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93071" w14:textId="1E082A81" w:rsidR="001C6268" w:rsidRPr="00BE50D3" w:rsidRDefault="001C6268" w:rsidP="004C10F0">
      <w:pPr>
        <w:spacing w:line="480" w:lineRule="auto"/>
        <w:jc w:val="center"/>
        <w:rPr>
          <w:rFonts w:ascii="Times" w:hAnsi="Times" w:cs="Times New Roman"/>
          <w:b/>
          <w:lang w:val="en-US"/>
        </w:rPr>
      </w:pPr>
      <w:r w:rsidRPr="00BE50D3">
        <w:rPr>
          <w:rFonts w:ascii="Times" w:hAnsi="Times" w:cs="Times New Roman"/>
          <w:b/>
          <w:lang w:val="en-US"/>
        </w:rPr>
        <w:t xml:space="preserve">Searching for life meaning: </w:t>
      </w:r>
      <w:r w:rsidR="00082313">
        <w:rPr>
          <w:rFonts w:ascii="Times" w:hAnsi="Times" w:cs="Times New Roman"/>
          <w:b/>
          <w:lang w:val="en-US"/>
        </w:rPr>
        <w:t>S</w:t>
      </w:r>
      <w:r w:rsidRPr="00BE50D3">
        <w:rPr>
          <w:rFonts w:ascii="Times" w:hAnsi="Times" w:cs="Times New Roman"/>
          <w:b/>
          <w:lang w:val="en-US"/>
        </w:rPr>
        <w:t>piritual discourses in dementia leadership using interpretative phenomenological analysis</w:t>
      </w:r>
    </w:p>
    <w:p w14:paraId="385F5CC7" w14:textId="6A0D78C0" w:rsidR="001C6268" w:rsidRPr="00BE50D3" w:rsidRDefault="001C6268" w:rsidP="004C10F0">
      <w:pPr>
        <w:spacing w:line="480" w:lineRule="auto"/>
        <w:jc w:val="center"/>
        <w:rPr>
          <w:rFonts w:ascii="Times" w:hAnsi="Times" w:cs="Times New Roman"/>
          <w:b/>
          <w:color w:val="6D6D6D"/>
          <w:lang w:val="en-US"/>
        </w:rPr>
      </w:pPr>
    </w:p>
    <w:p w14:paraId="28DEFE68" w14:textId="51CD5B4A" w:rsidR="00D10D90" w:rsidRPr="00BE50D3" w:rsidRDefault="00717FC3" w:rsidP="004C10F0">
      <w:pPr>
        <w:spacing w:line="480" w:lineRule="auto"/>
        <w:jc w:val="center"/>
        <w:rPr>
          <w:rFonts w:ascii="Times" w:hAnsi="Times" w:cs="Times New Roman"/>
          <w:b/>
        </w:rPr>
      </w:pPr>
      <w:r w:rsidRPr="00BE50D3">
        <w:rPr>
          <w:rFonts w:ascii="Times" w:hAnsi="Times" w:cs="Times New Roman"/>
          <w:b/>
        </w:rPr>
        <w:t>Abstract</w:t>
      </w:r>
    </w:p>
    <w:p w14:paraId="5954E01D" w14:textId="77777777" w:rsidR="00306CB0" w:rsidRPr="00BE50D3" w:rsidRDefault="00306CB0" w:rsidP="004C10F0">
      <w:pPr>
        <w:spacing w:line="480" w:lineRule="auto"/>
        <w:rPr>
          <w:rFonts w:ascii="Times" w:hAnsi="Times" w:cs="Times New Roman"/>
          <w:b/>
        </w:rPr>
      </w:pPr>
      <w:r w:rsidRPr="00BE50D3">
        <w:rPr>
          <w:rFonts w:ascii="Times" w:hAnsi="Times" w:cs="Times New Roman"/>
          <w:b/>
        </w:rPr>
        <w:t>Background</w:t>
      </w:r>
    </w:p>
    <w:p w14:paraId="6F5DE139" w14:textId="2DB73B70" w:rsidR="00C64344" w:rsidRPr="00BE50D3" w:rsidRDefault="00C64344" w:rsidP="004C10F0">
      <w:pPr>
        <w:spacing w:line="480" w:lineRule="auto"/>
        <w:rPr>
          <w:rFonts w:ascii="Times" w:hAnsi="Times" w:cs="Times New Roman"/>
        </w:rPr>
      </w:pPr>
      <w:r w:rsidRPr="00BE50D3">
        <w:rPr>
          <w:rFonts w:ascii="Times" w:hAnsi="Times" w:cs="Times New Roman"/>
        </w:rPr>
        <w:t xml:space="preserve">Dementia </w:t>
      </w:r>
      <w:r w:rsidR="00160335" w:rsidRPr="00BE50D3">
        <w:rPr>
          <w:rFonts w:ascii="Times" w:hAnsi="Times" w:cs="Times New Roman"/>
        </w:rPr>
        <w:t>is a</w:t>
      </w:r>
      <w:r w:rsidRPr="00BE50D3">
        <w:rPr>
          <w:rFonts w:ascii="Times" w:hAnsi="Times" w:cs="Times New Roman"/>
        </w:rPr>
        <w:t xml:space="preserve"> significant </w:t>
      </w:r>
      <w:r w:rsidR="00F978B8" w:rsidRPr="00BE50D3">
        <w:rPr>
          <w:rFonts w:ascii="Times" w:hAnsi="Times" w:cs="Times New Roman"/>
        </w:rPr>
        <w:t xml:space="preserve">threat </w:t>
      </w:r>
      <w:r w:rsidRPr="00BE50D3">
        <w:rPr>
          <w:rFonts w:ascii="Times" w:hAnsi="Times" w:cs="Times New Roman"/>
        </w:rPr>
        <w:t xml:space="preserve">to modern-day health and social care, especially given a rapidly expanding and ageing population.  </w:t>
      </w:r>
      <w:r w:rsidR="0071732B" w:rsidRPr="00BE50D3">
        <w:rPr>
          <w:rFonts w:ascii="Times" w:hAnsi="Times" w:cs="Times New Roman"/>
        </w:rPr>
        <w:t>P</w:t>
      </w:r>
      <w:r w:rsidRPr="00BE50D3">
        <w:rPr>
          <w:rFonts w:ascii="Times" w:hAnsi="Times" w:cs="Times New Roman"/>
        </w:rPr>
        <w:t>rovision of effective</w:t>
      </w:r>
      <w:r w:rsidR="000B744B" w:rsidRPr="00BE50D3">
        <w:rPr>
          <w:rFonts w:ascii="Times" w:hAnsi="Times" w:cs="Times New Roman"/>
        </w:rPr>
        <w:t xml:space="preserve"> and</w:t>
      </w:r>
      <w:r w:rsidRPr="00BE50D3">
        <w:rPr>
          <w:rFonts w:ascii="Times" w:hAnsi="Times" w:cs="Times New Roman"/>
        </w:rPr>
        <w:t xml:space="preserve"> quality care for people </w:t>
      </w:r>
      <w:r w:rsidR="00035AB4" w:rsidRPr="00BE50D3">
        <w:rPr>
          <w:rFonts w:ascii="Times" w:hAnsi="Times" w:cs="Times New Roman"/>
        </w:rPr>
        <w:t xml:space="preserve">living </w:t>
      </w:r>
      <w:r w:rsidRPr="00BE50D3">
        <w:rPr>
          <w:rFonts w:ascii="Times" w:hAnsi="Times" w:cs="Times New Roman"/>
        </w:rPr>
        <w:t xml:space="preserve">with dementia and their families is </w:t>
      </w:r>
      <w:r w:rsidR="00F978B8" w:rsidRPr="00BE50D3">
        <w:rPr>
          <w:rFonts w:ascii="Times" w:hAnsi="Times" w:cs="Times New Roman"/>
        </w:rPr>
        <w:t xml:space="preserve">testing </w:t>
      </w:r>
      <w:r w:rsidRPr="00BE50D3">
        <w:rPr>
          <w:rFonts w:ascii="Times" w:hAnsi="Times" w:cs="Times New Roman"/>
        </w:rPr>
        <w:t>health</w:t>
      </w:r>
      <w:r w:rsidR="00CF5F53" w:rsidRPr="00BE50D3">
        <w:rPr>
          <w:rFonts w:ascii="Times" w:hAnsi="Times" w:cs="Times New Roman"/>
        </w:rPr>
        <w:t xml:space="preserve"> and </w:t>
      </w:r>
      <w:r w:rsidRPr="00BE50D3">
        <w:rPr>
          <w:rFonts w:ascii="Times" w:hAnsi="Times" w:cs="Times New Roman"/>
        </w:rPr>
        <w:t xml:space="preserve">social care systems that are </w:t>
      </w:r>
      <w:r w:rsidR="00A24CCA" w:rsidRPr="00BE50D3">
        <w:rPr>
          <w:rFonts w:ascii="Times" w:hAnsi="Times" w:cs="Times New Roman"/>
        </w:rPr>
        <w:t xml:space="preserve">already </w:t>
      </w:r>
      <w:r w:rsidRPr="00BE50D3">
        <w:rPr>
          <w:rFonts w:ascii="Times" w:hAnsi="Times" w:cs="Times New Roman"/>
        </w:rPr>
        <w:t xml:space="preserve">financially </w:t>
      </w:r>
      <w:r w:rsidR="00F978B8" w:rsidRPr="00BE50D3">
        <w:rPr>
          <w:rFonts w:ascii="Times" w:hAnsi="Times" w:cs="Times New Roman"/>
        </w:rPr>
        <w:t>stretched</w:t>
      </w:r>
      <w:r w:rsidR="00CF5F53" w:rsidRPr="00BE50D3">
        <w:rPr>
          <w:rFonts w:ascii="Times" w:hAnsi="Times" w:cs="Times New Roman"/>
        </w:rPr>
        <w:t>,</w:t>
      </w:r>
      <w:r w:rsidR="00A24CCA" w:rsidRPr="00BE50D3">
        <w:rPr>
          <w:rFonts w:ascii="Times" w:hAnsi="Times" w:cs="Times New Roman"/>
        </w:rPr>
        <w:t xml:space="preserve"> with </w:t>
      </w:r>
      <w:r w:rsidR="00F978B8" w:rsidRPr="00BE50D3">
        <w:rPr>
          <w:rFonts w:ascii="Times" w:hAnsi="Times" w:cs="Times New Roman"/>
        </w:rPr>
        <w:t xml:space="preserve">staff shortages and </w:t>
      </w:r>
      <w:r w:rsidR="00A24CCA" w:rsidRPr="00BE50D3">
        <w:rPr>
          <w:rFonts w:ascii="Times" w:hAnsi="Times" w:cs="Times New Roman"/>
        </w:rPr>
        <w:t xml:space="preserve">high </w:t>
      </w:r>
      <w:r w:rsidR="00CF5F53" w:rsidRPr="00BE50D3">
        <w:rPr>
          <w:rFonts w:ascii="Times" w:hAnsi="Times" w:cs="Times New Roman"/>
        </w:rPr>
        <w:t>turnover</w:t>
      </w:r>
      <w:r w:rsidR="00A24CCA" w:rsidRPr="00BE50D3">
        <w:rPr>
          <w:rFonts w:ascii="Times" w:hAnsi="Times" w:cs="Times New Roman"/>
        </w:rPr>
        <w:t>,</w:t>
      </w:r>
      <w:r w:rsidR="00CF5F53" w:rsidRPr="00BE50D3">
        <w:rPr>
          <w:rFonts w:ascii="Times" w:hAnsi="Times" w:cs="Times New Roman"/>
        </w:rPr>
        <w:t xml:space="preserve"> </w:t>
      </w:r>
      <w:r w:rsidR="00F978B8" w:rsidRPr="00BE50D3">
        <w:rPr>
          <w:rFonts w:ascii="Times" w:hAnsi="Times" w:cs="Times New Roman"/>
        </w:rPr>
        <w:t xml:space="preserve">while </w:t>
      </w:r>
      <w:r w:rsidR="00CF5F53" w:rsidRPr="00BE50D3">
        <w:rPr>
          <w:rFonts w:ascii="Times" w:hAnsi="Times" w:cs="Times New Roman"/>
        </w:rPr>
        <w:t>being subjected to higher levels of regulation and scrutiny.</w:t>
      </w:r>
    </w:p>
    <w:p w14:paraId="70B0111B" w14:textId="77777777" w:rsidR="00804C65" w:rsidRPr="00BE50D3" w:rsidRDefault="00804C65" w:rsidP="004C10F0">
      <w:pPr>
        <w:spacing w:line="480" w:lineRule="auto"/>
        <w:rPr>
          <w:rFonts w:ascii="Times" w:hAnsi="Times" w:cs="Times New Roman"/>
        </w:rPr>
      </w:pPr>
    </w:p>
    <w:p w14:paraId="590C9E13" w14:textId="19F8FD9C" w:rsidR="00306CB0" w:rsidRPr="00BE50D3" w:rsidRDefault="00804C65" w:rsidP="004C10F0">
      <w:pPr>
        <w:spacing w:line="480" w:lineRule="auto"/>
        <w:rPr>
          <w:rFonts w:ascii="Times" w:hAnsi="Times" w:cs="Times New Roman"/>
          <w:b/>
        </w:rPr>
      </w:pPr>
      <w:r w:rsidRPr="00BE50D3">
        <w:rPr>
          <w:rFonts w:ascii="Times" w:hAnsi="Times" w:cs="Times New Roman"/>
          <w:b/>
        </w:rPr>
        <w:t xml:space="preserve">Aim </w:t>
      </w:r>
    </w:p>
    <w:p w14:paraId="4C3B4CAA" w14:textId="00D136F0" w:rsidR="00804C65" w:rsidRPr="00BE50D3" w:rsidRDefault="00804C65" w:rsidP="004C10F0">
      <w:pPr>
        <w:spacing w:line="480" w:lineRule="auto"/>
        <w:rPr>
          <w:rFonts w:ascii="Times" w:hAnsi="Times" w:cs="Times New Roman"/>
        </w:rPr>
      </w:pPr>
      <w:r w:rsidRPr="00BE50D3">
        <w:rPr>
          <w:rFonts w:ascii="Times" w:hAnsi="Times" w:cs="Times New Roman"/>
        </w:rPr>
        <w:t>Explore the ways in which health and social care professionals understood notions of spirituality in relation to dementia care.</w:t>
      </w:r>
    </w:p>
    <w:p w14:paraId="1E0D570C" w14:textId="77777777" w:rsidR="00804C65" w:rsidRPr="00BE50D3" w:rsidRDefault="00804C65" w:rsidP="004C10F0">
      <w:pPr>
        <w:spacing w:line="480" w:lineRule="auto"/>
        <w:rPr>
          <w:rFonts w:ascii="Times" w:hAnsi="Times" w:cs="Times New Roman"/>
        </w:rPr>
      </w:pPr>
    </w:p>
    <w:p w14:paraId="7F963DCA" w14:textId="4410F17A" w:rsidR="00C64344" w:rsidRPr="00BE50D3" w:rsidRDefault="00306CB0" w:rsidP="004C10F0">
      <w:pPr>
        <w:spacing w:line="480" w:lineRule="auto"/>
        <w:rPr>
          <w:rFonts w:ascii="Times" w:hAnsi="Times" w:cs="Times New Roman"/>
          <w:b/>
        </w:rPr>
      </w:pPr>
      <w:r w:rsidRPr="00BE50D3">
        <w:rPr>
          <w:rFonts w:ascii="Times" w:hAnsi="Times" w:cs="Times New Roman"/>
          <w:b/>
        </w:rPr>
        <w:t>Methods</w:t>
      </w:r>
    </w:p>
    <w:p w14:paraId="029F30A8" w14:textId="316ABE7D" w:rsidR="00C64344" w:rsidRPr="00BE50D3" w:rsidRDefault="00CF5F53" w:rsidP="004C10F0">
      <w:pPr>
        <w:spacing w:line="480" w:lineRule="auto"/>
        <w:rPr>
          <w:rFonts w:ascii="Times" w:hAnsi="Times" w:cs="Times New Roman"/>
        </w:rPr>
      </w:pPr>
      <w:r w:rsidRPr="00BE50D3">
        <w:rPr>
          <w:rFonts w:ascii="Times" w:hAnsi="Times" w:cs="Times New Roman"/>
        </w:rPr>
        <w:t xml:space="preserve">A qualitative </w:t>
      </w:r>
      <w:r w:rsidR="00C34135" w:rsidRPr="00BE50D3">
        <w:rPr>
          <w:rFonts w:ascii="Times" w:hAnsi="Times" w:cs="Times New Roman"/>
        </w:rPr>
        <w:t>phenomenological investigation</w:t>
      </w:r>
      <w:r w:rsidRPr="00BE50D3">
        <w:rPr>
          <w:rFonts w:ascii="Times" w:hAnsi="Times" w:cs="Times New Roman"/>
        </w:rPr>
        <w:t xml:space="preserve"> was undertaken involving </w:t>
      </w:r>
      <w:r w:rsidR="00C64344" w:rsidRPr="00BE50D3">
        <w:rPr>
          <w:rFonts w:ascii="Times" w:hAnsi="Times" w:cs="Times New Roman"/>
        </w:rPr>
        <w:t>a group of 17 health</w:t>
      </w:r>
      <w:r w:rsidR="00C34135" w:rsidRPr="00BE50D3">
        <w:rPr>
          <w:rFonts w:ascii="Times" w:hAnsi="Times" w:cs="Times New Roman"/>
        </w:rPr>
        <w:t xml:space="preserve"> and social </w:t>
      </w:r>
      <w:r w:rsidR="00C64344" w:rsidRPr="00BE50D3">
        <w:rPr>
          <w:rFonts w:ascii="Times" w:hAnsi="Times" w:cs="Times New Roman"/>
        </w:rPr>
        <w:t>care professionals</w:t>
      </w:r>
      <w:r w:rsidR="00C34135" w:rsidRPr="00BE50D3">
        <w:rPr>
          <w:rFonts w:ascii="Times" w:hAnsi="Times" w:cs="Times New Roman"/>
        </w:rPr>
        <w:t xml:space="preserve"> who had completed a Dementia Leadership Programme (DLP). </w:t>
      </w:r>
      <w:r w:rsidR="004B20D6" w:rsidRPr="00BE50D3">
        <w:rPr>
          <w:rFonts w:ascii="Times" w:hAnsi="Times" w:cs="Times New Roman"/>
        </w:rPr>
        <w:t xml:space="preserve"> </w:t>
      </w:r>
      <w:r w:rsidR="00BE50D3">
        <w:rPr>
          <w:rFonts w:ascii="Times" w:hAnsi="Times" w:cs="Times New Roman"/>
        </w:rPr>
        <w:t>I</w:t>
      </w:r>
      <w:r w:rsidR="00C34135" w:rsidRPr="00BE50D3">
        <w:rPr>
          <w:rFonts w:ascii="Times" w:hAnsi="Times" w:cs="Times New Roman"/>
        </w:rPr>
        <w:t xml:space="preserve">ndividuals were invited to participate in a </w:t>
      </w:r>
      <w:r w:rsidR="00C64344" w:rsidRPr="00BE50D3">
        <w:rPr>
          <w:rFonts w:ascii="Times" w:hAnsi="Times" w:cs="Times New Roman"/>
        </w:rPr>
        <w:t xml:space="preserve">semi-structured interview.  </w:t>
      </w:r>
      <w:r w:rsidR="00F922DF" w:rsidRPr="00BE50D3">
        <w:rPr>
          <w:rFonts w:ascii="Times" w:hAnsi="Times" w:cs="Times New Roman"/>
        </w:rPr>
        <w:t>Participants</w:t>
      </w:r>
      <w:r w:rsidR="00C64344" w:rsidRPr="00BE50D3">
        <w:rPr>
          <w:rFonts w:ascii="Times" w:hAnsi="Times" w:cs="Times New Roman"/>
        </w:rPr>
        <w:t xml:space="preserve"> were presented with a dementia-based scenario </w:t>
      </w:r>
      <w:r w:rsidR="00F978B8" w:rsidRPr="00BE50D3">
        <w:rPr>
          <w:rFonts w:ascii="Times" w:hAnsi="Times" w:cs="Times New Roman"/>
        </w:rPr>
        <w:t xml:space="preserve">(DBS) </w:t>
      </w:r>
      <w:r w:rsidR="00C64344" w:rsidRPr="00BE50D3">
        <w:rPr>
          <w:rFonts w:ascii="Times" w:hAnsi="Times" w:cs="Times New Roman"/>
        </w:rPr>
        <w:t xml:space="preserve">detailing a hypothetical patient </w:t>
      </w:r>
      <w:r w:rsidR="00BF5564" w:rsidRPr="00BE50D3">
        <w:rPr>
          <w:rFonts w:ascii="Times" w:hAnsi="Times" w:cs="Times New Roman"/>
        </w:rPr>
        <w:t xml:space="preserve">living </w:t>
      </w:r>
      <w:r w:rsidR="00C64344" w:rsidRPr="00BE50D3">
        <w:rPr>
          <w:rFonts w:ascii="Times" w:hAnsi="Times" w:cs="Times New Roman"/>
        </w:rPr>
        <w:t>with dementia, with their family in crisis.</w:t>
      </w:r>
    </w:p>
    <w:p w14:paraId="15B00D67" w14:textId="77777777" w:rsidR="001D5315" w:rsidRPr="00BE50D3" w:rsidRDefault="001D5315" w:rsidP="004C10F0">
      <w:pPr>
        <w:spacing w:line="480" w:lineRule="auto"/>
        <w:rPr>
          <w:rFonts w:ascii="Times" w:hAnsi="Times" w:cs="Times New Roman"/>
        </w:rPr>
      </w:pPr>
    </w:p>
    <w:p w14:paraId="6B55644B" w14:textId="0B62F976" w:rsidR="003C4908" w:rsidRPr="00BE50D3" w:rsidRDefault="00C64344" w:rsidP="004C10F0">
      <w:pPr>
        <w:spacing w:line="480" w:lineRule="auto"/>
        <w:rPr>
          <w:rFonts w:ascii="Times" w:hAnsi="Times" w:cs="Times New Roman"/>
        </w:rPr>
      </w:pPr>
      <w:r w:rsidRPr="00BE50D3">
        <w:rPr>
          <w:rFonts w:ascii="Times" w:hAnsi="Times" w:cs="Times New Roman"/>
        </w:rPr>
        <w:t>Interpretative phenomenological analysis (IPA) was utilised to ascertain idiographic, phenomenological insights into each healthcare professional’s notion of quality care and addressing higher-level goals for the hypothetical p</w:t>
      </w:r>
      <w:r w:rsidR="0019162F" w:rsidRPr="00BE50D3">
        <w:rPr>
          <w:rFonts w:ascii="Times" w:hAnsi="Times" w:cs="Times New Roman"/>
        </w:rPr>
        <w:t xml:space="preserve">erson living </w:t>
      </w:r>
      <w:r w:rsidRPr="00BE50D3">
        <w:rPr>
          <w:rFonts w:ascii="Times" w:hAnsi="Times" w:cs="Times New Roman"/>
        </w:rPr>
        <w:t>with dementia.</w:t>
      </w:r>
    </w:p>
    <w:p w14:paraId="232E5B9C" w14:textId="77777777" w:rsidR="003C4908" w:rsidRPr="00BE50D3" w:rsidRDefault="003C4908" w:rsidP="004C10F0">
      <w:pPr>
        <w:spacing w:line="480" w:lineRule="auto"/>
        <w:rPr>
          <w:rFonts w:ascii="Times" w:hAnsi="Times" w:cs="Times New Roman"/>
        </w:rPr>
      </w:pPr>
    </w:p>
    <w:p w14:paraId="447D3B20" w14:textId="13521118" w:rsidR="003C4908" w:rsidRPr="00BE50D3" w:rsidRDefault="003C4908" w:rsidP="004C10F0">
      <w:pPr>
        <w:spacing w:line="480" w:lineRule="auto"/>
        <w:rPr>
          <w:rFonts w:ascii="Times" w:hAnsi="Times" w:cs="Times New Roman"/>
          <w:b/>
        </w:rPr>
      </w:pPr>
      <w:r w:rsidRPr="00BE50D3">
        <w:rPr>
          <w:rFonts w:ascii="Times" w:hAnsi="Times" w:cs="Times New Roman"/>
          <w:b/>
        </w:rPr>
        <w:t>Results</w:t>
      </w:r>
    </w:p>
    <w:p w14:paraId="65BC797C" w14:textId="671A7E66" w:rsidR="00035AB4" w:rsidRPr="00BE50D3" w:rsidRDefault="003C4908" w:rsidP="004C10F0">
      <w:pPr>
        <w:spacing w:line="480" w:lineRule="auto"/>
        <w:rPr>
          <w:rFonts w:ascii="Times" w:hAnsi="Times" w:cs="Times New Roman"/>
        </w:rPr>
      </w:pPr>
      <w:r w:rsidRPr="00BE50D3">
        <w:rPr>
          <w:rFonts w:ascii="Times" w:hAnsi="Times" w:cs="Times New Roman"/>
        </w:rPr>
        <w:t>S</w:t>
      </w:r>
      <w:r w:rsidR="00C64344" w:rsidRPr="00BE50D3">
        <w:rPr>
          <w:rFonts w:ascii="Times" w:hAnsi="Times" w:cs="Times New Roman"/>
        </w:rPr>
        <w:t xml:space="preserve">pirituality was presented as a major theme in the way </w:t>
      </w:r>
      <w:r w:rsidR="004B20D6" w:rsidRPr="00BE50D3">
        <w:rPr>
          <w:rFonts w:ascii="Times" w:hAnsi="Times" w:cs="Times New Roman"/>
        </w:rPr>
        <w:t>participants</w:t>
      </w:r>
      <w:r w:rsidR="00C64344" w:rsidRPr="00BE50D3">
        <w:rPr>
          <w:rFonts w:ascii="Times" w:hAnsi="Times" w:cs="Times New Roman"/>
        </w:rPr>
        <w:t xml:space="preserve"> strive</w:t>
      </w:r>
      <w:r w:rsidRPr="00BE50D3">
        <w:rPr>
          <w:rFonts w:ascii="Times" w:hAnsi="Times" w:cs="Times New Roman"/>
        </w:rPr>
        <w:t>d</w:t>
      </w:r>
      <w:r w:rsidR="00C64344" w:rsidRPr="00BE50D3">
        <w:rPr>
          <w:rFonts w:ascii="Times" w:hAnsi="Times" w:cs="Times New Roman"/>
        </w:rPr>
        <w:t xml:space="preserve"> to provide </w:t>
      </w:r>
      <w:r w:rsidRPr="00BE50D3">
        <w:rPr>
          <w:rFonts w:ascii="Times" w:hAnsi="Times" w:cs="Times New Roman"/>
        </w:rPr>
        <w:t xml:space="preserve">person-centred </w:t>
      </w:r>
      <w:r w:rsidR="00BF5564" w:rsidRPr="00BE50D3">
        <w:rPr>
          <w:rFonts w:ascii="Times" w:hAnsi="Times" w:cs="Times New Roman"/>
        </w:rPr>
        <w:t xml:space="preserve">care. </w:t>
      </w:r>
      <w:r w:rsidR="004B20D6" w:rsidRPr="00BE50D3">
        <w:rPr>
          <w:rFonts w:ascii="Times" w:hAnsi="Times" w:cs="Times New Roman"/>
        </w:rPr>
        <w:t xml:space="preserve"> </w:t>
      </w:r>
      <w:r w:rsidR="00C64344" w:rsidRPr="00BE50D3">
        <w:rPr>
          <w:rFonts w:ascii="Times" w:hAnsi="Times" w:cs="Times New Roman"/>
        </w:rPr>
        <w:t xml:space="preserve">Spirituality was expressed through ensuring the patient remained central to all care provision and care </w:t>
      </w:r>
      <w:r w:rsidRPr="00BE50D3">
        <w:rPr>
          <w:rFonts w:ascii="Times" w:hAnsi="Times" w:cs="Times New Roman"/>
        </w:rPr>
        <w:t>management</w:t>
      </w:r>
      <w:r w:rsidR="00C64344" w:rsidRPr="00BE50D3">
        <w:rPr>
          <w:rFonts w:ascii="Times" w:hAnsi="Times" w:cs="Times New Roman"/>
        </w:rPr>
        <w:t xml:space="preserve"> and </w:t>
      </w:r>
      <w:r w:rsidRPr="00BE50D3">
        <w:rPr>
          <w:rFonts w:ascii="Times" w:hAnsi="Times" w:cs="Times New Roman"/>
        </w:rPr>
        <w:t xml:space="preserve">by </w:t>
      </w:r>
      <w:r w:rsidR="002D31AF">
        <w:rPr>
          <w:rFonts w:ascii="Times" w:hAnsi="Times" w:cs="Times New Roman"/>
        </w:rPr>
        <w:t>addressing spiritual aspects of care within the initial assessment</w:t>
      </w:r>
      <w:r w:rsidRPr="00BE50D3">
        <w:rPr>
          <w:rFonts w:ascii="Times" w:hAnsi="Times" w:cs="Times New Roman"/>
        </w:rPr>
        <w:t xml:space="preserve">, </w:t>
      </w:r>
      <w:r w:rsidR="00C64344" w:rsidRPr="00BE50D3">
        <w:rPr>
          <w:rFonts w:ascii="Times" w:hAnsi="Times" w:cs="Times New Roman"/>
        </w:rPr>
        <w:t xml:space="preserve">providing holistic care and support for their family.  Person-centred care was considered </w:t>
      </w:r>
      <w:r w:rsidR="00F978B8" w:rsidRPr="00BE50D3">
        <w:rPr>
          <w:rFonts w:ascii="Times" w:hAnsi="Times" w:cs="Times New Roman"/>
        </w:rPr>
        <w:t xml:space="preserve">essential </w:t>
      </w:r>
      <w:r w:rsidR="00C64344" w:rsidRPr="00BE50D3">
        <w:rPr>
          <w:rFonts w:ascii="Times" w:hAnsi="Times" w:cs="Times New Roman"/>
        </w:rPr>
        <w:t xml:space="preserve">to operationalise priorities of maintaining care at home through innovative and adaptive care, thus promoting patient </w:t>
      </w:r>
      <w:r w:rsidR="00F978B8" w:rsidRPr="00BE50D3">
        <w:rPr>
          <w:rFonts w:ascii="Times" w:hAnsi="Times" w:cs="Times New Roman"/>
        </w:rPr>
        <w:t>happiness and quality of life.</w:t>
      </w:r>
    </w:p>
    <w:p w14:paraId="63FC09FE" w14:textId="77777777" w:rsidR="00306CB0" w:rsidRPr="00BE50D3" w:rsidRDefault="00306CB0" w:rsidP="004C10F0">
      <w:pPr>
        <w:spacing w:line="480" w:lineRule="auto"/>
        <w:rPr>
          <w:rFonts w:ascii="Times" w:hAnsi="Times" w:cs="Times New Roman"/>
        </w:rPr>
      </w:pPr>
    </w:p>
    <w:p w14:paraId="6FB630AF" w14:textId="5419270D" w:rsidR="00035AB4" w:rsidRPr="00BE50D3" w:rsidRDefault="00306CB0" w:rsidP="004C10F0">
      <w:pPr>
        <w:spacing w:line="480" w:lineRule="auto"/>
        <w:rPr>
          <w:rFonts w:ascii="Times" w:hAnsi="Times" w:cs="Times New Roman"/>
          <w:b/>
        </w:rPr>
      </w:pPr>
      <w:r w:rsidRPr="00BE50D3">
        <w:rPr>
          <w:rFonts w:ascii="Times" w:hAnsi="Times" w:cs="Times New Roman"/>
          <w:b/>
        </w:rPr>
        <w:t>Conclusion</w:t>
      </w:r>
    </w:p>
    <w:p w14:paraId="470CAAEA" w14:textId="6F62884A" w:rsidR="008D77B6" w:rsidRPr="00BE50D3" w:rsidRDefault="00035AB4" w:rsidP="004C10F0">
      <w:pPr>
        <w:spacing w:line="480" w:lineRule="auto"/>
        <w:rPr>
          <w:rFonts w:ascii="Times" w:hAnsi="Times" w:cs="Times New Roman"/>
        </w:rPr>
      </w:pPr>
      <w:r w:rsidRPr="00BE50D3">
        <w:rPr>
          <w:rFonts w:ascii="Times" w:hAnsi="Times" w:cs="Times New Roman"/>
        </w:rPr>
        <w:t xml:space="preserve">In </w:t>
      </w:r>
      <w:r w:rsidR="0045656D" w:rsidRPr="00BE50D3">
        <w:rPr>
          <w:rFonts w:ascii="Times" w:hAnsi="Times" w:cs="Times New Roman"/>
        </w:rPr>
        <w:t>conclusion</w:t>
      </w:r>
      <w:r w:rsidR="004B20D6" w:rsidRPr="00BE50D3">
        <w:rPr>
          <w:rFonts w:ascii="Times" w:hAnsi="Times" w:cs="Times New Roman"/>
        </w:rPr>
        <w:t>,</w:t>
      </w:r>
      <w:r w:rsidR="0045656D" w:rsidRPr="00BE50D3">
        <w:rPr>
          <w:rFonts w:ascii="Times" w:hAnsi="Times" w:cs="Times New Roman"/>
        </w:rPr>
        <w:t xml:space="preserve"> </w:t>
      </w:r>
      <w:r w:rsidR="004B20D6" w:rsidRPr="00BE50D3">
        <w:rPr>
          <w:rFonts w:ascii="Times" w:hAnsi="Times" w:cs="Times New Roman"/>
        </w:rPr>
        <w:t>participants</w:t>
      </w:r>
      <w:r w:rsidR="00C64344" w:rsidRPr="00BE50D3">
        <w:rPr>
          <w:rFonts w:ascii="Times" w:hAnsi="Times" w:cs="Times New Roman"/>
        </w:rPr>
        <w:t xml:space="preserve"> acknowledged that </w:t>
      </w:r>
      <w:r w:rsidR="0045656D" w:rsidRPr="00BE50D3">
        <w:rPr>
          <w:rFonts w:ascii="Times" w:hAnsi="Times" w:cs="Times New Roman"/>
        </w:rPr>
        <w:t>the challenges</w:t>
      </w:r>
      <w:r w:rsidRPr="00BE50D3">
        <w:rPr>
          <w:rFonts w:ascii="Times" w:hAnsi="Times" w:cs="Times New Roman"/>
        </w:rPr>
        <w:t xml:space="preserve"> associated with providing ‘truly’ holistic and person-centred care can </w:t>
      </w:r>
      <w:r w:rsidR="00C64344" w:rsidRPr="00BE50D3">
        <w:rPr>
          <w:rFonts w:ascii="Times" w:hAnsi="Times" w:cs="Times New Roman"/>
        </w:rPr>
        <w:t xml:space="preserve">be overcome </w:t>
      </w:r>
      <w:r w:rsidR="003C4908" w:rsidRPr="00BE50D3">
        <w:rPr>
          <w:rFonts w:ascii="Times" w:hAnsi="Times" w:cs="Times New Roman"/>
        </w:rPr>
        <w:t xml:space="preserve">by </w:t>
      </w:r>
      <w:r w:rsidRPr="00BE50D3">
        <w:rPr>
          <w:rFonts w:ascii="Times" w:hAnsi="Times" w:cs="Times New Roman"/>
        </w:rPr>
        <w:t>focus</w:t>
      </w:r>
      <w:r w:rsidR="003C4908" w:rsidRPr="00BE50D3">
        <w:rPr>
          <w:rFonts w:ascii="Times" w:hAnsi="Times" w:cs="Times New Roman"/>
        </w:rPr>
        <w:t xml:space="preserve">ing </w:t>
      </w:r>
      <w:r w:rsidRPr="00BE50D3">
        <w:rPr>
          <w:rFonts w:ascii="Times" w:hAnsi="Times" w:cs="Times New Roman"/>
        </w:rPr>
        <w:t xml:space="preserve">specifically upon </w:t>
      </w:r>
      <w:r w:rsidR="003C4908" w:rsidRPr="00BE50D3">
        <w:rPr>
          <w:rFonts w:ascii="Times" w:hAnsi="Times" w:cs="Times New Roman"/>
        </w:rPr>
        <w:t>the personal narrative, biography and story of the individual living with dementia searching th</w:t>
      </w:r>
      <w:r w:rsidR="00EC51A3">
        <w:rPr>
          <w:rFonts w:ascii="Times" w:hAnsi="Times" w:cs="Times New Roman"/>
        </w:rPr>
        <w:t>r</w:t>
      </w:r>
      <w:r w:rsidR="003C4908" w:rsidRPr="00BE50D3">
        <w:rPr>
          <w:rFonts w:ascii="Times" w:hAnsi="Times" w:cs="Times New Roman"/>
        </w:rPr>
        <w:t>ough their life meaning and discourse to gain understanding and insight</w:t>
      </w:r>
      <w:r w:rsidR="00234BEC">
        <w:rPr>
          <w:rFonts w:ascii="Times" w:hAnsi="Times" w:cs="Times New Roman"/>
        </w:rPr>
        <w:t xml:space="preserve"> into the uniqueness of the person</w:t>
      </w:r>
      <w:r w:rsidR="003C4908" w:rsidRPr="00BE50D3">
        <w:rPr>
          <w:rFonts w:ascii="Times" w:hAnsi="Times" w:cs="Times New Roman"/>
        </w:rPr>
        <w:t>.</w:t>
      </w:r>
    </w:p>
    <w:p w14:paraId="4C05AE6B" w14:textId="77777777" w:rsidR="008D77B6" w:rsidRPr="00BE50D3" w:rsidRDefault="008D77B6" w:rsidP="004C10F0">
      <w:pPr>
        <w:spacing w:line="480" w:lineRule="auto"/>
        <w:rPr>
          <w:rFonts w:ascii="Times" w:hAnsi="Times" w:cs="Times New Roman"/>
        </w:rPr>
      </w:pPr>
    </w:p>
    <w:p w14:paraId="759327F4" w14:textId="738B1D1F" w:rsidR="008E3BCD" w:rsidRPr="00BE50D3" w:rsidRDefault="008D77B6" w:rsidP="004C10F0">
      <w:pPr>
        <w:spacing w:line="480" w:lineRule="auto"/>
        <w:rPr>
          <w:rFonts w:ascii="Times" w:hAnsi="Times" w:cs="Times New Roman"/>
        </w:rPr>
      </w:pPr>
      <w:r w:rsidRPr="00BE50D3">
        <w:rPr>
          <w:rFonts w:ascii="Times" w:hAnsi="Times" w:cs="Times New Roman"/>
          <w:b/>
        </w:rPr>
        <w:t>Keywords</w:t>
      </w:r>
      <w:r w:rsidR="00C94CA6" w:rsidRPr="00BE50D3">
        <w:rPr>
          <w:rFonts w:ascii="Times" w:hAnsi="Times" w:cs="Times New Roman"/>
          <w:b/>
        </w:rPr>
        <w:t xml:space="preserve"> </w:t>
      </w:r>
      <w:r w:rsidR="00C64344" w:rsidRPr="00BE50D3">
        <w:rPr>
          <w:rFonts w:ascii="Times" w:hAnsi="Times" w:cs="Times New Roman"/>
          <w:i/>
        </w:rPr>
        <w:t>Dementia, Spirituality, Person and family centred care, leadership, Education, Interpretative Phenomenological Analysis</w:t>
      </w:r>
      <w:r w:rsidR="008E3BCD" w:rsidRPr="00BE50D3">
        <w:rPr>
          <w:rFonts w:ascii="Times" w:hAnsi="Times" w:cs="Times New Roman"/>
        </w:rPr>
        <w:br w:type="page"/>
      </w:r>
    </w:p>
    <w:p w14:paraId="2970B819" w14:textId="3A5363D1" w:rsidR="008D77B6" w:rsidRPr="00BE50D3" w:rsidRDefault="00A522EB" w:rsidP="004C10F0">
      <w:pPr>
        <w:spacing w:line="480" w:lineRule="auto"/>
        <w:jc w:val="center"/>
        <w:rPr>
          <w:rFonts w:ascii="Times" w:hAnsi="Times" w:cs="Times New Roman"/>
          <w:b/>
        </w:rPr>
      </w:pPr>
      <w:r w:rsidRPr="00BE50D3">
        <w:rPr>
          <w:rFonts w:ascii="Times" w:hAnsi="Times" w:cs="Times New Roman"/>
          <w:b/>
        </w:rPr>
        <w:lastRenderedPageBreak/>
        <w:t xml:space="preserve">Searching for life meaning: </w:t>
      </w:r>
      <w:r w:rsidR="00793E7F">
        <w:rPr>
          <w:rFonts w:ascii="Times" w:hAnsi="Times" w:cs="Times New Roman"/>
          <w:b/>
        </w:rPr>
        <w:t>S</w:t>
      </w:r>
      <w:r w:rsidRPr="00BE50D3">
        <w:rPr>
          <w:rFonts w:ascii="Times" w:hAnsi="Times" w:cs="Times New Roman"/>
          <w:b/>
        </w:rPr>
        <w:t>piritual discourses in dementia leadership using interpretative phenomenological analysis</w:t>
      </w:r>
    </w:p>
    <w:p w14:paraId="04A51305" w14:textId="77777777" w:rsidR="00C64344" w:rsidRPr="00BE50D3" w:rsidRDefault="00C64344" w:rsidP="00732B3E">
      <w:pPr>
        <w:spacing w:line="480" w:lineRule="auto"/>
        <w:rPr>
          <w:rFonts w:ascii="Times" w:hAnsi="Times" w:cs="Times New Roman"/>
        </w:rPr>
      </w:pPr>
    </w:p>
    <w:p w14:paraId="7EF2AA64" w14:textId="3E7FC978" w:rsidR="00C43F50" w:rsidRPr="00BE50D3" w:rsidRDefault="00C43F50" w:rsidP="004C10F0">
      <w:pPr>
        <w:spacing w:line="480" w:lineRule="auto"/>
        <w:rPr>
          <w:rFonts w:ascii="Times" w:hAnsi="Times" w:cs="Times New Roman"/>
          <w:b/>
        </w:rPr>
      </w:pPr>
      <w:r w:rsidRPr="00BE50D3">
        <w:rPr>
          <w:rFonts w:ascii="Times" w:hAnsi="Times" w:cs="Times New Roman"/>
          <w:b/>
        </w:rPr>
        <w:t>Introduction</w:t>
      </w:r>
    </w:p>
    <w:p w14:paraId="001C2D38" w14:textId="39F3D092" w:rsidR="006977EC" w:rsidRPr="00BE50D3" w:rsidRDefault="00C64344" w:rsidP="004C10F0">
      <w:pPr>
        <w:spacing w:line="480" w:lineRule="auto"/>
        <w:rPr>
          <w:rFonts w:ascii="Times" w:hAnsi="Times" w:cs="Times New Roman"/>
        </w:rPr>
      </w:pPr>
      <w:r w:rsidRPr="00BE50D3">
        <w:rPr>
          <w:rFonts w:ascii="Times" w:hAnsi="Times" w:cs="Times New Roman"/>
        </w:rPr>
        <w:t xml:space="preserve">One of the greatest </w:t>
      </w:r>
      <w:r w:rsidR="00F978B8" w:rsidRPr="00BE50D3">
        <w:rPr>
          <w:rFonts w:ascii="Times" w:hAnsi="Times" w:cs="Times New Roman"/>
        </w:rPr>
        <w:t xml:space="preserve">threats </w:t>
      </w:r>
      <w:r w:rsidRPr="00BE50D3">
        <w:rPr>
          <w:rFonts w:ascii="Times" w:hAnsi="Times" w:cs="Times New Roman"/>
        </w:rPr>
        <w:t xml:space="preserve">that modern society and </w:t>
      </w:r>
      <w:r w:rsidR="0019162F" w:rsidRPr="00BE50D3">
        <w:rPr>
          <w:rFonts w:ascii="Times" w:hAnsi="Times" w:cs="Times New Roman"/>
        </w:rPr>
        <w:t xml:space="preserve">the </w:t>
      </w:r>
      <w:r w:rsidRPr="00BE50D3">
        <w:rPr>
          <w:rFonts w:ascii="Times" w:hAnsi="Times" w:cs="Times New Roman"/>
        </w:rPr>
        <w:t>health and social care sectors face is caring for an ever expanding and ageing population</w:t>
      </w:r>
      <w:r w:rsidR="006977EC" w:rsidRPr="00BE50D3">
        <w:rPr>
          <w:rFonts w:ascii="Times" w:hAnsi="Times" w:cs="Times New Roman"/>
        </w:rPr>
        <w:t xml:space="preserve"> </w:t>
      </w:r>
      <w:r w:rsidR="006977EC" w:rsidRPr="00D155ED">
        <w:rPr>
          <w:rFonts w:ascii="Times" w:hAnsi="Times" w:cs="Times New Roman"/>
        </w:rPr>
        <w:t>(Office for National Statistics</w:t>
      </w:r>
      <w:r w:rsidR="00A263AE" w:rsidRPr="00D155ED">
        <w:rPr>
          <w:rFonts w:ascii="Times" w:hAnsi="Times" w:cs="Times New Roman"/>
        </w:rPr>
        <w:t xml:space="preserve"> [ONS]</w:t>
      </w:r>
      <w:r w:rsidR="006977EC" w:rsidRPr="00D155ED">
        <w:rPr>
          <w:rFonts w:ascii="Times" w:hAnsi="Times" w:cs="Times New Roman"/>
        </w:rPr>
        <w:t xml:space="preserve"> 2012)</w:t>
      </w:r>
      <w:r w:rsidRPr="00D155ED">
        <w:rPr>
          <w:rFonts w:ascii="Times" w:hAnsi="Times" w:cs="Times New Roman"/>
        </w:rPr>
        <w:t xml:space="preserve">. </w:t>
      </w:r>
      <w:r w:rsidR="00A263AE" w:rsidRPr="00D155ED">
        <w:rPr>
          <w:rFonts w:ascii="Times" w:hAnsi="Times" w:cs="Times New Roman"/>
        </w:rPr>
        <w:t xml:space="preserve"> </w:t>
      </w:r>
      <w:r w:rsidR="006D1D56" w:rsidRPr="00D155ED">
        <w:rPr>
          <w:rFonts w:ascii="Times" w:hAnsi="Times" w:cs="Times New Roman"/>
        </w:rPr>
        <w:t>I</w:t>
      </w:r>
      <w:r w:rsidR="003C0AFE" w:rsidRPr="00D155ED">
        <w:rPr>
          <w:rFonts w:ascii="Times" w:hAnsi="Times" w:cs="Times New Roman"/>
        </w:rPr>
        <w:t xml:space="preserve">n the United Kingdom (UK) </w:t>
      </w:r>
      <w:r w:rsidR="0019162F" w:rsidRPr="00D155ED">
        <w:rPr>
          <w:rFonts w:ascii="Times" w:hAnsi="Times" w:cs="Times New Roman"/>
        </w:rPr>
        <w:t>it is estimated</w:t>
      </w:r>
      <w:r w:rsidR="00434EB5" w:rsidRPr="00D155ED">
        <w:rPr>
          <w:rFonts w:ascii="Times" w:hAnsi="Times" w:cs="Times New Roman"/>
        </w:rPr>
        <w:t>,</w:t>
      </w:r>
      <w:r w:rsidR="0019162F" w:rsidRPr="00D155ED">
        <w:rPr>
          <w:rFonts w:ascii="Times" w:hAnsi="Times" w:cs="Times New Roman"/>
        </w:rPr>
        <w:t xml:space="preserve"> </w:t>
      </w:r>
      <w:r w:rsidR="006977EC" w:rsidRPr="00D155ED">
        <w:rPr>
          <w:rFonts w:ascii="Times" w:hAnsi="Times" w:cs="Times New Roman"/>
        </w:rPr>
        <w:t xml:space="preserve">“By 2035 </w:t>
      </w:r>
      <w:r w:rsidR="006C6848" w:rsidRPr="00D155ED">
        <w:rPr>
          <w:rFonts w:ascii="Times" w:hAnsi="Times" w:cs="Times New Roman"/>
        </w:rPr>
        <w:t xml:space="preserve">… </w:t>
      </w:r>
      <w:r w:rsidR="006977EC" w:rsidRPr="00D155ED">
        <w:rPr>
          <w:rFonts w:ascii="Times" w:hAnsi="Times" w:cs="Times New Roman"/>
        </w:rPr>
        <w:t>the number of people aged 85 and over will be almost 2.5 times larger than in 2010, reaching 3.5 million and accounting for 5 per cent of the total UK population” (O</w:t>
      </w:r>
      <w:r w:rsidR="00A263AE" w:rsidRPr="00D155ED">
        <w:rPr>
          <w:rFonts w:ascii="Times" w:hAnsi="Times" w:cs="Times New Roman"/>
        </w:rPr>
        <w:t>NS</w:t>
      </w:r>
      <w:r w:rsidR="006977EC" w:rsidRPr="00D155ED">
        <w:rPr>
          <w:rFonts w:ascii="Times" w:hAnsi="Times" w:cs="Times New Roman"/>
        </w:rPr>
        <w:t xml:space="preserve"> 2012</w:t>
      </w:r>
      <w:r w:rsidR="00A263AE" w:rsidRPr="00D155ED">
        <w:rPr>
          <w:rFonts w:ascii="Times" w:hAnsi="Times" w:cs="Times New Roman"/>
        </w:rPr>
        <w:t>:</w:t>
      </w:r>
      <w:r w:rsidR="006977EC" w:rsidRPr="00D155ED">
        <w:rPr>
          <w:rFonts w:ascii="Times" w:hAnsi="Times" w:cs="Times New Roman"/>
        </w:rPr>
        <w:t xml:space="preserve"> 4). </w:t>
      </w:r>
      <w:r w:rsidR="00A263AE" w:rsidRPr="00D155ED">
        <w:rPr>
          <w:rFonts w:ascii="Times" w:hAnsi="Times" w:cs="Times New Roman"/>
        </w:rPr>
        <w:t xml:space="preserve"> </w:t>
      </w:r>
      <w:r w:rsidR="006977EC" w:rsidRPr="00D155ED">
        <w:rPr>
          <w:rFonts w:ascii="Times" w:hAnsi="Times" w:cs="Times New Roman"/>
        </w:rPr>
        <w:t>The World Health Organisation</w:t>
      </w:r>
      <w:r w:rsidR="003C0AFE" w:rsidRPr="00D155ED">
        <w:rPr>
          <w:rFonts w:ascii="Times" w:hAnsi="Times" w:cs="Times New Roman"/>
        </w:rPr>
        <w:t xml:space="preserve"> (WHO)</w:t>
      </w:r>
      <w:r w:rsidR="006977EC" w:rsidRPr="00D155ED">
        <w:rPr>
          <w:rFonts w:ascii="Times" w:hAnsi="Times" w:cs="Times New Roman"/>
        </w:rPr>
        <w:t xml:space="preserve"> (2012</w:t>
      </w:r>
      <w:r w:rsidR="00357756" w:rsidRPr="00D155ED">
        <w:rPr>
          <w:rFonts w:ascii="Times" w:hAnsi="Times" w:cs="Times New Roman"/>
        </w:rPr>
        <w:t>: 2</w:t>
      </w:r>
      <w:r w:rsidR="006977EC" w:rsidRPr="00D155ED">
        <w:rPr>
          <w:rFonts w:ascii="Times" w:hAnsi="Times" w:cs="Times New Roman"/>
        </w:rPr>
        <w:t>) st</w:t>
      </w:r>
      <w:r w:rsidR="006977EC" w:rsidRPr="00BE50D3">
        <w:rPr>
          <w:rFonts w:ascii="Times" w:hAnsi="Times" w:cs="Times New Roman"/>
        </w:rPr>
        <w:t>ates</w:t>
      </w:r>
      <w:r w:rsidR="00A263AE" w:rsidRPr="00BE50D3">
        <w:rPr>
          <w:rFonts w:ascii="Times" w:hAnsi="Times" w:cs="Times New Roman"/>
        </w:rPr>
        <w:t>,</w:t>
      </w:r>
      <w:r w:rsidR="006977EC" w:rsidRPr="00BE50D3">
        <w:rPr>
          <w:rFonts w:ascii="Times" w:hAnsi="Times" w:cs="Times New Roman"/>
        </w:rPr>
        <w:t xml:space="preserve"> “The total number of people with dementia is projected to almost double every 20 years, to 65.7 million in 2030 and 115.4 million in 2050.</w:t>
      </w:r>
      <w:r w:rsidR="00FA4B90" w:rsidRPr="00BE50D3">
        <w:rPr>
          <w:rFonts w:ascii="Times" w:hAnsi="Times" w:cs="Times New Roman"/>
        </w:rPr>
        <w:t xml:space="preserve">” </w:t>
      </w:r>
      <w:r w:rsidR="006977EC" w:rsidRPr="00BE50D3">
        <w:rPr>
          <w:rFonts w:ascii="Times" w:hAnsi="Times" w:cs="Times New Roman"/>
        </w:rPr>
        <w:t xml:space="preserve"> </w:t>
      </w:r>
      <w:r w:rsidR="0071732B" w:rsidRPr="00BE50D3">
        <w:rPr>
          <w:rFonts w:ascii="Times" w:hAnsi="Times" w:cs="Times New Roman"/>
        </w:rPr>
        <w:t>T</w:t>
      </w:r>
      <w:r w:rsidR="00295C85" w:rsidRPr="00BE50D3">
        <w:rPr>
          <w:rFonts w:ascii="Times" w:hAnsi="Times" w:cs="Times New Roman"/>
        </w:rPr>
        <w:t>hese epidemiological projections have recently been challenged due to them being based on historical data that does not take in to account the changes in life expectancy, living c</w:t>
      </w:r>
      <w:r w:rsidR="00F978B8" w:rsidRPr="00BE50D3">
        <w:rPr>
          <w:rFonts w:ascii="Times" w:hAnsi="Times" w:cs="Times New Roman"/>
        </w:rPr>
        <w:t>onditions, and health profiles (</w:t>
      </w:r>
      <w:r w:rsidR="00295C85" w:rsidRPr="00BE50D3">
        <w:rPr>
          <w:rFonts w:ascii="Times" w:hAnsi="Times" w:cs="Times New Roman"/>
        </w:rPr>
        <w:t>Wu et al. 2015)</w:t>
      </w:r>
      <w:r w:rsidR="00F978B8" w:rsidRPr="00BE50D3">
        <w:rPr>
          <w:rFonts w:ascii="Times" w:hAnsi="Times" w:cs="Times New Roman"/>
        </w:rPr>
        <w:t>.</w:t>
      </w:r>
    </w:p>
    <w:p w14:paraId="0A8F2ED8" w14:textId="77777777" w:rsidR="006977EC" w:rsidRPr="00BE50D3" w:rsidRDefault="006977EC" w:rsidP="004C10F0">
      <w:pPr>
        <w:spacing w:line="480" w:lineRule="auto"/>
        <w:rPr>
          <w:rFonts w:ascii="Times" w:hAnsi="Times" w:cs="Times New Roman"/>
        </w:rPr>
      </w:pPr>
    </w:p>
    <w:p w14:paraId="2463EC82" w14:textId="10108A00" w:rsidR="00C43F50" w:rsidRPr="00BE50D3" w:rsidRDefault="00C64344" w:rsidP="004D1CE1">
      <w:pPr>
        <w:spacing w:line="480" w:lineRule="auto"/>
        <w:rPr>
          <w:rFonts w:ascii="Times" w:hAnsi="Times" w:cs="Times New Roman"/>
        </w:rPr>
      </w:pPr>
      <w:r w:rsidRPr="00BE50D3">
        <w:rPr>
          <w:rFonts w:ascii="Times" w:hAnsi="Times" w:cs="Times New Roman"/>
        </w:rPr>
        <w:t>Whil</w:t>
      </w:r>
      <w:r w:rsidR="001D5315" w:rsidRPr="00BE50D3">
        <w:rPr>
          <w:rFonts w:ascii="Times" w:hAnsi="Times" w:cs="Times New Roman"/>
        </w:rPr>
        <w:t xml:space="preserve">st </w:t>
      </w:r>
      <w:r w:rsidRPr="00BE50D3">
        <w:rPr>
          <w:rFonts w:ascii="Times" w:hAnsi="Times" w:cs="Times New Roman"/>
        </w:rPr>
        <w:t xml:space="preserve">dementia is not specifically a disease of old age </w:t>
      </w:r>
      <w:r w:rsidR="002D0C72" w:rsidRPr="00BE50D3">
        <w:rPr>
          <w:rFonts w:ascii="Times" w:hAnsi="Times" w:cs="Times New Roman"/>
        </w:rPr>
        <w:t xml:space="preserve">both </w:t>
      </w:r>
      <w:r w:rsidRPr="00BE50D3">
        <w:rPr>
          <w:rFonts w:ascii="Times" w:hAnsi="Times" w:cs="Times New Roman"/>
        </w:rPr>
        <w:t xml:space="preserve">the </w:t>
      </w:r>
      <w:r w:rsidR="00430A05" w:rsidRPr="00BE50D3">
        <w:rPr>
          <w:rFonts w:ascii="Times" w:hAnsi="Times" w:cs="Times New Roman"/>
        </w:rPr>
        <w:t xml:space="preserve">prevalence </w:t>
      </w:r>
      <w:r w:rsidR="003C0AFE" w:rsidRPr="00BE50D3">
        <w:rPr>
          <w:rFonts w:ascii="Times" w:hAnsi="Times" w:cs="Times New Roman"/>
        </w:rPr>
        <w:t xml:space="preserve">and incidence of the </w:t>
      </w:r>
      <w:r w:rsidRPr="00BE50D3">
        <w:rPr>
          <w:rFonts w:ascii="Times" w:hAnsi="Times" w:cs="Times New Roman"/>
        </w:rPr>
        <w:t xml:space="preserve">disease </w:t>
      </w:r>
      <w:r w:rsidR="00430A05" w:rsidRPr="00BE50D3">
        <w:rPr>
          <w:rFonts w:ascii="Times" w:hAnsi="Times" w:cs="Times New Roman"/>
        </w:rPr>
        <w:t>increase dramatically</w:t>
      </w:r>
      <w:r w:rsidR="006977EC" w:rsidRPr="00BE50D3">
        <w:rPr>
          <w:rFonts w:ascii="Times" w:hAnsi="Times" w:cs="Times New Roman"/>
        </w:rPr>
        <w:t xml:space="preserve"> </w:t>
      </w:r>
      <w:r w:rsidR="002D0C72" w:rsidRPr="00BE50D3">
        <w:rPr>
          <w:rFonts w:ascii="Times" w:hAnsi="Times" w:cs="Times New Roman"/>
        </w:rPr>
        <w:t xml:space="preserve">in older age groups. </w:t>
      </w:r>
      <w:r w:rsidR="00FA4B90" w:rsidRPr="00BE50D3">
        <w:rPr>
          <w:rFonts w:ascii="Times" w:hAnsi="Times" w:cs="Times New Roman"/>
        </w:rPr>
        <w:t xml:space="preserve"> </w:t>
      </w:r>
      <w:r w:rsidR="0033570F" w:rsidRPr="004D1CE1">
        <w:rPr>
          <w:rFonts w:ascii="Times" w:hAnsi="Times" w:cs="Times New Roman"/>
        </w:rPr>
        <w:t>T</w:t>
      </w:r>
      <w:r w:rsidR="003C0AFE" w:rsidRPr="004D1CE1">
        <w:rPr>
          <w:rFonts w:ascii="Times" w:hAnsi="Times" w:cs="Times New Roman"/>
        </w:rPr>
        <w:t xml:space="preserve">he </w:t>
      </w:r>
      <w:r w:rsidR="002D0C72" w:rsidRPr="004D1CE1">
        <w:rPr>
          <w:rFonts w:ascii="Times" w:hAnsi="Times" w:cs="Times New Roman"/>
        </w:rPr>
        <w:t>Alzheimer’s Society (2</w:t>
      </w:r>
      <w:r w:rsidR="0033570F" w:rsidRPr="004D1CE1">
        <w:rPr>
          <w:rFonts w:ascii="Times" w:hAnsi="Times" w:cs="Times New Roman"/>
        </w:rPr>
        <w:t>014</w:t>
      </w:r>
      <w:r w:rsidR="00732B3E">
        <w:rPr>
          <w:rFonts w:ascii="Times" w:hAnsi="Times" w:cs="Times New Roman"/>
        </w:rPr>
        <w:t>a</w:t>
      </w:r>
      <w:r w:rsidR="004D1CE1" w:rsidRPr="004D1CE1">
        <w:rPr>
          <w:rFonts w:ascii="Times" w:hAnsi="Times" w:cs="Times New Roman"/>
        </w:rPr>
        <w:t>: 45</w:t>
      </w:r>
      <w:r w:rsidR="002D0C72" w:rsidRPr="004D1CE1">
        <w:rPr>
          <w:rFonts w:ascii="Times" w:hAnsi="Times" w:cs="Times New Roman"/>
        </w:rPr>
        <w:t>)</w:t>
      </w:r>
      <w:r w:rsidR="004D1CE1" w:rsidRPr="004D1CE1">
        <w:rPr>
          <w:rFonts w:ascii="Times" w:hAnsi="Times" w:cs="Times New Roman"/>
        </w:rPr>
        <w:t xml:space="preserve"> indicates</w:t>
      </w:r>
      <w:r w:rsidR="00A36B03">
        <w:rPr>
          <w:rFonts w:ascii="Times" w:hAnsi="Times" w:cs="Times New Roman"/>
        </w:rPr>
        <w:t>,</w:t>
      </w:r>
      <w:r w:rsidR="004D1CE1" w:rsidRPr="004D1CE1">
        <w:rPr>
          <w:rFonts w:ascii="Times" w:hAnsi="Times" w:cs="Times New Roman"/>
        </w:rPr>
        <w:t xml:space="preserve"> “Older people are most at risk for dementia. </w:t>
      </w:r>
      <w:r w:rsidR="00A36B03">
        <w:rPr>
          <w:rFonts w:ascii="Times" w:hAnsi="Times" w:cs="Times New Roman"/>
        </w:rPr>
        <w:t xml:space="preserve"> </w:t>
      </w:r>
      <w:r w:rsidR="004D1CE1" w:rsidRPr="004D1CE1">
        <w:rPr>
          <w:rFonts w:ascii="Times" w:hAnsi="Times" w:cs="Times New Roman"/>
        </w:rPr>
        <w:t>Hence the largest increases in the number of people with dementia would occur</w:t>
      </w:r>
      <w:r w:rsidR="004D1CE1">
        <w:rPr>
          <w:rFonts w:ascii="Times" w:hAnsi="Times" w:cs="Times New Roman"/>
        </w:rPr>
        <w:t xml:space="preserve"> </w:t>
      </w:r>
      <w:r w:rsidR="004D1CE1" w:rsidRPr="004D1CE1">
        <w:rPr>
          <w:rFonts w:ascii="Times" w:hAnsi="Times" w:cs="Times New Roman"/>
        </w:rPr>
        <w:t>in the oldest age group</w:t>
      </w:r>
      <w:r w:rsidR="004D1CE1">
        <w:rPr>
          <w:rFonts w:ascii="Times" w:hAnsi="Times" w:cs="Times New Roman"/>
        </w:rPr>
        <w:t>”.</w:t>
      </w:r>
    </w:p>
    <w:p w14:paraId="2C959C70" w14:textId="77777777" w:rsidR="00C43F50" w:rsidRPr="00BE50D3" w:rsidRDefault="00C43F50" w:rsidP="004C10F0">
      <w:pPr>
        <w:spacing w:line="480" w:lineRule="auto"/>
        <w:rPr>
          <w:rFonts w:ascii="Times" w:hAnsi="Times" w:cs="Times New Roman"/>
        </w:rPr>
      </w:pPr>
    </w:p>
    <w:p w14:paraId="02C35761" w14:textId="2598C5E1" w:rsidR="00E6704F" w:rsidRPr="00BE50D3" w:rsidRDefault="00E6704F" w:rsidP="004C10F0">
      <w:pPr>
        <w:spacing w:line="480" w:lineRule="auto"/>
        <w:rPr>
          <w:rFonts w:ascii="Times" w:hAnsi="Times" w:cs="Times New Roman"/>
        </w:rPr>
      </w:pPr>
      <w:r w:rsidRPr="00BE50D3">
        <w:rPr>
          <w:rFonts w:ascii="Times" w:hAnsi="Times" w:cs="Times New Roman"/>
        </w:rPr>
        <w:t xml:space="preserve">Dementia is an umbrella term describing a variety of symptoms that may include loss of memory and difficulty in learning new information, thinking, and problem solving (Colman 2006).  </w:t>
      </w:r>
      <w:r w:rsidR="0019162F" w:rsidRPr="00BE50D3">
        <w:rPr>
          <w:rFonts w:ascii="Times" w:hAnsi="Times" w:cs="Times New Roman"/>
        </w:rPr>
        <w:t>T</w:t>
      </w:r>
      <w:r w:rsidRPr="00BE50D3">
        <w:rPr>
          <w:rFonts w:ascii="Times" w:hAnsi="Times" w:cs="Times New Roman"/>
        </w:rPr>
        <w:t>he Alzheimer’s Society (2014</w:t>
      </w:r>
      <w:r w:rsidR="004424D9">
        <w:rPr>
          <w:rFonts w:ascii="Times" w:hAnsi="Times" w:cs="Times New Roman"/>
        </w:rPr>
        <w:t>b</w:t>
      </w:r>
      <w:r w:rsidRPr="00BE50D3">
        <w:rPr>
          <w:rFonts w:ascii="Times" w:hAnsi="Times" w:cs="Times New Roman"/>
        </w:rPr>
        <w:t xml:space="preserve">) estimates there are over 100 </w:t>
      </w:r>
      <w:r w:rsidRPr="00BE50D3">
        <w:rPr>
          <w:rFonts w:ascii="Times" w:hAnsi="Times" w:cs="Times New Roman"/>
        </w:rPr>
        <w:lastRenderedPageBreak/>
        <w:t>different types of dementia with Alzheimer’s disease accounting for approximately 62 per cent of dementia diagnoses, followed by 17 per cent vascular dementia diagnoses, with other types of dementia being of mixed aetiology or rarer causes.  The aetiology of dementia is highly complex and currently attracts investigation into genetics, neurochemistry, neuroanatomy, and links with other long-term conditions such as hypertension, heart disease and diabetes (Alzheimer’s Society</w:t>
      </w:r>
      <w:r w:rsidR="0019162F" w:rsidRPr="00BE50D3">
        <w:rPr>
          <w:rFonts w:ascii="Times" w:hAnsi="Times" w:cs="Times New Roman"/>
        </w:rPr>
        <w:t xml:space="preserve"> 2014</w:t>
      </w:r>
      <w:r w:rsidR="004805E5">
        <w:rPr>
          <w:rFonts w:ascii="Times" w:hAnsi="Times" w:cs="Times New Roman"/>
        </w:rPr>
        <w:t>b</w:t>
      </w:r>
      <w:r w:rsidRPr="00BE50D3">
        <w:rPr>
          <w:rFonts w:ascii="Times" w:hAnsi="Times" w:cs="Times New Roman"/>
        </w:rPr>
        <w:t xml:space="preserve">).  </w:t>
      </w:r>
      <w:r w:rsidR="0071732B" w:rsidRPr="00BE50D3">
        <w:rPr>
          <w:rFonts w:ascii="Times" w:hAnsi="Times" w:cs="Times New Roman"/>
        </w:rPr>
        <w:t>D</w:t>
      </w:r>
      <w:r w:rsidRPr="00BE50D3">
        <w:rPr>
          <w:rFonts w:ascii="Times" w:hAnsi="Times" w:cs="Times New Roman"/>
        </w:rPr>
        <w:t>espite multidisciplinary efforts to determine the causes and prospective treatments of the various forms of dementia, the prospect of a curative or preventative treatment remains elusive.</w:t>
      </w:r>
    </w:p>
    <w:p w14:paraId="1AFBD851" w14:textId="77777777" w:rsidR="00E6704F" w:rsidRPr="00BE50D3" w:rsidRDefault="00E6704F" w:rsidP="004C10F0">
      <w:pPr>
        <w:spacing w:line="480" w:lineRule="auto"/>
        <w:rPr>
          <w:rFonts w:ascii="Times" w:hAnsi="Times" w:cs="Times New Roman"/>
        </w:rPr>
      </w:pPr>
    </w:p>
    <w:p w14:paraId="30D2A5FD" w14:textId="5BA0761F" w:rsidR="006D1D56" w:rsidRPr="00BE50D3" w:rsidRDefault="002D0C72" w:rsidP="004C10F0">
      <w:pPr>
        <w:spacing w:line="480" w:lineRule="auto"/>
        <w:rPr>
          <w:rFonts w:ascii="Times" w:hAnsi="Times" w:cs="Times New Roman"/>
        </w:rPr>
      </w:pPr>
      <w:r w:rsidRPr="00BE50D3">
        <w:rPr>
          <w:rFonts w:ascii="Times" w:hAnsi="Times" w:cs="Times New Roman"/>
        </w:rPr>
        <w:t xml:space="preserve">While statistics </w:t>
      </w:r>
      <w:r w:rsidR="004C24F0" w:rsidRPr="00BE50D3">
        <w:rPr>
          <w:rFonts w:ascii="Times" w:hAnsi="Times" w:cs="Times New Roman"/>
        </w:rPr>
        <w:t xml:space="preserve">illustrate </w:t>
      </w:r>
      <w:r w:rsidRPr="00BE50D3">
        <w:rPr>
          <w:rFonts w:ascii="Times" w:hAnsi="Times" w:cs="Times New Roman"/>
        </w:rPr>
        <w:t xml:space="preserve">the </w:t>
      </w:r>
      <w:r w:rsidR="006D1D56" w:rsidRPr="00BE50D3">
        <w:rPr>
          <w:rFonts w:ascii="Times" w:hAnsi="Times" w:cs="Times New Roman"/>
        </w:rPr>
        <w:t>prevalence and incidence of dementia these do not</w:t>
      </w:r>
      <w:r w:rsidR="0077197E" w:rsidRPr="00BE50D3">
        <w:rPr>
          <w:rFonts w:ascii="Times" w:hAnsi="Times" w:cs="Times New Roman"/>
        </w:rPr>
        <w:t>hing to</w:t>
      </w:r>
      <w:r w:rsidR="006D1D56" w:rsidRPr="00BE50D3">
        <w:rPr>
          <w:rFonts w:ascii="Times" w:hAnsi="Times" w:cs="Times New Roman"/>
        </w:rPr>
        <w:t xml:space="preserve"> portray the physical, psychological, social or spiritual impact of dementia for the person living with this condition or </w:t>
      </w:r>
      <w:r w:rsidR="0077197E" w:rsidRPr="00BE50D3">
        <w:rPr>
          <w:rFonts w:ascii="Times" w:hAnsi="Times" w:cs="Times New Roman"/>
        </w:rPr>
        <w:t xml:space="preserve">upon </w:t>
      </w:r>
      <w:r w:rsidR="006D1D56" w:rsidRPr="00BE50D3">
        <w:rPr>
          <w:rFonts w:ascii="Times" w:hAnsi="Times" w:cs="Times New Roman"/>
        </w:rPr>
        <w:t xml:space="preserve">their family and carers.  Furthermore, while there is a burgeoning of literature associated with spirituality and dementia, primarily from theological </w:t>
      </w:r>
      <w:r w:rsidR="008F1308" w:rsidRPr="00BE50D3">
        <w:rPr>
          <w:rFonts w:ascii="Times" w:hAnsi="Times" w:cs="Times New Roman"/>
        </w:rPr>
        <w:t>(</w:t>
      </w:r>
      <w:r w:rsidR="003332D9" w:rsidRPr="00BE50D3">
        <w:rPr>
          <w:rFonts w:ascii="Times" w:hAnsi="Times" w:cs="Times New Roman"/>
        </w:rPr>
        <w:t xml:space="preserve">see </w:t>
      </w:r>
      <w:r w:rsidR="008F1308" w:rsidRPr="00BE50D3">
        <w:rPr>
          <w:rFonts w:ascii="Times" w:hAnsi="Times" w:cs="Times New Roman"/>
        </w:rPr>
        <w:t>Kevern 2009</w:t>
      </w:r>
      <w:r w:rsidR="00BB41FA" w:rsidRPr="00BE50D3">
        <w:rPr>
          <w:rFonts w:ascii="Times" w:hAnsi="Times" w:cs="Times New Roman"/>
        </w:rPr>
        <w:t>;</w:t>
      </w:r>
      <w:r w:rsidR="008F1308" w:rsidRPr="00BE50D3">
        <w:rPr>
          <w:rFonts w:ascii="Times" w:hAnsi="Times" w:cs="Times New Roman"/>
        </w:rPr>
        <w:t xml:space="preserve"> </w:t>
      </w:r>
      <w:r w:rsidR="003332D9" w:rsidRPr="00BE50D3">
        <w:rPr>
          <w:rFonts w:ascii="Times" w:hAnsi="Times" w:cs="Times New Roman"/>
        </w:rPr>
        <w:t>Swinton 2012</w:t>
      </w:r>
      <w:r w:rsidR="00BB41FA" w:rsidRPr="00BE50D3">
        <w:rPr>
          <w:rFonts w:ascii="Times" w:hAnsi="Times" w:cs="Times New Roman"/>
        </w:rPr>
        <w:t>)</w:t>
      </w:r>
      <w:r w:rsidR="003332D9" w:rsidRPr="00BE50D3">
        <w:rPr>
          <w:rFonts w:ascii="Times" w:hAnsi="Times" w:cs="Times New Roman"/>
        </w:rPr>
        <w:t xml:space="preserve">, </w:t>
      </w:r>
      <w:r w:rsidR="008F1308" w:rsidRPr="00BE50D3">
        <w:rPr>
          <w:rFonts w:ascii="Times" w:hAnsi="Times" w:cs="Times New Roman"/>
        </w:rPr>
        <w:t xml:space="preserve">and religious </w:t>
      </w:r>
      <w:r w:rsidR="006D1D56" w:rsidRPr="00BE50D3">
        <w:rPr>
          <w:rFonts w:ascii="Times" w:hAnsi="Times" w:cs="Times New Roman"/>
        </w:rPr>
        <w:t>perspective</w:t>
      </w:r>
      <w:r w:rsidR="008F1308" w:rsidRPr="00BE50D3">
        <w:rPr>
          <w:rFonts w:ascii="Times" w:hAnsi="Times" w:cs="Times New Roman"/>
        </w:rPr>
        <w:t>s (</w:t>
      </w:r>
      <w:r w:rsidR="003332D9" w:rsidRPr="00BE50D3">
        <w:rPr>
          <w:rFonts w:ascii="Times" w:hAnsi="Times" w:cs="Times New Roman"/>
        </w:rPr>
        <w:t>see MacKinlay</w:t>
      </w:r>
      <w:r w:rsidR="00BB41FA" w:rsidRPr="00BE50D3">
        <w:rPr>
          <w:rFonts w:ascii="Times" w:hAnsi="Times" w:cs="Times New Roman"/>
        </w:rPr>
        <w:t xml:space="preserve"> and</w:t>
      </w:r>
      <w:r w:rsidR="003332D9" w:rsidRPr="00BE50D3">
        <w:rPr>
          <w:rFonts w:ascii="Times" w:hAnsi="Times" w:cs="Times New Roman"/>
        </w:rPr>
        <w:t xml:space="preserve"> Trevitt 2010</w:t>
      </w:r>
      <w:r w:rsidR="00BB41FA" w:rsidRPr="00BE50D3">
        <w:rPr>
          <w:rFonts w:ascii="Times" w:hAnsi="Times" w:cs="Times New Roman"/>
        </w:rPr>
        <w:t>;</w:t>
      </w:r>
      <w:r w:rsidR="003332D9" w:rsidRPr="00BE50D3">
        <w:rPr>
          <w:rFonts w:ascii="Times" w:hAnsi="Times" w:cs="Times New Roman"/>
        </w:rPr>
        <w:t xml:space="preserve"> </w:t>
      </w:r>
      <w:r w:rsidR="008F1308" w:rsidRPr="00BE50D3">
        <w:rPr>
          <w:rFonts w:ascii="Times" w:hAnsi="Times" w:cs="Times New Roman"/>
        </w:rPr>
        <w:t xml:space="preserve">Higgins </w:t>
      </w:r>
      <w:r w:rsidR="00F978B8" w:rsidRPr="00BE50D3">
        <w:rPr>
          <w:rFonts w:ascii="Times" w:hAnsi="Times" w:cs="Times New Roman"/>
        </w:rPr>
        <w:t xml:space="preserve">2013, </w:t>
      </w:r>
      <w:r w:rsidR="008F1308" w:rsidRPr="00BE50D3">
        <w:rPr>
          <w:rFonts w:ascii="Times" w:hAnsi="Times" w:cs="Times New Roman"/>
        </w:rPr>
        <w:t>2014)</w:t>
      </w:r>
      <w:r w:rsidR="006D1D56" w:rsidRPr="00BE50D3">
        <w:rPr>
          <w:rFonts w:ascii="Times" w:hAnsi="Times" w:cs="Times New Roman"/>
        </w:rPr>
        <w:t xml:space="preserve">, there is a </w:t>
      </w:r>
      <w:r w:rsidR="0077197E" w:rsidRPr="00BE50D3">
        <w:rPr>
          <w:rFonts w:ascii="Times" w:hAnsi="Times" w:cs="Times New Roman"/>
        </w:rPr>
        <w:t>paucity</w:t>
      </w:r>
      <w:r w:rsidR="006D1D56" w:rsidRPr="00BE50D3">
        <w:rPr>
          <w:rFonts w:ascii="Times" w:hAnsi="Times" w:cs="Times New Roman"/>
        </w:rPr>
        <w:t xml:space="preserve"> of empirical research detailing how </w:t>
      </w:r>
      <w:r w:rsidR="004D3399" w:rsidRPr="00BE50D3">
        <w:rPr>
          <w:rFonts w:ascii="Times" w:hAnsi="Times" w:cs="Times New Roman"/>
        </w:rPr>
        <w:t>to</w:t>
      </w:r>
      <w:r w:rsidR="0077197E" w:rsidRPr="00BE50D3">
        <w:rPr>
          <w:rFonts w:ascii="Times" w:hAnsi="Times" w:cs="Times New Roman"/>
        </w:rPr>
        <w:t xml:space="preserve"> prepare health and social care professionals to attend to this dimension of people’s lives</w:t>
      </w:r>
      <w:r w:rsidR="004D3399" w:rsidRPr="00BE50D3">
        <w:rPr>
          <w:rFonts w:ascii="Times" w:hAnsi="Times" w:cs="Times New Roman"/>
        </w:rPr>
        <w:t xml:space="preserve"> (Doherty 2006)</w:t>
      </w:r>
      <w:r w:rsidR="0077197E" w:rsidRPr="00BE50D3">
        <w:rPr>
          <w:rFonts w:ascii="Times" w:hAnsi="Times" w:cs="Times New Roman"/>
        </w:rPr>
        <w:t>.</w:t>
      </w:r>
    </w:p>
    <w:p w14:paraId="562A425B" w14:textId="77777777" w:rsidR="004C10F0" w:rsidRPr="00BE50D3" w:rsidRDefault="004C10F0" w:rsidP="004C10F0">
      <w:pPr>
        <w:spacing w:line="480" w:lineRule="auto"/>
        <w:rPr>
          <w:rFonts w:ascii="Times" w:hAnsi="Times" w:cs="Times New Roman"/>
          <w:b/>
        </w:rPr>
      </w:pPr>
    </w:p>
    <w:p w14:paraId="3D546EC8" w14:textId="3E8E77CF" w:rsidR="00DB1CCE" w:rsidRPr="00BE50D3" w:rsidRDefault="00094995" w:rsidP="004C10F0">
      <w:pPr>
        <w:spacing w:line="480" w:lineRule="auto"/>
        <w:rPr>
          <w:rFonts w:ascii="Times" w:hAnsi="Times" w:cs="Times New Roman"/>
          <w:b/>
        </w:rPr>
      </w:pPr>
      <w:r w:rsidRPr="00BE50D3">
        <w:rPr>
          <w:rFonts w:ascii="Times" w:hAnsi="Times" w:cs="Times New Roman"/>
          <w:b/>
        </w:rPr>
        <w:t>Background</w:t>
      </w:r>
    </w:p>
    <w:p w14:paraId="76165F58" w14:textId="0FA8A691" w:rsidR="001D5315" w:rsidRPr="00BE50D3" w:rsidRDefault="001D5315" w:rsidP="001D5315">
      <w:pPr>
        <w:spacing w:line="480" w:lineRule="auto"/>
        <w:rPr>
          <w:rFonts w:ascii="Times" w:hAnsi="Times" w:cs="Times New Roman"/>
        </w:rPr>
      </w:pPr>
      <w:r w:rsidRPr="00BE50D3">
        <w:rPr>
          <w:rFonts w:ascii="Times" w:hAnsi="Times" w:cs="Times New Roman"/>
        </w:rPr>
        <w:t xml:space="preserve">There is a notable lack of evidence </w:t>
      </w:r>
      <w:r w:rsidR="007B27CA" w:rsidRPr="00BE50D3">
        <w:rPr>
          <w:rFonts w:ascii="Times" w:hAnsi="Times" w:cs="Times New Roman"/>
        </w:rPr>
        <w:t xml:space="preserve">addressing </w:t>
      </w:r>
      <w:r w:rsidRPr="00BE50D3">
        <w:rPr>
          <w:rFonts w:ascii="Times" w:hAnsi="Times" w:cs="Times New Roman"/>
        </w:rPr>
        <w:t>the educational preparedness of health and social care professionals to meet the spiritual needs of people living with dementia and their carers.</w:t>
      </w:r>
      <w:r w:rsidR="005D41DF" w:rsidRPr="00BE50D3">
        <w:rPr>
          <w:rFonts w:ascii="Times" w:hAnsi="Times" w:cs="Times New Roman"/>
        </w:rPr>
        <w:t xml:space="preserve"> </w:t>
      </w:r>
      <w:r w:rsidRPr="00BE50D3">
        <w:rPr>
          <w:rFonts w:ascii="Times" w:hAnsi="Times" w:cs="Times New Roman"/>
        </w:rPr>
        <w:t xml:space="preserve"> This is despite a growing literature base surrounding dementia educa</w:t>
      </w:r>
      <w:r w:rsidR="009B4D70" w:rsidRPr="00BE50D3">
        <w:rPr>
          <w:rFonts w:ascii="Times" w:hAnsi="Times" w:cs="Times New Roman"/>
        </w:rPr>
        <w:t xml:space="preserve">tion generally </w:t>
      </w:r>
      <w:r w:rsidR="0045656D" w:rsidRPr="00BE50D3">
        <w:rPr>
          <w:rFonts w:ascii="Times" w:hAnsi="Times" w:cs="Times New Roman"/>
        </w:rPr>
        <w:t>(</w:t>
      </w:r>
      <w:r w:rsidR="005D41DF" w:rsidRPr="00BE50D3">
        <w:rPr>
          <w:rFonts w:ascii="Times" w:hAnsi="Times" w:cs="Times New Roman"/>
        </w:rPr>
        <w:t>s</w:t>
      </w:r>
      <w:r w:rsidR="0045656D" w:rsidRPr="00BE50D3">
        <w:rPr>
          <w:rFonts w:ascii="Times" w:hAnsi="Times" w:cs="Times New Roman"/>
        </w:rPr>
        <w:t>ee</w:t>
      </w:r>
      <w:r w:rsidR="009B4D70" w:rsidRPr="00BE50D3">
        <w:rPr>
          <w:rFonts w:ascii="Times" w:hAnsi="Times" w:cs="Times New Roman"/>
        </w:rPr>
        <w:t xml:space="preserve"> Tsaroucha</w:t>
      </w:r>
      <w:r w:rsidR="005D41DF" w:rsidRPr="00BE50D3">
        <w:rPr>
          <w:rFonts w:ascii="Times" w:hAnsi="Times" w:cs="Times New Roman"/>
        </w:rPr>
        <w:t xml:space="preserve"> et al. 2011</w:t>
      </w:r>
      <w:r w:rsidR="008E0BC9" w:rsidRPr="00BE50D3">
        <w:rPr>
          <w:rFonts w:ascii="Times" w:hAnsi="Times" w:cs="Times New Roman"/>
        </w:rPr>
        <w:t>;</w:t>
      </w:r>
      <w:r w:rsidR="009B4D70" w:rsidRPr="00BE50D3">
        <w:rPr>
          <w:rFonts w:ascii="Times" w:hAnsi="Times"/>
        </w:rPr>
        <w:t xml:space="preserve"> </w:t>
      </w:r>
      <w:r w:rsidR="009B4D70" w:rsidRPr="00BE50D3">
        <w:rPr>
          <w:rFonts w:ascii="Times" w:hAnsi="Times" w:cs="Times New Roman"/>
        </w:rPr>
        <w:t>Smythe</w:t>
      </w:r>
      <w:r w:rsidR="008E0BC9" w:rsidRPr="00BE50D3">
        <w:rPr>
          <w:rFonts w:ascii="Times" w:hAnsi="Times" w:cs="Times New Roman"/>
        </w:rPr>
        <w:t xml:space="preserve"> et al. 2014</w:t>
      </w:r>
      <w:r w:rsidR="009B4D70" w:rsidRPr="00BE50D3">
        <w:rPr>
          <w:rFonts w:ascii="Times" w:hAnsi="Times" w:cs="Times New Roman"/>
        </w:rPr>
        <w:t>).</w:t>
      </w:r>
    </w:p>
    <w:p w14:paraId="5354A469" w14:textId="77777777" w:rsidR="001D5315" w:rsidRPr="00BE50D3" w:rsidRDefault="001D5315" w:rsidP="001D5315">
      <w:pPr>
        <w:spacing w:line="480" w:lineRule="auto"/>
        <w:rPr>
          <w:rFonts w:ascii="Times" w:hAnsi="Times" w:cs="Times New Roman"/>
        </w:rPr>
      </w:pPr>
    </w:p>
    <w:p w14:paraId="1E0846BD" w14:textId="1F40B6CB" w:rsidR="00094995" w:rsidRPr="00BE50D3" w:rsidRDefault="0052102C" w:rsidP="001D5315">
      <w:pPr>
        <w:spacing w:line="480" w:lineRule="auto"/>
        <w:rPr>
          <w:rFonts w:ascii="Times" w:hAnsi="Times" w:cs="Times New Roman"/>
        </w:rPr>
      </w:pPr>
      <w:r w:rsidRPr="00BE50D3">
        <w:rPr>
          <w:rFonts w:ascii="Times" w:hAnsi="Times" w:cs="Times New Roman"/>
        </w:rPr>
        <w:lastRenderedPageBreak/>
        <w:t>T</w:t>
      </w:r>
      <w:r w:rsidR="001D5315" w:rsidRPr="00BE50D3">
        <w:rPr>
          <w:rFonts w:ascii="Times" w:hAnsi="Times" w:cs="Times New Roman"/>
        </w:rPr>
        <w:t xml:space="preserve">his article reports the findings from a qualitative evaluation of a Dementia Leadership Programme (DLP) focusing specifically on the spiritual aspects of dementia care that were identified during the </w:t>
      </w:r>
      <w:r w:rsidR="007B27CA" w:rsidRPr="00BE50D3">
        <w:rPr>
          <w:rFonts w:ascii="Times" w:hAnsi="Times" w:cs="Times New Roman"/>
        </w:rPr>
        <w:t xml:space="preserve">interviews and </w:t>
      </w:r>
      <w:r w:rsidR="001D5315" w:rsidRPr="00BE50D3">
        <w:rPr>
          <w:rFonts w:ascii="Times" w:hAnsi="Times" w:cs="Times New Roman"/>
        </w:rPr>
        <w:t>analytical phase</w:t>
      </w:r>
      <w:r w:rsidR="007B27CA" w:rsidRPr="00BE50D3">
        <w:rPr>
          <w:rFonts w:ascii="Times" w:hAnsi="Times" w:cs="Times New Roman"/>
        </w:rPr>
        <w:t>s</w:t>
      </w:r>
      <w:r w:rsidR="001D5315" w:rsidRPr="00BE50D3">
        <w:rPr>
          <w:rFonts w:ascii="Times" w:hAnsi="Times" w:cs="Times New Roman"/>
        </w:rPr>
        <w:t>.</w:t>
      </w:r>
    </w:p>
    <w:p w14:paraId="7946F9B3" w14:textId="77777777" w:rsidR="001D5315" w:rsidRPr="00BE50D3" w:rsidRDefault="001D5315" w:rsidP="001D5315">
      <w:pPr>
        <w:spacing w:line="480" w:lineRule="auto"/>
        <w:rPr>
          <w:rFonts w:ascii="Times" w:hAnsi="Times" w:cs="Times New Roman"/>
        </w:rPr>
      </w:pPr>
    </w:p>
    <w:p w14:paraId="214299AB" w14:textId="5F259A00" w:rsidR="00240A41" w:rsidRPr="00BE50D3" w:rsidRDefault="0077197E" w:rsidP="004C10F0">
      <w:pPr>
        <w:spacing w:line="480" w:lineRule="auto"/>
        <w:rPr>
          <w:rFonts w:ascii="Times" w:hAnsi="Times" w:cs="Times New Roman"/>
          <w:b/>
        </w:rPr>
      </w:pPr>
      <w:r w:rsidRPr="00BE50D3">
        <w:rPr>
          <w:rFonts w:ascii="Times" w:hAnsi="Times" w:cs="Times New Roman"/>
          <w:b/>
        </w:rPr>
        <w:t xml:space="preserve">Dementia as a spiritual </w:t>
      </w:r>
      <w:r w:rsidR="00952B99" w:rsidRPr="00BE50D3">
        <w:rPr>
          <w:rFonts w:ascii="Times" w:hAnsi="Times" w:cs="Times New Roman"/>
          <w:b/>
        </w:rPr>
        <w:t>experience</w:t>
      </w:r>
    </w:p>
    <w:p w14:paraId="1E3D4F46" w14:textId="3CD99054" w:rsidR="0077197E" w:rsidRPr="00BE50D3" w:rsidRDefault="000A44DE" w:rsidP="004C10F0">
      <w:pPr>
        <w:spacing w:line="480" w:lineRule="auto"/>
        <w:rPr>
          <w:rFonts w:ascii="Times" w:hAnsi="Times" w:cs="Times New Roman"/>
        </w:rPr>
      </w:pPr>
      <w:r w:rsidRPr="00BE50D3">
        <w:rPr>
          <w:rFonts w:ascii="Times" w:hAnsi="Times" w:cs="Times New Roman"/>
        </w:rPr>
        <w:t>The following quotation highlights the symbiotic relationship between spirituality and the person living with dementia.</w:t>
      </w:r>
    </w:p>
    <w:p w14:paraId="1DBB435A" w14:textId="77777777" w:rsidR="004F3F6D" w:rsidRPr="00BE50D3" w:rsidRDefault="004F3F6D" w:rsidP="00BE50D3">
      <w:pPr>
        <w:spacing w:line="480" w:lineRule="auto"/>
        <w:rPr>
          <w:rFonts w:ascii="Times" w:hAnsi="Times" w:cs="Times New Roman"/>
        </w:rPr>
      </w:pPr>
    </w:p>
    <w:p w14:paraId="20B2A93D" w14:textId="0F1D401D" w:rsidR="00797E55" w:rsidRPr="00BE50D3" w:rsidRDefault="00797E55" w:rsidP="005304A1">
      <w:pPr>
        <w:spacing w:line="480" w:lineRule="auto"/>
        <w:ind w:left="851"/>
        <w:rPr>
          <w:rFonts w:ascii="Times" w:hAnsi="Times" w:cs="Times New Roman"/>
        </w:rPr>
      </w:pPr>
      <w:r w:rsidRPr="00BE50D3">
        <w:rPr>
          <w:rFonts w:ascii="Times" w:hAnsi="Times" w:cs="Times New Roman"/>
        </w:rPr>
        <w:t xml:space="preserve">“I connect at the deeper level of spirituality, so I treasure your visit as a ‘now’ experience in which I have connected spirit to spirit.  I need you to affirm my identity and walk alongside me.  I may not be able to </w:t>
      </w:r>
      <w:r w:rsidR="00834AB3" w:rsidRPr="00BE50D3">
        <w:rPr>
          <w:rFonts w:ascii="Times" w:hAnsi="Times" w:cs="Times New Roman"/>
        </w:rPr>
        <w:t xml:space="preserve">affirm you, to remember who you are or wherever you visited me.  But you have brought spiritual connection to </w:t>
      </w:r>
      <w:proofErr w:type="gramStart"/>
      <w:r w:rsidR="00834AB3" w:rsidRPr="00BE50D3">
        <w:rPr>
          <w:rFonts w:ascii="Times" w:hAnsi="Times" w:cs="Times New Roman"/>
        </w:rPr>
        <w:t>me,</w:t>
      </w:r>
      <w:proofErr w:type="gramEnd"/>
      <w:r w:rsidR="00834AB3" w:rsidRPr="00BE50D3">
        <w:rPr>
          <w:rFonts w:ascii="Times" w:hAnsi="Times" w:cs="Times New Roman"/>
        </w:rPr>
        <w:t xml:space="preserve"> you have allowed the divine to work through you.  This can happen across cultures and languages, and is a very meaningful depth of communication, one that perhaps we should all strive for.”</w:t>
      </w:r>
      <w:r w:rsidR="00E33811" w:rsidRPr="00BE50D3">
        <w:rPr>
          <w:rFonts w:ascii="Times" w:hAnsi="Times" w:cs="Times New Roman"/>
        </w:rPr>
        <w:t xml:space="preserve">  (Bryden 2005</w:t>
      </w:r>
      <w:r w:rsidR="002B1AD8" w:rsidRPr="00BE50D3">
        <w:rPr>
          <w:rFonts w:ascii="Times" w:hAnsi="Times" w:cs="Times New Roman"/>
        </w:rPr>
        <w:t xml:space="preserve">: </w:t>
      </w:r>
      <w:r w:rsidR="00E33811" w:rsidRPr="00BE50D3">
        <w:rPr>
          <w:rFonts w:ascii="Times" w:hAnsi="Times" w:cs="Times New Roman"/>
        </w:rPr>
        <w:t>110-111).</w:t>
      </w:r>
    </w:p>
    <w:p w14:paraId="4E1B426C" w14:textId="5850F97C" w:rsidR="005304A1" w:rsidRPr="00BE50D3" w:rsidRDefault="005304A1" w:rsidP="005304A1">
      <w:pPr>
        <w:spacing w:line="480" w:lineRule="auto"/>
        <w:ind w:left="851"/>
        <w:rPr>
          <w:rFonts w:ascii="Times" w:hAnsi="Times" w:cs="Times New Roman"/>
        </w:rPr>
      </w:pPr>
    </w:p>
    <w:p w14:paraId="011350B9" w14:textId="75B4B713" w:rsidR="00797E55" w:rsidRPr="00BE50D3" w:rsidRDefault="00E33811" w:rsidP="005304A1">
      <w:pPr>
        <w:spacing w:line="480" w:lineRule="auto"/>
        <w:rPr>
          <w:rFonts w:ascii="Times" w:hAnsi="Times" w:cs="Times New Roman"/>
        </w:rPr>
      </w:pPr>
      <w:r w:rsidRPr="00176CA5">
        <w:rPr>
          <w:rFonts w:ascii="Times" w:hAnsi="Times" w:cs="Times New Roman"/>
          <w:highlight w:val="yellow"/>
        </w:rPr>
        <w:t>This</w:t>
      </w:r>
      <w:r w:rsidR="00150ABD" w:rsidRPr="00176CA5">
        <w:rPr>
          <w:rFonts w:ascii="Times" w:hAnsi="Times" w:cs="Times New Roman"/>
          <w:highlight w:val="yellow"/>
        </w:rPr>
        <w:t xml:space="preserve"> </w:t>
      </w:r>
      <w:r w:rsidR="006C25DE" w:rsidRPr="00176CA5">
        <w:rPr>
          <w:rFonts w:ascii="Times" w:hAnsi="Times" w:cs="Times New Roman"/>
          <w:highlight w:val="yellow"/>
        </w:rPr>
        <w:t xml:space="preserve">quotes highlights the complexity but also the beautiful simplicity of </w:t>
      </w:r>
      <w:r w:rsidR="00150ABD" w:rsidRPr="00176CA5">
        <w:rPr>
          <w:rFonts w:ascii="Times" w:hAnsi="Times" w:cs="Times New Roman"/>
          <w:highlight w:val="yellow"/>
        </w:rPr>
        <w:t xml:space="preserve">the lived experience of a person (Christine Bryden) </w:t>
      </w:r>
      <w:r w:rsidR="00AA6ED4" w:rsidRPr="00176CA5">
        <w:rPr>
          <w:rFonts w:ascii="Times" w:hAnsi="Times" w:cs="Times New Roman"/>
          <w:highlight w:val="yellow"/>
        </w:rPr>
        <w:t xml:space="preserve">living </w:t>
      </w:r>
      <w:r w:rsidR="00150ABD" w:rsidRPr="00176CA5">
        <w:rPr>
          <w:rFonts w:ascii="Times" w:hAnsi="Times" w:cs="Times New Roman"/>
          <w:highlight w:val="yellow"/>
        </w:rPr>
        <w:t>with dementia.</w:t>
      </w:r>
      <w:r w:rsidR="00150ABD" w:rsidRPr="00BE50D3">
        <w:rPr>
          <w:rFonts w:ascii="Times" w:hAnsi="Times" w:cs="Times New Roman"/>
        </w:rPr>
        <w:t xml:space="preserve">  </w:t>
      </w:r>
      <w:r w:rsidR="006356FC" w:rsidRPr="00BE50D3">
        <w:rPr>
          <w:rFonts w:ascii="Times" w:hAnsi="Times" w:cs="Times New Roman"/>
        </w:rPr>
        <w:t>The present moment</w:t>
      </w:r>
      <w:r w:rsidR="00D218AA" w:rsidRPr="00BE50D3">
        <w:rPr>
          <w:rFonts w:ascii="Times" w:hAnsi="Times" w:cs="Times New Roman"/>
        </w:rPr>
        <w:t>, or the ‘now’ experience, can be considered the only moment</w:t>
      </w:r>
      <w:r w:rsidR="00CF7EFE" w:rsidRPr="00BE50D3">
        <w:rPr>
          <w:rFonts w:ascii="Times" w:hAnsi="Times" w:cs="Times New Roman"/>
        </w:rPr>
        <w:t xml:space="preserve"> there exists</w:t>
      </w:r>
      <w:r w:rsidR="00D218AA" w:rsidRPr="00BE50D3">
        <w:rPr>
          <w:rFonts w:ascii="Times" w:hAnsi="Times" w:cs="Times New Roman"/>
        </w:rPr>
        <w:t xml:space="preserve"> in which to live (Kabat-Zinn 200</w:t>
      </w:r>
      <w:r w:rsidR="003145B4" w:rsidRPr="00BE50D3">
        <w:rPr>
          <w:rFonts w:ascii="Times" w:hAnsi="Times" w:cs="Times New Roman"/>
        </w:rPr>
        <w:t>9), and in the case of Christine Bryden,</w:t>
      </w:r>
      <w:r w:rsidR="00D047CF" w:rsidRPr="00BE50D3">
        <w:rPr>
          <w:rFonts w:ascii="Times" w:hAnsi="Times" w:cs="Times New Roman"/>
        </w:rPr>
        <w:t xml:space="preserve"> when meeting with another person,</w:t>
      </w:r>
      <w:r w:rsidR="003145B4" w:rsidRPr="00BE50D3">
        <w:rPr>
          <w:rFonts w:ascii="Times" w:hAnsi="Times" w:cs="Times New Roman"/>
        </w:rPr>
        <w:t xml:space="preserve"> is portrayed as a spiritual experience </w:t>
      </w:r>
      <w:r w:rsidR="00CF7EFE" w:rsidRPr="00BE50D3">
        <w:rPr>
          <w:rFonts w:ascii="Times" w:hAnsi="Times" w:cs="Times New Roman"/>
        </w:rPr>
        <w:t xml:space="preserve">where </w:t>
      </w:r>
      <w:r w:rsidR="00D047CF" w:rsidRPr="00BE50D3">
        <w:rPr>
          <w:rFonts w:ascii="Times" w:hAnsi="Times" w:cs="Times New Roman"/>
        </w:rPr>
        <w:t xml:space="preserve">there is a simple but profound connection which transcends </w:t>
      </w:r>
      <w:r w:rsidR="00595394" w:rsidRPr="00BE50D3">
        <w:rPr>
          <w:rFonts w:ascii="Times" w:hAnsi="Times" w:cs="Times New Roman"/>
        </w:rPr>
        <w:t>boundaries of dementia and suffering.</w:t>
      </w:r>
      <w:r w:rsidR="003C1FA1" w:rsidRPr="00BE50D3">
        <w:rPr>
          <w:rFonts w:ascii="Times" w:hAnsi="Times" w:cs="Times New Roman"/>
        </w:rPr>
        <w:t xml:space="preserve"> </w:t>
      </w:r>
      <w:r w:rsidR="002B1AD8" w:rsidRPr="00BE50D3">
        <w:rPr>
          <w:rFonts w:ascii="Times" w:hAnsi="Times" w:cs="Times New Roman"/>
        </w:rPr>
        <w:t xml:space="preserve"> </w:t>
      </w:r>
      <w:r w:rsidR="009B4414" w:rsidRPr="00BE50D3">
        <w:rPr>
          <w:rFonts w:ascii="Times" w:hAnsi="Times" w:cs="Times New Roman"/>
        </w:rPr>
        <w:t>T</w:t>
      </w:r>
      <w:r w:rsidR="00894B53" w:rsidRPr="00BE50D3">
        <w:rPr>
          <w:rFonts w:ascii="Times" w:hAnsi="Times" w:cs="Times New Roman"/>
        </w:rPr>
        <w:t>he implications</w:t>
      </w:r>
      <w:r w:rsidR="00792FC0" w:rsidRPr="00BE50D3">
        <w:rPr>
          <w:rFonts w:ascii="Times" w:hAnsi="Times" w:cs="Times New Roman"/>
        </w:rPr>
        <w:t xml:space="preserve"> of </w:t>
      </w:r>
      <w:r w:rsidR="000B7013" w:rsidRPr="00BE50D3">
        <w:rPr>
          <w:rFonts w:ascii="Times" w:hAnsi="Times" w:cs="Times New Roman"/>
        </w:rPr>
        <w:t>integrat</w:t>
      </w:r>
      <w:r w:rsidR="009914B0" w:rsidRPr="00BE50D3">
        <w:rPr>
          <w:rFonts w:ascii="Times" w:hAnsi="Times" w:cs="Times New Roman"/>
        </w:rPr>
        <w:t>ing this</w:t>
      </w:r>
      <w:r w:rsidR="000B7013" w:rsidRPr="00BE50D3">
        <w:rPr>
          <w:rFonts w:ascii="Times" w:hAnsi="Times" w:cs="Times New Roman"/>
        </w:rPr>
        <w:t xml:space="preserve"> “spiritual connection” (Bryden 2005</w:t>
      </w:r>
      <w:r w:rsidR="002B1AD8" w:rsidRPr="00BE50D3">
        <w:rPr>
          <w:rFonts w:ascii="Times" w:hAnsi="Times" w:cs="Times New Roman"/>
        </w:rPr>
        <w:t>:</w:t>
      </w:r>
      <w:r w:rsidR="009914B0" w:rsidRPr="00BE50D3">
        <w:rPr>
          <w:rFonts w:ascii="Times" w:hAnsi="Times" w:cs="Times New Roman"/>
        </w:rPr>
        <w:t xml:space="preserve"> 111) in a context of care provision for people with dementia </w:t>
      </w:r>
      <w:r w:rsidR="003C55CE" w:rsidRPr="00BE50D3">
        <w:rPr>
          <w:rFonts w:ascii="Times" w:hAnsi="Times" w:cs="Times New Roman"/>
        </w:rPr>
        <w:t>is profound.</w:t>
      </w:r>
    </w:p>
    <w:p w14:paraId="4D259C91" w14:textId="77777777" w:rsidR="00013440" w:rsidRPr="00BE50D3" w:rsidRDefault="00013440" w:rsidP="00BE50D3">
      <w:pPr>
        <w:spacing w:line="480" w:lineRule="auto"/>
        <w:rPr>
          <w:rFonts w:ascii="Times" w:hAnsi="Times" w:cs="Times New Roman"/>
        </w:rPr>
      </w:pPr>
    </w:p>
    <w:p w14:paraId="4B3B2F2A" w14:textId="236BFFC3" w:rsidR="004D2EC8" w:rsidRPr="00BE50D3" w:rsidRDefault="0052102C" w:rsidP="004C10F0">
      <w:pPr>
        <w:spacing w:line="480" w:lineRule="auto"/>
        <w:rPr>
          <w:rFonts w:ascii="Times" w:hAnsi="Times" w:cs="Times New Roman"/>
        </w:rPr>
      </w:pPr>
      <w:r w:rsidRPr="00BE50D3">
        <w:rPr>
          <w:rFonts w:ascii="Times" w:hAnsi="Times" w:cs="Times New Roman"/>
        </w:rPr>
        <w:t>A</w:t>
      </w:r>
      <w:r w:rsidR="00013440" w:rsidRPr="00BE50D3">
        <w:rPr>
          <w:rFonts w:ascii="Times" w:hAnsi="Times" w:cs="Times New Roman"/>
        </w:rPr>
        <w:t>ll person-centred care must be holistic in nature that is caring for the bio-psycho-social</w:t>
      </w:r>
      <w:r w:rsidR="00B47971" w:rsidRPr="00BE50D3">
        <w:rPr>
          <w:rFonts w:ascii="Times" w:hAnsi="Times" w:cs="Times New Roman"/>
        </w:rPr>
        <w:t>-</w:t>
      </w:r>
      <w:r w:rsidR="00013440" w:rsidRPr="00BE50D3">
        <w:rPr>
          <w:rFonts w:ascii="Times" w:hAnsi="Times" w:cs="Times New Roman"/>
        </w:rPr>
        <w:t xml:space="preserve">spiritual aspects of the person. </w:t>
      </w:r>
      <w:r w:rsidR="002B1AD8" w:rsidRPr="00BE50D3">
        <w:rPr>
          <w:rFonts w:ascii="Times" w:hAnsi="Times" w:cs="Times New Roman"/>
        </w:rPr>
        <w:t xml:space="preserve"> </w:t>
      </w:r>
      <w:r w:rsidR="00013440" w:rsidRPr="00BE50D3">
        <w:rPr>
          <w:rFonts w:ascii="Times" w:hAnsi="Times" w:cs="Times New Roman"/>
        </w:rPr>
        <w:t xml:space="preserve">To neglect any of these dimensions will undoubtedly lead to a violation of the </w:t>
      </w:r>
      <w:r w:rsidR="00BC5DD1" w:rsidRPr="00BE50D3">
        <w:rPr>
          <w:rFonts w:ascii="Times" w:hAnsi="Times" w:cs="Times New Roman"/>
        </w:rPr>
        <w:t>person’s</w:t>
      </w:r>
      <w:r w:rsidR="00013440" w:rsidRPr="00BE50D3">
        <w:rPr>
          <w:rFonts w:ascii="Times" w:hAnsi="Times" w:cs="Times New Roman"/>
        </w:rPr>
        <w:t xml:space="preserve"> dignity.</w:t>
      </w:r>
    </w:p>
    <w:p w14:paraId="1E181876" w14:textId="77777777" w:rsidR="004D2EC8" w:rsidRPr="00BE50D3" w:rsidRDefault="004D2EC8" w:rsidP="004C10F0">
      <w:pPr>
        <w:spacing w:line="480" w:lineRule="auto"/>
        <w:rPr>
          <w:rFonts w:ascii="Times" w:hAnsi="Times" w:cs="Times New Roman"/>
        </w:rPr>
      </w:pPr>
    </w:p>
    <w:p w14:paraId="36F43773" w14:textId="1BCF1E8B" w:rsidR="00013440" w:rsidRPr="00BE50D3" w:rsidRDefault="00013440" w:rsidP="00AA6ED4">
      <w:pPr>
        <w:spacing w:line="480" w:lineRule="auto"/>
        <w:rPr>
          <w:rFonts w:ascii="Times" w:hAnsi="Times" w:cs="Times New Roman"/>
        </w:rPr>
      </w:pPr>
      <w:r w:rsidRPr="00BE50D3">
        <w:rPr>
          <w:rFonts w:ascii="Times" w:hAnsi="Times" w:cs="Times New Roman"/>
        </w:rPr>
        <w:t>Bryden (2005) articulates</w:t>
      </w:r>
      <w:r w:rsidR="00BC5DD1" w:rsidRPr="00BE50D3">
        <w:rPr>
          <w:rFonts w:ascii="Times" w:hAnsi="Times" w:cs="Times New Roman"/>
        </w:rPr>
        <w:t xml:space="preserve"> and confirms that spirituality is a multifaceted, multidimensional phenomenon that comprises of transcendent, existential, relational, d</w:t>
      </w:r>
      <w:r w:rsidR="00AA6ED4" w:rsidRPr="00BE50D3">
        <w:rPr>
          <w:rFonts w:ascii="Times" w:hAnsi="Times" w:cs="Times New Roman"/>
        </w:rPr>
        <w:t xml:space="preserve">imensions. </w:t>
      </w:r>
      <w:r w:rsidR="002B1AD8" w:rsidRPr="00BE50D3">
        <w:rPr>
          <w:rFonts w:ascii="Times" w:hAnsi="Times" w:cs="Times New Roman"/>
        </w:rPr>
        <w:t xml:space="preserve"> </w:t>
      </w:r>
      <w:r w:rsidR="00AA6ED4" w:rsidRPr="00BE50D3">
        <w:rPr>
          <w:rFonts w:ascii="Times" w:hAnsi="Times" w:cs="Times New Roman"/>
        </w:rPr>
        <w:t xml:space="preserve">Similar attributes connectedness, </w:t>
      </w:r>
      <w:r w:rsidR="00CC7F49" w:rsidRPr="00BE50D3">
        <w:rPr>
          <w:rFonts w:ascii="Times" w:hAnsi="Times" w:cs="Times New Roman"/>
        </w:rPr>
        <w:t xml:space="preserve">transcendence and meaning in life </w:t>
      </w:r>
      <w:r w:rsidR="00BC5DD1" w:rsidRPr="00BE50D3">
        <w:rPr>
          <w:rFonts w:ascii="Times" w:hAnsi="Times" w:cs="Times New Roman"/>
        </w:rPr>
        <w:t>were document</w:t>
      </w:r>
      <w:r w:rsidR="00AA6ED4" w:rsidRPr="00BE50D3">
        <w:rPr>
          <w:rFonts w:ascii="Times" w:hAnsi="Times" w:cs="Times New Roman"/>
        </w:rPr>
        <w:t>ed</w:t>
      </w:r>
      <w:r w:rsidR="00BC5DD1" w:rsidRPr="00BE50D3">
        <w:rPr>
          <w:rFonts w:ascii="Times" w:hAnsi="Times" w:cs="Times New Roman"/>
        </w:rPr>
        <w:t xml:space="preserve"> by Weathers et al</w:t>
      </w:r>
      <w:r w:rsidR="002B1AD8" w:rsidRPr="00BE50D3">
        <w:rPr>
          <w:rFonts w:ascii="Times" w:hAnsi="Times" w:cs="Times New Roman"/>
        </w:rPr>
        <w:t>.</w:t>
      </w:r>
      <w:r w:rsidR="00BC5DD1" w:rsidRPr="00BE50D3">
        <w:rPr>
          <w:rFonts w:ascii="Times" w:hAnsi="Times" w:cs="Times New Roman"/>
        </w:rPr>
        <w:t xml:space="preserve"> (2015) in their evolutionary concept analysis. </w:t>
      </w:r>
      <w:r w:rsidR="004E795C" w:rsidRPr="00BE50D3">
        <w:rPr>
          <w:rFonts w:ascii="Times" w:hAnsi="Times" w:cs="Times New Roman"/>
        </w:rPr>
        <w:t xml:space="preserve"> </w:t>
      </w:r>
      <w:r w:rsidR="00CC7F49" w:rsidRPr="00BE50D3">
        <w:rPr>
          <w:rFonts w:ascii="Times" w:hAnsi="Times" w:cs="Times New Roman"/>
        </w:rPr>
        <w:t xml:space="preserve">These attributes of spirituality have significance and relevance to people living with dementia and their carers </w:t>
      </w:r>
      <w:r w:rsidR="007B27CA" w:rsidRPr="00BE50D3">
        <w:rPr>
          <w:rFonts w:ascii="Times" w:hAnsi="Times" w:cs="Times New Roman"/>
        </w:rPr>
        <w:t xml:space="preserve">especially </w:t>
      </w:r>
      <w:r w:rsidR="00CC7F49" w:rsidRPr="00BE50D3">
        <w:rPr>
          <w:rFonts w:ascii="Times" w:hAnsi="Times" w:cs="Times New Roman"/>
        </w:rPr>
        <w:t>when providing non-pharmacology approaches</w:t>
      </w:r>
      <w:r w:rsidR="007B27CA" w:rsidRPr="00BE50D3">
        <w:rPr>
          <w:rFonts w:ascii="Times" w:hAnsi="Times" w:cs="Times New Roman"/>
        </w:rPr>
        <w:t>.</w:t>
      </w:r>
    </w:p>
    <w:p w14:paraId="5DCAC736" w14:textId="77777777" w:rsidR="00B47971" w:rsidRPr="00BE50D3" w:rsidRDefault="00B47971" w:rsidP="00AA6ED4">
      <w:pPr>
        <w:spacing w:line="480" w:lineRule="auto"/>
        <w:rPr>
          <w:rFonts w:ascii="Times" w:hAnsi="Times" w:cs="Times New Roman"/>
        </w:rPr>
      </w:pPr>
    </w:p>
    <w:p w14:paraId="1D6F2BBB" w14:textId="08DDAF2A" w:rsidR="004D2EC8" w:rsidRPr="00BE50D3" w:rsidRDefault="004D2EC8" w:rsidP="004C10F0">
      <w:pPr>
        <w:spacing w:line="480" w:lineRule="auto"/>
        <w:rPr>
          <w:rFonts w:ascii="Times" w:hAnsi="Times" w:cs="Times New Roman"/>
          <w:b/>
        </w:rPr>
      </w:pPr>
      <w:r w:rsidRPr="00BE50D3">
        <w:rPr>
          <w:rFonts w:ascii="Times" w:hAnsi="Times" w:cs="Times New Roman"/>
          <w:b/>
        </w:rPr>
        <w:t>Non-</w:t>
      </w:r>
      <w:r w:rsidR="004C10F0" w:rsidRPr="00BE50D3">
        <w:rPr>
          <w:rFonts w:ascii="Times" w:hAnsi="Times" w:cs="Times New Roman"/>
          <w:b/>
        </w:rPr>
        <w:t>pharmacological</w:t>
      </w:r>
      <w:r w:rsidRPr="00BE50D3">
        <w:rPr>
          <w:rFonts w:ascii="Times" w:hAnsi="Times" w:cs="Times New Roman"/>
          <w:b/>
        </w:rPr>
        <w:t xml:space="preserve"> </w:t>
      </w:r>
      <w:r w:rsidR="004C10F0" w:rsidRPr="00BE50D3">
        <w:rPr>
          <w:rFonts w:ascii="Times" w:hAnsi="Times" w:cs="Times New Roman"/>
          <w:b/>
        </w:rPr>
        <w:t>approaches</w:t>
      </w:r>
    </w:p>
    <w:p w14:paraId="6E70B2CD" w14:textId="7C83F8D7" w:rsidR="007C5964" w:rsidRPr="00BE50D3" w:rsidRDefault="007C5964" w:rsidP="004C10F0">
      <w:pPr>
        <w:spacing w:line="480" w:lineRule="auto"/>
        <w:rPr>
          <w:rFonts w:ascii="Times" w:hAnsi="Times" w:cs="Times New Roman"/>
        </w:rPr>
      </w:pPr>
      <w:r w:rsidRPr="00BE50D3">
        <w:rPr>
          <w:rFonts w:ascii="Times" w:hAnsi="Times" w:cs="Times New Roman"/>
        </w:rPr>
        <w:t>Efforts</w:t>
      </w:r>
      <w:r w:rsidR="00B876A3" w:rsidRPr="00BE50D3">
        <w:rPr>
          <w:rFonts w:ascii="Times" w:hAnsi="Times" w:cs="Times New Roman"/>
        </w:rPr>
        <w:t xml:space="preserve"> in </w:t>
      </w:r>
      <w:r w:rsidR="00013440" w:rsidRPr="00BE50D3">
        <w:rPr>
          <w:rFonts w:ascii="Times" w:hAnsi="Times" w:cs="Times New Roman"/>
        </w:rPr>
        <w:t xml:space="preserve">health and social care </w:t>
      </w:r>
      <w:r w:rsidR="00B876A3" w:rsidRPr="00BE50D3">
        <w:rPr>
          <w:rFonts w:ascii="Times" w:hAnsi="Times" w:cs="Times New Roman"/>
        </w:rPr>
        <w:t xml:space="preserve">practice have orientated to </w:t>
      </w:r>
      <w:r w:rsidR="009413A6" w:rsidRPr="00BE50D3">
        <w:rPr>
          <w:rFonts w:ascii="Times" w:hAnsi="Times" w:cs="Times New Roman"/>
        </w:rPr>
        <w:t xml:space="preserve">finding ways of managing </w:t>
      </w:r>
      <w:r w:rsidR="00346878" w:rsidRPr="00BE50D3">
        <w:rPr>
          <w:rFonts w:ascii="Times" w:hAnsi="Times" w:cs="Times New Roman"/>
        </w:rPr>
        <w:t>the progressive decline</w:t>
      </w:r>
      <w:r w:rsidR="00E43D14" w:rsidRPr="00BE50D3">
        <w:rPr>
          <w:rFonts w:ascii="Times" w:hAnsi="Times" w:cs="Times New Roman"/>
        </w:rPr>
        <w:t xml:space="preserve"> in physical and psychological well-being associated with dementia.  </w:t>
      </w:r>
      <w:r w:rsidR="00CC5D5B" w:rsidRPr="00BE50D3">
        <w:rPr>
          <w:rFonts w:ascii="Times" w:hAnsi="Times" w:cs="Times New Roman"/>
        </w:rPr>
        <w:t>In the past th</w:t>
      </w:r>
      <w:r w:rsidR="00E43D14" w:rsidRPr="00BE50D3">
        <w:rPr>
          <w:rFonts w:ascii="Times" w:hAnsi="Times" w:cs="Times New Roman"/>
        </w:rPr>
        <w:t xml:space="preserve">is has comprised using </w:t>
      </w:r>
      <w:r w:rsidR="0056658A" w:rsidRPr="00BE50D3">
        <w:rPr>
          <w:rFonts w:ascii="Times" w:hAnsi="Times" w:cs="Times New Roman"/>
        </w:rPr>
        <w:t xml:space="preserve">a range of antipsychotic medications to ‘manage’ </w:t>
      </w:r>
      <w:r w:rsidR="00BC308D" w:rsidRPr="00BE50D3">
        <w:rPr>
          <w:rFonts w:ascii="Times" w:hAnsi="Times" w:cs="Times New Roman"/>
        </w:rPr>
        <w:t>the various behavioural and psychological symptoms in dementia, for example, agitation, aggression, wandering, shouting, repeated questioning, sleep disturbance, depression, and psychosis.</w:t>
      </w:r>
      <w:r w:rsidR="00F9785D" w:rsidRPr="00BE50D3">
        <w:rPr>
          <w:rFonts w:ascii="Times" w:hAnsi="Times" w:cs="Times New Roman"/>
        </w:rPr>
        <w:t xml:space="preserve">  </w:t>
      </w:r>
      <w:r w:rsidR="0071732B" w:rsidRPr="00BE50D3">
        <w:rPr>
          <w:rFonts w:ascii="Times" w:hAnsi="Times" w:cs="Times New Roman"/>
        </w:rPr>
        <w:t>U</w:t>
      </w:r>
      <w:r w:rsidR="00F9785D" w:rsidRPr="00BE50D3">
        <w:rPr>
          <w:rFonts w:ascii="Times" w:hAnsi="Times" w:cs="Times New Roman"/>
        </w:rPr>
        <w:t>se of an</w:t>
      </w:r>
      <w:r w:rsidR="008C22E7" w:rsidRPr="00BE50D3">
        <w:rPr>
          <w:rFonts w:ascii="Times" w:hAnsi="Times" w:cs="Times New Roman"/>
        </w:rPr>
        <w:t>tipsychotics in dementia is now becoming les</w:t>
      </w:r>
      <w:r w:rsidR="00136879" w:rsidRPr="00BE50D3">
        <w:rPr>
          <w:rFonts w:ascii="Times" w:hAnsi="Times" w:cs="Times New Roman"/>
        </w:rPr>
        <w:t>s desirable, with</w:t>
      </w:r>
      <w:r w:rsidR="008C22E7" w:rsidRPr="00BE50D3">
        <w:rPr>
          <w:rFonts w:ascii="Times" w:hAnsi="Times" w:cs="Times New Roman"/>
        </w:rPr>
        <w:t xml:space="preserve"> national</w:t>
      </w:r>
      <w:r w:rsidR="002F1C94" w:rsidRPr="00BE50D3">
        <w:rPr>
          <w:rFonts w:ascii="Times" w:hAnsi="Times" w:cs="Times New Roman"/>
        </w:rPr>
        <w:t xml:space="preserve"> policy</w:t>
      </w:r>
      <w:r w:rsidR="00136879" w:rsidRPr="00BE50D3">
        <w:rPr>
          <w:rFonts w:ascii="Times" w:hAnsi="Times" w:cs="Times New Roman"/>
        </w:rPr>
        <w:t xml:space="preserve"> now aiming</w:t>
      </w:r>
      <w:r w:rsidR="008C22E7" w:rsidRPr="00BE50D3">
        <w:rPr>
          <w:rFonts w:ascii="Times" w:hAnsi="Times" w:cs="Times New Roman"/>
        </w:rPr>
        <w:t xml:space="preserve"> to </w:t>
      </w:r>
      <w:r w:rsidR="00136879" w:rsidRPr="00BE50D3">
        <w:rPr>
          <w:rFonts w:ascii="Times" w:hAnsi="Times" w:cs="Times New Roman"/>
        </w:rPr>
        <w:t xml:space="preserve">significantly </w:t>
      </w:r>
      <w:r w:rsidR="008C22E7" w:rsidRPr="00BE50D3">
        <w:rPr>
          <w:rFonts w:ascii="Times" w:hAnsi="Times" w:cs="Times New Roman"/>
        </w:rPr>
        <w:t>reduce the use of antipsychotic drugs for people with dementia</w:t>
      </w:r>
      <w:r w:rsidR="00A624D6" w:rsidRPr="00BE50D3">
        <w:rPr>
          <w:rFonts w:ascii="Times" w:hAnsi="Times" w:cs="Times New Roman"/>
        </w:rPr>
        <w:t xml:space="preserve">; </w:t>
      </w:r>
      <w:r w:rsidR="002F1C94" w:rsidRPr="00BE50D3">
        <w:rPr>
          <w:rFonts w:ascii="Times" w:hAnsi="Times" w:cs="Times New Roman"/>
        </w:rPr>
        <w:t>receiving antipsychotic medication only when absolutely required</w:t>
      </w:r>
      <w:r w:rsidR="00BD3CF4" w:rsidRPr="00BE50D3">
        <w:rPr>
          <w:rFonts w:ascii="Times" w:hAnsi="Times" w:cs="Times New Roman"/>
        </w:rPr>
        <w:t xml:space="preserve"> (Department of Health [DH] 2009).  </w:t>
      </w:r>
      <w:r w:rsidR="004431A2" w:rsidRPr="00BE50D3">
        <w:rPr>
          <w:rFonts w:ascii="Times" w:hAnsi="Times" w:cs="Times New Roman"/>
        </w:rPr>
        <w:t xml:space="preserve">Non-pharmacological management of behavioural and psychological symptoms in dementia, requiring </w:t>
      </w:r>
      <w:r w:rsidR="007F413B" w:rsidRPr="00BE50D3">
        <w:rPr>
          <w:rFonts w:ascii="Times" w:hAnsi="Times" w:cs="Times New Roman"/>
        </w:rPr>
        <w:t>curricula for the development of appropriate skills for carers of people with dementia, is becoming a priority</w:t>
      </w:r>
      <w:r w:rsidR="00864F24" w:rsidRPr="00BE50D3">
        <w:rPr>
          <w:rFonts w:ascii="Times" w:hAnsi="Times" w:cs="Times New Roman"/>
        </w:rPr>
        <w:t xml:space="preserve"> in supporting this strategy</w:t>
      </w:r>
      <w:r w:rsidR="007F413B" w:rsidRPr="00BE50D3">
        <w:rPr>
          <w:rFonts w:ascii="Times" w:hAnsi="Times" w:cs="Times New Roman"/>
        </w:rPr>
        <w:t xml:space="preserve"> (DH 2009).</w:t>
      </w:r>
    </w:p>
    <w:p w14:paraId="73D38E0A" w14:textId="77777777" w:rsidR="004E795C" w:rsidRPr="00BE50D3" w:rsidRDefault="004E795C" w:rsidP="004C10F0">
      <w:pPr>
        <w:spacing w:line="480" w:lineRule="auto"/>
        <w:rPr>
          <w:rFonts w:ascii="Times" w:hAnsi="Times" w:cs="Times New Roman"/>
        </w:rPr>
      </w:pPr>
    </w:p>
    <w:p w14:paraId="6D6DD56D" w14:textId="3049522B" w:rsidR="00CF7201" w:rsidRPr="00BE50D3" w:rsidRDefault="008D1CD2" w:rsidP="004C10F0">
      <w:pPr>
        <w:spacing w:line="480" w:lineRule="auto"/>
        <w:rPr>
          <w:rFonts w:ascii="Times" w:hAnsi="Times" w:cs="Times New Roman"/>
        </w:rPr>
      </w:pPr>
      <w:r w:rsidRPr="00BE50D3">
        <w:rPr>
          <w:rFonts w:ascii="Times" w:hAnsi="Times" w:cs="Times New Roman"/>
        </w:rPr>
        <w:t xml:space="preserve">Despite the </w:t>
      </w:r>
      <w:r w:rsidR="00487FAF" w:rsidRPr="00BE50D3">
        <w:rPr>
          <w:rFonts w:ascii="Times" w:hAnsi="Times" w:cs="Times New Roman"/>
        </w:rPr>
        <w:t xml:space="preserve">move towards non-pharmacological management of behavioural and psychological symptoms in dementia there remains </w:t>
      </w:r>
      <w:r w:rsidR="002268F3" w:rsidRPr="00BE50D3">
        <w:rPr>
          <w:rFonts w:ascii="Times" w:hAnsi="Times" w:cs="Times New Roman"/>
        </w:rPr>
        <w:t>a lack of consensus over what these interventions may comprise</w:t>
      </w:r>
      <w:r w:rsidR="00380291" w:rsidRPr="00BE50D3">
        <w:rPr>
          <w:rFonts w:ascii="Times" w:hAnsi="Times" w:cs="Times New Roman"/>
        </w:rPr>
        <w:t xml:space="preserve"> in practice, along with the lack of standardisation </w:t>
      </w:r>
      <w:r w:rsidR="009F7DC7" w:rsidRPr="00BE50D3">
        <w:rPr>
          <w:rFonts w:ascii="Times" w:hAnsi="Times" w:cs="Times New Roman"/>
        </w:rPr>
        <w:t xml:space="preserve">of providing interventions </w:t>
      </w:r>
      <w:r w:rsidR="00380291" w:rsidRPr="00BE50D3">
        <w:rPr>
          <w:rFonts w:ascii="Times" w:hAnsi="Times" w:cs="Times New Roman"/>
        </w:rPr>
        <w:t>whilst accounting for individual differences (National Institute for Health and Clinical Excellence [NICE]/Social Care Institute for Excellence [SCIE] 2006</w:t>
      </w:r>
      <w:r w:rsidR="009F7DC7" w:rsidRPr="00BE50D3">
        <w:rPr>
          <w:rFonts w:ascii="Times" w:hAnsi="Times" w:cs="Times New Roman"/>
        </w:rPr>
        <w:t>).</w:t>
      </w:r>
      <w:r w:rsidR="000872B2" w:rsidRPr="00BE50D3">
        <w:rPr>
          <w:rFonts w:ascii="Times" w:hAnsi="Times" w:cs="Times New Roman"/>
        </w:rPr>
        <w:t xml:space="preserve">  Although there are some guidelines available for non-pharmacological interventions (Alzheimer’s Society 2005)</w:t>
      </w:r>
      <w:r w:rsidR="00217C40" w:rsidRPr="00BE50D3">
        <w:rPr>
          <w:rFonts w:ascii="Times" w:hAnsi="Times" w:cs="Times New Roman"/>
        </w:rPr>
        <w:t xml:space="preserve">, there is mixed evidence as to the efficacy of </w:t>
      </w:r>
      <w:r w:rsidR="00117A14" w:rsidRPr="00BE50D3">
        <w:rPr>
          <w:rFonts w:ascii="Times" w:hAnsi="Times" w:cs="Times New Roman"/>
        </w:rPr>
        <w:t>non-pharmacological interventions,</w:t>
      </w:r>
      <w:r w:rsidR="00B0246C" w:rsidRPr="00BE50D3">
        <w:rPr>
          <w:rFonts w:ascii="Times" w:hAnsi="Times" w:cs="Times New Roman"/>
        </w:rPr>
        <w:t xml:space="preserve"> which comprise but are not limited to:</w:t>
      </w:r>
      <w:r w:rsidR="00117A14" w:rsidRPr="00BE50D3">
        <w:rPr>
          <w:rFonts w:ascii="Times" w:hAnsi="Times" w:cs="Times New Roman"/>
        </w:rPr>
        <w:t xml:space="preserve"> </w:t>
      </w:r>
      <w:r w:rsidR="004B73B4" w:rsidRPr="00BE50D3">
        <w:rPr>
          <w:rFonts w:ascii="Times" w:hAnsi="Times" w:cs="Times New Roman"/>
        </w:rPr>
        <w:t xml:space="preserve">behavioural therapy, reality orientation, validation therapy, reminiscence therapy, along with art, music, activity, complementary, aroma, </w:t>
      </w:r>
      <w:r w:rsidR="005D001E" w:rsidRPr="00BE50D3">
        <w:rPr>
          <w:rFonts w:ascii="Times" w:hAnsi="Times" w:cs="Times New Roman"/>
        </w:rPr>
        <w:t xml:space="preserve">and </w:t>
      </w:r>
      <w:r w:rsidR="004B73B4" w:rsidRPr="00BE50D3">
        <w:rPr>
          <w:rFonts w:ascii="Times" w:hAnsi="Times" w:cs="Times New Roman"/>
        </w:rPr>
        <w:t>bright-light therapies (Douglas</w:t>
      </w:r>
      <w:r w:rsidR="001F2609" w:rsidRPr="00BE50D3">
        <w:rPr>
          <w:rFonts w:ascii="Times" w:hAnsi="Times" w:cs="Times New Roman"/>
        </w:rPr>
        <w:t>, James</w:t>
      </w:r>
      <w:r w:rsidR="004E795C" w:rsidRPr="00BE50D3">
        <w:rPr>
          <w:rFonts w:ascii="Times" w:hAnsi="Times" w:cs="Times New Roman"/>
        </w:rPr>
        <w:t xml:space="preserve"> and</w:t>
      </w:r>
      <w:r w:rsidR="001F2609" w:rsidRPr="00BE50D3">
        <w:rPr>
          <w:rFonts w:ascii="Times" w:hAnsi="Times" w:cs="Times New Roman"/>
        </w:rPr>
        <w:t xml:space="preserve"> Ballard 2004).</w:t>
      </w:r>
      <w:r w:rsidR="00CF7201" w:rsidRPr="00BE50D3">
        <w:rPr>
          <w:rFonts w:ascii="Times" w:hAnsi="Times" w:cs="Times New Roman"/>
        </w:rPr>
        <w:t xml:space="preserve">  NICE/SCIE (2006)</w:t>
      </w:r>
      <w:r w:rsidR="00A469AC" w:rsidRPr="00BE50D3">
        <w:rPr>
          <w:rFonts w:ascii="Times" w:hAnsi="Times" w:cs="Times New Roman"/>
        </w:rPr>
        <w:t xml:space="preserve"> found no substantial evidence that standardised approaches, for example, validation therapy, cognitive stimulation, and reminiscence therapy reduces </w:t>
      </w:r>
      <w:r w:rsidR="002428F4" w:rsidRPr="00BE50D3">
        <w:rPr>
          <w:rFonts w:ascii="Times" w:hAnsi="Times" w:cs="Times New Roman"/>
        </w:rPr>
        <w:t>behaviour</w:t>
      </w:r>
      <w:r w:rsidR="00CC5D5B" w:rsidRPr="00BE50D3">
        <w:rPr>
          <w:rFonts w:ascii="Times" w:hAnsi="Times" w:cs="Times New Roman"/>
        </w:rPr>
        <w:t>al</w:t>
      </w:r>
      <w:r w:rsidR="002428F4" w:rsidRPr="00BE50D3">
        <w:rPr>
          <w:rFonts w:ascii="Times" w:hAnsi="Times" w:cs="Times New Roman"/>
        </w:rPr>
        <w:t xml:space="preserve"> challenges in people </w:t>
      </w:r>
      <w:r w:rsidR="00CC5D5B" w:rsidRPr="00BE50D3">
        <w:rPr>
          <w:rFonts w:ascii="Times" w:hAnsi="Times" w:cs="Times New Roman"/>
        </w:rPr>
        <w:t xml:space="preserve">living </w:t>
      </w:r>
      <w:r w:rsidR="002428F4" w:rsidRPr="00BE50D3">
        <w:rPr>
          <w:rFonts w:ascii="Times" w:hAnsi="Times" w:cs="Times New Roman"/>
        </w:rPr>
        <w:t xml:space="preserve">with dementia.  Furthermore, there is lack of evidence that other non-pharmacological </w:t>
      </w:r>
      <w:r w:rsidR="007B0F64" w:rsidRPr="00BE50D3">
        <w:rPr>
          <w:rFonts w:ascii="Times" w:hAnsi="Times" w:cs="Times New Roman"/>
        </w:rPr>
        <w:t>interventions</w:t>
      </w:r>
      <w:r w:rsidR="002428F4" w:rsidRPr="00BE50D3">
        <w:rPr>
          <w:rFonts w:ascii="Times" w:hAnsi="Times" w:cs="Times New Roman"/>
        </w:rPr>
        <w:t xml:space="preserve">, for example, music-based approaches, multi-sensory stimulation, </w:t>
      </w:r>
      <w:r w:rsidR="007B0F64" w:rsidRPr="00BE50D3">
        <w:rPr>
          <w:rFonts w:ascii="Times" w:hAnsi="Times" w:cs="Times New Roman"/>
        </w:rPr>
        <w:t xml:space="preserve">aromatherapy, and </w:t>
      </w:r>
      <w:r w:rsidR="002428F4" w:rsidRPr="00BE50D3">
        <w:rPr>
          <w:rFonts w:ascii="Times" w:hAnsi="Times" w:cs="Times New Roman"/>
        </w:rPr>
        <w:t>bright-light therapy</w:t>
      </w:r>
      <w:r w:rsidR="00CF7201" w:rsidRPr="00BE50D3">
        <w:rPr>
          <w:rFonts w:ascii="Times" w:hAnsi="Times" w:cs="Times New Roman"/>
        </w:rPr>
        <w:t xml:space="preserve"> are effective (NICE/SCIE</w:t>
      </w:r>
      <w:r w:rsidR="0019162F" w:rsidRPr="00BE50D3">
        <w:rPr>
          <w:rFonts w:ascii="Times" w:hAnsi="Times" w:cs="Times New Roman"/>
        </w:rPr>
        <w:t xml:space="preserve"> 2006</w:t>
      </w:r>
      <w:r w:rsidR="00CF7201" w:rsidRPr="00BE50D3">
        <w:rPr>
          <w:rFonts w:ascii="Times" w:hAnsi="Times" w:cs="Times New Roman"/>
        </w:rPr>
        <w:t>).</w:t>
      </w:r>
      <w:r w:rsidR="007E5B72" w:rsidRPr="00BE50D3">
        <w:rPr>
          <w:rFonts w:ascii="Times" w:hAnsi="Times" w:cs="Times New Roman"/>
        </w:rPr>
        <w:t xml:space="preserve">  Despite this, a meta-analysis</w:t>
      </w:r>
      <w:r w:rsidR="00B9199D" w:rsidRPr="00BE50D3">
        <w:rPr>
          <w:rFonts w:ascii="Times" w:hAnsi="Times" w:cs="Times New Roman"/>
        </w:rPr>
        <w:t xml:space="preserve"> has demonstrated that non-pharmacological interventions such as skills training and education for caregivers</w:t>
      </w:r>
      <w:r w:rsidR="004003DB" w:rsidRPr="00BE50D3">
        <w:rPr>
          <w:rFonts w:ascii="Times" w:hAnsi="Times" w:cs="Times New Roman"/>
        </w:rPr>
        <w:t>,</w:t>
      </w:r>
      <w:r w:rsidR="00B9199D" w:rsidRPr="00BE50D3">
        <w:rPr>
          <w:rFonts w:ascii="Times" w:hAnsi="Times" w:cs="Times New Roman"/>
        </w:rPr>
        <w:t xml:space="preserve"> enabling management of behavioural </w:t>
      </w:r>
      <w:r w:rsidR="004003DB" w:rsidRPr="00BE50D3">
        <w:rPr>
          <w:rFonts w:ascii="Times" w:hAnsi="Times" w:cs="Times New Roman"/>
        </w:rPr>
        <w:t>and</w:t>
      </w:r>
      <w:r w:rsidR="00B9199D" w:rsidRPr="00BE50D3">
        <w:rPr>
          <w:rFonts w:ascii="Times" w:hAnsi="Times" w:cs="Times New Roman"/>
        </w:rPr>
        <w:t xml:space="preserve"> psychological sym</w:t>
      </w:r>
      <w:r w:rsidR="004003DB" w:rsidRPr="00BE50D3">
        <w:rPr>
          <w:rFonts w:ascii="Times" w:hAnsi="Times" w:cs="Times New Roman"/>
        </w:rPr>
        <w:t xml:space="preserve">ptoms, enhancing communication and problem solving, along with activity planning and environmental redesign, appears effective </w:t>
      </w:r>
      <w:r w:rsidR="003D733A" w:rsidRPr="00BE50D3">
        <w:rPr>
          <w:rFonts w:ascii="Times" w:hAnsi="Times" w:cs="Times New Roman"/>
        </w:rPr>
        <w:t xml:space="preserve">(Brodaty </w:t>
      </w:r>
      <w:r w:rsidR="004E795C" w:rsidRPr="00BE50D3">
        <w:rPr>
          <w:rFonts w:ascii="Times" w:hAnsi="Times" w:cs="Times New Roman"/>
        </w:rPr>
        <w:t xml:space="preserve">and </w:t>
      </w:r>
      <w:r w:rsidR="003D733A" w:rsidRPr="00BE50D3">
        <w:rPr>
          <w:rFonts w:ascii="Times" w:hAnsi="Times" w:cs="Times New Roman"/>
        </w:rPr>
        <w:t>Arasaratnam 2012).</w:t>
      </w:r>
    </w:p>
    <w:p w14:paraId="153BF93A" w14:textId="77777777" w:rsidR="001D5315" w:rsidRDefault="001D5315" w:rsidP="004C10F0">
      <w:pPr>
        <w:spacing w:line="480" w:lineRule="auto"/>
        <w:rPr>
          <w:rFonts w:ascii="Times" w:hAnsi="Times" w:cs="Times New Roman"/>
          <w:b/>
        </w:rPr>
      </w:pPr>
    </w:p>
    <w:p w14:paraId="2E612C78" w14:textId="77777777" w:rsidR="00BE50D3" w:rsidRDefault="00BE50D3" w:rsidP="004C10F0">
      <w:pPr>
        <w:spacing w:line="480" w:lineRule="auto"/>
        <w:rPr>
          <w:rFonts w:ascii="Times" w:hAnsi="Times" w:cs="Times New Roman"/>
          <w:b/>
        </w:rPr>
      </w:pPr>
    </w:p>
    <w:p w14:paraId="60F3BC9A" w14:textId="77777777" w:rsidR="00BE50D3" w:rsidRPr="00BE50D3" w:rsidRDefault="00BE50D3" w:rsidP="004C10F0">
      <w:pPr>
        <w:spacing w:line="480" w:lineRule="auto"/>
        <w:rPr>
          <w:rFonts w:ascii="Times" w:hAnsi="Times" w:cs="Times New Roman"/>
          <w:b/>
        </w:rPr>
      </w:pPr>
    </w:p>
    <w:p w14:paraId="78A08F46" w14:textId="6068C264" w:rsidR="0019162F" w:rsidRPr="00BE50D3" w:rsidRDefault="0019162F" w:rsidP="004C10F0">
      <w:pPr>
        <w:spacing w:line="480" w:lineRule="auto"/>
        <w:rPr>
          <w:rFonts w:ascii="Times" w:hAnsi="Times" w:cs="Times New Roman"/>
          <w:b/>
        </w:rPr>
      </w:pPr>
      <w:r w:rsidRPr="00BE50D3">
        <w:rPr>
          <w:rFonts w:ascii="Times" w:hAnsi="Times" w:cs="Times New Roman"/>
          <w:b/>
        </w:rPr>
        <w:lastRenderedPageBreak/>
        <w:t xml:space="preserve">Personhood and person-centred Care </w:t>
      </w:r>
    </w:p>
    <w:p w14:paraId="6532122E" w14:textId="1EE4FD10" w:rsidR="004C265F" w:rsidRPr="004C265F" w:rsidRDefault="00205002" w:rsidP="004C265F">
      <w:pPr>
        <w:spacing w:line="480" w:lineRule="auto"/>
        <w:rPr>
          <w:rFonts w:ascii="Times" w:hAnsi="Times" w:cs="Times New Roman"/>
        </w:rPr>
      </w:pPr>
      <w:r w:rsidRPr="00BE50D3">
        <w:rPr>
          <w:rFonts w:ascii="Times" w:hAnsi="Times" w:cs="Times New Roman"/>
        </w:rPr>
        <w:t>Personhood is currently well-</w:t>
      </w:r>
      <w:r w:rsidR="00AD4448" w:rsidRPr="00BE50D3">
        <w:rPr>
          <w:rFonts w:ascii="Times" w:hAnsi="Times" w:cs="Times New Roman"/>
        </w:rPr>
        <w:t>o</w:t>
      </w:r>
      <w:r w:rsidR="0097629D" w:rsidRPr="00BE50D3">
        <w:rPr>
          <w:rFonts w:ascii="Times" w:hAnsi="Times" w:cs="Times New Roman"/>
        </w:rPr>
        <w:t>perationalised in dementia care, at least theoretically, th</w:t>
      </w:r>
      <w:r w:rsidR="00746A3A" w:rsidRPr="00BE50D3">
        <w:rPr>
          <w:rFonts w:ascii="Times" w:hAnsi="Times" w:cs="Times New Roman"/>
        </w:rPr>
        <w:t>rough person-centred frameworks</w:t>
      </w:r>
      <w:r w:rsidR="002735FC" w:rsidRPr="00BE50D3">
        <w:rPr>
          <w:rFonts w:ascii="Times" w:hAnsi="Times" w:cs="Times New Roman"/>
        </w:rPr>
        <w:t xml:space="preserve">. </w:t>
      </w:r>
      <w:r w:rsidR="004E795C" w:rsidRPr="00BE50D3">
        <w:rPr>
          <w:rFonts w:ascii="Times" w:hAnsi="Times" w:cs="Times New Roman"/>
        </w:rPr>
        <w:t xml:space="preserve"> </w:t>
      </w:r>
      <w:r w:rsidR="002735FC" w:rsidRPr="00BE50D3">
        <w:rPr>
          <w:rFonts w:ascii="Times" w:hAnsi="Times" w:cs="Times New Roman"/>
        </w:rPr>
        <w:t>A</w:t>
      </w:r>
      <w:r w:rsidR="00746A3A" w:rsidRPr="00BE50D3">
        <w:rPr>
          <w:rFonts w:ascii="Times" w:hAnsi="Times" w:cs="Times New Roman"/>
        </w:rPr>
        <w:t xml:space="preserve">lthough there have been concerns </w:t>
      </w:r>
      <w:r w:rsidR="00D605B1" w:rsidRPr="00BE50D3">
        <w:rPr>
          <w:rFonts w:ascii="Times" w:hAnsi="Times" w:cs="Times New Roman"/>
        </w:rPr>
        <w:t xml:space="preserve">that the </w:t>
      </w:r>
      <w:r w:rsidR="00D605B1" w:rsidRPr="00BE50D3">
        <w:rPr>
          <w:rFonts w:ascii="Times" w:hAnsi="Times" w:cs="Times New Roman"/>
          <w:i/>
        </w:rPr>
        <w:t>language</w:t>
      </w:r>
      <w:r w:rsidR="00D605B1" w:rsidRPr="00BE50D3">
        <w:rPr>
          <w:rFonts w:ascii="Times" w:hAnsi="Times" w:cs="Times New Roman"/>
        </w:rPr>
        <w:t xml:space="preserve"> of person-centred care is adopted but without any corresponding change in </w:t>
      </w:r>
      <w:r w:rsidR="00F90C8F" w:rsidRPr="00BE50D3">
        <w:rPr>
          <w:rFonts w:ascii="Times" w:hAnsi="Times" w:cs="Times New Roman"/>
        </w:rPr>
        <w:t>care</w:t>
      </w:r>
      <w:r w:rsidR="00D605B1" w:rsidRPr="00BE50D3">
        <w:rPr>
          <w:rFonts w:ascii="Times" w:hAnsi="Times" w:cs="Times New Roman"/>
        </w:rPr>
        <w:t xml:space="preserve"> (</w:t>
      </w:r>
      <w:r w:rsidR="00E420E5" w:rsidRPr="00BE50D3">
        <w:rPr>
          <w:rFonts w:ascii="Times" w:hAnsi="Times" w:cs="Times New Roman"/>
        </w:rPr>
        <w:t xml:space="preserve">Baldwin </w:t>
      </w:r>
      <w:r w:rsidR="004E795C" w:rsidRPr="00BE50D3">
        <w:rPr>
          <w:rFonts w:ascii="Times" w:hAnsi="Times" w:cs="Times New Roman"/>
        </w:rPr>
        <w:t>and</w:t>
      </w:r>
      <w:r w:rsidR="00E420E5" w:rsidRPr="00BE50D3">
        <w:rPr>
          <w:rFonts w:ascii="Times" w:hAnsi="Times" w:cs="Times New Roman"/>
        </w:rPr>
        <w:t xml:space="preserve"> Capstick</w:t>
      </w:r>
      <w:r w:rsidR="003C7507" w:rsidRPr="00BE50D3">
        <w:rPr>
          <w:rFonts w:ascii="Times" w:hAnsi="Times" w:cs="Times New Roman"/>
        </w:rPr>
        <w:t xml:space="preserve"> 2007</w:t>
      </w:r>
      <w:r w:rsidR="00D605B1" w:rsidRPr="00BE50D3">
        <w:rPr>
          <w:rFonts w:ascii="Times" w:hAnsi="Times" w:cs="Times New Roman"/>
        </w:rPr>
        <w:t>)</w:t>
      </w:r>
      <w:r w:rsidR="00CE2E6A">
        <w:rPr>
          <w:rFonts w:ascii="Times" w:hAnsi="Times" w:cs="Times New Roman"/>
        </w:rPr>
        <w:t xml:space="preserve">, </w:t>
      </w:r>
      <w:r w:rsidR="00357756">
        <w:rPr>
          <w:rFonts w:ascii="Times" w:hAnsi="Times" w:cs="Times New Roman"/>
        </w:rPr>
        <w:t>t</w:t>
      </w:r>
      <w:r w:rsidR="00F54BD3" w:rsidRPr="00BE50D3">
        <w:rPr>
          <w:rFonts w:ascii="Times" w:hAnsi="Times" w:cs="Times New Roman"/>
        </w:rPr>
        <w:t xml:space="preserve">here is evidence that healthcare professionals </w:t>
      </w:r>
      <w:r w:rsidR="00E37E9C" w:rsidRPr="00BE50D3">
        <w:rPr>
          <w:rFonts w:ascii="Times" w:hAnsi="Times" w:cs="Times New Roman"/>
        </w:rPr>
        <w:t>orientate to person-centred attitudes rather than hope attitudes in dementia care (Kada, Nygaard, Mukesh</w:t>
      </w:r>
      <w:r w:rsidR="004E795C" w:rsidRPr="00BE50D3">
        <w:rPr>
          <w:rFonts w:ascii="Times" w:hAnsi="Times" w:cs="Times New Roman"/>
        </w:rPr>
        <w:t xml:space="preserve"> and</w:t>
      </w:r>
      <w:r w:rsidR="00E37E9C" w:rsidRPr="00BE50D3">
        <w:rPr>
          <w:rFonts w:ascii="Times" w:hAnsi="Times" w:cs="Times New Roman"/>
        </w:rPr>
        <w:t xml:space="preserve"> Geitung 2007</w:t>
      </w:r>
      <w:r w:rsidR="00CD156E" w:rsidRPr="00BE50D3">
        <w:rPr>
          <w:rFonts w:ascii="Times" w:hAnsi="Times" w:cs="Times New Roman"/>
        </w:rPr>
        <w:t xml:space="preserve">).  </w:t>
      </w:r>
      <w:r w:rsidR="00133163" w:rsidRPr="00A922FA">
        <w:rPr>
          <w:rFonts w:ascii="Times" w:hAnsi="Times" w:cs="Times New Roman"/>
          <w:highlight w:val="yellow"/>
        </w:rPr>
        <w:t>Person-centred attitude</w:t>
      </w:r>
      <w:r w:rsidR="00871966">
        <w:rPr>
          <w:rFonts w:ascii="Times" w:hAnsi="Times" w:cs="Times New Roman"/>
          <w:highlight w:val="yellow"/>
        </w:rPr>
        <w:t>s</w:t>
      </w:r>
      <w:r w:rsidR="00133163" w:rsidRPr="00A922FA">
        <w:rPr>
          <w:rFonts w:ascii="Times" w:hAnsi="Times" w:cs="Times New Roman"/>
          <w:highlight w:val="yellow"/>
        </w:rPr>
        <w:t xml:space="preserve"> are oriented to aspects of care such as ensuring people living with dementia are treated with dignity and respect and have stimulating, enjoyable </w:t>
      </w:r>
      <w:r w:rsidR="00A922FA" w:rsidRPr="00A922FA">
        <w:rPr>
          <w:rFonts w:ascii="Times" w:hAnsi="Times" w:cs="Times New Roman"/>
          <w:highlight w:val="yellow"/>
        </w:rPr>
        <w:t xml:space="preserve">activities. </w:t>
      </w:r>
      <w:r w:rsidR="00E80BB5">
        <w:rPr>
          <w:rFonts w:ascii="Times" w:hAnsi="Times" w:cs="Times New Roman"/>
          <w:highlight w:val="yellow"/>
        </w:rPr>
        <w:t xml:space="preserve"> </w:t>
      </w:r>
      <w:r w:rsidR="00A922FA" w:rsidRPr="00A922FA">
        <w:rPr>
          <w:rFonts w:ascii="Times" w:hAnsi="Times" w:cs="Times New Roman"/>
          <w:highlight w:val="yellow"/>
        </w:rPr>
        <w:t xml:space="preserve">While hope attitudes refer to issues connected to </w:t>
      </w:r>
      <w:r w:rsidR="004C265F">
        <w:rPr>
          <w:rFonts w:ascii="Times" w:hAnsi="Times" w:cs="Times New Roman"/>
          <w:highlight w:val="yellow"/>
        </w:rPr>
        <w:t xml:space="preserve">attitudes towards </w:t>
      </w:r>
      <w:r w:rsidR="00A922FA" w:rsidRPr="00A922FA">
        <w:rPr>
          <w:rFonts w:ascii="Times" w:hAnsi="Times" w:cs="Times New Roman"/>
          <w:highlight w:val="yellow"/>
        </w:rPr>
        <w:t xml:space="preserve">the </w:t>
      </w:r>
      <w:r w:rsidR="00D2069A">
        <w:rPr>
          <w:rFonts w:ascii="Times" w:hAnsi="Times" w:cs="Times New Roman"/>
          <w:highlight w:val="yellow"/>
        </w:rPr>
        <w:t>condition</w:t>
      </w:r>
      <w:r w:rsidR="004C265F">
        <w:rPr>
          <w:rFonts w:ascii="Times" w:hAnsi="Times" w:cs="Times New Roman"/>
          <w:highlight w:val="yellow"/>
        </w:rPr>
        <w:t xml:space="preserve">. </w:t>
      </w:r>
      <w:r w:rsidR="00E80BB5">
        <w:rPr>
          <w:rFonts w:ascii="Times" w:hAnsi="Times" w:cs="Times New Roman"/>
          <w:highlight w:val="yellow"/>
        </w:rPr>
        <w:t xml:space="preserve"> </w:t>
      </w:r>
      <w:r w:rsidR="004C265F">
        <w:rPr>
          <w:rFonts w:ascii="Times" w:hAnsi="Times" w:cs="Times New Roman"/>
          <w:highlight w:val="yellow"/>
        </w:rPr>
        <w:t xml:space="preserve">For example negative hope attitudes </w:t>
      </w:r>
      <w:r w:rsidR="00A922FA" w:rsidRPr="00A922FA">
        <w:rPr>
          <w:rFonts w:ascii="Times" w:hAnsi="Times" w:cs="Times New Roman"/>
          <w:highlight w:val="yellow"/>
        </w:rPr>
        <w:t>may lead to</w:t>
      </w:r>
      <w:r w:rsidR="00A922FA" w:rsidRPr="00784520">
        <w:rPr>
          <w:rFonts w:ascii="Times" w:hAnsi="Times" w:cs="Times New Roman"/>
          <w:highlight w:val="yellow"/>
        </w:rPr>
        <w:t xml:space="preserve"> </w:t>
      </w:r>
      <w:r w:rsidR="004C265F" w:rsidRPr="00784520">
        <w:rPr>
          <w:rFonts w:ascii="Times" w:hAnsi="Times" w:cs="Times New Roman"/>
          <w:highlight w:val="yellow"/>
        </w:rPr>
        <w:t>less social engagement, purposeful activity and poorer physical care interventions for people living with (</w:t>
      </w:r>
      <w:proofErr w:type="spellStart"/>
      <w:r w:rsidR="004C265F" w:rsidRPr="00784520">
        <w:rPr>
          <w:rFonts w:ascii="Times" w:hAnsi="Times" w:cs="Times New Roman"/>
          <w:highlight w:val="yellow"/>
        </w:rPr>
        <w:t>Lintern</w:t>
      </w:r>
      <w:proofErr w:type="spellEnd"/>
      <w:r w:rsidR="004C265F" w:rsidRPr="00784520">
        <w:rPr>
          <w:rFonts w:ascii="Times" w:hAnsi="Times" w:cs="Times New Roman"/>
          <w:highlight w:val="yellow"/>
        </w:rPr>
        <w:t xml:space="preserve"> 2001)</w:t>
      </w:r>
      <w:r w:rsidR="00D01692">
        <w:rPr>
          <w:rFonts w:ascii="Times" w:hAnsi="Times" w:cs="Times New Roman"/>
        </w:rPr>
        <w:t>.</w:t>
      </w:r>
    </w:p>
    <w:p w14:paraId="1540520A" w14:textId="0C5160CE" w:rsidR="00A922FA" w:rsidRDefault="00A922FA" w:rsidP="004C265F">
      <w:pPr>
        <w:spacing w:line="480" w:lineRule="auto"/>
        <w:rPr>
          <w:rFonts w:ascii="Times" w:hAnsi="Times" w:cs="Times New Roman"/>
        </w:rPr>
      </w:pPr>
    </w:p>
    <w:p w14:paraId="0EDF58E8" w14:textId="28FB7310" w:rsidR="00AD61FE" w:rsidRPr="00BE50D3" w:rsidRDefault="0071732B" w:rsidP="00133163">
      <w:pPr>
        <w:spacing w:line="480" w:lineRule="auto"/>
        <w:rPr>
          <w:rFonts w:ascii="Times" w:hAnsi="Times" w:cs="Times New Roman"/>
        </w:rPr>
      </w:pPr>
      <w:r w:rsidRPr="00BE50D3">
        <w:rPr>
          <w:rFonts w:ascii="Times" w:hAnsi="Times" w:cs="Times New Roman"/>
        </w:rPr>
        <w:t>T</w:t>
      </w:r>
      <w:r w:rsidR="001E5232" w:rsidRPr="00BE50D3">
        <w:rPr>
          <w:rFonts w:ascii="Times" w:hAnsi="Times" w:cs="Times New Roman"/>
        </w:rPr>
        <w:t xml:space="preserve">here remains a distinct challenge of achieving person-centred care </w:t>
      </w:r>
      <w:r w:rsidR="003B49CF" w:rsidRPr="00BE50D3">
        <w:rPr>
          <w:rFonts w:ascii="Times" w:hAnsi="Times" w:cs="Times New Roman"/>
        </w:rPr>
        <w:t xml:space="preserve">within an acute care environment, where </w:t>
      </w:r>
      <w:r w:rsidR="00FC67A6" w:rsidRPr="00BE50D3">
        <w:rPr>
          <w:rFonts w:ascii="Times" w:hAnsi="Times" w:cs="Times New Roman"/>
        </w:rPr>
        <w:t>there are many missed opportunities for healthcare professionals to connect with the person with dementia</w:t>
      </w:r>
      <w:r w:rsidR="002E3BA4" w:rsidRPr="00BE50D3">
        <w:rPr>
          <w:rFonts w:ascii="Times" w:hAnsi="Times" w:cs="Times New Roman"/>
        </w:rPr>
        <w:t xml:space="preserve"> (Clissett</w:t>
      </w:r>
      <w:r w:rsidR="00642FD7" w:rsidRPr="00BE50D3">
        <w:rPr>
          <w:rFonts w:ascii="Times" w:hAnsi="Times" w:cs="Times New Roman"/>
        </w:rPr>
        <w:t xml:space="preserve"> et al.</w:t>
      </w:r>
      <w:r w:rsidR="002E3BA4" w:rsidRPr="00BE50D3">
        <w:rPr>
          <w:rFonts w:ascii="Times" w:hAnsi="Times" w:cs="Times New Roman"/>
        </w:rPr>
        <w:t xml:space="preserve"> 2013).</w:t>
      </w:r>
      <w:r w:rsidR="00663667" w:rsidRPr="00BE50D3">
        <w:rPr>
          <w:rFonts w:ascii="Times" w:hAnsi="Times" w:cs="Times New Roman"/>
        </w:rPr>
        <w:t xml:space="preserve">  Person-centred frameworks may help to </w:t>
      </w:r>
      <w:r w:rsidR="009B30BE" w:rsidRPr="00BE50D3">
        <w:rPr>
          <w:rFonts w:ascii="Times" w:hAnsi="Times" w:cs="Times New Roman"/>
        </w:rPr>
        <w:t>reduce the number of missed opportunities for health</w:t>
      </w:r>
      <w:r w:rsidR="002735FC" w:rsidRPr="00BE50D3">
        <w:rPr>
          <w:rFonts w:ascii="Times" w:hAnsi="Times" w:cs="Times New Roman"/>
        </w:rPr>
        <w:t xml:space="preserve"> and social </w:t>
      </w:r>
      <w:r w:rsidR="009B30BE" w:rsidRPr="00BE50D3">
        <w:rPr>
          <w:rFonts w:ascii="Times" w:hAnsi="Times" w:cs="Times New Roman"/>
        </w:rPr>
        <w:t xml:space="preserve">care professionals to connect with the person </w:t>
      </w:r>
      <w:r w:rsidR="002735FC" w:rsidRPr="00BE50D3">
        <w:rPr>
          <w:rFonts w:ascii="Times" w:hAnsi="Times" w:cs="Times New Roman"/>
        </w:rPr>
        <w:t xml:space="preserve">living </w:t>
      </w:r>
      <w:r w:rsidR="009B30BE" w:rsidRPr="00BE50D3">
        <w:rPr>
          <w:rFonts w:ascii="Times" w:hAnsi="Times" w:cs="Times New Roman"/>
        </w:rPr>
        <w:t xml:space="preserve">with dementia, through developing awareness of </w:t>
      </w:r>
      <w:r w:rsidR="0052541C" w:rsidRPr="00BE50D3">
        <w:rPr>
          <w:rFonts w:ascii="Times" w:hAnsi="Times" w:cs="Times New Roman"/>
        </w:rPr>
        <w:t xml:space="preserve">applying person-centred care in practice.  </w:t>
      </w:r>
      <w:r w:rsidR="00031875" w:rsidRPr="00BE50D3">
        <w:rPr>
          <w:rFonts w:ascii="Times" w:hAnsi="Times" w:cs="Times New Roman"/>
        </w:rPr>
        <w:t>A popular example includes the VIPS Framework (Brooker 2006)</w:t>
      </w:r>
      <w:r w:rsidR="00BD292D" w:rsidRPr="00BE50D3">
        <w:rPr>
          <w:rFonts w:ascii="Times" w:hAnsi="Times" w:cs="Times New Roman"/>
        </w:rPr>
        <w:t xml:space="preserve">.  This framework </w:t>
      </w:r>
      <w:r w:rsidR="00357756">
        <w:rPr>
          <w:rFonts w:ascii="Times" w:hAnsi="Times" w:cs="Times New Roman"/>
        </w:rPr>
        <w:t xml:space="preserve">that has been used primarily in care homes and not the acute sector </w:t>
      </w:r>
      <w:r w:rsidR="00BD292D" w:rsidRPr="00BE50D3">
        <w:rPr>
          <w:rFonts w:ascii="Times" w:hAnsi="Times" w:cs="Times New Roman"/>
        </w:rPr>
        <w:t xml:space="preserve">asserts four major </w:t>
      </w:r>
      <w:r w:rsidR="008723AB" w:rsidRPr="00BE50D3">
        <w:rPr>
          <w:rFonts w:ascii="Times" w:hAnsi="Times" w:cs="Times New Roman"/>
        </w:rPr>
        <w:t>elements, which</w:t>
      </w:r>
      <w:r w:rsidR="00BD292D" w:rsidRPr="00BE50D3">
        <w:rPr>
          <w:rFonts w:ascii="Times" w:hAnsi="Times" w:cs="Times New Roman"/>
        </w:rPr>
        <w:t xml:space="preserve"> are outlined in Table 1.</w:t>
      </w:r>
    </w:p>
    <w:p w14:paraId="5F7C3B9C" w14:textId="77777777" w:rsidR="00BD292D" w:rsidRPr="00BE50D3" w:rsidRDefault="00BD292D" w:rsidP="004C10F0">
      <w:pPr>
        <w:spacing w:line="480" w:lineRule="auto"/>
        <w:rPr>
          <w:rFonts w:ascii="Times" w:hAnsi="Times" w:cs="Times New Roman"/>
        </w:rPr>
      </w:pPr>
    </w:p>
    <w:p w14:paraId="0FAB21A8" w14:textId="7ADD3C9A" w:rsidR="004D2EC8" w:rsidRPr="00BE50D3" w:rsidRDefault="007C7474" w:rsidP="004C10F0">
      <w:pPr>
        <w:spacing w:line="480" w:lineRule="auto"/>
        <w:rPr>
          <w:rFonts w:ascii="Times" w:hAnsi="Times" w:cs="Times New Roman"/>
        </w:rPr>
      </w:pPr>
      <w:r w:rsidRPr="00BE50D3">
        <w:rPr>
          <w:rFonts w:ascii="Times" w:hAnsi="Times" w:cs="Times New Roman"/>
        </w:rPr>
        <w:t>Although person-centred frameworks, such as VIPS, clearly h</w:t>
      </w:r>
      <w:r w:rsidR="003D27BA" w:rsidRPr="00BE50D3">
        <w:rPr>
          <w:rFonts w:ascii="Times" w:hAnsi="Times" w:cs="Times New Roman"/>
        </w:rPr>
        <w:t>ave much to offer in helping health</w:t>
      </w:r>
      <w:r w:rsidR="0060635B" w:rsidRPr="00BE50D3">
        <w:rPr>
          <w:rFonts w:ascii="Times" w:hAnsi="Times" w:cs="Times New Roman"/>
        </w:rPr>
        <w:t xml:space="preserve"> and social </w:t>
      </w:r>
      <w:r w:rsidR="003D27BA" w:rsidRPr="00BE50D3">
        <w:rPr>
          <w:rFonts w:ascii="Times" w:hAnsi="Times" w:cs="Times New Roman"/>
        </w:rPr>
        <w:t>care professionals to develop their awareness of person-</w:t>
      </w:r>
      <w:r w:rsidR="003D27BA" w:rsidRPr="00BE50D3">
        <w:rPr>
          <w:rFonts w:ascii="Times" w:hAnsi="Times" w:cs="Times New Roman"/>
        </w:rPr>
        <w:lastRenderedPageBreak/>
        <w:t>centred care and</w:t>
      </w:r>
      <w:r w:rsidR="009712E1" w:rsidRPr="00BE50D3">
        <w:rPr>
          <w:rFonts w:ascii="Times" w:hAnsi="Times" w:cs="Times New Roman"/>
        </w:rPr>
        <w:t>, importantly,</w:t>
      </w:r>
      <w:r w:rsidR="003D27BA" w:rsidRPr="00BE50D3">
        <w:rPr>
          <w:rFonts w:ascii="Times" w:hAnsi="Times" w:cs="Times New Roman"/>
        </w:rPr>
        <w:t xml:space="preserve"> </w:t>
      </w:r>
      <w:r w:rsidR="00BF23D6" w:rsidRPr="00BE50D3">
        <w:rPr>
          <w:rFonts w:ascii="Times" w:hAnsi="Times" w:cs="Times New Roman"/>
        </w:rPr>
        <w:t xml:space="preserve">assessing the extent to which this is operationalised in practice, </w:t>
      </w:r>
      <w:r w:rsidR="00600C01" w:rsidRPr="00BE50D3">
        <w:rPr>
          <w:rFonts w:ascii="Times" w:hAnsi="Times" w:cs="Times New Roman"/>
        </w:rPr>
        <w:t>there is little</w:t>
      </w:r>
      <w:r w:rsidR="006E350C" w:rsidRPr="00BE50D3">
        <w:rPr>
          <w:rFonts w:ascii="Times" w:hAnsi="Times" w:cs="Times New Roman"/>
        </w:rPr>
        <w:t xml:space="preserve"> </w:t>
      </w:r>
      <w:r w:rsidR="002735FC" w:rsidRPr="00BE50D3">
        <w:rPr>
          <w:rFonts w:ascii="Times" w:hAnsi="Times" w:cs="Times New Roman"/>
        </w:rPr>
        <w:t>reference</w:t>
      </w:r>
      <w:r w:rsidR="009A50A6" w:rsidRPr="00BE50D3">
        <w:rPr>
          <w:rFonts w:ascii="Times" w:hAnsi="Times" w:cs="Times New Roman"/>
        </w:rPr>
        <w:t xml:space="preserve"> to the </w:t>
      </w:r>
      <w:r w:rsidR="002735FC" w:rsidRPr="00BE50D3">
        <w:rPr>
          <w:rFonts w:ascii="Times" w:hAnsi="Times" w:cs="Times New Roman"/>
        </w:rPr>
        <w:t>concept</w:t>
      </w:r>
      <w:r w:rsidR="009A50A6" w:rsidRPr="00BE50D3">
        <w:rPr>
          <w:rFonts w:ascii="Times" w:hAnsi="Times" w:cs="Times New Roman"/>
        </w:rPr>
        <w:t xml:space="preserve"> of spirituality which is described so eloquently </w:t>
      </w:r>
      <w:r w:rsidR="00296BAC" w:rsidRPr="00BE50D3">
        <w:rPr>
          <w:rFonts w:ascii="Times" w:hAnsi="Times" w:cs="Times New Roman"/>
        </w:rPr>
        <w:t xml:space="preserve">in the opening quote (Bryden 2005).  </w:t>
      </w:r>
      <w:r w:rsidR="00CE54AF" w:rsidRPr="00BE50D3">
        <w:rPr>
          <w:rFonts w:ascii="Times" w:hAnsi="Times" w:cs="Times New Roman"/>
        </w:rPr>
        <w:t>The notion of personhood comprising tra</w:t>
      </w:r>
      <w:r w:rsidR="00D2690A" w:rsidRPr="00BE50D3">
        <w:rPr>
          <w:rFonts w:ascii="Times" w:hAnsi="Times" w:cs="Times New Roman"/>
        </w:rPr>
        <w:t xml:space="preserve">nscendence and absolute value can be rather esoteric to interpret within a health and social context, </w:t>
      </w:r>
      <w:r w:rsidR="00CA4C8A" w:rsidRPr="00BE50D3">
        <w:rPr>
          <w:rFonts w:ascii="Times" w:hAnsi="Times" w:cs="Times New Roman"/>
        </w:rPr>
        <w:t xml:space="preserve">but may be </w:t>
      </w:r>
      <w:r w:rsidR="007553FC" w:rsidRPr="00BE50D3">
        <w:rPr>
          <w:rFonts w:ascii="Times" w:hAnsi="Times" w:cs="Times New Roman"/>
        </w:rPr>
        <w:t xml:space="preserve">this </w:t>
      </w:r>
      <w:r w:rsidR="006E350C" w:rsidRPr="00BE50D3">
        <w:rPr>
          <w:rFonts w:ascii="Times" w:hAnsi="Times" w:cs="Times New Roman"/>
        </w:rPr>
        <w:t xml:space="preserve">should be </w:t>
      </w:r>
      <w:r w:rsidR="00CA4C8A" w:rsidRPr="00BE50D3">
        <w:rPr>
          <w:rFonts w:ascii="Times" w:hAnsi="Times" w:cs="Times New Roman"/>
        </w:rPr>
        <w:t xml:space="preserve">referred to </w:t>
      </w:r>
      <w:r w:rsidR="007553FC" w:rsidRPr="00BE50D3">
        <w:rPr>
          <w:rFonts w:ascii="Times" w:hAnsi="Times" w:cs="Times New Roman"/>
        </w:rPr>
        <w:t>more explicitly within existing frameworks.</w:t>
      </w:r>
    </w:p>
    <w:p w14:paraId="5D9156BB" w14:textId="77777777" w:rsidR="004D2EC8" w:rsidRPr="00BE50D3" w:rsidRDefault="004D2EC8" w:rsidP="004C10F0">
      <w:pPr>
        <w:spacing w:line="480" w:lineRule="auto"/>
        <w:rPr>
          <w:rFonts w:ascii="Times" w:hAnsi="Times" w:cs="Times New Roman"/>
        </w:rPr>
      </w:pPr>
    </w:p>
    <w:p w14:paraId="2BB92198" w14:textId="33D52222" w:rsidR="004D2EC8" w:rsidRPr="00BE50D3" w:rsidRDefault="004D2EC8" w:rsidP="004C10F0">
      <w:pPr>
        <w:spacing w:line="480" w:lineRule="auto"/>
        <w:rPr>
          <w:rFonts w:ascii="Times" w:hAnsi="Times" w:cs="Times New Roman"/>
          <w:b/>
        </w:rPr>
      </w:pPr>
      <w:r w:rsidRPr="00BE50D3">
        <w:rPr>
          <w:rFonts w:ascii="Times" w:hAnsi="Times" w:cs="Times New Roman"/>
          <w:b/>
        </w:rPr>
        <w:t xml:space="preserve">Defining </w:t>
      </w:r>
      <w:r w:rsidR="004C10F0" w:rsidRPr="00BE50D3">
        <w:rPr>
          <w:rFonts w:ascii="Times" w:hAnsi="Times" w:cs="Times New Roman"/>
          <w:b/>
        </w:rPr>
        <w:t>spirituality</w:t>
      </w:r>
      <w:r w:rsidRPr="00BE50D3">
        <w:rPr>
          <w:rFonts w:ascii="Times" w:hAnsi="Times" w:cs="Times New Roman"/>
          <w:b/>
        </w:rPr>
        <w:t xml:space="preserve"> and spiritual care</w:t>
      </w:r>
    </w:p>
    <w:p w14:paraId="7628984A" w14:textId="77777777" w:rsidR="00CA1177" w:rsidRPr="00BE50D3" w:rsidRDefault="00F9225B" w:rsidP="004C10F0">
      <w:pPr>
        <w:spacing w:line="480" w:lineRule="auto"/>
        <w:rPr>
          <w:rFonts w:ascii="Times" w:hAnsi="Times" w:cs="Times New Roman"/>
        </w:rPr>
      </w:pPr>
      <w:r w:rsidRPr="00BE50D3">
        <w:rPr>
          <w:rFonts w:ascii="Times" w:hAnsi="Times" w:cs="Times New Roman"/>
        </w:rPr>
        <w:t xml:space="preserve">Spirituality </w:t>
      </w:r>
      <w:r w:rsidR="00140741" w:rsidRPr="00BE50D3">
        <w:rPr>
          <w:rFonts w:ascii="Times" w:hAnsi="Times" w:cs="Times New Roman"/>
        </w:rPr>
        <w:t xml:space="preserve">has </w:t>
      </w:r>
      <w:r w:rsidRPr="00BE50D3">
        <w:rPr>
          <w:rFonts w:ascii="Times" w:hAnsi="Times" w:cs="Times New Roman"/>
        </w:rPr>
        <w:t>be</w:t>
      </w:r>
      <w:r w:rsidR="00140741" w:rsidRPr="00BE50D3">
        <w:rPr>
          <w:rFonts w:ascii="Times" w:hAnsi="Times" w:cs="Times New Roman"/>
        </w:rPr>
        <w:t>en</w:t>
      </w:r>
      <w:r w:rsidRPr="00BE50D3">
        <w:rPr>
          <w:rFonts w:ascii="Times" w:hAnsi="Times" w:cs="Times New Roman"/>
        </w:rPr>
        <w:t xml:space="preserve"> defined as</w:t>
      </w:r>
      <w:r w:rsidR="00CA1177" w:rsidRPr="00BE50D3">
        <w:rPr>
          <w:rFonts w:ascii="Times" w:hAnsi="Times" w:cs="Times New Roman"/>
        </w:rPr>
        <w:t>:</w:t>
      </w:r>
    </w:p>
    <w:p w14:paraId="74F95EEB" w14:textId="77777777" w:rsidR="004F3F6D" w:rsidRPr="00BE50D3" w:rsidRDefault="004F3F6D" w:rsidP="00BE50D3">
      <w:pPr>
        <w:spacing w:line="480" w:lineRule="auto"/>
        <w:rPr>
          <w:rFonts w:ascii="Times" w:hAnsi="Times" w:cs="Times New Roman"/>
        </w:rPr>
      </w:pPr>
    </w:p>
    <w:p w14:paraId="62343F26" w14:textId="5179F771" w:rsidR="00CA1177" w:rsidRPr="00BE50D3" w:rsidRDefault="008A1A57" w:rsidP="005111A1">
      <w:pPr>
        <w:spacing w:line="480" w:lineRule="auto"/>
        <w:ind w:left="851"/>
        <w:rPr>
          <w:rFonts w:ascii="Times" w:hAnsi="Times" w:cs="Times New Roman"/>
        </w:rPr>
      </w:pPr>
      <w:r w:rsidRPr="00BE50D3">
        <w:rPr>
          <w:rFonts w:ascii="Times" w:hAnsi="Times" w:cs="Times New Roman"/>
        </w:rPr>
        <w:t>“</w:t>
      </w:r>
      <w:r w:rsidR="005111A1" w:rsidRPr="00BE50D3">
        <w:rPr>
          <w:rFonts w:ascii="Times" w:hAnsi="Times" w:cs="Times New Roman"/>
        </w:rPr>
        <w:t>…</w:t>
      </w:r>
      <w:r w:rsidRPr="00BE50D3">
        <w:rPr>
          <w:rFonts w:ascii="Times" w:hAnsi="Times" w:cs="Times New Roman"/>
        </w:rPr>
        <w:t xml:space="preserve">universal, deeply personal and individual; it goes beyond formal notions of ritual or religious practice to encompass the unique capacity of each individual.  It is at the core and essence of who we are, that spark which permeates the entire fabric of the person and demands that we are all worthy of dignity and respect.  It transcends intellectual capability, elevating the status of all of humanity” </w:t>
      </w:r>
      <w:r w:rsidRPr="00263843">
        <w:rPr>
          <w:rFonts w:ascii="Times" w:hAnsi="Times" w:cs="Times New Roman"/>
          <w:highlight w:val="yellow"/>
        </w:rPr>
        <w:t>(McSherry</w:t>
      </w:r>
      <w:r w:rsidR="00263843" w:rsidRPr="00263843">
        <w:rPr>
          <w:rFonts w:ascii="Times" w:hAnsi="Times" w:cs="Times New Roman"/>
          <w:highlight w:val="yellow"/>
        </w:rPr>
        <w:t xml:space="preserve"> 2009</w:t>
      </w:r>
      <w:r w:rsidR="00642FD7" w:rsidRPr="00263843">
        <w:rPr>
          <w:rFonts w:ascii="Times" w:hAnsi="Times" w:cs="Times New Roman"/>
          <w:highlight w:val="yellow"/>
        </w:rPr>
        <w:t xml:space="preserve"> </w:t>
      </w:r>
      <w:r w:rsidR="00150EC9">
        <w:rPr>
          <w:rFonts w:ascii="Times" w:hAnsi="Times" w:cs="Times New Roman"/>
          <w:highlight w:val="yellow"/>
        </w:rPr>
        <w:t>i</w:t>
      </w:r>
      <w:r w:rsidR="00263843" w:rsidRPr="00263843">
        <w:rPr>
          <w:rFonts w:ascii="Times" w:hAnsi="Times" w:cs="Times New Roman"/>
          <w:highlight w:val="yellow"/>
        </w:rPr>
        <w:t xml:space="preserve">n McSherry and Smith </w:t>
      </w:r>
      <w:r w:rsidRPr="00263843">
        <w:rPr>
          <w:rFonts w:ascii="Times" w:hAnsi="Times" w:cs="Times New Roman"/>
          <w:highlight w:val="yellow"/>
        </w:rPr>
        <w:t>2012</w:t>
      </w:r>
      <w:r w:rsidR="00642FD7" w:rsidRPr="00263843">
        <w:rPr>
          <w:rFonts w:ascii="Times" w:hAnsi="Times" w:cs="Times New Roman"/>
          <w:highlight w:val="yellow"/>
        </w:rPr>
        <w:t xml:space="preserve">: </w:t>
      </w:r>
      <w:r w:rsidR="00CA1177" w:rsidRPr="00263843">
        <w:rPr>
          <w:rFonts w:ascii="Times" w:hAnsi="Times" w:cs="Times New Roman"/>
          <w:highlight w:val="yellow"/>
        </w:rPr>
        <w:t>118</w:t>
      </w:r>
      <w:r w:rsidRPr="00263843">
        <w:rPr>
          <w:rFonts w:ascii="Times" w:hAnsi="Times" w:cs="Times New Roman"/>
          <w:highlight w:val="yellow"/>
        </w:rPr>
        <w:t>).</w:t>
      </w:r>
    </w:p>
    <w:p w14:paraId="63D815E6" w14:textId="77777777" w:rsidR="00CA1177" w:rsidRPr="00BE50D3" w:rsidRDefault="00CA1177" w:rsidP="004C10F0">
      <w:pPr>
        <w:spacing w:line="480" w:lineRule="auto"/>
        <w:rPr>
          <w:rFonts w:ascii="Times" w:hAnsi="Times" w:cs="Times New Roman"/>
        </w:rPr>
      </w:pPr>
    </w:p>
    <w:p w14:paraId="031835EF" w14:textId="751579B5" w:rsidR="00CE54AF" w:rsidRPr="00BE50D3" w:rsidRDefault="00295C85">
      <w:pPr>
        <w:spacing w:line="480" w:lineRule="auto"/>
        <w:rPr>
          <w:rFonts w:ascii="Times" w:hAnsi="Times" w:cs="Times New Roman"/>
        </w:rPr>
      </w:pPr>
      <w:r w:rsidRPr="00BE50D3">
        <w:rPr>
          <w:rFonts w:ascii="Times" w:hAnsi="Times" w:cs="Times New Roman"/>
        </w:rPr>
        <w:t xml:space="preserve">This definition </w:t>
      </w:r>
      <w:r w:rsidR="001D5315" w:rsidRPr="00BE50D3">
        <w:rPr>
          <w:rFonts w:ascii="Times" w:hAnsi="Times" w:cs="Times New Roman"/>
        </w:rPr>
        <w:t>reinforces</w:t>
      </w:r>
      <w:r w:rsidRPr="00BE50D3">
        <w:rPr>
          <w:rFonts w:ascii="Times" w:hAnsi="Times" w:cs="Times New Roman"/>
        </w:rPr>
        <w:t xml:space="preserve"> that spirituality is not dependent upon intellectual or cognitive functioning</w:t>
      </w:r>
      <w:r w:rsidR="005111A1" w:rsidRPr="00BE50D3">
        <w:rPr>
          <w:rFonts w:ascii="Times" w:hAnsi="Times" w:cs="Times New Roman"/>
        </w:rPr>
        <w:t>.</w:t>
      </w:r>
      <w:r w:rsidR="004F3F6D" w:rsidRPr="00BE50D3">
        <w:rPr>
          <w:rFonts w:ascii="Times" w:hAnsi="Times" w:cs="Times New Roman"/>
        </w:rPr>
        <w:t xml:space="preserve"> </w:t>
      </w:r>
      <w:r w:rsidR="005111A1" w:rsidRPr="00BE50D3">
        <w:rPr>
          <w:rFonts w:ascii="Times" w:hAnsi="Times" w:cs="Times New Roman"/>
        </w:rPr>
        <w:t xml:space="preserve"> This</w:t>
      </w:r>
      <w:r w:rsidRPr="00BE50D3">
        <w:rPr>
          <w:rFonts w:ascii="Times" w:hAnsi="Times" w:cs="Times New Roman"/>
        </w:rPr>
        <w:t xml:space="preserve"> poin</w:t>
      </w:r>
      <w:r w:rsidR="00D80938" w:rsidRPr="00BE50D3">
        <w:rPr>
          <w:rFonts w:ascii="Times" w:hAnsi="Times" w:cs="Times New Roman"/>
        </w:rPr>
        <w:t>t</w:t>
      </w:r>
      <w:r w:rsidRPr="00BE50D3">
        <w:rPr>
          <w:rFonts w:ascii="Times" w:hAnsi="Times" w:cs="Times New Roman"/>
        </w:rPr>
        <w:t xml:space="preserve"> is pertinent wh</w:t>
      </w:r>
      <w:r w:rsidR="00D80938" w:rsidRPr="00BE50D3">
        <w:rPr>
          <w:rFonts w:ascii="Times" w:hAnsi="Times" w:cs="Times New Roman"/>
        </w:rPr>
        <w:t>en</w:t>
      </w:r>
      <w:r w:rsidRPr="00BE50D3">
        <w:rPr>
          <w:rFonts w:ascii="Times" w:hAnsi="Times" w:cs="Times New Roman"/>
        </w:rPr>
        <w:t xml:space="preserve"> </w:t>
      </w:r>
      <w:r w:rsidR="00CA1177" w:rsidRPr="00BE50D3">
        <w:rPr>
          <w:rFonts w:ascii="Times" w:hAnsi="Times" w:cs="Times New Roman"/>
        </w:rPr>
        <w:t xml:space="preserve">addressing </w:t>
      </w:r>
      <w:r w:rsidRPr="00BE50D3">
        <w:rPr>
          <w:rFonts w:ascii="Times" w:hAnsi="Times" w:cs="Times New Roman"/>
        </w:rPr>
        <w:t xml:space="preserve">spirituality within the context of </w:t>
      </w:r>
      <w:r w:rsidR="00294E8C" w:rsidRPr="00BE50D3">
        <w:rPr>
          <w:rFonts w:ascii="Times" w:hAnsi="Times" w:cs="Times New Roman"/>
        </w:rPr>
        <w:t xml:space="preserve">caring for people </w:t>
      </w:r>
      <w:r w:rsidR="00CA1177" w:rsidRPr="00BE50D3">
        <w:rPr>
          <w:rFonts w:ascii="Times" w:hAnsi="Times" w:cs="Times New Roman"/>
        </w:rPr>
        <w:t>living</w:t>
      </w:r>
      <w:r w:rsidR="00294E8C" w:rsidRPr="00BE50D3">
        <w:rPr>
          <w:rFonts w:ascii="Times" w:hAnsi="Times" w:cs="Times New Roman"/>
        </w:rPr>
        <w:t xml:space="preserve"> with </w:t>
      </w:r>
      <w:r w:rsidRPr="00BE50D3">
        <w:rPr>
          <w:rFonts w:ascii="Times" w:hAnsi="Times" w:cs="Times New Roman"/>
        </w:rPr>
        <w:t>dementia</w:t>
      </w:r>
      <w:r w:rsidR="005111A1" w:rsidRPr="00BE50D3">
        <w:rPr>
          <w:rFonts w:ascii="Times" w:hAnsi="Times" w:cs="Times New Roman"/>
        </w:rPr>
        <w:t xml:space="preserve"> who may have experienced a decline in cognitive functioning and intellectual ability</w:t>
      </w:r>
      <w:r w:rsidRPr="00BE50D3">
        <w:rPr>
          <w:rFonts w:ascii="Times" w:hAnsi="Times" w:cs="Times New Roman"/>
        </w:rPr>
        <w:t xml:space="preserve">. </w:t>
      </w:r>
      <w:r w:rsidR="00CA1177" w:rsidRPr="00BE50D3">
        <w:rPr>
          <w:rFonts w:ascii="Times" w:hAnsi="Times" w:cs="Times New Roman"/>
        </w:rPr>
        <w:t xml:space="preserve"> A further </w:t>
      </w:r>
      <w:r w:rsidR="005111A1" w:rsidRPr="00BE50D3">
        <w:rPr>
          <w:rFonts w:ascii="Times" w:hAnsi="Times" w:cs="Times New Roman"/>
        </w:rPr>
        <w:t xml:space="preserve">contemporary </w:t>
      </w:r>
      <w:r w:rsidR="00CA1177" w:rsidRPr="00BE50D3">
        <w:rPr>
          <w:rFonts w:ascii="Times" w:hAnsi="Times" w:cs="Times New Roman"/>
        </w:rPr>
        <w:t>definition is the one provided by Weathers et al</w:t>
      </w:r>
      <w:r w:rsidR="00642FD7" w:rsidRPr="00BE50D3">
        <w:rPr>
          <w:rFonts w:ascii="Times" w:hAnsi="Times" w:cs="Times New Roman"/>
        </w:rPr>
        <w:t>.</w:t>
      </w:r>
      <w:r w:rsidR="00CA1177" w:rsidRPr="00BE50D3">
        <w:rPr>
          <w:rFonts w:ascii="Times" w:hAnsi="Times" w:cs="Times New Roman"/>
        </w:rPr>
        <w:t xml:space="preserve"> (2015</w:t>
      </w:r>
      <w:r w:rsidR="00642FD7" w:rsidRPr="00BE50D3">
        <w:rPr>
          <w:rFonts w:ascii="Times" w:hAnsi="Times" w:cs="Times New Roman"/>
        </w:rPr>
        <w:t>:</w:t>
      </w:r>
      <w:r w:rsidR="00781D10" w:rsidRPr="00BE50D3">
        <w:rPr>
          <w:rFonts w:ascii="Times" w:hAnsi="Times" w:cs="Times New Roman"/>
        </w:rPr>
        <w:t xml:space="preserve"> 15</w:t>
      </w:r>
      <w:r w:rsidR="00CA1177" w:rsidRPr="00BE50D3">
        <w:rPr>
          <w:rFonts w:ascii="Times" w:hAnsi="Times" w:cs="Times New Roman"/>
        </w:rPr>
        <w:t>)</w:t>
      </w:r>
      <w:r w:rsidR="00D66C79">
        <w:rPr>
          <w:rFonts w:ascii="Times" w:hAnsi="Times" w:cs="Times New Roman"/>
        </w:rPr>
        <w:t>:</w:t>
      </w:r>
    </w:p>
    <w:p w14:paraId="61B37BC1" w14:textId="77777777" w:rsidR="00804C65" w:rsidRPr="00BE50D3" w:rsidRDefault="00804C65">
      <w:pPr>
        <w:spacing w:line="480" w:lineRule="auto"/>
        <w:rPr>
          <w:rFonts w:ascii="Times" w:hAnsi="Times" w:cs="Times New Roman"/>
        </w:rPr>
      </w:pPr>
    </w:p>
    <w:p w14:paraId="6EC24EA8" w14:textId="03FBAD1E" w:rsidR="0060635B" w:rsidRPr="00BE50D3" w:rsidRDefault="00642FD7" w:rsidP="00510346">
      <w:pPr>
        <w:spacing w:line="480" w:lineRule="auto"/>
        <w:ind w:left="851"/>
        <w:rPr>
          <w:rFonts w:ascii="Times" w:hAnsi="Times" w:cs="Times New Roman"/>
        </w:rPr>
      </w:pPr>
      <w:r w:rsidRPr="00BE50D3">
        <w:rPr>
          <w:rFonts w:ascii="Times" w:hAnsi="Times" w:cs="Times New Roman"/>
        </w:rPr>
        <w:lastRenderedPageBreak/>
        <w:t>“</w:t>
      </w:r>
      <w:r w:rsidR="005111A1" w:rsidRPr="00BE50D3">
        <w:rPr>
          <w:rFonts w:ascii="Times" w:hAnsi="Times" w:cs="Times New Roman"/>
        </w:rPr>
        <w:t>Spirituality is a way of being in the world in which a person feels a sense of connectedness to self, others, and/or a higher power or nature; a sense of meaning in life; and transcendence beyond self, everyday living, and suffering.</w:t>
      </w:r>
      <w:r w:rsidRPr="00BE50D3">
        <w:rPr>
          <w:rFonts w:ascii="Times" w:hAnsi="Times" w:cs="Times New Roman"/>
        </w:rPr>
        <w:t>”</w:t>
      </w:r>
    </w:p>
    <w:p w14:paraId="1CC58CB3" w14:textId="77777777" w:rsidR="00804C65" w:rsidRPr="00BE50D3" w:rsidRDefault="00804C65" w:rsidP="002B2516">
      <w:pPr>
        <w:spacing w:line="480" w:lineRule="auto"/>
        <w:rPr>
          <w:rFonts w:ascii="Times" w:hAnsi="Times" w:cs="Times New Roman"/>
        </w:rPr>
      </w:pPr>
    </w:p>
    <w:p w14:paraId="5B9F86F3" w14:textId="192389F5" w:rsidR="005111A1" w:rsidRPr="00BE50D3" w:rsidRDefault="005111A1">
      <w:pPr>
        <w:spacing w:line="480" w:lineRule="auto"/>
        <w:rPr>
          <w:rFonts w:ascii="Times" w:hAnsi="Times" w:cs="Times New Roman"/>
        </w:rPr>
      </w:pPr>
      <w:r w:rsidRPr="00BE50D3">
        <w:rPr>
          <w:rFonts w:ascii="Times" w:hAnsi="Times" w:cs="Times New Roman"/>
        </w:rPr>
        <w:t xml:space="preserve">A potential problem when applying this definition within the context of living with dementia is the implication that the individual may need to cognitively process or be introspective in order to make sense of their life, relationships and connectedness. </w:t>
      </w:r>
      <w:r w:rsidR="00642FD7" w:rsidRPr="00BE50D3">
        <w:rPr>
          <w:rFonts w:ascii="Times" w:hAnsi="Times" w:cs="Times New Roman"/>
        </w:rPr>
        <w:t xml:space="preserve"> </w:t>
      </w:r>
      <w:r w:rsidR="0071732B" w:rsidRPr="00BE50D3">
        <w:rPr>
          <w:rFonts w:ascii="Times" w:hAnsi="Times" w:cs="Times New Roman"/>
        </w:rPr>
        <w:t>I</w:t>
      </w:r>
      <w:r w:rsidRPr="00BE50D3">
        <w:rPr>
          <w:rFonts w:ascii="Times" w:hAnsi="Times" w:cs="Times New Roman"/>
        </w:rPr>
        <w:t>t could be argued that within the context of people living with dementia, connections, meaning in life and sense of transcendence are preserved through the interactions and spiritual care provided by others, family, friends and carers.</w:t>
      </w:r>
    </w:p>
    <w:p w14:paraId="56D178AF" w14:textId="77777777" w:rsidR="007553FC" w:rsidRPr="00BE50D3" w:rsidRDefault="007553FC" w:rsidP="005111A1">
      <w:pPr>
        <w:spacing w:line="480" w:lineRule="auto"/>
        <w:rPr>
          <w:rFonts w:ascii="Times" w:hAnsi="Times" w:cs="Times New Roman"/>
        </w:rPr>
      </w:pPr>
    </w:p>
    <w:p w14:paraId="2FD3D1DF" w14:textId="3245673A" w:rsidR="00D15954" w:rsidRPr="00BE50D3" w:rsidRDefault="007553FC" w:rsidP="00BE50D3">
      <w:pPr>
        <w:spacing w:line="480" w:lineRule="auto"/>
        <w:rPr>
          <w:rFonts w:ascii="Times" w:hAnsi="Times" w:cs="Times New Roman"/>
        </w:rPr>
      </w:pPr>
      <w:r w:rsidRPr="00BE50D3">
        <w:rPr>
          <w:rFonts w:ascii="Times" w:hAnsi="Times" w:cs="Times New Roman"/>
        </w:rPr>
        <w:t>S</w:t>
      </w:r>
      <w:r w:rsidR="009A6155" w:rsidRPr="00BE50D3">
        <w:rPr>
          <w:rFonts w:ascii="Times" w:hAnsi="Times" w:cs="Times New Roman"/>
        </w:rPr>
        <w:t>piritual care is recognised</w:t>
      </w:r>
      <w:r w:rsidR="00B76534" w:rsidRPr="00BE50D3">
        <w:rPr>
          <w:rFonts w:ascii="Times" w:hAnsi="Times" w:cs="Times New Roman"/>
        </w:rPr>
        <w:t>, along with aspects of physical health, undetected pain, side effects of medication, psychosocial factors, and physical environmental factors,</w:t>
      </w:r>
      <w:r w:rsidR="009A6155" w:rsidRPr="00BE50D3">
        <w:rPr>
          <w:rFonts w:ascii="Times" w:hAnsi="Times" w:cs="Times New Roman"/>
        </w:rPr>
        <w:t xml:space="preserve"> as a significant </w:t>
      </w:r>
      <w:r w:rsidR="00951022" w:rsidRPr="00BE50D3">
        <w:rPr>
          <w:rFonts w:ascii="Times" w:hAnsi="Times" w:cs="Times New Roman"/>
        </w:rPr>
        <w:t xml:space="preserve">aspect of assessment for people </w:t>
      </w:r>
      <w:r w:rsidRPr="00BE50D3">
        <w:rPr>
          <w:rFonts w:ascii="Times" w:hAnsi="Times" w:cs="Times New Roman"/>
        </w:rPr>
        <w:t xml:space="preserve">living </w:t>
      </w:r>
      <w:r w:rsidR="00951022" w:rsidRPr="00BE50D3">
        <w:rPr>
          <w:rFonts w:ascii="Times" w:hAnsi="Times" w:cs="Times New Roman"/>
        </w:rPr>
        <w:t xml:space="preserve">with dementia, particularly when there </w:t>
      </w:r>
      <w:r w:rsidR="00B76534" w:rsidRPr="00BE50D3">
        <w:rPr>
          <w:rFonts w:ascii="Times" w:hAnsi="Times" w:cs="Times New Roman"/>
        </w:rPr>
        <w:t>is challenging behaviour (</w:t>
      </w:r>
      <w:r w:rsidR="003155A6" w:rsidRPr="00BE50D3">
        <w:rPr>
          <w:rFonts w:ascii="Times" w:hAnsi="Times" w:cs="Times New Roman"/>
        </w:rPr>
        <w:t>NICE</w:t>
      </w:r>
      <w:r w:rsidR="009F7DC7" w:rsidRPr="00BE50D3">
        <w:rPr>
          <w:rFonts w:ascii="Times" w:hAnsi="Times" w:cs="Times New Roman"/>
        </w:rPr>
        <w:t>/</w:t>
      </w:r>
      <w:r w:rsidR="003155A6" w:rsidRPr="00BE50D3">
        <w:rPr>
          <w:rFonts w:ascii="Times" w:hAnsi="Times" w:cs="Times New Roman"/>
        </w:rPr>
        <w:t>SCIE 2006).</w:t>
      </w:r>
      <w:r w:rsidR="000D799D" w:rsidRPr="00BE50D3">
        <w:rPr>
          <w:rFonts w:ascii="Times" w:hAnsi="Times" w:cs="Times New Roman"/>
        </w:rPr>
        <w:t xml:space="preserve">  </w:t>
      </w:r>
      <w:r w:rsidR="0071732B" w:rsidRPr="00BE50D3">
        <w:rPr>
          <w:rFonts w:ascii="Times" w:hAnsi="Times" w:cs="Times New Roman"/>
        </w:rPr>
        <w:t>D</w:t>
      </w:r>
      <w:r w:rsidR="000D799D" w:rsidRPr="00BE50D3">
        <w:rPr>
          <w:rFonts w:ascii="Times" w:hAnsi="Times" w:cs="Times New Roman"/>
        </w:rPr>
        <w:t>espite this</w:t>
      </w:r>
      <w:r w:rsidR="00905CA0" w:rsidRPr="00BE50D3">
        <w:rPr>
          <w:rFonts w:ascii="Times" w:hAnsi="Times" w:cs="Times New Roman"/>
        </w:rPr>
        <w:t xml:space="preserve"> importance, along with the recognition that spiritual care forms a significant aspect of holistic nursing (</w:t>
      </w:r>
      <w:r w:rsidR="000F166A" w:rsidRPr="00BE50D3">
        <w:rPr>
          <w:rFonts w:ascii="Times" w:hAnsi="Times" w:cs="Times New Roman"/>
        </w:rPr>
        <w:t xml:space="preserve">Ennis </w:t>
      </w:r>
      <w:r w:rsidR="00642FD7" w:rsidRPr="00BE50D3">
        <w:rPr>
          <w:rFonts w:ascii="Times" w:hAnsi="Times" w:cs="Times New Roman"/>
        </w:rPr>
        <w:t>and</w:t>
      </w:r>
      <w:r w:rsidR="000F166A" w:rsidRPr="00BE50D3">
        <w:rPr>
          <w:rFonts w:ascii="Times" w:hAnsi="Times" w:cs="Times New Roman"/>
        </w:rPr>
        <w:t xml:space="preserve"> Kazer 2013), </w:t>
      </w:r>
      <w:r w:rsidR="009A2058" w:rsidRPr="00BE50D3">
        <w:rPr>
          <w:rFonts w:ascii="Times" w:hAnsi="Times" w:cs="Times New Roman"/>
        </w:rPr>
        <w:t xml:space="preserve">and that people with early-stage Alzheimer’s disease </w:t>
      </w:r>
      <w:r w:rsidR="00D3482E" w:rsidRPr="00BE50D3">
        <w:rPr>
          <w:rFonts w:ascii="Times" w:hAnsi="Times" w:cs="Times New Roman"/>
        </w:rPr>
        <w:t>seek existential interpretation</w:t>
      </w:r>
      <w:r w:rsidR="00E306DA" w:rsidRPr="00BE50D3">
        <w:rPr>
          <w:rFonts w:ascii="Times" w:hAnsi="Times" w:cs="Times New Roman"/>
        </w:rPr>
        <w:t>s</w:t>
      </w:r>
      <w:r w:rsidR="00D3482E" w:rsidRPr="00BE50D3">
        <w:rPr>
          <w:rFonts w:ascii="Times" w:hAnsi="Times" w:cs="Times New Roman"/>
        </w:rPr>
        <w:t xml:space="preserve"> for the cause and meaning of their suffering (Beuscher </w:t>
      </w:r>
      <w:r w:rsidR="00642FD7" w:rsidRPr="00BE50D3">
        <w:rPr>
          <w:rFonts w:ascii="Times" w:hAnsi="Times" w:cs="Times New Roman"/>
        </w:rPr>
        <w:t xml:space="preserve">and </w:t>
      </w:r>
      <w:r w:rsidR="00D3482E" w:rsidRPr="00BE50D3">
        <w:rPr>
          <w:rFonts w:ascii="Times" w:hAnsi="Times" w:cs="Times New Roman"/>
        </w:rPr>
        <w:t xml:space="preserve">Beck 2008), </w:t>
      </w:r>
      <w:r w:rsidR="00E306DA" w:rsidRPr="00BE50D3">
        <w:rPr>
          <w:rFonts w:ascii="Times" w:hAnsi="Times" w:cs="Times New Roman"/>
        </w:rPr>
        <w:t>there remain</w:t>
      </w:r>
      <w:r w:rsidR="00EC50DA" w:rsidRPr="00BE50D3">
        <w:rPr>
          <w:rFonts w:ascii="Times" w:hAnsi="Times" w:cs="Times New Roman"/>
        </w:rPr>
        <w:t>s</w:t>
      </w:r>
      <w:r w:rsidR="00E306DA" w:rsidRPr="00BE50D3">
        <w:rPr>
          <w:rFonts w:ascii="Times" w:hAnsi="Times" w:cs="Times New Roman"/>
        </w:rPr>
        <w:t xml:space="preserve"> limited evidence </w:t>
      </w:r>
      <w:r w:rsidR="0096782D" w:rsidRPr="00BE50D3">
        <w:rPr>
          <w:rFonts w:ascii="Times" w:hAnsi="Times" w:cs="Times New Roman"/>
        </w:rPr>
        <w:t>addressing</w:t>
      </w:r>
      <w:r w:rsidR="00E306DA" w:rsidRPr="00BE50D3">
        <w:rPr>
          <w:rFonts w:ascii="Times" w:hAnsi="Times" w:cs="Times New Roman"/>
        </w:rPr>
        <w:t xml:space="preserve"> how health and social care professionals </w:t>
      </w:r>
      <w:r w:rsidR="00FB3ABE" w:rsidRPr="00BE50D3">
        <w:rPr>
          <w:rFonts w:ascii="Times" w:hAnsi="Times" w:cs="Times New Roman"/>
        </w:rPr>
        <w:t>operatio</w:t>
      </w:r>
      <w:r w:rsidR="00FE7690" w:rsidRPr="00BE50D3">
        <w:rPr>
          <w:rFonts w:ascii="Times" w:hAnsi="Times" w:cs="Times New Roman"/>
        </w:rPr>
        <w:t>nalise spirituality in practice when caring for people with dementia.</w:t>
      </w:r>
    </w:p>
    <w:p w14:paraId="3291DA06" w14:textId="77777777" w:rsidR="007553FC" w:rsidRPr="00BE50D3" w:rsidRDefault="007553FC" w:rsidP="00BE50D3">
      <w:pPr>
        <w:spacing w:line="480" w:lineRule="auto"/>
        <w:rPr>
          <w:rFonts w:ascii="Times" w:hAnsi="Times" w:cs="Times New Roman"/>
        </w:rPr>
      </w:pPr>
    </w:p>
    <w:p w14:paraId="6EF55E37" w14:textId="752B5E4C" w:rsidR="00567CD1" w:rsidRPr="00BE50D3" w:rsidRDefault="00567CD1" w:rsidP="004C10F0">
      <w:pPr>
        <w:spacing w:line="480" w:lineRule="auto"/>
        <w:rPr>
          <w:rFonts w:ascii="Times" w:hAnsi="Times" w:cs="Times New Roman"/>
          <w:b/>
        </w:rPr>
      </w:pPr>
      <w:r w:rsidRPr="00BE50D3">
        <w:rPr>
          <w:rFonts w:ascii="Times" w:hAnsi="Times" w:cs="Times New Roman"/>
          <w:b/>
        </w:rPr>
        <w:t>Aim</w:t>
      </w:r>
      <w:r w:rsidR="00B94DF2" w:rsidRPr="00BE50D3">
        <w:rPr>
          <w:rFonts w:ascii="Times" w:hAnsi="Times" w:cs="Times New Roman"/>
          <w:b/>
        </w:rPr>
        <w:t>s</w:t>
      </w:r>
    </w:p>
    <w:p w14:paraId="33418F85" w14:textId="7443B0C8" w:rsidR="00B94DF2" w:rsidRPr="00BE50D3" w:rsidRDefault="00FB3ABE" w:rsidP="004C10F0">
      <w:pPr>
        <w:spacing w:line="480" w:lineRule="auto"/>
        <w:rPr>
          <w:rFonts w:ascii="Times" w:hAnsi="Times" w:cs="Times New Roman"/>
        </w:rPr>
      </w:pPr>
      <w:r w:rsidRPr="00BE50D3">
        <w:rPr>
          <w:rFonts w:ascii="Times" w:hAnsi="Times" w:cs="Times New Roman"/>
        </w:rPr>
        <w:t>The aim</w:t>
      </w:r>
      <w:r w:rsidR="00B94DF2" w:rsidRPr="00BE50D3">
        <w:rPr>
          <w:rFonts w:ascii="Times" w:hAnsi="Times" w:cs="Times New Roman"/>
        </w:rPr>
        <w:t>s</w:t>
      </w:r>
      <w:r w:rsidRPr="00BE50D3">
        <w:rPr>
          <w:rFonts w:ascii="Times" w:hAnsi="Times" w:cs="Times New Roman"/>
        </w:rPr>
        <w:t xml:space="preserve"> of this </w:t>
      </w:r>
      <w:r w:rsidR="00843B5C" w:rsidRPr="00BE50D3">
        <w:rPr>
          <w:rFonts w:ascii="Times" w:hAnsi="Times" w:cs="Times New Roman"/>
        </w:rPr>
        <w:t xml:space="preserve">phase of the </w:t>
      </w:r>
      <w:r w:rsidRPr="00BE50D3">
        <w:rPr>
          <w:rFonts w:ascii="Times" w:hAnsi="Times" w:cs="Times New Roman"/>
        </w:rPr>
        <w:t xml:space="preserve">study </w:t>
      </w:r>
      <w:r w:rsidR="002B1AE3" w:rsidRPr="00BE50D3">
        <w:rPr>
          <w:rFonts w:ascii="Times" w:hAnsi="Times" w:cs="Times New Roman"/>
        </w:rPr>
        <w:t>w</w:t>
      </w:r>
      <w:r w:rsidR="00B94DF2" w:rsidRPr="00BE50D3">
        <w:rPr>
          <w:rFonts w:ascii="Times" w:hAnsi="Times" w:cs="Times New Roman"/>
        </w:rPr>
        <w:t>ere:</w:t>
      </w:r>
    </w:p>
    <w:p w14:paraId="6E9DE31F" w14:textId="5584E6B0" w:rsidR="00B94DF2" w:rsidRPr="00BE50D3" w:rsidRDefault="00B94DF2" w:rsidP="004C10F0">
      <w:pPr>
        <w:pStyle w:val="ListParagraph"/>
        <w:numPr>
          <w:ilvl w:val="0"/>
          <w:numId w:val="5"/>
        </w:numPr>
        <w:spacing w:line="480" w:lineRule="auto"/>
        <w:rPr>
          <w:rFonts w:ascii="Times" w:hAnsi="Times" w:cs="Times New Roman"/>
        </w:rPr>
      </w:pPr>
      <w:r w:rsidRPr="00BE50D3">
        <w:rPr>
          <w:rFonts w:ascii="Times" w:hAnsi="Times" w:cs="Times New Roman"/>
        </w:rPr>
        <w:lastRenderedPageBreak/>
        <w:t>E</w:t>
      </w:r>
      <w:r w:rsidR="002B1AE3" w:rsidRPr="00BE50D3">
        <w:rPr>
          <w:rFonts w:ascii="Times" w:hAnsi="Times" w:cs="Times New Roman"/>
        </w:rPr>
        <w:t xml:space="preserve">xplore the ways in which health and social care professionals understood </w:t>
      </w:r>
      <w:r w:rsidR="00783084" w:rsidRPr="00BE50D3">
        <w:rPr>
          <w:rFonts w:ascii="Times" w:hAnsi="Times" w:cs="Times New Roman"/>
        </w:rPr>
        <w:t>notions of spirituality in relation to dementia care</w:t>
      </w:r>
      <w:r w:rsidR="00564535" w:rsidRPr="00BE50D3">
        <w:rPr>
          <w:rFonts w:ascii="Times" w:hAnsi="Times" w:cs="Times New Roman"/>
        </w:rPr>
        <w:t>.</w:t>
      </w:r>
    </w:p>
    <w:p w14:paraId="54FE8549" w14:textId="723293F1" w:rsidR="00B94DF2" w:rsidRPr="00BE50D3" w:rsidRDefault="00B94DF2" w:rsidP="004C10F0">
      <w:pPr>
        <w:pStyle w:val="ListParagraph"/>
        <w:spacing w:line="480" w:lineRule="auto"/>
        <w:rPr>
          <w:rFonts w:ascii="Times" w:hAnsi="Times" w:cs="Times New Roman"/>
        </w:rPr>
      </w:pPr>
    </w:p>
    <w:p w14:paraId="6C2721F7" w14:textId="44E1DA6F" w:rsidR="00FB3ABE" w:rsidRPr="00BE50D3" w:rsidRDefault="00B94DF2" w:rsidP="004C10F0">
      <w:pPr>
        <w:pStyle w:val="ListParagraph"/>
        <w:numPr>
          <w:ilvl w:val="0"/>
          <w:numId w:val="5"/>
        </w:numPr>
        <w:spacing w:line="480" w:lineRule="auto"/>
        <w:rPr>
          <w:rFonts w:ascii="Times" w:hAnsi="Times" w:cs="Times New Roman"/>
        </w:rPr>
      </w:pPr>
      <w:r w:rsidRPr="00BE50D3">
        <w:rPr>
          <w:rFonts w:ascii="Times" w:hAnsi="Times" w:cs="Times New Roman"/>
        </w:rPr>
        <w:t xml:space="preserve">Evaluate </w:t>
      </w:r>
      <w:r w:rsidR="00783084" w:rsidRPr="00BE50D3">
        <w:rPr>
          <w:rFonts w:ascii="Times" w:hAnsi="Times" w:cs="Times New Roman"/>
        </w:rPr>
        <w:t xml:space="preserve">how their completion of a Dementia Leadership Programme </w:t>
      </w:r>
      <w:r w:rsidR="00B7730A" w:rsidRPr="00BE50D3">
        <w:rPr>
          <w:rFonts w:ascii="Times" w:hAnsi="Times" w:cs="Times New Roman"/>
        </w:rPr>
        <w:t>impacted on their ability to lead changes in dementia care, orientated to non-pharmacological management of behavioural and psychological symptoms</w:t>
      </w:r>
      <w:r w:rsidR="00CB591F" w:rsidRPr="00BE50D3">
        <w:rPr>
          <w:rFonts w:ascii="Times" w:hAnsi="Times" w:cs="Times New Roman"/>
        </w:rPr>
        <w:t>.</w:t>
      </w:r>
    </w:p>
    <w:p w14:paraId="233CF26D" w14:textId="77777777" w:rsidR="00BE50D3" w:rsidRPr="00BE50D3" w:rsidRDefault="00BE50D3" w:rsidP="004C10F0">
      <w:pPr>
        <w:spacing w:line="480" w:lineRule="auto"/>
        <w:rPr>
          <w:rFonts w:ascii="Times" w:hAnsi="Times" w:cs="Times New Roman"/>
          <w:b/>
        </w:rPr>
      </w:pPr>
    </w:p>
    <w:p w14:paraId="51BEF25E" w14:textId="77777777" w:rsidR="008E3BCD" w:rsidRPr="00BE50D3" w:rsidRDefault="008E3BCD" w:rsidP="004C10F0">
      <w:pPr>
        <w:spacing w:line="480" w:lineRule="auto"/>
        <w:rPr>
          <w:rFonts w:ascii="Times" w:hAnsi="Times" w:cs="Times New Roman"/>
          <w:b/>
        </w:rPr>
      </w:pPr>
      <w:r w:rsidRPr="00BE50D3">
        <w:rPr>
          <w:rFonts w:ascii="Times" w:hAnsi="Times" w:cs="Times New Roman"/>
          <w:b/>
        </w:rPr>
        <w:t>Method</w:t>
      </w:r>
    </w:p>
    <w:p w14:paraId="4BD56E92" w14:textId="2F3BC99D" w:rsidR="00FA523A" w:rsidRPr="00BE50D3" w:rsidRDefault="00FA523A" w:rsidP="004C10F0">
      <w:pPr>
        <w:spacing w:line="480" w:lineRule="auto"/>
        <w:rPr>
          <w:rFonts w:ascii="Times" w:hAnsi="Times" w:cs="Times New Roman"/>
        </w:rPr>
      </w:pPr>
      <w:r w:rsidRPr="00BE50D3">
        <w:rPr>
          <w:rFonts w:ascii="Times" w:hAnsi="Times" w:cs="Times New Roman"/>
        </w:rPr>
        <w:t xml:space="preserve">The Dementia Leadership Programme (DLP) involved collaboration between the Independent Sector as the administrator, and a Higher Education Institute </w:t>
      </w:r>
      <w:r w:rsidR="00A4780A" w:rsidRPr="00BE50D3">
        <w:rPr>
          <w:rFonts w:ascii="Times" w:hAnsi="Times" w:cs="Times New Roman"/>
        </w:rPr>
        <w:t xml:space="preserve">(HEI) </w:t>
      </w:r>
      <w:r w:rsidRPr="00BE50D3">
        <w:rPr>
          <w:rFonts w:ascii="Times" w:hAnsi="Times" w:cs="Times New Roman"/>
        </w:rPr>
        <w:t xml:space="preserve">as provider.  The DLP had been commissioned by a primary care </w:t>
      </w:r>
      <w:r w:rsidR="00843B5C" w:rsidRPr="00BE50D3">
        <w:rPr>
          <w:rFonts w:ascii="Times" w:hAnsi="Times" w:cs="Times New Roman"/>
        </w:rPr>
        <w:t>trust</w:t>
      </w:r>
      <w:r w:rsidRPr="00BE50D3">
        <w:rPr>
          <w:rFonts w:ascii="Times" w:hAnsi="Times" w:cs="Times New Roman"/>
        </w:rPr>
        <w:t>/local authority.</w:t>
      </w:r>
    </w:p>
    <w:p w14:paraId="3C74A236" w14:textId="77777777" w:rsidR="0091407A" w:rsidRPr="00BE50D3" w:rsidRDefault="0091407A" w:rsidP="004C10F0">
      <w:pPr>
        <w:spacing w:line="480" w:lineRule="auto"/>
        <w:rPr>
          <w:rFonts w:ascii="Times" w:hAnsi="Times" w:cs="Times New Roman"/>
        </w:rPr>
      </w:pPr>
    </w:p>
    <w:p w14:paraId="2564D99D" w14:textId="623C9D99" w:rsidR="00D12348" w:rsidRPr="00BE50D3" w:rsidRDefault="00907900" w:rsidP="004C10F0">
      <w:pPr>
        <w:spacing w:line="480" w:lineRule="auto"/>
        <w:rPr>
          <w:rFonts w:ascii="Times" w:hAnsi="Times" w:cs="Times New Roman"/>
          <w:b/>
        </w:rPr>
      </w:pPr>
      <w:r w:rsidRPr="00BE50D3">
        <w:rPr>
          <w:rFonts w:ascii="Times" w:hAnsi="Times" w:cs="Times New Roman"/>
          <w:b/>
        </w:rPr>
        <w:t>Participants</w:t>
      </w:r>
    </w:p>
    <w:p w14:paraId="29949157" w14:textId="30A9389B" w:rsidR="001E077D" w:rsidRPr="00BE50D3" w:rsidRDefault="00C06F16" w:rsidP="004C10F0">
      <w:pPr>
        <w:spacing w:line="480" w:lineRule="auto"/>
        <w:rPr>
          <w:rFonts w:ascii="Times" w:hAnsi="Times" w:cs="Times New Roman"/>
        </w:rPr>
      </w:pPr>
      <w:r w:rsidRPr="00BE50D3">
        <w:rPr>
          <w:rFonts w:ascii="Times" w:hAnsi="Times" w:cs="Times New Roman"/>
        </w:rPr>
        <w:t xml:space="preserve">A total </w:t>
      </w:r>
      <w:r w:rsidR="00FA523A" w:rsidRPr="00BE50D3">
        <w:rPr>
          <w:rFonts w:ascii="Times" w:hAnsi="Times" w:cs="Times New Roman"/>
        </w:rPr>
        <w:t>of 30 health and social care professionals commenced the DLP that had been delivered over a 10</w:t>
      </w:r>
      <w:r w:rsidR="00713954" w:rsidRPr="00BE50D3">
        <w:rPr>
          <w:rFonts w:ascii="Times" w:hAnsi="Times" w:cs="Times New Roman"/>
        </w:rPr>
        <w:t>-</w:t>
      </w:r>
      <w:r w:rsidR="00FA523A" w:rsidRPr="00BE50D3">
        <w:rPr>
          <w:rFonts w:ascii="Times" w:hAnsi="Times" w:cs="Times New Roman"/>
        </w:rPr>
        <w:t>month period</w:t>
      </w:r>
      <w:r w:rsidR="00A4780A" w:rsidRPr="00BE50D3">
        <w:rPr>
          <w:rFonts w:ascii="Times" w:hAnsi="Times" w:cs="Times New Roman"/>
        </w:rPr>
        <w:t xml:space="preserve"> by the HEI</w:t>
      </w:r>
      <w:r w:rsidR="00FA523A" w:rsidRPr="00BE50D3">
        <w:rPr>
          <w:rFonts w:ascii="Times" w:hAnsi="Times" w:cs="Times New Roman"/>
        </w:rPr>
        <w:t xml:space="preserve">. </w:t>
      </w:r>
      <w:r w:rsidR="00713954" w:rsidRPr="00BE50D3">
        <w:rPr>
          <w:rFonts w:ascii="Times" w:hAnsi="Times" w:cs="Times New Roman"/>
        </w:rPr>
        <w:t xml:space="preserve"> </w:t>
      </w:r>
      <w:r w:rsidR="00FA523A" w:rsidRPr="00BE50D3">
        <w:rPr>
          <w:rFonts w:ascii="Times" w:hAnsi="Times" w:cs="Times New Roman"/>
        </w:rPr>
        <w:t>The programme consisted o</w:t>
      </w:r>
      <w:r w:rsidR="00A4780A" w:rsidRPr="00BE50D3">
        <w:rPr>
          <w:rFonts w:ascii="Times" w:hAnsi="Times" w:cs="Times New Roman"/>
        </w:rPr>
        <w:t>f</w:t>
      </w:r>
      <w:r w:rsidR="00FA523A" w:rsidRPr="00BE50D3">
        <w:rPr>
          <w:rFonts w:ascii="Times" w:hAnsi="Times" w:cs="Times New Roman"/>
        </w:rPr>
        <w:t xml:space="preserve"> lectures and seminars addressing diverse aspects of dementia care. </w:t>
      </w:r>
      <w:r w:rsidR="00713954" w:rsidRPr="00BE50D3">
        <w:rPr>
          <w:rFonts w:ascii="Times" w:hAnsi="Times" w:cs="Times New Roman"/>
        </w:rPr>
        <w:t xml:space="preserve"> </w:t>
      </w:r>
      <w:r w:rsidR="0071732B" w:rsidRPr="00BE50D3">
        <w:rPr>
          <w:rFonts w:ascii="Times" w:hAnsi="Times" w:cs="Times New Roman"/>
        </w:rPr>
        <w:t>A</w:t>
      </w:r>
      <w:r w:rsidR="00FA523A" w:rsidRPr="00BE50D3">
        <w:rPr>
          <w:rFonts w:ascii="Times" w:hAnsi="Times" w:cs="Times New Roman"/>
        </w:rPr>
        <w:t>t the time of conducting the evaluation</w:t>
      </w:r>
      <w:r w:rsidR="00713954" w:rsidRPr="00BE50D3">
        <w:rPr>
          <w:rFonts w:ascii="Times" w:hAnsi="Times" w:cs="Times New Roman"/>
        </w:rPr>
        <w:t>,</w:t>
      </w:r>
      <w:r w:rsidR="00FA523A" w:rsidRPr="00BE50D3">
        <w:rPr>
          <w:rFonts w:ascii="Times" w:hAnsi="Times" w:cs="Times New Roman"/>
        </w:rPr>
        <w:t xml:space="preserve"> only 24 were </w:t>
      </w:r>
      <w:r w:rsidR="00A4780A" w:rsidRPr="00BE50D3">
        <w:rPr>
          <w:rFonts w:ascii="Times" w:hAnsi="Times" w:cs="Times New Roman"/>
        </w:rPr>
        <w:t>eligible</w:t>
      </w:r>
      <w:r w:rsidR="00FA523A" w:rsidRPr="00BE50D3">
        <w:rPr>
          <w:rFonts w:ascii="Times" w:hAnsi="Times" w:cs="Times New Roman"/>
        </w:rPr>
        <w:t xml:space="preserve"> to take part in the evaluation since </w:t>
      </w:r>
      <w:r w:rsidR="00377EFB" w:rsidRPr="00BE50D3">
        <w:rPr>
          <w:rFonts w:ascii="Times" w:hAnsi="Times" w:cs="Times New Roman"/>
        </w:rPr>
        <w:t xml:space="preserve">they </w:t>
      </w:r>
      <w:r w:rsidR="00FA523A" w:rsidRPr="00BE50D3">
        <w:rPr>
          <w:rFonts w:ascii="Times" w:hAnsi="Times" w:cs="Times New Roman"/>
        </w:rPr>
        <w:t xml:space="preserve">had attended and completed </w:t>
      </w:r>
      <w:r w:rsidR="00A4780A" w:rsidRPr="00BE50D3">
        <w:rPr>
          <w:rFonts w:ascii="Times" w:hAnsi="Times" w:cs="Times New Roman"/>
        </w:rPr>
        <w:t>all elements of DLP.</w:t>
      </w:r>
      <w:r w:rsidR="00FA523A" w:rsidRPr="00BE50D3">
        <w:rPr>
          <w:rFonts w:ascii="Times" w:hAnsi="Times" w:cs="Times New Roman"/>
        </w:rPr>
        <w:t xml:space="preserve"> </w:t>
      </w:r>
      <w:r w:rsidR="00713954" w:rsidRPr="00BE50D3">
        <w:rPr>
          <w:rFonts w:ascii="Times" w:hAnsi="Times" w:cs="Times New Roman"/>
        </w:rPr>
        <w:t xml:space="preserve"> </w:t>
      </w:r>
      <w:r w:rsidR="00764EA3" w:rsidRPr="00BE50D3">
        <w:rPr>
          <w:rFonts w:ascii="Times" w:hAnsi="Times" w:cs="Times New Roman"/>
        </w:rPr>
        <w:t xml:space="preserve">A total of 17 </w:t>
      </w:r>
      <w:r w:rsidR="00A4780A" w:rsidRPr="00BE50D3">
        <w:rPr>
          <w:rFonts w:ascii="Times" w:hAnsi="Times" w:cs="Times New Roman"/>
        </w:rPr>
        <w:t xml:space="preserve">participants </w:t>
      </w:r>
      <w:r w:rsidR="00764EA3" w:rsidRPr="00BE50D3">
        <w:rPr>
          <w:rFonts w:ascii="Times" w:hAnsi="Times" w:cs="Times New Roman"/>
        </w:rPr>
        <w:t xml:space="preserve">from the independent/private sector, local authority, National Health Service (NHS) acute and mental health services, and domiciliary care </w:t>
      </w:r>
      <w:r w:rsidR="001E077D" w:rsidRPr="00BE50D3">
        <w:rPr>
          <w:rFonts w:ascii="Times" w:hAnsi="Times" w:cs="Times New Roman"/>
        </w:rPr>
        <w:t>participate</w:t>
      </w:r>
      <w:r w:rsidR="00377EFB" w:rsidRPr="00BE50D3">
        <w:rPr>
          <w:rFonts w:ascii="Times" w:hAnsi="Times" w:cs="Times New Roman"/>
        </w:rPr>
        <w:t>d</w:t>
      </w:r>
      <w:r w:rsidR="003E4FFD" w:rsidRPr="00BE50D3">
        <w:rPr>
          <w:rFonts w:ascii="Times" w:hAnsi="Times" w:cs="Times New Roman"/>
        </w:rPr>
        <w:t xml:space="preserve"> (Table 2)</w:t>
      </w:r>
      <w:r w:rsidR="00103113" w:rsidRPr="00BE50D3">
        <w:rPr>
          <w:rFonts w:ascii="Times" w:hAnsi="Times" w:cs="Times New Roman"/>
        </w:rPr>
        <w:t>.</w:t>
      </w:r>
    </w:p>
    <w:p w14:paraId="09202780" w14:textId="77777777" w:rsidR="0032707F" w:rsidRPr="00BE50D3" w:rsidRDefault="0032707F" w:rsidP="004C10F0">
      <w:pPr>
        <w:spacing w:line="480" w:lineRule="auto"/>
        <w:rPr>
          <w:rFonts w:ascii="Times" w:hAnsi="Times" w:cs="Times New Roman"/>
          <w:b/>
        </w:rPr>
      </w:pPr>
    </w:p>
    <w:p w14:paraId="00ECC92C" w14:textId="77777777" w:rsidR="001E077D" w:rsidRPr="00BE50D3" w:rsidRDefault="001E077D" w:rsidP="004C10F0">
      <w:pPr>
        <w:spacing w:line="480" w:lineRule="auto"/>
        <w:rPr>
          <w:rFonts w:ascii="Times" w:hAnsi="Times" w:cs="Times New Roman"/>
        </w:rPr>
      </w:pPr>
      <w:r w:rsidRPr="00BE50D3">
        <w:rPr>
          <w:rFonts w:ascii="Times" w:hAnsi="Times" w:cs="Times New Roman"/>
          <w:b/>
        </w:rPr>
        <w:t>Data collection</w:t>
      </w:r>
    </w:p>
    <w:p w14:paraId="1AD45DE2" w14:textId="2B317238" w:rsidR="00764EA3" w:rsidRPr="00BE50D3" w:rsidRDefault="00C06F16" w:rsidP="004C10F0">
      <w:pPr>
        <w:spacing w:line="480" w:lineRule="auto"/>
        <w:rPr>
          <w:rFonts w:ascii="Times" w:hAnsi="Times" w:cs="Times New Roman"/>
        </w:rPr>
      </w:pPr>
      <w:r w:rsidRPr="00BE50D3">
        <w:rPr>
          <w:rFonts w:ascii="Times" w:hAnsi="Times" w:cs="Times New Roman"/>
        </w:rPr>
        <w:t xml:space="preserve">Ethical approval was obtained from the Faculty Research Ethics Committee. </w:t>
      </w:r>
      <w:r w:rsidR="00FE4CE9" w:rsidRPr="00BE50D3">
        <w:rPr>
          <w:rFonts w:ascii="Times" w:hAnsi="Times" w:cs="Times New Roman"/>
        </w:rPr>
        <w:t xml:space="preserve"> </w:t>
      </w:r>
      <w:r w:rsidR="004A552C" w:rsidRPr="00BE50D3">
        <w:rPr>
          <w:rFonts w:ascii="Times" w:hAnsi="Times" w:cs="Times New Roman"/>
        </w:rPr>
        <w:t>Participants (in pairs from the same organisation) underwent a face-to-face interview lasting approximately one hour.  Interviews were</w:t>
      </w:r>
      <w:r w:rsidR="000A297D" w:rsidRPr="00BE50D3">
        <w:rPr>
          <w:rFonts w:ascii="Times" w:hAnsi="Times" w:cs="Times New Roman"/>
        </w:rPr>
        <w:t xml:space="preserve"> audio recorded using a digital </w:t>
      </w:r>
      <w:r w:rsidR="00FE4CE9" w:rsidRPr="00BE50D3">
        <w:rPr>
          <w:rFonts w:ascii="Times" w:hAnsi="Times" w:cs="Times New Roman"/>
        </w:rPr>
        <w:lastRenderedPageBreak/>
        <w:t xml:space="preserve">recorder </w:t>
      </w:r>
      <w:r w:rsidR="000A297D" w:rsidRPr="00BE50D3">
        <w:rPr>
          <w:rFonts w:ascii="Times" w:hAnsi="Times" w:cs="Times New Roman"/>
        </w:rPr>
        <w:t>and</w:t>
      </w:r>
      <w:r w:rsidR="004A552C" w:rsidRPr="00BE50D3">
        <w:rPr>
          <w:rFonts w:ascii="Times" w:hAnsi="Times" w:cs="Times New Roman"/>
        </w:rPr>
        <w:t xml:space="preserve"> conducted </w:t>
      </w:r>
      <w:r w:rsidR="00DA73B7" w:rsidRPr="00BE50D3">
        <w:rPr>
          <w:rFonts w:ascii="Times" w:hAnsi="Times" w:cs="Times New Roman"/>
        </w:rPr>
        <w:t xml:space="preserve">by </w:t>
      </w:r>
      <w:r w:rsidR="00952B99" w:rsidRPr="00BE50D3">
        <w:rPr>
          <w:rFonts w:ascii="Times" w:hAnsi="Times" w:cs="Times New Roman"/>
        </w:rPr>
        <w:t xml:space="preserve">two of </w:t>
      </w:r>
      <w:r w:rsidR="00DA73B7" w:rsidRPr="00BE50D3">
        <w:rPr>
          <w:rFonts w:ascii="Times" w:hAnsi="Times" w:cs="Times New Roman"/>
        </w:rPr>
        <w:t xml:space="preserve">the investigators, </w:t>
      </w:r>
      <w:r w:rsidR="000A297D" w:rsidRPr="00BE50D3">
        <w:rPr>
          <w:rFonts w:ascii="Times" w:hAnsi="Times" w:cs="Times New Roman"/>
        </w:rPr>
        <w:t>foll</w:t>
      </w:r>
      <w:r w:rsidR="00D61FC4" w:rsidRPr="00BE50D3">
        <w:rPr>
          <w:rFonts w:ascii="Times" w:hAnsi="Times" w:cs="Times New Roman"/>
        </w:rPr>
        <w:t>owed by independent transcription.</w:t>
      </w:r>
      <w:r w:rsidRPr="00BE50D3">
        <w:rPr>
          <w:rFonts w:ascii="Times" w:hAnsi="Times" w:cs="Times New Roman"/>
        </w:rPr>
        <w:t xml:space="preserve"> </w:t>
      </w:r>
      <w:r w:rsidR="00FE4CE9" w:rsidRPr="00BE50D3">
        <w:rPr>
          <w:rFonts w:ascii="Times" w:hAnsi="Times" w:cs="Times New Roman"/>
        </w:rPr>
        <w:t xml:space="preserve"> </w:t>
      </w:r>
      <w:r w:rsidRPr="00BE50D3">
        <w:rPr>
          <w:rFonts w:ascii="Times" w:hAnsi="Times" w:cs="Times New Roman"/>
        </w:rPr>
        <w:t>Informed consent w</w:t>
      </w:r>
      <w:r w:rsidR="00BE50D3">
        <w:rPr>
          <w:rFonts w:ascii="Times" w:hAnsi="Times" w:cs="Times New Roman"/>
        </w:rPr>
        <w:t>as</w:t>
      </w:r>
      <w:r w:rsidRPr="00BE50D3">
        <w:rPr>
          <w:rFonts w:ascii="Times" w:hAnsi="Times" w:cs="Times New Roman"/>
        </w:rPr>
        <w:t xml:space="preserve"> gained prior to conducting the interviews</w:t>
      </w:r>
      <w:r w:rsidR="00377EFB" w:rsidRPr="00BE50D3">
        <w:rPr>
          <w:rFonts w:ascii="Times" w:hAnsi="Times" w:cs="Times New Roman"/>
        </w:rPr>
        <w:t xml:space="preserve">. </w:t>
      </w:r>
      <w:r w:rsidR="00D572F4" w:rsidRPr="00BE50D3">
        <w:rPr>
          <w:rFonts w:ascii="Times" w:hAnsi="Times" w:cs="Times New Roman"/>
        </w:rPr>
        <w:t xml:space="preserve"> </w:t>
      </w:r>
      <w:r w:rsidR="00377EFB" w:rsidRPr="00BE50D3">
        <w:rPr>
          <w:rFonts w:ascii="Times" w:hAnsi="Times" w:cs="Times New Roman"/>
        </w:rPr>
        <w:t>P</w:t>
      </w:r>
      <w:r w:rsidRPr="00BE50D3">
        <w:rPr>
          <w:rFonts w:ascii="Times" w:hAnsi="Times" w:cs="Times New Roman"/>
        </w:rPr>
        <w:t>articipants were reminded that they would remain anonymous and all information stored securely.</w:t>
      </w:r>
      <w:r w:rsidR="00D572F4" w:rsidRPr="00BE50D3">
        <w:rPr>
          <w:rFonts w:ascii="Times" w:hAnsi="Times" w:cs="Times New Roman"/>
        </w:rPr>
        <w:t xml:space="preserve"> </w:t>
      </w:r>
      <w:r w:rsidRPr="00BE50D3">
        <w:rPr>
          <w:rFonts w:ascii="Times" w:hAnsi="Times" w:cs="Times New Roman"/>
        </w:rPr>
        <w:t xml:space="preserve"> The interview comprised of three elements</w:t>
      </w:r>
      <w:r w:rsidR="00D572F4" w:rsidRPr="00BE50D3">
        <w:rPr>
          <w:rFonts w:ascii="Times" w:hAnsi="Times" w:cs="Times New Roman"/>
        </w:rPr>
        <w:t>:</w:t>
      </w:r>
      <w:r w:rsidRPr="00BE50D3">
        <w:rPr>
          <w:rFonts w:ascii="Times" w:hAnsi="Times" w:cs="Times New Roman"/>
        </w:rPr>
        <w:t xml:space="preserve"> review </w:t>
      </w:r>
      <w:r w:rsidR="00377EFB" w:rsidRPr="00BE50D3">
        <w:rPr>
          <w:rFonts w:ascii="Times" w:hAnsi="Times" w:cs="Times New Roman"/>
        </w:rPr>
        <w:t xml:space="preserve">of </w:t>
      </w:r>
      <w:r w:rsidRPr="00BE50D3">
        <w:rPr>
          <w:rFonts w:ascii="Times" w:hAnsi="Times" w:cs="Times New Roman"/>
        </w:rPr>
        <w:t>hypothetical dementia based scenario, constructive review of the DLP</w:t>
      </w:r>
      <w:r w:rsidR="00D572F4" w:rsidRPr="00BE50D3">
        <w:rPr>
          <w:rFonts w:ascii="Times" w:hAnsi="Times" w:cs="Times New Roman"/>
        </w:rPr>
        <w:t>,</w:t>
      </w:r>
      <w:r w:rsidRPr="00BE50D3">
        <w:rPr>
          <w:rFonts w:ascii="Times" w:hAnsi="Times" w:cs="Times New Roman"/>
        </w:rPr>
        <w:t xml:space="preserve"> and feedback on action planning.</w:t>
      </w:r>
    </w:p>
    <w:p w14:paraId="5281FB84" w14:textId="77777777" w:rsidR="00E6704F" w:rsidRPr="00BE50D3" w:rsidRDefault="00E6704F" w:rsidP="004C10F0">
      <w:pPr>
        <w:spacing w:line="480" w:lineRule="auto"/>
        <w:rPr>
          <w:rFonts w:ascii="Times" w:hAnsi="Times" w:cs="Times New Roman"/>
        </w:rPr>
      </w:pPr>
    </w:p>
    <w:p w14:paraId="2395AC6E" w14:textId="7F4C5C5B" w:rsidR="003C4ADF" w:rsidRPr="00BE50D3" w:rsidRDefault="00C06F16" w:rsidP="004C10F0">
      <w:pPr>
        <w:spacing w:line="480" w:lineRule="auto"/>
        <w:rPr>
          <w:rFonts w:ascii="Times" w:hAnsi="Times" w:cs="Times New Roman"/>
        </w:rPr>
      </w:pPr>
      <w:r w:rsidRPr="00BE50D3">
        <w:rPr>
          <w:rFonts w:ascii="Times" w:hAnsi="Times" w:cs="Times New Roman"/>
        </w:rPr>
        <w:t xml:space="preserve">The focus </w:t>
      </w:r>
      <w:r w:rsidR="00377EFB" w:rsidRPr="00BE50D3">
        <w:rPr>
          <w:rFonts w:ascii="Times" w:hAnsi="Times" w:cs="Times New Roman"/>
        </w:rPr>
        <w:t>of</w:t>
      </w:r>
      <w:r w:rsidRPr="00BE50D3">
        <w:rPr>
          <w:rFonts w:ascii="Times" w:hAnsi="Times" w:cs="Times New Roman"/>
        </w:rPr>
        <w:t xml:space="preserve"> this paper was analysis of the participants comments and feedback on how they would address the </w:t>
      </w:r>
      <w:r w:rsidR="00DE2E0F" w:rsidRPr="00BE50D3">
        <w:rPr>
          <w:rFonts w:ascii="Times" w:hAnsi="Times" w:cs="Times New Roman"/>
        </w:rPr>
        <w:t>personal, religious and spiritual</w:t>
      </w:r>
      <w:r w:rsidRPr="00BE50D3">
        <w:rPr>
          <w:rFonts w:ascii="Times" w:hAnsi="Times" w:cs="Times New Roman"/>
        </w:rPr>
        <w:t xml:space="preserve"> issues arising in the </w:t>
      </w:r>
      <w:r w:rsidR="00096C85" w:rsidRPr="00BE50D3">
        <w:rPr>
          <w:rFonts w:ascii="Times" w:hAnsi="Times" w:cs="Times New Roman"/>
        </w:rPr>
        <w:t>hypothetical, but realistic, dementia-based scenario</w:t>
      </w:r>
      <w:r w:rsidR="00E16A3E" w:rsidRPr="00BE50D3">
        <w:rPr>
          <w:rFonts w:ascii="Times" w:hAnsi="Times" w:cs="Times New Roman"/>
        </w:rPr>
        <w:t xml:space="preserve"> (DBS</w:t>
      </w:r>
      <w:r w:rsidR="002B2516" w:rsidRPr="00BE50D3">
        <w:rPr>
          <w:rFonts w:ascii="Times" w:hAnsi="Times" w:cs="Times New Roman"/>
        </w:rPr>
        <w:t xml:space="preserve"> see Box 1</w:t>
      </w:r>
      <w:r w:rsidR="00E16A3E" w:rsidRPr="00BE50D3">
        <w:rPr>
          <w:rFonts w:ascii="Times" w:hAnsi="Times" w:cs="Times New Roman"/>
        </w:rPr>
        <w:t>)</w:t>
      </w:r>
      <w:r w:rsidR="00096C85" w:rsidRPr="00BE50D3">
        <w:rPr>
          <w:rFonts w:ascii="Times" w:hAnsi="Times" w:cs="Times New Roman"/>
        </w:rPr>
        <w:t xml:space="preserve"> (McSherry 2006</w:t>
      </w:r>
      <w:r w:rsidR="00287367" w:rsidRPr="00BE50D3">
        <w:rPr>
          <w:rFonts w:ascii="Times" w:hAnsi="Times" w:cs="Times New Roman"/>
        </w:rPr>
        <w:t>;</w:t>
      </w:r>
      <w:r w:rsidR="00DC1A62" w:rsidRPr="00BE50D3">
        <w:rPr>
          <w:rFonts w:ascii="Times" w:hAnsi="Times" w:cs="Times New Roman"/>
        </w:rPr>
        <w:t xml:space="preserve"> DH 201</w:t>
      </w:r>
      <w:r w:rsidR="009A3715" w:rsidRPr="00BE50D3">
        <w:rPr>
          <w:rFonts w:ascii="Times" w:hAnsi="Times" w:cs="Times New Roman"/>
        </w:rPr>
        <w:t>1</w:t>
      </w:r>
      <w:r w:rsidR="00096C85" w:rsidRPr="00BE50D3">
        <w:rPr>
          <w:rFonts w:ascii="Times" w:hAnsi="Times" w:cs="Times New Roman"/>
        </w:rPr>
        <w:t>)</w:t>
      </w:r>
      <w:r w:rsidR="002B2516" w:rsidRPr="00BE50D3">
        <w:rPr>
          <w:rFonts w:ascii="Times" w:hAnsi="Times" w:cs="Times New Roman"/>
        </w:rPr>
        <w:t>.</w:t>
      </w:r>
    </w:p>
    <w:p w14:paraId="0932C6D0" w14:textId="77777777" w:rsidR="003C4ADF" w:rsidRPr="00BE50D3" w:rsidRDefault="003C4ADF" w:rsidP="004C10F0">
      <w:pPr>
        <w:spacing w:line="480" w:lineRule="auto"/>
        <w:rPr>
          <w:rFonts w:ascii="Times" w:hAnsi="Times" w:cs="Times New Roman"/>
        </w:rPr>
      </w:pPr>
    </w:p>
    <w:p w14:paraId="4CC9B1E1" w14:textId="36CF1E0A" w:rsidR="006C2F3F" w:rsidRPr="00BE50D3" w:rsidRDefault="00655992" w:rsidP="004C10F0">
      <w:pPr>
        <w:spacing w:line="480" w:lineRule="auto"/>
        <w:rPr>
          <w:rFonts w:ascii="Times" w:hAnsi="Times" w:cs="Times New Roman"/>
        </w:rPr>
      </w:pPr>
      <w:r w:rsidRPr="00BE50D3">
        <w:rPr>
          <w:rFonts w:ascii="Times" w:hAnsi="Times" w:cs="Times New Roman"/>
        </w:rPr>
        <w:t xml:space="preserve">The </w:t>
      </w:r>
      <w:r w:rsidR="00E16A3E" w:rsidRPr="00BE50D3">
        <w:rPr>
          <w:rFonts w:ascii="Times" w:hAnsi="Times" w:cs="Times New Roman"/>
        </w:rPr>
        <w:t>DBS</w:t>
      </w:r>
      <w:r w:rsidRPr="00BE50D3">
        <w:rPr>
          <w:rFonts w:ascii="Times" w:hAnsi="Times" w:cs="Times New Roman"/>
        </w:rPr>
        <w:t xml:space="preserve"> </w:t>
      </w:r>
      <w:r w:rsidR="003C4ADF" w:rsidRPr="00BE50D3">
        <w:rPr>
          <w:rFonts w:ascii="Times" w:hAnsi="Times" w:cs="Times New Roman"/>
        </w:rPr>
        <w:t>had been validated in previous work (DH 201</w:t>
      </w:r>
      <w:r w:rsidR="00C52892" w:rsidRPr="00BE50D3">
        <w:rPr>
          <w:rFonts w:ascii="Times" w:hAnsi="Times" w:cs="Times New Roman"/>
        </w:rPr>
        <w:t>1</w:t>
      </w:r>
      <w:r w:rsidR="003C4ADF" w:rsidRPr="00BE50D3">
        <w:rPr>
          <w:rFonts w:ascii="Times" w:hAnsi="Times" w:cs="Times New Roman"/>
        </w:rPr>
        <w:t xml:space="preserve">) and </w:t>
      </w:r>
      <w:r w:rsidRPr="00BE50D3">
        <w:rPr>
          <w:rFonts w:ascii="Times" w:hAnsi="Times" w:cs="Times New Roman"/>
        </w:rPr>
        <w:t xml:space="preserve">was chosen specifically </w:t>
      </w:r>
      <w:r w:rsidR="00A6747E" w:rsidRPr="00BE50D3">
        <w:rPr>
          <w:rFonts w:ascii="Times" w:hAnsi="Times" w:cs="Times New Roman"/>
        </w:rPr>
        <w:t xml:space="preserve">for use in this study </w:t>
      </w:r>
      <w:r w:rsidR="00DE2E0F" w:rsidRPr="00BE50D3">
        <w:rPr>
          <w:rFonts w:ascii="Times" w:hAnsi="Times" w:cs="Times New Roman"/>
        </w:rPr>
        <w:t xml:space="preserve">because of </w:t>
      </w:r>
      <w:r w:rsidR="00A6747E" w:rsidRPr="00BE50D3">
        <w:rPr>
          <w:rFonts w:ascii="Times" w:hAnsi="Times" w:cs="Times New Roman"/>
        </w:rPr>
        <w:t xml:space="preserve">the realistic way it illustrates the complexity of dementia and the challenges </w:t>
      </w:r>
      <w:r w:rsidR="00A76005" w:rsidRPr="00BE50D3">
        <w:rPr>
          <w:rFonts w:ascii="Times" w:hAnsi="Times" w:cs="Times New Roman"/>
        </w:rPr>
        <w:t>posed of the person’s family, friends, carers, and health and social care professionals</w:t>
      </w:r>
      <w:r w:rsidR="00DE2E0F" w:rsidRPr="00BE50D3">
        <w:rPr>
          <w:rFonts w:ascii="Times" w:hAnsi="Times" w:cs="Times New Roman"/>
        </w:rPr>
        <w:t xml:space="preserve">. </w:t>
      </w:r>
      <w:r w:rsidR="00287367" w:rsidRPr="00BE50D3">
        <w:rPr>
          <w:rFonts w:ascii="Times" w:hAnsi="Times" w:cs="Times New Roman"/>
        </w:rPr>
        <w:t xml:space="preserve"> </w:t>
      </w:r>
      <w:r w:rsidR="00DE2E0F" w:rsidRPr="00BE50D3">
        <w:rPr>
          <w:rFonts w:ascii="Times" w:hAnsi="Times" w:cs="Times New Roman"/>
        </w:rPr>
        <w:t xml:space="preserve">The </w:t>
      </w:r>
      <w:r w:rsidR="00E16A3E" w:rsidRPr="00BE50D3">
        <w:rPr>
          <w:rFonts w:ascii="Times" w:hAnsi="Times" w:cs="Times New Roman"/>
        </w:rPr>
        <w:t>DBS</w:t>
      </w:r>
      <w:r w:rsidR="00A76005" w:rsidRPr="00BE50D3">
        <w:rPr>
          <w:rFonts w:ascii="Times" w:hAnsi="Times" w:cs="Times New Roman"/>
        </w:rPr>
        <w:t xml:space="preserve"> </w:t>
      </w:r>
      <w:r w:rsidR="00DE2E0F" w:rsidRPr="00BE50D3">
        <w:rPr>
          <w:rFonts w:ascii="Times" w:hAnsi="Times" w:cs="Times New Roman"/>
        </w:rPr>
        <w:t xml:space="preserve">also </w:t>
      </w:r>
      <w:r w:rsidR="00A76005" w:rsidRPr="00BE50D3">
        <w:rPr>
          <w:rFonts w:ascii="Times" w:hAnsi="Times" w:cs="Times New Roman"/>
        </w:rPr>
        <w:t>alludes to notions of spirituality</w:t>
      </w:r>
      <w:r w:rsidR="00287367" w:rsidRPr="00BE50D3">
        <w:rPr>
          <w:rFonts w:ascii="Times" w:hAnsi="Times" w:cs="Times New Roman"/>
        </w:rPr>
        <w:t>,</w:t>
      </w:r>
      <w:r w:rsidR="00DE2E0F" w:rsidRPr="00BE50D3">
        <w:rPr>
          <w:rFonts w:ascii="Times" w:hAnsi="Times" w:cs="Times New Roman"/>
        </w:rPr>
        <w:t xml:space="preserve"> relationships, connectedness, transcendence, </w:t>
      </w:r>
      <w:r w:rsidR="003C4ADF" w:rsidRPr="00BE50D3">
        <w:rPr>
          <w:rFonts w:ascii="Times" w:hAnsi="Times" w:cs="Times New Roman"/>
        </w:rPr>
        <w:t xml:space="preserve">and </w:t>
      </w:r>
      <w:r w:rsidR="00DE2E0F" w:rsidRPr="00BE50D3">
        <w:rPr>
          <w:rFonts w:ascii="Times" w:hAnsi="Times" w:cs="Times New Roman"/>
        </w:rPr>
        <w:t>existentialism</w:t>
      </w:r>
      <w:r w:rsidR="003C4ADF" w:rsidRPr="00BE50D3">
        <w:rPr>
          <w:rFonts w:ascii="Times" w:hAnsi="Times" w:cs="Times New Roman"/>
        </w:rPr>
        <w:t xml:space="preserve">. </w:t>
      </w:r>
      <w:r w:rsidR="00287367" w:rsidRPr="00BE50D3">
        <w:rPr>
          <w:rFonts w:ascii="Times" w:hAnsi="Times" w:cs="Times New Roman"/>
        </w:rPr>
        <w:t xml:space="preserve"> </w:t>
      </w:r>
      <w:r w:rsidR="003C4ADF" w:rsidRPr="00BE50D3">
        <w:rPr>
          <w:rFonts w:ascii="Times" w:hAnsi="Times" w:cs="Times New Roman"/>
        </w:rPr>
        <w:t xml:space="preserve">Therefore, the </w:t>
      </w:r>
      <w:r w:rsidR="00377EFB" w:rsidRPr="00BE50D3">
        <w:rPr>
          <w:rFonts w:ascii="Times" w:hAnsi="Times" w:cs="Times New Roman"/>
        </w:rPr>
        <w:t>DBS</w:t>
      </w:r>
      <w:r w:rsidR="003C4ADF" w:rsidRPr="00BE50D3">
        <w:rPr>
          <w:rFonts w:ascii="Times" w:hAnsi="Times" w:cs="Times New Roman"/>
        </w:rPr>
        <w:t xml:space="preserve"> would test the problem solving, decision</w:t>
      </w:r>
      <w:r w:rsidR="00287367" w:rsidRPr="00BE50D3">
        <w:rPr>
          <w:rFonts w:ascii="Times" w:hAnsi="Times" w:cs="Times New Roman"/>
        </w:rPr>
        <w:t>-</w:t>
      </w:r>
      <w:r w:rsidR="003C4ADF" w:rsidRPr="00BE50D3">
        <w:rPr>
          <w:rFonts w:ascii="Times" w:hAnsi="Times" w:cs="Times New Roman"/>
        </w:rPr>
        <w:t>making process of the participants</w:t>
      </w:r>
      <w:r w:rsidR="003C2A88" w:rsidRPr="00BE50D3">
        <w:rPr>
          <w:rFonts w:ascii="Times" w:hAnsi="Times" w:cs="Times New Roman"/>
        </w:rPr>
        <w:t>,</w:t>
      </w:r>
      <w:r w:rsidR="003C4ADF" w:rsidRPr="00BE50D3">
        <w:rPr>
          <w:rFonts w:ascii="Times" w:hAnsi="Times" w:cs="Times New Roman"/>
        </w:rPr>
        <w:t xml:space="preserve"> exploring their knowledge of holistic and person-centred care</w:t>
      </w:r>
      <w:r w:rsidR="003C2A88" w:rsidRPr="00BE50D3">
        <w:rPr>
          <w:rFonts w:ascii="Times" w:hAnsi="Times" w:cs="Times New Roman"/>
        </w:rPr>
        <w:t>,</w:t>
      </w:r>
      <w:r w:rsidR="003C4ADF" w:rsidRPr="00BE50D3">
        <w:rPr>
          <w:rFonts w:ascii="Times" w:hAnsi="Times" w:cs="Times New Roman"/>
        </w:rPr>
        <w:t xml:space="preserve"> and identifying the non-pharmacological interventions they may utilise.</w:t>
      </w:r>
      <w:r w:rsidR="00CB7ADB" w:rsidRPr="00BE50D3">
        <w:rPr>
          <w:rFonts w:ascii="Times" w:hAnsi="Times" w:cs="Times New Roman"/>
        </w:rPr>
        <w:t xml:space="preserve">  As such, it </w:t>
      </w:r>
      <w:r w:rsidR="003C4ADF" w:rsidRPr="00BE50D3">
        <w:rPr>
          <w:rFonts w:ascii="Times" w:hAnsi="Times" w:cs="Times New Roman"/>
        </w:rPr>
        <w:t>was anticipated that the DBS</w:t>
      </w:r>
      <w:r w:rsidR="00CB7ADB" w:rsidRPr="00BE50D3">
        <w:rPr>
          <w:rFonts w:ascii="Times" w:hAnsi="Times" w:cs="Times New Roman"/>
        </w:rPr>
        <w:t xml:space="preserve"> would stimulate further in-depth discussion of spirituality pertaining to dementia care and leadership generally.</w:t>
      </w:r>
    </w:p>
    <w:p w14:paraId="7A29025D" w14:textId="77777777" w:rsidR="00DC1A62" w:rsidRPr="00BE50D3" w:rsidRDefault="00DC1A62" w:rsidP="004C10F0">
      <w:pPr>
        <w:spacing w:line="480" w:lineRule="auto"/>
        <w:rPr>
          <w:rFonts w:ascii="Times" w:hAnsi="Times" w:cs="Times New Roman"/>
        </w:rPr>
      </w:pPr>
    </w:p>
    <w:p w14:paraId="316CCD25" w14:textId="3606D4FE" w:rsidR="00CB7ADB" w:rsidRPr="00BE50D3" w:rsidRDefault="00CB7ADB" w:rsidP="004C10F0">
      <w:pPr>
        <w:spacing w:line="480" w:lineRule="auto"/>
        <w:rPr>
          <w:rFonts w:ascii="Times" w:hAnsi="Times" w:cs="Times New Roman"/>
        </w:rPr>
      </w:pPr>
      <w:r w:rsidRPr="00BE50D3">
        <w:rPr>
          <w:rFonts w:ascii="Times" w:hAnsi="Times" w:cs="Times New Roman"/>
          <w:b/>
        </w:rPr>
        <w:t>Data analysis</w:t>
      </w:r>
    </w:p>
    <w:p w14:paraId="6A83FEE7" w14:textId="6667229D" w:rsidR="001A04B5" w:rsidRPr="00BE50D3" w:rsidRDefault="00CB7ADB" w:rsidP="004C10F0">
      <w:pPr>
        <w:spacing w:line="480" w:lineRule="auto"/>
        <w:rPr>
          <w:rFonts w:ascii="Times" w:hAnsi="Times" w:cs="Times New Roman"/>
        </w:rPr>
      </w:pPr>
      <w:r w:rsidRPr="00BE50D3">
        <w:rPr>
          <w:rFonts w:ascii="Times" w:hAnsi="Times" w:cs="Times New Roman"/>
        </w:rPr>
        <w:lastRenderedPageBreak/>
        <w:t xml:space="preserve">Given the </w:t>
      </w:r>
      <w:r w:rsidR="0086427E" w:rsidRPr="00BE50D3">
        <w:rPr>
          <w:rFonts w:ascii="Times" w:hAnsi="Times" w:cs="Times New Roman"/>
        </w:rPr>
        <w:t xml:space="preserve">complex nature of inquiry, examining how health and social care professionals consider spirituality in relation to dementia care and leadership, </w:t>
      </w:r>
      <w:r w:rsidR="003E4FFD" w:rsidRPr="00BE50D3">
        <w:rPr>
          <w:rFonts w:ascii="Times" w:hAnsi="Times" w:cs="Times New Roman"/>
        </w:rPr>
        <w:t xml:space="preserve">it was felt that </w:t>
      </w:r>
      <w:r w:rsidR="0086427E" w:rsidRPr="00BE50D3">
        <w:rPr>
          <w:rFonts w:ascii="Times" w:hAnsi="Times" w:cs="Times New Roman"/>
        </w:rPr>
        <w:t xml:space="preserve">a purely qualitative </w:t>
      </w:r>
      <w:r w:rsidR="003E4FFD" w:rsidRPr="00BE50D3">
        <w:rPr>
          <w:rFonts w:ascii="Times" w:hAnsi="Times" w:cs="Times New Roman"/>
        </w:rPr>
        <w:t xml:space="preserve">and exploratory </w:t>
      </w:r>
      <w:r w:rsidR="0086427E" w:rsidRPr="00BE50D3">
        <w:rPr>
          <w:rFonts w:ascii="Times" w:hAnsi="Times" w:cs="Times New Roman"/>
        </w:rPr>
        <w:t>methodology was consid</w:t>
      </w:r>
      <w:r w:rsidR="009D63C8" w:rsidRPr="00BE50D3">
        <w:rPr>
          <w:rFonts w:ascii="Times" w:hAnsi="Times" w:cs="Times New Roman"/>
        </w:rPr>
        <w:t xml:space="preserve">ered most appropriate.  Interpretative phenomenological analysis (IPA) </w:t>
      </w:r>
      <w:r w:rsidR="009A6B1A" w:rsidRPr="00BE50D3">
        <w:rPr>
          <w:rFonts w:ascii="Times" w:hAnsi="Times" w:cs="Times New Roman"/>
        </w:rPr>
        <w:t xml:space="preserve">(Smith 1995, 1996) </w:t>
      </w:r>
      <w:r w:rsidR="009D63C8" w:rsidRPr="00BE50D3">
        <w:rPr>
          <w:rFonts w:ascii="Times" w:hAnsi="Times" w:cs="Times New Roman"/>
        </w:rPr>
        <w:t>was utilised as th</w:t>
      </w:r>
      <w:r w:rsidR="009A6B1A" w:rsidRPr="00BE50D3">
        <w:rPr>
          <w:rFonts w:ascii="Times" w:hAnsi="Times" w:cs="Times New Roman"/>
        </w:rPr>
        <w:t xml:space="preserve">e method of data analysis, given IPA is specialised on determining underlying meaning </w:t>
      </w:r>
      <w:r w:rsidR="008A2A78" w:rsidRPr="00BE50D3">
        <w:rPr>
          <w:rFonts w:ascii="Times" w:hAnsi="Times" w:cs="Times New Roman"/>
        </w:rPr>
        <w:t xml:space="preserve">according </w:t>
      </w:r>
      <w:r w:rsidR="009A19E4" w:rsidRPr="00BE50D3">
        <w:rPr>
          <w:rFonts w:ascii="Times" w:hAnsi="Times" w:cs="Times New Roman"/>
        </w:rPr>
        <w:t xml:space="preserve">to </w:t>
      </w:r>
      <w:r w:rsidR="008A2A78" w:rsidRPr="00BE50D3">
        <w:rPr>
          <w:rFonts w:ascii="Times" w:hAnsi="Times" w:cs="Times New Roman"/>
        </w:rPr>
        <w:t>direct experience: the first-person perspective (Larkin 2012).</w:t>
      </w:r>
      <w:r w:rsidR="00FE3E53" w:rsidRPr="00BE50D3">
        <w:rPr>
          <w:rFonts w:ascii="Times" w:hAnsi="Times" w:cs="Times New Roman"/>
        </w:rPr>
        <w:t xml:space="preserve">  Analysis </w:t>
      </w:r>
      <w:r w:rsidR="00240D6E" w:rsidRPr="00BE50D3">
        <w:rPr>
          <w:rFonts w:ascii="Times" w:hAnsi="Times" w:cs="Times New Roman"/>
        </w:rPr>
        <w:t>comprised</w:t>
      </w:r>
      <w:r w:rsidR="00FE3E53" w:rsidRPr="00BE50D3">
        <w:rPr>
          <w:rFonts w:ascii="Times" w:hAnsi="Times" w:cs="Times New Roman"/>
        </w:rPr>
        <w:t xml:space="preserve"> a detailed systematic analysis of participants’ transcripts, interpreting this in the context of the </w:t>
      </w:r>
      <w:r w:rsidR="00E16A3E" w:rsidRPr="00BE50D3">
        <w:rPr>
          <w:rFonts w:ascii="Times" w:hAnsi="Times" w:cs="Times New Roman"/>
        </w:rPr>
        <w:t>DBS</w:t>
      </w:r>
      <w:r w:rsidR="00A760FE" w:rsidRPr="00BE50D3">
        <w:rPr>
          <w:rFonts w:ascii="Times" w:hAnsi="Times" w:cs="Times New Roman"/>
        </w:rPr>
        <w:t xml:space="preserve"> (Figure 1)</w:t>
      </w:r>
      <w:r w:rsidR="00FE3E53" w:rsidRPr="00BE50D3">
        <w:rPr>
          <w:rFonts w:ascii="Times" w:hAnsi="Times" w:cs="Times New Roman"/>
        </w:rPr>
        <w:t>.</w:t>
      </w:r>
      <w:r w:rsidR="001A04B5" w:rsidRPr="00BE50D3">
        <w:rPr>
          <w:rFonts w:ascii="Times" w:hAnsi="Times"/>
        </w:rPr>
        <w:t xml:space="preserve">  T</w:t>
      </w:r>
      <w:r w:rsidR="001A04B5" w:rsidRPr="00BE50D3">
        <w:rPr>
          <w:rFonts w:ascii="Times" w:hAnsi="Times" w:cs="Times New Roman"/>
        </w:rPr>
        <w:t xml:space="preserve">omkins </w:t>
      </w:r>
      <w:r w:rsidR="003C2A88" w:rsidRPr="00BE50D3">
        <w:rPr>
          <w:rFonts w:ascii="Times" w:hAnsi="Times" w:cs="Times New Roman"/>
        </w:rPr>
        <w:t>and</w:t>
      </w:r>
      <w:r w:rsidR="001A04B5" w:rsidRPr="00BE50D3">
        <w:rPr>
          <w:rFonts w:ascii="Times" w:hAnsi="Times" w:cs="Times New Roman"/>
        </w:rPr>
        <w:t xml:space="preserve"> Eatough (2010)</w:t>
      </w:r>
      <w:r w:rsidR="00564535" w:rsidRPr="00BE50D3">
        <w:rPr>
          <w:rFonts w:ascii="Times" w:hAnsi="Times" w:cs="Times New Roman"/>
        </w:rPr>
        <w:t xml:space="preserve"> </w:t>
      </w:r>
      <w:r w:rsidR="001A04B5" w:rsidRPr="00BE50D3">
        <w:rPr>
          <w:rFonts w:ascii="Times" w:hAnsi="Times" w:cs="Times New Roman"/>
        </w:rPr>
        <w:t xml:space="preserve">suggest that IPA is focused on the analysis of individual interviews, rather than focus groups. </w:t>
      </w:r>
      <w:r w:rsidR="003F71C5" w:rsidRPr="00BE50D3">
        <w:rPr>
          <w:rFonts w:ascii="Times" w:hAnsi="Times" w:cs="Times New Roman"/>
        </w:rPr>
        <w:t xml:space="preserve"> </w:t>
      </w:r>
      <w:r w:rsidR="001A04B5" w:rsidRPr="00BE50D3">
        <w:rPr>
          <w:rFonts w:ascii="Times" w:hAnsi="Times" w:cs="Times New Roman"/>
        </w:rPr>
        <w:t xml:space="preserve">Because of the structure of the DLP two individuals working as single unit we </w:t>
      </w:r>
      <w:r w:rsidR="0045656D" w:rsidRPr="00BE50D3">
        <w:rPr>
          <w:rFonts w:ascii="Times" w:hAnsi="Times" w:cs="Times New Roman"/>
        </w:rPr>
        <w:t>conducted</w:t>
      </w:r>
      <w:r w:rsidR="001A04B5" w:rsidRPr="00BE50D3">
        <w:rPr>
          <w:rFonts w:ascii="Times" w:hAnsi="Times" w:cs="Times New Roman"/>
        </w:rPr>
        <w:t xml:space="preserve"> the </w:t>
      </w:r>
      <w:r w:rsidR="0045656D" w:rsidRPr="00BE50D3">
        <w:rPr>
          <w:rFonts w:ascii="Times" w:hAnsi="Times" w:cs="Times New Roman"/>
        </w:rPr>
        <w:t>interviews</w:t>
      </w:r>
      <w:r w:rsidR="001A04B5" w:rsidRPr="00BE50D3">
        <w:rPr>
          <w:rFonts w:ascii="Times" w:hAnsi="Times" w:cs="Times New Roman"/>
        </w:rPr>
        <w:t xml:space="preserve"> in</w:t>
      </w:r>
      <w:r w:rsidR="00A23D06" w:rsidRPr="00BE50D3">
        <w:rPr>
          <w:rFonts w:ascii="Times" w:hAnsi="Times" w:cs="Times New Roman"/>
        </w:rPr>
        <w:t xml:space="preserve"> a</w:t>
      </w:r>
      <w:r w:rsidR="001A04B5" w:rsidRPr="00BE50D3">
        <w:rPr>
          <w:rFonts w:ascii="Times" w:hAnsi="Times" w:cs="Times New Roman"/>
        </w:rPr>
        <w:t xml:space="preserve"> pair. </w:t>
      </w:r>
      <w:r w:rsidR="003F71C5" w:rsidRPr="00BE50D3">
        <w:rPr>
          <w:rFonts w:ascii="Times" w:hAnsi="Times" w:cs="Times New Roman"/>
        </w:rPr>
        <w:t xml:space="preserve"> </w:t>
      </w:r>
      <w:r w:rsidR="001A04B5" w:rsidRPr="00BE50D3">
        <w:rPr>
          <w:rFonts w:ascii="Times" w:hAnsi="Times" w:cs="Times New Roman"/>
        </w:rPr>
        <w:t xml:space="preserve">To </w:t>
      </w:r>
      <w:r w:rsidR="003F71C5" w:rsidRPr="00BE50D3">
        <w:rPr>
          <w:rFonts w:ascii="Times" w:hAnsi="Times" w:cs="Times New Roman"/>
        </w:rPr>
        <w:t>do</w:t>
      </w:r>
      <w:r w:rsidR="001A04B5" w:rsidRPr="00BE50D3">
        <w:rPr>
          <w:rFonts w:ascii="Times" w:hAnsi="Times" w:cs="Times New Roman"/>
        </w:rPr>
        <w:t xml:space="preserve"> otherwise would have gone </w:t>
      </w:r>
      <w:r w:rsidR="0045656D" w:rsidRPr="00BE50D3">
        <w:rPr>
          <w:rFonts w:ascii="Times" w:hAnsi="Times" w:cs="Times New Roman"/>
        </w:rPr>
        <w:t>against</w:t>
      </w:r>
      <w:r w:rsidR="001A04B5" w:rsidRPr="00BE50D3">
        <w:rPr>
          <w:rFonts w:ascii="Times" w:hAnsi="Times" w:cs="Times New Roman"/>
        </w:rPr>
        <w:t xml:space="preserve"> the philosophy of the DLP</w:t>
      </w:r>
      <w:r w:rsidR="003F71C5" w:rsidRPr="00BE50D3">
        <w:rPr>
          <w:rFonts w:ascii="Times" w:hAnsi="Times" w:cs="Times New Roman"/>
        </w:rPr>
        <w:t>,</w:t>
      </w:r>
      <w:r w:rsidR="001A04B5" w:rsidRPr="00BE50D3">
        <w:rPr>
          <w:rFonts w:ascii="Times" w:hAnsi="Times" w:cs="Times New Roman"/>
        </w:rPr>
        <w:t xml:space="preserve"> which was for the two colleagues to wo</w:t>
      </w:r>
      <w:r w:rsidR="008F266D" w:rsidRPr="00BE50D3">
        <w:rPr>
          <w:rFonts w:ascii="Times" w:hAnsi="Times" w:cs="Times New Roman"/>
        </w:rPr>
        <w:t>rk collaboratively as a team.</w:t>
      </w:r>
    </w:p>
    <w:p w14:paraId="71A720EE" w14:textId="77777777" w:rsidR="008F266D" w:rsidRPr="00BE50D3" w:rsidRDefault="008F266D" w:rsidP="004C10F0">
      <w:pPr>
        <w:spacing w:line="480" w:lineRule="auto"/>
        <w:rPr>
          <w:rFonts w:ascii="Times" w:hAnsi="Times" w:cs="Times New Roman"/>
        </w:rPr>
      </w:pPr>
    </w:p>
    <w:p w14:paraId="28FD313B" w14:textId="64D6C34D" w:rsidR="00D12348" w:rsidRPr="00BE50D3" w:rsidRDefault="00D12348" w:rsidP="004C10F0">
      <w:pPr>
        <w:spacing w:line="480" w:lineRule="auto"/>
        <w:rPr>
          <w:rFonts w:ascii="Times" w:hAnsi="Times" w:cs="Times New Roman"/>
          <w:b/>
        </w:rPr>
      </w:pPr>
      <w:r w:rsidRPr="00BE50D3">
        <w:rPr>
          <w:rFonts w:ascii="Times" w:hAnsi="Times" w:cs="Times New Roman"/>
          <w:b/>
        </w:rPr>
        <w:t>Findings</w:t>
      </w:r>
      <w:r w:rsidR="001876D0" w:rsidRPr="00BE50D3">
        <w:rPr>
          <w:rFonts w:ascii="Times" w:hAnsi="Times" w:cs="Times New Roman"/>
          <w:b/>
        </w:rPr>
        <w:t xml:space="preserve"> </w:t>
      </w:r>
    </w:p>
    <w:p w14:paraId="2CACD4D2" w14:textId="48C13DA3" w:rsidR="005903D2" w:rsidRPr="00BE50D3" w:rsidRDefault="00B21AC9" w:rsidP="004C10F0">
      <w:pPr>
        <w:spacing w:line="480" w:lineRule="auto"/>
        <w:rPr>
          <w:rFonts w:ascii="Times" w:hAnsi="Times" w:cs="Times New Roman"/>
        </w:rPr>
      </w:pPr>
      <w:r w:rsidRPr="00BE50D3">
        <w:rPr>
          <w:rFonts w:ascii="Times" w:hAnsi="Times" w:cs="Times New Roman"/>
        </w:rPr>
        <w:t xml:space="preserve">IPA led to the development of </w:t>
      </w:r>
      <w:r w:rsidR="00A760FE" w:rsidRPr="00BE50D3">
        <w:rPr>
          <w:rFonts w:ascii="Times" w:hAnsi="Times" w:cs="Times New Roman"/>
        </w:rPr>
        <w:t xml:space="preserve">49 </w:t>
      </w:r>
      <w:r w:rsidR="00E13C6E" w:rsidRPr="00BE50D3">
        <w:rPr>
          <w:rFonts w:ascii="Times" w:hAnsi="Times" w:cs="Times New Roman"/>
        </w:rPr>
        <w:t xml:space="preserve">themes </w:t>
      </w:r>
      <w:r w:rsidR="00A760FE" w:rsidRPr="00BE50D3">
        <w:rPr>
          <w:rFonts w:ascii="Times" w:hAnsi="Times" w:cs="Times New Roman"/>
        </w:rPr>
        <w:t xml:space="preserve">arising from the discussion of the DBS. </w:t>
      </w:r>
      <w:r w:rsidR="003F71C5" w:rsidRPr="00BE50D3">
        <w:rPr>
          <w:rFonts w:ascii="Times" w:hAnsi="Times" w:cs="Times New Roman"/>
        </w:rPr>
        <w:t xml:space="preserve"> </w:t>
      </w:r>
      <w:r w:rsidR="00A760FE" w:rsidRPr="00BE50D3">
        <w:rPr>
          <w:rFonts w:ascii="Times" w:hAnsi="Times" w:cs="Times New Roman"/>
        </w:rPr>
        <w:t xml:space="preserve">The following were related either directly or indirectly to the concept of spirituality </w:t>
      </w:r>
      <w:r w:rsidR="00F922DF" w:rsidRPr="00BE50D3">
        <w:rPr>
          <w:rFonts w:ascii="Times" w:hAnsi="Times" w:cs="Times New Roman"/>
        </w:rPr>
        <w:t xml:space="preserve">perceptions of spirituality, </w:t>
      </w:r>
      <w:r w:rsidRPr="00BE50D3">
        <w:rPr>
          <w:rFonts w:ascii="Times" w:hAnsi="Times" w:cs="Times New Roman"/>
        </w:rPr>
        <w:t>maintaining a person-centred approach, assessment of spiritual needs and ambiguity surrounding the assessment of spiritual needs</w:t>
      </w:r>
      <w:r w:rsidR="00630164" w:rsidRPr="00BE50D3">
        <w:rPr>
          <w:rFonts w:ascii="Times" w:hAnsi="Times" w:cs="Times New Roman"/>
        </w:rPr>
        <w:t>.</w:t>
      </w:r>
    </w:p>
    <w:p w14:paraId="5BC53286" w14:textId="77777777" w:rsidR="00E510D5" w:rsidRPr="00BE50D3" w:rsidRDefault="00E510D5" w:rsidP="004C10F0">
      <w:pPr>
        <w:spacing w:line="480" w:lineRule="auto"/>
        <w:rPr>
          <w:rFonts w:ascii="Times" w:hAnsi="Times" w:cs="Times New Roman"/>
          <w:b/>
        </w:rPr>
      </w:pPr>
    </w:p>
    <w:p w14:paraId="2709C391" w14:textId="6E21BCF7" w:rsidR="00F922DF" w:rsidRPr="00BE50D3" w:rsidRDefault="00F922DF" w:rsidP="004C10F0">
      <w:pPr>
        <w:spacing w:line="480" w:lineRule="auto"/>
        <w:rPr>
          <w:rFonts w:ascii="Times" w:hAnsi="Times" w:cs="Times New Roman"/>
          <w:b/>
        </w:rPr>
      </w:pPr>
      <w:r w:rsidRPr="00BE50D3">
        <w:rPr>
          <w:rFonts w:ascii="Times" w:hAnsi="Times" w:cs="Times New Roman"/>
          <w:b/>
        </w:rPr>
        <w:t>Perceptions of spirituality</w:t>
      </w:r>
    </w:p>
    <w:p w14:paraId="3CA05676" w14:textId="500796AD" w:rsidR="00F922DF" w:rsidRPr="00BE50D3" w:rsidRDefault="00E510D5" w:rsidP="004C10F0">
      <w:pPr>
        <w:spacing w:line="480" w:lineRule="auto"/>
        <w:rPr>
          <w:rFonts w:ascii="Times" w:hAnsi="Times" w:cs="Times New Roman"/>
        </w:rPr>
      </w:pPr>
      <w:r w:rsidRPr="00BE50D3">
        <w:rPr>
          <w:rFonts w:ascii="Times" w:hAnsi="Times" w:cs="Times New Roman"/>
        </w:rPr>
        <w:t xml:space="preserve">Participants appeared to have a very broad understanding of the concept of spirituality that included both intrinsic (inner peace, inner-self) and extrinsic </w:t>
      </w:r>
      <w:r w:rsidR="00103F19" w:rsidRPr="00BE50D3">
        <w:rPr>
          <w:rFonts w:ascii="Times" w:hAnsi="Times" w:cs="Times New Roman"/>
        </w:rPr>
        <w:t>discourses</w:t>
      </w:r>
      <w:r w:rsidRPr="00BE50D3">
        <w:rPr>
          <w:rFonts w:ascii="Times" w:hAnsi="Times" w:cs="Times New Roman"/>
        </w:rPr>
        <w:t xml:space="preserve"> (religion, environment) aspects. </w:t>
      </w:r>
      <w:r w:rsidR="007409A6" w:rsidRPr="00BE50D3">
        <w:rPr>
          <w:rFonts w:ascii="Times" w:hAnsi="Times" w:cs="Times New Roman"/>
        </w:rPr>
        <w:t xml:space="preserve"> </w:t>
      </w:r>
      <w:r w:rsidRPr="00BE50D3">
        <w:rPr>
          <w:rFonts w:ascii="Times" w:hAnsi="Times" w:cs="Times New Roman"/>
        </w:rPr>
        <w:t>The importan</w:t>
      </w:r>
      <w:r w:rsidR="007409A6" w:rsidRPr="00BE50D3">
        <w:rPr>
          <w:rFonts w:ascii="Times" w:hAnsi="Times" w:cs="Times New Roman"/>
        </w:rPr>
        <w:t>ce</w:t>
      </w:r>
      <w:r w:rsidRPr="00BE50D3">
        <w:rPr>
          <w:rFonts w:ascii="Times" w:hAnsi="Times" w:cs="Times New Roman"/>
        </w:rPr>
        <w:t xml:space="preserve"> of the intrinsic aspect of spirituality </w:t>
      </w:r>
      <w:r w:rsidR="007409A6" w:rsidRPr="00BE50D3">
        <w:rPr>
          <w:rFonts w:ascii="Times" w:hAnsi="Times" w:cs="Times New Roman"/>
        </w:rPr>
        <w:t xml:space="preserve">is </w:t>
      </w:r>
      <w:r w:rsidRPr="00BE50D3">
        <w:rPr>
          <w:rFonts w:ascii="Times" w:hAnsi="Times" w:cs="Times New Roman"/>
        </w:rPr>
        <w:t>reflected in the following transcripts:</w:t>
      </w:r>
    </w:p>
    <w:p w14:paraId="260F81F5" w14:textId="77777777" w:rsidR="00E510D5" w:rsidRPr="00BE50D3" w:rsidRDefault="00E510D5" w:rsidP="004C10F0">
      <w:pPr>
        <w:spacing w:line="480" w:lineRule="auto"/>
        <w:rPr>
          <w:rFonts w:ascii="Times" w:hAnsi="Times" w:cs="Times New Roman"/>
        </w:rPr>
      </w:pPr>
    </w:p>
    <w:p w14:paraId="48FB8145" w14:textId="53B9C61F" w:rsidR="00E510D5" w:rsidRPr="00BE50D3" w:rsidRDefault="00E510D5" w:rsidP="00E510D5">
      <w:pPr>
        <w:spacing w:line="480" w:lineRule="auto"/>
        <w:ind w:left="851"/>
        <w:rPr>
          <w:rFonts w:ascii="Times" w:hAnsi="Times" w:cs="Times New Roman"/>
        </w:rPr>
      </w:pPr>
      <w:r w:rsidRPr="00BE50D3">
        <w:rPr>
          <w:rFonts w:ascii="Times" w:hAnsi="Times" w:cs="Times New Roman"/>
          <w:i/>
        </w:rPr>
        <w:t>“[…] looking at what her beliefs, her spiritual beliefs are and then we could support her with that.  For that inner sort of peace that she might get from that.”</w:t>
      </w:r>
      <w:r w:rsidRPr="00BE50D3">
        <w:rPr>
          <w:rFonts w:ascii="Times" w:hAnsi="Times" w:cs="Times New Roman"/>
        </w:rPr>
        <w:t xml:space="preserve">  (Int. 1, L. 6).</w:t>
      </w:r>
    </w:p>
    <w:p w14:paraId="62AB84CB" w14:textId="77777777" w:rsidR="00E510D5" w:rsidRPr="00BE50D3" w:rsidRDefault="00E510D5" w:rsidP="00E510D5">
      <w:pPr>
        <w:spacing w:line="480" w:lineRule="auto"/>
        <w:ind w:left="851"/>
        <w:rPr>
          <w:rFonts w:ascii="Times" w:hAnsi="Times" w:cs="Times New Roman"/>
          <w:i/>
        </w:rPr>
      </w:pPr>
    </w:p>
    <w:p w14:paraId="66407F75" w14:textId="75162413" w:rsidR="00E510D5" w:rsidRPr="00BE50D3" w:rsidRDefault="00ED2FFB" w:rsidP="00E510D5">
      <w:pPr>
        <w:spacing w:line="480" w:lineRule="auto"/>
        <w:ind w:left="851"/>
        <w:rPr>
          <w:rFonts w:ascii="Times" w:hAnsi="Times" w:cs="Times New Roman"/>
          <w:i/>
        </w:rPr>
      </w:pPr>
      <w:r w:rsidRPr="00BE50D3">
        <w:rPr>
          <w:rFonts w:ascii="Times" w:hAnsi="Times" w:cs="Times New Roman"/>
          <w:i/>
        </w:rPr>
        <w:t>“</w:t>
      </w:r>
      <w:r w:rsidR="00E510D5" w:rsidRPr="00BE50D3">
        <w:rPr>
          <w:rFonts w:ascii="Times" w:hAnsi="Times" w:cs="Times New Roman"/>
          <w:i/>
        </w:rPr>
        <w:t>So she's got her inner spirituality, so who knows what someone’s inner spirituality really is, even her husband and daughter do yeah.</w:t>
      </w:r>
      <w:r w:rsidR="00CD2F67" w:rsidRPr="00BE50D3">
        <w:rPr>
          <w:rFonts w:ascii="Times" w:hAnsi="Times" w:cs="Times New Roman"/>
          <w:i/>
        </w:rPr>
        <w:t xml:space="preserve">  […] </w:t>
      </w:r>
      <w:r w:rsidR="00E510D5" w:rsidRPr="00BE50D3">
        <w:rPr>
          <w:rFonts w:ascii="Times" w:hAnsi="Times" w:cs="Times New Roman"/>
          <w:i/>
        </w:rPr>
        <w:t>It's kind of how she expresses that, how we can help her to express it again.”</w:t>
      </w:r>
      <w:r w:rsidR="00CD2F67" w:rsidRPr="00BE50D3">
        <w:rPr>
          <w:rFonts w:ascii="Times" w:hAnsi="Times" w:cs="Times New Roman"/>
        </w:rPr>
        <w:t xml:space="preserve"> </w:t>
      </w:r>
      <w:r w:rsidR="00E510D5" w:rsidRPr="00BE50D3">
        <w:rPr>
          <w:rFonts w:ascii="Times" w:hAnsi="Times" w:cs="Times New Roman"/>
        </w:rPr>
        <w:t xml:space="preserve"> (Int. 7</w:t>
      </w:r>
      <w:r w:rsidR="00CD2F67" w:rsidRPr="00BE50D3">
        <w:rPr>
          <w:rFonts w:ascii="Times" w:hAnsi="Times" w:cs="Times New Roman"/>
        </w:rPr>
        <w:t>, L. 34, 35</w:t>
      </w:r>
      <w:r w:rsidR="00E510D5" w:rsidRPr="00BE50D3">
        <w:rPr>
          <w:rFonts w:ascii="Times" w:hAnsi="Times" w:cs="Times New Roman"/>
        </w:rPr>
        <w:t>).</w:t>
      </w:r>
    </w:p>
    <w:p w14:paraId="32D7FB9D" w14:textId="77777777" w:rsidR="009151E4" w:rsidRPr="00BE50D3" w:rsidRDefault="009151E4" w:rsidP="004C10F0">
      <w:pPr>
        <w:spacing w:line="480" w:lineRule="auto"/>
        <w:rPr>
          <w:rFonts w:ascii="Times" w:hAnsi="Times" w:cs="Times New Roman"/>
        </w:rPr>
      </w:pPr>
    </w:p>
    <w:p w14:paraId="2F363F91" w14:textId="6D72E4DC" w:rsidR="00E13C6E" w:rsidRPr="00BE50D3" w:rsidRDefault="00ED2FFB" w:rsidP="004C10F0">
      <w:pPr>
        <w:spacing w:line="480" w:lineRule="auto"/>
        <w:rPr>
          <w:rFonts w:ascii="Times" w:hAnsi="Times" w:cs="Times New Roman"/>
        </w:rPr>
      </w:pPr>
      <w:r w:rsidRPr="00BE50D3">
        <w:rPr>
          <w:rFonts w:ascii="Times" w:hAnsi="Times" w:cs="Times New Roman"/>
        </w:rPr>
        <w:t>These transcripts indicate that the participants</w:t>
      </w:r>
      <w:r w:rsidR="009151E4" w:rsidRPr="00BE50D3">
        <w:rPr>
          <w:rFonts w:ascii="Times" w:hAnsi="Times" w:cs="Times New Roman"/>
        </w:rPr>
        <w:t xml:space="preserve"> </w:t>
      </w:r>
      <w:r w:rsidR="00103F19" w:rsidRPr="00BE50D3">
        <w:rPr>
          <w:rFonts w:ascii="Times" w:hAnsi="Times" w:cs="Times New Roman"/>
        </w:rPr>
        <w:t xml:space="preserve">were </w:t>
      </w:r>
      <w:r w:rsidR="009151E4" w:rsidRPr="00BE50D3">
        <w:rPr>
          <w:rFonts w:ascii="Times" w:hAnsi="Times" w:cs="Times New Roman"/>
        </w:rPr>
        <w:t xml:space="preserve">very much of </w:t>
      </w:r>
      <w:r w:rsidRPr="00BE50D3">
        <w:rPr>
          <w:rFonts w:ascii="Times" w:hAnsi="Times" w:cs="Times New Roman"/>
        </w:rPr>
        <w:t xml:space="preserve">the interior aspect of spirituality </w:t>
      </w:r>
      <w:r w:rsidR="00103F19" w:rsidRPr="00BE50D3">
        <w:rPr>
          <w:rFonts w:ascii="Times" w:hAnsi="Times" w:cs="Times New Roman"/>
        </w:rPr>
        <w:t xml:space="preserve">describing </w:t>
      </w:r>
      <w:r w:rsidR="009151E4" w:rsidRPr="00BE50D3">
        <w:rPr>
          <w:rFonts w:ascii="Times" w:hAnsi="Times" w:cs="Times New Roman"/>
        </w:rPr>
        <w:t xml:space="preserve">how this could be drawn </w:t>
      </w:r>
      <w:r w:rsidRPr="00BE50D3">
        <w:rPr>
          <w:rFonts w:ascii="Times" w:hAnsi="Times" w:cs="Times New Roman"/>
        </w:rPr>
        <w:t>upon to foster resilience and inner peace.</w:t>
      </w:r>
    </w:p>
    <w:p w14:paraId="60BA8583" w14:textId="77777777" w:rsidR="00ED2FFB" w:rsidRPr="00BE50D3" w:rsidRDefault="00ED2FFB" w:rsidP="004C10F0">
      <w:pPr>
        <w:spacing w:line="480" w:lineRule="auto"/>
        <w:rPr>
          <w:rFonts w:ascii="Times" w:hAnsi="Times" w:cs="Times New Roman"/>
        </w:rPr>
      </w:pPr>
    </w:p>
    <w:p w14:paraId="2FEE316F" w14:textId="35241E4E" w:rsidR="00ED2FFB" w:rsidRPr="00BE50D3" w:rsidRDefault="00ED2FFB" w:rsidP="004C10F0">
      <w:pPr>
        <w:spacing w:line="480" w:lineRule="auto"/>
        <w:rPr>
          <w:rFonts w:ascii="Times" w:hAnsi="Times" w:cs="Times New Roman"/>
        </w:rPr>
      </w:pPr>
      <w:r w:rsidRPr="00BE50D3">
        <w:rPr>
          <w:rFonts w:ascii="Times" w:hAnsi="Times" w:cs="Times New Roman"/>
        </w:rPr>
        <w:t>The exterior or community aspects of spirituality such as promoting or preserving formal religious practice were described in the following:</w:t>
      </w:r>
    </w:p>
    <w:p w14:paraId="3495526D" w14:textId="77777777" w:rsidR="009151E4" w:rsidRPr="00BE50D3" w:rsidRDefault="009151E4" w:rsidP="004C10F0">
      <w:pPr>
        <w:spacing w:line="480" w:lineRule="auto"/>
        <w:rPr>
          <w:rFonts w:ascii="Times" w:hAnsi="Times" w:cs="Times New Roman"/>
        </w:rPr>
      </w:pPr>
    </w:p>
    <w:p w14:paraId="5CF5E95F" w14:textId="019217CE" w:rsidR="00ED2FFB" w:rsidRPr="00BE50D3" w:rsidRDefault="009151E4" w:rsidP="009151E4">
      <w:pPr>
        <w:spacing w:line="480" w:lineRule="auto"/>
        <w:ind w:left="851"/>
        <w:rPr>
          <w:rFonts w:ascii="Times" w:hAnsi="Times" w:cs="Times New Roman"/>
        </w:rPr>
      </w:pPr>
      <w:r w:rsidRPr="00BE50D3">
        <w:rPr>
          <w:rFonts w:ascii="Times" w:hAnsi="Times" w:cs="Times New Roman"/>
          <w:i/>
        </w:rPr>
        <w:t>“[…] it might be things like hymn singing that she might enjoy particularly because even if she hasn’t gone to church as a regular thing, the hymns from school are generally familiar, and in those days people did sing hymns in school so some of those hymns will still be familiar at some level […].”</w:t>
      </w:r>
      <w:r w:rsidRPr="00BE50D3">
        <w:rPr>
          <w:rFonts w:ascii="Times" w:hAnsi="Times" w:cs="Times New Roman"/>
        </w:rPr>
        <w:t xml:space="preserve">  (Int. 1, L. 7).</w:t>
      </w:r>
    </w:p>
    <w:p w14:paraId="7CBE6346" w14:textId="77777777" w:rsidR="009151E4" w:rsidRPr="00BE50D3" w:rsidRDefault="009151E4" w:rsidP="007F4872">
      <w:pPr>
        <w:spacing w:line="480" w:lineRule="auto"/>
        <w:rPr>
          <w:rFonts w:ascii="Times" w:hAnsi="Times" w:cs="Times New Roman"/>
          <w:i/>
        </w:rPr>
      </w:pPr>
    </w:p>
    <w:p w14:paraId="2EF362A7" w14:textId="3101AB7A" w:rsidR="009151E4" w:rsidRPr="00BE50D3" w:rsidRDefault="009151E4" w:rsidP="009151E4">
      <w:pPr>
        <w:spacing w:line="480" w:lineRule="auto"/>
        <w:ind w:left="851"/>
        <w:rPr>
          <w:rFonts w:ascii="Times" w:hAnsi="Times" w:cs="Times New Roman"/>
        </w:rPr>
      </w:pPr>
      <w:r w:rsidRPr="00BE50D3">
        <w:rPr>
          <w:rFonts w:ascii="Times" w:hAnsi="Times" w:cs="Times New Roman"/>
          <w:i/>
        </w:rPr>
        <w:t xml:space="preserve">“[…] the side about her religious beliefs would take you know some really detailed work perhaps with her family to find out how she did express that, </w:t>
      </w:r>
      <w:r w:rsidRPr="00BE50D3">
        <w:rPr>
          <w:rFonts w:ascii="Times" w:hAnsi="Times" w:cs="Times New Roman"/>
          <w:i/>
        </w:rPr>
        <w:lastRenderedPageBreak/>
        <w:t>what her choices were within her beliefs and whether we can incorporate that into you know her daily life now, so maybe some of her frustrations and her being withdrawn is because she... they perhaps, perhaps the family don’t realise that she can still use her religious beliefs to express some of her feelings and the way she is.”</w:t>
      </w:r>
      <w:r w:rsidRPr="00BE50D3">
        <w:rPr>
          <w:rFonts w:ascii="Times" w:hAnsi="Times" w:cs="Times New Roman"/>
        </w:rPr>
        <w:t xml:space="preserve">  (Int. 8, L. 18).</w:t>
      </w:r>
    </w:p>
    <w:p w14:paraId="07328CA6" w14:textId="77777777" w:rsidR="009151E4" w:rsidRPr="00BE50D3" w:rsidRDefault="009151E4" w:rsidP="004C10F0">
      <w:pPr>
        <w:spacing w:line="480" w:lineRule="auto"/>
        <w:rPr>
          <w:rFonts w:ascii="Times" w:hAnsi="Times" w:cs="Times New Roman"/>
        </w:rPr>
      </w:pPr>
    </w:p>
    <w:p w14:paraId="281C425C" w14:textId="2A04060C" w:rsidR="009151E4" w:rsidRPr="00BE50D3" w:rsidRDefault="009151E4" w:rsidP="00AA281F">
      <w:pPr>
        <w:spacing w:line="480" w:lineRule="auto"/>
        <w:rPr>
          <w:rFonts w:ascii="Times" w:hAnsi="Times" w:cs="Times New Roman"/>
        </w:rPr>
      </w:pPr>
      <w:r w:rsidRPr="00BE50D3">
        <w:rPr>
          <w:rFonts w:ascii="Times" w:hAnsi="Times" w:cs="Times New Roman"/>
        </w:rPr>
        <w:t xml:space="preserve">These transcripts indicate that the participants were aware of the need to handle religious aspect of care with sensitivity and professionally. </w:t>
      </w:r>
      <w:r w:rsidR="0004346E" w:rsidRPr="00BE50D3">
        <w:rPr>
          <w:rFonts w:ascii="Times" w:hAnsi="Times" w:cs="Times New Roman"/>
        </w:rPr>
        <w:t xml:space="preserve"> </w:t>
      </w:r>
      <w:r w:rsidRPr="00BE50D3">
        <w:rPr>
          <w:rFonts w:ascii="Times" w:hAnsi="Times" w:cs="Times New Roman"/>
        </w:rPr>
        <w:t xml:space="preserve">They also demonstrate an awareness of how religious </w:t>
      </w:r>
      <w:r w:rsidR="00AA281F" w:rsidRPr="00BE50D3">
        <w:rPr>
          <w:rFonts w:ascii="Times" w:hAnsi="Times" w:cs="Times New Roman"/>
        </w:rPr>
        <w:t xml:space="preserve">faith, </w:t>
      </w:r>
      <w:r w:rsidRPr="00BE50D3">
        <w:rPr>
          <w:rFonts w:ascii="Times" w:hAnsi="Times" w:cs="Times New Roman"/>
        </w:rPr>
        <w:t>beliefs and practices such as using liturgy, hymns</w:t>
      </w:r>
      <w:r w:rsidR="0004346E" w:rsidRPr="00BE50D3">
        <w:rPr>
          <w:rFonts w:ascii="Times" w:hAnsi="Times" w:cs="Times New Roman"/>
        </w:rPr>
        <w:t>, and</w:t>
      </w:r>
      <w:r w:rsidRPr="00BE50D3">
        <w:rPr>
          <w:rFonts w:ascii="Times" w:hAnsi="Times" w:cs="Times New Roman"/>
        </w:rPr>
        <w:t xml:space="preserve"> </w:t>
      </w:r>
      <w:r w:rsidR="00AA281F" w:rsidRPr="00BE50D3">
        <w:rPr>
          <w:rFonts w:ascii="Times" w:hAnsi="Times" w:cs="Times New Roman"/>
        </w:rPr>
        <w:t xml:space="preserve">the symbols and routines of religious practice may </w:t>
      </w:r>
      <w:r w:rsidRPr="00BE50D3">
        <w:rPr>
          <w:rFonts w:ascii="Times" w:hAnsi="Times" w:cs="Times New Roman"/>
        </w:rPr>
        <w:t>be one way of enabling the person living with to dementia to express feelings and emotions</w:t>
      </w:r>
      <w:r w:rsidR="00AA281F" w:rsidRPr="00BE50D3">
        <w:rPr>
          <w:rFonts w:ascii="Times" w:hAnsi="Times" w:cs="Times New Roman"/>
        </w:rPr>
        <w:t xml:space="preserve"> providing connection and continuity with the past and the present (Higgins 2013) </w:t>
      </w:r>
    </w:p>
    <w:p w14:paraId="089DE5AB" w14:textId="77777777" w:rsidR="00497608" w:rsidRPr="00BE50D3" w:rsidRDefault="00497608" w:rsidP="004C10F0">
      <w:pPr>
        <w:spacing w:line="480" w:lineRule="auto"/>
        <w:rPr>
          <w:rFonts w:ascii="Times" w:hAnsi="Times" w:cs="Times New Roman"/>
        </w:rPr>
      </w:pPr>
    </w:p>
    <w:p w14:paraId="1F251A4B" w14:textId="77777777" w:rsidR="00253662" w:rsidRPr="00BE50D3" w:rsidRDefault="00497608" w:rsidP="004C10F0">
      <w:pPr>
        <w:spacing w:line="480" w:lineRule="auto"/>
        <w:rPr>
          <w:rFonts w:ascii="Times" w:hAnsi="Times" w:cs="Times New Roman"/>
        </w:rPr>
      </w:pPr>
      <w:r w:rsidRPr="00BE50D3">
        <w:rPr>
          <w:rFonts w:ascii="Times" w:hAnsi="Times" w:cs="Times New Roman"/>
        </w:rPr>
        <w:t>The importance of environment and the impact upon self-reflection are expressed in the following:</w:t>
      </w:r>
    </w:p>
    <w:p w14:paraId="2C808B6B" w14:textId="7768C8A8" w:rsidR="00497608" w:rsidRPr="00BE50D3" w:rsidRDefault="00497608" w:rsidP="004C10F0">
      <w:pPr>
        <w:spacing w:line="480" w:lineRule="auto"/>
        <w:rPr>
          <w:rFonts w:ascii="Times" w:hAnsi="Times" w:cs="Times New Roman"/>
        </w:rPr>
      </w:pPr>
    </w:p>
    <w:p w14:paraId="2D117A84" w14:textId="5ACF15D3" w:rsidR="00497608" w:rsidRPr="00BE50D3" w:rsidRDefault="00497608" w:rsidP="00497608">
      <w:pPr>
        <w:spacing w:line="480" w:lineRule="auto"/>
        <w:ind w:left="851"/>
        <w:rPr>
          <w:rFonts w:ascii="Times" w:hAnsi="Times" w:cs="Times New Roman"/>
        </w:rPr>
      </w:pPr>
      <w:r w:rsidRPr="00BE50D3">
        <w:rPr>
          <w:rFonts w:ascii="Times" w:hAnsi="Times" w:cs="Times New Roman"/>
          <w:i/>
        </w:rPr>
        <w:t>“[…] I'd probably create or give her time or what was better for a little quiet place and find nice music […].”</w:t>
      </w:r>
      <w:r w:rsidRPr="00BE50D3">
        <w:rPr>
          <w:rFonts w:ascii="Times" w:hAnsi="Times" w:cs="Times New Roman"/>
        </w:rPr>
        <w:t xml:space="preserve">  (Int. 4, L. 104).</w:t>
      </w:r>
    </w:p>
    <w:p w14:paraId="537B022E" w14:textId="77777777" w:rsidR="00497608" w:rsidRPr="00BE50D3" w:rsidRDefault="00497608" w:rsidP="00BE50D3">
      <w:pPr>
        <w:spacing w:line="480" w:lineRule="auto"/>
        <w:rPr>
          <w:rFonts w:ascii="Times" w:hAnsi="Times" w:cs="Times New Roman"/>
        </w:rPr>
      </w:pPr>
    </w:p>
    <w:p w14:paraId="310F7302" w14:textId="5FCF181A" w:rsidR="00497608" w:rsidRPr="00BE50D3" w:rsidRDefault="00497608" w:rsidP="00497608">
      <w:pPr>
        <w:spacing w:line="480" w:lineRule="auto"/>
        <w:ind w:left="851"/>
        <w:rPr>
          <w:rFonts w:ascii="Times" w:hAnsi="Times" w:cs="Times New Roman"/>
        </w:rPr>
      </w:pPr>
      <w:r w:rsidRPr="00BE50D3">
        <w:rPr>
          <w:rFonts w:ascii="Times" w:hAnsi="Times" w:cs="Times New Roman"/>
          <w:i/>
        </w:rPr>
        <w:t>“For someone whose you know creative, she's obviously got an eye for lines of colour the perspective and texture and that links into spirituality and being outside in the open spaces how do we know, it might have been mountains or seas or rivers or something that's particularly appealing and if we could find what moved her, what her attachment is then that gives us something to hold onto and work with I think.”</w:t>
      </w:r>
      <w:r w:rsidRPr="00BE50D3">
        <w:rPr>
          <w:rFonts w:ascii="Times" w:hAnsi="Times" w:cs="Times New Roman"/>
        </w:rPr>
        <w:t xml:space="preserve">  (Int. 7, L. 18).</w:t>
      </w:r>
    </w:p>
    <w:p w14:paraId="26DC934F" w14:textId="77777777" w:rsidR="00497608" w:rsidRPr="00BE50D3" w:rsidRDefault="00497608" w:rsidP="00BE50D3">
      <w:pPr>
        <w:spacing w:line="480" w:lineRule="auto"/>
        <w:rPr>
          <w:rFonts w:ascii="Times" w:hAnsi="Times" w:cs="Times New Roman"/>
        </w:rPr>
      </w:pPr>
    </w:p>
    <w:p w14:paraId="5F2A917F" w14:textId="5F21F95E" w:rsidR="009151E4" w:rsidRPr="00BE50D3" w:rsidRDefault="00497608" w:rsidP="004C10F0">
      <w:pPr>
        <w:spacing w:line="480" w:lineRule="auto"/>
        <w:rPr>
          <w:rFonts w:ascii="Times" w:hAnsi="Times" w:cs="Times New Roman"/>
        </w:rPr>
      </w:pPr>
      <w:r w:rsidRPr="00BE50D3">
        <w:rPr>
          <w:rFonts w:ascii="Times" w:hAnsi="Times" w:cs="Times New Roman"/>
        </w:rPr>
        <w:t xml:space="preserve">These findings reveal that some participants were acutely aware of the need to </w:t>
      </w:r>
      <w:r w:rsidR="00103F19" w:rsidRPr="00BE50D3">
        <w:rPr>
          <w:rFonts w:ascii="Times" w:hAnsi="Times" w:cs="Times New Roman"/>
        </w:rPr>
        <w:t xml:space="preserve">engage in dialogue with the </w:t>
      </w:r>
      <w:r w:rsidRPr="00BE50D3">
        <w:rPr>
          <w:rFonts w:ascii="Times" w:hAnsi="Times" w:cs="Times New Roman"/>
        </w:rPr>
        <w:t xml:space="preserve">person </w:t>
      </w:r>
      <w:r w:rsidR="00103F19" w:rsidRPr="00BE50D3">
        <w:rPr>
          <w:rFonts w:ascii="Times" w:hAnsi="Times" w:cs="Times New Roman"/>
        </w:rPr>
        <w:t xml:space="preserve">exploring </w:t>
      </w:r>
      <w:r w:rsidRPr="00BE50D3">
        <w:rPr>
          <w:rFonts w:ascii="Times" w:hAnsi="Times" w:cs="Times New Roman"/>
        </w:rPr>
        <w:t xml:space="preserve">their relationship to the environment, creating opportunities for </w:t>
      </w:r>
      <w:r w:rsidR="005A775D" w:rsidRPr="00BE50D3">
        <w:rPr>
          <w:rFonts w:ascii="Times" w:hAnsi="Times" w:cs="Times New Roman"/>
        </w:rPr>
        <w:t>quiet</w:t>
      </w:r>
      <w:r w:rsidRPr="00BE50D3">
        <w:rPr>
          <w:rFonts w:ascii="Times" w:hAnsi="Times" w:cs="Times New Roman"/>
        </w:rPr>
        <w:t xml:space="preserve"> time alone using the outdoors to maintain previous connections that had shaped identi</w:t>
      </w:r>
      <w:r w:rsidR="006D2548" w:rsidRPr="00BE50D3">
        <w:rPr>
          <w:rFonts w:ascii="Times" w:hAnsi="Times" w:cs="Times New Roman"/>
        </w:rPr>
        <w:t>t</w:t>
      </w:r>
      <w:r w:rsidRPr="00BE50D3">
        <w:rPr>
          <w:rFonts w:ascii="Times" w:hAnsi="Times" w:cs="Times New Roman"/>
        </w:rPr>
        <w:t>y and provided a rich meaning in life.</w:t>
      </w:r>
    </w:p>
    <w:p w14:paraId="2BD13D7A" w14:textId="77777777" w:rsidR="00497608" w:rsidRPr="00BE50D3" w:rsidRDefault="00497608" w:rsidP="004C10F0">
      <w:pPr>
        <w:spacing w:line="480" w:lineRule="auto"/>
        <w:rPr>
          <w:rFonts w:ascii="Times" w:hAnsi="Times" w:cs="Times New Roman"/>
        </w:rPr>
      </w:pPr>
    </w:p>
    <w:p w14:paraId="4114B5AF" w14:textId="4A460610" w:rsidR="00E16A3E" w:rsidRPr="00BE50D3" w:rsidRDefault="00E13C6E" w:rsidP="004C10F0">
      <w:pPr>
        <w:spacing w:line="480" w:lineRule="auto"/>
        <w:rPr>
          <w:rFonts w:ascii="Times" w:hAnsi="Times" w:cs="Times New Roman"/>
          <w:b/>
        </w:rPr>
      </w:pPr>
      <w:r w:rsidRPr="00BE50D3">
        <w:rPr>
          <w:rFonts w:ascii="Times" w:hAnsi="Times" w:cs="Times New Roman"/>
          <w:b/>
        </w:rPr>
        <w:t>Maintaining</w:t>
      </w:r>
      <w:r w:rsidR="00E16A3E" w:rsidRPr="00BE50D3">
        <w:rPr>
          <w:rFonts w:ascii="Times" w:hAnsi="Times" w:cs="Times New Roman"/>
          <w:b/>
        </w:rPr>
        <w:t xml:space="preserve"> a person centred approach</w:t>
      </w:r>
    </w:p>
    <w:p w14:paraId="14566C11" w14:textId="36096D39" w:rsidR="00D12348" w:rsidRPr="00BE50D3" w:rsidRDefault="00024868" w:rsidP="004C10F0">
      <w:pPr>
        <w:spacing w:line="480" w:lineRule="auto"/>
        <w:rPr>
          <w:rFonts w:ascii="Times" w:hAnsi="Times" w:cs="Times New Roman"/>
        </w:rPr>
      </w:pPr>
      <w:r w:rsidRPr="00BE50D3">
        <w:rPr>
          <w:rFonts w:ascii="Times" w:hAnsi="Times" w:cs="Times New Roman"/>
        </w:rPr>
        <w:t xml:space="preserve">The most prominent expression of spirituality in relation to </w:t>
      </w:r>
      <w:r w:rsidR="00E13C6E" w:rsidRPr="00BE50D3">
        <w:rPr>
          <w:rFonts w:ascii="Times" w:hAnsi="Times" w:cs="Times New Roman"/>
        </w:rPr>
        <w:t xml:space="preserve">the DBS </w:t>
      </w:r>
      <w:r w:rsidRPr="00BE50D3">
        <w:rPr>
          <w:rFonts w:ascii="Times" w:hAnsi="Times" w:cs="Times New Roman"/>
        </w:rPr>
        <w:t xml:space="preserve">and leadership </w:t>
      </w:r>
      <w:r w:rsidR="0042621A" w:rsidRPr="00BE50D3">
        <w:rPr>
          <w:rFonts w:ascii="Times" w:hAnsi="Times" w:cs="Times New Roman"/>
        </w:rPr>
        <w:t>related to person and family-centred care</w:t>
      </w:r>
      <w:r w:rsidR="00E13C6E" w:rsidRPr="00BE50D3">
        <w:rPr>
          <w:rFonts w:ascii="Times" w:hAnsi="Times" w:cs="Times New Roman"/>
        </w:rPr>
        <w:t xml:space="preserve"> those </w:t>
      </w:r>
      <w:r w:rsidR="0042621A" w:rsidRPr="00BE50D3">
        <w:rPr>
          <w:rFonts w:ascii="Times" w:hAnsi="Times" w:cs="Times New Roman"/>
        </w:rPr>
        <w:t>characteristic of the notion of personhood (Kitwood 1997).</w:t>
      </w:r>
      <w:r w:rsidR="0078146A" w:rsidRPr="00BE50D3">
        <w:rPr>
          <w:rFonts w:ascii="Times" w:hAnsi="Times" w:cs="Times New Roman"/>
        </w:rPr>
        <w:t xml:space="preserve">  Maintaining a person-centred approach was critical in undertaking effective assessment of needs</w:t>
      </w:r>
      <w:r w:rsidR="00C64289" w:rsidRPr="00BE50D3">
        <w:rPr>
          <w:rFonts w:ascii="Times" w:hAnsi="Times" w:cs="Times New Roman"/>
        </w:rPr>
        <w:t xml:space="preserve">, reflecting guidance from NICE/SCIE (2006) </w:t>
      </w:r>
      <w:r w:rsidR="00AA5D69" w:rsidRPr="00BE50D3">
        <w:rPr>
          <w:rFonts w:ascii="Times" w:hAnsi="Times" w:cs="Times New Roman"/>
        </w:rPr>
        <w:t>on the importance of ascertain</w:t>
      </w:r>
      <w:r w:rsidR="00836FCD" w:rsidRPr="00BE50D3">
        <w:rPr>
          <w:rFonts w:ascii="Times" w:hAnsi="Times" w:cs="Times New Roman"/>
        </w:rPr>
        <w:t>ing</w:t>
      </w:r>
      <w:r w:rsidR="00AA5D69" w:rsidRPr="00BE50D3">
        <w:rPr>
          <w:rFonts w:ascii="Times" w:hAnsi="Times" w:cs="Times New Roman"/>
        </w:rPr>
        <w:t xml:space="preserve"> a person’s individual biography</w:t>
      </w:r>
      <w:r w:rsidR="00EB7F55" w:rsidRPr="00BE50D3">
        <w:rPr>
          <w:rFonts w:ascii="Times" w:hAnsi="Times" w:cs="Times New Roman"/>
        </w:rPr>
        <w:t>, encompassing their religious beliefs and cultu</w:t>
      </w:r>
      <w:r w:rsidR="00936678" w:rsidRPr="00BE50D3">
        <w:rPr>
          <w:rFonts w:ascii="Times" w:hAnsi="Times" w:cs="Times New Roman"/>
        </w:rPr>
        <w:t>ral or spiritual identity</w:t>
      </w:r>
      <w:r w:rsidR="007273E8" w:rsidRPr="00BE50D3">
        <w:rPr>
          <w:rFonts w:ascii="Times" w:hAnsi="Times" w:cs="Times New Roman"/>
        </w:rPr>
        <w:t>:</w:t>
      </w:r>
    </w:p>
    <w:p w14:paraId="71928A46" w14:textId="77777777" w:rsidR="00936678" w:rsidRPr="00BE50D3" w:rsidRDefault="00936678" w:rsidP="004C10F0">
      <w:pPr>
        <w:spacing w:line="480" w:lineRule="auto"/>
        <w:rPr>
          <w:rFonts w:ascii="Times" w:hAnsi="Times" w:cs="Times New Roman"/>
        </w:rPr>
      </w:pPr>
    </w:p>
    <w:p w14:paraId="413D1AD3" w14:textId="0723957B" w:rsidR="00936678" w:rsidRPr="00BE50D3" w:rsidRDefault="00936678" w:rsidP="004C10F0">
      <w:pPr>
        <w:spacing w:line="480" w:lineRule="auto"/>
        <w:ind w:left="720"/>
        <w:rPr>
          <w:rFonts w:ascii="Times" w:hAnsi="Times" w:cs="Times New Roman"/>
        </w:rPr>
      </w:pPr>
      <w:r w:rsidRPr="00BE50D3">
        <w:rPr>
          <w:rFonts w:ascii="Times" w:hAnsi="Times" w:cs="Times New Roman"/>
          <w:i/>
        </w:rPr>
        <w:t>“[…] the first thing we do is talk to Martha and get her opinions then we talk to the family and get their opinions as well […] I think once you’ve done those two things you can then formulate your plan more appropriately</w:t>
      </w:r>
      <w:r w:rsidR="00042FFC" w:rsidRPr="00BE50D3">
        <w:rPr>
          <w:rFonts w:ascii="Times" w:hAnsi="Times" w:cs="Times New Roman"/>
          <w:i/>
        </w:rPr>
        <w:t xml:space="preserve"> […] you can’t do anything until you know what the important things are to them […].”</w:t>
      </w:r>
      <w:r w:rsidR="00042FFC" w:rsidRPr="00BE50D3">
        <w:rPr>
          <w:rFonts w:ascii="Times" w:hAnsi="Times" w:cs="Times New Roman"/>
        </w:rPr>
        <w:t xml:space="preserve">  (Int. 1, L. 17).</w:t>
      </w:r>
    </w:p>
    <w:p w14:paraId="6EBFE9DF" w14:textId="77777777" w:rsidR="007B4E6A" w:rsidRPr="00BE50D3" w:rsidRDefault="007B4E6A" w:rsidP="004C10F0">
      <w:pPr>
        <w:spacing w:line="480" w:lineRule="auto"/>
        <w:rPr>
          <w:rFonts w:ascii="Times" w:hAnsi="Times" w:cs="Times New Roman"/>
        </w:rPr>
      </w:pPr>
    </w:p>
    <w:p w14:paraId="537BFBD5" w14:textId="4E13679C" w:rsidR="007B4E6A" w:rsidRPr="00BE50D3" w:rsidRDefault="007B4E6A" w:rsidP="004C10F0">
      <w:pPr>
        <w:spacing w:line="480" w:lineRule="auto"/>
        <w:rPr>
          <w:rFonts w:ascii="Times" w:hAnsi="Times" w:cs="Times New Roman"/>
        </w:rPr>
      </w:pPr>
      <w:r w:rsidRPr="00BE50D3">
        <w:rPr>
          <w:rFonts w:ascii="Times" w:hAnsi="Times" w:cs="Times New Roman"/>
        </w:rPr>
        <w:t xml:space="preserve">Person-centred care was also interpreted in the </w:t>
      </w:r>
      <w:r w:rsidR="00EA597D" w:rsidRPr="00BE50D3">
        <w:rPr>
          <w:rFonts w:ascii="Times" w:hAnsi="Times" w:cs="Times New Roman"/>
        </w:rPr>
        <w:t>assessment of a person’s interests and what the person can st</w:t>
      </w:r>
      <w:r w:rsidR="00E13C6E" w:rsidRPr="00BE50D3">
        <w:rPr>
          <w:rFonts w:ascii="Times" w:hAnsi="Times" w:cs="Times New Roman"/>
        </w:rPr>
        <w:t xml:space="preserve">ill do, despite having dementia. </w:t>
      </w:r>
      <w:r w:rsidR="007273E8" w:rsidRPr="00BE50D3">
        <w:rPr>
          <w:rFonts w:ascii="Times" w:hAnsi="Times" w:cs="Times New Roman"/>
        </w:rPr>
        <w:t xml:space="preserve"> </w:t>
      </w:r>
      <w:r w:rsidR="00E13C6E" w:rsidRPr="00BE50D3">
        <w:rPr>
          <w:rFonts w:ascii="Times" w:hAnsi="Times" w:cs="Times New Roman"/>
        </w:rPr>
        <w:t>This related closely to the notion of connection and meaning in life core attributes of spirituality:</w:t>
      </w:r>
    </w:p>
    <w:p w14:paraId="7D29CEEC" w14:textId="77777777" w:rsidR="00EA597D" w:rsidRPr="00BE50D3" w:rsidRDefault="00EA597D" w:rsidP="004C10F0">
      <w:pPr>
        <w:spacing w:line="480" w:lineRule="auto"/>
        <w:rPr>
          <w:rFonts w:ascii="Times" w:hAnsi="Times" w:cs="Times New Roman"/>
        </w:rPr>
      </w:pPr>
    </w:p>
    <w:p w14:paraId="7BB07001" w14:textId="39E683DE" w:rsidR="00EA597D" w:rsidRPr="00BE50D3" w:rsidRDefault="00EA597D" w:rsidP="004C10F0">
      <w:pPr>
        <w:spacing w:line="480" w:lineRule="auto"/>
        <w:ind w:left="720"/>
        <w:rPr>
          <w:rFonts w:ascii="Times" w:hAnsi="Times" w:cs="Times New Roman"/>
        </w:rPr>
      </w:pPr>
      <w:r w:rsidRPr="00BE50D3">
        <w:rPr>
          <w:rFonts w:ascii="Times" w:hAnsi="Times" w:cs="Times New Roman"/>
          <w:i/>
        </w:rPr>
        <w:lastRenderedPageBreak/>
        <w:t>“[…] find out what [Martha’s] interests are […] how we can incorporate something</w:t>
      </w:r>
      <w:r w:rsidR="00FA6A2B" w:rsidRPr="00BE50D3">
        <w:rPr>
          <w:rFonts w:ascii="Times" w:hAnsi="Times" w:cs="Times New Roman"/>
          <w:i/>
        </w:rPr>
        <w:t xml:space="preserve"> […] we haven’t got the resources to do a lot of things, but we try our best to do what we can.”  </w:t>
      </w:r>
      <w:r w:rsidR="00FA6A2B" w:rsidRPr="00BE50D3">
        <w:rPr>
          <w:rFonts w:ascii="Times" w:hAnsi="Times" w:cs="Times New Roman"/>
        </w:rPr>
        <w:t>(Int. 3, L. 9).</w:t>
      </w:r>
    </w:p>
    <w:p w14:paraId="1D625B0E" w14:textId="77777777" w:rsidR="00E13C6E" w:rsidRPr="00BE50D3" w:rsidRDefault="00E13C6E" w:rsidP="00BE50D3">
      <w:pPr>
        <w:spacing w:line="480" w:lineRule="auto"/>
        <w:rPr>
          <w:rFonts w:ascii="Times" w:hAnsi="Times" w:cs="Times New Roman"/>
        </w:rPr>
      </w:pPr>
    </w:p>
    <w:p w14:paraId="23FD2836" w14:textId="430D80EF" w:rsidR="00176CA5" w:rsidRPr="00BE50D3" w:rsidRDefault="004D0C9D" w:rsidP="004D0C9D">
      <w:pPr>
        <w:spacing w:line="480" w:lineRule="auto"/>
        <w:rPr>
          <w:rFonts w:ascii="Times" w:hAnsi="Times" w:cs="Times New Roman"/>
        </w:rPr>
      </w:pPr>
      <w:r w:rsidRPr="00BE50D3">
        <w:rPr>
          <w:rFonts w:ascii="Times" w:hAnsi="Times" w:cs="Times New Roman"/>
        </w:rPr>
        <w:t>It was clear during the conversation and in the subsequent analysis that the participants did not believe</w:t>
      </w:r>
      <w:r w:rsidR="00DB1F5B" w:rsidRPr="00BE50D3">
        <w:rPr>
          <w:rFonts w:ascii="Times" w:hAnsi="Times" w:cs="Times New Roman"/>
        </w:rPr>
        <w:t>,</w:t>
      </w:r>
      <w:r w:rsidRPr="00BE50D3">
        <w:rPr>
          <w:rFonts w:ascii="Times" w:hAnsi="Times" w:cs="Times New Roman"/>
        </w:rPr>
        <w:t xml:space="preserve"> that because a person had developed dementia</w:t>
      </w:r>
      <w:r w:rsidR="00DB1F5B" w:rsidRPr="00BE50D3">
        <w:rPr>
          <w:rFonts w:ascii="Times" w:hAnsi="Times" w:cs="Times New Roman"/>
        </w:rPr>
        <w:t>,</w:t>
      </w:r>
      <w:r w:rsidRPr="00BE50D3">
        <w:rPr>
          <w:rFonts w:ascii="Times" w:hAnsi="Times" w:cs="Times New Roman"/>
        </w:rPr>
        <w:t xml:space="preserve"> </w:t>
      </w:r>
      <w:r w:rsidR="00333F07" w:rsidRPr="00BE50D3">
        <w:rPr>
          <w:rFonts w:ascii="Times" w:hAnsi="Times" w:cs="Times New Roman"/>
        </w:rPr>
        <w:t xml:space="preserve">the concept of </w:t>
      </w:r>
      <w:r w:rsidRPr="00BE50D3">
        <w:rPr>
          <w:rFonts w:ascii="Times" w:hAnsi="Times" w:cs="Times New Roman"/>
        </w:rPr>
        <w:t>spirituality was no longer relevant or in some way diminished or lost (</w:t>
      </w:r>
      <w:r w:rsidR="006C0A51" w:rsidRPr="00BE50D3">
        <w:rPr>
          <w:rFonts w:ascii="Times" w:hAnsi="Times" w:cs="Times New Roman"/>
        </w:rPr>
        <w:t>Daly and Fahey-McCarthy 2014).</w:t>
      </w:r>
      <w:r w:rsidR="00176CA5">
        <w:rPr>
          <w:rFonts w:ascii="Times" w:hAnsi="Times" w:cs="Times New Roman"/>
        </w:rPr>
        <w:t xml:space="preserve"> </w:t>
      </w:r>
    </w:p>
    <w:p w14:paraId="0DFE6292" w14:textId="77777777" w:rsidR="004D0C9D" w:rsidRPr="00BE50D3" w:rsidRDefault="004D0C9D" w:rsidP="00BE50D3">
      <w:pPr>
        <w:spacing w:line="480" w:lineRule="auto"/>
        <w:rPr>
          <w:rFonts w:ascii="Times" w:hAnsi="Times" w:cs="Times New Roman"/>
        </w:rPr>
      </w:pPr>
    </w:p>
    <w:p w14:paraId="7B2A3D76" w14:textId="02A209E5" w:rsidR="00042FFC" w:rsidRPr="00BE50D3" w:rsidRDefault="00E13C6E" w:rsidP="004C10F0">
      <w:pPr>
        <w:spacing w:line="480" w:lineRule="auto"/>
        <w:rPr>
          <w:rFonts w:ascii="Times" w:hAnsi="Times" w:cs="Times New Roman"/>
          <w:b/>
        </w:rPr>
      </w:pPr>
      <w:r w:rsidRPr="00BE50D3">
        <w:rPr>
          <w:rFonts w:ascii="Times" w:hAnsi="Times" w:cs="Times New Roman"/>
          <w:b/>
        </w:rPr>
        <w:t>Assessment of spiritual needs</w:t>
      </w:r>
    </w:p>
    <w:p w14:paraId="0EA183BC" w14:textId="5850BE2D" w:rsidR="00846947" w:rsidRPr="00BE50D3" w:rsidRDefault="00846947" w:rsidP="004C10F0">
      <w:pPr>
        <w:spacing w:line="480" w:lineRule="auto"/>
        <w:rPr>
          <w:rFonts w:ascii="Times" w:hAnsi="Times" w:cs="Times New Roman"/>
        </w:rPr>
      </w:pPr>
      <w:r w:rsidRPr="00BE50D3">
        <w:rPr>
          <w:rFonts w:ascii="Times" w:hAnsi="Times" w:cs="Times New Roman"/>
        </w:rPr>
        <w:t xml:space="preserve">Determining what aspects are of importance to a person </w:t>
      </w:r>
      <w:r w:rsidR="00E13C6E" w:rsidRPr="00BE50D3">
        <w:rPr>
          <w:rFonts w:ascii="Times" w:hAnsi="Times" w:cs="Times New Roman"/>
        </w:rPr>
        <w:t xml:space="preserve">living </w:t>
      </w:r>
      <w:r w:rsidRPr="00BE50D3">
        <w:rPr>
          <w:rFonts w:ascii="Times" w:hAnsi="Times" w:cs="Times New Roman"/>
        </w:rPr>
        <w:t>with dementia is complex and requires considerable knowledge, experience, and sensitivity on the part of the health or social care professional</w:t>
      </w:r>
      <w:r w:rsidR="0058087B" w:rsidRPr="00BE50D3">
        <w:rPr>
          <w:rFonts w:ascii="Times" w:hAnsi="Times" w:cs="Times New Roman"/>
        </w:rPr>
        <w:t>.  So</w:t>
      </w:r>
      <w:r w:rsidR="005B2292" w:rsidRPr="00BE50D3">
        <w:rPr>
          <w:rFonts w:ascii="Times" w:hAnsi="Times" w:cs="Times New Roman"/>
        </w:rPr>
        <w:t xml:space="preserve">me </w:t>
      </w:r>
      <w:r w:rsidR="00E13C6E" w:rsidRPr="00BE50D3">
        <w:rPr>
          <w:rFonts w:ascii="Times" w:hAnsi="Times" w:cs="Times New Roman"/>
        </w:rPr>
        <w:t xml:space="preserve">participants </w:t>
      </w:r>
      <w:r w:rsidR="005B2292" w:rsidRPr="00BE50D3">
        <w:rPr>
          <w:rFonts w:ascii="Times" w:hAnsi="Times" w:cs="Times New Roman"/>
        </w:rPr>
        <w:t xml:space="preserve">considered the </w:t>
      </w:r>
      <w:r w:rsidR="0091152D" w:rsidRPr="00BE50D3">
        <w:rPr>
          <w:rFonts w:ascii="Times" w:hAnsi="Times" w:cs="Times New Roman"/>
        </w:rPr>
        <w:t>challenges</w:t>
      </w:r>
      <w:r w:rsidR="005B2292" w:rsidRPr="00BE50D3">
        <w:rPr>
          <w:rFonts w:ascii="Times" w:hAnsi="Times" w:cs="Times New Roman"/>
        </w:rPr>
        <w:t xml:space="preserve"> of undertaking a spiritual assessment, especially in the midst of a crisis situation</w:t>
      </w:r>
      <w:r w:rsidR="00630164" w:rsidRPr="00BE50D3">
        <w:rPr>
          <w:rFonts w:ascii="Times" w:hAnsi="Times" w:cs="Times New Roman"/>
        </w:rPr>
        <w:t>:</w:t>
      </w:r>
    </w:p>
    <w:p w14:paraId="11342813" w14:textId="77777777" w:rsidR="005B2292" w:rsidRPr="00BE50D3" w:rsidRDefault="005B2292" w:rsidP="004C10F0">
      <w:pPr>
        <w:spacing w:line="480" w:lineRule="auto"/>
        <w:rPr>
          <w:rFonts w:ascii="Times" w:hAnsi="Times" w:cs="Times New Roman"/>
        </w:rPr>
      </w:pPr>
    </w:p>
    <w:p w14:paraId="18A8CE90" w14:textId="1C96003F" w:rsidR="005B2292" w:rsidRPr="00BE50D3" w:rsidRDefault="005B2292" w:rsidP="004C10F0">
      <w:pPr>
        <w:spacing w:line="480" w:lineRule="auto"/>
        <w:ind w:left="720"/>
        <w:rPr>
          <w:rFonts w:ascii="Times" w:hAnsi="Times" w:cs="Times New Roman"/>
        </w:rPr>
      </w:pPr>
      <w:r w:rsidRPr="00BE50D3">
        <w:rPr>
          <w:rFonts w:ascii="Times" w:hAnsi="Times" w:cs="Times New Roman"/>
          <w:i/>
        </w:rPr>
        <w:t>“[…] looking at [Martha’s] spirituality and things like that, I think that is actually in a way secondary to getting her feeling better about herself […] an infection or some physical thing that’s happening to her that’s making her like that [</w:t>
      </w:r>
      <w:r w:rsidR="004A01D1" w:rsidRPr="00BE50D3">
        <w:rPr>
          <w:rFonts w:ascii="Times" w:hAnsi="Times" w:cs="Times New Roman"/>
          <w:i/>
        </w:rPr>
        <w:t>deterioration/challenging behaviour and so on] […] whilst it’s important</w:t>
      </w:r>
      <w:r w:rsidR="00D0777C" w:rsidRPr="00BE50D3">
        <w:rPr>
          <w:rFonts w:ascii="Times" w:hAnsi="Times" w:cs="Times New Roman"/>
          <w:i/>
        </w:rPr>
        <w:t>,</w:t>
      </w:r>
      <w:r w:rsidR="004A01D1" w:rsidRPr="00BE50D3">
        <w:rPr>
          <w:rFonts w:ascii="Times" w:hAnsi="Times" w:cs="Times New Roman"/>
          <w:i/>
        </w:rPr>
        <w:t xml:space="preserve"> you can’t really have a discussion about her spirituality while she’s screaming and shouting and throwing things […</w:t>
      </w:r>
      <w:r w:rsidR="009E24B7" w:rsidRPr="00BE50D3">
        <w:rPr>
          <w:rFonts w:ascii="Times" w:hAnsi="Times" w:cs="Times New Roman"/>
          <w:i/>
        </w:rPr>
        <w:t>].”</w:t>
      </w:r>
      <w:r w:rsidR="009E24B7" w:rsidRPr="00BE50D3">
        <w:rPr>
          <w:rFonts w:ascii="Times" w:hAnsi="Times" w:cs="Times New Roman"/>
        </w:rPr>
        <w:t xml:space="preserve">  (Int. </w:t>
      </w:r>
      <w:r w:rsidR="009C0AE5" w:rsidRPr="00BE50D3">
        <w:rPr>
          <w:rFonts w:ascii="Times" w:hAnsi="Times" w:cs="Times New Roman"/>
        </w:rPr>
        <w:t>7, L. 100).</w:t>
      </w:r>
    </w:p>
    <w:p w14:paraId="30F67267" w14:textId="77777777" w:rsidR="002B20EF" w:rsidRPr="00BE50D3" w:rsidRDefault="002B20EF" w:rsidP="004C10F0">
      <w:pPr>
        <w:spacing w:line="480" w:lineRule="auto"/>
        <w:rPr>
          <w:rFonts w:ascii="Times" w:hAnsi="Times" w:cs="Times New Roman"/>
        </w:rPr>
      </w:pPr>
    </w:p>
    <w:p w14:paraId="1F0210DD" w14:textId="2C9CB21E" w:rsidR="00E367BA" w:rsidRPr="00BE50D3" w:rsidRDefault="00DB4C2F" w:rsidP="004C10F0">
      <w:pPr>
        <w:spacing w:line="480" w:lineRule="auto"/>
        <w:rPr>
          <w:rFonts w:ascii="Times" w:hAnsi="Times" w:cs="Times New Roman"/>
        </w:rPr>
      </w:pPr>
      <w:r w:rsidRPr="00BE50D3">
        <w:rPr>
          <w:rFonts w:ascii="Times" w:hAnsi="Times" w:cs="Times New Roman"/>
        </w:rPr>
        <w:t>Health and social care professionals need to carefully conside</w:t>
      </w:r>
      <w:r w:rsidR="00583BB0" w:rsidRPr="00BE50D3">
        <w:rPr>
          <w:rFonts w:ascii="Times" w:hAnsi="Times" w:cs="Times New Roman"/>
        </w:rPr>
        <w:t xml:space="preserve">r how the person </w:t>
      </w:r>
      <w:r w:rsidR="005903D2" w:rsidRPr="00BE50D3">
        <w:rPr>
          <w:rFonts w:ascii="Times" w:hAnsi="Times" w:cs="Times New Roman"/>
        </w:rPr>
        <w:t xml:space="preserve">living </w:t>
      </w:r>
      <w:r w:rsidR="00583BB0" w:rsidRPr="00BE50D3">
        <w:rPr>
          <w:rFonts w:ascii="Times" w:hAnsi="Times" w:cs="Times New Roman"/>
        </w:rPr>
        <w:t xml:space="preserve">with dementia </w:t>
      </w:r>
      <w:r w:rsidR="00021035" w:rsidRPr="00BE50D3">
        <w:rPr>
          <w:rFonts w:ascii="Times" w:hAnsi="Times" w:cs="Times New Roman"/>
        </w:rPr>
        <w:t>is</w:t>
      </w:r>
      <w:r w:rsidR="00583BB0" w:rsidRPr="00BE50D3">
        <w:rPr>
          <w:rFonts w:ascii="Times" w:hAnsi="Times" w:cs="Times New Roman"/>
        </w:rPr>
        <w:t xml:space="preserve"> orientated towards their condition, sensitively determining </w:t>
      </w:r>
      <w:r w:rsidR="00393BB7" w:rsidRPr="00BE50D3">
        <w:rPr>
          <w:rFonts w:ascii="Times" w:hAnsi="Times" w:cs="Times New Roman"/>
        </w:rPr>
        <w:t xml:space="preserve">the most effective way forward, especially given </w:t>
      </w:r>
      <w:r w:rsidR="004772D1" w:rsidRPr="00BE50D3">
        <w:rPr>
          <w:rFonts w:ascii="Times" w:hAnsi="Times" w:cs="Times New Roman"/>
        </w:rPr>
        <w:t>the notion that spirituality can offer a</w:t>
      </w:r>
      <w:r w:rsidR="00DD7330" w:rsidRPr="00BE50D3">
        <w:rPr>
          <w:rFonts w:ascii="Times" w:hAnsi="Times" w:cs="Times New Roman"/>
        </w:rPr>
        <w:t xml:space="preserve"> </w:t>
      </w:r>
      <w:r w:rsidR="001D0336" w:rsidRPr="00BE50D3">
        <w:rPr>
          <w:rFonts w:ascii="Times" w:hAnsi="Times" w:cs="Times New Roman"/>
        </w:rPr>
        <w:t xml:space="preserve">sense of </w:t>
      </w:r>
      <w:r w:rsidR="001D0336" w:rsidRPr="00BE50D3">
        <w:rPr>
          <w:rFonts w:ascii="Times" w:hAnsi="Times" w:cs="Times New Roman"/>
        </w:rPr>
        <w:lastRenderedPageBreak/>
        <w:t>meaning in the midst of deterioration (Pargament 1997).</w:t>
      </w:r>
      <w:r w:rsidR="0091152D" w:rsidRPr="00BE50D3">
        <w:rPr>
          <w:rFonts w:ascii="Times" w:hAnsi="Times" w:cs="Times New Roman"/>
        </w:rPr>
        <w:t xml:space="preserve">  Despite </w:t>
      </w:r>
      <w:r w:rsidR="00541E3C" w:rsidRPr="00BE50D3">
        <w:rPr>
          <w:rFonts w:ascii="Times" w:hAnsi="Times" w:cs="Times New Roman"/>
        </w:rPr>
        <w:t xml:space="preserve">this, many </w:t>
      </w:r>
      <w:r w:rsidR="00E13C6E" w:rsidRPr="00BE50D3">
        <w:rPr>
          <w:rFonts w:ascii="Times" w:hAnsi="Times" w:cs="Times New Roman"/>
        </w:rPr>
        <w:t xml:space="preserve">participants </w:t>
      </w:r>
      <w:r w:rsidR="00541E3C" w:rsidRPr="00BE50D3">
        <w:rPr>
          <w:rFonts w:ascii="Times" w:hAnsi="Times" w:cs="Times New Roman"/>
        </w:rPr>
        <w:t xml:space="preserve">were rather more pragmatically and practically orientated towards managing the challenges posed in the </w:t>
      </w:r>
      <w:r w:rsidR="0045656D" w:rsidRPr="00BE50D3">
        <w:rPr>
          <w:rFonts w:ascii="Times" w:hAnsi="Times" w:cs="Times New Roman"/>
        </w:rPr>
        <w:t>DBS and</w:t>
      </w:r>
      <w:r w:rsidR="00541E3C" w:rsidRPr="00BE50D3">
        <w:rPr>
          <w:rFonts w:ascii="Times" w:hAnsi="Times" w:cs="Times New Roman"/>
        </w:rPr>
        <w:t xml:space="preserve"> in leading </w:t>
      </w:r>
      <w:r w:rsidR="008B1E47" w:rsidRPr="00BE50D3">
        <w:rPr>
          <w:rFonts w:ascii="Times" w:hAnsi="Times" w:cs="Times New Roman"/>
        </w:rPr>
        <w:t>changes</w:t>
      </w:r>
      <w:r w:rsidR="001F0D90" w:rsidRPr="00BE50D3">
        <w:rPr>
          <w:rFonts w:ascii="Times" w:hAnsi="Times" w:cs="Times New Roman"/>
        </w:rPr>
        <w:t xml:space="preserve"> in dementia leadership</w:t>
      </w:r>
      <w:r w:rsidR="00510346" w:rsidRPr="00BE50D3">
        <w:rPr>
          <w:rFonts w:ascii="Times" w:hAnsi="Times" w:cs="Times New Roman"/>
        </w:rPr>
        <w:t>:</w:t>
      </w:r>
    </w:p>
    <w:p w14:paraId="24F3E654" w14:textId="77777777" w:rsidR="001F0D90" w:rsidRPr="00BE50D3" w:rsidRDefault="001F0D90" w:rsidP="004C10F0">
      <w:pPr>
        <w:spacing w:line="480" w:lineRule="auto"/>
        <w:rPr>
          <w:rFonts w:ascii="Times" w:hAnsi="Times" w:cs="Times New Roman"/>
        </w:rPr>
      </w:pPr>
    </w:p>
    <w:p w14:paraId="65D8D6AA" w14:textId="65C2A3A9" w:rsidR="001F0D90" w:rsidRPr="00BE50D3" w:rsidRDefault="001F0D90" w:rsidP="004C10F0">
      <w:pPr>
        <w:spacing w:line="480" w:lineRule="auto"/>
        <w:ind w:left="720"/>
        <w:rPr>
          <w:rFonts w:ascii="Times" w:hAnsi="Times" w:cs="Times New Roman"/>
        </w:rPr>
      </w:pPr>
      <w:r w:rsidRPr="00BE50D3">
        <w:rPr>
          <w:rFonts w:ascii="Times" w:hAnsi="Times" w:cs="Times New Roman"/>
          <w:i/>
        </w:rPr>
        <w:t>“[…] if to Martha, if it’s the incontinence that’s upsetting her more than anything and the personal care involved in that […] getting some advice from the incontinence nurse […].”</w:t>
      </w:r>
      <w:r w:rsidRPr="00BE50D3">
        <w:rPr>
          <w:rFonts w:ascii="Times" w:hAnsi="Times" w:cs="Times New Roman"/>
        </w:rPr>
        <w:t xml:space="preserve">  (Int. 1, L. 17).</w:t>
      </w:r>
    </w:p>
    <w:p w14:paraId="7708E476" w14:textId="77777777" w:rsidR="000C5CAF" w:rsidRPr="00BE50D3" w:rsidRDefault="000C5CAF" w:rsidP="00BE50D3">
      <w:pPr>
        <w:spacing w:line="480" w:lineRule="auto"/>
        <w:rPr>
          <w:rFonts w:ascii="Times" w:hAnsi="Times" w:cs="Times New Roman"/>
        </w:rPr>
      </w:pPr>
    </w:p>
    <w:p w14:paraId="2B3168EC" w14:textId="15A51E54" w:rsidR="000C5CAF" w:rsidRPr="00BE50D3" w:rsidRDefault="000C5CAF" w:rsidP="004C10F0">
      <w:pPr>
        <w:spacing w:line="480" w:lineRule="auto"/>
        <w:ind w:left="720"/>
        <w:rPr>
          <w:rFonts w:ascii="Times" w:hAnsi="Times" w:cs="Times New Roman"/>
        </w:rPr>
      </w:pPr>
      <w:r w:rsidRPr="00BE50D3">
        <w:rPr>
          <w:rFonts w:ascii="Times" w:hAnsi="Times" w:cs="Times New Roman"/>
          <w:i/>
        </w:rPr>
        <w:t>“Our main goal is always going to be because of our role […] dealing with social care needs</w:t>
      </w:r>
      <w:r w:rsidR="009E24B7" w:rsidRPr="00BE50D3">
        <w:rPr>
          <w:rFonts w:ascii="Times" w:hAnsi="Times" w:cs="Times New Roman"/>
          <w:i/>
        </w:rPr>
        <w:t xml:space="preserve"> […] that always has to be our focus.”</w:t>
      </w:r>
      <w:r w:rsidR="009E24B7" w:rsidRPr="00BE50D3">
        <w:rPr>
          <w:rFonts w:ascii="Times" w:hAnsi="Times" w:cs="Times New Roman"/>
        </w:rPr>
        <w:t xml:space="preserve">  (Int. 2, L. 2).</w:t>
      </w:r>
    </w:p>
    <w:p w14:paraId="3CDEB120" w14:textId="77777777" w:rsidR="00F922DF" w:rsidRPr="00BE50D3" w:rsidRDefault="00F922DF" w:rsidP="004C10F0">
      <w:pPr>
        <w:spacing w:line="480" w:lineRule="auto"/>
        <w:rPr>
          <w:rFonts w:ascii="Times" w:hAnsi="Times" w:cs="Times New Roman"/>
          <w:b/>
        </w:rPr>
      </w:pPr>
    </w:p>
    <w:p w14:paraId="486C0036" w14:textId="7FDF842D" w:rsidR="00793865" w:rsidRPr="00BE50D3" w:rsidRDefault="00E13C6E" w:rsidP="004C10F0">
      <w:pPr>
        <w:spacing w:line="480" w:lineRule="auto"/>
        <w:rPr>
          <w:rFonts w:ascii="Times" w:hAnsi="Times" w:cs="Times New Roman"/>
          <w:b/>
        </w:rPr>
      </w:pPr>
      <w:r w:rsidRPr="00BE50D3">
        <w:rPr>
          <w:rFonts w:ascii="Times" w:hAnsi="Times" w:cs="Times New Roman"/>
          <w:b/>
        </w:rPr>
        <w:t>Ambiguity surrounding the assessing spiritual needs</w:t>
      </w:r>
    </w:p>
    <w:p w14:paraId="7250EC5C" w14:textId="126A06B6" w:rsidR="00793865" w:rsidRPr="00BE50D3" w:rsidRDefault="00930083" w:rsidP="004C10F0">
      <w:pPr>
        <w:spacing w:line="480" w:lineRule="auto"/>
        <w:rPr>
          <w:rFonts w:ascii="Times" w:hAnsi="Times" w:cs="Times New Roman"/>
        </w:rPr>
      </w:pPr>
      <w:r w:rsidRPr="00BE50D3">
        <w:rPr>
          <w:rFonts w:ascii="Times" w:hAnsi="Times" w:cs="Times New Roman"/>
        </w:rPr>
        <w:t>There was also some ambiguity in how spiritual needs were assessed in practice, highlighting the complexity of operationalizing the concept of spirituality in health and social care</w:t>
      </w:r>
      <w:r w:rsidR="00367D04" w:rsidRPr="00BE50D3">
        <w:rPr>
          <w:rFonts w:ascii="Times" w:hAnsi="Times" w:cs="Times New Roman"/>
        </w:rPr>
        <w:t>:</w:t>
      </w:r>
    </w:p>
    <w:p w14:paraId="4E706EDE" w14:textId="77777777" w:rsidR="00930083" w:rsidRPr="00BE50D3" w:rsidRDefault="00930083" w:rsidP="004C10F0">
      <w:pPr>
        <w:spacing w:line="480" w:lineRule="auto"/>
        <w:rPr>
          <w:rFonts w:ascii="Times" w:hAnsi="Times" w:cs="Times New Roman"/>
        </w:rPr>
      </w:pPr>
    </w:p>
    <w:p w14:paraId="7CAB72C3" w14:textId="1E717B70" w:rsidR="00930083" w:rsidRPr="00BE50D3" w:rsidRDefault="0027335A" w:rsidP="004C10F0">
      <w:pPr>
        <w:spacing w:line="480" w:lineRule="auto"/>
        <w:ind w:left="720"/>
        <w:rPr>
          <w:rFonts w:ascii="Times" w:hAnsi="Times" w:cs="Times New Roman"/>
        </w:rPr>
      </w:pPr>
      <w:r w:rsidRPr="00BE50D3">
        <w:rPr>
          <w:rFonts w:ascii="Times" w:hAnsi="Times" w:cs="Times New Roman"/>
          <w:i/>
        </w:rPr>
        <w:t xml:space="preserve">“[…] it also depends on the [assessment] because the question for me personally, the question asks, ‘what’s important in your life?’ is one all people always stop and look at me as if to say ‘what are you asking me?’ […].”  </w:t>
      </w:r>
      <w:r w:rsidRPr="00BE50D3">
        <w:rPr>
          <w:rFonts w:ascii="Times" w:hAnsi="Times" w:cs="Times New Roman"/>
        </w:rPr>
        <w:t>(Int. 2, L. 62).</w:t>
      </w:r>
    </w:p>
    <w:p w14:paraId="4A58CD93" w14:textId="77777777" w:rsidR="00BA2571" w:rsidRPr="00BE50D3" w:rsidRDefault="00BA2571" w:rsidP="004C10F0">
      <w:pPr>
        <w:spacing w:line="480" w:lineRule="auto"/>
        <w:rPr>
          <w:rFonts w:ascii="Times" w:hAnsi="Times" w:cs="Times New Roman"/>
        </w:rPr>
      </w:pPr>
    </w:p>
    <w:p w14:paraId="4BD35CB7" w14:textId="0890377B" w:rsidR="00BA2571" w:rsidRPr="00BE50D3" w:rsidRDefault="0071732B" w:rsidP="004C10F0">
      <w:pPr>
        <w:spacing w:line="480" w:lineRule="auto"/>
        <w:rPr>
          <w:rFonts w:ascii="Times" w:hAnsi="Times" w:cs="Times New Roman"/>
        </w:rPr>
      </w:pPr>
      <w:r w:rsidRPr="00BE50D3">
        <w:rPr>
          <w:rFonts w:ascii="Times" w:hAnsi="Times" w:cs="Times New Roman"/>
        </w:rPr>
        <w:t>O</w:t>
      </w:r>
      <w:r w:rsidR="00F922DF" w:rsidRPr="00BE50D3">
        <w:rPr>
          <w:rFonts w:ascii="Times" w:hAnsi="Times" w:cs="Times New Roman"/>
        </w:rPr>
        <w:t>ther participants</w:t>
      </w:r>
      <w:r w:rsidR="00BA2571" w:rsidRPr="00BE50D3">
        <w:rPr>
          <w:rFonts w:ascii="Times" w:hAnsi="Times" w:cs="Times New Roman"/>
        </w:rPr>
        <w:t xml:space="preserve"> considered </w:t>
      </w:r>
      <w:r w:rsidR="002D642E" w:rsidRPr="00BE50D3">
        <w:rPr>
          <w:rFonts w:ascii="Times" w:hAnsi="Times" w:cs="Times New Roman"/>
        </w:rPr>
        <w:t>that formalised as</w:t>
      </w:r>
      <w:r w:rsidR="00077B6D" w:rsidRPr="00BE50D3">
        <w:rPr>
          <w:rFonts w:ascii="Times" w:hAnsi="Times" w:cs="Times New Roman"/>
        </w:rPr>
        <w:t xml:space="preserve">sessment is all but one aspect of dementia care and leadership, with the notion that there has to be a ‘human’ encounter with the person </w:t>
      </w:r>
      <w:r w:rsidR="00F922DF" w:rsidRPr="00BE50D3">
        <w:rPr>
          <w:rFonts w:ascii="Times" w:hAnsi="Times" w:cs="Times New Roman"/>
        </w:rPr>
        <w:t xml:space="preserve">living </w:t>
      </w:r>
      <w:r w:rsidR="00077B6D" w:rsidRPr="00BE50D3">
        <w:rPr>
          <w:rFonts w:ascii="Times" w:hAnsi="Times" w:cs="Times New Roman"/>
        </w:rPr>
        <w:t>with dementia</w:t>
      </w:r>
      <w:r w:rsidR="00367D04" w:rsidRPr="00BE50D3">
        <w:rPr>
          <w:rFonts w:ascii="Times" w:hAnsi="Times" w:cs="Times New Roman"/>
        </w:rPr>
        <w:t>:</w:t>
      </w:r>
    </w:p>
    <w:p w14:paraId="5A4A1E22" w14:textId="77777777" w:rsidR="00077B6D" w:rsidRPr="00BE50D3" w:rsidRDefault="00077B6D" w:rsidP="004C10F0">
      <w:pPr>
        <w:spacing w:line="480" w:lineRule="auto"/>
        <w:rPr>
          <w:rFonts w:ascii="Times" w:hAnsi="Times" w:cs="Times New Roman"/>
        </w:rPr>
      </w:pPr>
    </w:p>
    <w:p w14:paraId="1C6BD87B" w14:textId="54202A65" w:rsidR="00077B6D" w:rsidRPr="00BE50D3" w:rsidRDefault="00077B6D" w:rsidP="004C10F0">
      <w:pPr>
        <w:spacing w:line="480" w:lineRule="auto"/>
        <w:ind w:left="720"/>
        <w:rPr>
          <w:rFonts w:ascii="Times" w:hAnsi="Times" w:cs="Times New Roman"/>
        </w:rPr>
      </w:pPr>
      <w:r w:rsidRPr="00BE50D3">
        <w:rPr>
          <w:rFonts w:ascii="Times" w:hAnsi="Times" w:cs="Times New Roman"/>
          <w:i/>
        </w:rPr>
        <w:t xml:space="preserve">“I think that has to be when you’ve met the person, because on a piece of paper it doesn’t tell you who somebody is […].”  </w:t>
      </w:r>
      <w:r w:rsidRPr="00BE50D3">
        <w:rPr>
          <w:rFonts w:ascii="Times" w:hAnsi="Times" w:cs="Times New Roman"/>
        </w:rPr>
        <w:t>(Int. 6, L. 48).</w:t>
      </w:r>
    </w:p>
    <w:p w14:paraId="113E8583" w14:textId="77777777" w:rsidR="00064179" w:rsidRPr="00BE50D3" w:rsidRDefault="00064179" w:rsidP="004C10F0">
      <w:pPr>
        <w:spacing w:line="480" w:lineRule="auto"/>
        <w:rPr>
          <w:rFonts w:ascii="Times" w:hAnsi="Times" w:cs="Times New Roman"/>
        </w:rPr>
      </w:pPr>
    </w:p>
    <w:p w14:paraId="2694A398" w14:textId="1FAD287A" w:rsidR="00064179" w:rsidRPr="00BE50D3" w:rsidRDefault="00064179" w:rsidP="004C10F0">
      <w:pPr>
        <w:spacing w:line="480" w:lineRule="auto"/>
        <w:rPr>
          <w:rFonts w:ascii="Times" w:hAnsi="Times" w:cs="Times New Roman"/>
        </w:rPr>
      </w:pPr>
      <w:r w:rsidRPr="00BE50D3">
        <w:rPr>
          <w:rFonts w:ascii="Times" w:hAnsi="Times" w:cs="Times New Roman"/>
        </w:rPr>
        <w:t xml:space="preserve">Other </w:t>
      </w:r>
      <w:r w:rsidR="00F922DF" w:rsidRPr="00BE50D3">
        <w:rPr>
          <w:rFonts w:ascii="Times" w:hAnsi="Times" w:cs="Times New Roman"/>
        </w:rPr>
        <w:t>participants</w:t>
      </w:r>
      <w:r w:rsidRPr="00BE50D3">
        <w:rPr>
          <w:rFonts w:ascii="Times" w:hAnsi="Times" w:cs="Times New Roman"/>
        </w:rPr>
        <w:t xml:space="preserve"> go further to explain that even after you have made an initial assessment of the person </w:t>
      </w:r>
      <w:r w:rsidR="00F922DF" w:rsidRPr="00BE50D3">
        <w:rPr>
          <w:rFonts w:ascii="Times" w:hAnsi="Times" w:cs="Times New Roman"/>
        </w:rPr>
        <w:t xml:space="preserve">living </w:t>
      </w:r>
      <w:r w:rsidRPr="00BE50D3">
        <w:rPr>
          <w:rFonts w:ascii="Times" w:hAnsi="Times" w:cs="Times New Roman"/>
        </w:rPr>
        <w:t xml:space="preserve">with dementia you cannot be certain </w:t>
      </w:r>
      <w:r w:rsidR="004D2C72" w:rsidRPr="00BE50D3">
        <w:rPr>
          <w:rFonts w:ascii="Times" w:hAnsi="Times" w:cs="Times New Roman"/>
        </w:rPr>
        <w:t>whether a care plan is going to be appropriate or effective</w:t>
      </w:r>
      <w:r w:rsidR="00367D04" w:rsidRPr="00BE50D3">
        <w:rPr>
          <w:rFonts w:ascii="Times" w:hAnsi="Times" w:cs="Times New Roman"/>
        </w:rPr>
        <w:t>:</w:t>
      </w:r>
    </w:p>
    <w:p w14:paraId="546B74FD" w14:textId="77777777" w:rsidR="004D2C72" w:rsidRPr="00BE50D3" w:rsidRDefault="004D2C72" w:rsidP="004C10F0">
      <w:pPr>
        <w:spacing w:line="480" w:lineRule="auto"/>
        <w:rPr>
          <w:rFonts w:ascii="Times" w:hAnsi="Times" w:cs="Times New Roman"/>
        </w:rPr>
      </w:pPr>
    </w:p>
    <w:p w14:paraId="3101263B" w14:textId="50D7A947" w:rsidR="004D2C72" w:rsidRPr="00BE50D3" w:rsidRDefault="004D2C72" w:rsidP="004C10F0">
      <w:pPr>
        <w:spacing w:line="480" w:lineRule="auto"/>
        <w:ind w:left="720"/>
        <w:rPr>
          <w:rFonts w:ascii="Times" w:hAnsi="Times" w:cs="Times New Roman"/>
        </w:rPr>
      </w:pPr>
      <w:r w:rsidRPr="00BE50D3">
        <w:rPr>
          <w:rFonts w:ascii="Times" w:hAnsi="Times" w:cs="Times New Roman"/>
          <w:i/>
        </w:rPr>
        <w:t xml:space="preserve">“[…] until you know [a person </w:t>
      </w:r>
      <w:r w:rsidR="00F922DF" w:rsidRPr="00BE50D3">
        <w:rPr>
          <w:rFonts w:ascii="Times" w:hAnsi="Times" w:cs="Times New Roman"/>
          <w:i/>
        </w:rPr>
        <w:t xml:space="preserve">living </w:t>
      </w:r>
      <w:r w:rsidRPr="00BE50D3">
        <w:rPr>
          <w:rFonts w:ascii="Times" w:hAnsi="Times" w:cs="Times New Roman"/>
          <w:i/>
        </w:rPr>
        <w:t xml:space="preserve">with dementia], initially you have to just let the individual just be who they are so as you can gauge whether that plan is appropriate […].”  </w:t>
      </w:r>
      <w:r w:rsidRPr="00BE50D3">
        <w:rPr>
          <w:rFonts w:ascii="Times" w:hAnsi="Times" w:cs="Times New Roman"/>
        </w:rPr>
        <w:t>(Int. 8, L. 34).</w:t>
      </w:r>
    </w:p>
    <w:p w14:paraId="529D197E" w14:textId="77777777" w:rsidR="00936131" w:rsidRPr="00BE50D3" w:rsidRDefault="00936131" w:rsidP="004C10F0">
      <w:pPr>
        <w:spacing w:line="480" w:lineRule="auto"/>
        <w:rPr>
          <w:rFonts w:ascii="Times" w:hAnsi="Times" w:cs="Times New Roman"/>
        </w:rPr>
      </w:pPr>
    </w:p>
    <w:p w14:paraId="50ACC820" w14:textId="1D672C8F" w:rsidR="00D0777C" w:rsidRPr="00BE50D3" w:rsidRDefault="00936131" w:rsidP="004C10F0">
      <w:pPr>
        <w:spacing w:line="480" w:lineRule="auto"/>
        <w:rPr>
          <w:rFonts w:ascii="Times" w:hAnsi="Times" w:cs="Times New Roman"/>
        </w:rPr>
      </w:pPr>
      <w:r w:rsidRPr="00BE50D3">
        <w:rPr>
          <w:rFonts w:ascii="Times" w:hAnsi="Times" w:cs="Times New Roman"/>
        </w:rPr>
        <w:t xml:space="preserve">The notion of “letting the individual just be who they are” </w:t>
      </w:r>
      <w:r w:rsidR="00672495" w:rsidRPr="00BE50D3">
        <w:rPr>
          <w:rFonts w:ascii="Times" w:hAnsi="Times" w:cs="Times New Roman"/>
        </w:rPr>
        <w:t xml:space="preserve">reflects the essence of personhood: the uniqueness of being and the recognition of personal worth are in themselves </w:t>
      </w:r>
      <w:r w:rsidR="00C40093" w:rsidRPr="00BE50D3">
        <w:rPr>
          <w:rFonts w:ascii="Times" w:hAnsi="Times" w:cs="Times New Roman"/>
        </w:rPr>
        <w:t>a window into the consciousness of another person.</w:t>
      </w:r>
      <w:r w:rsidR="000A279E" w:rsidRPr="00BE50D3">
        <w:rPr>
          <w:rFonts w:ascii="Times" w:hAnsi="Times" w:cs="Times New Roman"/>
        </w:rPr>
        <w:t xml:space="preserve"> </w:t>
      </w:r>
      <w:r w:rsidR="00F922DF" w:rsidRPr="00BE50D3">
        <w:rPr>
          <w:rFonts w:ascii="Times" w:hAnsi="Times" w:cs="Times New Roman"/>
        </w:rPr>
        <w:t xml:space="preserve"> This finding highlights that the </w:t>
      </w:r>
      <w:r w:rsidR="00C1430E" w:rsidRPr="00BE50D3">
        <w:rPr>
          <w:rFonts w:ascii="Times" w:hAnsi="Times" w:cs="Times New Roman"/>
        </w:rPr>
        <w:t>participants</w:t>
      </w:r>
      <w:r w:rsidR="00F922DF" w:rsidRPr="00BE50D3">
        <w:rPr>
          <w:rFonts w:ascii="Times" w:hAnsi="Times" w:cs="Times New Roman"/>
        </w:rPr>
        <w:t xml:space="preserve"> approached the assessment and care planning aspect of their work with sensitivity and flexibility putting the needs of person living with dementia at the centre of all care.</w:t>
      </w:r>
    </w:p>
    <w:p w14:paraId="0F865124" w14:textId="77777777" w:rsidR="00D0777C" w:rsidRPr="00BE50D3" w:rsidRDefault="00D0777C" w:rsidP="004C10F0">
      <w:pPr>
        <w:spacing w:line="480" w:lineRule="auto"/>
        <w:rPr>
          <w:rFonts w:ascii="Times" w:hAnsi="Times" w:cs="Times New Roman"/>
        </w:rPr>
      </w:pPr>
    </w:p>
    <w:p w14:paraId="38D3212E" w14:textId="1A252405" w:rsidR="005A115D" w:rsidRPr="00BE50D3" w:rsidRDefault="005A115D" w:rsidP="004C10F0">
      <w:pPr>
        <w:spacing w:line="480" w:lineRule="auto"/>
        <w:rPr>
          <w:rFonts w:ascii="Times" w:hAnsi="Times" w:cs="Times New Roman"/>
        </w:rPr>
      </w:pPr>
      <w:r w:rsidRPr="00BE50D3">
        <w:rPr>
          <w:rFonts w:ascii="Times" w:hAnsi="Times" w:cs="Times New Roman"/>
        </w:rPr>
        <w:t xml:space="preserve">Spirituality was an underlying </w:t>
      </w:r>
      <w:r w:rsidR="001876D0" w:rsidRPr="00BE50D3">
        <w:rPr>
          <w:rFonts w:ascii="Times" w:hAnsi="Times" w:cs="Times New Roman"/>
        </w:rPr>
        <w:t>theme, which</w:t>
      </w:r>
      <w:r w:rsidRPr="00BE50D3">
        <w:rPr>
          <w:rFonts w:ascii="Times" w:hAnsi="Times" w:cs="Times New Roman"/>
        </w:rPr>
        <w:t xml:space="preserve"> was operationalized as enabling Martha to achieve her potential, regardless of the dementia,</w:t>
      </w:r>
      <w:r w:rsidR="007761DE" w:rsidRPr="00BE50D3">
        <w:rPr>
          <w:rFonts w:ascii="Times" w:hAnsi="Times" w:cs="Times New Roman"/>
        </w:rPr>
        <w:t xml:space="preserve"> but with having a positive impact on the course of dementia</w:t>
      </w:r>
      <w:r w:rsidR="00FA7606" w:rsidRPr="00BE50D3">
        <w:rPr>
          <w:rFonts w:ascii="Times" w:hAnsi="Times" w:cs="Times New Roman"/>
        </w:rPr>
        <w:t>;</w:t>
      </w:r>
    </w:p>
    <w:p w14:paraId="16ACC18C" w14:textId="77777777" w:rsidR="005A115D" w:rsidRPr="00BE50D3" w:rsidRDefault="005A115D" w:rsidP="004C10F0">
      <w:pPr>
        <w:spacing w:line="480" w:lineRule="auto"/>
        <w:rPr>
          <w:rFonts w:ascii="Times" w:hAnsi="Times" w:cs="Times New Roman"/>
        </w:rPr>
      </w:pPr>
    </w:p>
    <w:p w14:paraId="7C89D78C" w14:textId="77777777" w:rsidR="005A115D" w:rsidRPr="00BE50D3" w:rsidRDefault="005A115D" w:rsidP="004C10F0">
      <w:pPr>
        <w:spacing w:line="480" w:lineRule="auto"/>
        <w:ind w:left="720"/>
        <w:rPr>
          <w:rFonts w:ascii="Times" w:hAnsi="Times" w:cs="Times New Roman"/>
        </w:rPr>
      </w:pPr>
      <w:r w:rsidRPr="00BE50D3">
        <w:rPr>
          <w:rFonts w:ascii="Times" w:hAnsi="Times" w:cs="Times New Roman"/>
          <w:i/>
        </w:rPr>
        <w:t>“I think that the aim is to support Martha and help her to achieve the highest level of happiness in herself that she can achieve</w:t>
      </w:r>
      <w:r w:rsidR="00E230DC" w:rsidRPr="00BE50D3">
        <w:rPr>
          <w:rFonts w:ascii="Times" w:hAnsi="Times" w:cs="Times New Roman"/>
          <w:i/>
        </w:rPr>
        <w:t xml:space="preserve">.  That way you’re going to </w:t>
      </w:r>
      <w:r w:rsidR="00E230DC" w:rsidRPr="00BE50D3">
        <w:rPr>
          <w:rFonts w:ascii="Times" w:hAnsi="Times" w:cs="Times New Roman"/>
          <w:i/>
        </w:rPr>
        <w:lastRenderedPageBreak/>
        <w:t>have an effect on the [challenging] behaviours […] it does say [in the scenario] that she’s unable to do the activities that she used to do but she might be unable to do them at the level that she previous had, but I would be shocked to see that she couldn’t manage them at some level.</w:t>
      </w:r>
      <w:r w:rsidR="00E4321C" w:rsidRPr="00BE50D3">
        <w:rPr>
          <w:rFonts w:ascii="Times" w:hAnsi="Times" w:cs="Times New Roman"/>
          <w:i/>
        </w:rPr>
        <w:t xml:space="preserve">  Just because somebody has dementia doesn’t mean that they can’t do things at some level.”</w:t>
      </w:r>
      <w:r w:rsidR="008D02DA" w:rsidRPr="00BE50D3">
        <w:rPr>
          <w:rFonts w:ascii="Times" w:hAnsi="Times" w:cs="Times New Roman"/>
          <w:i/>
        </w:rPr>
        <w:t xml:space="preserve">  </w:t>
      </w:r>
      <w:r w:rsidR="008D02DA" w:rsidRPr="00BE50D3">
        <w:rPr>
          <w:rFonts w:ascii="Times" w:hAnsi="Times" w:cs="Times New Roman"/>
        </w:rPr>
        <w:t>(Int. 1, L. 3).</w:t>
      </w:r>
    </w:p>
    <w:p w14:paraId="4F1EFED5" w14:textId="77777777" w:rsidR="008D02DA" w:rsidRPr="00BE50D3" w:rsidRDefault="008D02DA" w:rsidP="004C10F0">
      <w:pPr>
        <w:spacing w:line="480" w:lineRule="auto"/>
        <w:rPr>
          <w:rFonts w:ascii="Times" w:hAnsi="Times" w:cs="Times New Roman"/>
        </w:rPr>
      </w:pPr>
    </w:p>
    <w:p w14:paraId="73231DA6" w14:textId="4AE23828" w:rsidR="008D02DA" w:rsidRPr="00BE50D3" w:rsidRDefault="008D02DA" w:rsidP="004C10F0">
      <w:pPr>
        <w:spacing w:line="480" w:lineRule="auto"/>
        <w:rPr>
          <w:rFonts w:ascii="Times" w:hAnsi="Times" w:cs="Times New Roman"/>
        </w:rPr>
      </w:pPr>
      <w:r w:rsidRPr="00BE50D3">
        <w:rPr>
          <w:rFonts w:ascii="Times" w:hAnsi="Times" w:cs="Times New Roman"/>
        </w:rPr>
        <w:t xml:space="preserve">It would appear that happiness and spirituality could be </w:t>
      </w:r>
      <w:r w:rsidR="00EE1CC1" w:rsidRPr="00BE50D3">
        <w:rPr>
          <w:rFonts w:ascii="Times" w:hAnsi="Times" w:cs="Times New Roman"/>
        </w:rPr>
        <w:t>synonymous here, which forms the fundamental aim of professional health and social care</w:t>
      </w:r>
      <w:r w:rsidR="003E17B1" w:rsidRPr="00BE50D3">
        <w:rPr>
          <w:rFonts w:ascii="Times" w:hAnsi="Times" w:cs="Times New Roman"/>
        </w:rPr>
        <w:t xml:space="preserve">.  As such, spirituality (or enabling the patient “to achieve the highest level of happiness”) reflects the notion </w:t>
      </w:r>
      <w:r w:rsidR="00257B96" w:rsidRPr="00BE50D3">
        <w:rPr>
          <w:rFonts w:ascii="Times" w:hAnsi="Times" w:cs="Times New Roman"/>
        </w:rPr>
        <w:t xml:space="preserve">that it is difficult to separate, for example, nursing and spirituality as two separate concepts: “spiritual nursing operationalizes spirituality” (Ennis </w:t>
      </w:r>
      <w:r w:rsidR="003650CC" w:rsidRPr="00BE50D3">
        <w:rPr>
          <w:rFonts w:ascii="Times" w:hAnsi="Times" w:cs="Times New Roman"/>
        </w:rPr>
        <w:t>and</w:t>
      </w:r>
      <w:r w:rsidR="00257B96" w:rsidRPr="00BE50D3">
        <w:rPr>
          <w:rFonts w:ascii="Times" w:hAnsi="Times" w:cs="Times New Roman"/>
        </w:rPr>
        <w:t xml:space="preserve"> Kazer 2013</w:t>
      </w:r>
      <w:r w:rsidR="003650CC" w:rsidRPr="00BE50D3">
        <w:rPr>
          <w:rFonts w:ascii="Times" w:hAnsi="Times" w:cs="Times New Roman"/>
        </w:rPr>
        <w:t>:</w:t>
      </w:r>
      <w:r w:rsidR="00257B96" w:rsidRPr="00BE50D3">
        <w:rPr>
          <w:rFonts w:ascii="Times" w:hAnsi="Times" w:cs="Times New Roman"/>
        </w:rPr>
        <w:t xml:space="preserve"> 106).</w:t>
      </w:r>
      <w:r w:rsidR="00653BFC" w:rsidRPr="00BE50D3">
        <w:rPr>
          <w:rFonts w:ascii="Times" w:hAnsi="Times" w:cs="Times New Roman"/>
        </w:rPr>
        <w:t xml:space="preserve">  Indeed</w:t>
      </w:r>
      <w:r w:rsidR="00761557" w:rsidRPr="00BE50D3">
        <w:rPr>
          <w:rFonts w:ascii="Times" w:hAnsi="Times" w:cs="Times New Roman"/>
        </w:rPr>
        <w:t>, for many nurses</w:t>
      </w:r>
      <w:r w:rsidR="00653BFC" w:rsidRPr="00BE50D3">
        <w:rPr>
          <w:rFonts w:ascii="Times" w:hAnsi="Times" w:cs="Times New Roman"/>
        </w:rPr>
        <w:t xml:space="preserve"> the very notion of ‘providing’ spiritual care </w:t>
      </w:r>
      <w:r w:rsidR="000D3104" w:rsidRPr="00BE50D3">
        <w:rPr>
          <w:rFonts w:ascii="Times" w:hAnsi="Times" w:cs="Times New Roman"/>
        </w:rPr>
        <w:t>is</w:t>
      </w:r>
      <w:r w:rsidR="00761557" w:rsidRPr="00BE50D3">
        <w:rPr>
          <w:rFonts w:ascii="Times" w:hAnsi="Times" w:cs="Times New Roman"/>
        </w:rPr>
        <w:t xml:space="preserve"> </w:t>
      </w:r>
      <w:r w:rsidR="000D3104" w:rsidRPr="00BE50D3">
        <w:rPr>
          <w:rFonts w:ascii="Times" w:hAnsi="Times" w:cs="Times New Roman"/>
        </w:rPr>
        <w:t>something that is difficult to define in practice</w:t>
      </w:r>
      <w:r w:rsidR="00CE65F7" w:rsidRPr="00BE50D3">
        <w:rPr>
          <w:rFonts w:ascii="Times" w:hAnsi="Times" w:cs="Times New Roman"/>
        </w:rPr>
        <w:t xml:space="preserve"> but rema</w:t>
      </w:r>
      <w:r w:rsidR="000D3104" w:rsidRPr="00BE50D3">
        <w:rPr>
          <w:rFonts w:ascii="Times" w:hAnsi="Times" w:cs="Times New Roman"/>
        </w:rPr>
        <w:t>ins a tacit and implicit aspect</w:t>
      </w:r>
      <w:r w:rsidR="00CE65F7" w:rsidRPr="00BE50D3">
        <w:rPr>
          <w:rFonts w:ascii="Times" w:hAnsi="Times" w:cs="Times New Roman"/>
        </w:rPr>
        <w:t xml:space="preserve"> of nursing itself</w:t>
      </w:r>
      <w:r w:rsidR="00B21AC9" w:rsidRPr="00BE50D3">
        <w:rPr>
          <w:rFonts w:ascii="Times" w:hAnsi="Times" w:cs="Times New Roman"/>
        </w:rPr>
        <w:t xml:space="preserve"> (Clarke 2013)</w:t>
      </w:r>
      <w:r w:rsidR="00CE65F7" w:rsidRPr="00BE50D3">
        <w:rPr>
          <w:rFonts w:ascii="Times" w:hAnsi="Times" w:cs="Times New Roman"/>
        </w:rPr>
        <w:t>.</w:t>
      </w:r>
    </w:p>
    <w:p w14:paraId="7F2C2CD0" w14:textId="77777777" w:rsidR="0081779C" w:rsidRPr="00BE50D3" w:rsidRDefault="0081779C" w:rsidP="006C79C4">
      <w:pPr>
        <w:spacing w:line="480" w:lineRule="auto"/>
        <w:rPr>
          <w:rFonts w:ascii="Times" w:hAnsi="Times" w:cs="Times New Roman"/>
          <w:b/>
        </w:rPr>
      </w:pPr>
    </w:p>
    <w:p w14:paraId="6C343930" w14:textId="77777777" w:rsidR="006C79C4" w:rsidRPr="00BE50D3" w:rsidRDefault="00E67519" w:rsidP="006C79C4">
      <w:pPr>
        <w:spacing w:line="480" w:lineRule="auto"/>
        <w:rPr>
          <w:rFonts w:ascii="Times" w:hAnsi="Times" w:cs="Times New Roman"/>
          <w:b/>
        </w:rPr>
      </w:pPr>
      <w:r w:rsidRPr="00BE50D3">
        <w:rPr>
          <w:rFonts w:ascii="Times" w:hAnsi="Times" w:cs="Times New Roman"/>
          <w:b/>
        </w:rPr>
        <w:t>Discussion</w:t>
      </w:r>
      <w:r w:rsidR="006C79C4" w:rsidRPr="00BE50D3">
        <w:rPr>
          <w:rFonts w:ascii="Times" w:hAnsi="Times" w:cs="Times New Roman"/>
          <w:b/>
        </w:rPr>
        <w:t xml:space="preserve"> </w:t>
      </w:r>
    </w:p>
    <w:p w14:paraId="544C2006" w14:textId="63913EAE" w:rsidR="006C79C4" w:rsidRPr="00BE50D3" w:rsidRDefault="006C79C4" w:rsidP="006C79C4">
      <w:pPr>
        <w:spacing w:line="480" w:lineRule="auto"/>
        <w:rPr>
          <w:rFonts w:ascii="Times" w:hAnsi="Times" w:cs="Times New Roman"/>
        </w:rPr>
      </w:pPr>
      <w:r w:rsidRPr="00BE50D3">
        <w:rPr>
          <w:rFonts w:ascii="Times" w:hAnsi="Times" w:cs="Times New Roman"/>
        </w:rPr>
        <w:t xml:space="preserve">The purpose of the DBS was to provide participants with a hypothetical but entirely realistic example and context where their skills as health and social care professionals in dementia care would be tested.  </w:t>
      </w:r>
      <w:r w:rsidR="00AB61F2" w:rsidRPr="00BE50D3">
        <w:rPr>
          <w:rFonts w:ascii="Times" w:hAnsi="Times" w:cs="Times New Roman"/>
        </w:rPr>
        <w:t>The findings suggest that the use of the DBS was a useful method to gathering data and ascertaining the knowledge, skills of the participants’ especially in the area of spirituality and spiritual care.</w:t>
      </w:r>
    </w:p>
    <w:p w14:paraId="52A076D3" w14:textId="77777777" w:rsidR="00D44A8E" w:rsidRPr="00BE50D3" w:rsidRDefault="00D44A8E" w:rsidP="006C79C4">
      <w:pPr>
        <w:spacing w:line="480" w:lineRule="auto"/>
        <w:rPr>
          <w:rFonts w:ascii="Times" w:hAnsi="Times" w:cs="Times New Roman"/>
        </w:rPr>
      </w:pPr>
    </w:p>
    <w:p w14:paraId="52084A88" w14:textId="4F168098" w:rsidR="003650CC" w:rsidRPr="00BE50D3" w:rsidRDefault="006C79C4" w:rsidP="006C79C4">
      <w:pPr>
        <w:spacing w:line="480" w:lineRule="auto"/>
        <w:rPr>
          <w:rFonts w:ascii="Times" w:hAnsi="Times" w:cs="Times New Roman"/>
        </w:rPr>
      </w:pPr>
      <w:r w:rsidRPr="00BE50D3">
        <w:rPr>
          <w:rFonts w:ascii="Times" w:hAnsi="Times" w:cs="Times New Roman"/>
        </w:rPr>
        <w:t xml:space="preserve">Generally, it was found that participants seldom referred to their knowledge and experience of completing the Dementia Leadership Programme when addressing the </w:t>
      </w:r>
      <w:r w:rsidRPr="00BE50D3">
        <w:rPr>
          <w:rFonts w:ascii="Times" w:hAnsi="Times" w:cs="Times New Roman"/>
        </w:rPr>
        <w:lastRenderedPageBreak/>
        <w:t>DBS.  Specifically, participants referred to or drew upon their own experiential knowledge and skills based on their existing clinical practice.  It was found that participants were already acutely aware of the importance of spirituality recognising this as integral to person-centred care</w:t>
      </w:r>
      <w:r w:rsidR="00D44A8E" w:rsidRPr="00BE50D3">
        <w:rPr>
          <w:rFonts w:ascii="Times" w:hAnsi="Times" w:cs="Times New Roman"/>
        </w:rPr>
        <w:t xml:space="preserve"> and family-centred care</w:t>
      </w:r>
      <w:r w:rsidRPr="00BE50D3">
        <w:rPr>
          <w:rFonts w:ascii="Times" w:hAnsi="Times" w:cs="Times New Roman"/>
        </w:rPr>
        <w:t>.</w:t>
      </w:r>
      <w:r w:rsidR="003650CC" w:rsidRPr="00BE50D3">
        <w:rPr>
          <w:rFonts w:ascii="Times" w:hAnsi="Times" w:cs="Times New Roman"/>
        </w:rPr>
        <w:t xml:space="preserve"> </w:t>
      </w:r>
      <w:r w:rsidRPr="00BE50D3">
        <w:rPr>
          <w:rFonts w:ascii="Times" w:hAnsi="Times" w:cs="Times New Roman"/>
        </w:rPr>
        <w:t xml:space="preserve"> </w:t>
      </w:r>
      <w:r w:rsidR="00D44A8E" w:rsidRPr="00BE50D3">
        <w:rPr>
          <w:rFonts w:ascii="Times" w:hAnsi="Times" w:cs="Times New Roman"/>
        </w:rPr>
        <w:t>Reassuringly, p</w:t>
      </w:r>
      <w:r w:rsidRPr="00BE50D3">
        <w:rPr>
          <w:rFonts w:ascii="Times" w:hAnsi="Times" w:cs="Times New Roman"/>
        </w:rPr>
        <w:t xml:space="preserve">articipants readily acknowledged and routinely addressed this </w:t>
      </w:r>
      <w:r w:rsidR="00D44A8E" w:rsidRPr="00BE50D3">
        <w:rPr>
          <w:rFonts w:ascii="Times" w:hAnsi="Times" w:cs="Times New Roman"/>
        </w:rPr>
        <w:t xml:space="preserve">dimension of care </w:t>
      </w:r>
      <w:r w:rsidRPr="00BE50D3">
        <w:rPr>
          <w:rFonts w:ascii="Times" w:hAnsi="Times" w:cs="Times New Roman"/>
        </w:rPr>
        <w:t xml:space="preserve">when </w:t>
      </w:r>
      <w:r w:rsidR="00D44A8E" w:rsidRPr="00BE50D3">
        <w:rPr>
          <w:rFonts w:ascii="Times" w:hAnsi="Times" w:cs="Times New Roman"/>
        </w:rPr>
        <w:t xml:space="preserve">meeting the diverse needs of </w:t>
      </w:r>
      <w:r w:rsidRPr="00BE50D3">
        <w:rPr>
          <w:rFonts w:ascii="Times" w:hAnsi="Times" w:cs="Times New Roman"/>
        </w:rPr>
        <w:t>people living with dementia</w:t>
      </w:r>
      <w:r w:rsidR="00D44A8E" w:rsidRPr="00BE50D3">
        <w:rPr>
          <w:rFonts w:ascii="Times" w:hAnsi="Times" w:cs="Times New Roman"/>
        </w:rPr>
        <w:t xml:space="preserve">. </w:t>
      </w:r>
      <w:r w:rsidR="003650CC" w:rsidRPr="00BE50D3">
        <w:rPr>
          <w:rFonts w:ascii="Times" w:hAnsi="Times" w:cs="Times New Roman"/>
        </w:rPr>
        <w:t xml:space="preserve"> </w:t>
      </w:r>
      <w:r w:rsidR="00D44A8E" w:rsidRPr="00BE50D3">
        <w:rPr>
          <w:rFonts w:ascii="Times" w:hAnsi="Times" w:cs="Times New Roman"/>
        </w:rPr>
        <w:t>There was also realisation that this should include family and carers.</w:t>
      </w:r>
      <w:r w:rsidR="00D13970">
        <w:rPr>
          <w:rFonts w:ascii="Times" w:hAnsi="Times" w:cs="Times New Roman"/>
        </w:rPr>
        <w:t xml:space="preserve"> </w:t>
      </w:r>
      <w:r w:rsidR="00742EA6">
        <w:rPr>
          <w:rFonts w:ascii="Times" w:hAnsi="Times" w:cs="Times New Roman"/>
        </w:rPr>
        <w:t xml:space="preserve"> </w:t>
      </w:r>
      <w:r w:rsidR="00BA09AF" w:rsidRPr="00BA09AF">
        <w:rPr>
          <w:rFonts w:ascii="Times" w:hAnsi="Times" w:cs="Times New Roman"/>
          <w:highlight w:val="yellow"/>
        </w:rPr>
        <w:t xml:space="preserve">Interestingly, given that the scenario presented information pertaining </w:t>
      </w:r>
      <w:r w:rsidR="00C80894">
        <w:rPr>
          <w:rFonts w:ascii="Times" w:hAnsi="Times" w:cs="Times New Roman"/>
          <w:highlight w:val="yellow"/>
        </w:rPr>
        <w:t xml:space="preserve">to </w:t>
      </w:r>
      <w:r w:rsidR="00BA09AF" w:rsidRPr="00BA09AF">
        <w:rPr>
          <w:rFonts w:ascii="Times" w:hAnsi="Times" w:cs="Times New Roman"/>
          <w:highlight w:val="yellow"/>
        </w:rPr>
        <w:t>someone in the early stages of dementia</w:t>
      </w:r>
      <w:r w:rsidR="00C80894">
        <w:rPr>
          <w:rFonts w:ascii="Times" w:hAnsi="Times" w:cs="Times New Roman"/>
          <w:highlight w:val="yellow"/>
        </w:rPr>
        <w:t>,</w:t>
      </w:r>
      <w:r w:rsidR="00BA09AF" w:rsidRPr="00BA09AF">
        <w:rPr>
          <w:rFonts w:ascii="Times" w:hAnsi="Times" w:cs="Times New Roman"/>
          <w:highlight w:val="yellow"/>
        </w:rPr>
        <w:t xml:space="preserve"> participants did not identify </w:t>
      </w:r>
      <w:r w:rsidR="00BA09AF">
        <w:rPr>
          <w:rFonts w:ascii="Times" w:hAnsi="Times" w:cs="Times New Roman"/>
          <w:highlight w:val="yellow"/>
        </w:rPr>
        <w:t xml:space="preserve">or engage with </w:t>
      </w:r>
      <w:r w:rsidR="00BA09AF" w:rsidRPr="00BA09AF">
        <w:rPr>
          <w:rFonts w:ascii="Times" w:hAnsi="Times" w:cs="Times New Roman"/>
          <w:highlight w:val="yellow"/>
        </w:rPr>
        <w:t>the clues that Martha may have been seeking existential interpretations for the cause and meaning of her suffering (Beuscher and Beck 2008).</w:t>
      </w:r>
    </w:p>
    <w:p w14:paraId="7B193818" w14:textId="561E857B" w:rsidR="00C64344" w:rsidRPr="00BE50D3" w:rsidRDefault="00C64344" w:rsidP="006C79C4">
      <w:pPr>
        <w:spacing w:line="480" w:lineRule="auto"/>
        <w:rPr>
          <w:rFonts w:ascii="Times" w:hAnsi="Times" w:cs="Times New Roman"/>
        </w:rPr>
      </w:pPr>
    </w:p>
    <w:p w14:paraId="38ED85AB" w14:textId="232E6742" w:rsidR="00630164" w:rsidRPr="00BE50D3" w:rsidRDefault="00DC661D" w:rsidP="004C10F0">
      <w:pPr>
        <w:spacing w:line="480" w:lineRule="auto"/>
        <w:rPr>
          <w:rFonts w:ascii="Times" w:hAnsi="Times" w:cs="Times New Roman"/>
        </w:rPr>
      </w:pPr>
      <w:r w:rsidRPr="00BE50D3">
        <w:rPr>
          <w:rFonts w:ascii="Times" w:hAnsi="Times" w:cs="Times New Roman"/>
        </w:rPr>
        <w:t xml:space="preserve">It was also found that participants made no explicit reference to pharmacological management. </w:t>
      </w:r>
      <w:r w:rsidR="009A4B8E" w:rsidRPr="00BE50D3">
        <w:rPr>
          <w:rFonts w:ascii="Times" w:hAnsi="Times" w:cs="Times New Roman"/>
        </w:rPr>
        <w:t xml:space="preserve"> </w:t>
      </w:r>
      <w:r w:rsidRPr="00BE50D3">
        <w:rPr>
          <w:rFonts w:ascii="Times" w:hAnsi="Times" w:cs="Times New Roman"/>
        </w:rPr>
        <w:t xml:space="preserve">The findings indicated the importance of dialogue and communication promoting inner-peace by using a range of </w:t>
      </w:r>
      <w:r w:rsidR="00F775BD" w:rsidRPr="00BE50D3">
        <w:rPr>
          <w:rFonts w:ascii="Times" w:hAnsi="Times" w:cs="Times New Roman"/>
        </w:rPr>
        <w:t xml:space="preserve">non-pharmacological intervention </w:t>
      </w:r>
      <w:r w:rsidRPr="00BE50D3">
        <w:rPr>
          <w:rFonts w:ascii="Times" w:hAnsi="Times" w:cs="Times New Roman"/>
        </w:rPr>
        <w:t xml:space="preserve">such as </w:t>
      </w:r>
      <w:r w:rsidR="009A4B8E" w:rsidRPr="00BE50D3">
        <w:rPr>
          <w:rFonts w:ascii="Times" w:hAnsi="Times" w:cs="Times New Roman"/>
        </w:rPr>
        <w:t xml:space="preserve">quiet </w:t>
      </w:r>
      <w:r w:rsidRPr="00BE50D3">
        <w:rPr>
          <w:rFonts w:ascii="Times" w:hAnsi="Times" w:cs="Times New Roman"/>
        </w:rPr>
        <w:t xml:space="preserve">time, outdoor space, </w:t>
      </w:r>
      <w:r w:rsidR="00F775BD" w:rsidRPr="00BE50D3">
        <w:rPr>
          <w:rFonts w:ascii="Times" w:hAnsi="Times" w:cs="Times New Roman"/>
        </w:rPr>
        <w:t xml:space="preserve">which </w:t>
      </w:r>
      <w:r w:rsidRPr="00BE50D3">
        <w:rPr>
          <w:rFonts w:ascii="Times" w:hAnsi="Times" w:cs="Times New Roman"/>
        </w:rPr>
        <w:t xml:space="preserve">may </w:t>
      </w:r>
      <w:r w:rsidR="00F775BD" w:rsidRPr="00BE50D3">
        <w:rPr>
          <w:rFonts w:ascii="Times" w:hAnsi="Times" w:cs="Times New Roman"/>
        </w:rPr>
        <w:t xml:space="preserve">positively impact on behavioural and psychological symptoms in people </w:t>
      </w:r>
      <w:r w:rsidRPr="00BE50D3">
        <w:rPr>
          <w:rFonts w:ascii="Times" w:hAnsi="Times" w:cs="Times New Roman"/>
        </w:rPr>
        <w:t xml:space="preserve">living </w:t>
      </w:r>
      <w:r w:rsidR="00F775BD" w:rsidRPr="00BE50D3">
        <w:rPr>
          <w:rFonts w:ascii="Times" w:hAnsi="Times" w:cs="Times New Roman"/>
        </w:rPr>
        <w:t>with dementia</w:t>
      </w:r>
      <w:r w:rsidRPr="00BE50D3">
        <w:rPr>
          <w:rFonts w:ascii="Times" w:hAnsi="Times" w:cs="Times New Roman"/>
        </w:rPr>
        <w:t xml:space="preserve">. </w:t>
      </w:r>
      <w:r w:rsidR="002C117D" w:rsidRPr="00BE50D3">
        <w:rPr>
          <w:rFonts w:ascii="Times" w:hAnsi="Times" w:cs="Times New Roman"/>
        </w:rPr>
        <w:t xml:space="preserve"> </w:t>
      </w:r>
      <w:proofErr w:type="gramStart"/>
      <w:r w:rsidRPr="00BE50D3">
        <w:rPr>
          <w:rFonts w:ascii="Times" w:hAnsi="Times" w:cs="Times New Roman"/>
        </w:rPr>
        <w:t xml:space="preserve">This combination of </w:t>
      </w:r>
      <w:r w:rsidR="00F775BD" w:rsidRPr="00BE50D3">
        <w:rPr>
          <w:rFonts w:ascii="Times" w:hAnsi="Times" w:cs="Times New Roman"/>
        </w:rPr>
        <w:t>interventions</w:t>
      </w:r>
      <w:r w:rsidR="00186D35" w:rsidRPr="00BE50D3">
        <w:rPr>
          <w:rFonts w:ascii="Times" w:hAnsi="Times" w:cs="Times New Roman"/>
        </w:rPr>
        <w:t>,</w:t>
      </w:r>
      <w:r w:rsidR="00F775BD" w:rsidRPr="00BE50D3">
        <w:rPr>
          <w:rFonts w:ascii="Times" w:hAnsi="Times" w:cs="Times New Roman"/>
        </w:rPr>
        <w:t xml:space="preserve"> regardless of their scope</w:t>
      </w:r>
      <w:r w:rsidR="00186D35" w:rsidRPr="00BE50D3">
        <w:rPr>
          <w:rFonts w:ascii="Times" w:hAnsi="Times" w:cs="Times New Roman"/>
        </w:rPr>
        <w:t>,</w:t>
      </w:r>
      <w:r w:rsidR="00F775BD" w:rsidRPr="00BE50D3">
        <w:rPr>
          <w:rFonts w:ascii="Times" w:hAnsi="Times" w:cs="Times New Roman"/>
        </w:rPr>
        <w:t xml:space="preserve"> aim </w:t>
      </w:r>
      <w:r w:rsidR="00186D35" w:rsidRPr="00BE50D3">
        <w:rPr>
          <w:rFonts w:ascii="Times" w:hAnsi="Times" w:cs="Times New Roman"/>
        </w:rPr>
        <w:t xml:space="preserve">to </w:t>
      </w:r>
      <w:r w:rsidRPr="00BE50D3">
        <w:rPr>
          <w:rFonts w:ascii="Times" w:hAnsi="Times" w:cs="Times New Roman"/>
        </w:rPr>
        <w:t>ke</w:t>
      </w:r>
      <w:r w:rsidR="00186D35" w:rsidRPr="00BE50D3">
        <w:rPr>
          <w:rFonts w:ascii="Times" w:hAnsi="Times" w:cs="Times New Roman"/>
        </w:rPr>
        <w:t>e</w:t>
      </w:r>
      <w:r w:rsidRPr="00BE50D3">
        <w:rPr>
          <w:rFonts w:ascii="Times" w:hAnsi="Times" w:cs="Times New Roman"/>
        </w:rPr>
        <w:t xml:space="preserve">p </w:t>
      </w:r>
      <w:r w:rsidR="00F775BD" w:rsidRPr="00BE50D3">
        <w:rPr>
          <w:rFonts w:ascii="Times" w:hAnsi="Times" w:cs="Times New Roman"/>
        </w:rPr>
        <w:t xml:space="preserve">the person </w:t>
      </w:r>
      <w:r w:rsidRPr="00BE50D3">
        <w:rPr>
          <w:rFonts w:ascii="Times" w:hAnsi="Times" w:cs="Times New Roman"/>
        </w:rPr>
        <w:t xml:space="preserve">living </w:t>
      </w:r>
      <w:r w:rsidR="00F775BD" w:rsidRPr="00BE50D3">
        <w:rPr>
          <w:rFonts w:ascii="Times" w:hAnsi="Times" w:cs="Times New Roman"/>
        </w:rPr>
        <w:t>with dementia (and their family) at the centre of care and support.</w:t>
      </w:r>
      <w:proofErr w:type="gramEnd"/>
      <w:r w:rsidR="00F775BD" w:rsidRPr="00BE50D3">
        <w:rPr>
          <w:rFonts w:ascii="Times" w:hAnsi="Times" w:cs="Times New Roman"/>
        </w:rPr>
        <w:t xml:space="preserve">  </w:t>
      </w:r>
      <w:r w:rsidRPr="00BE50D3">
        <w:rPr>
          <w:rFonts w:ascii="Times" w:hAnsi="Times" w:cs="Times New Roman"/>
        </w:rPr>
        <w:t>As outlined earlier</w:t>
      </w:r>
      <w:r w:rsidR="00186D35" w:rsidRPr="00BE50D3">
        <w:rPr>
          <w:rFonts w:ascii="Times" w:hAnsi="Times" w:cs="Times New Roman"/>
        </w:rPr>
        <w:t>,</w:t>
      </w:r>
      <w:r w:rsidRPr="00BE50D3">
        <w:rPr>
          <w:rFonts w:ascii="Times" w:hAnsi="Times" w:cs="Times New Roman"/>
        </w:rPr>
        <w:t xml:space="preserve"> </w:t>
      </w:r>
      <w:r w:rsidR="00630164" w:rsidRPr="00BE50D3">
        <w:rPr>
          <w:rFonts w:ascii="Times" w:hAnsi="Times" w:cs="Times New Roman"/>
        </w:rPr>
        <w:t xml:space="preserve">this </w:t>
      </w:r>
      <w:r w:rsidR="00F775BD" w:rsidRPr="00BE50D3">
        <w:rPr>
          <w:rFonts w:ascii="Times" w:hAnsi="Times" w:cs="Times New Roman"/>
        </w:rPr>
        <w:t>refers to the notion of personhood (Kitwood 1997</w:t>
      </w:r>
      <w:r w:rsidR="00127AE4" w:rsidRPr="00BE50D3">
        <w:rPr>
          <w:rFonts w:ascii="Times" w:hAnsi="Times" w:cs="Times New Roman"/>
        </w:rPr>
        <w:t>: 8</w:t>
      </w:r>
      <w:r w:rsidR="00F775BD" w:rsidRPr="00BE50D3">
        <w:rPr>
          <w:rFonts w:ascii="Times" w:hAnsi="Times" w:cs="Times New Roman"/>
        </w:rPr>
        <w:t xml:space="preserve">), which comprises discourses of transcendence: “being-in-itself is scared, and that life is to be revered”; discourses of ethics: “that each person has absolute value”; and discourses of social psychology: that personhood is embedded within the fabric of one’s social group providing “integrity, continuity and stability” of the self.  In all, personhood can be referred to as, “a standing or status that is bestowed upon one human being, by others, in the </w:t>
      </w:r>
      <w:r w:rsidR="00F775BD" w:rsidRPr="00BE50D3">
        <w:rPr>
          <w:rFonts w:ascii="Times" w:hAnsi="Times" w:cs="Times New Roman"/>
        </w:rPr>
        <w:lastRenderedPageBreak/>
        <w:t>context of relationship and social being.</w:t>
      </w:r>
      <w:r w:rsidR="00515FBC" w:rsidRPr="00BE50D3">
        <w:rPr>
          <w:rFonts w:ascii="Times" w:hAnsi="Times" w:cs="Times New Roman"/>
        </w:rPr>
        <w:t>”</w:t>
      </w:r>
      <w:r w:rsidR="00D155ED" w:rsidRPr="00D155ED">
        <w:t xml:space="preserve"> </w:t>
      </w:r>
      <w:r w:rsidR="00D155ED" w:rsidRPr="00D155ED">
        <w:rPr>
          <w:rFonts w:ascii="Times" w:hAnsi="Times" w:cs="Times New Roman"/>
        </w:rPr>
        <w:t>(Kitwood 1997: 8)</w:t>
      </w:r>
      <w:r w:rsidR="00D155ED">
        <w:rPr>
          <w:rFonts w:ascii="Times" w:hAnsi="Times" w:cs="Times New Roman"/>
        </w:rPr>
        <w:t>.</w:t>
      </w:r>
      <w:r w:rsidR="00F775BD" w:rsidRPr="00BE50D3">
        <w:rPr>
          <w:rFonts w:ascii="Times" w:hAnsi="Times" w:cs="Times New Roman"/>
        </w:rPr>
        <w:t xml:space="preserve">  </w:t>
      </w:r>
      <w:r w:rsidR="003C2664" w:rsidRPr="00BE50D3">
        <w:rPr>
          <w:rFonts w:ascii="Times" w:hAnsi="Times" w:cs="Times New Roman"/>
        </w:rPr>
        <w:t xml:space="preserve">Personhood </w:t>
      </w:r>
      <w:r w:rsidR="00F775BD" w:rsidRPr="00BE50D3">
        <w:rPr>
          <w:rFonts w:ascii="Times" w:hAnsi="Times" w:cs="Times New Roman"/>
        </w:rPr>
        <w:t xml:space="preserve">implies </w:t>
      </w:r>
      <w:r w:rsidR="00564535" w:rsidRPr="00BE50D3">
        <w:rPr>
          <w:rFonts w:ascii="Times" w:hAnsi="Times" w:cs="Times New Roman"/>
        </w:rPr>
        <w:t>“</w:t>
      </w:r>
      <w:r w:rsidR="00F775BD" w:rsidRPr="00BE50D3">
        <w:rPr>
          <w:rFonts w:ascii="Times" w:hAnsi="Times" w:cs="Times New Roman"/>
        </w:rPr>
        <w:t>respect and trust” (Kitwood 1997</w:t>
      </w:r>
      <w:r w:rsidR="00515FBC" w:rsidRPr="00BE50D3">
        <w:rPr>
          <w:rFonts w:ascii="Times" w:hAnsi="Times" w:cs="Times New Roman"/>
        </w:rPr>
        <w:t>: 8</w:t>
      </w:r>
      <w:r w:rsidR="00F775BD" w:rsidRPr="00BE50D3">
        <w:rPr>
          <w:rFonts w:ascii="Times" w:hAnsi="Times" w:cs="Times New Roman"/>
        </w:rPr>
        <w:t>).</w:t>
      </w:r>
      <w:r w:rsidR="00630164" w:rsidRPr="00BE50D3">
        <w:rPr>
          <w:rFonts w:ascii="Times" w:hAnsi="Times" w:cs="Times New Roman"/>
        </w:rPr>
        <w:t xml:space="preserve"> </w:t>
      </w:r>
      <w:r w:rsidR="00515FBC" w:rsidRPr="00BE50D3">
        <w:rPr>
          <w:rFonts w:ascii="Times" w:hAnsi="Times" w:cs="Times New Roman"/>
        </w:rPr>
        <w:t xml:space="preserve"> </w:t>
      </w:r>
      <w:r w:rsidR="00630164" w:rsidRPr="00BE50D3">
        <w:rPr>
          <w:rFonts w:ascii="Times" w:hAnsi="Times" w:cs="Times New Roman"/>
        </w:rPr>
        <w:t>The findings suggest that the participants preserved personhood by identifying the need to maintain connections and relationship with family and wider social networks using a range of caring interventions to achieve this.</w:t>
      </w:r>
    </w:p>
    <w:p w14:paraId="1AE53CB7" w14:textId="77777777" w:rsidR="004619CA" w:rsidRPr="00BE50D3" w:rsidRDefault="004619CA" w:rsidP="004C10F0">
      <w:pPr>
        <w:spacing w:line="480" w:lineRule="auto"/>
        <w:rPr>
          <w:rFonts w:ascii="Times" w:hAnsi="Times" w:cs="Times New Roman"/>
        </w:rPr>
      </w:pPr>
    </w:p>
    <w:p w14:paraId="5B8EE374" w14:textId="58F9B97E" w:rsidR="00525862" w:rsidRPr="00BE50D3" w:rsidRDefault="00103F19" w:rsidP="0081779C">
      <w:pPr>
        <w:spacing w:line="480" w:lineRule="auto"/>
        <w:rPr>
          <w:rFonts w:ascii="Times" w:hAnsi="Times" w:cs="Times New Roman"/>
        </w:rPr>
      </w:pPr>
      <w:r w:rsidRPr="00BE50D3">
        <w:rPr>
          <w:rFonts w:ascii="Times" w:hAnsi="Times" w:cs="Times New Roman"/>
        </w:rPr>
        <w:t>The area of spiritual assessment is fraught with conceptual, organisational, practical and ethical challenges and dilemmas (McSherry and Ross</w:t>
      </w:r>
      <w:r w:rsidR="00611622" w:rsidRPr="00BE50D3">
        <w:rPr>
          <w:rFonts w:ascii="Times" w:hAnsi="Times" w:cs="Times New Roman"/>
        </w:rPr>
        <w:t xml:space="preserve"> </w:t>
      </w:r>
      <w:r w:rsidRPr="00BE50D3">
        <w:rPr>
          <w:rFonts w:ascii="Times" w:hAnsi="Times" w:cs="Times New Roman"/>
        </w:rPr>
        <w:t>2010)</w:t>
      </w:r>
      <w:r w:rsidR="00611622" w:rsidRPr="00BE50D3">
        <w:rPr>
          <w:rFonts w:ascii="Times" w:hAnsi="Times" w:cs="Times New Roman"/>
        </w:rPr>
        <w:t>;</w:t>
      </w:r>
      <w:r w:rsidRPr="00BE50D3">
        <w:rPr>
          <w:rFonts w:ascii="Times" w:hAnsi="Times" w:cs="Times New Roman"/>
        </w:rPr>
        <w:t xml:space="preserve"> </w:t>
      </w:r>
      <w:r w:rsidR="00525862" w:rsidRPr="00BE50D3">
        <w:rPr>
          <w:rFonts w:ascii="Times" w:hAnsi="Times" w:cs="Times New Roman"/>
        </w:rPr>
        <w:t>remaining</w:t>
      </w:r>
      <w:r w:rsidRPr="00BE50D3">
        <w:rPr>
          <w:rFonts w:ascii="Times" w:hAnsi="Times" w:cs="Times New Roman"/>
        </w:rPr>
        <w:t xml:space="preserve"> a contentious issue. </w:t>
      </w:r>
      <w:r w:rsidR="002F2F96">
        <w:rPr>
          <w:rFonts w:ascii="Times" w:hAnsi="Times" w:cs="Times New Roman"/>
        </w:rPr>
        <w:t xml:space="preserve"> </w:t>
      </w:r>
      <w:r w:rsidRPr="00BE50D3">
        <w:rPr>
          <w:rFonts w:ascii="Times" w:hAnsi="Times" w:cs="Times New Roman"/>
        </w:rPr>
        <w:t>It was clear that the participants seemed to be opposed against one</w:t>
      </w:r>
      <w:r w:rsidR="00611622" w:rsidRPr="00BE50D3">
        <w:rPr>
          <w:rFonts w:ascii="Times" w:hAnsi="Times" w:cs="Times New Roman"/>
        </w:rPr>
        <w:t>-</w:t>
      </w:r>
      <w:r w:rsidRPr="00BE50D3">
        <w:rPr>
          <w:rFonts w:ascii="Times" w:hAnsi="Times" w:cs="Times New Roman"/>
        </w:rPr>
        <w:t xml:space="preserve">off or tick box approaches to assess </w:t>
      </w:r>
      <w:r w:rsidR="00B21AC9" w:rsidRPr="00BE50D3">
        <w:rPr>
          <w:rFonts w:ascii="Times" w:hAnsi="Times" w:cs="Times New Roman"/>
        </w:rPr>
        <w:t>spiritual needs</w:t>
      </w:r>
      <w:r w:rsidR="007E062E" w:rsidRPr="00BE50D3">
        <w:rPr>
          <w:rFonts w:ascii="Times" w:hAnsi="Times" w:cs="Times New Roman"/>
        </w:rPr>
        <w:t>.</w:t>
      </w:r>
      <w:r w:rsidR="00611622" w:rsidRPr="00BE50D3">
        <w:rPr>
          <w:rFonts w:ascii="Times" w:hAnsi="Times" w:cs="Times New Roman"/>
        </w:rPr>
        <w:t xml:space="preserve"> </w:t>
      </w:r>
      <w:r w:rsidR="007E062E" w:rsidRPr="00BE50D3">
        <w:rPr>
          <w:rFonts w:ascii="Times" w:hAnsi="Times" w:cs="Times New Roman"/>
        </w:rPr>
        <w:t xml:space="preserve"> A more continuous and person-centred approach was recommended. </w:t>
      </w:r>
      <w:r w:rsidR="00611622" w:rsidRPr="00BE50D3">
        <w:rPr>
          <w:rFonts w:ascii="Times" w:hAnsi="Times" w:cs="Times New Roman"/>
        </w:rPr>
        <w:t xml:space="preserve"> </w:t>
      </w:r>
      <w:r w:rsidR="007E062E" w:rsidRPr="00BE50D3">
        <w:rPr>
          <w:rFonts w:ascii="Times" w:hAnsi="Times" w:cs="Times New Roman"/>
        </w:rPr>
        <w:t>T</w:t>
      </w:r>
      <w:r w:rsidRPr="00BE50D3">
        <w:rPr>
          <w:rFonts w:ascii="Times" w:hAnsi="Times" w:cs="Times New Roman"/>
        </w:rPr>
        <w:t xml:space="preserve">here was a realisation that there </w:t>
      </w:r>
      <w:r w:rsidR="007E062E" w:rsidRPr="00BE50D3">
        <w:rPr>
          <w:rFonts w:ascii="Times" w:hAnsi="Times" w:cs="Times New Roman"/>
        </w:rPr>
        <w:t xml:space="preserve">is </w:t>
      </w:r>
      <w:r w:rsidRPr="00BE50D3">
        <w:rPr>
          <w:rFonts w:ascii="Times" w:hAnsi="Times" w:cs="Times New Roman"/>
        </w:rPr>
        <w:t xml:space="preserve">a </w:t>
      </w:r>
      <w:r w:rsidR="0081779C" w:rsidRPr="00BE50D3">
        <w:rPr>
          <w:rFonts w:ascii="Times" w:hAnsi="Times" w:cs="Times New Roman"/>
        </w:rPr>
        <w:t>hierarchy</w:t>
      </w:r>
      <w:r w:rsidRPr="00BE50D3">
        <w:rPr>
          <w:rFonts w:ascii="Times" w:hAnsi="Times" w:cs="Times New Roman"/>
        </w:rPr>
        <w:t xml:space="preserve"> of needs that </w:t>
      </w:r>
      <w:r w:rsidR="0081779C" w:rsidRPr="00BE50D3">
        <w:rPr>
          <w:rFonts w:ascii="Times" w:hAnsi="Times" w:cs="Times New Roman"/>
        </w:rPr>
        <w:t>dictated</w:t>
      </w:r>
      <w:r w:rsidRPr="00BE50D3">
        <w:rPr>
          <w:rFonts w:ascii="Times" w:hAnsi="Times" w:cs="Times New Roman"/>
        </w:rPr>
        <w:t xml:space="preserve"> the focus or priority of the assessment</w:t>
      </w:r>
      <w:r w:rsidR="007E062E" w:rsidRPr="00BE50D3">
        <w:rPr>
          <w:rFonts w:ascii="Times" w:hAnsi="Times" w:cs="Times New Roman"/>
        </w:rPr>
        <w:t xml:space="preserve">. </w:t>
      </w:r>
      <w:r w:rsidR="002D00C8" w:rsidRPr="00BE50D3">
        <w:rPr>
          <w:rFonts w:ascii="Times" w:hAnsi="Times" w:cs="Times New Roman"/>
        </w:rPr>
        <w:t xml:space="preserve"> </w:t>
      </w:r>
      <w:r w:rsidR="007E062E" w:rsidRPr="00BE50D3">
        <w:rPr>
          <w:rFonts w:ascii="Times" w:hAnsi="Times" w:cs="Times New Roman"/>
        </w:rPr>
        <w:t>Participants</w:t>
      </w:r>
      <w:r w:rsidR="002D00C8" w:rsidRPr="00BE50D3">
        <w:rPr>
          <w:rFonts w:ascii="Times" w:hAnsi="Times" w:cs="Times New Roman"/>
        </w:rPr>
        <w:t>’</w:t>
      </w:r>
      <w:r w:rsidR="007E062E" w:rsidRPr="00BE50D3">
        <w:rPr>
          <w:rFonts w:ascii="Times" w:hAnsi="Times" w:cs="Times New Roman"/>
        </w:rPr>
        <w:t xml:space="preserve"> felt that was important to resolve any crisis or physiological needs before embarking on any in-depth biographical </w:t>
      </w:r>
      <w:r w:rsidR="002B2516" w:rsidRPr="00BE50D3">
        <w:rPr>
          <w:rFonts w:ascii="Times" w:hAnsi="Times" w:cs="Times New Roman"/>
        </w:rPr>
        <w:t xml:space="preserve">assessment. </w:t>
      </w:r>
      <w:r w:rsidR="002D00C8" w:rsidRPr="00BE50D3">
        <w:rPr>
          <w:rFonts w:ascii="Times" w:hAnsi="Times" w:cs="Times New Roman"/>
        </w:rPr>
        <w:t xml:space="preserve"> </w:t>
      </w:r>
      <w:r w:rsidR="002B2516" w:rsidRPr="00BE50D3">
        <w:rPr>
          <w:rFonts w:ascii="Times" w:hAnsi="Times" w:cs="Times New Roman"/>
        </w:rPr>
        <w:t>Participants</w:t>
      </w:r>
      <w:r w:rsidR="0081779C" w:rsidRPr="00BE50D3">
        <w:rPr>
          <w:rFonts w:ascii="Times" w:hAnsi="Times" w:cs="Times New Roman"/>
        </w:rPr>
        <w:t xml:space="preserve"> were conscious that </w:t>
      </w:r>
      <w:r w:rsidR="007E062E" w:rsidRPr="00BE50D3">
        <w:rPr>
          <w:rFonts w:ascii="Times" w:hAnsi="Times" w:cs="Times New Roman"/>
        </w:rPr>
        <w:t xml:space="preserve">assessment should be </w:t>
      </w:r>
      <w:r w:rsidR="0081779C" w:rsidRPr="00BE50D3">
        <w:rPr>
          <w:rFonts w:ascii="Times" w:hAnsi="Times" w:cs="Times New Roman"/>
        </w:rPr>
        <w:t xml:space="preserve">undertaken in a timely manner. </w:t>
      </w:r>
      <w:r w:rsidR="002D00C8" w:rsidRPr="00BE50D3">
        <w:rPr>
          <w:rFonts w:ascii="Times" w:hAnsi="Times" w:cs="Times New Roman"/>
        </w:rPr>
        <w:t xml:space="preserve"> </w:t>
      </w:r>
      <w:r w:rsidR="0081779C" w:rsidRPr="00BE50D3">
        <w:rPr>
          <w:rFonts w:ascii="Times" w:hAnsi="Times" w:cs="Times New Roman"/>
        </w:rPr>
        <w:t>As Béphage (2009) asserts</w:t>
      </w:r>
      <w:r w:rsidR="000104E8" w:rsidRPr="00BE50D3">
        <w:rPr>
          <w:rFonts w:ascii="Times" w:hAnsi="Times" w:cs="Times New Roman"/>
        </w:rPr>
        <w:t>,</w:t>
      </w:r>
      <w:r w:rsidR="0081779C" w:rsidRPr="00BE50D3">
        <w:rPr>
          <w:rFonts w:ascii="Times" w:hAnsi="Times" w:cs="Times New Roman"/>
        </w:rPr>
        <w:t xml:space="preserve"> the early identification of </w:t>
      </w:r>
      <w:r w:rsidR="001129A8" w:rsidRPr="00BE50D3">
        <w:rPr>
          <w:rFonts w:ascii="Times" w:hAnsi="Times" w:cs="Times New Roman"/>
        </w:rPr>
        <w:t xml:space="preserve">the individual’s </w:t>
      </w:r>
      <w:r w:rsidR="007E062E" w:rsidRPr="00BE50D3">
        <w:rPr>
          <w:rFonts w:ascii="Times" w:hAnsi="Times" w:cs="Times New Roman"/>
        </w:rPr>
        <w:t xml:space="preserve">spirituality and </w:t>
      </w:r>
      <w:r w:rsidR="0081779C" w:rsidRPr="00BE50D3">
        <w:rPr>
          <w:rFonts w:ascii="Times" w:hAnsi="Times" w:cs="Times New Roman"/>
        </w:rPr>
        <w:t xml:space="preserve">spiritual needs is </w:t>
      </w:r>
      <w:r w:rsidR="007E062E" w:rsidRPr="00BE50D3">
        <w:rPr>
          <w:rFonts w:ascii="Times" w:hAnsi="Times" w:cs="Times New Roman"/>
        </w:rPr>
        <w:t>crucial because this enable</w:t>
      </w:r>
      <w:r w:rsidR="001129A8" w:rsidRPr="00BE50D3">
        <w:rPr>
          <w:rFonts w:ascii="Times" w:hAnsi="Times" w:cs="Times New Roman"/>
        </w:rPr>
        <w:t>s</w:t>
      </w:r>
      <w:r w:rsidR="007E062E" w:rsidRPr="00BE50D3">
        <w:rPr>
          <w:rFonts w:ascii="Times" w:hAnsi="Times" w:cs="Times New Roman"/>
        </w:rPr>
        <w:t xml:space="preserve"> those providing care to develop care plans and </w:t>
      </w:r>
      <w:r w:rsidR="0081779C" w:rsidRPr="00BE50D3">
        <w:rPr>
          <w:rFonts w:ascii="Times" w:hAnsi="Times" w:cs="Times New Roman"/>
        </w:rPr>
        <w:t>set realistic goals</w:t>
      </w:r>
      <w:r w:rsidR="007E062E" w:rsidRPr="00BE50D3">
        <w:rPr>
          <w:rFonts w:ascii="Times" w:hAnsi="Times" w:cs="Times New Roman"/>
        </w:rPr>
        <w:t xml:space="preserve">. </w:t>
      </w:r>
      <w:r w:rsidR="000104E8" w:rsidRPr="00BE50D3">
        <w:rPr>
          <w:rFonts w:ascii="Times" w:hAnsi="Times" w:cs="Times New Roman"/>
        </w:rPr>
        <w:t xml:space="preserve"> </w:t>
      </w:r>
      <w:r w:rsidR="001129A8" w:rsidRPr="00BE50D3">
        <w:rPr>
          <w:rFonts w:ascii="Times" w:hAnsi="Times" w:cs="Times New Roman"/>
        </w:rPr>
        <w:t>He also indicates that early assessment enable</w:t>
      </w:r>
      <w:r w:rsidR="00564535" w:rsidRPr="00BE50D3">
        <w:rPr>
          <w:rFonts w:ascii="Times" w:hAnsi="Times" w:cs="Times New Roman"/>
        </w:rPr>
        <w:t>s</w:t>
      </w:r>
      <w:r w:rsidR="001129A8" w:rsidRPr="00BE50D3">
        <w:rPr>
          <w:rFonts w:ascii="Times" w:hAnsi="Times" w:cs="Times New Roman"/>
        </w:rPr>
        <w:t xml:space="preserve"> other aspects of care to be considered such as </w:t>
      </w:r>
      <w:r w:rsidR="0081779C" w:rsidRPr="00BE50D3">
        <w:rPr>
          <w:rFonts w:ascii="Times" w:hAnsi="Times" w:cs="Times New Roman"/>
        </w:rPr>
        <w:t>the car</w:t>
      </w:r>
      <w:r w:rsidR="00564535" w:rsidRPr="00BE50D3">
        <w:rPr>
          <w:rFonts w:ascii="Times" w:hAnsi="Times" w:cs="Times New Roman"/>
        </w:rPr>
        <w:t>ing</w:t>
      </w:r>
      <w:r w:rsidR="0081779C" w:rsidRPr="00BE50D3">
        <w:rPr>
          <w:rFonts w:ascii="Times" w:hAnsi="Times" w:cs="Times New Roman"/>
        </w:rPr>
        <w:t xml:space="preserve"> environment </w:t>
      </w:r>
      <w:r w:rsidR="001129A8" w:rsidRPr="00BE50D3">
        <w:rPr>
          <w:rFonts w:ascii="Times" w:hAnsi="Times" w:cs="Times New Roman"/>
        </w:rPr>
        <w:t xml:space="preserve">that may </w:t>
      </w:r>
      <w:r w:rsidR="0081779C" w:rsidRPr="00BE50D3">
        <w:rPr>
          <w:rFonts w:ascii="Times" w:hAnsi="Times" w:cs="Times New Roman"/>
        </w:rPr>
        <w:t>enhances the patients’ wellbeing</w:t>
      </w:r>
      <w:r w:rsidR="00564535" w:rsidRPr="00BE50D3">
        <w:rPr>
          <w:rFonts w:ascii="Times" w:hAnsi="Times" w:cs="Times New Roman"/>
        </w:rPr>
        <w:t>.</w:t>
      </w:r>
    </w:p>
    <w:p w14:paraId="4114B322" w14:textId="77777777" w:rsidR="00DC321A" w:rsidRPr="00BE50D3" w:rsidRDefault="00DC321A" w:rsidP="0081779C">
      <w:pPr>
        <w:spacing w:line="480" w:lineRule="auto"/>
        <w:rPr>
          <w:rFonts w:ascii="Times" w:hAnsi="Times" w:cs="Times New Roman"/>
          <w:vanish/>
        </w:rPr>
      </w:pPr>
    </w:p>
    <w:p w14:paraId="54D34427" w14:textId="062EE5E6" w:rsidR="0081779C" w:rsidRPr="00BE50D3" w:rsidRDefault="00DC321A" w:rsidP="004C10F0">
      <w:pPr>
        <w:spacing w:line="480" w:lineRule="auto"/>
        <w:rPr>
          <w:rFonts w:ascii="Times" w:hAnsi="Times" w:cs="Times New Roman"/>
          <w:b/>
        </w:rPr>
      </w:pPr>
      <w:r w:rsidRPr="00BE50D3">
        <w:rPr>
          <w:rFonts w:ascii="Times" w:hAnsi="Times" w:cs="Times New Roman"/>
          <w:b/>
        </w:rPr>
        <w:t>Limitations</w:t>
      </w:r>
    </w:p>
    <w:p w14:paraId="50365D74" w14:textId="69D6A5AA" w:rsidR="00315912" w:rsidRPr="00BE50D3" w:rsidRDefault="00315912" w:rsidP="004C10F0">
      <w:pPr>
        <w:spacing w:line="480" w:lineRule="auto"/>
        <w:rPr>
          <w:rFonts w:ascii="Times" w:hAnsi="Times" w:cs="Times New Roman"/>
        </w:rPr>
      </w:pPr>
      <w:r w:rsidRPr="00BE50D3">
        <w:rPr>
          <w:rFonts w:ascii="Times" w:hAnsi="Times" w:cs="Times New Roman"/>
        </w:rPr>
        <w:t xml:space="preserve">The homogenous nature of the participant group who were all female and white. </w:t>
      </w:r>
      <w:r w:rsidR="00623304" w:rsidRPr="00BE50D3">
        <w:rPr>
          <w:rFonts w:ascii="Times" w:hAnsi="Times" w:cs="Times New Roman"/>
        </w:rPr>
        <w:t xml:space="preserve"> </w:t>
      </w:r>
      <w:r w:rsidRPr="00BE50D3">
        <w:rPr>
          <w:rFonts w:ascii="Times" w:hAnsi="Times" w:cs="Times New Roman"/>
        </w:rPr>
        <w:t xml:space="preserve">A more heterogeneous group in terms of gender and ethnicity may have provided different responses and set of experiences. </w:t>
      </w:r>
      <w:r w:rsidR="00623304" w:rsidRPr="00BE50D3">
        <w:rPr>
          <w:rFonts w:ascii="Times" w:hAnsi="Times" w:cs="Times New Roman"/>
        </w:rPr>
        <w:t xml:space="preserve"> </w:t>
      </w:r>
      <w:r w:rsidRPr="00BE50D3">
        <w:rPr>
          <w:rFonts w:ascii="Times" w:hAnsi="Times" w:cs="Times New Roman"/>
        </w:rPr>
        <w:t>The fact that only 17 out of the potential 24 eligible to participant took part may mean that the views and experiences captured are not representative of those who opted not to take part in the study.</w:t>
      </w:r>
    </w:p>
    <w:p w14:paraId="5DA5DE1F" w14:textId="77777777" w:rsidR="00AB61F2" w:rsidRPr="00BE50D3" w:rsidRDefault="00AB61F2" w:rsidP="004C10F0">
      <w:pPr>
        <w:spacing w:line="480" w:lineRule="auto"/>
        <w:rPr>
          <w:rFonts w:ascii="Times" w:hAnsi="Times" w:cs="Times New Roman"/>
        </w:rPr>
      </w:pPr>
    </w:p>
    <w:p w14:paraId="322A8B06" w14:textId="77777777" w:rsidR="00E67519" w:rsidRPr="00BE50D3" w:rsidRDefault="00E67519" w:rsidP="004C10F0">
      <w:pPr>
        <w:spacing w:line="480" w:lineRule="auto"/>
        <w:rPr>
          <w:rFonts w:ascii="Times" w:hAnsi="Times" w:cs="Times New Roman"/>
          <w:b/>
        </w:rPr>
      </w:pPr>
      <w:r w:rsidRPr="00BE50D3">
        <w:rPr>
          <w:rFonts w:ascii="Times" w:hAnsi="Times" w:cs="Times New Roman"/>
          <w:b/>
        </w:rPr>
        <w:t>Conclusion</w:t>
      </w:r>
    </w:p>
    <w:p w14:paraId="38A8722A" w14:textId="32DB15CC" w:rsidR="00E67519" w:rsidRPr="00BE50D3" w:rsidRDefault="00315912" w:rsidP="004C10F0">
      <w:pPr>
        <w:spacing w:line="480" w:lineRule="auto"/>
        <w:rPr>
          <w:rFonts w:ascii="Times" w:hAnsi="Times" w:cs="Times New Roman"/>
        </w:rPr>
      </w:pPr>
      <w:r w:rsidRPr="00BE50D3">
        <w:rPr>
          <w:rFonts w:ascii="Times" w:hAnsi="Times" w:cs="Times New Roman"/>
        </w:rPr>
        <w:t>Overall</w:t>
      </w:r>
      <w:r w:rsidR="00623304" w:rsidRPr="00BE50D3">
        <w:rPr>
          <w:rFonts w:ascii="Times" w:hAnsi="Times" w:cs="Times New Roman"/>
        </w:rPr>
        <w:t>,</w:t>
      </w:r>
      <w:r w:rsidRPr="00BE50D3">
        <w:rPr>
          <w:rFonts w:ascii="Times" w:hAnsi="Times" w:cs="Times New Roman"/>
        </w:rPr>
        <w:t xml:space="preserve"> the findings from this </w:t>
      </w:r>
      <w:r w:rsidR="00623304" w:rsidRPr="00BE50D3">
        <w:rPr>
          <w:rFonts w:ascii="Times" w:hAnsi="Times" w:cs="Times New Roman"/>
        </w:rPr>
        <w:t xml:space="preserve">qualitative </w:t>
      </w:r>
      <w:r w:rsidRPr="00BE50D3">
        <w:rPr>
          <w:rFonts w:ascii="Times" w:hAnsi="Times" w:cs="Times New Roman"/>
        </w:rPr>
        <w:t>investigation provide some important insights into the attitudes and values of health and social professionals towards spirituality and the provision of spiritual care within the context of caring for people living with dementia.</w:t>
      </w:r>
      <w:r w:rsidR="00623304" w:rsidRPr="00BE50D3">
        <w:rPr>
          <w:rFonts w:ascii="Times" w:hAnsi="Times" w:cs="Times New Roman"/>
        </w:rPr>
        <w:t xml:space="preserve"> </w:t>
      </w:r>
      <w:r w:rsidRPr="00BE50D3">
        <w:rPr>
          <w:rFonts w:ascii="Times" w:hAnsi="Times" w:cs="Times New Roman"/>
        </w:rPr>
        <w:t xml:space="preserve"> It would appear that despite attending a D</w:t>
      </w:r>
      <w:r w:rsidR="00AD4B54" w:rsidRPr="00BE50D3">
        <w:rPr>
          <w:rFonts w:ascii="Times" w:hAnsi="Times" w:cs="Times New Roman"/>
        </w:rPr>
        <w:t>LP</w:t>
      </w:r>
      <w:r w:rsidR="00623304" w:rsidRPr="00BE50D3">
        <w:rPr>
          <w:rFonts w:ascii="Times" w:hAnsi="Times" w:cs="Times New Roman"/>
        </w:rPr>
        <w:t>,</w:t>
      </w:r>
      <w:r w:rsidRPr="00BE50D3">
        <w:rPr>
          <w:rFonts w:ascii="Times" w:hAnsi="Times" w:cs="Times New Roman"/>
        </w:rPr>
        <w:t xml:space="preserve"> many of the health and social care professionals drew upon existing tacit knowledge and skills when </w:t>
      </w:r>
      <w:r w:rsidR="00AD4B54" w:rsidRPr="00BE50D3">
        <w:rPr>
          <w:rFonts w:ascii="Times" w:hAnsi="Times" w:cs="Times New Roman"/>
        </w:rPr>
        <w:t>assessing</w:t>
      </w:r>
      <w:r w:rsidRPr="00BE50D3">
        <w:rPr>
          <w:rFonts w:ascii="Times" w:hAnsi="Times" w:cs="Times New Roman"/>
        </w:rPr>
        <w:t xml:space="preserve"> the spiritual needs of individu</w:t>
      </w:r>
      <w:r w:rsidR="00CF53CC" w:rsidRPr="00BE50D3">
        <w:rPr>
          <w:rFonts w:ascii="Times" w:hAnsi="Times" w:cs="Times New Roman"/>
        </w:rPr>
        <w:t xml:space="preserve">als. </w:t>
      </w:r>
      <w:r w:rsidR="00EE48EA" w:rsidRPr="00BE50D3">
        <w:rPr>
          <w:rFonts w:ascii="Times" w:hAnsi="Times" w:cs="Times New Roman"/>
        </w:rPr>
        <w:t xml:space="preserve"> </w:t>
      </w:r>
      <w:r w:rsidR="00CF53CC" w:rsidRPr="00BE50D3">
        <w:rPr>
          <w:rFonts w:ascii="Times" w:hAnsi="Times" w:cs="Times New Roman"/>
        </w:rPr>
        <w:t xml:space="preserve">It was </w:t>
      </w:r>
      <w:r w:rsidRPr="00BE50D3">
        <w:rPr>
          <w:rFonts w:ascii="Times" w:hAnsi="Times" w:cs="Times New Roman"/>
        </w:rPr>
        <w:t xml:space="preserve">evident that the philosophy of person-centred care that is </w:t>
      </w:r>
      <w:r w:rsidR="00CF53CC" w:rsidRPr="00BE50D3">
        <w:rPr>
          <w:rFonts w:ascii="Times" w:hAnsi="Times" w:cs="Times New Roman"/>
        </w:rPr>
        <w:t xml:space="preserve">truly </w:t>
      </w:r>
      <w:r w:rsidRPr="00BE50D3">
        <w:rPr>
          <w:rFonts w:ascii="Times" w:hAnsi="Times" w:cs="Times New Roman"/>
        </w:rPr>
        <w:t>holistic and in</w:t>
      </w:r>
      <w:r w:rsidR="00CF53CC" w:rsidRPr="00BE50D3">
        <w:rPr>
          <w:rFonts w:ascii="Times" w:hAnsi="Times" w:cs="Times New Roman"/>
        </w:rPr>
        <w:t>di</w:t>
      </w:r>
      <w:r w:rsidRPr="00BE50D3">
        <w:rPr>
          <w:rFonts w:ascii="Times" w:hAnsi="Times" w:cs="Times New Roman"/>
        </w:rPr>
        <w:t>vidu</w:t>
      </w:r>
      <w:r w:rsidR="00CF53CC" w:rsidRPr="00BE50D3">
        <w:rPr>
          <w:rFonts w:ascii="Times" w:hAnsi="Times" w:cs="Times New Roman"/>
        </w:rPr>
        <w:t>a</w:t>
      </w:r>
      <w:r w:rsidRPr="00BE50D3">
        <w:rPr>
          <w:rFonts w:ascii="Times" w:hAnsi="Times" w:cs="Times New Roman"/>
        </w:rPr>
        <w:t xml:space="preserve">lised was </w:t>
      </w:r>
      <w:r w:rsidR="00CF53CC" w:rsidRPr="00BE50D3">
        <w:rPr>
          <w:rFonts w:ascii="Times" w:hAnsi="Times" w:cs="Times New Roman"/>
        </w:rPr>
        <w:t xml:space="preserve">of paramount importance. </w:t>
      </w:r>
      <w:r w:rsidR="00EE48EA" w:rsidRPr="00BE50D3">
        <w:rPr>
          <w:rFonts w:ascii="Times" w:hAnsi="Times" w:cs="Times New Roman"/>
        </w:rPr>
        <w:t xml:space="preserve"> </w:t>
      </w:r>
      <w:r w:rsidR="00CF53CC" w:rsidRPr="00BE50D3">
        <w:rPr>
          <w:rFonts w:ascii="Times" w:hAnsi="Times" w:cs="Times New Roman"/>
        </w:rPr>
        <w:t xml:space="preserve">Fundamentally those who participated in the investigation considered </w:t>
      </w:r>
      <w:r w:rsidR="00AD4B54" w:rsidRPr="00BE50D3">
        <w:rPr>
          <w:rFonts w:ascii="Times" w:hAnsi="Times" w:cs="Times New Roman"/>
        </w:rPr>
        <w:t xml:space="preserve">it necessary to review and search through the individual’s personal narrative, biography and history to identify the life meaning that had shaped their spirituality and personal identity. </w:t>
      </w:r>
      <w:r w:rsidR="00EE48EA" w:rsidRPr="00BE50D3">
        <w:rPr>
          <w:rFonts w:ascii="Times" w:hAnsi="Times" w:cs="Times New Roman"/>
        </w:rPr>
        <w:t xml:space="preserve"> </w:t>
      </w:r>
      <w:r w:rsidR="00AD4B54" w:rsidRPr="00BE50D3">
        <w:rPr>
          <w:rFonts w:ascii="Times" w:hAnsi="Times" w:cs="Times New Roman"/>
        </w:rPr>
        <w:t>This was considered an</w:t>
      </w:r>
      <w:r w:rsidR="00CF53CC" w:rsidRPr="00BE50D3">
        <w:rPr>
          <w:rFonts w:ascii="Times" w:hAnsi="Times" w:cs="Times New Roman"/>
        </w:rPr>
        <w:t xml:space="preserve"> integral part of person-centred and family-centred care, viewing this as positive resource that could be drawn upon to enhance the care and experience of people living with dementia and their carers.</w:t>
      </w:r>
    </w:p>
    <w:p w14:paraId="6FEBE2D6" w14:textId="77777777" w:rsidR="00CF53CC" w:rsidRPr="00BE50D3" w:rsidRDefault="00CF53CC" w:rsidP="00CF53CC">
      <w:pPr>
        <w:spacing w:line="480" w:lineRule="auto"/>
        <w:rPr>
          <w:rFonts w:ascii="Times" w:hAnsi="Times" w:cs="Times New Roman"/>
        </w:rPr>
      </w:pPr>
    </w:p>
    <w:p w14:paraId="29E36D3B" w14:textId="77777777" w:rsidR="00CF53CC" w:rsidRPr="00BE50D3" w:rsidRDefault="00CF53CC" w:rsidP="00CF53CC">
      <w:pPr>
        <w:spacing w:line="480" w:lineRule="auto"/>
        <w:rPr>
          <w:rFonts w:ascii="Times" w:hAnsi="Times" w:cs="Times New Roman"/>
          <w:b/>
        </w:rPr>
      </w:pPr>
      <w:r w:rsidRPr="00BE50D3">
        <w:rPr>
          <w:rFonts w:ascii="Times" w:hAnsi="Times" w:cs="Times New Roman"/>
          <w:b/>
        </w:rPr>
        <w:t>Conflict of interest</w:t>
      </w:r>
    </w:p>
    <w:p w14:paraId="14E2469B" w14:textId="77777777" w:rsidR="00CF53CC" w:rsidRPr="00BE50D3" w:rsidRDefault="00CF53CC" w:rsidP="00CF53CC">
      <w:pPr>
        <w:spacing w:line="480" w:lineRule="auto"/>
        <w:rPr>
          <w:rFonts w:ascii="Times" w:hAnsi="Times" w:cs="Times New Roman"/>
        </w:rPr>
      </w:pPr>
      <w:r w:rsidRPr="00BE50D3">
        <w:rPr>
          <w:rFonts w:ascii="Times" w:hAnsi="Times" w:cs="Times New Roman"/>
        </w:rPr>
        <w:t>No conflict of interest has been declared by the authors.</w:t>
      </w:r>
    </w:p>
    <w:p w14:paraId="626D6E43" w14:textId="77777777" w:rsidR="00AB61F2" w:rsidRPr="00BE50D3" w:rsidRDefault="00AB61F2" w:rsidP="00CF53CC">
      <w:pPr>
        <w:spacing w:line="480" w:lineRule="auto"/>
        <w:rPr>
          <w:rFonts w:ascii="Times" w:hAnsi="Times" w:cs="Times New Roman"/>
        </w:rPr>
      </w:pPr>
    </w:p>
    <w:p w14:paraId="79164730" w14:textId="77777777" w:rsidR="00CF53CC" w:rsidRPr="00BE50D3" w:rsidRDefault="00CF53CC" w:rsidP="00CF53CC">
      <w:pPr>
        <w:spacing w:line="480" w:lineRule="auto"/>
        <w:rPr>
          <w:rFonts w:ascii="Times" w:hAnsi="Times" w:cs="Times New Roman"/>
          <w:b/>
        </w:rPr>
      </w:pPr>
      <w:r w:rsidRPr="00BE50D3">
        <w:rPr>
          <w:rFonts w:ascii="Times" w:hAnsi="Times" w:cs="Times New Roman"/>
          <w:b/>
        </w:rPr>
        <w:t>Acknowledgments</w:t>
      </w:r>
    </w:p>
    <w:p w14:paraId="1D2EB7CD" w14:textId="19DFEEE8" w:rsidR="00AD4B54" w:rsidRPr="00BE50D3" w:rsidRDefault="00CF53CC" w:rsidP="00BE50D3">
      <w:pPr>
        <w:spacing w:line="480" w:lineRule="auto"/>
        <w:rPr>
          <w:rFonts w:ascii="Times" w:hAnsi="Times" w:cs="Times New Roman"/>
        </w:rPr>
      </w:pPr>
      <w:r w:rsidRPr="00BE50D3">
        <w:rPr>
          <w:rFonts w:ascii="Times" w:hAnsi="Times" w:cs="Times New Roman"/>
        </w:rPr>
        <w:t xml:space="preserve">The authors express thanks to the </w:t>
      </w:r>
      <w:r w:rsidR="00542A46" w:rsidRPr="00BE50D3">
        <w:rPr>
          <w:rFonts w:ascii="Times" w:hAnsi="Times" w:cs="Times New Roman"/>
        </w:rPr>
        <w:t xml:space="preserve">commissioner, </w:t>
      </w:r>
      <w:r w:rsidRPr="00BE50D3">
        <w:rPr>
          <w:rFonts w:ascii="Times" w:hAnsi="Times" w:cs="Times New Roman"/>
        </w:rPr>
        <w:t>administrator</w:t>
      </w:r>
      <w:r w:rsidR="00542A46" w:rsidRPr="00BE50D3">
        <w:rPr>
          <w:rFonts w:ascii="Times" w:hAnsi="Times" w:cs="Times New Roman"/>
        </w:rPr>
        <w:t xml:space="preserve"> and provider</w:t>
      </w:r>
      <w:r w:rsidRPr="00BE50D3">
        <w:rPr>
          <w:rFonts w:ascii="Times" w:hAnsi="Times" w:cs="Times New Roman"/>
        </w:rPr>
        <w:t xml:space="preserve"> of the Dementia Leadership Programme for </w:t>
      </w:r>
      <w:r w:rsidR="00542A46" w:rsidRPr="00BE50D3">
        <w:rPr>
          <w:rFonts w:ascii="Times" w:hAnsi="Times" w:cs="Times New Roman"/>
        </w:rPr>
        <w:t xml:space="preserve">affording us the </w:t>
      </w:r>
      <w:r w:rsidRPr="00BE50D3">
        <w:rPr>
          <w:rFonts w:ascii="Times" w:hAnsi="Times" w:cs="Times New Roman"/>
        </w:rPr>
        <w:t xml:space="preserve">opportunity </w:t>
      </w:r>
      <w:r w:rsidR="00542A46" w:rsidRPr="00BE50D3">
        <w:rPr>
          <w:rFonts w:ascii="Times" w:hAnsi="Times" w:cs="Times New Roman"/>
        </w:rPr>
        <w:t xml:space="preserve">to evaluate the programme.  We extend a special </w:t>
      </w:r>
      <w:r w:rsidRPr="00BE50D3">
        <w:rPr>
          <w:rFonts w:ascii="Times" w:hAnsi="Times" w:cs="Times New Roman"/>
        </w:rPr>
        <w:t xml:space="preserve">thanks </w:t>
      </w:r>
      <w:r w:rsidR="00542A46" w:rsidRPr="00BE50D3">
        <w:rPr>
          <w:rFonts w:ascii="Times" w:hAnsi="Times" w:cs="Times New Roman"/>
        </w:rPr>
        <w:t>t</w:t>
      </w:r>
      <w:r w:rsidRPr="00BE50D3">
        <w:rPr>
          <w:rFonts w:ascii="Times" w:hAnsi="Times" w:cs="Times New Roman"/>
        </w:rPr>
        <w:t xml:space="preserve">o </w:t>
      </w:r>
      <w:r w:rsidR="00542A46" w:rsidRPr="00BE50D3">
        <w:rPr>
          <w:rFonts w:ascii="Times" w:hAnsi="Times" w:cs="Times New Roman"/>
        </w:rPr>
        <w:t xml:space="preserve">all </w:t>
      </w:r>
      <w:r w:rsidRPr="00BE50D3">
        <w:rPr>
          <w:rFonts w:ascii="Times" w:hAnsi="Times" w:cs="Times New Roman"/>
        </w:rPr>
        <w:t xml:space="preserve">the participants for </w:t>
      </w:r>
      <w:r w:rsidR="00542A46" w:rsidRPr="00BE50D3">
        <w:rPr>
          <w:rFonts w:ascii="Times" w:hAnsi="Times" w:cs="Times New Roman"/>
        </w:rPr>
        <w:t>giving of their time and sharing their knowledge and expertise.</w:t>
      </w:r>
      <w:r w:rsidR="00AD4B54" w:rsidRPr="00BE50D3">
        <w:rPr>
          <w:rFonts w:ascii="Times" w:hAnsi="Times" w:cs="Times New Roman"/>
        </w:rPr>
        <w:br w:type="page"/>
      </w:r>
    </w:p>
    <w:p w14:paraId="011D4594" w14:textId="0C04F799" w:rsidR="00E4321C" w:rsidRPr="00BE50D3" w:rsidRDefault="00CF3118" w:rsidP="004C10F0">
      <w:pPr>
        <w:spacing w:line="480" w:lineRule="auto"/>
        <w:rPr>
          <w:rFonts w:ascii="Times" w:hAnsi="Times" w:cs="Times New Roman"/>
          <w:b/>
        </w:rPr>
      </w:pPr>
      <w:r w:rsidRPr="00BE50D3">
        <w:rPr>
          <w:rFonts w:ascii="Times" w:hAnsi="Times" w:cs="Times New Roman"/>
          <w:b/>
        </w:rPr>
        <w:lastRenderedPageBreak/>
        <w:t>References</w:t>
      </w:r>
    </w:p>
    <w:p w14:paraId="61C4D64F" w14:textId="2C29114F" w:rsidR="00EF041D" w:rsidRDefault="008A39D8" w:rsidP="000B2550">
      <w:pPr>
        <w:spacing w:line="480" w:lineRule="auto"/>
        <w:ind w:left="709" w:hanging="709"/>
        <w:rPr>
          <w:rFonts w:ascii="Times" w:hAnsi="Times"/>
        </w:rPr>
      </w:pPr>
      <w:proofErr w:type="gramStart"/>
      <w:r w:rsidRPr="00BE50D3">
        <w:rPr>
          <w:rFonts w:ascii="Times" w:hAnsi="Times" w:cs="Times New Roman"/>
        </w:rPr>
        <w:t>Alzheimer’s Society</w:t>
      </w:r>
      <w:r w:rsidRPr="00A868ED">
        <w:rPr>
          <w:rFonts w:ascii="Times" w:hAnsi="Times" w:cs="Times New Roman"/>
        </w:rPr>
        <w:t>.</w:t>
      </w:r>
      <w:proofErr w:type="gramEnd"/>
      <w:r w:rsidRPr="00A868ED">
        <w:rPr>
          <w:rFonts w:ascii="Times" w:hAnsi="Times" w:cs="Times New Roman"/>
        </w:rPr>
        <w:t xml:space="preserve"> </w:t>
      </w:r>
      <w:r w:rsidRPr="00BE50D3">
        <w:rPr>
          <w:rFonts w:ascii="Times" w:hAnsi="Times" w:cs="Times New Roman"/>
        </w:rPr>
        <w:t xml:space="preserve"> 2005.  </w:t>
      </w:r>
      <w:r w:rsidRPr="00BE50D3">
        <w:rPr>
          <w:rFonts w:ascii="Times" w:hAnsi="Times" w:cs="Times New Roman"/>
          <w:i/>
        </w:rPr>
        <w:t>Non-pharmacological therapies for the treatment of behavioural symptoms in people with dementia</w:t>
      </w:r>
      <w:r w:rsidRPr="00BE50D3">
        <w:rPr>
          <w:rFonts w:ascii="Times" w:hAnsi="Times" w:cs="Times New Roman"/>
        </w:rPr>
        <w:t>.  London: Alzheimer’s Society.</w:t>
      </w:r>
    </w:p>
    <w:p w14:paraId="0A90FB1B" w14:textId="5D05D955" w:rsidR="006431D4" w:rsidRDefault="004D1CE1" w:rsidP="000B2550">
      <w:pPr>
        <w:spacing w:line="480" w:lineRule="auto"/>
        <w:ind w:left="709" w:hanging="709"/>
      </w:pPr>
      <w:proofErr w:type="gramStart"/>
      <w:r w:rsidRPr="004D1CE1">
        <w:rPr>
          <w:rFonts w:ascii="Times" w:hAnsi="Times" w:cs="Times New Roman"/>
        </w:rPr>
        <w:t>Alzheimer’s Society.</w:t>
      </w:r>
      <w:proofErr w:type="gramEnd"/>
      <w:r w:rsidRPr="004D1CE1">
        <w:rPr>
          <w:rFonts w:ascii="Times" w:hAnsi="Times" w:cs="Times New Roman"/>
        </w:rPr>
        <w:t xml:space="preserve">  2014</w:t>
      </w:r>
      <w:r w:rsidR="004424D9">
        <w:rPr>
          <w:rFonts w:ascii="Times" w:hAnsi="Times" w:cs="Times New Roman"/>
        </w:rPr>
        <w:t>a</w:t>
      </w:r>
      <w:r w:rsidR="004B46EB">
        <w:rPr>
          <w:rFonts w:ascii="Times" w:hAnsi="Times" w:cs="Times New Roman"/>
        </w:rPr>
        <w:t xml:space="preserve">. </w:t>
      </w:r>
      <w:r>
        <w:rPr>
          <w:rFonts w:ascii="Times" w:hAnsi="Times" w:cs="Times New Roman"/>
        </w:rPr>
        <w:t xml:space="preserve"> </w:t>
      </w:r>
      <w:r w:rsidRPr="00732B3E">
        <w:rPr>
          <w:rFonts w:ascii="Times" w:hAnsi="Times" w:cs="Times New Roman"/>
          <w:i/>
        </w:rPr>
        <w:t>Dementia UK Update</w:t>
      </w:r>
      <w:r>
        <w:rPr>
          <w:rFonts w:ascii="Times" w:hAnsi="Times" w:cs="Times New Roman"/>
        </w:rPr>
        <w:t xml:space="preserve">. </w:t>
      </w:r>
      <w:r w:rsidR="00B52EDD">
        <w:rPr>
          <w:rFonts w:ascii="Times" w:hAnsi="Times" w:cs="Times New Roman"/>
        </w:rPr>
        <w:t xml:space="preserve"> </w:t>
      </w:r>
      <w:r>
        <w:rPr>
          <w:rFonts w:ascii="Times" w:hAnsi="Times" w:cs="Times New Roman"/>
        </w:rPr>
        <w:t xml:space="preserve">London: Alzheimer’s Society </w:t>
      </w:r>
      <w:r w:rsidRPr="00732B3E">
        <w:t>http://www.alzheimers.org.uk/dementiauk</w:t>
      </w:r>
      <w:r>
        <w:rPr>
          <w:rFonts w:ascii="Times" w:hAnsi="Times" w:cs="Times New Roman"/>
        </w:rPr>
        <w:t xml:space="preserve"> (accessed 12 September 2015)</w:t>
      </w:r>
      <w:r w:rsidR="006431D4">
        <w:rPr>
          <w:rFonts w:ascii="Times" w:hAnsi="Times" w:cs="Times New Roman"/>
        </w:rPr>
        <w:t>.</w:t>
      </w:r>
    </w:p>
    <w:p w14:paraId="3B8DDD98" w14:textId="46F12C3D" w:rsidR="004D1CE1" w:rsidRDefault="004424D9" w:rsidP="000B2550">
      <w:pPr>
        <w:spacing w:line="480" w:lineRule="auto"/>
        <w:ind w:left="709" w:hanging="709"/>
        <w:rPr>
          <w:rFonts w:ascii="Times" w:hAnsi="Times" w:cs="Times New Roman"/>
        </w:rPr>
      </w:pPr>
      <w:proofErr w:type="gramStart"/>
      <w:r w:rsidRPr="004424D9">
        <w:rPr>
          <w:rFonts w:ascii="Times" w:hAnsi="Times" w:cs="Times New Roman"/>
        </w:rPr>
        <w:t>Alzheimer’s Society.</w:t>
      </w:r>
      <w:proofErr w:type="gramEnd"/>
      <w:r w:rsidRPr="004424D9">
        <w:rPr>
          <w:rFonts w:ascii="Times" w:hAnsi="Times" w:cs="Times New Roman"/>
        </w:rPr>
        <w:t xml:space="preserve">  2014b</w:t>
      </w:r>
      <w:proofErr w:type="gramStart"/>
      <w:r w:rsidRPr="004424D9">
        <w:rPr>
          <w:rFonts w:ascii="Times" w:hAnsi="Times" w:cs="Times New Roman"/>
        </w:rPr>
        <w:t xml:space="preserve">.  </w:t>
      </w:r>
      <w:r w:rsidRPr="00732B3E">
        <w:rPr>
          <w:rFonts w:ascii="Times" w:hAnsi="Times" w:cs="Times New Roman"/>
          <w:i/>
        </w:rPr>
        <w:t>What</w:t>
      </w:r>
      <w:proofErr w:type="gramEnd"/>
      <w:r w:rsidRPr="00732B3E">
        <w:rPr>
          <w:rFonts w:ascii="Times" w:hAnsi="Times" w:cs="Times New Roman"/>
          <w:i/>
        </w:rPr>
        <w:t xml:space="preserve"> is dementia?</w:t>
      </w:r>
      <w:r w:rsidR="00B52EDD">
        <w:rPr>
          <w:rFonts w:ascii="Times" w:hAnsi="Times" w:cs="Times New Roman"/>
          <w:i/>
        </w:rPr>
        <w:t xml:space="preserve"> </w:t>
      </w:r>
      <w:r w:rsidRPr="004424D9">
        <w:rPr>
          <w:rFonts w:ascii="Times" w:hAnsi="Times" w:cs="Times New Roman"/>
        </w:rPr>
        <w:t xml:space="preserve"> London: Alzheimer’s Society.  http://www.alzheimers.org.uk/site/scripts/documents.php?categoryID=200360 (accessed 11 September 2015)</w:t>
      </w:r>
    </w:p>
    <w:p w14:paraId="701189D8" w14:textId="23B297CA" w:rsidR="008A39D8" w:rsidRPr="00A868ED" w:rsidRDefault="008A39D8" w:rsidP="003C2664">
      <w:pPr>
        <w:spacing w:line="480" w:lineRule="auto"/>
        <w:ind w:left="709" w:hanging="709"/>
        <w:rPr>
          <w:rFonts w:ascii="Times" w:hAnsi="Times" w:cs="Times New Roman"/>
        </w:rPr>
      </w:pPr>
      <w:r w:rsidRPr="00BE50D3">
        <w:rPr>
          <w:rFonts w:ascii="Times" w:hAnsi="Times" w:cs="Times New Roman"/>
        </w:rPr>
        <w:t xml:space="preserve">Baldwin, C., </w:t>
      </w:r>
      <w:r w:rsidRPr="00A868ED">
        <w:rPr>
          <w:rFonts w:ascii="Times" w:hAnsi="Times" w:cs="Times New Roman"/>
        </w:rPr>
        <w:t>and A.</w:t>
      </w:r>
      <w:r w:rsidRPr="00BE50D3">
        <w:rPr>
          <w:rFonts w:ascii="Times" w:hAnsi="Times" w:cs="Times New Roman"/>
        </w:rPr>
        <w:t xml:space="preserve"> Capstick.</w:t>
      </w:r>
      <w:r w:rsidRPr="00A868ED">
        <w:rPr>
          <w:rFonts w:ascii="Times" w:hAnsi="Times" w:cs="Times New Roman"/>
        </w:rPr>
        <w:t xml:space="preserve"> </w:t>
      </w:r>
      <w:r w:rsidRPr="00BE50D3">
        <w:rPr>
          <w:rFonts w:ascii="Times" w:hAnsi="Times" w:cs="Times New Roman"/>
        </w:rPr>
        <w:t xml:space="preserve"> (</w:t>
      </w:r>
      <w:proofErr w:type="gramStart"/>
      <w:r w:rsidRPr="00A868ED">
        <w:rPr>
          <w:rFonts w:ascii="Times" w:hAnsi="Times" w:cs="Times New Roman"/>
        </w:rPr>
        <w:t>e</w:t>
      </w:r>
      <w:r w:rsidRPr="00BE50D3">
        <w:rPr>
          <w:rFonts w:ascii="Times" w:hAnsi="Times" w:cs="Times New Roman"/>
        </w:rPr>
        <w:t>ds</w:t>
      </w:r>
      <w:proofErr w:type="gramEnd"/>
      <w:r w:rsidRPr="00BE50D3">
        <w:rPr>
          <w:rFonts w:ascii="Times" w:hAnsi="Times" w:cs="Times New Roman"/>
        </w:rPr>
        <w:t xml:space="preserve">.).  2007.  </w:t>
      </w:r>
      <w:r w:rsidRPr="00BE50D3">
        <w:rPr>
          <w:rFonts w:ascii="Times" w:hAnsi="Times" w:cs="Times New Roman"/>
          <w:i/>
        </w:rPr>
        <w:t>Tom Kitwood on dementia: Reader and critical commentary</w:t>
      </w:r>
      <w:r w:rsidRPr="00BE50D3">
        <w:rPr>
          <w:rFonts w:ascii="Times" w:hAnsi="Times" w:cs="Times New Roman"/>
        </w:rPr>
        <w:t>.  Maidenhead, UK: Open University Press.</w:t>
      </w:r>
    </w:p>
    <w:p w14:paraId="58F8E346" w14:textId="7A16DE2F" w:rsidR="008A39D8" w:rsidRPr="00BE50D3" w:rsidRDefault="008A39D8" w:rsidP="00E1267F">
      <w:pPr>
        <w:spacing w:line="480" w:lineRule="auto"/>
        <w:ind w:left="709" w:hanging="709"/>
        <w:rPr>
          <w:rFonts w:ascii="Times" w:hAnsi="Times" w:cs="Times New Roman"/>
        </w:rPr>
      </w:pPr>
      <w:r w:rsidRPr="00BE50D3">
        <w:rPr>
          <w:rFonts w:ascii="Times" w:hAnsi="Times" w:cs="Times New Roman"/>
        </w:rPr>
        <w:t>Béphage, G</w:t>
      </w:r>
      <w:r w:rsidRPr="00A868ED">
        <w:rPr>
          <w:rFonts w:ascii="Times" w:hAnsi="Times" w:cs="Times New Roman"/>
        </w:rPr>
        <w:t xml:space="preserve">. </w:t>
      </w:r>
      <w:r w:rsidRPr="00BE50D3">
        <w:rPr>
          <w:rFonts w:ascii="Times" w:hAnsi="Times" w:cs="Times New Roman"/>
        </w:rPr>
        <w:t xml:space="preserve"> 2009</w:t>
      </w:r>
      <w:r w:rsidRPr="00A868ED">
        <w:rPr>
          <w:rFonts w:ascii="Times" w:hAnsi="Times" w:cs="Times New Roman"/>
        </w:rPr>
        <w:t xml:space="preserve">. </w:t>
      </w:r>
      <w:r w:rsidRPr="00BE50D3">
        <w:rPr>
          <w:rFonts w:ascii="Times" w:hAnsi="Times" w:cs="Times New Roman"/>
        </w:rPr>
        <w:t xml:space="preserve"> </w:t>
      </w:r>
      <w:r w:rsidRPr="00A868ED">
        <w:rPr>
          <w:rFonts w:ascii="Times" w:hAnsi="Times" w:cs="Times New Roman"/>
        </w:rPr>
        <w:t>“</w:t>
      </w:r>
      <w:r w:rsidRPr="00BE50D3">
        <w:rPr>
          <w:rFonts w:ascii="Times" w:hAnsi="Times" w:cs="Times New Roman"/>
        </w:rPr>
        <w:t>Care approaches to spirituality and dementia</w:t>
      </w:r>
      <w:r w:rsidRPr="00A868ED">
        <w:rPr>
          <w:rFonts w:ascii="Times" w:hAnsi="Times" w:cs="Times New Roman"/>
        </w:rPr>
        <w:t xml:space="preserve">.” </w:t>
      </w:r>
      <w:r w:rsidRPr="00BE50D3">
        <w:rPr>
          <w:rFonts w:ascii="Times" w:hAnsi="Times" w:cs="Times New Roman"/>
        </w:rPr>
        <w:t xml:space="preserve"> </w:t>
      </w:r>
      <w:r w:rsidRPr="00BE50D3">
        <w:rPr>
          <w:rFonts w:ascii="Times" w:hAnsi="Times" w:cs="Times New Roman"/>
          <w:i/>
        </w:rPr>
        <w:t>British Journal of Healthcare Assistants</w:t>
      </w:r>
      <w:r w:rsidRPr="00BE50D3">
        <w:rPr>
          <w:rFonts w:ascii="Times" w:hAnsi="Times" w:cs="Times New Roman"/>
        </w:rPr>
        <w:t xml:space="preserve"> 3 (1)</w:t>
      </w:r>
      <w:r w:rsidRPr="00A868ED">
        <w:rPr>
          <w:rFonts w:ascii="Times" w:hAnsi="Times" w:cs="Times New Roman"/>
        </w:rPr>
        <w:t>:</w:t>
      </w:r>
      <w:r w:rsidRPr="00BE50D3">
        <w:rPr>
          <w:rFonts w:ascii="Times" w:hAnsi="Times" w:cs="Times New Roman"/>
        </w:rPr>
        <w:t xml:space="preserve"> 43-46</w:t>
      </w:r>
      <w:r w:rsidRPr="00A868ED">
        <w:rPr>
          <w:rFonts w:ascii="Times" w:hAnsi="Times" w:cs="Times New Roman"/>
        </w:rPr>
        <w:t xml:space="preserve">.  </w:t>
      </w:r>
      <w:proofErr w:type="spellStart"/>
      <w:proofErr w:type="gramStart"/>
      <w:r w:rsidRPr="00A868ED">
        <w:rPr>
          <w:rFonts w:ascii="Times" w:hAnsi="Times" w:cs="Times New Roman"/>
        </w:rPr>
        <w:t>doi</w:t>
      </w:r>
      <w:proofErr w:type="spellEnd"/>
      <w:proofErr w:type="gramEnd"/>
      <w:r w:rsidRPr="00A868ED">
        <w:rPr>
          <w:rFonts w:ascii="Times" w:hAnsi="Times" w:cs="Times New Roman"/>
        </w:rPr>
        <w:t>:</w:t>
      </w:r>
      <w:r w:rsidRPr="00BE50D3">
        <w:rPr>
          <w:rFonts w:ascii="Times" w:hAnsi="Times" w:cs="Times"/>
          <w:color w:val="9F0026"/>
          <w:lang w:val="en-US"/>
        </w:rPr>
        <w:t xml:space="preserve"> </w:t>
      </w:r>
      <w:r w:rsidRPr="00732B3E">
        <w:rPr>
          <w:rFonts w:ascii="Times" w:hAnsi="Times" w:cs="Times"/>
          <w:lang w:val="en-US"/>
        </w:rPr>
        <w:t>10.12968/bjha.2009.3.1.38095</w:t>
      </w:r>
    </w:p>
    <w:p w14:paraId="5F33D90F" w14:textId="6DB3D300" w:rsidR="008A39D8" w:rsidRPr="00BE50D3" w:rsidRDefault="008A39D8" w:rsidP="000B2550">
      <w:pPr>
        <w:spacing w:line="480" w:lineRule="auto"/>
        <w:ind w:left="709" w:hanging="709"/>
        <w:rPr>
          <w:rFonts w:ascii="Times" w:hAnsi="Times"/>
        </w:rPr>
      </w:pPr>
      <w:r w:rsidRPr="00BE50D3">
        <w:rPr>
          <w:rFonts w:ascii="Times" w:hAnsi="Times" w:cs="Times New Roman"/>
        </w:rPr>
        <w:t xml:space="preserve">Beuscher, L., </w:t>
      </w:r>
      <w:r w:rsidRPr="00A868ED">
        <w:rPr>
          <w:rFonts w:ascii="Times" w:hAnsi="Times" w:cs="Times New Roman"/>
        </w:rPr>
        <w:t>and C.</w:t>
      </w:r>
      <w:r w:rsidRPr="00BE50D3">
        <w:rPr>
          <w:rFonts w:ascii="Times" w:hAnsi="Times" w:cs="Times New Roman"/>
        </w:rPr>
        <w:t xml:space="preserve"> Beck.</w:t>
      </w:r>
      <w:r w:rsidRPr="00A868ED">
        <w:rPr>
          <w:rFonts w:ascii="Times" w:hAnsi="Times" w:cs="Times New Roman"/>
        </w:rPr>
        <w:t xml:space="preserve"> </w:t>
      </w:r>
      <w:r w:rsidRPr="00BE50D3">
        <w:rPr>
          <w:rFonts w:ascii="Times" w:hAnsi="Times" w:cs="Times New Roman"/>
        </w:rPr>
        <w:t xml:space="preserve"> 2008.  </w:t>
      </w:r>
      <w:r w:rsidRPr="00A868ED">
        <w:rPr>
          <w:rFonts w:ascii="Times" w:hAnsi="Times" w:cs="Times New Roman"/>
        </w:rPr>
        <w:t>“</w:t>
      </w:r>
      <w:r w:rsidRPr="00BE50D3">
        <w:rPr>
          <w:rFonts w:ascii="Times" w:hAnsi="Times" w:cs="Times New Roman"/>
        </w:rPr>
        <w:t>A literature review of spirituality in coping with early-stage Alzheimer’s disease.</w:t>
      </w:r>
      <w:r w:rsidRPr="00A868ED">
        <w:rPr>
          <w:rFonts w:ascii="Times" w:hAnsi="Times" w:cs="Times New Roman"/>
        </w:rPr>
        <w:t>”</w:t>
      </w:r>
      <w:r w:rsidRPr="00BE50D3">
        <w:rPr>
          <w:rFonts w:ascii="Times" w:hAnsi="Times" w:cs="Times New Roman"/>
        </w:rPr>
        <w:t xml:space="preserve">  </w:t>
      </w:r>
      <w:r w:rsidRPr="00BE50D3">
        <w:rPr>
          <w:rFonts w:ascii="Times" w:hAnsi="Times" w:cs="Times New Roman"/>
          <w:i/>
        </w:rPr>
        <w:t>Journal of Clinical Nursing</w:t>
      </w:r>
      <w:r w:rsidRPr="00BE50D3">
        <w:rPr>
          <w:rFonts w:ascii="Times" w:hAnsi="Times" w:cs="Times New Roman"/>
        </w:rPr>
        <w:t xml:space="preserve"> 17</w:t>
      </w:r>
      <w:r w:rsidRPr="00A868ED">
        <w:rPr>
          <w:rFonts w:ascii="Times" w:hAnsi="Times" w:cs="Times New Roman"/>
        </w:rPr>
        <w:t xml:space="preserve"> (5A):</w:t>
      </w:r>
      <w:r w:rsidRPr="00BE50D3">
        <w:rPr>
          <w:rFonts w:ascii="Times" w:hAnsi="Times" w:cs="Times New Roman"/>
        </w:rPr>
        <w:t xml:space="preserve"> 88-97.</w:t>
      </w:r>
      <w:r w:rsidRPr="00BE50D3">
        <w:rPr>
          <w:rFonts w:ascii="Times" w:hAnsi="Times"/>
        </w:rPr>
        <w:t xml:space="preserve"> </w:t>
      </w:r>
      <w:r w:rsidRPr="00A868ED">
        <w:rPr>
          <w:rFonts w:ascii="Times" w:hAnsi="Times"/>
        </w:rPr>
        <w:t xml:space="preserve"> </w:t>
      </w:r>
      <w:proofErr w:type="spellStart"/>
      <w:proofErr w:type="gramStart"/>
      <w:r w:rsidRPr="00BE50D3">
        <w:rPr>
          <w:rFonts w:ascii="Times" w:hAnsi="Times" w:cs="Arial"/>
          <w:lang w:val="en-US"/>
        </w:rPr>
        <w:t>doi</w:t>
      </w:r>
      <w:proofErr w:type="spellEnd"/>
      <w:proofErr w:type="gramEnd"/>
      <w:r w:rsidRPr="00BE50D3">
        <w:rPr>
          <w:rFonts w:ascii="Times" w:hAnsi="Times" w:cs="Arial"/>
          <w:lang w:val="en-US"/>
        </w:rPr>
        <w:t>: 10.1111/j.1365-2702.2007.02126.x</w:t>
      </w:r>
    </w:p>
    <w:p w14:paraId="631AEC1D" w14:textId="3B705C72" w:rsidR="008A39D8" w:rsidRPr="00BE50D3" w:rsidRDefault="008A39D8" w:rsidP="004C10F0">
      <w:pPr>
        <w:spacing w:line="480" w:lineRule="auto"/>
        <w:ind w:left="709" w:hanging="709"/>
        <w:rPr>
          <w:rFonts w:ascii="Times" w:hAnsi="Times" w:cs="Times New Roman"/>
        </w:rPr>
      </w:pPr>
      <w:r w:rsidRPr="00BE50D3">
        <w:rPr>
          <w:rFonts w:ascii="Times" w:hAnsi="Times" w:cs="Times New Roman"/>
        </w:rPr>
        <w:t xml:space="preserve">Brodaty, H., </w:t>
      </w:r>
      <w:r w:rsidRPr="00A868ED">
        <w:rPr>
          <w:rFonts w:ascii="Times" w:hAnsi="Times" w:cs="Times New Roman"/>
        </w:rPr>
        <w:t xml:space="preserve">and C. </w:t>
      </w:r>
      <w:r w:rsidRPr="00BE50D3">
        <w:rPr>
          <w:rFonts w:ascii="Times" w:hAnsi="Times" w:cs="Times New Roman"/>
        </w:rPr>
        <w:t xml:space="preserve">Arasaratnam. </w:t>
      </w:r>
      <w:r w:rsidRPr="00A868ED">
        <w:rPr>
          <w:rFonts w:ascii="Times" w:hAnsi="Times" w:cs="Times New Roman"/>
        </w:rPr>
        <w:t xml:space="preserve"> </w:t>
      </w:r>
      <w:r w:rsidRPr="00BE50D3">
        <w:rPr>
          <w:rFonts w:ascii="Times" w:hAnsi="Times" w:cs="Times New Roman"/>
        </w:rPr>
        <w:t xml:space="preserve">2012.  </w:t>
      </w:r>
      <w:r w:rsidRPr="00A868ED">
        <w:rPr>
          <w:rFonts w:ascii="Times" w:hAnsi="Times" w:cs="Times New Roman"/>
        </w:rPr>
        <w:t>“</w:t>
      </w:r>
      <w:r w:rsidRPr="00BE50D3">
        <w:rPr>
          <w:rFonts w:ascii="Times" w:hAnsi="Times" w:cs="Times New Roman"/>
        </w:rPr>
        <w:t xml:space="preserve">Meta-analysis of </w:t>
      </w:r>
      <w:proofErr w:type="spellStart"/>
      <w:r w:rsidRPr="00BE50D3">
        <w:rPr>
          <w:rFonts w:ascii="Times" w:hAnsi="Times" w:cs="Times New Roman"/>
        </w:rPr>
        <w:t>nonpharmacological</w:t>
      </w:r>
      <w:proofErr w:type="spellEnd"/>
      <w:r w:rsidRPr="00BE50D3">
        <w:rPr>
          <w:rFonts w:ascii="Times" w:hAnsi="Times" w:cs="Times New Roman"/>
        </w:rPr>
        <w:t xml:space="preserve"> interventions for neuropsychiatric symptoms of dementia.</w:t>
      </w:r>
      <w:r w:rsidRPr="00A868ED">
        <w:rPr>
          <w:rFonts w:ascii="Times" w:hAnsi="Times" w:cs="Times New Roman"/>
        </w:rPr>
        <w:t>”</w:t>
      </w:r>
      <w:r w:rsidRPr="00BE50D3">
        <w:rPr>
          <w:rFonts w:ascii="Times" w:hAnsi="Times" w:cs="Times New Roman"/>
        </w:rPr>
        <w:t xml:space="preserve">  </w:t>
      </w:r>
      <w:r w:rsidRPr="00BE50D3">
        <w:rPr>
          <w:rFonts w:ascii="Times" w:hAnsi="Times" w:cs="Times New Roman"/>
          <w:i/>
        </w:rPr>
        <w:t>American Journal of Psychiatry</w:t>
      </w:r>
      <w:r w:rsidRPr="00BE50D3">
        <w:rPr>
          <w:rFonts w:ascii="Times" w:hAnsi="Times" w:cs="Times New Roman"/>
        </w:rPr>
        <w:t xml:space="preserve"> 169</w:t>
      </w:r>
      <w:r w:rsidRPr="00A868ED">
        <w:rPr>
          <w:rFonts w:ascii="Times" w:hAnsi="Times" w:cs="Times New Roman"/>
        </w:rPr>
        <w:t xml:space="preserve"> (9):</w:t>
      </w:r>
      <w:r w:rsidRPr="00BE50D3">
        <w:rPr>
          <w:rFonts w:ascii="Times" w:hAnsi="Times" w:cs="Times New Roman"/>
        </w:rPr>
        <w:t xml:space="preserve"> 946-953.</w:t>
      </w:r>
      <w:r w:rsidRPr="00A868ED">
        <w:rPr>
          <w:rFonts w:ascii="Times" w:hAnsi="Times" w:cs="Times New Roman"/>
        </w:rPr>
        <w:t xml:space="preserve">  </w:t>
      </w:r>
      <w:proofErr w:type="spellStart"/>
      <w:proofErr w:type="gramStart"/>
      <w:r w:rsidRPr="00BE50D3">
        <w:rPr>
          <w:rFonts w:ascii="Times" w:hAnsi="Times" w:cs="Arial"/>
          <w:lang w:val="en-US"/>
        </w:rPr>
        <w:t>doi</w:t>
      </w:r>
      <w:proofErr w:type="spellEnd"/>
      <w:proofErr w:type="gramEnd"/>
      <w:r w:rsidRPr="00BE50D3">
        <w:rPr>
          <w:rFonts w:ascii="Times" w:hAnsi="Times" w:cs="Arial"/>
          <w:lang w:val="en-US"/>
        </w:rPr>
        <w:t>: 10.1176/appi.ajp.2012.11101529</w:t>
      </w:r>
    </w:p>
    <w:p w14:paraId="1AE1024F" w14:textId="2686C177" w:rsidR="008A39D8" w:rsidRPr="00BE50D3" w:rsidRDefault="008A39D8" w:rsidP="000B2550">
      <w:pPr>
        <w:spacing w:line="480" w:lineRule="auto"/>
        <w:ind w:left="709" w:hanging="709"/>
        <w:rPr>
          <w:rFonts w:ascii="Times" w:hAnsi="Times" w:cs="Times New Roman"/>
        </w:rPr>
      </w:pPr>
      <w:proofErr w:type="gramStart"/>
      <w:r w:rsidRPr="00BE50D3">
        <w:rPr>
          <w:rFonts w:ascii="Times" w:hAnsi="Times" w:cs="Times New Roman"/>
        </w:rPr>
        <w:t>Brooker, D.</w:t>
      </w:r>
      <w:proofErr w:type="gramEnd"/>
      <w:r w:rsidRPr="00BE50D3">
        <w:rPr>
          <w:rFonts w:ascii="Times" w:hAnsi="Times" w:cs="Times New Roman"/>
        </w:rPr>
        <w:t xml:space="preserve"> </w:t>
      </w:r>
      <w:r w:rsidRPr="00A868ED">
        <w:rPr>
          <w:rFonts w:ascii="Times" w:hAnsi="Times" w:cs="Times New Roman"/>
        </w:rPr>
        <w:t xml:space="preserve"> </w:t>
      </w:r>
      <w:r w:rsidRPr="00BE50D3">
        <w:rPr>
          <w:rFonts w:ascii="Times" w:hAnsi="Times" w:cs="Times New Roman"/>
        </w:rPr>
        <w:t xml:space="preserve">2006.  </w:t>
      </w:r>
      <w:r w:rsidRPr="00BE50D3">
        <w:rPr>
          <w:rFonts w:ascii="Times" w:hAnsi="Times" w:cs="Times New Roman"/>
          <w:i/>
        </w:rPr>
        <w:t>Person-centred dementia care: Making services better</w:t>
      </w:r>
      <w:r w:rsidRPr="00BE50D3">
        <w:rPr>
          <w:rFonts w:ascii="Times" w:hAnsi="Times" w:cs="Times New Roman"/>
        </w:rPr>
        <w:t>.  London: Jessica Kingsley Publishers.</w:t>
      </w:r>
    </w:p>
    <w:p w14:paraId="45224825" w14:textId="39EA94B8" w:rsidR="008A39D8" w:rsidRPr="00BE50D3" w:rsidRDefault="008A39D8" w:rsidP="000B2550">
      <w:pPr>
        <w:spacing w:line="480" w:lineRule="auto"/>
        <w:ind w:left="709" w:hanging="709"/>
        <w:rPr>
          <w:rFonts w:ascii="Times" w:hAnsi="Times" w:cs="Times New Roman"/>
        </w:rPr>
      </w:pPr>
      <w:r w:rsidRPr="00BE50D3">
        <w:rPr>
          <w:rFonts w:ascii="Times" w:hAnsi="Times" w:cs="Times New Roman"/>
        </w:rPr>
        <w:t xml:space="preserve">Bryden, B. </w:t>
      </w:r>
      <w:r w:rsidRPr="00A868ED">
        <w:rPr>
          <w:rFonts w:ascii="Times" w:hAnsi="Times" w:cs="Times New Roman"/>
        </w:rPr>
        <w:t xml:space="preserve"> </w:t>
      </w:r>
      <w:r w:rsidRPr="00BE50D3">
        <w:rPr>
          <w:rFonts w:ascii="Times" w:hAnsi="Times" w:cs="Times New Roman"/>
        </w:rPr>
        <w:t xml:space="preserve">2005.  </w:t>
      </w:r>
      <w:r w:rsidRPr="00BE50D3">
        <w:rPr>
          <w:rFonts w:ascii="Times" w:hAnsi="Times" w:cs="Times New Roman"/>
          <w:i/>
        </w:rPr>
        <w:t>Dancing with dementia: My story of living positively with dementia</w:t>
      </w:r>
      <w:r w:rsidRPr="00BE50D3">
        <w:rPr>
          <w:rFonts w:ascii="Times" w:hAnsi="Times" w:cs="Times New Roman"/>
        </w:rPr>
        <w:t>.  London: Jessica Kingsley Publishers.</w:t>
      </w:r>
    </w:p>
    <w:p w14:paraId="4F369D2A" w14:textId="2D3B0A2F" w:rsidR="008A39D8" w:rsidRPr="00BE50D3" w:rsidRDefault="008A39D8" w:rsidP="000B2550">
      <w:pPr>
        <w:spacing w:line="480" w:lineRule="auto"/>
        <w:ind w:left="709" w:hanging="709"/>
        <w:rPr>
          <w:rFonts w:ascii="Times" w:hAnsi="Times"/>
        </w:rPr>
      </w:pPr>
      <w:r w:rsidRPr="00BE50D3">
        <w:rPr>
          <w:rFonts w:ascii="Times" w:hAnsi="Times" w:cs="Times New Roman"/>
        </w:rPr>
        <w:t xml:space="preserve">Care Fit for VIPS.  2014.  </w:t>
      </w:r>
      <w:r w:rsidRPr="00BE50D3">
        <w:rPr>
          <w:rFonts w:ascii="Times" w:hAnsi="Times" w:cs="Times New Roman"/>
          <w:i/>
        </w:rPr>
        <w:t>Care Fit for VIPS</w:t>
      </w:r>
      <w:r w:rsidRPr="00A868ED">
        <w:rPr>
          <w:rFonts w:ascii="Times" w:hAnsi="Times" w:cs="Times New Roman"/>
        </w:rPr>
        <w:t xml:space="preserve">.  </w:t>
      </w:r>
      <w:r w:rsidRPr="00732B3E">
        <w:t>http://www.carefitforvips.co.uk</w:t>
      </w:r>
      <w:r w:rsidRPr="00A868ED">
        <w:rPr>
          <w:rFonts w:ascii="Times" w:hAnsi="Times" w:cs="Times New Roman"/>
        </w:rPr>
        <w:t xml:space="preserve"> </w:t>
      </w:r>
      <w:r w:rsidRPr="00942523">
        <w:rPr>
          <w:rFonts w:ascii="Times" w:hAnsi="Times" w:cs="Times New Roman"/>
        </w:rPr>
        <w:t>(accessed 11 September 2015)</w:t>
      </w:r>
      <w:r w:rsidR="002F2F96">
        <w:rPr>
          <w:rFonts w:ascii="Times" w:hAnsi="Times"/>
        </w:rPr>
        <w:t>.</w:t>
      </w:r>
    </w:p>
    <w:p w14:paraId="7D383968" w14:textId="11A90FCC" w:rsidR="008A39D8" w:rsidRPr="00BE50D3" w:rsidRDefault="008A39D8" w:rsidP="000B2550">
      <w:pPr>
        <w:spacing w:line="480" w:lineRule="auto"/>
        <w:ind w:left="709" w:hanging="709"/>
        <w:rPr>
          <w:rFonts w:ascii="Times" w:hAnsi="Times" w:cs="Times New Roman"/>
        </w:rPr>
      </w:pPr>
      <w:r w:rsidRPr="00BE50D3">
        <w:rPr>
          <w:rFonts w:ascii="Times" w:hAnsi="Times" w:cs="Times New Roman"/>
        </w:rPr>
        <w:lastRenderedPageBreak/>
        <w:t xml:space="preserve">Clarke, J. </w:t>
      </w:r>
      <w:r w:rsidRPr="00A868ED">
        <w:rPr>
          <w:rFonts w:ascii="Times" w:hAnsi="Times" w:cs="Times New Roman"/>
        </w:rPr>
        <w:t xml:space="preserve"> </w:t>
      </w:r>
      <w:r w:rsidRPr="00BE50D3">
        <w:rPr>
          <w:rFonts w:ascii="Times" w:hAnsi="Times" w:cs="Times New Roman"/>
        </w:rPr>
        <w:t>2013</w:t>
      </w:r>
      <w:r w:rsidRPr="00A868ED">
        <w:rPr>
          <w:rFonts w:ascii="Times" w:hAnsi="Times" w:cs="Times New Roman"/>
        </w:rPr>
        <w:t xml:space="preserve">. </w:t>
      </w:r>
      <w:r w:rsidRPr="00BE50D3">
        <w:rPr>
          <w:rFonts w:ascii="Times" w:hAnsi="Times" w:cs="Times New Roman"/>
        </w:rPr>
        <w:t xml:space="preserve"> </w:t>
      </w:r>
      <w:r w:rsidRPr="00BE50D3">
        <w:rPr>
          <w:rFonts w:ascii="Times" w:hAnsi="Times" w:cs="Times New Roman"/>
          <w:i/>
        </w:rPr>
        <w:t>Spiritual care in everyday nursing practice: A new approach</w:t>
      </w:r>
      <w:r w:rsidRPr="00A868ED">
        <w:rPr>
          <w:rFonts w:ascii="Times" w:hAnsi="Times" w:cs="Times New Roman"/>
        </w:rPr>
        <w:t xml:space="preserve">. </w:t>
      </w:r>
      <w:r w:rsidRPr="00BE50D3">
        <w:rPr>
          <w:rFonts w:ascii="Times" w:hAnsi="Times" w:cs="Times New Roman"/>
        </w:rPr>
        <w:t xml:space="preserve"> </w:t>
      </w:r>
      <w:r w:rsidRPr="00A868ED">
        <w:rPr>
          <w:rFonts w:ascii="Times" w:hAnsi="Times" w:cs="Times New Roman"/>
        </w:rPr>
        <w:t xml:space="preserve">Basingstoke: </w:t>
      </w:r>
      <w:r w:rsidRPr="00BE50D3">
        <w:rPr>
          <w:rFonts w:ascii="Times" w:hAnsi="Times" w:cs="Times New Roman"/>
        </w:rPr>
        <w:t>Palgrave Macmillan</w:t>
      </w:r>
      <w:r w:rsidRPr="00A868ED">
        <w:rPr>
          <w:rFonts w:ascii="Times" w:hAnsi="Times" w:cs="Times New Roman"/>
        </w:rPr>
        <w:t>.</w:t>
      </w:r>
    </w:p>
    <w:p w14:paraId="70FF5339" w14:textId="54825C8B" w:rsidR="008A39D8" w:rsidRPr="00BE50D3" w:rsidRDefault="008A39D8" w:rsidP="000B2550">
      <w:pPr>
        <w:spacing w:line="480" w:lineRule="auto"/>
        <w:ind w:left="709" w:hanging="709"/>
        <w:rPr>
          <w:rFonts w:ascii="Times" w:hAnsi="Times"/>
        </w:rPr>
      </w:pPr>
      <w:r w:rsidRPr="00BE50D3">
        <w:rPr>
          <w:rFonts w:ascii="Times" w:hAnsi="Times" w:cs="Times New Roman"/>
        </w:rPr>
        <w:t xml:space="preserve">Clissett, P., </w:t>
      </w:r>
      <w:r w:rsidRPr="00A868ED">
        <w:rPr>
          <w:rFonts w:ascii="Times" w:hAnsi="Times" w:cs="Times New Roman"/>
        </w:rPr>
        <w:t>D.</w:t>
      </w:r>
      <w:r w:rsidRPr="00942523">
        <w:rPr>
          <w:rFonts w:ascii="Times" w:hAnsi="Times" w:cs="Times New Roman"/>
        </w:rPr>
        <w:t xml:space="preserve"> </w:t>
      </w:r>
      <w:r w:rsidRPr="00BE50D3">
        <w:rPr>
          <w:rFonts w:ascii="Times" w:hAnsi="Times" w:cs="Times New Roman"/>
        </w:rPr>
        <w:t xml:space="preserve">Porock, </w:t>
      </w:r>
      <w:r w:rsidRPr="00A868ED">
        <w:rPr>
          <w:rFonts w:ascii="Times" w:hAnsi="Times" w:cs="Times New Roman"/>
        </w:rPr>
        <w:t xml:space="preserve">R. H. </w:t>
      </w:r>
      <w:r w:rsidRPr="00BE50D3">
        <w:rPr>
          <w:rFonts w:ascii="Times" w:hAnsi="Times" w:cs="Times New Roman"/>
        </w:rPr>
        <w:t xml:space="preserve">Harwood, </w:t>
      </w:r>
      <w:r w:rsidRPr="00A868ED">
        <w:rPr>
          <w:rFonts w:ascii="Times" w:hAnsi="Times" w:cs="Times New Roman"/>
        </w:rPr>
        <w:t xml:space="preserve">and J. R. F. </w:t>
      </w:r>
      <w:r w:rsidRPr="00BE50D3">
        <w:rPr>
          <w:rFonts w:ascii="Times" w:hAnsi="Times" w:cs="Times New Roman"/>
        </w:rPr>
        <w:t xml:space="preserve">Gladman. </w:t>
      </w:r>
      <w:r w:rsidRPr="00A868ED">
        <w:rPr>
          <w:rFonts w:ascii="Times" w:hAnsi="Times" w:cs="Times New Roman"/>
        </w:rPr>
        <w:t xml:space="preserve"> </w:t>
      </w:r>
      <w:r w:rsidRPr="00BE50D3">
        <w:rPr>
          <w:rFonts w:ascii="Times" w:hAnsi="Times" w:cs="Times New Roman"/>
        </w:rPr>
        <w:t xml:space="preserve">2013.  </w:t>
      </w:r>
      <w:r w:rsidRPr="00A868ED">
        <w:rPr>
          <w:rFonts w:ascii="Times" w:hAnsi="Times" w:cs="Times New Roman"/>
        </w:rPr>
        <w:t>“</w:t>
      </w:r>
      <w:r w:rsidRPr="00BE50D3">
        <w:rPr>
          <w:rFonts w:ascii="Times" w:hAnsi="Times" w:cs="Times New Roman"/>
        </w:rPr>
        <w:t>The challenges of achieving person-centred care in acute hospitals: A qualitative study of people with dementia and their families.</w:t>
      </w:r>
      <w:r w:rsidRPr="00A868ED">
        <w:rPr>
          <w:rFonts w:ascii="Times" w:hAnsi="Times" w:cs="Times New Roman"/>
        </w:rPr>
        <w:t>”</w:t>
      </w:r>
      <w:r w:rsidRPr="00BE50D3">
        <w:rPr>
          <w:rFonts w:ascii="Times" w:hAnsi="Times" w:cs="Times New Roman"/>
        </w:rPr>
        <w:t xml:space="preserve">  </w:t>
      </w:r>
      <w:r w:rsidRPr="00BE50D3">
        <w:rPr>
          <w:rFonts w:ascii="Times" w:hAnsi="Times" w:cs="Times New Roman"/>
          <w:i/>
        </w:rPr>
        <w:t>International Journal of Nursing Studies</w:t>
      </w:r>
      <w:r w:rsidRPr="00BE50D3">
        <w:rPr>
          <w:rFonts w:ascii="Times" w:hAnsi="Times" w:cs="Times New Roman"/>
        </w:rPr>
        <w:t xml:space="preserve"> 50</w:t>
      </w:r>
      <w:r w:rsidRPr="00A868ED">
        <w:rPr>
          <w:rFonts w:ascii="Times" w:hAnsi="Times" w:cs="Times New Roman"/>
        </w:rPr>
        <w:t xml:space="preserve"> (11):</w:t>
      </w:r>
      <w:r w:rsidRPr="00BE50D3">
        <w:rPr>
          <w:rFonts w:ascii="Times" w:hAnsi="Times" w:cs="Times New Roman"/>
        </w:rPr>
        <w:t xml:space="preserve"> 1495-1503.</w:t>
      </w:r>
      <w:r w:rsidRPr="00A868ED">
        <w:rPr>
          <w:rFonts w:ascii="Times" w:hAnsi="Times"/>
        </w:rPr>
        <w:t xml:space="preserve">  </w:t>
      </w:r>
      <w:proofErr w:type="spellStart"/>
      <w:proofErr w:type="gramStart"/>
      <w:r w:rsidRPr="00BE50D3">
        <w:rPr>
          <w:rFonts w:ascii="Times" w:hAnsi="Times" w:cs="Arial"/>
          <w:lang w:val="en-US"/>
        </w:rPr>
        <w:t>doi</w:t>
      </w:r>
      <w:proofErr w:type="spellEnd"/>
      <w:proofErr w:type="gramEnd"/>
      <w:r w:rsidRPr="00BE50D3">
        <w:rPr>
          <w:rFonts w:ascii="Times" w:hAnsi="Times" w:cs="Arial"/>
          <w:lang w:val="en-US"/>
        </w:rPr>
        <w:t>: 10.1016/j.ijnurstu.2013.03.001</w:t>
      </w:r>
    </w:p>
    <w:p w14:paraId="0E28A912" w14:textId="609832F7" w:rsidR="008A39D8" w:rsidRPr="00BE50D3" w:rsidRDefault="008A39D8" w:rsidP="001129A8">
      <w:pPr>
        <w:spacing w:line="480" w:lineRule="auto"/>
        <w:ind w:left="709" w:hanging="709"/>
        <w:rPr>
          <w:rFonts w:ascii="Times" w:hAnsi="Times"/>
        </w:rPr>
      </w:pPr>
      <w:r w:rsidRPr="00BE50D3">
        <w:rPr>
          <w:rFonts w:ascii="Times" w:hAnsi="Times" w:cs="Times New Roman"/>
        </w:rPr>
        <w:t xml:space="preserve">Colman, A. M. </w:t>
      </w:r>
      <w:r w:rsidRPr="00A868ED">
        <w:rPr>
          <w:rFonts w:ascii="Times" w:hAnsi="Times" w:cs="Times New Roman"/>
        </w:rPr>
        <w:t xml:space="preserve"> </w:t>
      </w:r>
      <w:r w:rsidRPr="00BE50D3">
        <w:rPr>
          <w:rFonts w:ascii="Times" w:hAnsi="Times" w:cs="Times New Roman"/>
        </w:rPr>
        <w:t xml:space="preserve">2006.  </w:t>
      </w:r>
      <w:r w:rsidRPr="00BE50D3">
        <w:rPr>
          <w:rFonts w:ascii="Times" w:hAnsi="Times" w:cs="Times New Roman"/>
          <w:i/>
        </w:rPr>
        <w:t>Oxford dictionary of psychology</w:t>
      </w:r>
      <w:r w:rsidRPr="00BE50D3">
        <w:rPr>
          <w:rFonts w:ascii="Times" w:hAnsi="Times" w:cs="Times New Roman"/>
        </w:rPr>
        <w:t>.  New York: Oxford University Press Inc.</w:t>
      </w:r>
    </w:p>
    <w:p w14:paraId="48EAD8A7" w14:textId="55819461" w:rsidR="008A39D8" w:rsidRPr="00BE50D3" w:rsidRDefault="008A39D8" w:rsidP="001129A8">
      <w:pPr>
        <w:spacing w:line="480" w:lineRule="auto"/>
        <w:ind w:left="709" w:hanging="709"/>
        <w:rPr>
          <w:rFonts w:ascii="Times" w:hAnsi="Times" w:cs="Times New Roman"/>
        </w:rPr>
      </w:pPr>
      <w:r w:rsidRPr="00BE50D3">
        <w:rPr>
          <w:rFonts w:ascii="Times" w:hAnsi="Times" w:cs="Times New Roman"/>
        </w:rPr>
        <w:t>Daly, L</w:t>
      </w:r>
      <w:r w:rsidRPr="00A868ED">
        <w:rPr>
          <w:rFonts w:ascii="Times" w:hAnsi="Times" w:cs="Times New Roman"/>
        </w:rPr>
        <w:t>.,</w:t>
      </w:r>
      <w:r w:rsidRPr="00BE50D3">
        <w:rPr>
          <w:rFonts w:ascii="Times" w:hAnsi="Times" w:cs="Times New Roman"/>
        </w:rPr>
        <w:t xml:space="preserve"> and </w:t>
      </w:r>
      <w:r w:rsidRPr="00A868ED">
        <w:rPr>
          <w:rFonts w:ascii="Times" w:hAnsi="Times" w:cs="Times New Roman"/>
        </w:rPr>
        <w:t xml:space="preserve">E. </w:t>
      </w:r>
      <w:r w:rsidRPr="00BE50D3">
        <w:rPr>
          <w:rFonts w:ascii="Times" w:hAnsi="Times" w:cs="Times New Roman"/>
        </w:rPr>
        <w:t>Fahey-McCarthy</w:t>
      </w:r>
      <w:r w:rsidRPr="00A868ED">
        <w:rPr>
          <w:rFonts w:ascii="Times" w:hAnsi="Times" w:cs="Times New Roman"/>
        </w:rPr>
        <w:t xml:space="preserve">.  </w:t>
      </w:r>
      <w:r w:rsidRPr="00BE50D3">
        <w:rPr>
          <w:rFonts w:ascii="Times" w:hAnsi="Times" w:cs="Times New Roman"/>
        </w:rPr>
        <w:t>2014</w:t>
      </w:r>
      <w:r w:rsidRPr="00A868ED">
        <w:rPr>
          <w:rFonts w:ascii="Times" w:hAnsi="Times" w:cs="Times New Roman"/>
        </w:rPr>
        <w:t xml:space="preserve">. </w:t>
      </w:r>
      <w:r w:rsidRPr="00BE50D3">
        <w:rPr>
          <w:rFonts w:ascii="Times" w:hAnsi="Times" w:cs="Times New Roman"/>
        </w:rPr>
        <w:t xml:space="preserve"> </w:t>
      </w:r>
      <w:r w:rsidRPr="00A868ED">
        <w:rPr>
          <w:rFonts w:ascii="Times" w:hAnsi="Times" w:cs="Times New Roman"/>
        </w:rPr>
        <w:t>“</w:t>
      </w:r>
      <w:r w:rsidRPr="00BE50D3">
        <w:rPr>
          <w:rFonts w:ascii="Times" w:hAnsi="Times" w:cs="Times New Roman"/>
        </w:rPr>
        <w:t>Attending to the spiritual in dementia care nursing</w:t>
      </w:r>
      <w:r w:rsidRPr="00A868ED">
        <w:rPr>
          <w:rFonts w:ascii="Times" w:hAnsi="Times" w:cs="Times New Roman"/>
        </w:rPr>
        <w:t>.</w:t>
      </w:r>
      <w:r w:rsidRPr="00942523">
        <w:rPr>
          <w:rFonts w:ascii="Times" w:hAnsi="Times" w:cs="Times New Roman"/>
        </w:rPr>
        <w:t xml:space="preserve">” </w:t>
      </w:r>
      <w:r w:rsidRPr="00BE50D3">
        <w:rPr>
          <w:rFonts w:ascii="Times" w:hAnsi="Times" w:cs="Times New Roman"/>
        </w:rPr>
        <w:t xml:space="preserve"> </w:t>
      </w:r>
      <w:r w:rsidRPr="00BE50D3">
        <w:rPr>
          <w:rFonts w:ascii="Times" w:hAnsi="Times" w:cs="Times New Roman"/>
          <w:i/>
        </w:rPr>
        <w:t>British Journal of Nursing</w:t>
      </w:r>
      <w:r w:rsidRPr="00BE50D3">
        <w:rPr>
          <w:rFonts w:ascii="Times" w:hAnsi="Times" w:cs="Times New Roman"/>
        </w:rPr>
        <w:t xml:space="preserve"> 23</w:t>
      </w:r>
      <w:r w:rsidRPr="00A868ED">
        <w:rPr>
          <w:rFonts w:ascii="Times" w:hAnsi="Times" w:cs="Times New Roman"/>
        </w:rPr>
        <w:t xml:space="preserve"> </w:t>
      </w:r>
      <w:r w:rsidRPr="00BE50D3">
        <w:rPr>
          <w:rFonts w:ascii="Times" w:hAnsi="Times" w:cs="Times New Roman"/>
        </w:rPr>
        <w:t>(14)</w:t>
      </w:r>
      <w:r w:rsidRPr="00A868ED">
        <w:rPr>
          <w:rFonts w:ascii="Times" w:hAnsi="Times" w:cs="Times New Roman"/>
        </w:rPr>
        <w:t>:</w:t>
      </w:r>
      <w:r w:rsidRPr="00BE50D3">
        <w:rPr>
          <w:rFonts w:ascii="Times" w:hAnsi="Times" w:cs="Times New Roman"/>
        </w:rPr>
        <w:t xml:space="preserve"> 787-791</w:t>
      </w:r>
      <w:r w:rsidRPr="00A868ED">
        <w:rPr>
          <w:rFonts w:ascii="Times" w:hAnsi="Times" w:cs="Times New Roman"/>
        </w:rPr>
        <w:t xml:space="preserve">.  </w:t>
      </w:r>
      <w:proofErr w:type="spellStart"/>
      <w:proofErr w:type="gramStart"/>
      <w:r w:rsidRPr="00BE50D3">
        <w:rPr>
          <w:rFonts w:ascii="Times" w:hAnsi="Times" w:cs="Arial"/>
          <w:lang w:val="en-US"/>
        </w:rPr>
        <w:t>doi</w:t>
      </w:r>
      <w:proofErr w:type="spellEnd"/>
      <w:proofErr w:type="gramEnd"/>
      <w:r w:rsidRPr="00BE50D3">
        <w:rPr>
          <w:rFonts w:ascii="Times" w:hAnsi="Times" w:cs="Arial"/>
          <w:lang w:val="en-US"/>
        </w:rPr>
        <w:t>: 10.12968/bjon.2014.23.14.787</w:t>
      </w:r>
    </w:p>
    <w:p w14:paraId="74865296" w14:textId="751E2F41" w:rsidR="008A39D8" w:rsidRPr="00A868ED" w:rsidRDefault="008A39D8" w:rsidP="001129A8">
      <w:pPr>
        <w:spacing w:line="480" w:lineRule="auto"/>
        <w:ind w:left="709" w:hanging="709"/>
        <w:rPr>
          <w:rFonts w:ascii="Times" w:hAnsi="Times" w:cs="Times New Roman"/>
        </w:rPr>
      </w:pPr>
      <w:proofErr w:type="gramStart"/>
      <w:r w:rsidRPr="00BE50D3">
        <w:rPr>
          <w:rFonts w:ascii="Times" w:hAnsi="Times" w:cs="Times New Roman"/>
        </w:rPr>
        <w:t>Department of Health.</w:t>
      </w:r>
      <w:proofErr w:type="gramEnd"/>
      <w:r w:rsidRPr="00BE50D3">
        <w:rPr>
          <w:rFonts w:ascii="Times" w:hAnsi="Times" w:cs="Times New Roman"/>
        </w:rPr>
        <w:t xml:space="preserve">  2009.  </w:t>
      </w:r>
      <w:r w:rsidRPr="00BE50D3">
        <w:rPr>
          <w:rFonts w:ascii="Times" w:hAnsi="Times" w:cs="Times New Roman"/>
          <w:i/>
        </w:rPr>
        <w:t>The use of antipsychotic medication for people with dementia: Time for action</w:t>
      </w:r>
      <w:r w:rsidRPr="00BE50D3">
        <w:rPr>
          <w:rFonts w:ascii="Times" w:hAnsi="Times" w:cs="Times New Roman"/>
        </w:rPr>
        <w:t>.  London: Department of Health.</w:t>
      </w:r>
    </w:p>
    <w:p w14:paraId="601B2F1D" w14:textId="77777777" w:rsidR="008A39D8" w:rsidRPr="00942523" w:rsidRDefault="008A39D8" w:rsidP="009A3715">
      <w:pPr>
        <w:tabs>
          <w:tab w:val="left" w:pos="970"/>
        </w:tabs>
        <w:spacing w:line="480" w:lineRule="auto"/>
        <w:ind w:left="709" w:hanging="709"/>
        <w:rPr>
          <w:rFonts w:ascii="Times" w:hAnsi="Times"/>
        </w:rPr>
      </w:pPr>
      <w:proofErr w:type="gramStart"/>
      <w:r w:rsidRPr="00942523">
        <w:rPr>
          <w:rFonts w:ascii="Times" w:hAnsi="Times"/>
        </w:rPr>
        <w:t>Department of Health.</w:t>
      </w:r>
      <w:proofErr w:type="gramEnd"/>
      <w:r w:rsidRPr="00942523">
        <w:rPr>
          <w:rFonts w:ascii="Times" w:hAnsi="Times"/>
        </w:rPr>
        <w:t xml:space="preserve">  2011.  </w:t>
      </w:r>
      <w:r w:rsidRPr="00942523">
        <w:rPr>
          <w:rFonts w:ascii="Times" w:hAnsi="Times"/>
          <w:i/>
        </w:rPr>
        <w:t>Spiritual care at the end of life: A systematic review of the literature</w:t>
      </w:r>
      <w:r w:rsidRPr="00942523">
        <w:rPr>
          <w:rFonts w:ascii="Times" w:hAnsi="Times"/>
        </w:rPr>
        <w:t>.  London: Department of Health.</w:t>
      </w:r>
    </w:p>
    <w:p w14:paraId="0DEB57A9" w14:textId="5F1780AC" w:rsidR="008A39D8" w:rsidRPr="00BE50D3" w:rsidRDefault="008A39D8" w:rsidP="001129A8">
      <w:pPr>
        <w:spacing w:line="480" w:lineRule="auto"/>
        <w:ind w:left="709" w:hanging="709"/>
        <w:rPr>
          <w:rFonts w:ascii="Times" w:hAnsi="Times" w:cs="Times New Roman"/>
        </w:rPr>
      </w:pPr>
      <w:r w:rsidRPr="00BE50D3">
        <w:rPr>
          <w:rFonts w:ascii="Times" w:hAnsi="Times" w:cs="Times New Roman"/>
        </w:rPr>
        <w:t>Doherty, D</w:t>
      </w:r>
      <w:r w:rsidRPr="00A868ED">
        <w:rPr>
          <w:rFonts w:ascii="Times" w:hAnsi="Times" w:cs="Times New Roman"/>
        </w:rPr>
        <w:t>.</w:t>
      </w:r>
      <w:r w:rsidRPr="00BE50D3">
        <w:rPr>
          <w:rFonts w:ascii="Times" w:hAnsi="Times" w:cs="Times New Roman"/>
        </w:rPr>
        <w:t xml:space="preserve"> </w:t>
      </w:r>
      <w:r w:rsidRPr="00A868ED">
        <w:rPr>
          <w:rFonts w:ascii="Times" w:hAnsi="Times" w:cs="Times New Roman"/>
        </w:rPr>
        <w:t xml:space="preserve"> </w:t>
      </w:r>
      <w:r w:rsidRPr="00BE50D3">
        <w:rPr>
          <w:rFonts w:ascii="Times" w:hAnsi="Times" w:cs="Times New Roman"/>
        </w:rPr>
        <w:t>2006</w:t>
      </w:r>
      <w:r w:rsidRPr="00A868ED">
        <w:rPr>
          <w:rFonts w:ascii="Times" w:hAnsi="Times" w:cs="Times New Roman"/>
        </w:rPr>
        <w:t>.</w:t>
      </w:r>
      <w:r w:rsidRPr="00BE50D3">
        <w:rPr>
          <w:rFonts w:ascii="Times" w:hAnsi="Times" w:cs="Times New Roman"/>
        </w:rPr>
        <w:t xml:space="preserve"> </w:t>
      </w:r>
      <w:r w:rsidRPr="00A868ED">
        <w:rPr>
          <w:rFonts w:ascii="Times" w:hAnsi="Times" w:cs="Times New Roman"/>
        </w:rPr>
        <w:t xml:space="preserve"> </w:t>
      </w:r>
      <w:r w:rsidRPr="00942523">
        <w:rPr>
          <w:rFonts w:ascii="Times" w:hAnsi="Times" w:cs="Times New Roman"/>
        </w:rPr>
        <w:t>“</w:t>
      </w:r>
      <w:r w:rsidRPr="00BE50D3">
        <w:rPr>
          <w:rFonts w:ascii="Times" w:hAnsi="Times" w:cs="Times New Roman"/>
        </w:rPr>
        <w:t>Spirituality and dementia</w:t>
      </w:r>
      <w:r w:rsidRPr="00A868ED">
        <w:rPr>
          <w:rFonts w:ascii="Times" w:hAnsi="Times" w:cs="Times New Roman"/>
        </w:rPr>
        <w:t>.”</w:t>
      </w:r>
      <w:r w:rsidRPr="00BE50D3">
        <w:rPr>
          <w:rFonts w:ascii="Times" w:hAnsi="Times" w:cs="Times New Roman"/>
        </w:rPr>
        <w:t xml:space="preserve"> </w:t>
      </w:r>
      <w:r w:rsidRPr="00A868ED">
        <w:rPr>
          <w:rFonts w:ascii="Times" w:hAnsi="Times" w:cs="Times New Roman"/>
        </w:rPr>
        <w:t xml:space="preserve"> </w:t>
      </w:r>
      <w:r w:rsidRPr="00BE50D3">
        <w:rPr>
          <w:rFonts w:ascii="Times" w:hAnsi="Times" w:cs="Times New Roman"/>
          <w:i/>
        </w:rPr>
        <w:t>Spirituality and Health International</w:t>
      </w:r>
      <w:r w:rsidRPr="00BE50D3">
        <w:rPr>
          <w:rFonts w:ascii="Times" w:hAnsi="Times" w:cs="Times New Roman"/>
        </w:rPr>
        <w:t xml:space="preserve"> 7 (4)</w:t>
      </w:r>
      <w:r w:rsidRPr="00A868ED">
        <w:rPr>
          <w:rFonts w:ascii="Times" w:hAnsi="Times" w:cs="Times New Roman"/>
        </w:rPr>
        <w:t>:</w:t>
      </w:r>
      <w:r w:rsidRPr="00BE50D3">
        <w:rPr>
          <w:rFonts w:ascii="Times" w:hAnsi="Times" w:cs="Times New Roman"/>
        </w:rPr>
        <w:t xml:space="preserve"> 203</w:t>
      </w:r>
      <w:r w:rsidRPr="00A868ED">
        <w:rPr>
          <w:rFonts w:ascii="Times" w:hAnsi="Times" w:cs="Times New Roman"/>
        </w:rPr>
        <w:t>-</w:t>
      </w:r>
      <w:r w:rsidRPr="00BE50D3">
        <w:rPr>
          <w:rFonts w:ascii="Times" w:hAnsi="Times" w:cs="Times New Roman"/>
        </w:rPr>
        <w:t>210</w:t>
      </w:r>
      <w:r w:rsidRPr="00A868ED">
        <w:rPr>
          <w:rFonts w:ascii="Times" w:hAnsi="Times" w:cs="Times New Roman"/>
        </w:rPr>
        <w:t xml:space="preserve">.  </w:t>
      </w:r>
      <w:proofErr w:type="spellStart"/>
      <w:proofErr w:type="gramStart"/>
      <w:r w:rsidRPr="00942523">
        <w:rPr>
          <w:rFonts w:ascii="Times" w:hAnsi="Times" w:cs="Arial"/>
          <w:lang w:val="en-US"/>
        </w:rPr>
        <w:t>doi</w:t>
      </w:r>
      <w:proofErr w:type="spellEnd"/>
      <w:proofErr w:type="gramEnd"/>
      <w:r w:rsidRPr="00BE50D3">
        <w:rPr>
          <w:rFonts w:ascii="Times" w:hAnsi="Times" w:cs="Arial"/>
          <w:lang w:val="en-US"/>
        </w:rPr>
        <w:t>: 10.1002/shi.287</w:t>
      </w:r>
    </w:p>
    <w:p w14:paraId="188EA5FE" w14:textId="286E40CA" w:rsidR="008A39D8" w:rsidRPr="00BE50D3" w:rsidRDefault="008A39D8" w:rsidP="001129A8">
      <w:pPr>
        <w:spacing w:line="480" w:lineRule="auto"/>
        <w:ind w:left="709" w:hanging="709"/>
        <w:rPr>
          <w:rFonts w:ascii="Times" w:hAnsi="Times" w:cs="Times New Roman"/>
        </w:rPr>
      </w:pPr>
      <w:proofErr w:type="gramStart"/>
      <w:r w:rsidRPr="00BE50D3">
        <w:rPr>
          <w:rFonts w:ascii="Times" w:hAnsi="Times" w:cs="Times New Roman"/>
        </w:rPr>
        <w:t xml:space="preserve">Douglas, S., </w:t>
      </w:r>
      <w:r w:rsidRPr="00A868ED">
        <w:rPr>
          <w:rFonts w:ascii="Times" w:hAnsi="Times" w:cs="Times New Roman"/>
        </w:rPr>
        <w:t xml:space="preserve">I. </w:t>
      </w:r>
      <w:r w:rsidRPr="00BE50D3">
        <w:rPr>
          <w:rFonts w:ascii="Times" w:hAnsi="Times" w:cs="Times New Roman"/>
        </w:rPr>
        <w:t xml:space="preserve">James, </w:t>
      </w:r>
      <w:r w:rsidRPr="00A868ED">
        <w:rPr>
          <w:rFonts w:ascii="Times" w:hAnsi="Times" w:cs="Times New Roman"/>
        </w:rPr>
        <w:t>and</w:t>
      </w:r>
      <w:r w:rsidRPr="00BE50D3">
        <w:rPr>
          <w:rFonts w:ascii="Times" w:hAnsi="Times" w:cs="Times New Roman"/>
        </w:rPr>
        <w:t xml:space="preserve"> </w:t>
      </w:r>
      <w:r w:rsidRPr="00A868ED">
        <w:rPr>
          <w:rFonts w:ascii="Times" w:hAnsi="Times" w:cs="Times New Roman"/>
        </w:rPr>
        <w:t xml:space="preserve">C. </w:t>
      </w:r>
      <w:r w:rsidRPr="00BE50D3">
        <w:rPr>
          <w:rFonts w:ascii="Times" w:hAnsi="Times" w:cs="Times New Roman"/>
        </w:rPr>
        <w:t>Ballard.</w:t>
      </w:r>
      <w:proofErr w:type="gramEnd"/>
      <w:r w:rsidRPr="00BE50D3">
        <w:rPr>
          <w:rFonts w:ascii="Times" w:hAnsi="Times" w:cs="Times New Roman"/>
        </w:rPr>
        <w:t xml:space="preserve"> </w:t>
      </w:r>
      <w:r w:rsidRPr="00A868ED">
        <w:rPr>
          <w:rFonts w:ascii="Times" w:hAnsi="Times" w:cs="Times New Roman"/>
        </w:rPr>
        <w:t xml:space="preserve"> </w:t>
      </w:r>
      <w:r w:rsidRPr="00BE50D3">
        <w:rPr>
          <w:rFonts w:ascii="Times" w:hAnsi="Times" w:cs="Times New Roman"/>
        </w:rPr>
        <w:t xml:space="preserve">2004.  </w:t>
      </w:r>
      <w:r w:rsidRPr="00A868ED">
        <w:rPr>
          <w:rFonts w:ascii="Times" w:hAnsi="Times" w:cs="Times New Roman"/>
        </w:rPr>
        <w:t>“</w:t>
      </w:r>
      <w:r w:rsidRPr="00BE50D3">
        <w:rPr>
          <w:rFonts w:ascii="Times" w:hAnsi="Times" w:cs="Times New Roman"/>
        </w:rPr>
        <w:t>Non-pharmacological interventions in dementia.</w:t>
      </w:r>
      <w:r w:rsidRPr="00A868ED">
        <w:rPr>
          <w:rFonts w:ascii="Times" w:hAnsi="Times" w:cs="Times New Roman"/>
        </w:rPr>
        <w:t>”</w:t>
      </w:r>
      <w:r w:rsidRPr="00BE50D3">
        <w:rPr>
          <w:rFonts w:ascii="Times" w:hAnsi="Times" w:cs="Times New Roman"/>
        </w:rPr>
        <w:t xml:space="preserve">  </w:t>
      </w:r>
      <w:r w:rsidRPr="00BE50D3">
        <w:rPr>
          <w:rFonts w:ascii="Times" w:hAnsi="Times" w:cs="Times New Roman"/>
          <w:i/>
        </w:rPr>
        <w:t>Advances in Psychiatric Treatment</w:t>
      </w:r>
      <w:r w:rsidRPr="00BE50D3">
        <w:rPr>
          <w:rFonts w:ascii="Times" w:hAnsi="Times" w:cs="Times New Roman"/>
        </w:rPr>
        <w:t xml:space="preserve"> 10</w:t>
      </w:r>
      <w:r w:rsidRPr="00A868ED">
        <w:rPr>
          <w:rFonts w:ascii="Times" w:hAnsi="Times" w:cs="Times New Roman"/>
        </w:rPr>
        <w:t xml:space="preserve"> (3):</w:t>
      </w:r>
      <w:r w:rsidRPr="00BE50D3">
        <w:rPr>
          <w:rFonts w:ascii="Times" w:hAnsi="Times" w:cs="Times New Roman"/>
        </w:rPr>
        <w:t xml:space="preserve"> 171-179.</w:t>
      </w:r>
      <w:r w:rsidRPr="00A868ED">
        <w:rPr>
          <w:rFonts w:ascii="Times" w:hAnsi="Times" w:cs="Times New Roman"/>
        </w:rPr>
        <w:t xml:space="preserve">  </w:t>
      </w:r>
      <w:proofErr w:type="spellStart"/>
      <w:proofErr w:type="gramStart"/>
      <w:r w:rsidRPr="00A868ED">
        <w:rPr>
          <w:rFonts w:ascii="Times" w:hAnsi="Times" w:cs="Times New Roman"/>
        </w:rPr>
        <w:t>doi</w:t>
      </w:r>
      <w:proofErr w:type="spellEnd"/>
      <w:proofErr w:type="gramEnd"/>
      <w:r w:rsidRPr="00A868ED">
        <w:rPr>
          <w:rFonts w:ascii="Times" w:hAnsi="Times" w:cs="Times New Roman"/>
        </w:rPr>
        <w:t>: 10.1192/apt.10.3.171</w:t>
      </w:r>
    </w:p>
    <w:p w14:paraId="3382D292" w14:textId="1443AAF2" w:rsidR="008A39D8" w:rsidRPr="00BE50D3" w:rsidRDefault="008A39D8" w:rsidP="001129A8">
      <w:pPr>
        <w:spacing w:line="480" w:lineRule="auto"/>
        <w:ind w:left="709" w:hanging="709"/>
        <w:rPr>
          <w:rFonts w:ascii="Times" w:hAnsi="Times"/>
        </w:rPr>
      </w:pPr>
      <w:r w:rsidRPr="00BE50D3">
        <w:rPr>
          <w:rFonts w:ascii="Times" w:hAnsi="Times" w:cs="Times New Roman"/>
        </w:rPr>
        <w:t xml:space="preserve">Ennis, E. M., </w:t>
      </w:r>
      <w:r w:rsidRPr="00A868ED">
        <w:rPr>
          <w:rFonts w:ascii="Times" w:hAnsi="Times" w:cs="Times New Roman"/>
        </w:rPr>
        <w:t>and M. W.</w:t>
      </w:r>
      <w:r w:rsidRPr="00BE50D3">
        <w:rPr>
          <w:rFonts w:ascii="Times" w:hAnsi="Times" w:cs="Times New Roman"/>
        </w:rPr>
        <w:t xml:space="preserve"> Kazer.</w:t>
      </w:r>
      <w:r w:rsidRPr="00A868ED">
        <w:rPr>
          <w:rFonts w:ascii="Times" w:hAnsi="Times" w:cs="Times New Roman"/>
        </w:rPr>
        <w:t xml:space="preserve"> </w:t>
      </w:r>
      <w:r w:rsidRPr="00BE50D3">
        <w:rPr>
          <w:rFonts w:ascii="Times" w:hAnsi="Times" w:cs="Times New Roman"/>
        </w:rPr>
        <w:t xml:space="preserve"> 2013.  </w:t>
      </w:r>
      <w:r w:rsidRPr="00A868ED">
        <w:rPr>
          <w:rFonts w:ascii="Times" w:hAnsi="Times" w:cs="Times New Roman"/>
        </w:rPr>
        <w:t>“</w:t>
      </w:r>
      <w:r w:rsidRPr="00BE50D3">
        <w:rPr>
          <w:rFonts w:ascii="Times" w:hAnsi="Times" w:cs="Times New Roman"/>
        </w:rPr>
        <w:t>The role of spiritual nursing interventions on improved outcomes in older adults with dementia.</w:t>
      </w:r>
      <w:r w:rsidRPr="00A868ED">
        <w:rPr>
          <w:rFonts w:ascii="Times" w:hAnsi="Times" w:cs="Times New Roman"/>
        </w:rPr>
        <w:t>”</w:t>
      </w:r>
      <w:r w:rsidRPr="00BE50D3">
        <w:rPr>
          <w:rFonts w:ascii="Times" w:hAnsi="Times" w:cs="Times New Roman"/>
        </w:rPr>
        <w:t xml:space="preserve">  </w:t>
      </w:r>
      <w:r w:rsidRPr="00BE50D3">
        <w:rPr>
          <w:rFonts w:ascii="Times" w:hAnsi="Times" w:cs="Times New Roman"/>
          <w:i/>
        </w:rPr>
        <w:t>Holistic Nursing Practice</w:t>
      </w:r>
      <w:r w:rsidRPr="00BE50D3">
        <w:rPr>
          <w:rFonts w:ascii="Times" w:hAnsi="Times" w:cs="Times New Roman"/>
        </w:rPr>
        <w:t xml:space="preserve"> 27</w:t>
      </w:r>
      <w:r w:rsidRPr="00A868ED">
        <w:rPr>
          <w:rFonts w:ascii="Times" w:hAnsi="Times" w:cs="Times New Roman"/>
        </w:rPr>
        <w:t xml:space="preserve"> (2):</w:t>
      </w:r>
      <w:r w:rsidRPr="00BE50D3">
        <w:rPr>
          <w:rFonts w:ascii="Times" w:hAnsi="Times" w:cs="Times New Roman"/>
        </w:rPr>
        <w:t xml:space="preserve"> 106-113.</w:t>
      </w:r>
      <w:r w:rsidRPr="00BE50D3">
        <w:rPr>
          <w:rFonts w:ascii="Times" w:hAnsi="Times"/>
        </w:rPr>
        <w:t xml:space="preserve"> </w:t>
      </w:r>
      <w:r w:rsidRPr="00A868ED">
        <w:rPr>
          <w:rFonts w:ascii="Times" w:hAnsi="Times"/>
        </w:rPr>
        <w:t xml:space="preserve"> </w:t>
      </w:r>
      <w:proofErr w:type="spellStart"/>
      <w:proofErr w:type="gramStart"/>
      <w:r w:rsidRPr="00BE50D3">
        <w:rPr>
          <w:rFonts w:ascii="Times" w:hAnsi="Times" w:cs="Arial"/>
          <w:lang w:val="en-US"/>
        </w:rPr>
        <w:t>doi</w:t>
      </w:r>
      <w:proofErr w:type="spellEnd"/>
      <w:proofErr w:type="gramEnd"/>
      <w:r w:rsidRPr="00BE50D3">
        <w:rPr>
          <w:rFonts w:ascii="Times" w:hAnsi="Times" w:cs="Arial"/>
          <w:lang w:val="en-US"/>
        </w:rPr>
        <w:t>: 10.1097/HNP.0b013e318280f7f9</w:t>
      </w:r>
    </w:p>
    <w:p w14:paraId="3CD507F3" w14:textId="747CBFA2" w:rsidR="008A39D8" w:rsidRPr="00942523" w:rsidRDefault="008A39D8" w:rsidP="00F754C3">
      <w:pPr>
        <w:spacing w:line="480" w:lineRule="auto"/>
        <w:ind w:left="709" w:hanging="709"/>
        <w:rPr>
          <w:rFonts w:ascii="Times" w:hAnsi="Times" w:cs="Times New Roman"/>
        </w:rPr>
      </w:pPr>
      <w:r w:rsidRPr="00942523">
        <w:rPr>
          <w:rFonts w:ascii="Times" w:hAnsi="Times" w:cs="Times New Roman"/>
        </w:rPr>
        <w:t>Higgins, P.  2013.</w:t>
      </w:r>
      <w:r w:rsidRPr="00942523">
        <w:rPr>
          <w:rFonts w:ascii="Times" w:hAnsi="Times"/>
        </w:rPr>
        <w:t xml:space="preserve">  “</w:t>
      </w:r>
      <w:r w:rsidRPr="00942523">
        <w:rPr>
          <w:rFonts w:ascii="Times" w:hAnsi="Times" w:cs="Times New Roman"/>
        </w:rPr>
        <w:t xml:space="preserve">Meeting the religious needs of residents with dementia.”  </w:t>
      </w:r>
      <w:r w:rsidRPr="00BE50D3">
        <w:rPr>
          <w:rFonts w:ascii="Times" w:hAnsi="Times" w:cs="Times New Roman"/>
          <w:i/>
        </w:rPr>
        <w:t>Nursing Older People</w:t>
      </w:r>
      <w:r w:rsidRPr="00942523">
        <w:rPr>
          <w:rFonts w:ascii="Times" w:hAnsi="Times" w:cs="Times New Roman"/>
        </w:rPr>
        <w:t xml:space="preserve"> 25 (9): 25-29.  </w:t>
      </w:r>
      <w:proofErr w:type="spellStart"/>
      <w:proofErr w:type="gramStart"/>
      <w:r w:rsidRPr="00942523">
        <w:rPr>
          <w:rFonts w:ascii="Times" w:hAnsi="Times" w:cs="Arial"/>
          <w:lang w:val="en-US"/>
        </w:rPr>
        <w:t>doi</w:t>
      </w:r>
      <w:proofErr w:type="spellEnd"/>
      <w:proofErr w:type="gramEnd"/>
      <w:r w:rsidRPr="00942523">
        <w:rPr>
          <w:rFonts w:ascii="Times" w:hAnsi="Times" w:cs="Arial"/>
          <w:lang w:val="en-US"/>
        </w:rPr>
        <w:t>: 10.7748/nop2013.11.25.9.25.e501</w:t>
      </w:r>
    </w:p>
    <w:p w14:paraId="539ED81B" w14:textId="1E5EC4EC" w:rsidR="008A39D8" w:rsidRPr="00BE50D3" w:rsidRDefault="008A39D8" w:rsidP="000953F8">
      <w:pPr>
        <w:spacing w:line="480" w:lineRule="auto"/>
        <w:ind w:left="709" w:hanging="709"/>
        <w:rPr>
          <w:rFonts w:ascii="Times" w:hAnsi="Times" w:cs="Times New Roman"/>
        </w:rPr>
      </w:pPr>
      <w:r w:rsidRPr="00942523">
        <w:rPr>
          <w:rFonts w:ascii="Times" w:hAnsi="Times" w:cs="Times New Roman"/>
        </w:rPr>
        <w:lastRenderedPageBreak/>
        <w:t xml:space="preserve">Higgins, P.  2014.  “‘It’s a Consolation’: The role of Christian religion for people with dementia who are living in care homes.”  </w:t>
      </w:r>
      <w:r w:rsidRPr="00BE50D3">
        <w:rPr>
          <w:rFonts w:ascii="Times" w:hAnsi="Times" w:cs="Times New Roman"/>
          <w:i/>
        </w:rPr>
        <w:t>Journal of Religion, Spirituality &amp; Aging</w:t>
      </w:r>
      <w:r w:rsidRPr="00942523">
        <w:rPr>
          <w:rFonts w:ascii="Times" w:hAnsi="Times" w:cs="Times New Roman"/>
        </w:rPr>
        <w:t xml:space="preserve"> 26 (4): 320-339.  </w:t>
      </w:r>
      <w:proofErr w:type="spellStart"/>
      <w:proofErr w:type="gramStart"/>
      <w:r w:rsidRPr="00942523">
        <w:rPr>
          <w:rFonts w:ascii="Times" w:hAnsi="Times" w:cs="Times New Roman"/>
        </w:rPr>
        <w:t>doi</w:t>
      </w:r>
      <w:proofErr w:type="spellEnd"/>
      <w:proofErr w:type="gramEnd"/>
      <w:r w:rsidRPr="00942523">
        <w:rPr>
          <w:rFonts w:ascii="Times" w:hAnsi="Times" w:cs="Times New Roman"/>
        </w:rPr>
        <w:t>: 10.1080/15528030.2014.880773</w:t>
      </w:r>
    </w:p>
    <w:p w14:paraId="0FD5740E" w14:textId="77777777" w:rsidR="008A39D8" w:rsidRPr="00942523" w:rsidRDefault="008A39D8" w:rsidP="00BE50D3">
      <w:pPr>
        <w:spacing w:line="480" w:lineRule="auto"/>
        <w:ind w:left="709" w:hanging="709"/>
        <w:rPr>
          <w:rFonts w:ascii="Times" w:hAnsi="Times"/>
        </w:rPr>
      </w:pPr>
      <w:proofErr w:type="gramStart"/>
      <w:r w:rsidRPr="00942523">
        <w:rPr>
          <w:rFonts w:ascii="Times" w:hAnsi="Times"/>
        </w:rPr>
        <w:t>Kabat-Zinn, J.</w:t>
      </w:r>
      <w:proofErr w:type="gramEnd"/>
      <w:r w:rsidRPr="00942523">
        <w:rPr>
          <w:rFonts w:ascii="Times" w:hAnsi="Times"/>
        </w:rPr>
        <w:t xml:space="preserve">  2009.  </w:t>
      </w:r>
      <w:r w:rsidRPr="00942523">
        <w:rPr>
          <w:rFonts w:ascii="Times" w:hAnsi="Times"/>
          <w:i/>
        </w:rPr>
        <w:t>Full catastrophe living: How to cope with stress, pain, and illness using mindfulness meditation</w:t>
      </w:r>
      <w:r w:rsidRPr="00942523">
        <w:rPr>
          <w:rFonts w:ascii="Times" w:hAnsi="Times"/>
        </w:rPr>
        <w:t xml:space="preserve">.  15th </w:t>
      </w:r>
      <w:proofErr w:type="spellStart"/>
      <w:r w:rsidRPr="00942523">
        <w:rPr>
          <w:rFonts w:ascii="Times" w:hAnsi="Times"/>
        </w:rPr>
        <w:t>edn</w:t>
      </w:r>
      <w:proofErr w:type="spellEnd"/>
      <w:r w:rsidRPr="00942523">
        <w:rPr>
          <w:rFonts w:ascii="Times" w:hAnsi="Times"/>
        </w:rPr>
        <w:t>.  London: Piatkus.</w:t>
      </w:r>
    </w:p>
    <w:p w14:paraId="0AD1F450" w14:textId="71E187E9" w:rsidR="008A39D8" w:rsidRPr="00BE50D3" w:rsidRDefault="008A39D8" w:rsidP="00E1267F">
      <w:pPr>
        <w:spacing w:line="480" w:lineRule="auto"/>
        <w:ind w:left="709" w:hanging="709"/>
        <w:rPr>
          <w:rFonts w:ascii="Times" w:hAnsi="Times" w:cs="Times New Roman"/>
        </w:rPr>
      </w:pPr>
      <w:proofErr w:type="gramStart"/>
      <w:r w:rsidRPr="00BE50D3">
        <w:rPr>
          <w:rFonts w:ascii="Times" w:hAnsi="Times" w:cs="Times New Roman"/>
        </w:rPr>
        <w:t xml:space="preserve">Kada, S., </w:t>
      </w:r>
      <w:r w:rsidRPr="00942523">
        <w:rPr>
          <w:rFonts w:ascii="Times" w:hAnsi="Times" w:cs="Times New Roman"/>
        </w:rPr>
        <w:t xml:space="preserve">H. A. </w:t>
      </w:r>
      <w:r w:rsidRPr="00BE50D3">
        <w:rPr>
          <w:rFonts w:ascii="Times" w:hAnsi="Times" w:cs="Times New Roman"/>
        </w:rPr>
        <w:t xml:space="preserve">Nygaard, </w:t>
      </w:r>
      <w:r w:rsidRPr="00942523">
        <w:rPr>
          <w:rFonts w:ascii="Times" w:hAnsi="Times" w:cs="Times New Roman"/>
        </w:rPr>
        <w:t xml:space="preserve">B. N. </w:t>
      </w:r>
      <w:r w:rsidRPr="00BE50D3">
        <w:rPr>
          <w:rFonts w:ascii="Times" w:hAnsi="Times" w:cs="Times New Roman"/>
        </w:rPr>
        <w:t xml:space="preserve">Mukesh, </w:t>
      </w:r>
      <w:r w:rsidRPr="00942523">
        <w:rPr>
          <w:rFonts w:ascii="Times" w:hAnsi="Times" w:cs="Times New Roman"/>
        </w:rPr>
        <w:t>and</w:t>
      </w:r>
      <w:r w:rsidRPr="00BE50D3">
        <w:rPr>
          <w:rFonts w:ascii="Times" w:hAnsi="Times" w:cs="Times New Roman"/>
        </w:rPr>
        <w:t xml:space="preserve"> </w:t>
      </w:r>
      <w:r w:rsidRPr="00942523">
        <w:rPr>
          <w:rFonts w:ascii="Times" w:hAnsi="Times" w:cs="Times New Roman"/>
        </w:rPr>
        <w:t xml:space="preserve">J. T. </w:t>
      </w:r>
      <w:r w:rsidRPr="00BE50D3">
        <w:rPr>
          <w:rFonts w:ascii="Times" w:hAnsi="Times" w:cs="Times New Roman"/>
        </w:rPr>
        <w:t>Geitund.</w:t>
      </w:r>
      <w:proofErr w:type="gramEnd"/>
      <w:r w:rsidRPr="00BE50D3">
        <w:rPr>
          <w:rFonts w:ascii="Times" w:hAnsi="Times" w:cs="Times New Roman"/>
        </w:rPr>
        <w:t xml:space="preserve"> </w:t>
      </w:r>
      <w:r w:rsidRPr="00942523">
        <w:rPr>
          <w:rFonts w:ascii="Times" w:hAnsi="Times" w:cs="Times New Roman"/>
        </w:rPr>
        <w:t xml:space="preserve"> </w:t>
      </w:r>
      <w:r w:rsidRPr="00BE50D3">
        <w:rPr>
          <w:rFonts w:ascii="Times" w:hAnsi="Times" w:cs="Times New Roman"/>
        </w:rPr>
        <w:t xml:space="preserve">2009.  </w:t>
      </w:r>
      <w:r w:rsidRPr="00942523">
        <w:rPr>
          <w:rFonts w:ascii="Times" w:hAnsi="Times" w:cs="Times New Roman"/>
        </w:rPr>
        <w:t>“</w:t>
      </w:r>
      <w:r w:rsidRPr="00BE50D3">
        <w:rPr>
          <w:rFonts w:ascii="Times" w:hAnsi="Times" w:cs="Times New Roman"/>
        </w:rPr>
        <w:t>Staff attitudes towards institutionalised dementia residents.</w:t>
      </w:r>
      <w:r w:rsidRPr="00942523">
        <w:rPr>
          <w:rFonts w:ascii="Times" w:hAnsi="Times" w:cs="Times New Roman"/>
        </w:rPr>
        <w:t>”</w:t>
      </w:r>
      <w:r w:rsidRPr="00BE50D3">
        <w:rPr>
          <w:rFonts w:ascii="Times" w:hAnsi="Times" w:cs="Times New Roman"/>
        </w:rPr>
        <w:t xml:space="preserve">  </w:t>
      </w:r>
      <w:r w:rsidRPr="00BE50D3">
        <w:rPr>
          <w:rFonts w:ascii="Times" w:hAnsi="Times" w:cs="Times New Roman"/>
          <w:i/>
        </w:rPr>
        <w:t>Journal of Clinical Nursing</w:t>
      </w:r>
      <w:r w:rsidRPr="00BE50D3">
        <w:rPr>
          <w:rFonts w:ascii="Times" w:hAnsi="Times" w:cs="Times New Roman"/>
        </w:rPr>
        <w:t xml:space="preserve"> 18</w:t>
      </w:r>
      <w:r w:rsidRPr="00942523">
        <w:rPr>
          <w:rFonts w:ascii="Times" w:hAnsi="Times" w:cs="Times New Roman"/>
        </w:rPr>
        <w:t xml:space="preserve"> (16):</w:t>
      </w:r>
      <w:r w:rsidRPr="00BE50D3">
        <w:rPr>
          <w:rFonts w:ascii="Times" w:hAnsi="Times" w:cs="Times New Roman"/>
        </w:rPr>
        <w:t xml:space="preserve"> 2383-2392.</w:t>
      </w:r>
      <w:r w:rsidRPr="00BE50D3">
        <w:rPr>
          <w:rFonts w:ascii="Times" w:hAnsi="Times"/>
        </w:rPr>
        <w:t xml:space="preserve"> </w:t>
      </w:r>
      <w:r w:rsidRPr="00942523">
        <w:rPr>
          <w:rFonts w:ascii="Times" w:hAnsi="Times"/>
        </w:rPr>
        <w:t xml:space="preserve"> </w:t>
      </w:r>
      <w:proofErr w:type="spellStart"/>
      <w:proofErr w:type="gramStart"/>
      <w:r w:rsidRPr="00BE50D3">
        <w:rPr>
          <w:rFonts w:ascii="Times" w:hAnsi="Times" w:cs="Arial"/>
          <w:lang w:val="en-US"/>
        </w:rPr>
        <w:t>doi</w:t>
      </w:r>
      <w:proofErr w:type="spellEnd"/>
      <w:proofErr w:type="gramEnd"/>
      <w:r w:rsidRPr="00BE50D3">
        <w:rPr>
          <w:rFonts w:ascii="Times" w:hAnsi="Times" w:cs="Arial"/>
          <w:lang w:val="en-US"/>
        </w:rPr>
        <w:t>: 10.1111/j.1365-2702.2009.02791.x</w:t>
      </w:r>
    </w:p>
    <w:p w14:paraId="28756C79" w14:textId="4FB10B75" w:rsidR="008A39D8" w:rsidRPr="00BE50D3" w:rsidRDefault="008A39D8" w:rsidP="006E0B70">
      <w:pPr>
        <w:spacing w:line="480" w:lineRule="auto"/>
        <w:ind w:left="709" w:hanging="709"/>
        <w:rPr>
          <w:rFonts w:ascii="Times" w:hAnsi="Times" w:cs="Times New Roman"/>
        </w:rPr>
      </w:pPr>
      <w:r w:rsidRPr="00BE50D3">
        <w:rPr>
          <w:rFonts w:ascii="Times" w:hAnsi="Times" w:cs="Times New Roman"/>
        </w:rPr>
        <w:t xml:space="preserve">Kevern, P. </w:t>
      </w:r>
      <w:r w:rsidRPr="00942523">
        <w:rPr>
          <w:rFonts w:ascii="Times" w:hAnsi="Times" w:cs="Times New Roman"/>
        </w:rPr>
        <w:t xml:space="preserve"> </w:t>
      </w:r>
      <w:r w:rsidRPr="00BE50D3">
        <w:rPr>
          <w:rFonts w:ascii="Times" w:hAnsi="Times" w:cs="Times New Roman"/>
        </w:rPr>
        <w:t>2009</w:t>
      </w:r>
      <w:r w:rsidRPr="00942523">
        <w:rPr>
          <w:rFonts w:ascii="Times" w:hAnsi="Times" w:cs="Times New Roman"/>
        </w:rPr>
        <w:t xml:space="preserve">. </w:t>
      </w:r>
      <w:r w:rsidRPr="00BE50D3">
        <w:rPr>
          <w:rFonts w:ascii="Times" w:hAnsi="Times" w:cs="Times New Roman"/>
        </w:rPr>
        <w:t xml:space="preserve"> </w:t>
      </w:r>
      <w:r w:rsidRPr="00942523">
        <w:rPr>
          <w:rFonts w:ascii="Times" w:hAnsi="Times" w:cs="Times New Roman"/>
        </w:rPr>
        <w:t>“</w:t>
      </w:r>
      <w:r w:rsidRPr="00BE50D3">
        <w:rPr>
          <w:rFonts w:ascii="Times" w:hAnsi="Times" w:cs="Times New Roman"/>
        </w:rPr>
        <w:t xml:space="preserve">Sharing the mind of Christ: </w:t>
      </w:r>
      <w:r w:rsidRPr="00942523">
        <w:rPr>
          <w:rFonts w:ascii="Times" w:hAnsi="Times" w:cs="Times New Roman"/>
        </w:rPr>
        <w:t>P</w:t>
      </w:r>
      <w:r w:rsidRPr="00BE50D3">
        <w:rPr>
          <w:rFonts w:ascii="Times" w:hAnsi="Times" w:cs="Times New Roman"/>
        </w:rPr>
        <w:t>reliminary thoughts on dementia and the Cross</w:t>
      </w:r>
      <w:r w:rsidRPr="00942523">
        <w:rPr>
          <w:rFonts w:ascii="Times" w:hAnsi="Times" w:cs="Times New Roman"/>
        </w:rPr>
        <w:t>.”</w:t>
      </w:r>
      <w:r w:rsidRPr="00BE50D3">
        <w:rPr>
          <w:rFonts w:ascii="Times" w:hAnsi="Times" w:cs="Times New Roman"/>
        </w:rPr>
        <w:t xml:space="preserve"> </w:t>
      </w:r>
      <w:r w:rsidRPr="00942523">
        <w:rPr>
          <w:rFonts w:ascii="Times" w:hAnsi="Times" w:cs="Times New Roman"/>
        </w:rPr>
        <w:t xml:space="preserve"> </w:t>
      </w:r>
      <w:r w:rsidRPr="00BE50D3">
        <w:rPr>
          <w:rFonts w:ascii="Times" w:hAnsi="Times" w:cs="Times New Roman"/>
          <w:i/>
        </w:rPr>
        <w:t>New Blackfriars</w:t>
      </w:r>
      <w:r w:rsidRPr="00BE50D3">
        <w:rPr>
          <w:rFonts w:ascii="Times" w:hAnsi="Times" w:cs="Times New Roman"/>
        </w:rPr>
        <w:t xml:space="preserve"> 91 (1034)</w:t>
      </w:r>
      <w:r w:rsidRPr="00942523">
        <w:rPr>
          <w:rFonts w:ascii="Times" w:hAnsi="Times" w:cs="Times New Roman"/>
        </w:rPr>
        <w:t>:</w:t>
      </w:r>
      <w:r w:rsidRPr="00BE50D3">
        <w:rPr>
          <w:rFonts w:ascii="Times" w:hAnsi="Times" w:cs="Times New Roman"/>
        </w:rPr>
        <w:t xml:space="preserve"> 408</w:t>
      </w:r>
      <w:r w:rsidRPr="00942523">
        <w:rPr>
          <w:rFonts w:ascii="Times" w:hAnsi="Times" w:cs="Times New Roman"/>
        </w:rPr>
        <w:t>-</w:t>
      </w:r>
      <w:r w:rsidRPr="00BE50D3">
        <w:rPr>
          <w:rFonts w:ascii="Times" w:hAnsi="Times" w:cs="Times New Roman"/>
        </w:rPr>
        <w:t>422</w:t>
      </w:r>
      <w:r w:rsidRPr="00942523">
        <w:rPr>
          <w:rFonts w:ascii="Times" w:hAnsi="Times" w:cs="Times New Roman"/>
        </w:rPr>
        <w:t xml:space="preserve">.  </w:t>
      </w:r>
      <w:proofErr w:type="spellStart"/>
      <w:proofErr w:type="gramStart"/>
      <w:r w:rsidRPr="00942523">
        <w:rPr>
          <w:rFonts w:ascii="Times" w:hAnsi="Times" w:cs="Times New Roman"/>
        </w:rPr>
        <w:t>doi</w:t>
      </w:r>
      <w:proofErr w:type="spellEnd"/>
      <w:proofErr w:type="gramEnd"/>
      <w:r w:rsidRPr="00942523">
        <w:rPr>
          <w:rFonts w:ascii="Times" w:hAnsi="Times" w:cs="Times New Roman"/>
        </w:rPr>
        <w:t xml:space="preserve">: </w:t>
      </w:r>
      <w:r w:rsidRPr="00BE50D3">
        <w:rPr>
          <w:rFonts w:ascii="Times" w:hAnsi="Times" w:cs="Arial"/>
          <w:lang w:val="en-US"/>
        </w:rPr>
        <w:t>10.1111/j.1741-2005.2009.01317.x</w:t>
      </w:r>
    </w:p>
    <w:p w14:paraId="3BCF188D" w14:textId="71DC1524" w:rsidR="008A39D8" w:rsidRPr="00BE50D3" w:rsidRDefault="008A39D8" w:rsidP="001129A8">
      <w:pPr>
        <w:spacing w:line="480" w:lineRule="auto"/>
        <w:ind w:left="709" w:hanging="709"/>
        <w:rPr>
          <w:rFonts w:ascii="Times" w:hAnsi="Times" w:cs="Times New Roman"/>
        </w:rPr>
      </w:pPr>
      <w:proofErr w:type="gramStart"/>
      <w:r w:rsidRPr="00BE50D3">
        <w:rPr>
          <w:rFonts w:ascii="Times" w:hAnsi="Times" w:cs="Times New Roman"/>
        </w:rPr>
        <w:t>Kitwood, T. M.</w:t>
      </w:r>
      <w:proofErr w:type="gramEnd"/>
      <w:r w:rsidRPr="00BE50D3">
        <w:rPr>
          <w:rFonts w:ascii="Times" w:hAnsi="Times" w:cs="Times New Roman"/>
        </w:rPr>
        <w:t xml:space="preserve"> </w:t>
      </w:r>
      <w:r w:rsidRPr="00942523">
        <w:rPr>
          <w:rFonts w:ascii="Times" w:hAnsi="Times" w:cs="Times New Roman"/>
        </w:rPr>
        <w:t xml:space="preserve"> </w:t>
      </w:r>
      <w:r w:rsidRPr="00BE50D3">
        <w:rPr>
          <w:rFonts w:ascii="Times" w:hAnsi="Times" w:cs="Times New Roman"/>
        </w:rPr>
        <w:t xml:space="preserve">1997.  </w:t>
      </w:r>
      <w:r w:rsidRPr="00BE50D3">
        <w:rPr>
          <w:rFonts w:ascii="Times" w:hAnsi="Times" w:cs="Times New Roman"/>
          <w:i/>
        </w:rPr>
        <w:t>Dementia reconsidered: The person comes first (rethinking ageing)</w:t>
      </w:r>
      <w:r w:rsidRPr="00BE50D3">
        <w:rPr>
          <w:rFonts w:ascii="Times" w:hAnsi="Times" w:cs="Times New Roman"/>
        </w:rPr>
        <w:t>.  Buckingham: Oxford University Press.</w:t>
      </w:r>
    </w:p>
    <w:p w14:paraId="12EDB4B7" w14:textId="77777777" w:rsidR="008A39D8" w:rsidRDefault="008A39D8" w:rsidP="001129A8">
      <w:pPr>
        <w:spacing w:line="480" w:lineRule="auto"/>
        <w:ind w:left="709" w:hanging="709"/>
        <w:rPr>
          <w:rFonts w:ascii="Times" w:hAnsi="Times" w:cs="Times New Roman"/>
        </w:rPr>
      </w:pPr>
      <w:proofErr w:type="gramStart"/>
      <w:r w:rsidRPr="00BE50D3">
        <w:rPr>
          <w:rFonts w:ascii="Times" w:hAnsi="Times" w:cs="Times New Roman"/>
        </w:rPr>
        <w:t>Larkin, M.</w:t>
      </w:r>
      <w:proofErr w:type="gramEnd"/>
      <w:r w:rsidRPr="00BE50D3">
        <w:rPr>
          <w:rFonts w:ascii="Times" w:hAnsi="Times" w:cs="Times New Roman"/>
        </w:rPr>
        <w:t xml:space="preserve"> </w:t>
      </w:r>
      <w:r w:rsidRPr="00942523">
        <w:rPr>
          <w:rFonts w:ascii="Times" w:hAnsi="Times" w:cs="Times New Roman"/>
        </w:rPr>
        <w:t xml:space="preserve"> 2012</w:t>
      </w:r>
      <w:r w:rsidRPr="00BE50D3">
        <w:rPr>
          <w:rFonts w:ascii="Times" w:hAnsi="Times" w:cs="Times New Roman"/>
        </w:rPr>
        <w:t xml:space="preserve">.  </w:t>
      </w:r>
      <w:r w:rsidRPr="00BE50D3">
        <w:rPr>
          <w:rFonts w:ascii="Times" w:hAnsi="Times" w:cs="Times New Roman"/>
          <w:i/>
        </w:rPr>
        <w:t>Interpretative phenomenological analysis – introduction by Michael Larkin on Prezi</w:t>
      </w:r>
      <w:r w:rsidRPr="00BE50D3">
        <w:rPr>
          <w:rFonts w:ascii="Times" w:hAnsi="Times" w:cs="Times New Roman"/>
        </w:rPr>
        <w:t xml:space="preserve">. </w:t>
      </w:r>
      <w:r w:rsidRPr="00942523">
        <w:rPr>
          <w:rFonts w:ascii="Times" w:hAnsi="Times" w:cs="Times New Roman"/>
        </w:rPr>
        <w:t xml:space="preserve"> </w:t>
      </w:r>
      <w:r w:rsidRPr="00BE50D3">
        <w:rPr>
          <w:rFonts w:ascii="Times" w:hAnsi="Times" w:cs="Times New Roman"/>
        </w:rPr>
        <w:t>http:// prezi.com/dnprvc2nohjt/interpretative-phenomenological-analysis-introduction/?auth_key=3d2c098e0db0a31ea05f2d9f60148ed5144e6d06</w:t>
      </w:r>
    </w:p>
    <w:p w14:paraId="01CE6F95" w14:textId="58D0623C" w:rsidR="000466C8" w:rsidRDefault="000466C8" w:rsidP="000466C8">
      <w:pPr>
        <w:spacing w:line="480" w:lineRule="auto"/>
        <w:ind w:left="709" w:hanging="709"/>
        <w:rPr>
          <w:rFonts w:ascii="Times" w:hAnsi="Times"/>
        </w:rPr>
      </w:pPr>
      <w:proofErr w:type="spellStart"/>
      <w:r w:rsidRPr="00D2069A">
        <w:rPr>
          <w:rFonts w:ascii="Times" w:hAnsi="Times"/>
          <w:highlight w:val="yellow"/>
        </w:rPr>
        <w:t>Lintern</w:t>
      </w:r>
      <w:proofErr w:type="spellEnd"/>
      <w:r w:rsidRPr="00D2069A">
        <w:rPr>
          <w:rFonts w:ascii="Times" w:hAnsi="Times"/>
          <w:highlight w:val="yellow"/>
        </w:rPr>
        <w:t xml:space="preserve">, T. </w:t>
      </w:r>
      <w:r w:rsidR="00204279" w:rsidRPr="00D2069A">
        <w:rPr>
          <w:rFonts w:ascii="Times" w:hAnsi="Times"/>
          <w:highlight w:val="yellow"/>
        </w:rPr>
        <w:t xml:space="preserve"> </w:t>
      </w:r>
      <w:r w:rsidRPr="00D2069A">
        <w:rPr>
          <w:rFonts w:ascii="Times" w:hAnsi="Times"/>
          <w:highlight w:val="yellow"/>
        </w:rPr>
        <w:t>2001</w:t>
      </w:r>
      <w:r w:rsidR="00204279" w:rsidRPr="00D2069A">
        <w:rPr>
          <w:rFonts w:ascii="Times" w:hAnsi="Times"/>
          <w:highlight w:val="yellow"/>
        </w:rPr>
        <w:t xml:space="preserve">. </w:t>
      </w:r>
      <w:r w:rsidRPr="00D2069A">
        <w:rPr>
          <w:rFonts w:ascii="Times" w:hAnsi="Times"/>
          <w:highlight w:val="yellow"/>
        </w:rPr>
        <w:t xml:space="preserve"> </w:t>
      </w:r>
      <w:r w:rsidRPr="00D2069A">
        <w:rPr>
          <w:rFonts w:ascii="Times" w:hAnsi="Times"/>
          <w:i/>
          <w:highlight w:val="yellow"/>
        </w:rPr>
        <w:t xml:space="preserve">Quality in </w:t>
      </w:r>
      <w:r w:rsidR="00204279" w:rsidRPr="00D2069A">
        <w:rPr>
          <w:rFonts w:ascii="Times" w:hAnsi="Times"/>
          <w:i/>
          <w:highlight w:val="yellow"/>
        </w:rPr>
        <w:t>d</w:t>
      </w:r>
      <w:r w:rsidRPr="00D2069A">
        <w:rPr>
          <w:rFonts w:ascii="Times" w:hAnsi="Times"/>
          <w:i/>
          <w:highlight w:val="yellow"/>
        </w:rPr>
        <w:t xml:space="preserve">ementia </w:t>
      </w:r>
      <w:r w:rsidR="00204279" w:rsidRPr="00D2069A">
        <w:rPr>
          <w:rFonts w:ascii="Times" w:hAnsi="Times"/>
          <w:i/>
          <w:highlight w:val="yellow"/>
        </w:rPr>
        <w:t>c</w:t>
      </w:r>
      <w:r w:rsidRPr="00D2069A">
        <w:rPr>
          <w:rFonts w:ascii="Times" w:hAnsi="Times"/>
          <w:i/>
          <w:highlight w:val="yellow"/>
        </w:rPr>
        <w:t xml:space="preserve">are: Evaluating </w:t>
      </w:r>
      <w:r w:rsidR="00204279" w:rsidRPr="00D2069A">
        <w:rPr>
          <w:rFonts w:ascii="Times" w:hAnsi="Times"/>
          <w:i/>
          <w:highlight w:val="yellow"/>
        </w:rPr>
        <w:t>s</w:t>
      </w:r>
      <w:r w:rsidRPr="00D2069A">
        <w:rPr>
          <w:rFonts w:ascii="Times" w:hAnsi="Times"/>
          <w:i/>
          <w:highlight w:val="yellow"/>
        </w:rPr>
        <w:t xml:space="preserve">taff </w:t>
      </w:r>
      <w:r w:rsidR="00204279" w:rsidRPr="00D2069A">
        <w:rPr>
          <w:rFonts w:ascii="Times" w:hAnsi="Times"/>
          <w:i/>
          <w:highlight w:val="yellow"/>
        </w:rPr>
        <w:t>a</w:t>
      </w:r>
      <w:r w:rsidRPr="00D2069A">
        <w:rPr>
          <w:rFonts w:ascii="Times" w:hAnsi="Times"/>
          <w:i/>
          <w:highlight w:val="yellow"/>
        </w:rPr>
        <w:t xml:space="preserve">ttitudes and </w:t>
      </w:r>
      <w:r w:rsidR="00204279" w:rsidRPr="00D2069A">
        <w:rPr>
          <w:rFonts w:ascii="Times" w:hAnsi="Times"/>
          <w:i/>
          <w:highlight w:val="yellow"/>
        </w:rPr>
        <w:t>b</w:t>
      </w:r>
      <w:r w:rsidRPr="00D2069A">
        <w:rPr>
          <w:rFonts w:ascii="Times" w:hAnsi="Times"/>
          <w:i/>
          <w:highlight w:val="yellow"/>
        </w:rPr>
        <w:t>ehavio</w:t>
      </w:r>
      <w:r w:rsidR="004C265F" w:rsidRPr="00D2069A">
        <w:rPr>
          <w:rFonts w:ascii="Times" w:hAnsi="Times"/>
          <w:i/>
          <w:highlight w:val="yellow"/>
        </w:rPr>
        <w:t>u</w:t>
      </w:r>
      <w:r w:rsidRPr="00D2069A">
        <w:rPr>
          <w:rFonts w:ascii="Times" w:hAnsi="Times"/>
          <w:i/>
          <w:highlight w:val="yellow"/>
        </w:rPr>
        <w:t>r</w:t>
      </w:r>
      <w:r w:rsidRPr="00D2069A">
        <w:rPr>
          <w:rFonts w:ascii="Times" w:hAnsi="Times"/>
          <w:highlight w:val="yellow"/>
        </w:rPr>
        <w:t xml:space="preserve">. </w:t>
      </w:r>
      <w:r w:rsidR="00204279" w:rsidRPr="00D2069A">
        <w:rPr>
          <w:rFonts w:ascii="Times" w:hAnsi="Times"/>
          <w:highlight w:val="yellow"/>
        </w:rPr>
        <w:t xml:space="preserve"> </w:t>
      </w:r>
      <w:r w:rsidRPr="00D2069A">
        <w:rPr>
          <w:rFonts w:ascii="Times" w:hAnsi="Times"/>
          <w:highlight w:val="yellow"/>
        </w:rPr>
        <w:t>PhD Thesis, University of Wales Bangor.</w:t>
      </w:r>
    </w:p>
    <w:p w14:paraId="443A7BA4" w14:textId="785FAD34" w:rsidR="008A39D8" w:rsidRPr="00BE50D3" w:rsidRDefault="008A39D8" w:rsidP="001129A8">
      <w:pPr>
        <w:spacing w:line="480" w:lineRule="auto"/>
        <w:ind w:left="709" w:hanging="709"/>
        <w:rPr>
          <w:rFonts w:ascii="Times" w:hAnsi="Times" w:cs="Times New Roman"/>
        </w:rPr>
      </w:pPr>
      <w:r w:rsidRPr="00BE50D3">
        <w:rPr>
          <w:rFonts w:ascii="Times" w:hAnsi="Times"/>
        </w:rPr>
        <w:t>M</w:t>
      </w:r>
      <w:r w:rsidRPr="00BE50D3">
        <w:rPr>
          <w:rFonts w:ascii="Times" w:hAnsi="Times" w:cs="Times New Roman"/>
        </w:rPr>
        <w:t xml:space="preserve">acKinlay </w:t>
      </w:r>
      <w:proofErr w:type="gramStart"/>
      <w:r w:rsidRPr="00BE50D3">
        <w:rPr>
          <w:rFonts w:ascii="Times" w:hAnsi="Times" w:cs="Times New Roman"/>
        </w:rPr>
        <w:t>E</w:t>
      </w:r>
      <w:r w:rsidRPr="00942523">
        <w:rPr>
          <w:rFonts w:ascii="Times" w:hAnsi="Times" w:cs="Times New Roman"/>
        </w:rPr>
        <w:t>.,</w:t>
      </w:r>
      <w:proofErr w:type="gramEnd"/>
      <w:r w:rsidRPr="00942523">
        <w:rPr>
          <w:rFonts w:ascii="Times" w:hAnsi="Times" w:cs="Times New Roman"/>
        </w:rPr>
        <w:t xml:space="preserve"> and</w:t>
      </w:r>
      <w:r w:rsidRPr="00BE50D3">
        <w:rPr>
          <w:rFonts w:ascii="Times" w:hAnsi="Times" w:cs="Times New Roman"/>
        </w:rPr>
        <w:t xml:space="preserve"> </w:t>
      </w:r>
      <w:r w:rsidRPr="00942523">
        <w:rPr>
          <w:rFonts w:ascii="Times" w:hAnsi="Times" w:cs="Times New Roman"/>
        </w:rPr>
        <w:t xml:space="preserve">C. </w:t>
      </w:r>
      <w:r w:rsidRPr="00BE50D3">
        <w:rPr>
          <w:rFonts w:ascii="Times" w:hAnsi="Times" w:cs="Times New Roman"/>
        </w:rPr>
        <w:t>Trevitt</w:t>
      </w:r>
      <w:r w:rsidRPr="00942523">
        <w:rPr>
          <w:rFonts w:ascii="Times" w:hAnsi="Times" w:cs="Times New Roman"/>
        </w:rPr>
        <w:t xml:space="preserve">.  </w:t>
      </w:r>
      <w:r w:rsidRPr="00BE50D3">
        <w:rPr>
          <w:rFonts w:ascii="Times" w:hAnsi="Times" w:cs="Times New Roman"/>
        </w:rPr>
        <w:t>2010</w:t>
      </w:r>
      <w:r w:rsidRPr="00942523">
        <w:rPr>
          <w:rFonts w:ascii="Times" w:hAnsi="Times" w:cs="Times New Roman"/>
        </w:rPr>
        <w:t xml:space="preserve">. </w:t>
      </w:r>
      <w:r w:rsidRPr="00BE50D3">
        <w:rPr>
          <w:rFonts w:ascii="Times" w:hAnsi="Times" w:cs="Times New Roman"/>
        </w:rPr>
        <w:t xml:space="preserve"> </w:t>
      </w:r>
      <w:r w:rsidRPr="00942523">
        <w:rPr>
          <w:rFonts w:ascii="Times" w:hAnsi="Times" w:cs="Times New Roman"/>
        </w:rPr>
        <w:t>“</w:t>
      </w:r>
      <w:r w:rsidRPr="00BE50D3">
        <w:rPr>
          <w:rFonts w:ascii="Times" w:hAnsi="Times" w:cs="Times New Roman"/>
        </w:rPr>
        <w:t>Living in aged care: Using spiritual reminiscence to enhance meaning in life for those with dementia.</w:t>
      </w:r>
      <w:r w:rsidRPr="00942523">
        <w:rPr>
          <w:rFonts w:ascii="Times" w:hAnsi="Times" w:cs="Times New Roman"/>
        </w:rPr>
        <w:t xml:space="preserve">” </w:t>
      </w:r>
      <w:r w:rsidRPr="00BE50D3">
        <w:rPr>
          <w:rFonts w:ascii="Times" w:hAnsi="Times" w:cs="Times New Roman"/>
        </w:rPr>
        <w:t xml:space="preserve"> </w:t>
      </w:r>
      <w:r w:rsidRPr="00BE50D3">
        <w:rPr>
          <w:rFonts w:ascii="Times" w:hAnsi="Times" w:cs="Times New Roman"/>
          <w:i/>
        </w:rPr>
        <w:t>International Journal of Mental Health Nursing</w:t>
      </w:r>
      <w:r w:rsidRPr="00BE50D3">
        <w:rPr>
          <w:rFonts w:ascii="Times" w:hAnsi="Times" w:cs="Times New Roman"/>
        </w:rPr>
        <w:t xml:space="preserve"> 19 (6): 394-401.</w:t>
      </w:r>
      <w:r w:rsidRPr="00942523">
        <w:rPr>
          <w:rFonts w:ascii="Times" w:hAnsi="Times" w:cs="Times New Roman"/>
        </w:rPr>
        <w:t xml:space="preserve">  </w:t>
      </w:r>
      <w:proofErr w:type="spellStart"/>
      <w:proofErr w:type="gramStart"/>
      <w:r w:rsidRPr="00BE50D3">
        <w:rPr>
          <w:rFonts w:ascii="Times" w:hAnsi="Times" w:cs="Arial"/>
          <w:lang w:val="en-US"/>
        </w:rPr>
        <w:t>doi</w:t>
      </w:r>
      <w:proofErr w:type="spellEnd"/>
      <w:proofErr w:type="gramEnd"/>
      <w:r w:rsidRPr="00BE50D3">
        <w:rPr>
          <w:rFonts w:ascii="Times" w:hAnsi="Times" w:cs="Arial"/>
          <w:lang w:val="en-US"/>
        </w:rPr>
        <w:t>: 10.1111/j.1447-0349.2010.00684.x</w:t>
      </w:r>
    </w:p>
    <w:p w14:paraId="12A60E09" w14:textId="4086BF3E" w:rsidR="008A39D8" w:rsidRPr="00BE50D3" w:rsidRDefault="008A39D8" w:rsidP="004C10F0">
      <w:pPr>
        <w:spacing w:line="480" w:lineRule="auto"/>
        <w:ind w:left="709" w:hanging="709"/>
        <w:rPr>
          <w:rFonts w:ascii="Times" w:hAnsi="Times" w:cs="Times New Roman"/>
        </w:rPr>
      </w:pPr>
      <w:r w:rsidRPr="00BE50D3">
        <w:rPr>
          <w:rFonts w:ascii="Times" w:hAnsi="Times" w:cs="Times New Roman"/>
        </w:rPr>
        <w:t xml:space="preserve">McSherry, W. </w:t>
      </w:r>
      <w:r w:rsidRPr="00942523">
        <w:rPr>
          <w:rFonts w:ascii="Times" w:hAnsi="Times" w:cs="Times New Roman"/>
        </w:rPr>
        <w:t xml:space="preserve"> </w:t>
      </w:r>
      <w:r w:rsidRPr="00BE50D3">
        <w:rPr>
          <w:rFonts w:ascii="Times" w:hAnsi="Times" w:cs="Times New Roman"/>
        </w:rPr>
        <w:t xml:space="preserve">2006.  </w:t>
      </w:r>
      <w:r w:rsidRPr="00BE50D3">
        <w:rPr>
          <w:rFonts w:ascii="Times" w:hAnsi="Times" w:cs="Times New Roman"/>
          <w:i/>
        </w:rPr>
        <w:t>Making sense of spirituality in nursing and health care practice: An interactive approach</w:t>
      </w:r>
      <w:r w:rsidRPr="00BE50D3">
        <w:rPr>
          <w:rFonts w:ascii="Times" w:hAnsi="Times" w:cs="Times New Roman"/>
        </w:rPr>
        <w:t>.  London, Jessica Kingsley.</w:t>
      </w:r>
    </w:p>
    <w:p w14:paraId="07751F61" w14:textId="6109967D" w:rsidR="008A39D8" w:rsidRPr="00BE50D3" w:rsidRDefault="00150EC9" w:rsidP="004C10F0">
      <w:pPr>
        <w:spacing w:line="480" w:lineRule="auto"/>
        <w:ind w:left="709" w:hanging="709"/>
        <w:rPr>
          <w:rFonts w:ascii="Times" w:hAnsi="Times" w:cs="Times New Roman"/>
        </w:rPr>
      </w:pPr>
      <w:r w:rsidRPr="00150EC9">
        <w:rPr>
          <w:rFonts w:ascii="Times" w:hAnsi="Times" w:cs="Times New Roman"/>
          <w:highlight w:val="yellow"/>
        </w:rPr>
        <w:lastRenderedPageBreak/>
        <w:t xml:space="preserve">McSherry, W. </w:t>
      </w:r>
      <w:r w:rsidR="00B4541A">
        <w:rPr>
          <w:rFonts w:ascii="Times" w:hAnsi="Times" w:cs="Times New Roman"/>
          <w:highlight w:val="yellow"/>
        </w:rPr>
        <w:t xml:space="preserve"> </w:t>
      </w:r>
      <w:r w:rsidRPr="00150EC9">
        <w:rPr>
          <w:rFonts w:ascii="Times" w:hAnsi="Times" w:cs="Times New Roman"/>
          <w:highlight w:val="yellow"/>
        </w:rPr>
        <w:t xml:space="preserve">2009. </w:t>
      </w:r>
      <w:r w:rsidR="00B4541A">
        <w:rPr>
          <w:rFonts w:ascii="Times" w:hAnsi="Times" w:cs="Times New Roman"/>
          <w:highlight w:val="yellow"/>
        </w:rPr>
        <w:t xml:space="preserve"> </w:t>
      </w:r>
      <w:proofErr w:type="gramStart"/>
      <w:r w:rsidRPr="00150EC9">
        <w:rPr>
          <w:rFonts w:ascii="Times" w:hAnsi="Times" w:cs="Times New Roman"/>
          <w:highlight w:val="yellow"/>
        </w:rPr>
        <w:t>From</w:t>
      </w:r>
      <w:proofErr w:type="gramEnd"/>
      <w:r w:rsidRPr="00150EC9">
        <w:rPr>
          <w:rFonts w:ascii="Times" w:hAnsi="Times" w:cs="Times New Roman"/>
          <w:highlight w:val="yellow"/>
        </w:rPr>
        <w:t xml:space="preserve"> Inaugural Professorial Lecture I</w:t>
      </w:r>
      <w:r>
        <w:rPr>
          <w:rFonts w:ascii="Times" w:hAnsi="Times" w:cs="Times New Roman"/>
        </w:rPr>
        <w:t xml:space="preserve">n </w:t>
      </w:r>
      <w:r w:rsidR="008A39D8" w:rsidRPr="00BE50D3">
        <w:rPr>
          <w:rFonts w:ascii="Times" w:hAnsi="Times" w:cs="Times New Roman"/>
        </w:rPr>
        <w:t>McSherry, W.</w:t>
      </w:r>
      <w:bookmarkStart w:id="0" w:name="_GoBack"/>
      <w:bookmarkEnd w:id="0"/>
      <w:r w:rsidR="008A39D8" w:rsidRPr="00BE50D3">
        <w:rPr>
          <w:rFonts w:ascii="Times" w:hAnsi="Times" w:cs="Times New Roman"/>
        </w:rPr>
        <w:t>,</w:t>
      </w:r>
      <w:r w:rsidR="008A39D8" w:rsidRPr="00942523">
        <w:rPr>
          <w:rFonts w:ascii="Times" w:hAnsi="Times" w:cs="Times New Roman"/>
        </w:rPr>
        <w:t xml:space="preserve"> and J. </w:t>
      </w:r>
      <w:r w:rsidR="008A39D8" w:rsidRPr="00BE50D3">
        <w:rPr>
          <w:rFonts w:ascii="Times" w:hAnsi="Times" w:cs="Times New Roman"/>
        </w:rPr>
        <w:t xml:space="preserve">Smith. </w:t>
      </w:r>
      <w:r w:rsidR="008A39D8" w:rsidRPr="00942523">
        <w:rPr>
          <w:rFonts w:ascii="Times" w:hAnsi="Times" w:cs="Times New Roman"/>
        </w:rPr>
        <w:t xml:space="preserve"> </w:t>
      </w:r>
      <w:r w:rsidR="008A39D8" w:rsidRPr="00BE50D3">
        <w:rPr>
          <w:rFonts w:ascii="Times" w:hAnsi="Times" w:cs="Times New Roman"/>
        </w:rPr>
        <w:t xml:space="preserve">2012.  </w:t>
      </w:r>
      <w:r w:rsidR="008A39D8" w:rsidRPr="00942523">
        <w:rPr>
          <w:rFonts w:ascii="Times" w:hAnsi="Times" w:cs="Times New Roman"/>
        </w:rPr>
        <w:t>“</w:t>
      </w:r>
      <w:r w:rsidR="008A39D8" w:rsidRPr="00BE50D3">
        <w:rPr>
          <w:rFonts w:ascii="Times" w:hAnsi="Times" w:cs="Times New Roman"/>
        </w:rPr>
        <w:t>Spiritual care.</w:t>
      </w:r>
      <w:r w:rsidR="008A39D8" w:rsidRPr="00942523">
        <w:rPr>
          <w:rFonts w:ascii="Times" w:hAnsi="Times" w:cs="Times New Roman"/>
        </w:rPr>
        <w:t>”</w:t>
      </w:r>
      <w:r w:rsidR="008A39D8" w:rsidRPr="00BE50D3">
        <w:rPr>
          <w:rFonts w:ascii="Times" w:hAnsi="Times" w:cs="Times New Roman"/>
        </w:rPr>
        <w:t xml:space="preserve">  </w:t>
      </w:r>
      <w:proofErr w:type="gramStart"/>
      <w:r w:rsidR="008A39D8" w:rsidRPr="00BE50D3">
        <w:rPr>
          <w:rFonts w:ascii="Times" w:hAnsi="Times" w:cs="Times New Roman"/>
        </w:rPr>
        <w:t xml:space="preserve">In </w:t>
      </w:r>
      <w:r w:rsidR="008A39D8" w:rsidRPr="00942523">
        <w:rPr>
          <w:rFonts w:ascii="Times" w:hAnsi="Times" w:cs="Times New Roman"/>
          <w:i/>
        </w:rPr>
        <w:t>Care in nursing</w:t>
      </w:r>
      <w:r>
        <w:rPr>
          <w:rFonts w:ascii="Times" w:hAnsi="Times" w:cs="Times New Roman"/>
        </w:rPr>
        <w:t xml:space="preserve">, edited by </w:t>
      </w:r>
      <w:r w:rsidR="008A39D8" w:rsidRPr="00BE50D3">
        <w:rPr>
          <w:rFonts w:ascii="Times" w:hAnsi="Times" w:cs="Times New Roman"/>
        </w:rPr>
        <w:t xml:space="preserve">W. McSherry, R. McSherry, </w:t>
      </w:r>
      <w:r w:rsidR="008A39D8" w:rsidRPr="00942523">
        <w:rPr>
          <w:rFonts w:ascii="Times" w:hAnsi="Times" w:cs="Times New Roman"/>
        </w:rPr>
        <w:t>and</w:t>
      </w:r>
      <w:r w:rsidR="008A39D8" w:rsidRPr="00BE50D3">
        <w:rPr>
          <w:rFonts w:ascii="Times" w:hAnsi="Times" w:cs="Times New Roman"/>
        </w:rPr>
        <w:t xml:space="preserve"> R. Watson</w:t>
      </w:r>
      <w:r w:rsidR="008A39D8" w:rsidRPr="00942523">
        <w:rPr>
          <w:rFonts w:ascii="Times" w:hAnsi="Times" w:cs="Times New Roman"/>
        </w:rPr>
        <w:t>,</w:t>
      </w:r>
      <w:r w:rsidR="008A39D8" w:rsidRPr="00BE50D3">
        <w:rPr>
          <w:rFonts w:ascii="Times" w:hAnsi="Times" w:cs="Times New Roman"/>
        </w:rPr>
        <w:t xml:space="preserve"> 117-134.</w:t>
      </w:r>
      <w:proofErr w:type="gramEnd"/>
      <w:r w:rsidR="008A39D8" w:rsidRPr="00BE50D3">
        <w:rPr>
          <w:rFonts w:ascii="Times" w:hAnsi="Times" w:cs="Times New Roman"/>
        </w:rPr>
        <w:t xml:space="preserve">  Oxford: Oxford University Press.</w:t>
      </w:r>
    </w:p>
    <w:p w14:paraId="334170E1" w14:textId="1B2DBE34" w:rsidR="008A39D8" w:rsidRPr="00BE50D3" w:rsidRDefault="008A39D8" w:rsidP="004C10F0">
      <w:pPr>
        <w:spacing w:line="480" w:lineRule="auto"/>
        <w:ind w:left="709" w:hanging="709"/>
        <w:rPr>
          <w:rFonts w:ascii="Times" w:hAnsi="Times" w:cs="Times New Roman"/>
        </w:rPr>
      </w:pPr>
      <w:proofErr w:type="gramStart"/>
      <w:r w:rsidRPr="00BE50D3">
        <w:rPr>
          <w:rFonts w:ascii="Times" w:hAnsi="Times" w:cs="Times New Roman"/>
        </w:rPr>
        <w:t xml:space="preserve">McSherry, W., </w:t>
      </w:r>
      <w:r w:rsidRPr="00942523">
        <w:rPr>
          <w:rFonts w:ascii="Times" w:hAnsi="Times" w:cs="Times New Roman"/>
        </w:rPr>
        <w:t xml:space="preserve">and L. </w:t>
      </w:r>
      <w:r w:rsidRPr="00BE50D3">
        <w:rPr>
          <w:rFonts w:ascii="Times" w:hAnsi="Times" w:cs="Times New Roman"/>
        </w:rPr>
        <w:t>Ross.</w:t>
      </w:r>
      <w:proofErr w:type="gramEnd"/>
      <w:r w:rsidRPr="00BE50D3">
        <w:rPr>
          <w:rFonts w:ascii="Times" w:hAnsi="Times" w:cs="Times New Roman"/>
        </w:rPr>
        <w:t xml:space="preserve"> </w:t>
      </w:r>
      <w:r w:rsidRPr="00942523">
        <w:rPr>
          <w:rFonts w:ascii="Times" w:hAnsi="Times" w:cs="Times New Roman"/>
        </w:rPr>
        <w:t xml:space="preserve"> </w:t>
      </w:r>
      <w:r w:rsidRPr="00BE50D3">
        <w:rPr>
          <w:rFonts w:ascii="Times" w:hAnsi="Times" w:cs="Times New Roman"/>
        </w:rPr>
        <w:t>2010</w:t>
      </w:r>
      <w:r w:rsidRPr="00942523">
        <w:rPr>
          <w:rFonts w:ascii="Times" w:hAnsi="Times" w:cs="Times New Roman"/>
        </w:rPr>
        <w:t>.</w:t>
      </w:r>
      <w:r w:rsidRPr="00BE50D3">
        <w:rPr>
          <w:rFonts w:ascii="Times" w:hAnsi="Times" w:cs="Times New Roman"/>
        </w:rPr>
        <w:t xml:space="preserve"> </w:t>
      </w:r>
      <w:r w:rsidRPr="00942523">
        <w:rPr>
          <w:rFonts w:ascii="Times" w:hAnsi="Times" w:cs="Times New Roman"/>
        </w:rPr>
        <w:t xml:space="preserve"> </w:t>
      </w:r>
      <w:r w:rsidRPr="00BE50D3">
        <w:rPr>
          <w:rFonts w:ascii="Times" w:hAnsi="Times" w:cs="Times New Roman"/>
          <w:i/>
        </w:rPr>
        <w:t xml:space="preserve">Spiritual </w:t>
      </w:r>
      <w:r w:rsidRPr="00942523">
        <w:rPr>
          <w:rFonts w:ascii="Times" w:hAnsi="Times" w:cs="Times New Roman"/>
          <w:i/>
        </w:rPr>
        <w:t>a</w:t>
      </w:r>
      <w:r w:rsidRPr="00BE50D3">
        <w:rPr>
          <w:rFonts w:ascii="Times" w:hAnsi="Times" w:cs="Times New Roman"/>
          <w:i/>
        </w:rPr>
        <w:t xml:space="preserve">ssessment in </w:t>
      </w:r>
      <w:r w:rsidRPr="00942523">
        <w:rPr>
          <w:rFonts w:ascii="Times" w:hAnsi="Times" w:cs="Times New Roman"/>
          <w:i/>
        </w:rPr>
        <w:t>h</w:t>
      </w:r>
      <w:r w:rsidRPr="00BE50D3">
        <w:rPr>
          <w:rFonts w:ascii="Times" w:hAnsi="Times" w:cs="Times New Roman"/>
          <w:i/>
        </w:rPr>
        <w:t xml:space="preserve">ealth </w:t>
      </w:r>
      <w:r w:rsidRPr="00942523">
        <w:rPr>
          <w:rFonts w:ascii="Times" w:hAnsi="Times" w:cs="Times New Roman"/>
          <w:i/>
        </w:rPr>
        <w:t>c</w:t>
      </w:r>
      <w:r w:rsidRPr="00BE50D3">
        <w:rPr>
          <w:rFonts w:ascii="Times" w:hAnsi="Times" w:cs="Times New Roman"/>
          <w:i/>
        </w:rPr>
        <w:t xml:space="preserve">are </w:t>
      </w:r>
      <w:r w:rsidRPr="00942523">
        <w:rPr>
          <w:rFonts w:ascii="Times" w:hAnsi="Times" w:cs="Times New Roman"/>
          <w:i/>
        </w:rPr>
        <w:t>p</w:t>
      </w:r>
      <w:r w:rsidRPr="00BE50D3">
        <w:rPr>
          <w:rFonts w:ascii="Times" w:hAnsi="Times" w:cs="Times New Roman"/>
          <w:i/>
        </w:rPr>
        <w:t>ractice</w:t>
      </w:r>
      <w:r w:rsidRPr="00BE50D3">
        <w:rPr>
          <w:rFonts w:ascii="Times" w:hAnsi="Times" w:cs="Times New Roman"/>
        </w:rPr>
        <w:t xml:space="preserve">. </w:t>
      </w:r>
      <w:r w:rsidRPr="00942523">
        <w:rPr>
          <w:rFonts w:ascii="Times" w:hAnsi="Times" w:cs="Times New Roman"/>
        </w:rPr>
        <w:t xml:space="preserve">Keswick: </w:t>
      </w:r>
      <w:r w:rsidRPr="00BE50D3">
        <w:rPr>
          <w:rFonts w:ascii="Times" w:hAnsi="Times" w:cs="Times New Roman"/>
        </w:rPr>
        <w:t>M&amp;K Publishing</w:t>
      </w:r>
      <w:r w:rsidRPr="00942523">
        <w:rPr>
          <w:rFonts w:ascii="Times" w:hAnsi="Times" w:cs="Times New Roman"/>
        </w:rPr>
        <w:t>.</w:t>
      </w:r>
    </w:p>
    <w:p w14:paraId="70943AC2" w14:textId="2207C966" w:rsidR="008A39D8" w:rsidRPr="00BE50D3" w:rsidRDefault="008A39D8" w:rsidP="004C10F0">
      <w:pPr>
        <w:spacing w:line="480" w:lineRule="auto"/>
        <w:ind w:left="709" w:hanging="709"/>
        <w:rPr>
          <w:rFonts w:ascii="Times" w:hAnsi="Times"/>
        </w:rPr>
      </w:pPr>
      <w:r w:rsidRPr="00BE50D3">
        <w:rPr>
          <w:rFonts w:ascii="Times" w:hAnsi="Times" w:cs="Times New Roman"/>
        </w:rPr>
        <w:t xml:space="preserve">National Institute for Health and Clinical Excellence/Social Care Institute for Excellence.  2006.  </w:t>
      </w:r>
      <w:r w:rsidRPr="00BE50D3">
        <w:rPr>
          <w:rFonts w:ascii="Times" w:hAnsi="Times" w:cs="Times New Roman"/>
          <w:i/>
        </w:rPr>
        <w:t>Dementia: Supporting people with dementia and their carers in health and social care</w:t>
      </w:r>
      <w:r w:rsidRPr="00BE50D3">
        <w:rPr>
          <w:rFonts w:ascii="Times" w:hAnsi="Times" w:cs="Times New Roman"/>
        </w:rPr>
        <w:t>.  London: The Stationary Office (TSO).</w:t>
      </w:r>
    </w:p>
    <w:p w14:paraId="3CC3A646" w14:textId="1FC62067" w:rsidR="00BE50D3" w:rsidRDefault="00BE50D3" w:rsidP="00BE50D3">
      <w:pPr>
        <w:spacing w:line="480" w:lineRule="auto"/>
        <w:ind w:left="709" w:hanging="709"/>
        <w:rPr>
          <w:rFonts w:ascii="Times" w:hAnsi="Times" w:cs="Times New Roman"/>
        </w:rPr>
      </w:pPr>
      <w:proofErr w:type="gramStart"/>
      <w:r>
        <w:rPr>
          <w:rFonts w:ascii="Times" w:hAnsi="Times" w:cs="Times New Roman"/>
        </w:rPr>
        <w:t>Office for National Statistics</w:t>
      </w:r>
      <w:r w:rsidR="00A45C51">
        <w:rPr>
          <w:rFonts w:ascii="Times" w:hAnsi="Times" w:cs="Times New Roman"/>
        </w:rPr>
        <w:t>.</w:t>
      </w:r>
      <w:proofErr w:type="gramEnd"/>
      <w:r w:rsidR="00A45C51">
        <w:rPr>
          <w:rFonts w:ascii="Times" w:hAnsi="Times" w:cs="Times New Roman"/>
        </w:rPr>
        <w:t xml:space="preserve"> </w:t>
      </w:r>
      <w:r>
        <w:rPr>
          <w:rFonts w:ascii="Times" w:hAnsi="Times" w:cs="Times New Roman"/>
        </w:rPr>
        <w:t xml:space="preserve"> 2012. </w:t>
      </w:r>
      <w:r w:rsidR="00A45C51">
        <w:rPr>
          <w:rFonts w:ascii="Times" w:hAnsi="Times" w:cs="Times New Roman"/>
        </w:rPr>
        <w:t xml:space="preserve"> </w:t>
      </w:r>
      <w:r w:rsidRPr="00732B3E">
        <w:rPr>
          <w:rFonts w:ascii="Times" w:hAnsi="Times" w:cs="Times New Roman"/>
          <w:i/>
        </w:rPr>
        <w:t>Population Ageing in the United Kingdom,</w:t>
      </w:r>
      <w:r w:rsidR="001D33AC" w:rsidRPr="00732B3E">
        <w:rPr>
          <w:rFonts w:ascii="Times" w:hAnsi="Times" w:cs="Times New Roman"/>
          <w:i/>
        </w:rPr>
        <w:t xml:space="preserve"> </w:t>
      </w:r>
      <w:r w:rsidRPr="00732B3E">
        <w:rPr>
          <w:rFonts w:ascii="Times" w:hAnsi="Times" w:cs="Times New Roman"/>
          <w:i/>
        </w:rPr>
        <w:t>its Constituent Countries and the European Union</w:t>
      </w:r>
      <w:r w:rsidRPr="00BE50D3">
        <w:t xml:space="preserve"> </w:t>
      </w:r>
      <w:r w:rsidRPr="00BE50D3">
        <w:rPr>
          <w:rFonts w:ascii="Times" w:hAnsi="Times" w:cs="Times New Roman"/>
        </w:rPr>
        <w:t>www.ons.gov.uk/ons/dcp171776_258607.pdf</w:t>
      </w:r>
    </w:p>
    <w:p w14:paraId="019F0836" w14:textId="5D825C9B" w:rsidR="008A39D8" w:rsidRPr="00BE50D3" w:rsidRDefault="008A39D8" w:rsidP="004C10F0">
      <w:pPr>
        <w:spacing w:line="480" w:lineRule="auto"/>
        <w:ind w:left="709" w:hanging="709"/>
        <w:rPr>
          <w:rFonts w:ascii="Times" w:hAnsi="Times"/>
        </w:rPr>
      </w:pPr>
      <w:proofErr w:type="gramStart"/>
      <w:r w:rsidRPr="00BE50D3">
        <w:rPr>
          <w:rFonts w:ascii="Times" w:hAnsi="Times" w:cs="Times New Roman"/>
        </w:rPr>
        <w:t>Pargament, K. I.</w:t>
      </w:r>
      <w:proofErr w:type="gramEnd"/>
      <w:r w:rsidRPr="00BE50D3">
        <w:rPr>
          <w:rFonts w:ascii="Times" w:hAnsi="Times" w:cs="Times New Roman"/>
        </w:rPr>
        <w:t xml:space="preserve"> </w:t>
      </w:r>
      <w:r w:rsidRPr="00942523">
        <w:rPr>
          <w:rFonts w:ascii="Times" w:hAnsi="Times" w:cs="Times New Roman"/>
        </w:rPr>
        <w:t xml:space="preserve"> </w:t>
      </w:r>
      <w:r w:rsidRPr="00BE50D3">
        <w:rPr>
          <w:rFonts w:ascii="Times" w:hAnsi="Times" w:cs="Times New Roman"/>
        </w:rPr>
        <w:t xml:space="preserve">1997.  </w:t>
      </w:r>
      <w:r w:rsidRPr="00BE50D3">
        <w:rPr>
          <w:rFonts w:ascii="Times" w:hAnsi="Times" w:cs="Times New Roman"/>
          <w:i/>
        </w:rPr>
        <w:t>The psychology of religion and coping: Theory, research, practice</w:t>
      </w:r>
      <w:r w:rsidRPr="00BE50D3">
        <w:rPr>
          <w:rFonts w:ascii="Times" w:hAnsi="Times" w:cs="Times New Roman"/>
        </w:rPr>
        <w:t>.  New York, NY: Guildford.</w:t>
      </w:r>
      <w:r w:rsidRPr="00BE50D3">
        <w:rPr>
          <w:rFonts w:ascii="Times" w:hAnsi="Times"/>
        </w:rPr>
        <w:t xml:space="preserve"> </w:t>
      </w:r>
    </w:p>
    <w:p w14:paraId="2D2C80EA" w14:textId="6C34E92D" w:rsidR="008A39D8" w:rsidRPr="00BE50D3" w:rsidRDefault="008A39D8" w:rsidP="004C10F0">
      <w:pPr>
        <w:spacing w:line="480" w:lineRule="auto"/>
        <w:ind w:left="709" w:hanging="709"/>
        <w:rPr>
          <w:rFonts w:ascii="Times" w:hAnsi="Times" w:cs="Times New Roman"/>
          <w:color w:val="000000"/>
        </w:rPr>
      </w:pPr>
      <w:r w:rsidRPr="00BE50D3">
        <w:rPr>
          <w:rFonts w:ascii="Times" w:hAnsi="Times" w:cs="Times New Roman"/>
        </w:rPr>
        <w:t xml:space="preserve">Smith, J. A. </w:t>
      </w:r>
      <w:r w:rsidRPr="00942523">
        <w:rPr>
          <w:rFonts w:ascii="Times" w:hAnsi="Times" w:cs="Times New Roman"/>
        </w:rPr>
        <w:t xml:space="preserve"> </w:t>
      </w:r>
      <w:r w:rsidRPr="00BE50D3">
        <w:rPr>
          <w:rFonts w:ascii="Times" w:hAnsi="Times" w:cs="Times New Roman"/>
        </w:rPr>
        <w:t xml:space="preserve">1995.  </w:t>
      </w:r>
      <w:r w:rsidRPr="00942523">
        <w:rPr>
          <w:rFonts w:ascii="Times" w:hAnsi="Times" w:cs="Times New Roman"/>
        </w:rPr>
        <w:t>“</w:t>
      </w:r>
      <w:r w:rsidRPr="00BE50D3">
        <w:rPr>
          <w:rFonts w:ascii="Times" w:hAnsi="Times" w:cs="Times New Roman"/>
        </w:rPr>
        <w:t>Semi-structured interviewing and qualitative analysis.</w:t>
      </w:r>
      <w:r w:rsidRPr="00942523">
        <w:rPr>
          <w:rFonts w:ascii="Times" w:hAnsi="Times" w:cs="Times New Roman"/>
        </w:rPr>
        <w:t>”</w:t>
      </w:r>
      <w:r w:rsidRPr="00BE50D3">
        <w:rPr>
          <w:rFonts w:ascii="Times" w:hAnsi="Times" w:cs="Times New Roman"/>
        </w:rPr>
        <w:t xml:space="preserve">  In </w:t>
      </w:r>
      <w:r w:rsidRPr="00BE50D3">
        <w:rPr>
          <w:rFonts w:ascii="Times" w:hAnsi="Times" w:cs="Times New Roman"/>
          <w:i/>
        </w:rPr>
        <w:t>Rethinking methods in psychology</w:t>
      </w:r>
      <w:r w:rsidRPr="00942523">
        <w:rPr>
          <w:rFonts w:ascii="Times" w:hAnsi="Times" w:cs="Times New Roman"/>
        </w:rPr>
        <w:t xml:space="preserve">, edited by </w:t>
      </w:r>
      <w:r w:rsidRPr="00BE50D3">
        <w:rPr>
          <w:rFonts w:ascii="Times" w:hAnsi="Times" w:cs="Times New Roman"/>
        </w:rPr>
        <w:t>J. A. Smith, R. Harr</w:t>
      </w:r>
      <w:r w:rsidRPr="00BE50D3">
        <w:rPr>
          <w:rFonts w:ascii="Times" w:hAnsi="Times" w:cs="Times New Roman"/>
          <w:color w:val="000000"/>
        </w:rPr>
        <w:t xml:space="preserve">é, </w:t>
      </w:r>
      <w:r w:rsidRPr="00942523">
        <w:rPr>
          <w:rFonts w:ascii="Times" w:hAnsi="Times" w:cs="Times New Roman"/>
          <w:color w:val="000000"/>
        </w:rPr>
        <w:t>and</w:t>
      </w:r>
      <w:r w:rsidRPr="00BE50D3">
        <w:rPr>
          <w:rFonts w:ascii="Times" w:hAnsi="Times" w:cs="Times New Roman"/>
          <w:color w:val="000000"/>
        </w:rPr>
        <w:t xml:space="preserve"> L. van Langenhove</w:t>
      </w:r>
      <w:r w:rsidRPr="00942523">
        <w:rPr>
          <w:rFonts w:ascii="Times" w:hAnsi="Times" w:cs="Times New Roman"/>
          <w:color w:val="000000"/>
        </w:rPr>
        <w:t>,</w:t>
      </w:r>
      <w:r w:rsidRPr="00BE50D3">
        <w:rPr>
          <w:rFonts w:ascii="Times" w:hAnsi="Times" w:cs="Times New Roman"/>
          <w:color w:val="000000"/>
        </w:rPr>
        <w:t xml:space="preserve"> 9-26.  London: Sage.</w:t>
      </w:r>
    </w:p>
    <w:p w14:paraId="1F5A4B4E" w14:textId="5A09003F" w:rsidR="008A39D8" w:rsidRPr="00BE50D3" w:rsidRDefault="008A39D8" w:rsidP="004C10F0">
      <w:pPr>
        <w:spacing w:line="480" w:lineRule="auto"/>
        <w:ind w:left="709" w:hanging="709"/>
        <w:rPr>
          <w:rFonts w:ascii="Times" w:hAnsi="Times"/>
        </w:rPr>
      </w:pPr>
      <w:r w:rsidRPr="00BE50D3">
        <w:rPr>
          <w:rFonts w:ascii="Times" w:hAnsi="Times" w:cs="Times New Roman"/>
          <w:color w:val="000000"/>
        </w:rPr>
        <w:t>Smith, J. A.</w:t>
      </w:r>
      <w:r w:rsidRPr="00942523">
        <w:rPr>
          <w:rFonts w:ascii="Times" w:hAnsi="Times" w:cs="Times New Roman"/>
          <w:color w:val="000000"/>
        </w:rPr>
        <w:t xml:space="preserve"> </w:t>
      </w:r>
      <w:r w:rsidRPr="00BE50D3">
        <w:rPr>
          <w:rFonts w:ascii="Times" w:hAnsi="Times" w:cs="Times New Roman"/>
          <w:color w:val="000000"/>
        </w:rPr>
        <w:t xml:space="preserve"> 1996.  </w:t>
      </w:r>
      <w:r w:rsidRPr="00942523">
        <w:rPr>
          <w:rFonts w:ascii="Times" w:hAnsi="Times" w:cs="Times New Roman"/>
          <w:color w:val="000000"/>
        </w:rPr>
        <w:t>“</w:t>
      </w:r>
      <w:r w:rsidRPr="00BE50D3">
        <w:rPr>
          <w:rFonts w:ascii="Times" w:hAnsi="Times" w:cs="Times New Roman"/>
          <w:color w:val="000000"/>
        </w:rPr>
        <w:t>Beyond the divide between cognition and discourse: Using interpretative phenomenological analysis in health psychology.</w:t>
      </w:r>
      <w:r w:rsidRPr="00942523">
        <w:rPr>
          <w:rFonts w:ascii="Times" w:hAnsi="Times" w:cs="Times New Roman"/>
          <w:color w:val="000000"/>
        </w:rPr>
        <w:t>”</w:t>
      </w:r>
      <w:r w:rsidRPr="00BE50D3">
        <w:rPr>
          <w:rFonts w:ascii="Times" w:hAnsi="Times" w:cs="Times New Roman"/>
          <w:color w:val="000000"/>
        </w:rPr>
        <w:t xml:space="preserve">  </w:t>
      </w:r>
      <w:r w:rsidRPr="00BE50D3">
        <w:rPr>
          <w:rFonts w:ascii="Times" w:hAnsi="Times" w:cs="Times New Roman"/>
          <w:i/>
          <w:color w:val="000000"/>
        </w:rPr>
        <w:t>Psychology and Health</w:t>
      </w:r>
      <w:r w:rsidRPr="00BE50D3">
        <w:rPr>
          <w:rFonts w:ascii="Times" w:hAnsi="Times" w:cs="Times New Roman"/>
          <w:color w:val="000000"/>
        </w:rPr>
        <w:t xml:space="preserve"> 11</w:t>
      </w:r>
      <w:r w:rsidRPr="00942523">
        <w:rPr>
          <w:rFonts w:ascii="Times" w:hAnsi="Times" w:cs="Times New Roman"/>
          <w:color w:val="000000"/>
        </w:rPr>
        <w:t xml:space="preserve"> (2):</w:t>
      </w:r>
      <w:r w:rsidRPr="00BE50D3">
        <w:rPr>
          <w:rFonts w:ascii="Times" w:hAnsi="Times" w:cs="Times New Roman"/>
          <w:color w:val="000000"/>
        </w:rPr>
        <w:t xml:space="preserve"> 261-271.</w:t>
      </w:r>
      <w:r w:rsidRPr="00BE50D3">
        <w:rPr>
          <w:rFonts w:ascii="Times" w:hAnsi="Times"/>
        </w:rPr>
        <w:t xml:space="preserve"> </w:t>
      </w:r>
      <w:r w:rsidRPr="00942523">
        <w:rPr>
          <w:rFonts w:ascii="Times" w:hAnsi="Times"/>
        </w:rPr>
        <w:t xml:space="preserve"> </w:t>
      </w:r>
      <w:proofErr w:type="spellStart"/>
      <w:proofErr w:type="gramStart"/>
      <w:r w:rsidRPr="00942523">
        <w:rPr>
          <w:rFonts w:ascii="Times" w:hAnsi="Times" w:cs="Arial"/>
          <w:color w:val="000000"/>
        </w:rPr>
        <w:t>doi</w:t>
      </w:r>
      <w:proofErr w:type="spellEnd"/>
      <w:proofErr w:type="gramEnd"/>
      <w:r w:rsidRPr="00942523">
        <w:rPr>
          <w:rFonts w:ascii="Times" w:hAnsi="Times" w:cs="Arial"/>
          <w:color w:val="000000"/>
        </w:rPr>
        <w:t xml:space="preserve">: </w:t>
      </w:r>
      <w:r w:rsidRPr="00942523">
        <w:rPr>
          <w:rFonts w:ascii="Times" w:hAnsi="Times" w:cs="Verdana"/>
          <w:lang w:val="en-US"/>
        </w:rPr>
        <w:t>10.1080/08870449608400256</w:t>
      </w:r>
    </w:p>
    <w:p w14:paraId="6607AEF3" w14:textId="6A2865D6" w:rsidR="008A39D8" w:rsidRPr="00BE50D3" w:rsidRDefault="008A39D8" w:rsidP="004C10F0">
      <w:pPr>
        <w:spacing w:line="480" w:lineRule="auto"/>
        <w:ind w:left="709" w:hanging="709"/>
        <w:rPr>
          <w:rFonts w:ascii="Times" w:hAnsi="Times"/>
        </w:rPr>
      </w:pPr>
      <w:r w:rsidRPr="00BE50D3">
        <w:rPr>
          <w:rFonts w:ascii="Times" w:hAnsi="Times"/>
        </w:rPr>
        <w:t xml:space="preserve">Smythe, A., </w:t>
      </w:r>
      <w:r w:rsidRPr="00942523">
        <w:rPr>
          <w:rFonts w:ascii="Times" w:hAnsi="Times"/>
        </w:rPr>
        <w:t xml:space="preserve">C. </w:t>
      </w:r>
      <w:r w:rsidRPr="00BE50D3">
        <w:rPr>
          <w:rFonts w:ascii="Times" w:hAnsi="Times"/>
        </w:rPr>
        <w:t xml:space="preserve">Jenkins, </w:t>
      </w:r>
      <w:r w:rsidRPr="00942523">
        <w:rPr>
          <w:rFonts w:ascii="Times" w:hAnsi="Times"/>
        </w:rPr>
        <w:t xml:space="preserve">M. </w:t>
      </w:r>
      <w:r w:rsidRPr="00BE50D3">
        <w:rPr>
          <w:rFonts w:ascii="Times" w:hAnsi="Times"/>
        </w:rPr>
        <w:t>Harries,</w:t>
      </w:r>
      <w:r w:rsidRPr="00942523">
        <w:rPr>
          <w:rFonts w:ascii="Times" w:hAnsi="Times"/>
        </w:rPr>
        <w:t xml:space="preserve"> S. Atkins, J. Miller,</w:t>
      </w:r>
      <w:r w:rsidRPr="00BE50D3">
        <w:rPr>
          <w:rFonts w:ascii="Times" w:hAnsi="Times"/>
        </w:rPr>
        <w:t xml:space="preserve"> </w:t>
      </w:r>
      <w:r w:rsidRPr="00942523">
        <w:rPr>
          <w:rFonts w:ascii="Times" w:hAnsi="Times"/>
        </w:rPr>
        <w:t xml:space="preserve">J. </w:t>
      </w:r>
      <w:r w:rsidRPr="00BE50D3">
        <w:rPr>
          <w:rFonts w:ascii="Times" w:hAnsi="Times"/>
        </w:rPr>
        <w:t>Wright,</w:t>
      </w:r>
      <w:r w:rsidRPr="00942523">
        <w:rPr>
          <w:rFonts w:ascii="Times" w:hAnsi="Times"/>
        </w:rPr>
        <w:t xml:space="preserve"> N. Wheeler,</w:t>
      </w:r>
      <w:r w:rsidRPr="00BE50D3">
        <w:rPr>
          <w:rFonts w:ascii="Times" w:hAnsi="Times"/>
        </w:rPr>
        <w:t xml:space="preserve"> </w:t>
      </w:r>
      <w:r w:rsidRPr="00942523">
        <w:rPr>
          <w:rFonts w:ascii="Times" w:hAnsi="Times"/>
        </w:rPr>
        <w:t xml:space="preserve">P. </w:t>
      </w:r>
      <w:r w:rsidRPr="00BE50D3">
        <w:rPr>
          <w:rFonts w:ascii="Times" w:hAnsi="Times"/>
        </w:rPr>
        <w:t xml:space="preserve">Dee, </w:t>
      </w:r>
      <w:r w:rsidRPr="00942523">
        <w:rPr>
          <w:rFonts w:ascii="Times" w:hAnsi="Times"/>
        </w:rPr>
        <w:t xml:space="preserve">P. </w:t>
      </w:r>
      <w:r w:rsidRPr="00BE50D3">
        <w:rPr>
          <w:rFonts w:ascii="Times" w:hAnsi="Times"/>
        </w:rPr>
        <w:t>Bentham,</w:t>
      </w:r>
      <w:r w:rsidRPr="00942523">
        <w:rPr>
          <w:rFonts w:ascii="Times" w:hAnsi="Times"/>
        </w:rPr>
        <w:t xml:space="preserve"> and J. </w:t>
      </w:r>
      <w:r w:rsidRPr="00BE50D3">
        <w:rPr>
          <w:rFonts w:ascii="Times" w:hAnsi="Times"/>
        </w:rPr>
        <w:t>Oyebode.</w:t>
      </w:r>
      <w:r w:rsidRPr="00942523">
        <w:rPr>
          <w:rFonts w:ascii="Times" w:hAnsi="Times"/>
        </w:rPr>
        <w:t xml:space="preserve"> </w:t>
      </w:r>
      <w:r w:rsidRPr="00BE50D3">
        <w:rPr>
          <w:rFonts w:ascii="Times" w:hAnsi="Times"/>
        </w:rPr>
        <w:t xml:space="preserve"> 2014.  </w:t>
      </w:r>
      <w:r w:rsidRPr="00942523">
        <w:rPr>
          <w:rFonts w:ascii="Times" w:hAnsi="Times"/>
        </w:rPr>
        <w:t>“</w:t>
      </w:r>
      <w:r w:rsidRPr="00BE50D3">
        <w:rPr>
          <w:rFonts w:ascii="Times" w:hAnsi="Times"/>
        </w:rPr>
        <w:t>Evaluation of dementia training for staff in acute hospital settings.</w:t>
      </w:r>
      <w:r w:rsidRPr="00942523">
        <w:rPr>
          <w:rFonts w:ascii="Times" w:hAnsi="Times"/>
        </w:rPr>
        <w:t xml:space="preserve">” </w:t>
      </w:r>
      <w:r w:rsidRPr="00BE50D3">
        <w:rPr>
          <w:rFonts w:ascii="Times" w:hAnsi="Times"/>
        </w:rPr>
        <w:t xml:space="preserve"> </w:t>
      </w:r>
      <w:r w:rsidRPr="00BE50D3">
        <w:rPr>
          <w:rFonts w:ascii="Times" w:hAnsi="Times"/>
          <w:i/>
        </w:rPr>
        <w:t>Nursing Older People</w:t>
      </w:r>
      <w:r w:rsidRPr="00BE50D3">
        <w:rPr>
          <w:rFonts w:ascii="Times" w:hAnsi="Times"/>
        </w:rPr>
        <w:t>, 26</w:t>
      </w:r>
      <w:r w:rsidRPr="00942523">
        <w:rPr>
          <w:rFonts w:ascii="Times" w:hAnsi="Times"/>
        </w:rPr>
        <w:t xml:space="preserve"> </w:t>
      </w:r>
      <w:r w:rsidRPr="00BE50D3">
        <w:rPr>
          <w:rFonts w:ascii="Times" w:hAnsi="Times"/>
        </w:rPr>
        <w:t>(2)</w:t>
      </w:r>
      <w:r w:rsidRPr="00942523">
        <w:rPr>
          <w:rFonts w:ascii="Times" w:hAnsi="Times"/>
        </w:rPr>
        <w:t>:</w:t>
      </w:r>
      <w:r w:rsidRPr="00BE50D3">
        <w:rPr>
          <w:rFonts w:ascii="Times" w:hAnsi="Times"/>
        </w:rPr>
        <w:t xml:space="preserve"> 18-24.</w:t>
      </w:r>
    </w:p>
    <w:p w14:paraId="4FCF8248" w14:textId="729E2AF1" w:rsidR="008A39D8" w:rsidRPr="00BE50D3" w:rsidRDefault="008A39D8" w:rsidP="004C10F0">
      <w:pPr>
        <w:spacing w:line="480" w:lineRule="auto"/>
        <w:ind w:left="709" w:hanging="709"/>
        <w:rPr>
          <w:rFonts w:ascii="Times" w:hAnsi="Times"/>
        </w:rPr>
      </w:pPr>
      <w:r w:rsidRPr="00BE50D3">
        <w:rPr>
          <w:rFonts w:ascii="Times" w:hAnsi="Times"/>
        </w:rPr>
        <w:t>Swinton, J.</w:t>
      </w:r>
      <w:r w:rsidRPr="00942523">
        <w:rPr>
          <w:rFonts w:ascii="Times" w:hAnsi="Times"/>
        </w:rPr>
        <w:t xml:space="preserve"> </w:t>
      </w:r>
      <w:r w:rsidRPr="00BE50D3">
        <w:rPr>
          <w:rFonts w:ascii="Times" w:hAnsi="Times"/>
        </w:rPr>
        <w:t xml:space="preserve"> 2012</w:t>
      </w:r>
      <w:r w:rsidRPr="00942523">
        <w:rPr>
          <w:rFonts w:ascii="Times" w:hAnsi="Times"/>
        </w:rPr>
        <w:t xml:space="preserve">. </w:t>
      </w:r>
      <w:r w:rsidRPr="00BE50D3">
        <w:rPr>
          <w:rFonts w:ascii="Times" w:hAnsi="Times"/>
        </w:rPr>
        <w:t xml:space="preserve"> </w:t>
      </w:r>
      <w:r w:rsidRPr="00BE50D3">
        <w:rPr>
          <w:rFonts w:ascii="Times" w:hAnsi="Times"/>
          <w:i/>
        </w:rPr>
        <w:t>Dementia: Living in the memories of God</w:t>
      </w:r>
      <w:r w:rsidRPr="00BE50D3">
        <w:rPr>
          <w:rFonts w:ascii="Times" w:hAnsi="Times"/>
        </w:rPr>
        <w:t xml:space="preserve">. </w:t>
      </w:r>
      <w:r w:rsidRPr="00942523">
        <w:rPr>
          <w:rFonts w:ascii="Times" w:hAnsi="Times"/>
        </w:rPr>
        <w:t xml:space="preserve"> Grand Rapids, Michigan/Cambridge, UK: </w:t>
      </w:r>
      <w:r w:rsidRPr="00BE50D3">
        <w:rPr>
          <w:rFonts w:ascii="Times" w:hAnsi="Times"/>
        </w:rPr>
        <w:t>William B Eerdmans Publishing Company.</w:t>
      </w:r>
    </w:p>
    <w:p w14:paraId="66C5F479" w14:textId="6D6ADF57" w:rsidR="008A39D8" w:rsidRPr="00BE50D3" w:rsidRDefault="008A39D8" w:rsidP="004C10F0">
      <w:pPr>
        <w:spacing w:line="480" w:lineRule="auto"/>
        <w:ind w:left="709" w:hanging="709"/>
        <w:rPr>
          <w:rFonts w:ascii="Times" w:hAnsi="Times"/>
        </w:rPr>
      </w:pPr>
      <w:r w:rsidRPr="00BE50D3">
        <w:rPr>
          <w:rFonts w:ascii="Times" w:hAnsi="Times"/>
        </w:rPr>
        <w:lastRenderedPageBreak/>
        <w:t xml:space="preserve">Tomkins, L., </w:t>
      </w:r>
      <w:r w:rsidRPr="00942523">
        <w:rPr>
          <w:rFonts w:ascii="Times" w:hAnsi="Times"/>
        </w:rPr>
        <w:t>and</w:t>
      </w:r>
      <w:r w:rsidRPr="00BE50D3">
        <w:rPr>
          <w:rFonts w:ascii="Times" w:hAnsi="Times"/>
        </w:rPr>
        <w:t xml:space="preserve"> </w:t>
      </w:r>
      <w:r w:rsidRPr="00942523">
        <w:rPr>
          <w:rFonts w:ascii="Times" w:hAnsi="Times"/>
        </w:rPr>
        <w:t xml:space="preserve">V. </w:t>
      </w:r>
      <w:r w:rsidRPr="00BE50D3">
        <w:rPr>
          <w:rFonts w:ascii="Times" w:hAnsi="Times"/>
        </w:rPr>
        <w:t xml:space="preserve">Eatough. </w:t>
      </w:r>
      <w:r w:rsidRPr="00942523">
        <w:rPr>
          <w:rFonts w:ascii="Times" w:hAnsi="Times"/>
        </w:rPr>
        <w:t xml:space="preserve"> </w:t>
      </w:r>
      <w:r w:rsidRPr="00BE50D3">
        <w:rPr>
          <w:rFonts w:ascii="Times" w:hAnsi="Times"/>
        </w:rPr>
        <w:t xml:space="preserve">2010.  </w:t>
      </w:r>
      <w:r w:rsidRPr="00942523">
        <w:rPr>
          <w:rFonts w:ascii="Times" w:hAnsi="Times"/>
        </w:rPr>
        <w:t>“</w:t>
      </w:r>
      <w:r w:rsidRPr="00BE50D3">
        <w:rPr>
          <w:rFonts w:ascii="Times" w:hAnsi="Times"/>
        </w:rPr>
        <w:t>Reflecting on the use of IPA with focus groups: Pitfalls and potentials.</w:t>
      </w:r>
      <w:r w:rsidRPr="00942523">
        <w:rPr>
          <w:rFonts w:ascii="Times" w:hAnsi="Times"/>
        </w:rPr>
        <w:t>”</w:t>
      </w:r>
      <w:r w:rsidRPr="00BE50D3">
        <w:rPr>
          <w:rFonts w:ascii="Times" w:hAnsi="Times"/>
        </w:rPr>
        <w:t xml:space="preserve">  </w:t>
      </w:r>
      <w:r w:rsidRPr="00BE50D3">
        <w:rPr>
          <w:rFonts w:ascii="Times" w:hAnsi="Times"/>
          <w:i/>
        </w:rPr>
        <w:t>Qualitative Research in Psychology</w:t>
      </w:r>
      <w:r w:rsidRPr="00BE50D3">
        <w:rPr>
          <w:rFonts w:ascii="Times" w:hAnsi="Times"/>
        </w:rPr>
        <w:t xml:space="preserve"> 7</w:t>
      </w:r>
      <w:r w:rsidRPr="00942523">
        <w:rPr>
          <w:rFonts w:ascii="Times" w:hAnsi="Times"/>
        </w:rPr>
        <w:t xml:space="preserve"> </w:t>
      </w:r>
      <w:r w:rsidRPr="00BE50D3">
        <w:rPr>
          <w:rFonts w:ascii="Times" w:hAnsi="Times"/>
        </w:rPr>
        <w:t>(3)</w:t>
      </w:r>
      <w:r w:rsidRPr="00942523">
        <w:rPr>
          <w:rFonts w:ascii="Times" w:hAnsi="Times"/>
        </w:rPr>
        <w:t>:</w:t>
      </w:r>
      <w:r w:rsidRPr="00BE50D3">
        <w:rPr>
          <w:rFonts w:ascii="Times" w:hAnsi="Times"/>
        </w:rPr>
        <w:t xml:space="preserve"> 244-262.  </w:t>
      </w:r>
      <w:proofErr w:type="spellStart"/>
      <w:proofErr w:type="gramStart"/>
      <w:r w:rsidRPr="00BE50D3">
        <w:rPr>
          <w:rFonts w:ascii="Times" w:hAnsi="Times"/>
        </w:rPr>
        <w:t>doi</w:t>
      </w:r>
      <w:proofErr w:type="spellEnd"/>
      <w:proofErr w:type="gramEnd"/>
      <w:r w:rsidRPr="00BE50D3">
        <w:rPr>
          <w:rFonts w:ascii="Times" w:hAnsi="Times"/>
        </w:rPr>
        <w:t>: 10.1080/14780880903121491</w:t>
      </w:r>
    </w:p>
    <w:p w14:paraId="5340AA83" w14:textId="43B644E3" w:rsidR="008A39D8" w:rsidRPr="00BE50D3" w:rsidRDefault="008A39D8" w:rsidP="009B4D70">
      <w:pPr>
        <w:spacing w:line="480" w:lineRule="auto"/>
        <w:ind w:left="709" w:hanging="709"/>
        <w:rPr>
          <w:rFonts w:ascii="Times" w:hAnsi="Times"/>
        </w:rPr>
      </w:pPr>
      <w:r w:rsidRPr="00BE50D3">
        <w:rPr>
          <w:rFonts w:ascii="Times" w:hAnsi="Times"/>
        </w:rPr>
        <w:t xml:space="preserve">Tsaroucha, A., </w:t>
      </w:r>
      <w:r w:rsidRPr="00942523">
        <w:rPr>
          <w:rFonts w:ascii="Times" w:hAnsi="Times"/>
        </w:rPr>
        <w:t xml:space="preserve">S. M. </w:t>
      </w:r>
      <w:r w:rsidRPr="00BE50D3">
        <w:rPr>
          <w:rFonts w:ascii="Times" w:hAnsi="Times"/>
        </w:rPr>
        <w:t xml:space="preserve">Benbow, </w:t>
      </w:r>
      <w:r w:rsidRPr="00942523">
        <w:rPr>
          <w:rFonts w:ascii="Times" w:hAnsi="Times"/>
        </w:rPr>
        <w:t xml:space="preserve">P. </w:t>
      </w:r>
      <w:r w:rsidRPr="00BE50D3">
        <w:rPr>
          <w:rFonts w:ascii="Times" w:hAnsi="Times"/>
        </w:rPr>
        <w:t xml:space="preserve">Kingston, </w:t>
      </w:r>
      <w:r w:rsidRPr="00942523">
        <w:rPr>
          <w:rFonts w:ascii="Times" w:hAnsi="Times"/>
        </w:rPr>
        <w:t>and N.</w:t>
      </w:r>
      <w:r w:rsidRPr="00BE50D3">
        <w:rPr>
          <w:rFonts w:ascii="Times" w:hAnsi="Times"/>
        </w:rPr>
        <w:t xml:space="preserve"> Le Mesurier. </w:t>
      </w:r>
      <w:r w:rsidRPr="00942523">
        <w:rPr>
          <w:rFonts w:ascii="Times" w:hAnsi="Times"/>
        </w:rPr>
        <w:t xml:space="preserve"> </w:t>
      </w:r>
      <w:r w:rsidRPr="00BE50D3">
        <w:rPr>
          <w:rFonts w:ascii="Times" w:hAnsi="Times"/>
        </w:rPr>
        <w:t xml:space="preserve">2011.  </w:t>
      </w:r>
      <w:r w:rsidRPr="00942523">
        <w:rPr>
          <w:rFonts w:ascii="Times" w:hAnsi="Times"/>
        </w:rPr>
        <w:t>“</w:t>
      </w:r>
      <w:r w:rsidRPr="00BE50D3">
        <w:rPr>
          <w:rFonts w:ascii="Times" w:hAnsi="Times"/>
        </w:rPr>
        <w:t>Dementia skills for all: A core competency framework for the workforce in the United Kingdom.</w:t>
      </w:r>
      <w:r w:rsidRPr="00942523">
        <w:rPr>
          <w:rFonts w:ascii="Times" w:hAnsi="Times"/>
        </w:rPr>
        <w:t>”</w:t>
      </w:r>
      <w:r w:rsidRPr="00BE50D3">
        <w:rPr>
          <w:rFonts w:ascii="Times" w:hAnsi="Times"/>
        </w:rPr>
        <w:t xml:space="preserve">  </w:t>
      </w:r>
      <w:r w:rsidRPr="00BE50D3">
        <w:rPr>
          <w:rFonts w:ascii="Times" w:hAnsi="Times"/>
          <w:i/>
        </w:rPr>
        <w:t>Dementia</w:t>
      </w:r>
      <w:r w:rsidRPr="00BE50D3">
        <w:rPr>
          <w:rFonts w:ascii="Times" w:hAnsi="Times"/>
        </w:rPr>
        <w:t xml:space="preserve"> 12</w:t>
      </w:r>
      <w:r w:rsidRPr="00942523">
        <w:rPr>
          <w:rFonts w:ascii="Times" w:hAnsi="Times"/>
        </w:rPr>
        <w:t xml:space="preserve"> </w:t>
      </w:r>
      <w:r w:rsidRPr="00BE50D3">
        <w:rPr>
          <w:rFonts w:ascii="Times" w:hAnsi="Times"/>
        </w:rPr>
        <w:t>(1)</w:t>
      </w:r>
      <w:r w:rsidRPr="00942523">
        <w:rPr>
          <w:rFonts w:ascii="Times" w:hAnsi="Times"/>
        </w:rPr>
        <w:t>:</w:t>
      </w:r>
      <w:r w:rsidRPr="00BE50D3">
        <w:rPr>
          <w:rFonts w:ascii="Times" w:hAnsi="Times"/>
        </w:rPr>
        <w:t xml:space="preserve"> 29-44.  </w:t>
      </w:r>
      <w:proofErr w:type="spellStart"/>
      <w:proofErr w:type="gramStart"/>
      <w:r w:rsidRPr="00BE50D3">
        <w:rPr>
          <w:rFonts w:ascii="Times" w:hAnsi="Times"/>
        </w:rPr>
        <w:t>doi</w:t>
      </w:r>
      <w:proofErr w:type="spellEnd"/>
      <w:proofErr w:type="gramEnd"/>
      <w:r w:rsidRPr="00BE50D3">
        <w:rPr>
          <w:rFonts w:ascii="Times" w:hAnsi="Times"/>
        </w:rPr>
        <w:t>: 10.1177/1471301211416302</w:t>
      </w:r>
    </w:p>
    <w:p w14:paraId="477D6E7B" w14:textId="77777777" w:rsidR="00357756" w:rsidRDefault="008A39D8" w:rsidP="00BC61A0">
      <w:pPr>
        <w:spacing w:line="480" w:lineRule="auto"/>
        <w:ind w:left="709" w:hanging="709"/>
        <w:rPr>
          <w:rFonts w:ascii="Times" w:hAnsi="Times" w:cs="Times New Roman"/>
          <w:color w:val="000000"/>
        </w:rPr>
      </w:pPr>
      <w:r w:rsidRPr="00BE50D3">
        <w:rPr>
          <w:rFonts w:ascii="Times" w:hAnsi="Times" w:cs="Times New Roman"/>
          <w:color w:val="000000"/>
        </w:rPr>
        <w:t xml:space="preserve">Weathers, E., </w:t>
      </w:r>
      <w:r w:rsidRPr="00942523">
        <w:rPr>
          <w:rFonts w:ascii="Times" w:hAnsi="Times" w:cs="Times New Roman"/>
          <w:color w:val="000000"/>
        </w:rPr>
        <w:t xml:space="preserve">G. </w:t>
      </w:r>
      <w:r w:rsidRPr="00BE50D3">
        <w:rPr>
          <w:rFonts w:ascii="Times" w:hAnsi="Times" w:cs="Times New Roman"/>
          <w:color w:val="000000"/>
        </w:rPr>
        <w:t>McCarthy</w:t>
      </w:r>
      <w:r w:rsidRPr="00942523">
        <w:rPr>
          <w:rFonts w:ascii="Times" w:hAnsi="Times" w:cs="Times New Roman"/>
          <w:color w:val="000000"/>
        </w:rPr>
        <w:t>,</w:t>
      </w:r>
      <w:r w:rsidRPr="00BE50D3">
        <w:rPr>
          <w:rFonts w:ascii="Times" w:hAnsi="Times" w:cs="Times New Roman"/>
          <w:color w:val="000000"/>
        </w:rPr>
        <w:t xml:space="preserve"> and </w:t>
      </w:r>
      <w:r w:rsidRPr="00942523">
        <w:rPr>
          <w:rFonts w:ascii="Times" w:hAnsi="Times" w:cs="Times New Roman"/>
          <w:color w:val="000000"/>
        </w:rPr>
        <w:t xml:space="preserve">A. </w:t>
      </w:r>
      <w:r w:rsidRPr="00BE50D3">
        <w:rPr>
          <w:rFonts w:ascii="Times" w:hAnsi="Times" w:cs="Times New Roman"/>
          <w:color w:val="000000"/>
        </w:rPr>
        <w:t xml:space="preserve">Coffey. </w:t>
      </w:r>
      <w:r w:rsidRPr="00942523">
        <w:rPr>
          <w:rFonts w:ascii="Times" w:hAnsi="Times" w:cs="Times New Roman"/>
          <w:color w:val="000000"/>
        </w:rPr>
        <w:t xml:space="preserve"> </w:t>
      </w:r>
      <w:proofErr w:type="gramStart"/>
      <w:r w:rsidRPr="00BE50D3">
        <w:rPr>
          <w:rFonts w:ascii="Times" w:hAnsi="Times" w:cs="Times New Roman"/>
          <w:color w:val="000000"/>
        </w:rPr>
        <w:t>2015</w:t>
      </w:r>
      <w:r w:rsidRPr="00942523">
        <w:rPr>
          <w:rFonts w:ascii="Times" w:hAnsi="Times" w:cs="Times New Roman"/>
          <w:color w:val="000000"/>
        </w:rPr>
        <w:t xml:space="preserve"> (in press).</w:t>
      </w:r>
      <w:proofErr w:type="gramEnd"/>
      <w:r w:rsidRPr="00942523">
        <w:rPr>
          <w:rFonts w:ascii="Times" w:hAnsi="Times" w:cs="Times New Roman"/>
          <w:color w:val="000000"/>
        </w:rPr>
        <w:t xml:space="preserve"> </w:t>
      </w:r>
      <w:r w:rsidRPr="00BE50D3">
        <w:rPr>
          <w:rFonts w:ascii="Times" w:hAnsi="Times" w:cs="Times New Roman"/>
          <w:color w:val="000000"/>
        </w:rPr>
        <w:t xml:space="preserve"> </w:t>
      </w:r>
      <w:r w:rsidRPr="00942523">
        <w:rPr>
          <w:rFonts w:ascii="Times" w:hAnsi="Times" w:cs="Times New Roman"/>
          <w:color w:val="000000"/>
        </w:rPr>
        <w:t>“</w:t>
      </w:r>
      <w:r w:rsidRPr="00BE50D3">
        <w:rPr>
          <w:rFonts w:ascii="Times" w:hAnsi="Times" w:cs="Times New Roman"/>
          <w:color w:val="000000"/>
        </w:rPr>
        <w:t>Concept Analysis of Spirituality: An Evolutionary Approach</w:t>
      </w:r>
      <w:r w:rsidRPr="00942523">
        <w:rPr>
          <w:rFonts w:ascii="Times" w:hAnsi="Times" w:cs="Times New Roman"/>
          <w:color w:val="000000"/>
        </w:rPr>
        <w:t xml:space="preserve">.” </w:t>
      </w:r>
      <w:r w:rsidRPr="00BE50D3">
        <w:rPr>
          <w:rFonts w:ascii="Times" w:hAnsi="Times" w:cs="Times New Roman"/>
          <w:color w:val="000000"/>
        </w:rPr>
        <w:t xml:space="preserve"> </w:t>
      </w:r>
      <w:r w:rsidRPr="00BE50D3">
        <w:rPr>
          <w:rFonts w:ascii="Times" w:hAnsi="Times" w:cs="Times New Roman"/>
          <w:i/>
          <w:color w:val="000000"/>
        </w:rPr>
        <w:t>Nursing Forum</w:t>
      </w:r>
      <w:r w:rsidRPr="00BE50D3">
        <w:rPr>
          <w:rFonts w:ascii="Times" w:hAnsi="Times" w:cs="Times New Roman"/>
          <w:color w:val="000000"/>
        </w:rPr>
        <w:t xml:space="preserve"> 1</w:t>
      </w:r>
      <w:r w:rsidRPr="00942523">
        <w:rPr>
          <w:rFonts w:ascii="Times" w:hAnsi="Times" w:cs="Times New Roman"/>
          <w:color w:val="000000"/>
        </w:rPr>
        <w:t>-</w:t>
      </w:r>
      <w:r w:rsidRPr="00BE50D3">
        <w:rPr>
          <w:rFonts w:ascii="Times" w:hAnsi="Times" w:cs="Times New Roman"/>
          <w:color w:val="000000"/>
        </w:rPr>
        <w:t>18</w:t>
      </w:r>
      <w:r w:rsidRPr="00942523">
        <w:rPr>
          <w:rFonts w:ascii="Times" w:hAnsi="Times" w:cs="Times New Roman"/>
          <w:color w:val="000000"/>
        </w:rPr>
        <w:t xml:space="preserve">. </w:t>
      </w:r>
      <w:r w:rsidRPr="00BE50D3">
        <w:rPr>
          <w:rFonts w:ascii="Times" w:hAnsi="Times" w:cs="Times New Roman"/>
          <w:color w:val="000000"/>
        </w:rPr>
        <w:t xml:space="preserve"> </w:t>
      </w:r>
      <w:proofErr w:type="spellStart"/>
      <w:proofErr w:type="gramStart"/>
      <w:r w:rsidRPr="00942523">
        <w:rPr>
          <w:rFonts w:ascii="Times" w:hAnsi="Times" w:cs="Times New Roman"/>
          <w:color w:val="000000"/>
        </w:rPr>
        <w:t>doi</w:t>
      </w:r>
      <w:proofErr w:type="spellEnd"/>
      <w:proofErr w:type="gramEnd"/>
      <w:r w:rsidRPr="00BE50D3">
        <w:rPr>
          <w:rFonts w:ascii="Times" w:hAnsi="Times" w:cs="Times New Roman"/>
          <w:color w:val="000000"/>
        </w:rPr>
        <w:t>: 10.1111/nuf.121</w:t>
      </w:r>
      <w:r w:rsidRPr="00942523">
        <w:rPr>
          <w:rFonts w:ascii="Times" w:hAnsi="Times" w:cs="Times New Roman"/>
          <w:color w:val="000000"/>
        </w:rPr>
        <w:t>28</w:t>
      </w:r>
    </w:p>
    <w:p w14:paraId="3814C669" w14:textId="0E96F51D" w:rsidR="008A39D8" w:rsidRDefault="00357756" w:rsidP="00357756">
      <w:pPr>
        <w:spacing w:line="480" w:lineRule="auto"/>
        <w:ind w:left="709" w:hanging="709"/>
        <w:rPr>
          <w:rFonts w:ascii="Times" w:hAnsi="Times" w:cs="Times New Roman"/>
          <w:color w:val="000000"/>
        </w:rPr>
      </w:pPr>
      <w:proofErr w:type="gramStart"/>
      <w:r w:rsidRPr="00357756">
        <w:rPr>
          <w:rFonts w:ascii="Times" w:hAnsi="Times" w:cs="Times New Roman"/>
          <w:color w:val="000000"/>
        </w:rPr>
        <w:t>World Health Organization</w:t>
      </w:r>
      <w:r w:rsidR="00A45C51">
        <w:rPr>
          <w:rFonts w:ascii="Times" w:hAnsi="Times" w:cs="Times New Roman"/>
          <w:color w:val="000000"/>
        </w:rPr>
        <w:t>.</w:t>
      </w:r>
      <w:proofErr w:type="gramEnd"/>
      <w:r w:rsidR="00A45C51">
        <w:rPr>
          <w:rFonts w:ascii="Times" w:hAnsi="Times" w:cs="Times New Roman"/>
          <w:color w:val="000000"/>
        </w:rPr>
        <w:t xml:space="preserve"> </w:t>
      </w:r>
      <w:r w:rsidRPr="00357756">
        <w:rPr>
          <w:rFonts w:ascii="Times" w:hAnsi="Times" w:cs="Times New Roman"/>
          <w:color w:val="000000"/>
        </w:rPr>
        <w:t xml:space="preserve"> 2012</w:t>
      </w:r>
      <w:r w:rsidR="00A45C51">
        <w:rPr>
          <w:rFonts w:ascii="Times" w:hAnsi="Times" w:cs="Times New Roman"/>
          <w:color w:val="000000"/>
        </w:rPr>
        <w:t xml:space="preserve">. </w:t>
      </w:r>
      <w:r>
        <w:rPr>
          <w:rFonts w:ascii="Times" w:hAnsi="Times" w:cs="Times New Roman"/>
          <w:color w:val="000000"/>
        </w:rPr>
        <w:t xml:space="preserve"> </w:t>
      </w:r>
      <w:r w:rsidRPr="00732B3E">
        <w:rPr>
          <w:rFonts w:ascii="Times" w:hAnsi="Times" w:cs="Times New Roman"/>
          <w:i/>
          <w:color w:val="000000"/>
        </w:rPr>
        <w:t>Dementia A public health priority</w:t>
      </w:r>
      <w:r w:rsidR="00C925CB">
        <w:rPr>
          <w:rFonts w:ascii="Times" w:hAnsi="Times" w:cs="Times New Roman"/>
          <w:i/>
          <w:color w:val="000000"/>
        </w:rPr>
        <w:t xml:space="preserve">. </w:t>
      </w:r>
      <w:r>
        <w:rPr>
          <w:rFonts w:ascii="Times" w:hAnsi="Times" w:cs="Times New Roman"/>
          <w:color w:val="000000"/>
        </w:rPr>
        <w:t xml:space="preserve"> </w:t>
      </w:r>
      <w:r w:rsidRPr="00357756">
        <w:rPr>
          <w:rFonts w:ascii="Times" w:hAnsi="Times" w:cs="Times New Roman"/>
          <w:color w:val="000000"/>
        </w:rPr>
        <w:t>http://www.who.int/mental_health/publications/dementia_report_2012/en/</w:t>
      </w:r>
    </w:p>
    <w:p w14:paraId="22EAEE11" w14:textId="569C221E" w:rsidR="000953F8" w:rsidRPr="00BE50D3" w:rsidRDefault="008A39D8" w:rsidP="00414B86">
      <w:pPr>
        <w:tabs>
          <w:tab w:val="left" w:pos="1126"/>
        </w:tabs>
        <w:spacing w:line="480" w:lineRule="auto"/>
        <w:ind w:left="709" w:hanging="709"/>
        <w:rPr>
          <w:rFonts w:ascii="Times" w:hAnsi="Times" w:cs="Times New Roman"/>
        </w:rPr>
      </w:pPr>
      <w:r w:rsidRPr="00BE50D3">
        <w:rPr>
          <w:rFonts w:ascii="Times" w:hAnsi="Times" w:cs="Times New Roman"/>
        </w:rPr>
        <w:t xml:space="preserve">Wu. Y. T., L. Fratiglioni, F. E. Matthews, A. Lobo, M. M. B. Breteler, I. Skoog, and C. Brayne.  </w:t>
      </w:r>
      <w:proofErr w:type="gramStart"/>
      <w:r w:rsidRPr="00BE50D3">
        <w:rPr>
          <w:rFonts w:ascii="Times" w:hAnsi="Times" w:cs="Times New Roman"/>
        </w:rPr>
        <w:t>2015 (in press).</w:t>
      </w:r>
      <w:proofErr w:type="gramEnd"/>
      <w:r w:rsidRPr="00BE50D3">
        <w:rPr>
          <w:rFonts w:ascii="Times" w:hAnsi="Times" w:cs="Times New Roman"/>
        </w:rPr>
        <w:t xml:space="preserve">  “Dementia in western Europe: Epidemiological evidence and implications for policy making.”  </w:t>
      </w:r>
      <w:r w:rsidRPr="00BE50D3">
        <w:rPr>
          <w:rFonts w:ascii="Times" w:hAnsi="Times" w:cs="Times New Roman"/>
          <w:i/>
        </w:rPr>
        <w:t>The Lancet: Neurology</w:t>
      </w:r>
      <w:r w:rsidRPr="00BE50D3">
        <w:rPr>
          <w:rFonts w:ascii="Times" w:hAnsi="Times" w:cs="Times New Roman"/>
        </w:rPr>
        <w:t xml:space="preserve">.  </w:t>
      </w:r>
      <w:proofErr w:type="spellStart"/>
      <w:proofErr w:type="gramStart"/>
      <w:r w:rsidRPr="00BE50D3">
        <w:rPr>
          <w:rFonts w:ascii="Times" w:hAnsi="Times" w:cs="Times New Roman"/>
        </w:rPr>
        <w:t>doi</w:t>
      </w:r>
      <w:proofErr w:type="spellEnd"/>
      <w:proofErr w:type="gramEnd"/>
      <w:r w:rsidRPr="00BE50D3">
        <w:rPr>
          <w:rFonts w:ascii="Times" w:hAnsi="Times" w:cs="Times New Roman"/>
        </w:rPr>
        <w:t>: 10.1016/S1474-4422(15)00092-7</w:t>
      </w:r>
      <w:r w:rsidR="000953F8" w:rsidRPr="00BE50D3">
        <w:rPr>
          <w:rFonts w:ascii="Times" w:hAnsi="Times" w:cs="Times New Roman"/>
        </w:rPr>
        <w:br w:type="page"/>
      </w:r>
    </w:p>
    <w:p w14:paraId="686B8153" w14:textId="77777777" w:rsidR="0019162F" w:rsidRPr="00BE50D3" w:rsidRDefault="0019162F" w:rsidP="004C10F0">
      <w:pPr>
        <w:spacing w:line="480" w:lineRule="auto"/>
        <w:rPr>
          <w:rFonts w:ascii="Times" w:hAnsi="Times" w:cs="Times New Roman"/>
        </w:rPr>
      </w:pPr>
      <w:r w:rsidRPr="00BE50D3">
        <w:rPr>
          <w:rFonts w:ascii="Times" w:hAnsi="Times" w:cs="Times New Roman"/>
        </w:rPr>
        <w:lastRenderedPageBreak/>
        <w:t>Table 1</w:t>
      </w:r>
    </w:p>
    <w:p w14:paraId="7F4D2F15" w14:textId="29C630D9" w:rsidR="0019162F" w:rsidRPr="00BE50D3" w:rsidRDefault="0019162F" w:rsidP="004C10F0">
      <w:pPr>
        <w:spacing w:line="480" w:lineRule="auto"/>
        <w:rPr>
          <w:rFonts w:ascii="Times" w:hAnsi="Times" w:cs="Times New Roman"/>
        </w:rPr>
      </w:pPr>
      <w:r w:rsidRPr="00BE50D3">
        <w:rPr>
          <w:rFonts w:ascii="Times" w:hAnsi="Times" w:cs="Times New Roman"/>
          <w:i/>
        </w:rPr>
        <w:t xml:space="preserve">Outline of the VIPS Framework </w:t>
      </w:r>
      <w:r w:rsidRPr="009A3F4F">
        <w:rPr>
          <w:rFonts w:ascii="Times" w:hAnsi="Times" w:cs="Times New Roman"/>
          <w:i/>
        </w:rPr>
        <w:t>(Brooker 2006; Care Fit for VIPS 2014)</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6"/>
        <w:gridCol w:w="1550"/>
        <w:gridCol w:w="5790"/>
      </w:tblGrid>
      <w:tr w:rsidR="0019162F" w:rsidRPr="00A868ED" w14:paraId="70CC7074" w14:textId="77777777" w:rsidTr="00C06F16">
        <w:tc>
          <w:tcPr>
            <w:tcW w:w="1176" w:type="dxa"/>
            <w:tcBorders>
              <w:top w:val="single" w:sz="4" w:space="0" w:color="auto"/>
              <w:bottom w:val="single" w:sz="4" w:space="0" w:color="auto"/>
            </w:tcBorders>
          </w:tcPr>
          <w:p w14:paraId="52685CA5" w14:textId="77777777" w:rsidR="0019162F" w:rsidRPr="00BE50D3" w:rsidRDefault="0019162F" w:rsidP="004C10F0">
            <w:pPr>
              <w:spacing w:line="480" w:lineRule="auto"/>
              <w:rPr>
                <w:rFonts w:ascii="Times" w:hAnsi="Times" w:cs="Times New Roman"/>
                <w:b/>
              </w:rPr>
            </w:pPr>
            <w:r w:rsidRPr="00BE50D3">
              <w:rPr>
                <w:rFonts w:ascii="Times" w:hAnsi="Times" w:cs="Times New Roman"/>
                <w:b/>
              </w:rPr>
              <w:t>Acronym</w:t>
            </w:r>
          </w:p>
        </w:tc>
        <w:tc>
          <w:tcPr>
            <w:tcW w:w="1550" w:type="dxa"/>
            <w:tcBorders>
              <w:top w:val="single" w:sz="4" w:space="0" w:color="auto"/>
              <w:bottom w:val="single" w:sz="4" w:space="0" w:color="auto"/>
            </w:tcBorders>
          </w:tcPr>
          <w:p w14:paraId="08B70434" w14:textId="77777777" w:rsidR="0019162F" w:rsidRPr="00BE50D3" w:rsidRDefault="0019162F" w:rsidP="004C10F0">
            <w:pPr>
              <w:spacing w:line="480" w:lineRule="auto"/>
              <w:rPr>
                <w:rFonts w:ascii="Times" w:hAnsi="Times" w:cs="Times New Roman"/>
              </w:rPr>
            </w:pPr>
            <w:r w:rsidRPr="00BE50D3">
              <w:rPr>
                <w:rFonts w:ascii="Times" w:hAnsi="Times" w:cs="Times New Roman"/>
                <w:b/>
              </w:rPr>
              <w:t>Element</w:t>
            </w:r>
          </w:p>
        </w:tc>
        <w:tc>
          <w:tcPr>
            <w:tcW w:w="5790" w:type="dxa"/>
            <w:tcBorders>
              <w:top w:val="single" w:sz="4" w:space="0" w:color="auto"/>
              <w:bottom w:val="single" w:sz="4" w:space="0" w:color="auto"/>
            </w:tcBorders>
          </w:tcPr>
          <w:p w14:paraId="702905B2" w14:textId="77777777" w:rsidR="0019162F" w:rsidRPr="00BE50D3" w:rsidRDefault="0019162F" w:rsidP="004C10F0">
            <w:pPr>
              <w:spacing w:line="480" w:lineRule="auto"/>
              <w:rPr>
                <w:rFonts w:ascii="Times" w:hAnsi="Times" w:cs="Times New Roman"/>
              </w:rPr>
            </w:pPr>
            <w:r w:rsidRPr="00BE50D3">
              <w:rPr>
                <w:rFonts w:ascii="Times" w:hAnsi="Times" w:cs="Times New Roman"/>
                <w:b/>
              </w:rPr>
              <w:t>Context</w:t>
            </w:r>
          </w:p>
        </w:tc>
      </w:tr>
      <w:tr w:rsidR="0019162F" w:rsidRPr="00A868ED" w14:paraId="76F437C9" w14:textId="77777777" w:rsidTr="00C06F16">
        <w:tc>
          <w:tcPr>
            <w:tcW w:w="1176" w:type="dxa"/>
            <w:tcBorders>
              <w:top w:val="single" w:sz="4" w:space="0" w:color="auto"/>
            </w:tcBorders>
          </w:tcPr>
          <w:p w14:paraId="6E02F678" w14:textId="77777777" w:rsidR="0019162F" w:rsidRPr="00BE50D3" w:rsidRDefault="0019162F" w:rsidP="004C10F0">
            <w:pPr>
              <w:spacing w:line="480" w:lineRule="auto"/>
              <w:jc w:val="center"/>
              <w:rPr>
                <w:rFonts w:ascii="Times" w:hAnsi="Times" w:cs="Times New Roman"/>
              </w:rPr>
            </w:pPr>
            <w:r w:rsidRPr="00BE50D3">
              <w:rPr>
                <w:rFonts w:ascii="Times" w:hAnsi="Times" w:cs="Times New Roman"/>
              </w:rPr>
              <w:t>V</w:t>
            </w:r>
          </w:p>
        </w:tc>
        <w:tc>
          <w:tcPr>
            <w:tcW w:w="1550" w:type="dxa"/>
            <w:tcBorders>
              <w:top w:val="single" w:sz="4" w:space="0" w:color="auto"/>
            </w:tcBorders>
          </w:tcPr>
          <w:p w14:paraId="02B63BD4" w14:textId="77777777" w:rsidR="0019162F" w:rsidRPr="00BE50D3" w:rsidRDefault="0019162F" w:rsidP="004C10F0">
            <w:pPr>
              <w:spacing w:line="480" w:lineRule="auto"/>
              <w:rPr>
                <w:rFonts w:ascii="Times" w:hAnsi="Times" w:cs="Times New Roman"/>
              </w:rPr>
            </w:pPr>
            <w:r w:rsidRPr="00BE50D3">
              <w:rPr>
                <w:rFonts w:ascii="Times" w:hAnsi="Times" w:cs="Times New Roman"/>
              </w:rPr>
              <w:t>Values</w:t>
            </w:r>
          </w:p>
        </w:tc>
        <w:tc>
          <w:tcPr>
            <w:tcW w:w="5790" w:type="dxa"/>
            <w:tcBorders>
              <w:top w:val="single" w:sz="4" w:space="0" w:color="auto"/>
            </w:tcBorders>
          </w:tcPr>
          <w:p w14:paraId="2421EC97" w14:textId="77777777" w:rsidR="0019162F" w:rsidRPr="00BE50D3" w:rsidRDefault="0019162F" w:rsidP="004C10F0">
            <w:pPr>
              <w:spacing w:line="480" w:lineRule="auto"/>
              <w:rPr>
                <w:rFonts w:ascii="Times" w:hAnsi="Times" w:cs="Times New Roman"/>
              </w:rPr>
            </w:pPr>
            <w:r w:rsidRPr="00BE50D3">
              <w:rPr>
                <w:rFonts w:ascii="Times" w:hAnsi="Times" w:cs="Times New Roman"/>
              </w:rPr>
              <w:t>Unconditional values of honouring the person and human life.  Emphasis on:</w:t>
            </w:r>
          </w:p>
          <w:p w14:paraId="447E15A7" w14:textId="77777777" w:rsidR="0019162F" w:rsidRPr="00BE50D3" w:rsidRDefault="0019162F" w:rsidP="004C10F0">
            <w:pPr>
              <w:pStyle w:val="ListParagraph"/>
              <w:numPr>
                <w:ilvl w:val="0"/>
                <w:numId w:val="1"/>
              </w:numPr>
              <w:spacing w:line="480" w:lineRule="auto"/>
              <w:rPr>
                <w:rFonts w:ascii="Times" w:hAnsi="Times" w:cs="Times New Roman"/>
              </w:rPr>
            </w:pPr>
            <w:r w:rsidRPr="00BE50D3">
              <w:rPr>
                <w:rFonts w:ascii="Times" w:hAnsi="Times" w:cs="Times New Roman"/>
              </w:rPr>
              <w:t xml:space="preserve">Philosophical </w:t>
            </w:r>
            <w:r w:rsidRPr="00BE50D3">
              <w:rPr>
                <w:rFonts w:ascii="Times" w:hAnsi="Times" w:cs="Times New Roman"/>
                <w:i/>
              </w:rPr>
              <w:t>vision</w:t>
            </w:r>
            <w:r w:rsidRPr="00BE50D3">
              <w:rPr>
                <w:rFonts w:ascii="Times" w:hAnsi="Times" w:cs="Times New Roman"/>
              </w:rPr>
              <w:t xml:space="preserve"> of valuing people.</w:t>
            </w:r>
          </w:p>
          <w:p w14:paraId="34118C5F" w14:textId="77777777" w:rsidR="0019162F" w:rsidRPr="00BE50D3" w:rsidRDefault="0019162F" w:rsidP="004C10F0">
            <w:pPr>
              <w:pStyle w:val="ListParagraph"/>
              <w:numPr>
                <w:ilvl w:val="0"/>
                <w:numId w:val="1"/>
              </w:numPr>
              <w:spacing w:line="480" w:lineRule="auto"/>
              <w:rPr>
                <w:rFonts w:ascii="Times" w:hAnsi="Times" w:cs="Times New Roman"/>
              </w:rPr>
            </w:pPr>
            <w:r w:rsidRPr="00BE50D3">
              <w:rPr>
                <w:rFonts w:ascii="Times" w:hAnsi="Times" w:cs="Times New Roman"/>
              </w:rPr>
              <w:t xml:space="preserve">Ensuring adequate </w:t>
            </w:r>
            <w:r w:rsidRPr="00BE50D3">
              <w:rPr>
                <w:rFonts w:ascii="Times" w:hAnsi="Times" w:cs="Times New Roman"/>
                <w:i/>
              </w:rPr>
              <w:t>human resources</w:t>
            </w:r>
            <w:r w:rsidRPr="00BE50D3">
              <w:rPr>
                <w:rFonts w:ascii="Times" w:hAnsi="Times" w:cs="Times New Roman"/>
              </w:rPr>
              <w:t xml:space="preserve"> are available, caring for staff.</w:t>
            </w:r>
          </w:p>
          <w:p w14:paraId="2042F726" w14:textId="77777777" w:rsidR="0019162F" w:rsidRPr="00BE50D3" w:rsidRDefault="0019162F" w:rsidP="004C10F0">
            <w:pPr>
              <w:pStyle w:val="ListParagraph"/>
              <w:numPr>
                <w:ilvl w:val="0"/>
                <w:numId w:val="1"/>
              </w:numPr>
              <w:spacing w:line="480" w:lineRule="auto"/>
              <w:rPr>
                <w:rFonts w:ascii="Times" w:hAnsi="Times" w:cs="Times New Roman"/>
              </w:rPr>
            </w:pPr>
            <w:r w:rsidRPr="00BE50D3">
              <w:rPr>
                <w:rFonts w:ascii="Times" w:hAnsi="Times" w:cs="Times New Roman"/>
              </w:rPr>
              <w:t xml:space="preserve">Creating and maintaining a positive culture of care through </w:t>
            </w:r>
            <w:r w:rsidRPr="00BE50D3">
              <w:rPr>
                <w:rFonts w:ascii="Times" w:hAnsi="Times" w:cs="Times New Roman"/>
                <w:i/>
              </w:rPr>
              <w:t>management ethos</w:t>
            </w:r>
            <w:r w:rsidRPr="00BE50D3">
              <w:rPr>
                <w:rFonts w:ascii="Times" w:hAnsi="Times" w:cs="Times New Roman"/>
              </w:rPr>
              <w:t>.</w:t>
            </w:r>
          </w:p>
          <w:p w14:paraId="44103017" w14:textId="77777777" w:rsidR="0019162F" w:rsidRPr="00BE50D3" w:rsidRDefault="0019162F" w:rsidP="004C10F0">
            <w:pPr>
              <w:pStyle w:val="ListParagraph"/>
              <w:numPr>
                <w:ilvl w:val="0"/>
                <w:numId w:val="1"/>
              </w:numPr>
              <w:spacing w:line="480" w:lineRule="auto"/>
              <w:rPr>
                <w:rFonts w:ascii="Times" w:hAnsi="Times" w:cs="Times New Roman"/>
              </w:rPr>
            </w:pPr>
            <w:r w:rsidRPr="00BE50D3">
              <w:rPr>
                <w:rFonts w:ascii="Times" w:hAnsi="Times" w:cs="Times New Roman"/>
              </w:rPr>
              <w:t xml:space="preserve">Ensuring adequate staff </w:t>
            </w:r>
            <w:r w:rsidRPr="00BE50D3">
              <w:rPr>
                <w:rFonts w:ascii="Times" w:hAnsi="Times" w:cs="Times New Roman"/>
                <w:i/>
              </w:rPr>
              <w:t>training and practice development</w:t>
            </w:r>
            <w:r w:rsidRPr="00BE50D3">
              <w:rPr>
                <w:rFonts w:ascii="Times" w:hAnsi="Times" w:cs="Times New Roman"/>
              </w:rPr>
              <w:t>.</w:t>
            </w:r>
          </w:p>
          <w:p w14:paraId="3C11C08A" w14:textId="77777777" w:rsidR="0019162F" w:rsidRPr="00BE50D3" w:rsidRDefault="0019162F" w:rsidP="004C10F0">
            <w:pPr>
              <w:pStyle w:val="ListParagraph"/>
              <w:numPr>
                <w:ilvl w:val="0"/>
                <w:numId w:val="1"/>
              </w:numPr>
              <w:spacing w:line="480" w:lineRule="auto"/>
              <w:rPr>
                <w:rFonts w:ascii="Times" w:hAnsi="Times" w:cs="Times New Roman"/>
              </w:rPr>
            </w:pPr>
            <w:r w:rsidRPr="00BE50D3">
              <w:rPr>
                <w:rFonts w:ascii="Times" w:hAnsi="Times" w:cs="Times New Roman"/>
              </w:rPr>
              <w:t xml:space="preserve">Ensuring the </w:t>
            </w:r>
            <w:r w:rsidRPr="00BE50D3">
              <w:rPr>
                <w:rFonts w:ascii="Times" w:hAnsi="Times" w:cs="Times New Roman"/>
                <w:i/>
              </w:rPr>
              <w:t>service environment</w:t>
            </w:r>
            <w:r w:rsidRPr="00BE50D3">
              <w:rPr>
                <w:rFonts w:ascii="Times" w:hAnsi="Times" w:cs="Times New Roman"/>
              </w:rPr>
              <w:t xml:space="preserve"> is designed and adapted for people with dementia.</w:t>
            </w:r>
          </w:p>
          <w:p w14:paraId="10145457" w14:textId="77777777" w:rsidR="0019162F" w:rsidRPr="00BE50D3" w:rsidRDefault="0019162F" w:rsidP="004C10F0">
            <w:pPr>
              <w:pStyle w:val="ListParagraph"/>
              <w:numPr>
                <w:ilvl w:val="0"/>
                <w:numId w:val="1"/>
              </w:numPr>
              <w:spacing w:line="480" w:lineRule="auto"/>
              <w:rPr>
                <w:rFonts w:ascii="Times" w:hAnsi="Times" w:cs="Times New Roman"/>
              </w:rPr>
            </w:pPr>
            <w:r w:rsidRPr="00BE50D3">
              <w:rPr>
                <w:rFonts w:ascii="Times" w:hAnsi="Times" w:cs="Times New Roman"/>
              </w:rPr>
              <w:t xml:space="preserve">Conducting on-going </w:t>
            </w:r>
            <w:r w:rsidRPr="00BE50D3">
              <w:rPr>
                <w:rFonts w:ascii="Times" w:hAnsi="Times" w:cs="Times New Roman"/>
                <w:i/>
              </w:rPr>
              <w:t>quality assurance</w:t>
            </w:r>
            <w:r w:rsidRPr="00BE50D3">
              <w:rPr>
                <w:rFonts w:ascii="Times" w:hAnsi="Times" w:cs="Times New Roman"/>
              </w:rPr>
              <w:t xml:space="preserve"> ensuring improvements can be made where possible.</w:t>
            </w:r>
          </w:p>
        </w:tc>
      </w:tr>
      <w:tr w:rsidR="0019162F" w:rsidRPr="00A868ED" w14:paraId="4ECDE091" w14:textId="77777777" w:rsidTr="00C06F16">
        <w:tc>
          <w:tcPr>
            <w:tcW w:w="1176" w:type="dxa"/>
          </w:tcPr>
          <w:p w14:paraId="120D2457" w14:textId="77777777" w:rsidR="0019162F" w:rsidRPr="00BE50D3" w:rsidRDefault="0019162F" w:rsidP="004C10F0">
            <w:pPr>
              <w:spacing w:line="480" w:lineRule="auto"/>
              <w:jc w:val="center"/>
              <w:rPr>
                <w:rFonts w:ascii="Times" w:hAnsi="Times" w:cs="Times New Roman"/>
              </w:rPr>
            </w:pPr>
            <w:r w:rsidRPr="00BE50D3">
              <w:rPr>
                <w:rFonts w:ascii="Times" w:hAnsi="Times" w:cs="Times New Roman"/>
              </w:rPr>
              <w:t>I</w:t>
            </w:r>
          </w:p>
        </w:tc>
        <w:tc>
          <w:tcPr>
            <w:tcW w:w="1550" w:type="dxa"/>
          </w:tcPr>
          <w:p w14:paraId="1D37DD12" w14:textId="77777777" w:rsidR="0019162F" w:rsidRPr="00BE50D3" w:rsidRDefault="0019162F" w:rsidP="004C10F0">
            <w:pPr>
              <w:spacing w:line="480" w:lineRule="auto"/>
              <w:rPr>
                <w:rFonts w:ascii="Times" w:hAnsi="Times" w:cs="Times New Roman"/>
              </w:rPr>
            </w:pPr>
            <w:r w:rsidRPr="00BE50D3">
              <w:rPr>
                <w:rFonts w:ascii="Times" w:hAnsi="Times" w:cs="Times New Roman"/>
              </w:rPr>
              <w:t>Individualism</w:t>
            </w:r>
          </w:p>
        </w:tc>
        <w:tc>
          <w:tcPr>
            <w:tcW w:w="5790" w:type="dxa"/>
          </w:tcPr>
          <w:p w14:paraId="0328CF9D" w14:textId="77777777" w:rsidR="0019162F" w:rsidRPr="00BE50D3" w:rsidRDefault="0019162F" w:rsidP="004C10F0">
            <w:pPr>
              <w:spacing w:line="480" w:lineRule="auto"/>
              <w:rPr>
                <w:rFonts w:ascii="Times" w:hAnsi="Times" w:cs="Times New Roman"/>
              </w:rPr>
            </w:pPr>
            <w:r w:rsidRPr="00BE50D3">
              <w:rPr>
                <w:rFonts w:ascii="Times" w:hAnsi="Times" w:cs="Times New Roman"/>
              </w:rPr>
              <w:t>Care oriented to the person, recognising the uniqueness of personhood.  Emphasis on:</w:t>
            </w:r>
          </w:p>
          <w:p w14:paraId="4FB165DE" w14:textId="77777777" w:rsidR="0019162F" w:rsidRPr="00BE50D3" w:rsidRDefault="0019162F" w:rsidP="004C10F0">
            <w:pPr>
              <w:pStyle w:val="ListParagraph"/>
              <w:numPr>
                <w:ilvl w:val="0"/>
                <w:numId w:val="2"/>
              </w:numPr>
              <w:spacing w:line="480" w:lineRule="auto"/>
              <w:rPr>
                <w:rFonts w:ascii="Times" w:hAnsi="Times" w:cs="Times New Roman"/>
              </w:rPr>
            </w:pPr>
            <w:r w:rsidRPr="00BE50D3">
              <w:rPr>
                <w:rFonts w:ascii="Times" w:hAnsi="Times" w:cs="Times New Roman"/>
                <w:i/>
              </w:rPr>
              <w:t>Individual care and support</w:t>
            </w:r>
            <w:r w:rsidRPr="00BE50D3">
              <w:rPr>
                <w:rFonts w:ascii="Times" w:hAnsi="Times" w:cs="Times New Roman"/>
              </w:rPr>
              <w:t>, adapting care to meet individual needs.</w:t>
            </w:r>
          </w:p>
          <w:p w14:paraId="639DD974" w14:textId="77777777" w:rsidR="0019162F" w:rsidRPr="00BE50D3" w:rsidRDefault="0019162F" w:rsidP="004C10F0">
            <w:pPr>
              <w:pStyle w:val="ListParagraph"/>
              <w:numPr>
                <w:ilvl w:val="0"/>
                <w:numId w:val="2"/>
              </w:numPr>
              <w:spacing w:line="480" w:lineRule="auto"/>
              <w:rPr>
                <w:rFonts w:ascii="Times" w:hAnsi="Times" w:cs="Times New Roman"/>
              </w:rPr>
            </w:pPr>
            <w:r w:rsidRPr="00BE50D3">
              <w:rPr>
                <w:rFonts w:ascii="Times" w:hAnsi="Times" w:cs="Times New Roman"/>
                <w:i/>
              </w:rPr>
              <w:t>Recognising and responding to change</w:t>
            </w:r>
            <w:r w:rsidRPr="00BE50D3">
              <w:rPr>
                <w:rFonts w:ascii="Times" w:hAnsi="Times" w:cs="Times New Roman"/>
              </w:rPr>
              <w:t>.</w:t>
            </w:r>
          </w:p>
          <w:p w14:paraId="39AC25E3" w14:textId="77777777" w:rsidR="0019162F" w:rsidRPr="00BE50D3" w:rsidRDefault="0019162F" w:rsidP="004C10F0">
            <w:pPr>
              <w:pStyle w:val="ListParagraph"/>
              <w:numPr>
                <w:ilvl w:val="0"/>
                <w:numId w:val="2"/>
              </w:numPr>
              <w:spacing w:line="480" w:lineRule="auto"/>
              <w:rPr>
                <w:rFonts w:ascii="Times" w:hAnsi="Times" w:cs="Times New Roman"/>
              </w:rPr>
            </w:pPr>
            <w:r w:rsidRPr="00BE50D3">
              <w:rPr>
                <w:rFonts w:ascii="Times" w:hAnsi="Times" w:cs="Times New Roman"/>
              </w:rPr>
              <w:t xml:space="preserve">Preserving </w:t>
            </w:r>
            <w:r w:rsidRPr="00BE50D3">
              <w:rPr>
                <w:rFonts w:ascii="Times" w:hAnsi="Times" w:cs="Times New Roman"/>
                <w:i/>
              </w:rPr>
              <w:t>personal possessions</w:t>
            </w:r>
            <w:r w:rsidRPr="00BE50D3">
              <w:rPr>
                <w:rFonts w:ascii="Times" w:hAnsi="Times" w:cs="Times New Roman"/>
              </w:rPr>
              <w:t xml:space="preserve"> to trigger memories.</w:t>
            </w:r>
          </w:p>
          <w:p w14:paraId="1C363AC7" w14:textId="77777777" w:rsidR="0019162F" w:rsidRPr="00BE50D3" w:rsidRDefault="0019162F" w:rsidP="004C10F0">
            <w:pPr>
              <w:pStyle w:val="ListParagraph"/>
              <w:numPr>
                <w:ilvl w:val="0"/>
                <w:numId w:val="2"/>
              </w:numPr>
              <w:spacing w:line="480" w:lineRule="auto"/>
              <w:rPr>
                <w:rFonts w:ascii="Times" w:hAnsi="Times" w:cs="Times New Roman"/>
              </w:rPr>
            </w:pPr>
            <w:r w:rsidRPr="00BE50D3">
              <w:rPr>
                <w:rFonts w:ascii="Times" w:hAnsi="Times" w:cs="Times New Roman"/>
              </w:rPr>
              <w:t xml:space="preserve">Honouring </w:t>
            </w:r>
            <w:r w:rsidRPr="00BE50D3">
              <w:rPr>
                <w:rFonts w:ascii="Times" w:hAnsi="Times" w:cs="Times New Roman"/>
                <w:i/>
              </w:rPr>
              <w:t>individual preferences</w:t>
            </w:r>
            <w:r w:rsidRPr="00BE50D3">
              <w:rPr>
                <w:rFonts w:ascii="Times" w:hAnsi="Times" w:cs="Times New Roman"/>
              </w:rPr>
              <w:t xml:space="preserve"> to promote personal empowerment.</w:t>
            </w:r>
          </w:p>
          <w:p w14:paraId="67799871" w14:textId="77777777" w:rsidR="0019162F" w:rsidRPr="00BE50D3" w:rsidRDefault="0019162F" w:rsidP="004C10F0">
            <w:pPr>
              <w:pStyle w:val="ListParagraph"/>
              <w:numPr>
                <w:ilvl w:val="0"/>
                <w:numId w:val="2"/>
              </w:numPr>
              <w:spacing w:line="480" w:lineRule="auto"/>
              <w:rPr>
                <w:rFonts w:ascii="Times" w:hAnsi="Times" w:cs="Times New Roman"/>
              </w:rPr>
            </w:pPr>
            <w:r w:rsidRPr="00BE50D3">
              <w:rPr>
                <w:rFonts w:ascii="Times" w:hAnsi="Times" w:cs="Times New Roman"/>
              </w:rPr>
              <w:lastRenderedPageBreak/>
              <w:t xml:space="preserve">Obtaining </w:t>
            </w:r>
            <w:r w:rsidRPr="00BE50D3">
              <w:rPr>
                <w:rFonts w:ascii="Times" w:hAnsi="Times" w:cs="Times New Roman"/>
                <w:i/>
              </w:rPr>
              <w:t>life histories</w:t>
            </w:r>
            <w:r w:rsidRPr="00BE50D3">
              <w:rPr>
                <w:rFonts w:ascii="Times" w:hAnsi="Times" w:cs="Times New Roman"/>
              </w:rPr>
              <w:t xml:space="preserve"> to provide person-centred care and affirm personal self-worth through effective communication.</w:t>
            </w:r>
          </w:p>
          <w:p w14:paraId="3EDA1113" w14:textId="77777777" w:rsidR="0019162F" w:rsidRPr="00BE50D3" w:rsidRDefault="0019162F" w:rsidP="004C10F0">
            <w:pPr>
              <w:pStyle w:val="ListParagraph"/>
              <w:numPr>
                <w:ilvl w:val="0"/>
                <w:numId w:val="2"/>
              </w:numPr>
              <w:spacing w:line="480" w:lineRule="auto"/>
              <w:rPr>
                <w:rFonts w:ascii="Times" w:hAnsi="Times" w:cs="Times New Roman"/>
              </w:rPr>
            </w:pPr>
            <w:r w:rsidRPr="00BE50D3">
              <w:rPr>
                <w:rFonts w:ascii="Times" w:hAnsi="Times" w:cs="Times New Roman"/>
              </w:rPr>
              <w:t xml:space="preserve">Promoting </w:t>
            </w:r>
            <w:r w:rsidRPr="00BE50D3">
              <w:rPr>
                <w:rFonts w:ascii="Times" w:hAnsi="Times" w:cs="Times New Roman"/>
                <w:i/>
              </w:rPr>
              <w:t>activity and occupation</w:t>
            </w:r>
            <w:r w:rsidRPr="00BE50D3">
              <w:rPr>
                <w:rFonts w:ascii="Times" w:hAnsi="Times" w:cs="Times New Roman"/>
              </w:rPr>
              <w:t xml:space="preserve"> to provide life meaning.</w:t>
            </w:r>
          </w:p>
        </w:tc>
      </w:tr>
      <w:tr w:rsidR="0019162F" w:rsidRPr="00A868ED" w14:paraId="747A3CD5" w14:textId="77777777" w:rsidTr="00C06F16">
        <w:tc>
          <w:tcPr>
            <w:tcW w:w="1176" w:type="dxa"/>
          </w:tcPr>
          <w:p w14:paraId="4B2CEC46" w14:textId="77777777" w:rsidR="0019162F" w:rsidRPr="00BE50D3" w:rsidRDefault="0019162F" w:rsidP="004C10F0">
            <w:pPr>
              <w:spacing w:line="480" w:lineRule="auto"/>
              <w:jc w:val="center"/>
              <w:rPr>
                <w:rFonts w:ascii="Times" w:hAnsi="Times" w:cs="Times New Roman"/>
              </w:rPr>
            </w:pPr>
            <w:r w:rsidRPr="00BE50D3">
              <w:rPr>
                <w:rFonts w:ascii="Times" w:hAnsi="Times" w:cs="Times New Roman"/>
              </w:rPr>
              <w:lastRenderedPageBreak/>
              <w:t>P</w:t>
            </w:r>
          </w:p>
        </w:tc>
        <w:tc>
          <w:tcPr>
            <w:tcW w:w="1550" w:type="dxa"/>
          </w:tcPr>
          <w:p w14:paraId="15710BDB" w14:textId="77777777" w:rsidR="0019162F" w:rsidRPr="00BE50D3" w:rsidRDefault="0019162F" w:rsidP="004C10F0">
            <w:pPr>
              <w:spacing w:line="480" w:lineRule="auto"/>
              <w:rPr>
                <w:rFonts w:ascii="Times" w:hAnsi="Times" w:cs="Times New Roman"/>
              </w:rPr>
            </w:pPr>
            <w:r w:rsidRPr="00BE50D3">
              <w:rPr>
                <w:rFonts w:ascii="Times" w:hAnsi="Times" w:cs="Times New Roman"/>
              </w:rPr>
              <w:t>Perspective</w:t>
            </w:r>
          </w:p>
        </w:tc>
        <w:tc>
          <w:tcPr>
            <w:tcW w:w="5790" w:type="dxa"/>
          </w:tcPr>
          <w:p w14:paraId="2CE07C8B" w14:textId="77777777" w:rsidR="0019162F" w:rsidRPr="00BE50D3" w:rsidRDefault="0019162F" w:rsidP="004C10F0">
            <w:pPr>
              <w:spacing w:line="480" w:lineRule="auto"/>
              <w:rPr>
                <w:rFonts w:ascii="Times" w:hAnsi="Times" w:cs="Times New Roman"/>
              </w:rPr>
            </w:pPr>
            <w:r w:rsidRPr="00BE50D3">
              <w:rPr>
                <w:rFonts w:ascii="Times" w:hAnsi="Times" w:cs="Times New Roman"/>
              </w:rPr>
              <w:t>Exercising empathy through recognition of individual experience.  Emphasis on:</w:t>
            </w:r>
          </w:p>
          <w:p w14:paraId="3B16ABE0" w14:textId="77777777" w:rsidR="0019162F" w:rsidRPr="00BE50D3" w:rsidRDefault="0019162F" w:rsidP="004C10F0">
            <w:pPr>
              <w:pStyle w:val="ListParagraph"/>
              <w:numPr>
                <w:ilvl w:val="0"/>
                <w:numId w:val="3"/>
              </w:numPr>
              <w:spacing w:line="480" w:lineRule="auto"/>
              <w:rPr>
                <w:rFonts w:ascii="Times" w:hAnsi="Times" w:cs="Times New Roman"/>
              </w:rPr>
            </w:pPr>
            <w:r w:rsidRPr="00BE50D3">
              <w:rPr>
                <w:rFonts w:ascii="Times" w:hAnsi="Times" w:cs="Times New Roman"/>
              </w:rPr>
              <w:t xml:space="preserve">Effective </w:t>
            </w:r>
            <w:r w:rsidRPr="00BE50D3">
              <w:rPr>
                <w:rFonts w:ascii="Times" w:hAnsi="Times" w:cs="Times New Roman"/>
                <w:i/>
              </w:rPr>
              <w:t>communication</w:t>
            </w:r>
            <w:r w:rsidRPr="00BE50D3">
              <w:rPr>
                <w:rFonts w:ascii="Times" w:hAnsi="Times" w:cs="Times New Roman"/>
              </w:rPr>
              <w:t xml:space="preserve"> through active listening and attentive body language.</w:t>
            </w:r>
          </w:p>
          <w:p w14:paraId="6FCC7FDF" w14:textId="77777777" w:rsidR="0019162F" w:rsidRPr="00BE50D3" w:rsidRDefault="0019162F" w:rsidP="004C10F0">
            <w:pPr>
              <w:pStyle w:val="ListParagraph"/>
              <w:numPr>
                <w:ilvl w:val="0"/>
                <w:numId w:val="3"/>
              </w:numPr>
              <w:spacing w:line="480" w:lineRule="auto"/>
              <w:rPr>
                <w:rFonts w:ascii="Times" w:hAnsi="Times" w:cs="Times New Roman"/>
              </w:rPr>
            </w:pPr>
            <w:r w:rsidRPr="00BE50D3">
              <w:rPr>
                <w:rFonts w:ascii="Times" w:hAnsi="Times" w:cs="Times New Roman"/>
              </w:rPr>
              <w:t xml:space="preserve">The individual’s perspective through exercising </w:t>
            </w:r>
            <w:r w:rsidRPr="00BE50D3">
              <w:rPr>
                <w:rFonts w:ascii="Times" w:hAnsi="Times" w:cs="Times New Roman"/>
                <w:i/>
              </w:rPr>
              <w:t xml:space="preserve">empathy and </w:t>
            </w:r>
            <w:r w:rsidRPr="00BE50D3">
              <w:rPr>
                <w:rFonts w:ascii="Times" w:hAnsi="Times" w:cs="Times New Roman"/>
              </w:rPr>
              <w:t xml:space="preserve">(allowing) </w:t>
            </w:r>
            <w:r w:rsidRPr="00BE50D3">
              <w:rPr>
                <w:rFonts w:ascii="Times" w:hAnsi="Times" w:cs="Times New Roman"/>
                <w:i/>
              </w:rPr>
              <w:t>acceptable risk</w:t>
            </w:r>
            <w:r w:rsidRPr="00BE50D3">
              <w:rPr>
                <w:rFonts w:ascii="Times" w:hAnsi="Times" w:cs="Times New Roman"/>
              </w:rPr>
              <w:t>.</w:t>
            </w:r>
          </w:p>
          <w:p w14:paraId="13528381" w14:textId="77777777" w:rsidR="0019162F" w:rsidRPr="00BE50D3" w:rsidRDefault="0019162F" w:rsidP="004C10F0">
            <w:pPr>
              <w:pStyle w:val="ListParagraph"/>
              <w:numPr>
                <w:ilvl w:val="0"/>
                <w:numId w:val="3"/>
              </w:numPr>
              <w:spacing w:line="480" w:lineRule="auto"/>
              <w:rPr>
                <w:rFonts w:ascii="Times" w:hAnsi="Times" w:cs="Times New Roman"/>
              </w:rPr>
            </w:pPr>
            <w:r w:rsidRPr="00BE50D3">
              <w:rPr>
                <w:rFonts w:ascii="Times" w:hAnsi="Times" w:cs="Times New Roman"/>
              </w:rPr>
              <w:t xml:space="preserve">Adapting and promoting the </w:t>
            </w:r>
            <w:r w:rsidRPr="00BE50D3">
              <w:rPr>
                <w:rFonts w:ascii="Times" w:hAnsi="Times" w:cs="Times New Roman"/>
                <w:i/>
              </w:rPr>
              <w:t>physical environment</w:t>
            </w:r>
            <w:r w:rsidRPr="00BE50D3">
              <w:rPr>
                <w:rFonts w:ascii="Times" w:hAnsi="Times" w:cs="Times New Roman"/>
              </w:rPr>
              <w:t xml:space="preserve"> to ensure adequate stimulation and safety.</w:t>
            </w:r>
          </w:p>
          <w:p w14:paraId="5F8B9825" w14:textId="77777777" w:rsidR="0019162F" w:rsidRPr="00BE50D3" w:rsidRDefault="0019162F" w:rsidP="004C10F0">
            <w:pPr>
              <w:pStyle w:val="ListParagraph"/>
              <w:numPr>
                <w:ilvl w:val="0"/>
                <w:numId w:val="3"/>
              </w:numPr>
              <w:spacing w:line="480" w:lineRule="auto"/>
              <w:rPr>
                <w:rFonts w:ascii="Times" w:hAnsi="Times" w:cs="Times New Roman"/>
              </w:rPr>
            </w:pPr>
            <w:r w:rsidRPr="00BE50D3">
              <w:rPr>
                <w:rFonts w:ascii="Times" w:hAnsi="Times" w:cs="Times New Roman"/>
              </w:rPr>
              <w:t xml:space="preserve">Detecting </w:t>
            </w:r>
            <w:r w:rsidRPr="00BE50D3">
              <w:rPr>
                <w:rFonts w:ascii="Times" w:hAnsi="Times" w:cs="Times New Roman"/>
                <w:i/>
              </w:rPr>
              <w:t>physical health needs</w:t>
            </w:r>
            <w:r w:rsidRPr="00BE50D3">
              <w:rPr>
                <w:rFonts w:ascii="Times" w:hAnsi="Times" w:cs="Times New Roman"/>
              </w:rPr>
              <w:t xml:space="preserve"> to prevent exacerbations of physical illness, impacting on dementia.</w:t>
            </w:r>
          </w:p>
          <w:p w14:paraId="0958AAB2" w14:textId="77777777" w:rsidR="0019162F" w:rsidRPr="00BE50D3" w:rsidRDefault="0019162F" w:rsidP="004C10F0">
            <w:pPr>
              <w:pStyle w:val="ListParagraph"/>
              <w:numPr>
                <w:ilvl w:val="0"/>
                <w:numId w:val="3"/>
              </w:numPr>
              <w:spacing w:line="480" w:lineRule="auto"/>
              <w:rPr>
                <w:rFonts w:ascii="Times" w:hAnsi="Times" w:cs="Times New Roman"/>
              </w:rPr>
            </w:pPr>
            <w:r w:rsidRPr="00BE50D3">
              <w:rPr>
                <w:rFonts w:ascii="Times" w:hAnsi="Times" w:cs="Times New Roman"/>
              </w:rPr>
              <w:t xml:space="preserve">Understanding </w:t>
            </w:r>
            <w:r w:rsidRPr="00BE50D3">
              <w:rPr>
                <w:rFonts w:ascii="Times" w:hAnsi="Times" w:cs="Times New Roman"/>
                <w:i/>
              </w:rPr>
              <w:t>challenging behaviour as</w:t>
            </w:r>
            <w:r w:rsidRPr="00BE50D3">
              <w:rPr>
                <w:rFonts w:ascii="Times" w:hAnsi="Times" w:cs="Times New Roman"/>
              </w:rPr>
              <w:t xml:space="preserve"> (a form of) </w:t>
            </w:r>
            <w:r w:rsidRPr="00BE50D3">
              <w:rPr>
                <w:rFonts w:ascii="Times" w:hAnsi="Times" w:cs="Times New Roman"/>
                <w:i/>
              </w:rPr>
              <w:t>communication</w:t>
            </w:r>
            <w:r w:rsidRPr="00BE50D3">
              <w:rPr>
                <w:rFonts w:ascii="Times" w:hAnsi="Times" w:cs="Times New Roman"/>
              </w:rPr>
              <w:t>.</w:t>
            </w:r>
          </w:p>
          <w:p w14:paraId="29992DAE" w14:textId="77777777" w:rsidR="0019162F" w:rsidRPr="00BE50D3" w:rsidRDefault="0019162F" w:rsidP="004C10F0">
            <w:pPr>
              <w:pStyle w:val="ListParagraph"/>
              <w:numPr>
                <w:ilvl w:val="0"/>
                <w:numId w:val="3"/>
              </w:numPr>
              <w:spacing w:line="480" w:lineRule="auto"/>
              <w:rPr>
                <w:rFonts w:ascii="Times" w:hAnsi="Times" w:cs="Times New Roman"/>
              </w:rPr>
            </w:pPr>
            <w:r w:rsidRPr="00BE50D3">
              <w:rPr>
                <w:rFonts w:ascii="Times" w:hAnsi="Times" w:cs="Times New Roman"/>
              </w:rPr>
              <w:t xml:space="preserve">Protecting individual rights to respect and dignity through </w:t>
            </w:r>
            <w:r w:rsidRPr="00BE50D3">
              <w:rPr>
                <w:rFonts w:ascii="Times" w:hAnsi="Times" w:cs="Times New Roman"/>
                <w:i/>
              </w:rPr>
              <w:t>advocacy</w:t>
            </w:r>
            <w:r w:rsidRPr="00BE50D3">
              <w:rPr>
                <w:rFonts w:ascii="Times" w:hAnsi="Times" w:cs="Times New Roman"/>
              </w:rPr>
              <w:t>.</w:t>
            </w:r>
          </w:p>
        </w:tc>
      </w:tr>
      <w:tr w:rsidR="0019162F" w:rsidRPr="00A868ED" w14:paraId="58B45F15" w14:textId="77777777" w:rsidTr="00C06F16">
        <w:tc>
          <w:tcPr>
            <w:tcW w:w="1176" w:type="dxa"/>
            <w:tcBorders>
              <w:bottom w:val="single" w:sz="4" w:space="0" w:color="auto"/>
            </w:tcBorders>
          </w:tcPr>
          <w:p w14:paraId="107CA24E" w14:textId="77777777" w:rsidR="0019162F" w:rsidRPr="00BE50D3" w:rsidRDefault="0019162F" w:rsidP="004C10F0">
            <w:pPr>
              <w:spacing w:line="480" w:lineRule="auto"/>
              <w:jc w:val="center"/>
              <w:rPr>
                <w:rFonts w:ascii="Times" w:hAnsi="Times" w:cs="Times New Roman"/>
              </w:rPr>
            </w:pPr>
            <w:r w:rsidRPr="00BE50D3">
              <w:rPr>
                <w:rFonts w:ascii="Times" w:hAnsi="Times" w:cs="Times New Roman"/>
              </w:rPr>
              <w:t>S</w:t>
            </w:r>
          </w:p>
        </w:tc>
        <w:tc>
          <w:tcPr>
            <w:tcW w:w="1550" w:type="dxa"/>
            <w:tcBorders>
              <w:bottom w:val="single" w:sz="4" w:space="0" w:color="auto"/>
            </w:tcBorders>
          </w:tcPr>
          <w:p w14:paraId="186B459B" w14:textId="77777777" w:rsidR="0019162F" w:rsidRPr="00BE50D3" w:rsidRDefault="0019162F" w:rsidP="004C10F0">
            <w:pPr>
              <w:spacing w:line="480" w:lineRule="auto"/>
              <w:rPr>
                <w:rFonts w:ascii="Times" w:hAnsi="Times" w:cs="Times New Roman"/>
              </w:rPr>
            </w:pPr>
            <w:r w:rsidRPr="00BE50D3">
              <w:rPr>
                <w:rFonts w:ascii="Times" w:hAnsi="Times" w:cs="Times New Roman"/>
              </w:rPr>
              <w:t>Social</w:t>
            </w:r>
          </w:p>
        </w:tc>
        <w:tc>
          <w:tcPr>
            <w:tcW w:w="5790" w:type="dxa"/>
            <w:tcBorders>
              <w:bottom w:val="single" w:sz="4" w:space="0" w:color="auto"/>
            </w:tcBorders>
          </w:tcPr>
          <w:p w14:paraId="665A18C8" w14:textId="77777777" w:rsidR="0019162F" w:rsidRPr="00BE50D3" w:rsidRDefault="0019162F" w:rsidP="004C10F0">
            <w:pPr>
              <w:spacing w:line="480" w:lineRule="auto"/>
              <w:rPr>
                <w:rFonts w:ascii="Times" w:hAnsi="Times" w:cs="Times New Roman"/>
              </w:rPr>
            </w:pPr>
            <w:r w:rsidRPr="00BE50D3">
              <w:rPr>
                <w:rFonts w:ascii="Times" w:hAnsi="Times" w:cs="Times New Roman"/>
              </w:rPr>
              <w:t>Promoting an environment, which supports individuals socially.  Emphasis on:</w:t>
            </w:r>
          </w:p>
          <w:p w14:paraId="2975A9D1" w14:textId="77777777" w:rsidR="0019162F" w:rsidRPr="00BE50D3" w:rsidRDefault="0019162F" w:rsidP="004C10F0">
            <w:pPr>
              <w:pStyle w:val="ListParagraph"/>
              <w:numPr>
                <w:ilvl w:val="0"/>
                <w:numId w:val="4"/>
              </w:numPr>
              <w:spacing w:line="480" w:lineRule="auto"/>
              <w:rPr>
                <w:rFonts w:ascii="Times" w:hAnsi="Times" w:cs="Times New Roman"/>
              </w:rPr>
            </w:pPr>
            <w:r w:rsidRPr="00BE50D3">
              <w:rPr>
                <w:rFonts w:ascii="Times" w:hAnsi="Times" w:cs="Times New Roman"/>
                <w:i/>
              </w:rPr>
              <w:t>Inclusion</w:t>
            </w:r>
            <w:r w:rsidRPr="00BE50D3">
              <w:rPr>
                <w:rFonts w:ascii="Times" w:hAnsi="Times" w:cs="Times New Roman"/>
              </w:rPr>
              <w:t xml:space="preserve"> of individuals to be part of activities and conversations.</w:t>
            </w:r>
          </w:p>
          <w:p w14:paraId="220085C1" w14:textId="77777777" w:rsidR="0019162F" w:rsidRPr="00BE50D3" w:rsidRDefault="0019162F" w:rsidP="004C10F0">
            <w:pPr>
              <w:pStyle w:val="ListParagraph"/>
              <w:numPr>
                <w:ilvl w:val="0"/>
                <w:numId w:val="4"/>
              </w:numPr>
              <w:spacing w:line="480" w:lineRule="auto"/>
              <w:rPr>
                <w:rFonts w:ascii="Times" w:hAnsi="Times" w:cs="Times New Roman"/>
              </w:rPr>
            </w:pPr>
            <w:r w:rsidRPr="00BE50D3">
              <w:rPr>
                <w:rFonts w:ascii="Times" w:hAnsi="Times" w:cs="Times New Roman"/>
              </w:rPr>
              <w:lastRenderedPageBreak/>
              <w:t xml:space="preserve">Demonstrating </w:t>
            </w:r>
            <w:r w:rsidRPr="00BE50D3">
              <w:rPr>
                <w:rFonts w:ascii="Times" w:hAnsi="Times" w:cs="Times New Roman"/>
                <w:i/>
              </w:rPr>
              <w:t>respect</w:t>
            </w:r>
            <w:r w:rsidRPr="00BE50D3">
              <w:rPr>
                <w:rFonts w:ascii="Times" w:hAnsi="Times" w:cs="Times New Roman"/>
              </w:rPr>
              <w:t xml:space="preserve"> and </w:t>
            </w:r>
            <w:r w:rsidRPr="00BE50D3">
              <w:rPr>
                <w:rFonts w:ascii="Times" w:hAnsi="Times" w:cs="Times New Roman"/>
                <w:i/>
              </w:rPr>
              <w:t>warmth</w:t>
            </w:r>
            <w:r w:rsidRPr="00BE50D3">
              <w:rPr>
                <w:rFonts w:ascii="Times" w:hAnsi="Times" w:cs="Times New Roman"/>
              </w:rPr>
              <w:t xml:space="preserve"> for a person, honouring personal beliefs and life experiences with sincerity.</w:t>
            </w:r>
          </w:p>
          <w:p w14:paraId="0917F3E4" w14:textId="77777777" w:rsidR="0019162F" w:rsidRPr="00BE50D3" w:rsidRDefault="0019162F" w:rsidP="004C10F0">
            <w:pPr>
              <w:pStyle w:val="ListParagraph"/>
              <w:numPr>
                <w:ilvl w:val="0"/>
                <w:numId w:val="4"/>
              </w:numPr>
              <w:spacing w:line="480" w:lineRule="auto"/>
              <w:rPr>
                <w:rFonts w:ascii="Times" w:hAnsi="Times" w:cs="Times New Roman"/>
              </w:rPr>
            </w:pPr>
            <w:r w:rsidRPr="00BE50D3">
              <w:rPr>
                <w:rFonts w:ascii="Times" w:hAnsi="Times" w:cs="Times New Roman"/>
              </w:rPr>
              <w:t xml:space="preserve">Providing </w:t>
            </w:r>
            <w:r w:rsidRPr="00BE50D3">
              <w:rPr>
                <w:rFonts w:ascii="Times" w:hAnsi="Times" w:cs="Times New Roman"/>
                <w:i/>
              </w:rPr>
              <w:t>validation</w:t>
            </w:r>
            <w:r w:rsidRPr="00BE50D3">
              <w:rPr>
                <w:rFonts w:ascii="Times" w:hAnsi="Times" w:cs="Times New Roman"/>
              </w:rPr>
              <w:t xml:space="preserve"> of the person according to their life experiences.</w:t>
            </w:r>
          </w:p>
          <w:p w14:paraId="76F41CD5" w14:textId="77777777" w:rsidR="0019162F" w:rsidRPr="00BE50D3" w:rsidRDefault="0019162F" w:rsidP="004C10F0">
            <w:pPr>
              <w:pStyle w:val="ListParagraph"/>
              <w:numPr>
                <w:ilvl w:val="0"/>
                <w:numId w:val="4"/>
              </w:numPr>
              <w:spacing w:line="480" w:lineRule="auto"/>
              <w:rPr>
                <w:rFonts w:ascii="Times" w:hAnsi="Times" w:cs="Times New Roman"/>
              </w:rPr>
            </w:pPr>
            <w:r w:rsidRPr="00BE50D3">
              <w:rPr>
                <w:rFonts w:ascii="Times" w:hAnsi="Times" w:cs="Times New Roman"/>
                <w:i/>
              </w:rPr>
              <w:t>Enabling</w:t>
            </w:r>
            <w:r w:rsidRPr="00BE50D3">
              <w:rPr>
                <w:rFonts w:ascii="Times" w:hAnsi="Times" w:cs="Times New Roman"/>
              </w:rPr>
              <w:t xml:space="preserve"> the person to maintain control over their daily living, developing partnerships in care.</w:t>
            </w:r>
          </w:p>
          <w:p w14:paraId="0E0321A0" w14:textId="77777777" w:rsidR="0019162F" w:rsidRPr="00BE50D3" w:rsidRDefault="0019162F" w:rsidP="004C10F0">
            <w:pPr>
              <w:pStyle w:val="ListParagraph"/>
              <w:numPr>
                <w:ilvl w:val="0"/>
                <w:numId w:val="4"/>
              </w:numPr>
              <w:spacing w:line="480" w:lineRule="auto"/>
              <w:rPr>
                <w:rFonts w:ascii="Times" w:hAnsi="Times" w:cs="Times New Roman"/>
              </w:rPr>
            </w:pPr>
            <w:r w:rsidRPr="00BE50D3">
              <w:rPr>
                <w:rFonts w:ascii="Times" w:hAnsi="Times" w:cs="Times New Roman"/>
              </w:rPr>
              <w:t xml:space="preserve">Helping people to integrate to be </w:t>
            </w:r>
            <w:r w:rsidRPr="00BE50D3">
              <w:rPr>
                <w:rFonts w:ascii="Times" w:hAnsi="Times" w:cs="Times New Roman"/>
                <w:i/>
              </w:rPr>
              <w:t>part of the community</w:t>
            </w:r>
            <w:r w:rsidRPr="00BE50D3">
              <w:rPr>
                <w:rFonts w:ascii="Times" w:hAnsi="Times" w:cs="Times New Roman"/>
              </w:rPr>
              <w:t>, maintaining normality.</w:t>
            </w:r>
          </w:p>
          <w:p w14:paraId="292DAF8C" w14:textId="77777777" w:rsidR="0019162F" w:rsidRPr="00BE50D3" w:rsidRDefault="0019162F" w:rsidP="004C10F0">
            <w:pPr>
              <w:pStyle w:val="ListParagraph"/>
              <w:numPr>
                <w:ilvl w:val="0"/>
                <w:numId w:val="4"/>
              </w:numPr>
              <w:spacing w:line="480" w:lineRule="auto"/>
              <w:rPr>
                <w:rFonts w:ascii="Times" w:hAnsi="Times" w:cs="Times New Roman"/>
              </w:rPr>
            </w:pPr>
            <w:r w:rsidRPr="00BE50D3">
              <w:rPr>
                <w:rFonts w:ascii="Times" w:hAnsi="Times" w:cs="Times New Roman"/>
              </w:rPr>
              <w:t xml:space="preserve">Caring for </w:t>
            </w:r>
            <w:r w:rsidRPr="00BE50D3">
              <w:rPr>
                <w:rFonts w:ascii="Times" w:hAnsi="Times" w:cs="Times New Roman"/>
                <w:i/>
              </w:rPr>
              <w:t>partners, families, friends, and relatives</w:t>
            </w:r>
            <w:r w:rsidRPr="00BE50D3">
              <w:rPr>
                <w:rFonts w:ascii="Times" w:hAnsi="Times" w:cs="Times New Roman"/>
              </w:rPr>
              <w:t xml:space="preserve"> to provide understanding and enable coping.</w:t>
            </w:r>
          </w:p>
        </w:tc>
      </w:tr>
      <w:tr w:rsidR="0019162F" w:rsidRPr="00A868ED" w14:paraId="7FF48DFD" w14:textId="77777777" w:rsidTr="00C06F16">
        <w:tc>
          <w:tcPr>
            <w:tcW w:w="8516" w:type="dxa"/>
            <w:gridSpan w:val="3"/>
            <w:tcBorders>
              <w:top w:val="single" w:sz="4" w:space="0" w:color="auto"/>
              <w:bottom w:val="single" w:sz="4" w:space="0" w:color="auto"/>
            </w:tcBorders>
          </w:tcPr>
          <w:p w14:paraId="1AB07E93" w14:textId="77777777" w:rsidR="0019162F" w:rsidRPr="00BE50D3" w:rsidRDefault="0019162F" w:rsidP="004C10F0">
            <w:pPr>
              <w:spacing w:line="480" w:lineRule="auto"/>
              <w:rPr>
                <w:rFonts w:ascii="Times" w:hAnsi="Times" w:cs="Times New Roman"/>
              </w:rPr>
            </w:pPr>
            <w:r w:rsidRPr="00BE50D3">
              <w:rPr>
                <w:rFonts w:ascii="Times" w:hAnsi="Times" w:cs="Times New Roman"/>
              </w:rPr>
              <w:lastRenderedPageBreak/>
              <w:t>* Outcomes for each element of the framework italicised.</w:t>
            </w:r>
          </w:p>
        </w:tc>
      </w:tr>
    </w:tbl>
    <w:p w14:paraId="42E7DC44" w14:textId="5C5FFF51" w:rsidR="00C55028" w:rsidRPr="00BE50D3" w:rsidRDefault="00C55028" w:rsidP="004C10F0">
      <w:pPr>
        <w:spacing w:line="480" w:lineRule="auto"/>
        <w:rPr>
          <w:rFonts w:ascii="Times" w:hAnsi="Times" w:cs="Times New Roman"/>
        </w:rPr>
      </w:pPr>
      <w:r w:rsidRPr="00BE50D3">
        <w:rPr>
          <w:rFonts w:ascii="Times" w:hAnsi="Times" w:cs="Times New Roman"/>
        </w:rPr>
        <w:br w:type="page"/>
      </w:r>
    </w:p>
    <w:p w14:paraId="5899EB22" w14:textId="77777777" w:rsidR="00C55028" w:rsidRPr="00BE50D3" w:rsidRDefault="00C55028" w:rsidP="004C10F0">
      <w:pPr>
        <w:tabs>
          <w:tab w:val="left" w:pos="1126"/>
        </w:tabs>
        <w:spacing w:line="480" w:lineRule="auto"/>
        <w:ind w:left="709" w:hanging="709"/>
        <w:rPr>
          <w:rFonts w:ascii="Times" w:hAnsi="Times" w:cs="Times New Roman"/>
        </w:rPr>
        <w:sectPr w:rsidR="00C55028" w:rsidRPr="00BE50D3" w:rsidSect="003555FC">
          <w:footerReference w:type="default" r:id="rId9"/>
          <w:pgSz w:w="11900" w:h="16840"/>
          <w:pgMar w:top="1440" w:right="1800" w:bottom="1440" w:left="1800" w:header="708" w:footer="708" w:gutter="0"/>
          <w:cols w:space="708"/>
          <w:docGrid w:linePitch="360"/>
        </w:sectPr>
      </w:pPr>
    </w:p>
    <w:p w14:paraId="14A9B681" w14:textId="0269C32F" w:rsidR="00C55028" w:rsidRPr="00BE50D3" w:rsidRDefault="00C55028" w:rsidP="004C10F0">
      <w:pPr>
        <w:tabs>
          <w:tab w:val="left" w:pos="1126"/>
        </w:tabs>
        <w:spacing w:line="480" w:lineRule="auto"/>
        <w:ind w:left="709" w:hanging="709"/>
        <w:rPr>
          <w:rFonts w:ascii="Times" w:hAnsi="Times" w:cs="Times New Roman"/>
        </w:rPr>
      </w:pPr>
    </w:p>
    <w:tbl>
      <w:tblPr>
        <w:tblStyle w:val="TableGrid"/>
        <w:tblW w:w="0" w:type="auto"/>
        <w:tblInd w:w="-34" w:type="dxa"/>
        <w:tblLook w:val="04A0" w:firstRow="1" w:lastRow="0" w:firstColumn="1" w:lastColumn="0" w:noHBand="0" w:noVBand="1"/>
      </w:tblPr>
      <w:tblGrid>
        <w:gridCol w:w="8550"/>
      </w:tblGrid>
      <w:tr w:rsidR="00C55028" w:rsidRPr="00A868ED" w14:paraId="2D45E3B3" w14:textId="77777777" w:rsidTr="00813966">
        <w:tc>
          <w:tcPr>
            <w:tcW w:w="8550" w:type="dxa"/>
          </w:tcPr>
          <w:p w14:paraId="460529DC" w14:textId="46A70849" w:rsidR="00C55028" w:rsidRPr="00BE50D3" w:rsidRDefault="00C55028" w:rsidP="004C10F0">
            <w:pPr>
              <w:tabs>
                <w:tab w:val="left" w:pos="1126"/>
              </w:tabs>
              <w:spacing w:line="480" w:lineRule="auto"/>
              <w:jc w:val="center"/>
              <w:rPr>
                <w:rFonts w:ascii="Times" w:hAnsi="Times" w:cs="Times New Roman"/>
                <w:i/>
              </w:rPr>
            </w:pPr>
            <w:r w:rsidRPr="00BE50D3">
              <w:rPr>
                <w:rFonts w:ascii="Times" w:hAnsi="Times" w:cs="Times New Roman"/>
                <w:i/>
              </w:rPr>
              <w:t>Box 1</w:t>
            </w:r>
          </w:p>
          <w:p w14:paraId="59FCCA2E" w14:textId="77777777" w:rsidR="005D4587" w:rsidRPr="00BE50D3" w:rsidRDefault="00C55028" w:rsidP="004C10F0">
            <w:pPr>
              <w:tabs>
                <w:tab w:val="left" w:pos="1126"/>
              </w:tabs>
              <w:spacing w:line="480" w:lineRule="auto"/>
              <w:jc w:val="center"/>
              <w:rPr>
                <w:rFonts w:ascii="Times" w:hAnsi="Times" w:cs="Times New Roman"/>
              </w:rPr>
            </w:pPr>
            <w:r w:rsidRPr="00BE50D3">
              <w:rPr>
                <w:rFonts w:ascii="Times" w:hAnsi="Times" w:cs="Times New Roman"/>
                <w:i/>
              </w:rPr>
              <w:t>Hypothetical dementia-based scenario</w:t>
            </w:r>
          </w:p>
          <w:p w14:paraId="2F88C6F8" w14:textId="51E537A1" w:rsidR="00C55028" w:rsidRPr="00BE50D3" w:rsidRDefault="005D4587" w:rsidP="004C10F0">
            <w:pPr>
              <w:tabs>
                <w:tab w:val="left" w:pos="1126"/>
              </w:tabs>
              <w:spacing w:line="480" w:lineRule="auto"/>
              <w:jc w:val="center"/>
              <w:rPr>
                <w:rFonts w:ascii="Times" w:hAnsi="Times" w:cs="Times New Roman"/>
              </w:rPr>
            </w:pPr>
            <w:r w:rsidRPr="00BE50D3">
              <w:rPr>
                <w:rFonts w:ascii="Times" w:hAnsi="Times" w:cs="Times New Roman"/>
              </w:rPr>
              <w:t>(McSherry 2006: 89-90)</w:t>
            </w:r>
          </w:p>
        </w:tc>
      </w:tr>
      <w:tr w:rsidR="00C55028" w:rsidRPr="00A868ED" w14:paraId="596B5D4D" w14:textId="77777777" w:rsidTr="00BE50D3">
        <w:trPr>
          <w:trHeight w:val="3676"/>
        </w:trPr>
        <w:tc>
          <w:tcPr>
            <w:tcW w:w="8550" w:type="dxa"/>
          </w:tcPr>
          <w:p w14:paraId="3C0F6B7F" w14:textId="77777777" w:rsidR="00C55028" w:rsidRPr="00BE50D3" w:rsidRDefault="00C55028" w:rsidP="004C10F0">
            <w:pPr>
              <w:tabs>
                <w:tab w:val="left" w:pos="1126"/>
              </w:tabs>
              <w:spacing w:line="480" w:lineRule="auto"/>
              <w:rPr>
                <w:rFonts w:ascii="Times" w:hAnsi="Times" w:cs="Times New Roman"/>
              </w:rPr>
            </w:pPr>
            <w:r w:rsidRPr="00BE50D3">
              <w:rPr>
                <w:rFonts w:ascii="Times" w:hAnsi="Times" w:cs="Times New Roman"/>
              </w:rPr>
              <w:tab/>
              <w:t>Martha is 63 years old and has become increasingly confused, forgetful and very withdrawn. Her husband was very concerned and encouraged her to see her GP. A CT scan was preformed which diagnosed vascular and organic changes and a diagnosis of vascular dementia was made. Until her retirement at 60 she had been a highly successful business woman leading a very active and fulfilling life. Her final position before retirement was director of a large international company.</w:t>
            </w:r>
          </w:p>
          <w:p w14:paraId="369BB656" w14:textId="77777777" w:rsidR="00C55028" w:rsidRPr="00BE50D3" w:rsidRDefault="00C55028" w:rsidP="004C10F0">
            <w:pPr>
              <w:tabs>
                <w:tab w:val="left" w:pos="1126"/>
              </w:tabs>
              <w:spacing w:line="480" w:lineRule="auto"/>
              <w:rPr>
                <w:rFonts w:ascii="Times" w:hAnsi="Times" w:cs="Times New Roman"/>
              </w:rPr>
            </w:pPr>
            <w:r w:rsidRPr="00BE50D3">
              <w:rPr>
                <w:rFonts w:ascii="Times" w:hAnsi="Times" w:cs="Times New Roman"/>
              </w:rPr>
              <w:tab/>
              <w:t>Martha is married to Tom they have three children and four grandchildren. Throughout her life Martha has had a strong belief and faith in a God but this has not been expressed formally through a religious institution. In her spare time Martha had enjoyed a range of activities such as travel, painting and regular cross</w:t>
            </w:r>
            <w:r w:rsidRPr="00BE50D3">
              <w:rPr>
                <w:rFonts w:ascii="Times" w:hAnsi="Times" w:cs="Cambria Math" w:hint="eastAsia"/>
              </w:rPr>
              <w:t>‐</w:t>
            </w:r>
            <w:r w:rsidRPr="00BE50D3">
              <w:rPr>
                <w:rFonts w:ascii="Times" w:hAnsi="Times" w:cs="Times New Roman"/>
              </w:rPr>
              <w:t>country runs in the country. Martha liked to spend time on her own reflecting and keeping in touch with the creative aspects of her personality.</w:t>
            </w:r>
          </w:p>
          <w:p w14:paraId="0EAEDADC" w14:textId="77777777" w:rsidR="00C55028" w:rsidRPr="00BE50D3" w:rsidRDefault="00C55028" w:rsidP="004C10F0">
            <w:pPr>
              <w:tabs>
                <w:tab w:val="left" w:pos="1126"/>
              </w:tabs>
              <w:spacing w:line="480" w:lineRule="auto"/>
              <w:rPr>
                <w:rFonts w:ascii="Times" w:hAnsi="Times" w:cs="Times New Roman"/>
              </w:rPr>
            </w:pPr>
            <w:r w:rsidRPr="00BE50D3">
              <w:rPr>
                <w:rFonts w:ascii="Times" w:hAnsi="Times" w:cs="Times New Roman"/>
              </w:rPr>
              <w:tab/>
              <w:t>The progression of the disease meant that Martha was very much aware of the deteriorative nature of the illness and the result that this might have upon her life. As the disease progressed she was unable to maintain her interests and activities. She became more withdrawn and isolated within her own inner world. Familiar faces and locations lost their meaning. Martha’s modesty and privacy were lost as she began to display inappropriate behaviours and she became increasingly incontinent. Her entire personality changed, resulting in aggressive outbursts, shouting verbal abuse at her family and on several occasions household objects were thrown around the room.</w:t>
            </w:r>
          </w:p>
          <w:p w14:paraId="650EE6B0" w14:textId="77777777" w:rsidR="00C55028" w:rsidRPr="00BE50D3" w:rsidRDefault="00C55028" w:rsidP="004C10F0">
            <w:pPr>
              <w:tabs>
                <w:tab w:val="left" w:pos="1126"/>
              </w:tabs>
              <w:spacing w:line="480" w:lineRule="auto"/>
              <w:rPr>
                <w:rFonts w:ascii="Times" w:hAnsi="Times" w:cs="Times New Roman"/>
              </w:rPr>
            </w:pPr>
            <w:r w:rsidRPr="00BE50D3">
              <w:rPr>
                <w:rFonts w:ascii="Times" w:hAnsi="Times" w:cs="Times New Roman"/>
              </w:rPr>
              <w:tab/>
              <w:t xml:space="preserve">Martha had become the complete opposite to everything in which she </w:t>
            </w:r>
            <w:r w:rsidRPr="00BE50D3">
              <w:rPr>
                <w:rFonts w:ascii="Times" w:hAnsi="Times" w:cs="Times New Roman"/>
              </w:rPr>
              <w:lastRenderedPageBreak/>
              <w:t>believed and her husband and family did not recognise the woman whom they had known and loved. The family was worried that has Martha’s condition deteriorated and she required more intense care, they would be unable to meet her needs towards the end of her life. They were especially concerned about meeting her religious and spiritual beliefs in the light of her abrupt and dramatic change in personality.</w:t>
            </w:r>
          </w:p>
          <w:p w14:paraId="6D3D0811" w14:textId="71162C73" w:rsidR="00C55028" w:rsidRPr="00BE50D3" w:rsidRDefault="00C55028" w:rsidP="005D4587">
            <w:pPr>
              <w:tabs>
                <w:tab w:val="left" w:pos="1126"/>
              </w:tabs>
              <w:spacing w:line="480" w:lineRule="auto"/>
              <w:rPr>
                <w:rFonts w:ascii="Times" w:hAnsi="Times" w:cs="Times New Roman"/>
              </w:rPr>
            </w:pPr>
            <w:r w:rsidRPr="00BE50D3">
              <w:rPr>
                <w:rFonts w:ascii="Times" w:hAnsi="Times" w:cs="Times New Roman"/>
              </w:rPr>
              <w:tab/>
              <w:t>The diagnosis of dementia is challenging for all those involved. Martha’s husband and family were angry and described feelings of denial and loss often associated with bereavement despite Martha still being present.</w:t>
            </w:r>
          </w:p>
        </w:tc>
      </w:tr>
    </w:tbl>
    <w:p w14:paraId="55939A06" w14:textId="77777777" w:rsidR="004C4AC5" w:rsidRPr="00BE50D3" w:rsidRDefault="004C4AC5" w:rsidP="004C10F0">
      <w:pPr>
        <w:spacing w:line="480" w:lineRule="auto"/>
        <w:rPr>
          <w:rFonts w:ascii="Times" w:hAnsi="Times" w:cs="Times New Roman"/>
        </w:rPr>
      </w:pPr>
      <w:r w:rsidRPr="00BE50D3">
        <w:rPr>
          <w:rFonts w:ascii="Times" w:hAnsi="Times" w:cs="Times New Roman"/>
        </w:rPr>
        <w:lastRenderedPageBreak/>
        <w:br w:type="page"/>
      </w:r>
    </w:p>
    <w:p w14:paraId="50AD8D39" w14:textId="77777777" w:rsidR="004C4AC5" w:rsidRPr="00BE50D3" w:rsidRDefault="004C4AC5" w:rsidP="004C10F0">
      <w:pPr>
        <w:tabs>
          <w:tab w:val="left" w:pos="1126"/>
        </w:tabs>
        <w:spacing w:line="480" w:lineRule="auto"/>
        <w:ind w:left="709" w:hanging="709"/>
        <w:rPr>
          <w:rFonts w:ascii="Times" w:hAnsi="Times" w:cs="Times New Roman"/>
        </w:rPr>
        <w:sectPr w:rsidR="004C4AC5" w:rsidRPr="00BE50D3" w:rsidSect="00C55028">
          <w:type w:val="continuous"/>
          <w:pgSz w:w="11900" w:h="16840"/>
          <w:pgMar w:top="1440" w:right="1800" w:bottom="1440" w:left="1800" w:header="708" w:footer="708" w:gutter="0"/>
          <w:cols w:space="708"/>
          <w:docGrid w:linePitch="360"/>
        </w:sectPr>
      </w:pPr>
    </w:p>
    <w:p w14:paraId="2988B588" w14:textId="6A782E5D" w:rsidR="004E45A6" w:rsidRPr="00BE50D3" w:rsidRDefault="004E45A6" w:rsidP="00BE50D3">
      <w:pPr>
        <w:spacing w:line="480" w:lineRule="auto"/>
        <w:rPr>
          <w:rFonts w:ascii="Times" w:hAnsi="Times"/>
        </w:rPr>
      </w:pPr>
      <w:r w:rsidRPr="00BE50D3">
        <w:rPr>
          <w:rFonts w:ascii="Times" w:hAnsi="Times"/>
        </w:rPr>
        <w:lastRenderedPageBreak/>
        <w:t>Table 2</w:t>
      </w:r>
    </w:p>
    <w:p w14:paraId="2CAFAC77" w14:textId="1550E039" w:rsidR="004E45A6" w:rsidRPr="00BE50D3" w:rsidRDefault="004E45A6" w:rsidP="00BE50D3">
      <w:pPr>
        <w:spacing w:line="480" w:lineRule="auto"/>
        <w:rPr>
          <w:rFonts w:ascii="Times" w:hAnsi="Times"/>
          <w:i/>
        </w:rPr>
      </w:pPr>
      <w:r w:rsidRPr="00BE50D3">
        <w:rPr>
          <w:rFonts w:ascii="Times" w:hAnsi="Times"/>
          <w:i/>
        </w:rPr>
        <w:t>Overview of Participants</w:t>
      </w:r>
    </w:p>
    <w:tbl>
      <w:tblPr>
        <w:tblW w:w="13040" w:type="dxa"/>
        <w:tblCellMar>
          <w:left w:w="0" w:type="dxa"/>
          <w:right w:w="0" w:type="dxa"/>
        </w:tblCellMar>
        <w:tblLook w:val="04A0" w:firstRow="1" w:lastRow="0" w:firstColumn="1" w:lastColumn="0" w:noHBand="0" w:noVBand="1"/>
      </w:tblPr>
      <w:tblGrid>
        <w:gridCol w:w="1477"/>
        <w:gridCol w:w="1618"/>
        <w:gridCol w:w="200"/>
        <w:gridCol w:w="2496"/>
        <w:gridCol w:w="1400"/>
        <w:gridCol w:w="1437"/>
        <w:gridCol w:w="340"/>
        <w:gridCol w:w="319"/>
        <w:gridCol w:w="1517"/>
        <w:gridCol w:w="1118"/>
        <w:gridCol w:w="1118"/>
      </w:tblGrid>
      <w:tr w:rsidR="004C4AC5" w:rsidRPr="00A868ED" w14:paraId="273AE559" w14:textId="77777777" w:rsidTr="004C4AC5">
        <w:trPr>
          <w:trHeight w:val="441"/>
        </w:trPr>
        <w:tc>
          <w:tcPr>
            <w:tcW w:w="3295" w:type="dxa"/>
            <w:gridSpan w:val="3"/>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4BFD511D" w14:textId="31C09278" w:rsidR="004C4AC5" w:rsidRPr="00BE50D3" w:rsidRDefault="004C4AC5" w:rsidP="004C10F0">
            <w:pPr>
              <w:spacing w:line="480" w:lineRule="auto"/>
              <w:jc w:val="center"/>
              <w:rPr>
                <w:rFonts w:ascii="Times" w:eastAsia="Times New Roman" w:hAnsi="Times" w:cs="Times New Roman"/>
                <w:lang w:eastAsia="en-GB"/>
              </w:rPr>
            </w:pPr>
            <w:r w:rsidRPr="00BE50D3">
              <w:rPr>
                <w:rFonts w:ascii="Times" w:eastAsia="MS Mincho" w:hAnsi="Times" w:cs="Times New Roman"/>
                <w:b/>
                <w:bCs/>
                <w:color w:val="000000" w:themeColor="text1"/>
                <w:kern w:val="24"/>
                <w:lang w:eastAsia="en-GB"/>
              </w:rPr>
              <w:t>Gender</w:t>
            </w:r>
          </w:p>
        </w:tc>
        <w:tc>
          <w:tcPr>
            <w:tcW w:w="3896" w:type="dxa"/>
            <w:gridSpan w:val="2"/>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501DA36B" w14:textId="77777777" w:rsidR="004C4AC5" w:rsidRPr="00BE50D3" w:rsidRDefault="004C4AC5" w:rsidP="004C10F0">
            <w:pPr>
              <w:spacing w:line="480" w:lineRule="auto"/>
              <w:jc w:val="center"/>
              <w:rPr>
                <w:rFonts w:ascii="Times" w:eastAsia="Times New Roman" w:hAnsi="Times" w:cs="Times New Roman"/>
                <w:lang w:eastAsia="en-GB"/>
              </w:rPr>
            </w:pPr>
            <w:r w:rsidRPr="00BE50D3">
              <w:rPr>
                <w:rFonts w:ascii="Times" w:eastAsia="MS Mincho" w:hAnsi="Times" w:cs="Times New Roman"/>
                <w:b/>
                <w:bCs/>
                <w:color w:val="000000" w:themeColor="text1"/>
                <w:kern w:val="24"/>
                <w:lang w:eastAsia="en-GB"/>
              </w:rPr>
              <w:t>Role</w:t>
            </w:r>
          </w:p>
        </w:tc>
        <w:tc>
          <w:tcPr>
            <w:tcW w:w="5849" w:type="dxa"/>
            <w:gridSpan w:val="6"/>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1C133091" w14:textId="77777777" w:rsidR="004C4AC5" w:rsidRPr="00BE50D3" w:rsidRDefault="004C4AC5" w:rsidP="004C10F0">
            <w:pPr>
              <w:spacing w:line="480" w:lineRule="auto"/>
              <w:jc w:val="center"/>
              <w:rPr>
                <w:rFonts w:ascii="Times" w:eastAsia="Times New Roman" w:hAnsi="Times" w:cs="Times New Roman"/>
                <w:lang w:eastAsia="en-GB"/>
              </w:rPr>
            </w:pPr>
            <w:r w:rsidRPr="00BE50D3">
              <w:rPr>
                <w:rFonts w:ascii="Times" w:eastAsia="MS Mincho" w:hAnsi="Times" w:cs="Times New Roman"/>
                <w:b/>
                <w:bCs/>
                <w:color w:val="000000" w:themeColor="text1"/>
                <w:kern w:val="24"/>
                <w:lang w:eastAsia="en-GB"/>
              </w:rPr>
              <w:t>Sector *</w:t>
            </w:r>
          </w:p>
        </w:tc>
      </w:tr>
      <w:tr w:rsidR="004C4AC5" w:rsidRPr="00A868ED" w14:paraId="41A38884" w14:textId="77777777" w:rsidTr="004C4AC5">
        <w:trPr>
          <w:trHeight w:val="843"/>
        </w:trPr>
        <w:tc>
          <w:tcPr>
            <w:tcW w:w="1477"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197D436D" w14:textId="77777777" w:rsidR="004C4AC5" w:rsidRPr="00BE50D3" w:rsidRDefault="004C4AC5" w:rsidP="004C10F0">
            <w:pPr>
              <w:spacing w:line="480" w:lineRule="auto"/>
              <w:rPr>
                <w:rFonts w:ascii="Times" w:eastAsia="Times New Roman" w:hAnsi="Times" w:cs="Times New Roman"/>
                <w:lang w:eastAsia="en-GB"/>
              </w:rPr>
            </w:pPr>
            <w:r w:rsidRPr="00BE50D3">
              <w:rPr>
                <w:rFonts w:ascii="Times" w:eastAsia="MS Mincho" w:hAnsi="Times" w:cs="Times New Roman"/>
                <w:b/>
                <w:bCs/>
                <w:color w:val="000000" w:themeColor="text1"/>
                <w:kern w:val="24"/>
                <w:lang w:eastAsia="en-GB"/>
              </w:rPr>
              <w:t>Male</w:t>
            </w:r>
          </w:p>
        </w:tc>
        <w:tc>
          <w:tcPr>
            <w:tcW w:w="1818" w:type="dxa"/>
            <w:gridSpan w:val="2"/>
            <w:tcBorders>
              <w:top w:val="single" w:sz="8" w:space="0" w:color="000000"/>
              <w:left w:val="nil"/>
              <w:bottom w:val="nil"/>
              <w:right w:val="nil"/>
            </w:tcBorders>
            <w:shd w:val="clear" w:color="auto" w:fill="auto"/>
            <w:tcMar>
              <w:top w:w="15" w:type="dxa"/>
              <w:left w:w="108" w:type="dxa"/>
              <w:bottom w:w="0" w:type="dxa"/>
              <w:right w:w="108" w:type="dxa"/>
            </w:tcMar>
            <w:hideMark/>
          </w:tcPr>
          <w:p w14:paraId="759079FF" w14:textId="77777777" w:rsidR="004C4AC5" w:rsidRPr="00BE50D3" w:rsidRDefault="004C4AC5" w:rsidP="004C10F0">
            <w:pPr>
              <w:spacing w:line="480" w:lineRule="auto"/>
              <w:jc w:val="center"/>
              <w:rPr>
                <w:rFonts w:ascii="Times" w:eastAsia="Times New Roman" w:hAnsi="Times" w:cs="Times New Roman"/>
                <w:lang w:eastAsia="en-GB"/>
              </w:rPr>
            </w:pPr>
            <w:r w:rsidRPr="00BE50D3">
              <w:rPr>
                <w:rFonts w:ascii="Times" w:eastAsia="MS Mincho" w:hAnsi="Times" w:cs="Times New Roman"/>
                <w:b/>
                <w:bCs/>
                <w:color w:val="000000" w:themeColor="text1"/>
                <w:kern w:val="24"/>
                <w:lang w:eastAsia="en-GB"/>
              </w:rPr>
              <w:t>Female</w:t>
            </w:r>
          </w:p>
        </w:tc>
        <w:tc>
          <w:tcPr>
            <w:tcW w:w="2496"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42A51DD4" w14:textId="77777777" w:rsidR="004C4AC5" w:rsidRPr="00BE50D3" w:rsidRDefault="004C4AC5" w:rsidP="004C10F0">
            <w:pPr>
              <w:spacing w:line="480" w:lineRule="auto"/>
              <w:jc w:val="center"/>
              <w:rPr>
                <w:rFonts w:ascii="Times" w:eastAsia="Times New Roman" w:hAnsi="Times" w:cs="Times New Roman"/>
                <w:lang w:eastAsia="en-GB"/>
              </w:rPr>
            </w:pPr>
            <w:r w:rsidRPr="00BE50D3">
              <w:rPr>
                <w:rFonts w:ascii="Times" w:eastAsia="MS Mincho" w:hAnsi="Times" w:cs="Times New Roman"/>
                <w:b/>
                <w:bCs/>
                <w:color w:val="000000" w:themeColor="text1"/>
                <w:kern w:val="24"/>
                <w:lang w:eastAsia="en-GB"/>
              </w:rPr>
              <w:t>Manager</w:t>
            </w:r>
          </w:p>
        </w:tc>
        <w:tc>
          <w:tcPr>
            <w:tcW w:w="140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537620F6" w14:textId="77777777" w:rsidR="004C4AC5" w:rsidRPr="00BE50D3" w:rsidRDefault="004C4AC5" w:rsidP="004C10F0">
            <w:pPr>
              <w:spacing w:line="480" w:lineRule="auto"/>
              <w:jc w:val="center"/>
              <w:rPr>
                <w:rFonts w:ascii="Times" w:eastAsia="Times New Roman" w:hAnsi="Times" w:cs="Times New Roman"/>
                <w:lang w:eastAsia="en-GB"/>
              </w:rPr>
            </w:pPr>
            <w:r w:rsidRPr="00BE50D3">
              <w:rPr>
                <w:rFonts w:ascii="Times" w:eastAsia="MS Mincho" w:hAnsi="Times" w:cs="Times New Roman"/>
                <w:b/>
                <w:bCs/>
                <w:color w:val="000000" w:themeColor="text1"/>
                <w:kern w:val="24"/>
                <w:lang w:eastAsia="en-GB"/>
              </w:rPr>
              <w:t>Specialist</w:t>
            </w:r>
          </w:p>
        </w:tc>
        <w:tc>
          <w:tcPr>
            <w:tcW w:w="1437"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75DB5A20" w14:textId="77777777" w:rsidR="004C4AC5" w:rsidRPr="00BE50D3" w:rsidRDefault="004C4AC5" w:rsidP="004C10F0">
            <w:pPr>
              <w:spacing w:line="480" w:lineRule="auto"/>
              <w:jc w:val="center"/>
              <w:rPr>
                <w:rFonts w:ascii="Times" w:eastAsia="Times New Roman" w:hAnsi="Times" w:cs="Times New Roman"/>
                <w:lang w:eastAsia="en-GB"/>
              </w:rPr>
            </w:pPr>
            <w:r w:rsidRPr="00BE50D3">
              <w:rPr>
                <w:rFonts w:ascii="Times" w:eastAsia="MS Mincho" w:hAnsi="Times" w:cs="Times New Roman"/>
                <w:b/>
                <w:bCs/>
                <w:color w:val="000000" w:themeColor="text1"/>
                <w:kern w:val="24"/>
                <w:lang w:eastAsia="en-GB"/>
              </w:rPr>
              <w:t>D</w:t>
            </w:r>
          </w:p>
        </w:tc>
        <w:tc>
          <w:tcPr>
            <w:tcW w:w="659" w:type="dxa"/>
            <w:gridSpan w:val="2"/>
            <w:tcBorders>
              <w:top w:val="single" w:sz="8" w:space="0" w:color="000000"/>
              <w:left w:val="nil"/>
              <w:bottom w:val="nil"/>
              <w:right w:val="nil"/>
            </w:tcBorders>
            <w:shd w:val="clear" w:color="auto" w:fill="auto"/>
            <w:tcMar>
              <w:top w:w="15" w:type="dxa"/>
              <w:left w:w="108" w:type="dxa"/>
              <w:bottom w:w="0" w:type="dxa"/>
              <w:right w:w="108" w:type="dxa"/>
            </w:tcMar>
            <w:hideMark/>
          </w:tcPr>
          <w:p w14:paraId="7B1D78E1" w14:textId="77777777" w:rsidR="004C4AC5" w:rsidRPr="00BE50D3" w:rsidRDefault="004C4AC5" w:rsidP="004C10F0">
            <w:pPr>
              <w:spacing w:line="480" w:lineRule="auto"/>
              <w:jc w:val="center"/>
              <w:rPr>
                <w:rFonts w:ascii="Times" w:eastAsia="Times New Roman" w:hAnsi="Times" w:cs="Times New Roman"/>
                <w:lang w:eastAsia="en-GB"/>
              </w:rPr>
            </w:pPr>
            <w:r w:rsidRPr="00BE50D3">
              <w:rPr>
                <w:rFonts w:ascii="Times" w:eastAsia="MS Mincho" w:hAnsi="Times" w:cs="Times New Roman"/>
                <w:b/>
                <w:bCs/>
                <w:color w:val="000000" w:themeColor="text1"/>
                <w:kern w:val="24"/>
                <w:lang w:eastAsia="en-GB"/>
              </w:rPr>
              <w:t>H</w:t>
            </w:r>
          </w:p>
        </w:tc>
        <w:tc>
          <w:tcPr>
            <w:tcW w:w="1517"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34B3484D" w14:textId="77777777" w:rsidR="004C4AC5" w:rsidRPr="00BE50D3" w:rsidRDefault="004C4AC5" w:rsidP="004C10F0">
            <w:pPr>
              <w:spacing w:line="480" w:lineRule="auto"/>
              <w:jc w:val="center"/>
              <w:rPr>
                <w:rFonts w:ascii="Times" w:eastAsia="Times New Roman" w:hAnsi="Times" w:cs="Times New Roman"/>
                <w:lang w:eastAsia="en-GB"/>
              </w:rPr>
            </w:pPr>
            <w:r w:rsidRPr="00BE50D3">
              <w:rPr>
                <w:rFonts w:ascii="Times" w:eastAsia="MS Mincho" w:hAnsi="Times" w:cs="Times New Roman"/>
                <w:b/>
                <w:bCs/>
                <w:color w:val="000000" w:themeColor="text1"/>
                <w:kern w:val="24"/>
                <w:lang w:eastAsia="en-GB"/>
              </w:rPr>
              <w:t>LA</w:t>
            </w:r>
          </w:p>
        </w:tc>
        <w:tc>
          <w:tcPr>
            <w:tcW w:w="1118"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5CE96F7D" w14:textId="77777777" w:rsidR="004C4AC5" w:rsidRPr="00BE50D3" w:rsidRDefault="004C4AC5" w:rsidP="004C10F0">
            <w:pPr>
              <w:spacing w:line="480" w:lineRule="auto"/>
              <w:jc w:val="center"/>
              <w:rPr>
                <w:rFonts w:ascii="Times" w:eastAsia="Times New Roman" w:hAnsi="Times" w:cs="Times New Roman"/>
                <w:lang w:eastAsia="en-GB"/>
              </w:rPr>
            </w:pPr>
            <w:r w:rsidRPr="00BE50D3">
              <w:rPr>
                <w:rFonts w:ascii="Times" w:eastAsia="MS Mincho" w:hAnsi="Times" w:cs="Times New Roman"/>
                <w:b/>
                <w:bCs/>
                <w:color w:val="000000" w:themeColor="text1"/>
                <w:kern w:val="24"/>
                <w:lang w:eastAsia="en-GB"/>
              </w:rPr>
              <w:t>R</w:t>
            </w:r>
          </w:p>
        </w:tc>
        <w:tc>
          <w:tcPr>
            <w:tcW w:w="1118"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0266ED20" w14:textId="77777777" w:rsidR="004C4AC5" w:rsidRPr="00BE50D3" w:rsidRDefault="004C4AC5" w:rsidP="004C10F0">
            <w:pPr>
              <w:spacing w:line="480" w:lineRule="auto"/>
              <w:jc w:val="center"/>
              <w:rPr>
                <w:rFonts w:ascii="Times" w:eastAsia="Times New Roman" w:hAnsi="Times" w:cs="Times New Roman"/>
                <w:lang w:eastAsia="en-GB"/>
              </w:rPr>
            </w:pPr>
            <w:r w:rsidRPr="00BE50D3">
              <w:rPr>
                <w:rFonts w:ascii="Times" w:eastAsia="MS Mincho" w:hAnsi="Times" w:cs="Times New Roman"/>
                <w:b/>
                <w:bCs/>
                <w:color w:val="000000" w:themeColor="text1"/>
                <w:kern w:val="24"/>
                <w:lang w:eastAsia="en-GB"/>
              </w:rPr>
              <w:t>N</w:t>
            </w:r>
          </w:p>
        </w:tc>
      </w:tr>
      <w:tr w:rsidR="004C4AC5" w:rsidRPr="00A868ED" w14:paraId="553C9E28" w14:textId="77777777" w:rsidTr="004C4AC5">
        <w:trPr>
          <w:trHeight w:val="476"/>
        </w:trPr>
        <w:tc>
          <w:tcPr>
            <w:tcW w:w="1477" w:type="dxa"/>
            <w:tcBorders>
              <w:top w:val="nil"/>
              <w:left w:val="nil"/>
              <w:bottom w:val="nil"/>
              <w:right w:val="nil"/>
            </w:tcBorders>
            <w:shd w:val="clear" w:color="auto" w:fill="auto"/>
            <w:tcMar>
              <w:top w:w="15" w:type="dxa"/>
              <w:left w:w="108" w:type="dxa"/>
              <w:bottom w:w="0" w:type="dxa"/>
              <w:right w:w="108" w:type="dxa"/>
            </w:tcMar>
            <w:hideMark/>
          </w:tcPr>
          <w:p w14:paraId="39B90A05" w14:textId="77777777" w:rsidR="004C4AC5" w:rsidRPr="00BE50D3" w:rsidRDefault="004C4AC5" w:rsidP="004C10F0">
            <w:pPr>
              <w:spacing w:line="480" w:lineRule="auto"/>
              <w:jc w:val="center"/>
              <w:rPr>
                <w:rFonts w:ascii="Times" w:eastAsia="Times New Roman" w:hAnsi="Times" w:cs="Times New Roman"/>
                <w:lang w:eastAsia="en-GB"/>
              </w:rPr>
            </w:pPr>
            <w:r w:rsidRPr="00BE50D3">
              <w:rPr>
                <w:rFonts w:ascii="Times" w:eastAsia="MS Mincho" w:hAnsi="Times" w:cs="Times New Roman"/>
                <w:color w:val="000000" w:themeColor="text1"/>
                <w:kern w:val="24"/>
                <w:lang w:eastAsia="en-GB"/>
              </w:rPr>
              <w:t>0</w:t>
            </w:r>
          </w:p>
        </w:tc>
        <w:tc>
          <w:tcPr>
            <w:tcW w:w="1818" w:type="dxa"/>
            <w:gridSpan w:val="2"/>
            <w:tcBorders>
              <w:top w:val="nil"/>
              <w:left w:val="nil"/>
              <w:bottom w:val="nil"/>
              <w:right w:val="nil"/>
            </w:tcBorders>
            <w:shd w:val="clear" w:color="auto" w:fill="auto"/>
            <w:tcMar>
              <w:top w:w="15" w:type="dxa"/>
              <w:left w:w="108" w:type="dxa"/>
              <w:bottom w:w="0" w:type="dxa"/>
              <w:right w:w="108" w:type="dxa"/>
            </w:tcMar>
            <w:hideMark/>
          </w:tcPr>
          <w:p w14:paraId="0AC23909" w14:textId="77777777" w:rsidR="004C4AC5" w:rsidRPr="00BE50D3" w:rsidRDefault="004C4AC5" w:rsidP="004C10F0">
            <w:pPr>
              <w:spacing w:line="480" w:lineRule="auto"/>
              <w:jc w:val="center"/>
              <w:rPr>
                <w:rFonts w:ascii="Times" w:eastAsia="Times New Roman" w:hAnsi="Times" w:cs="Times New Roman"/>
                <w:lang w:eastAsia="en-GB"/>
              </w:rPr>
            </w:pPr>
            <w:r w:rsidRPr="00BE50D3">
              <w:rPr>
                <w:rFonts w:ascii="Times" w:eastAsia="MS Mincho" w:hAnsi="Times" w:cs="Times New Roman"/>
                <w:color w:val="000000" w:themeColor="text1"/>
                <w:kern w:val="24"/>
                <w:lang w:eastAsia="en-GB"/>
              </w:rPr>
              <w:t>17</w:t>
            </w:r>
          </w:p>
        </w:tc>
        <w:tc>
          <w:tcPr>
            <w:tcW w:w="2496" w:type="dxa"/>
            <w:tcBorders>
              <w:top w:val="nil"/>
              <w:left w:val="nil"/>
              <w:bottom w:val="nil"/>
              <w:right w:val="nil"/>
            </w:tcBorders>
            <w:shd w:val="clear" w:color="auto" w:fill="auto"/>
            <w:tcMar>
              <w:top w:w="15" w:type="dxa"/>
              <w:left w:w="108" w:type="dxa"/>
              <w:bottom w:w="0" w:type="dxa"/>
              <w:right w:w="108" w:type="dxa"/>
            </w:tcMar>
            <w:hideMark/>
          </w:tcPr>
          <w:p w14:paraId="5812D23A" w14:textId="77777777" w:rsidR="004C4AC5" w:rsidRPr="00BE50D3" w:rsidRDefault="004C4AC5" w:rsidP="004C10F0">
            <w:pPr>
              <w:spacing w:line="480" w:lineRule="auto"/>
              <w:jc w:val="center"/>
              <w:rPr>
                <w:rFonts w:ascii="Times" w:eastAsia="Times New Roman" w:hAnsi="Times" w:cs="Times New Roman"/>
                <w:lang w:eastAsia="en-GB"/>
              </w:rPr>
            </w:pPr>
            <w:r w:rsidRPr="00BE50D3">
              <w:rPr>
                <w:rFonts w:ascii="Times" w:eastAsia="MS Mincho" w:hAnsi="Times" w:cs="Times New Roman"/>
                <w:color w:val="000000" w:themeColor="text1"/>
                <w:kern w:val="24"/>
                <w:lang w:eastAsia="en-GB"/>
              </w:rPr>
              <w:t>10</w:t>
            </w:r>
          </w:p>
        </w:tc>
        <w:tc>
          <w:tcPr>
            <w:tcW w:w="1400" w:type="dxa"/>
            <w:tcBorders>
              <w:top w:val="nil"/>
              <w:left w:val="nil"/>
              <w:bottom w:val="nil"/>
              <w:right w:val="nil"/>
            </w:tcBorders>
            <w:shd w:val="clear" w:color="auto" w:fill="auto"/>
            <w:tcMar>
              <w:top w:w="15" w:type="dxa"/>
              <w:left w:w="108" w:type="dxa"/>
              <w:bottom w:w="0" w:type="dxa"/>
              <w:right w:w="108" w:type="dxa"/>
            </w:tcMar>
            <w:hideMark/>
          </w:tcPr>
          <w:p w14:paraId="6517F19B" w14:textId="77777777" w:rsidR="004C4AC5" w:rsidRPr="00BE50D3" w:rsidRDefault="004C4AC5" w:rsidP="004C10F0">
            <w:pPr>
              <w:spacing w:line="480" w:lineRule="auto"/>
              <w:jc w:val="center"/>
              <w:rPr>
                <w:rFonts w:ascii="Times" w:eastAsia="Times New Roman" w:hAnsi="Times" w:cs="Times New Roman"/>
                <w:lang w:eastAsia="en-GB"/>
              </w:rPr>
            </w:pPr>
            <w:r w:rsidRPr="00BE50D3">
              <w:rPr>
                <w:rFonts w:ascii="Times" w:eastAsia="MS Mincho" w:hAnsi="Times" w:cs="Times New Roman"/>
                <w:color w:val="000000" w:themeColor="text1"/>
                <w:kern w:val="24"/>
                <w:lang w:eastAsia="en-GB"/>
              </w:rPr>
              <w:t>7</w:t>
            </w:r>
          </w:p>
        </w:tc>
        <w:tc>
          <w:tcPr>
            <w:tcW w:w="1437" w:type="dxa"/>
            <w:tcBorders>
              <w:top w:val="nil"/>
              <w:left w:val="nil"/>
              <w:bottom w:val="nil"/>
              <w:right w:val="nil"/>
            </w:tcBorders>
            <w:shd w:val="clear" w:color="auto" w:fill="auto"/>
            <w:tcMar>
              <w:top w:w="15" w:type="dxa"/>
              <w:left w:w="108" w:type="dxa"/>
              <w:bottom w:w="0" w:type="dxa"/>
              <w:right w:w="108" w:type="dxa"/>
            </w:tcMar>
            <w:hideMark/>
          </w:tcPr>
          <w:p w14:paraId="629CAEC8" w14:textId="77777777" w:rsidR="004C4AC5" w:rsidRPr="00BE50D3" w:rsidRDefault="004C4AC5" w:rsidP="004C10F0">
            <w:pPr>
              <w:spacing w:line="480" w:lineRule="auto"/>
              <w:jc w:val="center"/>
              <w:rPr>
                <w:rFonts w:ascii="Times" w:eastAsia="Times New Roman" w:hAnsi="Times" w:cs="Times New Roman"/>
                <w:lang w:eastAsia="en-GB"/>
              </w:rPr>
            </w:pPr>
            <w:r w:rsidRPr="00BE50D3">
              <w:rPr>
                <w:rFonts w:ascii="Times" w:eastAsia="MS Mincho" w:hAnsi="Times" w:cs="Times New Roman"/>
                <w:color w:val="000000" w:themeColor="text1"/>
                <w:kern w:val="24"/>
                <w:lang w:eastAsia="en-GB"/>
              </w:rPr>
              <w:t>1</w:t>
            </w:r>
          </w:p>
        </w:tc>
        <w:tc>
          <w:tcPr>
            <w:tcW w:w="659" w:type="dxa"/>
            <w:gridSpan w:val="2"/>
            <w:tcBorders>
              <w:top w:val="nil"/>
              <w:left w:val="nil"/>
              <w:bottom w:val="nil"/>
              <w:right w:val="nil"/>
            </w:tcBorders>
            <w:shd w:val="clear" w:color="auto" w:fill="auto"/>
            <w:tcMar>
              <w:top w:w="15" w:type="dxa"/>
              <w:left w:w="108" w:type="dxa"/>
              <w:bottom w:w="0" w:type="dxa"/>
              <w:right w:w="108" w:type="dxa"/>
            </w:tcMar>
            <w:hideMark/>
          </w:tcPr>
          <w:p w14:paraId="2FEA28F1" w14:textId="77777777" w:rsidR="004C4AC5" w:rsidRPr="00BE50D3" w:rsidRDefault="004C4AC5" w:rsidP="004C10F0">
            <w:pPr>
              <w:spacing w:line="480" w:lineRule="auto"/>
              <w:jc w:val="center"/>
              <w:rPr>
                <w:rFonts w:ascii="Times" w:eastAsia="Times New Roman" w:hAnsi="Times" w:cs="Times New Roman"/>
                <w:lang w:eastAsia="en-GB"/>
              </w:rPr>
            </w:pPr>
            <w:r w:rsidRPr="00BE50D3">
              <w:rPr>
                <w:rFonts w:ascii="Times" w:eastAsia="MS Mincho" w:hAnsi="Times" w:cs="Times New Roman"/>
                <w:color w:val="000000" w:themeColor="text1"/>
                <w:kern w:val="24"/>
                <w:lang w:eastAsia="en-GB"/>
              </w:rPr>
              <w:t>6</w:t>
            </w:r>
          </w:p>
        </w:tc>
        <w:tc>
          <w:tcPr>
            <w:tcW w:w="1517" w:type="dxa"/>
            <w:tcBorders>
              <w:top w:val="nil"/>
              <w:left w:val="nil"/>
              <w:bottom w:val="nil"/>
              <w:right w:val="nil"/>
            </w:tcBorders>
            <w:shd w:val="clear" w:color="auto" w:fill="auto"/>
            <w:tcMar>
              <w:top w:w="15" w:type="dxa"/>
              <w:left w:w="108" w:type="dxa"/>
              <w:bottom w:w="0" w:type="dxa"/>
              <w:right w:w="108" w:type="dxa"/>
            </w:tcMar>
            <w:hideMark/>
          </w:tcPr>
          <w:p w14:paraId="453169CF" w14:textId="77777777" w:rsidR="004C4AC5" w:rsidRPr="00BE50D3" w:rsidRDefault="004C4AC5" w:rsidP="004C10F0">
            <w:pPr>
              <w:spacing w:line="480" w:lineRule="auto"/>
              <w:jc w:val="center"/>
              <w:rPr>
                <w:rFonts w:ascii="Times" w:eastAsia="Times New Roman" w:hAnsi="Times" w:cs="Times New Roman"/>
                <w:lang w:eastAsia="en-GB"/>
              </w:rPr>
            </w:pPr>
            <w:r w:rsidRPr="00BE50D3">
              <w:rPr>
                <w:rFonts w:ascii="Times" w:eastAsia="MS Mincho" w:hAnsi="Times" w:cs="Times New Roman"/>
                <w:color w:val="000000" w:themeColor="text1"/>
                <w:kern w:val="24"/>
                <w:lang w:eastAsia="en-GB"/>
              </w:rPr>
              <w:t>4</w:t>
            </w:r>
          </w:p>
        </w:tc>
        <w:tc>
          <w:tcPr>
            <w:tcW w:w="1118" w:type="dxa"/>
            <w:tcBorders>
              <w:top w:val="nil"/>
              <w:left w:val="nil"/>
              <w:bottom w:val="nil"/>
              <w:right w:val="nil"/>
            </w:tcBorders>
            <w:shd w:val="clear" w:color="auto" w:fill="auto"/>
            <w:tcMar>
              <w:top w:w="15" w:type="dxa"/>
              <w:left w:w="108" w:type="dxa"/>
              <w:bottom w:w="0" w:type="dxa"/>
              <w:right w:w="108" w:type="dxa"/>
            </w:tcMar>
            <w:hideMark/>
          </w:tcPr>
          <w:p w14:paraId="13B51640" w14:textId="77777777" w:rsidR="004C4AC5" w:rsidRPr="00BE50D3" w:rsidRDefault="004C4AC5" w:rsidP="004C10F0">
            <w:pPr>
              <w:spacing w:line="480" w:lineRule="auto"/>
              <w:jc w:val="center"/>
              <w:rPr>
                <w:rFonts w:ascii="Times" w:eastAsia="Times New Roman" w:hAnsi="Times" w:cs="Times New Roman"/>
                <w:lang w:eastAsia="en-GB"/>
              </w:rPr>
            </w:pPr>
            <w:r w:rsidRPr="00BE50D3">
              <w:rPr>
                <w:rFonts w:ascii="Times" w:eastAsia="MS Mincho" w:hAnsi="Times" w:cs="Times New Roman"/>
                <w:color w:val="000000" w:themeColor="text1"/>
                <w:kern w:val="24"/>
                <w:lang w:eastAsia="en-GB"/>
              </w:rPr>
              <w:t>4</w:t>
            </w:r>
          </w:p>
        </w:tc>
        <w:tc>
          <w:tcPr>
            <w:tcW w:w="1118" w:type="dxa"/>
            <w:tcBorders>
              <w:top w:val="nil"/>
              <w:left w:val="nil"/>
              <w:bottom w:val="nil"/>
              <w:right w:val="nil"/>
            </w:tcBorders>
            <w:shd w:val="clear" w:color="auto" w:fill="auto"/>
            <w:tcMar>
              <w:top w:w="15" w:type="dxa"/>
              <w:left w:w="108" w:type="dxa"/>
              <w:bottom w:w="0" w:type="dxa"/>
              <w:right w:w="108" w:type="dxa"/>
            </w:tcMar>
            <w:hideMark/>
          </w:tcPr>
          <w:p w14:paraId="252345E1" w14:textId="77777777" w:rsidR="004C4AC5" w:rsidRPr="00BE50D3" w:rsidRDefault="004C4AC5" w:rsidP="004C10F0">
            <w:pPr>
              <w:spacing w:line="480" w:lineRule="auto"/>
              <w:jc w:val="center"/>
              <w:rPr>
                <w:rFonts w:ascii="Times" w:eastAsia="Times New Roman" w:hAnsi="Times" w:cs="Times New Roman"/>
                <w:lang w:eastAsia="en-GB"/>
              </w:rPr>
            </w:pPr>
            <w:r w:rsidRPr="00BE50D3">
              <w:rPr>
                <w:rFonts w:ascii="Times" w:eastAsia="MS Mincho" w:hAnsi="Times" w:cs="Times New Roman"/>
                <w:color w:val="000000" w:themeColor="text1"/>
                <w:kern w:val="24"/>
                <w:lang w:eastAsia="en-GB"/>
              </w:rPr>
              <w:t>2</w:t>
            </w:r>
          </w:p>
        </w:tc>
      </w:tr>
      <w:tr w:rsidR="004C4AC5" w:rsidRPr="00A868ED" w14:paraId="32E9BC8B" w14:textId="77777777" w:rsidTr="004C4AC5">
        <w:trPr>
          <w:trHeight w:val="441"/>
        </w:trPr>
        <w:tc>
          <w:tcPr>
            <w:tcW w:w="7191" w:type="dxa"/>
            <w:gridSpan w:val="5"/>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0CC58C88" w14:textId="77777777" w:rsidR="004C4AC5" w:rsidRPr="00BE50D3" w:rsidRDefault="004C4AC5" w:rsidP="004C10F0">
            <w:pPr>
              <w:spacing w:line="480" w:lineRule="auto"/>
              <w:jc w:val="center"/>
              <w:rPr>
                <w:rFonts w:ascii="Times" w:eastAsia="Times New Roman" w:hAnsi="Times" w:cs="Times New Roman"/>
                <w:lang w:eastAsia="en-GB"/>
              </w:rPr>
            </w:pPr>
            <w:r w:rsidRPr="00BE50D3">
              <w:rPr>
                <w:rFonts w:ascii="Times" w:eastAsia="MS Mincho" w:hAnsi="Times" w:cs="Times New Roman"/>
                <w:b/>
                <w:bCs/>
                <w:color w:val="000000" w:themeColor="text1"/>
                <w:kern w:val="24"/>
                <w:lang w:eastAsia="en-GB"/>
              </w:rPr>
              <w:t>Ethnicity</w:t>
            </w:r>
          </w:p>
        </w:tc>
        <w:tc>
          <w:tcPr>
            <w:tcW w:w="5849" w:type="dxa"/>
            <w:gridSpan w:val="6"/>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11ACF2C2" w14:textId="77777777" w:rsidR="004C4AC5" w:rsidRPr="00BE50D3" w:rsidRDefault="004C4AC5" w:rsidP="004C10F0">
            <w:pPr>
              <w:spacing w:line="480" w:lineRule="auto"/>
              <w:jc w:val="center"/>
              <w:rPr>
                <w:rFonts w:ascii="Times" w:eastAsia="Times New Roman" w:hAnsi="Times" w:cs="Times New Roman"/>
                <w:lang w:eastAsia="en-GB"/>
              </w:rPr>
            </w:pPr>
            <w:r w:rsidRPr="00BE50D3">
              <w:rPr>
                <w:rFonts w:ascii="Times" w:eastAsia="MS Mincho" w:hAnsi="Times" w:cs="Times New Roman"/>
                <w:b/>
                <w:bCs/>
                <w:color w:val="000000" w:themeColor="text1"/>
                <w:kern w:val="24"/>
                <w:lang w:eastAsia="en-GB"/>
              </w:rPr>
              <w:t>Employment **</w:t>
            </w:r>
          </w:p>
        </w:tc>
      </w:tr>
      <w:tr w:rsidR="004C4AC5" w:rsidRPr="00A868ED" w14:paraId="2BDEF22E" w14:textId="77777777" w:rsidTr="004C4AC5">
        <w:trPr>
          <w:trHeight w:val="829"/>
        </w:trPr>
        <w:tc>
          <w:tcPr>
            <w:tcW w:w="3095" w:type="dxa"/>
            <w:gridSpan w:val="2"/>
            <w:tcBorders>
              <w:top w:val="single" w:sz="8" w:space="0" w:color="000000"/>
              <w:left w:val="nil"/>
              <w:bottom w:val="nil"/>
              <w:right w:val="nil"/>
            </w:tcBorders>
            <w:shd w:val="clear" w:color="auto" w:fill="auto"/>
            <w:tcMar>
              <w:top w:w="15" w:type="dxa"/>
              <w:left w:w="108" w:type="dxa"/>
              <w:bottom w:w="0" w:type="dxa"/>
              <w:right w:w="108" w:type="dxa"/>
            </w:tcMar>
            <w:hideMark/>
          </w:tcPr>
          <w:p w14:paraId="4BF2DF96" w14:textId="77777777" w:rsidR="004C4AC5" w:rsidRPr="00BE50D3" w:rsidRDefault="004C4AC5" w:rsidP="004C10F0">
            <w:pPr>
              <w:spacing w:line="480" w:lineRule="auto"/>
              <w:jc w:val="center"/>
              <w:rPr>
                <w:rFonts w:ascii="Times" w:eastAsia="Times New Roman" w:hAnsi="Times" w:cs="Times New Roman"/>
                <w:lang w:eastAsia="en-GB"/>
              </w:rPr>
            </w:pPr>
            <w:r w:rsidRPr="00BE50D3">
              <w:rPr>
                <w:rFonts w:ascii="Times" w:eastAsia="MS Mincho" w:hAnsi="Times" w:cs="Times New Roman"/>
                <w:b/>
                <w:bCs/>
                <w:color w:val="000000" w:themeColor="text1"/>
                <w:kern w:val="24"/>
                <w:lang w:eastAsia="en-GB"/>
              </w:rPr>
              <w:t>White British</w:t>
            </w:r>
          </w:p>
        </w:tc>
        <w:tc>
          <w:tcPr>
            <w:tcW w:w="4096" w:type="dxa"/>
            <w:gridSpan w:val="3"/>
            <w:tcBorders>
              <w:top w:val="single" w:sz="8" w:space="0" w:color="000000"/>
              <w:left w:val="nil"/>
              <w:bottom w:val="nil"/>
              <w:right w:val="nil"/>
            </w:tcBorders>
            <w:shd w:val="clear" w:color="auto" w:fill="auto"/>
            <w:tcMar>
              <w:top w:w="15" w:type="dxa"/>
              <w:left w:w="108" w:type="dxa"/>
              <w:bottom w:w="0" w:type="dxa"/>
              <w:right w:w="108" w:type="dxa"/>
            </w:tcMar>
            <w:hideMark/>
          </w:tcPr>
          <w:p w14:paraId="3F785515" w14:textId="77777777" w:rsidR="004C4AC5" w:rsidRPr="00BE50D3" w:rsidRDefault="004C4AC5" w:rsidP="004C10F0">
            <w:pPr>
              <w:spacing w:line="480" w:lineRule="auto"/>
              <w:jc w:val="center"/>
              <w:rPr>
                <w:rFonts w:ascii="Times" w:eastAsia="Times New Roman" w:hAnsi="Times" w:cs="Times New Roman"/>
                <w:lang w:eastAsia="en-GB"/>
              </w:rPr>
            </w:pPr>
            <w:r w:rsidRPr="00BE50D3">
              <w:rPr>
                <w:rFonts w:ascii="Times" w:eastAsia="MS Mincho" w:hAnsi="Times" w:cs="Times New Roman"/>
                <w:b/>
                <w:bCs/>
                <w:color w:val="000000" w:themeColor="text1"/>
                <w:kern w:val="24"/>
                <w:lang w:eastAsia="en-GB"/>
              </w:rPr>
              <w:t>Other</w:t>
            </w:r>
          </w:p>
        </w:tc>
        <w:tc>
          <w:tcPr>
            <w:tcW w:w="1777" w:type="dxa"/>
            <w:gridSpan w:val="2"/>
            <w:tcBorders>
              <w:top w:val="single" w:sz="8" w:space="0" w:color="000000"/>
              <w:left w:val="nil"/>
              <w:bottom w:val="nil"/>
              <w:right w:val="nil"/>
            </w:tcBorders>
            <w:shd w:val="clear" w:color="auto" w:fill="auto"/>
            <w:tcMar>
              <w:top w:w="15" w:type="dxa"/>
              <w:left w:w="108" w:type="dxa"/>
              <w:bottom w:w="0" w:type="dxa"/>
              <w:right w:w="108" w:type="dxa"/>
            </w:tcMar>
            <w:hideMark/>
          </w:tcPr>
          <w:p w14:paraId="0664ED6F" w14:textId="77777777" w:rsidR="004C4AC5" w:rsidRPr="00BE50D3" w:rsidRDefault="004C4AC5" w:rsidP="004C10F0">
            <w:pPr>
              <w:spacing w:line="480" w:lineRule="auto"/>
              <w:jc w:val="center"/>
              <w:rPr>
                <w:rFonts w:ascii="Times" w:eastAsia="Times New Roman" w:hAnsi="Times" w:cs="Times New Roman"/>
                <w:lang w:eastAsia="en-GB"/>
              </w:rPr>
            </w:pPr>
            <w:r w:rsidRPr="00BE50D3">
              <w:rPr>
                <w:rFonts w:ascii="Times" w:eastAsia="MS Mincho" w:hAnsi="Times" w:cs="Times New Roman"/>
                <w:b/>
                <w:bCs/>
                <w:color w:val="000000" w:themeColor="text1"/>
                <w:kern w:val="24"/>
                <w:lang w:eastAsia="en-GB"/>
              </w:rPr>
              <w:t>FT</w:t>
            </w:r>
          </w:p>
        </w:tc>
        <w:tc>
          <w:tcPr>
            <w:tcW w:w="4072" w:type="dxa"/>
            <w:gridSpan w:val="4"/>
            <w:tcBorders>
              <w:top w:val="single" w:sz="8" w:space="0" w:color="000000"/>
              <w:left w:val="nil"/>
              <w:bottom w:val="nil"/>
              <w:right w:val="nil"/>
            </w:tcBorders>
            <w:shd w:val="clear" w:color="auto" w:fill="auto"/>
            <w:tcMar>
              <w:top w:w="15" w:type="dxa"/>
              <w:left w:w="108" w:type="dxa"/>
              <w:bottom w:w="0" w:type="dxa"/>
              <w:right w:w="108" w:type="dxa"/>
            </w:tcMar>
            <w:hideMark/>
          </w:tcPr>
          <w:p w14:paraId="68F576E4" w14:textId="77777777" w:rsidR="004C4AC5" w:rsidRPr="00BE50D3" w:rsidRDefault="004C4AC5" w:rsidP="004C10F0">
            <w:pPr>
              <w:spacing w:line="480" w:lineRule="auto"/>
              <w:jc w:val="center"/>
              <w:rPr>
                <w:rFonts w:ascii="Times" w:eastAsia="Times New Roman" w:hAnsi="Times" w:cs="Times New Roman"/>
                <w:lang w:eastAsia="en-GB"/>
              </w:rPr>
            </w:pPr>
            <w:r w:rsidRPr="00BE50D3">
              <w:rPr>
                <w:rFonts w:ascii="Times" w:eastAsia="MS Mincho" w:hAnsi="Times" w:cs="Times New Roman"/>
                <w:b/>
                <w:bCs/>
                <w:color w:val="000000" w:themeColor="text1"/>
                <w:kern w:val="24"/>
                <w:lang w:eastAsia="en-GB"/>
              </w:rPr>
              <w:t>PT</w:t>
            </w:r>
          </w:p>
        </w:tc>
      </w:tr>
      <w:tr w:rsidR="004C4AC5" w:rsidRPr="00A868ED" w14:paraId="2F165AD2" w14:textId="77777777" w:rsidTr="004C4AC5">
        <w:trPr>
          <w:trHeight w:val="471"/>
        </w:trPr>
        <w:tc>
          <w:tcPr>
            <w:tcW w:w="3095" w:type="dxa"/>
            <w:gridSpan w:val="2"/>
            <w:tcBorders>
              <w:top w:val="nil"/>
              <w:left w:val="nil"/>
              <w:bottom w:val="single" w:sz="8" w:space="0" w:color="000000"/>
              <w:right w:val="nil"/>
            </w:tcBorders>
            <w:shd w:val="clear" w:color="auto" w:fill="auto"/>
            <w:tcMar>
              <w:top w:w="15" w:type="dxa"/>
              <w:left w:w="108" w:type="dxa"/>
              <w:bottom w:w="0" w:type="dxa"/>
              <w:right w:w="108" w:type="dxa"/>
            </w:tcMar>
            <w:hideMark/>
          </w:tcPr>
          <w:p w14:paraId="22FD9106" w14:textId="77777777" w:rsidR="004C4AC5" w:rsidRPr="00BE50D3" w:rsidRDefault="004C4AC5" w:rsidP="004C10F0">
            <w:pPr>
              <w:spacing w:line="480" w:lineRule="auto"/>
              <w:jc w:val="center"/>
              <w:rPr>
                <w:rFonts w:ascii="Times" w:eastAsia="Times New Roman" w:hAnsi="Times" w:cs="Times New Roman"/>
                <w:lang w:eastAsia="en-GB"/>
              </w:rPr>
            </w:pPr>
            <w:r w:rsidRPr="00BE50D3">
              <w:rPr>
                <w:rFonts w:ascii="Times" w:eastAsia="MS Mincho" w:hAnsi="Times" w:cs="Times New Roman"/>
                <w:color w:val="000000" w:themeColor="text1"/>
                <w:kern w:val="24"/>
                <w:lang w:eastAsia="en-GB"/>
              </w:rPr>
              <w:t>17</w:t>
            </w:r>
          </w:p>
        </w:tc>
        <w:tc>
          <w:tcPr>
            <w:tcW w:w="4096" w:type="dxa"/>
            <w:gridSpan w:val="3"/>
            <w:tcBorders>
              <w:top w:val="nil"/>
              <w:left w:val="nil"/>
              <w:bottom w:val="single" w:sz="8" w:space="0" w:color="000000"/>
              <w:right w:val="nil"/>
            </w:tcBorders>
            <w:shd w:val="clear" w:color="auto" w:fill="auto"/>
            <w:tcMar>
              <w:top w:w="15" w:type="dxa"/>
              <w:left w:w="108" w:type="dxa"/>
              <w:bottom w:w="0" w:type="dxa"/>
              <w:right w:w="108" w:type="dxa"/>
            </w:tcMar>
            <w:hideMark/>
          </w:tcPr>
          <w:p w14:paraId="74B16380" w14:textId="77777777" w:rsidR="004C4AC5" w:rsidRPr="00BE50D3" w:rsidRDefault="004C4AC5" w:rsidP="004C10F0">
            <w:pPr>
              <w:spacing w:line="480" w:lineRule="auto"/>
              <w:jc w:val="center"/>
              <w:rPr>
                <w:rFonts w:ascii="Times" w:eastAsia="Times New Roman" w:hAnsi="Times" w:cs="Times New Roman"/>
                <w:lang w:eastAsia="en-GB"/>
              </w:rPr>
            </w:pPr>
            <w:r w:rsidRPr="00BE50D3">
              <w:rPr>
                <w:rFonts w:ascii="Times" w:eastAsia="MS Mincho" w:hAnsi="Times" w:cs="Times New Roman"/>
                <w:color w:val="000000" w:themeColor="text1"/>
                <w:kern w:val="24"/>
                <w:lang w:eastAsia="en-GB"/>
              </w:rPr>
              <w:t>0</w:t>
            </w:r>
          </w:p>
        </w:tc>
        <w:tc>
          <w:tcPr>
            <w:tcW w:w="1777" w:type="dxa"/>
            <w:gridSpan w:val="2"/>
            <w:tcBorders>
              <w:top w:val="nil"/>
              <w:left w:val="nil"/>
              <w:bottom w:val="single" w:sz="8" w:space="0" w:color="000000"/>
              <w:right w:val="nil"/>
            </w:tcBorders>
            <w:shd w:val="clear" w:color="auto" w:fill="auto"/>
            <w:tcMar>
              <w:top w:w="15" w:type="dxa"/>
              <w:left w:w="108" w:type="dxa"/>
              <w:bottom w:w="0" w:type="dxa"/>
              <w:right w:w="108" w:type="dxa"/>
            </w:tcMar>
            <w:hideMark/>
          </w:tcPr>
          <w:p w14:paraId="54431AE9" w14:textId="77777777" w:rsidR="004C4AC5" w:rsidRPr="00BE50D3" w:rsidRDefault="004C4AC5" w:rsidP="004C10F0">
            <w:pPr>
              <w:spacing w:line="480" w:lineRule="auto"/>
              <w:jc w:val="center"/>
              <w:rPr>
                <w:rFonts w:ascii="Times" w:eastAsia="Times New Roman" w:hAnsi="Times" w:cs="Times New Roman"/>
                <w:lang w:eastAsia="en-GB"/>
              </w:rPr>
            </w:pPr>
            <w:r w:rsidRPr="00BE50D3">
              <w:rPr>
                <w:rFonts w:ascii="Times" w:eastAsia="MS Mincho" w:hAnsi="Times" w:cs="Times New Roman"/>
                <w:color w:val="000000" w:themeColor="text1"/>
                <w:kern w:val="24"/>
                <w:lang w:eastAsia="en-GB"/>
              </w:rPr>
              <w:t>13</w:t>
            </w:r>
          </w:p>
        </w:tc>
        <w:tc>
          <w:tcPr>
            <w:tcW w:w="4072" w:type="dxa"/>
            <w:gridSpan w:val="4"/>
            <w:tcBorders>
              <w:top w:val="nil"/>
              <w:left w:val="nil"/>
              <w:bottom w:val="single" w:sz="8" w:space="0" w:color="000000"/>
              <w:right w:val="nil"/>
            </w:tcBorders>
            <w:shd w:val="clear" w:color="auto" w:fill="auto"/>
            <w:tcMar>
              <w:top w:w="15" w:type="dxa"/>
              <w:left w:w="108" w:type="dxa"/>
              <w:bottom w:w="0" w:type="dxa"/>
              <w:right w:w="108" w:type="dxa"/>
            </w:tcMar>
            <w:hideMark/>
          </w:tcPr>
          <w:p w14:paraId="2D6C4EC3" w14:textId="77777777" w:rsidR="004C4AC5" w:rsidRPr="00BE50D3" w:rsidRDefault="004C4AC5" w:rsidP="004C10F0">
            <w:pPr>
              <w:spacing w:line="480" w:lineRule="auto"/>
              <w:jc w:val="center"/>
              <w:rPr>
                <w:rFonts w:ascii="Times" w:eastAsia="Times New Roman" w:hAnsi="Times" w:cs="Times New Roman"/>
                <w:lang w:eastAsia="en-GB"/>
              </w:rPr>
            </w:pPr>
            <w:r w:rsidRPr="00BE50D3">
              <w:rPr>
                <w:rFonts w:ascii="Times" w:eastAsia="MS Mincho" w:hAnsi="Times" w:cs="Times New Roman"/>
                <w:color w:val="000000" w:themeColor="text1"/>
                <w:kern w:val="24"/>
                <w:lang w:eastAsia="en-GB"/>
              </w:rPr>
              <w:t>4</w:t>
            </w:r>
          </w:p>
        </w:tc>
      </w:tr>
      <w:tr w:rsidR="004C4AC5" w:rsidRPr="00A868ED" w14:paraId="0842237E" w14:textId="77777777" w:rsidTr="004C4AC5">
        <w:trPr>
          <w:trHeight w:val="996"/>
        </w:trPr>
        <w:tc>
          <w:tcPr>
            <w:tcW w:w="13040" w:type="dxa"/>
            <w:gridSpan w:val="11"/>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07A6E4D0" w14:textId="77777777" w:rsidR="004C4AC5" w:rsidRPr="00BE50D3" w:rsidRDefault="004C4AC5" w:rsidP="004C10F0">
            <w:pPr>
              <w:spacing w:line="480" w:lineRule="auto"/>
              <w:rPr>
                <w:rFonts w:ascii="Times" w:eastAsia="Times New Roman" w:hAnsi="Times" w:cs="Times New Roman"/>
                <w:lang w:eastAsia="en-GB"/>
              </w:rPr>
            </w:pPr>
            <w:r w:rsidRPr="00BE50D3">
              <w:rPr>
                <w:rFonts w:ascii="Times" w:eastAsia="MS Mincho" w:hAnsi="Times" w:cs="Times New Roman"/>
                <w:color w:val="000000" w:themeColor="text1"/>
                <w:kern w:val="24"/>
                <w:lang w:eastAsia="en-GB"/>
              </w:rPr>
              <w:t>* (D) Domiciliary (H) Health (LA) Local Authority, (R) Residential (N) Nursing</w:t>
            </w:r>
          </w:p>
          <w:p w14:paraId="28A4ADB8" w14:textId="77777777" w:rsidR="004C4AC5" w:rsidRPr="00BE50D3" w:rsidRDefault="004C4AC5" w:rsidP="004C10F0">
            <w:pPr>
              <w:spacing w:line="480" w:lineRule="auto"/>
              <w:rPr>
                <w:rFonts w:ascii="Times" w:eastAsia="Times New Roman" w:hAnsi="Times" w:cs="Times New Roman"/>
                <w:lang w:eastAsia="en-GB"/>
              </w:rPr>
            </w:pPr>
            <w:r w:rsidRPr="00BE50D3">
              <w:rPr>
                <w:rFonts w:ascii="Times" w:eastAsia="MS Mincho" w:hAnsi="Times" w:cs="Times New Roman"/>
                <w:color w:val="000000" w:themeColor="text1"/>
                <w:kern w:val="24"/>
                <w:lang w:eastAsia="en-GB"/>
              </w:rPr>
              <w:t>** (FT) Full-Time, (PT) Part-time</w:t>
            </w:r>
          </w:p>
          <w:p w14:paraId="50A9417C" w14:textId="77777777" w:rsidR="004C4AC5" w:rsidRPr="00BE50D3" w:rsidRDefault="004C4AC5" w:rsidP="004C10F0">
            <w:pPr>
              <w:spacing w:line="480" w:lineRule="auto"/>
              <w:rPr>
                <w:rFonts w:ascii="Times" w:eastAsia="Times New Roman" w:hAnsi="Times" w:cs="Times New Roman"/>
                <w:lang w:eastAsia="en-GB"/>
              </w:rPr>
            </w:pPr>
            <w:r w:rsidRPr="00BE50D3">
              <w:rPr>
                <w:rFonts w:ascii="Times" w:eastAsia="MS Mincho" w:hAnsi="Times" w:cs="Times New Roman"/>
                <w:color w:val="000000" w:themeColor="text1"/>
                <w:kern w:val="24"/>
                <w:lang w:eastAsia="en-GB"/>
              </w:rPr>
              <w:t>Age range 35 – 63 – Average age 48.7 years</w:t>
            </w:r>
          </w:p>
        </w:tc>
      </w:tr>
    </w:tbl>
    <w:p w14:paraId="5059FDAF" w14:textId="77777777" w:rsidR="004C4AC5" w:rsidRPr="00BE50D3" w:rsidRDefault="004C4AC5" w:rsidP="004C10F0">
      <w:pPr>
        <w:tabs>
          <w:tab w:val="left" w:pos="1126"/>
        </w:tabs>
        <w:spacing w:line="480" w:lineRule="auto"/>
        <w:ind w:left="709" w:hanging="709"/>
        <w:rPr>
          <w:rFonts w:ascii="Times" w:hAnsi="Times" w:cs="Times New Roman"/>
        </w:rPr>
        <w:sectPr w:rsidR="004C4AC5" w:rsidRPr="00BE50D3" w:rsidSect="004C4AC5">
          <w:pgSz w:w="16840" w:h="11900" w:orient="landscape"/>
          <w:pgMar w:top="1800" w:right="1440" w:bottom="1800" w:left="1440" w:header="708" w:footer="708" w:gutter="0"/>
          <w:cols w:space="708"/>
          <w:docGrid w:linePitch="360"/>
        </w:sectPr>
      </w:pPr>
    </w:p>
    <w:p w14:paraId="5DC2C4DF" w14:textId="77777777" w:rsidR="00E16A3E" w:rsidRPr="00BE50D3" w:rsidRDefault="00E16A3E" w:rsidP="00BE50D3">
      <w:pPr>
        <w:spacing w:line="480" w:lineRule="auto"/>
        <w:rPr>
          <w:rFonts w:ascii="Times" w:hAnsi="Times" w:cs="Times New Roman"/>
        </w:rPr>
      </w:pPr>
      <w:r w:rsidRPr="00BE50D3">
        <w:rPr>
          <w:rFonts w:ascii="Times" w:hAnsi="Times" w:cs="Times New Roman"/>
        </w:rPr>
        <w:lastRenderedPageBreak/>
        <w:t>Figure 1</w:t>
      </w:r>
    </w:p>
    <w:p w14:paraId="140796FA" w14:textId="77777777" w:rsidR="00E16A3E" w:rsidRPr="00BE50D3" w:rsidRDefault="00E16A3E" w:rsidP="00BE50D3">
      <w:pPr>
        <w:spacing w:line="480" w:lineRule="auto"/>
        <w:rPr>
          <w:rFonts w:ascii="Times" w:hAnsi="Times" w:cs="Times New Roman"/>
          <w:i/>
        </w:rPr>
      </w:pPr>
      <w:r w:rsidRPr="00BE50D3">
        <w:rPr>
          <w:rFonts w:ascii="Times" w:hAnsi="Times" w:cs="Times New Roman"/>
          <w:i/>
        </w:rPr>
        <w:t>IPA as a 7-stage process</w:t>
      </w:r>
    </w:p>
    <w:p w14:paraId="0F2628DF" w14:textId="79899A0C" w:rsidR="00E16A3E" w:rsidRPr="00BE50D3" w:rsidRDefault="00E16A3E" w:rsidP="004C10F0">
      <w:pPr>
        <w:tabs>
          <w:tab w:val="left" w:pos="1126"/>
        </w:tabs>
        <w:spacing w:line="480" w:lineRule="auto"/>
        <w:ind w:left="709" w:hanging="709"/>
        <w:rPr>
          <w:rFonts w:ascii="Times" w:hAnsi="Times" w:cs="Times New Roman"/>
        </w:rPr>
      </w:pPr>
      <w:r w:rsidRPr="00BE50D3">
        <w:rPr>
          <w:rFonts w:ascii="Times" w:hAnsi="Times" w:cs="Arial"/>
          <w:noProof/>
          <w:lang w:eastAsia="en-GB"/>
        </w:rPr>
        <w:drawing>
          <wp:inline distT="0" distB="0" distL="0" distR="0" wp14:anchorId="2EE7ADDB" wp14:editId="0A7E87C0">
            <wp:extent cx="5274259" cy="4937760"/>
            <wp:effectExtent l="57150" t="38100" r="98425" b="9144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sectPr w:rsidR="00E16A3E" w:rsidRPr="00BE50D3" w:rsidSect="004C4AC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26F1B" w14:textId="77777777" w:rsidR="00067931" w:rsidRDefault="00067931" w:rsidP="004C10F0">
      <w:r>
        <w:separator/>
      </w:r>
    </w:p>
  </w:endnote>
  <w:endnote w:type="continuationSeparator" w:id="0">
    <w:p w14:paraId="61BF589B" w14:textId="77777777" w:rsidR="00067931" w:rsidRDefault="00067931" w:rsidP="004C1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475958"/>
      <w:docPartObj>
        <w:docPartGallery w:val="Page Numbers (Bottom of Page)"/>
        <w:docPartUnique/>
      </w:docPartObj>
    </w:sdtPr>
    <w:sdtEndPr/>
    <w:sdtContent>
      <w:sdt>
        <w:sdtPr>
          <w:id w:val="-1669238322"/>
          <w:docPartObj>
            <w:docPartGallery w:val="Page Numbers (Top of Page)"/>
            <w:docPartUnique/>
          </w:docPartObj>
        </w:sdtPr>
        <w:sdtEndPr/>
        <w:sdtContent>
          <w:p w14:paraId="2B653431" w14:textId="05929227" w:rsidR="00710B9A" w:rsidRDefault="00710B9A">
            <w:pPr>
              <w:pStyle w:val="Footer"/>
              <w:jc w:val="center"/>
            </w:pPr>
            <w:r>
              <w:t xml:space="preserve">Page </w:t>
            </w:r>
            <w:r>
              <w:rPr>
                <w:b/>
                <w:bCs/>
              </w:rPr>
              <w:fldChar w:fldCharType="begin"/>
            </w:r>
            <w:r>
              <w:rPr>
                <w:b/>
                <w:bCs/>
              </w:rPr>
              <w:instrText xml:space="preserve"> PAGE </w:instrText>
            </w:r>
            <w:r>
              <w:rPr>
                <w:b/>
                <w:bCs/>
              </w:rPr>
              <w:fldChar w:fldCharType="separate"/>
            </w:r>
            <w:r w:rsidR="00D2069A">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D2069A">
              <w:rPr>
                <w:b/>
                <w:bCs/>
                <w:noProof/>
              </w:rPr>
              <w:t>35</w:t>
            </w:r>
            <w:r>
              <w:rPr>
                <w:b/>
                <w:bCs/>
              </w:rPr>
              <w:fldChar w:fldCharType="end"/>
            </w:r>
          </w:p>
        </w:sdtContent>
      </w:sdt>
    </w:sdtContent>
  </w:sdt>
  <w:p w14:paraId="4721AC93" w14:textId="77777777" w:rsidR="00710B9A" w:rsidRDefault="00710B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6DE54" w14:textId="77777777" w:rsidR="00067931" w:rsidRDefault="00067931" w:rsidP="004C10F0">
      <w:r>
        <w:separator/>
      </w:r>
    </w:p>
  </w:footnote>
  <w:footnote w:type="continuationSeparator" w:id="0">
    <w:p w14:paraId="1782FFAA" w14:textId="77777777" w:rsidR="00067931" w:rsidRDefault="00067931" w:rsidP="004C10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C13B3"/>
    <w:multiLevelType w:val="hybridMultilevel"/>
    <w:tmpl w:val="CF547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DF6DD3"/>
    <w:multiLevelType w:val="hybridMultilevel"/>
    <w:tmpl w:val="0DE6AE6C"/>
    <w:lvl w:ilvl="0" w:tplc="4F803C5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9E2430"/>
    <w:multiLevelType w:val="hybridMultilevel"/>
    <w:tmpl w:val="F030E5D4"/>
    <w:lvl w:ilvl="0" w:tplc="4F803C5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F24578"/>
    <w:multiLevelType w:val="hybridMultilevel"/>
    <w:tmpl w:val="A1D29C50"/>
    <w:lvl w:ilvl="0" w:tplc="4F803C5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6F63A6"/>
    <w:multiLevelType w:val="hybridMultilevel"/>
    <w:tmpl w:val="09147DD4"/>
    <w:lvl w:ilvl="0" w:tplc="4F803C5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 Steve Suckling">
    <w15:presenceInfo w15:providerId="Windows Live" w15:userId="af57e9a913e964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B2D"/>
    <w:rsid w:val="000104E8"/>
    <w:rsid w:val="00013440"/>
    <w:rsid w:val="000142EB"/>
    <w:rsid w:val="00021035"/>
    <w:rsid w:val="00024868"/>
    <w:rsid w:val="00031875"/>
    <w:rsid w:val="00031C1F"/>
    <w:rsid w:val="00035A91"/>
    <w:rsid w:val="00035AB4"/>
    <w:rsid w:val="00037774"/>
    <w:rsid w:val="00040D5B"/>
    <w:rsid w:val="00042FFC"/>
    <w:rsid w:val="0004346E"/>
    <w:rsid w:val="00044A22"/>
    <w:rsid w:val="000466C8"/>
    <w:rsid w:val="00063785"/>
    <w:rsid w:val="00064179"/>
    <w:rsid w:val="00067931"/>
    <w:rsid w:val="0007781F"/>
    <w:rsid w:val="00077B6D"/>
    <w:rsid w:val="00082313"/>
    <w:rsid w:val="00082F62"/>
    <w:rsid w:val="00085452"/>
    <w:rsid w:val="000872B2"/>
    <w:rsid w:val="00091B72"/>
    <w:rsid w:val="00094995"/>
    <w:rsid w:val="000953F8"/>
    <w:rsid w:val="00096C85"/>
    <w:rsid w:val="000A279E"/>
    <w:rsid w:val="000A297D"/>
    <w:rsid w:val="000A44DE"/>
    <w:rsid w:val="000B053C"/>
    <w:rsid w:val="000B070E"/>
    <w:rsid w:val="000B2550"/>
    <w:rsid w:val="000B7013"/>
    <w:rsid w:val="000B744B"/>
    <w:rsid w:val="000C3CC0"/>
    <w:rsid w:val="000C5CAF"/>
    <w:rsid w:val="000D3104"/>
    <w:rsid w:val="000D362F"/>
    <w:rsid w:val="000D4797"/>
    <w:rsid w:val="000D799D"/>
    <w:rsid w:val="000E2D2E"/>
    <w:rsid w:val="000E2DE7"/>
    <w:rsid w:val="000E38A0"/>
    <w:rsid w:val="000E5824"/>
    <w:rsid w:val="000E7996"/>
    <w:rsid w:val="000F166A"/>
    <w:rsid w:val="000F6891"/>
    <w:rsid w:val="000F69A3"/>
    <w:rsid w:val="00103113"/>
    <w:rsid w:val="00103F19"/>
    <w:rsid w:val="00111EF4"/>
    <w:rsid w:val="00112477"/>
    <w:rsid w:val="001129A8"/>
    <w:rsid w:val="00116872"/>
    <w:rsid w:val="00117A14"/>
    <w:rsid w:val="00127AE4"/>
    <w:rsid w:val="00133163"/>
    <w:rsid w:val="00133866"/>
    <w:rsid w:val="00136879"/>
    <w:rsid w:val="00136D70"/>
    <w:rsid w:val="00140741"/>
    <w:rsid w:val="00150ABD"/>
    <w:rsid w:val="00150EC9"/>
    <w:rsid w:val="00160335"/>
    <w:rsid w:val="00164AD0"/>
    <w:rsid w:val="00172F8A"/>
    <w:rsid w:val="00175A1D"/>
    <w:rsid w:val="00176CA5"/>
    <w:rsid w:val="001774AC"/>
    <w:rsid w:val="00184C91"/>
    <w:rsid w:val="00186D35"/>
    <w:rsid w:val="001876D0"/>
    <w:rsid w:val="0019162F"/>
    <w:rsid w:val="00191C7A"/>
    <w:rsid w:val="00195C53"/>
    <w:rsid w:val="001A04B5"/>
    <w:rsid w:val="001B09EE"/>
    <w:rsid w:val="001B7366"/>
    <w:rsid w:val="001C5637"/>
    <w:rsid w:val="001C6268"/>
    <w:rsid w:val="001C6BA7"/>
    <w:rsid w:val="001D0336"/>
    <w:rsid w:val="001D0A58"/>
    <w:rsid w:val="001D33AC"/>
    <w:rsid w:val="001D5315"/>
    <w:rsid w:val="001E077D"/>
    <w:rsid w:val="001E3E79"/>
    <w:rsid w:val="001E5232"/>
    <w:rsid w:val="001F0D90"/>
    <w:rsid w:val="001F2609"/>
    <w:rsid w:val="001F5508"/>
    <w:rsid w:val="001F640C"/>
    <w:rsid w:val="00201611"/>
    <w:rsid w:val="00202B36"/>
    <w:rsid w:val="00204279"/>
    <w:rsid w:val="00205002"/>
    <w:rsid w:val="00217C40"/>
    <w:rsid w:val="002268F3"/>
    <w:rsid w:val="00227B7D"/>
    <w:rsid w:val="00230E65"/>
    <w:rsid w:val="00233C32"/>
    <w:rsid w:val="00234BEC"/>
    <w:rsid w:val="00237BD1"/>
    <w:rsid w:val="00237C61"/>
    <w:rsid w:val="00240A41"/>
    <w:rsid w:val="00240D6E"/>
    <w:rsid w:val="0024101E"/>
    <w:rsid w:val="002428F4"/>
    <w:rsid w:val="00253662"/>
    <w:rsid w:val="002578F2"/>
    <w:rsid w:val="00257B96"/>
    <w:rsid w:val="00260FDF"/>
    <w:rsid w:val="00263843"/>
    <w:rsid w:val="00267376"/>
    <w:rsid w:val="002730A8"/>
    <w:rsid w:val="0027335A"/>
    <w:rsid w:val="002735FC"/>
    <w:rsid w:val="00276B08"/>
    <w:rsid w:val="00281379"/>
    <w:rsid w:val="00285BDB"/>
    <w:rsid w:val="00287367"/>
    <w:rsid w:val="00290840"/>
    <w:rsid w:val="00294E8C"/>
    <w:rsid w:val="00295C5D"/>
    <w:rsid w:val="00295C85"/>
    <w:rsid w:val="00296BAC"/>
    <w:rsid w:val="002A6ADB"/>
    <w:rsid w:val="002B036A"/>
    <w:rsid w:val="002B06D2"/>
    <w:rsid w:val="002B1AD8"/>
    <w:rsid w:val="002B1AE3"/>
    <w:rsid w:val="002B20EF"/>
    <w:rsid w:val="002B2516"/>
    <w:rsid w:val="002C117D"/>
    <w:rsid w:val="002C25FE"/>
    <w:rsid w:val="002C3990"/>
    <w:rsid w:val="002D00C8"/>
    <w:rsid w:val="002D0C72"/>
    <w:rsid w:val="002D31AF"/>
    <w:rsid w:val="002D642E"/>
    <w:rsid w:val="002E2421"/>
    <w:rsid w:val="002E3BA4"/>
    <w:rsid w:val="002E606B"/>
    <w:rsid w:val="002F1C94"/>
    <w:rsid w:val="002F2F96"/>
    <w:rsid w:val="002F5CA6"/>
    <w:rsid w:val="002F7363"/>
    <w:rsid w:val="0030172A"/>
    <w:rsid w:val="0030643B"/>
    <w:rsid w:val="00306CB0"/>
    <w:rsid w:val="003145B4"/>
    <w:rsid w:val="003155A6"/>
    <w:rsid w:val="00315912"/>
    <w:rsid w:val="00315957"/>
    <w:rsid w:val="0032707F"/>
    <w:rsid w:val="0032796F"/>
    <w:rsid w:val="003332D9"/>
    <w:rsid w:val="00333F07"/>
    <w:rsid w:val="0033570F"/>
    <w:rsid w:val="00337EC3"/>
    <w:rsid w:val="003401C8"/>
    <w:rsid w:val="00341879"/>
    <w:rsid w:val="00342F1D"/>
    <w:rsid w:val="00346818"/>
    <w:rsid w:val="00346878"/>
    <w:rsid w:val="00353704"/>
    <w:rsid w:val="003555FC"/>
    <w:rsid w:val="00357756"/>
    <w:rsid w:val="003610DE"/>
    <w:rsid w:val="003650CC"/>
    <w:rsid w:val="00366EC0"/>
    <w:rsid w:val="00367D04"/>
    <w:rsid w:val="00377CA8"/>
    <w:rsid w:val="00377EFB"/>
    <w:rsid w:val="00380291"/>
    <w:rsid w:val="00385EC0"/>
    <w:rsid w:val="00386D30"/>
    <w:rsid w:val="00393BB7"/>
    <w:rsid w:val="003A47B7"/>
    <w:rsid w:val="003A4824"/>
    <w:rsid w:val="003A61E2"/>
    <w:rsid w:val="003B4096"/>
    <w:rsid w:val="003B49CF"/>
    <w:rsid w:val="003C0AFE"/>
    <w:rsid w:val="003C1FA1"/>
    <w:rsid w:val="003C2664"/>
    <w:rsid w:val="003C2A88"/>
    <w:rsid w:val="003C4908"/>
    <w:rsid w:val="003C4ADF"/>
    <w:rsid w:val="003C55CE"/>
    <w:rsid w:val="003C7507"/>
    <w:rsid w:val="003D27BA"/>
    <w:rsid w:val="003D3396"/>
    <w:rsid w:val="003D68B2"/>
    <w:rsid w:val="003D733A"/>
    <w:rsid w:val="003E17B1"/>
    <w:rsid w:val="003E4FFD"/>
    <w:rsid w:val="003F0CC0"/>
    <w:rsid w:val="003F4F8B"/>
    <w:rsid w:val="003F7134"/>
    <w:rsid w:val="003F71C5"/>
    <w:rsid w:val="004003DB"/>
    <w:rsid w:val="004006B9"/>
    <w:rsid w:val="00402F12"/>
    <w:rsid w:val="00403D1C"/>
    <w:rsid w:val="004065B6"/>
    <w:rsid w:val="00406C43"/>
    <w:rsid w:val="00414B86"/>
    <w:rsid w:val="00424574"/>
    <w:rsid w:val="004246CA"/>
    <w:rsid w:val="0042481F"/>
    <w:rsid w:val="0042621A"/>
    <w:rsid w:val="00427C95"/>
    <w:rsid w:val="00430A05"/>
    <w:rsid w:val="00434EB5"/>
    <w:rsid w:val="00436D2F"/>
    <w:rsid w:val="004404B8"/>
    <w:rsid w:val="00440F19"/>
    <w:rsid w:val="004424D9"/>
    <w:rsid w:val="004431A2"/>
    <w:rsid w:val="00446B6A"/>
    <w:rsid w:val="00452DF0"/>
    <w:rsid w:val="0045656D"/>
    <w:rsid w:val="00457E99"/>
    <w:rsid w:val="004619CA"/>
    <w:rsid w:val="00466408"/>
    <w:rsid w:val="0047163C"/>
    <w:rsid w:val="004772D1"/>
    <w:rsid w:val="004805E5"/>
    <w:rsid w:val="00487FAF"/>
    <w:rsid w:val="00490A25"/>
    <w:rsid w:val="00495CE9"/>
    <w:rsid w:val="00497608"/>
    <w:rsid w:val="004A01D1"/>
    <w:rsid w:val="004A552C"/>
    <w:rsid w:val="004B046A"/>
    <w:rsid w:val="004B20D6"/>
    <w:rsid w:val="004B46EB"/>
    <w:rsid w:val="004B73B4"/>
    <w:rsid w:val="004C10F0"/>
    <w:rsid w:val="004C23E5"/>
    <w:rsid w:val="004C24F0"/>
    <w:rsid w:val="004C265F"/>
    <w:rsid w:val="004C2EB1"/>
    <w:rsid w:val="004C4AC5"/>
    <w:rsid w:val="004D0C9D"/>
    <w:rsid w:val="004D0CC7"/>
    <w:rsid w:val="004D1CE1"/>
    <w:rsid w:val="004D2C72"/>
    <w:rsid w:val="004D2EC8"/>
    <w:rsid w:val="004D3399"/>
    <w:rsid w:val="004D4234"/>
    <w:rsid w:val="004E2F18"/>
    <w:rsid w:val="004E45A6"/>
    <w:rsid w:val="004E795C"/>
    <w:rsid w:val="004F2F57"/>
    <w:rsid w:val="004F3F6D"/>
    <w:rsid w:val="0050584C"/>
    <w:rsid w:val="00506979"/>
    <w:rsid w:val="00510346"/>
    <w:rsid w:val="005111A1"/>
    <w:rsid w:val="005142E9"/>
    <w:rsid w:val="00515FBC"/>
    <w:rsid w:val="0052102C"/>
    <w:rsid w:val="0052541C"/>
    <w:rsid w:val="00525862"/>
    <w:rsid w:val="005304A1"/>
    <w:rsid w:val="00536C17"/>
    <w:rsid w:val="00537EB1"/>
    <w:rsid w:val="00541E3C"/>
    <w:rsid w:val="00542A46"/>
    <w:rsid w:val="00552EF6"/>
    <w:rsid w:val="0055358A"/>
    <w:rsid w:val="005571FF"/>
    <w:rsid w:val="00564535"/>
    <w:rsid w:val="00564E35"/>
    <w:rsid w:val="00564FA2"/>
    <w:rsid w:val="0056658A"/>
    <w:rsid w:val="00566628"/>
    <w:rsid w:val="00567CD1"/>
    <w:rsid w:val="005732C1"/>
    <w:rsid w:val="0057494F"/>
    <w:rsid w:val="005778BB"/>
    <w:rsid w:val="0058087B"/>
    <w:rsid w:val="00580C90"/>
    <w:rsid w:val="00583BB0"/>
    <w:rsid w:val="00585B20"/>
    <w:rsid w:val="005903D2"/>
    <w:rsid w:val="00595394"/>
    <w:rsid w:val="005954BF"/>
    <w:rsid w:val="00596C34"/>
    <w:rsid w:val="005A04B2"/>
    <w:rsid w:val="005A115D"/>
    <w:rsid w:val="005A775D"/>
    <w:rsid w:val="005B00E1"/>
    <w:rsid w:val="005B2292"/>
    <w:rsid w:val="005B4F7D"/>
    <w:rsid w:val="005D001E"/>
    <w:rsid w:val="005D364F"/>
    <w:rsid w:val="005D41DF"/>
    <w:rsid w:val="005D4587"/>
    <w:rsid w:val="005D5A48"/>
    <w:rsid w:val="005E62B7"/>
    <w:rsid w:val="005F263F"/>
    <w:rsid w:val="005F281B"/>
    <w:rsid w:val="005F7E6B"/>
    <w:rsid w:val="00600C01"/>
    <w:rsid w:val="00600F5D"/>
    <w:rsid w:val="00601E79"/>
    <w:rsid w:val="00604577"/>
    <w:rsid w:val="0060635B"/>
    <w:rsid w:val="00610D94"/>
    <w:rsid w:val="00611622"/>
    <w:rsid w:val="00623304"/>
    <w:rsid w:val="00627626"/>
    <w:rsid w:val="00630164"/>
    <w:rsid w:val="00634034"/>
    <w:rsid w:val="006356FC"/>
    <w:rsid w:val="00642FD7"/>
    <w:rsid w:val="006431D4"/>
    <w:rsid w:val="00643280"/>
    <w:rsid w:val="0065297B"/>
    <w:rsid w:val="00653BFC"/>
    <w:rsid w:val="00655992"/>
    <w:rsid w:val="00657F98"/>
    <w:rsid w:val="00663667"/>
    <w:rsid w:val="00665A8A"/>
    <w:rsid w:val="00670171"/>
    <w:rsid w:val="00672495"/>
    <w:rsid w:val="0067568C"/>
    <w:rsid w:val="00687783"/>
    <w:rsid w:val="00693DD1"/>
    <w:rsid w:val="006974F5"/>
    <w:rsid w:val="006977EC"/>
    <w:rsid w:val="006A23EB"/>
    <w:rsid w:val="006A43BF"/>
    <w:rsid w:val="006B0479"/>
    <w:rsid w:val="006B4958"/>
    <w:rsid w:val="006C0A51"/>
    <w:rsid w:val="006C25DE"/>
    <w:rsid w:val="006C2F3F"/>
    <w:rsid w:val="006C5A6A"/>
    <w:rsid w:val="006C6848"/>
    <w:rsid w:val="006C79C4"/>
    <w:rsid w:val="006D18AC"/>
    <w:rsid w:val="006D1D56"/>
    <w:rsid w:val="006D21ED"/>
    <w:rsid w:val="006D2548"/>
    <w:rsid w:val="006E0B70"/>
    <w:rsid w:val="006E350C"/>
    <w:rsid w:val="006F0504"/>
    <w:rsid w:val="006F49D9"/>
    <w:rsid w:val="006F6DF6"/>
    <w:rsid w:val="00701C6F"/>
    <w:rsid w:val="0070496F"/>
    <w:rsid w:val="00706533"/>
    <w:rsid w:val="00710528"/>
    <w:rsid w:val="00710B9A"/>
    <w:rsid w:val="00711395"/>
    <w:rsid w:val="00713954"/>
    <w:rsid w:val="00714663"/>
    <w:rsid w:val="0071732B"/>
    <w:rsid w:val="00717FC3"/>
    <w:rsid w:val="00720DE4"/>
    <w:rsid w:val="00724F6D"/>
    <w:rsid w:val="007273E8"/>
    <w:rsid w:val="0073023C"/>
    <w:rsid w:val="00732B3E"/>
    <w:rsid w:val="00733D5F"/>
    <w:rsid w:val="007340D9"/>
    <w:rsid w:val="007409A6"/>
    <w:rsid w:val="00742EA6"/>
    <w:rsid w:val="00746A3A"/>
    <w:rsid w:val="00747E63"/>
    <w:rsid w:val="007512F2"/>
    <w:rsid w:val="007553FC"/>
    <w:rsid w:val="00756180"/>
    <w:rsid w:val="00760AB5"/>
    <w:rsid w:val="00760E6C"/>
    <w:rsid w:val="00761557"/>
    <w:rsid w:val="0076206E"/>
    <w:rsid w:val="00762E00"/>
    <w:rsid w:val="00764EA3"/>
    <w:rsid w:val="00770B89"/>
    <w:rsid w:val="0077197E"/>
    <w:rsid w:val="007761DE"/>
    <w:rsid w:val="0078146A"/>
    <w:rsid w:val="00781D10"/>
    <w:rsid w:val="00783084"/>
    <w:rsid w:val="00784520"/>
    <w:rsid w:val="00792FC0"/>
    <w:rsid w:val="00793865"/>
    <w:rsid w:val="00793E7F"/>
    <w:rsid w:val="00797E55"/>
    <w:rsid w:val="007A1F24"/>
    <w:rsid w:val="007B0F64"/>
    <w:rsid w:val="007B27CA"/>
    <w:rsid w:val="007B4A20"/>
    <w:rsid w:val="007B4B46"/>
    <w:rsid w:val="007B4E6A"/>
    <w:rsid w:val="007C5964"/>
    <w:rsid w:val="007C7474"/>
    <w:rsid w:val="007D00D3"/>
    <w:rsid w:val="007D4F5B"/>
    <w:rsid w:val="007E062E"/>
    <w:rsid w:val="007E3BAF"/>
    <w:rsid w:val="007E5B72"/>
    <w:rsid w:val="007F1975"/>
    <w:rsid w:val="007F413B"/>
    <w:rsid w:val="007F4872"/>
    <w:rsid w:val="00804C65"/>
    <w:rsid w:val="008115A9"/>
    <w:rsid w:val="00813966"/>
    <w:rsid w:val="0081448F"/>
    <w:rsid w:val="0081779C"/>
    <w:rsid w:val="00823442"/>
    <w:rsid w:val="00824AAE"/>
    <w:rsid w:val="00826EE8"/>
    <w:rsid w:val="008302E6"/>
    <w:rsid w:val="008345F8"/>
    <w:rsid w:val="00834AB3"/>
    <w:rsid w:val="00836FCD"/>
    <w:rsid w:val="008408FA"/>
    <w:rsid w:val="00841938"/>
    <w:rsid w:val="00842158"/>
    <w:rsid w:val="00843B5C"/>
    <w:rsid w:val="00846947"/>
    <w:rsid w:val="008628BF"/>
    <w:rsid w:val="00864147"/>
    <w:rsid w:val="0086427E"/>
    <w:rsid w:val="00864F24"/>
    <w:rsid w:val="0086776C"/>
    <w:rsid w:val="008702C7"/>
    <w:rsid w:val="00871966"/>
    <w:rsid w:val="008723AB"/>
    <w:rsid w:val="008753ED"/>
    <w:rsid w:val="00876083"/>
    <w:rsid w:val="00884A6D"/>
    <w:rsid w:val="00886054"/>
    <w:rsid w:val="00894B53"/>
    <w:rsid w:val="008A1032"/>
    <w:rsid w:val="008A1A57"/>
    <w:rsid w:val="008A2A78"/>
    <w:rsid w:val="008A39D8"/>
    <w:rsid w:val="008A5EC7"/>
    <w:rsid w:val="008B1E47"/>
    <w:rsid w:val="008B33EF"/>
    <w:rsid w:val="008C22E7"/>
    <w:rsid w:val="008C4CB2"/>
    <w:rsid w:val="008C7F04"/>
    <w:rsid w:val="008D02DA"/>
    <w:rsid w:val="008D1CD2"/>
    <w:rsid w:val="008D77B6"/>
    <w:rsid w:val="008D7B8D"/>
    <w:rsid w:val="008E0BC9"/>
    <w:rsid w:val="008E3BCD"/>
    <w:rsid w:val="008F1308"/>
    <w:rsid w:val="008F145E"/>
    <w:rsid w:val="008F1C9F"/>
    <w:rsid w:val="008F266D"/>
    <w:rsid w:val="00905CA0"/>
    <w:rsid w:val="00907900"/>
    <w:rsid w:val="0091152D"/>
    <w:rsid w:val="0091407A"/>
    <w:rsid w:val="00914235"/>
    <w:rsid w:val="009151E4"/>
    <w:rsid w:val="00930083"/>
    <w:rsid w:val="00936131"/>
    <w:rsid w:val="00936678"/>
    <w:rsid w:val="009413A6"/>
    <w:rsid w:val="00942523"/>
    <w:rsid w:val="009465B0"/>
    <w:rsid w:val="00951022"/>
    <w:rsid w:val="00952B99"/>
    <w:rsid w:val="00956AA3"/>
    <w:rsid w:val="009571AB"/>
    <w:rsid w:val="00957244"/>
    <w:rsid w:val="00966774"/>
    <w:rsid w:val="0096782D"/>
    <w:rsid w:val="009712E1"/>
    <w:rsid w:val="0097629D"/>
    <w:rsid w:val="009776B4"/>
    <w:rsid w:val="00985AC2"/>
    <w:rsid w:val="009860BC"/>
    <w:rsid w:val="00986959"/>
    <w:rsid w:val="009914B0"/>
    <w:rsid w:val="009A19E4"/>
    <w:rsid w:val="009A2058"/>
    <w:rsid w:val="009A3715"/>
    <w:rsid w:val="009A3BF9"/>
    <w:rsid w:val="009A3F4F"/>
    <w:rsid w:val="009A4B8E"/>
    <w:rsid w:val="009A50A6"/>
    <w:rsid w:val="009A5EE7"/>
    <w:rsid w:val="009A6155"/>
    <w:rsid w:val="009A6B1A"/>
    <w:rsid w:val="009B091D"/>
    <w:rsid w:val="009B30BE"/>
    <w:rsid w:val="009B4414"/>
    <w:rsid w:val="009B4D70"/>
    <w:rsid w:val="009B59DF"/>
    <w:rsid w:val="009C0AE5"/>
    <w:rsid w:val="009D1BD3"/>
    <w:rsid w:val="009D2F5A"/>
    <w:rsid w:val="009D3E9D"/>
    <w:rsid w:val="009D63C8"/>
    <w:rsid w:val="009D7C5B"/>
    <w:rsid w:val="009D7DF3"/>
    <w:rsid w:val="009E24B7"/>
    <w:rsid w:val="009E2A27"/>
    <w:rsid w:val="009F444C"/>
    <w:rsid w:val="009F7DC7"/>
    <w:rsid w:val="00A15F9A"/>
    <w:rsid w:val="00A23D06"/>
    <w:rsid w:val="00A24CCA"/>
    <w:rsid w:val="00A263AE"/>
    <w:rsid w:val="00A27FAA"/>
    <w:rsid w:val="00A36B03"/>
    <w:rsid w:val="00A41B21"/>
    <w:rsid w:val="00A45C51"/>
    <w:rsid w:val="00A469AC"/>
    <w:rsid w:val="00A4780A"/>
    <w:rsid w:val="00A51317"/>
    <w:rsid w:val="00A522EB"/>
    <w:rsid w:val="00A551D5"/>
    <w:rsid w:val="00A624D6"/>
    <w:rsid w:val="00A6569E"/>
    <w:rsid w:val="00A6747E"/>
    <w:rsid w:val="00A71857"/>
    <w:rsid w:val="00A757CE"/>
    <w:rsid w:val="00A76005"/>
    <w:rsid w:val="00A760FE"/>
    <w:rsid w:val="00A868ED"/>
    <w:rsid w:val="00A922FA"/>
    <w:rsid w:val="00A94BCD"/>
    <w:rsid w:val="00A979C9"/>
    <w:rsid w:val="00AA281F"/>
    <w:rsid w:val="00AA2B41"/>
    <w:rsid w:val="00AA5D69"/>
    <w:rsid w:val="00AA6ED4"/>
    <w:rsid w:val="00AB519C"/>
    <w:rsid w:val="00AB61F2"/>
    <w:rsid w:val="00AB780A"/>
    <w:rsid w:val="00AC2869"/>
    <w:rsid w:val="00AC3794"/>
    <w:rsid w:val="00AC7B0A"/>
    <w:rsid w:val="00AD4448"/>
    <w:rsid w:val="00AD4B54"/>
    <w:rsid w:val="00AD61FE"/>
    <w:rsid w:val="00AE3741"/>
    <w:rsid w:val="00AF0E6F"/>
    <w:rsid w:val="00AF2B70"/>
    <w:rsid w:val="00B01EAA"/>
    <w:rsid w:val="00B0246C"/>
    <w:rsid w:val="00B02E68"/>
    <w:rsid w:val="00B03479"/>
    <w:rsid w:val="00B109AE"/>
    <w:rsid w:val="00B1364C"/>
    <w:rsid w:val="00B14891"/>
    <w:rsid w:val="00B21AC9"/>
    <w:rsid w:val="00B3243D"/>
    <w:rsid w:val="00B4541A"/>
    <w:rsid w:val="00B47971"/>
    <w:rsid w:val="00B52EDD"/>
    <w:rsid w:val="00B620B6"/>
    <w:rsid w:val="00B6256A"/>
    <w:rsid w:val="00B6754B"/>
    <w:rsid w:val="00B74807"/>
    <w:rsid w:val="00B76534"/>
    <w:rsid w:val="00B769A3"/>
    <w:rsid w:val="00B7730A"/>
    <w:rsid w:val="00B876A3"/>
    <w:rsid w:val="00B90240"/>
    <w:rsid w:val="00B909FB"/>
    <w:rsid w:val="00B9199D"/>
    <w:rsid w:val="00B92FBB"/>
    <w:rsid w:val="00B94DF2"/>
    <w:rsid w:val="00BA09AF"/>
    <w:rsid w:val="00BA1431"/>
    <w:rsid w:val="00BA2571"/>
    <w:rsid w:val="00BA411C"/>
    <w:rsid w:val="00BB3E32"/>
    <w:rsid w:val="00BB41FA"/>
    <w:rsid w:val="00BC308D"/>
    <w:rsid w:val="00BC5DD1"/>
    <w:rsid w:val="00BC61A0"/>
    <w:rsid w:val="00BD0724"/>
    <w:rsid w:val="00BD0B95"/>
    <w:rsid w:val="00BD292D"/>
    <w:rsid w:val="00BD3CF4"/>
    <w:rsid w:val="00BE1051"/>
    <w:rsid w:val="00BE139A"/>
    <w:rsid w:val="00BE50D3"/>
    <w:rsid w:val="00BF18D5"/>
    <w:rsid w:val="00BF2304"/>
    <w:rsid w:val="00BF23D6"/>
    <w:rsid w:val="00BF4565"/>
    <w:rsid w:val="00BF5564"/>
    <w:rsid w:val="00C03563"/>
    <w:rsid w:val="00C06F16"/>
    <w:rsid w:val="00C07484"/>
    <w:rsid w:val="00C122FD"/>
    <w:rsid w:val="00C1430E"/>
    <w:rsid w:val="00C167DD"/>
    <w:rsid w:val="00C175E9"/>
    <w:rsid w:val="00C34135"/>
    <w:rsid w:val="00C40093"/>
    <w:rsid w:val="00C43F50"/>
    <w:rsid w:val="00C52892"/>
    <w:rsid w:val="00C55028"/>
    <w:rsid w:val="00C64289"/>
    <w:rsid w:val="00C64344"/>
    <w:rsid w:val="00C66D19"/>
    <w:rsid w:val="00C76BDD"/>
    <w:rsid w:val="00C80894"/>
    <w:rsid w:val="00C81A78"/>
    <w:rsid w:val="00C925CB"/>
    <w:rsid w:val="00C94415"/>
    <w:rsid w:val="00C94CA6"/>
    <w:rsid w:val="00C95B7E"/>
    <w:rsid w:val="00C96E01"/>
    <w:rsid w:val="00CA0789"/>
    <w:rsid w:val="00CA1177"/>
    <w:rsid w:val="00CA4C8A"/>
    <w:rsid w:val="00CB591F"/>
    <w:rsid w:val="00CB6A09"/>
    <w:rsid w:val="00CB7ADB"/>
    <w:rsid w:val="00CC3C13"/>
    <w:rsid w:val="00CC58EC"/>
    <w:rsid w:val="00CC5D5B"/>
    <w:rsid w:val="00CC7DC7"/>
    <w:rsid w:val="00CC7F49"/>
    <w:rsid w:val="00CD156E"/>
    <w:rsid w:val="00CD25AA"/>
    <w:rsid w:val="00CD2F67"/>
    <w:rsid w:val="00CD6D65"/>
    <w:rsid w:val="00CE2E6A"/>
    <w:rsid w:val="00CE54AF"/>
    <w:rsid w:val="00CE65F7"/>
    <w:rsid w:val="00CE7595"/>
    <w:rsid w:val="00CF30B2"/>
    <w:rsid w:val="00CF3118"/>
    <w:rsid w:val="00CF53CC"/>
    <w:rsid w:val="00CF5F53"/>
    <w:rsid w:val="00CF7201"/>
    <w:rsid w:val="00CF7EFE"/>
    <w:rsid w:val="00D01692"/>
    <w:rsid w:val="00D03FCB"/>
    <w:rsid w:val="00D047CF"/>
    <w:rsid w:val="00D0777C"/>
    <w:rsid w:val="00D10CE9"/>
    <w:rsid w:val="00D10D90"/>
    <w:rsid w:val="00D12348"/>
    <w:rsid w:val="00D12F3D"/>
    <w:rsid w:val="00D13970"/>
    <w:rsid w:val="00D15579"/>
    <w:rsid w:val="00D155ED"/>
    <w:rsid w:val="00D15954"/>
    <w:rsid w:val="00D1668F"/>
    <w:rsid w:val="00D2069A"/>
    <w:rsid w:val="00D218AA"/>
    <w:rsid w:val="00D2690A"/>
    <w:rsid w:val="00D3482E"/>
    <w:rsid w:val="00D42B8E"/>
    <w:rsid w:val="00D44A8E"/>
    <w:rsid w:val="00D520EE"/>
    <w:rsid w:val="00D571BF"/>
    <w:rsid w:val="00D572F4"/>
    <w:rsid w:val="00D605B1"/>
    <w:rsid w:val="00D61FC4"/>
    <w:rsid w:val="00D630A1"/>
    <w:rsid w:val="00D66AC8"/>
    <w:rsid w:val="00D66C79"/>
    <w:rsid w:val="00D70E2F"/>
    <w:rsid w:val="00D77F04"/>
    <w:rsid w:val="00D80938"/>
    <w:rsid w:val="00D855C3"/>
    <w:rsid w:val="00D90E49"/>
    <w:rsid w:val="00D96DC6"/>
    <w:rsid w:val="00DA73B7"/>
    <w:rsid w:val="00DB1CCE"/>
    <w:rsid w:val="00DB1F5B"/>
    <w:rsid w:val="00DB4C2F"/>
    <w:rsid w:val="00DC1A62"/>
    <w:rsid w:val="00DC321A"/>
    <w:rsid w:val="00DC445E"/>
    <w:rsid w:val="00DC53BF"/>
    <w:rsid w:val="00DC661D"/>
    <w:rsid w:val="00DC6766"/>
    <w:rsid w:val="00DC6A53"/>
    <w:rsid w:val="00DC73AE"/>
    <w:rsid w:val="00DD7330"/>
    <w:rsid w:val="00DE2E0F"/>
    <w:rsid w:val="00DF7ACF"/>
    <w:rsid w:val="00E0368B"/>
    <w:rsid w:val="00E05BE1"/>
    <w:rsid w:val="00E07D87"/>
    <w:rsid w:val="00E1267F"/>
    <w:rsid w:val="00E12CD9"/>
    <w:rsid w:val="00E13C6E"/>
    <w:rsid w:val="00E16A3E"/>
    <w:rsid w:val="00E216D3"/>
    <w:rsid w:val="00E230DC"/>
    <w:rsid w:val="00E306DA"/>
    <w:rsid w:val="00E33811"/>
    <w:rsid w:val="00E367BA"/>
    <w:rsid w:val="00E37E9C"/>
    <w:rsid w:val="00E40BE7"/>
    <w:rsid w:val="00E42099"/>
    <w:rsid w:val="00E420E5"/>
    <w:rsid w:val="00E4321C"/>
    <w:rsid w:val="00E43A6B"/>
    <w:rsid w:val="00E43D14"/>
    <w:rsid w:val="00E4788C"/>
    <w:rsid w:val="00E510D5"/>
    <w:rsid w:val="00E5400C"/>
    <w:rsid w:val="00E635A6"/>
    <w:rsid w:val="00E63C95"/>
    <w:rsid w:val="00E6704F"/>
    <w:rsid w:val="00E67519"/>
    <w:rsid w:val="00E708B5"/>
    <w:rsid w:val="00E70CD7"/>
    <w:rsid w:val="00E71E4B"/>
    <w:rsid w:val="00E72F30"/>
    <w:rsid w:val="00E7734B"/>
    <w:rsid w:val="00E80BB5"/>
    <w:rsid w:val="00E85F18"/>
    <w:rsid w:val="00E9026B"/>
    <w:rsid w:val="00E90C2C"/>
    <w:rsid w:val="00E9195F"/>
    <w:rsid w:val="00E91FCC"/>
    <w:rsid w:val="00E934C2"/>
    <w:rsid w:val="00E93AE2"/>
    <w:rsid w:val="00EA4A3C"/>
    <w:rsid w:val="00EA597D"/>
    <w:rsid w:val="00EA7D5A"/>
    <w:rsid w:val="00EB7F55"/>
    <w:rsid w:val="00EC50DA"/>
    <w:rsid w:val="00EC51A3"/>
    <w:rsid w:val="00ED2FFB"/>
    <w:rsid w:val="00EE1CC1"/>
    <w:rsid w:val="00EE3185"/>
    <w:rsid w:val="00EE48EA"/>
    <w:rsid w:val="00EF0216"/>
    <w:rsid w:val="00EF0324"/>
    <w:rsid w:val="00EF041D"/>
    <w:rsid w:val="00F24061"/>
    <w:rsid w:val="00F24A26"/>
    <w:rsid w:val="00F26B2D"/>
    <w:rsid w:val="00F32DDC"/>
    <w:rsid w:val="00F35839"/>
    <w:rsid w:val="00F432BE"/>
    <w:rsid w:val="00F45673"/>
    <w:rsid w:val="00F54BD3"/>
    <w:rsid w:val="00F5632E"/>
    <w:rsid w:val="00F56C5E"/>
    <w:rsid w:val="00F63873"/>
    <w:rsid w:val="00F6505F"/>
    <w:rsid w:val="00F74447"/>
    <w:rsid w:val="00F754C3"/>
    <w:rsid w:val="00F75B73"/>
    <w:rsid w:val="00F75C07"/>
    <w:rsid w:val="00F775BD"/>
    <w:rsid w:val="00F80D8B"/>
    <w:rsid w:val="00F9092F"/>
    <w:rsid w:val="00F90C8F"/>
    <w:rsid w:val="00F9225B"/>
    <w:rsid w:val="00F922DF"/>
    <w:rsid w:val="00F93B7A"/>
    <w:rsid w:val="00F9771D"/>
    <w:rsid w:val="00F9785D"/>
    <w:rsid w:val="00F978B8"/>
    <w:rsid w:val="00FA4B90"/>
    <w:rsid w:val="00FA523A"/>
    <w:rsid w:val="00FA6A2B"/>
    <w:rsid w:val="00FA7606"/>
    <w:rsid w:val="00FB3ABE"/>
    <w:rsid w:val="00FB3E81"/>
    <w:rsid w:val="00FC1B82"/>
    <w:rsid w:val="00FC591D"/>
    <w:rsid w:val="00FC67A6"/>
    <w:rsid w:val="00FD0155"/>
    <w:rsid w:val="00FD0B50"/>
    <w:rsid w:val="00FE3E53"/>
    <w:rsid w:val="00FE4326"/>
    <w:rsid w:val="00FE47B0"/>
    <w:rsid w:val="00FE4CE9"/>
    <w:rsid w:val="00FE7690"/>
    <w:rsid w:val="00FF276B"/>
    <w:rsid w:val="00FF5CAA"/>
    <w:rsid w:val="00FF7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5EC2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42B8E"/>
    <w:rPr>
      <w:sz w:val="18"/>
      <w:szCs w:val="18"/>
    </w:rPr>
  </w:style>
  <w:style w:type="paragraph" w:styleId="CommentText">
    <w:name w:val="annotation text"/>
    <w:basedOn w:val="Normal"/>
    <w:link w:val="CommentTextChar"/>
    <w:uiPriority w:val="99"/>
    <w:semiHidden/>
    <w:unhideWhenUsed/>
    <w:rsid w:val="00D42B8E"/>
  </w:style>
  <w:style w:type="character" w:customStyle="1" w:styleId="CommentTextChar">
    <w:name w:val="Comment Text Char"/>
    <w:basedOn w:val="DefaultParagraphFont"/>
    <w:link w:val="CommentText"/>
    <w:uiPriority w:val="99"/>
    <w:semiHidden/>
    <w:rsid w:val="00D42B8E"/>
    <w:rPr>
      <w:lang w:val="en-GB"/>
    </w:rPr>
  </w:style>
  <w:style w:type="paragraph" w:styleId="CommentSubject">
    <w:name w:val="annotation subject"/>
    <w:basedOn w:val="CommentText"/>
    <w:next w:val="CommentText"/>
    <w:link w:val="CommentSubjectChar"/>
    <w:uiPriority w:val="99"/>
    <w:semiHidden/>
    <w:unhideWhenUsed/>
    <w:rsid w:val="00D42B8E"/>
    <w:rPr>
      <w:b/>
      <w:bCs/>
      <w:sz w:val="20"/>
      <w:szCs w:val="20"/>
    </w:rPr>
  </w:style>
  <w:style w:type="character" w:customStyle="1" w:styleId="CommentSubjectChar">
    <w:name w:val="Comment Subject Char"/>
    <w:basedOn w:val="CommentTextChar"/>
    <w:link w:val="CommentSubject"/>
    <w:uiPriority w:val="99"/>
    <w:semiHidden/>
    <w:rsid w:val="00D42B8E"/>
    <w:rPr>
      <w:b/>
      <w:bCs/>
      <w:sz w:val="20"/>
      <w:szCs w:val="20"/>
      <w:lang w:val="en-GB"/>
    </w:rPr>
  </w:style>
  <w:style w:type="paragraph" w:styleId="BalloonText">
    <w:name w:val="Balloon Text"/>
    <w:basedOn w:val="Normal"/>
    <w:link w:val="BalloonTextChar"/>
    <w:uiPriority w:val="99"/>
    <w:semiHidden/>
    <w:unhideWhenUsed/>
    <w:rsid w:val="00D42B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2B8E"/>
    <w:rPr>
      <w:rFonts w:ascii="Lucida Grande" w:hAnsi="Lucida Grande" w:cs="Lucida Grande"/>
      <w:sz w:val="18"/>
      <w:szCs w:val="18"/>
      <w:lang w:val="en-GB"/>
    </w:rPr>
  </w:style>
  <w:style w:type="table" w:styleId="TableGrid">
    <w:name w:val="Table Grid"/>
    <w:basedOn w:val="TableNormal"/>
    <w:uiPriority w:val="59"/>
    <w:rsid w:val="00BD2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2B70"/>
    <w:pPr>
      <w:ind w:left="720"/>
      <w:contextualSpacing/>
    </w:pPr>
  </w:style>
  <w:style w:type="paragraph" w:styleId="NormalWeb">
    <w:name w:val="Normal (Web)"/>
    <w:basedOn w:val="Normal"/>
    <w:uiPriority w:val="99"/>
    <w:unhideWhenUsed/>
    <w:rsid w:val="004C4AC5"/>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140741"/>
    <w:rPr>
      <w:color w:val="0000FF" w:themeColor="hyperlink"/>
      <w:u w:val="single"/>
    </w:rPr>
  </w:style>
  <w:style w:type="paragraph" w:styleId="Header">
    <w:name w:val="header"/>
    <w:basedOn w:val="Normal"/>
    <w:link w:val="HeaderChar"/>
    <w:uiPriority w:val="99"/>
    <w:unhideWhenUsed/>
    <w:rsid w:val="004C10F0"/>
    <w:pPr>
      <w:tabs>
        <w:tab w:val="center" w:pos="4513"/>
        <w:tab w:val="right" w:pos="9026"/>
      </w:tabs>
    </w:pPr>
  </w:style>
  <w:style w:type="character" w:customStyle="1" w:styleId="HeaderChar">
    <w:name w:val="Header Char"/>
    <w:basedOn w:val="DefaultParagraphFont"/>
    <w:link w:val="Header"/>
    <w:uiPriority w:val="99"/>
    <w:rsid w:val="004C10F0"/>
    <w:rPr>
      <w:lang w:val="en-GB"/>
    </w:rPr>
  </w:style>
  <w:style w:type="paragraph" w:styleId="Footer">
    <w:name w:val="footer"/>
    <w:basedOn w:val="Normal"/>
    <w:link w:val="FooterChar"/>
    <w:uiPriority w:val="99"/>
    <w:unhideWhenUsed/>
    <w:rsid w:val="004C10F0"/>
    <w:pPr>
      <w:tabs>
        <w:tab w:val="center" w:pos="4513"/>
        <w:tab w:val="right" w:pos="9026"/>
      </w:tabs>
    </w:pPr>
  </w:style>
  <w:style w:type="character" w:customStyle="1" w:styleId="FooterChar">
    <w:name w:val="Footer Char"/>
    <w:basedOn w:val="DefaultParagraphFont"/>
    <w:link w:val="Footer"/>
    <w:uiPriority w:val="99"/>
    <w:rsid w:val="004C10F0"/>
    <w:rPr>
      <w:lang w:val="en-GB"/>
    </w:rPr>
  </w:style>
  <w:style w:type="paragraph" w:styleId="Revision">
    <w:name w:val="Revision"/>
    <w:hidden/>
    <w:uiPriority w:val="99"/>
    <w:semiHidden/>
    <w:rsid w:val="003610DE"/>
    <w:rPr>
      <w:lang w:val="en-GB"/>
    </w:rPr>
  </w:style>
  <w:style w:type="character" w:styleId="FollowedHyperlink">
    <w:name w:val="FollowedHyperlink"/>
    <w:basedOn w:val="DefaultParagraphFont"/>
    <w:uiPriority w:val="99"/>
    <w:semiHidden/>
    <w:unhideWhenUsed/>
    <w:rsid w:val="00D571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42B8E"/>
    <w:rPr>
      <w:sz w:val="18"/>
      <w:szCs w:val="18"/>
    </w:rPr>
  </w:style>
  <w:style w:type="paragraph" w:styleId="CommentText">
    <w:name w:val="annotation text"/>
    <w:basedOn w:val="Normal"/>
    <w:link w:val="CommentTextChar"/>
    <w:uiPriority w:val="99"/>
    <w:semiHidden/>
    <w:unhideWhenUsed/>
    <w:rsid w:val="00D42B8E"/>
  </w:style>
  <w:style w:type="character" w:customStyle="1" w:styleId="CommentTextChar">
    <w:name w:val="Comment Text Char"/>
    <w:basedOn w:val="DefaultParagraphFont"/>
    <w:link w:val="CommentText"/>
    <w:uiPriority w:val="99"/>
    <w:semiHidden/>
    <w:rsid w:val="00D42B8E"/>
    <w:rPr>
      <w:lang w:val="en-GB"/>
    </w:rPr>
  </w:style>
  <w:style w:type="paragraph" w:styleId="CommentSubject">
    <w:name w:val="annotation subject"/>
    <w:basedOn w:val="CommentText"/>
    <w:next w:val="CommentText"/>
    <w:link w:val="CommentSubjectChar"/>
    <w:uiPriority w:val="99"/>
    <w:semiHidden/>
    <w:unhideWhenUsed/>
    <w:rsid w:val="00D42B8E"/>
    <w:rPr>
      <w:b/>
      <w:bCs/>
      <w:sz w:val="20"/>
      <w:szCs w:val="20"/>
    </w:rPr>
  </w:style>
  <w:style w:type="character" w:customStyle="1" w:styleId="CommentSubjectChar">
    <w:name w:val="Comment Subject Char"/>
    <w:basedOn w:val="CommentTextChar"/>
    <w:link w:val="CommentSubject"/>
    <w:uiPriority w:val="99"/>
    <w:semiHidden/>
    <w:rsid w:val="00D42B8E"/>
    <w:rPr>
      <w:b/>
      <w:bCs/>
      <w:sz w:val="20"/>
      <w:szCs w:val="20"/>
      <w:lang w:val="en-GB"/>
    </w:rPr>
  </w:style>
  <w:style w:type="paragraph" w:styleId="BalloonText">
    <w:name w:val="Balloon Text"/>
    <w:basedOn w:val="Normal"/>
    <w:link w:val="BalloonTextChar"/>
    <w:uiPriority w:val="99"/>
    <w:semiHidden/>
    <w:unhideWhenUsed/>
    <w:rsid w:val="00D42B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2B8E"/>
    <w:rPr>
      <w:rFonts w:ascii="Lucida Grande" w:hAnsi="Lucida Grande" w:cs="Lucida Grande"/>
      <w:sz w:val="18"/>
      <w:szCs w:val="18"/>
      <w:lang w:val="en-GB"/>
    </w:rPr>
  </w:style>
  <w:style w:type="table" w:styleId="TableGrid">
    <w:name w:val="Table Grid"/>
    <w:basedOn w:val="TableNormal"/>
    <w:uiPriority w:val="59"/>
    <w:rsid w:val="00BD2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2B70"/>
    <w:pPr>
      <w:ind w:left="720"/>
      <w:contextualSpacing/>
    </w:pPr>
  </w:style>
  <w:style w:type="paragraph" w:styleId="NormalWeb">
    <w:name w:val="Normal (Web)"/>
    <w:basedOn w:val="Normal"/>
    <w:uiPriority w:val="99"/>
    <w:unhideWhenUsed/>
    <w:rsid w:val="004C4AC5"/>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140741"/>
    <w:rPr>
      <w:color w:val="0000FF" w:themeColor="hyperlink"/>
      <w:u w:val="single"/>
    </w:rPr>
  </w:style>
  <w:style w:type="paragraph" w:styleId="Header">
    <w:name w:val="header"/>
    <w:basedOn w:val="Normal"/>
    <w:link w:val="HeaderChar"/>
    <w:uiPriority w:val="99"/>
    <w:unhideWhenUsed/>
    <w:rsid w:val="004C10F0"/>
    <w:pPr>
      <w:tabs>
        <w:tab w:val="center" w:pos="4513"/>
        <w:tab w:val="right" w:pos="9026"/>
      </w:tabs>
    </w:pPr>
  </w:style>
  <w:style w:type="character" w:customStyle="1" w:styleId="HeaderChar">
    <w:name w:val="Header Char"/>
    <w:basedOn w:val="DefaultParagraphFont"/>
    <w:link w:val="Header"/>
    <w:uiPriority w:val="99"/>
    <w:rsid w:val="004C10F0"/>
    <w:rPr>
      <w:lang w:val="en-GB"/>
    </w:rPr>
  </w:style>
  <w:style w:type="paragraph" w:styleId="Footer">
    <w:name w:val="footer"/>
    <w:basedOn w:val="Normal"/>
    <w:link w:val="FooterChar"/>
    <w:uiPriority w:val="99"/>
    <w:unhideWhenUsed/>
    <w:rsid w:val="004C10F0"/>
    <w:pPr>
      <w:tabs>
        <w:tab w:val="center" w:pos="4513"/>
        <w:tab w:val="right" w:pos="9026"/>
      </w:tabs>
    </w:pPr>
  </w:style>
  <w:style w:type="character" w:customStyle="1" w:styleId="FooterChar">
    <w:name w:val="Footer Char"/>
    <w:basedOn w:val="DefaultParagraphFont"/>
    <w:link w:val="Footer"/>
    <w:uiPriority w:val="99"/>
    <w:rsid w:val="004C10F0"/>
    <w:rPr>
      <w:lang w:val="en-GB"/>
    </w:rPr>
  </w:style>
  <w:style w:type="paragraph" w:styleId="Revision">
    <w:name w:val="Revision"/>
    <w:hidden/>
    <w:uiPriority w:val="99"/>
    <w:semiHidden/>
    <w:rsid w:val="003610DE"/>
    <w:rPr>
      <w:lang w:val="en-GB"/>
    </w:rPr>
  </w:style>
  <w:style w:type="character" w:styleId="FollowedHyperlink">
    <w:name w:val="FollowedHyperlink"/>
    <w:basedOn w:val="DefaultParagraphFont"/>
    <w:uiPriority w:val="99"/>
    <w:semiHidden/>
    <w:unhideWhenUsed/>
    <w:rsid w:val="00D571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376085">
      <w:bodyDiv w:val="1"/>
      <w:marLeft w:val="0"/>
      <w:marRight w:val="0"/>
      <w:marTop w:val="0"/>
      <w:marBottom w:val="0"/>
      <w:divBdr>
        <w:top w:val="none" w:sz="0" w:space="0" w:color="auto"/>
        <w:left w:val="none" w:sz="0" w:space="0" w:color="auto"/>
        <w:bottom w:val="none" w:sz="0" w:space="0" w:color="auto"/>
        <w:right w:val="none" w:sz="0" w:space="0" w:color="auto"/>
      </w:divBdr>
    </w:div>
    <w:div w:id="18173341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FF8A3D-8668-6543-B091-FBF327125678}" type="doc">
      <dgm:prSet loTypeId="urn:microsoft.com/office/officeart/2005/8/layout/chevron2" loCatId="" qsTypeId="urn:microsoft.com/office/officeart/2005/8/quickstyle/simple3" qsCatId="simple" csTypeId="urn:microsoft.com/office/officeart/2005/8/colors/accent1_2" csCatId="accent1" phldr="1"/>
      <dgm:spPr/>
      <dgm:t>
        <a:bodyPr/>
        <a:lstStyle/>
        <a:p>
          <a:endParaRPr lang="en-US"/>
        </a:p>
      </dgm:t>
    </dgm:pt>
    <dgm:pt modelId="{2EF5DBE4-9AEA-E74F-8E6E-18C741593772}">
      <dgm:prSet phldrT="[Text]" custT="1"/>
      <dgm:spPr>
        <a:xfrm rot="5400000">
          <a:off x="-123294" y="124094"/>
          <a:ext cx="821963" cy="575374"/>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en-US" sz="1200">
              <a:solidFill>
                <a:sysClr val="windowText" lastClr="000000"/>
              </a:solidFill>
              <a:latin typeface="Times New Roman" panose="02020603050405020304" pitchFamily="18" charset="0"/>
              <a:ea typeface="+mn-ea"/>
              <a:cs typeface="Times New Roman" panose="02020603050405020304" pitchFamily="18" charset="0"/>
            </a:rPr>
            <a:t>Stage</a:t>
          </a:r>
          <a:r>
            <a:rPr lang="en-US" sz="1200">
              <a:solidFill>
                <a:sysClr val="windowText" lastClr="000000"/>
              </a:solidFill>
              <a:latin typeface="Arial"/>
              <a:ea typeface="+mn-ea"/>
              <a:cs typeface="Arial"/>
            </a:rPr>
            <a:t> 1</a:t>
          </a:r>
        </a:p>
      </dgm:t>
    </dgm:pt>
    <dgm:pt modelId="{CF58A2AF-7253-3546-983B-BD48A971C143}" type="parTrans" cxnId="{0CBBF11D-A755-714B-9199-7DF2F23161BC}">
      <dgm:prSet/>
      <dgm:spPr/>
      <dgm:t>
        <a:bodyPr/>
        <a:lstStyle/>
        <a:p>
          <a:endParaRPr lang="en-US" sz="1200">
            <a:latin typeface="Arial"/>
            <a:cs typeface="Arial"/>
          </a:endParaRPr>
        </a:p>
      </dgm:t>
    </dgm:pt>
    <dgm:pt modelId="{47BD81B8-3B29-FB40-A209-DEE947F21C71}" type="sibTrans" cxnId="{0CBBF11D-A755-714B-9199-7DF2F23161BC}">
      <dgm:prSet/>
      <dgm:spPr/>
      <dgm:t>
        <a:bodyPr/>
        <a:lstStyle/>
        <a:p>
          <a:endParaRPr lang="en-US" sz="1200">
            <a:latin typeface="Arial"/>
            <a:cs typeface="Arial"/>
          </a:endParaRPr>
        </a:p>
      </dgm:t>
    </dgm:pt>
    <dgm:pt modelId="{A0876A04-148B-C84E-997F-A20391756EB3}">
      <dgm:prSet phldrT="[Text]" custT="1"/>
      <dgm:spPr>
        <a:xfrm rot="5400000">
          <a:off x="2655799" y="-2079624"/>
          <a:ext cx="534276" cy="46951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Read single transcript and make/record initial thoughts and comments.</a:t>
          </a:r>
        </a:p>
      </dgm:t>
    </dgm:pt>
    <dgm:pt modelId="{C4808622-9664-5147-A113-0A36F0FA051B}" type="parTrans" cxnId="{667774EF-5DA1-CE44-9A6B-BEE8B9D06DBC}">
      <dgm:prSet/>
      <dgm:spPr/>
      <dgm:t>
        <a:bodyPr/>
        <a:lstStyle/>
        <a:p>
          <a:endParaRPr lang="en-US" sz="1200">
            <a:latin typeface="Arial"/>
            <a:cs typeface="Arial"/>
          </a:endParaRPr>
        </a:p>
      </dgm:t>
    </dgm:pt>
    <dgm:pt modelId="{020F2CB0-27CA-B746-86A7-3059F32AE5D4}" type="sibTrans" cxnId="{667774EF-5DA1-CE44-9A6B-BEE8B9D06DBC}">
      <dgm:prSet/>
      <dgm:spPr/>
      <dgm:t>
        <a:bodyPr/>
        <a:lstStyle/>
        <a:p>
          <a:endParaRPr lang="en-US" sz="1200">
            <a:latin typeface="Arial"/>
            <a:cs typeface="Arial"/>
          </a:endParaRPr>
        </a:p>
      </dgm:t>
    </dgm:pt>
    <dgm:pt modelId="{C160AEA5-C878-674F-B855-AA34589282AD}">
      <dgm:prSet phldrT="[Text]" custT="1"/>
      <dgm:spPr>
        <a:xfrm rot="5400000">
          <a:off x="-123294" y="862226"/>
          <a:ext cx="821963" cy="575374"/>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en-US" sz="1200">
              <a:solidFill>
                <a:sysClr val="windowText" lastClr="000000"/>
              </a:solidFill>
              <a:latin typeface="Times New Roman" panose="02020603050405020304" pitchFamily="18" charset="0"/>
              <a:ea typeface="+mn-ea"/>
              <a:cs typeface="Times New Roman" panose="02020603050405020304" pitchFamily="18" charset="0"/>
            </a:rPr>
            <a:t>Stage 2</a:t>
          </a:r>
        </a:p>
      </dgm:t>
    </dgm:pt>
    <dgm:pt modelId="{B0991D30-20A9-CC4E-B251-C811209E0B7F}" type="parTrans" cxnId="{F6706037-4BEF-EA49-B902-36DB6C6539F6}">
      <dgm:prSet/>
      <dgm:spPr/>
      <dgm:t>
        <a:bodyPr/>
        <a:lstStyle/>
        <a:p>
          <a:endParaRPr lang="en-US" sz="1200">
            <a:latin typeface="Arial"/>
            <a:cs typeface="Arial"/>
          </a:endParaRPr>
        </a:p>
      </dgm:t>
    </dgm:pt>
    <dgm:pt modelId="{371EDAA0-51F4-A04E-9363-16940671A8F8}" type="sibTrans" cxnId="{F6706037-4BEF-EA49-B902-36DB6C6539F6}">
      <dgm:prSet/>
      <dgm:spPr/>
      <dgm:t>
        <a:bodyPr/>
        <a:lstStyle/>
        <a:p>
          <a:endParaRPr lang="en-US" sz="1200">
            <a:latin typeface="Arial"/>
            <a:cs typeface="Arial"/>
          </a:endParaRPr>
        </a:p>
      </dgm:t>
    </dgm:pt>
    <dgm:pt modelId="{D1F7AEC2-AFBA-7C4B-A27A-4986AE7D3571}">
      <dgm:prSet phldrT="[Text]" custT="1"/>
      <dgm:spPr>
        <a:xfrm rot="5400000">
          <a:off x="2655799" y="-1341492"/>
          <a:ext cx="534276" cy="46951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Generate initial themes: Themes will be developed from the initial comments (descriptive, linguistic, and conceptual).</a:t>
          </a:r>
        </a:p>
      </dgm:t>
    </dgm:pt>
    <dgm:pt modelId="{5D88A491-B10A-2A46-94EF-BBD447005A68}" type="parTrans" cxnId="{EFF25D08-ACBE-EF43-8826-251D07EE1019}">
      <dgm:prSet/>
      <dgm:spPr/>
      <dgm:t>
        <a:bodyPr/>
        <a:lstStyle/>
        <a:p>
          <a:endParaRPr lang="en-US" sz="1200">
            <a:latin typeface="Arial"/>
            <a:cs typeface="Arial"/>
          </a:endParaRPr>
        </a:p>
      </dgm:t>
    </dgm:pt>
    <dgm:pt modelId="{E92A75CB-F2CF-4D46-9C18-D96212861F94}" type="sibTrans" cxnId="{EFF25D08-ACBE-EF43-8826-251D07EE1019}">
      <dgm:prSet/>
      <dgm:spPr/>
      <dgm:t>
        <a:bodyPr/>
        <a:lstStyle/>
        <a:p>
          <a:endParaRPr lang="en-US" sz="1200">
            <a:latin typeface="Arial"/>
            <a:cs typeface="Arial"/>
          </a:endParaRPr>
        </a:p>
      </dgm:t>
    </dgm:pt>
    <dgm:pt modelId="{1553216B-E1D5-DE4B-8D9E-61B37F698F2D}">
      <dgm:prSet phldrT="[Text]" custT="1"/>
      <dgm:spPr>
        <a:xfrm rot="5400000">
          <a:off x="-123294" y="1600359"/>
          <a:ext cx="821963" cy="575374"/>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en-US" sz="1200">
              <a:solidFill>
                <a:sysClr val="windowText" lastClr="000000"/>
              </a:solidFill>
              <a:latin typeface="Times New Roman" panose="02020603050405020304" pitchFamily="18" charset="0"/>
              <a:ea typeface="+mn-ea"/>
              <a:cs typeface="Times New Roman" panose="02020603050405020304" pitchFamily="18" charset="0"/>
            </a:rPr>
            <a:t>Stage</a:t>
          </a:r>
          <a:r>
            <a:rPr lang="en-US" sz="1200">
              <a:solidFill>
                <a:sysClr val="windowText" lastClr="000000"/>
              </a:solidFill>
              <a:latin typeface="Arial"/>
              <a:ea typeface="+mn-ea"/>
              <a:cs typeface="Arial"/>
            </a:rPr>
            <a:t> 3</a:t>
          </a:r>
        </a:p>
      </dgm:t>
    </dgm:pt>
    <dgm:pt modelId="{697BE63F-8786-1040-8E8B-A8144E90D515}" type="parTrans" cxnId="{416CB432-2614-1C46-9142-5396BA4E8AB5}">
      <dgm:prSet/>
      <dgm:spPr/>
      <dgm:t>
        <a:bodyPr/>
        <a:lstStyle/>
        <a:p>
          <a:endParaRPr lang="en-US" sz="1200">
            <a:latin typeface="Arial"/>
            <a:cs typeface="Arial"/>
          </a:endParaRPr>
        </a:p>
      </dgm:t>
    </dgm:pt>
    <dgm:pt modelId="{238F2535-E413-7F45-848B-5B76D46FA60F}" type="sibTrans" cxnId="{416CB432-2614-1C46-9142-5396BA4E8AB5}">
      <dgm:prSet/>
      <dgm:spPr/>
      <dgm:t>
        <a:bodyPr/>
        <a:lstStyle/>
        <a:p>
          <a:endParaRPr lang="en-US" sz="1200">
            <a:latin typeface="Arial"/>
            <a:cs typeface="Arial"/>
          </a:endParaRPr>
        </a:p>
      </dgm:t>
    </dgm:pt>
    <dgm:pt modelId="{AA728CD1-9877-2149-9F12-BDF778D4A327}">
      <dgm:prSet phldrT="[Text]" custT="1"/>
      <dgm:spPr>
        <a:xfrm rot="5400000">
          <a:off x="2655799" y="-603360"/>
          <a:ext cx="534276" cy="46951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Create an initial list of emergent themes.</a:t>
          </a:r>
        </a:p>
      </dgm:t>
    </dgm:pt>
    <dgm:pt modelId="{754C5775-A6F3-5E48-833F-706A5AACA123}" type="parTrans" cxnId="{D2D599FD-2786-E747-AFC9-21D4363E71E0}">
      <dgm:prSet/>
      <dgm:spPr/>
      <dgm:t>
        <a:bodyPr/>
        <a:lstStyle/>
        <a:p>
          <a:endParaRPr lang="en-US" sz="1200">
            <a:latin typeface="Arial"/>
            <a:cs typeface="Arial"/>
          </a:endParaRPr>
        </a:p>
      </dgm:t>
    </dgm:pt>
    <dgm:pt modelId="{FFF1E4C1-C056-7A40-80AD-129C6D0DDD09}" type="sibTrans" cxnId="{D2D599FD-2786-E747-AFC9-21D4363E71E0}">
      <dgm:prSet/>
      <dgm:spPr/>
      <dgm:t>
        <a:bodyPr/>
        <a:lstStyle/>
        <a:p>
          <a:endParaRPr lang="en-US" sz="1200">
            <a:latin typeface="Arial"/>
            <a:cs typeface="Arial"/>
          </a:endParaRPr>
        </a:p>
      </dgm:t>
    </dgm:pt>
    <dgm:pt modelId="{2300449B-1D29-E94B-8206-5790161D2959}">
      <dgm:prSet custT="1"/>
      <dgm:spPr>
        <a:xfrm rot="5400000">
          <a:off x="-123294" y="2338491"/>
          <a:ext cx="821963" cy="575374"/>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en-US" sz="1200">
              <a:solidFill>
                <a:sysClr val="windowText" lastClr="000000"/>
              </a:solidFill>
              <a:latin typeface="Times New Roman" panose="02020603050405020304" pitchFamily="18" charset="0"/>
              <a:ea typeface="+mn-ea"/>
              <a:cs typeface="Times New Roman" panose="02020603050405020304" pitchFamily="18" charset="0"/>
            </a:rPr>
            <a:t>Step 4</a:t>
          </a:r>
        </a:p>
      </dgm:t>
    </dgm:pt>
    <dgm:pt modelId="{42F1471B-7705-7441-ACB2-A93D7B2732E6}" type="parTrans" cxnId="{132D56A4-740A-C944-AEC4-DEA7DFFB5BE3}">
      <dgm:prSet/>
      <dgm:spPr/>
      <dgm:t>
        <a:bodyPr/>
        <a:lstStyle/>
        <a:p>
          <a:endParaRPr lang="en-US" sz="1200">
            <a:latin typeface="Arial"/>
            <a:cs typeface="Arial"/>
          </a:endParaRPr>
        </a:p>
      </dgm:t>
    </dgm:pt>
    <dgm:pt modelId="{D0933D80-70DD-7848-9E4E-C8D6C6E75D61}" type="sibTrans" cxnId="{132D56A4-740A-C944-AEC4-DEA7DFFB5BE3}">
      <dgm:prSet/>
      <dgm:spPr/>
      <dgm:t>
        <a:bodyPr/>
        <a:lstStyle/>
        <a:p>
          <a:endParaRPr lang="en-US" sz="1200">
            <a:latin typeface="Arial"/>
            <a:cs typeface="Arial"/>
          </a:endParaRPr>
        </a:p>
      </dgm:t>
    </dgm:pt>
    <dgm:pt modelId="{396AA3A9-424C-9F4A-8D1A-B483FC9C7250}">
      <dgm:prSet custT="1"/>
      <dgm:spPr>
        <a:xfrm rot="5400000">
          <a:off x="2655799" y="134772"/>
          <a:ext cx="534276" cy="46951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Cluster themes: Ordering themes group these within connected areas.</a:t>
          </a:r>
        </a:p>
      </dgm:t>
    </dgm:pt>
    <dgm:pt modelId="{B5436258-8B28-4D41-9DAA-BAEF433AA930}" type="parTrans" cxnId="{E01C201B-1A79-AF4F-9FD9-3694151CC72C}">
      <dgm:prSet/>
      <dgm:spPr/>
      <dgm:t>
        <a:bodyPr/>
        <a:lstStyle/>
        <a:p>
          <a:endParaRPr lang="en-US" sz="1200">
            <a:latin typeface="Arial"/>
            <a:cs typeface="Arial"/>
          </a:endParaRPr>
        </a:p>
      </dgm:t>
    </dgm:pt>
    <dgm:pt modelId="{AD689D3C-E5D8-7045-8618-9E1DE6D65284}" type="sibTrans" cxnId="{E01C201B-1A79-AF4F-9FD9-3694151CC72C}">
      <dgm:prSet/>
      <dgm:spPr/>
      <dgm:t>
        <a:bodyPr/>
        <a:lstStyle/>
        <a:p>
          <a:endParaRPr lang="en-US" sz="1200">
            <a:latin typeface="Arial"/>
            <a:cs typeface="Arial"/>
          </a:endParaRPr>
        </a:p>
      </dgm:t>
    </dgm:pt>
    <dgm:pt modelId="{8FD3B511-0C15-7647-8307-9CEF3EC04EA8}">
      <dgm:prSet custT="1"/>
      <dgm:spPr>
        <a:xfrm rot="5400000">
          <a:off x="-123294" y="3076623"/>
          <a:ext cx="821963" cy="575374"/>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en-US" sz="1200">
              <a:solidFill>
                <a:sysClr val="windowText" lastClr="000000"/>
              </a:solidFill>
              <a:latin typeface="Times New Roman" panose="02020603050405020304" pitchFamily="18" charset="0"/>
              <a:ea typeface="+mn-ea"/>
              <a:cs typeface="Times New Roman" panose="02020603050405020304" pitchFamily="18" charset="0"/>
            </a:rPr>
            <a:t>Stage 5</a:t>
          </a:r>
        </a:p>
      </dgm:t>
    </dgm:pt>
    <dgm:pt modelId="{0FA312A6-47DF-AD46-A818-0F6F6190FCDB}" type="parTrans" cxnId="{177FDEDA-2F7C-1C48-A480-66341DBCBC20}">
      <dgm:prSet/>
      <dgm:spPr/>
      <dgm:t>
        <a:bodyPr/>
        <a:lstStyle/>
        <a:p>
          <a:endParaRPr lang="en-US" sz="1200">
            <a:latin typeface="Arial"/>
            <a:cs typeface="Arial"/>
          </a:endParaRPr>
        </a:p>
      </dgm:t>
    </dgm:pt>
    <dgm:pt modelId="{46861BD7-2C87-8B4B-BAA1-8A2DA1AD53DB}" type="sibTrans" cxnId="{177FDEDA-2F7C-1C48-A480-66341DBCBC20}">
      <dgm:prSet/>
      <dgm:spPr/>
      <dgm:t>
        <a:bodyPr/>
        <a:lstStyle/>
        <a:p>
          <a:endParaRPr lang="en-US" sz="1200">
            <a:latin typeface="Arial"/>
            <a:cs typeface="Arial"/>
          </a:endParaRPr>
        </a:p>
      </dgm:t>
    </dgm:pt>
    <dgm:pt modelId="{13BDB3C6-152F-DD4A-B2BD-461C30E772A6}">
      <dgm:prSet custT="1"/>
      <dgm:spPr>
        <a:xfrm rot="5400000">
          <a:off x="-123294" y="3814756"/>
          <a:ext cx="821963" cy="575374"/>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en-US" sz="1200">
              <a:solidFill>
                <a:sysClr val="windowText" lastClr="000000"/>
              </a:solidFill>
              <a:latin typeface="Times New Roman" panose="02020603050405020304" pitchFamily="18" charset="0"/>
              <a:ea typeface="+mn-ea"/>
              <a:cs typeface="Times New Roman" panose="02020603050405020304" pitchFamily="18" charset="0"/>
            </a:rPr>
            <a:t>Stage</a:t>
          </a:r>
          <a:r>
            <a:rPr lang="en-US" sz="1200">
              <a:solidFill>
                <a:sysClr val="windowText" lastClr="000000"/>
              </a:solidFill>
              <a:latin typeface="Arial"/>
              <a:ea typeface="+mn-ea"/>
              <a:cs typeface="Arial"/>
            </a:rPr>
            <a:t> 6</a:t>
          </a:r>
        </a:p>
      </dgm:t>
    </dgm:pt>
    <dgm:pt modelId="{FB3C32C1-73EE-F54F-8A04-B37BC0006197}" type="parTrans" cxnId="{256F47E5-3329-9D48-8882-B06173FAB315}">
      <dgm:prSet/>
      <dgm:spPr/>
      <dgm:t>
        <a:bodyPr/>
        <a:lstStyle/>
        <a:p>
          <a:endParaRPr lang="en-US" sz="1200">
            <a:latin typeface="Arial"/>
            <a:cs typeface="Arial"/>
          </a:endParaRPr>
        </a:p>
      </dgm:t>
    </dgm:pt>
    <dgm:pt modelId="{153BF2E0-EEF1-A248-9BCF-F07CE15B4A5B}" type="sibTrans" cxnId="{256F47E5-3329-9D48-8882-B06173FAB315}">
      <dgm:prSet/>
      <dgm:spPr/>
      <dgm:t>
        <a:bodyPr/>
        <a:lstStyle/>
        <a:p>
          <a:endParaRPr lang="en-US" sz="1200">
            <a:latin typeface="Arial"/>
            <a:cs typeface="Arial"/>
          </a:endParaRPr>
        </a:p>
      </dgm:t>
    </dgm:pt>
    <dgm:pt modelId="{A5F026DB-3ABB-0245-967D-DA18723F62AD}">
      <dgm:prSet custT="1"/>
      <dgm:spPr>
        <a:xfrm rot="5400000">
          <a:off x="-123294" y="4552888"/>
          <a:ext cx="821963" cy="575374"/>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en-US" sz="1200">
              <a:solidFill>
                <a:sysClr val="windowText" lastClr="000000"/>
              </a:solidFill>
              <a:latin typeface="Times New Roman" panose="02020603050405020304" pitchFamily="18" charset="0"/>
              <a:ea typeface="+mn-ea"/>
              <a:cs typeface="Times New Roman" panose="02020603050405020304" pitchFamily="18" charset="0"/>
            </a:rPr>
            <a:t>Stage 7</a:t>
          </a:r>
        </a:p>
      </dgm:t>
    </dgm:pt>
    <dgm:pt modelId="{39FF50CD-17B0-D648-9B48-88852C35F6B2}" type="parTrans" cxnId="{0E478A95-7A11-7A43-8CEE-AD017252CFBD}">
      <dgm:prSet/>
      <dgm:spPr/>
      <dgm:t>
        <a:bodyPr/>
        <a:lstStyle/>
        <a:p>
          <a:endParaRPr lang="en-US" sz="1200">
            <a:latin typeface="Arial"/>
            <a:cs typeface="Arial"/>
          </a:endParaRPr>
        </a:p>
      </dgm:t>
    </dgm:pt>
    <dgm:pt modelId="{9C0D8416-D84A-8D4A-BC1F-0C5170B98E02}" type="sibTrans" cxnId="{0E478A95-7A11-7A43-8CEE-AD017252CFBD}">
      <dgm:prSet/>
      <dgm:spPr/>
      <dgm:t>
        <a:bodyPr/>
        <a:lstStyle/>
        <a:p>
          <a:endParaRPr lang="en-US" sz="1200">
            <a:latin typeface="Arial"/>
            <a:cs typeface="Arial"/>
          </a:endParaRPr>
        </a:p>
      </dgm:t>
    </dgm:pt>
    <dgm:pt modelId="{59E80C89-CE9F-A646-988B-1402FDBA7254}">
      <dgm:prSet custT="1"/>
      <dgm:spPr>
        <a:xfrm rot="5400000">
          <a:off x="2655799" y="872904"/>
          <a:ext cx="534276" cy="46951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Create a list or table of superordinate themes and subthemes.</a:t>
          </a:r>
        </a:p>
      </dgm:t>
    </dgm:pt>
    <dgm:pt modelId="{CA47D82D-FD3D-FC42-A164-A88653A06FAB}" type="parTrans" cxnId="{8036A0E5-66C0-4946-968E-2CEC3AE7202B}">
      <dgm:prSet/>
      <dgm:spPr/>
      <dgm:t>
        <a:bodyPr/>
        <a:lstStyle/>
        <a:p>
          <a:endParaRPr lang="en-US" sz="1200">
            <a:latin typeface="Arial"/>
            <a:cs typeface="Arial"/>
          </a:endParaRPr>
        </a:p>
      </dgm:t>
    </dgm:pt>
    <dgm:pt modelId="{D332FE26-5D68-9C46-8987-D863D2D150CE}" type="sibTrans" cxnId="{8036A0E5-66C0-4946-968E-2CEC3AE7202B}">
      <dgm:prSet/>
      <dgm:spPr/>
      <dgm:t>
        <a:bodyPr/>
        <a:lstStyle/>
        <a:p>
          <a:endParaRPr lang="en-US" sz="1200">
            <a:latin typeface="Arial"/>
            <a:cs typeface="Arial"/>
          </a:endParaRPr>
        </a:p>
      </dgm:t>
    </dgm:pt>
    <dgm:pt modelId="{903102F2-F442-174C-987A-7D5904437E08}">
      <dgm:prSet custT="1"/>
      <dgm:spPr>
        <a:xfrm rot="5400000">
          <a:off x="2655799" y="1611036"/>
          <a:ext cx="534276" cy="46951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Repeat the above process/steps identifying any new themes and refine the list or table of themes.</a:t>
          </a:r>
        </a:p>
      </dgm:t>
    </dgm:pt>
    <dgm:pt modelId="{0EAB8E1C-1B70-D847-BF06-3A9837DB17D0}" type="parTrans" cxnId="{62D741DF-4102-7740-B042-A4E5932FF78E}">
      <dgm:prSet/>
      <dgm:spPr/>
      <dgm:t>
        <a:bodyPr/>
        <a:lstStyle/>
        <a:p>
          <a:endParaRPr lang="en-US" sz="1200">
            <a:latin typeface="Arial"/>
            <a:cs typeface="Arial"/>
          </a:endParaRPr>
        </a:p>
      </dgm:t>
    </dgm:pt>
    <dgm:pt modelId="{2430FE39-2A84-4C43-A058-8321A90B08D3}" type="sibTrans" cxnId="{62D741DF-4102-7740-B042-A4E5932FF78E}">
      <dgm:prSet/>
      <dgm:spPr/>
      <dgm:t>
        <a:bodyPr/>
        <a:lstStyle/>
        <a:p>
          <a:endParaRPr lang="en-US" sz="1200">
            <a:latin typeface="Arial"/>
            <a:cs typeface="Arial"/>
          </a:endParaRPr>
        </a:p>
      </dgm:t>
    </dgm:pt>
    <dgm:pt modelId="{CB46C40C-83D4-C940-90DA-3C846AFA6C89}">
      <dgm:prSet custT="1"/>
      <dgm:spPr>
        <a:xfrm rot="5400000">
          <a:off x="2655799" y="2349168"/>
          <a:ext cx="534276" cy="46951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Create a final list/table of superordinate themes and subthemes.</a:t>
          </a:r>
        </a:p>
      </dgm:t>
    </dgm:pt>
    <dgm:pt modelId="{74FDD839-0309-5D4A-B3A3-29ABBE516A41}" type="parTrans" cxnId="{A50A6F55-C85E-8443-94ED-DB2B0EABAF5A}">
      <dgm:prSet/>
      <dgm:spPr/>
      <dgm:t>
        <a:bodyPr/>
        <a:lstStyle/>
        <a:p>
          <a:endParaRPr lang="en-US" sz="1200">
            <a:latin typeface="Arial"/>
            <a:cs typeface="Arial"/>
          </a:endParaRPr>
        </a:p>
      </dgm:t>
    </dgm:pt>
    <dgm:pt modelId="{98A49383-5326-EA4C-8544-0D3332CFA507}" type="sibTrans" cxnId="{A50A6F55-C85E-8443-94ED-DB2B0EABAF5A}">
      <dgm:prSet/>
      <dgm:spPr/>
      <dgm:t>
        <a:bodyPr/>
        <a:lstStyle/>
        <a:p>
          <a:endParaRPr lang="en-US" sz="1200">
            <a:latin typeface="Arial"/>
            <a:cs typeface="Arial"/>
          </a:endParaRPr>
        </a:p>
      </dgm:t>
    </dgm:pt>
    <dgm:pt modelId="{D8EA7014-7016-124D-B7B0-64AC85E74195}" type="pres">
      <dgm:prSet presAssocID="{21FF8A3D-8668-6543-B091-FBF327125678}" presName="linearFlow" presStyleCnt="0">
        <dgm:presLayoutVars>
          <dgm:dir/>
          <dgm:animLvl val="lvl"/>
          <dgm:resizeHandles val="exact"/>
        </dgm:presLayoutVars>
      </dgm:prSet>
      <dgm:spPr/>
      <dgm:t>
        <a:bodyPr/>
        <a:lstStyle/>
        <a:p>
          <a:endParaRPr lang="en-US"/>
        </a:p>
      </dgm:t>
    </dgm:pt>
    <dgm:pt modelId="{F181F5B8-0081-D945-9EE7-918A42640361}" type="pres">
      <dgm:prSet presAssocID="{2EF5DBE4-9AEA-E74F-8E6E-18C741593772}" presName="composite" presStyleCnt="0"/>
      <dgm:spPr/>
    </dgm:pt>
    <dgm:pt modelId="{80F1F91C-BC66-C94F-9E53-8533EF015EE1}" type="pres">
      <dgm:prSet presAssocID="{2EF5DBE4-9AEA-E74F-8E6E-18C741593772}" presName="parentText" presStyleLbl="alignNode1" presStyleIdx="0" presStyleCnt="7">
        <dgm:presLayoutVars>
          <dgm:chMax val="1"/>
          <dgm:bulletEnabled val="1"/>
        </dgm:presLayoutVars>
      </dgm:prSet>
      <dgm:spPr>
        <a:prstGeom prst="chevron">
          <a:avLst/>
        </a:prstGeom>
      </dgm:spPr>
      <dgm:t>
        <a:bodyPr/>
        <a:lstStyle/>
        <a:p>
          <a:endParaRPr lang="en-US"/>
        </a:p>
      </dgm:t>
    </dgm:pt>
    <dgm:pt modelId="{B2A42D85-E4D8-AE4A-BD27-1C1216B2A7B9}" type="pres">
      <dgm:prSet presAssocID="{2EF5DBE4-9AEA-E74F-8E6E-18C741593772}" presName="descendantText" presStyleLbl="alignAcc1" presStyleIdx="0" presStyleCnt="7">
        <dgm:presLayoutVars>
          <dgm:bulletEnabled val="1"/>
        </dgm:presLayoutVars>
      </dgm:prSet>
      <dgm:spPr>
        <a:prstGeom prst="round2SameRect">
          <a:avLst/>
        </a:prstGeom>
      </dgm:spPr>
      <dgm:t>
        <a:bodyPr/>
        <a:lstStyle/>
        <a:p>
          <a:endParaRPr lang="en-US"/>
        </a:p>
      </dgm:t>
    </dgm:pt>
    <dgm:pt modelId="{CB5D5B04-B133-474B-B643-866D43B4325E}" type="pres">
      <dgm:prSet presAssocID="{47BD81B8-3B29-FB40-A209-DEE947F21C71}" presName="sp" presStyleCnt="0"/>
      <dgm:spPr/>
    </dgm:pt>
    <dgm:pt modelId="{A740661A-07BB-4443-9366-6E1A98D3B501}" type="pres">
      <dgm:prSet presAssocID="{C160AEA5-C878-674F-B855-AA34589282AD}" presName="composite" presStyleCnt="0"/>
      <dgm:spPr/>
    </dgm:pt>
    <dgm:pt modelId="{BB5FC05D-631A-7A44-BFFD-8C6DD66F8C9A}" type="pres">
      <dgm:prSet presAssocID="{C160AEA5-C878-674F-B855-AA34589282AD}" presName="parentText" presStyleLbl="alignNode1" presStyleIdx="1" presStyleCnt="7">
        <dgm:presLayoutVars>
          <dgm:chMax val="1"/>
          <dgm:bulletEnabled val="1"/>
        </dgm:presLayoutVars>
      </dgm:prSet>
      <dgm:spPr>
        <a:prstGeom prst="chevron">
          <a:avLst/>
        </a:prstGeom>
      </dgm:spPr>
      <dgm:t>
        <a:bodyPr/>
        <a:lstStyle/>
        <a:p>
          <a:endParaRPr lang="en-US"/>
        </a:p>
      </dgm:t>
    </dgm:pt>
    <dgm:pt modelId="{E514C174-9D99-5340-BF2D-1449E00172B3}" type="pres">
      <dgm:prSet presAssocID="{C160AEA5-C878-674F-B855-AA34589282AD}" presName="descendantText" presStyleLbl="alignAcc1" presStyleIdx="1" presStyleCnt="7">
        <dgm:presLayoutVars>
          <dgm:bulletEnabled val="1"/>
        </dgm:presLayoutVars>
      </dgm:prSet>
      <dgm:spPr>
        <a:prstGeom prst="round2SameRect">
          <a:avLst/>
        </a:prstGeom>
      </dgm:spPr>
      <dgm:t>
        <a:bodyPr/>
        <a:lstStyle/>
        <a:p>
          <a:endParaRPr lang="en-US"/>
        </a:p>
      </dgm:t>
    </dgm:pt>
    <dgm:pt modelId="{781C36F1-67BC-A942-A46F-913FE2CA4AF8}" type="pres">
      <dgm:prSet presAssocID="{371EDAA0-51F4-A04E-9363-16940671A8F8}" presName="sp" presStyleCnt="0"/>
      <dgm:spPr/>
    </dgm:pt>
    <dgm:pt modelId="{9ADEAA62-C1E6-3E4D-B29E-E52A79FF4A8D}" type="pres">
      <dgm:prSet presAssocID="{1553216B-E1D5-DE4B-8D9E-61B37F698F2D}" presName="composite" presStyleCnt="0"/>
      <dgm:spPr/>
    </dgm:pt>
    <dgm:pt modelId="{9EECE2BE-7322-4E44-BF1B-F80CEF4F2FDA}" type="pres">
      <dgm:prSet presAssocID="{1553216B-E1D5-DE4B-8D9E-61B37F698F2D}" presName="parentText" presStyleLbl="alignNode1" presStyleIdx="2" presStyleCnt="7">
        <dgm:presLayoutVars>
          <dgm:chMax val="1"/>
          <dgm:bulletEnabled val="1"/>
        </dgm:presLayoutVars>
      </dgm:prSet>
      <dgm:spPr>
        <a:prstGeom prst="chevron">
          <a:avLst/>
        </a:prstGeom>
      </dgm:spPr>
      <dgm:t>
        <a:bodyPr/>
        <a:lstStyle/>
        <a:p>
          <a:endParaRPr lang="en-US"/>
        </a:p>
      </dgm:t>
    </dgm:pt>
    <dgm:pt modelId="{E9A14D79-F3DB-C347-A630-65E1085E97AC}" type="pres">
      <dgm:prSet presAssocID="{1553216B-E1D5-DE4B-8D9E-61B37F698F2D}" presName="descendantText" presStyleLbl="alignAcc1" presStyleIdx="2" presStyleCnt="7">
        <dgm:presLayoutVars>
          <dgm:bulletEnabled val="1"/>
        </dgm:presLayoutVars>
      </dgm:prSet>
      <dgm:spPr>
        <a:prstGeom prst="round2SameRect">
          <a:avLst/>
        </a:prstGeom>
      </dgm:spPr>
      <dgm:t>
        <a:bodyPr/>
        <a:lstStyle/>
        <a:p>
          <a:endParaRPr lang="en-US"/>
        </a:p>
      </dgm:t>
    </dgm:pt>
    <dgm:pt modelId="{EC9A1D1C-E4F7-5B4C-89EB-23F854EED5FE}" type="pres">
      <dgm:prSet presAssocID="{238F2535-E413-7F45-848B-5B76D46FA60F}" presName="sp" presStyleCnt="0"/>
      <dgm:spPr/>
    </dgm:pt>
    <dgm:pt modelId="{1FF741BB-F0E4-A841-8010-3501B2A709C6}" type="pres">
      <dgm:prSet presAssocID="{2300449B-1D29-E94B-8206-5790161D2959}" presName="composite" presStyleCnt="0"/>
      <dgm:spPr/>
    </dgm:pt>
    <dgm:pt modelId="{885026EF-5AB4-0648-9BBA-C4A0186BC054}" type="pres">
      <dgm:prSet presAssocID="{2300449B-1D29-E94B-8206-5790161D2959}" presName="parentText" presStyleLbl="alignNode1" presStyleIdx="3" presStyleCnt="7">
        <dgm:presLayoutVars>
          <dgm:chMax val="1"/>
          <dgm:bulletEnabled val="1"/>
        </dgm:presLayoutVars>
      </dgm:prSet>
      <dgm:spPr>
        <a:prstGeom prst="chevron">
          <a:avLst/>
        </a:prstGeom>
      </dgm:spPr>
      <dgm:t>
        <a:bodyPr/>
        <a:lstStyle/>
        <a:p>
          <a:endParaRPr lang="en-US"/>
        </a:p>
      </dgm:t>
    </dgm:pt>
    <dgm:pt modelId="{D62D864B-ABCC-1742-87AD-620750C16E14}" type="pres">
      <dgm:prSet presAssocID="{2300449B-1D29-E94B-8206-5790161D2959}" presName="descendantText" presStyleLbl="alignAcc1" presStyleIdx="3" presStyleCnt="7">
        <dgm:presLayoutVars>
          <dgm:bulletEnabled val="1"/>
        </dgm:presLayoutVars>
      </dgm:prSet>
      <dgm:spPr>
        <a:prstGeom prst="round2SameRect">
          <a:avLst/>
        </a:prstGeom>
      </dgm:spPr>
      <dgm:t>
        <a:bodyPr/>
        <a:lstStyle/>
        <a:p>
          <a:endParaRPr lang="en-US"/>
        </a:p>
      </dgm:t>
    </dgm:pt>
    <dgm:pt modelId="{CB7AE5BE-669C-0C44-9F7E-57AC2ED5B88C}" type="pres">
      <dgm:prSet presAssocID="{D0933D80-70DD-7848-9E4E-C8D6C6E75D61}" presName="sp" presStyleCnt="0"/>
      <dgm:spPr/>
    </dgm:pt>
    <dgm:pt modelId="{A685EFE8-887E-D84E-9104-0BFBE98BBA12}" type="pres">
      <dgm:prSet presAssocID="{8FD3B511-0C15-7647-8307-9CEF3EC04EA8}" presName="composite" presStyleCnt="0"/>
      <dgm:spPr/>
    </dgm:pt>
    <dgm:pt modelId="{040AF30C-7151-D346-BBF3-DD872C801A70}" type="pres">
      <dgm:prSet presAssocID="{8FD3B511-0C15-7647-8307-9CEF3EC04EA8}" presName="parentText" presStyleLbl="alignNode1" presStyleIdx="4" presStyleCnt="7">
        <dgm:presLayoutVars>
          <dgm:chMax val="1"/>
          <dgm:bulletEnabled val="1"/>
        </dgm:presLayoutVars>
      </dgm:prSet>
      <dgm:spPr>
        <a:prstGeom prst="chevron">
          <a:avLst/>
        </a:prstGeom>
      </dgm:spPr>
      <dgm:t>
        <a:bodyPr/>
        <a:lstStyle/>
        <a:p>
          <a:endParaRPr lang="en-US"/>
        </a:p>
      </dgm:t>
    </dgm:pt>
    <dgm:pt modelId="{10D000BD-A59C-D346-AB4C-F34CF9ED0E7E}" type="pres">
      <dgm:prSet presAssocID="{8FD3B511-0C15-7647-8307-9CEF3EC04EA8}" presName="descendantText" presStyleLbl="alignAcc1" presStyleIdx="4" presStyleCnt="7">
        <dgm:presLayoutVars>
          <dgm:bulletEnabled val="1"/>
        </dgm:presLayoutVars>
      </dgm:prSet>
      <dgm:spPr>
        <a:prstGeom prst="round2SameRect">
          <a:avLst/>
        </a:prstGeom>
      </dgm:spPr>
      <dgm:t>
        <a:bodyPr/>
        <a:lstStyle/>
        <a:p>
          <a:endParaRPr lang="en-US"/>
        </a:p>
      </dgm:t>
    </dgm:pt>
    <dgm:pt modelId="{F402345E-2CE6-F748-8AF6-420CEC1A9B04}" type="pres">
      <dgm:prSet presAssocID="{46861BD7-2C87-8B4B-BAA1-8A2DA1AD53DB}" presName="sp" presStyleCnt="0"/>
      <dgm:spPr/>
    </dgm:pt>
    <dgm:pt modelId="{60244883-634A-D24C-90EC-BDCE3BDF59BF}" type="pres">
      <dgm:prSet presAssocID="{13BDB3C6-152F-DD4A-B2BD-461C30E772A6}" presName="composite" presStyleCnt="0"/>
      <dgm:spPr/>
    </dgm:pt>
    <dgm:pt modelId="{5FE9D76A-FEAA-F84C-8B62-CD4916850D7C}" type="pres">
      <dgm:prSet presAssocID="{13BDB3C6-152F-DD4A-B2BD-461C30E772A6}" presName="parentText" presStyleLbl="alignNode1" presStyleIdx="5" presStyleCnt="7">
        <dgm:presLayoutVars>
          <dgm:chMax val="1"/>
          <dgm:bulletEnabled val="1"/>
        </dgm:presLayoutVars>
      </dgm:prSet>
      <dgm:spPr>
        <a:prstGeom prst="chevron">
          <a:avLst/>
        </a:prstGeom>
      </dgm:spPr>
      <dgm:t>
        <a:bodyPr/>
        <a:lstStyle/>
        <a:p>
          <a:endParaRPr lang="en-US"/>
        </a:p>
      </dgm:t>
    </dgm:pt>
    <dgm:pt modelId="{C3F47C6C-F5EC-DD4F-BFD1-29667B4D1EB9}" type="pres">
      <dgm:prSet presAssocID="{13BDB3C6-152F-DD4A-B2BD-461C30E772A6}" presName="descendantText" presStyleLbl="alignAcc1" presStyleIdx="5" presStyleCnt="7">
        <dgm:presLayoutVars>
          <dgm:bulletEnabled val="1"/>
        </dgm:presLayoutVars>
      </dgm:prSet>
      <dgm:spPr>
        <a:prstGeom prst="round2SameRect">
          <a:avLst/>
        </a:prstGeom>
      </dgm:spPr>
      <dgm:t>
        <a:bodyPr/>
        <a:lstStyle/>
        <a:p>
          <a:endParaRPr lang="en-US"/>
        </a:p>
      </dgm:t>
    </dgm:pt>
    <dgm:pt modelId="{5E8D4815-BE43-8A45-9733-0622BC723562}" type="pres">
      <dgm:prSet presAssocID="{153BF2E0-EEF1-A248-9BCF-F07CE15B4A5B}" presName="sp" presStyleCnt="0"/>
      <dgm:spPr/>
    </dgm:pt>
    <dgm:pt modelId="{97AD6E27-C487-A24F-B518-DC1B810B528D}" type="pres">
      <dgm:prSet presAssocID="{A5F026DB-3ABB-0245-967D-DA18723F62AD}" presName="composite" presStyleCnt="0"/>
      <dgm:spPr/>
    </dgm:pt>
    <dgm:pt modelId="{C3934938-05C0-7B4B-B707-4F693AF524BF}" type="pres">
      <dgm:prSet presAssocID="{A5F026DB-3ABB-0245-967D-DA18723F62AD}" presName="parentText" presStyleLbl="alignNode1" presStyleIdx="6" presStyleCnt="7">
        <dgm:presLayoutVars>
          <dgm:chMax val="1"/>
          <dgm:bulletEnabled val="1"/>
        </dgm:presLayoutVars>
      </dgm:prSet>
      <dgm:spPr>
        <a:prstGeom prst="chevron">
          <a:avLst/>
        </a:prstGeom>
      </dgm:spPr>
      <dgm:t>
        <a:bodyPr/>
        <a:lstStyle/>
        <a:p>
          <a:endParaRPr lang="en-US"/>
        </a:p>
      </dgm:t>
    </dgm:pt>
    <dgm:pt modelId="{305C8235-75C3-D84F-86F4-80FB5065CD20}" type="pres">
      <dgm:prSet presAssocID="{A5F026DB-3ABB-0245-967D-DA18723F62AD}" presName="descendantText" presStyleLbl="alignAcc1" presStyleIdx="6" presStyleCnt="7">
        <dgm:presLayoutVars>
          <dgm:bulletEnabled val="1"/>
        </dgm:presLayoutVars>
      </dgm:prSet>
      <dgm:spPr>
        <a:prstGeom prst="round2SameRect">
          <a:avLst/>
        </a:prstGeom>
      </dgm:spPr>
      <dgm:t>
        <a:bodyPr/>
        <a:lstStyle/>
        <a:p>
          <a:endParaRPr lang="en-US"/>
        </a:p>
      </dgm:t>
    </dgm:pt>
  </dgm:ptLst>
  <dgm:cxnLst>
    <dgm:cxn modelId="{58FE9FD8-C8F1-426D-AA90-EEE0613DB81F}" type="presOf" srcId="{2EF5DBE4-9AEA-E74F-8E6E-18C741593772}" destId="{80F1F91C-BC66-C94F-9E53-8533EF015EE1}" srcOrd="0" destOrd="0" presId="urn:microsoft.com/office/officeart/2005/8/layout/chevron2"/>
    <dgm:cxn modelId="{A50A6F55-C85E-8443-94ED-DB2B0EABAF5A}" srcId="{A5F026DB-3ABB-0245-967D-DA18723F62AD}" destId="{CB46C40C-83D4-C940-90DA-3C846AFA6C89}" srcOrd="0" destOrd="0" parTransId="{74FDD839-0309-5D4A-B3A3-29ABBE516A41}" sibTransId="{98A49383-5326-EA4C-8544-0D3332CFA507}"/>
    <dgm:cxn modelId="{5B4DFBBE-A703-478B-BDF0-9EF034A8B6DD}" type="presOf" srcId="{1553216B-E1D5-DE4B-8D9E-61B37F698F2D}" destId="{9EECE2BE-7322-4E44-BF1B-F80CEF4F2FDA}" srcOrd="0" destOrd="0" presId="urn:microsoft.com/office/officeart/2005/8/layout/chevron2"/>
    <dgm:cxn modelId="{256F47E5-3329-9D48-8882-B06173FAB315}" srcId="{21FF8A3D-8668-6543-B091-FBF327125678}" destId="{13BDB3C6-152F-DD4A-B2BD-461C30E772A6}" srcOrd="5" destOrd="0" parTransId="{FB3C32C1-73EE-F54F-8A04-B37BC0006197}" sibTransId="{153BF2E0-EEF1-A248-9BCF-F07CE15B4A5B}"/>
    <dgm:cxn modelId="{5386A367-7082-4227-AE59-B64C1CE8E9FC}" type="presOf" srcId="{A5F026DB-3ABB-0245-967D-DA18723F62AD}" destId="{C3934938-05C0-7B4B-B707-4F693AF524BF}" srcOrd="0" destOrd="0" presId="urn:microsoft.com/office/officeart/2005/8/layout/chevron2"/>
    <dgm:cxn modelId="{E4618FEB-4C59-4CD0-824B-6571BA03EA7D}" type="presOf" srcId="{2300449B-1D29-E94B-8206-5790161D2959}" destId="{885026EF-5AB4-0648-9BBA-C4A0186BC054}" srcOrd="0" destOrd="0" presId="urn:microsoft.com/office/officeart/2005/8/layout/chevron2"/>
    <dgm:cxn modelId="{51A2B792-744A-4D4B-ABE1-F98D777B0B98}" type="presOf" srcId="{AA728CD1-9877-2149-9F12-BDF778D4A327}" destId="{E9A14D79-F3DB-C347-A630-65E1085E97AC}" srcOrd="0" destOrd="0" presId="urn:microsoft.com/office/officeart/2005/8/layout/chevron2"/>
    <dgm:cxn modelId="{D2D599FD-2786-E747-AFC9-21D4363E71E0}" srcId="{1553216B-E1D5-DE4B-8D9E-61B37F698F2D}" destId="{AA728CD1-9877-2149-9F12-BDF778D4A327}" srcOrd="0" destOrd="0" parTransId="{754C5775-A6F3-5E48-833F-706A5AACA123}" sibTransId="{FFF1E4C1-C056-7A40-80AD-129C6D0DDD09}"/>
    <dgm:cxn modelId="{416CB432-2614-1C46-9142-5396BA4E8AB5}" srcId="{21FF8A3D-8668-6543-B091-FBF327125678}" destId="{1553216B-E1D5-DE4B-8D9E-61B37F698F2D}" srcOrd="2" destOrd="0" parTransId="{697BE63F-8786-1040-8E8B-A8144E90D515}" sibTransId="{238F2535-E413-7F45-848B-5B76D46FA60F}"/>
    <dgm:cxn modelId="{4FCE5C43-D36B-4ABF-9C5F-658830893AF3}" type="presOf" srcId="{59E80C89-CE9F-A646-988B-1402FDBA7254}" destId="{10D000BD-A59C-D346-AB4C-F34CF9ED0E7E}" srcOrd="0" destOrd="0" presId="urn:microsoft.com/office/officeart/2005/8/layout/chevron2"/>
    <dgm:cxn modelId="{271F5F66-0FB9-4B01-B46E-5CAFB2A9D916}" type="presOf" srcId="{21FF8A3D-8668-6543-B091-FBF327125678}" destId="{D8EA7014-7016-124D-B7B0-64AC85E74195}" srcOrd="0" destOrd="0" presId="urn:microsoft.com/office/officeart/2005/8/layout/chevron2"/>
    <dgm:cxn modelId="{177FDEDA-2F7C-1C48-A480-66341DBCBC20}" srcId="{21FF8A3D-8668-6543-B091-FBF327125678}" destId="{8FD3B511-0C15-7647-8307-9CEF3EC04EA8}" srcOrd="4" destOrd="0" parTransId="{0FA312A6-47DF-AD46-A818-0F6F6190FCDB}" sibTransId="{46861BD7-2C87-8B4B-BAA1-8A2DA1AD53DB}"/>
    <dgm:cxn modelId="{62D741DF-4102-7740-B042-A4E5932FF78E}" srcId="{13BDB3C6-152F-DD4A-B2BD-461C30E772A6}" destId="{903102F2-F442-174C-987A-7D5904437E08}" srcOrd="0" destOrd="0" parTransId="{0EAB8E1C-1B70-D847-BF06-3A9837DB17D0}" sibTransId="{2430FE39-2A84-4C43-A058-8321A90B08D3}"/>
    <dgm:cxn modelId="{FA88CC97-E2AE-4BCA-B38D-728B3105F33D}" type="presOf" srcId="{8FD3B511-0C15-7647-8307-9CEF3EC04EA8}" destId="{040AF30C-7151-D346-BBF3-DD872C801A70}" srcOrd="0" destOrd="0" presId="urn:microsoft.com/office/officeart/2005/8/layout/chevron2"/>
    <dgm:cxn modelId="{59D67271-552C-4FB4-84F7-634520CB672D}" type="presOf" srcId="{903102F2-F442-174C-987A-7D5904437E08}" destId="{C3F47C6C-F5EC-DD4F-BFD1-29667B4D1EB9}" srcOrd="0" destOrd="0" presId="urn:microsoft.com/office/officeart/2005/8/layout/chevron2"/>
    <dgm:cxn modelId="{EFF25D08-ACBE-EF43-8826-251D07EE1019}" srcId="{C160AEA5-C878-674F-B855-AA34589282AD}" destId="{D1F7AEC2-AFBA-7C4B-A27A-4986AE7D3571}" srcOrd="0" destOrd="0" parTransId="{5D88A491-B10A-2A46-94EF-BBD447005A68}" sibTransId="{E92A75CB-F2CF-4D46-9C18-D96212861F94}"/>
    <dgm:cxn modelId="{E01C201B-1A79-AF4F-9FD9-3694151CC72C}" srcId="{2300449B-1D29-E94B-8206-5790161D2959}" destId="{396AA3A9-424C-9F4A-8D1A-B483FC9C7250}" srcOrd="0" destOrd="0" parTransId="{B5436258-8B28-4D41-9DAA-BAEF433AA930}" sibTransId="{AD689D3C-E5D8-7045-8618-9E1DE6D65284}"/>
    <dgm:cxn modelId="{667774EF-5DA1-CE44-9A6B-BEE8B9D06DBC}" srcId="{2EF5DBE4-9AEA-E74F-8E6E-18C741593772}" destId="{A0876A04-148B-C84E-997F-A20391756EB3}" srcOrd="0" destOrd="0" parTransId="{C4808622-9664-5147-A113-0A36F0FA051B}" sibTransId="{020F2CB0-27CA-B746-86A7-3059F32AE5D4}"/>
    <dgm:cxn modelId="{46B64735-0725-4270-B1B7-693D3E929AC5}" type="presOf" srcId="{13BDB3C6-152F-DD4A-B2BD-461C30E772A6}" destId="{5FE9D76A-FEAA-F84C-8B62-CD4916850D7C}" srcOrd="0" destOrd="0" presId="urn:microsoft.com/office/officeart/2005/8/layout/chevron2"/>
    <dgm:cxn modelId="{6D27B47D-6DDD-4674-B30F-5658F6483075}" type="presOf" srcId="{A0876A04-148B-C84E-997F-A20391756EB3}" destId="{B2A42D85-E4D8-AE4A-BD27-1C1216B2A7B9}" srcOrd="0" destOrd="0" presId="urn:microsoft.com/office/officeart/2005/8/layout/chevron2"/>
    <dgm:cxn modelId="{0CBBF11D-A755-714B-9199-7DF2F23161BC}" srcId="{21FF8A3D-8668-6543-B091-FBF327125678}" destId="{2EF5DBE4-9AEA-E74F-8E6E-18C741593772}" srcOrd="0" destOrd="0" parTransId="{CF58A2AF-7253-3546-983B-BD48A971C143}" sibTransId="{47BD81B8-3B29-FB40-A209-DEE947F21C71}"/>
    <dgm:cxn modelId="{F6706037-4BEF-EA49-B902-36DB6C6539F6}" srcId="{21FF8A3D-8668-6543-B091-FBF327125678}" destId="{C160AEA5-C878-674F-B855-AA34589282AD}" srcOrd="1" destOrd="0" parTransId="{B0991D30-20A9-CC4E-B251-C811209E0B7F}" sibTransId="{371EDAA0-51F4-A04E-9363-16940671A8F8}"/>
    <dgm:cxn modelId="{0E478A95-7A11-7A43-8CEE-AD017252CFBD}" srcId="{21FF8A3D-8668-6543-B091-FBF327125678}" destId="{A5F026DB-3ABB-0245-967D-DA18723F62AD}" srcOrd="6" destOrd="0" parTransId="{39FF50CD-17B0-D648-9B48-88852C35F6B2}" sibTransId="{9C0D8416-D84A-8D4A-BC1F-0C5170B98E02}"/>
    <dgm:cxn modelId="{8036A0E5-66C0-4946-968E-2CEC3AE7202B}" srcId="{8FD3B511-0C15-7647-8307-9CEF3EC04EA8}" destId="{59E80C89-CE9F-A646-988B-1402FDBA7254}" srcOrd="0" destOrd="0" parTransId="{CA47D82D-FD3D-FC42-A164-A88653A06FAB}" sibTransId="{D332FE26-5D68-9C46-8987-D863D2D150CE}"/>
    <dgm:cxn modelId="{BD841911-EA21-4A52-8D29-BB347B72CE4B}" type="presOf" srcId="{396AA3A9-424C-9F4A-8D1A-B483FC9C7250}" destId="{D62D864B-ABCC-1742-87AD-620750C16E14}" srcOrd="0" destOrd="0" presId="urn:microsoft.com/office/officeart/2005/8/layout/chevron2"/>
    <dgm:cxn modelId="{37F4A0C8-9305-460C-8968-FB185F45EA65}" type="presOf" srcId="{C160AEA5-C878-674F-B855-AA34589282AD}" destId="{BB5FC05D-631A-7A44-BFFD-8C6DD66F8C9A}" srcOrd="0" destOrd="0" presId="urn:microsoft.com/office/officeart/2005/8/layout/chevron2"/>
    <dgm:cxn modelId="{200494B3-CF00-4F9B-90E9-2694E387F9B9}" type="presOf" srcId="{CB46C40C-83D4-C940-90DA-3C846AFA6C89}" destId="{305C8235-75C3-D84F-86F4-80FB5065CD20}" srcOrd="0" destOrd="0" presId="urn:microsoft.com/office/officeart/2005/8/layout/chevron2"/>
    <dgm:cxn modelId="{132D56A4-740A-C944-AEC4-DEA7DFFB5BE3}" srcId="{21FF8A3D-8668-6543-B091-FBF327125678}" destId="{2300449B-1D29-E94B-8206-5790161D2959}" srcOrd="3" destOrd="0" parTransId="{42F1471B-7705-7441-ACB2-A93D7B2732E6}" sibTransId="{D0933D80-70DD-7848-9E4E-C8D6C6E75D61}"/>
    <dgm:cxn modelId="{9AEC3C97-DD7D-4E01-A335-39ABD0A08B03}" type="presOf" srcId="{D1F7AEC2-AFBA-7C4B-A27A-4986AE7D3571}" destId="{E514C174-9D99-5340-BF2D-1449E00172B3}" srcOrd="0" destOrd="0" presId="urn:microsoft.com/office/officeart/2005/8/layout/chevron2"/>
    <dgm:cxn modelId="{5D86AAB5-6D49-44D4-BAC0-71DB343AFD18}" type="presParOf" srcId="{D8EA7014-7016-124D-B7B0-64AC85E74195}" destId="{F181F5B8-0081-D945-9EE7-918A42640361}" srcOrd="0" destOrd="0" presId="urn:microsoft.com/office/officeart/2005/8/layout/chevron2"/>
    <dgm:cxn modelId="{FAFDBC6D-9E37-4F77-B52D-389F707A50ED}" type="presParOf" srcId="{F181F5B8-0081-D945-9EE7-918A42640361}" destId="{80F1F91C-BC66-C94F-9E53-8533EF015EE1}" srcOrd="0" destOrd="0" presId="urn:microsoft.com/office/officeart/2005/8/layout/chevron2"/>
    <dgm:cxn modelId="{E29C444F-04A3-461B-B102-092B9F76E28D}" type="presParOf" srcId="{F181F5B8-0081-D945-9EE7-918A42640361}" destId="{B2A42D85-E4D8-AE4A-BD27-1C1216B2A7B9}" srcOrd="1" destOrd="0" presId="urn:microsoft.com/office/officeart/2005/8/layout/chevron2"/>
    <dgm:cxn modelId="{FC705C0A-6A84-4B9F-83EC-B5065CB8B42D}" type="presParOf" srcId="{D8EA7014-7016-124D-B7B0-64AC85E74195}" destId="{CB5D5B04-B133-474B-B643-866D43B4325E}" srcOrd="1" destOrd="0" presId="urn:microsoft.com/office/officeart/2005/8/layout/chevron2"/>
    <dgm:cxn modelId="{23100EB8-0EF9-4408-9345-C829900790E7}" type="presParOf" srcId="{D8EA7014-7016-124D-B7B0-64AC85E74195}" destId="{A740661A-07BB-4443-9366-6E1A98D3B501}" srcOrd="2" destOrd="0" presId="urn:microsoft.com/office/officeart/2005/8/layout/chevron2"/>
    <dgm:cxn modelId="{63C4168D-0CE1-45D2-97BE-A188B15A00E9}" type="presParOf" srcId="{A740661A-07BB-4443-9366-6E1A98D3B501}" destId="{BB5FC05D-631A-7A44-BFFD-8C6DD66F8C9A}" srcOrd="0" destOrd="0" presId="urn:microsoft.com/office/officeart/2005/8/layout/chevron2"/>
    <dgm:cxn modelId="{DF874464-B449-424E-B070-A27A60A0D3B7}" type="presParOf" srcId="{A740661A-07BB-4443-9366-6E1A98D3B501}" destId="{E514C174-9D99-5340-BF2D-1449E00172B3}" srcOrd="1" destOrd="0" presId="urn:microsoft.com/office/officeart/2005/8/layout/chevron2"/>
    <dgm:cxn modelId="{029C4C9C-12F9-425A-B72E-2C2C579BC0D4}" type="presParOf" srcId="{D8EA7014-7016-124D-B7B0-64AC85E74195}" destId="{781C36F1-67BC-A942-A46F-913FE2CA4AF8}" srcOrd="3" destOrd="0" presId="urn:microsoft.com/office/officeart/2005/8/layout/chevron2"/>
    <dgm:cxn modelId="{1CC015B4-45D0-410E-A65D-608BE6ED605B}" type="presParOf" srcId="{D8EA7014-7016-124D-B7B0-64AC85E74195}" destId="{9ADEAA62-C1E6-3E4D-B29E-E52A79FF4A8D}" srcOrd="4" destOrd="0" presId="urn:microsoft.com/office/officeart/2005/8/layout/chevron2"/>
    <dgm:cxn modelId="{15CC0629-6640-4A7F-AE4B-DE28D804D8FE}" type="presParOf" srcId="{9ADEAA62-C1E6-3E4D-B29E-E52A79FF4A8D}" destId="{9EECE2BE-7322-4E44-BF1B-F80CEF4F2FDA}" srcOrd="0" destOrd="0" presId="urn:microsoft.com/office/officeart/2005/8/layout/chevron2"/>
    <dgm:cxn modelId="{046DA661-DB48-4E1E-9E7B-DED5C556A2A6}" type="presParOf" srcId="{9ADEAA62-C1E6-3E4D-B29E-E52A79FF4A8D}" destId="{E9A14D79-F3DB-C347-A630-65E1085E97AC}" srcOrd="1" destOrd="0" presId="urn:microsoft.com/office/officeart/2005/8/layout/chevron2"/>
    <dgm:cxn modelId="{E5150C20-1886-4A1A-8F47-7DCA00FFEEF6}" type="presParOf" srcId="{D8EA7014-7016-124D-B7B0-64AC85E74195}" destId="{EC9A1D1C-E4F7-5B4C-89EB-23F854EED5FE}" srcOrd="5" destOrd="0" presId="urn:microsoft.com/office/officeart/2005/8/layout/chevron2"/>
    <dgm:cxn modelId="{13AC71C8-2C09-4644-8487-8F42BF2773AB}" type="presParOf" srcId="{D8EA7014-7016-124D-B7B0-64AC85E74195}" destId="{1FF741BB-F0E4-A841-8010-3501B2A709C6}" srcOrd="6" destOrd="0" presId="urn:microsoft.com/office/officeart/2005/8/layout/chevron2"/>
    <dgm:cxn modelId="{1259D4EA-5FCD-4D3A-BBE8-1470A7FAC4A7}" type="presParOf" srcId="{1FF741BB-F0E4-A841-8010-3501B2A709C6}" destId="{885026EF-5AB4-0648-9BBA-C4A0186BC054}" srcOrd="0" destOrd="0" presId="urn:microsoft.com/office/officeart/2005/8/layout/chevron2"/>
    <dgm:cxn modelId="{7E754877-DBF9-4734-852D-3990DC6BAB99}" type="presParOf" srcId="{1FF741BB-F0E4-A841-8010-3501B2A709C6}" destId="{D62D864B-ABCC-1742-87AD-620750C16E14}" srcOrd="1" destOrd="0" presId="urn:microsoft.com/office/officeart/2005/8/layout/chevron2"/>
    <dgm:cxn modelId="{056CEC0C-50D1-4B2F-BDD2-A62C90C977E2}" type="presParOf" srcId="{D8EA7014-7016-124D-B7B0-64AC85E74195}" destId="{CB7AE5BE-669C-0C44-9F7E-57AC2ED5B88C}" srcOrd="7" destOrd="0" presId="urn:microsoft.com/office/officeart/2005/8/layout/chevron2"/>
    <dgm:cxn modelId="{80FAC995-2247-4D97-8C6C-609A8A436793}" type="presParOf" srcId="{D8EA7014-7016-124D-B7B0-64AC85E74195}" destId="{A685EFE8-887E-D84E-9104-0BFBE98BBA12}" srcOrd="8" destOrd="0" presId="urn:microsoft.com/office/officeart/2005/8/layout/chevron2"/>
    <dgm:cxn modelId="{90A09AFE-7E1E-4EDF-B813-E5F754870D4B}" type="presParOf" srcId="{A685EFE8-887E-D84E-9104-0BFBE98BBA12}" destId="{040AF30C-7151-D346-BBF3-DD872C801A70}" srcOrd="0" destOrd="0" presId="urn:microsoft.com/office/officeart/2005/8/layout/chevron2"/>
    <dgm:cxn modelId="{37E5A359-0F01-4BA4-8071-66B544AFDB75}" type="presParOf" srcId="{A685EFE8-887E-D84E-9104-0BFBE98BBA12}" destId="{10D000BD-A59C-D346-AB4C-F34CF9ED0E7E}" srcOrd="1" destOrd="0" presId="urn:microsoft.com/office/officeart/2005/8/layout/chevron2"/>
    <dgm:cxn modelId="{27C9F35B-7651-4509-8F9F-1D731ABFC39C}" type="presParOf" srcId="{D8EA7014-7016-124D-B7B0-64AC85E74195}" destId="{F402345E-2CE6-F748-8AF6-420CEC1A9B04}" srcOrd="9" destOrd="0" presId="urn:microsoft.com/office/officeart/2005/8/layout/chevron2"/>
    <dgm:cxn modelId="{DA31F29E-F8C7-436D-9EC8-8BDF1FD855EF}" type="presParOf" srcId="{D8EA7014-7016-124D-B7B0-64AC85E74195}" destId="{60244883-634A-D24C-90EC-BDCE3BDF59BF}" srcOrd="10" destOrd="0" presId="urn:microsoft.com/office/officeart/2005/8/layout/chevron2"/>
    <dgm:cxn modelId="{A76400F1-1E59-45D7-B82E-502D5C85A90F}" type="presParOf" srcId="{60244883-634A-D24C-90EC-BDCE3BDF59BF}" destId="{5FE9D76A-FEAA-F84C-8B62-CD4916850D7C}" srcOrd="0" destOrd="0" presId="urn:microsoft.com/office/officeart/2005/8/layout/chevron2"/>
    <dgm:cxn modelId="{93949F8E-DB21-4173-A727-DB508CBFE308}" type="presParOf" srcId="{60244883-634A-D24C-90EC-BDCE3BDF59BF}" destId="{C3F47C6C-F5EC-DD4F-BFD1-29667B4D1EB9}" srcOrd="1" destOrd="0" presId="urn:microsoft.com/office/officeart/2005/8/layout/chevron2"/>
    <dgm:cxn modelId="{78D153BC-169E-4E79-9C01-86817F4BE2D2}" type="presParOf" srcId="{D8EA7014-7016-124D-B7B0-64AC85E74195}" destId="{5E8D4815-BE43-8A45-9733-0622BC723562}" srcOrd="11" destOrd="0" presId="urn:microsoft.com/office/officeart/2005/8/layout/chevron2"/>
    <dgm:cxn modelId="{3FD2A02F-0768-4AE5-A580-BF3442FE394D}" type="presParOf" srcId="{D8EA7014-7016-124D-B7B0-64AC85E74195}" destId="{97AD6E27-C487-A24F-B518-DC1B810B528D}" srcOrd="12" destOrd="0" presId="urn:microsoft.com/office/officeart/2005/8/layout/chevron2"/>
    <dgm:cxn modelId="{B5DF14D0-7C89-40E0-B33F-1200B7BD2A55}" type="presParOf" srcId="{97AD6E27-C487-A24F-B518-DC1B810B528D}" destId="{C3934938-05C0-7B4B-B707-4F693AF524BF}" srcOrd="0" destOrd="0" presId="urn:microsoft.com/office/officeart/2005/8/layout/chevron2"/>
    <dgm:cxn modelId="{FE1C5F2A-FD1F-4F9C-B231-61FA5B543309}" type="presParOf" srcId="{97AD6E27-C487-A24F-B518-DC1B810B528D}" destId="{305C8235-75C3-D84F-86F4-80FB5065CD20}"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F1F91C-BC66-C94F-9E53-8533EF015EE1}">
      <dsp:nvSpPr>
        <dsp:cNvPr id="0" name=""/>
        <dsp:cNvSpPr/>
      </dsp:nvSpPr>
      <dsp:spPr>
        <a:xfrm rot="5400000">
          <a:off x="-116632" y="117140"/>
          <a:ext cx="777552" cy="544286"/>
        </a:xfrm>
        <a:prstGeom prst="chevron">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Stage</a:t>
          </a:r>
          <a:r>
            <a:rPr lang="en-US" sz="1200" kern="1200">
              <a:solidFill>
                <a:sysClr val="windowText" lastClr="000000"/>
              </a:solidFill>
              <a:latin typeface="Arial"/>
              <a:ea typeface="+mn-ea"/>
              <a:cs typeface="Arial"/>
            </a:rPr>
            <a:t> 1</a:t>
          </a:r>
        </a:p>
      </dsp:txBody>
      <dsp:txXfrm rot="-5400000">
        <a:off x="1" y="272650"/>
        <a:ext cx="544286" cy="233266"/>
      </dsp:txXfrm>
    </dsp:sp>
    <dsp:sp modelId="{B2A42D85-E4D8-AE4A-BD27-1C1216B2A7B9}">
      <dsp:nvSpPr>
        <dsp:cNvPr id="0" name=""/>
        <dsp:cNvSpPr/>
      </dsp:nvSpPr>
      <dsp:spPr>
        <a:xfrm rot="5400000">
          <a:off x="2656568" y="-2111773"/>
          <a:ext cx="505409" cy="4729972"/>
        </a:xfrm>
        <a:prstGeom prst="round2Same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Read single transcript and make/record initial thoughts and comments.</a:t>
          </a:r>
        </a:p>
      </dsp:txBody>
      <dsp:txXfrm rot="-5400000">
        <a:off x="544287" y="25180"/>
        <a:ext cx="4705300" cy="456065"/>
      </dsp:txXfrm>
    </dsp:sp>
    <dsp:sp modelId="{BB5FC05D-631A-7A44-BFFD-8C6DD66F8C9A}">
      <dsp:nvSpPr>
        <dsp:cNvPr id="0" name=""/>
        <dsp:cNvSpPr/>
      </dsp:nvSpPr>
      <dsp:spPr>
        <a:xfrm rot="5400000">
          <a:off x="-116632" y="810339"/>
          <a:ext cx="777552" cy="544286"/>
        </a:xfrm>
        <a:prstGeom prst="chevron">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Stage 2</a:t>
          </a:r>
        </a:p>
      </dsp:txBody>
      <dsp:txXfrm rot="-5400000">
        <a:off x="1" y="965849"/>
        <a:ext cx="544286" cy="233266"/>
      </dsp:txXfrm>
    </dsp:sp>
    <dsp:sp modelId="{E514C174-9D99-5340-BF2D-1449E00172B3}">
      <dsp:nvSpPr>
        <dsp:cNvPr id="0" name=""/>
        <dsp:cNvSpPr/>
      </dsp:nvSpPr>
      <dsp:spPr>
        <a:xfrm rot="5400000">
          <a:off x="2656568" y="-1418575"/>
          <a:ext cx="505409" cy="4729972"/>
        </a:xfrm>
        <a:prstGeom prst="round2Same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Generate initial themes: Themes will be developed from the initial comments (descriptive, linguistic, and conceptual).</a:t>
          </a:r>
        </a:p>
      </dsp:txBody>
      <dsp:txXfrm rot="-5400000">
        <a:off x="544287" y="718378"/>
        <a:ext cx="4705300" cy="456065"/>
      </dsp:txXfrm>
    </dsp:sp>
    <dsp:sp modelId="{9EECE2BE-7322-4E44-BF1B-F80CEF4F2FDA}">
      <dsp:nvSpPr>
        <dsp:cNvPr id="0" name=""/>
        <dsp:cNvSpPr/>
      </dsp:nvSpPr>
      <dsp:spPr>
        <a:xfrm rot="5400000">
          <a:off x="-116632" y="1503537"/>
          <a:ext cx="777552" cy="544286"/>
        </a:xfrm>
        <a:prstGeom prst="chevron">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Stage</a:t>
          </a:r>
          <a:r>
            <a:rPr lang="en-US" sz="1200" kern="1200">
              <a:solidFill>
                <a:sysClr val="windowText" lastClr="000000"/>
              </a:solidFill>
              <a:latin typeface="Arial"/>
              <a:ea typeface="+mn-ea"/>
              <a:cs typeface="Arial"/>
            </a:rPr>
            <a:t> 3</a:t>
          </a:r>
        </a:p>
      </dsp:txBody>
      <dsp:txXfrm rot="-5400000">
        <a:off x="1" y="1659047"/>
        <a:ext cx="544286" cy="233266"/>
      </dsp:txXfrm>
    </dsp:sp>
    <dsp:sp modelId="{E9A14D79-F3DB-C347-A630-65E1085E97AC}">
      <dsp:nvSpPr>
        <dsp:cNvPr id="0" name=""/>
        <dsp:cNvSpPr/>
      </dsp:nvSpPr>
      <dsp:spPr>
        <a:xfrm rot="5400000">
          <a:off x="2656568" y="-725376"/>
          <a:ext cx="505409" cy="4729972"/>
        </a:xfrm>
        <a:prstGeom prst="round2Same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Create an initial list of emergent themes.</a:t>
          </a:r>
        </a:p>
      </dsp:txBody>
      <dsp:txXfrm rot="-5400000">
        <a:off x="544287" y="1411577"/>
        <a:ext cx="4705300" cy="456065"/>
      </dsp:txXfrm>
    </dsp:sp>
    <dsp:sp modelId="{885026EF-5AB4-0648-9BBA-C4A0186BC054}">
      <dsp:nvSpPr>
        <dsp:cNvPr id="0" name=""/>
        <dsp:cNvSpPr/>
      </dsp:nvSpPr>
      <dsp:spPr>
        <a:xfrm rot="5400000">
          <a:off x="-116632" y="2196736"/>
          <a:ext cx="777552" cy="544286"/>
        </a:xfrm>
        <a:prstGeom prst="chevron">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Step 4</a:t>
          </a:r>
        </a:p>
      </dsp:txBody>
      <dsp:txXfrm rot="-5400000">
        <a:off x="1" y="2352246"/>
        <a:ext cx="544286" cy="233266"/>
      </dsp:txXfrm>
    </dsp:sp>
    <dsp:sp modelId="{D62D864B-ABCC-1742-87AD-620750C16E14}">
      <dsp:nvSpPr>
        <dsp:cNvPr id="0" name=""/>
        <dsp:cNvSpPr/>
      </dsp:nvSpPr>
      <dsp:spPr>
        <a:xfrm rot="5400000">
          <a:off x="2656568" y="-32177"/>
          <a:ext cx="505409" cy="4729972"/>
        </a:xfrm>
        <a:prstGeom prst="round2Same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Cluster themes: Ordering themes group these within connected areas.</a:t>
          </a:r>
        </a:p>
      </dsp:txBody>
      <dsp:txXfrm rot="-5400000">
        <a:off x="544287" y="2104776"/>
        <a:ext cx="4705300" cy="456065"/>
      </dsp:txXfrm>
    </dsp:sp>
    <dsp:sp modelId="{040AF30C-7151-D346-BBF3-DD872C801A70}">
      <dsp:nvSpPr>
        <dsp:cNvPr id="0" name=""/>
        <dsp:cNvSpPr/>
      </dsp:nvSpPr>
      <dsp:spPr>
        <a:xfrm rot="5400000">
          <a:off x="-116632" y="2889935"/>
          <a:ext cx="777552" cy="544286"/>
        </a:xfrm>
        <a:prstGeom prst="chevron">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Stage 5</a:t>
          </a:r>
        </a:p>
      </dsp:txBody>
      <dsp:txXfrm rot="-5400000">
        <a:off x="1" y="3045445"/>
        <a:ext cx="544286" cy="233266"/>
      </dsp:txXfrm>
    </dsp:sp>
    <dsp:sp modelId="{10D000BD-A59C-D346-AB4C-F34CF9ED0E7E}">
      <dsp:nvSpPr>
        <dsp:cNvPr id="0" name=""/>
        <dsp:cNvSpPr/>
      </dsp:nvSpPr>
      <dsp:spPr>
        <a:xfrm rot="5400000">
          <a:off x="2656568" y="661020"/>
          <a:ext cx="505409" cy="4729972"/>
        </a:xfrm>
        <a:prstGeom prst="round2Same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Create a list or table of superordinate themes and subthemes.</a:t>
          </a:r>
        </a:p>
      </dsp:txBody>
      <dsp:txXfrm rot="-5400000">
        <a:off x="544287" y="2797973"/>
        <a:ext cx="4705300" cy="456065"/>
      </dsp:txXfrm>
    </dsp:sp>
    <dsp:sp modelId="{5FE9D76A-FEAA-F84C-8B62-CD4916850D7C}">
      <dsp:nvSpPr>
        <dsp:cNvPr id="0" name=""/>
        <dsp:cNvSpPr/>
      </dsp:nvSpPr>
      <dsp:spPr>
        <a:xfrm rot="5400000">
          <a:off x="-116632" y="3583133"/>
          <a:ext cx="777552" cy="544286"/>
        </a:xfrm>
        <a:prstGeom prst="chevron">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Stage</a:t>
          </a:r>
          <a:r>
            <a:rPr lang="en-US" sz="1200" kern="1200">
              <a:solidFill>
                <a:sysClr val="windowText" lastClr="000000"/>
              </a:solidFill>
              <a:latin typeface="Arial"/>
              <a:ea typeface="+mn-ea"/>
              <a:cs typeface="Arial"/>
            </a:rPr>
            <a:t> 6</a:t>
          </a:r>
        </a:p>
      </dsp:txBody>
      <dsp:txXfrm rot="-5400000">
        <a:off x="1" y="3738643"/>
        <a:ext cx="544286" cy="233266"/>
      </dsp:txXfrm>
    </dsp:sp>
    <dsp:sp modelId="{C3F47C6C-F5EC-DD4F-BFD1-29667B4D1EB9}">
      <dsp:nvSpPr>
        <dsp:cNvPr id="0" name=""/>
        <dsp:cNvSpPr/>
      </dsp:nvSpPr>
      <dsp:spPr>
        <a:xfrm rot="5400000">
          <a:off x="2656568" y="1354219"/>
          <a:ext cx="505409" cy="4729972"/>
        </a:xfrm>
        <a:prstGeom prst="round2Same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Repeat the above process/steps identifying any new themes and refine the list or table of themes.</a:t>
          </a:r>
        </a:p>
      </dsp:txBody>
      <dsp:txXfrm rot="-5400000">
        <a:off x="544287" y="3491172"/>
        <a:ext cx="4705300" cy="456065"/>
      </dsp:txXfrm>
    </dsp:sp>
    <dsp:sp modelId="{C3934938-05C0-7B4B-B707-4F693AF524BF}">
      <dsp:nvSpPr>
        <dsp:cNvPr id="0" name=""/>
        <dsp:cNvSpPr/>
      </dsp:nvSpPr>
      <dsp:spPr>
        <a:xfrm rot="5400000">
          <a:off x="-116632" y="4276332"/>
          <a:ext cx="777552" cy="544286"/>
        </a:xfrm>
        <a:prstGeom prst="chevron">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Stage 7</a:t>
          </a:r>
        </a:p>
      </dsp:txBody>
      <dsp:txXfrm rot="-5400000">
        <a:off x="1" y="4431842"/>
        <a:ext cx="544286" cy="233266"/>
      </dsp:txXfrm>
    </dsp:sp>
    <dsp:sp modelId="{305C8235-75C3-D84F-86F4-80FB5065CD20}">
      <dsp:nvSpPr>
        <dsp:cNvPr id="0" name=""/>
        <dsp:cNvSpPr/>
      </dsp:nvSpPr>
      <dsp:spPr>
        <a:xfrm rot="5400000">
          <a:off x="2656568" y="2047418"/>
          <a:ext cx="505409" cy="4729972"/>
        </a:xfrm>
        <a:prstGeom prst="round2Same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Create a final list/table of superordinate themes and subthemes.</a:t>
          </a:r>
        </a:p>
      </dsp:txBody>
      <dsp:txXfrm rot="-5400000">
        <a:off x="544287" y="4184371"/>
        <a:ext cx="4705300" cy="45606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FB411-6CA3-4064-BFB1-C879C3976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7119</Words>
  <Characters>40580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47604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Boughey</dc:creator>
  <cp:lastModifiedBy>MCSHERRY Wilfred</cp:lastModifiedBy>
  <cp:revision>3</cp:revision>
  <dcterms:created xsi:type="dcterms:W3CDTF">2015-10-27T10:03:00Z</dcterms:created>
  <dcterms:modified xsi:type="dcterms:W3CDTF">2015-10-27T10:06:00Z</dcterms:modified>
</cp:coreProperties>
</file>