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0D" w:rsidRDefault="00471FC6" w:rsidP="00B47C6A">
      <w:pPr>
        <w:pStyle w:val="Title"/>
        <w:jc w:val="center"/>
      </w:pPr>
      <w:r w:rsidRPr="006A6F59">
        <w:t>Towards Differentiating Business Intelligence, Big Data, Data Analytics and Knowledge Discovery</w:t>
      </w:r>
    </w:p>
    <w:p w:rsidR="0011000D" w:rsidRDefault="0011000D" w:rsidP="0011000D">
      <w:pPr>
        <w:pStyle w:val="Title"/>
        <w:jc w:val="center"/>
        <w:rPr>
          <w:rFonts w:cs="Times New Roman"/>
        </w:rPr>
      </w:pPr>
    </w:p>
    <w:p w:rsidR="0011000D" w:rsidRDefault="00E561D5" w:rsidP="00B47C6A">
      <w:pPr>
        <w:pStyle w:val="author"/>
        <w:rPr>
          <w:vertAlign w:val="superscript"/>
        </w:rPr>
      </w:pPr>
      <w:r>
        <w:rPr>
          <w:lang w:val="en-GB"/>
        </w:rPr>
        <w:t xml:space="preserve">Nedim Dedić </w:t>
      </w:r>
      <w:r w:rsidRPr="00E8688F">
        <w:rPr>
          <w:vertAlign w:val="superscript"/>
          <w:lang w:val="en-GB"/>
        </w:rPr>
        <w:t>(</w:t>
      </w:r>
      <w:r w:rsidRPr="00E8688F">
        <w:rPr>
          <w:vertAlign w:val="superscript"/>
          <w:lang w:val="en-GB"/>
        </w:rPr>
        <w:sym w:font="Wingdings" w:char="F02A"/>
      </w:r>
      <w:r w:rsidRPr="00E8688F">
        <w:rPr>
          <w:vertAlign w:val="superscript"/>
          <w:lang w:val="en-GB"/>
        </w:rPr>
        <w:t>)</w:t>
      </w:r>
      <w:r>
        <w:rPr>
          <w:lang w:val="bs-Latn-BA"/>
        </w:rPr>
        <w:t xml:space="preserve"> </w:t>
      </w:r>
      <w:r>
        <w:rPr>
          <w:lang w:val="en-GB"/>
        </w:rPr>
        <w:t xml:space="preserve">and </w:t>
      </w:r>
      <w:r>
        <w:rPr>
          <w:lang w:val="bs-Latn-BA"/>
        </w:rPr>
        <w:t>Clare Stanier</w:t>
      </w:r>
    </w:p>
    <w:p w:rsidR="00E561D5" w:rsidRDefault="00E561D5" w:rsidP="00E561D5">
      <w:pPr>
        <w:pStyle w:val="address"/>
        <w:rPr>
          <w:lang w:val="bs-Latn-BA"/>
        </w:rPr>
      </w:pPr>
      <w:r w:rsidRPr="00D400BC">
        <w:rPr>
          <w:lang w:val="bs-Latn-BA"/>
        </w:rPr>
        <w:t>Faculty of Computing, Engineering &amp; Sciences</w:t>
      </w:r>
      <w:r>
        <w:rPr>
          <w:lang w:val="bs-Latn-BA"/>
        </w:rPr>
        <w:t xml:space="preserve">, </w:t>
      </w:r>
      <w:r>
        <w:rPr>
          <w:lang w:val="bs-Latn-BA"/>
        </w:rPr>
        <w:br/>
        <w:t xml:space="preserve">Staffordshire University, </w:t>
      </w:r>
      <w:r w:rsidRPr="00373B1E">
        <w:rPr>
          <w:lang w:val="bs-Latn-BA"/>
        </w:rPr>
        <w:t>College Road</w:t>
      </w:r>
      <w:r>
        <w:rPr>
          <w:lang w:val="bs-Latn-BA"/>
        </w:rPr>
        <w:t xml:space="preserve">, Stoke-on-Trent, </w:t>
      </w:r>
      <w:r w:rsidRPr="00D400BC">
        <w:rPr>
          <w:lang w:val="bs-Latn-BA"/>
        </w:rPr>
        <w:t>ST4 2DE</w:t>
      </w:r>
      <w:r>
        <w:rPr>
          <w:lang w:val="bs-Latn-BA"/>
        </w:rPr>
        <w:t>, United Kingdom</w:t>
      </w:r>
    </w:p>
    <w:p w:rsidR="00E561D5" w:rsidRPr="0092483E" w:rsidRDefault="00FB3713" w:rsidP="00E561D5">
      <w:pPr>
        <w:pStyle w:val="address"/>
        <w:rPr>
          <w:lang w:val="bs-Latn-BA"/>
        </w:rPr>
      </w:pPr>
      <w:hyperlink r:id="rId8" w:history="1">
        <w:r w:rsidR="00E561D5" w:rsidRPr="00E561D5">
          <w:rPr>
            <w:rFonts w:ascii="Courier New" w:hAnsi="Courier New" w:cs="Courier New"/>
            <w:lang w:val="bs-Latn-BA"/>
          </w:rPr>
          <w:t>nedim.dedic@research.staffs.ac.uk</w:t>
        </w:r>
      </w:hyperlink>
      <w:r w:rsidR="00E561D5" w:rsidRPr="0092483E">
        <w:rPr>
          <w:lang w:val="bs-Latn-BA"/>
        </w:rPr>
        <w:t xml:space="preserve">, </w:t>
      </w:r>
      <w:r w:rsidR="00E561D5" w:rsidRPr="00E561D5">
        <w:rPr>
          <w:rFonts w:ascii="Courier New" w:hAnsi="Courier New" w:cs="Courier New"/>
          <w:lang w:val="bs-Latn-BA"/>
        </w:rPr>
        <w:t>c.stanier@staffs.ac.uk</w:t>
      </w:r>
    </w:p>
    <w:p w:rsidR="00471FC6" w:rsidRDefault="00471FC6" w:rsidP="00471FC6">
      <w:pPr>
        <w:pStyle w:val="abstract"/>
        <w:rPr>
          <w:lang w:val="en-GB"/>
        </w:rPr>
      </w:pPr>
      <w:r>
        <w:rPr>
          <w:b/>
          <w:lang w:val="en-GB"/>
        </w:rPr>
        <w:t>Abstract.</w:t>
      </w:r>
      <w:r>
        <w:rPr>
          <w:lang w:val="en-GB"/>
        </w:rPr>
        <w:t xml:space="preserve"> </w:t>
      </w:r>
      <w:r w:rsidR="00DE4E80" w:rsidRPr="00DE4E80">
        <w:rPr>
          <w:lang w:val="en-GB"/>
        </w:rPr>
        <w:t>Confusion, ambiguity and misunderstanding of the concepts and terminology regarding different approaches concerned with analysing massive data sets (Business Intelligence, Big Data, Data Analytics and Knowledge Discovery) was identified as a significant issue faced by many academics, fellow researchers, industry professionals and domain experts. In that context, a need to critically evaluate these concept and approaches focusing on their similarities, differences and relationships was identified as useful for further research and industry professionals. In this position paper, we critically review these four approaches and produce a framework, which provides visual representation of the relationship between them to effectively support their identification and easier differentiation.</w:t>
      </w:r>
    </w:p>
    <w:p w:rsidR="00471FC6" w:rsidRDefault="00471FC6" w:rsidP="00471FC6">
      <w:pPr>
        <w:pStyle w:val="abstract"/>
      </w:pPr>
    </w:p>
    <w:p w:rsidR="00862431" w:rsidRDefault="00471FC6" w:rsidP="00471FC6">
      <w:pPr>
        <w:pStyle w:val="keywords"/>
      </w:pPr>
      <w:r w:rsidRPr="00B47C6A">
        <w:rPr>
          <w:b/>
        </w:rPr>
        <w:t>Keywords</w:t>
      </w:r>
      <w:r>
        <w:t xml:space="preserve">: </w:t>
      </w:r>
      <w:r w:rsidRPr="00471FC6">
        <w:t>Business Intelligence, Big Data, Data Analytics, Knowledge Discovery.</w:t>
      </w:r>
    </w:p>
    <w:p w:rsidR="00862431" w:rsidRPr="0072776F" w:rsidRDefault="00862431" w:rsidP="00862431">
      <w:pPr>
        <w:pStyle w:val="heading10"/>
        <w:rPr>
          <w:lang w:val="en-GB"/>
        </w:rPr>
      </w:pPr>
      <w:r w:rsidRPr="0072776F">
        <w:rPr>
          <w:lang w:val="en-GB"/>
        </w:rPr>
        <w:t xml:space="preserve">Introduction </w:t>
      </w:r>
    </w:p>
    <w:p w:rsidR="00862431" w:rsidRPr="0072776F" w:rsidRDefault="00862431" w:rsidP="00862431">
      <w:pPr>
        <w:pStyle w:val="BodyText"/>
        <w:rPr>
          <w:lang w:val="en-GB"/>
        </w:rPr>
      </w:pPr>
      <w:r w:rsidRPr="0072776F">
        <w:rPr>
          <w:lang w:val="en-GB"/>
        </w:rPr>
        <w:t xml:space="preserve">During our </w:t>
      </w:r>
      <w:r>
        <w:rPr>
          <w:lang w:val="en-GB"/>
        </w:rPr>
        <w:t>academic</w:t>
      </w:r>
      <w:r w:rsidRPr="0072776F">
        <w:rPr>
          <w:lang w:val="en-GB"/>
        </w:rPr>
        <w:t xml:space="preserve"> and industry based work, we identified </w:t>
      </w:r>
      <w:r>
        <w:rPr>
          <w:lang w:val="en-GB"/>
        </w:rPr>
        <w:t>an</w:t>
      </w:r>
      <w:r w:rsidRPr="0072776F">
        <w:rPr>
          <w:lang w:val="en-GB"/>
        </w:rPr>
        <w:t xml:space="preserve"> issue faced by many academics, fellow researchers and domain experts – namely </w:t>
      </w:r>
      <w:r>
        <w:rPr>
          <w:lang w:val="en-GB"/>
        </w:rPr>
        <w:t xml:space="preserve">confusion, ambiguity </w:t>
      </w:r>
      <w:r w:rsidRPr="0072776F">
        <w:rPr>
          <w:lang w:val="en-GB"/>
        </w:rPr>
        <w:t xml:space="preserve"> and misunderstanding of the concepts and terminology regarding </w:t>
      </w:r>
      <w:r w:rsidR="00902885">
        <w:rPr>
          <w:color w:val="FF0000"/>
          <w:lang w:val="en-GB"/>
        </w:rPr>
        <w:t xml:space="preserve">the </w:t>
      </w:r>
      <w:r w:rsidRPr="0072776F">
        <w:rPr>
          <w:lang w:val="en-GB"/>
        </w:rPr>
        <w:t xml:space="preserve">different </w:t>
      </w:r>
      <w:r>
        <w:rPr>
          <w:lang w:val="en-GB"/>
        </w:rPr>
        <w:t xml:space="preserve">approaches that are </w:t>
      </w:r>
      <w:r w:rsidRPr="0072776F">
        <w:rPr>
          <w:lang w:val="en-GB"/>
        </w:rPr>
        <w:t>concerned with analysing massive data</w:t>
      </w:r>
      <w:r>
        <w:rPr>
          <w:lang w:val="en-GB"/>
        </w:rPr>
        <w:t xml:space="preserve"> sets</w:t>
      </w:r>
      <w:r w:rsidRPr="0072776F">
        <w:rPr>
          <w:lang w:val="en-GB"/>
        </w:rPr>
        <w:t xml:space="preserve">. For example, during </w:t>
      </w:r>
      <w:r>
        <w:rPr>
          <w:lang w:val="en-GB"/>
        </w:rPr>
        <w:t xml:space="preserve">the </w:t>
      </w:r>
      <w:r w:rsidRPr="0072776F">
        <w:rPr>
          <w:lang w:val="en-GB"/>
        </w:rPr>
        <w:t xml:space="preserve">development and validation of </w:t>
      </w:r>
      <w:r>
        <w:rPr>
          <w:lang w:val="en-GB"/>
        </w:rPr>
        <w:t xml:space="preserve">a </w:t>
      </w:r>
      <w:r w:rsidRPr="0072776F">
        <w:rPr>
          <w:lang w:val="en-GB"/>
        </w:rPr>
        <w:t>framework for Business Intelligence</w:t>
      </w:r>
      <w:r>
        <w:rPr>
          <w:lang w:val="en-GB"/>
        </w:rPr>
        <w:t xml:space="preserve"> (BI)</w:t>
      </w:r>
      <w:r w:rsidRPr="0072776F">
        <w:rPr>
          <w:lang w:val="en-GB"/>
        </w:rPr>
        <w:t>, we were asked why we omitted concepts, such as Big Data</w:t>
      </w:r>
      <w:r>
        <w:rPr>
          <w:lang w:val="en-GB"/>
        </w:rPr>
        <w:t xml:space="preserve"> (BD)</w:t>
      </w:r>
      <w:r w:rsidRPr="0072776F">
        <w:rPr>
          <w:lang w:val="en-GB"/>
        </w:rPr>
        <w:t xml:space="preserve">, Data Analytics </w:t>
      </w:r>
      <w:r>
        <w:rPr>
          <w:lang w:val="en-GB"/>
        </w:rPr>
        <w:t xml:space="preserve">(DA) </w:t>
      </w:r>
      <w:r w:rsidRPr="0072776F">
        <w:rPr>
          <w:lang w:val="en-GB"/>
        </w:rPr>
        <w:t>and Knowledge Discovery</w:t>
      </w:r>
      <w:r>
        <w:rPr>
          <w:lang w:val="en-GB"/>
        </w:rPr>
        <w:t xml:space="preserve"> (KD)</w:t>
      </w:r>
      <w:r w:rsidRPr="0072776F">
        <w:rPr>
          <w:lang w:val="en-GB"/>
        </w:rPr>
        <w:t xml:space="preserve"> from </w:t>
      </w:r>
      <w:r>
        <w:rPr>
          <w:lang w:val="en-GB"/>
        </w:rPr>
        <w:t xml:space="preserve">the </w:t>
      </w:r>
      <w:r w:rsidRPr="0072776F">
        <w:rPr>
          <w:lang w:val="en-GB"/>
        </w:rPr>
        <w:t xml:space="preserve">proposed framework. </w:t>
      </w:r>
      <w:r w:rsidR="00AE2798">
        <w:rPr>
          <w:lang w:val="en-GB"/>
        </w:rPr>
        <w:t>Such</w:t>
      </w:r>
      <w:r w:rsidR="00871D8C">
        <w:rPr>
          <w:lang w:val="en-GB"/>
        </w:rPr>
        <w:t xml:space="preserve"> </w:t>
      </w:r>
      <w:r w:rsidR="00871D8C" w:rsidRPr="0072776F">
        <w:rPr>
          <w:lang w:val="en-GB"/>
        </w:rPr>
        <w:t xml:space="preserve">questions are justified as there is no generally accepted unified standard or framework encompassing </w:t>
      </w:r>
      <w:r w:rsidR="00902885">
        <w:rPr>
          <w:color w:val="FF0000"/>
          <w:lang w:val="en-GB"/>
        </w:rPr>
        <w:t xml:space="preserve">the </w:t>
      </w:r>
      <w:r w:rsidR="00871D8C" w:rsidRPr="0072776F">
        <w:rPr>
          <w:lang w:val="en-GB"/>
        </w:rPr>
        <w:t xml:space="preserve">fields of </w:t>
      </w:r>
      <w:r w:rsidR="00871D8C">
        <w:rPr>
          <w:lang w:val="en-GB"/>
        </w:rPr>
        <w:t>BI</w:t>
      </w:r>
      <w:r w:rsidR="00871D8C" w:rsidRPr="0072776F">
        <w:rPr>
          <w:lang w:val="en-GB"/>
        </w:rPr>
        <w:t xml:space="preserve">, </w:t>
      </w:r>
      <w:r w:rsidR="00871D8C">
        <w:rPr>
          <w:lang w:val="en-GB"/>
        </w:rPr>
        <w:t>BD</w:t>
      </w:r>
      <w:r w:rsidR="00871D8C" w:rsidRPr="0072776F">
        <w:rPr>
          <w:lang w:val="en-GB"/>
        </w:rPr>
        <w:t xml:space="preserve">, </w:t>
      </w:r>
      <w:r w:rsidR="00871D8C">
        <w:rPr>
          <w:lang w:val="en-GB"/>
        </w:rPr>
        <w:t>DA and KD</w:t>
      </w:r>
      <w:r w:rsidR="00871D8C" w:rsidRPr="0072776F">
        <w:rPr>
          <w:lang w:val="en-GB"/>
        </w:rPr>
        <w:t xml:space="preserve">, which we collectively define as a </w:t>
      </w:r>
      <w:r w:rsidR="00871D8C" w:rsidRPr="00AA5988">
        <w:rPr>
          <w:i/>
          <w:lang w:val="en-GB"/>
        </w:rPr>
        <w:t>cluster of concepts concerned with analysing massive data</w:t>
      </w:r>
      <w:r w:rsidR="00871D8C" w:rsidRPr="0072776F">
        <w:rPr>
          <w:lang w:val="en-GB"/>
        </w:rPr>
        <w:t xml:space="preserve">. </w:t>
      </w:r>
      <w:r w:rsidRPr="0072776F">
        <w:rPr>
          <w:lang w:val="en-GB"/>
        </w:rPr>
        <w:t>Although</w:t>
      </w:r>
      <w:r>
        <w:rPr>
          <w:lang w:val="en-GB"/>
        </w:rPr>
        <w:t xml:space="preserve"> these</w:t>
      </w:r>
      <w:r w:rsidRPr="0072776F">
        <w:rPr>
          <w:lang w:val="en-GB"/>
        </w:rPr>
        <w:t xml:space="preserve"> and similar questions</w:t>
      </w:r>
      <w:r>
        <w:rPr>
          <w:lang w:val="en-GB"/>
        </w:rPr>
        <w:t xml:space="preserve"> may </w:t>
      </w:r>
      <w:r w:rsidRPr="0072776F">
        <w:rPr>
          <w:lang w:val="en-GB"/>
        </w:rPr>
        <w:t>be out</w:t>
      </w:r>
      <w:r>
        <w:rPr>
          <w:lang w:val="en-GB"/>
        </w:rPr>
        <w:t xml:space="preserve">side </w:t>
      </w:r>
      <w:r w:rsidRPr="0072776F">
        <w:rPr>
          <w:lang w:val="en-GB"/>
        </w:rPr>
        <w:t>the scope of</w:t>
      </w:r>
      <w:r>
        <w:rPr>
          <w:lang w:val="en-GB"/>
        </w:rPr>
        <w:t xml:space="preserve"> a</w:t>
      </w:r>
      <w:r w:rsidRPr="0072776F">
        <w:rPr>
          <w:lang w:val="en-GB"/>
        </w:rPr>
        <w:t xml:space="preserve"> </w:t>
      </w:r>
      <w:r>
        <w:rPr>
          <w:lang w:val="en-GB"/>
        </w:rPr>
        <w:t xml:space="preserve">particular research project, </w:t>
      </w:r>
      <w:r w:rsidRPr="0072776F">
        <w:rPr>
          <w:lang w:val="en-GB"/>
        </w:rPr>
        <w:t xml:space="preserve"> it can require additional time and effort to answer them, especially in </w:t>
      </w:r>
      <w:r>
        <w:rPr>
          <w:lang w:val="en-GB"/>
        </w:rPr>
        <w:t xml:space="preserve">a research context </w:t>
      </w:r>
      <w:r w:rsidRPr="0072776F">
        <w:rPr>
          <w:lang w:val="en-GB"/>
        </w:rPr>
        <w:t xml:space="preserve"> as </w:t>
      </w:r>
      <w:r>
        <w:rPr>
          <w:lang w:val="en-GB"/>
        </w:rPr>
        <w:t xml:space="preserve">discussion has to be based on </w:t>
      </w:r>
      <w:r w:rsidRPr="0072776F">
        <w:rPr>
          <w:lang w:val="en-GB"/>
        </w:rPr>
        <w:t>analysis of the existing literature.</w:t>
      </w:r>
    </w:p>
    <w:p w:rsidR="00862431" w:rsidRPr="0072776F" w:rsidRDefault="00862431" w:rsidP="00862431">
      <w:pPr>
        <w:pStyle w:val="BodyText"/>
        <w:rPr>
          <w:lang w:val="en-GB"/>
        </w:rPr>
      </w:pPr>
      <w:r>
        <w:rPr>
          <w:lang w:val="en-GB"/>
        </w:rPr>
        <w:t xml:space="preserve">The literature </w:t>
      </w:r>
      <w:r w:rsidRPr="0072776F">
        <w:rPr>
          <w:lang w:val="en-GB"/>
        </w:rPr>
        <w:t xml:space="preserve">evaluated in this paper, </w:t>
      </w:r>
      <w:r>
        <w:rPr>
          <w:lang w:val="en-GB"/>
        </w:rPr>
        <w:t xml:space="preserve">typically </w:t>
      </w:r>
      <w:r w:rsidRPr="0072776F">
        <w:rPr>
          <w:lang w:val="en-GB"/>
        </w:rPr>
        <w:t xml:space="preserve">deals thoroughly with each of elements from the </w:t>
      </w:r>
      <w:r w:rsidRPr="00BF3370">
        <w:rPr>
          <w:i/>
          <w:lang w:val="en-GB"/>
        </w:rPr>
        <w:t>cluster of concepts concerned with analysing massive data</w:t>
      </w:r>
      <w:r>
        <w:rPr>
          <w:i/>
          <w:lang w:val="en-GB"/>
        </w:rPr>
        <w:t xml:space="preserve"> </w:t>
      </w:r>
      <w:r w:rsidRPr="007823BD">
        <w:rPr>
          <w:lang w:val="en-GB"/>
        </w:rPr>
        <w:t>but approaches the topic from specific perspectives</w:t>
      </w:r>
      <w:r>
        <w:rPr>
          <w:i/>
          <w:lang w:val="en-GB"/>
        </w:rPr>
        <w:t xml:space="preserve">. </w:t>
      </w:r>
      <w:r w:rsidRPr="0072776F">
        <w:rPr>
          <w:lang w:val="en-GB"/>
        </w:rPr>
        <w:t>If treated at all</w:t>
      </w:r>
      <w:r w:rsidR="00902885">
        <w:rPr>
          <w:lang w:val="en-GB"/>
        </w:rPr>
        <w:t xml:space="preserve"> </w:t>
      </w:r>
      <w:r w:rsidR="00902885">
        <w:rPr>
          <w:color w:val="FF0000"/>
          <w:lang w:val="en-GB"/>
        </w:rPr>
        <w:t>in the literature</w:t>
      </w:r>
      <w:r w:rsidRPr="0072776F">
        <w:rPr>
          <w:lang w:val="en-GB"/>
        </w:rPr>
        <w:t xml:space="preserve">, issues such as possible </w:t>
      </w:r>
      <w:r>
        <w:rPr>
          <w:lang w:val="en-GB"/>
        </w:rPr>
        <w:t xml:space="preserve">confusion, ambiguity </w:t>
      </w:r>
      <w:r w:rsidRPr="0072776F">
        <w:rPr>
          <w:lang w:val="en-GB"/>
        </w:rPr>
        <w:t xml:space="preserve">and misunderstanding of concepts and the </w:t>
      </w:r>
      <w:r w:rsidRPr="0072776F">
        <w:rPr>
          <w:lang w:val="en-GB"/>
        </w:rPr>
        <w:lastRenderedPageBreak/>
        <w:t>interrelations</w:t>
      </w:r>
      <w:r>
        <w:rPr>
          <w:lang w:val="en-GB"/>
        </w:rPr>
        <w:t xml:space="preserve"> between approaches,</w:t>
      </w:r>
      <w:r w:rsidRPr="0072776F">
        <w:rPr>
          <w:lang w:val="en-GB"/>
        </w:rPr>
        <w:t xml:space="preserve"> are treated only superficially, and are mostly focused on differentiation between </w:t>
      </w:r>
      <w:r>
        <w:rPr>
          <w:lang w:val="en-GB"/>
        </w:rPr>
        <w:t>BD</w:t>
      </w:r>
      <w:r w:rsidRPr="0072776F">
        <w:rPr>
          <w:lang w:val="en-GB"/>
        </w:rPr>
        <w:t xml:space="preserve"> and </w:t>
      </w:r>
      <w:r>
        <w:rPr>
          <w:lang w:val="en-GB"/>
        </w:rPr>
        <w:t xml:space="preserve">BI </w:t>
      </w:r>
      <w:r w:rsidRPr="0072776F">
        <w:rPr>
          <w:lang w:val="en-GB"/>
        </w:rPr>
        <w:t xml:space="preserve">concepts from data structure perspective.  </w:t>
      </w:r>
    </w:p>
    <w:p w:rsidR="00862431" w:rsidRPr="0072776F" w:rsidRDefault="00862431" w:rsidP="00862431">
      <w:pPr>
        <w:pStyle w:val="BodyText"/>
        <w:rPr>
          <w:lang w:val="en-GB"/>
        </w:rPr>
      </w:pPr>
      <w:r w:rsidRPr="0072776F">
        <w:rPr>
          <w:lang w:val="en-GB"/>
        </w:rPr>
        <w:t xml:space="preserve">Thus, we identified a need to critically evaluate </w:t>
      </w:r>
      <w:r>
        <w:rPr>
          <w:lang w:val="en-GB"/>
        </w:rPr>
        <w:t xml:space="preserve">the </w:t>
      </w:r>
      <w:r w:rsidRPr="00BF3370">
        <w:rPr>
          <w:i/>
          <w:lang w:val="en-GB"/>
        </w:rPr>
        <w:t>cluster of concepts concerned with analysing massive data</w:t>
      </w:r>
      <w:r>
        <w:rPr>
          <w:i/>
          <w:lang w:val="en-GB"/>
        </w:rPr>
        <w:t xml:space="preserve">. </w:t>
      </w:r>
      <w:r w:rsidRPr="0072776F">
        <w:rPr>
          <w:lang w:val="en-GB"/>
        </w:rPr>
        <w:t xml:space="preserve"> </w:t>
      </w:r>
      <w:r>
        <w:rPr>
          <w:lang w:val="en-GB"/>
        </w:rPr>
        <w:t>T</w:t>
      </w:r>
      <w:r w:rsidRPr="0072776F">
        <w:rPr>
          <w:lang w:val="en-GB"/>
        </w:rPr>
        <w:t xml:space="preserve">he aims of this position paper are: (i) to critically examine and review </w:t>
      </w:r>
      <w:r>
        <w:rPr>
          <w:lang w:val="en-GB"/>
        </w:rPr>
        <w:t xml:space="preserve">BI, DA, BD and KD to  identify </w:t>
      </w:r>
      <w:r w:rsidRPr="0072776F">
        <w:rPr>
          <w:lang w:val="en-GB"/>
        </w:rPr>
        <w:t xml:space="preserve"> disparities</w:t>
      </w:r>
      <w:r>
        <w:rPr>
          <w:lang w:val="en-GB"/>
        </w:rPr>
        <w:t>, similarities and</w:t>
      </w:r>
      <w:r w:rsidRPr="0072776F">
        <w:rPr>
          <w:lang w:val="en-GB"/>
        </w:rPr>
        <w:t xml:space="preserve"> relationships </w:t>
      </w:r>
      <w:r>
        <w:rPr>
          <w:lang w:val="en-GB"/>
        </w:rPr>
        <w:t xml:space="preserve">each </w:t>
      </w:r>
      <w:r w:rsidRPr="0072776F">
        <w:rPr>
          <w:lang w:val="en-GB"/>
        </w:rPr>
        <w:t xml:space="preserve">to another, </w:t>
      </w:r>
      <w:r w:rsidRPr="00E451B8">
        <w:rPr>
          <w:lang w:val="en-GB"/>
        </w:rPr>
        <w:t xml:space="preserve">(ii) to </w:t>
      </w:r>
      <w:r w:rsidRPr="007823BD">
        <w:rPr>
          <w:lang w:val="en-GB"/>
        </w:rPr>
        <w:t xml:space="preserve">provide </w:t>
      </w:r>
      <w:r>
        <w:rPr>
          <w:lang w:val="en-GB"/>
        </w:rPr>
        <w:t>“</w:t>
      </w:r>
      <w:r w:rsidRPr="007823BD">
        <w:rPr>
          <w:lang w:val="en-GB"/>
        </w:rPr>
        <w:t>a</w:t>
      </w:r>
      <w:r>
        <w:rPr>
          <w:lang w:val="en-GB"/>
        </w:rPr>
        <w:t xml:space="preserve"> tool” in the form of</w:t>
      </w:r>
      <w:r w:rsidRPr="007823BD">
        <w:rPr>
          <w:lang w:val="en-GB"/>
        </w:rPr>
        <w:t xml:space="preserve"> graphical representation</w:t>
      </w:r>
      <w:r>
        <w:rPr>
          <w:lang w:val="en-GB"/>
        </w:rPr>
        <w:t xml:space="preserve"> to be used by other researchers to quickly respond to the issues, questions and problems based on misunderstanding of the concepts concerned in this paper,</w:t>
      </w:r>
      <w:r w:rsidRPr="0072776F">
        <w:rPr>
          <w:lang w:val="en-GB"/>
        </w:rPr>
        <w:t xml:space="preserve"> </w:t>
      </w:r>
      <w:r w:rsidRPr="00E451B8">
        <w:rPr>
          <w:lang w:val="en-GB"/>
        </w:rPr>
        <w:t>(iii) to create a base</w:t>
      </w:r>
      <w:r w:rsidRPr="0072776F">
        <w:rPr>
          <w:lang w:val="en-GB"/>
        </w:rPr>
        <w:t xml:space="preserve"> for</w:t>
      </w:r>
      <w:r w:rsidR="00902885">
        <w:rPr>
          <w:lang w:val="en-GB"/>
        </w:rPr>
        <w:t>,</w:t>
      </w:r>
      <w:r w:rsidRPr="0072776F">
        <w:rPr>
          <w:lang w:val="en-GB"/>
        </w:rPr>
        <w:t xml:space="preserve"> and to provoke further discussion</w:t>
      </w:r>
      <w:r w:rsidR="00902885">
        <w:rPr>
          <w:lang w:val="en-GB"/>
        </w:rPr>
        <w:t>,</w:t>
      </w:r>
      <w:r w:rsidRPr="0072776F">
        <w:rPr>
          <w:lang w:val="en-GB"/>
        </w:rPr>
        <w:t xml:space="preserve"> between researchers and scientists, and (iv) to propose </w:t>
      </w:r>
      <w:r w:rsidR="00902885">
        <w:rPr>
          <w:color w:val="FF0000"/>
          <w:lang w:val="en-GB"/>
        </w:rPr>
        <w:t xml:space="preserve">an </w:t>
      </w:r>
      <w:r w:rsidRPr="0072776F">
        <w:rPr>
          <w:lang w:val="en-GB"/>
        </w:rPr>
        <w:t xml:space="preserve">initial </w:t>
      </w:r>
      <w:r>
        <w:rPr>
          <w:lang w:val="en-GB"/>
        </w:rPr>
        <w:t xml:space="preserve">conceptual </w:t>
      </w:r>
      <w:r w:rsidRPr="0072776F">
        <w:rPr>
          <w:lang w:val="en-GB"/>
        </w:rPr>
        <w:t>framework</w:t>
      </w:r>
      <w:r>
        <w:rPr>
          <w:lang w:val="en-GB"/>
        </w:rPr>
        <w:t xml:space="preserve">, which will </w:t>
      </w:r>
      <w:r w:rsidRPr="007823BD">
        <w:rPr>
          <w:lang w:val="en-GB"/>
        </w:rPr>
        <w:t xml:space="preserve">support further research </w:t>
      </w:r>
      <w:r>
        <w:rPr>
          <w:lang w:val="en-GB"/>
        </w:rPr>
        <w:t>and enable</w:t>
      </w:r>
      <w:r w:rsidRPr="0072776F">
        <w:rPr>
          <w:lang w:val="en-GB"/>
        </w:rPr>
        <w:t xml:space="preserve"> easy identification </w:t>
      </w:r>
      <w:r>
        <w:rPr>
          <w:lang w:val="en-GB"/>
        </w:rPr>
        <w:t xml:space="preserve">and </w:t>
      </w:r>
      <w:r w:rsidRPr="0072776F">
        <w:rPr>
          <w:lang w:val="en-GB"/>
        </w:rPr>
        <w:t xml:space="preserve">differentiation of </w:t>
      </w:r>
      <w:r>
        <w:rPr>
          <w:lang w:val="en-GB"/>
        </w:rPr>
        <w:t xml:space="preserve">the </w:t>
      </w:r>
      <w:r w:rsidRPr="0072776F">
        <w:rPr>
          <w:lang w:val="en-GB"/>
        </w:rPr>
        <w:t>concepts</w:t>
      </w:r>
      <w:r>
        <w:rPr>
          <w:lang w:val="en-GB"/>
        </w:rPr>
        <w:t xml:space="preserve"> and approaches discussed in t</w:t>
      </w:r>
      <w:r w:rsidRPr="0072776F">
        <w:rPr>
          <w:lang w:val="en-GB"/>
        </w:rPr>
        <w:t xml:space="preserve">his paper. </w:t>
      </w:r>
    </w:p>
    <w:p w:rsidR="00862431" w:rsidRPr="0072776F" w:rsidRDefault="00862431" w:rsidP="00862431">
      <w:pPr>
        <w:pStyle w:val="BodyText"/>
        <w:rPr>
          <w:lang w:val="en-GB"/>
        </w:rPr>
      </w:pPr>
      <w:r>
        <w:rPr>
          <w:lang w:val="en-GB"/>
        </w:rPr>
        <w:t>The rest of this paper is st</w:t>
      </w:r>
      <w:r w:rsidR="00902885">
        <w:rPr>
          <w:lang w:val="en-GB"/>
        </w:rPr>
        <w:t>ructured as follows: in section</w:t>
      </w:r>
      <w:r>
        <w:rPr>
          <w:lang w:val="en-GB"/>
        </w:rPr>
        <w:t xml:space="preserve"> II, </w:t>
      </w:r>
      <w:r w:rsidRPr="00E451B8">
        <w:rPr>
          <w:lang w:val="en-GB"/>
        </w:rPr>
        <w:t xml:space="preserve">we </w:t>
      </w:r>
      <w:r w:rsidRPr="007823BD">
        <w:rPr>
          <w:lang w:val="en-GB"/>
        </w:rPr>
        <w:t>review BI,</w:t>
      </w:r>
      <w:r>
        <w:rPr>
          <w:lang w:val="en-GB"/>
        </w:rPr>
        <w:t xml:space="preserve"> in section III we review </w:t>
      </w:r>
      <w:r w:rsidRPr="00E451B8">
        <w:rPr>
          <w:lang w:val="en-GB"/>
        </w:rPr>
        <w:t>DA</w:t>
      </w:r>
      <w:r>
        <w:rPr>
          <w:lang w:val="en-GB"/>
        </w:rPr>
        <w:t xml:space="preserve"> and </w:t>
      </w:r>
      <w:r w:rsidRPr="00E451B8">
        <w:rPr>
          <w:lang w:val="en-GB"/>
        </w:rPr>
        <w:t xml:space="preserve">BD and </w:t>
      </w:r>
      <w:r>
        <w:rPr>
          <w:lang w:val="en-GB"/>
        </w:rPr>
        <w:t xml:space="preserve">Big Data Analytics (BDA) and in section IV we discuss </w:t>
      </w:r>
      <w:r w:rsidRPr="00E451B8">
        <w:rPr>
          <w:lang w:val="en-GB"/>
        </w:rPr>
        <w:t>KD.</w:t>
      </w:r>
      <w:r w:rsidRPr="007823BD">
        <w:rPr>
          <w:lang w:val="en-GB"/>
        </w:rPr>
        <w:t xml:space="preserve"> We identify the similarities, differences </w:t>
      </w:r>
      <w:r>
        <w:rPr>
          <w:lang w:val="en-GB"/>
        </w:rPr>
        <w:t>a</w:t>
      </w:r>
      <w:r w:rsidRPr="007823BD">
        <w:rPr>
          <w:lang w:val="en-GB"/>
        </w:rPr>
        <w:t xml:space="preserve">nd relationships between concepts and approaches. In section V, we present </w:t>
      </w:r>
      <w:r>
        <w:rPr>
          <w:lang w:val="en-GB"/>
        </w:rPr>
        <w:t xml:space="preserve">the framework shown in </w:t>
      </w:r>
      <w:r w:rsidRPr="00E451B8">
        <w:rPr>
          <w:lang w:val="en-GB"/>
        </w:rPr>
        <w:t xml:space="preserve">Figure </w:t>
      </w:r>
      <w:r w:rsidRPr="007823BD">
        <w:rPr>
          <w:lang w:val="en-GB"/>
        </w:rPr>
        <w:t>1</w:t>
      </w:r>
      <w:r>
        <w:rPr>
          <w:lang w:val="en-GB"/>
        </w:rPr>
        <w:t xml:space="preserve"> and discuss the validation approach. </w:t>
      </w:r>
    </w:p>
    <w:p w:rsidR="00862431" w:rsidRPr="0072776F" w:rsidRDefault="00862431" w:rsidP="00862431">
      <w:pPr>
        <w:pStyle w:val="heading10"/>
        <w:rPr>
          <w:lang w:val="en-GB"/>
        </w:rPr>
      </w:pPr>
      <w:r w:rsidRPr="0072776F">
        <w:rPr>
          <w:lang w:val="en-GB"/>
        </w:rPr>
        <w:t>Business Intelligence</w:t>
      </w:r>
    </w:p>
    <w:p w:rsidR="00862431" w:rsidRPr="003D4759" w:rsidRDefault="00277FAD" w:rsidP="00277FAD">
      <w:pPr>
        <w:pStyle w:val="BodyText"/>
        <w:rPr>
          <w:lang w:val="en-GB"/>
        </w:rPr>
      </w:pPr>
      <w:r w:rsidRPr="003D4759">
        <w:rPr>
          <w:lang w:val="en-GB"/>
        </w:rPr>
        <w:t xml:space="preserve">BI </w:t>
      </w:r>
      <w:r w:rsidR="00902885">
        <w:rPr>
          <w:color w:val="FF0000"/>
          <w:lang w:val="en-GB"/>
        </w:rPr>
        <w:t xml:space="preserve">can be understood </w:t>
      </w:r>
      <w:r w:rsidRPr="003D4759">
        <w:rPr>
          <w:lang w:val="en-GB"/>
        </w:rPr>
        <w:t>as a philosophy, which includes the strategies, processes, applications, data, products, technologies and technical architectures used to support the collection, analysis, presentation and dissemination of business information [</w:t>
      </w:r>
      <w:r w:rsidR="00C22BEB" w:rsidRPr="003D4759">
        <w:rPr>
          <w:lang w:val="en-GB"/>
        </w:rPr>
        <w:t>1</w:t>
      </w:r>
      <w:r w:rsidR="0096614A" w:rsidRPr="003D4759">
        <w:rPr>
          <w:lang w:val="en-GB"/>
        </w:rPr>
        <w:t>, 34</w:t>
      </w:r>
      <w:r w:rsidRPr="003D4759">
        <w:rPr>
          <w:lang w:val="en-GB"/>
        </w:rPr>
        <w:t>]. It help</w:t>
      </w:r>
      <w:r w:rsidR="00902885">
        <w:rPr>
          <w:color w:val="FF0000"/>
          <w:lang w:val="en-GB"/>
        </w:rPr>
        <w:t>s</w:t>
      </w:r>
      <w:r w:rsidRPr="003D4759">
        <w:rPr>
          <w:lang w:val="en-GB"/>
        </w:rPr>
        <w:t xml:space="preserve"> c</w:t>
      </w:r>
      <w:r w:rsidR="00862431" w:rsidRPr="003D4759">
        <w:rPr>
          <w:lang w:val="en-GB"/>
        </w:rPr>
        <w:t>ompanies to out-think the competition through better understanding of the customer base [</w:t>
      </w:r>
      <w:r w:rsidR="00C22BEB" w:rsidRPr="003D4759">
        <w:rPr>
          <w:lang w:val="en-GB"/>
        </w:rPr>
        <w:t>2</w:t>
      </w:r>
      <w:r w:rsidR="00862431" w:rsidRPr="003D4759">
        <w:rPr>
          <w:lang w:val="en-GB"/>
        </w:rPr>
        <w:t>], which could lead to creating a closer and stronger relationship with customers and enhanced revenue [</w:t>
      </w:r>
      <w:r w:rsidR="00C22BEB" w:rsidRPr="003D4759">
        <w:rPr>
          <w:lang w:val="en-GB"/>
        </w:rPr>
        <w:t>3</w:t>
      </w:r>
      <w:r w:rsidR="00862431" w:rsidRPr="003D4759">
        <w:rPr>
          <w:lang w:val="en-GB"/>
        </w:rPr>
        <w:t xml:space="preserve">]. It plays a critical role for business in terms </w:t>
      </w:r>
      <w:r w:rsidR="00902885">
        <w:rPr>
          <w:color w:val="FF0000"/>
          <w:lang w:val="en-GB"/>
        </w:rPr>
        <w:t xml:space="preserve">of </w:t>
      </w:r>
      <w:r w:rsidR="00862431" w:rsidRPr="003D4759">
        <w:rPr>
          <w:lang w:val="en-GB"/>
        </w:rPr>
        <w:t>organizational development by providing competitive advantage in the context of achieving positive information asymmetry [</w:t>
      </w:r>
      <w:r w:rsidR="00ED097D" w:rsidRPr="003D4759">
        <w:rPr>
          <w:lang w:val="en-GB"/>
        </w:rPr>
        <w:t xml:space="preserve">1, </w:t>
      </w:r>
      <w:r w:rsidR="00C22BEB" w:rsidRPr="003D4759">
        <w:rPr>
          <w:lang w:val="en-GB"/>
        </w:rPr>
        <w:t>4</w:t>
      </w:r>
      <w:r w:rsidR="00862431" w:rsidRPr="003D4759">
        <w:rPr>
          <w:lang w:val="en-GB"/>
        </w:rPr>
        <w:t xml:space="preserve">, </w:t>
      </w:r>
      <w:r w:rsidR="00C22BEB" w:rsidRPr="003D4759">
        <w:rPr>
          <w:lang w:val="en-GB"/>
        </w:rPr>
        <w:t>5</w:t>
      </w:r>
      <w:r w:rsidR="00862431" w:rsidRPr="003D4759">
        <w:rPr>
          <w:lang w:val="en-GB"/>
        </w:rPr>
        <w:t>], and contributes to optimising business processes and resources, maximizing profits and improving proactive [</w:t>
      </w:r>
      <w:r w:rsidR="00C22BEB" w:rsidRPr="003D4759">
        <w:rPr>
          <w:lang w:val="en-GB"/>
        </w:rPr>
        <w:t>6</w:t>
      </w:r>
      <w:r w:rsidR="00862431" w:rsidRPr="003D4759">
        <w:rPr>
          <w:lang w:val="en-GB"/>
        </w:rPr>
        <w:t>], and strategic decision-making [</w:t>
      </w:r>
      <w:r w:rsidR="00C22BEB" w:rsidRPr="003D4759">
        <w:rPr>
          <w:lang w:val="en-GB"/>
        </w:rPr>
        <w:t>7</w:t>
      </w:r>
      <w:r w:rsidR="00862431" w:rsidRPr="003D4759">
        <w:rPr>
          <w:lang w:val="en-GB"/>
        </w:rPr>
        <w:t>].  Besides its strategic and tactical advantage</w:t>
      </w:r>
      <w:r w:rsidR="00902885">
        <w:rPr>
          <w:color w:val="FF0000"/>
          <w:lang w:val="en-GB"/>
        </w:rPr>
        <w:t>s</w:t>
      </w:r>
      <w:r w:rsidR="00862431" w:rsidRPr="003D4759">
        <w:rPr>
          <w:lang w:val="en-GB"/>
        </w:rPr>
        <w:t xml:space="preserve">, Business Intelligence is also used at operational level. </w:t>
      </w:r>
    </w:p>
    <w:p w:rsidR="00862431" w:rsidRPr="003D4759" w:rsidRDefault="000E49AF" w:rsidP="00862431">
      <w:pPr>
        <w:pStyle w:val="BodyText"/>
        <w:rPr>
          <w:lang w:val="en-GB"/>
        </w:rPr>
      </w:pPr>
      <w:r w:rsidRPr="003D4759">
        <w:rPr>
          <w:lang w:val="en-GB"/>
        </w:rPr>
        <w:t>B</w:t>
      </w:r>
      <w:r w:rsidR="00862431" w:rsidRPr="003D4759">
        <w:rPr>
          <w:lang w:val="en-GB"/>
        </w:rPr>
        <w:t>I could enable various types of users to spot emerging trends, make faster decisions, take actions and cope with the organizational problems as soon as they arise [</w:t>
      </w:r>
      <w:r w:rsidR="00C22BEB" w:rsidRPr="003D4759">
        <w:rPr>
          <w:lang w:val="en-GB"/>
        </w:rPr>
        <w:t>8</w:t>
      </w:r>
      <w:r w:rsidR="00862431" w:rsidRPr="003D4759">
        <w:rPr>
          <w:lang w:val="en-GB"/>
        </w:rPr>
        <w:t xml:space="preserve">]. </w:t>
      </w:r>
      <w:r w:rsidRPr="003D4759">
        <w:rPr>
          <w:lang w:val="en-GB"/>
        </w:rPr>
        <w:t xml:space="preserve">Its </w:t>
      </w:r>
      <w:r w:rsidR="00862431" w:rsidRPr="003D4759">
        <w:rPr>
          <w:lang w:val="en-GB"/>
        </w:rPr>
        <w:t xml:space="preserve">purpose is to help </w:t>
      </w:r>
      <w:r w:rsidRPr="003D4759">
        <w:rPr>
          <w:lang w:val="en-GB"/>
        </w:rPr>
        <w:t>stakeholders</w:t>
      </w:r>
      <w:r w:rsidR="00862431" w:rsidRPr="003D4759">
        <w:rPr>
          <w:lang w:val="en-GB"/>
        </w:rPr>
        <w:t xml:space="preserve"> </w:t>
      </w:r>
      <w:r w:rsidRPr="003D4759">
        <w:rPr>
          <w:lang w:val="en-GB"/>
        </w:rPr>
        <w:t xml:space="preserve">to </w:t>
      </w:r>
      <w:r w:rsidR="00862431" w:rsidRPr="003D4759">
        <w:rPr>
          <w:lang w:val="en-GB"/>
        </w:rPr>
        <w:t>better understand their organization’s operations, make wiser, more informed business decisions, and manage operational performance</w:t>
      </w:r>
      <w:r w:rsidRPr="003D4759">
        <w:rPr>
          <w:lang w:val="en-GB"/>
        </w:rPr>
        <w:t xml:space="preserve"> [</w:t>
      </w:r>
      <w:r w:rsidR="00C22BEB" w:rsidRPr="003D4759">
        <w:rPr>
          <w:lang w:val="en-GB"/>
        </w:rPr>
        <w:t>9</w:t>
      </w:r>
      <w:r w:rsidRPr="003D4759">
        <w:rPr>
          <w:lang w:val="en-GB"/>
        </w:rPr>
        <w:t>]</w:t>
      </w:r>
      <w:r w:rsidR="00862431" w:rsidRPr="003D4759">
        <w:rPr>
          <w:lang w:val="en-GB"/>
        </w:rPr>
        <w:t>.</w:t>
      </w:r>
      <w:r w:rsidRPr="003D4759">
        <w:rPr>
          <w:lang w:val="en-GB"/>
        </w:rPr>
        <w:t xml:space="preserve"> </w:t>
      </w:r>
      <w:r w:rsidR="00862431" w:rsidRPr="003D4759">
        <w:rPr>
          <w:lang w:val="en-GB"/>
        </w:rPr>
        <w:t xml:space="preserve"> </w:t>
      </w:r>
    </w:p>
    <w:p w:rsidR="00862431" w:rsidRPr="003D4759" w:rsidRDefault="00862431" w:rsidP="0080241A">
      <w:pPr>
        <w:pStyle w:val="BodyText"/>
        <w:rPr>
          <w:lang w:val="en-GB"/>
        </w:rPr>
      </w:pPr>
      <w:r w:rsidRPr="003D4759">
        <w:rPr>
          <w:lang w:val="en-GB"/>
        </w:rPr>
        <w:t xml:space="preserve">We can use BI to extract meaningful information and hidden knowledge from </w:t>
      </w:r>
      <w:r w:rsidR="00A97F35" w:rsidRPr="003D4759">
        <w:rPr>
          <w:lang w:val="en-GB"/>
        </w:rPr>
        <w:t>operational data produced on a daily basis</w:t>
      </w:r>
      <w:r w:rsidRPr="003D4759">
        <w:rPr>
          <w:lang w:val="en-GB"/>
        </w:rPr>
        <w:t>, which would help business stakeholders in variety of predictions, calculations and analysis [</w:t>
      </w:r>
      <w:r w:rsidR="00C22BEB" w:rsidRPr="003D4759">
        <w:rPr>
          <w:lang w:val="en-GB"/>
        </w:rPr>
        <w:t>10</w:t>
      </w:r>
      <w:r w:rsidRPr="003D4759">
        <w:rPr>
          <w:lang w:val="en-GB"/>
        </w:rPr>
        <w:t>]</w:t>
      </w:r>
      <w:r w:rsidR="0096614A" w:rsidRPr="003D4759">
        <w:rPr>
          <w:lang w:val="en-GB"/>
        </w:rPr>
        <w:t xml:space="preserve">. </w:t>
      </w:r>
      <w:r w:rsidRPr="003D4759">
        <w:rPr>
          <w:rFonts w:eastAsia="Times New Roman"/>
          <w:szCs w:val="24"/>
          <w:lang w:val="en-GB" w:eastAsia="de-AT"/>
        </w:rPr>
        <w:t xml:space="preserve">Conventional BI </w:t>
      </w:r>
      <w:r w:rsidR="00113BF7" w:rsidRPr="003D4759">
        <w:rPr>
          <w:rFonts w:eastAsia="Times New Roman"/>
          <w:szCs w:val="24"/>
          <w:lang w:val="en-GB" w:eastAsia="de-AT"/>
        </w:rPr>
        <w:t>focused on</w:t>
      </w:r>
      <w:r w:rsidRPr="003D4759">
        <w:rPr>
          <w:rFonts w:eastAsia="Times New Roman"/>
          <w:szCs w:val="24"/>
          <w:lang w:val="en-GB" w:eastAsia="de-AT"/>
        </w:rPr>
        <w:t xml:space="preserve"> activities such as ETL, data warehousing and reporting, thus covering research areas of data manipulation, propagation and visualisation</w:t>
      </w:r>
      <w:r w:rsidR="0096614A" w:rsidRPr="003D4759">
        <w:rPr>
          <w:rFonts w:eastAsia="Times New Roman"/>
          <w:szCs w:val="24"/>
          <w:lang w:val="en-GB" w:eastAsia="de-AT"/>
        </w:rPr>
        <w:t xml:space="preserve"> </w:t>
      </w:r>
      <w:r w:rsidR="0096614A" w:rsidRPr="003D4759">
        <w:rPr>
          <w:lang w:val="en-GB"/>
        </w:rPr>
        <w:t>[34]</w:t>
      </w:r>
      <w:r w:rsidRPr="003D4759">
        <w:rPr>
          <w:rFonts w:eastAsia="Times New Roman"/>
          <w:szCs w:val="24"/>
          <w:lang w:val="en-GB" w:eastAsia="de-AT"/>
        </w:rPr>
        <w:t xml:space="preserve">. However, </w:t>
      </w:r>
      <w:r w:rsidR="00902885">
        <w:rPr>
          <w:rFonts w:eastAsia="Times New Roman"/>
          <w:color w:val="FF0000"/>
          <w:szCs w:val="24"/>
          <w:lang w:val="en-GB" w:eastAsia="de-AT"/>
        </w:rPr>
        <w:t xml:space="preserve">the </w:t>
      </w:r>
      <w:r w:rsidRPr="003D4759">
        <w:rPr>
          <w:rFonts w:eastAsia="Times New Roman"/>
          <w:szCs w:val="24"/>
          <w:lang w:val="en-GB" w:eastAsia="de-AT"/>
        </w:rPr>
        <w:t xml:space="preserve">new generation </w:t>
      </w:r>
      <w:r w:rsidR="00113BF7" w:rsidRPr="003D4759">
        <w:rPr>
          <w:rFonts w:eastAsia="Times New Roman"/>
          <w:szCs w:val="24"/>
          <w:lang w:val="en-GB" w:eastAsia="de-AT"/>
        </w:rPr>
        <w:t>of</w:t>
      </w:r>
      <w:r w:rsidRPr="003D4759">
        <w:rPr>
          <w:rFonts w:eastAsia="Times New Roman"/>
          <w:szCs w:val="24"/>
          <w:lang w:val="en-GB" w:eastAsia="de-AT"/>
        </w:rPr>
        <w:t xml:space="preserve"> BI has an additional research focus on areas such as data exploration and visualisation </w:t>
      </w:r>
      <w:r w:rsidRPr="003D4759">
        <w:rPr>
          <w:lang w:val="en-GB"/>
        </w:rPr>
        <w:t>[</w:t>
      </w:r>
      <w:r w:rsidR="00C22BEB" w:rsidRPr="003D4759">
        <w:rPr>
          <w:rFonts w:eastAsia="Times New Roman"/>
          <w:szCs w:val="24"/>
          <w:lang w:val="en-GB" w:eastAsia="de-AT"/>
        </w:rPr>
        <w:t>11</w:t>
      </w:r>
      <w:r w:rsidRPr="003D4759">
        <w:rPr>
          <w:rFonts w:eastAsia="Times New Roman"/>
          <w:szCs w:val="24"/>
          <w:lang w:val="en-GB" w:eastAsia="de-AT"/>
        </w:rPr>
        <w:t xml:space="preserve">, </w:t>
      </w:r>
      <w:r w:rsidR="00C22BEB" w:rsidRPr="003D4759">
        <w:rPr>
          <w:rFonts w:eastAsia="Times New Roman"/>
          <w:szCs w:val="24"/>
          <w:lang w:val="en-GB" w:eastAsia="de-AT"/>
        </w:rPr>
        <w:t>12</w:t>
      </w:r>
      <w:r w:rsidR="0096614A" w:rsidRPr="003D4759">
        <w:rPr>
          <w:rFonts w:eastAsia="Times New Roman"/>
          <w:szCs w:val="24"/>
          <w:lang w:val="en-GB" w:eastAsia="de-AT"/>
        </w:rPr>
        <w:t>, 34</w:t>
      </w:r>
      <w:r w:rsidRPr="003D4759">
        <w:rPr>
          <w:lang w:val="en-GB"/>
        </w:rPr>
        <w:t>]</w:t>
      </w:r>
      <w:r w:rsidRPr="003D4759">
        <w:rPr>
          <w:rFonts w:eastAsia="Times New Roman"/>
          <w:szCs w:val="24"/>
          <w:lang w:val="en-GB" w:eastAsia="de-AT"/>
        </w:rPr>
        <w:t xml:space="preserve">. There is also evidence of shifting from static reports to interactive visualisations, which extends research issues from metrics overview to discovering causes and effects of the phenomena the metrics express </w:t>
      </w:r>
      <w:r w:rsidRPr="003D4759">
        <w:rPr>
          <w:lang w:val="en-GB"/>
        </w:rPr>
        <w:t>[</w:t>
      </w:r>
      <w:r w:rsidR="00C22BEB" w:rsidRPr="003D4759">
        <w:rPr>
          <w:rFonts w:eastAsia="Times New Roman"/>
          <w:szCs w:val="24"/>
          <w:lang w:val="en-GB" w:eastAsia="de-AT"/>
        </w:rPr>
        <w:t>12</w:t>
      </w:r>
      <w:r w:rsidRPr="003D4759">
        <w:rPr>
          <w:lang w:val="en-GB"/>
        </w:rPr>
        <w:t>]</w:t>
      </w:r>
      <w:r w:rsidRPr="003D4759">
        <w:rPr>
          <w:rFonts w:eastAsia="Times New Roman"/>
          <w:szCs w:val="24"/>
          <w:lang w:val="en-GB" w:eastAsia="de-AT"/>
        </w:rPr>
        <w:t xml:space="preserve">. Additionally, the competition pressure of business causes new trends in BI and related research, such as near real-time BI, data mining and text analytics </w:t>
      </w:r>
      <w:r w:rsidRPr="003D4759">
        <w:rPr>
          <w:lang w:val="en-GB"/>
        </w:rPr>
        <w:t>[</w:t>
      </w:r>
      <w:r w:rsidR="00C22BEB" w:rsidRPr="003D4759">
        <w:rPr>
          <w:rFonts w:eastAsia="Times New Roman"/>
          <w:szCs w:val="24"/>
          <w:lang w:val="en-GB" w:eastAsia="de-AT"/>
        </w:rPr>
        <w:t>13</w:t>
      </w:r>
      <w:r w:rsidRPr="003D4759">
        <w:rPr>
          <w:lang w:val="en-GB"/>
        </w:rPr>
        <w:t>]</w:t>
      </w:r>
      <w:r w:rsidRPr="003D4759">
        <w:rPr>
          <w:rFonts w:eastAsia="Times New Roman"/>
          <w:szCs w:val="24"/>
          <w:lang w:val="en-GB" w:eastAsia="de-AT"/>
        </w:rPr>
        <w:t xml:space="preserve">, self-service BI and BI in cloud </w:t>
      </w:r>
      <w:r w:rsidRPr="003D4759">
        <w:rPr>
          <w:lang w:val="en-GB"/>
        </w:rPr>
        <w:t>[</w:t>
      </w:r>
      <w:r w:rsidR="00C22BEB" w:rsidRPr="003D4759">
        <w:rPr>
          <w:rFonts w:eastAsia="Times New Roman"/>
          <w:szCs w:val="24"/>
          <w:lang w:val="en-GB" w:eastAsia="de-AT"/>
        </w:rPr>
        <w:t>11</w:t>
      </w:r>
      <w:r w:rsidRPr="003D4759">
        <w:rPr>
          <w:lang w:val="en-GB"/>
        </w:rPr>
        <w:t>]</w:t>
      </w:r>
      <w:r w:rsidRPr="003D4759">
        <w:rPr>
          <w:rFonts w:eastAsia="Times New Roman"/>
          <w:szCs w:val="24"/>
          <w:lang w:val="en-GB" w:eastAsia="de-AT"/>
        </w:rPr>
        <w:t>.</w:t>
      </w:r>
    </w:p>
    <w:p w:rsidR="00862431" w:rsidRPr="0072776F" w:rsidRDefault="00862431" w:rsidP="00862431">
      <w:pPr>
        <w:pStyle w:val="heading10"/>
        <w:rPr>
          <w:lang w:val="en-GB"/>
        </w:rPr>
      </w:pPr>
      <w:r w:rsidRPr="008869BB">
        <w:rPr>
          <w:lang w:val="en-GB"/>
        </w:rPr>
        <w:lastRenderedPageBreak/>
        <w:t>Data Analytics &amp; Big Data Analytics</w:t>
      </w:r>
    </w:p>
    <w:p w:rsidR="00862431" w:rsidRPr="003D4759" w:rsidRDefault="00862431" w:rsidP="00862431">
      <w:pPr>
        <w:pStyle w:val="BodyText"/>
        <w:rPr>
          <w:lang w:val="en-GB"/>
        </w:rPr>
      </w:pPr>
      <w:r w:rsidRPr="003D4759">
        <w:rPr>
          <w:lang w:val="en-GB"/>
        </w:rPr>
        <w:t>Data Analytics is the process of supporting effective decision-making through analysis of the existing data sets by using computer systems [</w:t>
      </w:r>
      <w:r w:rsidR="00E87A4A" w:rsidRPr="003D4759">
        <w:rPr>
          <w:lang w:val="en-GB"/>
        </w:rPr>
        <w:t>14</w:t>
      </w:r>
      <w:r w:rsidRPr="003D4759">
        <w:rPr>
          <w:lang w:val="en-GB"/>
        </w:rPr>
        <w:t>]. Ridge provides a broader definition and defines DA as any activity that involves applying analytical process</w:t>
      </w:r>
      <w:r w:rsidR="00902885">
        <w:rPr>
          <w:color w:val="FF0000"/>
          <w:lang w:val="en-GB"/>
        </w:rPr>
        <w:t>es</w:t>
      </w:r>
      <w:r w:rsidRPr="003D4759">
        <w:rPr>
          <w:lang w:val="en-GB"/>
        </w:rPr>
        <w:t xml:space="preserve"> to data for the purpose of deriving insight from data [</w:t>
      </w:r>
      <w:r w:rsidR="00E87A4A" w:rsidRPr="003D4759">
        <w:rPr>
          <w:lang w:val="en-GB"/>
        </w:rPr>
        <w:t>15</w:t>
      </w:r>
      <w:r w:rsidRPr="003D4759">
        <w:rPr>
          <w:lang w:val="en-GB"/>
        </w:rPr>
        <w:t xml:space="preserve">].  </w:t>
      </w:r>
    </w:p>
    <w:p w:rsidR="00862431" w:rsidRPr="003D4759" w:rsidRDefault="00862431" w:rsidP="00862431">
      <w:pPr>
        <w:pStyle w:val="BodyText"/>
        <w:rPr>
          <w:lang w:val="en-GB"/>
        </w:rPr>
      </w:pPr>
      <w:r w:rsidRPr="003D4759">
        <w:rPr>
          <w:lang w:val="en-GB"/>
        </w:rPr>
        <w:t>It is an interdisciplinary field that includes many other scientific disciplines, such as computational intelligence, statistics, machine learning, signal theory, patter</w:t>
      </w:r>
      <w:r w:rsidR="007D3BC6" w:rsidRPr="003D4759">
        <w:rPr>
          <w:lang w:val="en-GB"/>
        </w:rPr>
        <w:t xml:space="preserve">n recognition, machine learning, </w:t>
      </w:r>
      <w:r w:rsidRPr="003D4759">
        <w:rPr>
          <w:lang w:val="en-GB"/>
        </w:rPr>
        <w:t>operations research [</w:t>
      </w:r>
      <w:r w:rsidR="00E87A4A" w:rsidRPr="003D4759">
        <w:rPr>
          <w:lang w:val="en-GB"/>
        </w:rPr>
        <w:t>14</w:t>
      </w:r>
      <w:r w:rsidRPr="003D4759">
        <w:rPr>
          <w:lang w:val="en-GB"/>
        </w:rPr>
        <w:t>]</w:t>
      </w:r>
      <w:r w:rsidR="007D3BC6" w:rsidRPr="003D4759">
        <w:rPr>
          <w:lang w:val="en-GB"/>
        </w:rPr>
        <w:t xml:space="preserve">, </w:t>
      </w:r>
      <w:r w:rsidRPr="003D4759">
        <w:rPr>
          <w:lang w:val="en-GB"/>
        </w:rPr>
        <w:t xml:space="preserve">predictive analytics, data </w:t>
      </w:r>
      <w:r w:rsidR="007D3BC6" w:rsidRPr="003D4759">
        <w:rPr>
          <w:lang w:val="en-GB"/>
        </w:rPr>
        <w:t xml:space="preserve">mining, artificial intelligence, </w:t>
      </w:r>
      <w:r w:rsidRPr="003D4759">
        <w:rPr>
          <w:lang w:val="en-GB"/>
        </w:rPr>
        <w:t>natural language processing [</w:t>
      </w:r>
      <w:r w:rsidR="00E87A4A" w:rsidRPr="003D4759">
        <w:rPr>
          <w:lang w:val="en-GB"/>
        </w:rPr>
        <w:t>16</w:t>
      </w:r>
      <w:r w:rsidRPr="003D4759">
        <w:rPr>
          <w:lang w:val="en-GB"/>
        </w:rPr>
        <w:t>]</w:t>
      </w:r>
      <w:r w:rsidR="007D3BC6" w:rsidRPr="003D4759">
        <w:rPr>
          <w:lang w:val="en-GB"/>
        </w:rPr>
        <w:t xml:space="preserve">, </w:t>
      </w:r>
      <w:r w:rsidRPr="003D4759">
        <w:rPr>
          <w:lang w:val="en-GB"/>
        </w:rPr>
        <w:t>business intelligence, prescriptive analytics and descriptive analytics. As such, research areas and issues relevant for DA concepts include research areas and issues such as visualisation, cloud computing or data exploration</w:t>
      </w:r>
      <w:r w:rsidR="0096614A" w:rsidRPr="003D4759">
        <w:rPr>
          <w:lang w:val="en-GB"/>
        </w:rPr>
        <w:t>,</w:t>
      </w:r>
      <w:r w:rsidRPr="003D4759">
        <w:rPr>
          <w:lang w:val="en-GB"/>
        </w:rPr>
        <w:t xml:space="preserve"> already identified as research areas in BI.</w:t>
      </w:r>
    </w:p>
    <w:p w:rsidR="00862431" w:rsidRPr="003D4759" w:rsidRDefault="00862431" w:rsidP="00862431">
      <w:pPr>
        <w:pStyle w:val="BodyText"/>
        <w:rPr>
          <w:lang w:val="en-GB"/>
        </w:rPr>
      </w:pPr>
      <w:r w:rsidRPr="003D4759">
        <w:rPr>
          <w:lang w:val="en-GB"/>
        </w:rPr>
        <w:t>The mission of DA is to access and analyse data, and to gain insight into significant trends or patterns in organizations [</w:t>
      </w:r>
      <w:r w:rsidR="00E87A4A" w:rsidRPr="003D4759">
        <w:rPr>
          <w:lang w:val="en-GB"/>
        </w:rPr>
        <w:t>17</w:t>
      </w:r>
      <w:r w:rsidRPr="003D4759">
        <w:rPr>
          <w:lang w:val="en-GB"/>
        </w:rPr>
        <w:t>]. It provides managers with access to timely information and supports decision makers highlighting useful information [</w:t>
      </w:r>
      <w:r w:rsidR="00E87A4A" w:rsidRPr="003D4759">
        <w:rPr>
          <w:lang w:val="en-GB"/>
        </w:rPr>
        <w:t>18</w:t>
      </w:r>
      <w:r w:rsidRPr="003D4759">
        <w:rPr>
          <w:lang w:val="en-GB"/>
        </w:rPr>
        <w:t>]. As it supports advanced continuous monitoring and auditing [</w:t>
      </w:r>
      <w:r w:rsidR="00E87A4A" w:rsidRPr="003D4759">
        <w:rPr>
          <w:lang w:val="en-GB"/>
        </w:rPr>
        <w:t>18</w:t>
      </w:r>
      <w:r w:rsidRPr="003D4759">
        <w:rPr>
          <w:lang w:val="en-GB"/>
        </w:rPr>
        <w:t>], we can use it to examine various data sets to support operations in different industries [</w:t>
      </w:r>
      <w:r w:rsidR="00E87A4A" w:rsidRPr="003D4759">
        <w:rPr>
          <w:lang w:val="en-GB"/>
        </w:rPr>
        <w:t>19</w:t>
      </w:r>
      <w:r w:rsidRPr="003D4759">
        <w:rPr>
          <w:lang w:val="en-GB"/>
        </w:rPr>
        <w:t>].  It is also offers the opportunity, for example, to discover new customer segments, identify associate</w:t>
      </w:r>
      <w:r w:rsidR="00902885">
        <w:rPr>
          <w:color w:val="FF0000"/>
          <w:lang w:val="en-GB"/>
        </w:rPr>
        <w:t>d</w:t>
      </w:r>
      <w:r w:rsidRPr="003D4759">
        <w:rPr>
          <w:lang w:val="en-GB"/>
        </w:rPr>
        <w:t xml:space="preserve"> products, un</w:t>
      </w:r>
      <w:r w:rsidR="00902885">
        <w:rPr>
          <w:lang w:val="en-GB"/>
        </w:rPr>
        <w:t xml:space="preserve">derstand seasonal trends, or </w:t>
      </w:r>
      <w:r w:rsidRPr="003D4759">
        <w:rPr>
          <w:lang w:val="en-GB"/>
        </w:rPr>
        <w:t xml:space="preserve">identify </w:t>
      </w:r>
      <w:r w:rsidR="00902885">
        <w:rPr>
          <w:color w:val="FF0000"/>
          <w:lang w:val="en-GB"/>
        </w:rPr>
        <w:t xml:space="preserve">the </w:t>
      </w:r>
      <w:r w:rsidR="00902885" w:rsidRPr="003D4759">
        <w:rPr>
          <w:lang w:val="en-GB"/>
        </w:rPr>
        <w:t>quality</w:t>
      </w:r>
      <w:r w:rsidR="00902885" w:rsidRPr="003D4759">
        <w:rPr>
          <w:lang w:val="en-GB"/>
        </w:rPr>
        <w:t xml:space="preserve"> </w:t>
      </w:r>
      <w:r w:rsidR="00902885">
        <w:rPr>
          <w:color w:val="FF0000"/>
          <w:lang w:val="en-GB"/>
        </w:rPr>
        <w:t xml:space="preserve">of </w:t>
      </w:r>
      <w:r w:rsidRPr="003D4759">
        <w:rPr>
          <w:lang w:val="en-GB"/>
        </w:rPr>
        <w:t>suppliers’ [</w:t>
      </w:r>
      <w:r w:rsidR="00E87A4A" w:rsidRPr="003D4759">
        <w:rPr>
          <w:lang w:val="en-GB"/>
        </w:rPr>
        <w:t>16</w:t>
      </w:r>
      <w:r w:rsidRPr="003D4759">
        <w:rPr>
          <w:lang w:val="en-GB"/>
        </w:rPr>
        <w:t xml:space="preserve">].  </w:t>
      </w:r>
    </w:p>
    <w:p w:rsidR="00862431" w:rsidRPr="003D4759" w:rsidRDefault="00862431" w:rsidP="00862431">
      <w:pPr>
        <w:pStyle w:val="BodyText"/>
        <w:rPr>
          <w:lang w:val="en-GB"/>
        </w:rPr>
      </w:pPr>
      <w:r w:rsidRPr="003D4759">
        <w:rPr>
          <w:lang w:val="en-GB"/>
        </w:rPr>
        <w:t>DA is used by various industries, such as governmental organizations [</w:t>
      </w:r>
      <w:r w:rsidR="00E87A4A" w:rsidRPr="003D4759">
        <w:rPr>
          <w:lang w:val="en-GB"/>
        </w:rPr>
        <w:t>18</w:t>
      </w:r>
      <w:r w:rsidRPr="003D4759">
        <w:rPr>
          <w:lang w:val="en-GB"/>
        </w:rPr>
        <w:t>], healthcare, medicine [</w:t>
      </w:r>
      <w:r w:rsidR="00E87A4A" w:rsidRPr="003D4759">
        <w:rPr>
          <w:lang w:val="en-GB"/>
        </w:rPr>
        <w:t>20</w:t>
      </w:r>
      <w:r w:rsidRPr="003D4759">
        <w:rPr>
          <w:lang w:val="en-GB"/>
        </w:rPr>
        <w:t>], security [</w:t>
      </w:r>
      <w:r w:rsidR="00E87A4A" w:rsidRPr="003D4759">
        <w:rPr>
          <w:lang w:val="en-GB"/>
        </w:rPr>
        <w:t>21</w:t>
      </w:r>
      <w:r w:rsidRPr="003D4759">
        <w:rPr>
          <w:lang w:val="en-GB"/>
        </w:rPr>
        <w:t>], business, engineering, finance, operation management [</w:t>
      </w:r>
      <w:r w:rsidR="00E87A4A" w:rsidRPr="003D4759">
        <w:rPr>
          <w:lang w:val="en-GB"/>
        </w:rPr>
        <w:t>22</w:t>
      </w:r>
      <w:r w:rsidRPr="003D4759">
        <w:rPr>
          <w:lang w:val="en-GB"/>
        </w:rPr>
        <w:t>] and biomedical research [</w:t>
      </w:r>
      <w:r w:rsidR="00E87A4A" w:rsidRPr="003D4759">
        <w:rPr>
          <w:lang w:val="en-GB"/>
        </w:rPr>
        <w:t>23</w:t>
      </w:r>
      <w:r w:rsidRPr="003D4759">
        <w:rPr>
          <w:lang w:val="en-GB"/>
        </w:rPr>
        <w:t>].</w:t>
      </w:r>
    </w:p>
    <w:p w:rsidR="00862431" w:rsidRPr="0072776F" w:rsidRDefault="00862431" w:rsidP="00862431">
      <w:pPr>
        <w:pStyle w:val="heading20"/>
        <w:rPr>
          <w:lang w:val="en-GB"/>
        </w:rPr>
      </w:pPr>
      <w:r w:rsidRPr="008A158F">
        <w:rPr>
          <w:lang w:val="en-GB"/>
        </w:rPr>
        <w:t>Big Data</w:t>
      </w:r>
    </w:p>
    <w:p w:rsidR="00862431" w:rsidRPr="003D4759" w:rsidRDefault="00862431" w:rsidP="00862431">
      <w:pPr>
        <w:pStyle w:val="BodyText"/>
        <w:rPr>
          <w:lang w:val="en-GB"/>
        </w:rPr>
      </w:pPr>
      <w:r w:rsidRPr="003D4759">
        <w:rPr>
          <w:lang w:val="en-GB"/>
        </w:rPr>
        <w:t>BD is concerned with large-volume, complex, ever growing data sets coming from various often autonomous sources [</w:t>
      </w:r>
      <w:r w:rsidR="00E87A4A" w:rsidRPr="003D4759">
        <w:rPr>
          <w:lang w:val="en-GB"/>
        </w:rPr>
        <w:t>24</w:t>
      </w:r>
      <w:r w:rsidRPr="003D4759">
        <w:rPr>
          <w:lang w:val="en-GB"/>
        </w:rPr>
        <w:t>], such as environmental and body sensors, mobile devices, administrative claims data, social media, emails, laboratory studies, electronic medical records, internet, business transactions, geospatial devices or sensors [</w:t>
      </w:r>
      <w:r w:rsidR="00E87A4A" w:rsidRPr="003D4759">
        <w:rPr>
          <w:lang w:val="en-GB"/>
        </w:rPr>
        <w:t>22</w:t>
      </w:r>
      <w:r w:rsidRPr="003D4759">
        <w:rPr>
          <w:lang w:val="en-GB"/>
        </w:rPr>
        <w:t xml:space="preserve">, </w:t>
      </w:r>
      <w:r w:rsidR="00E87A4A" w:rsidRPr="003D4759">
        <w:rPr>
          <w:lang w:val="en-GB"/>
        </w:rPr>
        <w:t>23</w:t>
      </w:r>
      <w:r w:rsidRPr="003D4759">
        <w:rPr>
          <w:lang w:val="en-GB"/>
        </w:rPr>
        <w:t xml:space="preserve">, </w:t>
      </w:r>
      <w:r w:rsidR="00E87A4A" w:rsidRPr="003D4759">
        <w:rPr>
          <w:lang w:val="en-GB"/>
        </w:rPr>
        <w:t>25</w:t>
      </w:r>
      <w:r w:rsidRPr="003D4759">
        <w:rPr>
          <w:lang w:val="en-GB"/>
        </w:rPr>
        <w:t>]. The rate of BD generation is extremely fast</w:t>
      </w:r>
      <w:r w:rsidR="0096614A" w:rsidRPr="003D4759">
        <w:rPr>
          <w:lang w:val="en-GB"/>
        </w:rPr>
        <w:t xml:space="preserve"> and</w:t>
      </w:r>
      <w:r w:rsidRPr="003D4759">
        <w:rPr>
          <w:lang w:val="en-GB"/>
        </w:rPr>
        <w:t xml:space="preserve"> </w:t>
      </w:r>
      <w:r w:rsidR="00902885">
        <w:rPr>
          <w:color w:val="FF0000"/>
          <w:lang w:val="en-GB"/>
        </w:rPr>
        <w:t xml:space="preserve">BD </w:t>
      </w:r>
      <w:r w:rsidRPr="003D4759">
        <w:rPr>
          <w:lang w:val="en-GB"/>
        </w:rPr>
        <w:t xml:space="preserve">may be </w:t>
      </w:r>
      <w:r w:rsidR="00113BF7" w:rsidRPr="003D4759">
        <w:rPr>
          <w:lang w:val="en-GB"/>
        </w:rPr>
        <w:t>generated by</w:t>
      </w:r>
      <w:r w:rsidRPr="003D4759">
        <w:rPr>
          <w:lang w:val="en-GB"/>
        </w:rPr>
        <w:t xml:space="preserve"> machines or humans [</w:t>
      </w:r>
      <w:r w:rsidR="00E87A4A" w:rsidRPr="003D4759">
        <w:rPr>
          <w:lang w:val="en-GB"/>
        </w:rPr>
        <w:t>19</w:t>
      </w:r>
      <w:r w:rsidRPr="003D4759">
        <w:rPr>
          <w:lang w:val="en-GB"/>
        </w:rPr>
        <w:t xml:space="preserve">]. </w:t>
      </w:r>
    </w:p>
    <w:p w:rsidR="00862431" w:rsidRPr="003D4759" w:rsidRDefault="00862431" w:rsidP="00862431">
      <w:pPr>
        <w:pStyle w:val="BodyText"/>
        <w:rPr>
          <w:lang w:val="en-GB"/>
        </w:rPr>
      </w:pPr>
      <w:r w:rsidRPr="003D4759">
        <w:rPr>
          <w:lang w:val="en-GB"/>
        </w:rPr>
        <w:t>Similar to Wu et al [</w:t>
      </w:r>
      <w:r w:rsidR="00E87A4A" w:rsidRPr="003D4759">
        <w:rPr>
          <w:lang w:val="en-GB"/>
        </w:rPr>
        <w:t>24</w:t>
      </w:r>
      <w:r w:rsidRPr="003D4759">
        <w:rPr>
          <w:lang w:val="en-GB"/>
        </w:rPr>
        <w:t>] and Barton [</w:t>
      </w:r>
      <w:r w:rsidR="00E87A4A" w:rsidRPr="003D4759">
        <w:rPr>
          <w:lang w:val="en-GB"/>
        </w:rPr>
        <w:t>23</w:t>
      </w:r>
      <w:r w:rsidRPr="003D4759">
        <w:rPr>
          <w:lang w:val="en-GB"/>
        </w:rPr>
        <w:t>], many BD definitions and explanations are focused on the volume of data. However, BD is not only related to massive data [</w:t>
      </w:r>
      <w:r w:rsidR="00E87A4A" w:rsidRPr="003D4759">
        <w:rPr>
          <w:lang w:val="en-GB"/>
        </w:rPr>
        <w:t>19</w:t>
      </w:r>
      <w:r w:rsidRPr="003D4759">
        <w:rPr>
          <w:lang w:val="en-GB"/>
        </w:rPr>
        <w:t xml:space="preserve">], and there are other characteristics of </w:t>
      </w:r>
      <w:r w:rsidR="00113BF7" w:rsidRPr="003D4759">
        <w:rPr>
          <w:lang w:val="en-GB"/>
        </w:rPr>
        <w:t>BD, which</w:t>
      </w:r>
      <w:r w:rsidRPr="003D4759">
        <w:rPr>
          <w:lang w:val="en-GB"/>
        </w:rPr>
        <w:t xml:space="preserve"> are important and must be considered [</w:t>
      </w:r>
      <w:r w:rsidR="00E87A4A" w:rsidRPr="003D4759">
        <w:rPr>
          <w:lang w:val="en-GB"/>
        </w:rPr>
        <w:t>16</w:t>
      </w:r>
      <w:r w:rsidRPr="003D4759">
        <w:rPr>
          <w:lang w:val="en-GB"/>
        </w:rPr>
        <w:t>]. Traditional definitions of BD, include variety and velocity in addition to volume as basic constituent elements [</w:t>
      </w:r>
      <w:r w:rsidR="00E87A4A" w:rsidRPr="003D4759">
        <w:rPr>
          <w:lang w:val="en-GB"/>
        </w:rPr>
        <w:t>16</w:t>
      </w:r>
      <w:r w:rsidRPr="003D4759">
        <w:rPr>
          <w:lang w:val="en-GB"/>
        </w:rPr>
        <w:t xml:space="preserve">, </w:t>
      </w:r>
      <w:r w:rsidR="00E87A4A" w:rsidRPr="003D4759">
        <w:rPr>
          <w:lang w:val="en-GB"/>
        </w:rPr>
        <w:t>26</w:t>
      </w:r>
      <w:r w:rsidRPr="003D4759">
        <w:rPr>
          <w:lang w:val="en-GB"/>
        </w:rPr>
        <w:t>]. Those three attributes are conventionally known as “three Vs”.</w:t>
      </w:r>
    </w:p>
    <w:p w:rsidR="00862431" w:rsidRPr="003D4759" w:rsidRDefault="00862431" w:rsidP="00862431">
      <w:pPr>
        <w:pStyle w:val="BodyText"/>
        <w:rPr>
          <w:lang w:val="en-GB"/>
        </w:rPr>
      </w:pPr>
      <w:r w:rsidRPr="003D4759">
        <w:rPr>
          <w:lang w:val="en-GB"/>
        </w:rPr>
        <w:t>Some definitions of BD go even further and include even more dimensions such as Veracity [</w:t>
      </w:r>
      <w:r w:rsidR="00E87A4A" w:rsidRPr="003D4759">
        <w:rPr>
          <w:lang w:val="en-GB"/>
        </w:rPr>
        <w:t>25</w:t>
      </w:r>
      <w:r w:rsidRPr="003D4759">
        <w:rPr>
          <w:lang w:val="en-GB"/>
        </w:rPr>
        <w:t xml:space="preserve">, </w:t>
      </w:r>
      <w:r w:rsidR="00E87A4A" w:rsidRPr="003D4759">
        <w:rPr>
          <w:lang w:val="en-GB"/>
        </w:rPr>
        <w:t>27</w:t>
      </w:r>
      <w:r w:rsidRPr="003D4759">
        <w:rPr>
          <w:lang w:val="en-GB"/>
        </w:rPr>
        <w:t xml:space="preserve">, </w:t>
      </w:r>
      <w:r w:rsidR="00E87A4A" w:rsidRPr="003D4759">
        <w:rPr>
          <w:lang w:val="en-GB"/>
        </w:rPr>
        <w:t>28</w:t>
      </w:r>
      <w:r w:rsidRPr="003D4759">
        <w:rPr>
          <w:lang w:val="en-GB"/>
        </w:rPr>
        <w:t>], Validity, Value, Variability, Venue, Vocabulary, and Vagueness [</w:t>
      </w:r>
      <w:r w:rsidR="00E87A4A" w:rsidRPr="003D4759">
        <w:rPr>
          <w:lang w:val="en-GB"/>
        </w:rPr>
        <w:t>29</w:t>
      </w:r>
      <w:r w:rsidRPr="003D4759">
        <w:rPr>
          <w:lang w:val="en-GB"/>
        </w:rPr>
        <w:t>] although the relevance of some of these elements is not clear. BD is everywhere around us [</w:t>
      </w:r>
      <w:r w:rsidR="00E87A4A" w:rsidRPr="003D4759">
        <w:rPr>
          <w:lang w:val="en-GB"/>
        </w:rPr>
        <w:t>22</w:t>
      </w:r>
      <w:r w:rsidRPr="003D4759">
        <w:rPr>
          <w:lang w:val="en-GB"/>
        </w:rPr>
        <w:t>]; in education [</w:t>
      </w:r>
      <w:r w:rsidR="00E87A4A" w:rsidRPr="003D4759">
        <w:rPr>
          <w:lang w:val="en-GB"/>
        </w:rPr>
        <w:t>30</w:t>
      </w:r>
      <w:r w:rsidRPr="003D4759">
        <w:rPr>
          <w:lang w:val="en-GB"/>
        </w:rPr>
        <w:t>]</w:t>
      </w:r>
      <w:r w:rsidR="0096614A" w:rsidRPr="003D4759">
        <w:rPr>
          <w:lang w:val="en-GB"/>
        </w:rPr>
        <w:t xml:space="preserve">, </w:t>
      </w:r>
      <w:r w:rsidRPr="003D4759">
        <w:rPr>
          <w:lang w:val="en-GB"/>
        </w:rPr>
        <w:t>health care [</w:t>
      </w:r>
      <w:r w:rsidR="00E87A4A" w:rsidRPr="003D4759">
        <w:rPr>
          <w:lang w:val="en-GB"/>
        </w:rPr>
        <w:t>23</w:t>
      </w:r>
      <w:r w:rsidRPr="003D4759">
        <w:rPr>
          <w:lang w:val="en-GB"/>
        </w:rPr>
        <w:t>], engineering, operations managements, genomics [</w:t>
      </w:r>
      <w:r w:rsidR="00E87A4A" w:rsidRPr="003D4759">
        <w:rPr>
          <w:lang w:val="en-GB"/>
        </w:rPr>
        <w:t>22</w:t>
      </w:r>
      <w:r w:rsidRPr="003D4759">
        <w:rPr>
          <w:lang w:val="en-GB"/>
        </w:rPr>
        <w:t>], biomedical research [</w:t>
      </w:r>
      <w:r w:rsidR="00E87A4A" w:rsidRPr="003D4759">
        <w:rPr>
          <w:lang w:val="en-GB"/>
        </w:rPr>
        <w:t>31</w:t>
      </w:r>
      <w:r w:rsidRPr="003D4759">
        <w:rPr>
          <w:lang w:val="en-GB"/>
        </w:rPr>
        <w:t xml:space="preserve">] any many other fields. </w:t>
      </w:r>
    </w:p>
    <w:p w:rsidR="00862431" w:rsidRPr="003D4759" w:rsidRDefault="00862431" w:rsidP="00862431">
      <w:pPr>
        <w:pStyle w:val="BodyText"/>
        <w:rPr>
          <w:lang w:val="en-GB"/>
        </w:rPr>
      </w:pPr>
      <w:r w:rsidRPr="003D4759">
        <w:rPr>
          <w:lang w:val="en-GB"/>
        </w:rPr>
        <w:t>However, massive and ever increasing data is useful only if it can be analysed [</w:t>
      </w:r>
      <w:r w:rsidR="00E35AC0" w:rsidRPr="003D4759">
        <w:rPr>
          <w:lang w:val="en-GB"/>
        </w:rPr>
        <w:t>19</w:t>
      </w:r>
      <w:r w:rsidRPr="003D4759">
        <w:rPr>
          <w:lang w:val="en-GB"/>
        </w:rPr>
        <w:t xml:space="preserve">]. Seen </w:t>
      </w:r>
      <w:r w:rsidR="00113BF7" w:rsidRPr="003D4759">
        <w:rPr>
          <w:lang w:val="en-GB"/>
        </w:rPr>
        <w:t>in the</w:t>
      </w:r>
      <w:r w:rsidRPr="003D4759">
        <w:rPr>
          <w:lang w:val="en-GB"/>
        </w:rPr>
        <w:t xml:space="preserve"> past as a technical problem, BD is today seen as a business opportunity [</w:t>
      </w:r>
      <w:r w:rsidR="00E35AC0" w:rsidRPr="003D4759">
        <w:rPr>
          <w:lang w:val="en-GB"/>
        </w:rPr>
        <w:t>18</w:t>
      </w:r>
      <w:r w:rsidRPr="003D4759">
        <w:rPr>
          <w:lang w:val="en-GB"/>
        </w:rPr>
        <w:t>], which can provide new opportunities based on the analysis of data [</w:t>
      </w:r>
      <w:r w:rsidR="00E35AC0" w:rsidRPr="003D4759">
        <w:rPr>
          <w:lang w:val="en-GB"/>
        </w:rPr>
        <w:t>22</w:t>
      </w:r>
      <w:r w:rsidRPr="003D4759">
        <w:rPr>
          <w:lang w:val="en-GB"/>
        </w:rPr>
        <w:t>]. The basic challenge of BD is to explore large data for the purpose of extracting useful information and competitive knowledge [</w:t>
      </w:r>
      <w:r w:rsidR="00E35AC0" w:rsidRPr="003D4759">
        <w:rPr>
          <w:lang w:val="en-GB"/>
        </w:rPr>
        <w:t>32</w:t>
      </w:r>
      <w:r w:rsidRPr="003D4759">
        <w:rPr>
          <w:lang w:val="en-GB"/>
        </w:rPr>
        <w:t xml:space="preserve">]. Unlocking the value of BD in complex and rapidly </w:t>
      </w:r>
      <w:r w:rsidRPr="003D4759">
        <w:rPr>
          <w:lang w:val="en-GB"/>
        </w:rPr>
        <w:lastRenderedPageBreak/>
        <w:t>changing markets can bring competitive advantage and enable better response by businesses [</w:t>
      </w:r>
      <w:r w:rsidR="00E35AC0" w:rsidRPr="003D4759">
        <w:rPr>
          <w:lang w:val="en-GB"/>
        </w:rPr>
        <w:t>25</w:t>
      </w:r>
      <w:r w:rsidRPr="003D4759">
        <w:rPr>
          <w:lang w:val="en-GB"/>
        </w:rPr>
        <w:t xml:space="preserve">]. </w:t>
      </w:r>
    </w:p>
    <w:p w:rsidR="00862431" w:rsidRPr="003D4759" w:rsidRDefault="00862431" w:rsidP="00862431">
      <w:pPr>
        <w:pStyle w:val="BodyText"/>
        <w:rPr>
          <w:lang w:val="en-GB"/>
        </w:rPr>
      </w:pPr>
      <w:r w:rsidRPr="003D4759">
        <w:rPr>
          <w:lang w:val="en-GB"/>
        </w:rPr>
        <w:t>The  definition of BD encompasses variety of data, which can be unstructured, semi-structured, and even structured. However, BD is most often con</w:t>
      </w:r>
      <w:r w:rsidR="00902885">
        <w:rPr>
          <w:lang w:val="en-GB"/>
        </w:rPr>
        <w:t xml:space="preserve">cerned with unstructured and </w:t>
      </w:r>
      <w:r w:rsidR="00902885">
        <w:rPr>
          <w:color w:val="FF0000"/>
          <w:lang w:val="en-GB"/>
        </w:rPr>
        <w:t>un</w:t>
      </w:r>
      <w:r w:rsidRPr="003D4759">
        <w:rPr>
          <w:lang w:val="en-GB"/>
        </w:rPr>
        <w:t>organized data [</w:t>
      </w:r>
      <w:r w:rsidR="006F387D" w:rsidRPr="003D4759">
        <w:rPr>
          <w:lang w:val="en-GB"/>
        </w:rPr>
        <w:t>19</w:t>
      </w:r>
      <w:r w:rsidRPr="003D4759">
        <w:rPr>
          <w:lang w:val="en-GB"/>
        </w:rPr>
        <w:t xml:space="preserve">, </w:t>
      </w:r>
      <w:r w:rsidR="006F387D" w:rsidRPr="003D4759">
        <w:rPr>
          <w:lang w:val="en-GB"/>
        </w:rPr>
        <w:t>23</w:t>
      </w:r>
      <w:r w:rsidRPr="003D4759">
        <w:rPr>
          <w:lang w:val="en-GB"/>
        </w:rPr>
        <w:t xml:space="preserve">, </w:t>
      </w:r>
      <w:r w:rsidR="006F387D" w:rsidRPr="003D4759">
        <w:rPr>
          <w:lang w:val="en-GB"/>
        </w:rPr>
        <w:t>25</w:t>
      </w:r>
      <w:r w:rsidRPr="003D4759">
        <w:rPr>
          <w:lang w:val="en-GB"/>
        </w:rPr>
        <w:t xml:space="preserve">, </w:t>
      </w:r>
      <w:r w:rsidR="006F387D" w:rsidRPr="003D4759">
        <w:rPr>
          <w:lang w:val="en-GB"/>
        </w:rPr>
        <w:t>27</w:t>
      </w:r>
      <w:r w:rsidRPr="003D4759">
        <w:rPr>
          <w:lang w:val="en-GB"/>
        </w:rPr>
        <w:t xml:space="preserve">, </w:t>
      </w:r>
      <w:r w:rsidR="006F387D" w:rsidRPr="003D4759">
        <w:rPr>
          <w:lang w:val="en-GB"/>
        </w:rPr>
        <w:t>31</w:t>
      </w:r>
      <w:r w:rsidRPr="003D4759">
        <w:rPr>
          <w:lang w:val="en-GB"/>
        </w:rPr>
        <w:t>].</w:t>
      </w:r>
    </w:p>
    <w:p w:rsidR="00862431" w:rsidRPr="003D4759" w:rsidRDefault="00862431" w:rsidP="00862431">
      <w:pPr>
        <w:pStyle w:val="BodyText"/>
        <w:rPr>
          <w:lang w:val="en-GB"/>
        </w:rPr>
      </w:pPr>
      <w:r w:rsidRPr="003D4759">
        <w:rPr>
          <w:lang w:val="en-GB"/>
        </w:rPr>
        <w:t xml:space="preserve">On the other side, BI is mostly related to structured data, thus, we consider BD as </w:t>
      </w:r>
      <w:r w:rsidR="00902885">
        <w:rPr>
          <w:color w:val="FF0000"/>
          <w:lang w:val="en-GB"/>
        </w:rPr>
        <w:t xml:space="preserve">a </w:t>
      </w:r>
      <w:r w:rsidRPr="003D4759">
        <w:rPr>
          <w:lang w:val="en-GB"/>
        </w:rPr>
        <w:t xml:space="preserve">parallel philosophy to BI. However, this does not mean that they or their components are mutually exclusive. For example, DW as a core component of BI that works with structured data, can be used as additional part of </w:t>
      </w:r>
      <w:r w:rsidR="00015CBB">
        <w:rPr>
          <w:color w:val="FF0000"/>
          <w:lang w:val="en-GB"/>
        </w:rPr>
        <w:t xml:space="preserve">the </w:t>
      </w:r>
      <w:proofErr w:type="spellStart"/>
      <w:r w:rsidRPr="003D4759">
        <w:rPr>
          <w:lang w:val="en-GB"/>
        </w:rPr>
        <w:t>BDA</w:t>
      </w:r>
      <w:proofErr w:type="spellEnd"/>
      <w:r w:rsidRPr="003D4759">
        <w:rPr>
          <w:lang w:val="en-GB"/>
        </w:rPr>
        <w:t xml:space="preserve"> process [</w:t>
      </w:r>
      <w:r w:rsidR="006F387D" w:rsidRPr="003D4759">
        <w:rPr>
          <w:lang w:val="en-GB"/>
        </w:rPr>
        <w:t>25</w:t>
      </w:r>
      <w:r w:rsidRPr="003D4759">
        <w:rPr>
          <w:lang w:val="en-GB"/>
        </w:rPr>
        <w:t>]. Notably, Chan [</w:t>
      </w:r>
      <w:r w:rsidR="006F387D" w:rsidRPr="003D4759">
        <w:rPr>
          <w:lang w:val="en-GB"/>
        </w:rPr>
        <w:t>25</w:t>
      </w:r>
      <w:r w:rsidRPr="003D4759">
        <w:rPr>
          <w:lang w:val="en-GB"/>
        </w:rPr>
        <w:t>] identified synergy between DW and Hadoop type BD architecture.</w:t>
      </w:r>
    </w:p>
    <w:p w:rsidR="00862431" w:rsidRPr="003D4759" w:rsidRDefault="0096614A" w:rsidP="00862431">
      <w:pPr>
        <w:pStyle w:val="BodyText"/>
        <w:rPr>
          <w:lang w:val="en-GB"/>
        </w:rPr>
      </w:pPr>
      <w:r w:rsidRPr="003D4759">
        <w:rPr>
          <w:lang w:val="en-GB"/>
        </w:rPr>
        <w:t>W</w:t>
      </w:r>
      <w:r w:rsidR="00862431" w:rsidRPr="003D4759">
        <w:rPr>
          <w:lang w:val="en-GB"/>
        </w:rPr>
        <w:t>e identif</w:t>
      </w:r>
      <w:r w:rsidRPr="003D4759">
        <w:rPr>
          <w:lang w:val="en-GB"/>
        </w:rPr>
        <w:t xml:space="preserve">ied </w:t>
      </w:r>
      <w:r w:rsidR="00862431" w:rsidRPr="003D4759">
        <w:rPr>
          <w:lang w:val="en-GB"/>
        </w:rPr>
        <w:t>quality and data exploration as the main research areas of BD</w:t>
      </w:r>
      <w:r w:rsidRPr="003D4759">
        <w:rPr>
          <w:lang w:val="en-GB"/>
        </w:rPr>
        <w:t xml:space="preserve"> and </w:t>
      </w:r>
      <w:r w:rsidR="00862431" w:rsidRPr="003D4759">
        <w:rPr>
          <w:lang w:val="en-GB"/>
        </w:rPr>
        <w:t>visualization as an important research area</w:t>
      </w:r>
      <w:r w:rsidRPr="003D4759">
        <w:rPr>
          <w:lang w:val="en-GB"/>
        </w:rPr>
        <w:t>. B</w:t>
      </w:r>
      <w:r w:rsidR="00862431" w:rsidRPr="003D4759">
        <w:rPr>
          <w:lang w:val="en-GB"/>
        </w:rPr>
        <w:t xml:space="preserve">ecause of the size of the data considered, we see great potential in the research area of BD in the cloud.     </w:t>
      </w:r>
    </w:p>
    <w:p w:rsidR="00862431" w:rsidRPr="0072776F" w:rsidRDefault="00862431" w:rsidP="00862431">
      <w:pPr>
        <w:pStyle w:val="heading20"/>
        <w:rPr>
          <w:lang w:val="en-GB"/>
        </w:rPr>
      </w:pPr>
      <w:r w:rsidRPr="008869BB">
        <w:rPr>
          <w:lang w:val="en-GB"/>
        </w:rPr>
        <w:t>Big Data Analytics</w:t>
      </w:r>
    </w:p>
    <w:p w:rsidR="00862431" w:rsidRPr="006403BA" w:rsidRDefault="00862431" w:rsidP="00862431">
      <w:pPr>
        <w:pStyle w:val="BodyText"/>
        <w:rPr>
          <w:lang w:val="en-GB"/>
        </w:rPr>
      </w:pPr>
      <w:r w:rsidRPr="006403BA">
        <w:rPr>
          <w:lang w:val="en-GB"/>
        </w:rPr>
        <w:t xml:space="preserve">As traditional </w:t>
      </w:r>
      <w:r>
        <w:rPr>
          <w:lang w:val="en-GB"/>
        </w:rPr>
        <w:t>DA</w:t>
      </w:r>
      <w:r w:rsidRPr="006403BA">
        <w:rPr>
          <w:lang w:val="en-GB"/>
        </w:rPr>
        <w:t xml:space="preserve"> is not able to handle </w:t>
      </w:r>
      <w:r>
        <w:rPr>
          <w:lang w:val="en-GB"/>
        </w:rPr>
        <w:t xml:space="preserve">very </w:t>
      </w:r>
      <w:r w:rsidRPr="006403BA">
        <w:rPr>
          <w:lang w:val="en-GB"/>
        </w:rPr>
        <w:t xml:space="preserve">large quantities of data </w:t>
      </w:r>
      <w:r w:rsidRPr="0072776F">
        <w:rPr>
          <w:lang w:val="en-GB"/>
        </w:rPr>
        <w:t>[</w:t>
      </w:r>
      <w:r w:rsidR="006F387D">
        <w:rPr>
          <w:lang w:val="en-GB"/>
        </w:rPr>
        <w:t>29</w:t>
      </w:r>
      <w:r w:rsidRPr="0072776F">
        <w:rPr>
          <w:lang w:val="en-GB"/>
        </w:rPr>
        <w:t>]</w:t>
      </w:r>
      <w:r w:rsidRPr="006403BA">
        <w:rPr>
          <w:lang w:val="en-GB"/>
        </w:rPr>
        <w:t xml:space="preserve">, and because Big Data </w:t>
      </w:r>
      <w:r>
        <w:rPr>
          <w:lang w:val="en-GB"/>
        </w:rPr>
        <w:t>is</w:t>
      </w:r>
      <w:r w:rsidRPr="006403BA">
        <w:rPr>
          <w:lang w:val="en-GB"/>
        </w:rPr>
        <w:t xml:space="preserve"> too large and complex to be manipulated or managed by using standard tools and methods </w:t>
      </w:r>
      <w:r w:rsidRPr="0072776F">
        <w:rPr>
          <w:lang w:val="en-GB"/>
        </w:rPr>
        <w:t>[</w:t>
      </w:r>
      <w:r w:rsidR="00F81449">
        <w:rPr>
          <w:lang w:val="en-GB"/>
        </w:rPr>
        <w:t>26</w:t>
      </w:r>
      <w:r w:rsidRPr="0072776F">
        <w:rPr>
          <w:lang w:val="en-GB"/>
        </w:rPr>
        <w:t>]</w:t>
      </w:r>
      <w:r w:rsidRPr="006403BA">
        <w:rPr>
          <w:lang w:val="en-GB"/>
        </w:rPr>
        <w:t>, we are witnessing a new trend - namely Big Data Analytics</w:t>
      </w:r>
      <w:r w:rsidR="00CD3F33">
        <w:rPr>
          <w:lang w:val="en-GB"/>
        </w:rPr>
        <w:t xml:space="preserve"> (BDA).</w:t>
      </w:r>
      <w:r w:rsidRPr="006403BA">
        <w:rPr>
          <w:lang w:val="en-GB"/>
        </w:rPr>
        <w:t xml:space="preserve"> </w:t>
      </w:r>
    </w:p>
    <w:p w:rsidR="00862431" w:rsidRPr="006403BA" w:rsidRDefault="00862431" w:rsidP="00862431">
      <w:pPr>
        <w:pStyle w:val="BodyText"/>
        <w:rPr>
          <w:lang w:val="en-GB"/>
        </w:rPr>
      </w:pPr>
      <w:r w:rsidRPr="006403BA">
        <w:rPr>
          <w:lang w:val="en-GB"/>
        </w:rPr>
        <w:t xml:space="preserve">BDA is defined as </w:t>
      </w:r>
      <w:r w:rsidR="00113BF7" w:rsidRPr="006403BA">
        <w:rPr>
          <w:lang w:val="en-GB"/>
        </w:rPr>
        <w:t>large-scale</w:t>
      </w:r>
      <w:r w:rsidRPr="006403BA">
        <w:rPr>
          <w:lang w:val="en-GB"/>
        </w:rPr>
        <w:t xml:space="preserve"> analysis and processing of information </w:t>
      </w:r>
      <w:r w:rsidRPr="0072776F">
        <w:rPr>
          <w:lang w:val="en-GB"/>
        </w:rPr>
        <w:t>[</w:t>
      </w:r>
      <w:r w:rsidR="006F387D">
        <w:rPr>
          <w:lang w:val="en-GB"/>
        </w:rPr>
        <w:t>22</w:t>
      </w:r>
      <w:r w:rsidRPr="0072776F">
        <w:rPr>
          <w:lang w:val="en-GB"/>
        </w:rPr>
        <w:t>]</w:t>
      </w:r>
      <w:r w:rsidRPr="006403BA">
        <w:rPr>
          <w:lang w:val="en-GB"/>
        </w:rPr>
        <w:t>, encompassing data sets that go beyond the capacity of conventional database</w:t>
      </w:r>
      <w:r>
        <w:rPr>
          <w:lang w:val="en-GB"/>
        </w:rPr>
        <w:t>s</w:t>
      </w:r>
      <w:r w:rsidRPr="006403BA">
        <w:rPr>
          <w:lang w:val="en-GB"/>
        </w:rPr>
        <w:t xml:space="preserve"> </w:t>
      </w:r>
      <w:r w:rsidRPr="0072776F">
        <w:rPr>
          <w:lang w:val="en-GB"/>
        </w:rPr>
        <w:t>[</w:t>
      </w:r>
      <w:r w:rsidR="006F387D">
        <w:rPr>
          <w:lang w:val="en-GB"/>
        </w:rPr>
        <w:t>33</w:t>
      </w:r>
      <w:r w:rsidRPr="0072776F">
        <w:rPr>
          <w:lang w:val="en-GB"/>
        </w:rPr>
        <w:t>]</w:t>
      </w:r>
      <w:r w:rsidRPr="006403BA">
        <w:rPr>
          <w:lang w:val="en-GB"/>
        </w:rPr>
        <w:t xml:space="preserve">. It is advanced analytics operating with big data sets </w:t>
      </w:r>
      <w:r w:rsidRPr="0072776F">
        <w:rPr>
          <w:lang w:val="en-GB"/>
        </w:rPr>
        <w:t>[</w:t>
      </w:r>
      <w:r w:rsidR="006F387D">
        <w:rPr>
          <w:lang w:val="en-GB"/>
        </w:rPr>
        <w:t>16</w:t>
      </w:r>
      <w:r w:rsidRPr="0072776F">
        <w:rPr>
          <w:lang w:val="en-GB"/>
        </w:rPr>
        <w:t>]</w:t>
      </w:r>
      <w:r w:rsidRPr="006403BA">
        <w:rPr>
          <w:lang w:val="en-GB"/>
        </w:rPr>
        <w:t xml:space="preserve">. </w:t>
      </w:r>
      <w:proofErr w:type="spellStart"/>
      <w:r w:rsidRPr="006403BA">
        <w:rPr>
          <w:lang w:val="en-GB"/>
        </w:rPr>
        <w:t>BDA</w:t>
      </w:r>
      <w:proofErr w:type="spellEnd"/>
      <w:r w:rsidRPr="006403BA">
        <w:rPr>
          <w:lang w:val="en-GB"/>
        </w:rPr>
        <w:t xml:space="preserve"> is </w:t>
      </w:r>
      <w:r w:rsidR="00015CBB">
        <w:rPr>
          <w:color w:val="FF0000"/>
          <w:lang w:val="en-GB"/>
        </w:rPr>
        <w:t xml:space="preserve">a </w:t>
      </w:r>
      <w:r w:rsidRPr="006403BA">
        <w:rPr>
          <w:lang w:val="en-GB"/>
        </w:rPr>
        <w:t xml:space="preserve">rapidly expanding field </w:t>
      </w:r>
      <w:r w:rsidRPr="0072776F">
        <w:rPr>
          <w:lang w:val="en-GB"/>
        </w:rPr>
        <w:t>[</w:t>
      </w:r>
      <w:r w:rsidR="006F387D">
        <w:rPr>
          <w:lang w:val="en-GB"/>
        </w:rPr>
        <w:t>20</w:t>
      </w:r>
      <w:r w:rsidRPr="0072776F">
        <w:rPr>
          <w:lang w:val="en-GB"/>
        </w:rPr>
        <w:t>]</w:t>
      </w:r>
      <w:r w:rsidR="00F81449">
        <w:rPr>
          <w:lang w:val="en-GB"/>
        </w:rPr>
        <w:t xml:space="preserve">. </w:t>
      </w:r>
      <w:r w:rsidRPr="006403BA">
        <w:rPr>
          <w:lang w:val="en-GB"/>
        </w:rPr>
        <w:t xml:space="preserve">We see </w:t>
      </w:r>
      <w:r>
        <w:rPr>
          <w:lang w:val="en-GB"/>
        </w:rPr>
        <w:t xml:space="preserve">BDA </w:t>
      </w:r>
      <w:r w:rsidR="00113BF7">
        <w:rPr>
          <w:lang w:val="en-GB"/>
        </w:rPr>
        <w:t xml:space="preserve">as similar </w:t>
      </w:r>
      <w:r w:rsidR="00113BF7" w:rsidRPr="006403BA">
        <w:rPr>
          <w:lang w:val="en-GB"/>
        </w:rPr>
        <w:t>to</w:t>
      </w:r>
      <w:r w:rsidR="00113BF7">
        <w:rPr>
          <w:lang w:val="en-GB"/>
        </w:rPr>
        <w:t xml:space="preserve"> </w:t>
      </w:r>
      <w:r w:rsidR="00113BF7" w:rsidRPr="006403BA">
        <w:rPr>
          <w:lang w:val="en-GB"/>
        </w:rPr>
        <w:t>DA</w:t>
      </w:r>
      <w:r w:rsidRPr="006403BA">
        <w:rPr>
          <w:lang w:val="en-GB"/>
        </w:rPr>
        <w:t xml:space="preserve"> </w:t>
      </w:r>
      <w:r>
        <w:rPr>
          <w:lang w:val="en-GB"/>
        </w:rPr>
        <w:t xml:space="preserve">since </w:t>
      </w:r>
      <w:r w:rsidR="00113BF7">
        <w:rPr>
          <w:lang w:val="en-GB"/>
        </w:rPr>
        <w:t xml:space="preserve">BDA </w:t>
      </w:r>
      <w:r w:rsidR="00113BF7" w:rsidRPr="006403BA">
        <w:rPr>
          <w:lang w:val="en-GB"/>
        </w:rPr>
        <w:t>includes</w:t>
      </w:r>
      <w:r w:rsidRPr="006403BA">
        <w:rPr>
          <w:lang w:val="en-GB"/>
        </w:rPr>
        <w:t xml:space="preserve"> inspecting, cleaning, transforming, and modelling data to discover and communicate useful information and patterns, suggest conclusions, and support decision making, however, by using </w:t>
      </w:r>
      <w:r w:rsidR="00113BF7">
        <w:rPr>
          <w:lang w:val="en-GB"/>
        </w:rPr>
        <w:t>BD</w:t>
      </w:r>
      <w:r w:rsidR="00113BF7" w:rsidRPr="006403BA">
        <w:rPr>
          <w:lang w:val="en-GB"/>
        </w:rPr>
        <w:t xml:space="preserve"> data</w:t>
      </w:r>
      <w:r w:rsidRPr="006403BA">
        <w:rPr>
          <w:lang w:val="en-GB"/>
        </w:rPr>
        <w:t xml:space="preserve"> sets </w:t>
      </w:r>
      <w:r w:rsidRPr="0072776F">
        <w:rPr>
          <w:lang w:val="en-GB"/>
        </w:rPr>
        <w:t>[</w:t>
      </w:r>
      <w:r w:rsidR="006F387D">
        <w:rPr>
          <w:lang w:val="en-GB"/>
        </w:rPr>
        <w:t>26</w:t>
      </w:r>
      <w:r w:rsidRPr="0072776F">
        <w:rPr>
          <w:lang w:val="en-GB"/>
        </w:rPr>
        <w:t>]</w:t>
      </w:r>
      <w:r w:rsidRPr="006403BA">
        <w:rPr>
          <w:lang w:val="en-GB"/>
        </w:rPr>
        <w:t xml:space="preserve">. </w:t>
      </w:r>
    </w:p>
    <w:p w:rsidR="00862431" w:rsidRPr="00390417" w:rsidRDefault="00862431" w:rsidP="00862431">
      <w:pPr>
        <w:pStyle w:val="BodyText"/>
      </w:pPr>
      <w:r w:rsidRPr="006403BA">
        <w:rPr>
          <w:lang w:val="en-GB"/>
        </w:rPr>
        <w:t xml:space="preserve">BDA provides tools and methods to accumulate, manage, analyse, combine and assimilate large volumes of disparate, structured, and unstructured data </w:t>
      </w:r>
      <w:r w:rsidRPr="0072776F">
        <w:rPr>
          <w:lang w:val="en-GB"/>
        </w:rPr>
        <w:t>[</w:t>
      </w:r>
      <w:r w:rsidR="006F387D">
        <w:rPr>
          <w:lang w:val="en-GB"/>
        </w:rPr>
        <w:t>20</w:t>
      </w:r>
      <w:r>
        <w:rPr>
          <w:lang w:val="en-GB"/>
        </w:rPr>
        <w:t xml:space="preserve">, </w:t>
      </w:r>
      <w:r w:rsidR="006F387D">
        <w:rPr>
          <w:lang w:val="en-GB"/>
        </w:rPr>
        <w:t>25</w:t>
      </w:r>
      <w:r w:rsidR="004C2CEC">
        <w:rPr>
          <w:lang w:val="en-GB"/>
        </w:rPr>
        <w:t>, 26</w:t>
      </w:r>
      <w:r w:rsidRPr="0072776F">
        <w:rPr>
          <w:lang w:val="en-GB"/>
        </w:rPr>
        <w:t>]</w:t>
      </w:r>
      <w:r>
        <w:rPr>
          <w:lang w:val="en-GB"/>
        </w:rPr>
        <w:t xml:space="preserve">. </w:t>
      </w:r>
      <w:r w:rsidRPr="006403BA">
        <w:rPr>
          <w:lang w:val="en-GB"/>
        </w:rPr>
        <w:t xml:space="preserve">Besides combining data, </w:t>
      </w:r>
      <w:proofErr w:type="spellStart"/>
      <w:r w:rsidRPr="006403BA">
        <w:rPr>
          <w:lang w:val="en-GB"/>
        </w:rPr>
        <w:t>BDA</w:t>
      </w:r>
      <w:proofErr w:type="spellEnd"/>
      <w:r w:rsidRPr="006403BA">
        <w:rPr>
          <w:lang w:val="en-GB"/>
        </w:rPr>
        <w:t xml:space="preserve"> sometimes requires combination</w:t>
      </w:r>
      <w:r w:rsidR="00015CBB">
        <w:rPr>
          <w:color w:val="FF0000"/>
          <w:lang w:val="en-GB"/>
        </w:rPr>
        <w:t>s</w:t>
      </w:r>
      <w:r w:rsidRPr="006403BA">
        <w:rPr>
          <w:lang w:val="en-GB"/>
        </w:rPr>
        <w:t xml:space="preserve"> of various methods from different disciplines </w:t>
      </w:r>
      <w:r w:rsidRPr="0072776F">
        <w:rPr>
          <w:lang w:val="en-GB"/>
        </w:rPr>
        <w:t>[</w:t>
      </w:r>
      <w:r w:rsidR="006F387D">
        <w:rPr>
          <w:lang w:val="en-GB"/>
        </w:rPr>
        <w:t>26</w:t>
      </w:r>
      <w:r w:rsidRPr="0072776F">
        <w:rPr>
          <w:lang w:val="en-GB"/>
        </w:rPr>
        <w:t>]</w:t>
      </w:r>
      <w:r w:rsidRPr="006403BA">
        <w:rPr>
          <w:lang w:val="en-GB"/>
        </w:rPr>
        <w:t>. As its name s</w:t>
      </w:r>
      <w:r>
        <w:rPr>
          <w:lang w:val="en-GB"/>
        </w:rPr>
        <w:t>uggests,</w:t>
      </w:r>
      <w:r w:rsidRPr="006403BA">
        <w:rPr>
          <w:lang w:val="en-GB"/>
        </w:rPr>
        <w:t xml:space="preserve"> BDA is </w:t>
      </w:r>
      <w:r>
        <w:rPr>
          <w:lang w:val="en-GB"/>
        </w:rPr>
        <w:t xml:space="preserve">concerned </w:t>
      </w:r>
      <w:r w:rsidR="00113BF7">
        <w:rPr>
          <w:lang w:val="en-GB"/>
        </w:rPr>
        <w:t xml:space="preserve">with </w:t>
      </w:r>
      <w:r w:rsidR="00113BF7" w:rsidRPr="006403BA">
        <w:rPr>
          <w:lang w:val="en-GB"/>
        </w:rPr>
        <w:t>Big</w:t>
      </w:r>
      <w:r w:rsidRPr="006403BA">
        <w:rPr>
          <w:lang w:val="en-GB"/>
        </w:rPr>
        <w:t xml:space="preserve"> Data and Analytics </w:t>
      </w:r>
      <w:r w:rsidRPr="0072776F">
        <w:rPr>
          <w:lang w:val="en-GB"/>
        </w:rPr>
        <w:t>[</w:t>
      </w:r>
      <w:r w:rsidR="00232146">
        <w:rPr>
          <w:lang w:val="en-GB"/>
        </w:rPr>
        <w:t>16</w:t>
      </w:r>
      <w:r w:rsidRPr="0072776F">
        <w:rPr>
          <w:lang w:val="en-GB"/>
        </w:rPr>
        <w:t>]</w:t>
      </w:r>
      <w:r w:rsidRPr="006403BA">
        <w:rPr>
          <w:lang w:val="en-GB"/>
        </w:rPr>
        <w:t xml:space="preserve">, and </w:t>
      </w:r>
      <w:r>
        <w:rPr>
          <w:lang w:val="en-GB"/>
        </w:rPr>
        <w:t xml:space="preserve">is a current research and application area </w:t>
      </w:r>
      <w:r w:rsidRPr="0072776F">
        <w:rPr>
          <w:lang w:val="en-GB"/>
        </w:rPr>
        <w:t>[</w:t>
      </w:r>
      <w:r w:rsidR="004354B0">
        <w:rPr>
          <w:lang w:val="en-GB"/>
        </w:rPr>
        <w:t>24</w:t>
      </w:r>
      <w:r w:rsidRPr="0072776F">
        <w:rPr>
          <w:lang w:val="en-GB"/>
        </w:rPr>
        <w:t>]</w:t>
      </w:r>
      <w:r w:rsidRPr="006403BA">
        <w:rPr>
          <w:lang w:val="en-GB"/>
        </w:rPr>
        <w:t>.</w:t>
      </w:r>
      <w:r>
        <w:rPr>
          <w:lang w:val="en-GB"/>
        </w:rPr>
        <w:t xml:space="preserve"> As a concept related to BD, BDA is concerned with the same research areas as BD.  </w:t>
      </w:r>
    </w:p>
    <w:p w:rsidR="00862431" w:rsidRPr="0072776F" w:rsidRDefault="00862431" w:rsidP="00862431">
      <w:pPr>
        <w:pStyle w:val="heading10"/>
        <w:rPr>
          <w:lang w:val="en-GB"/>
        </w:rPr>
      </w:pPr>
      <w:r w:rsidRPr="005F1156">
        <w:rPr>
          <w:lang w:val="en-GB"/>
        </w:rPr>
        <w:t>Knowledge Discovery &amp; Data Mining</w:t>
      </w:r>
    </w:p>
    <w:p w:rsidR="00862431" w:rsidRPr="005F1156" w:rsidRDefault="00862431" w:rsidP="00862431">
      <w:pPr>
        <w:pStyle w:val="BodyText"/>
        <w:rPr>
          <w:lang w:val="en-GB"/>
        </w:rPr>
      </w:pPr>
      <w:r w:rsidRPr="005F1156">
        <w:rPr>
          <w:lang w:val="en-GB"/>
        </w:rPr>
        <w:t xml:space="preserve">While applying appropriate tools and software </w:t>
      </w:r>
      <w:r w:rsidRPr="0072776F">
        <w:rPr>
          <w:lang w:val="en-GB"/>
        </w:rPr>
        <w:t>[</w:t>
      </w:r>
      <w:r w:rsidR="00232146">
        <w:rPr>
          <w:lang w:val="en-GB"/>
        </w:rPr>
        <w:t>18</w:t>
      </w:r>
      <w:r w:rsidRPr="0072776F">
        <w:rPr>
          <w:lang w:val="en-GB"/>
        </w:rPr>
        <w:t>]</w:t>
      </w:r>
      <w:r w:rsidRPr="005F1156">
        <w:rPr>
          <w:lang w:val="en-GB"/>
        </w:rPr>
        <w:t xml:space="preserve">, BDA uses various </w:t>
      </w:r>
      <w:r>
        <w:rPr>
          <w:lang w:val="en-GB"/>
        </w:rPr>
        <w:t>DA</w:t>
      </w:r>
      <w:r w:rsidRPr="005F1156">
        <w:rPr>
          <w:lang w:val="en-GB"/>
        </w:rPr>
        <w:t xml:space="preserve"> methods, such as </w:t>
      </w:r>
      <w:r>
        <w:rPr>
          <w:lang w:val="en-GB"/>
        </w:rPr>
        <w:t>c</w:t>
      </w:r>
      <w:r w:rsidRPr="005F1156">
        <w:rPr>
          <w:lang w:val="en-GB"/>
        </w:rPr>
        <w:t xml:space="preserve">lustering, </w:t>
      </w:r>
      <w:r>
        <w:rPr>
          <w:lang w:val="en-GB"/>
        </w:rPr>
        <w:t>c</w:t>
      </w:r>
      <w:r w:rsidRPr="005F1156">
        <w:rPr>
          <w:lang w:val="en-GB"/>
        </w:rPr>
        <w:t xml:space="preserve">lassification, </w:t>
      </w:r>
      <w:r>
        <w:rPr>
          <w:lang w:val="en-GB"/>
        </w:rPr>
        <w:t>a</w:t>
      </w:r>
      <w:r w:rsidRPr="005F1156">
        <w:rPr>
          <w:lang w:val="en-GB"/>
        </w:rPr>
        <w:t xml:space="preserve">ssociation rule or </w:t>
      </w:r>
      <w:r>
        <w:rPr>
          <w:lang w:val="en-GB"/>
        </w:rPr>
        <w:t>s</w:t>
      </w:r>
      <w:r w:rsidRPr="005F1156">
        <w:rPr>
          <w:lang w:val="en-GB"/>
        </w:rPr>
        <w:t xml:space="preserve">equential patterns to discover new knowledge </w:t>
      </w:r>
      <w:r w:rsidRPr="0072776F">
        <w:rPr>
          <w:lang w:val="en-GB"/>
        </w:rPr>
        <w:t>[</w:t>
      </w:r>
      <w:r w:rsidR="00232146">
        <w:rPr>
          <w:lang w:val="en-GB"/>
        </w:rPr>
        <w:t>29</w:t>
      </w:r>
      <w:r w:rsidRPr="0072776F">
        <w:rPr>
          <w:lang w:val="en-GB"/>
        </w:rPr>
        <w:t>]</w:t>
      </w:r>
      <w:r>
        <w:rPr>
          <w:lang w:val="en-GB"/>
        </w:rPr>
        <w:t xml:space="preserve">. </w:t>
      </w:r>
      <w:r w:rsidRPr="005F1156">
        <w:rPr>
          <w:lang w:val="en-GB"/>
        </w:rPr>
        <w:t>Methods</w:t>
      </w:r>
      <w:r>
        <w:rPr>
          <w:lang w:val="en-GB"/>
        </w:rPr>
        <w:t xml:space="preserve"> and algorithms for analysing data and identifying patterns </w:t>
      </w:r>
      <w:r w:rsidRPr="005F1156">
        <w:rPr>
          <w:lang w:val="en-GB"/>
        </w:rPr>
        <w:t xml:space="preserve">are collectively known as Data Mining </w:t>
      </w:r>
      <w:r>
        <w:rPr>
          <w:lang w:val="en-GB"/>
        </w:rPr>
        <w:t xml:space="preserve">(DM) </w:t>
      </w:r>
      <w:r w:rsidRPr="0072776F">
        <w:rPr>
          <w:lang w:val="en-GB"/>
        </w:rPr>
        <w:t>[</w:t>
      </w:r>
      <w:r w:rsidR="00232146">
        <w:rPr>
          <w:lang w:val="en-GB"/>
        </w:rPr>
        <w:t>18</w:t>
      </w:r>
      <w:r>
        <w:rPr>
          <w:lang w:val="en-GB"/>
        </w:rPr>
        <w:t xml:space="preserve">, </w:t>
      </w:r>
      <w:r w:rsidR="00232146">
        <w:rPr>
          <w:lang w:val="en-GB"/>
        </w:rPr>
        <w:t>22</w:t>
      </w:r>
      <w:r w:rsidRPr="0072776F">
        <w:rPr>
          <w:lang w:val="en-GB"/>
        </w:rPr>
        <w:t>]</w:t>
      </w:r>
      <w:r w:rsidRPr="005F1156">
        <w:rPr>
          <w:lang w:val="en-GB"/>
        </w:rPr>
        <w:t xml:space="preserve">. </w:t>
      </w:r>
    </w:p>
    <w:p w:rsidR="00862431" w:rsidRPr="005F1156" w:rsidRDefault="00862431" w:rsidP="00862431">
      <w:pPr>
        <w:pStyle w:val="BodyText"/>
        <w:rPr>
          <w:lang w:val="en-GB"/>
        </w:rPr>
      </w:pPr>
      <w:r>
        <w:rPr>
          <w:lang w:val="en-GB"/>
        </w:rPr>
        <w:t>DM</w:t>
      </w:r>
      <w:r w:rsidRPr="005F1156">
        <w:rPr>
          <w:lang w:val="en-GB"/>
        </w:rPr>
        <w:t xml:space="preserve"> is considered </w:t>
      </w:r>
      <w:r>
        <w:rPr>
          <w:lang w:val="en-GB"/>
        </w:rPr>
        <w:t xml:space="preserve">a </w:t>
      </w:r>
      <w:r w:rsidRPr="005F1156">
        <w:rPr>
          <w:lang w:val="en-GB"/>
        </w:rPr>
        <w:t xml:space="preserve">powerful </w:t>
      </w:r>
      <w:r>
        <w:rPr>
          <w:lang w:val="en-GB"/>
        </w:rPr>
        <w:t>approach for developing</w:t>
      </w:r>
      <w:r w:rsidRPr="005F1156">
        <w:rPr>
          <w:lang w:val="en-GB"/>
        </w:rPr>
        <w:t xml:space="preserve"> knowledge from data </w:t>
      </w:r>
      <w:r w:rsidRPr="0072776F">
        <w:rPr>
          <w:lang w:val="en-GB"/>
        </w:rPr>
        <w:t>[</w:t>
      </w:r>
      <w:r w:rsidR="00232146">
        <w:rPr>
          <w:lang w:val="en-GB"/>
        </w:rPr>
        <w:t>35</w:t>
      </w:r>
      <w:r w:rsidRPr="0072776F">
        <w:rPr>
          <w:lang w:val="en-GB"/>
        </w:rPr>
        <w:t>]</w:t>
      </w:r>
      <w:r w:rsidRPr="005F1156">
        <w:rPr>
          <w:lang w:val="en-GB"/>
        </w:rPr>
        <w:t xml:space="preserve">. </w:t>
      </w:r>
      <w:r>
        <w:rPr>
          <w:lang w:val="en-GB"/>
        </w:rPr>
        <w:t xml:space="preserve">DM is understood as </w:t>
      </w:r>
      <w:r w:rsidRPr="005F1156">
        <w:rPr>
          <w:lang w:val="en-GB"/>
        </w:rPr>
        <w:t>applying data analysis and discovery algorithms to produce a particular enumerat</w:t>
      </w:r>
      <w:r w:rsidR="00015CBB">
        <w:rPr>
          <w:lang w:val="en-GB"/>
        </w:rPr>
        <w:t xml:space="preserve">ion of models over existing </w:t>
      </w:r>
      <w:r w:rsidRPr="005F1156">
        <w:rPr>
          <w:lang w:val="en-GB"/>
        </w:rPr>
        <w:t xml:space="preserve">data </w:t>
      </w:r>
      <w:r w:rsidRPr="0072776F">
        <w:rPr>
          <w:lang w:val="en-GB"/>
        </w:rPr>
        <w:t>[</w:t>
      </w:r>
      <w:r w:rsidR="00232146">
        <w:rPr>
          <w:lang w:val="en-GB"/>
        </w:rPr>
        <w:t>36</w:t>
      </w:r>
      <w:r w:rsidRPr="0072776F">
        <w:rPr>
          <w:lang w:val="en-GB"/>
        </w:rPr>
        <w:t>]</w:t>
      </w:r>
      <w:r w:rsidRPr="005F1156">
        <w:rPr>
          <w:lang w:val="en-GB"/>
        </w:rPr>
        <w:t>.</w:t>
      </w:r>
      <w:r>
        <w:rPr>
          <w:lang w:val="en-GB"/>
        </w:rPr>
        <w:t xml:space="preserve"> In this context, data exploration is the most </w:t>
      </w:r>
      <w:r w:rsidR="00015CBB">
        <w:rPr>
          <w:lang w:val="en-GB"/>
        </w:rPr>
        <w:t xml:space="preserve">relevant research area </w:t>
      </w:r>
      <w:r>
        <w:rPr>
          <w:lang w:val="en-GB"/>
        </w:rPr>
        <w:t xml:space="preserve">for DM. </w:t>
      </w:r>
    </w:p>
    <w:p w:rsidR="00862431" w:rsidRPr="005F1156" w:rsidRDefault="00862431" w:rsidP="00862431">
      <w:pPr>
        <w:pStyle w:val="BodyText"/>
        <w:rPr>
          <w:lang w:val="en-GB"/>
        </w:rPr>
      </w:pPr>
      <w:r w:rsidRPr="005F1156">
        <w:rPr>
          <w:lang w:val="en-GB"/>
        </w:rPr>
        <w:t xml:space="preserve">Esfandiari et al </w:t>
      </w:r>
      <w:r w:rsidRPr="0072776F">
        <w:rPr>
          <w:lang w:val="en-GB"/>
        </w:rPr>
        <w:t>[</w:t>
      </w:r>
      <w:r w:rsidR="00232146">
        <w:rPr>
          <w:lang w:val="en-GB"/>
        </w:rPr>
        <w:t>35</w:t>
      </w:r>
      <w:r w:rsidRPr="0072776F">
        <w:rPr>
          <w:lang w:val="en-GB"/>
        </w:rPr>
        <w:t>]</w:t>
      </w:r>
      <w:r w:rsidRPr="005F1156">
        <w:rPr>
          <w:lang w:val="en-GB"/>
        </w:rPr>
        <w:t xml:space="preserve"> state, in their reference to Fayyad et al </w:t>
      </w:r>
      <w:r w:rsidRPr="0072776F">
        <w:rPr>
          <w:lang w:val="en-GB"/>
        </w:rPr>
        <w:t>[</w:t>
      </w:r>
      <w:r w:rsidR="00232146">
        <w:rPr>
          <w:lang w:val="en-GB"/>
        </w:rPr>
        <w:t>36</w:t>
      </w:r>
      <w:r w:rsidRPr="0072776F">
        <w:rPr>
          <w:lang w:val="en-GB"/>
        </w:rPr>
        <w:t>]</w:t>
      </w:r>
      <w:r w:rsidRPr="005F1156">
        <w:rPr>
          <w:lang w:val="en-GB"/>
        </w:rPr>
        <w:t xml:space="preserve">, that </w:t>
      </w:r>
      <w:r>
        <w:rPr>
          <w:lang w:val="en-GB"/>
        </w:rPr>
        <w:t>DM</w:t>
      </w:r>
      <w:r w:rsidRPr="005F1156">
        <w:rPr>
          <w:lang w:val="en-GB"/>
        </w:rPr>
        <w:t xml:space="preserve"> was originally considered as synonym </w:t>
      </w:r>
      <w:r>
        <w:rPr>
          <w:lang w:val="en-GB"/>
        </w:rPr>
        <w:t>for</w:t>
      </w:r>
      <w:r w:rsidRPr="005F1156">
        <w:rPr>
          <w:lang w:val="en-GB"/>
        </w:rPr>
        <w:t xml:space="preserve"> Knowledge Discovery in Databases (KDD). However, in</w:t>
      </w:r>
      <w:r>
        <w:rPr>
          <w:lang w:val="en-GB"/>
        </w:rPr>
        <w:t xml:space="preserve"> </w:t>
      </w:r>
      <w:r w:rsidR="00913A2C">
        <w:rPr>
          <w:lang w:val="en-GB"/>
        </w:rPr>
        <w:t xml:space="preserve">the </w:t>
      </w:r>
      <w:r w:rsidR="00913A2C" w:rsidRPr="005F1156">
        <w:rPr>
          <w:lang w:val="en-GB"/>
        </w:rPr>
        <w:t>original</w:t>
      </w:r>
      <w:r w:rsidRPr="005F1156">
        <w:rPr>
          <w:lang w:val="en-GB"/>
        </w:rPr>
        <w:t xml:space="preserve"> text, Fayyad et al </w:t>
      </w:r>
      <w:r w:rsidRPr="0072776F">
        <w:rPr>
          <w:lang w:val="en-GB"/>
        </w:rPr>
        <w:t>[</w:t>
      </w:r>
      <w:r w:rsidR="00232146">
        <w:rPr>
          <w:lang w:val="en-GB"/>
        </w:rPr>
        <w:t>36</w:t>
      </w:r>
      <w:r w:rsidRPr="0072776F">
        <w:rPr>
          <w:lang w:val="en-GB"/>
        </w:rPr>
        <w:t>]</w:t>
      </w:r>
      <w:r w:rsidRPr="005F1156">
        <w:rPr>
          <w:lang w:val="en-GB"/>
        </w:rPr>
        <w:t xml:space="preserve"> regard </w:t>
      </w:r>
      <w:r>
        <w:rPr>
          <w:lang w:val="en-GB"/>
        </w:rPr>
        <w:t>DM</w:t>
      </w:r>
      <w:r w:rsidRPr="005F1156">
        <w:rPr>
          <w:lang w:val="en-GB"/>
        </w:rPr>
        <w:t xml:space="preserve"> as</w:t>
      </w:r>
      <w:r>
        <w:rPr>
          <w:lang w:val="en-GB"/>
        </w:rPr>
        <w:t xml:space="preserve"> </w:t>
      </w:r>
      <w:r w:rsidR="00913A2C">
        <w:rPr>
          <w:lang w:val="en-GB"/>
        </w:rPr>
        <w:t xml:space="preserve">a </w:t>
      </w:r>
      <w:r w:rsidR="00913A2C" w:rsidRPr="005F1156">
        <w:rPr>
          <w:lang w:val="en-GB"/>
        </w:rPr>
        <w:t>step</w:t>
      </w:r>
      <w:r w:rsidRPr="005F1156">
        <w:rPr>
          <w:lang w:val="en-GB"/>
        </w:rPr>
        <w:t xml:space="preserve"> in </w:t>
      </w:r>
      <w:r>
        <w:rPr>
          <w:lang w:val="en-GB"/>
        </w:rPr>
        <w:t xml:space="preserve">the </w:t>
      </w:r>
      <w:r w:rsidRPr="005F1156">
        <w:rPr>
          <w:lang w:val="en-GB"/>
        </w:rPr>
        <w:t xml:space="preserve">KDD process, </w:t>
      </w:r>
      <w:r w:rsidR="00913A2C" w:rsidRPr="005F1156">
        <w:rPr>
          <w:lang w:val="en-GB"/>
        </w:rPr>
        <w:t>which includes</w:t>
      </w:r>
      <w:r w:rsidRPr="005F1156">
        <w:rPr>
          <w:lang w:val="en-GB"/>
        </w:rPr>
        <w:t xml:space="preserve"> application of specific algorithms for extracting patterns from data</w:t>
      </w:r>
      <w:r>
        <w:rPr>
          <w:lang w:val="en-GB"/>
        </w:rPr>
        <w:t xml:space="preserve">. </w:t>
      </w:r>
      <w:r w:rsidRPr="005F1156">
        <w:rPr>
          <w:lang w:val="en-GB"/>
        </w:rPr>
        <w:t xml:space="preserve"> Chen at al. </w:t>
      </w:r>
      <w:r w:rsidRPr="0072776F">
        <w:rPr>
          <w:lang w:val="en-GB"/>
        </w:rPr>
        <w:t>[</w:t>
      </w:r>
      <w:r w:rsidR="00232146">
        <w:rPr>
          <w:lang w:val="en-GB"/>
        </w:rPr>
        <w:t>37</w:t>
      </w:r>
      <w:r w:rsidRPr="0072776F">
        <w:rPr>
          <w:lang w:val="en-GB"/>
        </w:rPr>
        <w:t>]</w:t>
      </w:r>
      <w:r>
        <w:rPr>
          <w:lang w:val="en-GB"/>
        </w:rPr>
        <w:t xml:space="preserve"> </w:t>
      </w:r>
      <w:r w:rsidRPr="005F1156">
        <w:rPr>
          <w:lang w:val="en-GB"/>
        </w:rPr>
        <w:t xml:space="preserve">regarded </w:t>
      </w:r>
      <w:r>
        <w:rPr>
          <w:lang w:val="en-GB"/>
        </w:rPr>
        <w:t>DM</w:t>
      </w:r>
      <w:r w:rsidRPr="005F1156">
        <w:rPr>
          <w:lang w:val="en-GB"/>
        </w:rPr>
        <w:t xml:space="preserve"> and </w:t>
      </w:r>
      <w:r>
        <w:rPr>
          <w:lang w:val="en-GB"/>
        </w:rPr>
        <w:t>KD</w:t>
      </w:r>
      <w:r w:rsidRPr="005F1156">
        <w:rPr>
          <w:lang w:val="en-GB"/>
        </w:rPr>
        <w:t xml:space="preserve"> in databases as synonyms. </w:t>
      </w:r>
    </w:p>
    <w:p w:rsidR="00862431" w:rsidRPr="005F1156" w:rsidRDefault="00862431" w:rsidP="00862431">
      <w:pPr>
        <w:pStyle w:val="BodyText"/>
        <w:rPr>
          <w:lang w:val="en-GB"/>
        </w:rPr>
      </w:pPr>
      <w:r w:rsidRPr="005F1156">
        <w:rPr>
          <w:lang w:val="en-GB"/>
        </w:rPr>
        <w:lastRenderedPageBreak/>
        <w:t xml:space="preserve">According to Fayyad et al </w:t>
      </w:r>
      <w:r w:rsidRPr="0072776F">
        <w:rPr>
          <w:lang w:val="en-GB"/>
        </w:rPr>
        <w:t>[</w:t>
      </w:r>
      <w:r w:rsidR="00232146">
        <w:rPr>
          <w:lang w:val="en-GB"/>
        </w:rPr>
        <w:t>36</w:t>
      </w:r>
      <w:r w:rsidRPr="0072776F">
        <w:rPr>
          <w:lang w:val="en-GB"/>
        </w:rPr>
        <w:t>]</w:t>
      </w:r>
      <w:r w:rsidRPr="005F1156">
        <w:rPr>
          <w:lang w:val="en-GB"/>
        </w:rPr>
        <w:t xml:space="preserve">, </w:t>
      </w:r>
      <w:r>
        <w:rPr>
          <w:lang w:val="en-GB"/>
        </w:rPr>
        <w:t xml:space="preserve">KDD includes additional </w:t>
      </w:r>
      <w:r w:rsidR="00113BF7">
        <w:rPr>
          <w:lang w:val="en-GB"/>
        </w:rPr>
        <w:t>steps, which</w:t>
      </w:r>
      <w:r>
        <w:rPr>
          <w:lang w:val="en-GB"/>
        </w:rPr>
        <w:t xml:space="preserve"> include </w:t>
      </w:r>
      <w:r w:rsidRPr="005F1156">
        <w:rPr>
          <w:lang w:val="en-GB"/>
        </w:rPr>
        <w:t xml:space="preserve">data preparation, data selection, data cleaning, incorporation of appropriate prior knowledge, and proper result interpretation. </w:t>
      </w:r>
      <w:r>
        <w:rPr>
          <w:lang w:val="en-GB"/>
        </w:rPr>
        <w:t>We consider next what is understood under the heading of Knowledge Discovery (KD)</w:t>
      </w:r>
    </w:p>
    <w:p w:rsidR="00862431" w:rsidRPr="0072776F" w:rsidRDefault="00862431" w:rsidP="00862431">
      <w:pPr>
        <w:pStyle w:val="BodyText"/>
        <w:rPr>
          <w:lang w:val="en-GB"/>
        </w:rPr>
      </w:pPr>
      <w:r w:rsidRPr="005F1156">
        <w:rPr>
          <w:lang w:val="en-GB"/>
        </w:rPr>
        <w:t xml:space="preserve">According Cortez &amp; Santos </w:t>
      </w:r>
      <w:r w:rsidRPr="0072776F">
        <w:rPr>
          <w:lang w:val="en-GB"/>
        </w:rPr>
        <w:t>[</w:t>
      </w:r>
      <w:r w:rsidR="00425EC9">
        <w:rPr>
          <w:lang w:val="en-GB"/>
        </w:rPr>
        <w:t>38</w:t>
      </w:r>
      <w:r w:rsidRPr="0072776F">
        <w:rPr>
          <w:lang w:val="en-GB"/>
        </w:rPr>
        <w:t>]</w:t>
      </w:r>
      <w:r w:rsidRPr="005F1156">
        <w:rPr>
          <w:lang w:val="en-GB"/>
        </w:rPr>
        <w:t xml:space="preserve">, based on </w:t>
      </w:r>
      <w:r>
        <w:rPr>
          <w:lang w:val="en-GB"/>
        </w:rPr>
        <w:t xml:space="preserve">the 1996 definition by </w:t>
      </w:r>
      <w:r w:rsidRPr="005F1156">
        <w:rPr>
          <w:lang w:val="en-GB"/>
        </w:rPr>
        <w:t xml:space="preserve">Fayyad et al </w:t>
      </w:r>
      <w:r w:rsidRPr="0072776F">
        <w:rPr>
          <w:lang w:val="en-GB"/>
        </w:rPr>
        <w:t>[</w:t>
      </w:r>
      <w:r w:rsidR="00425EC9">
        <w:rPr>
          <w:lang w:val="en-GB"/>
        </w:rPr>
        <w:t>36</w:t>
      </w:r>
      <w:r w:rsidRPr="0072776F">
        <w:rPr>
          <w:lang w:val="en-GB"/>
        </w:rPr>
        <w:t>]</w:t>
      </w:r>
      <w:r w:rsidRPr="005F1156">
        <w:rPr>
          <w:lang w:val="en-GB"/>
        </w:rPr>
        <w:t xml:space="preserve">, </w:t>
      </w:r>
      <w:r>
        <w:rPr>
          <w:lang w:val="en-GB"/>
        </w:rPr>
        <w:t>KD</w:t>
      </w:r>
      <w:r w:rsidRPr="005F1156">
        <w:rPr>
          <w:lang w:val="en-GB"/>
        </w:rPr>
        <w:t xml:space="preserve"> is a branch of </w:t>
      </w:r>
      <w:r>
        <w:rPr>
          <w:lang w:val="en-GB"/>
        </w:rPr>
        <w:t>the a</w:t>
      </w:r>
      <w:r w:rsidRPr="005F1156">
        <w:rPr>
          <w:lang w:val="en-GB"/>
        </w:rPr>
        <w:t xml:space="preserve">rtificial </w:t>
      </w:r>
      <w:r>
        <w:rPr>
          <w:lang w:val="en-GB"/>
        </w:rPr>
        <w:t>i</w:t>
      </w:r>
      <w:r w:rsidRPr="005F1156">
        <w:rPr>
          <w:lang w:val="en-GB"/>
        </w:rPr>
        <w:t xml:space="preserve">ntelligence field that aims to extract high-level knowledge from complex and voluminous </w:t>
      </w:r>
      <w:r w:rsidR="00113BF7" w:rsidRPr="005F1156">
        <w:rPr>
          <w:lang w:val="en-GB"/>
        </w:rPr>
        <w:t>data, which</w:t>
      </w:r>
      <w:r w:rsidRPr="005F1156">
        <w:rPr>
          <w:lang w:val="en-GB"/>
        </w:rPr>
        <w:t xml:space="preserve"> would be useful and understandable. However, </w:t>
      </w:r>
      <w:r>
        <w:rPr>
          <w:lang w:val="en-GB"/>
        </w:rPr>
        <w:t xml:space="preserve">care is </w:t>
      </w:r>
      <w:r w:rsidR="00113BF7">
        <w:rPr>
          <w:lang w:val="en-GB"/>
        </w:rPr>
        <w:t xml:space="preserve">needed </w:t>
      </w:r>
      <w:r w:rsidR="00113BF7" w:rsidRPr="005F1156">
        <w:rPr>
          <w:lang w:val="en-GB"/>
        </w:rPr>
        <w:t>when</w:t>
      </w:r>
      <w:r w:rsidRPr="005F1156">
        <w:rPr>
          <w:lang w:val="en-GB"/>
        </w:rPr>
        <w:t xml:space="preserve"> using definitions from</w:t>
      </w:r>
      <w:r>
        <w:rPr>
          <w:lang w:val="en-GB"/>
        </w:rPr>
        <w:t xml:space="preserve"> the </w:t>
      </w:r>
      <w:r w:rsidR="00113BF7">
        <w:rPr>
          <w:lang w:val="en-GB"/>
        </w:rPr>
        <w:t>period, which</w:t>
      </w:r>
      <w:r>
        <w:rPr>
          <w:lang w:val="en-GB"/>
        </w:rPr>
        <w:t xml:space="preserve"> preceded BD. </w:t>
      </w:r>
      <w:r w:rsidRPr="005F1156">
        <w:rPr>
          <w:lang w:val="en-GB"/>
        </w:rPr>
        <w:t xml:space="preserve"> </w:t>
      </w:r>
      <w:r>
        <w:rPr>
          <w:lang w:val="en-GB"/>
        </w:rPr>
        <w:t xml:space="preserve">A 2004 definition </w:t>
      </w:r>
      <w:r w:rsidR="00113BF7">
        <w:rPr>
          <w:lang w:val="en-GB"/>
        </w:rPr>
        <w:t xml:space="preserve">by </w:t>
      </w:r>
      <w:r w:rsidR="00113BF7" w:rsidRPr="005F1156">
        <w:rPr>
          <w:lang w:val="en-GB"/>
        </w:rPr>
        <w:t>Koua</w:t>
      </w:r>
      <w:r w:rsidRPr="005F1156">
        <w:rPr>
          <w:lang w:val="en-GB"/>
        </w:rPr>
        <w:t xml:space="preserve"> &amp; Kraak </w:t>
      </w:r>
      <w:r w:rsidRPr="0072776F">
        <w:rPr>
          <w:lang w:val="en-GB"/>
        </w:rPr>
        <w:t>[</w:t>
      </w:r>
      <w:r w:rsidR="00425EC9">
        <w:rPr>
          <w:lang w:val="en-GB"/>
        </w:rPr>
        <w:t>39</w:t>
      </w:r>
      <w:r w:rsidR="00113BF7" w:rsidRPr="0072776F">
        <w:rPr>
          <w:lang w:val="en-GB"/>
        </w:rPr>
        <w:t>]</w:t>
      </w:r>
      <w:r w:rsidR="00113BF7" w:rsidRPr="005F1156">
        <w:rPr>
          <w:lang w:val="en-GB"/>
        </w:rPr>
        <w:t xml:space="preserve"> </w:t>
      </w:r>
      <w:r w:rsidR="00113BF7">
        <w:rPr>
          <w:lang w:val="en-GB"/>
        </w:rPr>
        <w:t>defined</w:t>
      </w:r>
      <w:r>
        <w:rPr>
          <w:lang w:val="en-GB"/>
        </w:rPr>
        <w:t xml:space="preserve"> </w:t>
      </w:r>
      <w:r w:rsidRPr="005F1156">
        <w:rPr>
          <w:lang w:val="en-GB"/>
        </w:rPr>
        <w:t xml:space="preserve">KD as a </w:t>
      </w:r>
      <w:r w:rsidR="00113BF7" w:rsidRPr="005F1156">
        <w:rPr>
          <w:lang w:val="en-GB"/>
        </w:rPr>
        <w:t>higher-level</w:t>
      </w:r>
      <w:r w:rsidRPr="005F1156">
        <w:rPr>
          <w:lang w:val="en-GB"/>
        </w:rPr>
        <w:t xml:space="preserve"> </w:t>
      </w:r>
      <w:r w:rsidR="00113BF7" w:rsidRPr="005F1156">
        <w:rPr>
          <w:lang w:val="en-GB"/>
        </w:rPr>
        <w:t>process, which</w:t>
      </w:r>
      <w:r w:rsidRPr="005F1156">
        <w:rPr>
          <w:lang w:val="en-GB"/>
        </w:rPr>
        <w:t xml:space="preserve"> uses </w:t>
      </w:r>
      <w:r>
        <w:rPr>
          <w:lang w:val="en-GB"/>
        </w:rPr>
        <w:t>DM</w:t>
      </w:r>
      <w:r w:rsidRPr="005F1156">
        <w:rPr>
          <w:lang w:val="en-GB"/>
        </w:rPr>
        <w:t xml:space="preserve"> process to turn data into knowledge.</w:t>
      </w:r>
      <w:r>
        <w:rPr>
          <w:lang w:val="en-GB"/>
        </w:rPr>
        <w:t xml:space="preserve"> </w:t>
      </w:r>
      <w:r w:rsidRPr="005F1156">
        <w:rPr>
          <w:lang w:val="en-GB"/>
        </w:rPr>
        <w:t xml:space="preserve">More recently, </w:t>
      </w:r>
      <w:r>
        <w:rPr>
          <w:lang w:val="en-GB"/>
        </w:rPr>
        <w:t>2009 [</w:t>
      </w:r>
      <w:r w:rsidR="00425EC9">
        <w:rPr>
          <w:lang w:val="en-GB"/>
        </w:rPr>
        <w:t>40</w:t>
      </w:r>
      <w:r>
        <w:rPr>
          <w:lang w:val="en-GB"/>
        </w:rPr>
        <w:t>]  and 2011 [</w:t>
      </w:r>
      <w:r w:rsidR="00425EC9">
        <w:rPr>
          <w:lang w:val="en-GB"/>
        </w:rPr>
        <w:t>41</w:t>
      </w:r>
      <w:r>
        <w:rPr>
          <w:lang w:val="en-GB"/>
        </w:rPr>
        <w:t xml:space="preserve">], </w:t>
      </w:r>
      <w:r w:rsidRPr="005F1156">
        <w:rPr>
          <w:lang w:val="en-GB"/>
        </w:rPr>
        <w:t xml:space="preserve">KD </w:t>
      </w:r>
      <w:r>
        <w:rPr>
          <w:lang w:val="en-GB"/>
        </w:rPr>
        <w:t xml:space="preserve">was </w:t>
      </w:r>
      <w:r w:rsidRPr="005F1156">
        <w:rPr>
          <w:lang w:val="en-GB"/>
        </w:rPr>
        <w:t xml:space="preserve"> defined </w:t>
      </w:r>
      <w:r>
        <w:rPr>
          <w:lang w:val="en-GB"/>
        </w:rPr>
        <w:t xml:space="preserve">not </w:t>
      </w:r>
      <w:r w:rsidRPr="005F1156">
        <w:rPr>
          <w:lang w:val="en-GB"/>
        </w:rPr>
        <w:t xml:space="preserve">only as </w:t>
      </w:r>
      <w:r>
        <w:rPr>
          <w:lang w:val="en-GB"/>
        </w:rPr>
        <w:t xml:space="preserve">a </w:t>
      </w:r>
      <w:r w:rsidRPr="005F1156">
        <w:rPr>
          <w:lang w:val="en-GB"/>
        </w:rPr>
        <w:t xml:space="preserve">branch of </w:t>
      </w:r>
      <w:r>
        <w:rPr>
          <w:lang w:val="en-GB"/>
        </w:rPr>
        <w:t>Artificial Intelligence</w:t>
      </w:r>
      <w:r w:rsidRPr="005F1156">
        <w:rPr>
          <w:lang w:val="en-GB"/>
        </w:rPr>
        <w:t xml:space="preserve">, but as </w:t>
      </w:r>
      <w:r>
        <w:rPr>
          <w:lang w:val="en-GB"/>
        </w:rPr>
        <w:t xml:space="preserve">an </w:t>
      </w:r>
      <w:r w:rsidRPr="005F1156">
        <w:rPr>
          <w:lang w:val="en-GB"/>
        </w:rPr>
        <w:t>interdisciplinary field with the focus on methodologies to identify valid, novel, meaningful and potentially useful patterns often from large data sets</w:t>
      </w:r>
      <w:r>
        <w:rPr>
          <w:lang w:val="en-GB"/>
        </w:rPr>
        <w:t>. We regard KD as a higher entity encompassing DA, which is not exclusively related only to computer-based concepts.</w:t>
      </w:r>
    </w:p>
    <w:p w:rsidR="00862431" w:rsidRPr="0072776F" w:rsidRDefault="00862431" w:rsidP="00862431">
      <w:pPr>
        <w:pStyle w:val="heading10"/>
        <w:rPr>
          <w:lang w:val="en-GB"/>
        </w:rPr>
      </w:pPr>
      <w:r w:rsidRPr="005F1156">
        <w:rPr>
          <w:lang w:val="en-GB"/>
        </w:rPr>
        <w:t xml:space="preserve">A Framework to differentiate </w:t>
      </w:r>
      <w:r>
        <w:rPr>
          <w:lang w:val="en-GB"/>
        </w:rPr>
        <w:t>Business Intelligence</w:t>
      </w:r>
      <w:r w:rsidRPr="005F1156">
        <w:rPr>
          <w:lang w:val="en-GB"/>
        </w:rPr>
        <w:t xml:space="preserve">, </w:t>
      </w:r>
      <w:r>
        <w:rPr>
          <w:lang w:val="en-GB"/>
        </w:rPr>
        <w:t>Big Data</w:t>
      </w:r>
      <w:r w:rsidRPr="005F1156">
        <w:rPr>
          <w:lang w:val="en-GB"/>
        </w:rPr>
        <w:t xml:space="preserve">, </w:t>
      </w:r>
      <w:r>
        <w:rPr>
          <w:lang w:val="en-GB"/>
        </w:rPr>
        <w:t>Data Analytics</w:t>
      </w:r>
      <w:r w:rsidRPr="005F1156">
        <w:rPr>
          <w:lang w:val="en-GB"/>
        </w:rPr>
        <w:t xml:space="preserve"> and </w:t>
      </w:r>
      <w:r>
        <w:rPr>
          <w:lang w:val="en-GB"/>
        </w:rPr>
        <w:t>Knowledge Discovery</w:t>
      </w:r>
    </w:p>
    <w:p w:rsidR="00862431" w:rsidRPr="005F6C5A" w:rsidRDefault="007912F4" w:rsidP="00862431">
      <w:pPr>
        <w:pStyle w:val="BodyText"/>
        <w:rPr>
          <w:lang w:val="en-GB"/>
        </w:rPr>
      </w:pPr>
      <w:r>
        <w:rPr>
          <w:lang w:val="en-GB"/>
        </w:rPr>
        <w:t>T</w:t>
      </w:r>
      <w:r w:rsidR="00862431" w:rsidRPr="005F6C5A">
        <w:rPr>
          <w:lang w:val="en-GB"/>
        </w:rPr>
        <w:t xml:space="preserve">here are many similarities between </w:t>
      </w:r>
      <w:r w:rsidR="00064A45">
        <w:rPr>
          <w:lang w:val="en-GB"/>
        </w:rPr>
        <w:t>BI</w:t>
      </w:r>
      <w:r w:rsidR="00862431" w:rsidRPr="005F6C5A">
        <w:rPr>
          <w:lang w:val="en-GB"/>
        </w:rPr>
        <w:t xml:space="preserve">, </w:t>
      </w:r>
      <w:r w:rsidR="00064A45">
        <w:rPr>
          <w:lang w:val="en-GB"/>
        </w:rPr>
        <w:t>DA</w:t>
      </w:r>
      <w:r w:rsidR="00862431" w:rsidRPr="005F6C5A">
        <w:rPr>
          <w:lang w:val="en-GB"/>
        </w:rPr>
        <w:t xml:space="preserve">, </w:t>
      </w:r>
      <w:r w:rsidR="00064A45">
        <w:rPr>
          <w:lang w:val="en-GB"/>
        </w:rPr>
        <w:t xml:space="preserve">BD </w:t>
      </w:r>
      <w:r w:rsidR="00862431" w:rsidRPr="005F6C5A">
        <w:rPr>
          <w:lang w:val="en-GB"/>
        </w:rPr>
        <w:t xml:space="preserve">and </w:t>
      </w:r>
      <w:r w:rsidR="00064A45">
        <w:rPr>
          <w:lang w:val="en-GB"/>
        </w:rPr>
        <w:t>KD</w:t>
      </w:r>
      <w:r w:rsidR="00862431" w:rsidRPr="005F6C5A">
        <w:rPr>
          <w:lang w:val="en-GB"/>
        </w:rPr>
        <w:t xml:space="preserve">, which </w:t>
      </w:r>
      <w:r w:rsidR="00862431">
        <w:rPr>
          <w:lang w:val="en-GB"/>
        </w:rPr>
        <w:t xml:space="preserve">explains the confusion </w:t>
      </w:r>
      <w:r w:rsidR="00064A45">
        <w:rPr>
          <w:lang w:val="en-GB"/>
        </w:rPr>
        <w:t>concerning</w:t>
      </w:r>
      <w:r w:rsidR="00862431">
        <w:rPr>
          <w:lang w:val="en-GB"/>
        </w:rPr>
        <w:t xml:space="preserve"> these </w:t>
      </w:r>
      <w:r>
        <w:rPr>
          <w:lang w:val="en-GB"/>
        </w:rPr>
        <w:t>concepts</w:t>
      </w:r>
      <w:r w:rsidR="00060746">
        <w:rPr>
          <w:lang w:val="en-GB"/>
        </w:rPr>
        <w:t>.</w:t>
      </w:r>
      <w:r>
        <w:rPr>
          <w:lang w:val="en-GB"/>
        </w:rPr>
        <w:t xml:space="preserve"> </w:t>
      </w:r>
      <w:r w:rsidR="00060746">
        <w:rPr>
          <w:lang w:val="en-GB"/>
        </w:rPr>
        <w:t>H</w:t>
      </w:r>
      <w:r w:rsidR="00862431" w:rsidRPr="005F6C5A">
        <w:rPr>
          <w:lang w:val="en-GB"/>
        </w:rPr>
        <w:t xml:space="preserve">owever, </w:t>
      </w:r>
      <w:r w:rsidR="00060746">
        <w:rPr>
          <w:lang w:val="en-GB"/>
        </w:rPr>
        <w:t xml:space="preserve">based on our literature review and preliminary discussions with </w:t>
      </w:r>
      <w:r w:rsidR="00EC63B1">
        <w:rPr>
          <w:lang w:val="en-GB"/>
        </w:rPr>
        <w:t xml:space="preserve">seven </w:t>
      </w:r>
      <w:r w:rsidR="00060746">
        <w:rPr>
          <w:lang w:val="en-GB"/>
        </w:rPr>
        <w:t xml:space="preserve">domain experts, </w:t>
      </w:r>
      <w:r w:rsidR="00862431" w:rsidRPr="005F6C5A">
        <w:rPr>
          <w:lang w:val="en-GB"/>
        </w:rPr>
        <w:t xml:space="preserve">we </w:t>
      </w:r>
      <w:r w:rsidR="00060746">
        <w:rPr>
          <w:lang w:val="en-GB"/>
        </w:rPr>
        <w:t>identify</w:t>
      </w:r>
      <w:r w:rsidR="00862431">
        <w:rPr>
          <w:lang w:val="en-GB"/>
        </w:rPr>
        <w:t xml:space="preserve"> significant differences and argue </w:t>
      </w:r>
      <w:r w:rsidR="00064A45">
        <w:rPr>
          <w:lang w:val="en-GB"/>
        </w:rPr>
        <w:t>that these concepts</w:t>
      </w:r>
      <w:r w:rsidR="00862431">
        <w:rPr>
          <w:lang w:val="en-GB"/>
        </w:rPr>
        <w:t xml:space="preserve"> should be regarded as distinct approaches. </w:t>
      </w:r>
      <w:r w:rsidR="00862431" w:rsidRPr="005F6C5A">
        <w:rPr>
          <w:lang w:val="en-GB"/>
        </w:rPr>
        <w:t xml:space="preserve"> </w:t>
      </w:r>
    </w:p>
    <w:p w:rsidR="00862431" w:rsidRDefault="00862431" w:rsidP="00862431">
      <w:pPr>
        <w:pStyle w:val="BodyText"/>
        <w:rPr>
          <w:lang w:val="en-GB"/>
        </w:rPr>
      </w:pPr>
      <w:r w:rsidRPr="005F6C5A">
        <w:rPr>
          <w:lang w:val="en-GB"/>
        </w:rPr>
        <w:t xml:space="preserve">As presented in Figure </w:t>
      </w:r>
      <w:r>
        <w:rPr>
          <w:lang w:val="en-GB"/>
        </w:rPr>
        <w:t>1</w:t>
      </w:r>
      <w:r w:rsidRPr="005F6C5A">
        <w:rPr>
          <w:lang w:val="en-GB"/>
        </w:rPr>
        <w:t xml:space="preserve">, we see Knowledge Discovery as the </w:t>
      </w:r>
      <w:r w:rsidR="00113BF7" w:rsidRPr="005F6C5A">
        <w:rPr>
          <w:lang w:val="en-GB"/>
        </w:rPr>
        <w:t>highest-level</w:t>
      </w:r>
      <w:r>
        <w:rPr>
          <w:lang w:val="en-GB"/>
        </w:rPr>
        <w:t xml:space="preserve"> </w:t>
      </w:r>
      <w:r w:rsidRPr="005F6C5A">
        <w:rPr>
          <w:lang w:val="en-GB"/>
        </w:rPr>
        <w:t xml:space="preserve">concept, which in addition to other methods includes Data Analytics to discover or produce new knowledge. </w:t>
      </w:r>
      <w:r>
        <w:rPr>
          <w:lang w:val="en-GB"/>
        </w:rPr>
        <w:t xml:space="preserve">Within KD, </w:t>
      </w:r>
      <w:r w:rsidRPr="005F6C5A">
        <w:rPr>
          <w:lang w:val="en-GB"/>
        </w:rPr>
        <w:t xml:space="preserve">we see Data Analytics as </w:t>
      </w:r>
      <w:r>
        <w:rPr>
          <w:lang w:val="en-GB"/>
        </w:rPr>
        <w:t xml:space="preserve">an </w:t>
      </w:r>
      <w:r w:rsidR="00113BF7">
        <w:rPr>
          <w:lang w:val="en-GB"/>
        </w:rPr>
        <w:t>entity, which</w:t>
      </w:r>
      <w:r>
        <w:rPr>
          <w:lang w:val="en-GB"/>
        </w:rPr>
        <w:t xml:space="preserve"> includes </w:t>
      </w:r>
      <w:r w:rsidRPr="005F6C5A">
        <w:rPr>
          <w:lang w:val="en-GB"/>
        </w:rPr>
        <w:t xml:space="preserve">various disciplines, including Big Data Analytics and Business Intelligence. </w:t>
      </w:r>
    </w:p>
    <w:p w:rsidR="00862431" w:rsidRDefault="00862431" w:rsidP="00862431">
      <w:pPr>
        <w:pStyle w:val="BodyText"/>
        <w:rPr>
          <w:lang w:val="en-GB"/>
        </w:rPr>
      </w:pPr>
    </w:p>
    <w:p w:rsidR="00862431" w:rsidRDefault="00862431" w:rsidP="0080241A">
      <w:pPr>
        <w:pStyle w:val="BodyText"/>
        <w:keepNext/>
        <w:ind w:firstLine="0"/>
        <w:jc w:val="center"/>
      </w:pPr>
      <w:r w:rsidRPr="005F6C5A">
        <w:rPr>
          <w:noProof/>
          <w:color w:val="000000"/>
          <w:sz w:val="24"/>
          <w:szCs w:val="24"/>
          <w:lang w:val="en-GB" w:eastAsia="en-GB"/>
        </w:rPr>
        <w:drawing>
          <wp:inline distT="0" distB="0" distL="0" distR="0" wp14:anchorId="3FEDE3ED" wp14:editId="244DD2B1">
            <wp:extent cx="3734267" cy="2100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3833681" cy="2156015"/>
                    </a:xfrm>
                    <a:prstGeom prst="rect">
                      <a:avLst/>
                    </a:prstGeom>
                    <a:noFill/>
                    <a:ln>
                      <a:noFill/>
                    </a:ln>
                  </pic:spPr>
                </pic:pic>
              </a:graphicData>
            </a:graphic>
          </wp:inline>
        </w:drawing>
      </w:r>
    </w:p>
    <w:p w:rsidR="00862431" w:rsidRPr="00DC5F48" w:rsidRDefault="00862431" w:rsidP="00871D8C">
      <w:pPr>
        <w:pStyle w:val="Caption"/>
        <w:jc w:val="center"/>
        <w:rPr>
          <w:b w:val="0"/>
          <w:sz w:val="18"/>
          <w:szCs w:val="16"/>
        </w:rPr>
      </w:pPr>
      <w:r w:rsidRPr="00DC5F48">
        <w:rPr>
          <w:sz w:val="18"/>
          <w:szCs w:val="16"/>
        </w:rPr>
        <w:t>Fig</w:t>
      </w:r>
      <w:r w:rsidR="00225BD0">
        <w:rPr>
          <w:sz w:val="18"/>
          <w:szCs w:val="16"/>
        </w:rPr>
        <w:t>ure</w:t>
      </w:r>
      <w:r w:rsidRPr="00DC5F48">
        <w:rPr>
          <w:sz w:val="18"/>
          <w:szCs w:val="16"/>
        </w:rPr>
        <w:t xml:space="preserve"> </w:t>
      </w:r>
      <w:r w:rsidRPr="00DC5F48">
        <w:rPr>
          <w:sz w:val="18"/>
          <w:szCs w:val="16"/>
        </w:rPr>
        <w:fldChar w:fldCharType="begin"/>
      </w:r>
      <w:r w:rsidRPr="00DC5F48">
        <w:rPr>
          <w:sz w:val="18"/>
          <w:szCs w:val="16"/>
        </w:rPr>
        <w:instrText xml:space="preserve"> SEQ Figure \* ARABIC </w:instrText>
      </w:r>
      <w:r w:rsidRPr="00DC5F48">
        <w:rPr>
          <w:sz w:val="18"/>
          <w:szCs w:val="16"/>
        </w:rPr>
        <w:fldChar w:fldCharType="separate"/>
      </w:r>
      <w:r w:rsidR="00C215F7">
        <w:rPr>
          <w:noProof/>
          <w:sz w:val="18"/>
          <w:szCs w:val="16"/>
        </w:rPr>
        <w:t>1</w:t>
      </w:r>
      <w:r w:rsidRPr="00DC5F48">
        <w:rPr>
          <w:sz w:val="18"/>
          <w:szCs w:val="16"/>
        </w:rPr>
        <w:fldChar w:fldCharType="end"/>
      </w:r>
      <w:r w:rsidRPr="00DC5F48">
        <w:rPr>
          <w:b w:val="0"/>
          <w:sz w:val="18"/>
          <w:szCs w:val="16"/>
        </w:rPr>
        <w:t>: Visual representation of the relationships between approaches</w:t>
      </w:r>
    </w:p>
    <w:p w:rsidR="00862431" w:rsidRPr="005F6C5A" w:rsidRDefault="00862431" w:rsidP="00862431">
      <w:pPr>
        <w:pStyle w:val="BodyText"/>
        <w:rPr>
          <w:lang w:val="en-GB"/>
        </w:rPr>
      </w:pPr>
      <w:r>
        <w:rPr>
          <w:lang w:val="en-GB"/>
        </w:rPr>
        <w:t xml:space="preserve">For the purposes of our discussion, which is focused on the analysis and use of data, we regard </w:t>
      </w:r>
      <w:r w:rsidRPr="005F6C5A">
        <w:rPr>
          <w:lang w:val="en-GB"/>
        </w:rPr>
        <w:t xml:space="preserve">Big Data as part of Big Data Analytics. Taking into account intention, purpose and underlying business philosophies, we see Big Data Analytics and Business </w:t>
      </w:r>
      <w:r w:rsidRPr="005F6C5A">
        <w:rPr>
          <w:lang w:val="en-GB"/>
        </w:rPr>
        <w:lastRenderedPageBreak/>
        <w:t xml:space="preserve">Intelligence at the same level. However, taking into account technical structure, relevant software applications and data, we </w:t>
      </w:r>
      <w:r>
        <w:rPr>
          <w:lang w:val="en-GB"/>
        </w:rPr>
        <w:t xml:space="preserve">also </w:t>
      </w:r>
      <w:r w:rsidRPr="005F6C5A">
        <w:rPr>
          <w:lang w:val="en-GB"/>
        </w:rPr>
        <w:t>see Big Data and Business Intelligence as concepts at the same level</w:t>
      </w:r>
      <w:r>
        <w:rPr>
          <w:lang w:val="en-GB"/>
        </w:rPr>
        <w:t>.</w:t>
      </w:r>
    </w:p>
    <w:p w:rsidR="00DC5F48" w:rsidRPr="00CA728C" w:rsidRDefault="00862431" w:rsidP="00862431">
      <w:pPr>
        <w:pStyle w:val="BodyText"/>
        <w:rPr>
          <w:lang w:val="en-GB"/>
        </w:rPr>
      </w:pPr>
      <w:r w:rsidRPr="005F6C5A">
        <w:rPr>
          <w:lang w:val="en-GB"/>
        </w:rPr>
        <w:t>We see data focus as the major difference between BI and Big Data. Big Data encompass</w:t>
      </w:r>
      <w:r w:rsidR="00015CBB">
        <w:rPr>
          <w:color w:val="FF0000"/>
          <w:lang w:val="en-GB"/>
        </w:rPr>
        <w:t>es</w:t>
      </w:r>
      <w:r w:rsidRPr="005F6C5A">
        <w:rPr>
          <w:lang w:val="en-GB"/>
        </w:rPr>
        <w:t xml:space="preserve"> unstructured, semi-structured and structured data, however </w:t>
      </w:r>
      <w:r>
        <w:rPr>
          <w:lang w:val="en-GB"/>
        </w:rPr>
        <w:t xml:space="preserve">the </w:t>
      </w:r>
      <w:r w:rsidRPr="005F6C5A">
        <w:rPr>
          <w:lang w:val="en-GB"/>
        </w:rPr>
        <w:t xml:space="preserve">main focus is on unstructured data </w:t>
      </w:r>
      <w:r w:rsidRPr="0072776F">
        <w:rPr>
          <w:lang w:val="en-GB"/>
        </w:rPr>
        <w:t>[</w:t>
      </w:r>
      <w:r w:rsidR="00425EC9">
        <w:rPr>
          <w:lang w:val="en-GB"/>
        </w:rPr>
        <w:t>19</w:t>
      </w:r>
      <w:r>
        <w:rPr>
          <w:lang w:val="en-GB"/>
        </w:rPr>
        <w:t xml:space="preserve">, </w:t>
      </w:r>
      <w:r w:rsidR="00425EC9">
        <w:rPr>
          <w:lang w:val="en-GB"/>
        </w:rPr>
        <w:t>23</w:t>
      </w:r>
      <w:r>
        <w:rPr>
          <w:lang w:val="en-GB"/>
        </w:rPr>
        <w:t xml:space="preserve">, </w:t>
      </w:r>
      <w:r w:rsidR="00425EC9">
        <w:rPr>
          <w:lang w:val="en-GB"/>
        </w:rPr>
        <w:t>15</w:t>
      </w:r>
      <w:r>
        <w:rPr>
          <w:lang w:val="en-GB"/>
        </w:rPr>
        <w:t xml:space="preserve">, </w:t>
      </w:r>
      <w:r w:rsidR="00425EC9">
        <w:rPr>
          <w:lang w:val="en-GB"/>
        </w:rPr>
        <w:t>27</w:t>
      </w:r>
      <w:r>
        <w:rPr>
          <w:lang w:val="en-GB"/>
        </w:rPr>
        <w:t xml:space="preserve">, </w:t>
      </w:r>
      <w:r w:rsidR="00425EC9">
        <w:rPr>
          <w:lang w:val="en-GB"/>
        </w:rPr>
        <w:t>31</w:t>
      </w:r>
      <w:r w:rsidRPr="0072776F">
        <w:rPr>
          <w:lang w:val="en-GB"/>
        </w:rPr>
        <w:t>]</w:t>
      </w:r>
      <w:r w:rsidRPr="005F6C5A">
        <w:rPr>
          <w:lang w:val="en-GB"/>
        </w:rPr>
        <w:t xml:space="preserve">, while </w:t>
      </w:r>
      <w:r>
        <w:rPr>
          <w:lang w:val="en-GB"/>
        </w:rPr>
        <w:t xml:space="preserve">the </w:t>
      </w:r>
      <w:r w:rsidRPr="005F6C5A">
        <w:rPr>
          <w:lang w:val="en-GB"/>
        </w:rPr>
        <w:t xml:space="preserve">focus of BI is on structured data. While BI requires DW and/or data marts to support reporting </w:t>
      </w:r>
      <w:r w:rsidRPr="0072776F">
        <w:rPr>
          <w:lang w:val="en-GB"/>
        </w:rPr>
        <w:t>[</w:t>
      </w:r>
      <w:r w:rsidR="00425EC9">
        <w:rPr>
          <w:lang w:val="en-GB"/>
        </w:rPr>
        <w:t>42</w:t>
      </w:r>
      <w:r w:rsidR="00C16CC0">
        <w:rPr>
          <w:lang w:val="en-GB"/>
        </w:rPr>
        <w:t>, 43</w:t>
      </w:r>
      <w:r w:rsidRPr="0072776F">
        <w:rPr>
          <w:lang w:val="en-GB"/>
        </w:rPr>
        <w:t>]</w:t>
      </w:r>
      <w:r w:rsidRPr="005F6C5A">
        <w:rPr>
          <w:lang w:val="en-GB"/>
        </w:rPr>
        <w:t xml:space="preserve">, Big Data can work with DW but </w:t>
      </w:r>
      <w:r>
        <w:rPr>
          <w:lang w:val="en-GB"/>
        </w:rPr>
        <w:t xml:space="preserve">DW are </w:t>
      </w:r>
      <w:r w:rsidRPr="005F6C5A">
        <w:rPr>
          <w:lang w:val="en-GB"/>
        </w:rPr>
        <w:t xml:space="preserve">not required </w:t>
      </w:r>
      <w:r w:rsidRPr="0072776F">
        <w:rPr>
          <w:lang w:val="en-GB"/>
        </w:rPr>
        <w:t>[</w:t>
      </w:r>
      <w:r w:rsidR="00425EC9">
        <w:rPr>
          <w:lang w:val="en-GB"/>
        </w:rPr>
        <w:t>25</w:t>
      </w:r>
      <w:r w:rsidRPr="0072776F">
        <w:rPr>
          <w:lang w:val="en-GB"/>
        </w:rPr>
        <w:t>]</w:t>
      </w:r>
      <w:r>
        <w:rPr>
          <w:lang w:val="en-GB"/>
        </w:rPr>
        <w:t xml:space="preserve"> and there are many alternative supporting technologies such as the Hadoop platform</w:t>
      </w:r>
      <w:r w:rsidRPr="005F6C5A">
        <w:rPr>
          <w:lang w:val="en-GB"/>
        </w:rPr>
        <w:t xml:space="preserve">. In reports based on </w:t>
      </w:r>
      <w:r>
        <w:rPr>
          <w:lang w:val="en-GB"/>
        </w:rPr>
        <w:t xml:space="preserve">traditional </w:t>
      </w:r>
      <w:r w:rsidRPr="005F6C5A">
        <w:rPr>
          <w:lang w:val="en-GB"/>
        </w:rPr>
        <w:t>BI system</w:t>
      </w:r>
      <w:r>
        <w:rPr>
          <w:lang w:val="en-GB"/>
        </w:rPr>
        <w:t>s</w:t>
      </w:r>
      <w:r w:rsidRPr="005F6C5A">
        <w:rPr>
          <w:lang w:val="en-GB"/>
        </w:rPr>
        <w:t xml:space="preserve">, there is a requirement to have structured master and transactional data. For example, to use or analyse sales transactional data we must have master data describing the properties of sales (such as store, location or product descriptions). Big Data is not subject </w:t>
      </w:r>
      <w:r>
        <w:rPr>
          <w:lang w:val="en-GB"/>
        </w:rPr>
        <w:t xml:space="preserve">to </w:t>
      </w:r>
      <w:r w:rsidRPr="005F6C5A">
        <w:rPr>
          <w:lang w:val="en-GB"/>
        </w:rPr>
        <w:t>those requirements. For example</w:t>
      </w:r>
      <w:r w:rsidR="00113BF7">
        <w:rPr>
          <w:lang w:val="en-GB"/>
        </w:rPr>
        <w:t>, the</w:t>
      </w:r>
      <w:r>
        <w:rPr>
          <w:lang w:val="en-GB"/>
        </w:rPr>
        <w:t xml:space="preserve"> analysis of the </w:t>
      </w:r>
      <w:r w:rsidRPr="005F6C5A">
        <w:rPr>
          <w:lang w:val="en-GB"/>
        </w:rPr>
        <w:t xml:space="preserve">content </w:t>
      </w:r>
      <w:r w:rsidR="00834273" w:rsidRPr="005F6C5A">
        <w:rPr>
          <w:lang w:val="en-GB"/>
        </w:rPr>
        <w:t>of</w:t>
      </w:r>
      <w:r w:rsidR="00834273">
        <w:rPr>
          <w:lang w:val="en-GB"/>
        </w:rPr>
        <w:t xml:space="preserve"> </w:t>
      </w:r>
      <w:r w:rsidR="00834273" w:rsidRPr="005F6C5A">
        <w:rPr>
          <w:lang w:val="en-GB"/>
        </w:rPr>
        <w:t>emails</w:t>
      </w:r>
      <w:r w:rsidRPr="005F6C5A">
        <w:rPr>
          <w:lang w:val="en-GB"/>
        </w:rPr>
        <w:t xml:space="preserve"> or appeals submitted to public administration institutions</w:t>
      </w:r>
      <w:r>
        <w:rPr>
          <w:lang w:val="en-GB"/>
        </w:rPr>
        <w:t xml:space="preserve"> does not require structured data</w:t>
      </w:r>
      <w:r w:rsidRPr="005F6C5A">
        <w:rPr>
          <w:lang w:val="en-GB"/>
        </w:rPr>
        <w:t xml:space="preserve">. </w:t>
      </w:r>
      <w:r w:rsidRPr="0072776F">
        <w:rPr>
          <w:lang w:val="en-GB"/>
        </w:rPr>
        <w:t xml:space="preserve"> </w:t>
      </w:r>
    </w:p>
    <w:p w:rsidR="00862431" w:rsidRDefault="00862431" w:rsidP="00862431">
      <w:pPr>
        <w:pStyle w:val="heading20"/>
        <w:rPr>
          <w:lang w:val="en-GB"/>
        </w:rPr>
      </w:pPr>
      <w:r>
        <w:rPr>
          <w:lang w:val="en-GB"/>
        </w:rPr>
        <w:t>Validation of the framework proposed</w:t>
      </w:r>
    </w:p>
    <w:p w:rsidR="00862431" w:rsidRPr="0072776F" w:rsidRDefault="00862431" w:rsidP="00862431">
      <w:pPr>
        <w:pStyle w:val="BodyText"/>
        <w:ind w:firstLine="0"/>
        <w:rPr>
          <w:dstrike/>
          <w:lang w:val="en-GB"/>
        </w:rPr>
      </w:pPr>
    </w:p>
    <w:p w:rsidR="00862431" w:rsidRDefault="00862431" w:rsidP="00862431">
      <w:pPr>
        <w:pStyle w:val="BodyText"/>
        <w:rPr>
          <w:lang w:val="en-GB"/>
        </w:rPr>
      </w:pPr>
      <w:r w:rsidRPr="00473D8A">
        <w:rPr>
          <w:lang w:val="en-GB"/>
        </w:rPr>
        <w:t>In the academic community, validation is usually based on approaches such as formal interviews or surveys. These approaches are time consuming for participants and we were interested to see whether professional networks could be used to gather responses. The concepts proposed in this paper are intended as discussion points and for this reason we wanted to reach out to the professional practitioner community, to evaluate whether the distinctions we propose match the real world experience of those working in the field.</w:t>
      </w:r>
      <w:r>
        <w:rPr>
          <w:lang w:val="en-GB"/>
        </w:rPr>
        <w:t xml:space="preserve"> Thus in addition to online survey and direct discussion with domain experts, we used an additional method</w:t>
      </w:r>
      <w:r w:rsidRPr="00677252">
        <w:rPr>
          <w:lang w:val="en-GB"/>
        </w:rPr>
        <w:t xml:space="preserve"> of communication</w:t>
      </w:r>
      <w:r>
        <w:rPr>
          <w:lang w:val="en-GB"/>
        </w:rPr>
        <w:t xml:space="preserve">, namely special interest </w:t>
      </w:r>
      <w:r w:rsidRPr="007823BD">
        <w:rPr>
          <w:lang w:val="en-GB"/>
        </w:rPr>
        <w:t>groups on internet-based business social networks</w:t>
      </w:r>
      <w:r>
        <w:rPr>
          <w:lang w:val="en-GB"/>
        </w:rPr>
        <w:t xml:space="preserve"> to discuss and validate the proposed framework. We exposed the framework </w:t>
      </w:r>
      <w:r w:rsidR="00CA3876">
        <w:rPr>
          <w:lang w:val="en-GB"/>
        </w:rPr>
        <w:t xml:space="preserve">from Figure 1 </w:t>
      </w:r>
      <w:r>
        <w:rPr>
          <w:lang w:val="en-GB"/>
        </w:rPr>
        <w:t xml:space="preserve">to relevant domain experts for discussion as a post using appropriate LinkedIn groups. </w:t>
      </w:r>
    </w:p>
    <w:p w:rsidR="00862431" w:rsidRPr="00E451B8" w:rsidRDefault="00862431" w:rsidP="00862431">
      <w:pPr>
        <w:pStyle w:val="BodyText"/>
        <w:rPr>
          <w:lang w:val="en-GB"/>
        </w:rPr>
      </w:pPr>
      <w:r>
        <w:rPr>
          <w:lang w:val="en-GB"/>
        </w:rPr>
        <w:t xml:space="preserve">To better understand the validation process, we explain which kinds of feedback are available in these forums. </w:t>
      </w:r>
      <w:r w:rsidRPr="00CA07B8">
        <w:rPr>
          <w:i/>
          <w:lang w:val="en-GB"/>
        </w:rPr>
        <w:t>Like</w:t>
      </w:r>
      <w:r>
        <w:rPr>
          <w:lang w:val="en-GB"/>
        </w:rPr>
        <w:t xml:space="preserve"> is the lowest level category feedback on content that a user can provide in </w:t>
      </w:r>
      <w:r w:rsidRPr="007823BD">
        <w:rPr>
          <w:lang w:val="en-GB"/>
        </w:rPr>
        <w:t>internet-based business social networks</w:t>
      </w:r>
      <w:r w:rsidRPr="00A922D6">
        <w:rPr>
          <w:lang w:val="en-GB"/>
        </w:rPr>
        <w:t>.</w:t>
      </w:r>
      <w:r>
        <w:rPr>
          <w:lang w:val="en-GB"/>
        </w:rPr>
        <w:t xml:space="preserve"> However, it has positive impact as it indicates that the user found the content interesting, useful or worth considering. </w:t>
      </w:r>
      <w:r w:rsidRPr="00CA07B8">
        <w:rPr>
          <w:i/>
          <w:lang w:val="en-GB"/>
        </w:rPr>
        <w:t>Comment</w:t>
      </w:r>
      <w:r>
        <w:rPr>
          <w:lang w:val="en-GB"/>
        </w:rPr>
        <w:t xml:space="preserve"> can be considered as a stronger category of feedback in regard to </w:t>
      </w:r>
      <w:r w:rsidRPr="00CA07B8">
        <w:rPr>
          <w:i/>
          <w:lang w:val="en-GB"/>
        </w:rPr>
        <w:t>like</w:t>
      </w:r>
      <w:r>
        <w:rPr>
          <w:lang w:val="en-GB"/>
        </w:rPr>
        <w:t xml:space="preserve">. It is direct discussion </w:t>
      </w:r>
      <w:r w:rsidR="00113BF7">
        <w:rPr>
          <w:lang w:val="en-GB"/>
        </w:rPr>
        <w:t>about content</w:t>
      </w:r>
      <w:r>
        <w:rPr>
          <w:lang w:val="en-GB"/>
        </w:rPr>
        <w:t xml:space="preserve">, which can have positive or negative impact. It is also an appropriate mechanism for critically </w:t>
      </w:r>
      <w:r w:rsidR="00113BF7">
        <w:rPr>
          <w:lang w:val="en-GB"/>
        </w:rPr>
        <w:t>evaluating content</w:t>
      </w:r>
      <w:r>
        <w:rPr>
          <w:lang w:val="en-GB"/>
        </w:rPr>
        <w:t xml:space="preserve"> and providing additional suggestions. </w:t>
      </w:r>
      <w:r w:rsidRPr="00CA07B8">
        <w:rPr>
          <w:i/>
          <w:lang w:val="en-GB"/>
        </w:rPr>
        <w:t>Share</w:t>
      </w:r>
      <w:r>
        <w:rPr>
          <w:lang w:val="en-GB"/>
        </w:rPr>
        <w:t xml:space="preserve"> can be considered as the strongest type of feedback in </w:t>
      </w:r>
      <w:r w:rsidRPr="007823BD">
        <w:rPr>
          <w:lang w:val="en-GB"/>
        </w:rPr>
        <w:t>internet-based business social networks.</w:t>
      </w:r>
      <w:r>
        <w:rPr>
          <w:i/>
          <w:lang w:val="en-GB"/>
        </w:rPr>
        <w:t xml:space="preserve"> </w:t>
      </w:r>
      <w:r>
        <w:rPr>
          <w:lang w:val="en-GB"/>
        </w:rPr>
        <w:t xml:space="preserve">It allows sharing of content on personal profiles of </w:t>
      </w:r>
      <w:r w:rsidRPr="00A922D6">
        <w:rPr>
          <w:lang w:val="en-GB"/>
        </w:rPr>
        <w:t xml:space="preserve">users called to provide feedback, in other groups, and in news feeds. By sharing respective content via </w:t>
      </w:r>
      <w:r w:rsidRPr="007823BD">
        <w:rPr>
          <w:lang w:val="en-GB"/>
        </w:rPr>
        <w:t>internet-based business social networks</w:t>
      </w:r>
      <w:r w:rsidRPr="00A922D6">
        <w:rPr>
          <w:lang w:val="en-GB"/>
        </w:rPr>
        <w:t xml:space="preserve">, user suggests not only that </w:t>
      </w:r>
      <w:r w:rsidRPr="001B7720">
        <w:rPr>
          <w:lang w:val="en-GB"/>
        </w:rPr>
        <w:t>respective content, concept or idea</w:t>
      </w:r>
      <w:r w:rsidRPr="00E451B8">
        <w:rPr>
          <w:lang w:val="en-GB"/>
        </w:rPr>
        <w:t xml:space="preserve"> </w:t>
      </w:r>
      <w:r w:rsidRPr="007823BD">
        <w:rPr>
          <w:lang w:val="en-GB"/>
        </w:rPr>
        <w:t>is interesting, useful or worth considering</w:t>
      </w:r>
      <w:r>
        <w:rPr>
          <w:lang w:val="en-GB"/>
        </w:rPr>
        <w:t xml:space="preserve">, but also worth promoting further within the  community. </w:t>
      </w:r>
      <w:r>
        <w:rPr>
          <w:i/>
          <w:lang w:val="en-GB"/>
        </w:rPr>
        <w:t xml:space="preserve">Share </w:t>
      </w:r>
      <w:r>
        <w:rPr>
          <w:lang w:val="en-GB"/>
        </w:rPr>
        <w:t>may also have negative connotations but this was not the case in this work.</w:t>
      </w:r>
    </w:p>
    <w:p w:rsidR="00862431" w:rsidRPr="0072776F" w:rsidRDefault="00862431" w:rsidP="00862431">
      <w:pPr>
        <w:pStyle w:val="BodyText"/>
        <w:rPr>
          <w:dstrike/>
          <w:lang w:val="en-GB"/>
        </w:rPr>
      </w:pPr>
      <w:r>
        <w:rPr>
          <w:lang w:val="en-GB"/>
        </w:rPr>
        <w:t xml:space="preserve">Over a period of </w:t>
      </w:r>
      <w:r w:rsidRPr="00030E0D">
        <w:rPr>
          <w:lang w:val="en-GB"/>
        </w:rPr>
        <w:t xml:space="preserve">three </w:t>
      </w:r>
      <w:r>
        <w:rPr>
          <w:lang w:val="en-GB"/>
        </w:rPr>
        <w:t>weeks</w:t>
      </w:r>
      <w:r w:rsidRPr="00030E0D">
        <w:rPr>
          <w:lang w:val="en-GB"/>
        </w:rPr>
        <w:t xml:space="preserve">, we received </w:t>
      </w:r>
      <w:r>
        <w:rPr>
          <w:lang w:val="en-GB"/>
        </w:rPr>
        <w:t>560</w:t>
      </w:r>
      <w:r w:rsidRPr="00030E0D">
        <w:rPr>
          <w:lang w:val="en-GB"/>
        </w:rPr>
        <w:t xml:space="preserve"> feedbacks in three different forms. It was very encouraging that </w:t>
      </w:r>
      <w:r>
        <w:rPr>
          <w:lang w:val="en-GB"/>
        </w:rPr>
        <w:t>384</w:t>
      </w:r>
      <w:r w:rsidRPr="00030E0D">
        <w:rPr>
          <w:lang w:val="en-GB"/>
        </w:rPr>
        <w:t xml:space="preserve"> users from business social networks found the framework good enough to be liked, while </w:t>
      </w:r>
      <w:r>
        <w:rPr>
          <w:lang w:val="en-GB"/>
        </w:rPr>
        <w:t>134</w:t>
      </w:r>
      <w:r w:rsidRPr="00030E0D">
        <w:rPr>
          <w:lang w:val="en-GB"/>
        </w:rPr>
        <w:t xml:space="preserve"> decided to share the proposed framework with their professional networks as a good example explaining differences between BI, BD, DA and KD</w:t>
      </w:r>
      <w:r>
        <w:rPr>
          <w:lang w:val="en-GB"/>
        </w:rPr>
        <w:t xml:space="preserve">. </w:t>
      </w:r>
      <w:r w:rsidRPr="00030E0D">
        <w:rPr>
          <w:lang w:val="en-GB"/>
        </w:rPr>
        <w:t xml:space="preserve">Written comments </w:t>
      </w:r>
      <w:r w:rsidR="00113BF7" w:rsidRPr="00030E0D">
        <w:rPr>
          <w:lang w:val="en-GB"/>
        </w:rPr>
        <w:t>we</w:t>
      </w:r>
      <w:r w:rsidR="00113BF7">
        <w:rPr>
          <w:lang w:val="en-GB"/>
        </w:rPr>
        <w:t xml:space="preserve">re </w:t>
      </w:r>
      <w:r w:rsidR="00113BF7" w:rsidRPr="00030E0D">
        <w:rPr>
          <w:lang w:val="en-GB"/>
        </w:rPr>
        <w:t>received</w:t>
      </w:r>
      <w:r w:rsidRPr="00030E0D">
        <w:rPr>
          <w:lang w:val="en-GB"/>
        </w:rPr>
        <w:t xml:space="preserve"> from </w:t>
      </w:r>
      <w:r>
        <w:rPr>
          <w:lang w:val="en-GB"/>
        </w:rPr>
        <w:t>42</w:t>
      </w:r>
      <w:r w:rsidRPr="00030E0D">
        <w:rPr>
          <w:lang w:val="en-GB"/>
        </w:rPr>
        <w:t xml:space="preserve"> users via preliminary survey and via business social networks</w:t>
      </w:r>
      <w:r>
        <w:rPr>
          <w:lang w:val="en-GB"/>
        </w:rPr>
        <w:t xml:space="preserve">; these comments were </w:t>
      </w:r>
      <w:r w:rsidRPr="00030E0D">
        <w:rPr>
          <w:lang w:val="en-GB"/>
        </w:rPr>
        <w:t>very positive</w:t>
      </w:r>
      <w:r>
        <w:rPr>
          <w:lang w:val="en-GB"/>
        </w:rPr>
        <w:t xml:space="preserve"> and no negative comments </w:t>
      </w:r>
      <w:r>
        <w:rPr>
          <w:lang w:val="en-GB"/>
        </w:rPr>
        <w:lastRenderedPageBreak/>
        <w:t xml:space="preserve">were received.  Suggestions for extending the framework </w:t>
      </w:r>
      <w:r w:rsidR="00113BF7">
        <w:rPr>
          <w:lang w:val="en-GB"/>
        </w:rPr>
        <w:t>included adding</w:t>
      </w:r>
      <w:r>
        <w:rPr>
          <w:lang w:val="en-GB"/>
        </w:rPr>
        <w:t xml:space="preserve"> </w:t>
      </w:r>
      <w:r w:rsidRPr="00030E0D">
        <w:rPr>
          <w:lang w:val="en-GB"/>
        </w:rPr>
        <w:t>additional dimension</w:t>
      </w:r>
      <w:r>
        <w:rPr>
          <w:lang w:val="en-GB"/>
        </w:rPr>
        <w:t>s</w:t>
      </w:r>
      <w:r w:rsidRPr="00030E0D">
        <w:rPr>
          <w:lang w:val="en-GB"/>
        </w:rPr>
        <w:t xml:space="preserve"> to the framework to categorize the type of analytics for </w:t>
      </w:r>
      <w:r w:rsidR="00113BF7" w:rsidRPr="00030E0D">
        <w:rPr>
          <w:lang w:val="en-GB"/>
        </w:rPr>
        <w:t>e</w:t>
      </w:r>
      <w:r w:rsidR="00113BF7">
        <w:rPr>
          <w:lang w:val="en-GB"/>
        </w:rPr>
        <w:t xml:space="preserve">ach </w:t>
      </w:r>
      <w:r w:rsidR="00113BF7" w:rsidRPr="00030E0D">
        <w:rPr>
          <w:lang w:val="en-GB"/>
        </w:rPr>
        <w:t>specific</w:t>
      </w:r>
      <w:r w:rsidRPr="00030E0D">
        <w:rPr>
          <w:lang w:val="en-GB"/>
        </w:rPr>
        <w:t xml:space="preserve"> concept, such as descriptive, </w:t>
      </w:r>
      <w:r w:rsidR="00834273" w:rsidRPr="00030E0D">
        <w:rPr>
          <w:lang w:val="en-GB"/>
        </w:rPr>
        <w:t>predictive,</w:t>
      </w:r>
      <w:r w:rsidR="00834273">
        <w:rPr>
          <w:lang w:val="en-GB"/>
        </w:rPr>
        <w:t xml:space="preserve"> or</w:t>
      </w:r>
      <w:r w:rsidR="00834273" w:rsidRPr="00030E0D">
        <w:rPr>
          <w:lang w:val="en-GB"/>
        </w:rPr>
        <w:t xml:space="preserve"> prescriptive,</w:t>
      </w:r>
      <w:r>
        <w:rPr>
          <w:lang w:val="en-GB"/>
        </w:rPr>
        <w:t xml:space="preserve"> </w:t>
      </w:r>
      <w:r w:rsidR="00113BF7">
        <w:rPr>
          <w:lang w:val="en-GB"/>
        </w:rPr>
        <w:t>and including</w:t>
      </w:r>
      <w:r>
        <w:rPr>
          <w:lang w:val="en-GB"/>
        </w:rPr>
        <w:t xml:space="preserve"> </w:t>
      </w:r>
      <w:r w:rsidR="00113BF7">
        <w:rPr>
          <w:lang w:val="en-GB"/>
        </w:rPr>
        <w:t xml:space="preserve">concepts </w:t>
      </w:r>
      <w:r w:rsidR="00113BF7" w:rsidRPr="00030E0D">
        <w:rPr>
          <w:lang w:val="en-GB"/>
        </w:rPr>
        <w:t>such</w:t>
      </w:r>
      <w:r w:rsidRPr="00030E0D">
        <w:rPr>
          <w:lang w:val="en-GB"/>
        </w:rPr>
        <w:t xml:space="preserve"> as Machine Learning</w:t>
      </w:r>
      <w:r w:rsidR="00834273">
        <w:rPr>
          <w:lang w:val="en-GB"/>
        </w:rPr>
        <w:t>, Business Analytics, or Data Science</w:t>
      </w:r>
      <w:r w:rsidRPr="00030E0D">
        <w:rPr>
          <w:lang w:val="en-GB"/>
        </w:rPr>
        <w:t xml:space="preserve">. </w:t>
      </w:r>
      <w:r>
        <w:rPr>
          <w:lang w:val="en-GB"/>
        </w:rPr>
        <w:t xml:space="preserve">In our further </w:t>
      </w:r>
      <w:r w:rsidR="00113BF7">
        <w:rPr>
          <w:lang w:val="en-GB"/>
        </w:rPr>
        <w:t>work,</w:t>
      </w:r>
      <w:r>
        <w:rPr>
          <w:lang w:val="en-GB"/>
        </w:rPr>
        <w:t xml:space="preserve"> we will review the framework and consider extending it to include additional elements. </w:t>
      </w:r>
      <w:r>
        <w:rPr>
          <w:dstrike/>
          <w:lang w:val="en-GB"/>
        </w:rPr>
        <w:t xml:space="preserve"> </w:t>
      </w:r>
    </w:p>
    <w:p w:rsidR="00862431" w:rsidRPr="0072776F" w:rsidRDefault="00862431" w:rsidP="00225BD0">
      <w:pPr>
        <w:pStyle w:val="heading10"/>
        <w:numPr>
          <w:ilvl w:val="0"/>
          <w:numId w:val="0"/>
        </w:numPr>
        <w:ind w:left="567" w:hanging="567"/>
        <w:rPr>
          <w:lang w:val="en-GB"/>
        </w:rPr>
      </w:pPr>
      <w:r w:rsidRPr="0072776F">
        <w:rPr>
          <w:lang w:val="en-GB"/>
        </w:rPr>
        <w:t>References</w:t>
      </w:r>
    </w:p>
    <w:p w:rsidR="00871D8C" w:rsidRPr="00871D8C" w:rsidRDefault="00871D8C" w:rsidP="00871D8C">
      <w:pPr>
        <w:pStyle w:val="references"/>
        <w:rPr>
          <w:lang w:val="en-GB"/>
        </w:rPr>
      </w:pPr>
      <w:r w:rsidRPr="00871D8C">
        <w:rPr>
          <w:lang w:val="en-GB"/>
        </w:rPr>
        <w:t>Dedić N. &amp; Stanier C. (2016). Measuring the Success of Changes to Existing Business Intelligence Solutions to Improve Business Intelligence Reporting. Lecture Notes in Business Information Processing. 268. Pp 225-236.</w:t>
      </w:r>
    </w:p>
    <w:p w:rsidR="00871D8C" w:rsidRPr="00871D8C" w:rsidRDefault="00871D8C" w:rsidP="00871D8C">
      <w:pPr>
        <w:pStyle w:val="references"/>
        <w:rPr>
          <w:lang w:val="en-GB"/>
        </w:rPr>
      </w:pPr>
      <w:r w:rsidRPr="00871D8C">
        <w:rPr>
          <w:lang w:val="en-GB"/>
        </w:rPr>
        <w:t>Brannon, N. (2010). Business Intelligence and E-Discovery. Intellectual Property &amp; Technology Law Journal, 22(7), 1–5.</w:t>
      </w:r>
    </w:p>
    <w:p w:rsidR="00871D8C" w:rsidRPr="00871D8C" w:rsidRDefault="00871D8C" w:rsidP="00871D8C">
      <w:pPr>
        <w:pStyle w:val="references"/>
        <w:rPr>
          <w:lang w:val="en-GB"/>
        </w:rPr>
      </w:pPr>
      <w:r w:rsidRPr="00871D8C">
        <w:rPr>
          <w:lang w:val="en-GB"/>
        </w:rPr>
        <w:t>Alexander, A. (2014). Case Studies: Business intelligence. Accounting Today, (June), 32.</w:t>
      </w:r>
    </w:p>
    <w:p w:rsidR="00871D8C" w:rsidRPr="00871D8C" w:rsidRDefault="00871D8C" w:rsidP="00871D8C">
      <w:pPr>
        <w:pStyle w:val="references"/>
        <w:rPr>
          <w:lang w:val="en-GB"/>
        </w:rPr>
      </w:pPr>
      <w:r w:rsidRPr="00871D8C">
        <w:rPr>
          <w:lang w:val="en-GB"/>
        </w:rPr>
        <w:t>Marchand, M., &amp; Raymond, L. (2008). Researching performance measurement systems: An information systems perspective. International Journal of Operations &amp; Production Management, 28(7), 663 – 686.</w:t>
      </w:r>
    </w:p>
    <w:p w:rsidR="00871D8C" w:rsidRPr="00871D8C" w:rsidRDefault="00871D8C" w:rsidP="00871D8C">
      <w:pPr>
        <w:pStyle w:val="references"/>
        <w:rPr>
          <w:lang w:val="en-GB"/>
        </w:rPr>
      </w:pPr>
      <w:r w:rsidRPr="00871D8C">
        <w:rPr>
          <w:lang w:val="en-GB"/>
        </w:rPr>
        <w:t>Thamir, A., &amp; Poulis, E. (2015). Business Intelligence Capabilities and Implementation Strategies. International Journal of Global Business, 8(1), 34–45.</w:t>
      </w:r>
    </w:p>
    <w:p w:rsidR="00871D8C" w:rsidRPr="00871D8C" w:rsidRDefault="00871D8C" w:rsidP="00871D8C">
      <w:pPr>
        <w:pStyle w:val="references"/>
        <w:rPr>
          <w:lang w:val="en-GB"/>
        </w:rPr>
      </w:pPr>
      <w:r w:rsidRPr="00871D8C">
        <w:rPr>
          <w:lang w:val="en-GB"/>
        </w:rPr>
        <w:t>Olszak, C. M., &amp; Ziemba, E. (2006). Business Intelligence Systems in the holistic infrastructure development supporting decision-making in organisations. Interdisciplinary Journal of Information, Knowledge, and Management, 1, 47–58.</w:t>
      </w:r>
    </w:p>
    <w:p w:rsidR="00871D8C" w:rsidRPr="00871D8C" w:rsidRDefault="00871D8C" w:rsidP="00871D8C">
      <w:pPr>
        <w:pStyle w:val="references"/>
        <w:rPr>
          <w:lang w:val="en-GB"/>
        </w:rPr>
      </w:pPr>
      <w:r w:rsidRPr="00871D8C">
        <w:rPr>
          <w:lang w:val="en-GB"/>
        </w:rPr>
        <w:t>Popovič, A., Turk, T., &amp; Jaklič, J. (2010). Conceptual Model of Business Value of Business Intelligence Systems. Management: Journal of Contemporary Management, 15(1), 5–29.</w:t>
      </w:r>
    </w:p>
    <w:p w:rsidR="00871D8C" w:rsidRPr="00871D8C" w:rsidRDefault="00871D8C" w:rsidP="00871D8C">
      <w:pPr>
        <w:pStyle w:val="references"/>
        <w:rPr>
          <w:lang w:val="en-GB"/>
        </w:rPr>
      </w:pPr>
      <w:r w:rsidRPr="00871D8C">
        <w:rPr>
          <w:lang w:val="en-GB"/>
        </w:rPr>
        <w:t>Sandu, D. I. (2008). Operational and real-time Business Intelligence. Informatica Economic, XII(4), 33 – 36.</w:t>
      </w:r>
    </w:p>
    <w:p w:rsidR="00871D8C" w:rsidRPr="00871D8C" w:rsidRDefault="00871D8C" w:rsidP="00871D8C">
      <w:pPr>
        <w:pStyle w:val="references"/>
        <w:rPr>
          <w:lang w:val="en-GB"/>
        </w:rPr>
      </w:pPr>
      <w:r w:rsidRPr="00871D8C">
        <w:rPr>
          <w:lang w:val="en-GB"/>
        </w:rPr>
        <w:t>American Institute of CPAs. (2015). Business Intelligence. Retrieved March 27, 2015, from http://www.aicpa.org/INTERESTAREAS/INFORMATIONTECHNOLOGY/RESOURCES/BUSINESSINTELLIGENCE/Pages/default.aspx</w:t>
      </w:r>
    </w:p>
    <w:p w:rsidR="00871D8C" w:rsidRPr="00871D8C" w:rsidRDefault="00871D8C" w:rsidP="00871D8C">
      <w:pPr>
        <w:pStyle w:val="references"/>
        <w:rPr>
          <w:lang w:val="en-GB"/>
        </w:rPr>
      </w:pPr>
      <w:r w:rsidRPr="00871D8C">
        <w:rPr>
          <w:lang w:val="en-GB"/>
        </w:rPr>
        <w:t>Kurniawan, Y., Gunawan, A., &amp; Kurnia, S. G. (2014). APPLICATION OF BUSINESS INTELLIGENCE TO SUPPORT MARKETING STRATEGIES: A CASE STUDY APPROACH. Journal of Theoretical and Applied Information Technology, 64(1), 214.</w:t>
      </w:r>
    </w:p>
    <w:p w:rsidR="00871D8C" w:rsidRPr="00871D8C" w:rsidRDefault="00871D8C" w:rsidP="00871D8C">
      <w:pPr>
        <w:pStyle w:val="references"/>
        <w:rPr>
          <w:lang w:val="en-GB"/>
        </w:rPr>
      </w:pPr>
      <w:r w:rsidRPr="00871D8C">
        <w:rPr>
          <w:lang w:val="en-GB"/>
        </w:rPr>
        <w:t>Obeidat, M. et al., 2015. Business Intelligence Technology, Applications, and Trends. International Management Review, 11(2), pp.47–56.</w:t>
      </w:r>
    </w:p>
    <w:p w:rsidR="00871D8C" w:rsidRPr="00871D8C" w:rsidRDefault="00871D8C" w:rsidP="00871D8C">
      <w:pPr>
        <w:pStyle w:val="references"/>
        <w:rPr>
          <w:lang w:val="en-GB"/>
        </w:rPr>
      </w:pPr>
      <w:r w:rsidRPr="00871D8C">
        <w:rPr>
          <w:lang w:val="en-GB"/>
        </w:rPr>
        <w:t>Anadiotis, G., 2013. Agile business intelligence: reshaping the landscape. , p.3.</w:t>
      </w:r>
    </w:p>
    <w:p w:rsidR="00871D8C" w:rsidRPr="00871D8C" w:rsidRDefault="00871D8C" w:rsidP="00871D8C">
      <w:pPr>
        <w:pStyle w:val="references"/>
        <w:rPr>
          <w:lang w:val="en-GB"/>
        </w:rPr>
      </w:pPr>
      <w:r w:rsidRPr="00871D8C">
        <w:rPr>
          <w:lang w:val="en-GB"/>
        </w:rPr>
        <w:t>Chaudhuri, S., Dayal, U. &amp; Narasayya, V., 2011. An overview of business intelligence technology. Communications of the ACM, 55(8), p. 88–98 .</w:t>
      </w:r>
    </w:p>
    <w:p w:rsidR="00871D8C" w:rsidRPr="00871D8C" w:rsidRDefault="00871D8C" w:rsidP="00871D8C">
      <w:pPr>
        <w:pStyle w:val="references"/>
        <w:rPr>
          <w:lang w:val="en-GB"/>
        </w:rPr>
      </w:pPr>
      <w:r w:rsidRPr="00871D8C">
        <w:rPr>
          <w:lang w:val="en-GB"/>
        </w:rPr>
        <w:t>Runkler, T. A. (2012). Data Analytics: Models and Algorithms for Intelligent Data Analysis (1st ed.). Wiesbaden, Germany: Springer Science &amp; Business Media.</w:t>
      </w:r>
    </w:p>
    <w:p w:rsidR="00871D8C" w:rsidRPr="00871D8C" w:rsidRDefault="00871D8C" w:rsidP="00871D8C">
      <w:pPr>
        <w:pStyle w:val="references"/>
        <w:rPr>
          <w:lang w:val="en-GB"/>
        </w:rPr>
      </w:pPr>
      <w:r w:rsidRPr="00871D8C">
        <w:rPr>
          <w:lang w:val="en-GB"/>
        </w:rPr>
        <w:t>Ridge, E. (2014). Guerrilla Analytics: A Practical Approach to Working with Data. Waltham, MA, USA: Morgan Kaufmann.</w:t>
      </w:r>
    </w:p>
    <w:p w:rsidR="00871D8C" w:rsidRPr="00871D8C" w:rsidRDefault="00871D8C" w:rsidP="00871D8C">
      <w:pPr>
        <w:pStyle w:val="references"/>
        <w:rPr>
          <w:lang w:val="en-GB"/>
        </w:rPr>
      </w:pPr>
      <w:r w:rsidRPr="00871D8C">
        <w:rPr>
          <w:lang w:val="en-GB"/>
        </w:rPr>
        <w:t>Russom, P. (2011). TDWI Best Practices Report: Big Data Analytics.</w:t>
      </w:r>
    </w:p>
    <w:p w:rsidR="00871D8C" w:rsidRPr="00871D8C" w:rsidRDefault="00871D8C" w:rsidP="00871D8C">
      <w:pPr>
        <w:pStyle w:val="references"/>
        <w:rPr>
          <w:lang w:val="en-GB"/>
        </w:rPr>
      </w:pPr>
      <w:r w:rsidRPr="00871D8C">
        <w:rPr>
          <w:lang w:val="de-AT"/>
        </w:rPr>
        <w:t xml:space="preserve">Lussier, R. N., &amp; Hendon, J. R. (2016). </w:t>
      </w:r>
      <w:r w:rsidRPr="00871D8C">
        <w:rPr>
          <w:lang w:val="en-GB"/>
        </w:rPr>
        <w:t>Fundamentals of Human Resource Management: Functions, Applications, Skill Development (1st ed.). Los Angeles, US: SAGE Publications.</w:t>
      </w:r>
    </w:p>
    <w:p w:rsidR="00871D8C" w:rsidRPr="00871D8C" w:rsidRDefault="00871D8C" w:rsidP="00871D8C">
      <w:pPr>
        <w:pStyle w:val="references"/>
        <w:rPr>
          <w:lang w:val="en-GB"/>
        </w:rPr>
      </w:pPr>
      <w:r w:rsidRPr="00871D8C">
        <w:rPr>
          <w:lang w:val="it-IT"/>
        </w:rPr>
        <w:t xml:space="preserve">Fadairo, S.A., Williams, R. &amp; Maggio, E., 2015. </w:t>
      </w:r>
      <w:r w:rsidRPr="00871D8C">
        <w:rPr>
          <w:lang w:val="en-GB"/>
        </w:rPr>
        <w:t xml:space="preserve">Using Data Analytics for Oversight and Efficiency. The journal of government financial management, 64(2), p.18. </w:t>
      </w:r>
    </w:p>
    <w:p w:rsidR="00871D8C" w:rsidRPr="00871D8C" w:rsidRDefault="00871D8C" w:rsidP="00871D8C">
      <w:pPr>
        <w:pStyle w:val="references"/>
        <w:rPr>
          <w:lang w:val="en-GB"/>
        </w:rPr>
      </w:pPr>
      <w:r w:rsidRPr="00871D8C">
        <w:rPr>
          <w:lang w:val="en-GB"/>
        </w:rPr>
        <w:t>Henry, R., &amp; Venkatraman, S. (2015). Big Data Analytics: The next big learning opportunity. Academy of Information and Management Sciences Journal, 18(2), 17–29.</w:t>
      </w:r>
    </w:p>
    <w:p w:rsidR="00871D8C" w:rsidRPr="00871D8C" w:rsidRDefault="00871D8C" w:rsidP="00871D8C">
      <w:pPr>
        <w:pStyle w:val="references"/>
        <w:rPr>
          <w:lang w:val="en-GB"/>
        </w:rPr>
      </w:pPr>
      <w:r w:rsidRPr="00871D8C">
        <w:rPr>
          <w:lang w:val="en-GB"/>
        </w:rPr>
        <w:t>Belle, A., Thiagarajan, R., Soroushmehr, S. M. R., Navidi, F., Beard, D. A., &amp; Najarian, K. (2015). Big Data Analytics in Healthcare. BioMed Research International, 2015, 1–16. http://doi.org/10.1155/2015/370194</w:t>
      </w:r>
    </w:p>
    <w:p w:rsidR="00871D8C" w:rsidRPr="00871D8C" w:rsidRDefault="00871D8C" w:rsidP="00871D8C">
      <w:pPr>
        <w:pStyle w:val="references"/>
        <w:rPr>
          <w:lang w:val="en-GB"/>
        </w:rPr>
      </w:pPr>
      <w:r w:rsidRPr="00871D8C">
        <w:rPr>
          <w:lang w:val="en-GB"/>
        </w:rPr>
        <w:lastRenderedPageBreak/>
        <w:t>Cárdenas, A. A., Manadhata, P. K., &amp; Rajan, S. P. (2013). Big Data Analytics for Security. IEEE Security &amp; Privacy, 11(6), 74–76.</w:t>
      </w:r>
    </w:p>
    <w:p w:rsidR="00871D8C" w:rsidRPr="00871D8C" w:rsidRDefault="00871D8C" w:rsidP="00871D8C">
      <w:pPr>
        <w:pStyle w:val="references"/>
        <w:rPr>
          <w:lang w:val="en-GB"/>
        </w:rPr>
      </w:pPr>
      <w:r w:rsidRPr="00871D8C">
        <w:rPr>
          <w:lang w:val="en-GB"/>
        </w:rPr>
        <w:t>Gerard, G., Haas, M., &amp; Pentland, A. (2014). Big Data and Management. Academy of Management Journal, 57(2), 321–326.</w:t>
      </w:r>
    </w:p>
    <w:p w:rsidR="00871D8C" w:rsidRPr="00871D8C" w:rsidRDefault="00871D8C" w:rsidP="00871D8C">
      <w:pPr>
        <w:pStyle w:val="references"/>
        <w:rPr>
          <w:lang w:val="en-GB"/>
        </w:rPr>
      </w:pPr>
      <w:r w:rsidRPr="00871D8C">
        <w:rPr>
          <w:lang w:val="en-GB"/>
        </w:rPr>
        <w:t>Barton, A. (2016). Big Data. Journal of Nursing Education, 55(3), 123–124. http://doi.org/10.3928/01484834-20160216-01</w:t>
      </w:r>
    </w:p>
    <w:p w:rsidR="00871D8C" w:rsidRPr="00871D8C" w:rsidRDefault="00871D8C" w:rsidP="00871D8C">
      <w:pPr>
        <w:pStyle w:val="references"/>
        <w:rPr>
          <w:lang w:val="en-GB"/>
        </w:rPr>
      </w:pPr>
      <w:r w:rsidRPr="00871D8C">
        <w:rPr>
          <w:lang w:val="de-AT"/>
        </w:rPr>
        <w:t xml:space="preserve">Wu, X., Zhu, X., Wu, G.-Q., &amp; Ding, W. (2014). </w:t>
      </w:r>
      <w:r w:rsidRPr="00871D8C">
        <w:rPr>
          <w:lang w:val="en-GB"/>
        </w:rPr>
        <w:t>Data mining with big data. IEEE Transactions on Knowledge and Data Engineering, 26(1), 97–107.</w:t>
      </w:r>
    </w:p>
    <w:p w:rsidR="00871D8C" w:rsidRPr="00871D8C" w:rsidRDefault="00871D8C" w:rsidP="00871D8C">
      <w:pPr>
        <w:pStyle w:val="references"/>
        <w:rPr>
          <w:lang w:val="en-GB"/>
        </w:rPr>
      </w:pPr>
      <w:r w:rsidRPr="00871D8C">
        <w:rPr>
          <w:lang w:val="en-GB"/>
        </w:rPr>
        <w:t>Chan, J. O. (2013). An architecture for Big Data analytics. Communications of the IIMA, 13(2), 1.</w:t>
      </w:r>
    </w:p>
    <w:p w:rsidR="00871D8C" w:rsidRPr="00871D8C" w:rsidRDefault="00871D8C" w:rsidP="00871D8C">
      <w:pPr>
        <w:pStyle w:val="references"/>
        <w:rPr>
          <w:lang w:val="en-GB"/>
        </w:rPr>
      </w:pPr>
      <w:r w:rsidRPr="00871D8C">
        <w:rPr>
          <w:lang w:val="en-GB"/>
        </w:rPr>
        <w:t>Cao, M., Chychyla, R., &amp; Stewart, T. (2015). Big data analytics in financial statement audits. Accounting Horizons, 29(2), 423. http://doi.org/10.2308/acch-51068</w:t>
      </w:r>
    </w:p>
    <w:p w:rsidR="00871D8C" w:rsidRPr="00871D8C" w:rsidRDefault="00871D8C" w:rsidP="00871D8C">
      <w:pPr>
        <w:pStyle w:val="references"/>
        <w:rPr>
          <w:lang w:val="en-GB"/>
        </w:rPr>
      </w:pPr>
      <w:r w:rsidRPr="00871D8C">
        <w:rPr>
          <w:lang w:val="en-GB"/>
        </w:rPr>
        <w:t>Lokhande, S., &amp; Khare, N. (2015). An Outlook on Big Data and Big Data Analytics. International Journal of Computer Applications, 124(11), 37–41. http://doi.org/10.5120/ijca2015905658</w:t>
      </w:r>
    </w:p>
    <w:p w:rsidR="00871D8C" w:rsidRPr="00871D8C" w:rsidRDefault="00871D8C" w:rsidP="00871D8C">
      <w:pPr>
        <w:pStyle w:val="references"/>
        <w:rPr>
          <w:lang w:val="en-GB"/>
        </w:rPr>
      </w:pPr>
      <w:r w:rsidRPr="00871D8C">
        <w:rPr>
          <w:lang w:val="en-GB"/>
        </w:rPr>
        <w:t>IBM. (2016). The Four V’s of Big Data. Retrieved April 13, 2016, from http://www.ibmbigdatahub.com/infographic/four-vs-big-data</w:t>
      </w:r>
    </w:p>
    <w:p w:rsidR="00871D8C" w:rsidRPr="00871D8C" w:rsidRDefault="00871D8C" w:rsidP="00871D8C">
      <w:pPr>
        <w:pStyle w:val="references"/>
        <w:rPr>
          <w:lang w:val="en-GB"/>
        </w:rPr>
      </w:pPr>
      <w:r w:rsidRPr="00871D8C">
        <w:rPr>
          <w:lang w:val="it-IT"/>
        </w:rPr>
        <w:t xml:space="preserve">Tsai, C.-W., Lai, C.-F., Chao, H., &amp; Vasilakos, A. (2015). </w:t>
      </w:r>
      <w:r w:rsidRPr="00871D8C">
        <w:rPr>
          <w:lang w:val="en-GB"/>
        </w:rPr>
        <w:t>Big data analytics: a survey. Journal of Big Data, 2(1), 1–32. http://doi.org/10.1186/s40537-015-0030-3</w:t>
      </w:r>
    </w:p>
    <w:p w:rsidR="00871D8C" w:rsidRPr="00871D8C" w:rsidRDefault="00871D8C" w:rsidP="00871D8C">
      <w:pPr>
        <w:pStyle w:val="references"/>
        <w:rPr>
          <w:lang w:val="en-GB"/>
        </w:rPr>
      </w:pPr>
      <w:r w:rsidRPr="00871D8C">
        <w:rPr>
          <w:lang w:val="en-GB"/>
        </w:rPr>
        <w:t>Metz, S. (2015). Big Data. The Science Teacher, 82(5), 6.</w:t>
      </w:r>
    </w:p>
    <w:p w:rsidR="00871D8C" w:rsidRPr="00871D8C" w:rsidRDefault="00871D8C" w:rsidP="00871D8C">
      <w:pPr>
        <w:pStyle w:val="references"/>
        <w:rPr>
          <w:lang w:val="en-GB"/>
        </w:rPr>
      </w:pPr>
      <w:r w:rsidRPr="00871D8C">
        <w:rPr>
          <w:lang w:val="en-GB"/>
        </w:rPr>
        <w:t>National Institutes of Health. (2016). What is Big Data? Retrieved April 13, 2016, from https://datascience.nih.gov/bd2k/about/what</w:t>
      </w:r>
    </w:p>
    <w:p w:rsidR="00871D8C" w:rsidRPr="00871D8C" w:rsidRDefault="00871D8C" w:rsidP="00871D8C">
      <w:pPr>
        <w:pStyle w:val="references"/>
        <w:rPr>
          <w:lang w:val="en-GB"/>
        </w:rPr>
      </w:pPr>
      <w:r w:rsidRPr="00871D8C">
        <w:rPr>
          <w:lang w:val="de-AT"/>
        </w:rPr>
        <w:t xml:space="preserve">Rajaraman, A. &amp; Ullman, J.D., 2011. </w:t>
      </w:r>
      <w:r w:rsidRPr="00871D8C">
        <w:rPr>
          <w:lang w:val="en-GB"/>
        </w:rPr>
        <w:t>Mining of Massive Datasets 1st ed., Cambrige, UK: Cambrige University Press.</w:t>
      </w:r>
    </w:p>
    <w:p w:rsidR="00871D8C" w:rsidRPr="00871D8C" w:rsidRDefault="00871D8C" w:rsidP="00871D8C">
      <w:pPr>
        <w:pStyle w:val="references"/>
        <w:rPr>
          <w:lang w:val="en-GB"/>
        </w:rPr>
      </w:pPr>
      <w:r w:rsidRPr="00871D8C">
        <w:rPr>
          <w:lang w:val="en-GB"/>
        </w:rPr>
        <w:t xml:space="preserve"> Nicol, D. (2013). Mobile Strategy: How Your Company Can Win by Embracing Mobile Technologies (1st ed.). Boston, MA, US: IBM Press.</w:t>
      </w:r>
    </w:p>
    <w:p w:rsidR="003A697E" w:rsidRPr="003A697E" w:rsidRDefault="003A697E" w:rsidP="003A697E">
      <w:pPr>
        <w:pStyle w:val="references"/>
        <w:rPr>
          <w:lang w:val="en-GB"/>
        </w:rPr>
      </w:pPr>
      <w:r w:rsidRPr="00871D8C">
        <w:rPr>
          <w:lang w:val="en-GB"/>
        </w:rPr>
        <w:t xml:space="preserve"> Dedić N. &amp; Stanier C. (2016). An Evaluation of the Challenges of Multilingualism in Data Warehouse Development. In Proceedings of the 18th International Conference on Enterprise I</w:t>
      </w:r>
      <w:r>
        <w:rPr>
          <w:lang w:val="en-GB"/>
        </w:rPr>
        <w:t>nformation Systems, 1, 196-206.</w:t>
      </w:r>
    </w:p>
    <w:p w:rsidR="00871D8C" w:rsidRPr="00871D8C" w:rsidRDefault="00871D8C" w:rsidP="00871D8C">
      <w:pPr>
        <w:pStyle w:val="references"/>
        <w:rPr>
          <w:lang w:val="en-GB"/>
        </w:rPr>
      </w:pPr>
      <w:r w:rsidRPr="00871D8C">
        <w:rPr>
          <w:lang w:val="it-IT"/>
        </w:rPr>
        <w:t xml:space="preserve"> Esfandiari, N., Babavaliana, M. R., Amir-Masoud, E. M., &amp; Tabarb, V. K. (2014). </w:t>
      </w:r>
      <w:r w:rsidRPr="00871D8C">
        <w:rPr>
          <w:lang w:val="en-GB"/>
        </w:rPr>
        <w:t>Knowledge discovery in medicine: Current issue and future trend. Expert Systems with Applications, 41(9), 4434–4463. http://doi.org/10.1016/j.eswa.2014.01.011</w:t>
      </w:r>
    </w:p>
    <w:p w:rsidR="00871D8C" w:rsidRPr="00871D8C" w:rsidRDefault="00871D8C" w:rsidP="00871D8C">
      <w:pPr>
        <w:pStyle w:val="references"/>
        <w:rPr>
          <w:lang w:val="en-GB"/>
        </w:rPr>
      </w:pPr>
      <w:r w:rsidRPr="00871D8C">
        <w:rPr>
          <w:lang w:val="en-GB"/>
        </w:rPr>
        <w:t>Fayyad, U., Piatetsky-Shapiro, G., &amp; Smyth, P. (1996). Knowledge Discovery and Data Mining: Towards a Unifying Framework. In Proceedings of the 2nd International Conference on Knowledge Discovery and Data Mining (pp. 82–88). AAAI Press.</w:t>
      </w:r>
    </w:p>
    <w:p w:rsidR="00871D8C" w:rsidRPr="00871D8C" w:rsidRDefault="00871D8C" w:rsidP="00871D8C">
      <w:pPr>
        <w:pStyle w:val="references"/>
        <w:rPr>
          <w:lang w:val="en-GB"/>
        </w:rPr>
      </w:pPr>
      <w:r w:rsidRPr="00871D8C">
        <w:rPr>
          <w:lang w:val="en-GB"/>
        </w:rPr>
        <w:t>Chen, M.-S., Han, J., &amp; Yu, P. . (1996). Data mining: an overview from a database perspective. IEEE Transactions on Knowledge and Data Engineering, 8(6), 866 – 883. http://doi.org/10.1109/69.553155</w:t>
      </w:r>
    </w:p>
    <w:p w:rsidR="00871D8C" w:rsidRPr="00871D8C" w:rsidRDefault="00871D8C" w:rsidP="00871D8C">
      <w:pPr>
        <w:pStyle w:val="references"/>
        <w:rPr>
          <w:lang w:val="en-GB"/>
        </w:rPr>
      </w:pPr>
      <w:r w:rsidRPr="00871D8C">
        <w:rPr>
          <w:lang w:val="it-IT"/>
        </w:rPr>
        <w:t xml:space="preserve">Cortez, P., &amp; Santos, M. F. (2013). </w:t>
      </w:r>
      <w:r w:rsidRPr="00871D8C">
        <w:rPr>
          <w:lang w:val="en-GB"/>
        </w:rPr>
        <w:t>Knowledge Discovery and Business Intelligence. Expert Systems, 30(4), 283–284.</w:t>
      </w:r>
    </w:p>
    <w:p w:rsidR="00871D8C" w:rsidRPr="00871D8C" w:rsidRDefault="00871D8C" w:rsidP="00871D8C">
      <w:pPr>
        <w:pStyle w:val="references"/>
        <w:rPr>
          <w:lang w:val="en-GB"/>
        </w:rPr>
      </w:pPr>
      <w:r w:rsidRPr="00871D8C">
        <w:rPr>
          <w:lang w:val="de-AT"/>
        </w:rPr>
        <w:t xml:space="preserve">Koua, E. L., &amp; Kraak, M.-J. (2004). </w:t>
      </w:r>
      <w:r w:rsidRPr="00871D8C">
        <w:rPr>
          <w:lang w:val="en-GB"/>
        </w:rPr>
        <w:t>Geovisualization to support the exploration of large health and demographic survey data. International Journal of Health Geographics, 3(12), 13. http://doi.org/10.1186/1476-072X-3-12</w:t>
      </w:r>
    </w:p>
    <w:p w:rsidR="00871D8C" w:rsidRPr="00871D8C" w:rsidRDefault="00871D8C" w:rsidP="00871D8C">
      <w:pPr>
        <w:pStyle w:val="references"/>
        <w:rPr>
          <w:lang w:val="en-GB"/>
        </w:rPr>
      </w:pPr>
      <w:r w:rsidRPr="00871D8C">
        <w:rPr>
          <w:lang w:val="en-GB"/>
        </w:rPr>
        <w:t>Fred, A. (2009). “Preface.” Preface. In International Conference on Knowledge Discovery and Information Retrieval. Madeira, Portugal.</w:t>
      </w:r>
    </w:p>
    <w:p w:rsidR="00871D8C" w:rsidRPr="00871D8C" w:rsidRDefault="00871D8C" w:rsidP="00871D8C">
      <w:pPr>
        <w:pStyle w:val="references"/>
        <w:rPr>
          <w:lang w:val="en-GB"/>
        </w:rPr>
      </w:pPr>
      <w:r w:rsidRPr="00871D8C">
        <w:rPr>
          <w:lang w:val="en-GB"/>
        </w:rPr>
        <w:t>Aradau, C., &amp; Munster, R. Van. (2011). Politics of Catastrophe: Genealogies of the Unknown. Chippenham, UK: Routledge. Retrieved from http://www.kdir.ic3k.org/</w:t>
      </w:r>
    </w:p>
    <w:p w:rsidR="00871D8C" w:rsidRPr="00871D8C" w:rsidRDefault="00871D8C" w:rsidP="00871D8C">
      <w:pPr>
        <w:pStyle w:val="references"/>
        <w:rPr>
          <w:lang w:val="en-GB"/>
        </w:rPr>
      </w:pPr>
      <w:r w:rsidRPr="00871D8C">
        <w:rPr>
          <w:lang w:val="en-GB"/>
        </w:rPr>
        <w:t xml:space="preserve"> Kimball, R., Margy, R., Thornthwaite, W., Mundy, J., &amp; Becker, B. (2008). The Data Warehouse Lifecycle Toolkit (2nd ed.). Indianapolis: John Wiley &amp; Sons.</w:t>
      </w:r>
    </w:p>
    <w:p w:rsidR="00871D8C" w:rsidRPr="00E365B3" w:rsidRDefault="00871D8C" w:rsidP="00E365B3">
      <w:pPr>
        <w:pStyle w:val="references"/>
        <w:rPr>
          <w:lang w:val="en-GB"/>
        </w:rPr>
      </w:pPr>
      <w:bookmarkStart w:id="0" w:name="_GoBack"/>
      <w:bookmarkEnd w:id="0"/>
      <w:r w:rsidRPr="00871D8C">
        <w:rPr>
          <w:lang w:val="en-GB"/>
        </w:rPr>
        <w:t xml:space="preserve"> Inmon, B.W., 2005. Building the Data Warehouse 4th ed., In</w:t>
      </w:r>
      <w:r w:rsidR="00E365B3">
        <w:rPr>
          <w:lang w:val="en-GB"/>
        </w:rPr>
        <w:t xml:space="preserve">dianapolis: John Wiley &amp; Sons. </w:t>
      </w:r>
    </w:p>
    <w:sectPr w:rsidR="00871D8C" w:rsidRPr="00E365B3" w:rsidSect="00D6791A">
      <w:headerReference w:type="even" r:id="rId10"/>
      <w:headerReference w:type="default" r:id="rId11"/>
      <w:pgSz w:w="11906" w:h="16838" w:code="9"/>
      <w:pgMar w:top="2948" w:right="2495" w:bottom="2948" w:left="2495"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13" w:rsidRDefault="00FB3713">
      <w:r>
        <w:separator/>
      </w:r>
    </w:p>
  </w:endnote>
  <w:endnote w:type="continuationSeparator" w:id="0">
    <w:p w:rsidR="00FB3713" w:rsidRDefault="00FB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13" w:rsidRDefault="00FB3713" w:rsidP="00895F20">
      <w:pPr>
        <w:ind w:firstLine="0"/>
      </w:pPr>
      <w:r>
        <w:separator/>
      </w:r>
    </w:p>
  </w:footnote>
  <w:footnote w:type="continuationSeparator" w:id="0">
    <w:p w:rsidR="00FB3713" w:rsidRDefault="00FB3713" w:rsidP="00895F2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6" w:rsidRPr="00656155" w:rsidRDefault="00AB2019" w:rsidP="007608F0">
    <w:pPr>
      <w:pStyle w:val="runninghead-left"/>
      <w:rPr>
        <w:lang w:val="de-DE"/>
      </w:rPr>
    </w:pPr>
    <w:r w:rsidRPr="007608F0">
      <w:rPr>
        <w:rStyle w:val="PageNumber"/>
      </w:rPr>
      <w:fldChar w:fldCharType="begin"/>
    </w:r>
    <w:r w:rsidR="00BB35C6" w:rsidRPr="007608F0">
      <w:rPr>
        <w:rStyle w:val="PageNumber"/>
        <w:lang w:val="de-DE"/>
      </w:rPr>
      <w:instrText xml:space="preserve"> PAGE </w:instrText>
    </w:r>
    <w:r w:rsidRPr="007608F0">
      <w:rPr>
        <w:rStyle w:val="PageNumber"/>
      </w:rPr>
      <w:fldChar w:fldCharType="separate"/>
    </w:r>
    <w:r w:rsidR="00015CBB">
      <w:rPr>
        <w:rStyle w:val="PageNumber"/>
        <w:noProof/>
        <w:lang w:val="de-DE"/>
      </w:rPr>
      <w:t>8</w:t>
    </w:r>
    <w:r w:rsidRPr="007608F0">
      <w:rPr>
        <w:rStyle w:val="PageNumber"/>
      </w:rPr>
      <w:fldChar w:fldCharType="end"/>
    </w:r>
    <w:r w:rsidR="00BB35C6" w:rsidRPr="007608F0">
      <w:rPr>
        <w:rStyle w:val="PageNumber"/>
        <w:spacing w:val="480"/>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C6" w:rsidRPr="007608F0" w:rsidRDefault="00AB2019" w:rsidP="007608F0">
    <w:pPr>
      <w:pStyle w:val="runninghead-right"/>
    </w:pPr>
    <w:r>
      <w:fldChar w:fldCharType="begin"/>
    </w:r>
    <w:r w:rsidR="00BB35C6" w:rsidRPr="00656155">
      <w:rPr>
        <w:lang w:val="de-DE"/>
      </w:rPr>
      <w:instrText xml:space="preserve"> STYLEREF  title  \* MERGEFORMAT </w:instrText>
    </w:r>
    <w:r>
      <w:fldChar w:fldCharType="end"/>
    </w:r>
    <w:r w:rsidR="00BB35C6" w:rsidRPr="00471FC6">
      <w:rPr>
        <w:rStyle w:val="PageNumber"/>
      </w:rPr>
      <w:t xml:space="preserve"> </w:t>
    </w:r>
    <w:r w:rsidR="00BB35C6" w:rsidRPr="00471FC6">
      <w:rPr>
        <w:rStyle w:val="PageNumber"/>
        <w:spacing w:val="480"/>
      </w:rPr>
      <w:t xml:space="preserve"> </w:t>
    </w:r>
    <w:r w:rsidRPr="007608F0">
      <w:rPr>
        <w:rStyle w:val="PageNumber"/>
      </w:rPr>
      <w:fldChar w:fldCharType="begin"/>
    </w:r>
    <w:r w:rsidR="00BB35C6" w:rsidRPr="00471FC6">
      <w:rPr>
        <w:rStyle w:val="PageNumber"/>
      </w:rPr>
      <w:instrText xml:space="preserve"> PAGE </w:instrText>
    </w:r>
    <w:r w:rsidRPr="007608F0">
      <w:rPr>
        <w:rStyle w:val="PageNumber"/>
      </w:rPr>
      <w:fldChar w:fldCharType="separate"/>
    </w:r>
    <w:r w:rsidR="00015CBB">
      <w:rPr>
        <w:rStyle w:val="PageNumber"/>
        <w:noProof/>
      </w:rPr>
      <w:t>7</w:t>
    </w:r>
    <w:r w:rsidRPr="007608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C0D07C"/>
    <w:lvl w:ilvl="0">
      <w:start w:val="1"/>
      <w:numFmt w:val="decimal"/>
      <w:lvlText w:val="%1."/>
      <w:lvlJc w:val="left"/>
      <w:pPr>
        <w:tabs>
          <w:tab w:val="num" w:pos="1492"/>
        </w:tabs>
        <w:ind w:left="1492" w:hanging="360"/>
      </w:pPr>
    </w:lvl>
  </w:abstractNum>
  <w:abstractNum w:abstractNumId="1">
    <w:nsid w:val="FFFFFF7D"/>
    <w:multiLevelType w:val="singleLevel"/>
    <w:tmpl w:val="0D3AB49E"/>
    <w:lvl w:ilvl="0">
      <w:start w:val="1"/>
      <w:numFmt w:val="decimal"/>
      <w:lvlText w:val="%1."/>
      <w:lvlJc w:val="left"/>
      <w:pPr>
        <w:tabs>
          <w:tab w:val="num" w:pos="1209"/>
        </w:tabs>
        <w:ind w:left="1209" w:hanging="360"/>
      </w:pPr>
    </w:lvl>
  </w:abstractNum>
  <w:abstractNum w:abstractNumId="2">
    <w:nsid w:val="FFFFFF7E"/>
    <w:multiLevelType w:val="singleLevel"/>
    <w:tmpl w:val="31B0A254"/>
    <w:lvl w:ilvl="0">
      <w:start w:val="1"/>
      <w:numFmt w:val="decimal"/>
      <w:lvlText w:val="%1."/>
      <w:lvlJc w:val="left"/>
      <w:pPr>
        <w:tabs>
          <w:tab w:val="num" w:pos="926"/>
        </w:tabs>
        <w:ind w:left="926" w:hanging="360"/>
      </w:pPr>
    </w:lvl>
  </w:abstractNum>
  <w:abstractNum w:abstractNumId="3">
    <w:nsid w:val="FFFFFF7F"/>
    <w:multiLevelType w:val="singleLevel"/>
    <w:tmpl w:val="36ACD814"/>
    <w:lvl w:ilvl="0">
      <w:start w:val="1"/>
      <w:numFmt w:val="decimal"/>
      <w:lvlText w:val="%1."/>
      <w:lvlJc w:val="left"/>
      <w:pPr>
        <w:tabs>
          <w:tab w:val="num" w:pos="643"/>
        </w:tabs>
        <w:ind w:left="643" w:hanging="360"/>
      </w:pPr>
    </w:lvl>
  </w:abstractNum>
  <w:abstractNum w:abstractNumId="4">
    <w:nsid w:val="FFFFFF80"/>
    <w:multiLevelType w:val="singleLevel"/>
    <w:tmpl w:val="111CC1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AE67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B8AB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0A21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561A9C"/>
    <w:lvl w:ilvl="0">
      <w:start w:val="1"/>
      <w:numFmt w:val="decimal"/>
      <w:lvlText w:val="%1."/>
      <w:lvlJc w:val="left"/>
      <w:pPr>
        <w:tabs>
          <w:tab w:val="num" w:pos="360"/>
        </w:tabs>
        <w:ind w:left="360" w:hanging="360"/>
      </w:pPr>
    </w:lvl>
  </w:abstractNum>
  <w:abstractNum w:abstractNumId="9">
    <w:nsid w:val="FFFFFF89"/>
    <w:multiLevelType w:val="singleLevel"/>
    <w:tmpl w:val="183CFB42"/>
    <w:lvl w:ilvl="0">
      <w:start w:val="1"/>
      <w:numFmt w:val="bullet"/>
      <w:lvlText w:val=""/>
      <w:lvlJc w:val="left"/>
      <w:pPr>
        <w:tabs>
          <w:tab w:val="num" w:pos="360"/>
        </w:tabs>
        <w:ind w:left="360" w:hanging="360"/>
      </w:pPr>
      <w:rPr>
        <w:rFonts w:ascii="Symbol" w:hAnsi="Symbol" w:hint="default"/>
      </w:rPr>
    </w:lvl>
  </w:abstractNum>
  <w:abstractNum w:abstractNumId="10">
    <w:nsid w:val="05D43929"/>
    <w:multiLevelType w:val="hybridMultilevel"/>
    <w:tmpl w:val="E32E169C"/>
    <w:lvl w:ilvl="0" w:tplc="69C65DD4">
      <w:start w:val="1"/>
      <w:numFmt w:val="bullet"/>
      <w:pStyle w:val="dashitem"/>
      <w:lvlText w:val="─"/>
      <w:lvlJc w:val="left"/>
      <w:pPr>
        <w:tabs>
          <w:tab w:val="num" w:pos="454"/>
        </w:tabs>
        <w:ind w:left="454"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751252D"/>
    <w:multiLevelType w:val="hybridMultilevel"/>
    <w:tmpl w:val="B02E4590"/>
    <w:lvl w:ilvl="0" w:tplc="E0943A4E">
      <w:start w:val="1"/>
      <w:numFmt w:val="decimal"/>
      <w:pStyle w:val="numbereditem"/>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253626E"/>
    <w:multiLevelType w:val="hybridMultilevel"/>
    <w:tmpl w:val="5BEC08B2"/>
    <w:lvl w:ilvl="0" w:tplc="F872F310">
      <w:start w:val="1"/>
      <w:numFmt w:val="bullet"/>
      <w:pStyle w:val="bulletitem"/>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514513F3"/>
    <w:multiLevelType w:val="multilevel"/>
    <w:tmpl w:val="3C2834BA"/>
    <w:lvl w:ilvl="0">
      <w:start w:val="1"/>
      <w:numFmt w:val="decimal"/>
      <w:pStyle w:val="Heading1"/>
      <w:lvlText w:val="%1"/>
      <w:lvlJc w:val="left"/>
      <w:pPr>
        <w:tabs>
          <w:tab w:val="num" w:pos="454"/>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12"/>
  </w:num>
  <w:num w:numId="2">
    <w:abstractNumId w:val="10"/>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C6"/>
    <w:rsid w:val="0000056A"/>
    <w:rsid w:val="00001D94"/>
    <w:rsid w:val="000058CD"/>
    <w:rsid w:val="00006405"/>
    <w:rsid w:val="00007F40"/>
    <w:rsid w:val="00015441"/>
    <w:rsid w:val="00015CBB"/>
    <w:rsid w:val="00025D8F"/>
    <w:rsid w:val="000309B7"/>
    <w:rsid w:val="00030E3E"/>
    <w:rsid w:val="0003135A"/>
    <w:rsid w:val="00034555"/>
    <w:rsid w:val="00040402"/>
    <w:rsid w:val="0004696A"/>
    <w:rsid w:val="00051AE4"/>
    <w:rsid w:val="0005696A"/>
    <w:rsid w:val="000569E7"/>
    <w:rsid w:val="00060746"/>
    <w:rsid w:val="00064A45"/>
    <w:rsid w:val="000740BE"/>
    <w:rsid w:val="0007498B"/>
    <w:rsid w:val="0008374A"/>
    <w:rsid w:val="00090710"/>
    <w:rsid w:val="00090731"/>
    <w:rsid w:val="000927C5"/>
    <w:rsid w:val="00092FA6"/>
    <w:rsid w:val="000934BA"/>
    <w:rsid w:val="00094656"/>
    <w:rsid w:val="00097A55"/>
    <w:rsid w:val="000A2E55"/>
    <w:rsid w:val="000B1E82"/>
    <w:rsid w:val="000B2266"/>
    <w:rsid w:val="000B7E4C"/>
    <w:rsid w:val="000C006D"/>
    <w:rsid w:val="000C04F0"/>
    <w:rsid w:val="000C4C8F"/>
    <w:rsid w:val="000D16FA"/>
    <w:rsid w:val="000D3597"/>
    <w:rsid w:val="000D6D27"/>
    <w:rsid w:val="000E071F"/>
    <w:rsid w:val="000E49AF"/>
    <w:rsid w:val="000F0DC5"/>
    <w:rsid w:val="000F4747"/>
    <w:rsid w:val="000F663A"/>
    <w:rsid w:val="000F782C"/>
    <w:rsid w:val="0011000D"/>
    <w:rsid w:val="00113BF7"/>
    <w:rsid w:val="00117CC9"/>
    <w:rsid w:val="00120D79"/>
    <w:rsid w:val="0013193E"/>
    <w:rsid w:val="001362F0"/>
    <w:rsid w:val="0013666A"/>
    <w:rsid w:val="00145AF7"/>
    <w:rsid w:val="00162383"/>
    <w:rsid w:val="00162CC8"/>
    <w:rsid w:val="00163AF4"/>
    <w:rsid w:val="00164D7E"/>
    <w:rsid w:val="0016678D"/>
    <w:rsid w:val="00172752"/>
    <w:rsid w:val="00172A1B"/>
    <w:rsid w:val="00185973"/>
    <w:rsid w:val="00187E43"/>
    <w:rsid w:val="00190935"/>
    <w:rsid w:val="00191F66"/>
    <w:rsid w:val="00197686"/>
    <w:rsid w:val="001A0E09"/>
    <w:rsid w:val="001B255B"/>
    <w:rsid w:val="001B4547"/>
    <w:rsid w:val="001B4A7C"/>
    <w:rsid w:val="001B6B5D"/>
    <w:rsid w:val="001D3E27"/>
    <w:rsid w:val="001D53EB"/>
    <w:rsid w:val="001E21AD"/>
    <w:rsid w:val="001F5439"/>
    <w:rsid w:val="00204E89"/>
    <w:rsid w:val="00210248"/>
    <w:rsid w:val="00210DB8"/>
    <w:rsid w:val="0021134D"/>
    <w:rsid w:val="00213A7D"/>
    <w:rsid w:val="00214AC2"/>
    <w:rsid w:val="002224E1"/>
    <w:rsid w:val="00225BD0"/>
    <w:rsid w:val="00226E54"/>
    <w:rsid w:val="00227960"/>
    <w:rsid w:val="0023086D"/>
    <w:rsid w:val="00230C00"/>
    <w:rsid w:val="0023104F"/>
    <w:rsid w:val="00231803"/>
    <w:rsid w:val="00232146"/>
    <w:rsid w:val="002354AE"/>
    <w:rsid w:val="0024075B"/>
    <w:rsid w:val="00240D33"/>
    <w:rsid w:val="0024529B"/>
    <w:rsid w:val="002542EE"/>
    <w:rsid w:val="002639D9"/>
    <w:rsid w:val="00264407"/>
    <w:rsid w:val="00270386"/>
    <w:rsid w:val="0027411A"/>
    <w:rsid w:val="0027506C"/>
    <w:rsid w:val="00277FAD"/>
    <w:rsid w:val="002823FC"/>
    <w:rsid w:val="002A0991"/>
    <w:rsid w:val="002A4602"/>
    <w:rsid w:val="002A4A69"/>
    <w:rsid w:val="002A56B5"/>
    <w:rsid w:val="002B406E"/>
    <w:rsid w:val="002B53C3"/>
    <w:rsid w:val="002B66F5"/>
    <w:rsid w:val="002B7863"/>
    <w:rsid w:val="002C110C"/>
    <w:rsid w:val="002D34CD"/>
    <w:rsid w:val="002E323E"/>
    <w:rsid w:val="002E36AF"/>
    <w:rsid w:val="002E5AD3"/>
    <w:rsid w:val="002E6BA4"/>
    <w:rsid w:val="002F0760"/>
    <w:rsid w:val="002F3CD1"/>
    <w:rsid w:val="002F3D2A"/>
    <w:rsid w:val="00305345"/>
    <w:rsid w:val="00307282"/>
    <w:rsid w:val="00307D1B"/>
    <w:rsid w:val="0031466D"/>
    <w:rsid w:val="00316E8F"/>
    <w:rsid w:val="00334C04"/>
    <w:rsid w:val="00341AEA"/>
    <w:rsid w:val="00341F67"/>
    <w:rsid w:val="0035112D"/>
    <w:rsid w:val="003606CA"/>
    <w:rsid w:val="0036104B"/>
    <w:rsid w:val="00362269"/>
    <w:rsid w:val="003633D4"/>
    <w:rsid w:val="003655E1"/>
    <w:rsid w:val="00371063"/>
    <w:rsid w:val="00372CA7"/>
    <w:rsid w:val="00376180"/>
    <w:rsid w:val="00377276"/>
    <w:rsid w:val="00377424"/>
    <w:rsid w:val="00384467"/>
    <w:rsid w:val="00385F09"/>
    <w:rsid w:val="00394942"/>
    <w:rsid w:val="003949F3"/>
    <w:rsid w:val="003A3A01"/>
    <w:rsid w:val="003A697E"/>
    <w:rsid w:val="003B0216"/>
    <w:rsid w:val="003B13D1"/>
    <w:rsid w:val="003B2F07"/>
    <w:rsid w:val="003B33F7"/>
    <w:rsid w:val="003B7599"/>
    <w:rsid w:val="003C1A34"/>
    <w:rsid w:val="003C4911"/>
    <w:rsid w:val="003C5BCA"/>
    <w:rsid w:val="003D4759"/>
    <w:rsid w:val="003D6DAC"/>
    <w:rsid w:val="003E2A5E"/>
    <w:rsid w:val="003E3032"/>
    <w:rsid w:val="003E5A23"/>
    <w:rsid w:val="003F185F"/>
    <w:rsid w:val="003F1DCF"/>
    <w:rsid w:val="003F4765"/>
    <w:rsid w:val="003F65A6"/>
    <w:rsid w:val="00414563"/>
    <w:rsid w:val="0041626B"/>
    <w:rsid w:val="00423551"/>
    <w:rsid w:val="00423F1B"/>
    <w:rsid w:val="00425EC9"/>
    <w:rsid w:val="00426C62"/>
    <w:rsid w:val="0042772B"/>
    <w:rsid w:val="00433441"/>
    <w:rsid w:val="00435214"/>
    <w:rsid w:val="004354B0"/>
    <w:rsid w:val="00435D07"/>
    <w:rsid w:val="00436948"/>
    <w:rsid w:val="0043737C"/>
    <w:rsid w:val="00442A6C"/>
    <w:rsid w:val="004435BA"/>
    <w:rsid w:val="00444190"/>
    <w:rsid w:val="00453C76"/>
    <w:rsid w:val="00454DD4"/>
    <w:rsid w:val="00456287"/>
    <w:rsid w:val="004705AF"/>
    <w:rsid w:val="004712F9"/>
    <w:rsid w:val="00471B63"/>
    <w:rsid w:val="00471FC6"/>
    <w:rsid w:val="0047305E"/>
    <w:rsid w:val="00473617"/>
    <w:rsid w:val="00476386"/>
    <w:rsid w:val="00477F90"/>
    <w:rsid w:val="00484DD3"/>
    <w:rsid w:val="00486D71"/>
    <w:rsid w:val="004918B5"/>
    <w:rsid w:val="004956C3"/>
    <w:rsid w:val="00495761"/>
    <w:rsid w:val="00497AD6"/>
    <w:rsid w:val="004C20E7"/>
    <w:rsid w:val="004C2656"/>
    <w:rsid w:val="004C2812"/>
    <w:rsid w:val="004C2CEC"/>
    <w:rsid w:val="004D189F"/>
    <w:rsid w:val="004D49E8"/>
    <w:rsid w:val="004D4E83"/>
    <w:rsid w:val="004D6665"/>
    <w:rsid w:val="004D7C52"/>
    <w:rsid w:val="004E0C9D"/>
    <w:rsid w:val="004F16B4"/>
    <w:rsid w:val="00500895"/>
    <w:rsid w:val="005010B4"/>
    <w:rsid w:val="00501B8C"/>
    <w:rsid w:val="0050369B"/>
    <w:rsid w:val="00504743"/>
    <w:rsid w:val="00511908"/>
    <w:rsid w:val="00512421"/>
    <w:rsid w:val="0051658B"/>
    <w:rsid w:val="00521BC8"/>
    <w:rsid w:val="00522C4C"/>
    <w:rsid w:val="0052599C"/>
    <w:rsid w:val="00531E07"/>
    <w:rsid w:val="0053704E"/>
    <w:rsid w:val="0053710F"/>
    <w:rsid w:val="005377DD"/>
    <w:rsid w:val="00564ED7"/>
    <w:rsid w:val="00571515"/>
    <w:rsid w:val="005808CB"/>
    <w:rsid w:val="0058219C"/>
    <w:rsid w:val="005846B6"/>
    <w:rsid w:val="00584C20"/>
    <w:rsid w:val="00591219"/>
    <w:rsid w:val="005A2E29"/>
    <w:rsid w:val="005A5F79"/>
    <w:rsid w:val="005B0EF1"/>
    <w:rsid w:val="005B32AC"/>
    <w:rsid w:val="005B3D33"/>
    <w:rsid w:val="005C70FB"/>
    <w:rsid w:val="005D172C"/>
    <w:rsid w:val="005E026B"/>
    <w:rsid w:val="005E316C"/>
    <w:rsid w:val="005F4EB3"/>
    <w:rsid w:val="00604BA8"/>
    <w:rsid w:val="006052E9"/>
    <w:rsid w:val="0061213E"/>
    <w:rsid w:val="0061522E"/>
    <w:rsid w:val="00616817"/>
    <w:rsid w:val="006258CB"/>
    <w:rsid w:val="00625C35"/>
    <w:rsid w:val="00625C3B"/>
    <w:rsid w:val="00627D6A"/>
    <w:rsid w:val="00631A9F"/>
    <w:rsid w:val="00637DFE"/>
    <w:rsid w:val="006407DE"/>
    <w:rsid w:val="00642073"/>
    <w:rsid w:val="006469B8"/>
    <w:rsid w:val="00650CEB"/>
    <w:rsid w:val="00653A1B"/>
    <w:rsid w:val="0065405B"/>
    <w:rsid w:val="00656155"/>
    <w:rsid w:val="0066250C"/>
    <w:rsid w:val="0066727B"/>
    <w:rsid w:val="006713CE"/>
    <w:rsid w:val="00673747"/>
    <w:rsid w:val="00674CEB"/>
    <w:rsid w:val="006750C2"/>
    <w:rsid w:val="006778FD"/>
    <w:rsid w:val="0068057D"/>
    <w:rsid w:val="006856F2"/>
    <w:rsid w:val="00690F07"/>
    <w:rsid w:val="006A1D3F"/>
    <w:rsid w:val="006A5D0F"/>
    <w:rsid w:val="006A645F"/>
    <w:rsid w:val="006A6F59"/>
    <w:rsid w:val="006B184A"/>
    <w:rsid w:val="006C0AD3"/>
    <w:rsid w:val="006C74CC"/>
    <w:rsid w:val="006D63CD"/>
    <w:rsid w:val="006E031A"/>
    <w:rsid w:val="006F077C"/>
    <w:rsid w:val="006F1F04"/>
    <w:rsid w:val="006F257F"/>
    <w:rsid w:val="006F387D"/>
    <w:rsid w:val="007027E6"/>
    <w:rsid w:val="0070371D"/>
    <w:rsid w:val="00706A12"/>
    <w:rsid w:val="00714E9D"/>
    <w:rsid w:val="00722FCD"/>
    <w:rsid w:val="00726A40"/>
    <w:rsid w:val="00726F80"/>
    <w:rsid w:val="00735682"/>
    <w:rsid w:val="0074633C"/>
    <w:rsid w:val="0074741C"/>
    <w:rsid w:val="00750E7D"/>
    <w:rsid w:val="007608F0"/>
    <w:rsid w:val="007626F0"/>
    <w:rsid w:val="0076605E"/>
    <w:rsid w:val="0076727F"/>
    <w:rsid w:val="00775796"/>
    <w:rsid w:val="00780F47"/>
    <w:rsid w:val="007912F4"/>
    <w:rsid w:val="00791F63"/>
    <w:rsid w:val="007A08F7"/>
    <w:rsid w:val="007A3249"/>
    <w:rsid w:val="007A52AC"/>
    <w:rsid w:val="007C1B8F"/>
    <w:rsid w:val="007C7941"/>
    <w:rsid w:val="007D0A21"/>
    <w:rsid w:val="007D1350"/>
    <w:rsid w:val="007D3BC6"/>
    <w:rsid w:val="007E0352"/>
    <w:rsid w:val="007F3BF6"/>
    <w:rsid w:val="0080241A"/>
    <w:rsid w:val="00807BBC"/>
    <w:rsid w:val="00810F00"/>
    <w:rsid w:val="0081281B"/>
    <w:rsid w:val="008141F8"/>
    <w:rsid w:val="008175BD"/>
    <w:rsid w:val="00831B2C"/>
    <w:rsid w:val="008338A5"/>
    <w:rsid w:val="0083409A"/>
    <w:rsid w:val="00834273"/>
    <w:rsid w:val="00837AB8"/>
    <w:rsid w:val="0084658F"/>
    <w:rsid w:val="00850810"/>
    <w:rsid w:val="00852E68"/>
    <w:rsid w:val="00862431"/>
    <w:rsid w:val="00871A19"/>
    <w:rsid w:val="00871D8C"/>
    <w:rsid w:val="00872347"/>
    <w:rsid w:val="00873A48"/>
    <w:rsid w:val="008940AB"/>
    <w:rsid w:val="008946C9"/>
    <w:rsid w:val="00895F20"/>
    <w:rsid w:val="008A281F"/>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85"/>
    <w:rsid w:val="0090289B"/>
    <w:rsid w:val="00905DD2"/>
    <w:rsid w:val="009079EF"/>
    <w:rsid w:val="00912D08"/>
    <w:rsid w:val="00913A2C"/>
    <w:rsid w:val="009236C9"/>
    <w:rsid w:val="00927042"/>
    <w:rsid w:val="0093247D"/>
    <w:rsid w:val="00933633"/>
    <w:rsid w:val="00933AD3"/>
    <w:rsid w:val="00942F71"/>
    <w:rsid w:val="009459F1"/>
    <w:rsid w:val="00950D0B"/>
    <w:rsid w:val="00957940"/>
    <w:rsid w:val="00960D65"/>
    <w:rsid w:val="0096258C"/>
    <w:rsid w:val="00963FCB"/>
    <w:rsid w:val="0096614A"/>
    <w:rsid w:val="009702E3"/>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B06DD"/>
    <w:rsid w:val="009C1123"/>
    <w:rsid w:val="009C1481"/>
    <w:rsid w:val="009C3E60"/>
    <w:rsid w:val="009C411C"/>
    <w:rsid w:val="009D35E7"/>
    <w:rsid w:val="009D5432"/>
    <w:rsid w:val="009D627C"/>
    <w:rsid w:val="009E0616"/>
    <w:rsid w:val="009E388E"/>
    <w:rsid w:val="009E4E69"/>
    <w:rsid w:val="009E649D"/>
    <w:rsid w:val="00A06578"/>
    <w:rsid w:val="00A10B22"/>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82F18"/>
    <w:rsid w:val="00A83872"/>
    <w:rsid w:val="00A85F41"/>
    <w:rsid w:val="00A97F35"/>
    <w:rsid w:val="00AA19EB"/>
    <w:rsid w:val="00AA4B05"/>
    <w:rsid w:val="00AB2019"/>
    <w:rsid w:val="00AB2269"/>
    <w:rsid w:val="00AB2CDF"/>
    <w:rsid w:val="00AC3D8B"/>
    <w:rsid w:val="00AC456C"/>
    <w:rsid w:val="00AC683B"/>
    <w:rsid w:val="00AE0CA7"/>
    <w:rsid w:val="00AE2798"/>
    <w:rsid w:val="00AE7146"/>
    <w:rsid w:val="00AF2CE7"/>
    <w:rsid w:val="00AF5E1A"/>
    <w:rsid w:val="00B02D5D"/>
    <w:rsid w:val="00B06354"/>
    <w:rsid w:val="00B07D10"/>
    <w:rsid w:val="00B13B2F"/>
    <w:rsid w:val="00B16A67"/>
    <w:rsid w:val="00B2046F"/>
    <w:rsid w:val="00B22932"/>
    <w:rsid w:val="00B2350A"/>
    <w:rsid w:val="00B31C27"/>
    <w:rsid w:val="00B34E02"/>
    <w:rsid w:val="00B372A9"/>
    <w:rsid w:val="00B37D11"/>
    <w:rsid w:val="00B40B82"/>
    <w:rsid w:val="00B41F94"/>
    <w:rsid w:val="00B469AD"/>
    <w:rsid w:val="00B47023"/>
    <w:rsid w:val="00B4764D"/>
    <w:rsid w:val="00B47C6A"/>
    <w:rsid w:val="00B52C8F"/>
    <w:rsid w:val="00B55008"/>
    <w:rsid w:val="00B55961"/>
    <w:rsid w:val="00B725D1"/>
    <w:rsid w:val="00B752BF"/>
    <w:rsid w:val="00B754A2"/>
    <w:rsid w:val="00B75A88"/>
    <w:rsid w:val="00B80230"/>
    <w:rsid w:val="00B8034A"/>
    <w:rsid w:val="00B86301"/>
    <w:rsid w:val="00B90577"/>
    <w:rsid w:val="00B9219B"/>
    <w:rsid w:val="00B927C6"/>
    <w:rsid w:val="00BA0EDB"/>
    <w:rsid w:val="00BA485F"/>
    <w:rsid w:val="00BA5679"/>
    <w:rsid w:val="00BA6773"/>
    <w:rsid w:val="00BA705B"/>
    <w:rsid w:val="00BB35C6"/>
    <w:rsid w:val="00BB483F"/>
    <w:rsid w:val="00BC02E5"/>
    <w:rsid w:val="00BC0E60"/>
    <w:rsid w:val="00BC26A5"/>
    <w:rsid w:val="00BC69FA"/>
    <w:rsid w:val="00BD55E1"/>
    <w:rsid w:val="00BE1517"/>
    <w:rsid w:val="00BE18BA"/>
    <w:rsid w:val="00BF4592"/>
    <w:rsid w:val="00C0016F"/>
    <w:rsid w:val="00C04C3A"/>
    <w:rsid w:val="00C05153"/>
    <w:rsid w:val="00C16CC0"/>
    <w:rsid w:val="00C20A4B"/>
    <w:rsid w:val="00C215F7"/>
    <w:rsid w:val="00C22642"/>
    <w:rsid w:val="00C22BEB"/>
    <w:rsid w:val="00C2501E"/>
    <w:rsid w:val="00C25E8B"/>
    <w:rsid w:val="00C315CF"/>
    <w:rsid w:val="00C43226"/>
    <w:rsid w:val="00C43737"/>
    <w:rsid w:val="00C44013"/>
    <w:rsid w:val="00C453BD"/>
    <w:rsid w:val="00C45C81"/>
    <w:rsid w:val="00C46EFA"/>
    <w:rsid w:val="00C51C56"/>
    <w:rsid w:val="00C535EE"/>
    <w:rsid w:val="00C60104"/>
    <w:rsid w:val="00C6285A"/>
    <w:rsid w:val="00C62E7B"/>
    <w:rsid w:val="00C73FE1"/>
    <w:rsid w:val="00C8067F"/>
    <w:rsid w:val="00C837A2"/>
    <w:rsid w:val="00C91263"/>
    <w:rsid w:val="00CA3876"/>
    <w:rsid w:val="00CB2916"/>
    <w:rsid w:val="00CD0021"/>
    <w:rsid w:val="00CD0BD7"/>
    <w:rsid w:val="00CD3F33"/>
    <w:rsid w:val="00CD4538"/>
    <w:rsid w:val="00CE223C"/>
    <w:rsid w:val="00CF3131"/>
    <w:rsid w:val="00CF3BE1"/>
    <w:rsid w:val="00D00243"/>
    <w:rsid w:val="00D05ECD"/>
    <w:rsid w:val="00D06182"/>
    <w:rsid w:val="00D06D6C"/>
    <w:rsid w:val="00D073CB"/>
    <w:rsid w:val="00D24964"/>
    <w:rsid w:val="00D30140"/>
    <w:rsid w:val="00D36EBA"/>
    <w:rsid w:val="00D40AC2"/>
    <w:rsid w:val="00D4100E"/>
    <w:rsid w:val="00D432F8"/>
    <w:rsid w:val="00D54466"/>
    <w:rsid w:val="00D63A3C"/>
    <w:rsid w:val="00D6724D"/>
    <w:rsid w:val="00D6791A"/>
    <w:rsid w:val="00D707E2"/>
    <w:rsid w:val="00D75A83"/>
    <w:rsid w:val="00D87891"/>
    <w:rsid w:val="00D93670"/>
    <w:rsid w:val="00D96B09"/>
    <w:rsid w:val="00D96C7F"/>
    <w:rsid w:val="00DA2D4F"/>
    <w:rsid w:val="00DB0063"/>
    <w:rsid w:val="00DB03EE"/>
    <w:rsid w:val="00DC198D"/>
    <w:rsid w:val="00DC1E99"/>
    <w:rsid w:val="00DC5F48"/>
    <w:rsid w:val="00DC72BF"/>
    <w:rsid w:val="00DD0149"/>
    <w:rsid w:val="00DE09DF"/>
    <w:rsid w:val="00DE2420"/>
    <w:rsid w:val="00DE4E80"/>
    <w:rsid w:val="00DE7B95"/>
    <w:rsid w:val="00DF1892"/>
    <w:rsid w:val="00DF45D3"/>
    <w:rsid w:val="00E02E86"/>
    <w:rsid w:val="00E14595"/>
    <w:rsid w:val="00E15CDF"/>
    <w:rsid w:val="00E213DC"/>
    <w:rsid w:val="00E323DF"/>
    <w:rsid w:val="00E35599"/>
    <w:rsid w:val="00E35AC0"/>
    <w:rsid w:val="00E365B3"/>
    <w:rsid w:val="00E44646"/>
    <w:rsid w:val="00E46F15"/>
    <w:rsid w:val="00E50599"/>
    <w:rsid w:val="00E5102D"/>
    <w:rsid w:val="00E5254C"/>
    <w:rsid w:val="00E561D5"/>
    <w:rsid w:val="00E60F8C"/>
    <w:rsid w:val="00E76629"/>
    <w:rsid w:val="00E774B9"/>
    <w:rsid w:val="00E87A4A"/>
    <w:rsid w:val="00E95C19"/>
    <w:rsid w:val="00EA69A4"/>
    <w:rsid w:val="00EB0717"/>
    <w:rsid w:val="00EB4F99"/>
    <w:rsid w:val="00EB6167"/>
    <w:rsid w:val="00EC2435"/>
    <w:rsid w:val="00EC63B1"/>
    <w:rsid w:val="00EC76EB"/>
    <w:rsid w:val="00ED097D"/>
    <w:rsid w:val="00ED4B90"/>
    <w:rsid w:val="00ED6091"/>
    <w:rsid w:val="00ED7231"/>
    <w:rsid w:val="00EE1957"/>
    <w:rsid w:val="00EE516F"/>
    <w:rsid w:val="00F070EE"/>
    <w:rsid w:val="00F07CC8"/>
    <w:rsid w:val="00F1253E"/>
    <w:rsid w:val="00F14F53"/>
    <w:rsid w:val="00F1693C"/>
    <w:rsid w:val="00F201E5"/>
    <w:rsid w:val="00F314E2"/>
    <w:rsid w:val="00F33250"/>
    <w:rsid w:val="00F342C5"/>
    <w:rsid w:val="00F3520B"/>
    <w:rsid w:val="00F356C3"/>
    <w:rsid w:val="00F41EE4"/>
    <w:rsid w:val="00F4449B"/>
    <w:rsid w:val="00F44FF9"/>
    <w:rsid w:val="00F52239"/>
    <w:rsid w:val="00F56CEA"/>
    <w:rsid w:val="00F60976"/>
    <w:rsid w:val="00F6216E"/>
    <w:rsid w:val="00F63D29"/>
    <w:rsid w:val="00F67D52"/>
    <w:rsid w:val="00F70102"/>
    <w:rsid w:val="00F732B6"/>
    <w:rsid w:val="00F74CE0"/>
    <w:rsid w:val="00F77CFD"/>
    <w:rsid w:val="00F81449"/>
    <w:rsid w:val="00F83CA8"/>
    <w:rsid w:val="00F850B0"/>
    <w:rsid w:val="00F86D8E"/>
    <w:rsid w:val="00F93F65"/>
    <w:rsid w:val="00F95511"/>
    <w:rsid w:val="00F9578C"/>
    <w:rsid w:val="00FB3713"/>
    <w:rsid w:val="00FC2DC4"/>
    <w:rsid w:val="00FC3D76"/>
    <w:rsid w:val="00FC464E"/>
    <w:rsid w:val="00FC5481"/>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A5C123-ADDF-49CD-B07F-C0EE098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55"/>
    <w:pPr>
      <w:overflowPunct w:val="0"/>
      <w:autoSpaceDE w:val="0"/>
      <w:autoSpaceDN w:val="0"/>
      <w:adjustRightInd w:val="0"/>
      <w:spacing w:line="240" w:lineRule="exact"/>
      <w:ind w:firstLine="227"/>
      <w:jc w:val="both"/>
      <w:textAlignment w:val="baseline"/>
    </w:pPr>
    <w:rPr>
      <w:lang w:val="en-US"/>
    </w:rPr>
  </w:style>
  <w:style w:type="paragraph" w:styleId="Heading1">
    <w:name w:val="heading 1"/>
    <w:basedOn w:val="Normal"/>
    <w:next w:val="Normal"/>
    <w:qFormat/>
    <w:rsid w:val="00D93670"/>
    <w:pPr>
      <w:keepNext/>
      <w:keepLines/>
      <w:numPr>
        <w:numId w:val="4"/>
      </w:numPr>
      <w:tabs>
        <w:tab w:val="left" w:pos="567"/>
      </w:tabs>
      <w:suppressAutoHyphens/>
      <w:spacing w:before="360" w:after="240" w:line="280" w:lineRule="exact"/>
      <w:jc w:val="left"/>
      <w:outlineLvl w:val="0"/>
    </w:pPr>
    <w:rPr>
      <w:b/>
      <w:sz w:val="24"/>
    </w:rPr>
  </w:style>
  <w:style w:type="paragraph" w:styleId="Heading2">
    <w:name w:val="heading 2"/>
    <w:basedOn w:val="Normal"/>
    <w:next w:val="Normal"/>
    <w:qFormat/>
    <w:rsid w:val="00D93670"/>
    <w:pPr>
      <w:keepNext/>
      <w:keepLines/>
      <w:numPr>
        <w:ilvl w:val="1"/>
        <w:numId w:val="4"/>
      </w:numPr>
      <w:suppressAutoHyphens/>
      <w:spacing w:before="360" w:after="160"/>
      <w:jc w:val="left"/>
      <w:outlineLvl w:val="1"/>
    </w:pPr>
    <w:rPr>
      <w:b/>
    </w:rPr>
  </w:style>
  <w:style w:type="paragraph" w:styleId="Heading3">
    <w:name w:val="heading 3"/>
    <w:basedOn w:val="Normal"/>
    <w:next w:val="p1a"/>
    <w:qFormat/>
    <w:rsid w:val="00D93670"/>
    <w:pPr>
      <w:keepNext/>
      <w:keepLines/>
      <w:numPr>
        <w:ilvl w:val="2"/>
        <w:numId w:val="4"/>
      </w:numPr>
      <w:suppressAutoHyphens/>
      <w:spacing w:before="320" w:after="160"/>
      <w:jc w:val="left"/>
      <w:outlineLvl w:val="2"/>
    </w:pPr>
    <w:rPr>
      <w:b/>
    </w:rPr>
  </w:style>
  <w:style w:type="paragraph" w:styleId="Heading4">
    <w:name w:val="heading 4"/>
    <w:basedOn w:val="Normal"/>
    <w:next w:val="p1a"/>
    <w:qFormat/>
    <w:rsid w:val="00D93670"/>
    <w:pPr>
      <w:keepNext/>
      <w:tabs>
        <w:tab w:val="left" w:pos="680"/>
      </w:tabs>
      <w:spacing w:before="240" w:after="120"/>
      <w:ind w:firstLine="0"/>
      <w:jc w:val="left"/>
      <w:outlineLvl w:val="3"/>
    </w:pPr>
    <w:rPr>
      <w:i/>
    </w:rPr>
  </w:style>
  <w:style w:type="paragraph" w:styleId="Heading5">
    <w:name w:val="heading 5"/>
    <w:basedOn w:val="Normal"/>
    <w:next w:val="Normal"/>
    <w:qFormat/>
    <w:rsid w:val="00D93670"/>
    <w:pPr>
      <w:numPr>
        <w:ilvl w:val="4"/>
        <w:numId w:val="4"/>
      </w:numPr>
      <w:spacing w:before="240" w:after="60"/>
      <w:outlineLvl w:val="4"/>
    </w:pPr>
    <w:rPr>
      <w:rFonts w:ascii="Arial" w:hAnsi="Arial"/>
      <w:sz w:val="22"/>
    </w:rPr>
  </w:style>
  <w:style w:type="paragraph" w:styleId="Heading6">
    <w:name w:val="heading 6"/>
    <w:basedOn w:val="Normal"/>
    <w:next w:val="Normal"/>
    <w:qFormat/>
    <w:rsid w:val="00D93670"/>
    <w:pPr>
      <w:numPr>
        <w:ilvl w:val="5"/>
        <w:numId w:val="4"/>
      </w:numPr>
      <w:spacing w:before="240" w:after="60"/>
      <w:outlineLvl w:val="5"/>
    </w:pPr>
    <w:rPr>
      <w:i/>
      <w:sz w:val="22"/>
    </w:rPr>
  </w:style>
  <w:style w:type="paragraph" w:styleId="Heading7">
    <w:name w:val="heading 7"/>
    <w:basedOn w:val="Normal"/>
    <w:next w:val="Normal"/>
    <w:qFormat/>
    <w:rsid w:val="00D93670"/>
    <w:pPr>
      <w:numPr>
        <w:ilvl w:val="6"/>
        <w:numId w:val="4"/>
      </w:numPr>
      <w:spacing w:before="240" w:after="60"/>
      <w:outlineLvl w:val="6"/>
    </w:pPr>
    <w:rPr>
      <w:rFonts w:ascii="Arial" w:hAnsi="Arial"/>
    </w:rPr>
  </w:style>
  <w:style w:type="paragraph" w:styleId="Heading8">
    <w:name w:val="heading 8"/>
    <w:basedOn w:val="Normal"/>
    <w:next w:val="Normal"/>
    <w:qFormat/>
    <w:rsid w:val="00D93670"/>
    <w:pPr>
      <w:numPr>
        <w:ilvl w:val="7"/>
        <w:numId w:val="4"/>
      </w:numPr>
      <w:spacing w:before="240" w:after="60"/>
      <w:outlineLvl w:val="7"/>
    </w:pPr>
    <w:rPr>
      <w:rFonts w:ascii="Arial" w:hAnsi="Arial"/>
      <w:i/>
    </w:rPr>
  </w:style>
  <w:style w:type="paragraph" w:styleId="Heading9">
    <w:name w:val="heading 9"/>
    <w:basedOn w:val="Normal"/>
    <w:next w:val="Normal"/>
    <w:qFormat/>
    <w:rsid w:val="00D93670"/>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a">
    <w:name w:val="p1a"/>
    <w:basedOn w:val="Normal"/>
    <w:next w:val="Normal"/>
    <w:qFormat/>
    <w:rsid w:val="00D93670"/>
    <w:pPr>
      <w:ind w:firstLine="0"/>
    </w:pPr>
  </w:style>
  <w:style w:type="paragraph" w:customStyle="1" w:styleId="abstract">
    <w:name w:val="abstract"/>
    <w:basedOn w:val="p1a"/>
    <w:qFormat/>
    <w:rsid w:val="00D93670"/>
    <w:pPr>
      <w:spacing w:before="600" w:after="120" w:line="220" w:lineRule="exact"/>
      <w:ind w:left="567" w:right="567"/>
      <w:contextualSpacing/>
    </w:pPr>
    <w:rPr>
      <w:sz w:val="18"/>
    </w:rPr>
  </w:style>
  <w:style w:type="paragraph" w:customStyle="1" w:styleId="address">
    <w:name w:val="address"/>
    <w:basedOn w:val="p1a"/>
    <w:qFormat/>
    <w:rsid w:val="00D93670"/>
    <w:pPr>
      <w:jc w:val="center"/>
    </w:pPr>
    <w:rPr>
      <w:sz w:val="18"/>
    </w:rPr>
  </w:style>
  <w:style w:type="paragraph" w:customStyle="1" w:styleId="author">
    <w:name w:val="author"/>
    <w:basedOn w:val="p1a"/>
    <w:next w:val="address"/>
    <w:qFormat/>
    <w:rsid w:val="00D93670"/>
    <w:pPr>
      <w:spacing w:after="220"/>
      <w:jc w:val="center"/>
    </w:pPr>
  </w:style>
  <w:style w:type="paragraph" w:styleId="Caption">
    <w:name w:val="caption"/>
    <w:basedOn w:val="Normal"/>
    <w:next w:val="Normal"/>
    <w:qFormat/>
    <w:rsid w:val="00D93670"/>
    <w:pPr>
      <w:spacing w:before="120" w:after="120"/>
    </w:pPr>
    <w:rPr>
      <w:b/>
    </w:rPr>
  </w:style>
  <w:style w:type="paragraph" w:customStyle="1" w:styleId="image">
    <w:name w:val="image"/>
    <w:basedOn w:val="p1a"/>
    <w:next w:val="p1a"/>
    <w:qFormat/>
    <w:rsid w:val="00D93670"/>
    <w:pPr>
      <w:spacing w:before="240" w:after="120" w:line="240" w:lineRule="auto"/>
      <w:jc w:val="center"/>
    </w:pPr>
  </w:style>
  <w:style w:type="paragraph" w:customStyle="1" w:styleId="bulletitem">
    <w:name w:val="bullet item"/>
    <w:basedOn w:val="Normal"/>
    <w:qFormat/>
    <w:rsid w:val="00D93670"/>
    <w:pPr>
      <w:numPr>
        <w:numId w:val="1"/>
      </w:numPr>
      <w:spacing w:before="120" w:after="120"/>
      <w:contextualSpacing/>
    </w:pPr>
  </w:style>
  <w:style w:type="paragraph" w:customStyle="1" w:styleId="dashitem">
    <w:name w:val="dash item"/>
    <w:basedOn w:val="bulletitem"/>
    <w:qFormat/>
    <w:rsid w:val="00D93670"/>
    <w:pPr>
      <w:numPr>
        <w:numId w:val="2"/>
      </w:numPr>
      <w:spacing w:before="80" w:after="80"/>
    </w:pPr>
  </w:style>
  <w:style w:type="paragraph" w:customStyle="1" w:styleId="equation">
    <w:name w:val="equation"/>
    <w:basedOn w:val="Normal"/>
    <w:next w:val="p1a"/>
    <w:qFormat/>
    <w:rsid w:val="00D93670"/>
    <w:pPr>
      <w:tabs>
        <w:tab w:val="center" w:pos="3175"/>
        <w:tab w:val="right" w:pos="6917"/>
      </w:tabs>
      <w:spacing w:before="120" w:after="120"/>
      <w:ind w:right="567" w:firstLine="0"/>
      <w:jc w:val="center"/>
    </w:pPr>
  </w:style>
  <w:style w:type="paragraph" w:customStyle="1" w:styleId="figurecaption">
    <w:name w:val="figure caption"/>
    <w:basedOn w:val="Normal"/>
    <w:next w:val="p1a"/>
    <w:qFormat/>
    <w:rsid w:val="00D93670"/>
    <w:pPr>
      <w:keepNext/>
      <w:keepLines/>
      <w:spacing w:before="120" w:after="240" w:line="220" w:lineRule="exact"/>
      <w:ind w:firstLine="0"/>
      <w:jc w:val="center"/>
    </w:pPr>
    <w:rPr>
      <w:sz w:val="18"/>
    </w:rPr>
  </w:style>
  <w:style w:type="paragraph" w:styleId="FootnoteText">
    <w:name w:val="footnote text"/>
    <w:basedOn w:val="Normal"/>
    <w:semiHidden/>
    <w:rsid w:val="00D93670"/>
    <w:pPr>
      <w:tabs>
        <w:tab w:val="left" w:pos="198"/>
      </w:tabs>
      <w:spacing w:line="220" w:lineRule="exact"/>
      <w:ind w:left="198" w:hanging="198"/>
    </w:pPr>
    <w:rPr>
      <w:sz w:val="18"/>
    </w:rPr>
  </w:style>
  <w:style w:type="character" w:styleId="Hyperlink">
    <w:name w:val="Hyperlink"/>
    <w:basedOn w:val="DefaultParagraphFont"/>
    <w:rsid w:val="00D93670"/>
    <w:rPr>
      <w:color w:val="0000FF"/>
      <w:u w:val="single"/>
    </w:rPr>
  </w:style>
  <w:style w:type="character" w:styleId="FootnoteReference">
    <w:name w:val="footnote reference"/>
    <w:basedOn w:val="DefaultParagraphFont"/>
    <w:semiHidden/>
    <w:rsid w:val="00D93670"/>
    <w:rPr>
      <w:position w:val="6"/>
      <w:sz w:val="12"/>
      <w:vertAlign w:val="baseline"/>
    </w:rPr>
  </w:style>
  <w:style w:type="paragraph" w:styleId="Footer">
    <w:name w:val="footer"/>
    <w:basedOn w:val="Normal"/>
    <w:rsid w:val="00D93670"/>
    <w:pPr>
      <w:tabs>
        <w:tab w:val="center" w:pos="4536"/>
        <w:tab w:val="right" w:pos="9072"/>
      </w:tabs>
    </w:pPr>
  </w:style>
  <w:style w:type="paragraph" w:customStyle="1" w:styleId="heading10">
    <w:name w:val="heading1"/>
    <w:basedOn w:val="Heading1"/>
    <w:next w:val="p1a"/>
    <w:qFormat/>
    <w:rsid w:val="004D7C52"/>
  </w:style>
  <w:style w:type="paragraph" w:customStyle="1" w:styleId="heading20">
    <w:name w:val="heading2"/>
    <w:basedOn w:val="Heading2"/>
    <w:next w:val="p1a"/>
    <w:qFormat/>
    <w:rsid w:val="004D7C52"/>
  </w:style>
  <w:style w:type="paragraph" w:customStyle="1" w:styleId="heading30">
    <w:name w:val="heading3"/>
    <w:basedOn w:val="Heading3"/>
    <w:next w:val="Normal"/>
    <w:qFormat/>
    <w:rsid w:val="00D06D6C"/>
    <w:pPr>
      <w:keepNext w:val="0"/>
      <w:keepLines w:val="0"/>
      <w:numPr>
        <w:ilvl w:val="0"/>
        <w:numId w:val="0"/>
      </w:numPr>
      <w:suppressAutoHyphens w:val="0"/>
      <w:spacing w:after="0"/>
      <w:jc w:val="both"/>
    </w:pPr>
    <w:rPr>
      <w:b w:val="0"/>
    </w:rPr>
  </w:style>
  <w:style w:type="paragraph" w:customStyle="1" w:styleId="heading40">
    <w:name w:val="heading4"/>
    <w:basedOn w:val="Heading4"/>
    <w:next w:val="Normal"/>
    <w:qFormat/>
    <w:rsid w:val="00D06D6C"/>
    <w:pPr>
      <w:keepNext w:val="0"/>
      <w:spacing w:after="0"/>
      <w:jc w:val="both"/>
    </w:pPr>
    <w:rPr>
      <w:i w:val="0"/>
    </w:rPr>
  </w:style>
  <w:style w:type="paragraph" w:styleId="Header">
    <w:name w:val="header"/>
    <w:basedOn w:val="p1a"/>
    <w:link w:val="HeaderChar"/>
    <w:rsid w:val="00D93670"/>
    <w:pPr>
      <w:spacing w:line="220" w:lineRule="exact"/>
    </w:pPr>
    <w:rPr>
      <w:sz w:val="18"/>
    </w:rPr>
  </w:style>
  <w:style w:type="paragraph" w:customStyle="1" w:styleId="programcode">
    <w:name w:val="programcode"/>
    <w:basedOn w:val="Normal"/>
    <w:qFormat/>
    <w:rsid w:val="00D93670"/>
    <w:pPr>
      <w:tabs>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20" w:after="120"/>
      <w:ind w:left="227" w:firstLine="0"/>
      <w:contextualSpacing/>
      <w:jc w:val="left"/>
    </w:pPr>
    <w:rPr>
      <w:rFonts w:ascii="Courier" w:hAnsi="Courier"/>
    </w:rPr>
  </w:style>
  <w:style w:type="paragraph" w:customStyle="1" w:styleId="referenceitem">
    <w:name w:val="referenceitem"/>
    <w:basedOn w:val="Normal"/>
    <w:qFormat/>
    <w:rsid w:val="00D93670"/>
    <w:pPr>
      <w:spacing w:line="220" w:lineRule="exact"/>
      <w:ind w:left="227" w:hanging="227"/>
    </w:pPr>
    <w:rPr>
      <w:sz w:val="18"/>
    </w:rPr>
  </w:style>
  <w:style w:type="paragraph" w:customStyle="1" w:styleId="runninghead-left">
    <w:name w:val="running head - left"/>
    <w:basedOn w:val="Header"/>
    <w:link w:val="runninghead-leftZchn"/>
    <w:rsid w:val="00D93670"/>
    <w:rPr>
      <w:szCs w:val="18"/>
    </w:rPr>
  </w:style>
  <w:style w:type="paragraph" w:customStyle="1" w:styleId="runninghead-right">
    <w:name w:val="running head - right"/>
    <w:basedOn w:val="Header"/>
    <w:rsid w:val="00D93670"/>
    <w:pPr>
      <w:jc w:val="right"/>
    </w:pPr>
    <w:rPr>
      <w:bCs/>
      <w:szCs w:val="18"/>
    </w:rPr>
  </w:style>
  <w:style w:type="character" w:styleId="PageNumber">
    <w:name w:val="page number"/>
    <w:basedOn w:val="DefaultParagraphFont"/>
    <w:rsid w:val="00D93670"/>
    <w:rPr>
      <w:sz w:val="18"/>
    </w:rPr>
  </w:style>
  <w:style w:type="paragraph" w:customStyle="1" w:styleId="tablecaption">
    <w:name w:val="table caption"/>
    <w:basedOn w:val="Normal"/>
    <w:next w:val="Normal"/>
    <w:qFormat/>
    <w:rsid w:val="00D93670"/>
    <w:pPr>
      <w:keepNext/>
      <w:keepLines/>
      <w:spacing w:before="240" w:after="120" w:line="220" w:lineRule="exact"/>
      <w:ind w:firstLine="0"/>
      <w:jc w:val="center"/>
    </w:pPr>
    <w:rPr>
      <w:sz w:val="18"/>
      <w:lang w:val="de-DE"/>
    </w:rPr>
  </w:style>
  <w:style w:type="paragraph" w:customStyle="1" w:styleId="Title1">
    <w:name w:val="Title1"/>
    <w:basedOn w:val="p1a"/>
    <w:next w:val="author"/>
    <w:qFormat/>
    <w:rsid w:val="00D93670"/>
    <w:pPr>
      <w:keepNext/>
      <w:keepLines/>
      <w:pageBreakBefore/>
      <w:suppressAutoHyphens/>
      <w:spacing w:after="460" w:line="348" w:lineRule="exact"/>
      <w:jc w:val="center"/>
    </w:pPr>
    <w:rPr>
      <w:b/>
      <w:sz w:val="28"/>
    </w:rPr>
  </w:style>
  <w:style w:type="paragraph" w:customStyle="1" w:styleId="keywords">
    <w:name w:val="keywords"/>
    <w:basedOn w:val="abstract"/>
    <w:qFormat/>
    <w:rsid w:val="00D93670"/>
    <w:pPr>
      <w:spacing w:before="240"/>
      <w:jc w:val="left"/>
    </w:pPr>
  </w:style>
  <w:style w:type="paragraph" w:customStyle="1" w:styleId="e-mail">
    <w:name w:val="e-mail"/>
    <w:basedOn w:val="address"/>
    <w:next w:val="address"/>
    <w:qFormat/>
    <w:rsid w:val="00D93670"/>
    <w:rPr>
      <w:rFonts w:ascii="Courier" w:hAnsi="Courier"/>
    </w:rPr>
  </w:style>
  <w:style w:type="character" w:customStyle="1" w:styleId="HeaderChar">
    <w:name w:val="Header Char"/>
    <w:basedOn w:val="DefaultParagraphFont"/>
    <w:link w:val="Header"/>
    <w:rsid w:val="007608F0"/>
    <w:rPr>
      <w:sz w:val="18"/>
      <w:lang w:val="en-US"/>
    </w:rPr>
  </w:style>
  <w:style w:type="character" w:customStyle="1" w:styleId="runninghead-leftZchn">
    <w:name w:val="running head - left Zchn"/>
    <w:basedOn w:val="HeaderChar"/>
    <w:link w:val="runninghead-left"/>
    <w:rsid w:val="007608F0"/>
    <w:rPr>
      <w:sz w:val="18"/>
      <w:szCs w:val="18"/>
      <w:lang w:val="en-US"/>
    </w:rPr>
  </w:style>
  <w:style w:type="paragraph" w:styleId="PlainText">
    <w:name w:val="Plain Text"/>
    <w:basedOn w:val="Normal"/>
    <w:link w:val="PlainTextChar"/>
    <w:rsid w:val="0035112D"/>
    <w:pPr>
      <w:spacing w:line="240" w:lineRule="auto"/>
    </w:pPr>
    <w:rPr>
      <w:rFonts w:ascii="Consolas" w:hAnsi="Consolas"/>
      <w:sz w:val="21"/>
      <w:szCs w:val="21"/>
    </w:rPr>
  </w:style>
  <w:style w:type="character" w:customStyle="1" w:styleId="PlainTextChar">
    <w:name w:val="Plain Text Char"/>
    <w:basedOn w:val="DefaultParagraphFont"/>
    <w:link w:val="PlainText"/>
    <w:rsid w:val="0035112D"/>
    <w:rPr>
      <w:rFonts w:ascii="Consolas" w:hAnsi="Consolas"/>
      <w:sz w:val="21"/>
      <w:szCs w:val="21"/>
      <w:lang w:val="en-US"/>
    </w:rPr>
  </w:style>
  <w:style w:type="paragraph" w:customStyle="1" w:styleId="numbereditem">
    <w:name w:val="numbered item"/>
    <w:basedOn w:val="Normal"/>
    <w:qFormat/>
    <w:rsid w:val="00D93670"/>
    <w:pPr>
      <w:numPr>
        <w:numId w:val="3"/>
      </w:numPr>
      <w:spacing w:before="120" w:after="120"/>
      <w:contextualSpacing/>
    </w:pPr>
  </w:style>
  <w:style w:type="paragraph" w:styleId="Title">
    <w:name w:val="Title"/>
    <w:basedOn w:val="Normal"/>
    <w:next w:val="Normal"/>
    <w:link w:val="TitleChar"/>
    <w:qFormat/>
    <w:rsid w:val="00B47C6A"/>
    <w:pPr>
      <w:spacing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rsid w:val="00B47C6A"/>
    <w:rPr>
      <w:rFonts w:eastAsiaTheme="majorEastAsia" w:cstheme="majorBidi"/>
      <w:b/>
      <w:spacing w:val="-10"/>
      <w:kern w:val="28"/>
      <w:sz w:val="28"/>
      <w:szCs w:val="56"/>
      <w:lang w:val="en-US"/>
    </w:rPr>
  </w:style>
  <w:style w:type="paragraph" w:customStyle="1" w:styleId="Abstract0">
    <w:name w:val="Abstract"/>
    <w:rsid w:val="00862431"/>
    <w:pPr>
      <w:spacing w:after="200"/>
      <w:jc w:val="both"/>
    </w:pPr>
    <w:rPr>
      <w:rFonts w:eastAsia="SimSun"/>
      <w:b/>
      <w:bCs/>
      <w:sz w:val="18"/>
      <w:szCs w:val="18"/>
      <w:lang w:val="en-US" w:eastAsia="en-US"/>
    </w:rPr>
  </w:style>
  <w:style w:type="paragraph" w:customStyle="1" w:styleId="Affiliation">
    <w:name w:val="Affiliation"/>
    <w:rsid w:val="00862431"/>
    <w:pPr>
      <w:jc w:val="center"/>
    </w:pPr>
    <w:rPr>
      <w:rFonts w:eastAsia="SimSun"/>
      <w:lang w:val="en-US" w:eastAsia="en-US"/>
    </w:rPr>
  </w:style>
  <w:style w:type="paragraph" w:customStyle="1" w:styleId="Author0">
    <w:name w:val="Author"/>
    <w:rsid w:val="00862431"/>
    <w:pPr>
      <w:spacing w:before="360" w:after="40"/>
      <w:jc w:val="center"/>
    </w:pPr>
    <w:rPr>
      <w:rFonts w:eastAsia="SimSun"/>
      <w:noProof/>
      <w:sz w:val="22"/>
      <w:szCs w:val="22"/>
      <w:lang w:val="en-US" w:eastAsia="en-US"/>
    </w:rPr>
  </w:style>
  <w:style w:type="paragraph" w:styleId="BodyText">
    <w:name w:val="Body Text"/>
    <w:basedOn w:val="Normal"/>
    <w:link w:val="BodyTextChar"/>
    <w:rsid w:val="00862431"/>
    <w:pPr>
      <w:overflowPunct/>
      <w:autoSpaceDE/>
      <w:autoSpaceDN/>
      <w:adjustRightInd/>
      <w:spacing w:line="228" w:lineRule="auto"/>
      <w:ind w:firstLine="288"/>
      <w:textAlignment w:val="auto"/>
    </w:pPr>
    <w:rPr>
      <w:rFonts w:eastAsia="SimSun"/>
      <w:spacing w:val="-1"/>
      <w:lang w:eastAsia="en-US"/>
    </w:rPr>
  </w:style>
  <w:style w:type="character" w:customStyle="1" w:styleId="BodyTextChar">
    <w:name w:val="Body Text Char"/>
    <w:basedOn w:val="DefaultParagraphFont"/>
    <w:link w:val="BodyText"/>
    <w:rsid w:val="00862431"/>
    <w:rPr>
      <w:rFonts w:eastAsia="SimSun"/>
      <w:spacing w:val="-1"/>
      <w:lang w:val="en-US" w:eastAsia="en-US"/>
    </w:rPr>
  </w:style>
  <w:style w:type="paragraph" w:customStyle="1" w:styleId="keywords0">
    <w:name w:val="key words"/>
    <w:rsid w:val="00862431"/>
    <w:pPr>
      <w:spacing w:after="120"/>
      <w:ind w:firstLine="288"/>
      <w:jc w:val="both"/>
    </w:pPr>
    <w:rPr>
      <w:rFonts w:eastAsia="SimSun"/>
      <w:b/>
      <w:bCs/>
      <w:i/>
      <w:iCs/>
      <w:noProof/>
      <w:sz w:val="18"/>
      <w:szCs w:val="18"/>
      <w:lang w:val="en-US" w:eastAsia="en-US"/>
    </w:rPr>
  </w:style>
  <w:style w:type="paragraph" w:customStyle="1" w:styleId="papertitle">
    <w:name w:val="paper title"/>
    <w:rsid w:val="00862431"/>
    <w:pPr>
      <w:spacing w:after="120"/>
      <w:jc w:val="center"/>
    </w:pPr>
    <w:rPr>
      <w:rFonts w:eastAsia="MS Mincho"/>
      <w:noProof/>
      <w:sz w:val="48"/>
      <w:szCs w:val="48"/>
      <w:lang w:val="en-US" w:eastAsia="en-US"/>
    </w:rPr>
  </w:style>
  <w:style w:type="paragraph" w:customStyle="1" w:styleId="references">
    <w:name w:val="references"/>
    <w:rsid w:val="00862431"/>
    <w:pPr>
      <w:numPr>
        <w:numId w:val="16"/>
      </w:numPr>
      <w:spacing w:after="50" w:line="180" w:lineRule="exact"/>
      <w:jc w:val="both"/>
    </w:pPr>
    <w:rPr>
      <w:rFonts w:eastAsia="MS Mincho"/>
      <w:noProof/>
      <w:sz w:val="16"/>
      <w:szCs w:val="16"/>
      <w:lang w:val="en-US" w:eastAsia="en-US"/>
    </w:rPr>
  </w:style>
  <w:style w:type="paragraph" w:customStyle="1" w:styleId="FunotentextFootnote">
    <w:name w:val="Fußnotentext.Footnote"/>
    <w:basedOn w:val="Normal"/>
    <w:rsid w:val="0011000D"/>
    <w:pPr>
      <w:tabs>
        <w:tab w:val="left" w:pos="170"/>
      </w:tabs>
      <w:overflowPunct/>
      <w:autoSpaceDE/>
      <w:autoSpaceDN/>
      <w:adjustRightInd/>
      <w:spacing w:line="240" w:lineRule="auto"/>
      <w:ind w:left="170" w:hanging="170"/>
      <w:textAlignment w:val="auto"/>
    </w:pPr>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dim.dedic@research.staff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00E2-D215-47F5-B8B3-D6177853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3862</Words>
  <Characters>22018</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DEDIĆ Nedim (ICS470-RA)</dc:creator>
  <dc:description>Formats and macros for Springer Lecture Notes</dc:description>
  <cp:lastModifiedBy>STANIER Clare</cp:lastModifiedBy>
  <cp:revision>2</cp:revision>
  <cp:lastPrinted>2016-08-03T12:58:00Z</cp:lastPrinted>
  <dcterms:created xsi:type="dcterms:W3CDTF">2016-11-25T19:25:00Z</dcterms:created>
  <dcterms:modified xsi:type="dcterms:W3CDTF">2016-11-25T19:25:00Z</dcterms:modified>
</cp:coreProperties>
</file>