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51" w:rsidRPr="00DC2D51" w:rsidRDefault="00DC2D51" w:rsidP="008D56BA">
      <w:pPr>
        <w:spacing w:after="0"/>
        <w:rPr>
          <w:b/>
          <w:u w:val="single"/>
        </w:rPr>
      </w:pPr>
    </w:p>
    <w:p w:rsidR="008D56BA" w:rsidRPr="00DC2D51" w:rsidRDefault="00642B71" w:rsidP="00DC2D51">
      <w:pPr>
        <w:spacing w:after="0"/>
        <w:jc w:val="center"/>
        <w:rPr>
          <w:b/>
          <w:u w:val="single"/>
        </w:rPr>
      </w:pPr>
      <w:r w:rsidRPr="00DC2D51">
        <w:rPr>
          <w:b/>
          <w:u w:val="single"/>
        </w:rPr>
        <w:t>A Honeypot of rich ideas – Building online communities to promote knowledge exchange and collaboration between creative arts and engineering</w:t>
      </w:r>
    </w:p>
    <w:p w:rsidR="00DC2D51" w:rsidRPr="00DC2D51" w:rsidRDefault="00DC2D51" w:rsidP="00DC2D51">
      <w:pPr>
        <w:spacing w:after="0"/>
        <w:jc w:val="center"/>
        <w:rPr>
          <w:b/>
          <w:sz w:val="20"/>
          <w:szCs w:val="20"/>
        </w:rPr>
      </w:pPr>
      <w:r w:rsidRPr="00DC2D51">
        <w:rPr>
          <w:b/>
          <w:sz w:val="20"/>
          <w:szCs w:val="20"/>
        </w:rPr>
        <w:t>Power, J., Fleming, L. and Smith</w:t>
      </w:r>
      <w:proofErr w:type="gramStart"/>
      <w:r w:rsidRPr="00DC2D51">
        <w:rPr>
          <w:b/>
          <w:sz w:val="20"/>
          <w:szCs w:val="20"/>
        </w:rPr>
        <w:t>,  K</w:t>
      </w:r>
      <w:proofErr w:type="gramEnd"/>
      <w:r w:rsidRPr="00DC2D51">
        <w:rPr>
          <w:b/>
          <w:sz w:val="20"/>
          <w:szCs w:val="20"/>
        </w:rPr>
        <w:t>.</w:t>
      </w:r>
    </w:p>
    <w:p w:rsidR="00844C27" w:rsidRDefault="00844C27" w:rsidP="008D56BA">
      <w:pPr>
        <w:spacing w:after="0"/>
        <w:rPr>
          <w:color w:val="00B050"/>
        </w:rPr>
      </w:pPr>
      <w:bookmarkStart w:id="0" w:name="_GoBack"/>
      <w:bookmarkEnd w:id="0"/>
    </w:p>
    <w:p w:rsidR="000828CB" w:rsidRDefault="004A34B2" w:rsidP="008D56BA">
      <w:pPr>
        <w:spacing w:after="0"/>
      </w:pPr>
      <w:r>
        <w:t>A</w:t>
      </w:r>
      <w:r w:rsidR="00BB434C">
        <w:t xml:space="preserve"> </w:t>
      </w:r>
      <w:r w:rsidR="00093DEB">
        <w:t>project case-study</w:t>
      </w:r>
      <w:r w:rsidR="00BB434C">
        <w:t xml:space="preserve"> </w:t>
      </w:r>
      <w:r>
        <w:t xml:space="preserve">is presented </w:t>
      </w:r>
      <w:r w:rsidR="00BB434C">
        <w:t xml:space="preserve">which uses an innovative platform to promote the development of entrepreneurial activity between engineering and design students at the University of Huddersfield. </w:t>
      </w:r>
      <w:r w:rsidR="00367162">
        <w:t>The principle of the networking</w:t>
      </w:r>
      <w:r w:rsidR="001D5A71">
        <w:t>-</w:t>
      </w:r>
      <w:r w:rsidR="00367162">
        <w:t xml:space="preserve">platform is </w:t>
      </w:r>
      <w:r w:rsidR="00FA679A">
        <w:t>formed</w:t>
      </w:r>
      <w:r w:rsidR="00367162">
        <w:t xml:space="preserve"> on the open</w:t>
      </w:r>
      <w:r w:rsidR="00DD2353">
        <w:t>-</w:t>
      </w:r>
      <w:r w:rsidR="00367162">
        <w:t>innovation principle</w:t>
      </w:r>
      <w:r w:rsidR="00FA679A">
        <w:t>s</w:t>
      </w:r>
      <w:r w:rsidR="00DD2353">
        <w:t>:</w:t>
      </w:r>
      <w:r w:rsidR="00367162">
        <w:t xml:space="preserve"> increase capacity, research engagement, entrepreneurship, knowledge, understanding, employability and impact on learning (JISC, 2009). It provides</w:t>
      </w:r>
      <w:r w:rsidR="00BB434C">
        <w:t xml:space="preserve"> a </w:t>
      </w:r>
      <w:r w:rsidR="00367162">
        <w:t>network for potential collaboration</w:t>
      </w:r>
      <w:r w:rsidR="00BB434C">
        <w:t xml:space="preserve"> between </w:t>
      </w:r>
      <w:r>
        <w:t>second-</w:t>
      </w:r>
      <w:r w:rsidR="00367162">
        <w:t>year students across 8 subject area</w:t>
      </w:r>
      <w:r>
        <w:t>s</w:t>
      </w:r>
      <w:r w:rsidR="00367162">
        <w:t xml:space="preserve"> </w:t>
      </w:r>
      <w:r w:rsidR="00BB434C">
        <w:t xml:space="preserve">and the opportunity to co-develop knowledge and skills. </w:t>
      </w:r>
      <w:r w:rsidR="00DD2353">
        <w:t>The o</w:t>
      </w:r>
      <w:r w:rsidR="000828CB">
        <w:t xml:space="preserve">pen aspect </w:t>
      </w:r>
      <w:r>
        <w:t xml:space="preserve">of the </w:t>
      </w:r>
      <w:r w:rsidR="00FA679A">
        <w:t>platform</w:t>
      </w:r>
      <w:r w:rsidR="000828CB">
        <w:t xml:space="preserve"> is </w:t>
      </w:r>
      <w:r>
        <w:t xml:space="preserve">that it is </w:t>
      </w:r>
      <w:r w:rsidR="000828CB">
        <w:t xml:space="preserve">situated outside the curriculum and provides the opportunity for </w:t>
      </w:r>
      <w:r w:rsidR="00776308">
        <w:t xml:space="preserve">UG programmes </w:t>
      </w:r>
      <w:r w:rsidR="000828CB">
        <w:t xml:space="preserve">with no formal engagement to form multi-discipline teams to co-construct knowledge (knowledge building), share ideas (knowledge exchange) and </w:t>
      </w:r>
      <w:r w:rsidR="001D5A71">
        <w:t>build</w:t>
      </w:r>
      <w:r w:rsidR="000828CB">
        <w:t xml:space="preserve"> networks (knowledge </w:t>
      </w:r>
      <w:r w:rsidR="00DD2353">
        <w:t>communities</w:t>
      </w:r>
      <w:r w:rsidR="000828CB">
        <w:t xml:space="preserve">). </w:t>
      </w:r>
    </w:p>
    <w:p w:rsidR="000828CB" w:rsidRDefault="000828CB" w:rsidP="008D56BA">
      <w:pPr>
        <w:spacing w:after="0"/>
      </w:pPr>
    </w:p>
    <w:p w:rsidR="00CD326F" w:rsidRDefault="000828CB" w:rsidP="008D56BA">
      <w:pPr>
        <w:spacing w:after="0"/>
      </w:pPr>
      <w:r w:rsidRPr="000828CB">
        <w:t xml:space="preserve">Honeypot </w:t>
      </w:r>
      <w:r w:rsidR="00BE3449">
        <w:t xml:space="preserve">- The Huddersfield network for enterprise, creativity, prototype design and test </w:t>
      </w:r>
      <w:r w:rsidR="00DD2353">
        <w:t>embraces the concept of open-</w:t>
      </w:r>
      <w:r w:rsidRPr="000828CB">
        <w:t>innovative platforms within the constraints of the university, by providing a</w:t>
      </w:r>
      <w:r w:rsidR="00DD2353">
        <w:t>n online</w:t>
      </w:r>
      <w:r w:rsidRPr="000828CB">
        <w:t xml:space="preserve"> platform</w:t>
      </w:r>
      <w:r w:rsidR="00DD2353">
        <w:t xml:space="preserve"> which p</w:t>
      </w:r>
      <w:r w:rsidRPr="000828CB">
        <w:t>rovid</w:t>
      </w:r>
      <w:r w:rsidR="00DD2353">
        <w:t>es</w:t>
      </w:r>
      <w:r w:rsidRPr="000828CB">
        <w:t xml:space="preserve"> the opportunity for students to create sustainable networks providing new skills and knowledge generation “…because not all the smart people work for you” </w:t>
      </w:r>
      <w:r w:rsidR="00BE3449" w:rsidRPr="000828CB">
        <w:t>(JISC, Oct 2013)</w:t>
      </w:r>
      <w:r w:rsidR="00BE3449">
        <w:t>. T</w:t>
      </w:r>
      <w:r w:rsidR="00BE3449" w:rsidRPr="00BE3449">
        <w:t xml:space="preserve">here is a growing need to combine high-level specialism and expertise with the ability to work collaboratively </w:t>
      </w:r>
      <w:r w:rsidR="00BE3449">
        <w:t>into the undergraduate experience. T</w:t>
      </w:r>
      <w:r w:rsidR="00BE3449" w:rsidRPr="00BE3449">
        <w:t>hus</w:t>
      </w:r>
      <w:r w:rsidR="00BE3449">
        <w:t>,</w:t>
      </w:r>
      <w:r w:rsidR="00BE3449" w:rsidRPr="00BE3449">
        <w:t xml:space="preserve"> breaking the traditional disciplinary barriers across science, engineering, creativity and business to challenge current practice leading to new, novel and innovative ideas</w:t>
      </w:r>
      <w:r w:rsidR="00BE3449">
        <w:t xml:space="preserve"> </w:t>
      </w:r>
      <w:r w:rsidR="00BE3449" w:rsidRPr="00BE3449">
        <w:t>(Cox, 2005; Lawton et al., 2013).</w:t>
      </w:r>
      <w:r w:rsidR="00BE3449">
        <w:t xml:space="preserve"> </w:t>
      </w:r>
      <w:r w:rsidR="00B27832">
        <w:t>“</w:t>
      </w:r>
      <w:r w:rsidR="00642B71">
        <w:t>Honeypot</w:t>
      </w:r>
      <w:r w:rsidR="00DD2353">
        <w:t xml:space="preserve">” </w:t>
      </w:r>
      <w:r w:rsidR="00B94A3C">
        <w:t xml:space="preserve">is </w:t>
      </w:r>
      <w:r w:rsidR="00CD326F">
        <w:t>designed to bring</w:t>
      </w:r>
      <w:r w:rsidR="00B94A3C">
        <w:t xml:space="preserve"> together students</w:t>
      </w:r>
      <w:r w:rsidR="001D5A71">
        <w:t>, who value innovative-</w:t>
      </w:r>
      <w:r w:rsidR="00CD326F">
        <w:t xml:space="preserve">thinking and ideas generation as part of their under-graduate experience. </w:t>
      </w:r>
      <w:r w:rsidR="000576BE">
        <w:t>The Honeypot builds on the notion of a ‘trap’ in which all forms of ideas can be brought together</w:t>
      </w:r>
      <w:r w:rsidR="00B94A3C">
        <w:t>,</w:t>
      </w:r>
      <w:r w:rsidR="000576BE">
        <w:t xml:space="preserve"> dismissed or debated in both a physical and on-line environment. The unique aspect of the project is a bespoke piece of software that captures ideas and promotes the development of multidiscipline teams to enable the innovative ideas to be realised through a combined skillset. </w:t>
      </w:r>
    </w:p>
    <w:p w:rsidR="00BE3449" w:rsidRDefault="00BE3449" w:rsidP="008D56BA">
      <w:pPr>
        <w:spacing w:after="0"/>
      </w:pPr>
    </w:p>
    <w:p w:rsidR="002329C6" w:rsidRDefault="00BE3449" w:rsidP="00BE3449">
      <w:pPr>
        <w:spacing w:after="0"/>
      </w:pPr>
      <w:r>
        <w:t xml:space="preserve">The presentation focuses around the </w:t>
      </w:r>
      <w:r w:rsidR="007352DE">
        <w:t xml:space="preserve">success and challenges of designing </w:t>
      </w:r>
      <w:r w:rsidR="00FA679A">
        <w:t xml:space="preserve">and implementing </w:t>
      </w:r>
      <w:r w:rsidR="00B94A3C">
        <w:t>this</w:t>
      </w:r>
      <w:r w:rsidR="007352DE">
        <w:t xml:space="preserve"> </w:t>
      </w:r>
      <w:r w:rsidR="002329C6">
        <w:t>platform</w:t>
      </w:r>
      <w:r w:rsidR="007352DE">
        <w:t xml:space="preserve"> for innovation. </w:t>
      </w:r>
      <w:r w:rsidR="002329C6">
        <w:t xml:space="preserve">During the two-cycles of the honeypot 112 students registered with the project and 12 project ideas were </w:t>
      </w:r>
      <w:r w:rsidR="001D5A71">
        <w:t>initiated</w:t>
      </w:r>
      <w:r w:rsidR="002329C6">
        <w:t xml:space="preserve">. Whilst the project was a success in terms of achieving the project outcomes a </w:t>
      </w:r>
      <w:r w:rsidR="002329C6" w:rsidRPr="00266923">
        <w:t>number of key challenges</w:t>
      </w:r>
      <w:r w:rsidR="002329C6">
        <w:t xml:space="preserve"> where identified during the setting-up of the platform. The first relates to </w:t>
      </w:r>
      <w:r w:rsidR="003A4F02" w:rsidRPr="003A4F02">
        <w:t>motivat</w:t>
      </w:r>
      <w:r w:rsidR="00B94A3C">
        <w:t>ing</w:t>
      </w:r>
      <w:r w:rsidR="003A4F02" w:rsidRPr="003A4F02">
        <w:t xml:space="preserve"> and innovat</w:t>
      </w:r>
      <w:r w:rsidR="00B94A3C">
        <w:t>ing</w:t>
      </w:r>
      <w:r w:rsidR="003A4F02" w:rsidRPr="003A4F02">
        <w:t xml:space="preserve"> students and staff</w:t>
      </w:r>
      <w:r w:rsidR="00FA679A">
        <w:t xml:space="preserve"> to </w:t>
      </w:r>
      <w:r w:rsidR="003A4F02" w:rsidRPr="003A4F02">
        <w:t>creat</w:t>
      </w:r>
      <w:r w:rsidR="00B1064D">
        <w:t>e</w:t>
      </w:r>
      <w:r w:rsidR="003A4F02" w:rsidRPr="003A4F02">
        <w:t xml:space="preserve"> shared value and </w:t>
      </w:r>
      <w:r w:rsidR="002329C6">
        <w:t xml:space="preserve">the </w:t>
      </w:r>
      <w:r w:rsidR="003A4F02" w:rsidRPr="003A4F02">
        <w:t>opportunity to learn from others</w:t>
      </w:r>
      <w:r w:rsidR="00B1064D">
        <w:t>.</w:t>
      </w:r>
      <w:r w:rsidR="00FA679A">
        <w:t xml:space="preserve"> </w:t>
      </w:r>
      <w:r w:rsidR="002329C6">
        <w:t>The second,</w:t>
      </w:r>
      <w:r w:rsidR="00DD2353">
        <w:t xml:space="preserve"> was</w:t>
      </w:r>
      <w:r w:rsidR="00FA679A">
        <w:t xml:space="preserve"> the balance of protection of intellectual property and </w:t>
      </w:r>
      <w:r w:rsidR="00DD2353">
        <w:t xml:space="preserve">the </w:t>
      </w:r>
      <w:r w:rsidR="00FA679A">
        <w:t>barriers this places in terms of open innovation</w:t>
      </w:r>
      <w:r w:rsidR="002329C6">
        <w:t>, these will be discussed within the presentation</w:t>
      </w:r>
      <w:r w:rsidR="00FA679A">
        <w:t xml:space="preserve">. </w:t>
      </w:r>
    </w:p>
    <w:p w:rsidR="002329C6" w:rsidRDefault="002329C6" w:rsidP="00BE3449">
      <w:pPr>
        <w:spacing w:after="0"/>
      </w:pPr>
    </w:p>
    <w:p w:rsidR="00BE3449" w:rsidRPr="00266923" w:rsidRDefault="00BE3449" w:rsidP="00BE3449">
      <w:pPr>
        <w:spacing w:after="0"/>
      </w:pPr>
      <w:r w:rsidRPr="00266923">
        <w:t xml:space="preserve">The </w:t>
      </w:r>
      <w:r w:rsidR="004A34B2">
        <w:t>case-</w:t>
      </w:r>
      <w:r>
        <w:t xml:space="preserve">study </w:t>
      </w:r>
      <w:r w:rsidRPr="00266923">
        <w:t xml:space="preserve">will be of interest to other </w:t>
      </w:r>
      <w:r>
        <w:t xml:space="preserve">institutions </w:t>
      </w:r>
      <w:r w:rsidRPr="00266923">
        <w:t xml:space="preserve">that </w:t>
      </w:r>
      <w:r>
        <w:t>are keen to establishing on-line communities to promote multidisciplinary networks to f</w:t>
      </w:r>
      <w:r w:rsidRPr="00266923">
        <w:t>acilitate a pipeline of ideas</w:t>
      </w:r>
      <w:r w:rsidR="004A34B2">
        <w:t>/</w:t>
      </w:r>
      <w:r w:rsidRPr="00266923">
        <w:t xml:space="preserve">concepts which could translate into </w:t>
      </w:r>
      <w:r>
        <w:t>future</w:t>
      </w:r>
      <w:r w:rsidRPr="00266923">
        <w:t xml:space="preserve"> projects</w:t>
      </w:r>
      <w:r>
        <w:t>/ventures</w:t>
      </w:r>
      <w:r w:rsidR="007352DE">
        <w:t xml:space="preserve"> and the development of </w:t>
      </w:r>
      <w:r w:rsidR="002329C6">
        <w:t>entrepreneurial</w:t>
      </w:r>
      <w:r w:rsidR="007352DE">
        <w:t xml:space="preserve"> skills</w:t>
      </w:r>
      <w:r>
        <w:t>.</w:t>
      </w:r>
    </w:p>
    <w:p w:rsidR="00BE3449" w:rsidRDefault="00BE3449" w:rsidP="008D56BA">
      <w:pPr>
        <w:spacing w:after="0"/>
      </w:pPr>
    </w:p>
    <w:p w:rsidR="0023511D" w:rsidRDefault="00A77AA5" w:rsidP="00844C27">
      <w:pPr>
        <w:spacing w:after="0" w:line="240" w:lineRule="auto"/>
      </w:pPr>
      <w:r w:rsidRPr="004966CC">
        <w:t>Cox</w:t>
      </w:r>
      <w:r w:rsidR="004966CC" w:rsidRPr="004966CC">
        <w:t xml:space="preserve">, G. (2005) </w:t>
      </w:r>
      <w:r w:rsidR="00093DEB" w:rsidRPr="00B31FEA">
        <w:rPr>
          <w:i/>
        </w:rPr>
        <w:t>the</w:t>
      </w:r>
      <w:r w:rsidR="004966CC" w:rsidRPr="00B31FEA">
        <w:rPr>
          <w:i/>
        </w:rPr>
        <w:t xml:space="preserve"> cox review of creativity in business</w:t>
      </w:r>
      <w:r w:rsidR="004966CC">
        <w:t>, HM Treasury.</w:t>
      </w:r>
    </w:p>
    <w:p w:rsidR="00844C27" w:rsidRDefault="004866A1" w:rsidP="00844C27">
      <w:pPr>
        <w:spacing w:after="0" w:line="240" w:lineRule="auto"/>
      </w:pPr>
      <w:r>
        <w:t>JISC (2009)</w:t>
      </w:r>
      <w:r w:rsidRPr="004866A1">
        <w:t xml:space="preserve"> Facilitating open innovation landscape </w:t>
      </w:r>
      <w:r w:rsidR="00844C27">
        <w:t>and feasibility study, JISC.</w:t>
      </w:r>
    </w:p>
    <w:p w:rsidR="00E926DE" w:rsidRDefault="00E926DE" w:rsidP="00844C27">
      <w:pPr>
        <w:spacing w:after="0" w:line="240" w:lineRule="auto"/>
      </w:pPr>
      <w:r w:rsidRPr="00E926DE">
        <w:t>JISC</w:t>
      </w:r>
      <w:r>
        <w:t xml:space="preserve"> (2013) Making use of open i</w:t>
      </w:r>
      <w:r w:rsidRPr="00E926DE">
        <w:t>nnovation practices and principles</w:t>
      </w:r>
      <w:r>
        <w:t>,</w:t>
      </w:r>
      <w:r w:rsidRPr="00E926DE">
        <w:t xml:space="preserve"> J</w:t>
      </w:r>
      <w:r>
        <w:t>ISC</w:t>
      </w:r>
      <w:r w:rsidRPr="00E926DE">
        <w:t xml:space="preserve"> B</w:t>
      </w:r>
      <w:r>
        <w:t>usiness &amp; Community Engagement.</w:t>
      </w:r>
    </w:p>
    <w:p w:rsidR="00BF71B4" w:rsidRDefault="0023511D" w:rsidP="00844C27">
      <w:pPr>
        <w:spacing w:after="0" w:line="240" w:lineRule="auto"/>
        <w:rPr>
          <w:b/>
        </w:rPr>
      </w:pPr>
      <w:r w:rsidRPr="00A77AA5">
        <w:t xml:space="preserve">Lawton, W., </w:t>
      </w:r>
      <w:r w:rsidR="004866A1">
        <w:t>et al</w:t>
      </w:r>
      <w:r w:rsidR="00A77AA5" w:rsidRPr="00A77AA5">
        <w:t xml:space="preserve"> (2003) Horizon scanning</w:t>
      </w:r>
      <w:r w:rsidR="007B5A17">
        <w:t>, Leadership-</w:t>
      </w:r>
      <w:r w:rsidR="00A77AA5" w:rsidRPr="00A77AA5">
        <w:t>Foundation Research series /12</w:t>
      </w:r>
      <w:r w:rsidR="00B31FEA">
        <w:t>.</w:t>
      </w:r>
    </w:p>
    <w:sectPr w:rsidR="00BF71B4" w:rsidSect="00F96C91">
      <w:head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09" w:rsidRDefault="00C72109" w:rsidP="00DC2D51">
      <w:pPr>
        <w:spacing w:after="0" w:line="240" w:lineRule="auto"/>
      </w:pPr>
      <w:r>
        <w:separator/>
      </w:r>
    </w:p>
  </w:endnote>
  <w:endnote w:type="continuationSeparator" w:id="0">
    <w:p w:rsidR="00C72109" w:rsidRDefault="00C72109" w:rsidP="00DC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09" w:rsidRDefault="00C72109" w:rsidP="00DC2D51">
      <w:pPr>
        <w:spacing w:after="0" w:line="240" w:lineRule="auto"/>
      </w:pPr>
      <w:r>
        <w:separator/>
      </w:r>
    </w:p>
  </w:footnote>
  <w:footnote w:type="continuationSeparator" w:id="0">
    <w:p w:rsidR="00C72109" w:rsidRDefault="00C72109" w:rsidP="00DC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51" w:rsidRPr="00DC2D51" w:rsidRDefault="00DC2D51" w:rsidP="00DC2D51">
    <w:pPr>
      <w:pStyle w:val="Header"/>
      <w:jc w:val="right"/>
      <w:rPr>
        <w:color w:val="4F81BD" w:themeColor="accent1"/>
      </w:rPr>
    </w:pPr>
    <w:r w:rsidRPr="00DC2D51">
      <w:rPr>
        <w:color w:val="4F81BD" w:themeColor="accent1"/>
      </w:rPr>
      <w:t>Riding giants: how to innovate and educate ahead of the wave</w:t>
    </w:r>
  </w:p>
  <w:p w:rsidR="00DC2D51" w:rsidRPr="00DC2D51" w:rsidRDefault="00DC2D51" w:rsidP="00DC2D51">
    <w:pPr>
      <w:pStyle w:val="Header"/>
      <w:jc w:val="right"/>
      <w:rPr>
        <w:color w:val="4F81BD" w:themeColor="accent1"/>
      </w:rPr>
    </w:pPr>
    <w:r w:rsidRPr="00DC2D51">
      <w:rPr>
        <w:color w:val="4F81BD" w:themeColor="accent1"/>
      </w:rPr>
      <w:t xml:space="preserve">ALT </w:t>
    </w:r>
    <w:proofErr w:type="gramStart"/>
    <w:r w:rsidRPr="00DC2D51">
      <w:rPr>
        <w:color w:val="4F81BD" w:themeColor="accent1"/>
      </w:rPr>
      <w:t>2014 :</w:t>
    </w:r>
    <w:proofErr w:type="gramEnd"/>
    <w:r w:rsidRPr="00DC2D51">
      <w:rPr>
        <w:color w:val="4F81BD" w:themeColor="accent1"/>
      </w:rPr>
      <w:t xml:space="preserve"> Standard presentation: Learning to Ride</w:t>
    </w:r>
  </w:p>
  <w:p w:rsidR="00DC2D51" w:rsidRDefault="00DC2D51" w:rsidP="00DC2D51">
    <w:pPr>
      <w:pStyle w:val="Header"/>
      <w:jc w:val="right"/>
    </w:pPr>
    <w:r w:rsidRPr="00DC2D51">
      <w:rPr>
        <w:color w:val="4F81BD" w:themeColor="accent1"/>
      </w:rPr>
      <w:t>1st-3rd Sep 2014 University of Warwick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6975"/>
    <w:multiLevelType w:val="hybridMultilevel"/>
    <w:tmpl w:val="F3DA7C4E"/>
    <w:lvl w:ilvl="0" w:tplc="07D491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BA"/>
    <w:rsid w:val="000156E2"/>
    <w:rsid w:val="0002783A"/>
    <w:rsid w:val="000576BE"/>
    <w:rsid w:val="000828CB"/>
    <w:rsid w:val="0008393B"/>
    <w:rsid w:val="00093DEB"/>
    <w:rsid w:val="001B5695"/>
    <w:rsid w:val="001D5A71"/>
    <w:rsid w:val="002329C6"/>
    <w:rsid w:val="0023511D"/>
    <w:rsid w:val="00266923"/>
    <w:rsid w:val="002B7700"/>
    <w:rsid w:val="002E0B70"/>
    <w:rsid w:val="00305645"/>
    <w:rsid w:val="00367162"/>
    <w:rsid w:val="003A07D4"/>
    <w:rsid w:val="003A4F02"/>
    <w:rsid w:val="003B0E3E"/>
    <w:rsid w:val="003E42B6"/>
    <w:rsid w:val="00434423"/>
    <w:rsid w:val="00434ABE"/>
    <w:rsid w:val="004859EC"/>
    <w:rsid w:val="004866A1"/>
    <w:rsid w:val="004966CC"/>
    <w:rsid w:val="004A34B2"/>
    <w:rsid w:val="004C4A90"/>
    <w:rsid w:val="00642656"/>
    <w:rsid w:val="00642B71"/>
    <w:rsid w:val="0067533F"/>
    <w:rsid w:val="007352DE"/>
    <w:rsid w:val="00743DE3"/>
    <w:rsid w:val="00763286"/>
    <w:rsid w:val="00776308"/>
    <w:rsid w:val="007838AA"/>
    <w:rsid w:val="007B5A17"/>
    <w:rsid w:val="007C3A92"/>
    <w:rsid w:val="008349D8"/>
    <w:rsid w:val="00844C27"/>
    <w:rsid w:val="008618FC"/>
    <w:rsid w:val="008D56BA"/>
    <w:rsid w:val="009D2B35"/>
    <w:rsid w:val="00A77AA5"/>
    <w:rsid w:val="00AA06F6"/>
    <w:rsid w:val="00B1064D"/>
    <w:rsid w:val="00B23303"/>
    <w:rsid w:val="00B27832"/>
    <w:rsid w:val="00B31FEA"/>
    <w:rsid w:val="00B6363F"/>
    <w:rsid w:val="00B94A3C"/>
    <w:rsid w:val="00BB434C"/>
    <w:rsid w:val="00BE3449"/>
    <w:rsid w:val="00BF71B4"/>
    <w:rsid w:val="00C72109"/>
    <w:rsid w:val="00CD326F"/>
    <w:rsid w:val="00DA373C"/>
    <w:rsid w:val="00DC2D51"/>
    <w:rsid w:val="00DD2353"/>
    <w:rsid w:val="00DE435A"/>
    <w:rsid w:val="00E3397E"/>
    <w:rsid w:val="00E503EA"/>
    <w:rsid w:val="00E86290"/>
    <w:rsid w:val="00E926DE"/>
    <w:rsid w:val="00F96C91"/>
    <w:rsid w:val="00F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A116B-D0F9-4318-8785-4232217D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511D"/>
    <w:pPr>
      <w:keepNext/>
      <w:widowControl w:val="0"/>
      <w:tabs>
        <w:tab w:val="left" w:pos="3388"/>
      </w:tabs>
      <w:spacing w:after="0" w:line="360" w:lineRule="auto"/>
      <w:jc w:val="both"/>
      <w:outlineLvl w:val="1"/>
    </w:pPr>
    <w:rPr>
      <w:rFonts w:eastAsia="Times New Roman"/>
      <w:b/>
      <w:bCs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3511D"/>
    <w:rPr>
      <w:rFonts w:eastAsia="Times New Roman"/>
      <w:b/>
      <w:bCs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51"/>
  </w:style>
  <w:style w:type="paragraph" w:styleId="Footer">
    <w:name w:val="footer"/>
    <w:basedOn w:val="Normal"/>
    <w:link w:val="FooterChar"/>
    <w:uiPriority w:val="99"/>
    <w:unhideWhenUsed/>
    <w:rsid w:val="00DC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16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4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3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97461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60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99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83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06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2EAE-3B87-4A12-AF7F-7C75C941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Eliza McCan</cp:lastModifiedBy>
  <cp:revision>3</cp:revision>
  <cp:lastPrinted>2014-06-13T12:23:00Z</cp:lastPrinted>
  <dcterms:created xsi:type="dcterms:W3CDTF">2014-08-31T12:36:00Z</dcterms:created>
  <dcterms:modified xsi:type="dcterms:W3CDTF">2014-08-31T12:40:00Z</dcterms:modified>
</cp:coreProperties>
</file>