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7D9" w:rsidRPr="00615440" w:rsidRDefault="005127D9" w:rsidP="005127D9">
      <w:pPr>
        <w:spacing w:after="240" w:line="480" w:lineRule="auto"/>
        <w:jc w:val="center"/>
        <w:rPr>
          <w:u w:val="single"/>
        </w:rPr>
      </w:pPr>
      <w:r w:rsidRPr="00615440">
        <w:rPr>
          <w:u w:val="single"/>
        </w:rPr>
        <w:t>FEEDING INFANTS WITH DOWN’S SYNDROME: A QUALITATIVE STUDY OF MOTHERS’ EXPERIENCES</w:t>
      </w:r>
    </w:p>
    <w:p w:rsidR="00D44F45" w:rsidRPr="00615440" w:rsidRDefault="00C45235" w:rsidP="00747BE2">
      <w:pPr>
        <w:spacing w:after="240" w:line="480" w:lineRule="auto"/>
        <w:jc w:val="center"/>
        <w:rPr>
          <w:u w:val="single"/>
        </w:rPr>
      </w:pPr>
      <w:r w:rsidRPr="00615440">
        <w:rPr>
          <w:u w:val="single"/>
        </w:rPr>
        <w:t>ABSTRACT</w:t>
      </w:r>
    </w:p>
    <w:p w:rsidR="004E5824" w:rsidRPr="00615440" w:rsidRDefault="00EE39E7" w:rsidP="00747BE2">
      <w:pPr>
        <w:spacing w:after="240" w:line="480" w:lineRule="auto"/>
      </w:pPr>
      <w:r w:rsidRPr="00615440">
        <w:rPr>
          <w:b/>
        </w:rPr>
        <w:t>Objective:</w:t>
      </w:r>
      <w:r w:rsidRPr="00615440">
        <w:t xml:space="preserve"> </w:t>
      </w:r>
      <w:r w:rsidR="00165635" w:rsidRPr="00615440">
        <w:t xml:space="preserve">Breastfeeding may have general and specific advantages for </w:t>
      </w:r>
      <w:r w:rsidR="001443FD" w:rsidRPr="00615440">
        <w:t xml:space="preserve">both </w:t>
      </w:r>
      <w:r w:rsidR="00165635" w:rsidRPr="00615440">
        <w:t xml:space="preserve">mothers and </w:t>
      </w:r>
      <w:r w:rsidR="002B4FBA" w:rsidRPr="00615440">
        <w:t>I</w:t>
      </w:r>
      <w:r w:rsidR="001443FD" w:rsidRPr="00615440">
        <w:t xml:space="preserve">nfants </w:t>
      </w:r>
      <w:r w:rsidR="00165635" w:rsidRPr="00615440">
        <w:t>with D</w:t>
      </w:r>
      <w:r w:rsidR="004B1E35" w:rsidRPr="00615440">
        <w:t xml:space="preserve">own </w:t>
      </w:r>
      <w:r w:rsidR="00165635" w:rsidRPr="00615440">
        <w:t>S</w:t>
      </w:r>
      <w:r w:rsidR="004B1E35" w:rsidRPr="00615440">
        <w:t>yndrome</w:t>
      </w:r>
      <w:r w:rsidR="001443FD" w:rsidRPr="00615440">
        <w:t xml:space="preserve"> (IDS). The </w:t>
      </w:r>
      <w:r w:rsidR="00165635" w:rsidRPr="00615440">
        <w:t xml:space="preserve">experiences and needs </w:t>
      </w:r>
      <w:r w:rsidR="001443FD" w:rsidRPr="00615440">
        <w:t xml:space="preserve">of mothers of IDS </w:t>
      </w:r>
      <w:r w:rsidR="00165635" w:rsidRPr="00615440">
        <w:t xml:space="preserve">have not previously been explored. </w:t>
      </w:r>
      <w:r w:rsidR="00D44F45" w:rsidRPr="00615440">
        <w:t>This study ex</w:t>
      </w:r>
      <w:r w:rsidR="001443FD" w:rsidRPr="00615440">
        <w:t>plored</w:t>
      </w:r>
      <w:r w:rsidR="00D44F45" w:rsidRPr="00615440">
        <w:t xml:space="preserve"> mothers</w:t>
      </w:r>
      <w:r w:rsidR="00F5794E" w:rsidRPr="00615440">
        <w:t>’</w:t>
      </w:r>
      <w:r w:rsidR="00D44F45" w:rsidRPr="00615440">
        <w:t xml:space="preserve"> experiences</w:t>
      </w:r>
      <w:bookmarkStart w:id="0" w:name="_GoBack"/>
      <w:bookmarkEnd w:id="0"/>
      <w:r w:rsidR="00D44F45" w:rsidRPr="00615440">
        <w:t xml:space="preserve"> of feeding infants with Down </w:t>
      </w:r>
      <w:proofErr w:type="gramStart"/>
      <w:r w:rsidR="00D44F45" w:rsidRPr="00615440">
        <w:t>Syndrom</w:t>
      </w:r>
      <w:r w:rsidR="00F5794E" w:rsidRPr="00615440">
        <w:t>e</w:t>
      </w:r>
      <w:proofErr w:type="gramEnd"/>
      <w:r w:rsidR="00F5794E" w:rsidRPr="00615440">
        <w:t xml:space="preserve">. </w:t>
      </w:r>
      <w:r w:rsidRPr="00615440">
        <w:rPr>
          <w:b/>
        </w:rPr>
        <w:t>Design:</w:t>
      </w:r>
      <w:r w:rsidRPr="00615440">
        <w:t xml:space="preserve"> Qualitative with data collection via f</w:t>
      </w:r>
      <w:r w:rsidR="00F5794E" w:rsidRPr="00615440">
        <w:t>ocus groups</w:t>
      </w:r>
      <w:r w:rsidRPr="00615440">
        <w:t>.</w:t>
      </w:r>
      <w:r w:rsidR="00F5794E" w:rsidRPr="00615440">
        <w:t xml:space="preserve"> </w:t>
      </w:r>
      <w:r w:rsidRPr="00615440">
        <w:t xml:space="preserve">Interpretative phenomenological analysis was used to elicit the meanings participants attributed to their experiences </w:t>
      </w:r>
      <w:r w:rsidRPr="00615440">
        <w:rPr>
          <w:b/>
        </w:rPr>
        <w:t>Participants:</w:t>
      </w:r>
      <w:r w:rsidRPr="00615440">
        <w:t xml:space="preserve"> </w:t>
      </w:r>
      <w:r w:rsidR="00F5794E" w:rsidRPr="00615440">
        <w:t>eight</w:t>
      </w:r>
      <w:r w:rsidR="00D44F45" w:rsidRPr="00615440">
        <w:t xml:space="preserve"> </w:t>
      </w:r>
      <w:r w:rsidRPr="00615440">
        <w:t xml:space="preserve">mothers of infants with Down </w:t>
      </w:r>
      <w:proofErr w:type="gramStart"/>
      <w:r w:rsidRPr="00615440">
        <w:t>Syndrome</w:t>
      </w:r>
      <w:proofErr w:type="gramEnd"/>
      <w:r w:rsidR="001443FD" w:rsidRPr="00615440">
        <w:t xml:space="preserve"> participated in two focus groups</w:t>
      </w:r>
      <w:r w:rsidR="00747BE2" w:rsidRPr="00615440">
        <w:t xml:space="preserve">. </w:t>
      </w:r>
      <w:r w:rsidRPr="00615440">
        <w:rPr>
          <w:b/>
        </w:rPr>
        <w:t>Setting</w:t>
      </w:r>
      <w:r w:rsidR="001443FD" w:rsidRPr="00615440">
        <w:t xml:space="preserve">: </w:t>
      </w:r>
      <w:r w:rsidRPr="00615440">
        <w:t xml:space="preserve">United Kingdom </w:t>
      </w:r>
      <w:r w:rsidRPr="00615440">
        <w:rPr>
          <w:b/>
          <w:color w:val="333333"/>
          <w:lang w:val="en"/>
        </w:rPr>
        <w:t>Findings:</w:t>
      </w:r>
      <w:r w:rsidRPr="00615440">
        <w:rPr>
          <w:b/>
        </w:rPr>
        <w:t xml:space="preserve"> </w:t>
      </w:r>
      <w:r w:rsidR="00747BE2" w:rsidRPr="00615440">
        <w:t>Five</w:t>
      </w:r>
      <w:r w:rsidR="00D44F45" w:rsidRPr="00615440">
        <w:t xml:space="preserve"> </w:t>
      </w:r>
      <w:r w:rsidR="00660FC6" w:rsidRPr="00615440">
        <w:t xml:space="preserve">key </w:t>
      </w:r>
      <w:r w:rsidR="00D44F45" w:rsidRPr="00615440">
        <w:t>themes emerged from the data</w:t>
      </w:r>
      <w:r w:rsidR="002A3875" w:rsidRPr="00615440">
        <w:t>:</w:t>
      </w:r>
      <w:r w:rsidR="004E5824" w:rsidRPr="00615440">
        <w:t xml:space="preserve"> </w:t>
      </w:r>
    </w:p>
    <w:p w:rsidR="004B1E35" w:rsidRPr="00615440" w:rsidRDefault="004B1E35" w:rsidP="003D0A5B">
      <w:pPr>
        <w:pStyle w:val="ListParagraph"/>
        <w:numPr>
          <w:ilvl w:val="0"/>
          <w:numId w:val="2"/>
        </w:numPr>
        <w:spacing w:after="240" w:line="480" w:lineRule="auto"/>
      </w:pPr>
      <w:r w:rsidRPr="00615440">
        <w:t>Importance of feeding</w:t>
      </w:r>
      <w:r w:rsidR="001443FD" w:rsidRPr="00615440">
        <w:t xml:space="preserve"> IDS</w:t>
      </w:r>
    </w:p>
    <w:p w:rsidR="00747BE2" w:rsidRPr="00615440" w:rsidRDefault="00747BE2" w:rsidP="003D0A5B">
      <w:pPr>
        <w:pStyle w:val="ListParagraph"/>
        <w:numPr>
          <w:ilvl w:val="0"/>
          <w:numId w:val="2"/>
        </w:numPr>
        <w:spacing w:after="240" w:line="480" w:lineRule="auto"/>
      </w:pPr>
      <w:r w:rsidRPr="00615440">
        <w:t>Guilt</w:t>
      </w:r>
      <w:r w:rsidR="001443FD" w:rsidRPr="00615440">
        <w:t xml:space="preserve"> regarding </w:t>
      </w:r>
      <w:r w:rsidR="00887435" w:rsidRPr="00615440">
        <w:t>feeding</w:t>
      </w:r>
      <w:r w:rsidR="0049731A" w:rsidRPr="00615440">
        <w:t xml:space="preserve"> </w:t>
      </w:r>
      <w:r w:rsidR="001443FD" w:rsidRPr="00615440">
        <w:t>IDS</w:t>
      </w:r>
    </w:p>
    <w:p w:rsidR="004E5824" w:rsidRPr="00615440" w:rsidRDefault="004B1E35" w:rsidP="003D0A5B">
      <w:pPr>
        <w:pStyle w:val="ListParagraph"/>
        <w:numPr>
          <w:ilvl w:val="0"/>
          <w:numId w:val="2"/>
        </w:numPr>
        <w:spacing w:after="240" w:line="480" w:lineRule="auto"/>
      </w:pPr>
      <w:r w:rsidRPr="00615440">
        <w:t xml:space="preserve">Health professionals were </w:t>
      </w:r>
      <w:r w:rsidR="00A84332" w:rsidRPr="00615440">
        <w:t>“</w:t>
      </w:r>
      <w:r w:rsidR="004E5824" w:rsidRPr="00615440">
        <w:t>Out of their depth</w:t>
      </w:r>
      <w:r w:rsidR="00A84332" w:rsidRPr="00615440">
        <w:t>”</w:t>
      </w:r>
      <w:r w:rsidR="001443FD" w:rsidRPr="00615440">
        <w:t xml:space="preserve"> </w:t>
      </w:r>
    </w:p>
    <w:p w:rsidR="004E5824" w:rsidRPr="00615440" w:rsidRDefault="004B1E35" w:rsidP="003D0A5B">
      <w:pPr>
        <w:pStyle w:val="ListParagraph"/>
        <w:numPr>
          <w:ilvl w:val="0"/>
          <w:numId w:val="2"/>
        </w:numPr>
        <w:spacing w:after="240" w:line="480" w:lineRule="auto"/>
      </w:pPr>
      <w:r w:rsidRPr="00615440">
        <w:t>Lack of r</w:t>
      </w:r>
      <w:r w:rsidR="004E5824" w:rsidRPr="00615440">
        <w:t>ecognition of difference</w:t>
      </w:r>
      <w:r w:rsidR="001443FD" w:rsidRPr="00615440">
        <w:t xml:space="preserve"> of IDS and typical infants</w:t>
      </w:r>
    </w:p>
    <w:p w:rsidR="004E5824" w:rsidRPr="00615440" w:rsidRDefault="004E5824" w:rsidP="003D0A5B">
      <w:pPr>
        <w:pStyle w:val="ListParagraph"/>
        <w:numPr>
          <w:ilvl w:val="0"/>
          <w:numId w:val="2"/>
        </w:numPr>
        <w:spacing w:after="240" w:line="480" w:lineRule="auto"/>
      </w:pPr>
      <w:r w:rsidRPr="00615440">
        <w:t>Power and control</w:t>
      </w:r>
      <w:r w:rsidR="001443FD" w:rsidRPr="00615440">
        <w:t xml:space="preserve"> of health professionals </w:t>
      </w:r>
    </w:p>
    <w:p w:rsidR="00D44F45" w:rsidRPr="00615440" w:rsidRDefault="00EE39E7" w:rsidP="00747BE2">
      <w:pPr>
        <w:spacing w:after="240" w:line="480" w:lineRule="auto"/>
      </w:pPr>
      <w:r w:rsidRPr="00615440">
        <w:rPr>
          <w:b/>
          <w:color w:val="333333"/>
          <w:lang w:val="en"/>
        </w:rPr>
        <w:t>Key conclusions and implications for practice:</w:t>
      </w:r>
      <w:r w:rsidRPr="00615440">
        <w:rPr>
          <w:color w:val="333333"/>
          <w:lang w:val="en"/>
        </w:rPr>
        <w:t xml:space="preserve"> </w:t>
      </w:r>
      <w:r w:rsidR="002A3875" w:rsidRPr="00615440">
        <w:t>B</w:t>
      </w:r>
      <w:r w:rsidR="00D44F45" w:rsidRPr="00615440">
        <w:t>est practice from existing litera</w:t>
      </w:r>
      <w:r w:rsidR="002A3875" w:rsidRPr="00615440">
        <w:t>ture and this study is suggested,</w:t>
      </w:r>
      <w:r w:rsidR="00D44F45" w:rsidRPr="00615440">
        <w:t xml:space="preserve"> alongside </w:t>
      </w:r>
      <w:r w:rsidR="002A3875" w:rsidRPr="00615440">
        <w:t>the need</w:t>
      </w:r>
      <w:r w:rsidR="00D44F45" w:rsidRPr="00615440">
        <w:t xml:space="preserve"> for future research. </w:t>
      </w:r>
    </w:p>
    <w:p w:rsidR="005127D9" w:rsidRPr="00615440" w:rsidRDefault="005127D9" w:rsidP="005127D9">
      <w:pPr>
        <w:spacing w:after="240" w:line="480" w:lineRule="auto"/>
      </w:pPr>
      <w:r w:rsidRPr="00615440">
        <w:rPr>
          <w:u w:val="single"/>
        </w:rPr>
        <w:t>Keywords</w:t>
      </w:r>
      <w:r w:rsidRPr="00615440">
        <w:t xml:space="preserve">: </w:t>
      </w:r>
      <w:proofErr w:type="gramStart"/>
      <w:r w:rsidRPr="00615440">
        <w:t>Down Syndrome</w:t>
      </w:r>
      <w:proofErr w:type="gramEnd"/>
      <w:r w:rsidRPr="00615440">
        <w:t>, Trisomy 21, Breastfeeding, Bottle feeding, Infant feeding</w:t>
      </w:r>
    </w:p>
    <w:p w:rsidR="005127D9" w:rsidRPr="00615440" w:rsidRDefault="005127D9" w:rsidP="00747BE2">
      <w:pPr>
        <w:spacing w:after="240" w:line="480" w:lineRule="auto"/>
      </w:pPr>
    </w:p>
    <w:p w:rsidR="00232A03" w:rsidRPr="00615440" w:rsidRDefault="00232A03" w:rsidP="00747BE2">
      <w:pPr>
        <w:spacing w:line="480" w:lineRule="auto"/>
        <w:rPr>
          <w:u w:val="single"/>
        </w:rPr>
      </w:pPr>
      <w:r w:rsidRPr="00615440">
        <w:rPr>
          <w:u w:val="single"/>
        </w:rPr>
        <w:br w:type="page"/>
      </w:r>
    </w:p>
    <w:p w:rsidR="00607716" w:rsidRPr="00615440" w:rsidRDefault="00C45235" w:rsidP="00747BE2">
      <w:pPr>
        <w:spacing w:after="240" w:line="480" w:lineRule="auto"/>
        <w:jc w:val="center"/>
        <w:rPr>
          <w:u w:val="single"/>
        </w:rPr>
      </w:pPr>
      <w:r w:rsidRPr="00615440">
        <w:rPr>
          <w:u w:val="single"/>
        </w:rPr>
        <w:lastRenderedPageBreak/>
        <w:t>INTRODUCTION</w:t>
      </w:r>
    </w:p>
    <w:p w:rsidR="00FD6D99" w:rsidRPr="00615440" w:rsidRDefault="00FD6D99" w:rsidP="00747BE2">
      <w:pPr>
        <w:spacing w:after="240" w:line="480" w:lineRule="auto"/>
      </w:pPr>
      <w:r w:rsidRPr="00615440">
        <w:t xml:space="preserve">Although </w:t>
      </w:r>
      <w:r w:rsidR="007A43CB" w:rsidRPr="00615440">
        <w:t>Down Syndrome</w:t>
      </w:r>
      <w:r w:rsidR="00422D71" w:rsidRPr="00615440">
        <w:t xml:space="preserve"> (DS)</w:t>
      </w:r>
      <w:r w:rsidR="007A43CB" w:rsidRPr="00615440">
        <w:t xml:space="preserve"> is the most common chromosomal condition in </w:t>
      </w:r>
      <w:r w:rsidRPr="00615440">
        <w:t>infant</w:t>
      </w:r>
      <w:r w:rsidR="004347AA" w:rsidRPr="00615440">
        <w:t>s</w:t>
      </w:r>
      <w:r w:rsidRPr="00615440">
        <w:t xml:space="preserve"> (</w:t>
      </w:r>
      <w:r w:rsidR="00232A03" w:rsidRPr="00615440">
        <w:t>Sharman et al., 2007)</w:t>
      </w:r>
      <w:r w:rsidRPr="00615440">
        <w:t>, only 775 families in the U</w:t>
      </w:r>
      <w:r w:rsidR="002B4FBA" w:rsidRPr="00615440">
        <w:t>nited Kingdom</w:t>
      </w:r>
      <w:r w:rsidRPr="00615440">
        <w:t xml:space="preserve"> give birth to a child who has DS each year</w:t>
      </w:r>
      <w:r w:rsidR="00B059CE" w:rsidRPr="00615440">
        <w:t xml:space="preserve">, 0.001% of the total number of births </w:t>
      </w:r>
      <w:r w:rsidRPr="00615440">
        <w:t xml:space="preserve">(Morris and </w:t>
      </w:r>
      <w:proofErr w:type="spellStart"/>
      <w:r w:rsidRPr="00615440">
        <w:t>Springett</w:t>
      </w:r>
      <w:proofErr w:type="spellEnd"/>
      <w:r w:rsidRPr="00615440">
        <w:t>, 2014).  Supporting mothers with feeding</w:t>
      </w:r>
      <w:r w:rsidR="002B4FBA" w:rsidRPr="00615440">
        <w:t xml:space="preserve"> i</w:t>
      </w:r>
      <w:r w:rsidRPr="00615440">
        <w:t>nfants with Down Syndrome (IDS) is a rare occurrence for health professionals and those with the expertise</w:t>
      </w:r>
      <w:r w:rsidR="00A04565" w:rsidRPr="00615440">
        <w:t xml:space="preserve"> in these uncommon circumstances</w:t>
      </w:r>
      <w:r w:rsidRPr="00615440">
        <w:t xml:space="preserve"> are mainly parents with experiential </w:t>
      </w:r>
      <w:r w:rsidR="00A04565" w:rsidRPr="00615440">
        <w:t>knowledge (Gribble, 2001).</w:t>
      </w:r>
    </w:p>
    <w:p w:rsidR="004347AA" w:rsidRPr="00615440" w:rsidRDefault="002B4FBA" w:rsidP="00747BE2">
      <w:pPr>
        <w:spacing w:after="240" w:line="480" w:lineRule="auto"/>
        <w:rPr>
          <w:color w:val="000000"/>
        </w:rPr>
      </w:pPr>
      <w:r w:rsidRPr="00615440">
        <w:t xml:space="preserve">Individuals with Down </w:t>
      </w:r>
      <w:proofErr w:type="gramStart"/>
      <w:r w:rsidRPr="00615440">
        <w:t>Syndrome</w:t>
      </w:r>
      <w:proofErr w:type="gramEnd"/>
      <w:r w:rsidR="00FD6D99" w:rsidRPr="00615440">
        <w:t xml:space="preserve"> </w:t>
      </w:r>
      <w:r w:rsidR="00F315AA" w:rsidRPr="00615440">
        <w:t>display a variety of features, including phe</w:t>
      </w:r>
      <w:r w:rsidR="00722012" w:rsidRPr="00615440">
        <w:t>notypical appearance</w:t>
      </w:r>
      <w:r w:rsidR="00F315AA" w:rsidRPr="00615440">
        <w:t xml:space="preserve">, learning disability and </w:t>
      </w:r>
      <w:proofErr w:type="spellStart"/>
      <w:r w:rsidR="00F315AA" w:rsidRPr="00615440">
        <w:t>hypot</w:t>
      </w:r>
      <w:r w:rsidR="00422D71" w:rsidRPr="00615440">
        <w:t>onia</w:t>
      </w:r>
      <w:proofErr w:type="spellEnd"/>
      <w:r w:rsidR="001D5023" w:rsidRPr="00615440">
        <w:t xml:space="preserve"> (Silverman, 2007; Bull et al., 2011)</w:t>
      </w:r>
      <w:r w:rsidR="000F2B11" w:rsidRPr="00615440">
        <w:t xml:space="preserve"> and most often results from trisomy 21.</w:t>
      </w:r>
      <w:r w:rsidR="00422D71" w:rsidRPr="00615440">
        <w:t xml:space="preserve"> </w:t>
      </w:r>
      <w:r w:rsidR="00722012" w:rsidRPr="00615440">
        <w:t>IDS also</w:t>
      </w:r>
      <w:r w:rsidR="00F315AA" w:rsidRPr="00615440">
        <w:t xml:space="preserve"> have a higher risk than infants without the condition of cardiac and gastrointestinal defects</w:t>
      </w:r>
      <w:r w:rsidR="00895DC5" w:rsidRPr="00615440">
        <w:t>,</w:t>
      </w:r>
      <w:r w:rsidR="00F315AA" w:rsidRPr="00615440">
        <w:t xml:space="preserve"> and cleft palate</w:t>
      </w:r>
      <w:r w:rsidR="00D62390" w:rsidRPr="00615440">
        <w:t xml:space="preserve"> (Dennis et al., 2010</w:t>
      </w:r>
      <w:r w:rsidR="00BC3C96" w:rsidRPr="00615440">
        <w:t xml:space="preserve">; </w:t>
      </w:r>
      <w:proofErr w:type="spellStart"/>
      <w:r w:rsidR="00BC3C96" w:rsidRPr="00615440">
        <w:rPr>
          <w:color w:val="000000"/>
        </w:rPr>
        <w:t>Källén</w:t>
      </w:r>
      <w:proofErr w:type="spellEnd"/>
      <w:r w:rsidR="00BC3C96" w:rsidRPr="00615440">
        <w:rPr>
          <w:color w:val="000000"/>
        </w:rPr>
        <w:t xml:space="preserve"> et al., 1996)</w:t>
      </w:r>
      <w:r w:rsidR="004E5824" w:rsidRPr="00615440">
        <w:rPr>
          <w:color w:val="000000"/>
        </w:rPr>
        <w:t>.</w:t>
      </w:r>
      <w:r w:rsidR="004347AA" w:rsidRPr="00615440">
        <w:rPr>
          <w:color w:val="000000"/>
        </w:rPr>
        <w:t xml:space="preserve"> </w:t>
      </w:r>
    </w:p>
    <w:p w:rsidR="004E5824" w:rsidRPr="00615440" w:rsidRDefault="004347AA" w:rsidP="00747BE2">
      <w:pPr>
        <w:spacing w:after="240" w:line="480" w:lineRule="auto"/>
        <w:rPr>
          <w:color w:val="000000"/>
        </w:rPr>
      </w:pPr>
      <w:r w:rsidRPr="00615440">
        <w:t xml:space="preserve">The relevant literature </w:t>
      </w:r>
      <w:r w:rsidR="00355DC3" w:rsidRPr="00615440">
        <w:t xml:space="preserve">on feeding IDS </w:t>
      </w:r>
      <w:r w:rsidRPr="00615440">
        <w:t xml:space="preserve">was searched in January 2015 and again in August 2015 using the electronic databases </w:t>
      </w:r>
      <w:proofErr w:type="spellStart"/>
      <w:r w:rsidRPr="00615440">
        <w:t>Pubmed</w:t>
      </w:r>
      <w:proofErr w:type="spellEnd"/>
      <w:r w:rsidRPr="00615440">
        <w:t xml:space="preserve">, CINAHL, MIDIRS, Cochrane Library, NICE and Google Scholar. Key words and combinations of key words searched included Down </w:t>
      </w:r>
      <w:proofErr w:type="gramStart"/>
      <w:r w:rsidRPr="00615440">
        <w:t>Syndrome</w:t>
      </w:r>
      <w:proofErr w:type="gramEnd"/>
      <w:r w:rsidRPr="00615440">
        <w:t xml:space="preserve">, Down's Syndrome, Trisomy 21, </w:t>
      </w:r>
      <w:r w:rsidR="00355DC3" w:rsidRPr="00615440">
        <w:t>Breastfeeding, Infant Feeding and</w:t>
      </w:r>
      <w:r w:rsidRPr="00615440">
        <w:t xml:space="preserve"> Bottle Feeding. </w:t>
      </w:r>
      <w:r w:rsidR="00355DC3" w:rsidRPr="00615440">
        <w:t>This search highlighted the paucity of literature on the subject as summarised below.</w:t>
      </w:r>
    </w:p>
    <w:p w:rsidR="004E5824" w:rsidRPr="00615440" w:rsidRDefault="00A84332" w:rsidP="00747BE2">
      <w:pPr>
        <w:spacing w:after="240" w:line="480" w:lineRule="auto"/>
        <w:rPr>
          <w:u w:val="single"/>
        </w:rPr>
      </w:pPr>
      <w:r w:rsidRPr="00615440">
        <w:rPr>
          <w:noProof/>
          <w:u w:val="single"/>
        </w:rPr>
        <w:t>Why breastfeeding matters</w:t>
      </w:r>
      <w:r w:rsidR="004E5824" w:rsidRPr="00615440">
        <w:rPr>
          <w:noProof/>
          <w:u w:val="single"/>
        </w:rPr>
        <w:t xml:space="preserve"> </w:t>
      </w:r>
    </w:p>
    <w:p w:rsidR="00812C3D" w:rsidRPr="00615440" w:rsidRDefault="009A6CA8" w:rsidP="00747BE2">
      <w:pPr>
        <w:spacing w:after="240" w:line="480" w:lineRule="auto"/>
      </w:pPr>
      <w:r w:rsidRPr="00615440">
        <w:t>Infant feeding ha</w:t>
      </w:r>
      <w:r w:rsidR="00EF278B" w:rsidRPr="00615440">
        <w:t xml:space="preserve">s short and </w:t>
      </w:r>
      <w:r w:rsidR="001443FD" w:rsidRPr="00615440">
        <w:t>long-term</w:t>
      </w:r>
      <w:r w:rsidR="00EF278B" w:rsidRPr="00615440">
        <w:t xml:space="preserve"> </w:t>
      </w:r>
      <w:r w:rsidR="00D11D86" w:rsidRPr="00615440">
        <w:t xml:space="preserve">health </w:t>
      </w:r>
      <w:r w:rsidR="00EF278B" w:rsidRPr="00615440">
        <w:t>impacts for</w:t>
      </w:r>
      <w:r w:rsidRPr="00615440">
        <w:t xml:space="preserve"> both mothers and babies (</w:t>
      </w:r>
      <w:proofErr w:type="spellStart"/>
      <w:r w:rsidRPr="00615440">
        <w:t>Ip</w:t>
      </w:r>
      <w:proofErr w:type="spellEnd"/>
      <w:r w:rsidRPr="00615440">
        <w:t xml:space="preserve"> et al.</w:t>
      </w:r>
      <w:r w:rsidR="00EF278B" w:rsidRPr="00615440">
        <w:t>,</w:t>
      </w:r>
      <w:r w:rsidRPr="00615440">
        <w:t xml:space="preserve"> 2007). The majority of research into pa</w:t>
      </w:r>
      <w:r w:rsidR="00EF278B" w:rsidRPr="00615440">
        <w:t>rent</w:t>
      </w:r>
      <w:r w:rsidRPr="00615440">
        <w:t>s</w:t>
      </w:r>
      <w:r w:rsidR="00EF278B" w:rsidRPr="00615440">
        <w:t>'</w:t>
      </w:r>
      <w:r w:rsidRPr="00615440">
        <w:t xml:space="preserve"> experiences of infant feeding have been conducted </w:t>
      </w:r>
      <w:r w:rsidR="00EF278B" w:rsidRPr="00615440">
        <w:t xml:space="preserve">in </w:t>
      </w:r>
      <w:r w:rsidRPr="00615440">
        <w:t>populations with healthy term b</w:t>
      </w:r>
      <w:r w:rsidR="00EF278B" w:rsidRPr="00615440">
        <w:t xml:space="preserve">abies, </w:t>
      </w:r>
      <w:r w:rsidR="00812C3D" w:rsidRPr="00615440">
        <w:t xml:space="preserve">or </w:t>
      </w:r>
      <w:r w:rsidRPr="00615440">
        <w:t>preterm and low birth weight ba</w:t>
      </w:r>
      <w:r w:rsidR="00833733" w:rsidRPr="00615440">
        <w:t>bies (King and Jones, 2005; Lang</w:t>
      </w:r>
      <w:r w:rsidRPr="00615440">
        <w:t xml:space="preserve">, 2002). </w:t>
      </w:r>
    </w:p>
    <w:p w:rsidR="00780C6D" w:rsidRPr="00615440" w:rsidRDefault="002B4FBA" w:rsidP="00747BE2">
      <w:pPr>
        <w:spacing w:after="240" w:line="480" w:lineRule="auto"/>
      </w:pPr>
      <w:r w:rsidRPr="00615440">
        <w:lastRenderedPageBreak/>
        <w:t>Regarding I</w:t>
      </w:r>
      <w:r w:rsidR="00AB7A9D" w:rsidRPr="00615440">
        <w:t>D</w:t>
      </w:r>
      <w:r w:rsidRPr="00615440">
        <w:t>S</w:t>
      </w:r>
      <w:r w:rsidR="00AB7A9D" w:rsidRPr="00615440">
        <w:t xml:space="preserve">, </w:t>
      </w:r>
      <w:r w:rsidR="00780C6D" w:rsidRPr="00615440">
        <w:t xml:space="preserve">Al </w:t>
      </w:r>
      <w:proofErr w:type="spellStart"/>
      <w:r w:rsidR="00780C6D" w:rsidRPr="00615440">
        <w:t>Sarheed</w:t>
      </w:r>
      <w:proofErr w:type="spellEnd"/>
      <w:r w:rsidR="00780C6D" w:rsidRPr="00615440">
        <w:t>, (2005 p 85) stated that "</w:t>
      </w:r>
      <w:r w:rsidR="00780C6D" w:rsidRPr="00615440">
        <w:rPr>
          <w:i/>
        </w:rPr>
        <w:t>The protective effects of breastfeeding against illness and complications are so significant as to interpret breast feeding as medicine for such infants</w:t>
      </w:r>
      <w:r w:rsidR="00692018" w:rsidRPr="00615440">
        <w:rPr>
          <w:i/>
        </w:rPr>
        <w:t xml:space="preserve">”. </w:t>
      </w:r>
      <w:r w:rsidR="009A6CA8" w:rsidRPr="00615440">
        <w:t xml:space="preserve">Breastfeeding may have general and specific advantages for mothers </w:t>
      </w:r>
      <w:r w:rsidR="00780C6D" w:rsidRPr="00615440">
        <w:t>of</w:t>
      </w:r>
      <w:r w:rsidR="00895DC5" w:rsidRPr="00615440">
        <w:t>,</w:t>
      </w:r>
      <w:r w:rsidR="00780C6D" w:rsidRPr="00615440">
        <w:t xml:space="preserve"> and I</w:t>
      </w:r>
      <w:r w:rsidR="009A6CA8" w:rsidRPr="00615440">
        <w:t>DS (Flores-</w:t>
      </w:r>
      <w:proofErr w:type="spellStart"/>
      <w:r w:rsidR="009A6CA8" w:rsidRPr="00615440">
        <w:t>Lujano</w:t>
      </w:r>
      <w:proofErr w:type="spellEnd"/>
      <w:r w:rsidR="009A6CA8" w:rsidRPr="00615440">
        <w:t xml:space="preserve"> et al.</w:t>
      </w:r>
      <w:r w:rsidR="00EF278B" w:rsidRPr="00615440">
        <w:t>,</w:t>
      </w:r>
      <w:r w:rsidR="009A6CA8" w:rsidRPr="00615440">
        <w:t xml:space="preserve"> 2009; Oliveira et al.</w:t>
      </w:r>
      <w:r w:rsidR="00EF278B" w:rsidRPr="00615440">
        <w:t>,</w:t>
      </w:r>
      <w:r w:rsidR="009A6CA8" w:rsidRPr="00615440">
        <w:t xml:space="preserve"> 2010; Thomas et al.</w:t>
      </w:r>
      <w:r w:rsidR="00EF278B" w:rsidRPr="00615440">
        <w:t>,</w:t>
      </w:r>
      <w:r w:rsidR="009A6CA8" w:rsidRPr="00615440">
        <w:t xml:space="preserve"> 2007) yet their experiences and needs have not previously been explored</w:t>
      </w:r>
      <w:r w:rsidR="00D32C30" w:rsidRPr="00615440">
        <w:t xml:space="preserve">. </w:t>
      </w:r>
    </w:p>
    <w:p w:rsidR="002E23D3" w:rsidRPr="00615440" w:rsidRDefault="00D11D86" w:rsidP="00747BE2">
      <w:pPr>
        <w:spacing w:after="240" w:line="480" w:lineRule="auto"/>
      </w:pPr>
      <w:r w:rsidRPr="00615440">
        <w:t>Gore et al. (2015) highlight</w:t>
      </w:r>
      <w:r w:rsidR="00E2138D" w:rsidRPr="00615440">
        <w:t xml:space="preserve"> the low breastfeeding rates in infants with intellectual </w:t>
      </w:r>
      <w:r w:rsidRPr="00615440">
        <w:t>dis</w:t>
      </w:r>
      <w:r w:rsidR="00E2138D" w:rsidRPr="00615440">
        <w:t xml:space="preserve">ability, and the adverse impact this may have on health outcomes. </w:t>
      </w:r>
      <w:proofErr w:type="spellStart"/>
      <w:r w:rsidR="007F3A89" w:rsidRPr="00615440">
        <w:t>Sooben’s</w:t>
      </w:r>
      <w:proofErr w:type="spellEnd"/>
      <w:r w:rsidR="00332C5F" w:rsidRPr="00615440">
        <w:t xml:space="preserve"> 2015 paper</w:t>
      </w:r>
      <w:r w:rsidR="004131A6" w:rsidRPr="00615440">
        <w:t xml:space="preserve"> </w:t>
      </w:r>
      <w:r w:rsidR="00E2138D" w:rsidRPr="00615440">
        <w:t>further</w:t>
      </w:r>
      <w:r w:rsidRPr="00615440">
        <w:t xml:space="preserve"> discusses</w:t>
      </w:r>
      <w:r w:rsidR="002E23D3" w:rsidRPr="00615440">
        <w:t xml:space="preserve"> the inequalities in health experienced by those with learning disabilities</w:t>
      </w:r>
      <w:r w:rsidR="00895DC5" w:rsidRPr="00615440">
        <w:t>,</w:t>
      </w:r>
      <w:r w:rsidR="002E23D3" w:rsidRPr="00615440">
        <w:t xml:space="preserve"> and calls for more research to underpin and improve support for mothers of </w:t>
      </w:r>
      <w:r w:rsidRPr="00615440">
        <w:t>I</w:t>
      </w:r>
      <w:r w:rsidR="002E23D3" w:rsidRPr="00615440">
        <w:t>DS.</w:t>
      </w:r>
    </w:p>
    <w:p w:rsidR="00780C6D" w:rsidRPr="00615440" w:rsidRDefault="00660FC6" w:rsidP="00747BE2">
      <w:pPr>
        <w:suppressAutoHyphens/>
        <w:autoSpaceDN w:val="0"/>
        <w:spacing w:after="240" w:line="480" w:lineRule="auto"/>
        <w:textAlignment w:val="baseline"/>
        <w:rPr>
          <w:rFonts w:eastAsia="Calibri"/>
        </w:rPr>
      </w:pPr>
      <w:r w:rsidRPr="00615440">
        <w:rPr>
          <w:rFonts w:eastAsia="Calibri"/>
        </w:rPr>
        <w:t xml:space="preserve">Despite an extensive review of the literature using </w:t>
      </w:r>
      <w:proofErr w:type="spellStart"/>
      <w:r w:rsidRPr="00615440">
        <w:rPr>
          <w:rFonts w:eastAsia="Calibri"/>
        </w:rPr>
        <w:t>Pubmed</w:t>
      </w:r>
      <w:proofErr w:type="spellEnd"/>
      <w:r w:rsidRPr="00615440">
        <w:rPr>
          <w:rFonts w:eastAsia="Calibri"/>
        </w:rPr>
        <w:t xml:space="preserve">, CINAHL, MIDIRS, Cochrane Library, NICE and Google Scholar, with </w:t>
      </w:r>
      <w:r w:rsidR="00AB7A9D" w:rsidRPr="00615440">
        <w:rPr>
          <w:rFonts w:eastAsia="Calibri"/>
        </w:rPr>
        <w:t>n</w:t>
      </w:r>
      <w:r w:rsidRPr="00615440">
        <w:rPr>
          <w:rFonts w:eastAsia="Calibri"/>
        </w:rPr>
        <w:t>o limitation on the timeframe or language, only t</w:t>
      </w:r>
      <w:r w:rsidR="002E5638" w:rsidRPr="00615440">
        <w:rPr>
          <w:rFonts w:eastAsia="Calibri"/>
        </w:rPr>
        <w:t>hree</w:t>
      </w:r>
      <w:r w:rsidR="00B7253D" w:rsidRPr="00615440">
        <w:rPr>
          <w:rFonts w:eastAsia="Calibri"/>
        </w:rPr>
        <w:t xml:space="preserve"> </w:t>
      </w:r>
      <w:r w:rsidR="00705D86" w:rsidRPr="00615440">
        <w:rPr>
          <w:rFonts w:eastAsia="Calibri"/>
        </w:rPr>
        <w:t>studies</w:t>
      </w:r>
      <w:r w:rsidR="00FD08C4" w:rsidRPr="00615440">
        <w:rPr>
          <w:rFonts w:eastAsia="Calibri"/>
        </w:rPr>
        <w:t xml:space="preserve"> specifically </w:t>
      </w:r>
      <w:r w:rsidRPr="00615440">
        <w:rPr>
          <w:rFonts w:eastAsia="Calibri"/>
        </w:rPr>
        <w:t xml:space="preserve">addressing </w:t>
      </w:r>
      <w:r w:rsidR="00B7253D" w:rsidRPr="00615440">
        <w:rPr>
          <w:rFonts w:eastAsia="Calibri"/>
        </w:rPr>
        <w:t>health outcomes associa</w:t>
      </w:r>
      <w:r w:rsidR="00B00493" w:rsidRPr="00615440">
        <w:rPr>
          <w:rFonts w:eastAsia="Calibri"/>
        </w:rPr>
        <w:t>ted w</w:t>
      </w:r>
      <w:r w:rsidR="00FD08C4" w:rsidRPr="00615440">
        <w:rPr>
          <w:rFonts w:eastAsia="Calibri"/>
        </w:rPr>
        <w:t>ith infant feeding in IDS</w:t>
      </w:r>
      <w:r w:rsidRPr="00615440">
        <w:rPr>
          <w:rFonts w:eastAsia="Calibri"/>
        </w:rPr>
        <w:t xml:space="preserve"> were identified (</w:t>
      </w:r>
      <w:proofErr w:type="spellStart"/>
      <w:r w:rsidRPr="00615440">
        <w:rPr>
          <w:rFonts w:eastAsia="Calibri"/>
        </w:rPr>
        <w:t>Bloemers</w:t>
      </w:r>
      <w:proofErr w:type="spellEnd"/>
      <w:r w:rsidRPr="00615440">
        <w:rPr>
          <w:rFonts w:eastAsia="Calibri"/>
        </w:rPr>
        <w:t xml:space="preserve"> et al.,2007; Flores-</w:t>
      </w:r>
      <w:proofErr w:type="spellStart"/>
      <w:r w:rsidRPr="00615440">
        <w:rPr>
          <w:rFonts w:eastAsia="Calibri"/>
        </w:rPr>
        <w:t>Lujano</w:t>
      </w:r>
      <w:proofErr w:type="spellEnd"/>
      <w:r w:rsidRPr="00615440">
        <w:rPr>
          <w:rFonts w:eastAsia="Calibri"/>
        </w:rPr>
        <w:t xml:space="preserve"> et al.,2009; Oliveira et al., 2010). </w:t>
      </w:r>
    </w:p>
    <w:p w:rsidR="00692018" w:rsidRPr="00615440" w:rsidRDefault="00660FC6" w:rsidP="00747BE2">
      <w:pPr>
        <w:suppressAutoHyphens/>
        <w:autoSpaceDN w:val="0"/>
        <w:spacing w:after="240" w:line="480" w:lineRule="auto"/>
        <w:textAlignment w:val="baseline"/>
        <w:rPr>
          <w:rFonts w:eastAsia="Calibri"/>
        </w:rPr>
      </w:pPr>
      <w:r w:rsidRPr="00615440">
        <w:t>Flores-</w:t>
      </w:r>
      <w:proofErr w:type="spellStart"/>
      <w:r w:rsidRPr="00615440">
        <w:t>Lujano</w:t>
      </w:r>
      <w:proofErr w:type="spellEnd"/>
      <w:r w:rsidRPr="00615440">
        <w:t xml:space="preserve"> and colleagues (2009) highlighted an i</w:t>
      </w:r>
      <w:r w:rsidR="00D32C30" w:rsidRPr="00615440">
        <w:t xml:space="preserve">ncreased risk of Acute Myeloid Leukaemia in childhood for IDS </w:t>
      </w:r>
      <w:r w:rsidRPr="00615440">
        <w:t xml:space="preserve">who are </w:t>
      </w:r>
      <w:r w:rsidR="00D32C30" w:rsidRPr="00615440">
        <w:t>not breastfed</w:t>
      </w:r>
      <w:r w:rsidRPr="00615440">
        <w:t xml:space="preserve">.  </w:t>
      </w:r>
      <w:proofErr w:type="spellStart"/>
      <w:r w:rsidRPr="00615440">
        <w:t>Bloemers</w:t>
      </w:r>
      <w:proofErr w:type="spellEnd"/>
      <w:r w:rsidRPr="00615440">
        <w:t xml:space="preserve"> et al (2007) similarly identified an increased </w:t>
      </w:r>
      <w:r w:rsidR="00D32C30" w:rsidRPr="00615440">
        <w:t xml:space="preserve">risk of respiratory syncytial virus (RSV) </w:t>
      </w:r>
      <w:r w:rsidR="00692018" w:rsidRPr="00615440">
        <w:t xml:space="preserve">in IDS </w:t>
      </w:r>
      <w:r w:rsidR="00D32C30" w:rsidRPr="00615440">
        <w:t>if not breastfed, especially in the presence of risk factors such as socioeconomic deprivation, passive smoking and overcrowding</w:t>
      </w:r>
      <w:r w:rsidRPr="00615440">
        <w:t xml:space="preserve">.  Finally, </w:t>
      </w:r>
      <w:r w:rsidRPr="00615440">
        <w:rPr>
          <w:rFonts w:eastAsia="Calibri"/>
        </w:rPr>
        <w:t xml:space="preserve">Oliveira et al., </w:t>
      </w:r>
      <w:r w:rsidR="00AB7A9D" w:rsidRPr="00615440">
        <w:rPr>
          <w:rFonts w:eastAsia="Calibri"/>
        </w:rPr>
        <w:t>(</w:t>
      </w:r>
      <w:r w:rsidRPr="00615440">
        <w:rPr>
          <w:rFonts w:eastAsia="Calibri"/>
        </w:rPr>
        <w:t>2010)</w:t>
      </w:r>
      <w:r w:rsidR="007B1D64" w:rsidRPr="00615440">
        <w:rPr>
          <w:rFonts w:eastAsia="Calibri"/>
        </w:rPr>
        <w:t xml:space="preserve"> found that b</w:t>
      </w:r>
      <w:r w:rsidR="00D32C30" w:rsidRPr="00615440">
        <w:rPr>
          <w:rFonts w:eastAsia="Calibri"/>
        </w:rPr>
        <w:t xml:space="preserve">reastfeeding </w:t>
      </w:r>
      <w:r w:rsidR="007B1D64" w:rsidRPr="00615440">
        <w:rPr>
          <w:rFonts w:eastAsia="Calibri"/>
        </w:rPr>
        <w:t xml:space="preserve">for </w:t>
      </w:r>
      <w:r w:rsidR="00D32C30" w:rsidRPr="00615440">
        <w:rPr>
          <w:rFonts w:eastAsia="Calibri"/>
        </w:rPr>
        <w:t xml:space="preserve">less than 6 months </w:t>
      </w:r>
      <w:r w:rsidR="007B1D64" w:rsidRPr="00615440">
        <w:rPr>
          <w:rFonts w:eastAsia="Calibri"/>
        </w:rPr>
        <w:t xml:space="preserve">was </w:t>
      </w:r>
      <w:r w:rsidR="00D32C30" w:rsidRPr="00615440">
        <w:rPr>
          <w:rFonts w:eastAsia="Calibri"/>
        </w:rPr>
        <w:t>positively</w:t>
      </w:r>
      <w:r w:rsidR="007B1D64" w:rsidRPr="00615440">
        <w:rPr>
          <w:rFonts w:eastAsia="Calibri"/>
        </w:rPr>
        <w:t xml:space="preserve"> associated with malocclusion</w:t>
      </w:r>
      <w:r w:rsidR="00692018" w:rsidRPr="00615440">
        <w:rPr>
          <w:rFonts w:eastAsia="Calibri"/>
        </w:rPr>
        <w:t xml:space="preserve"> in IDS</w:t>
      </w:r>
      <w:r w:rsidR="007B1D64" w:rsidRPr="00615440">
        <w:rPr>
          <w:rFonts w:eastAsia="Calibri"/>
        </w:rPr>
        <w:t xml:space="preserve">. </w:t>
      </w:r>
    </w:p>
    <w:p w:rsidR="00762D18" w:rsidRPr="00615440" w:rsidRDefault="007B1D64" w:rsidP="00747BE2">
      <w:pPr>
        <w:suppressAutoHyphens/>
        <w:autoSpaceDN w:val="0"/>
        <w:spacing w:after="240" w:line="480" w:lineRule="auto"/>
        <w:textAlignment w:val="baseline"/>
        <w:rPr>
          <w:rFonts w:eastAsia="Calibri"/>
        </w:rPr>
      </w:pPr>
      <w:r w:rsidRPr="00615440">
        <w:rPr>
          <w:rFonts w:eastAsia="Calibri"/>
        </w:rPr>
        <w:t xml:space="preserve">Only one paper by Lewis and </w:t>
      </w:r>
      <w:proofErr w:type="spellStart"/>
      <w:r w:rsidRPr="00615440">
        <w:rPr>
          <w:rFonts w:eastAsia="Calibri"/>
        </w:rPr>
        <w:t>Kritzinger</w:t>
      </w:r>
      <w:proofErr w:type="spellEnd"/>
      <w:r w:rsidRPr="00615440">
        <w:rPr>
          <w:rFonts w:eastAsia="Calibri"/>
        </w:rPr>
        <w:t xml:space="preserve"> (2004) specifically aimed to explore parents’ experiences with regards to feeding</w:t>
      </w:r>
      <w:r w:rsidR="00692018" w:rsidRPr="00615440">
        <w:rPr>
          <w:rFonts w:eastAsia="Calibri"/>
        </w:rPr>
        <w:t xml:space="preserve"> IDS</w:t>
      </w:r>
      <w:r w:rsidR="00E33D99" w:rsidRPr="00615440">
        <w:rPr>
          <w:rFonts w:eastAsia="Calibri"/>
        </w:rPr>
        <w:t>. This</w:t>
      </w:r>
      <w:r w:rsidR="00AB7A9D" w:rsidRPr="00615440">
        <w:rPr>
          <w:rFonts w:eastAsia="Calibri"/>
        </w:rPr>
        <w:t xml:space="preserve"> descri</w:t>
      </w:r>
      <w:r w:rsidR="00E33D99" w:rsidRPr="00615440">
        <w:rPr>
          <w:rFonts w:eastAsia="Calibri"/>
        </w:rPr>
        <w:t>bes</w:t>
      </w:r>
      <w:r w:rsidR="00AB7A9D" w:rsidRPr="00615440">
        <w:rPr>
          <w:rFonts w:eastAsia="Calibri"/>
        </w:rPr>
        <w:t xml:space="preserve"> symptoms</w:t>
      </w:r>
      <w:r w:rsidRPr="00615440">
        <w:rPr>
          <w:rFonts w:eastAsia="Calibri"/>
        </w:rPr>
        <w:t xml:space="preserve"> such as </w:t>
      </w:r>
      <w:proofErr w:type="spellStart"/>
      <w:r w:rsidRPr="00615440">
        <w:rPr>
          <w:rFonts w:eastAsia="Calibri"/>
        </w:rPr>
        <w:t>hypotonia</w:t>
      </w:r>
      <w:proofErr w:type="spellEnd"/>
      <w:r w:rsidRPr="00615440">
        <w:rPr>
          <w:rFonts w:eastAsia="Calibri"/>
        </w:rPr>
        <w:t xml:space="preserve"> linked with slow sucking, poor lip seal, uncoordinated suck/swallow/breathe, aspiration, </w:t>
      </w:r>
      <w:proofErr w:type="gramStart"/>
      <w:r w:rsidRPr="00615440">
        <w:rPr>
          <w:rFonts w:eastAsia="Calibri"/>
        </w:rPr>
        <w:t>reflux</w:t>
      </w:r>
      <w:proofErr w:type="gramEnd"/>
      <w:r w:rsidRPr="00615440">
        <w:rPr>
          <w:rFonts w:eastAsia="Calibri"/>
        </w:rPr>
        <w:t>, coughing and vomiting. However, no discussion is given regarding how these infants were fed.</w:t>
      </w:r>
    </w:p>
    <w:p w:rsidR="003E11B5" w:rsidRPr="00615440" w:rsidRDefault="003E11B5" w:rsidP="00747BE2">
      <w:pPr>
        <w:suppressAutoHyphens/>
        <w:autoSpaceDN w:val="0"/>
        <w:spacing w:after="240" w:line="480" w:lineRule="auto"/>
        <w:textAlignment w:val="baseline"/>
        <w:rPr>
          <w:rFonts w:eastAsia="Calibri"/>
        </w:rPr>
      </w:pPr>
      <w:r w:rsidRPr="00615440">
        <w:rPr>
          <w:rFonts w:eastAsia="Calibri"/>
        </w:rPr>
        <w:lastRenderedPageBreak/>
        <w:t>Around half of live born IDS h</w:t>
      </w:r>
      <w:r w:rsidR="00BC3175" w:rsidRPr="00615440">
        <w:rPr>
          <w:rFonts w:eastAsia="Calibri"/>
        </w:rPr>
        <w:t xml:space="preserve">ave congenital cardiac disease </w:t>
      </w:r>
      <w:r w:rsidR="007E03BA" w:rsidRPr="00615440">
        <w:rPr>
          <w:rFonts w:eastAsia="Calibri"/>
        </w:rPr>
        <w:t xml:space="preserve">(Irvine and </w:t>
      </w:r>
      <w:proofErr w:type="spellStart"/>
      <w:r w:rsidR="007E03BA" w:rsidRPr="00615440">
        <w:rPr>
          <w:rFonts w:eastAsia="Calibri"/>
        </w:rPr>
        <w:t>Chaudhari</w:t>
      </w:r>
      <w:proofErr w:type="spellEnd"/>
      <w:r w:rsidR="002E5638" w:rsidRPr="00615440">
        <w:rPr>
          <w:rFonts w:eastAsia="Calibri"/>
        </w:rPr>
        <w:t>,</w:t>
      </w:r>
      <w:r w:rsidR="007E03BA" w:rsidRPr="00615440">
        <w:rPr>
          <w:rFonts w:eastAsia="Calibri"/>
        </w:rPr>
        <w:t xml:space="preserve"> 2012)</w:t>
      </w:r>
      <w:r w:rsidR="00895DC5" w:rsidRPr="00615440">
        <w:rPr>
          <w:rFonts w:eastAsia="Calibri"/>
        </w:rPr>
        <w:t>.</w:t>
      </w:r>
      <w:r w:rsidR="004E5824" w:rsidRPr="00615440">
        <w:rPr>
          <w:rFonts w:eastAsia="Calibri"/>
        </w:rPr>
        <w:t xml:space="preserve"> </w:t>
      </w:r>
      <w:r w:rsidR="00843879" w:rsidRPr="00615440">
        <w:rPr>
          <w:rFonts w:eastAsia="Calibri"/>
        </w:rPr>
        <w:t>Marino et al</w:t>
      </w:r>
      <w:r w:rsidR="00E614B9" w:rsidRPr="00615440">
        <w:rPr>
          <w:rFonts w:eastAsia="Calibri"/>
        </w:rPr>
        <w:t>.</w:t>
      </w:r>
      <w:r w:rsidR="00843879" w:rsidRPr="00615440">
        <w:rPr>
          <w:rFonts w:eastAsia="Calibri"/>
        </w:rPr>
        <w:t xml:space="preserve"> (1995) found reduced </w:t>
      </w:r>
      <w:r w:rsidRPr="00615440">
        <w:rPr>
          <w:rFonts w:eastAsia="Calibri"/>
        </w:rPr>
        <w:t>cardiorespiratory</w:t>
      </w:r>
      <w:r w:rsidR="00843879" w:rsidRPr="00615440">
        <w:rPr>
          <w:rFonts w:eastAsia="Calibri"/>
        </w:rPr>
        <w:t xml:space="preserve"> stress</w:t>
      </w:r>
      <w:r w:rsidRPr="00615440">
        <w:rPr>
          <w:rFonts w:eastAsia="Calibri"/>
        </w:rPr>
        <w:t xml:space="preserve"> </w:t>
      </w:r>
      <w:r w:rsidR="00BC3175" w:rsidRPr="00615440">
        <w:rPr>
          <w:rFonts w:eastAsia="Calibri"/>
        </w:rPr>
        <w:t>in</w:t>
      </w:r>
      <w:r w:rsidR="004E5824" w:rsidRPr="00615440">
        <w:rPr>
          <w:rFonts w:eastAsia="Calibri"/>
        </w:rPr>
        <w:t xml:space="preserve"> breastfed infants</w:t>
      </w:r>
      <w:r w:rsidR="00BC3175" w:rsidRPr="00615440">
        <w:rPr>
          <w:rFonts w:eastAsia="Calibri"/>
        </w:rPr>
        <w:t>,</w:t>
      </w:r>
      <w:r w:rsidRPr="00615440">
        <w:rPr>
          <w:rFonts w:eastAsia="Calibri"/>
        </w:rPr>
        <w:t xml:space="preserve"> compared to those taking feeds by bottle. </w:t>
      </w:r>
      <w:r w:rsidR="00A55DA3" w:rsidRPr="00615440">
        <w:rPr>
          <w:rFonts w:eastAsia="Calibri"/>
        </w:rPr>
        <w:t xml:space="preserve">Edwards and </w:t>
      </w:r>
      <w:proofErr w:type="spellStart"/>
      <w:r w:rsidR="00A55DA3" w:rsidRPr="00615440">
        <w:rPr>
          <w:rFonts w:eastAsia="Calibri"/>
        </w:rPr>
        <w:t>Spatz</w:t>
      </w:r>
      <w:proofErr w:type="spellEnd"/>
      <w:r w:rsidR="00A55DA3" w:rsidRPr="00615440">
        <w:rPr>
          <w:rFonts w:eastAsia="Calibri"/>
        </w:rPr>
        <w:t xml:space="preserve"> (2010)</w:t>
      </w:r>
      <w:r w:rsidR="00CF1360" w:rsidRPr="00615440">
        <w:rPr>
          <w:rFonts w:eastAsia="Calibri"/>
        </w:rPr>
        <w:t xml:space="preserve"> discuss the importance of breast milk feeding for babies requiring neonatal surgery</w:t>
      </w:r>
      <w:r w:rsidR="00A55DA3" w:rsidRPr="00615440">
        <w:rPr>
          <w:rFonts w:eastAsia="Calibri"/>
        </w:rPr>
        <w:t xml:space="preserve"> and for babies requiring frequent, prolonged hospitalisation</w:t>
      </w:r>
      <w:r w:rsidR="00CF1360" w:rsidRPr="00615440">
        <w:rPr>
          <w:rFonts w:eastAsia="Calibri"/>
        </w:rPr>
        <w:t>.</w:t>
      </w:r>
    </w:p>
    <w:p w:rsidR="007D7F82" w:rsidRPr="00615440" w:rsidRDefault="007D7F82" w:rsidP="00747BE2">
      <w:pPr>
        <w:spacing w:after="240" w:line="480" w:lineRule="auto"/>
        <w:rPr>
          <w:u w:val="single"/>
        </w:rPr>
      </w:pPr>
      <w:r w:rsidRPr="00615440">
        <w:rPr>
          <w:u w:val="single"/>
        </w:rPr>
        <w:t>Prevalence of breastfeeding</w:t>
      </w:r>
    </w:p>
    <w:p w:rsidR="00F07AA8" w:rsidRPr="00615440" w:rsidRDefault="00780C6D" w:rsidP="00747BE2">
      <w:pPr>
        <w:suppressAutoHyphens/>
        <w:autoSpaceDN w:val="0"/>
        <w:spacing w:after="240" w:line="480" w:lineRule="auto"/>
        <w:textAlignment w:val="baseline"/>
      </w:pPr>
      <w:r w:rsidRPr="00615440">
        <w:t xml:space="preserve">In the UK, </w:t>
      </w:r>
      <w:r w:rsidR="008A1012" w:rsidRPr="00615440">
        <w:t>rates of br</w:t>
      </w:r>
      <w:r w:rsidR="00D04FD3" w:rsidRPr="00615440">
        <w:t>eastfeeding initiation for IDS are</w:t>
      </w:r>
      <w:r w:rsidR="008A1012" w:rsidRPr="00615440">
        <w:t xml:space="preserve"> lower than f</w:t>
      </w:r>
      <w:r w:rsidR="00D919CF" w:rsidRPr="00615440">
        <w:t>or healthy babies</w:t>
      </w:r>
      <w:r w:rsidR="00244D4C" w:rsidRPr="00615440">
        <w:t xml:space="preserve"> </w:t>
      </w:r>
      <w:r w:rsidR="00245FA9" w:rsidRPr="00615440">
        <w:t>(</w:t>
      </w:r>
      <w:proofErr w:type="spellStart"/>
      <w:r w:rsidRPr="00615440">
        <w:t>Aumonier</w:t>
      </w:r>
      <w:proofErr w:type="spellEnd"/>
      <w:r w:rsidRPr="00615440">
        <w:t xml:space="preserve"> and Cunningham, 1983; Martin, 1978)</w:t>
      </w:r>
      <w:r w:rsidR="00244D4C" w:rsidRPr="00615440">
        <w:t xml:space="preserve">. </w:t>
      </w:r>
      <w:r w:rsidR="00E33D99" w:rsidRPr="00615440">
        <w:t>This</w:t>
      </w:r>
      <w:r w:rsidR="00244D4C" w:rsidRPr="00615440">
        <w:t xml:space="preserve"> is not surprising given that only </w:t>
      </w:r>
      <w:r w:rsidR="000C2B0E" w:rsidRPr="00615440">
        <w:t>t</w:t>
      </w:r>
      <w:r w:rsidR="00EE61C3" w:rsidRPr="00615440">
        <w:t>hree</w:t>
      </w:r>
      <w:r w:rsidR="00B36866" w:rsidRPr="00615440">
        <w:t xml:space="preserve"> papers were identified which aim</w:t>
      </w:r>
      <w:r w:rsidR="000C2B0E" w:rsidRPr="00615440">
        <w:t>ed</w:t>
      </w:r>
      <w:r w:rsidR="00B36866" w:rsidRPr="00615440">
        <w:t xml:space="preserve"> to offer evidence based guidance around feeding IDS.</w:t>
      </w:r>
      <w:r w:rsidR="00BC3175" w:rsidRPr="00615440">
        <w:t xml:space="preserve"> </w:t>
      </w:r>
      <w:r w:rsidR="00282FDE" w:rsidRPr="00615440">
        <w:t xml:space="preserve">Ivan and Cromwell’s </w:t>
      </w:r>
      <w:r w:rsidR="00244D4C" w:rsidRPr="00615440">
        <w:t>(</w:t>
      </w:r>
      <w:r w:rsidR="00282FDE" w:rsidRPr="00615440">
        <w:t>2014</w:t>
      </w:r>
      <w:r w:rsidR="00C24075" w:rsidRPr="00615440">
        <w:t>, p107</w:t>
      </w:r>
      <w:r w:rsidR="00244D4C" w:rsidRPr="00615440">
        <w:t>)</w:t>
      </w:r>
      <w:r w:rsidR="00282FDE" w:rsidRPr="00615440">
        <w:t xml:space="preserve"> guidance for primary care management of IDS states</w:t>
      </w:r>
      <w:r w:rsidR="00EE61C3" w:rsidRPr="00615440">
        <w:t>:</w:t>
      </w:r>
      <w:r w:rsidR="00282FDE" w:rsidRPr="00615440">
        <w:t xml:space="preserve"> </w:t>
      </w:r>
    </w:p>
    <w:p w:rsidR="00F07AA8" w:rsidRPr="00615440" w:rsidRDefault="00282FDE" w:rsidP="00747BE2">
      <w:pPr>
        <w:spacing w:after="120" w:line="480" w:lineRule="auto"/>
        <w:ind w:left="720"/>
        <w:rPr>
          <w:i/>
        </w:rPr>
      </w:pPr>
      <w:r w:rsidRPr="00615440">
        <w:rPr>
          <w:i/>
        </w:rPr>
        <w:t xml:space="preserve">“If the ability to suck or latch on is impaired, consider formula supplementation until a successful breastfeeding pattern is established” </w:t>
      </w:r>
    </w:p>
    <w:p w:rsidR="0078458B" w:rsidRPr="00615440" w:rsidRDefault="00245FA9" w:rsidP="00747BE2">
      <w:pPr>
        <w:spacing w:after="240" w:line="480" w:lineRule="auto"/>
      </w:pPr>
      <w:r w:rsidRPr="00615440">
        <w:t>However, t</w:t>
      </w:r>
      <w:r w:rsidR="00282FDE" w:rsidRPr="00615440">
        <w:t>his statemen</w:t>
      </w:r>
      <w:r w:rsidR="00244D4C" w:rsidRPr="00615440">
        <w:t xml:space="preserve">t is not </w:t>
      </w:r>
      <w:r w:rsidR="00282FDE" w:rsidRPr="00615440">
        <w:t xml:space="preserve">evidenced </w:t>
      </w:r>
      <w:r w:rsidR="00F07AA8" w:rsidRPr="00615440">
        <w:t>and ignores</w:t>
      </w:r>
      <w:r w:rsidR="00282FDE" w:rsidRPr="00615440">
        <w:t xml:space="preserve"> the option of giving expressed breast milk, which </w:t>
      </w:r>
      <w:r w:rsidR="00244D4C" w:rsidRPr="00615440">
        <w:t xml:space="preserve">the World Health Organisation (2003) recommends as </w:t>
      </w:r>
      <w:r w:rsidR="00EA0392" w:rsidRPr="00615440">
        <w:t>the next</w:t>
      </w:r>
      <w:r w:rsidR="008E61B7" w:rsidRPr="00615440">
        <w:t xml:space="preserve"> best option for infant </w:t>
      </w:r>
      <w:r w:rsidR="00F91E54" w:rsidRPr="00615440">
        <w:t>feeding and</w:t>
      </w:r>
      <w:r w:rsidR="008E61B7" w:rsidRPr="00615440">
        <w:t xml:space="preserve"> </w:t>
      </w:r>
      <w:r w:rsidR="00282FDE" w:rsidRPr="00615440">
        <w:t>maintaining</w:t>
      </w:r>
      <w:r w:rsidR="008E61B7" w:rsidRPr="00615440">
        <w:t xml:space="preserve"> maternal milk supply. </w:t>
      </w:r>
    </w:p>
    <w:p w:rsidR="008E61B7" w:rsidRPr="00615440" w:rsidRDefault="00282FDE" w:rsidP="00747BE2">
      <w:pPr>
        <w:spacing w:after="240" w:line="480" w:lineRule="auto"/>
      </w:pPr>
      <w:r w:rsidRPr="00615440">
        <w:t>The clearest clinical guideline</w:t>
      </w:r>
      <w:r w:rsidR="001362D7" w:rsidRPr="00615440">
        <w:t xml:space="preserve"> is</w:t>
      </w:r>
      <w:r w:rsidRPr="00615440">
        <w:t xml:space="preserve"> provided by Thomas et al</w:t>
      </w:r>
      <w:r w:rsidR="001362D7" w:rsidRPr="00615440">
        <w:t>.</w:t>
      </w:r>
      <w:r w:rsidRPr="00615440">
        <w:t xml:space="preserve"> (2007) in the Association of Breastfeeding M</w:t>
      </w:r>
      <w:r w:rsidR="001362D7" w:rsidRPr="00615440">
        <w:t>edicine protocols for feeding the</w:t>
      </w:r>
      <w:r w:rsidRPr="00615440">
        <w:t xml:space="preserve"> hypotonic infa</w:t>
      </w:r>
      <w:r w:rsidR="00F07AA8" w:rsidRPr="00615440">
        <w:t xml:space="preserve">nt. </w:t>
      </w:r>
      <w:r w:rsidRPr="00615440">
        <w:t xml:space="preserve">This paper states that feeding in infants with </w:t>
      </w:r>
      <w:r w:rsidR="00BC3175" w:rsidRPr="00615440">
        <w:t xml:space="preserve">IDS </w:t>
      </w:r>
      <w:r w:rsidR="00F07AA8" w:rsidRPr="00615440">
        <w:t>has</w:t>
      </w:r>
      <w:r w:rsidR="00BC3175" w:rsidRPr="00615440">
        <w:t xml:space="preserve"> not been specifically studied and suggests </w:t>
      </w:r>
      <w:r w:rsidR="008E61B7" w:rsidRPr="00615440">
        <w:t>future research needs ar</w:t>
      </w:r>
      <w:r w:rsidR="004E5824" w:rsidRPr="00615440">
        <w:t>ound feeding hypotonic infants.</w:t>
      </w:r>
    </w:p>
    <w:p w:rsidR="00A14AC0" w:rsidRPr="00615440" w:rsidRDefault="00BC3175" w:rsidP="00747BE2">
      <w:pPr>
        <w:spacing w:after="240" w:line="480" w:lineRule="auto"/>
      </w:pPr>
      <w:r w:rsidRPr="00615440">
        <w:t xml:space="preserve">Current </w:t>
      </w:r>
      <w:r w:rsidR="005C79F4" w:rsidRPr="00615440">
        <w:t xml:space="preserve">literature identified numerical data rather than the lived experiences </w:t>
      </w:r>
      <w:r w:rsidRPr="00615440">
        <w:t>of participants;</w:t>
      </w:r>
      <w:r w:rsidR="005C79F4" w:rsidRPr="00615440">
        <w:t xml:space="preserve"> </w:t>
      </w:r>
      <w:r w:rsidRPr="00615440">
        <w:t>t</w:t>
      </w:r>
      <w:r w:rsidR="005C79F4" w:rsidRPr="00615440">
        <w:t>he voi</w:t>
      </w:r>
      <w:r w:rsidRPr="00615440">
        <w:t xml:space="preserve">ce of the </w:t>
      </w:r>
      <w:r w:rsidR="003E20D0" w:rsidRPr="00615440">
        <w:t xml:space="preserve">women </w:t>
      </w:r>
      <w:r w:rsidRPr="00615440">
        <w:t>is missing</w:t>
      </w:r>
      <w:r w:rsidR="00E33D99" w:rsidRPr="00615440">
        <w:t>. Q</w:t>
      </w:r>
      <w:r w:rsidR="003C60C4" w:rsidRPr="00615440">
        <w:t>ualitative descriptions of parents’ experiences are absent from the academic literature</w:t>
      </w:r>
      <w:r w:rsidR="00E33D99" w:rsidRPr="00615440">
        <w:t>, though</w:t>
      </w:r>
      <w:r w:rsidR="003C60C4" w:rsidRPr="00615440">
        <w:t xml:space="preserve"> internet forums, blogs and mother to mother support </w:t>
      </w:r>
      <w:r w:rsidR="00A56714" w:rsidRPr="00615440">
        <w:lastRenderedPageBreak/>
        <w:t>groups have a number</w:t>
      </w:r>
      <w:r w:rsidR="003C60C4" w:rsidRPr="00615440">
        <w:t xml:space="preserve"> of rich, detailed, personal accounts of feeding an </w:t>
      </w:r>
      <w:r w:rsidR="00A874B0" w:rsidRPr="00615440">
        <w:t>I</w:t>
      </w:r>
      <w:r w:rsidR="008A2106" w:rsidRPr="00615440">
        <w:t>DS</w:t>
      </w:r>
      <w:r w:rsidR="00A56714" w:rsidRPr="00615440">
        <w:t xml:space="preserve"> (Dempsey, 2013; </w:t>
      </w:r>
      <w:proofErr w:type="spellStart"/>
      <w:r w:rsidR="00A56714" w:rsidRPr="00615440">
        <w:t>Abianac</w:t>
      </w:r>
      <w:proofErr w:type="spellEnd"/>
      <w:r w:rsidR="00A56714" w:rsidRPr="00615440">
        <w:t>, 2014).</w:t>
      </w:r>
    </w:p>
    <w:p w:rsidR="00232A03" w:rsidRPr="00615440" w:rsidRDefault="00ED336C" w:rsidP="0049731A">
      <w:pPr>
        <w:spacing w:after="240" w:line="480" w:lineRule="auto"/>
        <w:rPr>
          <w:u w:val="single"/>
        </w:rPr>
      </w:pPr>
      <w:r w:rsidRPr="00615440">
        <w:t xml:space="preserve">The aim of this study was to </w:t>
      </w:r>
      <w:r w:rsidR="00F91E54" w:rsidRPr="00615440">
        <w:t>explore the experiences of mothers of IDS regarding feeding</w:t>
      </w:r>
      <w:r w:rsidR="00895DC5" w:rsidRPr="00615440">
        <w:t>,</w:t>
      </w:r>
      <w:r w:rsidR="00F91E54" w:rsidRPr="00615440">
        <w:t xml:space="preserve"> and to </w:t>
      </w:r>
      <w:r w:rsidRPr="00615440">
        <w:t>provide information to better inform health professionals</w:t>
      </w:r>
      <w:r w:rsidR="00EE61C3" w:rsidRPr="00615440">
        <w:t xml:space="preserve"> caring for new mothers and </w:t>
      </w:r>
      <w:r w:rsidR="002B4FBA" w:rsidRPr="00615440">
        <w:t>their babies</w:t>
      </w:r>
      <w:r w:rsidR="00F91E54" w:rsidRPr="00615440">
        <w:t xml:space="preserve">. </w:t>
      </w:r>
      <w:r w:rsidR="005C79F4" w:rsidRPr="00615440">
        <w:t xml:space="preserve"> </w:t>
      </w:r>
      <w:r w:rsidR="00232A03" w:rsidRPr="00615440">
        <w:rPr>
          <w:u w:val="single"/>
        </w:rPr>
        <w:br w:type="page"/>
      </w:r>
    </w:p>
    <w:p w:rsidR="00C57206" w:rsidRPr="00615440" w:rsidRDefault="005C2D32" w:rsidP="00747BE2">
      <w:pPr>
        <w:spacing w:after="240" w:line="480" w:lineRule="auto"/>
        <w:jc w:val="center"/>
        <w:rPr>
          <w:u w:val="single"/>
        </w:rPr>
      </w:pPr>
      <w:r w:rsidRPr="00615440">
        <w:rPr>
          <w:u w:val="single"/>
        </w:rPr>
        <w:lastRenderedPageBreak/>
        <w:t>METHODOLOGY</w:t>
      </w:r>
    </w:p>
    <w:p w:rsidR="00245FA9" w:rsidRPr="00615440" w:rsidRDefault="00C57206" w:rsidP="00747BE2">
      <w:pPr>
        <w:spacing w:after="240" w:line="480" w:lineRule="auto"/>
      </w:pPr>
      <w:r w:rsidRPr="00615440">
        <w:t xml:space="preserve">Mothers of children with Down </w:t>
      </w:r>
      <w:proofErr w:type="gramStart"/>
      <w:r w:rsidRPr="00615440">
        <w:t>Syndrome</w:t>
      </w:r>
      <w:proofErr w:type="gramEnd"/>
      <w:r w:rsidRPr="00615440">
        <w:t xml:space="preserve"> were approached and recruited </w:t>
      </w:r>
      <w:r w:rsidR="008E5DF2" w:rsidRPr="00615440">
        <w:t xml:space="preserve">in 2015 </w:t>
      </w:r>
      <w:r w:rsidR="004347AA" w:rsidRPr="00615440">
        <w:t xml:space="preserve">by the </w:t>
      </w:r>
      <w:r w:rsidR="00355DC3" w:rsidRPr="00615440">
        <w:t>first</w:t>
      </w:r>
      <w:r w:rsidR="004347AA" w:rsidRPr="00615440">
        <w:t xml:space="preserve"> author </w:t>
      </w:r>
      <w:r w:rsidRPr="00615440">
        <w:t>through parent support groups via Facebook and email.</w:t>
      </w:r>
      <w:r w:rsidR="004347AA" w:rsidRPr="00615440">
        <w:t xml:space="preserve"> Participants </w:t>
      </w:r>
      <w:r w:rsidR="00355DC3" w:rsidRPr="00615440">
        <w:t xml:space="preserve">were a </w:t>
      </w:r>
      <w:r w:rsidR="008E5DF2" w:rsidRPr="00615440">
        <w:t>self-selected</w:t>
      </w:r>
      <w:r w:rsidR="00355DC3" w:rsidRPr="00615440">
        <w:t xml:space="preserve"> </w:t>
      </w:r>
      <w:r w:rsidR="002B4FBA" w:rsidRPr="00615440">
        <w:t xml:space="preserve">convenience </w:t>
      </w:r>
      <w:r w:rsidR="00355DC3" w:rsidRPr="00615440">
        <w:t>sample and the demographic characteristics and shown in Table 1.</w:t>
      </w:r>
      <w:r w:rsidR="004347AA" w:rsidRPr="00615440">
        <w:t xml:space="preserve"> </w:t>
      </w:r>
      <w:r w:rsidR="008E5DF2" w:rsidRPr="00615440">
        <w:t xml:space="preserve">All participants who chose to take part in the research participated in the focus groups. </w:t>
      </w:r>
      <w:r w:rsidR="003B74AD" w:rsidRPr="00615440">
        <w:t>Two focus groups were carried out with a sample of eight mothers of IDS</w:t>
      </w:r>
      <w:r w:rsidR="00887D0C" w:rsidRPr="00615440">
        <w:t>. Inclusion criteria were a child under</w:t>
      </w:r>
      <w:r w:rsidR="003B74AD" w:rsidRPr="00615440">
        <w:t xml:space="preserve"> the age of five years, born in the UK, </w:t>
      </w:r>
      <w:r w:rsidR="00887D0C" w:rsidRPr="00615440">
        <w:t xml:space="preserve">and mothers </w:t>
      </w:r>
      <w:r w:rsidR="003B74AD" w:rsidRPr="00615440">
        <w:t>who were fluent and literate in English.</w:t>
      </w:r>
      <w:r w:rsidR="00887D0C" w:rsidRPr="00615440">
        <w:t xml:space="preserve"> No one who volunteered for the study was excluded.</w:t>
      </w:r>
      <w:r w:rsidR="003B74AD" w:rsidRPr="00615440">
        <w:t xml:space="preserve"> </w:t>
      </w:r>
      <w:r w:rsidR="00B142E9" w:rsidRPr="00615440">
        <w:t>Group data collection allows the most participants to share their thoughts, opinions and experiences.</w:t>
      </w:r>
    </w:p>
    <w:p w:rsidR="008E5DF2" w:rsidRPr="00615440" w:rsidRDefault="008E5DF2" w:rsidP="00747BE2">
      <w:pPr>
        <w:spacing w:after="240" w:line="480" w:lineRule="auto"/>
        <w:rPr>
          <w:u w:val="single"/>
        </w:rPr>
      </w:pPr>
      <w:r w:rsidRPr="00615440">
        <w:rPr>
          <w:u w:val="single"/>
        </w:rPr>
        <w:t>Ethical approval</w:t>
      </w:r>
    </w:p>
    <w:p w:rsidR="008E5DF2" w:rsidRPr="00615440" w:rsidRDefault="00B142E9" w:rsidP="00B142E9">
      <w:pPr>
        <w:pStyle w:val="BodyText"/>
        <w:spacing w:after="240" w:line="480" w:lineRule="auto"/>
        <w:rPr>
          <w:rFonts w:ascii="Times New Roman" w:hAnsi="Times New Roman"/>
          <w:sz w:val="24"/>
        </w:rPr>
      </w:pPr>
      <w:r w:rsidRPr="00615440">
        <w:rPr>
          <w:rFonts w:ascii="Times New Roman" w:hAnsi="Times New Roman"/>
          <w:sz w:val="24"/>
        </w:rPr>
        <w:t>Ethical approval was obtained from Staffordshire University Research Ethics Committee. Written, informed consent was obtained from participants prior to data collection.</w:t>
      </w:r>
      <w:r w:rsidR="00355DC3" w:rsidRPr="00615440">
        <w:rPr>
          <w:rFonts w:ascii="Times New Roman" w:hAnsi="Times New Roman"/>
          <w:sz w:val="24"/>
        </w:rPr>
        <w:t xml:space="preserve"> Data was stored in a locked filling cabinet in a locked office</w:t>
      </w:r>
      <w:r w:rsidR="00084A89" w:rsidRPr="00615440">
        <w:rPr>
          <w:rFonts w:ascii="Times New Roman" w:hAnsi="Times New Roman"/>
          <w:sz w:val="24"/>
        </w:rPr>
        <w:t>.</w:t>
      </w:r>
      <w:r w:rsidR="00355DC3" w:rsidRPr="00615440">
        <w:rPr>
          <w:rFonts w:ascii="Times New Roman" w:hAnsi="Times New Roman"/>
          <w:sz w:val="24"/>
        </w:rPr>
        <w:t xml:space="preserve"> </w:t>
      </w:r>
      <w:r w:rsidR="00084A89" w:rsidRPr="00615440">
        <w:rPr>
          <w:rFonts w:ascii="Times New Roman" w:hAnsi="Times New Roman"/>
          <w:sz w:val="24"/>
        </w:rPr>
        <w:t>A</w:t>
      </w:r>
      <w:r w:rsidR="008E5DF2" w:rsidRPr="00615440">
        <w:rPr>
          <w:rFonts w:ascii="Times New Roman" w:hAnsi="Times New Roman"/>
          <w:sz w:val="24"/>
        </w:rPr>
        <w:t>udio files and transcripts</w:t>
      </w:r>
      <w:r w:rsidR="00084A89" w:rsidRPr="00615440">
        <w:rPr>
          <w:rFonts w:ascii="Times New Roman" w:hAnsi="Times New Roman"/>
          <w:sz w:val="24"/>
        </w:rPr>
        <w:t xml:space="preserve"> and analysis were</w:t>
      </w:r>
      <w:r w:rsidR="008E5DF2" w:rsidRPr="00615440">
        <w:rPr>
          <w:rFonts w:ascii="Times New Roman" w:hAnsi="Times New Roman"/>
          <w:sz w:val="24"/>
        </w:rPr>
        <w:t xml:space="preserve"> saved to a secure, password protected server. </w:t>
      </w:r>
    </w:p>
    <w:p w:rsidR="008E5DF2" w:rsidRPr="00615440" w:rsidRDefault="008E5DF2" w:rsidP="00B142E9">
      <w:pPr>
        <w:pStyle w:val="BodyText"/>
        <w:spacing w:after="240" w:line="480" w:lineRule="auto"/>
        <w:rPr>
          <w:rFonts w:ascii="Times New Roman" w:hAnsi="Times New Roman"/>
          <w:sz w:val="24"/>
          <w:u w:val="single"/>
        </w:rPr>
      </w:pPr>
      <w:r w:rsidRPr="00615440">
        <w:rPr>
          <w:rFonts w:ascii="Times New Roman" w:hAnsi="Times New Roman"/>
          <w:sz w:val="24"/>
          <w:u w:val="single"/>
        </w:rPr>
        <w:t>Data collection</w:t>
      </w:r>
    </w:p>
    <w:p w:rsidR="00B142E9" w:rsidRPr="00615440" w:rsidRDefault="000F2B11" w:rsidP="00B142E9">
      <w:pPr>
        <w:pStyle w:val="BodyText"/>
        <w:spacing w:after="240" w:line="480" w:lineRule="auto"/>
        <w:rPr>
          <w:rFonts w:ascii="Times New Roman" w:hAnsi="Times New Roman"/>
          <w:sz w:val="24"/>
        </w:rPr>
      </w:pPr>
      <w:r w:rsidRPr="00615440">
        <w:rPr>
          <w:rFonts w:ascii="Times New Roman" w:hAnsi="Times New Roman"/>
          <w:sz w:val="24"/>
        </w:rPr>
        <w:t xml:space="preserve">Two, </w:t>
      </w:r>
      <w:r w:rsidR="00C24075" w:rsidRPr="00615440">
        <w:rPr>
          <w:rFonts w:ascii="Times New Roman" w:hAnsi="Times New Roman"/>
          <w:sz w:val="24"/>
        </w:rPr>
        <w:t xml:space="preserve">one </w:t>
      </w:r>
      <w:r w:rsidRPr="00615440">
        <w:rPr>
          <w:rFonts w:ascii="Times New Roman" w:hAnsi="Times New Roman"/>
          <w:sz w:val="24"/>
        </w:rPr>
        <w:t>hour long focus groups were held, one in the West Midlands and one in the North West of England.</w:t>
      </w:r>
      <w:r w:rsidR="008E5DF2" w:rsidRPr="00615440">
        <w:rPr>
          <w:rFonts w:ascii="Times New Roman" w:hAnsi="Times New Roman"/>
          <w:sz w:val="24"/>
        </w:rPr>
        <w:t xml:space="preserve"> Groups were held at a time and location suitable to the participants and a free crèche was provided for children.</w:t>
      </w:r>
      <w:r w:rsidR="00084A89" w:rsidRPr="00615440">
        <w:rPr>
          <w:rFonts w:ascii="Times New Roman" w:hAnsi="Times New Roman"/>
          <w:sz w:val="24"/>
        </w:rPr>
        <w:t xml:space="preserve"> Focus groups were audio recorded and transcribed in full by the first author.</w:t>
      </w:r>
    </w:p>
    <w:p w:rsidR="00AC5F7D" w:rsidRPr="00615440" w:rsidRDefault="00AC5F7D" w:rsidP="00AC5F7D">
      <w:pPr>
        <w:pStyle w:val="BodyText"/>
        <w:spacing w:after="240" w:line="480" w:lineRule="auto"/>
        <w:rPr>
          <w:rFonts w:ascii="Times New Roman" w:hAnsi="Times New Roman"/>
          <w:sz w:val="24"/>
          <w:u w:val="single"/>
        </w:rPr>
      </w:pPr>
      <w:r w:rsidRPr="00615440">
        <w:rPr>
          <w:rFonts w:ascii="Times New Roman" w:hAnsi="Times New Roman"/>
          <w:sz w:val="24"/>
          <w:u w:val="single"/>
        </w:rPr>
        <w:t>D</w:t>
      </w:r>
      <w:r w:rsidR="008E5DF2" w:rsidRPr="00615440">
        <w:rPr>
          <w:rFonts w:ascii="Times New Roman" w:hAnsi="Times New Roman"/>
          <w:sz w:val="24"/>
          <w:u w:val="single"/>
        </w:rPr>
        <w:t>ata Analysis</w:t>
      </w:r>
    </w:p>
    <w:p w:rsidR="00C57206" w:rsidRPr="00615440" w:rsidRDefault="00C57206" w:rsidP="00AC5F7D">
      <w:pPr>
        <w:pStyle w:val="BodyText"/>
        <w:spacing w:after="240" w:line="480" w:lineRule="auto"/>
        <w:rPr>
          <w:rFonts w:ascii="Times New Roman" w:hAnsi="Times New Roman"/>
        </w:rPr>
      </w:pPr>
      <w:r w:rsidRPr="00615440">
        <w:rPr>
          <w:rFonts w:ascii="Times New Roman" w:hAnsi="Times New Roman"/>
        </w:rPr>
        <w:lastRenderedPageBreak/>
        <w:t>Field notes, initial instinctive thematic analysis and researcher reflection were reviewed immediately after each focus group</w:t>
      </w:r>
      <w:r w:rsidR="000F2B11" w:rsidRPr="00615440">
        <w:rPr>
          <w:rFonts w:ascii="Times New Roman" w:hAnsi="Times New Roman"/>
        </w:rPr>
        <w:t xml:space="preserve"> by the corresponding author</w:t>
      </w:r>
      <w:r w:rsidRPr="00615440">
        <w:rPr>
          <w:rFonts w:ascii="Times New Roman" w:hAnsi="Times New Roman"/>
        </w:rPr>
        <w:t xml:space="preserve">. </w:t>
      </w:r>
      <w:r w:rsidR="00355DC3" w:rsidRPr="00615440">
        <w:rPr>
          <w:rFonts w:ascii="Times New Roman" w:hAnsi="Times New Roman"/>
        </w:rPr>
        <w:t>All participants in the focus group were given a pseudonym and any identifying features were removed prior to analysis.</w:t>
      </w:r>
    </w:p>
    <w:tbl>
      <w:tblPr>
        <w:tblStyle w:val="TableGrid"/>
        <w:tblW w:w="0" w:type="auto"/>
        <w:tblLook w:val="04A0" w:firstRow="1" w:lastRow="0" w:firstColumn="1" w:lastColumn="0" w:noHBand="0" w:noVBand="1"/>
      </w:tblPr>
      <w:tblGrid>
        <w:gridCol w:w="2037"/>
        <w:gridCol w:w="2466"/>
        <w:gridCol w:w="567"/>
        <w:gridCol w:w="2386"/>
        <w:gridCol w:w="1786"/>
      </w:tblGrid>
      <w:tr w:rsidR="00AC5F7D" w:rsidRPr="00615440" w:rsidTr="00043E00">
        <w:tc>
          <w:tcPr>
            <w:tcW w:w="2037" w:type="dxa"/>
          </w:tcPr>
          <w:p w:rsidR="00AC5F7D" w:rsidRPr="00615440" w:rsidRDefault="00AC5F7D" w:rsidP="00043E00">
            <w:r w:rsidRPr="00615440">
              <w:t>Maternal characteristics</w:t>
            </w:r>
          </w:p>
        </w:tc>
        <w:tc>
          <w:tcPr>
            <w:tcW w:w="2466" w:type="dxa"/>
          </w:tcPr>
          <w:p w:rsidR="00AC5F7D" w:rsidRPr="00615440" w:rsidRDefault="00AC5F7D" w:rsidP="00043E00"/>
        </w:tc>
        <w:tc>
          <w:tcPr>
            <w:tcW w:w="567" w:type="dxa"/>
            <w:tcBorders>
              <w:top w:val="nil"/>
              <w:bottom w:val="nil"/>
            </w:tcBorders>
          </w:tcPr>
          <w:p w:rsidR="00AC5F7D" w:rsidRPr="00615440" w:rsidRDefault="00AC5F7D" w:rsidP="00043E00"/>
        </w:tc>
        <w:tc>
          <w:tcPr>
            <w:tcW w:w="2386" w:type="dxa"/>
          </w:tcPr>
          <w:p w:rsidR="00AC5F7D" w:rsidRPr="00615440" w:rsidRDefault="00AC5F7D" w:rsidP="00043E00">
            <w:r w:rsidRPr="00615440">
              <w:t>Infant characteristics</w:t>
            </w:r>
          </w:p>
        </w:tc>
        <w:tc>
          <w:tcPr>
            <w:tcW w:w="1786" w:type="dxa"/>
          </w:tcPr>
          <w:p w:rsidR="00AC5F7D" w:rsidRPr="00615440" w:rsidRDefault="00AC5F7D" w:rsidP="00043E00"/>
        </w:tc>
      </w:tr>
      <w:tr w:rsidR="00AC5F7D" w:rsidRPr="00615440" w:rsidTr="00043E00">
        <w:tc>
          <w:tcPr>
            <w:tcW w:w="2037" w:type="dxa"/>
          </w:tcPr>
          <w:p w:rsidR="00AC5F7D" w:rsidRPr="00615440" w:rsidRDefault="00AC5F7D" w:rsidP="00043E00">
            <w:r w:rsidRPr="00615440">
              <w:t>Ethnicity</w:t>
            </w:r>
          </w:p>
        </w:tc>
        <w:tc>
          <w:tcPr>
            <w:tcW w:w="2466" w:type="dxa"/>
          </w:tcPr>
          <w:p w:rsidR="00AC5F7D" w:rsidRPr="00615440" w:rsidRDefault="00AC5F7D" w:rsidP="00043E00">
            <w:r w:rsidRPr="00615440">
              <w:t>8 White British</w:t>
            </w:r>
          </w:p>
        </w:tc>
        <w:tc>
          <w:tcPr>
            <w:tcW w:w="567" w:type="dxa"/>
            <w:tcBorders>
              <w:top w:val="nil"/>
              <w:bottom w:val="nil"/>
            </w:tcBorders>
          </w:tcPr>
          <w:p w:rsidR="00AC5F7D" w:rsidRPr="00615440" w:rsidRDefault="00AC5F7D" w:rsidP="00043E00"/>
        </w:tc>
        <w:tc>
          <w:tcPr>
            <w:tcW w:w="2386" w:type="dxa"/>
          </w:tcPr>
          <w:p w:rsidR="00AC5F7D" w:rsidRPr="00615440" w:rsidRDefault="00AC5F7D" w:rsidP="00043E00">
            <w:r w:rsidRPr="00615440">
              <w:t>Ethnicity</w:t>
            </w:r>
          </w:p>
        </w:tc>
        <w:tc>
          <w:tcPr>
            <w:tcW w:w="1786" w:type="dxa"/>
          </w:tcPr>
          <w:p w:rsidR="00AC5F7D" w:rsidRPr="00615440" w:rsidRDefault="00AC5F7D" w:rsidP="00043E00">
            <w:r w:rsidRPr="00615440">
              <w:t>7 white British</w:t>
            </w:r>
          </w:p>
          <w:p w:rsidR="00AC5F7D" w:rsidRPr="00615440" w:rsidRDefault="00AC5F7D" w:rsidP="00043E00">
            <w:r w:rsidRPr="00615440">
              <w:t>1 mixed White British / Black</w:t>
            </w:r>
          </w:p>
        </w:tc>
      </w:tr>
      <w:tr w:rsidR="00AC5F7D" w:rsidRPr="00615440" w:rsidTr="00043E00">
        <w:tc>
          <w:tcPr>
            <w:tcW w:w="2037" w:type="dxa"/>
          </w:tcPr>
          <w:p w:rsidR="00AC5F7D" w:rsidRPr="00615440" w:rsidRDefault="00AC5F7D" w:rsidP="00043E00">
            <w:r w:rsidRPr="00615440">
              <w:t>Age range at time of data collection</w:t>
            </w:r>
          </w:p>
        </w:tc>
        <w:tc>
          <w:tcPr>
            <w:tcW w:w="2466" w:type="dxa"/>
          </w:tcPr>
          <w:p w:rsidR="00AC5F7D" w:rsidRPr="00615440" w:rsidRDefault="00AC5F7D" w:rsidP="00043E00">
            <w:r w:rsidRPr="00615440">
              <w:t>29 to 44 years</w:t>
            </w:r>
          </w:p>
        </w:tc>
        <w:tc>
          <w:tcPr>
            <w:tcW w:w="567" w:type="dxa"/>
            <w:tcBorders>
              <w:top w:val="nil"/>
              <w:bottom w:val="nil"/>
            </w:tcBorders>
          </w:tcPr>
          <w:p w:rsidR="00AC5F7D" w:rsidRPr="00615440" w:rsidRDefault="00AC5F7D" w:rsidP="00043E00"/>
        </w:tc>
        <w:tc>
          <w:tcPr>
            <w:tcW w:w="2386" w:type="dxa"/>
          </w:tcPr>
          <w:p w:rsidR="00AC5F7D" w:rsidRPr="00615440" w:rsidRDefault="00AC5F7D" w:rsidP="00043E00">
            <w:r w:rsidRPr="00615440">
              <w:t>Age range at time of data collection</w:t>
            </w:r>
          </w:p>
        </w:tc>
        <w:tc>
          <w:tcPr>
            <w:tcW w:w="1786" w:type="dxa"/>
          </w:tcPr>
          <w:p w:rsidR="00AC5F7D" w:rsidRPr="00615440" w:rsidRDefault="00AC5F7D" w:rsidP="00043E00">
            <w:r w:rsidRPr="00615440">
              <w:t>8 weeks to 3 years</w:t>
            </w:r>
          </w:p>
        </w:tc>
      </w:tr>
      <w:tr w:rsidR="00AC5F7D" w:rsidRPr="00615440" w:rsidTr="00043E00">
        <w:tc>
          <w:tcPr>
            <w:tcW w:w="2037" w:type="dxa"/>
          </w:tcPr>
          <w:p w:rsidR="00AC5F7D" w:rsidRPr="00615440" w:rsidRDefault="00AC5F7D" w:rsidP="00043E00">
            <w:r w:rsidRPr="00615440">
              <w:t>Mean age at time of data collection</w:t>
            </w:r>
          </w:p>
        </w:tc>
        <w:tc>
          <w:tcPr>
            <w:tcW w:w="2466" w:type="dxa"/>
          </w:tcPr>
          <w:p w:rsidR="00AC5F7D" w:rsidRPr="00615440" w:rsidRDefault="00AC5F7D" w:rsidP="00043E00">
            <w:r w:rsidRPr="00615440">
              <w:t>35.5 years</w:t>
            </w:r>
          </w:p>
        </w:tc>
        <w:tc>
          <w:tcPr>
            <w:tcW w:w="567" w:type="dxa"/>
            <w:tcBorders>
              <w:top w:val="nil"/>
              <w:bottom w:val="nil"/>
            </w:tcBorders>
          </w:tcPr>
          <w:p w:rsidR="00AC5F7D" w:rsidRPr="00615440" w:rsidRDefault="00AC5F7D" w:rsidP="00043E00"/>
        </w:tc>
        <w:tc>
          <w:tcPr>
            <w:tcW w:w="2386" w:type="dxa"/>
          </w:tcPr>
          <w:p w:rsidR="00AC5F7D" w:rsidRPr="00615440" w:rsidRDefault="00AC5F7D" w:rsidP="00043E00">
            <w:r w:rsidRPr="00615440">
              <w:t>Mean age at time of data collection</w:t>
            </w:r>
          </w:p>
        </w:tc>
        <w:tc>
          <w:tcPr>
            <w:tcW w:w="1786" w:type="dxa"/>
          </w:tcPr>
          <w:p w:rsidR="00AC5F7D" w:rsidRPr="00615440" w:rsidRDefault="00AC5F7D" w:rsidP="00043E00">
            <w:r w:rsidRPr="00615440">
              <w:t>18 months</w:t>
            </w:r>
          </w:p>
        </w:tc>
      </w:tr>
      <w:tr w:rsidR="00AC5F7D" w:rsidRPr="00615440" w:rsidTr="00043E00">
        <w:trPr>
          <w:gridAfter w:val="3"/>
          <w:wAfter w:w="4739" w:type="dxa"/>
        </w:trPr>
        <w:tc>
          <w:tcPr>
            <w:tcW w:w="2037" w:type="dxa"/>
          </w:tcPr>
          <w:p w:rsidR="00AC5F7D" w:rsidRPr="00615440" w:rsidRDefault="00AC5F7D" w:rsidP="00043E00">
            <w:r w:rsidRPr="00615440">
              <w:t>Area of residence</w:t>
            </w:r>
          </w:p>
        </w:tc>
        <w:tc>
          <w:tcPr>
            <w:tcW w:w="2466" w:type="dxa"/>
          </w:tcPr>
          <w:p w:rsidR="00AC5F7D" w:rsidRPr="00615440" w:rsidRDefault="00AC5F7D" w:rsidP="00043E00">
            <w:r w:rsidRPr="00615440">
              <w:t>West Midlands 6</w:t>
            </w:r>
          </w:p>
          <w:p w:rsidR="00AC5F7D" w:rsidRPr="00615440" w:rsidRDefault="00AC5F7D" w:rsidP="00043E00">
            <w:r w:rsidRPr="00615440">
              <w:t>North West 2</w:t>
            </w:r>
          </w:p>
        </w:tc>
      </w:tr>
    </w:tbl>
    <w:p w:rsidR="00AC5F7D" w:rsidRPr="00615440" w:rsidRDefault="00AC5F7D" w:rsidP="00AC5F7D">
      <w:pPr>
        <w:spacing w:after="240" w:line="480" w:lineRule="auto"/>
        <w:rPr>
          <w:u w:val="single"/>
        </w:rPr>
      </w:pPr>
      <w:r w:rsidRPr="00615440">
        <w:rPr>
          <w:u w:val="single"/>
        </w:rPr>
        <w:t>Table 1 Demographics of participants</w:t>
      </w:r>
    </w:p>
    <w:p w:rsidR="00232A03" w:rsidRPr="00615440" w:rsidRDefault="00C57206" w:rsidP="0049731A">
      <w:pPr>
        <w:spacing w:before="100" w:beforeAutospacing="1" w:after="240" w:line="480" w:lineRule="auto"/>
        <w:rPr>
          <w:u w:val="single"/>
          <w:lang w:eastAsia="en-US"/>
        </w:rPr>
      </w:pPr>
      <w:r w:rsidRPr="00615440">
        <w:t>Interpretative phenomenological analysis (IPA) was used to explore how mothers</w:t>
      </w:r>
      <w:r w:rsidR="00245FA9" w:rsidRPr="00615440">
        <w:t xml:space="preserve"> perceive</w:t>
      </w:r>
      <w:r w:rsidR="00F91E54" w:rsidRPr="00615440">
        <w:t>d</w:t>
      </w:r>
      <w:r w:rsidR="00245FA9" w:rsidRPr="00615440">
        <w:t xml:space="preserve"> </w:t>
      </w:r>
      <w:r w:rsidRPr="00615440">
        <w:t>and explain</w:t>
      </w:r>
      <w:r w:rsidR="00F91E54" w:rsidRPr="00615440">
        <w:t>ed</w:t>
      </w:r>
      <w:r w:rsidRPr="00615440">
        <w:t xml:space="preserve"> specific experiences (Smith et al., 1999). </w:t>
      </w:r>
      <w:r w:rsidR="007368C2" w:rsidRPr="00615440">
        <w:t>Themes were compared and contras</w:t>
      </w:r>
      <w:r w:rsidR="004E5824" w:rsidRPr="00615440">
        <w:t>ted across</w:t>
      </w:r>
      <w:r w:rsidR="00D9390C" w:rsidRPr="00615440">
        <w:t xml:space="preserve"> </w:t>
      </w:r>
      <w:r w:rsidR="004E5824" w:rsidRPr="00615440">
        <w:t>full</w:t>
      </w:r>
      <w:r w:rsidR="00245FA9" w:rsidRPr="00615440">
        <w:t xml:space="preserve"> transcripts</w:t>
      </w:r>
      <w:r w:rsidR="003B74AD" w:rsidRPr="00615440">
        <w:t xml:space="preserve"> by the first</w:t>
      </w:r>
      <w:r w:rsidR="000F2B11" w:rsidRPr="00615440">
        <w:t xml:space="preserve"> author</w:t>
      </w:r>
      <w:r w:rsidR="00245FA9" w:rsidRPr="00615440">
        <w:t xml:space="preserve"> and </w:t>
      </w:r>
      <w:r w:rsidR="007368C2" w:rsidRPr="00615440">
        <w:t>a list of identified themes was produced</w:t>
      </w:r>
      <w:r w:rsidR="00245FA9" w:rsidRPr="00615440">
        <w:t>.</w:t>
      </w:r>
      <w:r w:rsidR="007368C2" w:rsidRPr="00615440">
        <w:t xml:space="preserve"> </w:t>
      </w:r>
      <w:r w:rsidR="00F157BD" w:rsidRPr="00615440">
        <w:t xml:space="preserve"> </w:t>
      </w:r>
      <w:r w:rsidR="003B74AD" w:rsidRPr="00615440">
        <w:t xml:space="preserve">The second author independently read the transcripts and identified key themes. These were discussed until agreement was reached. </w:t>
      </w:r>
      <w:r w:rsidR="00F157BD" w:rsidRPr="00615440">
        <w:t xml:space="preserve">Internal validity was </w:t>
      </w:r>
      <w:r w:rsidR="003B74AD" w:rsidRPr="00615440">
        <w:t xml:space="preserve">also </w:t>
      </w:r>
      <w:r w:rsidR="00F157BD" w:rsidRPr="00615440">
        <w:t>verified through cross checking the derived themes against the p</w:t>
      </w:r>
      <w:r w:rsidR="007368C2" w:rsidRPr="00615440">
        <w:t>articipants’ verbatim accounts</w:t>
      </w:r>
      <w:r w:rsidR="000F2B11" w:rsidRPr="00615440">
        <w:t>. P</w:t>
      </w:r>
      <w:r w:rsidR="007368C2" w:rsidRPr="00615440">
        <w:t xml:space="preserve">articipants </w:t>
      </w:r>
      <w:r w:rsidR="000F2B11" w:rsidRPr="00615440">
        <w:t>were also given</w:t>
      </w:r>
      <w:r w:rsidR="007368C2" w:rsidRPr="00615440">
        <w:t xml:space="preserve"> the opportunity to </w:t>
      </w:r>
      <w:r w:rsidR="003B0236" w:rsidRPr="00615440">
        <w:t xml:space="preserve">comment </w:t>
      </w:r>
      <w:r w:rsidR="00AB7A9D" w:rsidRPr="00615440">
        <w:t>on</w:t>
      </w:r>
      <w:r w:rsidR="003B0236" w:rsidRPr="00615440">
        <w:t xml:space="preserve"> the themes identified</w:t>
      </w:r>
      <w:r w:rsidR="00B80341" w:rsidRPr="00615440">
        <w:t xml:space="preserve">, </w:t>
      </w:r>
      <w:r w:rsidR="00907DBE" w:rsidRPr="00615440">
        <w:t>a method of data validation through member checking (</w:t>
      </w:r>
      <w:proofErr w:type="spellStart"/>
      <w:r w:rsidR="00907DBE" w:rsidRPr="00615440">
        <w:t>Birt</w:t>
      </w:r>
      <w:proofErr w:type="spellEnd"/>
      <w:r w:rsidR="00907DBE" w:rsidRPr="00615440">
        <w:t xml:space="preserve"> et al., 2016) </w:t>
      </w:r>
      <w:r w:rsidR="00B80341" w:rsidRPr="00615440">
        <w:t>with all concurring</w:t>
      </w:r>
      <w:r w:rsidR="003B74AD" w:rsidRPr="00615440">
        <w:t xml:space="preserve"> that the themes reflected their experiences.</w:t>
      </w:r>
      <w:r w:rsidR="00232A03" w:rsidRPr="00615440">
        <w:rPr>
          <w:u w:val="single"/>
        </w:rPr>
        <w:br w:type="page"/>
      </w:r>
    </w:p>
    <w:p w:rsidR="00E87F64" w:rsidRPr="00615440" w:rsidRDefault="005C2D32" w:rsidP="00747BE2">
      <w:pPr>
        <w:pStyle w:val="BodyText"/>
        <w:spacing w:after="240" w:line="480" w:lineRule="auto"/>
        <w:jc w:val="center"/>
        <w:rPr>
          <w:rFonts w:ascii="Times New Roman" w:hAnsi="Times New Roman"/>
          <w:sz w:val="24"/>
          <w:u w:val="single"/>
        </w:rPr>
      </w:pPr>
      <w:r w:rsidRPr="00615440">
        <w:rPr>
          <w:rFonts w:ascii="Times New Roman" w:hAnsi="Times New Roman"/>
          <w:sz w:val="24"/>
          <w:u w:val="single"/>
        </w:rPr>
        <w:lastRenderedPageBreak/>
        <w:t>FINDINGS AND DISCUSSION</w:t>
      </w:r>
    </w:p>
    <w:p w:rsidR="00FD6D99" w:rsidRPr="00615440" w:rsidRDefault="00337E6E" w:rsidP="00747BE2">
      <w:pPr>
        <w:pStyle w:val="BodyText"/>
        <w:spacing w:after="240" w:line="480" w:lineRule="auto"/>
        <w:rPr>
          <w:rFonts w:ascii="Times New Roman" w:hAnsi="Times New Roman"/>
          <w:sz w:val="24"/>
        </w:rPr>
      </w:pPr>
      <w:r w:rsidRPr="00615440">
        <w:rPr>
          <w:rFonts w:ascii="Times New Roman" w:hAnsi="Times New Roman"/>
          <w:sz w:val="24"/>
        </w:rPr>
        <w:t xml:space="preserve">This is the </w:t>
      </w:r>
      <w:r w:rsidR="00E87F64" w:rsidRPr="00615440">
        <w:rPr>
          <w:rFonts w:ascii="Times New Roman" w:hAnsi="Times New Roman"/>
          <w:sz w:val="24"/>
        </w:rPr>
        <w:t>first qualitative study</w:t>
      </w:r>
      <w:r w:rsidR="004A62E3" w:rsidRPr="00615440">
        <w:rPr>
          <w:rFonts w:ascii="Times New Roman" w:hAnsi="Times New Roman"/>
          <w:sz w:val="24"/>
        </w:rPr>
        <w:t xml:space="preserve"> </w:t>
      </w:r>
      <w:r w:rsidRPr="00615440">
        <w:rPr>
          <w:rFonts w:ascii="Times New Roman" w:hAnsi="Times New Roman"/>
          <w:sz w:val="24"/>
        </w:rPr>
        <w:t xml:space="preserve">to explore the experiences and decision making of </w:t>
      </w:r>
      <w:r w:rsidR="00F91E54" w:rsidRPr="00615440">
        <w:rPr>
          <w:rFonts w:ascii="Times New Roman" w:hAnsi="Times New Roman"/>
          <w:sz w:val="24"/>
        </w:rPr>
        <w:t xml:space="preserve">mothers </w:t>
      </w:r>
      <w:r w:rsidR="004A62E3" w:rsidRPr="00615440">
        <w:rPr>
          <w:rFonts w:ascii="Times New Roman" w:hAnsi="Times New Roman"/>
          <w:sz w:val="24"/>
        </w:rPr>
        <w:t>feeding IDS</w:t>
      </w:r>
      <w:r w:rsidR="00E87F64" w:rsidRPr="00615440">
        <w:rPr>
          <w:rFonts w:ascii="Times New Roman" w:hAnsi="Times New Roman"/>
          <w:sz w:val="24"/>
        </w:rPr>
        <w:t xml:space="preserve">, </w:t>
      </w:r>
      <w:r w:rsidR="00AD4559" w:rsidRPr="00615440">
        <w:rPr>
          <w:rFonts w:ascii="Times New Roman" w:hAnsi="Times New Roman"/>
          <w:sz w:val="24"/>
        </w:rPr>
        <w:t>using i</w:t>
      </w:r>
      <w:r w:rsidR="00E87F64" w:rsidRPr="00615440">
        <w:rPr>
          <w:rFonts w:ascii="Times New Roman" w:hAnsi="Times New Roman"/>
          <w:sz w:val="24"/>
        </w:rPr>
        <w:t xml:space="preserve">nterpretative phenomenological analysis. </w:t>
      </w:r>
      <w:r w:rsidR="00B142E9" w:rsidRPr="00615440">
        <w:rPr>
          <w:rFonts w:ascii="Times New Roman" w:hAnsi="Times New Roman"/>
          <w:sz w:val="24"/>
        </w:rPr>
        <w:t>Pseudonyms are used to ensure anonymity.</w:t>
      </w:r>
    </w:p>
    <w:p w:rsidR="00887435" w:rsidRPr="00615440" w:rsidRDefault="00E87F64" w:rsidP="00747BE2">
      <w:pPr>
        <w:pStyle w:val="BodyText"/>
        <w:spacing w:after="240" w:line="480" w:lineRule="auto"/>
        <w:rPr>
          <w:rFonts w:ascii="Times New Roman" w:hAnsi="Times New Roman"/>
          <w:sz w:val="24"/>
        </w:rPr>
      </w:pPr>
      <w:r w:rsidRPr="00615440">
        <w:rPr>
          <w:rFonts w:ascii="Times New Roman" w:hAnsi="Times New Roman"/>
          <w:sz w:val="24"/>
        </w:rPr>
        <w:t>The</w:t>
      </w:r>
      <w:r w:rsidR="00A84332" w:rsidRPr="00615440">
        <w:rPr>
          <w:rFonts w:ascii="Times New Roman" w:hAnsi="Times New Roman"/>
          <w:sz w:val="24"/>
        </w:rPr>
        <w:t xml:space="preserve"> five</w:t>
      </w:r>
      <w:r w:rsidRPr="00615440">
        <w:rPr>
          <w:rFonts w:ascii="Times New Roman" w:hAnsi="Times New Roman"/>
          <w:sz w:val="24"/>
        </w:rPr>
        <w:t xml:space="preserve"> themes presented here attempt to explain the experiences of participants r</w:t>
      </w:r>
      <w:r w:rsidR="003B0236" w:rsidRPr="00615440">
        <w:rPr>
          <w:rFonts w:ascii="Times New Roman" w:hAnsi="Times New Roman"/>
          <w:sz w:val="24"/>
        </w:rPr>
        <w:t>egarding decision making and car</w:t>
      </w:r>
      <w:r w:rsidRPr="00615440">
        <w:rPr>
          <w:rFonts w:ascii="Times New Roman" w:hAnsi="Times New Roman"/>
          <w:sz w:val="24"/>
        </w:rPr>
        <w:t xml:space="preserve">e received during feeding their </w:t>
      </w:r>
      <w:r w:rsidR="00F91E54" w:rsidRPr="00615440">
        <w:rPr>
          <w:rFonts w:ascii="Times New Roman" w:hAnsi="Times New Roman"/>
          <w:sz w:val="24"/>
        </w:rPr>
        <w:t>IDS</w:t>
      </w:r>
      <w:r w:rsidRPr="00615440">
        <w:rPr>
          <w:rFonts w:ascii="Times New Roman" w:hAnsi="Times New Roman"/>
          <w:sz w:val="24"/>
        </w:rPr>
        <w:t xml:space="preserve">. </w:t>
      </w:r>
      <w:r w:rsidR="000B3CBA" w:rsidRPr="00615440">
        <w:rPr>
          <w:rFonts w:ascii="Times New Roman" w:hAnsi="Times New Roman"/>
          <w:sz w:val="24"/>
        </w:rPr>
        <w:t xml:space="preserve">This </w:t>
      </w:r>
      <w:r w:rsidR="000F2B11" w:rsidRPr="00615440">
        <w:rPr>
          <w:rFonts w:ascii="Times New Roman" w:hAnsi="Times New Roman"/>
          <w:sz w:val="24"/>
        </w:rPr>
        <w:t>is linked</w:t>
      </w:r>
      <w:r w:rsidR="000B3CBA" w:rsidRPr="00615440">
        <w:rPr>
          <w:rFonts w:ascii="Times New Roman" w:hAnsi="Times New Roman"/>
          <w:sz w:val="24"/>
        </w:rPr>
        <w:t xml:space="preserve"> to the extant literature. </w:t>
      </w:r>
      <w:r w:rsidRPr="00615440">
        <w:rPr>
          <w:rFonts w:ascii="Times New Roman" w:hAnsi="Times New Roman"/>
          <w:sz w:val="24"/>
        </w:rPr>
        <w:t>To protect anonymity</w:t>
      </w:r>
      <w:r w:rsidR="00A55DA3" w:rsidRPr="00615440">
        <w:rPr>
          <w:rFonts w:ascii="Times New Roman" w:hAnsi="Times New Roman"/>
          <w:sz w:val="24"/>
        </w:rPr>
        <w:t xml:space="preserve"> pseudonyms are used.</w:t>
      </w:r>
    </w:p>
    <w:p w:rsidR="00F91E54" w:rsidRPr="00615440" w:rsidRDefault="00887435" w:rsidP="00887435">
      <w:pPr>
        <w:pStyle w:val="BodyText"/>
        <w:spacing w:after="240" w:line="480" w:lineRule="auto"/>
        <w:rPr>
          <w:rFonts w:ascii="Times New Roman" w:hAnsi="Times New Roman"/>
          <w:sz w:val="24"/>
        </w:rPr>
      </w:pPr>
      <w:r w:rsidRPr="00615440">
        <w:rPr>
          <w:rFonts w:ascii="Times New Roman" w:hAnsi="Times New Roman"/>
          <w:sz w:val="24"/>
        </w:rPr>
        <w:t xml:space="preserve">Five </w:t>
      </w:r>
      <w:r w:rsidR="00F91E54" w:rsidRPr="00615440">
        <w:rPr>
          <w:rFonts w:ascii="Times New Roman" w:hAnsi="Times New Roman"/>
          <w:sz w:val="24"/>
        </w:rPr>
        <w:t>key themes emerged:</w:t>
      </w:r>
    </w:p>
    <w:p w:rsidR="00887435" w:rsidRPr="00615440" w:rsidRDefault="00887435" w:rsidP="003D0A5B">
      <w:pPr>
        <w:pStyle w:val="ListParagraph"/>
        <w:numPr>
          <w:ilvl w:val="0"/>
          <w:numId w:val="3"/>
        </w:numPr>
        <w:spacing w:after="240" w:line="480" w:lineRule="auto"/>
      </w:pPr>
      <w:r w:rsidRPr="00615440">
        <w:t>Importance of feeding IDS</w:t>
      </w:r>
    </w:p>
    <w:p w:rsidR="00887435" w:rsidRPr="00615440" w:rsidRDefault="00887435" w:rsidP="003D0A5B">
      <w:pPr>
        <w:pStyle w:val="ListParagraph"/>
        <w:numPr>
          <w:ilvl w:val="0"/>
          <w:numId w:val="3"/>
        </w:numPr>
        <w:spacing w:after="240" w:line="480" w:lineRule="auto"/>
      </w:pPr>
      <w:r w:rsidRPr="00615440">
        <w:t>Guilt regarding feeding IDS</w:t>
      </w:r>
    </w:p>
    <w:p w:rsidR="00887435" w:rsidRPr="00615440" w:rsidRDefault="00887435" w:rsidP="003D0A5B">
      <w:pPr>
        <w:pStyle w:val="ListParagraph"/>
        <w:numPr>
          <w:ilvl w:val="0"/>
          <w:numId w:val="3"/>
        </w:numPr>
        <w:spacing w:after="240" w:line="480" w:lineRule="auto"/>
      </w:pPr>
      <w:r w:rsidRPr="00615440">
        <w:t xml:space="preserve">Health professionals were “Out of their depth” </w:t>
      </w:r>
    </w:p>
    <w:p w:rsidR="00887435" w:rsidRPr="00615440" w:rsidRDefault="00887435" w:rsidP="003D0A5B">
      <w:pPr>
        <w:pStyle w:val="ListParagraph"/>
        <w:numPr>
          <w:ilvl w:val="0"/>
          <w:numId w:val="3"/>
        </w:numPr>
        <w:spacing w:after="240" w:line="480" w:lineRule="auto"/>
      </w:pPr>
      <w:r w:rsidRPr="00615440">
        <w:t>Lack of recognition of difference of IDS and typical infants</w:t>
      </w:r>
    </w:p>
    <w:p w:rsidR="00887435" w:rsidRPr="00615440" w:rsidRDefault="00887435" w:rsidP="003D0A5B">
      <w:pPr>
        <w:pStyle w:val="ListParagraph"/>
        <w:numPr>
          <w:ilvl w:val="0"/>
          <w:numId w:val="3"/>
        </w:numPr>
        <w:spacing w:after="240" w:line="480" w:lineRule="auto"/>
      </w:pPr>
      <w:r w:rsidRPr="00615440">
        <w:t xml:space="preserve">Power and control of health professionals </w:t>
      </w:r>
    </w:p>
    <w:p w:rsidR="00245FA9" w:rsidRPr="00615440" w:rsidRDefault="00A01982" w:rsidP="00747BE2">
      <w:pPr>
        <w:pStyle w:val="BodyText"/>
        <w:spacing w:after="240" w:line="480" w:lineRule="auto"/>
        <w:rPr>
          <w:rFonts w:ascii="Times New Roman" w:hAnsi="Times New Roman"/>
          <w:sz w:val="24"/>
        </w:rPr>
      </w:pPr>
      <w:r w:rsidRPr="00615440">
        <w:rPr>
          <w:rFonts w:ascii="Times New Roman" w:hAnsi="Times New Roman"/>
          <w:sz w:val="24"/>
        </w:rPr>
        <w:t xml:space="preserve">The </w:t>
      </w:r>
      <w:r w:rsidR="00F757AF" w:rsidRPr="00615440">
        <w:rPr>
          <w:rFonts w:ascii="Times New Roman" w:hAnsi="Times New Roman"/>
          <w:sz w:val="24"/>
        </w:rPr>
        <w:t>i</w:t>
      </w:r>
      <w:r w:rsidR="00354B84" w:rsidRPr="00615440">
        <w:rPr>
          <w:rFonts w:ascii="Times New Roman" w:hAnsi="Times New Roman"/>
          <w:sz w:val="24"/>
        </w:rPr>
        <w:t>mpact of professionals on feeding choices is well</w:t>
      </w:r>
      <w:r w:rsidR="00B47EA4" w:rsidRPr="00615440">
        <w:rPr>
          <w:rFonts w:ascii="Times New Roman" w:hAnsi="Times New Roman"/>
          <w:sz w:val="24"/>
        </w:rPr>
        <w:t xml:space="preserve"> documented (Dykes, 2006)</w:t>
      </w:r>
      <w:r w:rsidR="00E33D99" w:rsidRPr="00615440">
        <w:rPr>
          <w:rFonts w:ascii="Times New Roman" w:hAnsi="Times New Roman"/>
          <w:sz w:val="24"/>
        </w:rPr>
        <w:t>. In this study</w:t>
      </w:r>
      <w:r w:rsidR="00245FA9" w:rsidRPr="00615440">
        <w:rPr>
          <w:rFonts w:ascii="Times New Roman" w:hAnsi="Times New Roman"/>
          <w:sz w:val="24"/>
        </w:rPr>
        <w:t xml:space="preserve"> participants focused on interactions with health professionals as a more influential factor in feeding decisions than the possible impact of their infant’s condition. </w:t>
      </w:r>
    </w:p>
    <w:p w:rsidR="004A62E3" w:rsidRPr="00615440" w:rsidRDefault="009634FC" w:rsidP="00747BE2">
      <w:pPr>
        <w:pStyle w:val="BodyText"/>
        <w:spacing w:after="240" w:line="480" w:lineRule="auto"/>
        <w:ind w:left="720"/>
        <w:rPr>
          <w:rFonts w:ascii="Times New Roman" w:hAnsi="Times New Roman"/>
          <w:sz w:val="24"/>
        </w:rPr>
      </w:pPr>
      <w:r w:rsidRPr="00615440">
        <w:rPr>
          <w:rFonts w:ascii="Times New Roman" w:hAnsi="Times New Roman"/>
          <w:i/>
          <w:sz w:val="24"/>
        </w:rPr>
        <w:t>“Like if they hadn’t panicked me and panicked themselves about the weight gain then I probably would have breastfed”</w:t>
      </w:r>
      <w:r w:rsidRPr="00615440">
        <w:rPr>
          <w:rFonts w:ascii="Times New Roman" w:hAnsi="Times New Roman"/>
          <w:sz w:val="24"/>
        </w:rPr>
        <w:t xml:space="preserve"> (Hazel)</w:t>
      </w:r>
    </w:p>
    <w:p w:rsidR="00CF3F19" w:rsidRPr="00615440" w:rsidRDefault="00A30873" w:rsidP="00747BE2">
      <w:pPr>
        <w:spacing w:after="240" w:line="480" w:lineRule="auto"/>
        <w:rPr>
          <w:u w:val="single"/>
        </w:rPr>
      </w:pPr>
      <w:r w:rsidRPr="00615440">
        <w:rPr>
          <w:u w:val="single"/>
        </w:rPr>
        <w:t xml:space="preserve">Importance </w:t>
      </w:r>
      <w:r w:rsidR="00AB7A9D" w:rsidRPr="00615440">
        <w:rPr>
          <w:u w:val="single"/>
        </w:rPr>
        <w:t>of feeding</w:t>
      </w:r>
    </w:p>
    <w:p w:rsidR="009634FC" w:rsidRPr="00615440" w:rsidRDefault="00C87C2C" w:rsidP="0066547E">
      <w:pPr>
        <w:spacing w:after="240" w:line="480" w:lineRule="auto"/>
      </w:pPr>
      <w:r w:rsidRPr="00615440">
        <w:t>All</w:t>
      </w:r>
      <w:r w:rsidR="00305836" w:rsidRPr="00615440">
        <w:t xml:space="preserve"> the </w:t>
      </w:r>
      <w:r w:rsidR="00CF3F19" w:rsidRPr="00615440">
        <w:t>participants said how important breastfeeding felt to them</w:t>
      </w:r>
      <w:r w:rsidR="006E4C7C" w:rsidRPr="00615440">
        <w:t xml:space="preserve"> </w:t>
      </w:r>
      <w:r w:rsidR="0066547E" w:rsidRPr="00615440">
        <w:t>and all planned to</w:t>
      </w:r>
      <w:r w:rsidR="00E33D99" w:rsidRPr="00615440">
        <w:t xml:space="preserve"> </w:t>
      </w:r>
      <w:r w:rsidR="0066547E" w:rsidRPr="00615440">
        <w:t>initiat</w:t>
      </w:r>
      <w:r w:rsidR="00E33D99" w:rsidRPr="00615440">
        <w:t>e</w:t>
      </w:r>
      <w:r w:rsidR="0066547E" w:rsidRPr="00615440">
        <w:t xml:space="preserve"> feeding with breast milk.</w:t>
      </w:r>
    </w:p>
    <w:p w:rsidR="009634FC" w:rsidRPr="00615440" w:rsidRDefault="009634FC" w:rsidP="00747BE2">
      <w:pPr>
        <w:spacing w:after="240" w:line="480" w:lineRule="auto"/>
        <w:ind w:firstLine="720"/>
      </w:pPr>
      <w:r w:rsidRPr="00615440">
        <w:rPr>
          <w:i/>
        </w:rPr>
        <w:lastRenderedPageBreak/>
        <w:t>“I was a bit adamant about breastfeeding</w:t>
      </w:r>
      <w:r w:rsidR="00B80341" w:rsidRPr="00615440">
        <w:rPr>
          <w:i/>
        </w:rPr>
        <w:t>”</w:t>
      </w:r>
      <w:r w:rsidRPr="00615440">
        <w:t xml:space="preserve"> (Rachel)</w:t>
      </w:r>
    </w:p>
    <w:p w:rsidR="005D276D" w:rsidRPr="00615440" w:rsidRDefault="00D615BE" w:rsidP="00747BE2">
      <w:pPr>
        <w:spacing w:after="240" w:line="480" w:lineRule="auto"/>
      </w:pPr>
      <w:r w:rsidRPr="00615440">
        <w:t>The th</w:t>
      </w:r>
      <w:r w:rsidR="000B3CBA" w:rsidRPr="00615440">
        <w:t xml:space="preserve">ree mothers with an antenatal diagnosis of DS specifically sought out information around breastfeeding from specialists before their child was born. </w:t>
      </w:r>
    </w:p>
    <w:p w:rsidR="005D276D" w:rsidRPr="00615440" w:rsidRDefault="009634FC" w:rsidP="00747BE2">
      <w:pPr>
        <w:spacing w:after="240" w:line="480" w:lineRule="auto"/>
        <w:ind w:left="720"/>
      </w:pPr>
      <w:r w:rsidRPr="00615440">
        <w:rPr>
          <w:i/>
        </w:rPr>
        <w:t xml:space="preserve">“So research </w:t>
      </w:r>
      <w:proofErr w:type="spellStart"/>
      <w:r w:rsidRPr="00615440">
        <w:rPr>
          <w:i/>
        </w:rPr>
        <w:t>antenatally</w:t>
      </w:r>
      <w:proofErr w:type="spellEnd"/>
      <w:r w:rsidRPr="00615440">
        <w:rPr>
          <w:i/>
        </w:rPr>
        <w:t xml:space="preserve"> felt like </w:t>
      </w:r>
      <w:r w:rsidR="0066547E" w:rsidRPr="00615440">
        <w:rPr>
          <w:i/>
        </w:rPr>
        <w:t>a</w:t>
      </w:r>
      <w:r w:rsidRPr="00615440">
        <w:rPr>
          <w:i/>
        </w:rPr>
        <w:t xml:space="preserve"> really important proactive step to at least try to get some control over the situation, to try and almost prevent any problems</w:t>
      </w:r>
      <w:r w:rsidRPr="00615440">
        <w:t>” (Jo)</w:t>
      </w:r>
    </w:p>
    <w:p w:rsidR="00305836" w:rsidRPr="00615440" w:rsidRDefault="0066547E" w:rsidP="00747BE2">
      <w:pPr>
        <w:spacing w:after="240" w:line="480" w:lineRule="auto"/>
      </w:pPr>
      <w:r w:rsidRPr="00615440">
        <w:t xml:space="preserve">Six </w:t>
      </w:r>
      <w:r w:rsidR="00014FD9" w:rsidRPr="00615440">
        <w:t>mothers</w:t>
      </w:r>
      <w:r w:rsidR="00305836" w:rsidRPr="00615440">
        <w:t xml:space="preserve"> stated that they became ‘</w:t>
      </w:r>
      <w:r w:rsidR="00305836" w:rsidRPr="00615440">
        <w:rPr>
          <w:i/>
        </w:rPr>
        <w:t>obsessed with feeding’</w:t>
      </w:r>
      <w:r w:rsidR="00305836" w:rsidRPr="00615440">
        <w:t>, particularly those who had been given complex feeding plans, possibly including breastfeeding, expressing and using formula</w:t>
      </w:r>
      <w:r w:rsidR="00014FD9" w:rsidRPr="00615440">
        <w:t xml:space="preserve"> and quotes such as the following were</w:t>
      </w:r>
      <w:r w:rsidR="006E4C7C" w:rsidRPr="00615440">
        <w:t xml:space="preserve"> typical</w:t>
      </w:r>
      <w:r w:rsidR="00014FD9" w:rsidRPr="00615440">
        <w:t>:</w:t>
      </w:r>
    </w:p>
    <w:p w:rsidR="00CF3F19" w:rsidRPr="00615440" w:rsidRDefault="00CF3F19" w:rsidP="00747BE2">
      <w:pPr>
        <w:spacing w:after="120" w:line="480" w:lineRule="auto"/>
        <w:ind w:left="720"/>
        <w:rPr>
          <w:i/>
        </w:rPr>
      </w:pPr>
      <w:r w:rsidRPr="00615440">
        <w:rPr>
          <w:i/>
        </w:rPr>
        <w:t xml:space="preserve">"Feeding was </w:t>
      </w:r>
      <w:r w:rsidR="00305836" w:rsidRPr="00615440">
        <w:rPr>
          <w:i/>
        </w:rPr>
        <w:t>everything that</w:t>
      </w:r>
      <w:r w:rsidRPr="00615440">
        <w:rPr>
          <w:i/>
        </w:rPr>
        <w:t xml:space="preserve"> was all I could think about, all I could focus on, because I knew how much of a struggle we were both having. And I knew that that was the only way he was going to survive</w:t>
      </w:r>
      <w:r w:rsidR="006E4C7C" w:rsidRPr="00615440">
        <w:rPr>
          <w:i/>
        </w:rPr>
        <w:t>,</w:t>
      </w:r>
      <w:r w:rsidRPr="00615440">
        <w:rPr>
          <w:i/>
        </w:rPr>
        <w:t xml:space="preserve"> but also, he needed to gain weight so he could have his surgery</w:t>
      </w:r>
      <w:r w:rsidR="00C262F6" w:rsidRPr="00615440">
        <w:rPr>
          <w:i/>
        </w:rPr>
        <w:t>.</w:t>
      </w:r>
      <w:r w:rsidRPr="00615440">
        <w:rPr>
          <w:i/>
        </w:rPr>
        <w:t>"</w:t>
      </w:r>
      <w:r w:rsidR="00BE3C06" w:rsidRPr="00615440">
        <w:rPr>
          <w:i/>
        </w:rPr>
        <w:t xml:space="preserve"> (Jo)</w:t>
      </w:r>
    </w:p>
    <w:p w:rsidR="00CF3F19" w:rsidRPr="00615440" w:rsidRDefault="00014FD9" w:rsidP="00747BE2">
      <w:pPr>
        <w:spacing w:after="120" w:line="480" w:lineRule="auto"/>
        <w:ind w:left="720"/>
      </w:pPr>
      <w:r w:rsidRPr="00615440">
        <w:rPr>
          <w:i/>
        </w:rPr>
        <w:t xml:space="preserve"> </w:t>
      </w:r>
      <w:r w:rsidR="00CF3F19" w:rsidRPr="00615440">
        <w:rPr>
          <w:i/>
        </w:rPr>
        <w:t>“At home I spent about 6 weeks expressing milk, not getting much coming out, spending all my time with a pump attached to me, trying to get him to latch on.”</w:t>
      </w:r>
      <w:r w:rsidR="005D276D" w:rsidRPr="00615440">
        <w:rPr>
          <w:i/>
        </w:rPr>
        <w:t xml:space="preserve"> (</w:t>
      </w:r>
      <w:r w:rsidR="00CF3F19" w:rsidRPr="00615440">
        <w:t>Hazel</w:t>
      </w:r>
      <w:r w:rsidR="005D276D" w:rsidRPr="00615440">
        <w:t>)</w:t>
      </w:r>
    </w:p>
    <w:p w:rsidR="00CF3F19" w:rsidRPr="00615440" w:rsidRDefault="0066547E" w:rsidP="00747BE2">
      <w:pPr>
        <w:spacing w:after="240" w:line="480" w:lineRule="auto"/>
      </w:pPr>
      <w:r w:rsidRPr="00615440">
        <w:t xml:space="preserve">All the women identified </w:t>
      </w:r>
      <w:r w:rsidR="00C87C2C" w:rsidRPr="00615440">
        <w:t>feeding</w:t>
      </w:r>
      <w:r w:rsidR="00CF3F19" w:rsidRPr="00615440">
        <w:t xml:space="preserve"> was a </w:t>
      </w:r>
      <w:r w:rsidR="00014FD9" w:rsidRPr="00615440">
        <w:t>length</w:t>
      </w:r>
      <w:r w:rsidR="006E4C7C" w:rsidRPr="00615440">
        <w:t>y</w:t>
      </w:r>
      <w:r w:rsidR="00014FD9" w:rsidRPr="00615440">
        <w:t xml:space="preserve">, time consuming </w:t>
      </w:r>
      <w:r w:rsidR="00CF3F19" w:rsidRPr="00615440">
        <w:t xml:space="preserve">process, whether </w:t>
      </w:r>
      <w:r w:rsidR="00AB7A9D" w:rsidRPr="00615440">
        <w:t>breastfeeding, expressing</w:t>
      </w:r>
      <w:r w:rsidR="00CF3F19" w:rsidRPr="00615440">
        <w:t xml:space="preserve"> or bottle feeding</w:t>
      </w:r>
      <w:r w:rsidR="00C262F6" w:rsidRPr="00615440">
        <w:t>.</w:t>
      </w:r>
    </w:p>
    <w:p w:rsidR="00CF3F19" w:rsidRPr="00615440" w:rsidRDefault="00CF3F19" w:rsidP="00747BE2">
      <w:pPr>
        <w:spacing w:after="120" w:line="480" w:lineRule="auto"/>
        <w:ind w:left="720"/>
      </w:pPr>
      <w:r w:rsidRPr="00615440">
        <w:rPr>
          <w:i/>
        </w:rPr>
        <w:t>"It was a slow process, bottle feeding, with him … spent a long time bottle feeding, a lot longer than you’d exp</w:t>
      </w:r>
      <w:r w:rsidR="00C262F6" w:rsidRPr="00615440">
        <w:rPr>
          <w:i/>
        </w:rPr>
        <w:t>ect. So it was feeding, feeding</w:t>
      </w:r>
      <w:r w:rsidRPr="00615440">
        <w:rPr>
          <w:i/>
        </w:rPr>
        <w:t>, feeding</w:t>
      </w:r>
      <w:r w:rsidR="00C262F6" w:rsidRPr="00615440">
        <w:rPr>
          <w:i/>
        </w:rPr>
        <w:t>.</w:t>
      </w:r>
      <w:r w:rsidRPr="00615440">
        <w:rPr>
          <w:i/>
        </w:rPr>
        <w:t>"</w:t>
      </w:r>
      <w:r w:rsidR="00014FD9" w:rsidRPr="00615440">
        <w:rPr>
          <w:i/>
        </w:rPr>
        <w:t xml:space="preserve"> (</w:t>
      </w:r>
      <w:r w:rsidRPr="00615440">
        <w:t>Hazel</w:t>
      </w:r>
      <w:r w:rsidR="00014FD9" w:rsidRPr="00615440">
        <w:t>)</w:t>
      </w:r>
    </w:p>
    <w:p w:rsidR="00CF3F19" w:rsidRPr="00615440" w:rsidRDefault="00C87C2C" w:rsidP="00747BE2">
      <w:pPr>
        <w:spacing w:after="240" w:line="480" w:lineRule="auto"/>
      </w:pPr>
      <w:r w:rsidRPr="00615440">
        <w:t>For half of the mothers the</w:t>
      </w:r>
      <w:r w:rsidR="00CF3F19" w:rsidRPr="00615440">
        <w:t xml:space="preserve"> demands of caring for and feeding an ill baby were overwhelming. Jo's </w:t>
      </w:r>
      <w:r w:rsidRPr="00615440">
        <w:t>b</w:t>
      </w:r>
      <w:r w:rsidR="00CF3F19" w:rsidRPr="00615440">
        <w:t>aby was admitted to hospital at a couple of weeks old with heart failure</w:t>
      </w:r>
      <w:r w:rsidR="00C262F6" w:rsidRPr="00615440">
        <w:t>.</w:t>
      </w:r>
    </w:p>
    <w:p w:rsidR="00CF3F19" w:rsidRPr="00615440" w:rsidRDefault="00CF3F19" w:rsidP="00747BE2">
      <w:pPr>
        <w:spacing w:after="120" w:line="480" w:lineRule="auto"/>
        <w:ind w:left="720"/>
      </w:pPr>
      <w:r w:rsidRPr="00615440">
        <w:rPr>
          <w:i/>
        </w:rPr>
        <w:lastRenderedPageBreak/>
        <w:t>"And it was only at that stage, that after writing down every single wee and poo and feed for over two weeks, that I stopped writing things down, because I felt like a massive weight had been lifted from my shoulders that I was getting help."</w:t>
      </w:r>
      <w:r w:rsidR="006E4C7C" w:rsidRPr="00615440">
        <w:rPr>
          <w:i/>
        </w:rPr>
        <w:t xml:space="preserve"> </w:t>
      </w:r>
      <w:r w:rsidR="00AC6619" w:rsidRPr="00615440">
        <w:rPr>
          <w:i/>
        </w:rPr>
        <w:t>(</w:t>
      </w:r>
      <w:r w:rsidRPr="00615440">
        <w:t>Jo</w:t>
      </w:r>
      <w:r w:rsidR="00AC6619" w:rsidRPr="00615440">
        <w:t>)</w:t>
      </w:r>
      <w:r w:rsidRPr="00615440">
        <w:t xml:space="preserve"> </w:t>
      </w:r>
    </w:p>
    <w:p w:rsidR="0066547E" w:rsidRPr="00615440" w:rsidRDefault="000B3CBA" w:rsidP="00747BE2">
      <w:pPr>
        <w:spacing w:after="240" w:line="480" w:lineRule="auto"/>
      </w:pPr>
      <w:r w:rsidRPr="00615440">
        <w:t xml:space="preserve">The 2010 UK infant Feeding Survey (McAndrew et al., 2012) found the majority of mothers who stopped breastfeeding in the first few weeks did so due to perceived insufficient milk supply. </w:t>
      </w:r>
      <w:r w:rsidR="006E4C7C" w:rsidRPr="00615440">
        <w:t xml:space="preserve">Similarly, </w:t>
      </w:r>
      <w:r w:rsidRPr="00615440">
        <w:t xml:space="preserve">the mothers </w:t>
      </w:r>
      <w:r w:rsidR="007F3A89" w:rsidRPr="00615440">
        <w:t xml:space="preserve">in this study </w:t>
      </w:r>
      <w:r w:rsidRPr="00615440">
        <w:t>who stopped brea</w:t>
      </w:r>
      <w:r w:rsidR="00E33D99" w:rsidRPr="00615440">
        <w:t xml:space="preserve">stfeeding </w:t>
      </w:r>
      <w:r w:rsidR="007F3A89" w:rsidRPr="00615440">
        <w:t>earlier than planned</w:t>
      </w:r>
      <w:r w:rsidRPr="00615440">
        <w:t xml:space="preserve"> found their milk supply to be insuff</w:t>
      </w:r>
      <w:r w:rsidR="006E4C7C" w:rsidRPr="00615440">
        <w:t>icient to their infant's needs</w:t>
      </w:r>
      <w:r w:rsidR="007F3A89" w:rsidRPr="00615440">
        <w:t>.</w:t>
      </w:r>
      <w:r w:rsidR="006E4C7C" w:rsidRPr="00615440">
        <w:t xml:space="preserve"> </w:t>
      </w:r>
      <w:r w:rsidR="007F3A89" w:rsidRPr="00615440">
        <w:t>Mothers reported</w:t>
      </w:r>
      <w:r w:rsidR="006E4C7C" w:rsidRPr="00615440">
        <w:t xml:space="preserve"> n</w:t>
      </w:r>
      <w:r w:rsidRPr="00615440">
        <w:t>eed</w:t>
      </w:r>
      <w:r w:rsidR="007F3A89" w:rsidRPr="00615440">
        <w:t>ing</w:t>
      </w:r>
      <w:r w:rsidRPr="00615440">
        <w:t xml:space="preserve"> to supplement with formula due to</w:t>
      </w:r>
      <w:r w:rsidR="007F3A89" w:rsidRPr="00615440">
        <w:t xml:space="preserve"> the</w:t>
      </w:r>
      <w:r w:rsidRPr="00615440">
        <w:t xml:space="preserve"> high energy requirements of their infants who had congenital cardiac </w:t>
      </w:r>
      <w:r w:rsidR="00B27DB7" w:rsidRPr="00615440">
        <w:t>defects (</w:t>
      </w:r>
      <w:r w:rsidR="00B27DB7" w:rsidRPr="00615440">
        <w:rPr>
          <w:lang w:val="en"/>
        </w:rPr>
        <w:t xml:space="preserve">Jackson and </w:t>
      </w:r>
      <w:proofErr w:type="spellStart"/>
      <w:r w:rsidR="00B27DB7" w:rsidRPr="00615440">
        <w:rPr>
          <w:lang w:val="en"/>
        </w:rPr>
        <w:t>Poskttt</w:t>
      </w:r>
      <w:proofErr w:type="spellEnd"/>
      <w:r w:rsidR="00B27DB7" w:rsidRPr="00615440">
        <w:rPr>
          <w:lang w:val="en"/>
        </w:rPr>
        <w:t>, 1991).</w:t>
      </w:r>
    </w:p>
    <w:p w:rsidR="000B3CBA" w:rsidRPr="00615440" w:rsidRDefault="000B3CBA" w:rsidP="00747BE2">
      <w:pPr>
        <w:spacing w:after="240" w:line="480" w:lineRule="auto"/>
      </w:pPr>
      <w:r w:rsidRPr="00615440">
        <w:t>All mothers in this study reported their infants were often sleepy and did not demonstrate feeding cues, which is not reported in the literature regarding typical infants.</w:t>
      </w:r>
    </w:p>
    <w:p w:rsidR="00AC6619" w:rsidRPr="00615440" w:rsidRDefault="00AC6619" w:rsidP="00AC6619">
      <w:pPr>
        <w:spacing w:after="240" w:line="480" w:lineRule="auto"/>
        <w:ind w:left="720"/>
      </w:pPr>
      <w:r w:rsidRPr="00615440">
        <w:rPr>
          <w:i/>
        </w:rPr>
        <w:t xml:space="preserve">“She was </w:t>
      </w:r>
      <w:proofErr w:type="gramStart"/>
      <w:r w:rsidRPr="00615440">
        <w:rPr>
          <w:i/>
        </w:rPr>
        <w:t>more sleepy</w:t>
      </w:r>
      <w:proofErr w:type="gramEnd"/>
      <w:r w:rsidRPr="00615440">
        <w:rPr>
          <w:i/>
        </w:rPr>
        <w:t xml:space="preserve">, more floppy, should I be waking her, how often should I be feeding her?” </w:t>
      </w:r>
      <w:r w:rsidRPr="00615440">
        <w:t>(Hayley)</w:t>
      </w:r>
    </w:p>
    <w:p w:rsidR="0041166B" w:rsidRPr="00615440" w:rsidRDefault="0041166B" w:rsidP="00747BE2">
      <w:pPr>
        <w:spacing w:after="240" w:line="480" w:lineRule="auto"/>
        <w:rPr>
          <w:u w:val="single"/>
        </w:rPr>
      </w:pPr>
      <w:r w:rsidRPr="00615440">
        <w:rPr>
          <w:u w:val="single"/>
        </w:rPr>
        <w:t>Guilt</w:t>
      </w:r>
    </w:p>
    <w:p w:rsidR="0066547E" w:rsidRPr="00615440" w:rsidRDefault="0066547E" w:rsidP="0066547E">
      <w:pPr>
        <w:spacing w:after="240" w:line="480" w:lineRule="auto"/>
      </w:pPr>
      <w:r w:rsidRPr="00615440">
        <w:t xml:space="preserve">Maternal guilt around formula feeding is reported by Lee and </w:t>
      </w:r>
      <w:proofErr w:type="spellStart"/>
      <w:r w:rsidRPr="00615440">
        <w:t>Furedi</w:t>
      </w:r>
      <w:proofErr w:type="spellEnd"/>
      <w:r w:rsidRPr="00615440">
        <w:t xml:space="preserve"> (2005) and Lee (2007). Even in the current study where formula was advised by health professionals, guilt was an overwhelming emotion for all the mothers. </w:t>
      </w:r>
    </w:p>
    <w:p w:rsidR="0066547E" w:rsidRPr="00615440" w:rsidRDefault="0066547E" w:rsidP="0066547E">
      <w:pPr>
        <w:spacing w:after="240" w:line="480" w:lineRule="auto"/>
      </w:pPr>
      <w:r w:rsidRPr="00615440">
        <w:rPr>
          <w:i/>
        </w:rPr>
        <w:t>“You’ve got this guilt constantly that you’re not doing the right thing, you should be breastfeeding, and obviously he’s getting formula, so there’s so much guilt around</w:t>
      </w:r>
      <w:r w:rsidRPr="00615440">
        <w:t>.” (Hazel)</w:t>
      </w:r>
    </w:p>
    <w:p w:rsidR="00CF3F19" w:rsidRPr="00615440" w:rsidRDefault="005012D1" w:rsidP="00747BE2">
      <w:pPr>
        <w:spacing w:after="240" w:line="480" w:lineRule="auto"/>
      </w:pPr>
      <w:r w:rsidRPr="00615440">
        <w:t xml:space="preserve">The women </w:t>
      </w:r>
      <w:r w:rsidR="00F17DA6" w:rsidRPr="00615440">
        <w:t xml:space="preserve">all </w:t>
      </w:r>
      <w:r w:rsidRPr="00615440">
        <w:t>found feeding particularly</w:t>
      </w:r>
      <w:r w:rsidR="00CF3F19" w:rsidRPr="00615440">
        <w:t xml:space="preserve"> exhausting and difficult, </w:t>
      </w:r>
      <w:r w:rsidR="0066547E" w:rsidRPr="00615440">
        <w:t xml:space="preserve">and </w:t>
      </w:r>
      <w:r w:rsidR="00CD5220" w:rsidRPr="00615440">
        <w:t xml:space="preserve">got frustrated </w:t>
      </w:r>
      <w:r w:rsidR="00CF3F19" w:rsidRPr="00615440">
        <w:t>when the techniques suggested by health professionals did not appear to be working</w:t>
      </w:r>
      <w:r w:rsidR="0066547E" w:rsidRPr="00615440">
        <w:t xml:space="preserve">, </w:t>
      </w:r>
    </w:p>
    <w:p w:rsidR="00CF3F19" w:rsidRPr="00615440" w:rsidRDefault="003D41BE" w:rsidP="00747BE2">
      <w:pPr>
        <w:spacing w:after="120" w:line="480" w:lineRule="auto"/>
        <w:ind w:left="720"/>
      </w:pPr>
      <w:r w:rsidRPr="00615440">
        <w:rPr>
          <w:i/>
        </w:rPr>
        <w:lastRenderedPageBreak/>
        <w:t xml:space="preserve"> </w:t>
      </w:r>
      <w:r w:rsidR="00CF3F19" w:rsidRPr="00615440">
        <w:rPr>
          <w:i/>
        </w:rPr>
        <w:t>“I used to sit with it there on maximum trying to get out as much as I can, because there is this bit of guilt that I needed to give her more. And then obviously the more I was doing it the less was coming and the more formula I was giving”</w:t>
      </w:r>
      <w:r w:rsidR="005012D1" w:rsidRPr="00615440">
        <w:rPr>
          <w:i/>
        </w:rPr>
        <w:t xml:space="preserve"> </w:t>
      </w:r>
      <w:r w:rsidR="00E81933" w:rsidRPr="00615440">
        <w:t>(</w:t>
      </w:r>
      <w:r w:rsidR="00CF3F19" w:rsidRPr="00615440">
        <w:t>Steph</w:t>
      </w:r>
      <w:r w:rsidR="00E81933" w:rsidRPr="00615440">
        <w:t>)</w:t>
      </w:r>
    </w:p>
    <w:p w:rsidR="00CF3F19" w:rsidRPr="00615440" w:rsidRDefault="00CF3F19" w:rsidP="00747BE2">
      <w:pPr>
        <w:spacing w:after="120" w:line="480" w:lineRule="auto"/>
        <w:ind w:left="720"/>
        <w:rPr>
          <w:i/>
        </w:rPr>
      </w:pPr>
    </w:p>
    <w:p w:rsidR="0041166B" w:rsidRPr="00615440" w:rsidRDefault="0041166B" w:rsidP="00747BE2">
      <w:pPr>
        <w:spacing w:after="120" w:line="480" w:lineRule="auto"/>
        <w:ind w:left="720"/>
        <w:rPr>
          <w:i/>
        </w:rPr>
      </w:pPr>
      <w:r w:rsidRPr="00615440">
        <w:rPr>
          <w:i/>
        </w:rPr>
        <w:t xml:space="preserve">“It does irritate me a bit that it’s become an obsession with breast is best above everything, above your own sanity, and people made to feel so guilty.” </w:t>
      </w:r>
      <w:r w:rsidR="00E81933" w:rsidRPr="00615440">
        <w:t>(</w:t>
      </w:r>
      <w:r w:rsidRPr="00615440">
        <w:t>Hazel</w:t>
      </w:r>
      <w:r w:rsidR="00E81933" w:rsidRPr="00615440">
        <w:t>)</w:t>
      </w:r>
    </w:p>
    <w:p w:rsidR="004233BF" w:rsidRPr="00615440" w:rsidRDefault="004233BF" w:rsidP="00747BE2">
      <w:pPr>
        <w:spacing w:after="240" w:line="480" w:lineRule="auto"/>
      </w:pPr>
      <w:r w:rsidRPr="00615440">
        <w:t>Despite the</w:t>
      </w:r>
      <w:r w:rsidR="00E33D99" w:rsidRPr="00615440">
        <w:t xml:space="preserve"> personal</w:t>
      </w:r>
      <w:r w:rsidRPr="00615440">
        <w:t xml:space="preserve"> </w:t>
      </w:r>
      <w:r w:rsidR="0041166B" w:rsidRPr="00615440">
        <w:t xml:space="preserve">time, </w:t>
      </w:r>
      <w:r w:rsidRPr="00615440">
        <w:t xml:space="preserve">exhaustion and pain associated with feeding difficulties, </w:t>
      </w:r>
      <w:r w:rsidR="00E33D99" w:rsidRPr="00615440">
        <w:t>mothers all</w:t>
      </w:r>
      <w:r w:rsidR="00CD5220" w:rsidRPr="00615440">
        <w:t xml:space="preserve"> </w:t>
      </w:r>
      <w:r w:rsidR="00E33D99" w:rsidRPr="00615440">
        <w:t xml:space="preserve">expressed </w:t>
      </w:r>
      <w:r w:rsidRPr="00615440">
        <w:t>concerned about if they were doing the right thing for their baby.</w:t>
      </w:r>
    </w:p>
    <w:p w:rsidR="00CF3F19" w:rsidRPr="00615440" w:rsidRDefault="00B44798" w:rsidP="00747BE2">
      <w:pPr>
        <w:spacing w:after="120" w:line="480" w:lineRule="auto"/>
        <w:ind w:left="720"/>
      </w:pPr>
      <w:r w:rsidRPr="00615440">
        <w:rPr>
          <w:i/>
        </w:rPr>
        <w:t>“I</w:t>
      </w:r>
      <w:r w:rsidR="00CF3F19" w:rsidRPr="00615440">
        <w:rPr>
          <w:i/>
        </w:rPr>
        <w:t xml:space="preserve"> was still adamant that I wanted to breastfeed him, but he was on a very calorie controlled diet so it was hard to be able to do the two. But he was also on a very fluid restricted diet. So I still don’t know now whether I did the right thing or whether I made his heart failure worse by persisting and trying as much as I could to allow him to have the experience and practice of sucking, whilst trying to minimise the amount of milk that he got from breastfeeding."</w:t>
      </w:r>
      <w:r w:rsidR="0041166B" w:rsidRPr="00615440">
        <w:rPr>
          <w:i/>
        </w:rPr>
        <w:t xml:space="preserve"> </w:t>
      </w:r>
      <w:r w:rsidR="00E81933" w:rsidRPr="00615440">
        <w:t>(</w:t>
      </w:r>
      <w:r w:rsidR="00CF3F19" w:rsidRPr="00615440">
        <w:t>Jo</w:t>
      </w:r>
      <w:r w:rsidR="00E81933" w:rsidRPr="00615440">
        <w:t>)</w:t>
      </w:r>
    </w:p>
    <w:p w:rsidR="00CF3F19" w:rsidRPr="00615440" w:rsidRDefault="004233BF" w:rsidP="00747BE2">
      <w:pPr>
        <w:spacing w:after="120" w:line="480" w:lineRule="auto"/>
        <w:ind w:left="720"/>
      </w:pPr>
      <w:r w:rsidRPr="00615440">
        <w:rPr>
          <w:i/>
        </w:rPr>
        <w:t>“T</w:t>
      </w:r>
      <w:r w:rsidR="00CF3F19" w:rsidRPr="00615440">
        <w:rPr>
          <w:i/>
        </w:rPr>
        <w:t>he internal struggle of like, is it the right thing to do to breastfeed him, because of all the benefits, or is it cruel to make him work for it and to tire him out?”</w:t>
      </w:r>
      <w:r w:rsidR="0041166B" w:rsidRPr="00615440">
        <w:rPr>
          <w:i/>
        </w:rPr>
        <w:t xml:space="preserve"> </w:t>
      </w:r>
      <w:r w:rsidR="00E81933" w:rsidRPr="00615440">
        <w:rPr>
          <w:i/>
        </w:rPr>
        <w:t>(</w:t>
      </w:r>
      <w:r w:rsidR="00CF3F19" w:rsidRPr="00615440">
        <w:t>Rachel</w:t>
      </w:r>
      <w:r w:rsidR="00E81933" w:rsidRPr="00615440">
        <w:t>)</w:t>
      </w:r>
    </w:p>
    <w:p w:rsidR="00CF3F19" w:rsidRPr="00615440" w:rsidRDefault="00CF3F19" w:rsidP="00747BE2">
      <w:pPr>
        <w:spacing w:after="240" w:line="480" w:lineRule="auto"/>
      </w:pPr>
      <w:r w:rsidRPr="00615440">
        <w:t xml:space="preserve">This internal battle was described as </w:t>
      </w:r>
      <w:r w:rsidR="000938C6" w:rsidRPr="00615440">
        <w:t>‘</w:t>
      </w:r>
      <w:r w:rsidR="0041166B" w:rsidRPr="00615440">
        <w:t>guilt inducing</w:t>
      </w:r>
      <w:r w:rsidR="000938C6" w:rsidRPr="00615440">
        <w:t>’</w:t>
      </w:r>
      <w:r w:rsidR="0041166B" w:rsidRPr="00615440">
        <w:t xml:space="preserve"> by </w:t>
      </w:r>
      <w:r w:rsidR="00CD5220" w:rsidRPr="00615440">
        <w:t xml:space="preserve">all </w:t>
      </w:r>
      <w:r w:rsidR="0041166B" w:rsidRPr="00615440">
        <w:t>participant</w:t>
      </w:r>
      <w:r w:rsidR="00CD5220" w:rsidRPr="00615440">
        <w:t xml:space="preserve">s </w:t>
      </w:r>
      <w:r w:rsidR="0041166B" w:rsidRPr="00615440">
        <w:t xml:space="preserve">and </w:t>
      </w:r>
      <w:r w:rsidRPr="00615440">
        <w:t xml:space="preserve">there was a fear that they were letting their child down. </w:t>
      </w:r>
      <w:r w:rsidR="00AB7A9D" w:rsidRPr="00615440">
        <w:t>Five</w:t>
      </w:r>
      <w:r w:rsidR="00C87C2C" w:rsidRPr="00615440">
        <w:t xml:space="preserve"> mothers r</w:t>
      </w:r>
      <w:r w:rsidRPr="00615440">
        <w:t>elated this back to a lack of support and reassurance from the health professionals on whom they had come to rely.</w:t>
      </w:r>
    </w:p>
    <w:p w:rsidR="00E87F64" w:rsidRPr="00615440" w:rsidRDefault="0041166B" w:rsidP="00747BE2">
      <w:pPr>
        <w:spacing w:after="240" w:line="480" w:lineRule="auto"/>
        <w:rPr>
          <w:u w:val="single"/>
        </w:rPr>
      </w:pPr>
      <w:r w:rsidRPr="00615440">
        <w:rPr>
          <w:u w:val="single"/>
        </w:rPr>
        <w:t xml:space="preserve">Health professionals were </w:t>
      </w:r>
      <w:r w:rsidR="00422CF2" w:rsidRPr="00615440">
        <w:rPr>
          <w:u w:val="single"/>
        </w:rPr>
        <w:t>“</w:t>
      </w:r>
      <w:r w:rsidR="00CF3F19" w:rsidRPr="00615440">
        <w:rPr>
          <w:u w:val="single"/>
        </w:rPr>
        <w:t>Out of their depth</w:t>
      </w:r>
      <w:r w:rsidR="00422CF2" w:rsidRPr="00615440">
        <w:rPr>
          <w:u w:val="single"/>
        </w:rPr>
        <w:t>”</w:t>
      </w:r>
    </w:p>
    <w:p w:rsidR="00E87F64" w:rsidRPr="00615440" w:rsidRDefault="00C24075" w:rsidP="00747BE2">
      <w:pPr>
        <w:pStyle w:val="BodyText"/>
        <w:spacing w:after="240" w:line="480" w:lineRule="auto"/>
        <w:rPr>
          <w:rFonts w:ascii="Times New Roman" w:hAnsi="Times New Roman"/>
          <w:sz w:val="24"/>
        </w:rPr>
      </w:pPr>
      <w:r w:rsidRPr="00615440">
        <w:rPr>
          <w:rFonts w:ascii="Times New Roman" w:hAnsi="Times New Roman"/>
          <w:sz w:val="24"/>
        </w:rPr>
        <w:t>Despite increased</w:t>
      </w:r>
      <w:r w:rsidR="00E87F64" w:rsidRPr="00615440">
        <w:rPr>
          <w:rFonts w:ascii="Times New Roman" w:hAnsi="Times New Roman"/>
          <w:sz w:val="24"/>
        </w:rPr>
        <w:t xml:space="preserve"> implementation of </w:t>
      </w:r>
      <w:r w:rsidRPr="00615440">
        <w:rPr>
          <w:rFonts w:ascii="Times New Roman" w:hAnsi="Times New Roman"/>
          <w:sz w:val="24"/>
        </w:rPr>
        <w:t xml:space="preserve">general </w:t>
      </w:r>
      <w:r w:rsidR="00E87F64" w:rsidRPr="00615440">
        <w:rPr>
          <w:rFonts w:ascii="Times New Roman" w:hAnsi="Times New Roman"/>
          <w:sz w:val="24"/>
        </w:rPr>
        <w:t>best practice in infant feeding across the UK (</w:t>
      </w:r>
      <w:proofErr w:type="spellStart"/>
      <w:r w:rsidR="009A4AA1" w:rsidRPr="00615440">
        <w:rPr>
          <w:rFonts w:ascii="Times New Roman" w:hAnsi="Times New Roman"/>
          <w:sz w:val="24"/>
        </w:rPr>
        <w:t>Demott</w:t>
      </w:r>
      <w:proofErr w:type="spellEnd"/>
      <w:r w:rsidR="00E87F64" w:rsidRPr="00615440">
        <w:rPr>
          <w:rFonts w:ascii="Times New Roman" w:hAnsi="Times New Roman"/>
          <w:sz w:val="24"/>
        </w:rPr>
        <w:t xml:space="preserve"> </w:t>
      </w:r>
      <w:r w:rsidR="009A4AA1" w:rsidRPr="00615440">
        <w:rPr>
          <w:rFonts w:ascii="Times New Roman" w:hAnsi="Times New Roman"/>
          <w:sz w:val="24"/>
        </w:rPr>
        <w:t xml:space="preserve">et al., </w:t>
      </w:r>
      <w:r w:rsidR="00E87F64" w:rsidRPr="00615440">
        <w:rPr>
          <w:rFonts w:ascii="Times New Roman" w:hAnsi="Times New Roman"/>
          <w:sz w:val="24"/>
        </w:rPr>
        <w:t>2006)</w:t>
      </w:r>
      <w:proofErr w:type="gramStart"/>
      <w:r w:rsidR="000938C6" w:rsidRPr="00615440">
        <w:rPr>
          <w:rFonts w:ascii="Times New Roman" w:hAnsi="Times New Roman"/>
          <w:sz w:val="24"/>
        </w:rPr>
        <w:t>,</w:t>
      </w:r>
      <w:proofErr w:type="gramEnd"/>
      <w:r w:rsidR="00E87F64" w:rsidRPr="00615440">
        <w:rPr>
          <w:rFonts w:ascii="Times New Roman" w:hAnsi="Times New Roman"/>
          <w:sz w:val="24"/>
        </w:rPr>
        <w:t xml:space="preserve"> families continue to receiv</w:t>
      </w:r>
      <w:r w:rsidR="000938C6" w:rsidRPr="00615440">
        <w:rPr>
          <w:rFonts w:ascii="Times New Roman" w:hAnsi="Times New Roman"/>
          <w:sz w:val="24"/>
        </w:rPr>
        <w:t>e</w:t>
      </w:r>
      <w:r w:rsidR="00E87F64" w:rsidRPr="00615440">
        <w:rPr>
          <w:rFonts w:ascii="Times New Roman" w:hAnsi="Times New Roman"/>
          <w:sz w:val="24"/>
        </w:rPr>
        <w:t xml:space="preserve"> inconsistent care regarding infant feeding. Mothers</w:t>
      </w:r>
      <w:r w:rsidRPr="00615440">
        <w:rPr>
          <w:rFonts w:ascii="Times New Roman" w:hAnsi="Times New Roman"/>
          <w:sz w:val="24"/>
        </w:rPr>
        <w:t xml:space="preserve"> in this study</w:t>
      </w:r>
      <w:r w:rsidR="00E87F64" w:rsidRPr="00615440">
        <w:rPr>
          <w:rFonts w:ascii="Times New Roman" w:hAnsi="Times New Roman"/>
          <w:sz w:val="24"/>
        </w:rPr>
        <w:t xml:space="preserve"> reported being pushed into bottle feeding with long terms feelings of </w:t>
      </w:r>
      <w:r w:rsidR="00E87F64" w:rsidRPr="00615440">
        <w:rPr>
          <w:rFonts w:ascii="Times New Roman" w:hAnsi="Times New Roman"/>
          <w:sz w:val="24"/>
        </w:rPr>
        <w:lastRenderedPageBreak/>
        <w:t xml:space="preserve">guilt and doubt around what was in the best interest of the child. </w:t>
      </w:r>
      <w:r w:rsidR="00B577C7" w:rsidRPr="00615440">
        <w:rPr>
          <w:rFonts w:ascii="Times New Roman" w:hAnsi="Times New Roman"/>
          <w:sz w:val="24"/>
        </w:rPr>
        <w:t>The m</w:t>
      </w:r>
      <w:r w:rsidR="00E87F64" w:rsidRPr="00615440">
        <w:rPr>
          <w:rFonts w:ascii="Times New Roman" w:hAnsi="Times New Roman"/>
          <w:sz w:val="24"/>
        </w:rPr>
        <w:t xml:space="preserve">ain issues </w:t>
      </w:r>
      <w:r w:rsidR="00B577C7" w:rsidRPr="00615440">
        <w:rPr>
          <w:rFonts w:ascii="Times New Roman" w:hAnsi="Times New Roman"/>
          <w:sz w:val="24"/>
        </w:rPr>
        <w:t xml:space="preserve">in this study were </w:t>
      </w:r>
      <w:r w:rsidR="00D615BE" w:rsidRPr="00615440">
        <w:rPr>
          <w:rFonts w:ascii="Times New Roman" w:hAnsi="Times New Roman"/>
          <w:sz w:val="24"/>
        </w:rPr>
        <w:t>around assumptions</w:t>
      </w:r>
      <w:r w:rsidR="00E87F64" w:rsidRPr="00615440">
        <w:rPr>
          <w:rFonts w:ascii="Times New Roman" w:hAnsi="Times New Roman"/>
          <w:sz w:val="24"/>
        </w:rPr>
        <w:t xml:space="preserve"> </w:t>
      </w:r>
      <w:r w:rsidR="00B577C7" w:rsidRPr="00615440">
        <w:rPr>
          <w:rFonts w:ascii="Times New Roman" w:hAnsi="Times New Roman"/>
          <w:sz w:val="24"/>
        </w:rPr>
        <w:t>by health professionals and the</w:t>
      </w:r>
      <w:r w:rsidR="00E87F64" w:rsidRPr="00615440">
        <w:rPr>
          <w:rFonts w:ascii="Times New Roman" w:hAnsi="Times New Roman"/>
          <w:sz w:val="24"/>
        </w:rPr>
        <w:t xml:space="preserve"> focus on </w:t>
      </w:r>
      <w:r w:rsidR="00D615BE" w:rsidRPr="00615440">
        <w:rPr>
          <w:rFonts w:ascii="Times New Roman" w:hAnsi="Times New Roman"/>
          <w:sz w:val="24"/>
        </w:rPr>
        <w:t xml:space="preserve">the </w:t>
      </w:r>
      <w:r w:rsidR="00E87F64" w:rsidRPr="00615440">
        <w:rPr>
          <w:rFonts w:ascii="Times New Roman" w:hAnsi="Times New Roman"/>
          <w:sz w:val="24"/>
        </w:rPr>
        <w:t xml:space="preserve">condition not </w:t>
      </w:r>
      <w:r w:rsidR="00D615BE" w:rsidRPr="00615440">
        <w:rPr>
          <w:rFonts w:ascii="Times New Roman" w:hAnsi="Times New Roman"/>
          <w:sz w:val="24"/>
        </w:rPr>
        <w:t xml:space="preserve">on the </w:t>
      </w:r>
      <w:r w:rsidR="00E87F64" w:rsidRPr="00615440">
        <w:rPr>
          <w:rFonts w:ascii="Times New Roman" w:hAnsi="Times New Roman"/>
          <w:sz w:val="24"/>
        </w:rPr>
        <w:t xml:space="preserve">mother / baby. </w:t>
      </w:r>
      <w:r w:rsidR="00D919CF" w:rsidRPr="00615440">
        <w:rPr>
          <w:rFonts w:ascii="Times New Roman" w:hAnsi="Times New Roman"/>
          <w:sz w:val="24"/>
        </w:rPr>
        <w:t xml:space="preserve">Breastfeeding supporters are often portrayed as overriding </w:t>
      </w:r>
      <w:r w:rsidR="000B3CBA" w:rsidRPr="00615440">
        <w:rPr>
          <w:rFonts w:ascii="Times New Roman" w:hAnsi="Times New Roman"/>
          <w:sz w:val="24"/>
        </w:rPr>
        <w:t xml:space="preserve">the </w:t>
      </w:r>
      <w:r w:rsidR="00D919CF" w:rsidRPr="00615440">
        <w:rPr>
          <w:rFonts w:ascii="Times New Roman" w:hAnsi="Times New Roman"/>
          <w:sz w:val="24"/>
        </w:rPr>
        <w:t>mother</w:t>
      </w:r>
      <w:r w:rsidR="000B3CBA" w:rsidRPr="00615440">
        <w:rPr>
          <w:rFonts w:ascii="Times New Roman" w:hAnsi="Times New Roman"/>
          <w:sz w:val="24"/>
        </w:rPr>
        <w:t>’</w:t>
      </w:r>
      <w:r w:rsidR="00D919CF" w:rsidRPr="00615440">
        <w:rPr>
          <w:rFonts w:ascii="Times New Roman" w:hAnsi="Times New Roman"/>
          <w:sz w:val="24"/>
        </w:rPr>
        <w:t xml:space="preserve">s choice </w:t>
      </w:r>
      <w:r w:rsidR="00B577C7" w:rsidRPr="00615440">
        <w:rPr>
          <w:rFonts w:ascii="Times New Roman" w:hAnsi="Times New Roman"/>
          <w:sz w:val="24"/>
        </w:rPr>
        <w:t>(</w:t>
      </w:r>
      <w:r w:rsidR="00D919CF" w:rsidRPr="00615440">
        <w:rPr>
          <w:rFonts w:ascii="Times New Roman" w:hAnsi="Times New Roman"/>
          <w:sz w:val="24"/>
        </w:rPr>
        <w:t xml:space="preserve">White, 2013; </w:t>
      </w:r>
      <w:r w:rsidR="00895A6F" w:rsidRPr="00615440">
        <w:rPr>
          <w:rFonts w:ascii="Times New Roman" w:hAnsi="Times New Roman"/>
          <w:sz w:val="24"/>
        </w:rPr>
        <w:t>Cannon, 2014; Faircloth, 2015)</w:t>
      </w:r>
      <w:r w:rsidR="00D919CF" w:rsidRPr="00615440">
        <w:rPr>
          <w:rFonts w:ascii="Times New Roman" w:hAnsi="Times New Roman"/>
          <w:sz w:val="24"/>
        </w:rPr>
        <w:t xml:space="preserve">. </w:t>
      </w:r>
      <w:r w:rsidR="00974559" w:rsidRPr="00615440">
        <w:rPr>
          <w:rFonts w:ascii="Times New Roman" w:hAnsi="Times New Roman"/>
          <w:sz w:val="24"/>
        </w:rPr>
        <w:t>In this study</w:t>
      </w:r>
      <w:r w:rsidR="00D919CF" w:rsidRPr="00615440">
        <w:rPr>
          <w:rFonts w:ascii="Times New Roman" w:hAnsi="Times New Roman"/>
          <w:sz w:val="24"/>
        </w:rPr>
        <w:t xml:space="preserve"> breastfeeding</w:t>
      </w:r>
      <w:r w:rsidR="00E87F64" w:rsidRPr="00615440">
        <w:rPr>
          <w:rFonts w:ascii="Times New Roman" w:hAnsi="Times New Roman"/>
          <w:sz w:val="24"/>
        </w:rPr>
        <w:t xml:space="preserve"> was discounted as an option</w:t>
      </w:r>
      <w:r w:rsidR="00D615BE" w:rsidRPr="00615440">
        <w:rPr>
          <w:rFonts w:ascii="Times New Roman" w:hAnsi="Times New Roman"/>
          <w:sz w:val="24"/>
        </w:rPr>
        <w:t xml:space="preserve"> by health professionals</w:t>
      </w:r>
      <w:r w:rsidR="00D919CF" w:rsidRPr="00615440">
        <w:rPr>
          <w:rFonts w:ascii="Times New Roman" w:hAnsi="Times New Roman"/>
          <w:sz w:val="24"/>
        </w:rPr>
        <w:t xml:space="preserve"> in some cases</w:t>
      </w:r>
      <w:r w:rsidR="00E87F64" w:rsidRPr="00615440">
        <w:rPr>
          <w:rFonts w:ascii="Times New Roman" w:hAnsi="Times New Roman"/>
          <w:sz w:val="24"/>
        </w:rPr>
        <w:t>, despite moth</w:t>
      </w:r>
      <w:r w:rsidR="00D919CF" w:rsidRPr="00615440">
        <w:rPr>
          <w:rFonts w:ascii="Times New Roman" w:hAnsi="Times New Roman"/>
          <w:sz w:val="24"/>
        </w:rPr>
        <w:t>ers fighting for weeks to make i</w:t>
      </w:r>
      <w:r w:rsidR="00E87F64" w:rsidRPr="00615440">
        <w:rPr>
          <w:rFonts w:ascii="Times New Roman" w:hAnsi="Times New Roman"/>
          <w:sz w:val="24"/>
        </w:rPr>
        <w:t xml:space="preserve">t happen. </w:t>
      </w:r>
    </w:p>
    <w:p w:rsidR="00CF3F19" w:rsidRPr="00615440" w:rsidRDefault="00CF3F19" w:rsidP="00747BE2">
      <w:pPr>
        <w:spacing w:after="240" w:line="480" w:lineRule="auto"/>
      </w:pPr>
      <w:r w:rsidRPr="00615440">
        <w:t xml:space="preserve">Participants were dependant on health professionals for information, support and reassurance, especially if their baby had additional health needs. Mothers described asking for support, but not getting clear answers. </w:t>
      </w:r>
    </w:p>
    <w:p w:rsidR="00CF3F19" w:rsidRPr="00615440" w:rsidRDefault="0041166B" w:rsidP="00747BE2">
      <w:pPr>
        <w:spacing w:after="120" w:line="480" w:lineRule="auto"/>
        <w:ind w:left="720"/>
      </w:pPr>
      <w:r w:rsidRPr="00615440">
        <w:rPr>
          <w:i/>
        </w:rPr>
        <w:t xml:space="preserve"> </w:t>
      </w:r>
      <w:r w:rsidR="00CF3F19" w:rsidRPr="00615440">
        <w:rPr>
          <w:i/>
        </w:rPr>
        <w:t>“I did have the breastfeeding specialist coming over</w:t>
      </w:r>
      <w:r w:rsidR="00B44798" w:rsidRPr="00615440">
        <w:rPr>
          <w:i/>
        </w:rPr>
        <w:t>, it</w:t>
      </w:r>
      <w:r w:rsidR="00CF3F19" w:rsidRPr="00615440">
        <w:rPr>
          <w:i/>
        </w:rPr>
        <w:t xml:space="preserve"> was quite early on so I was trying to breastfeed and bottle feed. I think she felt maybe a bit out of her depth with the whole situation as well possibly, and so she pretty much said the same advice that they said at the hospital just keep doing a bit of everything sort of.”</w:t>
      </w:r>
      <w:r w:rsidRPr="00615440">
        <w:rPr>
          <w:i/>
        </w:rPr>
        <w:t xml:space="preserve"> </w:t>
      </w:r>
      <w:r w:rsidR="00E81933" w:rsidRPr="00615440">
        <w:t>(</w:t>
      </w:r>
      <w:r w:rsidR="00CF3F19" w:rsidRPr="00615440">
        <w:t>Hazel</w:t>
      </w:r>
      <w:r w:rsidR="00E81933" w:rsidRPr="00615440">
        <w:t>)</w:t>
      </w:r>
    </w:p>
    <w:p w:rsidR="00CF3F19" w:rsidRPr="00615440" w:rsidRDefault="005D276D" w:rsidP="00747BE2">
      <w:pPr>
        <w:spacing w:after="240" w:line="480" w:lineRule="auto"/>
      </w:pPr>
      <w:r w:rsidRPr="00615440">
        <w:t xml:space="preserve">Colón et al. </w:t>
      </w:r>
      <w:r w:rsidR="00C87C2C" w:rsidRPr="00615440">
        <w:t>2009</w:t>
      </w:r>
      <w:r w:rsidRPr="00615440">
        <w:t xml:space="preserve"> found a third of the mothers </w:t>
      </w:r>
      <w:r w:rsidR="00C87C2C" w:rsidRPr="00615440">
        <w:t xml:space="preserve">with IDS </w:t>
      </w:r>
      <w:r w:rsidRPr="00615440">
        <w:t>in their study received no support with infant feeding</w:t>
      </w:r>
      <w:r w:rsidR="00C24075" w:rsidRPr="00615440">
        <w:t xml:space="preserve"> </w:t>
      </w:r>
      <w:r w:rsidR="00C87C2C" w:rsidRPr="00615440">
        <w:t>(n=8 mothers)</w:t>
      </w:r>
      <w:r w:rsidRPr="00615440">
        <w:t xml:space="preserve">, </w:t>
      </w:r>
      <w:r w:rsidR="000938C6" w:rsidRPr="00615440">
        <w:t xml:space="preserve">and </w:t>
      </w:r>
      <w:r w:rsidRPr="00615440">
        <w:t>he</w:t>
      </w:r>
      <w:r w:rsidR="00CF3F19" w:rsidRPr="00615440">
        <w:t>alth professionals seemed unable to offer assistance with specific problems which may have been related to DS.</w:t>
      </w:r>
      <w:r w:rsidR="00B1406E" w:rsidRPr="00615440">
        <w:t xml:space="preserve"> </w:t>
      </w:r>
    </w:p>
    <w:p w:rsidR="00CF3F19" w:rsidRPr="00615440" w:rsidRDefault="00CF3F19" w:rsidP="00747BE2">
      <w:pPr>
        <w:spacing w:after="120" w:line="480" w:lineRule="auto"/>
        <w:ind w:left="720"/>
      </w:pPr>
      <w:r w:rsidRPr="00615440">
        <w:rPr>
          <w:i/>
        </w:rPr>
        <w:t>“We did have the breastfeeding support woman come out and she was very lovely, and she did say “Oh, I can see he’s latched on really well</w:t>
      </w:r>
      <w:r w:rsidR="005D276D" w:rsidRPr="00615440">
        <w:rPr>
          <w:i/>
        </w:rPr>
        <w:t>,</w:t>
      </w:r>
      <w:r w:rsidRPr="00615440">
        <w:rPr>
          <w:i/>
        </w:rPr>
        <w:t xml:space="preserve"> but not really sucking” but she offered no so</w:t>
      </w:r>
      <w:r w:rsidR="00197134" w:rsidRPr="00615440">
        <w:rPr>
          <w:i/>
        </w:rPr>
        <w:t>lutions.</w:t>
      </w:r>
      <w:r w:rsidR="00B44798" w:rsidRPr="00615440">
        <w:rPr>
          <w:i/>
        </w:rPr>
        <w:t>”</w:t>
      </w:r>
      <w:r w:rsidR="00197134" w:rsidRPr="00615440">
        <w:rPr>
          <w:i/>
        </w:rPr>
        <w:t xml:space="preserve"> </w:t>
      </w:r>
      <w:r w:rsidR="005D276D" w:rsidRPr="00615440">
        <w:rPr>
          <w:i/>
        </w:rPr>
        <w:t>(</w:t>
      </w:r>
      <w:r w:rsidRPr="00615440">
        <w:t>Lily</w:t>
      </w:r>
      <w:r w:rsidR="005D276D" w:rsidRPr="00615440">
        <w:t>)</w:t>
      </w:r>
    </w:p>
    <w:p w:rsidR="00CF3F19" w:rsidRPr="00615440" w:rsidRDefault="00CF3F19" w:rsidP="00747BE2">
      <w:pPr>
        <w:spacing w:after="240" w:line="480" w:lineRule="auto"/>
      </w:pPr>
      <w:r w:rsidRPr="00615440">
        <w:t>Colón et al. (2009) found 84% of mothers who discontinued breastfeeding stated sucking difficulties as the cause for cessation.</w:t>
      </w:r>
      <w:r w:rsidR="00B1406E" w:rsidRPr="00615440">
        <w:t xml:space="preserve"> The lack of skilled help around these issues </w:t>
      </w:r>
      <w:r w:rsidR="00FC1686" w:rsidRPr="00615440">
        <w:t xml:space="preserve">for IDS caused frustration: </w:t>
      </w:r>
    </w:p>
    <w:p w:rsidR="00CF3F19" w:rsidRPr="00615440" w:rsidRDefault="00CF3F19" w:rsidP="00747BE2">
      <w:pPr>
        <w:spacing w:after="120" w:line="480" w:lineRule="auto"/>
        <w:ind w:left="720"/>
      </w:pPr>
      <w:r w:rsidRPr="00615440">
        <w:rPr>
          <w:i/>
        </w:rPr>
        <w:lastRenderedPageBreak/>
        <w:t>"</w:t>
      </w:r>
      <w:r w:rsidR="00FC1686" w:rsidRPr="00615440">
        <w:rPr>
          <w:i/>
        </w:rPr>
        <w:t xml:space="preserve">[Professionals are] </w:t>
      </w:r>
      <w:r w:rsidRPr="00615440">
        <w:rPr>
          <w:i/>
        </w:rPr>
        <w:t>Scared to give any advice in case it’s the wrong advice, and so they choose to give none."</w:t>
      </w:r>
      <w:r w:rsidR="00FC1686" w:rsidRPr="00615440">
        <w:rPr>
          <w:i/>
        </w:rPr>
        <w:t xml:space="preserve"> (</w:t>
      </w:r>
      <w:r w:rsidRPr="00615440">
        <w:t>Hayley</w:t>
      </w:r>
      <w:r w:rsidR="00FC1686" w:rsidRPr="00615440">
        <w:t>)</w:t>
      </w:r>
    </w:p>
    <w:p w:rsidR="009634FC" w:rsidRPr="00615440" w:rsidRDefault="009634FC" w:rsidP="00747BE2">
      <w:pPr>
        <w:pStyle w:val="BodyText"/>
        <w:spacing w:after="240" w:line="480" w:lineRule="auto"/>
        <w:rPr>
          <w:rFonts w:ascii="Times New Roman" w:hAnsi="Times New Roman"/>
          <w:sz w:val="24"/>
        </w:rPr>
      </w:pPr>
      <w:r w:rsidRPr="00615440">
        <w:rPr>
          <w:rFonts w:ascii="Times New Roman" w:hAnsi="Times New Roman"/>
          <w:sz w:val="24"/>
        </w:rPr>
        <w:t xml:space="preserve">Four women spoke about their lack of knowledge, and the lack of information provided on feeding and comments such as the following were common: </w:t>
      </w:r>
    </w:p>
    <w:p w:rsidR="009634FC" w:rsidRPr="00615440" w:rsidRDefault="009634FC" w:rsidP="00747BE2">
      <w:pPr>
        <w:pStyle w:val="BodyText"/>
        <w:spacing w:after="120" w:line="480" w:lineRule="auto"/>
        <w:ind w:left="720"/>
        <w:rPr>
          <w:rFonts w:ascii="Times New Roman" w:hAnsi="Times New Roman"/>
          <w:sz w:val="24"/>
        </w:rPr>
      </w:pPr>
      <w:r w:rsidRPr="00615440">
        <w:rPr>
          <w:rFonts w:ascii="Times New Roman" w:hAnsi="Times New Roman"/>
          <w:i/>
          <w:sz w:val="24"/>
        </w:rPr>
        <w:t xml:space="preserve">“And you think “Am I going to be able to breastfeed him?”  Because he’s been in special care for so long, and he’s been tube fed all that time, and he’s not using his mouth, he’s not using any muscles straight away.” </w:t>
      </w:r>
      <w:r w:rsidRPr="00615440">
        <w:rPr>
          <w:rFonts w:ascii="Times New Roman" w:hAnsi="Times New Roman"/>
          <w:sz w:val="24"/>
        </w:rPr>
        <w:t>(Jill)</w:t>
      </w:r>
    </w:p>
    <w:p w:rsidR="009634FC" w:rsidRPr="00615440" w:rsidRDefault="009634FC" w:rsidP="00747BE2">
      <w:pPr>
        <w:spacing w:after="120" w:line="480" w:lineRule="auto"/>
        <w:ind w:left="720"/>
      </w:pPr>
      <w:r w:rsidRPr="00615440">
        <w:rPr>
          <w:i/>
        </w:rPr>
        <w:t xml:space="preserve">"… </w:t>
      </w:r>
      <w:proofErr w:type="gramStart"/>
      <w:r w:rsidRPr="00615440">
        <w:rPr>
          <w:i/>
        </w:rPr>
        <w:t>you</w:t>
      </w:r>
      <w:proofErr w:type="gramEnd"/>
      <w:r w:rsidRPr="00615440">
        <w:rPr>
          <w:i/>
        </w:rPr>
        <w:t xml:space="preserve"> don’t know what you’re supposed to be provided with, and most of the time my midwives and health visitors didn’t know either." </w:t>
      </w:r>
      <w:r w:rsidRPr="00615440">
        <w:t>(Hayley)</w:t>
      </w:r>
    </w:p>
    <w:p w:rsidR="009634FC" w:rsidRPr="00615440" w:rsidRDefault="009634FC" w:rsidP="00747BE2">
      <w:pPr>
        <w:spacing w:after="240" w:line="480" w:lineRule="auto"/>
      </w:pPr>
      <w:r w:rsidRPr="00615440">
        <w:t>One woman stopped taking her child to the health visitor clinic; even though this was a time she could gain support</w:t>
      </w:r>
      <w:r w:rsidR="000938C6" w:rsidRPr="00615440">
        <w:t>:</w:t>
      </w:r>
    </w:p>
    <w:p w:rsidR="009634FC" w:rsidRPr="00615440" w:rsidRDefault="009634FC" w:rsidP="00747BE2">
      <w:pPr>
        <w:pStyle w:val="BodyText"/>
        <w:spacing w:after="120" w:line="480" w:lineRule="auto"/>
        <w:ind w:left="720"/>
        <w:rPr>
          <w:rFonts w:ascii="Times New Roman" w:hAnsi="Times New Roman"/>
          <w:sz w:val="24"/>
        </w:rPr>
      </w:pPr>
      <w:r w:rsidRPr="00615440">
        <w:rPr>
          <w:rFonts w:ascii="Times New Roman" w:hAnsi="Times New Roman"/>
          <w:i/>
          <w:sz w:val="24"/>
        </w:rPr>
        <w:t>“Because every time I saw someone [about feeding] it was always “It’s a concern, it’s a concern” but they wouldn’t do anything about the concern, they would just be like “We need to monitor it”. And I used to say to them “I don’t know what I need to do if it’s concerning them” and then I ended up not going, and I shut myself off.” (</w:t>
      </w:r>
      <w:r w:rsidRPr="00615440">
        <w:rPr>
          <w:rFonts w:ascii="Times New Roman" w:hAnsi="Times New Roman"/>
          <w:sz w:val="24"/>
        </w:rPr>
        <w:t>Steph)</w:t>
      </w:r>
    </w:p>
    <w:p w:rsidR="00CF3F19" w:rsidRPr="00615440" w:rsidRDefault="00D615BE" w:rsidP="00747BE2">
      <w:pPr>
        <w:spacing w:after="240" w:line="480" w:lineRule="auto"/>
      </w:pPr>
      <w:r w:rsidRPr="00615440">
        <w:t>Six</w:t>
      </w:r>
      <w:r w:rsidR="00CF3F19" w:rsidRPr="00615440">
        <w:t xml:space="preserve"> of the participants were advised </w:t>
      </w:r>
      <w:r w:rsidRPr="00615440">
        <w:t xml:space="preserve">by their health professionals </w:t>
      </w:r>
      <w:r w:rsidR="00CF3F19" w:rsidRPr="00615440">
        <w:t xml:space="preserve">to express </w:t>
      </w:r>
      <w:r w:rsidR="00FC1686" w:rsidRPr="00615440">
        <w:t xml:space="preserve">milk </w:t>
      </w:r>
      <w:r w:rsidR="00CF3F19" w:rsidRPr="00615440">
        <w:t>for their babies</w:t>
      </w:r>
      <w:r w:rsidRPr="00615440">
        <w:t>,</w:t>
      </w:r>
      <w:r w:rsidR="00CF3F19" w:rsidRPr="00615440">
        <w:t xml:space="preserve"> and </w:t>
      </w:r>
      <w:r w:rsidR="00C87C2C" w:rsidRPr="00615440">
        <w:t>three</w:t>
      </w:r>
      <w:r w:rsidR="00CF3F19" w:rsidRPr="00615440">
        <w:t xml:space="preserve"> organisations </w:t>
      </w:r>
      <w:r w:rsidR="00FC1686" w:rsidRPr="00615440">
        <w:t xml:space="preserve">even </w:t>
      </w:r>
      <w:r w:rsidR="00CF3F19" w:rsidRPr="00615440">
        <w:t>provided suitable breast pumps for these</w:t>
      </w:r>
      <w:r w:rsidR="003E20D0" w:rsidRPr="00615440">
        <w:t xml:space="preserve"> </w:t>
      </w:r>
      <w:r w:rsidR="00887435" w:rsidRPr="00615440">
        <w:t xml:space="preserve">women. </w:t>
      </w:r>
      <w:r w:rsidR="00CF3F19" w:rsidRPr="00615440">
        <w:t>However, Lily found the person who provided the breast pump had not given her the correct advice on how to use the equipment.</w:t>
      </w:r>
    </w:p>
    <w:p w:rsidR="00CF3F19" w:rsidRPr="00615440" w:rsidRDefault="00197134" w:rsidP="00747BE2">
      <w:pPr>
        <w:spacing w:after="120" w:line="480" w:lineRule="auto"/>
        <w:ind w:left="720"/>
      </w:pPr>
      <w:r w:rsidRPr="00615440">
        <w:rPr>
          <w:i/>
        </w:rPr>
        <w:t>“</w:t>
      </w:r>
      <w:r w:rsidR="00CF3F19" w:rsidRPr="00615440">
        <w:rPr>
          <w:i/>
        </w:rPr>
        <w:t>And then about 4 or 5 weeks in I went to a local place, like a cake and breastfeeding place, and the woman looked at me, and I was probab</w:t>
      </w:r>
      <w:r w:rsidRPr="00615440">
        <w:rPr>
          <w:i/>
        </w:rPr>
        <w:t>ly in bits slightly, and said “H</w:t>
      </w:r>
      <w:r w:rsidR="00CF3F19" w:rsidRPr="00615440">
        <w:rPr>
          <w:i/>
        </w:rPr>
        <w:t>ow long is expressing taking</w:t>
      </w:r>
      <w:r w:rsidRPr="00615440">
        <w:rPr>
          <w:i/>
        </w:rPr>
        <w:t>?</w:t>
      </w:r>
      <w:r w:rsidR="00CF3F19" w:rsidRPr="00615440">
        <w:rPr>
          <w:i/>
        </w:rPr>
        <w:t>”</w:t>
      </w:r>
      <w:r w:rsidRPr="00615440">
        <w:rPr>
          <w:i/>
        </w:rPr>
        <w:t xml:space="preserve"> and I told her, and she said “W</w:t>
      </w:r>
      <w:r w:rsidR="00CF3F19" w:rsidRPr="00615440">
        <w:rPr>
          <w:i/>
        </w:rPr>
        <w:t xml:space="preserve">hy is it taking so </w:t>
      </w:r>
      <w:r w:rsidR="00CF3F19" w:rsidRPr="00615440">
        <w:rPr>
          <w:i/>
        </w:rPr>
        <w:lastRenderedPageBreak/>
        <w:t>long</w:t>
      </w:r>
      <w:r w:rsidRPr="00615440">
        <w:rPr>
          <w:i/>
        </w:rPr>
        <w:t>?</w:t>
      </w:r>
      <w:r w:rsidR="00CF3F19" w:rsidRPr="00615440">
        <w:rPr>
          <w:i/>
        </w:rPr>
        <w:t xml:space="preserve">”, and I said I was doing one side </w:t>
      </w:r>
      <w:r w:rsidRPr="00615440">
        <w:rPr>
          <w:i/>
        </w:rPr>
        <w:t>then the other, and she said “W</w:t>
      </w:r>
      <w:r w:rsidR="00CF3F19" w:rsidRPr="00615440">
        <w:rPr>
          <w:i/>
        </w:rPr>
        <w:t>hy aren’t you doing both at the same time?”, and I was like “I can do both at the same time?! No one’s told me that!”</w:t>
      </w:r>
      <w:r w:rsidRPr="00615440">
        <w:rPr>
          <w:i/>
        </w:rPr>
        <w:t>.</w:t>
      </w:r>
      <w:r w:rsidR="00CF3F19" w:rsidRPr="00615440">
        <w:rPr>
          <w:i/>
        </w:rPr>
        <w:t>”</w:t>
      </w:r>
      <w:r w:rsidR="00FC1686" w:rsidRPr="00615440">
        <w:rPr>
          <w:i/>
        </w:rPr>
        <w:t xml:space="preserve"> (</w:t>
      </w:r>
      <w:r w:rsidR="00CF3F19" w:rsidRPr="00615440">
        <w:t>Lily</w:t>
      </w:r>
      <w:r w:rsidR="00FC1686" w:rsidRPr="00615440">
        <w:t>)</w:t>
      </w:r>
    </w:p>
    <w:p w:rsidR="00CF3F19" w:rsidRPr="00615440" w:rsidRDefault="00CF3F19" w:rsidP="00747BE2">
      <w:pPr>
        <w:spacing w:after="240" w:line="480" w:lineRule="auto"/>
      </w:pPr>
      <w:r w:rsidRPr="00615440">
        <w:t xml:space="preserve">Two participants were </w:t>
      </w:r>
      <w:r w:rsidR="00DE08B3" w:rsidRPr="00615440">
        <w:t xml:space="preserve">however </w:t>
      </w:r>
      <w:r w:rsidRPr="00615440">
        <w:t>told to purchase their own expressing and feeding equipment by NHS trusts; of interest</w:t>
      </w:r>
      <w:r w:rsidR="00B1406E" w:rsidRPr="00615440">
        <w:t>,</w:t>
      </w:r>
      <w:r w:rsidRPr="00615440">
        <w:t xml:space="preserve"> these were the mothers in the focus groups who felt they were unsuccessful with breastfeeding. </w:t>
      </w:r>
    </w:p>
    <w:p w:rsidR="00CF3F19" w:rsidRPr="00615440" w:rsidRDefault="00CF3F19" w:rsidP="00747BE2">
      <w:pPr>
        <w:spacing w:after="120" w:line="480" w:lineRule="auto"/>
        <w:ind w:left="720"/>
      </w:pPr>
      <w:r w:rsidRPr="00615440">
        <w:rPr>
          <w:i/>
        </w:rPr>
        <w:t>“There was nothing, no one could even advise me on a decent pump to get. So in the end I went on which.com and found what they said the best pump was</w:t>
      </w:r>
      <w:r w:rsidR="00197134" w:rsidRPr="00615440">
        <w:rPr>
          <w:i/>
        </w:rPr>
        <w:t>.</w:t>
      </w:r>
      <w:r w:rsidRPr="00615440">
        <w:rPr>
          <w:i/>
        </w:rPr>
        <w:t>”</w:t>
      </w:r>
      <w:r w:rsidR="00DE08B3" w:rsidRPr="00615440">
        <w:rPr>
          <w:i/>
        </w:rPr>
        <w:t xml:space="preserve"> (</w:t>
      </w:r>
      <w:r w:rsidRPr="00615440">
        <w:t>Hazel</w:t>
      </w:r>
      <w:r w:rsidR="00DE08B3" w:rsidRPr="00615440">
        <w:t>)</w:t>
      </w:r>
    </w:p>
    <w:p w:rsidR="00CF3F19" w:rsidRPr="00615440" w:rsidRDefault="00E33D99" w:rsidP="00747BE2">
      <w:pPr>
        <w:spacing w:after="240" w:line="480" w:lineRule="auto"/>
      </w:pPr>
      <w:r w:rsidRPr="00615440">
        <w:t>Chamberlain et al. (2006) found that, for women whose infants were in the neonatal unit, the lack of affordable and suitable breast pumps was a barrier to provision of breast milk and transition to breastfeeding</w:t>
      </w:r>
      <w:r w:rsidR="008809FE" w:rsidRPr="00615440">
        <w:t xml:space="preserve">. </w:t>
      </w:r>
      <w:r w:rsidR="00A33515" w:rsidRPr="00615440">
        <w:t>Bliss (2011</w:t>
      </w:r>
      <w:r w:rsidR="00CF3F19" w:rsidRPr="00615440">
        <w:t>) state</w:t>
      </w:r>
      <w:r w:rsidR="008809FE" w:rsidRPr="00615440">
        <w:t xml:space="preserve"> neonatal</w:t>
      </w:r>
      <w:r w:rsidR="00CF3F19" w:rsidRPr="00615440">
        <w:t xml:space="preserve"> units </w:t>
      </w:r>
      <w:r w:rsidR="008809FE" w:rsidRPr="00615440">
        <w:t xml:space="preserve">in the UK </w:t>
      </w:r>
      <w:r w:rsidR="00CF3F19" w:rsidRPr="00615440">
        <w:t>should provide a breast pump loan service for mothers who</w:t>
      </w:r>
      <w:r w:rsidR="000938C6" w:rsidRPr="00615440">
        <w:t>se</w:t>
      </w:r>
      <w:r w:rsidR="00CF3F19" w:rsidRPr="00615440">
        <w:t xml:space="preserve"> babies r</w:t>
      </w:r>
      <w:r w:rsidR="008809FE" w:rsidRPr="00615440">
        <w:t xml:space="preserve">equire neonatal inpatient </w:t>
      </w:r>
      <w:proofErr w:type="gramStart"/>
      <w:r w:rsidR="008809FE" w:rsidRPr="00615440">
        <w:t>stays,</w:t>
      </w:r>
      <w:proofErr w:type="gramEnd"/>
      <w:r w:rsidR="008809FE" w:rsidRPr="00615440">
        <w:t xml:space="preserve"> a practice which this study suggests is not universal.</w:t>
      </w:r>
    </w:p>
    <w:p w:rsidR="00CF3F19" w:rsidRPr="00615440" w:rsidRDefault="00CF3F19" w:rsidP="00747BE2">
      <w:pPr>
        <w:spacing w:after="240" w:line="480" w:lineRule="auto"/>
      </w:pPr>
      <w:r w:rsidRPr="00615440">
        <w:t>In this group, two babies were born preterm and two had complex cardiac conditions. Jill recounted her support from neonatal staff was excellent, and requested the researcher to pass this onto the unit concerned.</w:t>
      </w:r>
    </w:p>
    <w:p w:rsidR="00CF3F19" w:rsidRPr="00615440" w:rsidRDefault="00CF3F19" w:rsidP="00747BE2">
      <w:pPr>
        <w:spacing w:after="120" w:line="480" w:lineRule="auto"/>
        <w:ind w:left="720"/>
      </w:pPr>
      <w:r w:rsidRPr="00615440">
        <w:rPr>
          <w:i/>
        </w:rPr>
        <w:t xml:space="preserve">“I went up to neonatal the one day, I think my boobs were literally like </w:t>
      </w:r>
      <w:proofErr w:type="gramStart"/>
      <w:r w:rsidRPr="00615440">
        <w:rPr>
          <w:i/>
        </w:rPr>
        <w:t>this,</w:t>
      </w:r>
      <w:proofErr w:type="gramEnd"/>
      <w:r w:rsidRPr="00615440">
        <w:rPr>
          <w:i/>
        </w:rPr>
        <w:t xml:space="preserve"> and the breastfeeding nurse she looked at my boo</w:t>
      </w:r>
      <w:r w:rsidR="00197134" w:rsidRPr="00615440">
        <w:rPr>
          <w:i/>
        </w:rPr>
        <w:t>bs first and she says “Y</w:t>
      </w:r>
      <w:r w:rsidRPr="00615440">
        <w:rPr>
          <w:i/>
        </w:rPr>
        <w:t>ou need to express</w:t>
      </w:r>
      <w:r w:rsidR="00197134" w:rsidRPr="00615440">
        <w:rPr>
          <w:i/>
        </w:rPr>
        <w:t>.</w:t>
      </w:r>
      <w:r w:rsidRPr="00615440">
        <w:rPr>
          <w:i/>
        </w:rPr>
        <w:t>” So she showed me how to express, she stood there, showed me what to do, you know all of this using the electric</w:t>
      </w:r>
      <w:r w:rsidR="00197134" w:rsidRPr="00615440">
        <w:rPr>
          <w:i/>
        </w:rPr>
        <w:t xml:space="preserve"> one. And it was such a relief</w:t>
      </w:r>
      <w:r w:rsidR="00B44798" w:rsidRPr="00615440">
        <w:rPr>
          <w:i/>
        </w:rPr>
        <w:t>. … And I could take the breast pump home with me, to pump while I was at home.”</w:t>
      </w:r>
      <w:r w:rsidR="00E81933" w:rsidRPr="00615440">
        <w:t>(</w:t>
      </w:r>
      <w:r w:rsidRPr="00615440">
        <w:t>Jill</w:t>
      </w:r>
      <w:r w:rsidR="00E81933" w:rsidRPr="00615440">
        <w:t>)</w:t>
      </w:r>
    </w:p>
    <w:p w:rsidR="00CF3F19" w:rsidRPr="00615440" w:rsidRDefault="00CF3F19" w:rsidP="00747BE2">
      <w:pPr>
        <w:spacing w:after="240" w:line="480" w:lineRule="auto"/>
      </w:pPr>
      <w:r w:rsidRPr="00615440">
        <w:lastRenderedPageBreak/>
        <w:t>In comparison Rachel felt as a third time mum she was "left to get on with it" but had not received support with breastfeeding. Due to congenital cardiac disease, her child is under the care of a dietician</w:t>
      </w:r>
      <w:r w:rsidR="00197134" w:rsidRPr="00615440">
        <w:t>.</w:t>
      </w:r>
    </w:p>
    <w:p w:rsidR="00CF3F19" w:rsidRPr="00615440" w:rsidRDefault="00CF3F19" w:rsidP="00747BE2">
      <w:pPr>
        <w:spacing w:after="120" w:line="480" w:lineRule="auto"/>
        <w:ind w:left="720"/>
      </w:pPr>
      <w:r w:rsidRPr="00615440">
        <w:rPr>
          <w:i/>
        </w:rPr>
        <w:t>“I mean we’ve been really well supported I’d say sort of nutritionally, but perhaps not so much on the actual b</w:t>
      </w:r>
      <w:r w:rsidR="00E81933" w:rsidRPr="00615440">
        <w:rPr>
          <w:i/>
        </w:rPr>
        <w:t>reastfeeding if that make sense</w:t>
      </w:r>
      <w:r w:rsidRPr="00615440">
        <w:rPr>
          <w:i/>
        </w:rPr>
        <w:t>”</w:t>
      </w:r>
      <w:r w:rsidR="00265DFD" w:rsidRPr="00615440">
        <w:rPr>
          <w:i/>
        </w:rPr>
        <w:t xml:space="preserve"> </w:t>
      </w:r>
      <w:r w:rsidR="00E81933" w:rsidRPr="00615440">
        <w:t>(</w:t>
      </w:r>
      <w:r w:rsidRPr="00615440">
        <w:t>Rachel</w:t>
      </w:r>
      <w:r w:rsidR="00E81933" w:rsidRPr="00615440">
        <w:t>)</w:t>
      </w:r>
    </w:p>
    <w:p w:rsidR="00D643BD" w:rsidRPr="00615440" w:rsidRDefault="00197134" w:rsidP="00747BE2">
      <w:pPr>
        <w:spacing w:after="240" w:line="480" w:lineRule="auto"/>
      </w:pPr>
      <w:r w:rsidRPr="00615440">
        <w:t>This</w:t>
      </w:r>
      <w:r w:rsidR="00D643BD" w:rsidRPr="00615440">
        <w:t xml:space="preserve"> reflects the findings of </w:t>
      </w:r>
      <w:proofErr w:type="spellStart"/>
      <w:r w:rsidR="00D643BD" w:rsidRPr="00615440">
        <w:t>Barbas</w:t>
      </w:r>
      <w:proofErr w:type="spellEnd"/>
      <w:r w:rsidR="00D643BD" w:rsidRPr="00615440">
        <w:t xml:space="preserve"> and Kelleher (2006) who found a common belief amongst health care staff that infants with congenital cardiac defects would not be able to breastfeed. Their study found improved training for staff and lactation support for </w:t>
      </w:r>
      <w:r w:rsidR="003E20D0" w:rsidRPr="00615440">
        <w:t xml:space="preserve">women </w:t>
      </w:r>
      <w:r w:rsidR="00D643BD" w:rsidRPr="00615440">
        <w:t xml:space="preserve">dramatically increased breastfeeding rates. </w:t>
      </w:r>
    </w:p>
    <w:p w:rsidR="00CF3F19" w:rsidRPr="00615440" w:rsidRDefault="00DB7BCB" w:rsidP="00747BE2">
      <w:pPr>
        <w:spacing w:after="240" w:line="480" w:lineRule="auto"/>
      </w:pPr>
      <w:r w:rsidRPr="00615440">
        <w:t>All</w:t>
      </w:r>
      <w:r w:rsidR="00CF3F19" w:rsidRPr="00615440">
        <w:t xml:space="preserve"> participants expressed disappointment that where health professionals couldn't provide support, they were unable to refer to someone who could.</w:t>
      </w:r>
    </w:p>
    <w:p w:rsidR="00CF3F19" w:rsidRPr="00615440" w:rsidRDefault="00CF3F19" w:rsidP="00747BE2">
      <w:pPr>
        <w:spacing w:after="120" w:line="480" w:lineRule="auto"/>
        <w:ind w:left="720"/>
      </w:pPr>
      <w:r w:rsidRPr="00615440">
        <w:rPr>
          <w:i/>
        </w:rPr>
        <w:t>"And I was constantly seeking advice from the health professionals, from my midwife and then later from the health visitor, and then she’d say they just don’t hav</w:t>
      </w:r>
      <w:r w:rsidR="004A62E3" w:rsidRPr="00615440">
        <w:rPr>
          <w:i/>
        </w:rPr>
        <w:t>e the access to any information</w:t>
      </w:r>
      <w:r w:rsidRPr="00615440">
        <w:rPr>
          <w:i/>
        </w:rPr>
        <w:t>"</w:t>
      </w:r>
      <w:r w:rsidR="00265DFD" w:rsidRPr="00615440">
        <w:rPr>
          <w:i/>
        </w:rPr>
        <w:t xml:space="preserve"> </w:t>
      </w:r>
      <w:r w:rsidR="00E81933" w:rsidRPr="00615440">
        <w:rPr>
          <w:i/>
        </w:rPr>
        <w:t>(</w:t>
      </w:r>
      <w:r w:rsidRPr="00615440">
        <w:t>Hayley</w:t>
      </w:r>
      <w:r w:rsidR="00E81933" w:rsidRPr="00615440">
        <w:t>)</w:t>
      </w:r>
    </w:p>
    <w:p w:rsidR="00340491" w:rsidRPr="00615440" w:rsidRDefault="00340491" w:rsidP="00747BE2">
      <w:pPr>
        <w:spacing w:after="240" w:line="480" w:lineRule="auto"/>
      </w:pPr>
      <w:r w:rsidRPr="00615440">
        <w:t>In the United States many maternity units and paediatric clinics have lactation consultants to support families with complex infant feeding issues</w:t>
      </w:r>
      <w:r w:rsidR="00CB3C3A" w:rsidRPr="00615440">
        <w:t xml:space="preserve"> such as IDS</w:t>
      </w:r>
      <w:r w:rsidR="00E2138D" w:rsidRPr="00615440">
        <w:t xml:space="preserve"> (</w:t>
      </w:r>
      <w:proofErr w:type="spellStart"/>
      <w:r w:rsidR="00E2138D" w:rsidRPr="00615440">
        <w:t>Manell</w:t>
      </w:r>
      <w:proofErr w:type="spellEnd"/>
      <w:r w:rsidR="00E2138D" w:rsidRPr="00615440">
        <w:t xml:space="preserve"> and </w:t>
      </w:r>
      <w:proofErr w:type="spellStart"/>
      <w:r w:rsidR="00E2138D" w:rsidRPr="00615440">
        <w:t>Manell</w:t>
      </w:r>
      <w:proofErr w:type="spellEnd"/>
      <w:r w:rsidR="00E2138D" w:rsidRPr="00615440">
        <w:t>, 2006)</w:t>
      </w:r>
      <w:r w:rsidRPr="00615440">
        <w:t>. In the UK</w:t>
      </w:r>
      <w:r w:rsidR="00D01BA6" w:rsidRPr="00615440">
        <w:t xml:space="preserve">, although </w:t>
      </w:r>
      <w:r w:rsidRPr="00615440">
        <w:t>it is recommended that local specialist services are commissioned</w:t>
      </w:r>
      <w:r w:rsidR="000938C6" w:rsidRPr="00615440">
        <w:t>,</w:t>
      </w:r>
      <w:r w:rsidRPr="00615440">
        <w:t xml:space="preserve"> in addition to midwifery and health visiting to support families with more complex challenges (UNICEF UK </w:t>
      </w:r>
      <w:r w:rsidR="00E2138D" w:rsidRPr="00615440">
        <w:t>Baby Friendly Initiative,</w:t>
      </w:r>
      <w:r w:rsidR="00D01BA6" w:rsidRPr="00615440">
        <w:t xml:space="preserve"> 2014), </w:t>
      </w:r>
      <w:r w:rsidR="0019408D" w:rsidRPr="00615440">
        <w:t xml:space="preserve"> this is not universally applied (Brown, 2012)</w:t>
      </w:r>
      <w:r w:rsidR="00D01BA6" w:rsidRPr="00615440">
        <w:t xml:space="preserve">. </w:t>
      </w:r>
    </w:p>
    <w:p w:rsidR="00CF3F19" w:rsidRPr="00615440" w:rsidRDefault="00DB7BCB" w:rsidP="00747BE2">
      <w:pPr>
        <w:spacing w:after="240" w:line="480" w:lineRule="auto"/>
      </w:pPr>
      <w:r w:rsidRPr="00615440">
        <w:t>Four</w:t>
      </w:r>
      <w:r w:rsidR="00CF3F19" w:rsidRPr="00615440">
        <w:t xml:space="preserve"> participants report</w:t>
      </w:r>
      <w:r w:rsidRPr="00615440">
        <w:t>ed</w:t>
      </w:r>
      <w:r w:rsidR="00CF3F19" w:rsidRPr="00615440">
        <w:t xml:space="preserve"> encouragement by health professionals to bottle feed, but were given little advi</w:t>
      </w:r>
      <w:r w:rsidR="00F015AB" w:rsidRPr="00615440">
        <w:t>ce or</w:t>
      </w:r>
      <w:r w:rsidR="00CF3F19" w:rsidRPr="00615440">
        <w:t xml:space="preserve"> support with this.</w:t>
      </w:r>
    </w:p>
    <w:p w:rsidR="00CF3F19" w:rsidRPr="00615440" w:rsidRDefault="00CF3F19" w:rsidP="00747BE2">
      <w:pPr>
        <w:spacing w:after="120" w:line="480" w:lineRule="auto"/>
        <w:ind w:left="720"/>
      </w:pPr>
      <w:r w:rsidRPr="00615440">
        <w:rPr>
          <w:i/>
        </w:rPr>
        <w:lastRenderedPageBreak/>
        <w:t>“So we were trying with the bottle, and it was the most frightening experience I’ve ever had. Because I think he wasn’t very well coordinated, so we’d try him on the bottle and he’d be like choking on it and inhaling it.”</w:t>
      </w:r>
      <w:r w:rsidR="00D01BA6" w:rsidRPr="00615440">
        <w:rPr>
          <w:i/>
        </w:rPr>
        <w:t xml:space="preserve"> </w:t>
      </w:r>
      <w:r w:rsidR="00D01BA6" w:rsidRPr="00615440">
        <w:t>(</w:t>
      </w:r>
      <w:r w:rsidRPr="00615440">
        <w:t>Rachel</w:t>
      </w:r>
      <w:r w:rsidR="00D01BA6" w:rsidRPr="00615440">
        <w:t>)</w:t>
      </w:r>
    </w:p>
    <w:p w:rsidR="00B57942" w:rsidRPr="00615440" w:rsidRDefault="00CF3F19" w:rsidP="00747BE2">
      <w:pPr>
        <w:spacing w:after="240" w:line="480" w:lineRule="auto"/>
      </w:pPr>
      <w:r w:rsidRPr="00615440">
        <w:t xml:space="preserve">The difficulty babies with </w:t>
      </w:r>
      <w:proofErr w:type="spellStart"/>
      <w:r w:rsidRPr="00615440">
        <w:t>hypotonia</w:t>
      </w:r>
      <w:proofErr w:type="spellEnd"/>
      <w:r w:rsidRPr="00615440">
        <w:t xml:space="preserve"> experience with bottle feeding and milk aspiration was documented back in 1987 by Coulter and Danner, yet the health professionals supporting Rachel's family stated her baby would find it easier to bottle feed.</w:t>
      </w:r>
      <w:r w:rsidR="004830F3" w:rsidRPr="00615440">
        <w:t xml:space="preserve"> </w:t>
      </w:r>
    </w:p>
    <w:p w:rsidR="000B3CBA" w:rsidRPr="00615440" w:rsidRDefault="000B3CBA" w:rsidP="00747BE2">
      <w:pPr>
        <w:spacing w:after="240" w:line="480" w:lineRule="auto"/>
      </w:pPr>
      <w:r w:rsidRPr="00615440">
        <w:t xml:space="preserve">Overall, it appeared that the assumptions of health professionals regarding the ability of the mother/baby to breastfeed were more of a barrier to successful breastfeeding than the infant's diagnosed condition. </w:t>
      </w:r>
      <w:r w:rsidR="00265DFD" w:rsidRPr="00615440">
        <w:t>Therefore,</w:t>
      </w:r>
      <w:r w:rsidRPr="00615440">
        <w:t xml:space="preserve"> iatrogenic factors may be the biggest challenge to implementation of parental feeding choices.</w:t>
      </w:r>
    </w:p>
    <w:p w:rsidR="00CF3F19" w:rsidRPr="00615440" w:rsidRDefault="00A30873" w:rsidP="00747BE2">
      <w:pPr>
        <w:spacing w:after="240" w:line="480" w:lineRule="auto"/>
        <w:rPr>
          <w:u w:val="single"/>
        </w:rPr>
      </w:pPr>
      <w:r w:rsidRPr="00615440">
        <w:rPr>
          <w:u w:val="single"/>
        </w:rPr>
        <w:t>Lack of r</w:t>
      </w:r>
      <w:r w:rsidR="00CF3F19" w:rsidRPr="00615440">
        <w:rPr>
          <w:u w:val="single"/>
        </w:rPr>
        <w:t>ecognition of difference</w:t>
      </w:r>
    </w:p>
    <w:p w:rsidR="00CF3F19" w:rsidRPr="00615440" w:rsidRDefault="00CF3F19" w:rsidP="00747BE2">
      <w:pPr>
        <w:spacing w:after="240" w:line="480" w:lineRule="auto"/>
      </w:pPr>
      <w:r w:rsidRPr="00615440">
        <w:t>Participants recognised that for some things, their children may require different care, and sometimes could be treated like a typical baby. Health professionals sometimes got the balance wrong, such as the health visitor's attempts to help Steph with positioning her baby</w:t>
      </w:r>
      <w:r w:rsidR="00F015AB" w:rsidRPr="00615440">
        <w:t>.</w:t>
      </w:r>
    </w:p>
    <w:p w:rsidR="00CF3F19" w:rsidRPr="00615440" w:rsidRDefault="00CF3F19" w:rsidP="00747BE2">
      <w:pPr>
        <w:spacing w:after="120" w:line="480" w:lineRule="auto"/>
        <w:ind w:left="720"/>
      </w:pPr>
      <w:r w:rsidRPr="00615440">
        <w:rPr>
          <w:i/>
        </w:rPr>
        <w:t>“</w:t>
      </w:r>
      <w:r w:rsidR="00B44798" w:rsidRPr="00615440">
        <w:rPr>
          <w:i/>
        </w:rPr>
        <w:t>S</w:t>
      </w:r>
      <w:r w:rsidRPr="00615440">
        <w:rPr>
          <w:i/>
        </w:rPr>
        <w:t>he was really flop</w:t>
      </w:r>
      <w:r w:rsidR="00F015AB" w:rsidRPr="00615440">
        <w:rPr>
          <w:i/>
        </w:rPr>
        <w:t xml:space="preserve">py with </w:t>
      </w:r>
      <w:proofErr w:type="spellStart"/>
      <w:r w:rsidR="00F015AB" w:rsidRPr="00615440">
        <w:rPr>
          <w:i/>
        </w:rPr>
        <w:t>hypotonia</w:t>
      </w:r>
      <w:proofErr w:type="spellEnd"/>
      <w:r w:rsidR="00F015AB" w:rsidRPr="00615440">
        <w:rPr>
          <w:i/>
        </w:rPr>
        <w:t>, I was told “H</w:t>
      </w:r>
      <w:r w:rsidRPr="00615440">
        <w:rPr>
          <w:i/>
        </w:rPr>
        <w:t>ave a go, come o</w:t>
      </w:r>
      <w:r w:rsidR="00F015AB" w:rsidRPr="00615440">
        <w:rPr>
          <w:i/>
        </w:rPr>
        <w:t>n I’ll help you” and she said “O</w:t>
      </w:r>
      <w:r w:rsidRPr="00615440">
        <w:rPr>
          <w:i/>
        </w:rPr>
        <w:t>h you’re forcing her head, how would you like it if someone forced your head into your plate?” So I used to let go a bit but she would flop back. And she was saying the problem was because I was forcing her head onto me, when if I didn’t hold or support her, her head would fall to one side. So it was kind of like there was no answer for that either, and no one really told me what I should do, or try a different position or anything like that</w:t>
      </w:r>
      <w:proofErr w:type="gramStart"/>
      <w:r w:rsidRPr="00615440">
        <w:rPr>
          <w:i/>
        </w:rPr>
        <w:t>”</w:t>
      </w:r>
      <w:r w:rsidR="00E81933" w:rsidRPr="00615440">
        <w:t>(</w:t>
      </w:r>
      <w:proofErr w:type="gramEnd"/>
      <w:r w:rsidRPr="00615440">
        <w:t>Steph</w:t>
      </w:r>
      <w:r w:rsidR="00E81933" w:rsidRPr="00615440">
        <w:t>)</w:t>
      </w:r>
    </w:p>
    <w:p w:rsidR="00CF3F19" w:rsidRPr="00615440" w:rsidRDefault="00DB7BCB" w:rsidP="00747BE2">
      <w:pPr>
        <w:spacing w:after="240" w:line="480" w:lineRule="auto"/>
      </w:pPr>
      <w:r w:rsidRPr="00615440">
        <w:t>All</w:t>
      </w:r>
      <w:r w:rsidR="00CF3F19" w:rsidRPr="00615440">
        <w:t xml:space="preserve"> participants struggled to find out about and obtain the correct growth charts for their children, which resulted in unnecessary anxiety and interventions regarding weight gain</w:t>
      </w:r>
      <w:r w:rsidR="00F015AB" w:rsidRPr="00615440">
        <w:t>.</w:t>
      </w:r>
    </w:p>
    <w:p w:rsidR="00CF3F19" w:rsidRPr="00615440" w:rsidRDefault="00B44798" w:rsidP="00747BE2">
      <w:pPr>
        <w:spacing w:after="120" w:line="480" w:lineRule="auto"/>
        <w:ind w:left="720"/>
        <w:rPr>
          <w:b/>
        </w:rPr>
      </w:pPr>
      <w:r w:rsidRPr="00615440">
        <w:rPr>
          <w:i/>
        </w:rPr>
        <w:lastRenderedPageBreak/>
        <w:t xml:space="preserve">“I </w:t>
      </w:r>
      <w:r w:rsidR="00CF3F19" w:rsidRPr="00615440">
        <w:rPr>
          <w:i/>
        </w:rPr>
        <w:t>used to go down to the clinic to get him w</w:t>
      </w:r>
      <w:r w:rsidR="00F015AB" w:rsidRPr="00615440">
        <w:rPr>
          <w:i/>
        </w:rPr>
        <w:t>eighed and they’d be all like “O</w:t>
      </w:r>
      <w:r w:rsidR="00CF3F19" w:rsidRPr="00615440">
        <w:rPr>
          <w:i/>
        </w:rPr>
        <w:t>h he’s dropped and we want to get him back up here” and then we saw the consultant who noticed that no o</w:t>
      </w:r>
      <w:r w:rsidR="00F015AB" w:rsidRPr="00615440">
        <w:rPr>
          <w:i/>
        </w:rPr>
        <w:t>ne had put the Down S</w:t>
      </w:r>
      <w:r w:rsidR="00CF3F19" w:rsidRPr="00615440">
        <w:rPr>
          <w:i/>
        </w:rPr>
        <w:t>yndrome chart in the red book</w:t>
      </w:r>
      <w:r w:rsidR="00F015AB" w:rsidRPr="00615440">
        <w:rPr>
          <w:i/>
        </w:rPr>
        <w:t>.</w:t>
      </w:r>
      <w:r w:rsidR="00CF3F19" w:rsidRPr="00615440">
        <w:rPr>
          <w:i/>
        </w:rPr>
        <w:t>”</w:t>
      </w:r>
      <w:r w:rsidR="00E81933" w:rsidRPr="00615440">
        <w:rPr>
          <w:i/>
        </w:rPr>
        <w:t xml:space="preserve"> </w:t>
      </w:r>
      <w:r w:rsidR="00E81933" w:rsidRPr="00615440">
        <w:t>(</w:t>
      </w:r>
      <w:r w:rsidR="00CF3F19" w:rsidRPr="00615440">
        <w:t>Lily</w:t>
      </w:r>
      <w:r w:rsidR="00E81933" w:rsidRPr="00615440">
        <w:t>)</w:t>
      </w:r>
    </w:p>
    <w:p w:rsidR="00C715F9" w:rsidRPr="00615440" w:rsidRDefault="00271E8C" w:rsidP="00747BE2">
      <w:pPr>
        <w:spacing w:after="240" w:line="480" w:lineRule="auto"/>
        <w:rPr>
          <w:u w:val="single"/>
        </w:rPr>
      </w:pPr>
      <w:r w:rsidRPr="00615440">
        <w:rPr>
          <w:u w:val="single"/>
        </w:rPr>
        <w:t>Power and control</w:t>
      </w:r>
    </w:p>
    <w:p w:rsidR="00D349C6" w:rsidRPr="00615440" w:rsidRDefault="00D349C6" w:rsidP="00747BE2">
      <w:pPr>
        <w:spacing w:after="240" w:line="480" w:lineRule="auto"/>
        <w:rPr>
          <w:i/>
        </w:rPr>
      </w:pPr>
      <w:r w:rsidRPr="00615440">
        <w:rPr>
          <w:i/>
        </w:rPr>
        <w:t>Control by health professionals</w:t>
      </w:r>
    </w:p>
    <w:p w:rsidR="00D349C6" w:rsidRPr="00615440" w:rsidRDefault="001241CA" w:rsidP="00747BE2">
      <w:pPr>
        <w:spacing w:after="240" w:line="480" w:lineRule="auto"/>
      </w:pPr>
      <w:r w:rsidRPr="00615440">
        <w:t>As participants recounted their experiences, it seemed that many decisions made were outside of their control. Some of these decisions had to be made without the choice of the mothers due to the child's health needs, but others seemed to be m</w:t>
      </w:r>
      <w:r w:rsidR="002F5543" w:rsidRPr="00615440">
        <w:t>ade by health professionals</w:t>
      </w:r>
      <w:r w:rsidRPr="00615440">
        <w:t xml:space="preserve"> or </w:t>
      </w:r>
      <w:r w:rsidR="00D349C6" w:rsidRPr="00615440">
        <w:t xml:space="preserve">based on hospital policy. </w:t>
      </w:r>
      <w:r w:rsidRPr="00615440">
        <w:t xml:space="preserve"> </w:t>
      </w:r>
    </w:p>
    <w:p w:rsidR="00D349C6" w:rsidRPr="00615440" w:rsidRDefault="00D349C6" w:rsidP="00747BE2">
      <w:pPr>
        <w:spacing w:after="240" w:line="480" w:lineRule="auto"/>
      </w:pPr>
      <w:r w:rsidRPr="00615440">
        <w:t xml:space="preserve">For example, </w:t>
      </w:r>
      <w:r w:rsidR="00B1406E" w:rsidRPr="00615440">
        <w:t>Rachel knew her son had DS</w:t>
      </w:r>
      <w:r w:rsidRPr="00615440">
        <w:t xml:space="preserve"> and </w:t>
      </w:r>
      <w:r w:rsidR="002F5543" w:rsidRPr="00615440">
        <w:t>had been informed that</w:t>
      </w:r>
      <w:r w:rsidRPr="00615440">
        <w:t xml:space="preserve"> he would go to the neonatal unit for a couple of days for observation of </w:t>
      </w:r>
      <w:r w:rsidR="00DA2CBA" w:rsidRPr="00615440">
        <w:t xml:space="preserve">his </w:t>
      </w:r>
      <w:r w:rsidRPr="00615440">
        <w:t>cardiac condition. She planned to breastfeed as she had with her older children.</w:t>
      </w:r>
    </w:p>
    <w:p w:rsidR="00D349C6" w:rsidRPr="00615440" w:rsidRDefault="00D349C6" w:rsidP="00747BE2">
      <w:pPr>
        <w:spacing w:after="120" w:line="480" w:lineRule="auto"/>
        <w:ind w:left="720"/>
      </w:pPr>
      <w:r w:rsidRPr="00615440">
        <w:rPr>
          <w:i/>
        </w:rPr>
        <w:t>“They were taking</w:t>
      </w:r>
      <w:r w:rsidR="00CD6FC2" w:rsidRPr="00615440">
        <w:rPr>
          <w:i/>
        </w:rPr>
        <w:t xml:space="preserve"> him away and they were like, “W</w:t>
      </w:r>
      <w:r w:rsidRPr="00615440">
        <w:rPr>
          <w:i/>
        </w:rPr>
        <w:t xml:space="preserve">e’re going to have to give him food, what do you want him to have?” So we had to kind of say “Well, </w:t>
      </w:r>
      <w:proofErr w:type="spellStart"/>
      <w:r w:rsidRPr="00615440">
        <w:rPr>
          <w:i/>
        </w:rPr>
        <w:t>Aptamil</w:t>
      </w:r>
      <w:proofErr w:type="spellEnd"/>
      <w:r w:rsidRPr="00615440">
        <w:rPr>
          <w:i/>
        </w:rPr>
        <w:t>, I don’t know” Like what do you say?”</w:t>
      </w:r>
      <w:r w:rsidR="00D01BA6" w:rsidRPr="00615440">
        <w:rPr>
          <w:i/>
        </w:rPr>
        <w:t xml:space="preserve"> </w:t>
      </w:r>
      <w:r w:rsidR="00D01BA6" w:rsidRPr="00615440">
        <w:t>(</w:t>
      </w:r>
      <w:r w:rsidRPr="00615440">
        <w:t>Rachel</w:t>
      </w:r>
      <w:r w:rsidR="00D01BA6" w:rsidRPr="00615440">
        <w:t>)</w:t>
      </w:r>
    </w:p>
    <w:p w:rsidR="001F4FE0" w:rsidRPr="00615440" w:rsidRDefault="00D349C6" w:rsidP="00747BE2">
      <w:pPr>
        <w:spacing w:after="240" w:line="480" w:lineRule="auto"/>
      </w:pPr>
      <w:r w:rsidRPr="00615440">
        <w:t>Rachel subsequently worried about the impact large amounts of formula and feeding by routine would have on her breastfeeding relationship.</w:t>
      </w:r>
      <w:r w:rsidR="00C8175A" w:rsidRPr="00615440">
        <w:t xml:space="preserve"> In comparison, Jo used her knowledge as a health professional to insist that her baby</w:t>
      </w:r>
      <w:r w:rsidR="002F5543" w:rsidRPr="00615440">
        <w:t>, who also had a cardiac condition</w:t>
      </w:r>
      <w:r w:rsidR="00DA2385" w:rsidRPr="00615440">
        <w:t>, stay</w:t>
      </w:r>
      <w:r w:rsidR="00C8175A" w:rsidRPr="00615440">
        <w:t xml:space="preserve"> with her on the postnatal ward</w:t>
      </w:r>
      <w:r w:rsidR="00CD6FC2" w:rsidRPr="00615440">
        <w:t>.</w:t>
      </w:r>
    </w:p>
    <w:p w:rsidR="00C8175A" w:rsidRPr="00615440" w:rsidRDefault="00C8175A" w:rsidP="00747BE2">
      <w:pPr>
        <w:spacing w:after="120" w:line="480" w:lineRule="auto"/>
        <w:ind w:left="720"/>
      </w:pPr>
      <w:r w:rsidRPr="00615440">
        <w:rPr>
          <w:i/>
        </w:rPr>
        <w:t>"</w:t>
      </w:r>
      <w:r w:rsidR="00AA4CDE" w:rsidRPr="00615440">
        <w:rPr>
          <w:i/>
        </w:rPr>
        <w:t>I</w:t>
      </w:r>
      <w:r w:rsidRPr="00615440">
        <w:rPr>
          <w:i/>
        </w:rPr>
        <w:t xml:space="preserve">t was really important to me that Noah wasn’t removed from my care to go to neonatal unit just because of the diagnosis. And that it was really important that there wasn’t that separation unless there was an indication that Noah was poorly and </w:t>
      </w:r>
      <w:r w:rsidRPr="00615440">
        <w:rPr>
          <w:i/>
        </w:rPr>
        <w:lastRenderedPageBreak/>
        <w:t>needed to go for a specific reason, and not just for observation and investig</w:t>
      </w:r>
      <w:r w:rsidR="00AA4CDE" w:rsidRPr="00615440">
        <w:rPr>
          <w:i/>
        </w:rPr>
        <w:t>ation</w:t>
      </w:r>
      <w:r w:rsidRPr="00615440">
        <w:rPr>
          <w:i/>
        </w:rPr>
        <w:t>."</w:t>
      </w:r>
      <w:r w:rsidR="00561156" w:rsidRPr="00615440">
        <w:rPr>
          <w:i/>
        </w:rPr>
        <w:t xml:space="preserve"> </w:t>
      </w:r>
      <w:r w:rsidR="00561156" w:rsidRPr="00615440">
        <w:t>(</w:t>
      </w:r>
      <w:r w:rsidRPr="00615440">
        <w:t>Jo</w:t>
      </w:r>
      <w:r w:rsidR="00561156" w:rsidRPr="00615440">
        <w:t>)</w:t>
      </w:r>
    </w:p>
    <w:p w:rsidR="00D349C6" w:rsidRPr="00615440" w:rsidRDefault="00DA2385" w:rsidP="00747BE2">
      <w:pPr>
        <w:spacing w:after="240" w:line="480" w:lineRule="auto"/>
      </w:pPr>
      <w:r w:rsidRPr="00615440">
        <w:t>This s</w:t>
      </w:r>
      <w:r w:rsidR="002F5543" w:rsidRPr="00615440">
        <w:t xml:space="preserve">eparation of mother and child for observation </w:t>
      </w:r>
      <w:r w:rsidRPr="00615440">
        <w:t>echo</w:t>
      </w:r>
      <w:r w:rsidR="002F5543" w:rsidRPr="00615440">
        <w:t xml:space="preserve"> </w:t>
      </w:r>
      <w:r w:rsidR="00664EAE" w:rsidRPr="00615440">
        <w:t xml:space="preserve">the findings of </w:t>
      </w:r>
      <w:proofErr w:type="spellStart"/>
      <w:r w:rsidR="002F5543" w:rsidRPr="00615440">
        <w:t>Pisacane</w:t>
      </w:r>
      <w:proofErr w:type="spellEnd"/>
      <w:r w:rsidR="002F5543" w:rsidRPr="00615440">
        <w:t xml:space="preserve"> et al</w:t>
      </w:r>
      <w:r w:rsidR="00664EAE" w:rsidRPr="00615440">
        <w:t>. (</w:t>
      </w:r>
      <w:r w:rsidR="002F5543" w:rsidRPr="00615440">
        <w:t>2003</w:t>
      </w:r>
      <w:r w:rsidR="00664EAE" w:rsidRPr="00615440">
        <w:t xml:space="preserve">) and </w:t>
      </w:r>
      <w:proofErr w:type="spellStart"/>
      <w:r w:rsidR="00664EAE" w:rsidRPr="00615440">
        <w:t>Weijerman</w:t>
      </w:r>
      <w:proofErr w:type="spellEnd"/>
      <w:r w:rsidR="00664EAE" w:rsidRPr="00615440">
        <w:t xml:space="preserve"> et al. (2008)</w:t>
      </w:r>
      <w:r w:rsidR="002F5543" w:rsidRPr="00615440">
        <w:t xml:space="preserve"> of routine admission to neonatal unit for </w:t>
      </w:r>
      <w:r w:rsidR="00561156" w:rsidRPr="00615440">
        <w:t>non-medical</w:t>
      </w:r>
      <w:r w:rsidR="002F5543" w:rsidRPr="00615440">
        <w:t xml:space="preserve"> reasons. </w:t>
      </w:r>
      <w:r w:rsidR="00D349C6" w:rsidRPr="00615440">
        <w:t>Hazel’s son was born preterm and was also cared for in the neonatal unit. She also planned to breastfeed, but states her decisions were overridden by those of the hospital staff</w:t>
      </w:r>
      <w:r w:rsidR="002F5543" w:rsidRPr="00615440">
        <w:t>.</w:t>
      </w:r>
    </w:p>
    <w:p w:rsidR="00664EAE" w:rsidRPr="00615440" w:rsidRDefault="00D349C6" w:rsidP="00747BE2">
      <w:pPr>
        <w:spacing w:after="120" w:line="480" w:lineRule="auto"/>
        <w:ind w:left="720"/>
      </w:pPr>
      <w:r w:rsidRPr="00615440">
        <w:rPr>
          <w:i/>
        </w:rPr>
        <w:t>“So I was expressing I got pushed from breastfeeding within a few days to expressing so they could see how much was going in. And then after another day or so they decided to put tubes in to feed him, so I could express milk through the tubes. But then they decided that I wasn’t expressing enough milk, and I was trying obviously, like you said, constantly… and then they had to give some formula milk to top up with  the expressed milk. And then we kind of carried on with that at home I guess.”</w:t>
      </w:r>
      <w:r w:rsidR="00E81933" w:rsidRPr="00615440">
        <w:rPr>
          <w:i/>
        </w:rPr>
        <w:t xml:space="preserve"> </w:t>
      </w:r>
      <w:r w:rsidR="00E81933" w:rsidRPr="00615440">
        <w:t>(</w:t>
      </w:r>
      <w:r w:rsidRPr="00615440">
        <w:t>Hazel</w:t>
      </w:r>
      <w:r w:rsidR="00E81933" w:rsidRPr="00615440">
        <w:t>)</w:t>
      </w:r>
    </w:p>
    <w:p w:rsidR="00D349C6" w:rsidRPr="00615440" w:rsidRDefault="00D349C6" w:rsidP="00747BE2">
      <w:pPr>
        <w:spacing w:after="240" w:line="480" w:lineRule="auto"/>
      </w:pPr>
      <w:r w:rsidRPr="00615440">
        <w:t>Interestingly in her account, Hazel states the hospital were more "obsessed" with her son gaining weight, whereas she felt in hindsight the method of feeding had little impact.</w:t>
      </w:r>
    </w:p>
    <w:p w:rsidR="001241CA" w:rsidRPr="00615440" w:rsidRDefault="00D349C6" w:rsidP="00747BE2">
      <w:pPr>
        <w:spacing w:after="120" w:line="480" w:lineRule="auto"/>
        <w:ind w:left="720"/>
      </w:pPr>
      <w:r w:rsidRPr="00615440">
        <w:rPr>
          <w:i/>
        </w:rPr>
        <w:t>“I felt pushed to formula feed. There was mixed messages. I had the breastfeeding consultant coming over and a little bit of help with the</w:t>
      </w:r>
      <w:r w:rsidR="00CD6FC2" w:rsidRPr="00615440">
        <w:rPr>
          <w:i/>
        </w:rPr>
        <w:t xml:space="preserve"> breastfeeding but generally</w:t>
      </w:r>
      <w:r w:rsidRPr="00615440">
        <w:rPr>
          <w:i/>
        </w:rPr>
        <w:t xml:space="preserve"> there was more about getting his weight up and using the formula”</w:t>
      </w:r>
      <w:r w:rsidR="00E81933" w:rsidRPr="00615440">
        <w:rPr>
          <w:i/>
        </w:rPr>
        <w:t xml:space="preserve"> </w:t>
      </w:r>
      <w:r w:rsidR="00E81933" w:rsidRPr="00615440">
        <w:t>(</w:t>
      </w:r>
      <w:r w:rsidRPr="00615440">
        <w:t>Hazel</w:t>
      </w:r>
      <w:r w:rsidR="00E81933" w:rsidRPr="00615440">
        <w:t>)</w:t>
      </w:r>
    </w:p>
    <w:p w:rsidR="0092446A" w:rsidRPr="00615440" w:rsidRDefault="0061019C" w:rsidP="00747BE2">
      <w:pPr>
        <w:spacing w:after="240" w:line="480" w:lineRule="auto"/>
      </w:pPr>
      <w:r w:rsidRPr="00615440">
        <w:t xml:space="preserve">This may indicate beliefs amongst health professionals in the UK reflect the understanding of parents in Al </w:t>
      </w:r>
      <w:proofErr w:type="spellStart"/>
      <w:r w:rsidRPr="00615440">
        <w:t>Sarheed’s</w:t>
      </w:r>
      <w:proofErr w:type="spellEnd"/>
      <w:r w:rsidRPr="00615440">
        <w:t xml:space="preserve"> 2005 study in Saudi Arabia that infant formula contains more calories and babies find bottle feeding easier. H</w:t>
      </w:r>
      <w:r w:rsidR="00D349C6" w:rsidRPr="00615440">
        <w:t xml:space="preserve">ealth professionals positioned themselves as gatekeepers to services at times, disempowering </w:t>
      </w:r>
      <w:r w:rsidR="009B2ACB" w:rsidRPr="00615440">
        <w:t xml:space="preserve">mothers </w:t>
      </w:r>
      <w:r w:rsidR="00D349C6" w:rsidRPr="00615440">
        <w:t xml:space="preserve">in their attempts to access </w:t>
      </w:r>
      <w:r w:rsidR="00DA2385" w:rsidRPr="00615440">
        <w:t xml:space="preserve">additional </w:t>
      </w:r>
      <w:r w:rsidR="00D349C6" w:rsidRPr="00615440">
        <w:t>support</w:t>
      </w:r>
      <w:r w:rsidR="00CD6FC2" w:rsidRPr="00615440">
        <w:t>.</w:t>
      </w:r>
    </w:p>
    <w:p w:rsidR="00C715F9" w:rsidRPr="00615440" w:rsidRDefault="00CF3F19" w:rsidP="00747BE2">
      <w:pPr>
        <w:spacing w:after="120" w:line="480" w:lineRule="auto"/>
        <w:ind w:left="720"/>
        <w:rPr>
          <w:b/>
        </w:rPr>
      </w:pPr>
      <w:r w:rsidRPr="00615440">
        <w:rPr>
          <w:i/>
        </w:rPr>
        <w:lastRenderedPageBreak/>
        <w:t>“T</w:t>
      </w:r>
      <w:r w:rsidR="00CD6FC2" w:rsidRPr="00615440">
        <w:rPr>
          <w:i/>
        </w:rPr>
        <w:t>he health visitor said “T</w:t>
      </w:r>
      <w:r w:rsidR="00C715F9" w:rsidRPr="00615440">
        <w:rPr>
          <w:i/>
        </w:rPr>
        <w:t>here is a group, I’ll pass your number on”, and no one ever called back, and I didn’t know who she’d passed my number onto to chase.”</w:t>
      </w:r>
      <w:r w:rsidR="00265DFD" w:rsidRPr="00615440">
        <w:rPr>
          <w:i/>
        </w:rPr>
        <w:t xml:space="preserve"> </w:t>
      </w:r>
      <w:r w:rsidR="00E81933" w:rsidRPr="00615440">
        <w:t>(</w:t>
      </w:r>
      <w:r w:rsidR="00265DFD" w:rsidRPr="00615440">
        <w:t>S</w:t>
      </w:r>
      <w:r w:rsidR="00C715F9" w:rsidRPr="00615440">
        <w:t>teph</w:t>
      </w:r>
      <w:r w:rsidR="00E81933" w:rsidRPr="00615440">
        <w:t>)</w:t>
      </w:r>
    </w:p>
    <w:p w:rsidR="00D349C6" w:rsidRPr="00615440" w:rsidRDefault="00D349C6" w:rsidP="00747BE2">
      <w:pPr>
        <w:spacing w:after="240" w:line="480" w:lineRule="auto"/>
      </w:pPr>
      <w:r w:rsidRPr="00615440">
        <w:t>Those whose child had a postnatal diagnosis of DS found the manner of health professionals and others in the hospital environment resulted in a loss of power</w:t>
      </w:r>
      <w:r w:rsidR="00DA2CBA" w:rsidRPr="00615440">
        <w:t>;</w:t>
      </w:r>
      <w:r w:rsidRPr="00615440">
        <w:t xml:space="preserve"> from the mother's location on the ward, to whether she could stay with her new baby</w:t>
      </w:r>
      <w:r w:rsidR="00C31DCD" w:rsidRPr="00615440">
        <w:t xml:space="preserve">. This reflects </w:t>
      </w:r>
      <w:proofErr w:type="spellStart"/>
      <w:r w:rsidR="00C31DCD" w:rsidRPr="00615440">
        <w:t>Sobben’s</w:t>
      </w:r>
      <w:proofErr w:type="spellEnd"/>
      <w:r w:rsidR="00C31DCD" w:rsidRPr="00615440">
        <w:t xml:space="preserve"> 2012 review highlighting the focus of health professionals on the medical diagnosis and proces</w:t>
      </w:r>
      <w:r w:rsidR="00CD6FC2" w:rsidRPr="00615440">
        <w:t>s, not the needs of the mother/</w:t>
      </w:r>
      <w:r w:rsidR="00C31DCD" w:rsidRPr="00615440">
        <w:t>baby.</w:t>
      </w:r>
    </w:p>
    <w:p w:rsidR="00E87F64" w:rsidRPr="00615440" w:rsidRDefault="00E2138D" w:rsidP="00747BE2">
      <w:pPr>
        <w:pStyle w:val="BodyText"/>
        <w:spacing w:after="240" w:line="480" w:lineRule="auto"/>
        <w:rPr>
          <w:rFonts w:ascii="Times New Roman" w:hAnsi="Times New Roman"/>
          <w:sz w:val="24"/>
        </w:rPr>
      </w:pPr>
      <w:r w:rsidRPr="00615440">
        <w:rPr>
          <w:rFonts w:ascii="Times New Roman" w:hAnsi="Times New Roman"/>
          <w:sz w:val="24"/>
        </w:rPr>
        <w:t>R</w:t>
      </w:r>
      <w:r w:rsidR="00E87F64" w:rsidRPr="00615440">
        <w:rPr>
          <w:rFonts w:ascii="Times New Roman" w:hAnsi="Times New Roman"/>
          <w:sz w:val="24"/>
        </w:rPr>
        <w:t>outine s</w:t>
      </w:r>
      <w:r w:rsidR="00265DFD" w:rsidRPr="00615440">
        <w:rPr>
          <w:rFonts w:ascii="Times New Roman" w:hAnsi="Times New Roman"/>
          <w:sz w:val="24"/>
        </w:rPr>
        <w:t xml:space="preserve">eparation of mother and child </w:t>
      </w:r>
      <w:r w:rsidRPr="00615440">
        <w:rPr>
          <w:rFonts w:ascii="Times New Roman" w:hAnsi="Times New Roman"/>
          <w:sz w:val="24"/>
        </w:rPr>
        <w:t xml:space="preserve">within </w:t>
      </w:r>
      <w:r w:rsidR="00E87F64" w:rsidRPr="00615440">
        <w:rPr>
          <w:rFonts w:ascii="Times New Roman" w:hAnsi="Times New Roman"/>
          <w:sz w:val="24"/>
        </w:rPr>
        <w:t xml:space="preserve">neonatal </w:t>
      </w:r>
      <w:r w:rsidRPr="00615440">
        <w:rPr>
          <w:rFonts w:ascii="Times New Roman" w:hAnsi="Times New Roman"/>
          <w:sz w:val="24"/>
        </w:rPr>
        <w:t>care appears</w:t>
      </w:r>
      <w:r w:rsidR="00E87F64" w:rsidRPr="00615440">
        <w:rPr>
          <w:rFonts w:ascii="Times New Roman" w:hAnsi="Times New Roman"/>
          <w:sz w:val="24"/>
        </w:rPr>
        <w:t xml:space="preserve"> widespread in the UK</w:t>
      </w:r>
      <w:r w:rsidRPr="00615440">
        <w:rPr>
          <w:rFonts w:ascii="Times New Roman" w:hAnsi="Times New Roman"/>
          <w:sz w:val="24"/>
        </w:rPr>
        <w:t>,</w:t>
      </w:r>
      <w:r w:rsidR="00E87F64" w:rsidRPr="00615440">
        <w:rPr>
          <w:rFonts w:ascii="Times New Roman" w:hAnsi="Times New Roman"/>
          <w:sz w:val="24"/>
        </w:rPr>
        <w:t xml:space="preserve"> with 56% of parents stating they were not offered overnight accommodation even if they asked to stay with their child (Howell and Graham 2011).</w:t>
      </w:r>
      <w:r w:rsidR="00DE6C80" w:rsidRPr="00615440">
        <w:rPr>
          <w:rFonts w:ascii="Times New Roman" w:hAnsi="Times New Roman"/>
          <w:sz w:val="24"/>
        </w:rPr>
        <w:t xml:space="preserve"> This is despite a number of policy documents (Department </w:t>
      </w:r>
      <w:r w:rsidR="00AB7A9D" w:rsidRPr="00615440">
        <w:rPr>
          <w:rFonts w:ascii="Times New Roman" w:hAnsi="Times New Roman"/>
          <w:sz w:val="24"/>
        </w:rPr>
        <w:t>of Health, 2003;</w:t>
      </w:r>
      <w:r w:rsidR="00A33515" w:rsidRPr="00615440">
        <w:rPr>
          <w:rFonts w:ascii="Times New Roman" w:hAnsi="Times New Roman"/>
          <w:sz w:val="24"/>
        </w:rPr>
        <w:t xml:space="preserve"> UNICEF UK, 2013</w:t>
      </w:r>
      <w:r w:rsidR="00DE6C80" w:rsidRPr="00615440">
        <w:rPr>
          <w:rFonts w:ascii="Times New Roman" w:hAnsi="Times New Roman"/>
          <w:sz w:val="24"/>
        </w:rPr>
        <w:t>; Bliss, 201</w:t>
      </w:r>
      <w:r w:rsidR="00A33515" w:rsidRPr="00615440">
        <w:rPr>
          <w:rFonts w:ascii="Times New Roman" w:hAnsi="Times New Roman"/>
          <w:sz w:val="24"/>
        </w:rPr>
        <w:t>1</w:t>
      </w:r>
      <w:r w:rsidR="00DE6C80" w:rsidRPr="00615440">
        <w:rPr>
          <w:rFonts w:ascii="Times New Roman" w:hAnsi="Times New Roman"/>
          <w:sz w:val="24"/>
        </w:rPr>
        <w:t xml:space="preserve">) stating the need for partnership </w:t>
      </w:r>
      <w:r w:rsidR="00CD6FC2" w:rsidRPr="00615440">
        <w:rPr>
          <w:rFonts w:ascii="Times New Roman" w:hAnsi="Times New Roman"/>
          <w:sz w:val="24"/>
        </w:rPr>
        <w:t>c</w:t>
      </w:r>
      <w:r w:rsidR="00DE6C80" w:rsidRPr="00615440">
        <w:rPr>
          <w:rFonts w:ascii="Times New Roman" w:hAnsi="Times New Roman"/>
          <w:sz w:val="24"/>
        </w:rPr>
        <w:t xml:space="preserve">are between health care staff and parents, and the need for suitable accommodation to allow parents to stay with their infant. As opposed to best practice, it appears culture and architecture </w:t>
      </w:r>
      <w:proofErr w:type="gramStart"/>
      <w:r w:rsidR="00DE6C80" w:rsidRPr="00615440">
        <w:rPr>
          <w:rFonts w:ascii="Times New Roman" w:hAnsi="Times New Roman"/>
          <w:sz w:val="24"/>
        </w:rPr>
        <w:t>are</w:t>
      </w:r>
      <w:proofErr w:type="gramEnd"/>
      <w:r w:rsidR="00DE6C80" w:rsidRPr="00615440">
        <w:rPr>
          <w:rFonts w:ascii="Times New Roman" w:hAnsi="Times New Roman"/>
          <w:sz w:val="24"/>
        </w:rPr>
        <w:t xml:space="preserve"> the main barriers to promoting family centred neonatal care. </w:t>
      </w:r>
    </w:p>
    <w:p w:rsidR="00FE6EBA" w:rsidRPr="00615440" w:rsidRDefault="00FE6EBA" w:rsidP="00747BE2">
      <w:pPr>
        <w:keepNext/>
        <w:keepLines/>
        <w:spacing w:after="120" w:line="480" w:lineRule="auto"/>
        <w:ind w:left="720"/>
      </w:pPr>
      <w:r w:rsidRPr="00615440">
        <w:rPr>
          <w:i/>
        </w:rPr>
        <w:t>"When I was in the hospital they</w:t>
      </w:r>
      <w:r w:rsidR="00CD6FC2" w:rsidRPr="00615440">
        <w:rPr>
          <w:i/>
        </w:rPr>
        <w:t xml:space="preserve"> kept coming to me and saying “W</w:t>
      </w:r>
      <w:r w:rsidRPr="00615440">
        <w:rPr>
          <w:i/>
        </w:rPr>
        <w:t xml:space="preserve">hy are you still here?” and I was like </w:t>
      </w:r>
      <w:r w:rsidR="00CD6FC2" w:rsidRPr="00615440">
        <w:rPr>
          <w:i/>
        </w:rPr>
        <w:t>"O</w:t>
      </w:r>
      <w:r w:rsidRPr="00615440">
        <w:rPr>
          <w:i/>
        </w:rPr>
        <w:t>h</w:t>
      </w:r>
      <w:r w:rsidR="00CD6FC2" w:rsidRPr="00615440">
        <w:rPr>
          <w:i/>
        </w:rPr>
        <w:t>,</w:t>
      </w:r>
      <w:r w:rsidRPr="00615440">
        <w:rPr>
          <w:i/>
        </w:rPr>
        <w:t xml:space="preserve"> I’ve just been advised that I need to stay in to make sure his feeding is established.</w:t>
      </w:r>
      <w:r w:rsidR="00D8722C" w:rsidRPr="00615440">
        <w:rPr>
          <w:i/>
        </w:rPr>
        <w:t>"</w:t>
      </w:r>
      <w:r w:rsidRPr="00615440">
        <w:rPr>
          <w:i/>
        </w:rPr>
        <w:t xml:space="preserve"> I just felt</w:t>
      </w:r>
      <w:r w:rsidR="00AA4CDE" w:rsidRPr="00615440">
        <w:rPr>
          <w:i/>
        </w:rPr>
        <w:t xml:space="preserve"> like I was bed blocking really</w:t>
      </w:r>
      <w:r w:rsidR="00D8722C" w:rsidRPr="00615440">
        <w:rPr>
          <w:i/>
        </w:rPr>
        <w:t>.</w:t>
      </w:r>
      <w:r w:rsidRPr="00615440">
        <w:rPr>
          <w:i/>
        </w:rPr>
        <w:t>"</w:t>
      </w:r>
      <w:r w:rsidR="00E81933" w:rsidRPr="00615440">
        <w:rPr>
          <w:i/>
        </w:rPr>
        <w:t xml:space="preserve"> </w:t>
      </w:r>
      <w:r w:rsidR="00E81933" w:rsidRPr="00615440">
        <w:t>(</w:t>
      </w:r>
      <w:r w:rsidRPr="00615440">
        <w:t>Jo</w:t>
      </w:r>
      <w:r w:rsidR="00E81933" w:rsidRPr="00615440">
        <w:t>)</w:t>
      </w:r>
    </w:p>
    <w:p w:rsidR="00271E8C" w:rsidRPr="00615440" w:rsidRDefault="00271E8C" w:rsidP="00747BE2">
      <w:pPr>
        <w:spacing w:after="240" w:line="480" w:lineRule="auto"/>
      </w:pPr>
      <w:r w:rsidRPr="00615440">
        <w:t>Steph’s baby was admitted to a specialist children’s hospital shortly after di</w:t>
      </w:r>
      <w:r w:rsidR="00897E26" w:rsidRPr="00615440">
        <w:t>scharge from the maternity unit due to breastfeeding difficulties.</w:t>
      </w:r>
    </w:p>
    <w:p w:rsidR="00B1406E" w:rsidRPr="00615440" w:rsidRDefault="00271E8C" w:rsidP="00747BE2">
      <w:pPr>
        <w:spacing w:after="120" w:line="480" w:lineRule="auto"/>
        <w:ind w:left="720"/>
      </w:pPr>
      <w:r w:rsidRPr="00615440">
        <w:rPr>
          <w:i/>
        </w:rPr>
        <w:t xml:space="preserve">“They gave me the decision whether to stay in and </w:t>
      </w:r>
      <w:proofErr w:type="gramStart"/>
      <w:r w:rsidRPr="00615440">
        <w:rPr>
          <w:i/>
        </w:rPr>
        <w:t>tube feed her and try</w:t>
      </w:r>
      <w:proofErr w:type="gramEnd"/>
      <w:r w:rsidRPr="00615440">
        <w:rPr>
          <w:i/>
        </w:rPr>
        <w:t xml:space="preserve"> to get her on the breast, or to go home and express and bo</w:t>
      </w:r>
      <w:r w:rsidR="00D8722C" w:rsidRPr="00615440">
        <w:rPr>
          <w:i/>
        </w:rPr>
        <w:t>ttle feed or combination feed.”</w:t>
      </w:r>
      <w:r w:rsidR="00B24AAE" w:rsidRPr="00615440">
        <w:rPr>
          <w:i/>
        </w:rPr>
        <w:t xml:space="preserve"> </w:t>
      </w:r>
      <w:r w:rsidR="00E81933" w:rsidRPr="00615440">
        <w:t>(</w:t>
      </w:r>
      <w:r w:rsidR="00897E26" w:rsidRPr="00615440">
        <w:t>Steph</w:t>
      </w:r>
      <w:r w:rsidR="00E81933" w:rsidRPr="00615440">
        <w:t>)</w:t>
      </w:r>
    </w:p>
    <w:p w:rsidR="00271E8C" w:rsidRPr="00615440" w:rsidRDefault="00897E26" w:rsidP="00747BE2">
      <w:pPr>
        <w:spacing w:after="240" w:line="480" w:lineRule="auto"/>
      </w:pPr>
      <w:r w:rsidRPr="00615440">
        <w:lastRenderedPageBreak/>
        <w:t>Whilst Steph’s perception is that of giving her choice, the options provided by health professionals imply breastfeeding to be difficult, whereas bottle feeding would be easy, and she could do that at home.</w:t>
      </w:r>
      <w:r w:rsidR="0061019C" w:rsidRPr="00615440">
        <w:t xml:space="preserve"> Despite the encouragement to express, Steph recount</w:t>
      </w:r>
      <w:r w:rsidR="00B1406E" w:rsidRPr="00615440">
        <w:t>ed that</w:t>
      </w:r>
      <w:r w:rsidR="0061019C" w:rsidRPr="00615440">
        <w:t xml:space="preserve"> she was given no practical support with this.</w:t>
      </w:r>
    </w:p>
    <w:p w:rsidR="00FE6EBA" w:rsidRPr="00615440" w:rsidRDefault="00FE6EBA" w:rsidP="00747BE2">
      <w:pPr>
        <w:spacing w:after="240" w:line="480" w:lineRule="auto"/>
      </w:pPr>
      <w:r w:rsidRPr="00615440">
        <w:t>Jo also found that different hospitals had different policies regarding parents staying with their children</w:t>
      </w:r>
      <w:r w:rsidR="00D8722C" w:rsidRPr="00615440">
        <w:t>.</w:t>
      </w:r>
    </w:p>
    <w:p w:rsidR="00FE6EBA" w:rsidRPr="00615440" w:rsidRDefault="00FE6EBA" w:rsidP="00747BE2">
      <w:pPr>
        <w:spacing w:after="120" w:line="480" w:lineRule="auto"/>
        <w:ind w:left="720"/>
      </w:pPr>
      <w:r w:rsidRPr="00615440">
        <w:rPr>
          <w:i/>
        </w:rPr>
        <w:t>"</w:t>
      </w:r>
      <w:r w:rsidR="00B1406E" w:rsidRPr="00615440">
        <w:rPr>
          <w:i/>
        </w:rPr>
        <w:t xml:space="preserve"> So that came as a massive s</w:t>
      </w:r>
      <w:r w:rsidRPr="00615440">
        <w:rPr>
          <w:i/>
        </w:rPr>
        <w:t xml:space="preserve">hock to me when we were transferred to </w:t>
      </w:r>
      <w:r w:rsidRPr="00615440">
        <w:t>(specialist children's hospital</w:t>
      </w:r>
      <w:r w:rsidRPr="00615440">
        <w:rPr>
          <w:i/>
        </w:rPr>
        <w:t>) and they said I wasn’t allowed to stay with him, and I’d spent the whole four months with him expressing for him every couple of hours, and putting up all of his milk, and doing t</w:t>
      </w:r>
      <w:r w:rsidR="00E81933" w:rsidRPr="00615440">
        <w:rPr>
          <w:i/>
        </w:rPr>
        <w:t>he majority of his medications</w:t>
      </w:r>
      <w:r w:rsidRPr="00615440">
        <w:rPr>
          <w:i/>
        </w:rPr>
        <w:t>"</w:t>
      </w:r>
      <w:r w:rsidR="00B24AAE" w:rsidRPr="00615440">
        <w:rPr>
          <w:i/>
        </w:rPr>
        <w:t xml:space="preserve"> </w:t>
      </w:r>
      <w:r w:rsidR="00E81933" w:rsidRPr="00615440">
        <w:t>(</w:t>
      </w:r>
      <w:r w:rsidRPr="00615440">
        <w:t>Jo</w:t>
      </w:r>
      <w:r w:rsidR="00E81933" w:rsidRPr="00615440">
        <w:t>)</w:t>
      </w:r>
    </w:p>
    <w:p w:rsidR="000B3CBA" w:rsidRPr="00615440" w:rsidRDefault="000B3CBA" w:rsidP="00747BE2">
      <w:pPr>
        <w:pStyle w:val="BodyText"/>
        <w:spacing w:after="240" w:line="480" w:lineRule="auto"/>
        <w:rPr>
          <w:rFonts w:ascii="Times New Roman" w:hAnsi="Times New Roman"/>
          <w:sz w:val="24"/>
        </w:rPr>
      </w:pPr>
      <w:r w:rsidRPr="00615440">
        <w:rPr>
          <w:rFonts w:ascii="Times New Roman" w:hAnsi="Times New Roman"/>
          <w:sz w:val="24"/>
        </w:rPr>
        <w:t>Specialist children's hospitals which cared for half the babies in this study seemed particularly ill set up to support mothers to continue to breastfeed or ex</w:t>
      </w:r>
      <w:r w:rsidR="00D615BE" w:rsidRPr="00615440">
        <w:rPr>
          <w:rFonts w:ascii="Times New Roman" w:hAnsi="Times New Roman"/>
          <w:sz w:val="24"/>
        </w:rPr>
        <w:t xml:space="preserve">press milk for their babies. </w:t>
      </w:r>
    </w:p>
    <w:p w:rsidR="00D349C6" w:rsidRPr="00615440" w:rsidRDefault="00D349C6" w:rsidP="00747BE2">
      <w:pPr>
        <w:spacing w:after="240" w:line="480" w:lineRule="auto"/>
        <w:rPr>
          <w:i/>
        </w:rPr>
      </w:pPr>
      <w:r w:rsidRPr="00615440">
        <w:rPr>
          <w:i/>
        </w:rPr>
        <w:t>Taking back power</w:t>
      </w:r>
    </w:p>
    <w:p w:rsidR="00D349C6" w:rsidRPr="00615440" w:rsidRDefault="00B44798" w:rsidP="00747BE2">
      <w:pPr>
        <w:spacing w:after="240" w:line="480" w:lineRule="auto"/>
      </w:pPr>
      <w:r w:rsidRPr="00615440">
        <w:t xml:space="preserve">After the initial period of shock, </w:t>
      </w:r>
      <w:r w:rsidR="00AA4CDE" w:rsidRPr="00615440">
        <w:t xml:space="preserve">Lily </w:t>
      </w:r>
      <w:r w:rsidR="00D349C6" w:rsidRPr="00615440">
        <w:t>found information comforting</w:t>
      </w:r>
      <w:r w:rsidR="00AA4CDE" w:rsidRPr="00615440">
        <w:t>,</w:t>
      </w:r>
      <w:r w:rsidR="001F4FE0" w:rsidRPr="00615440">
        <w:t xml:space="preserve"> specifically to support her desire to continue breastfeeding.</w:t>
      </w:r>
      <w:r w:rsidR="00AA4CDE" w:rsidRPr="00615440">
        <w:t xml:space="preserve"> She found it frustrating</w:t>
      </w:r>
      <w:r w:rsidRPr="00615440">
        <w:t xml:space="preserve"> that</w:t>
      </w:r>
      <w:r w:rsidR="00AA4CDE" w:rsidRPr="00615440">
        <w:t xml:space="preserve"> she was doing the research, and therefore knew more than those employed to help her.</w:t>
      </w:r>
    </w:p>
    <w:p w:rsidR="00CF3F19" w:rsidRPr="00615440" w:rsidRDefault="00AA4CDE" w:rsidP="00747BE2">
      <w:pPr>
        <w:spacing w:after="120" w:line="480" w:lineRule="auto"/>
        <w:ind w:left="720"/>
      </w:pPr>
      <w:r w:rsidRPr="00615440">
        <w:rPr>
          <w:i/>
        </w:rPr>
        <w:t xml:space="preserve"> </w:t>
      </w:r>
      <w:r w:rsidR="00E25A26" w:rsidRPr="00615440">
        <w:rPr>
          <w:i/>
        </w:rPr>
        <w:t xml:space="preserve">“When the health visitor used to come to my house </w:t>
      </w:r>
      <w:r w:rsidR="00D8722C" w:rsidRPr="00615440">
        <w:rPr>
          <w:i/>
        </w:rPr>
        <w:t>and I’d say “O</w:t>
      </w:r>
      <w:r w:rsidR="00E25A26" w:rsidRPr="00615440">
        <w:rPr>
          <w:i/>
        </w:rPr>
        <w:t>h I’ve been finding all t</w:t>
      </w:r>
      <w:r w:rsidR="00D8722C" w:rsidRPr="00615440">
        <w:rPr>
          <w:i/>
        </w:rPr>
        <w:t>his online” and she’d be like “O</w:t>
      </w:r>
      <w:r w:rsidR="00E25A26" w:rsidRPr="00615440">
        <w:rPr>
          <w:i/>
        </w:rPr>
        <w:t>h that’s rea</w:t>
      </w:r>
      <w:r w:rsidR="00D8722C" w:rsidRPr="00615440">
        <w:rPr>
          <w:i/>
        </w:rPr>
        <w:t xml:space="preserve">lly good, can I have a copy?”. </w:t>
      </w:r>
      <w:r w:rsidR="00E25A26" w:rsidRPr="00615440">
        <w:rPr>
          <w:i/>
        </w:rPr>
        <w:t>And at some st</w:t>
      </w:r>
      <w:r w:rsidR="00D8722C" w:rsidRPr="00615440">
        <w:rPr>
          <w:i/>
        </w:rPr>
        <w:t>age I was just thinking like, “W</w:t>
      </w:r>
      <w:r w:rsidR="00E25A26" w:rsidRPr="00615440">
        <w:rPr>
          <w:i/>
        </w:rPr>
        <w:t>hy am I doing the research?” I mean I like it, but that’s not the point."</w:t>
      </w:r>
      <w:r w:rsidR="00E65F59" w:rsidRPr="00615440">
        <w:rPr>
          <w:i/>
        </w:rPr>
        <w:t xml:space="preserve"> </w:t>
      </w:r>
      <w:r w:rsidR="00E81933" w:rsidRPr="00615440">
        <w:t>(</w:t>
      </w:r>
      <w:r w:rsidR="00E25A26" w:rsidRPr="00615440">
        <w:t>Lily</w:t>
      </w:r>
      <w:r w:rsidR="00E81933" w:rsidRPr="00615440">
        <w:t>)</w:t>
      </w:r>
    </w:p>
    <w:p w:rsidR="00FE6EBA" w:rsidRPr="00615440" w:rsidRDefault="00FE6EBA" w:rsidP="00747BE2">
      <w:pPr>
        <w:spacing w:after="240" w:line="480" w:lineRule="auto"/>
      </w:pPr>
      <w:r w:rsidRPr="00615440">
        <w:t>However, other participants found it difficult to find the information they needed</w:t>
      </w:r>
      <w:r w:rsidR="00D14DDF" w:rsidRPr="00615440">
        <w:t xml:space="preserve">. Emotional trauma and exhaustion may prevent </w:t>
      </w:r>
      <w:r w:rsidR="0061019C" w:rsidRPr="00615440">
        <w:t>advice</w:t>
      </w:r>
      <w:r w:rsidR="00D14DDF" w:rsidRPr="00615440">
        <w:t xml:space="preserve"> seeking.</w:t>
      </w:r>
    </w:p>
    <w:p w:rsidR="00FE6EBA" w:rsidRPr="00615440" w:rsidRDefault="00B44798" w:rsidP="00747BE2">
      <w:pPr>
        <w:spacing w:after="120" w:line="480" w:lineRule="auto"/>
        <w:ind w:left="720"/>
      </w:pPr>
      <w:r w:rsidRPr="00615440">
        <w:rPr>
          <w:i/>
        </w:rPr>
        <w:lastRenderedPageBreak/>
        <w:t>"</w:t>
      </w:r>
      <w:r w:rsidR="00FE6EBA" w:rsidRPr="00615440">
        <w:rPr>
          <w:i/>
        </w:rPr>
        <w:t>I didn’t access s</w:t>
      </w:r>
      <w:r w:rsidR="00D8722C" w:rsidRPr="00615440">
        <w:rPr>
          <w:i/>
        </w:rPr>
        <w:t>upport from the charity or the Down Syndrome A</w:t>
      </w:r>
      <w:r w:rsidRPr="00615440">
        <w:rPr>
          <w:i/>
        </w:rPr>
        <w:t>ssociation.</w:t>
      </w:r>
      <w:r w:rsidR="00FE6EBA" w:rsidRPr="00615440">
        <w:rPr>
          <w:i/>
        </w:rPr>
        <w:t xml:space="preserve"> </w:t>
      </w:r>
      <w:r w:rsidRPr="00615440">
        <w:rPr>
          <w:i/>
        </w:rPr>
        <w:t>T</w:t>
      </w:r>
      <w:r w:rsidR="00FE6EBA" w:rsidRPr="00615440">
        <w:rPr>
          <w:i/>
        </w:rPr>
        <w:t>he first time I contacted them was when Noah was eleven or twelve weeks old. And that was because I’d had such a difficult pregnancy, and I was told that he wasn’t going to survive, I still was clinging onto this fear that I didn’t belong to that club."</w:t>
      </w:r>
      <w:r w:rsidR="00E81933" w:rsidRPr="00615440">
        <w:t>(</w:t>
      </w:r>
      <w:r w:rsidR="00FE6EBA" w:rsidRPr="00615440">
        <w:t>Jo</w:t>
      </w:r>
      <w:r w:rsidR="00E81933" w:rsidRPr="00615440">
        <w:t>)</w:t>
      </w:r>
      <w:r w:rsidR="00FE6EBA" w:rsidRPr="00615440">
        <w:t xml:space="preserve"> </w:t>
      </w:r>
    </w:p>
    <w:p w:rsidR="005C2D32" w:rsidRPr="00615440" w:rsidRDefault="005C2D32" w:rsidP="00747BE2">
      <w:pPr>
        <w:pStyle w:val="BodyText"/>
        <w:spacing w:after="240" w:line="480" w:lineRule="auto"/>
        <w:rPr>
          <w:rFonts w:ascii="Times New Roman" w:hAnsi="Times New Roman"/>
          <w:b/>
          <w:sz w:val="24"/>
        </w:rPr>
      </w:pPr>
    </w:p>
    <w:p w:rsidR="00B1406E" w:rsidRPr="00615440" w:rsidRDefault="00232A03" w:rsidP="00747BE2">
      <w:pPr>
        <w:pStyle w:val="BodyText"/>
        <w:spacing w:after="240" w:line="480" w:lineRule="auto"/>
        <w:rPr>
          <w:rFonts w:ascii="Times New Roman" w:hAnsi="Times New Roman"/>
          <w:sz w:val="24"/>
          <w:u w:val="single"/>
        </w:rPr>
      </w:pPr>
      <w:r w:rsidRPr="00615440">
        <w:rPr>
          <w:rFonts w:ascii="Times New Roman" w:hAnsi="Times New Roman"/>
          <w:sz w:val="24"/>
          <w:u w:val="single"/>
        </w:rPr>
        <w:t>Limitations of the study</w:t>
      </w:r>
    </w:p>
    <w:p w:rsidR="005C0C05" w:rsidRPr="00615440" w:rsidRDefault="00B1406E" w:rsidP="00747BE2">
      <w:pPr>
        <w:spacing w:after="240" w:line="480" w:lineRule="auto"/>
      </w:pPr>
      <w:r w:rsidRPr="00615440">
        <w:t>This study only represents the participants</w:t>
      </w:r>
      <w:r w:rsidR="00A55DA3" w:rsidRPr="00615440">
        <w:t>’</w:t>
      </w:r>
      <w:r w:rsidRPr="00615440">
        <w:t xml:space="preserve"> perception of their exper</w:t>
      </w:r>
      <w:r w:rsidR="00C24075" w:rsidRPr="00615440">
        <w:t>iences and cannot be transferable</w:t>
      </w:r>
      <w:r w:rsidRPr="00615440">
        <w:t xml:space="preserve"> to all </w:t>
      </w:r>
      <w:r w:rsidR="009B2ACB" w:rsidRPr="00615440">
        <w:t xml:space="preserve">mothers </w:t>
      </w:r>
      <w:r w:rsidRPr="00615440">
        <w:t>of IDS</w:t>
      </w:r>
      <w:r w:rsidR="00A55DA3" w:rsidRPr="00615440">
        <w:t xml:space="preserve"> (Pringle et al., 2011)</w:t>
      </w:r>
      <w:r w:rsidRPr="00615440">
        <w:t xml:space="preserve">. Results and findings are suggestive, not conclusive. Participants were </w:t>
      </w:r>
      <w:r w:rsidR="004E5824" w:rsidRPr="00615440">
        <w:t>self-selected</w:t>
      </w:r>
      <w:r w:rsidRPr="00615440">
        <w:t xml:space="preserve"> </w:t>
      </w:r>
      <w:r w:rsidR="00B44798" w:rsidRPr="00615440">
        <w:t>and recruited</w:t>
      </w:r>
      <w:r w:rsidRPr="00615440">
        <w:t xml:space="preserve"> via parent support groups</w:t>
      </w:r>
      <w:r w:rsidR="00DA2CBA" w:rsidRPr="00615440">
        <w:t>;</w:t>
      </w:r>
      <w:r w:rsidRPr="00615440">
        <w:t xml:space="preserve"> they may therefore represent</w:t>
      </w:r>
      <w:r w:rsidR="00C24075" w:rsidRPr="00615440">
        <w:t xml:space="preserve"> a group of mothers who differ from other in that they actively </w:t>
      </w:r>
      <w:r w:rsidR="00B44798" w:rsidRPr="00615440">
        <w:t>seek support</w:t>
      </w:r>
      <w:r w:rsidR="00C24075" w:rsidRPr="00615440">
        <w:t xml:space="preserve"> from a group</w:t>
      </w:r>
      <w:r w:rsidR="00B44798" w:rsidRPr="00615440">
        <w:t xml:space="preserve">. </w:t>
      </w:r>
      <w:r w:rsidR="005C0C05" w:rsidRPr="00615440">
        <w:t>Accounts were retrospective and the salience of evidence may be skewed by memory, though some research suggests women's recall of events around birth are highly valid (</w:t>
      </w:r>
      <w:proofErr w:type="spellStart"/>
      <w:r w:rsidR="005C0C05" w:rsidRPr="00615440">
        <w:t>Tomeo</w:t>
      </w:r>
      <w:proofErr w:type="spellEnd"/>
      <w:r w:rsidR="005C0C05" w:rsidRPr="00615440">
        <w:t xml:space="preserve"> et al., 1999; </w:t>
      </w:r>
      <w:proofErr w:type="spellStart"/>
      <w:r w:rsidR="005C0C05" w:rsidRPr="00615440">
        <w:t>Natland</w:t>
      </w:r>
      <w:proofErr w:type="spellEnd"/>
      <w:r w:rsidR="005C0C05" w:rsidRPr="00615440">
        <w:t xml:space="preserve"> et al., 2012).</w:t>
      </w:r>
      <w:r w:rsidR="00422CF2" w:rsidRPr="00615440">
        <w:t xml:space="preserve"> </w:t>
      </w:r>
      <w:r w:rsidR="005C0C05" w:rsidRPr="00615440">
        <w:t>Within focus groups the full exploration of emotions and personal meanings may be limited by</w:t>
      </w:r>
      <w:r w:rsidR="00B24AAE" w:rsidRPr="00615440">
        <w:t xml:space="preserve"> time and the impact of others</w:t>
      </w:r>
      <w:r w:rsidR="003D0A5B" w:rsidRPr="00615440">
        <w:t xml:space="preserve"> (</w:t>
      </w:r>
      <w:proofErr w:type="spellStart"/>
      <w:r w:rsidR="003D0A5B" w:rsidRPr="00615440">
        <w:t>Jayasekara</w:t>
      </w:r>
      <w:proofErr w:type="spellEnd"/>
      <w:r w:rsidR="003D0A5B" w:rsidRPr="00615440">
        <w:t>, 2012).</w:t>
      </w:r>
    </w:p>
    <w:p w:rsidR="00C43938" w:rsidRPr="00615440" w:rsidRDefault="00A874B0" w:rsidP="00747BE2">
      <w:pPr>
        <w:pStyle w:val="BodyText"/>
        <w:spacing w:after="240" w:line="480" w:lineRule="auto"/>
        <w:rPr>
          <w:rFonts w:ascii="Times New Roman" w:hAnsi="Times New Roman"/>
          <w:sz w:val="24"/>
        </w:rPr>
      </w:pPr>
      <w:r w:rsidRPr="00615440">
        <w:rPr>
          <w:rFonts w:ascii="Times New Roman" w:hAnsi="Times New Roman"/>
          <w:sz w:val="24"/>
        </w:rPr>
        <w:t>Further</w:t>
      </w:r>
      <w:r w:rsidR="00D8722C" w:rsidRPr="00615440">
        <w:rPr>
          <w:rFonts w:ascii="Times New Roman" w:hAnsi="Times New Roman"/>
          <w:sz w:val="24"/>
        </w:rPr>
        <w:t xml:space="preserve"> research is needed to explore the</w:t>
      </w:r>
      <w:r w:rsidRPr="00615440">
        <w:rPr>
          <w:rFonts w:ascii="Times New Roman" w:hAnsi="Times New Roman"/>
          <w:sz w:val="24"/>
        </w:rPr>
        <w:t xml:space="preserve"> factors which </w:t>
      </w:r>
      <w:r w:rsidR="003D0A5B" w:rsidRPr="00615440">
        <w:rPr>
          <w:rFonts w:ascii="Times New Roman" w:hAnsi="Times New Roman"/>
          <w:sz w:val="24"/>
        </w:rPr>
        <w:t>affect women</w:t>
      </w:r>
      <w:r w:rsidR="00A84332" w:rsidRPr="00615440">
        <w:rPr>
          <w:rFonts w:ascii="Times New Roman" w:hAnsi="Times New Roman"/>
          <w:sz w:val="24"/>
        </w:rPr>
        <w:t xml:space="preserve"> around feeding infants with additional needs.</w:t>
      </w:r>
    </w:p>
    <w:p w:rsidR="00E705AF" w:rsidRPr="00615440" w:rsidRDefault="00B577C7" w:rsidP="00747BE2">
      <w:pPr>
        <w:spacing w:after="240" w:line="480" w:lineRule="auto"/>
        <w:rPr>
          <w:b/>
          <w:lang w:eastAsia="en-US"/>
        </w:rPr>
      </w:pPr>
      <w:r w:rsidRPr="00615440">
        <w:rPr>
          <w:b/>
        </w:rPr>
        <w:br w:type="page"/>
      </w:r>
    </w:p>
    <w:p w:rsidR="00561156" w:rsidRPr="00615440" w:rsidRDefault="005C2D32" w:rsidP="00747BE2">
      <w:pPr>
        <w:spacing w:after="240" w:line="480" w:lineRule="auto"/>
        <w:jc w:val="center"/>
        <w:rPr>
          <w:u w:val="single"/>
          <w:lang w:eastAsia="en-US"/>
        </w:rPr>
      </w:pPr>
      <w:r w:rsidRPr="00615440">
        <w:rPr>
          <w:u w:val="single"/>
          <w:lang w:eastAsia="en-US"/>
        </w:rPr>
        <w:lastRenderedPageBreak/>
        <w:t>RECOMMENDATIONS AND BEST PRACTICE POINTS FOR HEALTH PROFESSIONALS</w:t>
      </w:r>
    </w:p>
    <w:p w:rsidR="00561156" w:rsidRPr="00615440" w:rsidRDefault="00561156" w:rsidP="003D0A5B">
      <w:pPr>
        <w:pStyle w:val="ListParagraph"/>
        <w:numPr>
          <w:ilvl w:val="0"/>
          <w:numId w:val="1"/>
        </w:numPr>
        <w:spacing w:after="240" w:line="480" w:lineRule="auto"/>
        <w:rPr>
          <w:lang w:eastAsia="en-US"/>
        </w:rPr>
      </w:pPr>
      <w:r w:rsidRPr="00615440">
        <w:rPr>
          <w:lang w:eastAsia="en-US"/>
        </w:rPr>
        <w:t>Review NHS protocols - do mothers and babies need to be separated? Ensure access to equipment for expressing both in hospital and at home.</w:t>
      </w:r>
    </w:p>
    <w:p w:rsidR="00561156" w:rsidRPr="00615440" w:rsidRDefault="00561156" w:rsidP="003D0A5B">
      <w:pPr>
        <w:pStyle w:val="ListParagraph"/>
        <w:numPr>
          <w:ilvl w:val="0"/>
          <w:numId w:val="1"/>
        </w:numPr>
        <w:spacing w:after="240" w:line="480" w:lineRule="auto"/>
        <w:rPr>
          <w:lang w:eastAsia="en-US"/>
        </w:rPr>
      </w:pPr>
      <w:r w:rsidRPr="00615440">
        <w:rPr>
          <w:lang w:eastAsia="en-US"/>
        </w:rPr>
        <w:t xml:space="preserve">Signpost to local peer support services for both Down </w:t>
      </w:r>
      <w:proofErr w:type="gramStart"/>
      <w:r w:rsidRPr="00615440">
        <w:rPr>
          <w:lang w:eastAsia="en-US"/>
        </w:rPr>
        <w:t>Syndrome</w:t>
      </w:r>
      <w:proofErr w:type="gramEnd"/>
      <w:r w:rsidRPr="00615440">
        <w:rPr>
          <w:lang w:eastAsia="en-US"/>
        </w:rPr>
        <w:t xml:space="preserve"> and infant feeding.</w:t>
      </w:r>
    </w:p>
    <w:p w:rsidR="00A84332" w:rsidRPr="00615440" w:rsidRDefault="00561156" w:rsidP="003D0A5B">
      <w:pPr>
        <w:pStyle w:val="ListParagraph"/>
        <w:numPr>
          <w:ilvl w:val="0"/>
          <w:numId w:val="1"/>
        </w:numPr>
        <w:spacing w:after="240" w:line="480" w:lineRule="auto"/>
        <w:rPr>
          <w:lang w:eastAsia="en-US"/>
        </w:rPr>
      </w:pPr>
      <w:r w:rsidRPr="00615440">
        <w:rPr>
          <w:lang w:eastAsia="en-US"/>
        </w:rPr>
        <w:t>Have current written information for parents to keep.</w:t>
      </w:r>
    </w:p>
    <w:p w:rsidR="00561156" w:rsidRPr="00615440" w:rsidRDefault="00A84332" w:rsidP="003D0A5B">
      <w:pPr>
        <w:pStyle w:val="ListParagraph"/>
        <w:numPr>
          <w:ilvl w:val="0"/>
          <w:numId w:val="1"/>
        </w:numPr>
        <w:spacing w:after="240" w:line="480" w:lineRule="auto"/>
        <w:rPr>
          <w:lang w:eastAsia="en-US"/>
        </w:rPr>
      </w:pPr>
      <w:r w:rsidRPr="00615440">
        <w:rPr>
          <w:lang w:eastAsia="en-US"/>
        </w:rPr>
        <w:t>R</w:t>
      </w:r>
      <w:r w:rsidR="00561156" w:rsidRPr="00615440">
        <w:rPr>
          <w:lang w:eastAsia="en-US"/>
        </w:rPr>
        <w:t xml:space="preserve">efer to infant feeding specialists if the care needed is beyond your knowledge and skills </w:t>
      </w:r>
    </w:p>
    <w:p w:rsidR="00561156" w:rsidRPr="00615440" w:rsidRDefault="00561156" w:rsidP="00747BE2">
      <w:pPr>
        <w:spacing w:after="240" w:line="480" w:lineRule="auto"/>
        <w:rPr>
          <w:b/>
          <w:lang w:eastAsia="en-US"/>
        </w:rPr>
      </w:pPr>
    </w:p>
    <w:p w:rsidR="00561156" w:rsidRPr="00615440" w:rsidRDefault="00561156" w:rsidP="00747BE2">
      <w:pPr>
        <w:spacing w:after="240" w:line="480" w:lineRule="auto"/>
        <w:rPr>
          <w:b/>
          <w:lang w:eastAsia="en-US"/>
        </w:rPr>
      </w:pPr>
    </w:p>
    <w:p w:rsidR="00232A03" w:rsidRPr="00615440" w:rsidRDefault="00232A03" w:rsidP="00747BE2">
      <w:pPr>
        <w:spacing w:line="480" w:lineRule="auto"/>
        <w:rPr>
          <w:u w:val="single"/>
          <w:lang w:eastAsia="en-US"/>
        </w:rPr>
      </w:pPr>
      <w:r w:rsidRPr="00615440">
        <w:rPr>
          <w:u w:val="single"/>
          <w:lang w:eastAsia="en-US"/>
        </w:rPr>
        <w:br w:type="page"/>
      </w:r>
    </w:p>
    <w:p w:rsidR="00067C3F" w:rsidRPr="00615440" w:rsidRDefault="005C2D32" w:rsidP="00747BE2">
      <w:pPr>
        <w:spacing w:after="240" w:line="480" w:lineRule="auto"/>
        <w:jc w:val="center"/>
        <w:rPr>
          <w:u w:val="single"/>
          <w:lang w:eastAsia="en-US"/>
        </w:rPr>
      </w:pPr>
      <w:r w:rsidRPr="00615440">
        <w:rPr>
          <w:u w:val="single"/>
          <w:lang w:eastAsia="en-US"/>
        </w:rPr>
        <w:lastRenderedPageBreak/>
        <w:t>CONCLUSION</w:t>
      </w:r>
    </w:p>
    <w:p w:rsidR="00067C3F" w:rsidRPr="00615440" w:rsidRDefault="00067C3F" w:rsidP="00747BE2">
      <w:pPr>
        <w:spacing w:after="240" w:line="480" w:lineRule="auto"/>
        <w:rPr>
          <w:i/>
        </w:rPr>
      </w:pPr>
      <w:r w:rsidRPr="00615440">
        <w:rPr>
          <w:lang w:eastAsia="en-US"/>
        </w:rPr>
        <w:t xml:space="preserve">This study adds to the </w:t>
      </w:r>
      <w:r w:rsidR="00EE62F0" w:rsidRPr="00615440">
        <w:rPr>
          <w:lang w:eastAsia="en-US"/>
        </w:rPr>
        <w:t xml:space="preserve">very </w:t>
      </w:r>
      <w:r w:rsidRPr="00615440">
        <w:rPr>
          <w:lang w:eastAsia="en-US"/>
        </w:rPr>
        <w:t xml:space="preserve">small body of </w:t>
      </w:r>
      <w:r w:rsidR="00EE62F0" w:rsidRPr="00615440">
        <w:rPr>
          <w:lang w:eastAsia="en-US"/>
        </w:rPr>
        <w:t xml:space="preserve">existing </w:t>
      </w:r>
      <w:r w:rsidRPr="00615440">
        <w:rPr>
          <w:lang w:eastAsia="en-US"/>
        </w:rPr>
        <w:t>research around feeding IDS and demonstrates the limitations of what is currently known about this area. Iatrogenic factors played a maj</w:t>
      </w:r>
      <w:r w:rsidR="00AB7A9D" w:rsidRPr="00615440">
        <w:rPr>
          <w:lang w:eastAsia="en-US"/>
        </w:rPr>
        <w:t>or role in the decisions mother</w:t>
      </w:r>
      <w:r w:rsidR="00EE62F0" w:rsidRPr="00615440">
        <w:rPr>
          <w:lang w:eastAsia="en-US"/>
        </w:rPr>
        <w:t>s</w:t>
      </w:r>
      <w:r w:rsidRPr="00615440">
        <w:rPr>
          <w:lang w:eastAsia="en-US"/>
        </w:rPr>
        <w:t xml:space="preserve"> made, or felt forced into making, regarding feeding their</w:t>
      </w:r>
      <w:r w:rsidR="009B2ACB" w:rsidRPr="00615440">
        <w:rPr>
          <w:lang w:eastAsia="en-US"/>
        </w:rPr>
        <w:t xml:space="preserve"> IDS</w:t>
      </w:r>
      <w:r w:rsidRPr="00615440">
        <w:rPr>
          <w:lang w:eastAsia="en-US"/>
        </w:rPr>
        <w:t xml:space="preserve">. Those mothers of infants born with associated congenital conditions, who would benefit most from breastfeeding, faced more barriers to reaching their feeding goals than those with healthy, term babies. Further research is urgently needed to improve the care </w:t>
      </w:r>
      <w:r w:rsidR="000B3CBA" w:rsidRPr="00615440">
        <w:rPr>
          <w:lang w:eastAsia="en-US"/>
        </w:rPr>
        <w:t xml:space="preserve">around feeding </w:t>
      </w:r>
      <w:r w:rsidR="00EE62F0" w:rsidRPr="00615440">
        <w:rPr>
          <w:lang w:eastAsia="en-US"/>
        </w:rPr>
        <w:t xml:space="preserve">support and advice </w:t>
      </w:r>
      <w:r w:rsidRPr="00615440">
        <w:rPr>
          <w:lang w:eastAsia="en-US"/>
        </w:rPr>
        <w:t xml:space="preserve">provided to mothers </w:t>
      </w:r>
      <w:r w:rsidR="00EE62F0" w:rsidRPr="00615440">
        <w:rPr>
          <w:lang w:eastAsia="en-US"/>
        </w:rPr>
        <w:t xml:space="preserve">of IDS </w:t>
      </w:r>
      <w:r w:rsidRPr="00615440">
        <w:rPr>
          <w:lang w:eastAsia="en-US"/>
        </w:rPr>
        <w:t xml:space="preserve">to enhance infant and maternal health and wellbeing.    </w:t>
      </w:r>
    </w:p>
    <w:p w:rsidR="00400DAE" w:rsidRPr="00615440" w:rsidRDefault="00400DAE" w:rsidP="00747BE2">
      <w:pPr>
        <w:spacing w:after="240" w:line="480" w:lineRule="auto"/>
      </w:pPr>
    </w:p>
    <w:p w:rsidR="00C621FA" w:rsidRPr="00615440" w:rsidRDefault="00C621FA" w:rsidP="00747BE2">
      <w:pPr>
        <w:spacing w:line="480" w:lineRule="auto"/>
      </w:pPr>
      <w:r w:rsidRPr="00615440">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6A201E" w:rsidRPr="00615440" w:rsidTr="008821E0">
        <w:tc>
          <w:tcPr>
            <w:tcW w:w="9242" w:type="dxa"/>
          </w:tcPr>
          <w:p w:rsidR="006A201E" w:rsidRPr="00615440" w:rsidRDefault="005C2D32" w:rsidP="00747BE2">
            <w:pPr>
              <w:spacing w:line="480" w:lineRule="auto"/>
              <w:jc w:val="center"/>
              <w:rPr>
                <w:u w:val="single"/>
              </w:rPr>
            </w:pPr>
            <w:r w:rsidRPr="00615440">
              <w:rPr>
                <w:u w:val="single"/>
              </w:rPr>
              <w:lastRenderedPageBreak/>
              <w:t>REFERENCES</w:t>
            </w:r>
          </w:p>
          <w:p w:rsidR="00C621FA" w:rsidRPr="00615440" w:rsidRDefault="00C621FA" w:rsidP="00747BE2">
            <w:pPr>
              <w:spacing w:line="480" w:lineRule="auto"/>
            </w:pPr>
          </w:p>
          <w:p w:rsidR="004B0231" w:rsidRPr="00615440" w:rsidRDefault="004B0231" w:rsidP="00747BE2">
            <w:pPr>
              <w:spacing w:line="480" w:lineRule="auto"/>
            </w:pPr>
            <w:proofErr w:type="spellStart"/>
            <w:r w:rsidRPr="00615440">
              <w:t>Abianac</w:t>
            </w:r>
            <w:proofErr w:type="spellEnd"/>
            <w:r w:rsidRPr="00615440">
              <w:t xml:space="preserve"> K (2014) </w:t>
            </w:r>
            <w:r w:rsidRPr="00615440">
              <w:rPr>
                <w:u w:val="single"/>
              </w:rPr>
              <w:t>Breastfeeding a Baby with Down Syndrome.</w:t>
            </w:r>
            <w:r w:rsidRPr="00615440">
              <w:t xml:space="preserve"> [Online] Available at www.parkersplaces.weebly.com/1/post/2014/01/breastfeeding-a-baby-with-down-syndrome.html</w:t>
            </w:r>
            <w:r w:rsidR="00CC364D" w:rsidRPr="00615440">
              <w:t xml:space="preserve"> [Accessed 17 January </w:t>
            </w:r>
            <w:r w:rsidR="000D5725" w:rsidRPr="00615440">
              <w:t>15].</w:t>
            </w:r>
          </w:p>
          <w:p w:rsidR="004B0231" w:rsidRPr="00615440" w:rsidRDefault="004B0231" w:rsidP="00747BE2">
            <w:pPr>
              <w:spacing w:line="480" w:lineRule="auto"/>
            </w:pPr>
          </w:p>
          <w:p w:rsidR="005054BD" w:rsidRPr="00615440" w:rsidRDefault="005054BD" w:rsidP="00747BE2">
            <w:pPr>
              <w:spacing w:line="480" w:lineRule="auto"/>
            </w:pPr>
            <w:r w:rsidRPr="00615440">
              <w:t>Al-</w:t>
            </w:r>
            <w:proofErr w:type="spellStart"/>
            <w:r w:rsidRPr="00615440">
              <w:t>Sarheed</w:t>
            </w:r>
            <w:proofErr w:type="spellEnd"/>
            <w:r w:rsidRPr="00615440">
              <w:t xml:space="preserve"> M (2005) Feeding habits of children with Down's Syndrome living in Riyadh, Saudi Arabia. </w:t>
            </w:r>
            <w:r w:rsidRPr="00615440">
              <w:rPr>
                <w:u w:val="single"/>
              </w:rPr>
              <w:t xml:space="preserve">Journal of Tropical </w:t>
            </w:r>
            <w:proofErr w:type="spellStart"/>
            <w:r w:rsidRPr="00615440">
              <w:rPr>
                <w:u w:val="single"/>
              </w:rPr>
              <w:t>Pediatrics</w:t>
            </w:r>
            <w:proofErr w:type="spellEnd"/>
            <w:r w:rsidRPr="00615440">
              <w:t xml:space="preserve"> 52(2) p 83-86.</w:t>
            </w:r>
          </w:p>
          <w:p w:rsidR="002728D9" w:rsidRPr="00615440" w:rsidRDefault="002728D9" w:rsidP="00747BE2">
            <w:pPr>
              <w:spacing w:line="480" w:lineRule="auto"/>
            </w:pPr>
          </w:p>
          <w:p w:rsidR="005054BD" w:rsidRPr="00615440" w:rsidRDefault="005054BD" w:rsidP="00747BE2">
            <w:pPr>
              <w:spacing w:line="480" w:lineRule="auto"/>
            </w:pPr>
            <w:proofErr w:type="spellStart"/>
            <w:r w:rsidRPr="00615440">
              <w:t>Aumonier</w:t>
            </w:r>
            <w:proofErr w:type="spellEnd"/>
            <w:r w:rsidRPr="00615440">
              <w:t xml:space="preserve"> M</w:t>
            </w:r>
            <w:r w:rsidR="00A20981" w:rsidRPr="00615440">
              <w:t xml:space="preserve"> </w:t>
            </w:r>
            <w:r w:rsidRPr="00615440">
              <w:t>F and Cunningham C</w:t>
            </w:r>
            <w:r w:rsidR="00A20981" w:rsidRPr="00615440">
              <w:t xml:space="preserve"> </w:t>
            </w:r>
            <w:proofErr w:type="spellStart"/>
            <w:r w:rsidRPr="00615440">
              <w:t>C</w:t>
            </w:r>
            <w:proofErr w:type="spellEnd"/>
            <w:r w:rsidRPr="00615440">
              <w:t xml:space="preserve"> (1983) Breastfeeding in infants with Down's Syndrome. </w:t>
            </w:r>
            <w:r w:rsidRPr="00615440">
              <w:rPr>
                <w:u w:val="single"/>
              </w:rPr>
              <w:t>Child: Care Health and Development.</w:t>
            </w:r>
            <w:r w:rsidRPr="00615440">
              <w:t xml:space="preserve"> 9 p</w:t>
            </w:r>
            <w:r w:rsidR="008D10CB" w:rsidRPr="00615440">
              <w:t xml:space="preserve"> </w:t>
            </w:r>
            <w:r w:rsidRPr="00615440">
              <w:t>247-255.</w:t>
            </w:r>
          </w:p>
          <w:p w:rsidR="005054BD" w:rsidRPr="00615440" w:rsidRDefault="005054BD" w:rsidP="00747BE2">
            <w:pPr>
              <w:spacing w:line="480" w:lineRule="auto"/>
            </w:pPr>
          </w:p>
          <w:p w:rsidR="00340491" w:rsidRPr="00615440" w:rsidRDefault="00340491" w:rsidP="00747BE2">
            <w:pPr>
              <w:spacing w:line="480" w:lineRule="auto"/>
            </w:pPr>
            <w:proofErr w:type="spellStart"/>
            <w:r w:rsidRPr="00615440">
              <w:t>Barbas</w:t>
            </w:r>
            <w:proofErr w:type="spellEnd"/>
            <w:r w:rsidRPr="00615440">
              <w:t xml:space="preserve"> K and Kelleher D (2006) Breastfeeding success among infants with congenital heart disease. </w:t>
            </w:r>
            <w:proofErr w:type="spellStart"/>
            <w:r w:rsidRPr="00615440">
              <w:rPr>
                <w:u w:val="single"/>
              </w:rPr>
              <w:t>Pediatric</w:t>
            </w:r>
            <w:proofErr w:type="spellEnd"/>
            <w:r w:rsidRPr="00615440">
              <w:rPr>
                <w:u w:val="single"/>
              </w:rPr>
              <w:t xml:space="preserve"> Nursing</w:t>
            </w:r>
            <w:r w:rsidRPr="00615440">
              <w:t>. 30(4) p 285-289.</w:t>
            </w:r>
          </w:p>
          <w:p w:rsidR="00907DBE" w:rsidRPr="00615440" w:rsidRDefault="00907DBE" w:rsidP="00747BE2">
            <w:pPr>
              <w:spacing w:line="480" w:lineRule="auto"/>
            </w:pPr>
          </w:p>
          <w:p w:rsidR="00340491" w:rsidRPr="00615440" w:rsidRDefault="00907DBE" w:rsidP="00747BE2">
            <w:pPr>
              <w:spacing w:line="480" w:lineRule="auto"/>
            </w:pPr>
            <w:proofErr w:type="spellStart"/>
            <w:r w:rsidRPr="00615440">
              <w:t>Birt</w:t>
            </w:r>
            <w:proofErr w:type="spellEnd"/>
            <w:r w:rsidRPr="00615440">
              <w:t xml:space="preserve"> </w:t>
            </w:r>
            <w:r w:rsidR="00F757AF" w:rsidRPr="00615440">
              <w:t>L</w:t>
            </w:r>
            <w:r w:rsidRPr="00615440">
              <w:t xml:space="preserve">, Scott S, Cavers D, Campbell C and Walter F (2016) Member checking: a tool to enhance trustworthiness or merely a nod to validation? </w:t>
            </w:r>
            <w:r w:rsidRPr="00615440">
              <w:rPr>
                <w:u w:val="single"/>
              </w:rPr>
              <w:t>Qualitative Health Research</w:t>
            </w:r>
            <w:r w:rsidRPr="00615440">
              <w:t>. 26(3) p 1802-1811.</w:t>
            </w:r>
          </w:p>
          <w:p w:rsidR="00907DBE" w:rsidRPr="00615440" w:rsidRDefault="00907DBE" w:rsidP="00747BE2">
            <w:pPr>
              <w:spacing w:line="480" w:lineRule="auto"/>
            </w:pPr>
          </w:p>
          <w:p w:rsidR="0016474A" w:rsidRPr="00615440" w:rsidRDefault="0016474A" w:rsidP="00165635">
            <w:pPr>
              <w:shd w:val="clear" w:color="auto" w:fill="FFFFFF"/>
              <w:spacing w:before="150" w:line="480" w:lineRule="auto"/>
              <w:textAlignment w:val="baseline"/>
              <w:outlineLvl w:val="0"/>
            </w:pPr>
            <w:r w:rsidRPr="00615440">
              <w:t>Bliss (20</w:t>
            </w:r>
            <w:r w:rsidR="00B62DEB" w:rsidRPr="00615440">
              <w:t>1</w:t>
            </w:r>
            <w:r w:rsidR="00A33515" w:rsidRPr="00615440">
              <w:t>1</w:t>
            </w:r>
            <w:r w:rsidRPr="00615440">
              <w:t xml:space="preserve">) </w:t>
            </w:r>
            <w:r w:rsidRPr="00615440">
              <w:rPr>
                <w:u w:val="single"/>
              </w:rPr>
              <w:t>The Bliss Baby Charter Standards 2</w:t>
            </w:r>
            <w:r w:rsidRPr="00615440">
              <w:rPr>
                <w:u w:val="single"/>
                <w:vertAlign w:val="superscript"/>
              </w:rPr>
              <w:t>nd</w:t>
            </w:r>
            <w:r w:rsidRPr="00615440">
              <w:rPr>
                <w:u w:val="single"/>
              </w:rPr>
              <w:t xml:space="preserve"> ed</w:t>
            </w:r>
            <w:r w:rsidRPr="00615440">
              <w:t>. Bliss: London</w:t>
            </w:r>
          </w:p>
          <w:p w:rsidR="00AB7A9D" w:rsidRPr="00615440" w:rsidRDefault="00AB7A9D" w:rsidP="00165635">
            <w:pPr>
              <w:shd w:val="clear" w:color="auto" w:fill="FFFFFF"/>
              <w:spacing w:before="150" w:line="480" w:lineRule="auto"/>
              <w:textAlignment w:val="baseline"/>
              <w:outlineLvl w:val="0"/>
            </w:pPr>
          </w:p>
          <w:p w:rsidR="00764B37" w:rsidRPr="00615440" w:rsidRDefault="00402BC3" w:rsidP="00165635">
            <w:pPr>
              <w:shd w:val="clear" w:color="auto" w:fill="FFFFFF"/>
              <w:spacing w:before="150" w:line="480" w:lineRule="auto"/>
              <w:textAlignment w:val="baseline"/>
              <w:outlineLvl w:val="0"/>
            </w:pPr>
            <w:hyperlink r:id="rId9" w:history="1">
              <w:proofErr w:type="spellStart"/>
              <w:r w:rsidR="00764B37" w:rsidRPr="00615440">
                <w:rPr>
                  <w:bCs/>
                  <w:bdr w:val="none" w:sz="0" w:space="0" w:color="auto" w:frame="1"/>
                </w:rPr>
                <w:t>Bloemers</w:t>
              </w:r>
              <w:proofErr w:type="spellEnd"/>
            </w:hyperlink>
            <w:r w:rsidR="00764B37" w:rsidRPr="00615440">
              <w:rPr>
                <w:bCs/>
                <w:bdr w:val="none" w:sz="0" w:space="0" w:color="auto" w:frame="1"/>
              </w:rPr>
              <w:t xml:space="preserve"> B, </w:t>
            </w:r>
            <w:hyperlink r:id="rId10" w:history="1">
              <w:r w:rsidR="00764B37" w:rsidRPr="00615440">
                <w:rPr>
                  <w:bCs/>
                  <w:bdr w:val="none" w:sz="0" w:space="0" w:color="auto" w:frame="1"/>
                </w:rPr>
                <w:t>van Furth</w:t>
              </w:r>
            </w:hyperlink>
            <w:r w:rsidR="00764B37" w:rsidRPr="00615440">
              <w:rPr>
                <w:bCs/>
                <w:bdr w:val="none" w:sz="0" w:space="0" w:color="auto" w:frame="1"/>
              </w:rPr>
              <w:t xml:space="preserve"> A, </w:t>
            </w:r>
            <w:hyperlink r:id="rId11" w:history="1">
              <w:proofErr w:type="spellStart"/>
              <w:r w:rsidR="00764B37" w:rsidRPr="00615440">
                <w:rPr>
                  <w:bCs/>
                  <w:bdr w:val="none" w:sz="0" w:space="0" w:color="auto" w:frame="1"/>
                </w:rPr>
                <w:t>Weijerman</w:t>
              </w:r>
              <w:proofErr w:type="spellEnd"/>
            </w:hyperlink>
            <w:r w:rsidR="00764B37" w:rsidRPr="00615440">
              <w:rPr>
                <w:bCs/>
                <w:bdr w:val="none" w:sz="0" w:space="0" w:color="auto" w:frame="1"/>
              </w:rPr>
              <w:t xml:space="preserve"> M, </w:t>
            </w:r>
            <w:hyperlink r:id="rId12" w:history="1">
              <w:proofErr w:type="spellStart"/>
              <w:r w:rsidR="00764B37" w:rsidRPr="00615440">
                <w:rPr>
                  <w:bCs/>
                  <w:bdr w:val="none" w:sz="0" w:space="0" w:color="auto" w:frame="1"/>
                </w:rPr>
                <w:t>Gemke</w:t>
              </w:r>
              <w:proofErr w:type="spellEnd"/>
            </w:hyperlink>
            <w:r w:rsidR="00764B37" w:rsidRPr="00615440">
              <w:rPr>
                <w:bCs/>
                <w:bdr w:val="none" w:sz="0" w:space="0" w:color="auto" w:frame="1"/>
              </w:rPr>
              <w:t xml:space="preserve"> R, </w:t>
            </w:r>
            <w:hyperlink r:id="rId13" w:history="1">
              <w:proofErr w:type="spellStart"/>
              <w:r w:rsidR="00764B37" w:rsidRPr="00615440">
                <w:rPr>
                  <w:bCs/>
                  <w:bdr w:val="none" w:sz="0" w:space="0" w:color="auto" w:frame="1"/>
                </w:rPr>
                <w:t>Broers</w:t>
              </w:r>
              <w:proofErr w:type="spellEnd"/>
            </w:hyperlink>
            <w:r w:rsidR="00764B37" w:rsidRPr="00615440">
              <w:rPr>
                <w:bCs/>
                <w:bdr w:val="none" w:sz="0" w:space="0" w:color="auto" w:frame="1"/>
              </w:rPr>
              <w:t xml:space="preserve"> C, </w:t>
            </w:r>
            <w:hyperlink r:id="rId14" w:history="1">
              <w:r w:rsidR="00764B37" w:rsidRPr="00615440">
                <w:rPr>
                  <w:bCs/>
                  <w:bdr w:val="none" w:sz="0" w:space="0" w:color="auto" w:frame="1"/>
                </w:rPr>
                <w:t xml:space="preserve">van den </w:t>
              </w:r>
              <w:proofErr w:type="spellStart"/>
              <w:r w:rsidR="00764B37" w:rsidRPr="00615440">
                <w:rPr>
                  <w:bCs/>
                  <w:bdr w:val="none" w:sz="0" w:space="0" w:color="auto" w:frame="1"/>
                </w:rPr>
                <w:t>Ende</w:t>
              </w:r>
              <w:proofErr w:type="spellEnd"/>
            </w:hyperlink>
            <w:r w:rsidR="00764B37" w:rsidRPr="00615440">
              <w:rPr>
                <w:bCs/>
                <w:bdr w:val="none" w:sz="0" w:space="0" w:color="auto" w:frame="1"/>
              </w:rPr>
              <w:t xml:space="preserve"> K, </w:t>
            </w:r>
            <w:hyperlink r:id="rId15" w:history="1">
              <w:proofErr w:type="spellStart"/>
              <w:r w:rsidR="00764B37" w:rsidRPr="00615440">
                <w:rPr>
                  <w:bCs/>
                  <w:bdr w:val="none" w:sz="0" w:space="0" w:color="auto" w:frame="1"/>
                </w:rPr>
                <w:t>Kimpen</w:t>
              </w:r>
              <w:proofErr w:type="spellEnd"/>
            </w:hyperlink>
            <w:r w:rsidR="00764B37" w:rsidRPr="00615440">
              <w:rPr>
                <w:bCs/>
                <w:bdr w:val="none" w:sz="0" w:space="0" w:color="auto" w:frame="1"/>
              </w:rPr>
              <w:t xml:space="preserve"> J,</w:t>
            </w:r>
            <w:r w:rsidR="00764B37" w:rsidRPr="00615440">
              <w:rPr>
                <w:bCs/>
              </w:rPr>
              <w:t xml:space="preserve">  </w:t>
            </w:r>
            <w:proofErr w:type="spellStart"/>
            <w:r w:rsidR="00764B37" w:rsidRPr="00615440">
              <w:rPr>
                <w:bCs/>
                <w:bdr w:val="none" w:sz="0" w:space="0" w:color="auto" w:frame="1"/>
              </w:rPr>
              <w:t>Strengers</w:t>
            </w:r>
            <w:proofErr w:type="spellEnd"/>
            <w:r w:rsidR="00764B37" w:rsidRPr="00615440">
              <w:rPr>
                <w:bCs/>
                <w:bdr w:val="none" w:sz="0" w:space="0" w:color="auto" w:frame="1"/>
              </w:rPr>
              <w:t xml:space="preserve"> J and </w:t>
            </w:r>
            <w:hyperlink r:id="rId16" w:history="1">
              <w:proofErr w:type="spellStart"/>
              <w:r w:rsidR="00764B37" w:rsidRPr="00615440">
                <w:rPr>
                  <w:bCs/>
                  <w:bdr w:val="none" w:sz="0" w:space="0" w:color="auto" w:frame="1"/>
                </w:rPr>
                <w:t>Bont</w:t>
              </w:r>
              <w:proofErr w:type="spellEnd"/>
            </w:hyperlink>
            <w:r w:rsidR="00764B37" w:rsidRPr="00615440">
              <w:rPr>
                <w:bCs/>
                <w:bdr w:val="none" w:sz="0" w:space="0" w:color="auto" w:frame="1"/>
              </w:rPr>
              <w:t xml:space="preserve"> L (2007) </w:t>
            </w:r>
            <w:r w:rsidR="00764B37" w:rsidRPr="00615440">
              <w:rPr>
                <w:bCs/>
                <w:kern w:val="36"/>
              </w:rPr>
              <w:t xml:space="preserve">Down Syndrome: A Novel Risk Factor for Respiratory Syncytial Virus Bronchiolitis— A Prospective Birth-Cohort Study. </w:t>
            </w:r>
            <w:proofErr w:type="spellStart"/>
            <w:r w:rsidR="00764B37" w:rsidRPr="00615440">
              <w:rPr>
                <w:bCs/>
                <w:kern w:val="36"/>
                <w:u w:val="single"/>
              </w:rPr>
              <w:t>Pediatrics</w:t>
            </w:r>
            <w:proofErr w:type="spellEnd"/>
            <w:r w:rsidR="00764B37" w:rsidRPr="00615440">
              <w:rPr>
                <w:bCs/>
                <w:kern w:val="36"/>
                <w:u w:val="single"/>
              </w:rPr>
              <w:t>.</w:t>
            </w:r>
            <w:r w:rsidR="00764B37" w:rsidRPr="00615440">
              <w:rPr>
                <w:bCs/>
                <w:kern w:val="36"/>
              </w:rPr>
              <w:t xml:space="preserve"> 120 p 1076-</w:t>
            </w:r>
            <w:r w:rsidR="00764B37" w:rsidRPr="00615440">
              <w:rPr>
                <w:bCs/>
                <w:kern w:val="36"/>
              </w:rPr>
              <w:lastRenderedPageBreak/>
              <w:t>1081.</w:t>
            </w:r>
          </w:p>
          <w:p w:rsidR="00764B37" w:rsidRPr="00615440" w:rsidRDefault="00764B37" w:rsidP="00747BE2">
            <w:pPr>
              <w:spacing w:line="480" w:lineRule="auto"/>
            </w:pPr>
          </w:p>
          <w:p w:rsidR="0019408D" w:rsidRPr="00615440" w:rsidRDefault="0019408D" w:rsidP="00747BE2">
            <w:pPr>
              <w:spacing w:line="480" w:lineRule="auto"/>
            </w:pPr>
            <w:r w:rsidRPr="00615440">
              <w:t xml:space="preserve">Brown S (2012) </w:t>
            </w:r>
            <w:r w:rsidRPr="00615440">
              <w:rPr>
                <w:u w:val="single"/>
              </w:rPr>
              <w:t>Working at the interface between the art and science of breastfeeding: A qualitative study of International Board Certified Lactation Consultants’ experiences.</w:t>
            </w:r>
            <w:r w:rsidRPr="00615440">
              <w:t xml:space="preserve"> A thesis submitted in fulfilment of the requirements of Bournemouth University for the degree of Doctor of Philosophy September 2012 Bournemouth University.</w:t>
            </w:r>
          </w:p>
          <w:p w:rsidR="0019408D" w:rsidRPr="00615440" w:rsidRDefault="0019408D" w:rsidP="00747BE2">
            <w:pPr>
              <w:spacing w:line="480" w:lineRule="auto"/>
            </w:pPr>
          </w:p>
          <w:p w:rsidR="001D5023" w:rsidRPr="00615440" w:rsidRDefault="001D5023" w:rsidP="00747BE2">
            <w:pPr>
              <w:spacing w:line="480" w:lineRule="auto"/>
            </w:pPr>
            <w:r w:rsidRPr="00615440">
              <w:t xml:space="preserve">Bull M and the Committee on Genetics (2011) Clinical report: health supervision for children with Down Syndrome. </w:t>
            </w:r>
            <w:proofErr w:type="spellStart"/>
            <w:r w:rsidRPr="00615440">
              <w:rPr>
                <w:u w:val="single"/>
              </w:rPr>
              <w:t>Pediatrics</w:t>
            </w:r>
            <w:proofErr w:type="spellEnd"/>
            <w:r w:rsidRPr="00615440">
              <w:rPr>
                <w:u w:val="single"/>
              </w:rPr>
              <w:t>.</w:t>
            </w:r>
            <w:r w:rsidRPr="00615440">
              <w:t xml:space="preserve"> 128(2) p 393-406.</w:t>
            </w:r>
          </w:p>
          <w:p w:rsidR="003A7030" w:rsidRPr="00615440" w:rsidRDefault="003A7030" w:rsidP="00747BE2">
            <w:pPr>
              <w:spacing w:line="480" w:lineRule="auto"/>
            </w:pPr>
          </w:p>
          <w:p w:rsidR="00D919CF" w:rsidRPr="00615440" w:rsidRDefault="00D919CF" w:rsidP="00747BE2">
            <w:pPr>
              <w:spacing w:line="480" w:lineRule="auto"/>
            </w:pPr>
            <w:r w:rsidRPr="00615440">
              <w:t xml:space="preserve">Cannon E (2014) </w:t>
            </w:r>
            <w:r w:rsidRPr="00615440">
              <w:rPr>
                <w:shd w:val="clear" w:color="auto" w:fill="FFFFFF"/>
              </w:rPr>
              <w:t>How I was hounded by '</w:t>
            </w:r>
            <w:proofErr w:type="spellStart"/>
            <w:r w:rsidRPr="00615440">
              <w:rPr>
                <w:shd w:val="clear" w:color="auto" w:fill="FFFFFF"/>
              </w:rPr>
              <w:t>Breastapo</w:t>
            </w:r>
            <w:proofErr w:type="spellEnd"/>
            <w:r w:rsidRPr="00615440">
              <w:rPr>
                <w:shd w:val="clear" w:color="auto" w:fill="FFFFFF"/>
              </w:rPr>
              <w:t>' and why we MUST stop bashing mums who choose the bottle: She was branded 'a bitch who needs kicking' by online trolls, but our GP insists breast ISN'T always best</w:t>
            </w:r>
            <w:r w:rsidRPr="00615440">
              <w:rPr>
                <w:u w:val="single"/>
                <w:shd w:val="clear" w:color="auto" w:fill="FFFFFF"/>
              </w:rPr>
              <w:t>. Daily Mail</w:t>
            </w:r>
            <w:r w:rsidRPr="00615440">
              <w:rPr>
                <w:shd w:val="clear" w:color="auto" w:fill="FFFFFF"/>
              </w:rPr>
              <w:t xml:space="preserve"> </w:t>
            </w:r>
            <w:r w:rsidR="00CC364D" w:rsidRPr="00615440">
              <w:rPr>
                <w:shd w:val="clear" w:color="auto" w:fill="FFFFFF"/>
              </w:rPr>
              <w:t xml:space="preserve">2 March </w:t>
            </w:r>
            <w:r w:rsidR="00895A6F" w:rsidRPr="00615440">
              <w:rPr>
                <w:shd w:val="clear" w:color="auto" w:fill="FFFFFF"/>
              </w:rPr>
              <w:t xml:space="preserve">14 </w:t>
            </w:r>
            <w:r w:rsidRPr="00615440">
              <w:rPr>
                <w:shd w:val="clear" w:color="auto" w:fill="FFFFFF"/>
              </w:rPr>
              <w:t xml:space="preserve">[online] Available from </w:t>
            </w:r>
            <w:r w:rsidRPr="00615440">
              <w:rPr>
                <w:rStyle w:val="apple-converted-space"/>
                <w:rFonts w:ascii="Arial" w:hAnsi="Arial" w:cs="Arial"/>
                <w:sz w:val="15"/>
                <w:szCs w:val="15"/>
              </w:rPr>
              <w:t> </w:t>
            </w:r>
            <w:hyperlink r:id="rId17" w:anchor="ixzz3iyVwRKFU" w:history="1">
              <w:r w:rsidRPr="00615440">
                <w:rPr>
                  <w:rStyle w:val="Hyperlink"/>
                  <w:color w:val="auto"/>
                </w:rPr>
                <w:t>http://www.dailymail.co.uk/health/article-2570925/How-I-hounded-Breastapo-MUST-stop-bashing-mums-choose-bottle.html#ixzz3iyVwRKFU</w:t>
              </w:r>
            </w:hyperlink>
            <w:r w:rsidRPr="00615440">
              <w:rPr>
                <w:rStyle w:val="apple-converted-space"/>
              </w:rPr>
              <w:t> </w:t>
            </w:r>
            <w:r w:rsidR="00895A6F" w:rsidRPr="00615440">
              <w:rPr>
                <w:rStyle w:val="apple-converted-space"/>
              </w:rPr>
              <w:t>[Accessed</w:t>
            </w:r>
            <w:r w:rsidR="00895A6F" w:rsidRPr="00615440">
              <w:rPr>
                <w:rStyle w:val="apple-converted-space"/>
                <w:sz w:val="15"/>
                <w:szCs w:val="15"/>
              </w:rPr>
              <w:t xml:space="preserve"> </w:t>
            </w:r>
            <w:r w:rsidR="00CC364D" w:rsidRPr="00615440">
              <w:rPr>
                <w:rStyle w:val="apple-converted-space"/>
              </w:rPr>
              <w:t>8 August 15</w:t>
            </w:r>
            <w:r w:rsidR="00895A6F" w:rsidRPr="00615440">
              <w:rPr>
                <w:rStyle w:val="apple-converted-space"/>
              </w:rPr>
              <w:t xml:space="preserve">] </w:t>
            </w:r>
          </w:p>
          <w:p w:rsidR="00D919CF" w:rsidRPr="00615440" w:rsidRDefault="00D919CF" w:rsidP="00747BE2">
            <w:pPr>
              <w:spacing w:line="480" w:lineRule="auto"/>
            </w:pPr>
          </w:p>
          <w:p w:rsidR="006B4449" w:rsidRPr="00615440" w:rsidRDefault="006B4449" w:rsidP="00747BE2">
            <w:pPr>
              <w:spacing w:line="480" w:lineRule="auto"/>
            </w:pPr>
            <w:r w:rsidRPr="00615440">
              <w:t xml:space="preserve">Chamberlain L, McMahon M, Philipp and </w:t>
            </w:r>
            <w:proofErr w:type="spellStart"/>
            <w:r w:rsidRPr="00615440">
              <w:t>Merewood</w:t>
            </w:r>
            <w:proofErr w:type="spellEnd"/>
            <w:r w:rsidRPr="00615440">
              <w:t xml:space="preserve"> A (2006) Breast pump access in the inner city: a hospital based initiative to provide breast pumps for low-income women. </w:t>
            </w:r>
            <w:r w:rsidRPr="00615440">
              <w:rPr>
                <w:u w:val="single"/>
              </w:rPr>
              <w:t>Journal of Human Lactation</w:t>
            </w:r>
            <w:r w:rsidRPr="00615440">
              <w:t xml:space="preserve">. 22(1) </w:t>
            </w:r>
            <w:r w:rsidR="008D10CB" w:rsidRPr="00615440">
              <w:t xml:space="preserve">p </w:t>
            </w:r>
            <w:r w:rsidRPr="00615440">
              <w:t>94-98.</w:t>
            </w:r>
          </w:p>
          <w:p w:rsidR="006B4449" w:rsidRPr="00615440" w:rsidRDefault="006B4449" w:rsidP="00747BE2">
            <w:pPr>
              <w:spacing w:line="480" w:lineRule="auto"/>
            </w:pPr>
          </w:p>
          <w:p w:rsidR="00FC39E2" w:rsidRPr="00615440" w:rsidRDefault="006A7C39" w:rsidP="00747BE2">
            <w:pPr>
              <w:keepLines/>
              <w:spacing w:line="480" w:lineRule="auto"/>
            </w:pPr>
            <w:r w:rsidRPr="00615440">
              <w:t xml:space="preserve">Colón E, </w:t>
            </w:r>
            <w:proofErr w:type="spellStart"/>
            <w:r w:rsidRPr="00615440">
              <w:t>Dávila</w:t>
            </w:r>
            <w:proofErr w:type="spellEnd"/>
            <w:r w:rsidRPr="00615440">
              <w:t>-Torres R</w:t>
            </w:r>
            <w:r w:rsidR="008A72AF" w:rsidRPr="00615440">
              <w:t xml:space="preserve"> </w:t>
            </w:r>
            <w:proofErr w:type="spellStart"/>
            <w:r w:rsidRPr="00615440">
              <w:t>R</w:t>
            </w:r>
            <w:proofErr w:type="spellEnd"/>
            <w:r w:rsidRPr="00615440">
              <w:t xml:space="preserve">, </w:t>
            </w:r>
            <w:proofErr w:type="spellStart"/>
            <w:r w:rsidRPr="00615440">
              <w:t>Parrilla</w:t>
            </w:r>
            <w:proofErr w:type="spellEnd"/>
            <w:r w:rsidRPr="00615440">
              <w:t>-Rodrí</w:t>
            </w:r>
            <w:r w:rsidR="00FC39E2" w:rsidRPr="00615440">
              <w:t>guez</w:t>
            </w:r>
            <w:r w:rsidRPr="00615440">
              <w:t xml:space="preserve"> A</w:t>
            </w:r>
            <w:r w:rsidR="008A72AF" w:rsidRPr="00615440">
              <w:t xml:space="preserve"> </w:t>
            </w:r>
            <w:r w:rsidRPr="00615440">
              <w:t xml:space="preserve">M, Toledo A, </w:t>
            </w:r>
            <w:proofErr w:type="spellStart"/>
            <w:r w:rsidRPr="00615440">
              <w:t>Gorrín</w:t>
            </w:r>
            <w:proofErr w:type="spellEnd"/>
            <w:r w:rsidRPr="00615440">
              <w:t>-Peralta J</w:t>
            </w:r>
            <w:r w:rsidR="008A72AF" w:rsidRPr="00615440">
              <w:t xml:space="preserve"> </w:t>
            </w:r>
            <w:proofErr w:type="spellStart"/>
            <w:r w:rsidR="008A72AF" w:rsidRPr="00615440">
              <w:t>J</w:t>
            </w:r>
            <w:proofErr w:type="spellEnd"/>
            <w:r w:rsidR="008A72AF" w:rsidRPr="00615440">
              <w:t xml:space="preserve"> and</w:t>
            </w:r>
            <w:r w:rsidRPr="00615440">
              <w:t xml:space="preserve"> Reyes-Ortiz V</w:t>
            </w:r>
            <w:r w:rsidR="008A72AF" w:rsidRPr="00615440">
              <w:t xml:space="preserve"> </w:t>
            </w:r>
            <w:r w:rsidRPr="00615440">
              <w:t xml:space="preserve">E (2009) Exploratory study: barriers for initiation and/or discontinuation of breastfeeding in mothers of children with down syndrome. </w:t>
            </w:r>
            <w:r w:rsidRPr="00615440">
              <w:rPr>
                <w:u w:val="single"/>
              </w:rPr>
              <w:t xml:space="preserve">Puerto Rico Health Sciences Journal. </w:t>
            </w:r>
            <w:r w:rsidRPr="00615440">
              <w:t>28(4) p 340-344.</w:t>
            </w:r>
          </w:p>
          <w:p w:rsidR="00FC39E2" w:rsidRPr="00615440" w:rsidRDefault="00FC39E2" w:rsidP="00747BE2">
            <w:pPr>
              <w:spacing w:line="480" w:lineRule="auto"/>
            </w:pPr>
          </w:p>
          <w:p w:rsidR="00B72A96" w:rsidRPr="00615440" w:rsidRDefault="00B72A96" w:rsidP="00747BE2">
            <w:pPr>
              <w:spacing w:line="480" w:lineRule="auto"/>
            </w:pPr>
            <w:r w:rsidRPr="00615440">
              <w:lastRenderedPageBreak/>
              <w:t>Coulter M and Danner S (1987) Sucking Disorders in neurologically impaired infants: assessment and facilitation of breastfeeding</w:t>
            </w:r>
            <w:r w:rsidR="005C337B" w:rsidRPr="00615440">
              <w:t xml:space="preserve">. </w:t>
            </w:r>
            <w:r w:rsidR="005C337B" w:rsidRPr="00615440">
              <w:rPr>
                <w:u w:val="single"/>
              </w:rPr>
              <w:t>Clinics in P</w:t>
            </w:r>
            <w:r w:rsidRPr="00615440">
              <w:rPr>
                <w:u w:val="single"/>
              </w:rPr>
              <w:t>erinatology</w:t>
            </w:r>
            <w:r w:rsidRPr="00615440">
              <w:t xml:space="preserve">. 14(1) </w:t>
            </w:r>
            <w:r w:rsidR="00A20981" w:rsidRPr="00615440">
              <w:t xml:space="preserve">p </w:t>
            </w:r>
            <w:r w:rsidRPr="00615440">
              <w:t>109-130.</w:t>
            </w:r>
          </w:p>
          <w:p w:rsidR="00B72A96" w:rsidRPr="00615440" w:rsidRDefault="00B72A96" w:rsidP="00747BE2">
            <w:pPr>
              <w:spacing w:line="480" w:lineRule="auto"/>
            </w:pPr>
          </w:p>
          <w:p w:rsidR="006A201E" w:rsidRPr="00615440" w:rsidRDefault="006A201E" w:rsidP="00747BE2">
            <w:pPr>
              <w:spacing w:line="480" w:lineRule="auto"/>
            </w:pPr>
            <w:r w:rsidRPr="00615440">
              <w:t xml:space="preserve">Dempsey L (2013) </w:t>
            </w:r>
            <w:r w:rsidRPr="00615440">
              <w:rPr>
                <w:u w:val="single"/>
              </w:rPr>
              <w:t>Milo’s Feeding Journey</w:t>
            </w:r>
            <w:r w:rsidRPr="00615440">
              <w:t xml:space="preserve"> [online] Available at http://sunshineandtheberry.blogspot.co.uk/2013/08/milos-feeding-journey.html</w:t>
            </w:r>
            <w:r w:rsidR="00CC364D" w:rsidRPr="00615440">
              <w:t xml:space="preserve"> [Accessed 17 January </w:t>
            </w:r>
            <w:r w:rsidR="000D5725" w:rsidRPr="00615440">
              <w:t>15]</w:t>
            </w:r>
            <w:r w:rsidRPr="00615440">
              <w:t xml:space="preserve"> </w:t>
            </w:r>
          </w:p>
          <w:p w:rsidR="006A201E" w:rsidRPr="00615440" w:rsidRDefault="006A201E" w:rsidP="00747BE2">
            <w:pPr>
              <w:spacing w:line="480" w:lineRule="auto"/>
            </w:pPr>
          </w:p>
          <w:p w:rsidR="00ED1121" w:rsidRPr="00615440" w:rsidRDefault="00ED1121" w:rsidP="00747BE2">
            <w:pPr>
              <w:autoSpaceDE w:val="0"/>
              <w:autoSpaceDN w:val="0"/>
              <w:adjustRightInd w:val="0"/>
              <w:spacing w:line="480" w:lineRule="auto"/>
            </w:pPr>
            <w:proofErr w:type="spellStart"/>
            <w:r w:rsidRPr="00615440">
              <w:rPr>
                <w:bCs/>
              </w:rPr>
              <w:t>Demott</w:t>
            </w:r>
            <w:proofErr w:type="spellEnd"/>
            <w:r w:rsidRPr="00615440">
              <w:rPr>
                <w:bCs/>
              </w:rPr>
              <w:t xml:space="preserve"> K, Bick D, Norman R, Ritchie G, Turnbull N, Adams C, Barry C, </w:t>
            </w:r>
            <w:proofErr w:type="spellStart"/>
            <w:r w:rsidRPr="00615440">
              <w:rPr>
                <w:bCs/>
              </w:rPr>
              <w:t>Byrom</w:t>
            </w:r>
            <w:proofErr w:type="spellEnd"/>
            <w:r w:rsidRPr="00615440">
              <w:rPr>
                <w:bCs/>
              </w:rPr>
              <w:t xml:space="preserve"> S, </w:t>
            </w:r>
            <w:proofErr w:type="spellStart"/>
            <w:r w:rsidRPr="00615440">
              <w:rPr>
                <w:bCs/>
              </w:rPr>
              <w:t>Elliman</w:t>
            </w:r>
            <w:proofErr w:type="spellEnd"/>
            <w:r w:rsidRPr="00615440">
              <w:rPr>
                <w:bCs/>
              </w:rPr>
              <w:t xml:space="preserve"> D, Marchant S, </w:t>
            </w:r>
            <w:proofErr w:type="spellStart"/>
            <w:r w:rsidRPr="00615440">
              <w:rPr>
                <w:bCs/>
              </w:rPr>
              <w:t>Mccandlish</w:t>
            </w:r>
            <w:proofErr w:type="spellEnd"/>
            <w:r w:rsidRPr="00615440">
              <w:rPr>
                <w:bCs/>
              </w:rPr>
              <w:t xml:space="preserve"> R, Mellows H, Neal</w:t>
            </w:r>
            <w:r w:rsidR="008A72AF" w:rsidRPr="00615440">
              <w:rPr>
                <w:bCs/>
              </w:rPr>
              <w:t xml:space="preserve">e C, </w:t>
            </w:r>
            <w:proofErr w:type="spellStart"/>
            <w:r w:rsidR="008A72AF" w:rsidRPr="00615440">
              <w:rPr>
                <w:bCs/>
              </w:rPr>
              <w:t>Parkar</w:t>
            </w:r>
            <w:proofErr w:type="spellEnd"/>
            <w:r w:rsidR="008A72AF" w:rsidRPr="00615440">
              <w:rPr>
                <w:bCs/>
              </w:rPr>
              <w:t xml:space="preserve"> M, Tait P and Taylor C</w:t>
            </w:r>
            <w:r w:rsidRPr="00615440">
              <w:rPr>
                <w:bCs/>
              </w:rPr>
              <w:t xml:space="preserve"> (2006)  </w:t>
            </w:r>
            <w:r w:rsidRPr="00615440">
              <w:rPr>
                <w:bCs/>
                <w:u w:val="single"/>
              </w:rPr>
              <w:t>Clinical Guidelines And Evidence Review For Post Natal Care: Routine Post Natal Care Of Recently Delivered Women And Their Babies.</w:t>
            </w:r>
            <w:r w:rsidRPr="00615440">
              <w:rPr>
                <w:bCs/>
              </w:rPr>
              <w:t xml:space="preserve"> London: National Collaborating Centre For Primary Care And Royal College Of General Practitioners.</w:t>
            </w:r>
          </w:p>
          <w:p w:rsidR="00ED1121" w:rsidRPr="00615440" w:rsidRDefault="00ED1121" w:rsidP="00747BE2">
            <w:pPr>
              <w:spacing w:line="480" w:lineRule="auto"/>
            </w:pPr>
          </w:p>
          <w:p w:rsidR="00D62390" w:rsidRPr="00615440" w:rsidRDefault="00D62390" w:rsidP="00747BE2">
            <w:pPr>
              <w:spacing w:line="480" w:lineRule="auto"/>
            </w:pPr>
            <w:r w:rsidRPr="00615440">
              <w:t xml:space="preserve">Dennis J, Archer N, Ellis J and </w:t>
            </w:r>
            <w:proofErr w:type="spellStart"/>
            <w:r w:rsidRPr="00615440">
              <w:t>Marder</w:t>
            </w:r>
            <w:proofErr w:type="spellEnd"/>
            <w:r w:rsidRPr="00615440">
              <w:t xml:space="preserve"> L (2010) Recognising heart disease in children with Down syndrome. </w:t>
            </w:r>
            <w:r w:rsidRPr="00615440">
              <w:rPr>
                <w:u w:val="single"/>
              </w:rPr>
              <w:t>Archives of Disease in Childhood: Education and Practice Edition</w:t>
            </w:r>
            <w:r w:rsidRPr="00615440">
              <w:t>. 95 p 98-104.</w:t>
            </w:r>
          </w:p>
          <w:p w:rsidR="00D62390" w:rsidRPr="00615440" w:rsidRDefault="00D62390" w:rsidP="00747BE2">
            <w:pPr>
              <w:spacing w:line="480" w:lineRule="auto"/>
            </w:pPr>
          </w:p>
          <w:p w:rsidR="00ED1121" w:rsidRPr="00615440" w:rsidRDefault="00E2138D" w:rsidP="00747BE2">
            <w:pPr>
              <w:autoSpaceDE w:val="0"/>
              <w:autoSpaceDN w:val="0"/>
              <w:adjustRightInd w:val="0"/>
              <w:spacing w:line="480" w:lineRule="auto"/>
            </w:pPr>
            <w:r w:rsidRPr="00615440">
              <w:t xml:space="preserve">Department of Health </w:t>
            </w:r>
            <w:r w:rsidR="00CC364D" w:rsidRPr="00615440">
              <w:t xml:space="preserve">(2003) </w:t>
            </w:r>
            <w:r w:rsidRPr="00615440">
              <w:rPr>
                <w:bCs/>
                <w:iCs/>
                <w:u w:val="single"/>
              </w:rPr>
              <w:t xml:space="preserve">Getting the Right Start- National Service Framework for Children: </w:t>
            </w:r>
            <w:r w:rsidRPr="00615440">
              <w:rPr>
                <w:u w:val="single"/>
              </w:rPr>
              <w:t>Standard for Hospital Services</w:t>
            </w:r>
            <w:r w:rsidRPr="00615440">
              <w:t>. London: Department of Health.</w:t>
            </w:r>
          </w:p>
          <w:p w:rsidR="00E2138D" w:rsidRPr="00615440" w:rsidRDefault="00E2138D" w:rsidP="00747BE2">
            <w:pPr>
              <w:spacing w:line="480" w:lineRule="auto"/>
            </w:pPr>
          </w:p>
          <w:p w:rsidR="001A6B38" w:rsidRPr="00615440" w:rsidRDefault="001A6B38" w:rsidP="00747BE2">
            <w:pPr>
              <w:spacing w:line="480" w:lineRule="auto"/>
            </w:pPr>
            <w:r w:rsidRPr="00615440">
              <w:t xml:space="preserve">Dykes F (2006) </w:t>
            </w:r>
            <w:r w:rsidRPr="00615440">
              <w:rPr>
                <w:u w:val="single"/>
              </w:rPr>
              <w:t>Breastfeeding in Hospital; Mothers, Midwives and the Production Line.</w:t>
            </w:r>
            <w:r w:rsidRPr="00615440">
              <w:t xml:space="preserve"> </w:t>
            </w:r>
            <w:proofErr w:type="spellStart"/>
            <w:r w:rsidRPr="00615440">
              <w:t>Routlidge</w:t>
            </w:r>
            <w:proofErr w:type="spellEnd"/>
            <w:r w:rsidRPr="00615440">
              <w:t>, Oxford.</w:t>
            </w:r>
          </w:p>
          <w:p w:rsidR="001A6B38" w:rsidRPr="00615440" w:rsidRDefault="001A6B38" w:rsidP="00747BE2">
            <w:pPr>
              <w:spacing w:line="480" w:lineRule="auto"/>
            </w:pPr>
          </w:p>
          <w:p w:rsidR="004B44DA" w:rsidRPr="00615440" w:rsidRDefault="004B44DA" w:rsidP="00747BE2">
            <w:pPr>
              <w:spacing w:line="480" w:lineRule="auto"/>
            </w:pPr>
            <w:r w:rsidRPr="00615440">
              <w:t xml:space="preserve">Edwards T M and </w:t>
            </w:r>
            <w:proofErr w:type="spellStart"/>
            <w:r w:rsidRPr="00615440">
              <w:t>Spatz</w:t>
            </w:r>
            <w:proofErr w:type="spellEnd"/>
            <w:r w:rsidRPr="00615440">
              <w:t xml:space="preserve"> D L (2010) An innovative model for achieving breastfeeding success with in infants with complex surgical anomalies. </w:t>
            </w:r>
            <w:r w:rsidRPr="00615440">
              <w:rPr>
                <w:u w:val="single"/>
              </w:rPr>
              <w:t xml:space="preserve">The Journal of Perinatal and Neonatal </w:t>
            </w:r>
            <w:r w:rsidRPr="00615440">
              <w:rPr>
                <w:u w:val="single"/>
              </w:rPr>
              <w:lastRenderedPageBreak/>
              <w:t>Nursing.</w:t>
            </w:r>
            <w:r w:rsidRPr="00615440">
              <w:t xml:space="preserve"> 24(3) p 246-253.</w:t>
            </w:r>
          </w:p>
          <w:p w:rsidR="003A7030" w:rsidRPr="00615440" w:rsidRDefault="003A7030" w:rsidP="00747BE2">
            <w:pPr>
              <w:spacing w:line="480" w:lineRule="auto"/>
            </w:pPr>
          </w:p>
          <w:p w:rsidR="003A7030" w:rsidRPr="00615440" w:rsidRDefault="003A7030" w:rsidP="00747BE2">
            <w:pPr>
              <w:pStyle w:val="Heading1"/>
              <w:spacing w:line="480" w:lineRule="auto"/>
              <w:jc w:val="left"/>
              <w:rPr>
                <w:sz w:val="24"/>
                <w:szCs w:val="24"/>
              </w:rPr>
            </w:pPr>
            <w:r w:rsidRPr="00615440">
              <w:rPr>
                <w:sz w:val="24"/>
                <w:szCs w:val="24"/>
              </w:rPr>
              <w:t xml:space="preserve">Faircloth C (2015) Breastfeeding doesn't determine a child’s future, so we should stop pretending like it does. </w:t>
            </w:r>
            <w:proofErr w:type="gramStart"/>
            <w:r w:rsidRPr="00615440">
              <w:rPr>
                <w:sz w:val="24"/>
                <w:szCs w:val="24"/>
                <w:u w:val="single"/>
              </w:rPr>
              <w:t>The Independent</w:t>
            </w:r>
            <w:r w:rsidRPr="00615440">
              <w:rPr>
                <w:sz w:val="24"/>
                <w:szCs w:val="24"/>
              </w:rPr>
              <w:t>.</w:t>
            </w:r>
            <w:proofErr w:type="gramEnd"/>
            <w:r w:rsidRPr="00615440">
              <w:rPr>
                <w:sz w:val="24"/>
                <w:szCs w:val="24"/>
              </w:rPr>
              <w:t xml:space="preserve"> </w:t>
            </w:r>
            <w:proofErr w:type="gramStart"/>
            <w:r w:rsidRPr="00615440">
              <w:rPr>
                <w:sz w:val="24"/>
                <w:szCs w:val="24"/>
              </w:rPr>
              <w:t>11 June 15 [online] Available at http://www.independent.co.uk/voices/comment/breastfeeding-doesnt-determine-a-childs-future-so-we-should-stop-pretending-like-it-does-10313616.html [Accessed 8 August 15].</w:t>
            </w:r>
            <w:proofErr w:type="gramEnd"/>
          </w:p>
          <w:p w:rsidR="003A7030" w:rsidRPr="00615440" w:rsidRDefault="003A7030" w:rsidP="00747BE2">
            <w:pPr>
              <w:shd w:val="clear" w:color="auto" w:fill="FFFFFF"/>
              <w:spacing w:before="90" w:after="90" w:line="480" w:lineRule="auto"/>
              <w:outlineLvl w:val="0"/>
            </w:pPr>
          </w:p>
          <w:p w:rsidR="003E0D29" w:rsidRPr="00615440" w:rsidRDefault="00E53489" w:rsidP="00747BE2">
            <w:pPr>
              <w:pStyle w:val="NormalWeb"/>
              <w:shd w:val="clear" w:color="auto" w:fill="FFFFFF"/>
              <w:spacing w:before="0" w:beforeAutospacing="0" w:after="0" w:afterAutospacing="0" w:line="480" w:lineRule="auto"/>
              <w:textAlignment w:val="baseline"/>
            </w:pPr>
            <w:r w:rsidRPr="00615440">
              <w:t>Flores-</w:t>
            </w:r>
            <w:proofErr w:type="spellStart"/>
            <w:r w:rsidRPr="00615440">
              <w:t>Lujano</w:t>
            </w:r>
            <w:proofErr w:type="spellEnd"/>
            <w:r w:rsidRPr="00615440">
              <w:t xml:space="preserve"> J, Perez-Saldivar M</w:t>
            </w:r>
            <w:r w:rsidR="008A72AF" w:rsidRPr="00615440">
              <w:t xml:space="preserve"> </w:t>
            </w:r>
            <w:r w:rsidRPr="00615440">
              <w:t>L, Fuentes-</w:t>
            </w:r>
            <w:proofErr w:type="spellStart"/>
            <w:r w:rsidRPr="00615440">
              <w:t>Pananá</w:t>
            </w:r>
            <w:proofErr w:type="spellEnd"/>
            <w:r w:rsidRPr="00615440">
              <w:t xml:space="preserve"> E</w:t>
            </w:r>
            <w:r w:rsidR="008A72AF" w:rsidRPr="00615440">
              <w:t xml:space="preserve"> </w:t>
            </w:r>
            <w:r w:rsidRPr="00615440">
              <w:t xml:space="preserve">M, </w:t>
            </w:r>
            <w:proofErr w:type="spellStart"/>
            <w:r w:rsidRPr="00615440">
              <w:t>Gorodezky</w:t>
            </w:r>
            <w:proofErr w:type="spellEnd"/>
            <w:r w:rsidRPr="00615440">
              <w:t xml:space="preserve"> C, </w:t>
            </w:r>
            <w:proofErr w:type="spellStart"/>
            <w:r w:rsidRPr="00615440">
              <w:t>Bernaldez</w:t>
            </w:r>
            <w:proofErr w:type="spellEnd"/>
            <w:r w:rsidRPr="00615440">
              <w:t>-Rios R, Del Campo-Martinez M</w:t>
            </w:r>
            <w:r w:rsidR="008A72AF" w:rsidRPr="00615440">
              <w:t xml:space="preserve"> </w:t>
            </w:r>
            <w:r w:rsidRPr="00615440">
              <w:t>A, Martinez-Avalos A, Medina-</w:t>
            </w:r>
            <w:proofErr w:type="spellStart"/>
            <w:r w:rsidRPr="00615440">
              <w:t>Sanson</w:t>
            </w:r>
            <w:proofErr w:type="spellEnd"/>
            <w:r w:rsidRPr="00615440">
              <w:t xml:space="preserve"> A, Paredes-Aguilera R, De Diego-Flores Chapa J, </w:t>
            </w:r>
            <w:proofErr w:type="spellStart"/>
            <w:r w:rsidRPr="00615440">
              <w:t>Bolea-Murga</w:t>
            </w:r>
            <w:proofErr w:type="spellEnd"/>
            <w:r w:rsidRPr="00615440">
              <w:t xml:space="preserve"> V, Rodriguez-Zepeda M</w:t>
            </w:r>
            <w:r w:rsidR="008A72AF" w:rsidRPr="00615440">
              <w:t xml:space="preserve"> </w:t>
            </w:r>
            <w:r w:rsidRPr="00615440">
              <w:t xml:space="preserve">C, Rivera-Luna R, </w:t>
            </w:r>
            <w:proofErr w:type="spellStart"/>
            <w:r w:rsidRPr="00615440">
              <w:t>Palomo-Colli</w:t>
            </w:r>
            <w:proofErr w:type="spellEnd"/>
            <w:r w:rsidRPr="00615440">
              <w:t xml:space="preserve"> M</w:t>
            </w:r>
            <w:r w:rsidR="008A72AF" w:rsidRPr="00615440">
              <w:t xml:space="preserve"> </w:t>
            </w:r>
            <w:r w:rsidRPr="00615440">
              <w:t>A, Romero-Guzman L, Perez-Vera P, Alvarado-Ibarra M, Salaman</w:t>
            </w:r>
            <w:r w:rsidR="008A72AF" w:rsidRPr="00615440">
              <w:t>ca-Gómez F, Fajardo-Gutierrez A and</w:t>
            </w:r>
            <w:r w:rsidRPr="00615440">
              <w:t xml:space="preserve"> </w:t>
            </w:r>
            <w:proofErr w:type="spellStart"/>
            <w:r w:rsidRPr="00615440">
              <w:t>Mejía-Aranguré</w:t>
            </w:r>
            <w:proofErr w:type="spellEnd"/>
            <w:r w:rsidRPr="00615440">
              <w:t xml:space="preserve"> J</w:t>
            </w:r>
            <w:r w:rsidR="008A72AF" w:rsidRPr="00615440">
              <w:t xml:space="preserve"> </w:t>
            </w:r>
            <w:r w:rsidRPr="00615440">
              <w:t>M</w:t>
            </w:r>
            <w:r w:rsidR="00C4687D" w:rsidRPr="00615440">
              <w:t xml:space="preserve"> (2009) </w:t>
            </w:r>
            <w:r w:rsidRPr="00615440">
              <w:rPr>
                <w:rStyle w:val="Strong"/>
                <w:b w:val="0"/>
                <w:bdr w:val="none" w:sz="0" w:space="0" w:color="auto" w:frame="1"/>
              </w:rPr>
              <w:t>Breastfeeding and early infection in the aetiology of childhood leukaemia in Down syndrome.</w:t>
            </w:r>
            <w:r w:rsidR="00C4687D" w:rsidRPr="00615440">
              <w:rPr>
                <w:rStyle w:val="Strong"/>
                <w:bdr w:val="none" w:sz="0" w:space="0" w:color="auto" w:frame="1"/>
              </w:rPr>
              <w:t xml:space="preserve"> </w:t>
            </w:r>
            <w:r w:rsidR="00C4687D" w:rsidRPr="00615440">
              <w:rPr>
                <w:rStyle w:val="Strong"/>
                <w:b w:val="0"/>
                <w:u w:val="single"/>
                <w:bdr w:val="none" w:sz="0" w:space="0" w:color="auto" w:frame="1"/>
              </w:rPr>
              <w:t>British Journal of Cancer.</w:t>
            </w:r>
            <w:r w:rsidRPr="00615440">
              <w:rPr>
                <w:rStyle w:val="apple-converted-space"/>
                <w:b/>
              </w:rPr>
              <w:t> </w:t>
            </w:r>
            <w:r w:rsidRPr="00615440">
              <w:rPr>
                <w:rStyle w:val="Strong"/>
                <w:b w:val="0"/>
                <w:bdr w:val="none" w:sz="0" w:space="0" w:color="auto" w:frame="1"/>
              </w:rPr>
              <w:t>101</w:t>
            </w:r>
            <w:r w:rsidR="00C4687D" w:rsidRPr="00615440">
              <w:rPr>
                <w:rStyle w:val="Strong"/>
                <w:bdr w:val="none" w:sz="0" w:space="0" w:color="auto" w:frame="1"/>
              </w:rPr>
              <w:t xml:space="preserve"> </w:t>
            </w:r>
            <w:r w:rsidR="00C4687D" w:rsidRPr="00615440">
              <w:rPr>
                <w:rStyle w:val="Strong"/>
                <w:b w:val="0"/>
                <w:bdr w:val="none" w:sz="0" w:space="0" w:color="auto" w:frame="1"/>
              </w:rPr>
              <w:t>p</w:t>
            </w:r>
            <w:r w:rsidR="008D10CB" w:rsidRPr="00615440">
              <w:rPr>
                <w:rStyle w:val="Strong"/>
                <w:b w:val="0"/>
                <w:bdr w:val="none" w:sz="0" w:space="0" w:color="auto" w:frame="1"/>
              </w:rPr>
              <w:t xml:space="preserve"> </w:t>
            </w:r>
            <w:r w:rsidRPr="00615440">
              <w:t>860-864</w:t>
            </w:r>
            <w:r w:rsidR="00C4687D" w:rsidRPr="00615440">
              <w:t>.</w:t>
            </w:r>
          </w:p>
          <w:p w:rsidR="00DE6C80" w:rsidRPr="00615440" w:rsidRDefault="00DE6C80" w:rsidP="00747BE2">
            <w:pPr>
              <w:spacing w:line="480" w:lineRule="auto"/>
              <w:rPr>
                <w:lang w:eastAsia="en-US"/>
              </w:rPr>
            </w:pPr>
          </w:p>
          <w:p w:rsidR="00E2138D" w:rsidRPr="00615440" w:rsidRDefault="00E2138D" w:rsidP="00747BE2">
            <w:pPr>
              <w:spacing w:line="480" w:lineRule="auto"/>
            </w:pPr>
            <w:r w:rsidRPr="00615440">
              <w:t xml:space="preserve">Gore N, Emerson E and Brady S (2015) Rates of breastfeeding and exposure to socio-economic adversity amongst children with intellectual disability. </w:t>
            </w:r>
            <w:r w:rsidRPr="00615440">
              <w:rPr>
                <w:u w:val="single"/>
              </w:rPr>
              <w:t>Research in Developmental Disabilities.</w:t>
            </w:r>
            <w:r w:rsidRPr="00615440">
              <w:t xml:space="preserve"> 39 p 12-19.</w:t>
            </w:r>
          </w:p>
          <w:p w:rsidR="00E2138D" w:rsidRPr="00615440" w:rsidRDefault="00E2138D" w:rsidP="00747BE2">
            <w:pPr>
              <w:spacing w:line="480" w:lineRule="auto"/>
            </w:pPr>
          </w:p>
          <w:p w:rsidR="00A04565" w:rsidRPr="00615440" w:rsidRDefault="00A04565" w:rsidP="00747BE2">
            <w:pPr>
              <w:spacing w:line="480" w:lineRule="auto"/>
            </w:pPr>
            <w:r w:rsidRPr="00615440">
              <w:t>Gribble K (2001) Mother-to-mother support for women breastfeeding in unusual circumstances: a new method for an old model.</w:t>
            </w:r>
            <w:r w:rsidR="00DB3644" w:rsidRPr="00615440">
              <w:t xml:space="preserve"> </w:t>
            </w:r>
            <w:r w:rsidR="00DB3644" w:rsidRPr="00615440">
              <w:rPr>
                <w:u w:val="single"/>
              </w:rPr>
              <w:t>Breastfeeding Review</w:t>
            </w:r>
            <w:r w:rsidR="00DB3644" w:rsidRPr="00615440">
              <w:t>. 9(3) p 13-19.</w:t>
            </w:r>
          </w:p>
          <w:p w:rsidR="00DB3644" w:rsidRPr="00615440" w:rsidRDefault="00DB3644" w:rsidP="00747BE2">
            <w:pPr>
              <w:spacing w:line="480" w:lineRule="auto"/>
            </w:pPr>
          </w:p>
          <w:p w:rsidR="006A201E" w:rsidRPr="00615440" w:rsidRDefault="006A201E" w:rsidP="00747BE2">
            <w:pPr>
              <w:spacing w:line="480" w:lineRule="auto"/>
            </w:pPr>
            <w:proofErr w:type="spellStart"/>
            <w:r w:rsidRPr="00615440">
              <w:t>Ip</w:t>
            </w:r>
            <w:proofErr w:type="spellEnd"/>
            <w:r w:rsidRPr="00615440">
              <w:t xml:space="preserve"> S, Chung M, Raman G, Chew P, </w:t>
            </w:r>
            <w:proofErr w:type="spellStart"/>
            <w:r w:rsidRPr="00615440">
              <w:t>Magula</w:t>
            </w:r>
            <w:proofErr w:type="spellEnd"/>
            <w:r w:rsidRPr="00615440">
              <w:t xml:space="preserve"> N, </w:t>
            </w:r>
            <w:proofErr w:type="spellStart"/>
            <w:r w:rsidRPr="00615440">
              <w:t>DeVine</w:t>
            </w:r>
            <w:proofErr w:type="spellEnd"/>
            <w:r w:rsidRPr="00615440">
              <w:t xml:space="preserve"> D, </w:t>
            </w:r>
            <w:proofErr w:type="spellStart"/>
            <w:r w:rsidRPr="00615440">
              <w:t>Trikalinos</w:t>
            </w:r>
            <w:proofErr w:type="spellEnd"/>
            <w:r w:rsidRPr="00615440">
              <w:t xml:space="preserve"> T and Lau J (2007) </w:t>
            </w:r>
            <w:r w:rsidRPr="00615440">
              <w:rPr>
                <w:u w:val="single"/>
              </w:rPr>
              <w:t xml:space="preserve">Breastfeeding and Maternal and Infant Health Outcomes in Developed Countries. Evidence </w:t>
            </w:r>
            <w:r w:rsidRPr="00615440">
              <w:rPr>
                <w:u w:val="single"/>
              </w:rPr>
              <w:lastRenderedPageBreak/>
              <w:t>Report/Technology Assessment No. 153</w:t>
            </w:r>
            <w:r w:rsidRPr="00615440">
              <w:t xml:space="preserve"> (Prepared by Tufts-New England Medical </w:t>
            </w:r>
            <w:proofErr w:type="spellStart"/>
            <w:r w:rsidRPr="00615440">
              <w:t>Center</w:t>
            </w:r>
            <w:proofErr w:type="spellEnd"/>
            <w:r w:rsidRPr="00615440">
              <w:t xml:space="preserve"> Evidence-based Practice </w:t>
            </w:r>
            <w:proofErr w:type="spellStart"/>
            <w:r w:rsidRPr="00615440">
              <w:t>Center</w:t>
            </w:r>
            <w:proofErr w:type="spellEnd"/>
            <w:r w:rsidRPr="00615440">
              <w:t xml:space="preserve">, under Contract No. 290-02-0022). AHRQ Publication No. 07-E007. Rockville, MD: Agency for Healthcare Research and Quality. </w:t>
            </w:r>
          </w:p>
          <w:p w:rsidR="007E03BA" w:rsidRPr="00615440" w:rsidRDefault="007E03BA" w:rsidP="00747BE2">
            <w:pPr>
              <w:pStyle w:val="Heading1"/>
              <w:spacing w:before="225" w:after="30" w:line="480" w:lineRule="auto"/>
              <w:jc w:val="left"/>
              <w:textAlignment w:val="baseline"/>
              <w:rPr>
                <w:bCs/>
                <w:kern w:val="36"/>
                <w:sz w:val="24"/>
                <w:szCs w:val="24"/>
                <w:lang w:eastAsia="en-GB"/>
              </w:rPr>
            </w:pPr>
            <w:r w:rsidRPr="00615440">
              <w:rPr>
                <w:sz w:val="24"/>
                <w:szCs w:val="24"/>
              </w:rPr>
              <w:t xml:space="preserve">Irvine C and </w:t>
            </w:r>
            <w:proofErr w:type="spellStart"/>
            <w:r w:rsidRPr="00615440">
              <w:rPr>
                <w:sz w:val="24"/>
                <w:szCs w:val="24"/>
              </w:rPr>
              <w:t>Chaudhari</w:t>
            </w:r>
            <w:proofErr w:type="spellEnd"/>
            <w:r w:rsidRPr="00615440">
              <w:rPr>
                <w:sz w:val="24"/>
                <w:szCs w:val="24"/>
              </w:rPr>
              <w:t xml:space="preserve"> M (2012) </w:t>
            </w:r>
            <w:proofErr w:type="gramStart"/>
            <w:r w:rsidRPr="00615440">
              <w:rPr>
                <w:bCs/>
                <w:kern w:val="36"/>
                <w:sz w:val="24"/>
                <w:szCs w:val="24"/>
                <w:lang w:eastAsia="en-GB"/>
              </w:rPr>
              <w:t>Cardiovascular</w:t>
            </w:r>
            <w:proofErr w:type="gramEnd"/>
            <w:r w:rsidRPr="00615440">
              <w:rPr>
                <w:bCs/>
                <w:kern w:val="36"/>
                <w:sz w:val="24"/>
                <w:szCs w:val="24"/>
                <w:lang w:eastAsia="en-GB"/>
              </w:rPr>
              <w:t xml:space="preserve"> abnormalities in Down's syndrome: spectrum, management and survival over 22 years. </w:t>
            </w:r>
            <w:proofErr w:type="gramStart"/>
            <w:r w:rsidRPr="00615440">
              <w:rPr>
                <w:bCs/>
                <w:kern w:val="36"/>
                <w:sz w:val="24"/>
                <w:szCs w:val="24"/>
                <w:u w:val="single"/>
                <w:lang w:eastAsia="en-GB"/>
              </w:rPr>
              <w:t>Archives of Disease in Childhood</w:t>
            </w:r>
            <w:r w:rsidRPr="00615440">
              <w:rPr>
                <w:bCs/>
                <w:kern w:val="36"/>
                <w:sz w:val="24"/>
                <w:szCs w:val="24"/>
                <w:lang w:eastAsia="en-GB"/>
              </w:rPr>
              <w:t>.</w:t>
            </w:r>
            <w:proofErr w:type="gramEnd"/>
            <w:r w:rsidRPr="00615440">
              <w:rPr>
                <w:bCs/>
                <w:kern w:val="36"/>
                <w:sz w:val="24"/>
                <w:szCs w:val="24"/>
                <w:lang w:eastAsia="en-GB"/>
              </w:rPr>
              <w:t xml:space="preserve"> 97 p 326-330.</w:t>
            </w:r>
          </w:p>
          <w:p w:rsidR="007E03BA" w:rsidRPr="00615440" w:rsidRDefault="007E03BA" w:rsidP="00747BE2">
            <w:pPr>
              <w:spacing w:line="480" w:lineRule="auto"/>
            </w:pPr>
          </w:p>
          <w:p w:rsidR="00864101" w:rsidRPr="00615440" w:rsidRDefault="00864101" w:rsidP="00747BE2">
            <w:pPr>
              <w:spacing w:line="480" w:lineRule="auto"/>
            </w:pPr>
            <w:r w:rsidRPr="00615440">
              <w:t>Ivan D</w:t>
            </w:r>
            <w:r w:rsidR="00C5035E" w:rsidRPr="00615440">
              <w:t xml:space="preserve"> </w:t>
            </w:r>
            <w:r w:rsidRPr="00615440">
              <w:t xml:space="preserve">L and Cromwell P (2014) Clinical practice guidelines for management of children with Down Syndrome: Part 1. </w:t>
            </w:r>
            <w:r w:rsidRPr="00615440">
              <w:rPr>
                <w:u w:val="single"/>
              </w:rPr>
              <w:t xml:space="preserve">Journal of </w:t>
            </w:r>
            <w:proofErr w:type="spellStart"/>
            <w:r w:rsidRPr="00615440">
              <w:rPr>
                <w:u w:val="single"/>
              </w:rPr>
              <w:t>Pediatric</w:t>
            </w:r>
            <w:proofErr w:type="spellEnd"/>
            <w:r w:rsidRPr="00615440">
              <w:rPr>
                <w:u w:val="single"/>
              </w:rPr>
              <w:t xml:space="preserve"> Health Care</w:t>
            </w:r>
            <w:r w:rsidRPr="00615440">
              <w:t>. 28 p 105-110.</w:t>
            </w:r>
          </w:p>
          <w:p w:rsidR="006A201E" w:rsidRPr="00615440" w:rsidRDefault="006A201E" w:rsidP="00747BE2">
            <w:pPr>
              <w:spacing w:line="480" w:lineRule="auto"/>
            </w:pPr>
          </w:p>
          <w:p w:rsidR="00364249" w:rsidRPr="00615440" w:rsidRDefault="00B27DB7" w:rsidP="00747BE2">
            <w:pPr>
              <w:spacing w:line="480" w:lineRule="auto"/>
              <w:rPr>
                <w:lang w:val="en"/>
              </w:rPr>
            </w:pPr>
            <w:r w:rsidRPr="00615440">
              <w:rPr>
                <w:lang w:val="en"/>
              </w:rPr>
              <w:t xml:space="preserve">Jackson M. and </w:t>
            </w:r>
            <w:proofErr w:type="spellStart"/>
            <w:r w:rsidRPr="00615440">
              <w:rPr>
                <w:lang w:val="en"/>
              </w:rPr>
              <w:t>Poskttt</w:t>
            </w:r>
            <w:proofErr w:type="spellEnd"/>
            <w:r w:rsidRPr="00615440">
              <w:rPr>
                <w:lang w:val="en"/>
              </w:rPr>
              <w:t xml:space="preserve"> E. (1991) The effects of high-energy feeding on energy balance and growth in infants with congenital heart disease and failure to thrive. </w:t>
            </w:r>
            <w:r w:rsidRPr="00615440">
              <w:rPr>
                <w:iCs/>
                <w:u w:val="single"/>
                <w:lang w:val="en"/>
              </w:rPr>
              <w:t>British Journal of Nutrition</w:t>
            </w:r>
            <w:r w:rsidRPr="00615440">
              <w:rPr>
                <w:u w:val="single"/>
                <w:lang w:val="en"/>
              </w:rPr>
              <w:t>.</w:t>
            </w:r>
            <w:r w:rsidRPr="00615440">
              <w:rPr>
                <w:lang w:val="en"/>
              </w:rPr>
              <w:t xml:space="preserve"> 65(2), pp. 131–143. </w:t>
            </w:r>
          </w:p>
          <w:p w:rsidR="003D0A5B" w:rsidRPr="00615440" w:rsidRDefault="003D0A5B" w:rsidP="00747BE2">
            <w:pPr>
              <w:spacing w:line="480" w:lineRule="auto"/>
              <w:rPr>
                <w:lang w:val="en"/>
              </w:rPr>
            </w:pPr>
          </w:p>
          <w:p w:rsidR="003D0A5B" w:rsidRPr="00615440" w:rsidRDefault="003D0A5B" w:rsidP="003D0A5B">
            <w:pPr>
              <w:spacing w:line="480" w:lineRule="auto"/>
            </w:pPr>
            <w:proofErr w:type="spellStart"/>
            <w:r w:rsidRPr="00615440">
              <w:t>Jayasekara</w:t>
            </w:r>
            <w:proofErr w:type="spellEnd"/>
            <w:r w:rsidRPr="00615440">
              <w:t xml:space="preserve"> R (2012) Focus groups in nursing research: methodological perspectives. </w:t>
            </w:r>
            <w:r w:rsidRPr="00615440">
              <w:rPr>
                <w:u w:val="single"/>
              </w:rPr>
              <w:t>Nursing Outlook.</w:t>
            </w:r>
            <w:r w:rsidRPr="00615440">
              <w:t xml:space="preserve"> 60 p 411-416.</w:t>
            </w:r>
          </w:p>
          <w:p w:rsidR="00B27DB7" w:rsidRPr="00615440" w:rsidRDefault="00B27DB7" w:rsidP="00747BE2">
            <w:pPr>
              <w:spacing w:line="480" w:lineRule="auto"/>
            </w:pPr>
          </w:p>
          <w:p w:rsidR="00D62390" w:rsidRPr="00615440" w:rsidRDefault="00D62390" w:rsidP="00165635">
            <w:pPr>
              <w:spacing w:line="480" w:lineRule="auto"/>
              <w:ind w:right="75"/>
              <w:textAlignment w:val="baseline"/>
              <w:rPr>
                <w:color w:val="000000"/>
              </w:rPr>
            </w:pPr>
            <w:proofErr w:type="spellStart"/>
            <w:r w:rsidRPr="00615440">
              <w:rPr>
                <w:color w:val="000000"/>
              </w:rPr>
              <w:t>Källén</w:t>
            </w:r>
            <w:proofErr w:type="spellEnd"/>
            <w:r w:rsidR="00BC3C96" w:rsidRPr="00615440">
              <w:rPr>
                <w:color w:val="000000"/>
              </w:rPr>
              <w:t xml:space="preserve"> B, </w:t>
            </w:r>
            <w:proofErr w:type="spellStart"/>
            <w:r w:rsidRPr="00615440">
              <w:rPr>
                <w:color w:val="000000"/>
              </w:rPr>
              <w:t>Mastroiacovo</w:t>
            </w:r>
            <w:proofErr w:type="spellEnd"/>
            <w:r w:rsidR="00BC3C96" w:rsidRPr="00615440">
              <w:rPr>
                <w:color w:val="000000"/>
              </w:rPr>
              <w:t xml:space="preserve"> P </w:t>
            </w:r>
            <w:r w:rsidRPr="00615440">
              <w:rPr>
                <w:color w:val="000000"/>
              </w:rPr>
              <w:t>and</w:t>
            </w:r>
            <w:r w:rsidR="00BC3C96" w:rsidRPr="00615440">
              <w:rPr>
                <w:color w:val="000000"/>
              </w:rPr>
              <w:t xml:space="preserve"> </w:t>
            </w:r>
            <w:r w:rsidRPr="00615440">
              <w:rPr>
                <w:color w:val="000000"/>
              </w:rPr>
              <w:t>Robert</w:t>
            </w:r>
            <w:r w:rsidR="00BC3C96" w:rsidRPr="00615440">
              <w:rPr>
                <w:color w:val="000000"/>
              </w:rPr>
              <w:t xml:space="preserve"> E</w:t>
            </w:r>
            <w:r w:rsidR="00BC3C96" w:rsidRPr="00615440">
              <w:rPr>
                <w:color w:val="000000"/>
                <w:bdr w:val="none" w:sz="0" w:space="0" w:color="auto" w:frame="1"/>
                <w:vertAlign w:val="superscript"/>
              </w:rPr>
              <w:t xml:space="preserve"> </w:t>
            </w:r>
            <w:r w:rsidR="00BC3C96" w:rsidRPr="00615440">
              <w:rPr>
                <w:color w:val="000000"/>
              </w:rPr>
              <w:t xml:space="preserve">(1996) </w:t>
            </w:r>
            <w:r w:rsidR="00BC3C96" w:rsidRPr="00615440">
              <w:rPr>
                <w:bCs/>
                <w:color w:val="000000"/>
                <w:shd w:val="clear" w:color="auto" w:fill="FFFFFF"/>
              </w:rPr>
              <w:t xml:space="preserve">Major congenital malformations in Down syndrome. </w:t>
            </w:r>
            <w:r w:rsidR="00BC3C96" w:rsidRPr="00615440">
              <w:rPr>
                <w:bCs/>
                <w:color w:val="000000"/>
                <w:u w:val="single"/>
                <w:shd w:val="clear" w:color="auto" w:fill="FFFFFF"/>
              </w:rPr>
              <w:t xml:space="preserve">American Journal of Medical Genetics. </w:t>
            </w:r>
            <w:r w:rsidR="00BC3C96" w:rsidRPr="00615440">
              <w:rPr>
                <w:bCs/>
                <w:color w:val="000000"/>
                <w:shd w:val="clear" w:color="auto" w:fill="FFFFFF"/>
              </w:rPr>
              <w:t>65(2) p 160-166.</w:t>
            </w:r>
          </w:p>
          <w:p w:rsidR="00D62390" w:rsidRPr="00615440" w:rsidRDefault="00D62390" w:rsidP="00747BE2">
            <w:pPr>
              <w:spacing w:line="480" w:lineRule="auto"/>
            </w:pPr>
          </w:p>
          <w:p w:rsidR="006A201E" w:rsidRPr="00615440" w:rsidRDefault="006A201E" w:rsidP="00747BE2">
            <w:pPr>
              <w:spacing w:line="480" w:lineRule="auto"/>
            </w:pPr>
            <w:r w:rsidRPr="00615440">
              <w:t xml:space="preserve">King S and Jones E (2005) </w:t>
            </w:r>
            <w:r w:rsidRPr="00615440">
              <w:rPr>
                <w:u w:val="single"/>
              </w:rPr>
              <w:t>Feeding and Nutrition in the Preterm Infant</w:t>
            </w:r>
            <w:r w:rsidRPr="00615440">
              <w:t xml:space="preserve">. </w:t>
            </w:r>
            <w:r w:rsidR="00A66133" w:rsidRPr="00615440">
              <w:t xml:space="preserve">Amsterdam: </w:t>
            </w:r>
            <w:r w:rsidRPr="00615440">
              <w:t xml:space="preserve">Churchill-Livingstone. </w:t>
            </w:r>
          </w:p>
          <w:p w:rsidR="00D20F22" w:rsidRPr="00615440" w:rsidRDefault="00D20F22" w:rsidP="00747BE2">
            <w:pPr>
              <w:spacing w:line="480" w:lineRule="auto"/>
            </w:pPr>
          </w:p>
          <w:p w:rsidR="006A201E" w:rsidRPr="00615440" w:rsidRDefault="006A201E" w:rsidP="00747BE2">
            <w:pPr>
              <w:spacing w:line="480" w:lineRule="auto"/>
            </w:pPr>
            <w:r w:rsidRPr="00615440">
              <w:t xml:space="preserve">Lang S (2002) </w:t>
            </w:r>
            <w:r w:rsidRPr="00615440">
              <w:rPr>
                <w:u w:val="single"/>
              </w:rPr>
              <w:t>Breastfeeding Special Care babies</w:t>
            </w:r>
            <w:r w:rsidRPr="00615440">
              <w:t xml:space="preserve"> 2nd ed. </w:t>
            </w:r>
            <w:r w:rsidR="009B251A" w:rsidRPr="00615440">
              <w:t xml:space="preserve">London: </w:t>
            </w:r>
            <w:proofErr w:type="spellStart"/>
            <w:r w:rsidRPr="00615440">
              <w:t>Balliere</w:t>
            </w:r>
            <w:proofErr w:type="spellEnd"/>
            <w:r w:rsidRPr="00615440">
              <w:t>-Tindall.</w:t>
            </w:r>
          </w:p>
          <w:p w:rsidR="007D73EE" w:rsidRPr="00615440" w:rsidRDefault="007D73EE" w:rsidP="00747BE2">
            <w:pPr>
              <w:spacing w:line="480" w:lineRule="auto"/>
            </w:pPr>
          </w:p>
          <w:p w:rsidR="00284AF4" w:rsidRPr="00615440" w:rsidRDefault="00284AF4" w:rsidP="00747BE2">
            <w:pPr>
              <w:spacing w:line="480" w:lineRule="auto"/>
              <w:rPr>
                <w:shd w:val="clear" w:color="auto" w:fill="FFFFFF"/>
              </w:rPr>
            </w:pPr>
            <w:r w:rsidRPr="00615440">
              <w:t xml:space="preserve">Lee E and </w:t>
            </w:r>
            <w:proofErr w:type="spellStart"/>
            <w:r w:rsidRPr="00615440">
              <w:t>Furedi</w:t>
            </w:r>
            <w:proofErr w:type="spellEnd"/>
            <w:r w:rsidRPr="00615440">
              <w:t xml:space="preserve"> F (2005) </w:t>
            </w:r>
            <w:r w:rsidRPr="00615440">
              <w:rPr>
                <w:u w:val="single"/>
              </w:rPr>
              <w:t>Mothers’ experience of, and attitudes to, using infant formula in the early months.</w:t>
            </w:r>
            <w:r w:rsidRPr="00615440">
              <w:t xml:space="preserve"> </w:t>
            </w:r>
            <w:r w:rsidRPr="00615440">
              <w:rPr>
                <w:shd w:val="clear" w:color="auto" w:fill="FFFFFF"/>
              </w:rPr>
              <w:t xml:space="preserve">Project report. SSPSSR [online] Available at </w:t>
            </w:r>
            <w:hyperlink r:id="rId18" w:history="1">
              <w:r w:rsidRPr="00615440">
                <w:rPr>
                  <w:rStyle w:val="Hyperlink"/>
                  <w:color w:val="auto"/>
                  <w:shd w:val="clear" w:color="auto" w:fill="FFFFFF"/>
                </w:rPr>
                <w:t>https://kar.kent.ac.uk/id/eprint/25249</w:t>
              </w:r>
            </w:hyperlink>
            <w:r w:rsidR="00A20981" w:rsidRPr="00615440">
              <w:rPr>
                <w:shd w:val="clear" w:color="auto" w:fill="FFFFFF"/>
              </w:rPr>
              <w:t xml:space="preserve"> [Accessed 8 August </w:t>
            </w:r>
            <w:r w:rsidRPr="00615440">
              <w:rPr>
                <w:shd w:val="clear" w:color="auto" w:fill="FFFFFF"/>
              </w:rPr>
              <w:t>15]</w:t>
            </w:r>
            <w:r w:rsidR="00A20981" w:rsidRPr="00615440">
              <w:rPr>
                <w:shd w:val="clear" w:color="auto" w:fill="FFFFFF"/>
              </w:rPr>
              <w:t>.</w:t>
            </w:r>
          </w:p>
          <w:p w:rsidR="00284AF4" w:rsidRPr="00615440" w:rsidRDefault="00284AF4" w:rsidP="00747BE2">
            <w:pPr>
              <w:spacing w:line="480" w:lineRule="auto"/>
              <w:rPr>
                <w:shd w:val="clear" w:color="auto" w:fill="FFFFFF"/>
              </w:rPr>
            </w:pPr>
          </w:p>
          <w:p w:rsidR="00284AF4" w:rsidRPr="00615440" w:rsidRDefault="00284AF4" w:rsidP="00747BE2">
            <w:pPr>
              <w:spacing w:line="480" w:lineRule="auto"/>
              <w:rPr>
                <w:shd w:val="clear" w:color="auto" w:fill="FFFFFF"/>
              </w:rPr>
            </w:pPr>
            <w:r w:rsidRPr="00615440">
              <w:rPr>
                <w:shd w:val="clear" w:color="auto" w:fill="FFFFFF"/>
              </w:rPr>
              <w:t xml:space="preserve">Lee E </w:t>
            </w:r>
            <w:r w:rsidR="008809FE" w:rsidRPr="00615440">
              <w:rPr>
                <w:shd w:val="clear" w:color="auto" w:fill="FFFFFF"/>
              </w:rPr>
              <w:t xml:space="preserve">(2007) Health, morality and infant feeding: British mothers’ experiences of formula milk use in the early weeks. </w:t>
            </w:r>
            <w:r w:rsidR="008809FE" w:rsidRPr="00615440">
              <w:rPr>
                <w:u w:val="single"/>
                <w:shd w:val="clear" w:color="auto" w:fill="FFFFFF"/>
              </w:rPr>
              <w:t>Sociology of Health and Illness</w:t>
            </w:r>
            <w:r w:rsidR="008809FE" w:rsidRPr="00615440">
              <w:rPr>
                <w:shd w:val="clear" w:color="auto" w:fill="FFFFFF"/>
              </w:rPr>
              <w:t>. 29(7) p 1075-1090.</w:t>
            </w:r>
          </w:p>
          <w:p w:rsidR="00284AF4" w:rsidRPr="00615440" w:rsidRDefault="00284AF4" w:rsidP="00747BE2">
            <w:pPr>
              <w:spacing w:line="480" w:lineRule="auto"/>
            </w:pPr>
          </w:p>
          <w:p w:rsidR="00C4687D" w:rsidRPr="00615440" w:rsidRDefault="00776EC5" w:rsidP="00747BE2">
            <w:pPr>
              <w:spacing w:line="480" w:lineRule="auto"/>
            </w:pPr>
            <w:r w:rsidRPr="00615440">
              <w:t xml:space="preserve">Lewis E and </w:t>
            </w:r>
            <w:proofErr w:type="spellStart"/>
            <w:r w:rsidRPr="00615440">
              <w:t>Kritzinger</w:t>
            </w:r>
            <w:proofErr w:type="spellEnd"/>
            <w:r w:rsidRPr="00615440">
              <w:t xml:space="preserve"> A (</w:t>
            </w:r>
            <w:r w:rsidR="00C4687D" w:rsidRPr="00615440">
              <w:t xml:space="preserve">2004) Parental experiences of feeding problems in their infants with Down Syndrome. </w:t>
            </w:r>
            <w:r w:rsidR="00C4687D" w:rsidRPr="00615440">
              <w:rPr>
                <w:u w:val="single"/>
              </w:rPr>
              <w:t>Down Syndrome Research and Practice.</w:t>
            </w:r>
            <w:r w:rsidR="00C4687D" w:rsidRPr="00615440">
              <w:t xml:space="preserve"> 9(2) p</w:t>
            </w:r>
            <w:r w:rsidR="008D10CB" w:rsidRPr="00615440">
              <w:t xml:space="preserve"> </w:t>
            </w:r>
            <w:r w:rsidR="00C4687D" w:rsidRPr="00615440">
              <w:t>45-52.</w:t>
            </w:r>
          </w:p>
          <w:p w:rsidR="00C4687D" w:rsidRPr="00615440" w:rsidRDefault="00C4687D" w:rsidP="00747BE2">
            <w:pPr>
              <w:spacing w:line="480" w:lineRule="auto"/>
            </w:pPr>
          </w:p>
          <w:p w:rsidR="00805F7C" w:rsidRPr="00615440" w:rsidRDefault="00805F7C" w:rsidP="00747BE2">
            <w:pPr>
              <w:pStyle w:val="Default"/>
              <w:spacing w:line="480" w:lineRule="auto"/>
              <w:rPr>
                <w:rFonts w:ascii="Times New Roman" w:hAnsi="Times New Roman" w:cs="Times New Roman"/>
                <w:color w:val="auto"/>
              </w:rPr>
            </w:pPr>
            <w:r w:rsidRPr="00615440">
              <w:rPr>
                <w:rFonts w:ascii="Times New Roman" w:hAnsi="Times New Roman" w:cs="Times New Roman"/>
                <w:color w:val="auto"/>
              </w:rPr>
              <w:t xml:space="preserve">McAndrew F, </w:t>
            </w:r>
            <w:r w:rsidR="004C0DE0" w:rsidRPr="00615440">
              <w:rPr>
                <w:rFonts w:ascii="Times New Roman" w:hAnsi="Times New Roman" w:cs="Times New Roman"/>
                <w:color w:val="auto"/>
              </w:rPr>
              <w:t xml:space="preserve">Thompson J, Fellows L, Large L, Speed M and Renfrew M (2012) </w:t>
            </w:r>
            <w:r w:rsidR="004C0DE0" w:rsidRPr="00615440">
              <w:rPr>
                <w:rFonts w:ascii="Times New Roman" w:hAnsi="Times New Roman" w:cs="Times New Roman"/>
                <w:color w:val="auto"/>
                <w:u w:val="single"/>
              </w:rPr>
              <w:t>Infant Feeding Survey 2010</w:t>
            </w:r>
            <w:r w:rsidR="004C0DE0" w:rsidRPr="00615440">
              <w:rPr>
                <w:rFonts w:ascii="Times New Roman" w:hAnsi="Times New Roman" w:cs="Times New Roman"/>
                <w:color w:val="auto"/>
              </w:rPr>
              <w:t>. [online] Available at http://www.hscic.gov.uk/catalogue/PUB08694/Infant-Feeding-Survey-2010-Consoli</w:t>
            </w:r>
            <w:r w:rsidR="00A20981" w:rsidRPr="00615440">
              <w:rPr>
                <w:rFonts w:ascii="Times New Roman" w:hAnsi="Times New Roman" w:cs="Times New Roman"/>
                <w:color w:val="auto"/>
              </w:rPr>
              <w:t xml:space="preserve">dated-Report.pdf [Accessed 23 May </w:t>
            </w:r>
            <w:r w:rsidR="004C0DE0" w:rsidRPr="00615440">
              <w:rPr>
                <w:rFonts w:ascii="Times New Roman" w:hAnsi="Times New Roman" w:cs="Times New Roman"/>
                <w:color w:val="auto"/>
              </w:rPr>
              <w:t>15]</w:t>
            </w:r>
          </w:p>
          <w:p w:rsidR="00E2138D" w:rsidRPr="00615440" w:rsidRDefault="00E2138D" w:rsidP="00747BE2">
            <w:pPr>
              <w:spacing w:line="480" w:lineRule="auto"/>
            </w:pPr>
          </w:p>
          <w:p w:rsidR="00E2138D" w:rsidRPr="00615440" w:rsidRDefault="00E2138D" w:rsidP="00747BE2">
            <w:pPr>
              <w:spacing w:line="480" w:lineRule="auto"/>
              <w:rPr>
                <w:bCs/>
                <w:shd w:val="clear" w:color="auto" w:fill="FFFFFF"/>
              </w:rPr>
            </w:pPr>
            <w:proofErr w:type="spellStart"/>
            <w:r w:rsidRPr="00615440">
              <w:t>Manell</w:t>
            </w:r>
            <w:proofErr w:type="spellEnd"/>
            <w:r w:rsidRPr="00615440">
              <w:t xml:space="preserve"> R and </w:t>
            </w:r>
            <w:proofErr w:type="spellStart"/>
            <w:r w:rsidRPr="00615440">
              <w:t>Manell</w:t>
            </w:r>
            <w:proofErr w:type="spellEnd"/>
            <w:r w:rsidRPr="00615440">
              <w:t xml:space="preserve"> M (2006) </w:t>
            </w:r>
            <w:r w:rsidRPr="00615440">
              <w:rPr>
                <w:bCs/>
                <w:shd w:val="clear" w:color="auto" w:fill="FFFFFF"/>
              </w:rPr>
              <w:t xml:space="preserve">Staffing for hospital lactation programs: Recommendations from a tertiary care teaching hospital. </w:t>
            </w:r>
            <w:r w:rsidRPr="00615440">
              <w:rPr>
                <w:bCs/>
                <w:u w:val="single"/>
                <w:shd w:val="clear" w:color="auto" w:fill="FFFFFF"/>
              </w:rPr>
              <w:t>Journal of Human Lactation</w:t>
            </w:r>
            <w:r w:rsidRPr="00615440">
              <w:rPr>
                <w:bCs/>
                <w:shd w:val="clear" w:color="auto" w:fill="FFFFFF"/>
              </w:rPr>
              <w:t>. 22(4) p 409-417.</w:t>
            </w:r>
          </w:p>
          <w:p w:rsidR="00E2138D" w:rsidRPr="00615440" w:rsidRDefault="00E2138D" w:rsidP="00747BE2">
            <w:pPr>
              <w:spacing w:line="480" w:lineRule="auto"/>
            </w:pPr>
          </w:p>
          <w:p w:rsidR="00E2138D" w:rsidRPr="00615440" w:rsidRDefault="004B44DA" w:rsidP="00747BE2">
            <w:pPr>
              <w:spacing w:line="480" w:lineRule="auto"/>
            </w:pPr>
            <w:r w:rsidRPr="00615440">
              <w:t>Marino</w:t>
            </w:r>
            <w:r w:rsidR="00E2138D" w:rsidRPr="00615440">
              <w:t xml:space="preserve"> B, O’Brien P and </w:t>
            </w:r>
            <w:proofErr w:type="spellStart"/>
            <w:r w:rsidR="00E2138D" w:rsidRPr="00615440">
              <w:t>LeRe</w:t>
            </w:r>
            <w:proofErr w:type="spellEnd"/>
            <w:r w:rsidR="00E2138D" w:rsidRPr="00615440">
              <w:t xml:space="preserve"> H (1995) Oxygen saturation during breast and bottle feeding in infants with congenital heart disease. </w:t>
            </w:r>
            <w:r w:rsidR="00E2138D" w:rsidRPr="00615440">
              <w:rPr>
                <w:u w:val="single"/>
              </w:rPr>
              <w:t xml:space="preserve">Journal of </w:t>
            </w:r>
            <w:proofErr w:type="spellStart"/>
            <w:r w:rsidR="00E2138D" w:rsidRPr="00615440">
              <w:rPr>
                <w:u w:val="single"/>
              </w:rPr>
              <w:t>Pediatric</w:t>
            </w:r>
            <w:proofErr w:type="spellEnd"/>
            <w:r w:rsidR="00E2138D" w:rsidRPr="00615440">
              <w:rPr>
                <w:u w:val="single"/>
              </w:rPr>
              <w:t xml:space="preserve"> Nursing</w:t>
            </w:r>
            <w:r w:rsidR="00E2138D" w:rsidRPr="00615440">
              <w:t>. 10(6) p</w:t>
            </w:r>
            <w:r w:rsidR="008D10CB" w:rsidRPr="00615440">
              <w:t xml:space="preserve"> </w:t>
            </w:r>
            <w:r w:rsidR="00E2138D" w:rsidRPr="00615440">
              <w:t>360-364.</w:t>
            </w:r>
          </w:p>
          <w:p w:rsidR="00805F7C" w:rsidRPr="00615440" w:rsidRDefault="00805F7C" w:rsidP="00747BE2">
            <w:pPr>
              <w:pStyle w:val="Default"/>
              <w:spacing w:line="480" w:lineRule="auto"/>
              <w:rPr>
                <w:rFonts w:ascii="Times New Roman" w:hAnsi="Times New Roman" w:cs="Times New Roman"/>
                <w:color w:val="auto"/>
              </w:rPr>
            </w:pPr>
          </w:p>
          <w:p w:rsidR="0051049C" w:rsidRPr="00615440" w:rsidRDefault="0051049C" w:rsidP="00747BE2">
            <w:pPr>
              <w:spacing w:line="480" w:lineRule="auto"/>
            </w:pPr>
            <w:r w:rsidRPr="00615440">
              <w:t xml:space="preserve">Martin J (1978) </w:t>
            </w:r>
            <w:r w:rsidRPr="00615440">
              <w:rPr>
                <w:u w:val="single"/>
              </w:rPr>
              <w:t>Infant Feeding 1975: Attitudes and Practice in England and Wales</w:t>
            </w:r>
            <w:r w:rsidRPr="00615440">
              <w:t xml:space="preserve">. </w:t>
            </w:r>
            <w:proofErr w:type="gramStart"/>
            <w:r w:rsidR="00C104E5" w:rsidRPr="00615440">
              <w:t>London :HMSO</w:t>
            </w:r>
            <w:proofErr w:type="gramEnd"/>
            <w:r w:rsidR="00C104E5" w:rsidRPr="00615440">
              <w:t>.</w:t>
            </w:r>
          </w:p>
          <w:p w:rsidR="00C104E5" w:rsidRPr="00615440" w:rsidRDefault="00C104E5" w:rsidP="00747BE2">
            <w:pPr>
              <w:spacing w:line="480" w:lineRule="auto"/>
            </w:pPr>
          </w:p>
          <w:p w:rsidR="00864101" w:rsidRPr="00615440" w:rsidRDefault="00864101" w:rsidP="00747BE2">
            <w:pPr>
              <w:spacing w:line="480" w:lineRule="auto"/>
            </w:pPr>
            <w:r w:rsidRPr="00615440">
              <w:lastRenderedPageBreak/>
              <w:t>Morris J</w:t>
            </w:r>
            <w:r w:rsidR="00C5035E" w:rsidRPr="00615440">
              <w:t xml:space="preserve"> </w:t>
            </w:r>
            <w:r w:rsidRPr="00615440">
              <w:t xml:space="preserve">K and </w:t>
            </w:r>
            <w:proofErr w:type="spellStart"/>
            <w:r w:rsidRPr="00615440">
              <w:t>Springett</w:t>
            </w:r>
            <w:proofErr w:type="spellEnd"/>
            <w:r w:rsidRPr="00615440">
              <w:t xml:space="preserve"> A (2014) </w:t>
            </w:r>
            <w:r w:rsidRPr="00615440">
              <w:rPr>
                <w:u w:val="single"/>
              </w:rPr>
              <w:t>The National Down Syndrome Cytogenetic Register for England and Wales: 2012 Annual Report.</w:t>
            </w:r>
            <w:r w:rsidRPr="00615440">
              <w:t xml:space="preserve"> Public Health England: London.</w:t>
            </w:r>
          </w:p>
          <w:p w:rsidR="00864101" w:rsidRPr="00615440" w:rsidRDefault="00864101" w:rsidP="00747BE2">
            <w:pPr>
              <w:spacing w:line="480" w:lineRule="auto"/>
            </w:pPr>
          </w:p>
          <w:p w:rsidR="005C0C05" w:rsidRPr="00615440" w:rsidRDefault="005C0C05" w:rsidP="00747BE2">
            <w:pPr>
              <w:spacing w:line="480" w:lineRule="auto"/>
            </w:pPr>
            <w:proofErr w:type="spellStart"/>
            <w:r w:rsidRPr="00615440">
              <w:t>Natland</w:t>
            </w:r>
            <w:proofErr w:type="spellEnd"/>
            <w:r w:rsidRPr="00615440">
              <w:rPr>
                <w:b/>
                <w:bdr w:val="none" w:sz="0" w:space="0" w:color="auto" w:frame="1"/>
                <w:shd w:val="clear" w:color="auto" w:fill="FFFFFF"/>
              </w:rPr>
              <w:t xml:space="preserve"> </w:t>
            </w:r>
            <w:r w:rsidRPr="00615440">
              <w:rPr>
                <w:rStyle w:val="Strong"/>
                <w:b w:val="0"/>
                <w:bdr w:val="none" w:sz="0" w:space="0" w:color="auto" w:frame="1"/>
                <w:shd w:val="clear" w:color="auto" w:fill="FFFFFF"/>
              </w:rPr>
              <w:t xml:space="preserve">S, Anderson L, Nilsen T, </w:t>
            </w:r>
            <w:proofErr w:type="spellStart"/>
            <w:r w:rsidRPr="00615440">
              <w:rPr>
                <w:rStyle w:val="Strong"/>
                <w:b w:val="0"/>
                <w:bdr w:val="none" w:sz="0" w:space="0" w:color="auto" w:frame="1"/>
                <w:shd w:val="clear" w:color="auto" w:fill="FFFFFF"/>
              </w:rPr>
              <w:t>Forsmo</w:t>
            </w:r>
            <w:proofErr w:type="spellEnd"/>
            <w:r w:rsidRPr="00615440">
              <w:rPr>
                <w:rStyle w:val="Strong"/>
                <w:b w:val="0"/>
                <w:bdr w:val="none" w:sz="0" w:space="0" w:color="auto" w:frame="1"/>
                <w:shd w:val="clear" w:color="auto" w:fill="FFFFFF"/>
              </w:rPr>
              <w:t xml:space="preserve"> S and Jacobsen G (2012)</w:t>
            </w:r>
            <w:r w:rsidRPr="00615440">
              <w:rPr>
                <w:b/>
              </w:rPr>
              <w:t xml:space="preserve"> </w:t>
            </w:r>
            <w:r w:rsidRPr="00615440">
              <w:t xml:space="preserve">Maternal recall of breastfeeding duration twenty years after delivery. </w:t>
            </w:r>
            <w:r w:rsidRPr="00615440">
              <w:rPr>
                <w:rStyle w:val="Emphasis"/>
                <w:i w:val="0"/>
                <w:u w:val="single"/>
                <w:bdr w:val="none" w:sz="0" w:space="0" w:color="auto" w:frame="1"/>
                <w:shd w:val="clear" w:color="auto" w:fill="FFFFFF"/>
              </w:rPr>
              <w:t>BMC Medical Research Methodology</w:t>
            </w:r>
            <w:r w:rsidRPr="00615440">
              <w:rPr>
                <w:rStyle w:val="Emphasis"/>
                <w:i w:val="0"/>
                <w:bdr w:val="none" w:sz="0" w:space="0" w:color="auto" w:frame="1"/>
                <w:shd w:val="clear" w:color="auto" w:fill="FFFFFF"/>
              </w:rPr>
              <w:t>.</w:t>
            </w:r>
            <w:r w:rsidRPr="00615440">
              <w:rPr>
                <w:rStyle w:val="Strong"/>
                <w:b w:val="0"/>
                <w:bdr w:val="none" w:sz="0" w:space="0" w:color="auto" w:frame="1"/>
                <w:shd w:val="clear" w:color="auto" w:fill="FFFFFF"/>
              </w:rPr>
              <w:t>12</w:t>
            </w:r>
            <w:r w:rsidRPr="00615440">
              <w:rPr>
                <w:b/>
                <w:shd w:val="clear" w:color="auto" w:fill="FFFFFF"/>
              </w:rPr>
              <w:t xml:space="preserve"> </w:t>
            </w:r>
            <w:r w:rsidRPr="00615440">
              <w:rPr>
                <w:shd w:val="clear" w:color="auto" w:fill="FFFFFF"/>
              </w:rPr>
              <w:t>p</w:t>
            </w:r>
            <w:r w:rsidR="008D10CB" w:rsidRPr="00615440">
              <w:rPr>
                <w:shd w:val="clear" w:color="auto" w:fill="FFFFFF"/>
              </w:rPr>
              <w:t xml:space="preserve"> </w:t>
            </w:r>
            <w:r w:rsidRPr="00615440">
              <w:rPr>
                <w:shd w:val="clear" w:color="auto" w:fill="FFFFFF"/>
              </w:rPr>
              <w:t>179</w:t>
            </w:r>
            <w:r w:rsidR="00E705AF" w:rsidRPr="00615440">
              <w:rPr>
                <w:shd w:val="clear" w:color="auto" w:fill="FFFFFF"/>
              </w:rPr>
              <w:t>.</w:t>
            </w:r>
            <w:r w:rsidRPr="00615440">
              <w:rPr>
                <w:shd w:val="clear" w:color="auto" w:fill="FFFFFF"/>
              </w:rPr>
              <w:t> </w:t>
            </w:r>
          </w:p>
          <w:p w:rsidR="00F20E1D" w:rsidRPr="00615440" w:rsidRDefault="00F20E1D" w:rsidP="00747BE2">
            <w:pPr>
              <w:spacing w:line="480" w:lineRule="auto"/>
            </w:pPr>
          </w:p>
          <w:p w:rsidR="00C4687D" w:rsidRPr="00615440" w:rsidRDefault="00C4687D" w:rsidP="00747BE2">
            <w:pPr>
              <w:spacing w:line="480" w:lineRule="auto"/>
            </w:pPr>
            <w:r w:rsidRPr="00615440">
              <w:t>Oliveira A</w:t>
            </w:r>
            <w:r w:rsidR="00C5035E" w:rsidRPr="00615440">
              <w:t xml:space="preserve"> </w:t>
            </w:r>
            <w:r w:rsidRPr="00615440">
              <w:t xml:space="preserve">C, </w:t>
            </w:r>
            <w:proofErr w:type="spellStart"/>
            <w:r w:rsidRPr="00615440">
              <w:t>Pordeus</w:t>
            </w:r>
            <w:proofErr w:type="spellEnd"/>
            <w:r w:rsidRPr="00615440">
              <w:t xml:space="preserve"> I</w:t>
            </w:r>
            <w:r w:rsidR="00C5035E" w:rsidRPr="00615440">
              <w:t xml:space="preserve"> </w:t>
            </w:r>
            <w:r w:rsidRPr="00615440">
              <w:t>A, Torres C</w:t>
            </w:r>
            <w:r w:rsidR="00C5035E" w:rsidRPr="00615440">
              <w:t xml:space="preserve"> </w:t>
            </w:r>
            <w:r w:rsidRPr="00615440">
              <w:t>S, Martins M</w:t>
            </w:r>
            <w:r w:rsidR="00C5035E" w:rsidRPr="00615440">
              <w:t xml:space="preserve"> T and</w:t>
            </w:r>
            <w:r w:rsidRPr="00615440">
              <w:t xml:space="preserve"> </w:t>
            </w:r>
            <w:proofErr w:type="spellStart"/>
            <w:r w:rsidRPr="00615440">
              <w:t>Paiva</w:t>
            </w:r>
            <w:proofErr w:type="spellEnd"/>
            <w:r w:rsidRPr="00615440">
              <w:t xml:space="preserve"> S</w:t>
            </w:r>
            <w:r w:rsidR="00C5035E" w:rsidRPr="00615440">
              <w:t xml:space="preserve"> </w:t>
            </w:r>
            <w:r w:rsidRPr="00615440">
              <w:t xml:space="preserve">M (2010) Feeding and </w:t>
            </w:r>
            <w:proofErr w:type="spellStart"/>
            <w:r w:rsidRPr="00615440">
              <w:t>nonnutritive</w:t>
            </w:r>
            <w:proofErr w:type="spellEnd"/>
            <w:r w:rsidRPr="00615440">
              <w:t xml:space="preserve"> sucking habits and prevalence of open bite and </w:t>
            </w:r>
            <w:proofErr w:type="spellStart"/>
            <w:r w:rsidRPr="00615440">
              <w:t>crossbite</w:t>
            </w:r>
            <w:proofErr w:type="spellEnd"/>
            <w:r w:rsidRPr="00615440">
              <w:t xml:space="preserve"> in children/adolescents with Down syndrome. </w:t>
            </w:r>
            <w:r w:rsidRPr="00615440">
              <w:rPr>
                <w:u w:val="single"/>
              </w:rPr>
              <w:t>Angle Orthodontist</w:t>
            </w:r>
            <w:r w:rsidR="00864101" w:rsidRPr="00615440">
              <w:rPr>
                <w:u w:val="single"/>
              </w:rPr>
              <w:t>.</w:t>
            </w:r>
            <w:r w:rsidRPr="00615440">
              <w:t xml:space="preserve"> 80(4) p</w:t>
            </w:r>
            <w:r w:rsidR="008D10CB" w:rsidRPr="00615440">
              <w:t xml:space="preserve"> </w:t>
            </w:r>
            <w:r w:rsidRPr="00615440">
              <w:t>749–753.</w:t>
            </w:r>
          </w:p>
          <w:p w:rsidR="00C4687D" w:rsidRPr="00615440" w:rsidRDefault="00C4687D" w:rsidP="00747BE2">
            <w:pPr>
              <w:spacing w:line="480" w:lineRule="auto"/>
            </w:pPr>
          </w:p>
          <w:p w:rsidR="005054BD" w:rsidRPr="00615440" w:rsidRDefault="005054BD" w:rsidP="00747BE2">
            <w:pPr>
              <w:spacing w:line="480" w:lineRule="auto"/>
            </w:pPr>
            <w:proofErr w:type="spellStart"/>
            <w:r w:rsidRPr="00615440">
              <w:t>Pisacane</w:t>
            </w:r>
            <w:proofErr w:type="spellEnd"/>
            <w:r w:rsidRPr="00615440">
              <w:t xml:space="preserve"> A, </w:t>
            </w:r>
            <w:proofErr w:type="spellStart"/>
            <w:r w:rsidRPr="00615440">
              <w:t>Toscano</w:t>
            </w:r>
            <w:proofErr w:type="spellEnd"/>
            <w:r w:rsidRPr="00615440">
              <w:t xml:space="preserve"> P, </w:t>
            </w:r>
            <w:proofErr w:type="spellStart"/>
            <w:r w:rsidRPr="00615440">
              <w:t>Pirri</w:t>
            </w:r>
            <w:proofErr w:type="spellEnd"/>
            <w:r w:rsidRPr="00615440">
              <w:t xml:space="preserve"> I</w:t>
            </w:r>
            <w:r w:rsidR="006C3788" w:rsidRPr="00615440">
              <w:t xml:space="preserve">, </w:t>
            </w:r>
            <w:proofErr w:type="spellStart"/>
            <w:r w:rsidR="006C3788" w:rsidRPr="00615440">
              <w:t>Constinisio</w:t>
            </w:r>
            <w:proofErr w:type="spellEnd"/>
            <w:r w:rsidR="006C3788" w:rsidRPr="00615440">
              <w:t xml:space="preserve"> P, Andria G, </w:t>
            </w:r>
            <w:proofErr w:type="spellStart"/>
            <w:r w:rsidR="006C3788" w:rsidRPr="00615440">
              <w:t>Zoli</w:t>
            </w:r>
            <w:proofErr w:type="spellEnd"/>
            <w:r w:rsidR="006C3788" w:rsidRPr="00615440">
              <w:t xml:space="preserve"> B, </w:t>
            </w:r>
            <w:proofErr w:type="spellStart"/>
            <w:r w:rsidR="006C3788" w:rsidRPr="00615440">
              <w:t>Strisciuglio</w:t>
            </w:r>
            <w:proofErr w:type="spellEnd"/>
            <w:r w:rsidR="006C3788" w:rsidRPr="00615440">
              <w:t xml:space="preserve"> P, </w:t>
            </w:r>
            <w:proofErr w:type="spellStart"/>
            <w:r w:rsidR="006C3788" w:rsidRPr="00615440">
              <w:t>Concol</w:t>
            </w:r>
            <w:r w:rsidR="00C5035E" w:rsidRPr="00615440">
              <w:t>ino</w:t>
            </w:r>
            <w:proofErr w:type="spellEnd"/>
            <w:r w:rsidR="00C5035E" w:rsidRPr="00615440">
              <w:t xml:space="preserve"> D, </w:t>
            </w:r>
            <w:proofErr w:type="spellStart"/>
            <w:r w:rsidR="00C5035E" w:rsidRPr="00615440">
              <w:t>Piccione</w:t>
            </w:r>
            <w:proofErr w:type="spellEnd"/>
            <w:r w:rsidR="00C5035E" w:rsidRPr="00615440">
              <w:t xml:space="preserve"> M, Lo </w:t>
            </w:r>
            <w:proofErr w:type="spellStart"/>
            <w:r w:rsidR="00C5035E" w:rsidRPr="00615440">
              <w:t>Giudice</w:t>
            </w:r>
            <w:proofErr w:type="spellEnd"/>
            <w:r w:rsidR="00C5035E" w:rsidRPr="00615440">
              <w:t xml:space="preserve"> C and</w:t>
            </w:r>
            <w:r w:rsidR="006C3788" w:rsidRPr="00615440">
              <w:t xml:space="preserve"> </w:t>
            </w:r>
            <w:proofErr w:type="spellStart"/>
            <w:r w:rsidR="006C3788" w:rsidRPr="00615440">
              <w:t>Vicari</w:t>
            </w:r>
            <w:proofErr w:type="spellEnd"/>
            <w:r w:rsidR="006C3788" w:rsidRPr="00615440">
              <w:t xml:space="preserve"> S (2003) Down Syndrome and breastfeeding, </w:t>
            </w:r>
            <w:proofErr w:type="spellStart"/>
            <w:r w:rsidR="006C3788" w:rsidRPr="00615440">
              <w:rPr>
                <w:u w:val="single"/>
              </w:rPr>
              <w:t>Acta</w:t>
            </w:r>
            <w:proofErr w:type="spellEnd"/>
            <w:r w:rsidR="006C3788" w:rsidRPr="00615440">
              <w:rPr>
                <w:u w:val="single"/>
              </w:rPr>
              <w:t xml:space="preserve"> </w:t>
            </w:r>
            <w:proofErr w:type="spellStart"/>
            <w:r w:rsidR="006C3788" w:rsidRPr="00615440">
              <w:rPr>
                <w:u w:val="single"/>
              </w:rPr>
              <w:t>Pædiatr</w:t>
            </w:r>
            <w:r w:rsidR="00A20981" w:rsidRPr="00615440">
              <w:rPr>
                <w:u w:val="single"/>
              </w:rPr>
              <w:t>ica</w:t>
            </w:r>
            <w:proofErr w:type="spellEnd"/>
            <w:r w:rsidR="00864101" w:rsidRPr="00615440">
              <w:rPr>
                <w:u w:val="single"/>
              </w:rPr>
              <w:t>.</w:t>
            </w:r>
            <w:r w:rsidR="006C3788" w:rsidRPr="00615440">
              <w:t xml:space="preserve"> 92 p</w:t>
            </w:r>
            <w:r w:rsidR="008D10CB" w:rsidRPr="00615440">
              <w:t xml:space="preserve"> </w:t>
            </w:r>
            <w:r w:rsidR="006C3788" w:rsidRPr="00615440">
              <w:t>1479-1481.</w:t>
            </w:r>
          </w:p>
          <w:p w:rsidR="005054BD" w:rsidRPr="00615440" w:rsidRDefault="005054BD" w:rsidP="00747BE2">
            <w:pPr>
              <w:spacing w:line="480" w:lineRule="auto"/>
            </w:pPr>
          </w:p>
          <w:p w:rsidR="00CA7E4B" w:rsidRPr="00615440" w:rsidRDefault="00CA7E4B" w:rsidP="00747BE2">
            <w:pPr>
              <w:spacing w:line="480" w:lineRule="auto"/>
            </w:pPr>
            <w:r w:rsidRPr="00615440">
              <w:t xml:space="preserve">Pringle J, Drummond J, </w:t>
            </w:r>
            <w:proofErr w:type="spellStart"/>
            <w:r w:rsidRPr="00615440">
              <w:t>McLafferty</w:t>
            </w:r>
            <w:proofErr w:type="spellEnd"/>
            <w:r w:rsidRPr="00615440">
              <w:t xml:space="preserve"> E and Hendry C (2011) Interpretative phenomenological analysis: a discussion and critique. </w:t>
            </w:r>
            <w:r w:rsidRPr="00615440">
              <w:rPr>
                <w:u w:val="single"/>
              </w:rPr>
              <w:t>Nurse Researcher</w:t>
            </w:r>
            <w:r w:rsidR="008D10CB" w:rsidRPr="00615440">
              <w:t>. 18(</w:t>
            </w:r>
            <w:r w:rsidRPr="00615440">
              <w:t>3</w:t>
            </w:r>
            <w:r w:rsidR="008D10CB" w:rsidRPr="00615440">
              <w:t>) p</w:t>
            </w:r>
            <w:r w:rsidRPr="00615440">
              <w:t xml:space="preserve"> 20-24.</w:t>
            </w:r>
          </w:p>
          <w:p w:rsidR="00CA7E4B" w:rsidRPr="00615440" w:rsidRDefault="00CA7E4B" w:rsidP="00747BE2">
            <w:pPr>
              <w:spacing w:line="480" w:lineRule="auto"/>
            </w:pPr>
          </w:p>
          <w:p w:rsidR="00232A03" w:rsidRPr="00615440" w:rsidRDefault="00232A03" w:rsidP="00747BE2">
            <w:pPr>
              <w:autoSpaceDE w:val="0"/>
              <w:autoSpaceDN w:val="0"/>
              <w:adjustRightInd w:val="0"/>
              <w:spacing w:line="480" w:lineRule="auto"/>
              <w:rPr>
                <w:color w:val="231F20"/>
              </w:rPr>
            </w:pPr>
            <w:r w:rsidRPr="00615440">
              <w:t>Sherman S, Allen E, Bean L and Freeman S (2007) E</w:t>
            </w:r>
            <w:r w:rsidRPr="00615440">
              <w:rPr>
                <w:color w:val="231F20"/>
              </w:rPr>
              <w:t xml:space="preserve">pidemiology of Down Syndrome. </w:t>
            </w:r>
            <w:r w:rsidRPr="00615440">
              <w:rPr>
                <w:color w:val="231F20"/>
                <w:u w:val="single"/>
              </w:rPr>
              <w:t>Mental Retardation and Developmental Disabilities Research Reviews</w:t>
            </w:r>
            <w:r w:rsidRPr="00615440">
              <w:rPr>
                <w:color w:val="231F20"/>
              </w:rPr>
              <w:t>. 13 p 221-227.</w:t>
            </w:r>
          </w:p>
          <w:p w:rsidR="00232A03" w:rsidRPr="00615440" w:rsidRDefault="00232A03" w:rsidP="00747BE2">
            <w:pPr>
              <w:spacing w:line="480" w:lineRule="auto"/>
            </w:pPr>
          </w:p>
          <w:p w:rsidR="001D5023" w:rsidRPr="00615440" w:rsidRDefault="001D5023" w:rsidP="00747BE2">
            <w:pPr>
              <w:spacing w:line="480" w:lineRule="auto"/>
            </w:pPr>
            <w:r w:rsidRPr="00615440">
              <w:t xml:space="preserve">Silverman W (2007) Down Syndrome: cognitive phenotype. </w:t>
            </w:r>
            <w:r w:rsidR="00232A03" w:rsidRPr="00615440">
              <w:rPr>
                <w:u w:val="single"/>
              </w:rPr>
              <w:t>Mental Retardation and D</w:t>
            </w:r>
            <w:r w:rsidRPr="00615440">
              <w:rPr>
                <w:u w:val="single"/>
              </w:rPr>
              <w:t>evelopmental Disabilities Research Reviews</w:t>
            </w:r>
            <w:r w:rsidRPr="00615440">
              <w:t>. 11 p 228-236.</w:t>
            </w:r>
          </w:p>
          <w:p w:rsidR="001D5023" w:rsidRPr="00615440" w:rsidRDefault="001D5023" w:rsidP="00747BE2">
            <w:pPr>
              <w:spacing w:line="480" w:lineRule="auto"/>
            </w:pPr>
          </w:p>
          <w:p w:rsidR="00CE411B" w:rsidRPr="00615440" w:rsidRDefault="00166791" w:rsidP="00747BE2">
            <w:pPr>
              <w:spacing w:line="480" w:lineRule="auto"/>
            </w:pPr>
            <w:r w:rsidRPr="00615440">
              <w:rPr>
                <w:shd w:val="clear" w:color="auto" w:fill="FFFFFF"/>
              </w:rPr>
              <w:t xml:space="preserve">Smith J, </w:t>
            </w:r>
            <w:proofErr w:type="spellStart"/>
            <w:r w:rsidRPr="00615440">
              <w:rPr>
                <w:shd w:val="clear" w:color="auto" w:fill="FFFFFF"/>
              </w:rPr>
              <w:t>Jarman</w:t>
            </w:r>
            <w:proofErr w:type="spellEnd"/>
            <w:r w:rsidRPr="00615440">
              <w:rPr>
                <w:shd w:val="clear" w:color="auto" w:fill="FFFFFF"/>
              </w:rPr>
              <w:t xml:space="preserve"> M</w:t>
            </w:r>
            <w:r w:rsidR="00C5035E" w:rsidRPr="00615440">
              <w:rPr>
                <w:shd w:val="clear" w:color="auto" w:fill="FFFFFF"/>
              </w:rPr>
              <w:t xml:space="preserve"> and Osborn M</w:t>
            </w:r>
            <w:r w:rsidR="00CE411B" w:rsidRPr="00615440">
              <w:rPr>
                <w:shd w:val="clear" w:color="auto" w:fill="FFFFFF"/>
              </w:rPr>
              <w:t xml:space="preserve"> (1999). Doing interpretive phenomenological analysis. In </w:t>
            </w:r>
            <w:r w:rsidR="00CE411B" w:rsidRPr="00615440">
              <w:rPr>
                <w:shd w:val="clear" w:color="auto" w:fill="FFFFFF"/>
              </w:rPr>
              <w:lastRenderedPageBreak/>
              <w:t xml:space="preserve">M. Murray &amp; K. Chamberlain (Eds.) </w:t>
            </w:r>
            <w:r w:rsidR="00CE411B" w:rsidRPr="00615440">
              <w:rPr>
                <w:u w:val="single"/>
                <w:shd w:val="clear" w:color="auto" w:fill="FFFFFF"/>
              </w:rPr>
              <w:t>Qualitative health psychology</w:t>
            </w:r>
            <w:r w:rsidR="00CE411B" w:rsidRPr="00615440">
              <w:rPr>
                <w:shd w:val="clear" w:color="auto" w:fill="FFFFFF"/>
              </w:rPr>
              <w:t>. London: Sage.</w:t>
            </w:r>
          </w:p>
          <w:p w:rsidR="00CE411B" w:rsidRPr="00615440" w:rsidRDefault="00CE411B" w:rsidP="00747BE2">
            <w:pPr>
              <w:spacing w:line="480" w:lineRule="auto"/>
            </w:pPr>
          </w:p>
          <w:p w:rsidR="00864101" w:rsidRPr="00615440" w:rsidRDefault="00864101" w:rsidP="00747BE2">
            <w:pPr>
              <w:spacing w:line="480" w:lineRule="auto"/>
            </w:pPr>
            <w:proofErr w:type="spellStart"/>
            <w:r w:rsidRPr="00615440">
              <w:t>Sooben</w:t>
            </w:r>
            <w:proofErr w:type="spellEnd"/>
            <w:r w:rsidRPr="00615440">
              <w:t xml:space="preserve"> R</w:t>
            </w:r>
            <w:r w:rsidR="00C5035E" w:rsidRPr="00615440">
              <w:t xml:space="preserve"> </w:t>
            </w:r>
            <w:r w:rsidRPr="00615440">
              <w:t xml:space="preserve">D (2012) Breastfeeding patterns in infants with Down's Syndrome: a literature review. </w:t>
            </w:r>
            <w:r w:rsidRPr="00615440">
              <w:rPr>
                <w:u w:val="single"/>
              </w:rPr>
              <w:t>British Journal of Midwifery</w:t>
            </w:r>
            <w:r w:rsidRPr="00615440">
              <w:t>. 20(3) p</w:t>
            </w:r>
            <w:r w:rsidR="008D10CB" w:rsidRPr="00615440">
              <w:t xml:space="preserve"> </w:t>
            </w:r>
            <w:r w:rsidRPr="00615440">
              <w:t>187-192.</w:t>
            </w:r>
          </w:p>
          <w:p w:rsidR="00864101" w:rsidRPr="00615440" w:rsidRDefault="00864101" w:rsidP="00747BE2">
            <w:pPr>
              <w:spacing w:line="480" w:lineRule="auto"/>
            </w:pPr>
          </w:p>
          <w:p w:rsidR="002E23D3" w:rsidRPr="00615440" w:rsidRDefault="002E23D3" w:rsidP="00747BE2">
            <w:pPr>
              <w:shd w:val="clear" w:color="auto" w:fill="FFFFFF"/>
              <w:spacing w:line="480" w:lineRule="auto"/>
            </w:pPr>
            <w:proofErr w:type="spellStart"/>
            <w:r w:rsidRPr="00615440">
              <w:t>Sooben</w:t>
            </w:r>
            <w:proofErr w:type="spellEnd"/>
            <w:r w:rsidRPr="00615440">
              <w:t xml:space="preserve"> R (2015) Breastfeeding of </w:t>
            </w:r>
            <w:proofErr w:type="spellStart"/>
            <w:r w:rsidRPr="00615440">
              <w:t>newborns</w:t>
            </w:r>
            <w:proofErr w:type="spellEnd"/>
            <w:r w:rsidRPr="00615440">
              <w:t xml:space="preserve"> with Down’s syndrome. </w:t>
            </w:r>
            <w:r w:rsidRPr="00615440">
              <w:rPr>
                <w:u w:val="single"/>
              </w:rPr>
              <w:t>Learning Disability Practice.</w:t>
            </w:r>
            <w:r w:rsidRPr="00615440">
              <w:t xml:space="preserve"> 18(6) p</w:t>
            </w:r>
            <w:r w:rsidR="008D10CB" w:rsidRPr="00615440">
              <w:t xml:space="preserve"> </w:t>
            </w:r>
            <w:r w:rsidRPr="00615440">
              <w:t>26-28.</w:t>
            </w:r>
          </w:p>
          <w:p w:rsidR="002E23D3" w:rsidRPr="00615440" w:rsidRDefault="002E23D3" w:rsidP="00747BE2">
            <w:pPr>
              <w:shd w:val="clear" w:color="auto" w:fill="FFFFFF"/>
              <w:spacing w:line="480" w:lineRule="auto"/>
            </w:pPr>
          </w:p>
          <w:p w:rsidR="00DA5B1F" w:rsidRPr="00615440" w:rsidRDefault="00DA5B1F" w:rsidP="00747BE2">
            <w:pPr>
              <w:spacing w:line="480" w:lineRule="auto"/>
            </w:pPr>
            <w:r w:rsidRPr="00615440">
              <w:t xml:space="preserve">Thomas J, </w:t>
            </w:r>
            <w:proofErr w:type="spellStart"/>
            <w:r w:rsidRPr="00615440">
              <w:t>Marinelli</w:t>
            </w:r>
            <w:proofErr w:type="spellEnd"/>
            <w:r w:rsidRPr="00615440">
              <w:t xml:space="preserve"> K</w:t>
            </w:r>
            <w:r w:rsidR="00C5035E" w:rsidRPr="00615440">
              <w:t xml:space="preserve"> </w:t>
            </w:r>
            <w:r w:rsidRPr="00615440">
              <w:t xml:space="preserve">A, Hennessy M and the Academy of Breastfeeding </w:t>
            </w:r>
            <w:r w:rsidR="005054BD" w:rsidRPr="00615440">
              <w:t>Medicine</w:t>
            </w:r>
            <w:r w:rsidRPr="00615440">
              <w:t xml:space="preserve"> Protocol Committee (2007) ABM Clinic Protocol #16: Breastfeeding the Hypotonic Infant. </w:t>
            </w:r>
            <w:r w:rsidRPr="00615440">
              <w:rPr>
                <w:u w:val="single"/>
              </w:rPr>
              <w:t>Breastfeeding Medicine</w:t>
            </w:r>
            <w:r w:rsidRPr="00615440">
              <w:t>. 2(2) p 112-118</w:t>
            </w:r>
            <w:r w:rsidR="007D73EE" w:rsidRPr="00615440">
              <w:t>.</w:t>
            </w:r>
          </w:p>
          <w:p w:rsidR="005054BD" w:rsidRPr="00615440" w:rsidRDefault="005054BD" w:rsidP="00747BE2">
            <w:pPr>
              <w:spacing w:line="480" w:lineRule="auto"/>
            </w:pPr>
          </w:p>
          <w:p w:rsidR="00E705AF" w:rsidRPr="00615440" w:rsidRDefault="00E705AF" w:rsidP="00747BE2">
            <w:pPr>
              <w:spacing w:line="480" w:lineRule="auto"/>
            </w:pPr>
            <w:proofErr w:type="spellStart"/>
            <w:r w:rsidRPr="00615440">
              <w:t>Tomeo</w:t>
            </w:r>
            <w:proofErr w:type="spellEnd"/>
            <w:r w:rsidRPr="00615440">
              <w:t xml:space="preserve"> C, Rich-Edwards J, </w:t>
            </w:r>
            <w:proofErr w:type="spellStart"/>
            <w:r w:rsidRPr="00615440">
              <w:t>Michels</w:t>
            </w:r>
            <w:proofErr w:type="spellEnd"/>
            <w:r w:rsidRPr="00615440">
              <w:t xml:space="preserve"> K, </w:t>
            </w:r>
            <w:proofErr w:type="spellStart"/>
            <w:r w:rsidRPr="00615440">
              <w:t>Berkey</w:t>
            </w:r>
            <w:proofErr w:type="spellEnd"/>
            <w:r w:rsidRPr="00615440">
              <w:t xml:space="preserve"> C, Hunter D, Frazier A, Willett W and </w:t>
            </w:r>
            <w:proofErr w:type="spellStart"/>
            <w:r w:rsidRPr="00615440">
              <w:t>Buka</w:t>
            </w:r>
            <w:proofErr w:type="spellEnd"/>
            <w:r w:rsidRPr="00615440">
              <w:t xml:space="preserve"> S (1999) Reproducibility and validity of maternal recall of pregnancy related events. </w:t>
            </w:r>
            <w:r w:rsidRPr="00615440">
              <w:rPr>
                <w:u w:val="single"/>
              </w:rPr>
              <w:t>Epidemiology</w:t>
            </w:r>
            <w:r w:rsidRPr="00615440">
              <w:t>. 10(6) p 774-777.</w:t>
            </w:r>
          </w:p>
          <w:p w:rsidR="00E705AF" w:rsidRPr="00615440" w:rsidRDefault="00E705AF" w:rsidP="00747BE2">
            <w:pPr>
              <w:spacing w:line="480" w:lineRule="auto"/>
            </w:pPr>
          </w:p>
          <w:p w:rsidR="00340491" w:rsidRPr="00615440" w:rsidRDefault="00340491" w:rsidP="00747BE2">
            <w:pPr>
              <w:spacing w:line="480" w:lineRule="auto"/>
            </w:pPr>
            <w:r w:rsidRPr="00615440">
              <w:t xml:space="preserve">UNICEF UK Baby Friendly Initiative (2014) </w:t>
            </w:r>
            <w:r w:rsidRPr="00615440">
              <w:rPr>
                <w:u w:val="single"/>
              </w:rPr>
              <w:t>Guidance of Provision of Additional and Specialist Services to Support Breastfeeding Mothers</w:t>
            </w:r>
            <w:r w:rsidRPr="00615440">
              <w:t xml:space="preserve">. [Online] Available at </w:t>
            </w:r>
            <w:hyperlink r:id="rId19" w:history="1">
              <w:r w:rsidRPr="00615440">
                <w:rPr>
                  <w:rStyle w:val="Hyperlink"/>
                  <w:color w:val="auto"/>
                </w:rPr>
                <w:t>http://www.unicef.org.uk/BabyFriendly/News-and-Research/News/UNICEF-UK-statement-on-the-provision-of-specialist-services/</w:t>
              </w:r>
            </w:hyperlink>
            <w:r w:rsidR="00A20981" w:rsidRPr="00615440">
              <w:t xml:space="preserve"> [Accessed 8 August </w:t>
            </w:r>
            <w:r w:rsidRPr="00615440">
              <w:t>15]</w:t>
            </w:r>
          </w:p>
          <w:p w:rsidR="00340491" w:rsidRPr="00615440" w:rsidRDefault="00340491" w:rsidP="00747BE2">
            <w:pPr>
              <w:spacing w:line="480" w:lineRule="auto"/>
            </w:pPr>
          </w:p>
          <w:p w:rsidR="00B57942" w:rsidRPr="00615440" w:rsidRDefault="00B57942" w:rsidP="00747BE2">
            <w:pPr>
              <w:spacing w:line="480" w:lineRule="auto"/>
            </w:pPr>
            <w:r w:rsidRPr="00615440">
              <w:t xml:space="preserve">UNICEF UK (2013) </w:t>
            </w:r>
            <w:r w:rsidRPr="00615440">
              <w:rPr>
                <w:u w:val="single"/>
              </w:rPr>
              <w:t>The Evidence and Rational</w:t>
            </w:r>
            <w:r w:rsidR="009A4AA1" w:rsidRPr="00615440">
              <w:rPr>
                <w:u w:val="single"/>
              </w:rPr>
              <w:t>e</w:t>
            </w:r>
            <w:r w:rsidRPr="00615440">
              <w:rPr>
                <w:u w:val="single"/>
              </w:rPr>
              <w:t xml:space="preserve"> for the UNICEF UK Baby Friendly Initiative Standards</w:t>
            </w:r>
            <w:r w:rsidRPr="00615440">
              <w:t xml:space="preserve">. </w:t>
            </w:r>
            <w:r w:rsidR="00F20E1D" w:rsidRPr="00615440">
              <w:t>UNICEF UK / Baby Friendly: London.</w:t>
            </w:r>
          </w:p>
          <w:p w:rsidR="005054BD" w:rsidRPr="00615440" w:rsidRDefault="005054BD" w:rsidP="00747BE2">
            <w:pPr>
              <w:spacing w:before="100" w:beforeAutospacing="1" w:line="480" w:lineRule="auto"/>
            </w:pPr>
            <w:proofErr w:type="spellStart"/>
            <w:r w:rsidRPr="00615440">
              <w:t>Weijerman</w:t>
            </w:r>
            <w:proofErr w:type="spellEnd"/>
            <w:r w:rsidRPr="00615440">
              <w:t xml:space="preserve"> M</w:t>
            </w:r>
            <w:r w:rsidR="006E3C31" w:rsidRPr="00615440">
              <w:t xml:space="preserve"> </w:t>
            </w:r>
            <w:r w:rsidRPr="00615440">
              <w:t xml:space="preserve">E, Marceline van Furth A, </w:t>
            </w:r>
            <w:proofErr w:type="spellStart"/>
            <w:r w:rsidRPr="00615440">
              <w:t>Vonk</w:t>
            </w:r>
            <w:proofErr w:type="spellEnd"/>
            <w:r w:rsidRPr="00615440">
              <w:t xml:space="preserve"> </w:t>
            </w:r>
            <w:proofErr w:type="spellStart"/>
            <w:r w:rsidRPr="00615440">
              <w:t>Noordegraaf</w:t>
            </w:r>
            <w:proofErr w:type="spellEnd"/>
            <w:r w:rsidRPr="00615440">
              <w:t xml:space="preserve"> A, van </w:t>
            </w:r>
            <w:proofErr w:type="spellStart"/>
            <w:r w:rsidRPr="00615440">
              <w:t>Wouwe</w:t>
            </w:r>
            <w:proofErr w:type="spellEnd"/>
            <w:r w:rsidRPr="00615440">
              <w:t xml:space="preserve"> J</w:t>
            </w:r>
            <w:r w:rsidR="006E3C31" w:rsidRPr="00615440">
              <w:t xml:space="preserve"> </w:t>
            </w:r>
            <w:r w:rsidRPr="00615440">
              <w:t xml:space="preserve">P, </w:t>
            </w:r>
            <w:proofErr w:type="spellStart"/>
            <w:r w:rsidRPr="00615440">
              <w:t>Broers</w:t>
            </w:r>
            <w:proofErr w:type="spellEnd"/>
            <w:r w:rsidRPr="00615440">
              <w:t xml:space="preserve"> C</w:t>
            </w:r>
            <w:r w:rsidR="006E3C31" w:rsidRPr="00615440">
              <w:t xml:space="preserve"> </w:t>
            </w:r>
            <w:r w:rsidRPr="00615440">
              <w:t>J</w:t>
            </w:r>
            <w:r w:rsidR="006E3C31" w:rsidRPr="00615440">
              <w:t xml:space="preserve"> </w:t>
            </w:r>
            <w:r w:rsidRPr="00615440">
              <w:lastRenderedPageBreak/>
              <w:t xml:space="preserve">M and </w:t>
            </w:r>
            <w:proofErr w:type="spellStart"/>
            <w:r w:rsidRPr="00615440">
              <w:t>Gemke</w:t>
            </w:r>
            <w:proofErr w:type="spellEnd"/>
            <w:r w:rsidRPr="00615440">
              <w:t xml:space="preserve"> R (2008) Prevalence, neonatal </w:t>
            </w:r>
            <w:proofErr w:type="gramStart"/>
            <w:r w:rsidRPr="00615440">
              <w:t>characteristic,</w:t>
            </w:r>
            <w:proofErr w:type="gramEnd"/>
            <w:r w:rsidRPr="00615440">
              <w:t xml:space="preserve"> and first year mortality of Down Syndrome: a national study. </w:t>
            </w:r>
            <w:r w:rsidRPr="00615440">
              <w:rPr>
                <w:u w:val="single"/>
              </w:rPr>
              <w:t xml:space="preserve">The Journal of </w:t>
            </w:r>
            <w:proofErr w:type="spellStart"/>
            <w:r w:rsidRPr="00615440">
              <w:rPr>
                <w:u w:val="single"/>
              </w:rPr>
              <w:t>Pediatrics</w:t>
            </w:r>
            <w:proofErr w:type="spellEnd"/>
            <w:r w:rsidR="00864101" w:rsidRPr="00615440">
              <w:rPr>
                <w:u w:val="single"/>
              </w:rPr>
              <w:t>.</w:t>
            </w:r>
            <w:r w:rsidRPr="00615440">
              <w:t xml:space="preserve"> 152(1) p</w:t>
            </w:r>
            <w:r w:rsidR="008D10CB" w:rsidRPr="00615440">
              <w:t xml:space="preserve"> </w:t>
            </w:r>
            <w:r w:rsidRPr="00615440">
              <w:t>15-19.</w:t>
            </w:r>
          </w:p>
          <w:p w:rsidR="006A201E" w:rsidRPr="00615440" w:rsidRDefault="006A201E" w:rsidP="00747BE2">
            <w:pPr>
              <w:spacing w:line="480" w:lineRule="auto"/>
            </w:pPr>
          </w:p>
          <w:p w:rsidR="00D919CF" w:rsidRPr="00615440" w:rsidRDefault="00D919CF" w:rsidP="00747BE2">
            <w:pPr>
              <w:spacing w:line="480" w:lineRule="auto"/>
            </w:pPr>
            <w:r w:rsidRPr="00615440">
              <w:t xml:space="preserve">White A (2013) The </w:t>
            </w:r>
            <w:proofErr w:type="spellStart"/>
            <w:r w:rsidRPr="00615440">
              <w:t>Breastapo</w:t>
            </w:r>
            <w:proofErr w:type="spellEnd"/>
            <w:r w:rsidRPr="00615440">
              <w:t xml:space="preserve"> need to stop nipple gazing. </w:t>
            </w:r>
            <w:r w:rsidRPr="00615440">
              <w:rPr>
                <w:u w:val="single"/>
              </w:rPr>
              <w:t>The Telegraph</w:t>
            </w:r>
            <w:r w:rsidR="00A20981" w:rsidRPr="00615440">
              <w:t xml:space="preserve"> [online] 7 March </w:t>
            </w:r>
            <w:r w:rsidRPr="00615440">
              <w:t>15 Available at http://www.telegraph.co.uk/women/mother-tongue/9915446/Breastfeeding-battle-The-Breastapo-need-to-stop</w:t>
            </w:r>
            <w:r w:rsidR="00A20981" w:rsidRPr="00615440">
              <w:t xml:space="preserve">-nipple-gazing.html [Accessed 8 August </w:t>
            </w:r>
            <w:r w:rsidRPr="00615440">
              <w:t>15]</w:t>
            </w:r>
            <w:r w:rsidR="006E3C31" w:rsidRPr="00615440">
              <w:t>.</w:t>
            </w:r>
          </w:p>
          <w:p w:rsidR="006A201E" w:rsidRPr="00615440" w:rsidRDefault="006A201E" w:rsidP="00747BE2">
            <w:pPr>
              <w:spacing w:line="480" w:lineRule="auto"/>
            </w:pPr>
          </w:p>
        </w:tc>
      </w:tr>
    </w:tbl>
    <w:p w:rsidR="00B01ED7" w:rsidRPr="00920DDC" w:rsidRDefault="007D7F82" w:rsidP="00EE39E7">
      <w:pPr>
        <w:autoSpaceDN w:val="0"/>
        <w:spacing w:after="160" w:line="480" w:lineRule="auto"/>
        <w:textAlignment w:val="baseline"/>
        <w:rPr>
          <w:rFonts w:asciiTheme="minorHAnsi" w:hAnsiTheme="minorHAnsi" w:cs="Tahoma"/>
          <w:sz w:val="28"/>
          <w:szCs w:val="28"/>
        </w:rPr>
      </w:pPr>
      <w:proofErr w:type="gramStart"/>
      <w:r w:rsidRPr="00615440">
        <w:rPr>
          <w:rFonts w:eastAsia="Calibri"/>
        </w:rPr>
        <w:lastRenderedPageBreak/>
        <w:t xml:space="preserve">World Health Organisation (2003) </w:t>
      </w:r>
      <w:r w:rsidRPr="00615440">
        <w:rPr>
          <w:rFonts w:eastAsia="Calibri"/>
          <w:u w:val="single"/>
        </w:rPr>
        <w:t>Global Strategy for Infant and Young Child Feeding</w:t>
      </w:r>
      <w:r w:rsidR="00F20E1D" w:rsidRPr="00615440">
        <w:rPr>
          <w:rFonts w:eastAsia="Calibri"/>
        </w:rPr>
        <w:t>.</w:t>
      </w:r>
      <w:proofErr w:type="gramEnd"/>
      <w:r w:rsidR="00F20E1D" w:rsidRPr="00615440">
        <w:rPr>
          <w:rFonts w:eastAsia="Calibri"/>
        </w:rPr>
        <w:t xml:space="preserve"> </w:t>
      </w:r>
      <w:proofErr w:type="gramStart"/>
      <w:r w:rsidR="00F20E1D" w:rsidRPr="00615440">
        <w:rPr>
          <w:rFonts w:eastAsia="Calibri"/>
        </w:rPr>
        <w:t>Resolution WHA55.25.</w:t>
      </w:r>
      <w:proofErr w:type="gramEnd"/>
      <w:r w:rsidR="00F20E1D" w:rsidRPr="00615440">
        <w:rPr>
          <w:rFonts w:eastAsia="Calibri"/>
        </w:rPr>
        <w:t xml:space="preserve"> WHO:</w:t>
      </w:r>
      <w:r w:rsidRPr="00615440">
        <w:rPr>
          <w:rFonts w:eastAsia="Calibri"/>
        </w:rPr>
        <w:t xml:space="preserve"> Geneva</w:t>
      </w:r>
      <w:r w:rsidR="00A20981" w:rsidRPr="00615440">
        <w:rPr>
          <w:rFonts w:eastAsia="Calibri"/>
        </w:rPr>
        <w:t>.</w:t>
      </w:r>
    </w:p>
    <w:sectPr w:rsidR="00B01ED7" w:rsidRPr="00920DDC" w:rsidSect="0059482F">
      <w:headerReference w:type="even" r:id="rId20"/>
      <w:headerReference w:type="default" r:id="rId21"/>
      <w:footerReference w:type="even" r:id="rId22"/>
      <w:footerReference w:type="default" r:id="rId23"/>
      <w:headerReference w:type="first" r:id="rId24"/>
      <w:footerReference w:type="first" r:id="rId25"/>
      <w:footnotePr>
        <w:numFmt w:val="chicago"/>
      </w:footnotePr>
      <w:pgSz w:w="11906" w:h="16838"/>
      <w:pgMar w:top="1440" w:right="180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BC3" w:rsidRDefault="00402BC3">
      <w:r>
        <w:separator/>
      </w:r>
    </w:p>
  </w:endnote>
  <w:endnote w:type="continuationSeparator" w:id="0">
    <w:p w:rsidR="00402BC3" w:rsidRDefault="00402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907" w:rsidRDefault="006869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041410"/>
      <w:docPartObj>
        <w:docPartGallery w:val="Page Numbers (Bottom of Page)"/>
        <w:docPartUnique/>
      </w:docPartObj>
    </w:sdtPr>
    <w:sdtEndPr/>
    <w:sdtContent>
      <w:p w:rsidR="00660FC6" w:rsidRDefault="00660FC6" w:rsidP="00327D93">
        <w:pPr>
          <w:pStyle w:val="Footer"/>
          <w:jc w:val="center"/>
        </w:pPr>
        <w:r>
          <w:fldChar w:fldCharType="begin"/>
        </w:r>
        <w:r>
          <w:instrText xml:space="preserve"> PAGE   \* MERGEFORMAT </w:instrText>
        </w:r>
        <w:r>
          <w:fldChar w:fldCharType="separate"/>
        </w:r>
        <w:r w:rsidR="00615440">
          <w:rPr>
            <w:noProof/>
          </w:rPr>
          <w:t>32</w:t>
        </w:r>
        <w:r>
          <w:rPr>
            <w:noProof/>
          </w:rPr>
          <w:fldChar w:fldCharType="end"/>
        </w:r>
      </w:p>
    </w:sdtContent>
  </w:sdt>
  <w:p w:rsidR="00660FC6" w:rsidRDefault="00660F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907" w:rsidRDefault="006869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BC3" w:rsidRDefault="00402BC3">
      <w:r>
        <w:separator/>
      </w:r>
    </w:p>
  </w:footnote>
  <w:footnote w:type="continuationSeparator" w:id="0">
    <w:p w:rsidR="00402BC3" w:rsidRDefault="00402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907" w:rsidRDefault="006869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FC6" w:rsidRPr="00E304AD" w:rsidRDefault="00660FC6" w:rsidP="00400D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907" w:rsidRDefault="006869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0BC4"/>
    <w:multiLevelType w:val="hybridMultilevel"/>
    <w:tmpl w:val="0B6685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FA83700"/>
    <w:multiLevelType w:val="hybridMultilevel"/>
    <w:tmpl w:val="EB20CF28"/>
    <w:lvl w:ilvl="0" w:tplc="D444ADF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F127A7F"/>
    <w:multiLevelType w:val="hybridMultilevel"/>
    <w:tmpl w:val="419EC1A6"/>
    <w:lvl w:ilvl="0" w:tplc="D444AD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ATH Elizabeth">
    <w15:presenceInfo w15:providerId="AD" w15:userId="S-1-5-21-385767609-138687771-1545874412-17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EB9"/>
    <w:rsid w:val="00001922"/>
    <w:rsid w:val="00014FD9"/>
    <w:rsid w:val="00021151"/>
    <w:rsid w:val="00023C54"/>
    <w:rsid w:val="00026979"/>
    <w:rsid w:val="000303D6"/>
    <w:rsid w:val="000361BB"/>
    <w:rsid w:val="000409B6"/>
    <w:rsid w:val="00042E8A"/>
    <w:rsid w:val="000546F9"/>
    <w:rsid w:val="0005658D"/>
    <w:rsid w:val="00064407"/>
    <w:rsid w:val="00065423"/>
    <w:rsid w:val="00067C3F"/>
    <w:rsid w:val="000713E8"/>
    <w:rsid w:val="00082FD8"/>
    <w:rsid w:val="00084A89"/>
    <w:rsid w:val="000938C6"/>
    <w:rsid w:val="00093B1D"/>
    <w:rsid w:val="000A2D57"/>
    <w:rsid w:val="000A49EE"/>
    <w:rsid w:val="000A7EB9"/>
    <w:rsid w:val="000B3CBA"/>
    <w:rsid w:val="000C2B0E"/>
    <w:rsid w:val="000C4E04"/>
    <w:rsid w:val="000D03DE"/>
    <w:rsid w:val="000D114C"/>
    <w:rsid w:val="000D13F6"/>
    <w:rsid w:val="000D5725"/>
    <w:rsid w:val="000D6AC5"/>
    <w:rsid w:val="000F09FA"/>
    <w:rsid w:val="000F2B11"/>
    <w:rsid w:val="00100425"/>
    <w:rsid w:val="00101003"/>
    <w:rsid w:val="00115909"/>
    <w:rsid w:val="001241CA"/>
    <w:rsid w:val="0012771E"/>
    <w:rsid w:val="001362D7"/>
    <w:rsid w:val="00141286"/>
    <w:rsid w:val="00141969"/>
    <w:rsid w:val="001420A8"/>
    <w:rsid w:val="001443FD"/>
    <w:rsid w:val="0014689A"/>
    <w:rsid w:val="00146E38"/>
    <w:rsid w:val="00152108"/>
    <w:rsid w:val="0016474A"/>
    <w:rsid w:val="001648CE"/>
    <w:rsid w:val="00165635"/>
    <w:rsid w:val="001664F1"/>
    <w:rsid w:val="00166791"/>
    <w:rsid w:val="00172505"/>
    <w:rsid w:val="001770BA"/>
    <w:rsid w:val="0018379D"/>
    <w:rsid w:val="0019408D"/>
    <w:rsid w:val="00197134"/>
    <w:rsid w:val="001A1239"/>
    <w:rsid w:val="001A3548"/>
    <w:rsid w:val="001A6B38"/>
    <w:rsid w:val="001B5965"/>
    <w:rsid w:val="001B6B83"/>
    <w:rsid w:val="001C2282"/>
    <w:rsid w:val="001D5023"/>
    <w:rsid w:val="001D67BD"/>
    <w:rsid w:val="001D7089"/>
    <w:rsid w:val="001E7588"/>
    <w:rsid w:val="001F4FE0"/>
    <w:rsid w:val="001F59A6"/>
    <w:rsid w:val="002037EF"/>
    <w:rsid w:val="002215FA"/>
    <w:rsid w:val="002315C0"/>
    <w:rsid w:val="00232A03"/>
    <w:rsid w:val="00244D4C"/>
    <w:rsid w:val="00245FA9"/>
    <w:rsid w:val="00265DFD"/>
    <w:rsid w:val="00267338"/>
    <w:rsid w:val="00271E8C"/>
    <w:rsid w:val="002728D9"/>
    <w:rsid w:val="00272A64"/>
    <w:rsid w:val="0027416D"/>
    <w:rsid w:val="00282FDE"/>
    <w:rsid w:val="00284AF4"/>
    <w:rsid w:val="0028612B"/>
    <w:rsid w:val="002A0B95"/>
    <w:rsid w:val="002A3875"/>
    <w:rsid w:val="002A4130"/>
    <w:rsid w:val="002A43A0"/>
    <w:rsid w:val="002A484B"/>
    <w:rsid w:val="002B4FBA"/>
    <w:rsid w:val="002B54AE"/>
    <w:rsid w:val="002B6C33"/>
    <w:rsid w:val="002C03E5"/>
    <w:rsid w:val="002C1439"/>
    <w:rsid w:val="002E0165"/>
    <w:rsid w:val="002E23D3"/>
    <w:rsid w:val="002E485F"/>
    <w:rsid w:val="002E5638"/>
    <w:rsid w:val="002E6F09"/>
    <w:rsid w:val="002F061D"/>
    <w:rsid w:val="002F10B7"/>
    <w:rsid w:val="002F3F31"/>
    <w:rsid w:val="002F5543"/>
    <w:rsid w:val="0030545F"/>
    <w:rsid w:val="00305836"/>
    <w:rsid w:val="00307E28"/>
    <w:rsid w:val="003132D3"/>
    <w:rsid w:val="00327D93"/>
    <w:rsid w:val="00332C5F"/>
    <w:rsid w:val="00337426"/>
    <w:rsid w:val="00337E6E"/>
    <w:rsid w:val="00340491"/>
    <w:rsid w:val="00343F51"/>
    <w:rsid w:val="0035260A"/>
    <w:rsid w:val="00353387"/>
    <w:rsid w:val="00354B84"/>
    <w:rsid w:val="00355DC3"/>
    <w:rsid w:val="00363E9E"/>
    <w:rsid w:val="00364249"/>
    <w:rsid w:val="003677B3"/>
    <w:rsid w:val="00385A0F"/>
    <w:rsid w:val="003861A6"/>
    <w:rsid w:val="003A07FB"/>
    <w:rsid w:val="003A7030"/>
    <w:rsid w:val="003B0236"/>
    <w:rsid w:val="003B74AD"/>
    <w:rsid w:val="003C0C72"/>
    <w:rsid w:val="003C0D37"/>
    <w:rsid w:val="003C60C4"/>
    <w:rsid w:val="003D0A5B"/>
    <w:rsid w:val="003D41BE"/>
    <w:rsid w:val="003E0D29"/>
    <w:rsid w:val="003E11B5"/>
    <w:rsid w:val="003E20D0"/>
    <w:rsid w:val="003F2582"/>
    <w:rsid w:val="00400DAE"/>
    <w:rsid w:val="00402BC3"/>
    <w:rsid w:val="004051CF"/>
    <w:rsid w:val="0041166B"/>
    <w:rsid w:val="004131A6"/>
    <w:rsid w:val="00413507"/>
    <w:rsid w:val="00422CF2"/>
    <w:rsid w:val="00422D71"/>
    <w:rsid w:val="004233BF"/>
    <w:rsid w:val="00434792"/>
    <w:rsid w:val="004347AA"/>
    <w:rsid w:val="00480189"/>
    <w:rsid w:val="00481F31"/>
    <w:rsid w:val="004830F3"/>
    <w:rsid w:val="00487086"/>
    <w:rsid w:val="00487C47"/>
    <w:rsid w:val="0049731A"/>
    <w:rsid w:val="004A2C10"/>
    <w:rsid w:val="004A62E3"/>
    <w:rsid w:val="004A7D2C"/>
    <w:rsid w:val="004B0231"/>
    <w:rsid w:val="004B15AC"/>
    <w:rsid w:val="004B1E35"/>
    <w:rsid w:val="004B44DA"/>
    <w:rsid w:val="004C0DE0"/>
    <w:rsid w:val="004C6A27"/>
    <w:rsid w:val="004E5824"/>
    <w:rsid w:val="004F35BD"/>
    <w:rsid w:val="005012D1"/>
    <w:rsid w:val="005054BD"/>
    <w:rsid w:val="00507837"/>
    <w:rsid w:val="0051049C"/>
    <w:rsid w:val="005127D9"/>
    <w:rsid w:val="005221F3"/>
    <w:rsid w:val="0052278B"/>
    <w:rsid w:val="00524D17"/>
    <w:rsid w:val="0053387B"/>
    <w:rsid w:val="00537190"/>
    <w:rsid w:val="00543FBE"/>
    <w:rsid w:val="00550132"/>
    <w:rsid w:val="005537D5"/>
    <w:rsid w:val="00560018"/>
    <w:rsid w:val="00560874"/>
    <w:rsid w:val="00561156"/>
    <w:rsid w:val="00564FEB"/>
    <w:rsid w:val="0056527E"/>
    <w:rsid w:val="005760C1"/>
    <w:rsid w:val="00593F97"/>
    <w:rsid w:val="0059482F"/>
    <w:rsid w:val="005A1EDA"/>
    <w:rsid w:val="005A6170"/>
    <w:rsid w:val="005B1B0A"/>
    <w:rsid w:val="005B1F2A"/>
    <w:rsid w:val="005B493A"/>
    <w:rsid w:val="005B6B4C"/>
    <w:rsid w:val="005B6FD2"/>
    <w:rsid w:val="005C0C05"/>
    <w:rsid w:val="005C2D32"/>
    <w:rsid w:val="005C337B"/>
    <w:rsid w:val="005C79F4"/>
    <w:rsid w:val="005D0A6B"/>
    <w:rsid w:val="005D276D"/>
    <w:rsid w:val="005E0843"/>
    <w:rsid w:val="005E4B1C"/>
    <w:rsid w:val="005E7786"/>
    <w:rsid w:val="005F3DFD"/>
    <w:rsid w:val="005F6395"/>
    <w:rsid w:val="005F7A07"/>
    <w:rsid w:val="006051CE"/>
    <w:rsid w:val="00607716"/>
    <w:rsid w:val="0061019C"/>
    <w:rsid w:val="00611983"/>
    <w:rsid w:val="00611FB2"/>
    <w:rsid w:val="00615440"/>
    <w:rsid w:val="006201BC"/>
    <w:rsid w:val="00626A29"/>
    <w:rsid w:val="00630B4C"/>
    <w:rsid w:val="00633324"/>
    <w:rsid w:val="006347C1"/>
    <w:rsid w:val="0063667A"/>
    <w:rsid w:val="006416FB"/>
    <w:rsid w:val="006424D7"/>
    <w:rsid w:val="006444D8"/>
    <w:rsid w:val="0064650C"/>
    <w:rsid w:val="006544D1"/>
    <w:rsid w:val="00660FC6"/>
    <w:rsid w:val="006611D5"/>
    <w:rsid w:val="00664EAE"/>
    <w:rsid w:val="0066547E"/>
    <w:rsid w:val="00677231"/>
    <w:rsid w:val="00685FA4"/>
    <w:rsid w:val="00686907"/>
    <w:rsid w:val="00692018"/>
    <w:rsid w:val="00692DE8"/>
    <w:rsid w:val="006A201E"/>
    <w:rsid w:val="006A3FD4"/>
    <w:rsid w:val="006A5956"/>
    <w:rsid w:val="006A7C39"/>
    <w:rsid w:val="006B4449"/>
    <w:rsid w:val="006C3788"/>
    <w:rsid w:val="006C4D5B"/>
    <w:rsid w:val="006C4E4D"/>
    <w:rsid w:val="006D2ADA"/>
    <w:rsid w:val="006D6A03"/>
    <w:rsid w:val="006D6C4E"/>
    <w:rsid w:val="006D6E67"/>
    <w:rsid w:val="006E0197"/>
    <w:rsid w:val="006E3C31"/>
    <w:rsid w:val="006E4C7C"/>
    <w:rsid w:val="006E4FD1"/>
    <w:rsid w:val="006E552E"/>
    <w:rsid w:val="006F2BB2"/>
    <w:rsid w:val="006F531E"/>
    <w:rsid w:val="00705D86"/>
    <w:rsid w:val="0071041E"/>
    <w:rsid w:val="00712C3D"/>
    <w:rsid w:val="0071379F"/>
    <w:rsid w:val="00715F1F"/>
    <w:rsid w:val="00722012"/>
    <w:rsid w:val="00730F5E"/>
    <w:rsid w:val="00730FAE"/>
    <w:rsid w:val="007312B3"/>
    <w:rsid w:val="007356D2"/>
    <w:rsid w:val="007368C2"/>
    <w:rsid w:val="007442CD"/>
    <w:rsid w:val="0074454B"/>
    <w:rsid w:val="00747BE2"/>
    <w:rsid w:val="00750370"/>
    <w:rsid w:val="00762D18"/>
    <w:rsid w:val="00764895"/>
    <w:rsid w:val="00764B37"/>
    <w:rsid w:val="00772BFA"/>
    <w:rsid w:val="00776EC5"/>
    <w:rsid w:val="00776F6D"/>
    <w:rsid w:val="00780C6D"/>
    <w:rsid w:val="0078458B"/>
    <w:rsid w:val="007913EB"/>
    <w:rsid w:val="00792D83"/>
    <w:rsid w:val="007951A0"/>
    <w:rsid w:val="007A3EEA"/>
    <w:rsid w:val="007A43CB"/>
    <w:rsid w:val="007B1D64"/>
    <w:rsid w:val="007B40B9"/>
    <w:rsid w:val="007B480E"/>
    <w:rsid w:val="007C05F6"/>
    <w:rsid w:val="007D21DA"/>
    <w:rsid w:val="007D73EE"/>
    <w:rsid w:val="007D7F82"/>
    <w:rsid w:val="007E03BA"/>
    <w:rsid w:val="007E595E"/>
    <w:rsid w:val="007E6459"/>
    <w:rsid w:val="007E7887"/>
    <w:rsid w:val="007F3A89"/>
    <w:rsid w:val="007F5455"/>
    <w:rsid w:val="007F68EF"/>
    <w:rsid w:val="00804B09"/>
    <w:rsid w:val="00805F7C"/>
    <w:rsid w:val="00807184"/>
    <w:rsid w:val="008126DF"/>
    <w:rsid w:val="00812C3D"/>
    <w:rsid w:val="00823229"/>
    <w:rsid w:val="00826943"/>
    <w:rsid w:val="00833733"/>
    <w:rsid w:val="00843879"/>
    <w:rsid w:val="00850884"/>
    <w:rsid w:val="00852E49"/>
    <w:rsid w:val="00863249"/>
    <w:rsid w:val="00864101"/>
    <w:rsid w:val="00870714"/>
    <w:rsid w:val="00875722"/>
    <w:rsid w:val="00875807"/>
    <w:rsid w:val="008809FE"/>
    <w:rsid w:val="008821E0"/>
    <w:rsid w:val="0088246A"/>
    <w:rsid w:val="00887435"/>
    <w:rsid w:val="00887D0C"/>
    <w:rsid w:val="00891D89"/>
    <w:rsid w:val="008943D4"/>
    <w:rsid w:val="00895A6F"/>
    <w:rsid w:val="00895DC5"/>
    <w:rsid w:val="00897E26"/>
    <w:rsid w:val="008A1012"/>
    <w:rsid w:val="008A1C70"/>
    <w:rsid w:val="008A2106"/>
    <w:rsid w:val="008A72AF"/>
    <w:rsid w:val="008B0F40"/>
    <w:rsid w:val="008B71DF"/>
    <w:rsid w:val="008D10CB"/>
    <w:rsid w:val="008E2C2F"/>
    <w:rsid w:val="008E5DF2"/>
    <w:rsid w:val="008E61B7"/>
    <w:rsid w:val="008E7294"/>
    <w:rsid w:val="008F5D1B"/>
    <w:rsid w:val="008F6D64"/>
    <w:rsid w:val="00905A32"/>
    <w:rsid w:val="00907DBE"/>
    <w:rsid w:val="00917A69"/>
    <w:rsid w:val="00920DDC"/>
    <w:rsid w:val="0092446A"/>
    <w:rsid w:val="009345F8"/>
    <w:rsid w:val="009364F5"/>
    <w:rsid w:val="00942093"/>
    <w:rsid w:val="00945E44"/>
    <w:rsid w:val="009523F1"/>
    <w:rsid w:val="00955E70"/>
    <w:rsid w:val="009562A7"/>
    <w:rsid w:val="00956A91"/>
    <w:rsid w:val="009634FC"/>
    <w:rsid w:val="00974559"/>
    <w:rsid w:val="00980857"/>
    <w:rsid w:val="00983FDB"/>
    <w:rsid w:val="009853E5"/>
    <w:rsid w:val="00996832"/>
    <w:rsid w:val="009A03E2"/>
    <w:rsid w:val="009A4AA1"/>
    <w:rsid w:val="009A6CA8"/>
    <w:rsid w:val="009B251A"/>
    <w:rsid w:val="009B2ACB"/>
    <w:rsid w:val="009C0E72"/>
    <w:rsid w:val="009C4A07"/>
    <w:rsid w:val="009E5BBF"/>
    <w:rsid w:val="00A01982"/>
    <w:rsid w:val="00A04565"/>
    <w:rsid w:val="00A0630F"/>
    <w:rsid w:val="00A11D9D"/>
    <w:rsid w:val="00A14AC0"/>
    <w:rsid w:val="00A20981"/>
    <w:rsid w:val="00A30873"/>
    <w:rsid w:val="00A33515"/>
    <w:rsid w:val="00A3472C"/>
    <w:rsid w:val="00A42A9E"/>
    <w:rsid w:val="00A51221"/>
    <w:rsid w:val="00A55DA3"/>
    <w:rsid w:val="00A55FA6"/>
    <w:rsid w:val="00A56714"/>
    <w:rsid w:val="00A600DF"/>
    <w:rsid w:val="00A63C1A"/>
    <w:rsid w:val="00A66133"/>
    <w:rsid w:val="00A74C5C"/>
    <w:rsid w:val="00A75131"/>
    <w:rsid w:val="00A823D4"/>
    <w:rsid w:val="00A84332"/>
    <w:rsid w:val="00A874B0"/>
    <w:rsid w:val="00A96175"/>
    <w:rsid w:val="00AA4CDE"/>
    <w:rsid w:val="00AB7A9D"/>
    <w:rsid w:val="00AC5DEA"/>
    <w:rsid w:val="00AC5F7D"/>
    <w:rsid w:val="00AC6619"/>
    <w:rsid w:val="00AD4559"/>
    <w:rsid w:val="00AF6988"/>
    <w:rsid w:val="00B00493"/>
    <w:rsid w:val="00B0182C"/>
    <w:rsid w:val="00B01ED7"/>
    <w:rsid w:val="00B059CE"/>
    <w:rsid w:val="00B129F6"/>
    <w:rsid w:val="00B1406E"/>
    <w:rsid w:val="00B142E9"/>
    <w:rsid w:val="00B22C79"/>
    <w:rsid w:val="00B24AAE"/>
    <w:rsid w:val="00B27DB7"/>
    <w:rsid w:val="00B36866"/>
    <w:rsid w:val="00B44798"/>
    <w:rsid w:val="00B44EFA"/>
    <w:rsid w:val="00B45556"/>
    <w:rsid w:val="00B47EA4"/>
    <w:rsid w:val="00B506C5"/>
    <w:rsid w:val="00B524BB"/>
    <w:rsid w:val="00B53CBF"/>
    <w:rsid w:val="00B577C7"/>
    <w:rsid w:val="00B57942"/>
    <w:rsid w:val="00B62DEB"/>
    <w:rsid w:val="00B67F06"/>
    <w:rsid w:val="00B7253D"/>
    <w:rsid w:val="00B72A96"/>
    <w:rsid w:val="00B7536A"/>
    <w:rsid w:val="00B80341"/>
    <w:rsid w:val="00BA4C53"/>
    <w:rsid w:val="00BA6656"/>
    <w:rsid w:val="00BA7B25"/>
    <w:rsid w:val="00BB5854"/>
    <w:rsid w:val="00BB757B"/>
    <w:rsid w:val="00BC2F77"/>
    <w:rsid w:val="00BC3175"/>
    <w:rsid w:val="00BC3C96"/>
    <w:rsid w:val="00BC3E30"/>
    <w:rsid w:val="00BC6461"/>
    <w:rsid w:val="00BD143A"/>
    <w:rsid w:val="00BD6A04"/>
    <w:rsid w:val="00BE0D96"/>
    <w:rsid w:val="00BE3C06"/>
    <w:rsid w:val="00C063AB"/>
    <w:rsid w:val="00C104E5"/>
    <w:rsid w:val="00C143EF"/>
    <w:rsid w:val="00C220A4"/>
    <w:rsid w:val="00C24075"/>
    <w:rsid w:val="00C262F6"/>
    <w:rsid w:val="00C27460"/>
    <w:rsid w:val="00C3137B"/>
    <w:rsid w:val="00C31DCD"/>
    <w:rsid w:val="00C3540D"/>
    <w:rsid w:val="00C409F5"/>
    <w:rsid w:val="00C43938"/>
    <w:rsid w:val="00C45235"/>
    <w:rsid w:val="00C4687D"/>
    <w:rsid w:val="00C5035E"/>
    <w:rsid w:val="00C57206"/>
    <w:rsid w:val="00C621FA"/>
    <w:rsid w:val="00C62D0F"/>
    <w:rsid w:val="00C67397"/>
    <w:rsid w:val="00C715F9"/>
    <w:rsid w:val="00C724EB"/>
    <w:rsid w:val="00C8175A"/>
    <w:rsid w:val="00C87C2C"/>
    <w:rsid w:val="00C93E57"/>
    <w:rsid w:val="00C93E93"/>
    <w:rsid w:val="00CA7E4B"/>
    <w:rsid w:val="00CB0897"/>
    <w:rsid w:val="00CB0EE3"/>
    <w:rsid w:val="00CB1A8B"/>
    <w:rsid w:val="00CB3C3A"/>
    <w:rsid w:val="00CB5483"/>
    <w:rsid w:val="00CB5BF9"/>
    <w:rsid w:val="00CB66CC"/>
    <w:rsid w:val="00CC364D"/>
    <w:rsid w:val="00CD063E"/>
    <w:rsid w:val="00CD3206"/>
    <w:rsid w:val="00CD5220"/>
    <w:rsid w:val="00CD6FC2"/>
    <w:rsid w:val="00CD7F28"/>
    <w:rsid w:val="00CE411B"/>
    <w:rsid w:val="00CF1360"/>
    <w:rsid w:val="00CF3F19"/>
    <w:rsid w:val="00CF6F26"/>
    <w:rsid w:val="00D01BA6"/>
    <w:rsid w:val="00D0327B"/>
    <w:rsid w:val="00D04FD3"/>
    <w:rsid w:val="00D11D86"/>
    <w:rsid w:val="00D14DDF"/>
    <w:rsid w:val="00D163BB"/>
    <w:rsid w:val="00D20F22"/>
    <w:rsid w:val="00D25287"/>
    <w:rsid w:val="00D32C30"/>
    <w:rsid w:val="00D349C6"/>
    <w:rsid w:val="00D44F45"/>
    <w:rsid w:val="00D56D73"/>
    <w:rsid w:val="00D573A8"/>
    <w:rsid w:val="00D6110B"/>
    <w:rsid w:val="00D615BE"/>
    <w:rsid w:val="00D617DE"/>
    <w:rsid w:val="00D62390"/>
    <w:rsid w:val="00D6394A"/>
    <w:rsid w:val="00D643BD"/>
    <w:rsid w:val="00D800AF"/>
    <w:rsid w:val="00D86322"/>
    <w:rsid w:val="00D8722C"/>
    <w:rsid w:val="00D919CF"/>
    <w:rsid w:val="00D91BCD"/>
    <w:rsid w:val="00D9390C"/>
    <w:rsid w:val="00DA0AFB"/>
    <w:rsid w:val="00DA2385"/>
    <w:rsid w:val="00DA2CBA"/>
    <w:rsid w:val="00DA5B1F"/>
    <w:rsid w:val="00DB0ECF"/>
    <w:rsid w:val="00DB3644"/>
    <w:rsid w:val="00DB7BCB"/>
    <w:rsid w:val="00DD1EEB"/>
    <w:rsid w:val="00DD2724"/>
    <w:rsid w:val="00DD2957"/>
    <w:rsid w:val="00DE08B3"/>
    <w:rsid w:val="00DE2594"/>
    <w:rsid w:val="00DE393C"/>
    <w:rsid w:val="00DE53E5"/>
    <w:rsid w:val="00DE6C80"/>
    <w:rsid w:val="00E2138D"/>
    <w:rsid w:val="00E21475"/>
    <w:rsid w:val="00E25A26"/>
    <w:rsid w:val="00E30A0E"/>
    <w:rsid w:val="00E33D99"/>
    <w:rsid w:val="00E40F6C"/>
    <w:rsid w:val="00E52BB2"/>
    <w:rsid w:val="00E532A4"/>
    <w:rsid w:val="00E53489"/>
    <w:rsid w:val="00E57476"/>
    <w:rsid w:val="00E57FCA"/>
    <w:rsid w:val="00E60409"/>
    <w:rsid w:val="00E614B9"/>
    <w:rsid w:val="00E62DBB"/>
    <w:rsid w:val="00E64808"/>
    <w:rsid w:val="00E65F59"/>
    <w:rsid w:val="00E705AF"/>
    <w:rsid w:val="00E81933"/>
    <w:rsid w:val="00E87F64"/>
    <w:rsid w:val="00E97BE9"/>
    <w:rsid w:val="00EA0392"/>
    <w:rsid w:val="00EA17B6"/>
    <w:rsid w:val="00EA183A"/>
    <w:rsid w:val="00EA2604"/>
    <w:rsid w:val="00EC1BD4"/>
    <w:rsid w:val="00EC1F16"/>
    <w:rsid w:val="00EC5930"/>
    <w:rsid w:val="00ED1121"/>
    <w:rsid w:val="00ED336C"/>
    <w:rsid w:val="00EE39E7"/>
    <w:rsid w:val="00EE61C3"/>
    <w:rsid w:val="00EE62F0"/>
    <w:rsid w:val="00EE6A49"/>
    <w:rsid w:val="00EF278B"/>
    <w:rsid w:val="00EF59E3"/>
    <w:rsid w:val="00F015AB"/>
    <w:rsid w:val="00F07AA8"/>
    <w:rsid w:val="00F12062"/>
    <w:rsid w:val="00F124FF"/>
    <w:rsid w:val="00F157BD"/>
    <w:rsid w:val="00F17DA6"/>
    <w:rsid w:val="00F20E1D"/>
    <w:rsid w:val="00F24E84"/>
    <w:rsid w:val="00F251E4"/>
    <w:rsid w:val="00F254BC"/>
    <w:rsid w:val="00F30423"/>
    <w:rsid w:val="00F315AA"/>
    <w:rsid w:val="00F435D6"/>
    <w:rsid w:val="00F556FF"/>
    <w:rsid w:val="00F5794E"/>
    <w:rsid w:val="00F7145F"/>
    <w:rsid w:val="00F72106"/>
    <w:rsid w:val="00F757AF"/>
    <w:rsid w:val="00F77BFB"/>
    <w:rsid w:val="00F91E54"/>
    <w:rsid w:val="00F9545F"/>
    <w:rsid w:val="00FC1686"/>
    <w:rsid w:val="00FC39E2"/>
    <w:rsid w:val="00FD08C4"/>
    <w:rsid w:val="00FD2AAA"/>
    <w:rsid w:val="00FD6D99"/>
    <w:rsid w:val="00FE423C"/>
    <w:rsid w:val="00FE6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DAE"/>
    <w:rPr>
      <w:sz w:val="24"/>
      <w:szCs w:val="24"/>
    </w:rPr>
  </w:style>
  <w:style w:type="paragraph" w:styleId="Heading1">
    <w:name w:val="heading 1"/>
    <w:basedOn w:val="Normal"/>
    <w:next w:val="Normal"/>
    <w:qFormat/>
    <w:rsid w:val="00400DAE"/>
    <w:pPr>
      <w:autoSpaceDE w:val="0"/>
      <w:autoSpaceDN w:val="0"/>
      <w:adjustRightInd w:val="0"/>
      <w:jc w:val="center"/>
      <w:outlineLvl w:val="0"/>
    </w:pPr>
    <w:rPr>
      <w:sz w:val="44"/>
      <w:szCs w:val="44"/>
      <w:lang w:eastAsia="en-US"/>
    </w:rPr>
  </w:style>
  <w:style w:type="paragraph" w:styleId="Heading2">
    <w:name w:val="heading 2"/>
    <w:basedOn w:val="Normal"/>
    <w:next w:val="Normal"/>
    <w:qFormat/>
    <w:rsid w:val="00400DAE"/>
    <w:pPr>
      <w:autoSpaceDE w:val="0"/>
      <w:autoSpaceDN w:val="0"/>
      <w:adjustRightInd w:val="0"/>
      <w:ind w:left="270" w:hanging="270"/>
      <w:outlineLvl w:val="1"/>
    </w:pPr>
    <w:rPr>
      <w:sz w:val="32"/>
      <w:szCs w:val="32"/>
      <w:lang w:eastAsia="en-US"/>
    </w:rPr>
  </w:style>
  <w:style w:type="paragraph" w:styleId="Heading3">
    <w:name w:val="heading 3"/>
    <w:basedOn w:val="Normal"/>
    <w:next w:val="Normal"/>
    <w:link w:val="Heading3Char"/>
    <w:uiPriority w:val="9"/>
    <w:semiHidden/>
    <w:unhideWhenUsed/>
    <w:qFormat/>
    <w:rsid w:val="00955E7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DAE"/>
    <w:pPr>
      <w:tabs>
        <w:tab w:val="center" w:pos="4153"/>
        <w:tab w:val="right" w:pos="8306"/>
      </w:tabs>
    </w:pPr>
  </w:style>
  <w:style w:type="paragraph" w:styleId="Title">
    <w:name w:val="Title"/>
    <w:basedOn w:val="Normal"/>
    <w:qFormat/>
    <w:rsid w:val="00400DAE"/>
    <w:pPr>
      <w:jc w:val="center"/>
    </w:pPr>
    <w:rPr>
      <w:rFonts w:ascii="Tahoma" w:hAnsi="Tahoma" w:cs="Tahoma"/>
      <w:b/>
      <w:bCs/>
      <w:lang w:eastAsia="en-US"/>
    </w:rPr>
  </w:style>
  <w:style w:type="paragraph" w:styleId="BodyText">
    <w:name w:val="Body Text"/>
    <w:basedOn w:val="Normal"/>
    <w:rsid w:val="00400DAE"/>
    <w:rPr>
      <w:rFonts w:ascii="Arial" w:hAnsi="Arial"/>
      <w:sz w:val="22"/>
      <w:lang w:eastAsia="en-US"/>
    </w:rPr>
  </w:style>
  <w:style w:type="character" w:customStyle="1" w:styleId="Heading3Char">
    <w:name w:val="Heading 3 Char"/>
    <w:link w:val="Heading3"/>
    <w:uiPriority w:val="9"/>
    <w:semiHidden/>
    <w:rsid w:val="00955E70"/>
    <w:rPr>
      <w:rFonts w:ascii="Cambria" w:eastAsia="Times New Roman" w:hAnsi="Cambria" w:cs="Times New Roman"/>
      <w:b/>
      <w:bCs/>
      <w:sz w:val="26"/>
      <w:szCs w:val="26"/>
    </w:rPr>
  </w:style>
  <w:style w:type="character" w:styleId="Hyperlink">
    <w:name w:val="Hyperlink"/>
    <w:rsid w:val="00955E70"/>
    <w:rPr>
      <w:color w:val="0000FF"/>
      <w:u w:val="single"/>
    </w:rPr>
  </w:style>
  <w:style w:type="paragraph" w:styleId="Footer">
    <w:name w:val="footer"/>
    <w:basedOn w:val="Normal"/>
    <w:link w:val="FooterChar"/>
    <w:uiPriority w:val="99"/>
    <w:unhideWhenUsed/>
    <w:rsid w:val="00955E70"/>
    <w:pPr>
      <w:tabs>
        <w:tab w:val="center" w:pos="4513"/>
        <w:tab w:val="right" w:pos="9026"/>
      </w:tabs>
    </w:pPr>
  </w:style>
  <w:style w:type="character" w:customStyle="1" w:styleId="FooterChar">
    <w:name w:val="Footer Char"/>
    <w:link w:val="Footer"/>
    <w:uiPriority w:val="99"/>
    <w:rsid w:val="00955E70"/>
    <w:rPr>
      <w:sz w:val="24"/>
      <w:szCs w:val="24"/>
    </w:rPr>
  </w:style>
  <w:style w:type="table" w:styleId="TableGrid">
    <w:name w:val="Table Grid"/>
    <w:basedOn w:val="TableNormal"/>
    <w:uiPriority w:val="59"/>
    <w:rsid w:val="003C0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2F77"/>
    <w:rPr>
      <w:rFonts w:ascii="Tahoma" w:hAnsi="Tahoma" w:cs="Tahoma"/>
      <w:sz w:val="16"/>
      <w:szCs w:val="16"/>
    </w:rPr>
  </w:style>
  <w:style w:type="character" w:customStyle="1" w:styleId="BalloonTextChar">
    <w:name w:val="Balloon Text Char"/>
    <w:basedOn w:val="DefaultParagraphFont"/>
    <w:link w:val="BalloonText"/>
    <w:uiPriority w:val="99"/>
    <w:semiHidden/>
    <w:rsid w:val="00BC2F77"/>
    <w:rPr>
      <w:rFonts w:ascii="Tahoma" w:hAnsi="Tahoma" w:cs="Tahoma"/>
      <w:sz w:val="16"/>
      <w:szCs w:val="16"/>
    </w:rPr>
  </w:style>
  <w:style w:type="character" w:customStyle="1" w:styleId="name">
    <w:name w:val="name"/>
    <w:basedOn w:val="DefaultParagraphFont"/>
    <w:rsid w:val="00082FD8"/>
  </w:style>
  <w:style w:type="character" w:customStyle="1" w:styleId="contrib-degrees">
    <w:name w:val="contrib-degrees"/>
    <w:basedOn w:val="DefaultParagraphFont"/>
    <w:rsid w:val="00082FD8"/>
  </w:style>
  <w:style w:type="paragraph" w:styleId="HTMLAddress">
    <w:name w:val="HTML Address"/>
    <w:basedOn w:val="Normal"/>
    <w:link w:val="HTMLAddressChar"/>
    <w:uiPriority w:val="99"/>
    <w:semiHidden/>
    <w:unhideWhenUsed/>
    <w:rsid w:val="00082FD8"/>
    <w:rPr>
      <w:i/>
      <w:iCs/>
    </w:rPr>
  </w:style>
  <w:style w:type="character" w:customStyle="1" w:styleId="HTMLAddressChar">
    <w:name w:val="HTML Address Char"/>
    <w:basedOn w:val="DefaultParagraphFont"/>
    <w:link w:val="HTMLAddress"/>
    <w:uiPriority w:val="99"/>
    <w:semiHidden/>
    <w:rsid w:val="00082FD8"/>
    <w:rPr>
      <w:i/>
      <w:iCs/>
      <w:sz w:val="24"/>
      <w:szCs w:val="24"/>
    </w:rPr>
  </w:style>
  <w:style w:type="character" w:customStyle="1" w:styleId="slug-pub-date">
    <w:name w:val="slug-pub-date"/>
    <w:basedOn w:val="DefaultParagraphFont"/>
    <w:rsid w:val="00082FD8"/>
  </w:style>
  <w:style w:type="character" w:customStyle="1" w:styleId="apple-converted-space">
    <w:name w:val="apple-converted-space"/>
    <w:basedOn w:val="DefaultParagraphFont"/>
    <w:rsid w:val="00082FD8"/>
  </w:style>
  <w:style w:type="character" w:customStyle="1" w:styleId="slug-vol">
    <w:name w:val="slug-vol"/>
    <w:basedOn w:val="DefaultParagraphFont"/>
    <w:rsid w:val="00082FD8"/>
  </w:style>
  <w:style w:type="character" w:customStyle="1" w:styleId="slug-issue">
    <w:name w:val="slug-issue"/>
    <w:basedOn w:val="DefaultParagraphFont"/>
    <w:rsid w:val="00082FD8"/>
  </w:style>
  <w:style w:type="character" w:customStyle="1" w:styleId="slug-pages">
    <w:name w:val="slug-pages"/>
    <w:basedOn w:val="DefaultParagraphFont"/>
    <w:rsid w:val="00082FD8"/>
  </w:style>
  <w:style w:type="paragraph" w:styleId="NormalWeb">
    <w:name w:val="Normal (Web)"/>
    <w:basedOn w:val="Normal"/>
    <w:uiPriority w:val="99"/>
    <w:unhideWhenUsed/>
    <w:rsid w:val="00E53489"/>
    <w:pPr>
      <w:spacing w:before="100" w:beforeAutospacing="1" w:after="100" w:afterAutospacing="1"/>
    </w:pPr>
  </w:style>
  <w:style w:type="character" w:styleId="Strong">
    <w:name w:val="Strong"/>
    <w:basedOn w:val="DefaultParagraphFont"/>
    <w:uiPriority w:val="22"/>
    <w:qFormat/>
    <w:rsid w:val="00E53489"/>
    <w:rPr>
      <w:b/>
      <w:bCs/>
    </w:rPr>
  </w:style>
  <w:style w:type="character" w:styleId="Emphasis">
    <w:name w:val="Emphasis"/>
    <w:basedOn w:val="DefaultParagraphFont"/>
    <w:uiPriority w:val="20"/>
    <w:qFormat/>
    <w:rsid w:val="00E53489"/>
    <w:rPr>
      <w:i/>
      <w:iCs/>
    </w:rPr>
  </w:style>
  <w:style w:type="paragraph" w:styleId="ListParagraph">
    <w:name w:val="List Paragraph"/>
    <w:basedOn w:val="Normal"/>
    <w:uiPriority w:val="34"/>
    <w:qFormat/>
    <w:rsid w:val="005F7A07"/>
    <w:pPr>
      <w:ind w:left="720"/>
      <w:contextualSpacing/>
    </w:pPr>
  </w:style>
  <w:style w:type="character" w:customStyle="1" w:styleId="citation-publication-date">
    <w:name w:val="citation-publication-date"/>
    <w:basedOn w:val="DefaultParagraphFont"/>
    <w:rsid w:val="00564FEB"/>
  </w:style>
  <w:style w:type="character" w:customStyle="1" w:styleId="doi">
    <w:name w:val="doi"/>
    <w:basedOn w:val="DefaultParagraphFont"/>
    <w:rsid w:val="00564FEB"/>
  </w:style>
  <w:style w:type="character" w:styleId="PageNumber">
    <w:name w:val="page number"/>
    <w:basedOn w:val="DefaultParagraphFont"/>
    <w:rsid w:val="00607716"/>
  </w:style>
  <w:style w:type="table" w:customStyle="1" w:styleId="TableGrid1">
    <w:name w:val="Table Grid1"/>
    <w:basedOn w:val="TableNormal"/>
    <w:next w:val="TableGrid"/>
    <w:uiPriority w:val="59"/>
    <w:rsid w:val="001770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journal">
    <w:name w:val="ref-journal"/>
    <w:basedOn w:val="DefaultParagraphFont"/>
    <w:rsid w:val="002A0B95"/>
  </w:style>
  <w:style w:type="character" w:customStyle="1" w:styleId="ref-vol">
    <w:name w:val="ref-vol"/>
    <w:basedOn w:val="DefaultParagraphFont"/>
    <w:rsid w:val="002A0B95"/>
  </w:style>
  <w:style w:type="paragraph" w:customStyle="1" w:styleId="Default">
    <w:name w:val="Default"/>
    <w:rsid w:val="00805F7C"/>
    <w:pPr>
      <w:autoSpaceDE w:val="0"/>
      <w:autoSpaceDN w:val="0"/>
      <w:adjustRightInd w:val="0"/>
    </w:pPr>
    <w:rPr>
      <w:rFonts w:ascii="Arial" w:hAnsi="Arial" w:cs="Arial"/>
      <w:color w:val="000000"/>
      <w:sz w:val="24"/>
      <w:szCs w:val="24"/>
    </w:rPr>
  </w:style>
  <w:style w:type="character" w:customStyle="1" w:styleId="maintitle">
    <w:name w:val="maintitle"/>
    <w:basedOn w:val="DefaultParagraphFont"/>
    <w:rsid w:val="007A3EEA"/>
  </w:style>
  <w:style w:type="character" w:customStyle="1" w:styleId="gu-summary-display">
    <w:name w:val="gu-summary-display"/>
    <w:basedOn w:val="DefaultParagraphFont"/>
    <w:rsid w:val="00D163BB"/>
  </w:style>
  <w:style w:type="character" w:styleId="CommentReference">
    <w:name w:val="annotation reference"/>
    <w:basedOn w:val="DefaultParagraphFont"/>
    <w:uiPriority w:val="99"/>
    <w:semiHidden/>
    <w:unhideWhenUsed/>
    <w:rsid w:val="00FD6D99"/>
    <w:rPr>
      <w:sz w:val="16"/>
      <w:szCs w:val="16"/>
    </w:rPr>
  </w:style>
  <w:style w:type="paragraph" w:styleId="CommentText">
    <w:name w:val="annotation text"/>
    <w:basedOn w:val="Normal"/>
    <w:link w:val="CommentTextChar"/>
    <w:uiPriority w:val="99"/>
    <w:semiHidden/>
    <w:unhideWhenUsed/>
    <w:rsid w:val="00FD6D99"/>
    <w:rPr>
      <w:sz w:val="20"/>
      <w:szCs w:val="20"/>
    </w:rPr>
  </w:style>
  <w:style w:type="character" w:customStyle="1" w:styleId="CommentTextChar">
    <w:name w:val="Comment Text Char"/>
    <w:basedOn w:val="DefaultParagraphFont"/>
    <w:link w:val="CommentText"/>
    <w:uiPriority w:val="99"/>
    <w:semiHidden/>
    <w:rsid w:val="00FD6D99"/>
  </w:style>
  <w:style w:type="paragraph" w:styleId="CommentSubject">
    <w:name w:val="annotation subject"/>
    <w:basedOn w:val="CommentText"/>
    <w:next w:val="CommentText"/>
    <w:link w:val="CommentSubjectChar"/>
    <w:uiPriority w:val="99"/>
    <w:semiHidden/>
    <w:unhideWhenUsed/>
    <w:rsid w:val="00FD6D99"/>
    <w:rPr>
      <w:b/>
      <w:bCs/>
    </w:rPr>
  </w:style>
  <w:style w:type="character" w:customStyle="1" w:styleId="CommentSubjectChar">
    <w:name w:val="Comment Subject Char"/>
    <w:basedOn w:val="CommentTextChar"/>
    <w:link w:val="CommentSubject"/>
    <w:uiPriority w:val="99"/>
    <w:semiHidden/>
    <w:rsid w:val="00FD6D99"/>
    <w:rPr>
      <w:b/>
      <w:bCs/>
    </w:rPr>
  </w:style>
  <w:style w:type="paragraph" w:styleId="FootnoteText">
    <w:name w:val="footnote text"/>
    <w:basedOn w:val="Normal"/>
    <w:link w:val="FootnoteTextChar"/>
    <w:uiPriority w:val="99"/>
    <w:semiHidden/>
    <w:unhideWhenUsed/>
    <w:rsid w:val="004B1E35"/>
    <w:rPr>
      <w:sz w:val="20"/>
      <w:szCs w:val="20"/>
    </w:rPr>
  </w:style>
  <w:style w:type="character" w:customStyle="1" w:styleId="FootnoteTextChar">
    <w:name w:val="Footnote Text Char"/>
    <w:basedOn w:val="DefaultParagraphFont"/>
    <w:link w:val="FootnoteText"/>
    <w:uiPriority w:val="99"/>
    <w:semiHidden/>
    <w:rsid w:val="004B1E35"/>
  </w:style>
  <w:style w:type="character" w:styleId="FootnoteReference">
    <w:name w:val="footnote reference"/>
    <w:basedOn w:val="DefaultParagraphFont"/>
    <w:uiPriority w:val="99"/>
    <w:semiHidden/>
    <w:unhideWhenUsed/>
    <w:rsid w:val="004B1E3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DAE"/>
    <w:rPr>
      <w:sz w:val="24"/>
      <w:szCs w:val="24"/>
    </w:rPr>
  </w:style>
  <w:style w:type="paragraph" w:styleId="Heading1">
    <w:name w:val="heading 1"/>
    <w:basedOn w:val="Normal"/>
    <w:next w:val="Normal"/>
    <w:qFormat/>
    <w:rsid w:val="00400DAE"/>
    <w:pPr>
      <w:autoSpaceDE w:val="0"/>
      <w:autoSpaceDN w:val="0"/>
      <w:adjustRightInd w:val="0"/>
      <w:jc w:val="center"/>
      <w:outlineLvl w:val="0"/>
    </w:pPr>
    <w:rPr>
      <w:sz w:val="44"/>
      <w:szCs w:val="44"/>
      <w:lang w:eastAsia="en-US"/>
    </w:rPr>
  </w:style>
  <w:style w:type="paragraph" w:styleId="Heading2">
    <w:name w:val="heading 2"/>
    <w:basedOn w:val="Normal"/>
    <w:next w:val="Normal"/>
    <w:qFormat/>
    <w:rsid w:val="00400DAE"/>
    <w:pPr>
      <w:autoSpaceDE w:val="0"/>
      <w:autoSpaceDN w:val="0"/>
      <w:adjustRightInd w:val="0"/>
      <w:ind w:left="270" w:hanging="270"/>
      <w:outlineLvl w:val="1"/>
    </w:pPr>
    <w:rPr>
      <w:sz w:val="32"/>
      <w:szCs w:val="32"/>
      <w:lang w:eastAsia="en-US"/>
    </w:rPr>
  </w:style>
  <w:style w:type="paragraph" w:styleId="Heading3">
    <w:name w:val="heading 3"/>
    <w:basedOn w:val="Normal"/>
    <w:next w:val="Normal"/>
    <w:link w:val="Heading3Char"/>
    <w:uiPriority w:val="9"/>
    <w:semiHidden/>
    <w:unhideWhenUsed/>
    <w:qFormat/>
    <w:rsid w:val="00955E7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DAE"/>
    <w:pPr>
      <w:tabs>
        <w:tab w:val="center" w:pos="4153"/>
        <w:tab w:val="right" w:pos="8306"/>
      </w:tabs>
    </w:pPr>
  </w:style>
  <w:style w:type="paragraph" w:styleId="Title">
    <w:name w:val="Title"/>
    <w:basedOn w:val="Normal"/>
    <w:qFormat/>
    <w:rsid w:val="00400DAE"/>
    <w:pPr>
      <w:jc w:val="center"/>
    </w:pPr>
    <w:rPr>
      <w:rFonts w:ascii="Tahoma" w:hAnsi="Tahoma" w:cs="Tahoma"/>
      <w:b/>
      <w:bCs/>
      <w:lang w:eastAsia="en-US"/>
    </w:rPr>
  </w:style>
  <w:style w:type="paragraph" w:styleId="BodyText">
    <w:name w:val="Body Text"/>
    <w:basedOn w:val="Normal"/>
    <w:rsid w:val="00400DAE"/>
    <w:rPr>
      <w:rFonts w:ascii="Arial" w:hAnsi="Arial"/>
      <w:sz w:val="22"/>
      <w:lang w:eastAsia="en-US"/>
    </w:rPr>
  </w:style>
  <w:style w:type="character" w:customStyle="1" w:styleId="Heading3Char">
    <w:name w:val="Heading 3 Char"/>
    <w:link w:val="Heading3"/>
    <w:uiPriority w:val="9"/>
    <w:semiHidden/>
    <w:rsid w:val="00955E70"/>
    <w:rPr>
      <w:rFonts w:ascii="Cambria" w:eastAsia="Times New Roman" w:hAnsi="Cambria" w:cs="Times New Roman"/>
      <w:b/>
      <w:bCs/>
      <w:sz w:val="26"/>
      <w:szCs w:val="26"/>
    </w:rPr>
  </w:style>
  <w:style w:type="character" w:styleId="Hyperlink">
    <w:name w:val="Hyperlink"/>
    <w:rsid w:val="00955E70"/>
    <w:rPr>
      <w:color w:val="0000FF"/>
      <w:u w:val="single"/>
    </w:rPr>
  </w:style>
  <w:style w:type="paragraph" w:styleId="Footer">
    <w:name w:val="footer"/>
    <w:basedOn w:val="Normal"/>
    <w:link w:val="FooterChar"/>
    <w:uiPriority w:val="99"/>
    <w:unhideWhenUsed/>
    <w:rsid w:val="00955E70"/>
    <w:pPr>
      <w:tabs>
        <w:tab w:val="center" w:pos="4513"/>
        <w:tab w:val="right" w:pos="9026"/>
      </w:tabs>
    </w:pPr>
  </w:style>
  <w:style w:type="character" w:customStyle="1" w:styleId="FooterChar">
    <w:name w:val="Footer Char"/>
    <w:link w:val="Footer"/>
    <w:uiPriority w:val="99"/>
    <w:rsid w:val="00955E70"/>
    <w:rPr>
      <w:sz w:val="24"/>
      <w:szCs w:val="24"/>
    </w:rPr>
  </w:style>
  <w:style w:type="table" w:styleId="TableGrid">
    <w:name w:val="Table Grid"/>
    <w:basedOn w:val="TableNormal"/>
    <w:uiPriority w:val="59"/>
    <w:rsid w:val="003C0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2F77"/>
    <w:rPr>
      <w:rFonts w:ascii="Tahoma" w:hAnsi="Tahoma" w:cs="Tahoma"/>
      <w:sz w:val="16"/>
      <w:szCs w:val="16"/>
    </w:rPr>
  </w:style>
  <w:style w:type="character" w:customStyle="1" w:styleId="BalloonTextChar">
    <w:name w:val="Balloon Text Char"/>
    <w:basedOn w:val="DefaultParagraphFont"/>
    <w:link w:val="BalloonText"/>
    <w:uiPriority w:val="99"/>
    <w:semiHidden/>
    <w:rsid w:val="00BC2F77"/>
    <w:rPr>
      <w:rFonts w:ascii="Tahoma" w:hAnsi="Tahoma" w:cs="Tahoma"/>
      <w:sz w:val="16"/>
      <w:szCs w:val="16"/>
    </w:rPr>
  </w:style>
  <w:style w:type="character" w:customStyle="1" w:styleId="name">
    <w:name w:val="name"/>
    <w:basedOn w:val="DefaultParagraphFont"/>
    <w:rsid w:val="00082FD8"/>
  </w:style>
  <w:style w:type="character" w:customStyle="1" w:styleId="contrib-degrees">
    <w:name w:val="contrib-degrees"/>
    <w:basedOn w:val="DefaultParagraphFont"/>
    <w:rsid w:val="00082FD8"/>
  </w:style>
  <w:style w:type="paragraph" w:styleId="HTMLAddress">
    <w:name w:val="HTML Address"/>
    <w:basedOn w:val="Normal"/>
    <w:link w:val="HTMLAddressChar"/>
    <w:uiPriority w:val="99"/>
    <w:semiHidden/>
    <w:unhideWhenUsed/>
    <w:rsid w:val="00082FD8"/>
    <w:rPr>
      <w:i/>
      <w:iCs/>
    </w:rPr>
  </w:style>
  <w:style w:type="character" w:customStyle="1" w:styleId="HTMLAddressChar">
    <w:name w:val="HTML Address Char"/>
    <w:basedOn w:val="DefaultParagraphFont"/>
    <w:link w:val="HTMLAddress"/>
    <w:uiPriority w:val="99"/>
    <w:semiHidden/>
    <w:rsid w:val="00082FD8"/>
    <w:rPr>
      <w:i/>
      <w:iCs/>
      <w:sz w:val="24"/>
      <w:szCs w:val="24"/>
    </w:rPr>
  </w:style>
  <w:style w:type="character" w:customStyle="1" w:styleId="slug-pub-date">
    <w:name w:val="slug-pub-date"/>
    <w:basedOn w:val="DefaultParagraphFont"/>
    <w:rsid w:val="00082FD8"/>
  </w:style>
  <w:style w:type="character" w:customStyle="1" w:styleId="apple-converted-space">
    <w:name w:val="apple-converted-space"/>
    <w:basedOn w:val="DefaultParagraphFont"/>
    <w:rsid w:val="00082FD8"/>
  </w:style>
  <w:style w:type="character" w:customStyle="1" w:styleId="slug-vol">
    <w:name w:val="slug-vol"/>
    <w:basedOn w:val="DefaultParagraphFont"/>
    <w:rsid w:val="00082FD8"/>
  </w:style>
  <w:style w:type="character" w:customStyle="1" w:styleId="slug-issue">
    <w:name w:val="slug-issue"/>
    <w:basedOn w:val="DefaultParagraphFont"/>
    <w:rsid w:val="00082FD8"/>
  </w:style>
  <w:style w:type="character" w:customStyle="1" w:styleId="slug-pages">
    <w:name w:val="slug-pages"/>
    <w:basedOn w:val="DefaultParagraphFont"/>
    <w:rsid w:val="00082FD8"/>
  </w:style>
  <w:style w:type="paragraph" w:styleId="NormalWeb">
    <w:name w:val="Normal (Web)"/>
    <w:basedOn w:val="Normal"/>
    <w:uiPriority w:val="99"/>
    <w:unhideWhenUsed/>
    <w:rsid w:val="00E53489"/>
    <w:pPr>
      <w:spacing w:before="100" w:beforeAutospacing="1" w:after="100" w:afterAutospacing="1"/>
    </w:pPr>
  </w:style>
  <w:style w:type="character" w:styleId="Strong">
    <w:name w:val="Strong"/>
    <w:basedOn w:val="DefaultParagraphFont"/>
    <w:uiPriority w:val="22"/>
    <w:qFormat/>
    <w:rsid w:val="00E53489"/>
    <w:rPr>
      <w:b/>
      <w:bCs/>
    </w:rPr>
  </w:style>
  <w:style w:type="character" w:styleId="Emphasis">
    <w:name w:val="Emphasis"/>
    <w:basedOn w:val="DefaultParagraphFont"/>
    <w:uiPriority w:val="20"/>
    <w:qFormat/>
    <w:rsid w:val="00E53489"/>
    <w:rPr>
      <w:i/>
      <w:iCs/>
    </w:rPr>
  </w:style>
  <w:style w:type="paragraph" w:styleId="ListParagraph">
    <w:name w:val="List Paragraph"/>
    <w:basedOn w:val="Normal"/>
    <w:uiPriority w:val="34"/>
    <w:qFormat/>
    <w:rsid w:val="005F7A07"/>
    <w:pPr>
      <w:ind w:left="720"/>
      <w:contextualSpacing/>
    </w:pPr>
  </w:style>
  <w:style w:type="character" w:customStyle="1" w:styleId="citation-publication-date">
    <w:name w:val="citation-publication-date"/>
    <w:basedOn w:val="DefaultParagraphFont"/>
    <w:rsid w:val="00564FEB"/>
  </w:style>
  <w:style w:type="character" w:customStyle="1" w:styleId="doi">
    <w:name w:val="doi"/>
    <w:basedOn w:val="DefaultParagraphFont"/>
    <w:rsid w:val="00564FEB"/>
  </w:style>
  <w:style w:type="character" w:styleId="PageNumber">
    <w:name w:val="page number"/>
    <w:basedOn w:val="DefaultParagraphFont"/>
    <w:rsid w:val="00607716"/>
  </w:style>
  <w:style w:type="table" w:customStyle="1" w:styleId="TableGrid1">
    <w:name w:val="Table Grid1"/>
    <w:basedOn w:val="TableNormal"/>
    <w:next w:val="TableGrid"/>
    <w:uiPriority w:val="59"/>
    <w:rsid w:val="001770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journal">
    <w:name w:val="ref-journal"/>
    <w:basedOn w:val="DefaultParagraphFont"/>
    <w:rsid w:val="002A0B95"/>
  </w:style>
  <w:style w:type="character" w:customStyle="1" w:styleId="ref-vol">
    <w:name w:val="ref-vol"/>
    <w:basedOn w:val="DefaultParagraphFont"/>
    <w:rsid w:val="002A0B95"/>
  </w:style>
  <w:style w:type="paragraph" w:customStyle="1" w:styleId="Default">
    <w:name w:val="Default"/>
    <w:rsid w:val="00805F7C"/>
    <w:pPr>
      <w:autoSpaceDE w:val="0"/>
      <w:autoSpaceDN w:val="0"/>
      <w:adjustRightInd w:val="0"/>
    </w:pPr>
    <w:rPr>
      <w:rFonts w:ascii="Arial" w:hAnsi="Arial" w:cs="Arial"/>
      <w:color w:val="000000"/>
      <w:sz w:val="24"/>
      <w:szCs w:val="24"/>
    </w:rPr>
  </w:style>
  <w:style w:type="character" w:customStyle="1" w:styleId="maintitle">
    <w:name w:val="maintitle"/>
    <w:basedOn w:val="DefaultParagraphFont"/>
    <w:rsid w:val="007A3EEA"/>
  </w:style>
  <w:style w:type="character" w:customStyle="1" w:styleId="gu-summary-display">
    <w:name w:val="gu-summary-display"/>
    <w:basedOn w:val="DefaultParagraphFont"/>
    <w:rsid w:val="00D163BB"/>
  </w:style>
  <w:style w:type="character" w:styleId="CommentReference">
    <w:name w:val="annotation reference"/>
    <w:basedOn w:val="DefaultParagraphFont"/>
    <w:uiPriority w:val="99"/>
    <w:semiHidden/>
    <w:unhideWhenUsed/>
    <w:rsid w:val="00FD6D99"/>
    <w:rPr>
      <w:sz w:val="16"/>
      <w:szCs w:val="16"/>
    </w:rPr>
  </w:style>
  <w:style w:type="paragraph" w:styleId="CommentText">
    <w:name w:val="annotation text"/>
    <w:basedOn w:val="Normal"/>
    <w:link w:val="CommentTextChar"/>
    <w:uiPriority w:val="99"/>
    <w:semiHidden/>
    <w:unhideWhenUsed/>
    <w:rsid w:val="00FD6D99"/>
    <w:rPr>
      <w:sz w:val="20"/>
      <w:szCs w:val="20"/>
    </w:rPr>
  </w:style>
  <w:style w:type="character" w:customStyle="1" w:styleId="CommentTextChar">
    <w:name w:val="Comment Text Char"/>
    <w:basedOn w:val="DefaultParagraphFont"/>
    <w:link w:val="CommentText"/>
    <w:uiPriority w:val="99"/>
    <w:semiHidden/>
    <w:rsid w:val="00FD6D99"/>
  </w:style>
  <w:style w:type="paragraph" w:styleId="CommentSubject">
    <w:name w:val="annotation subject"/>
    <w:basedOn w:val="CommentText"/>
    <w:next w:val="CommentText"/>
    <w:link w:val="CommentSubjectChar"/>
    <w:uiPriority w:val="99"/>
    <w:semiHidden/>
    <w:unhideWhenUsed/>
    <w:rsid w:val="00FD6D99"/>
    <w:rPr>
      <w:b/>
      <w:bCs/>
    </w:rPr>
  </w:style>
  <w:style w:type="character" w:customStyle="1" w:styleId="CommentSubjectChar">
    <w:name w:val="Comment Subject Char"/>
    <w:basedOn w:val="CommentTextChar"/>
    <w:link w:val="CommentSubject"/>
    <w:uiPriority w:val="99"/>
    <w:semiHidden/>
    <w:rsid w:val="00FD6D99"/>
    <w:rPr>
      <w:b/>
      <w:bCs/>
    </w:rPr>
  </w:style>
  <w:style w:type="paragraph" w:styleId="FootnoteText">
    <w:name w:val="footnote text"/>
    <w:basedOn w:val="Normal"/>
    <w:link w:val="FootnoteTextChar"/>
    <w:uiPriority w:val="99"/>
    <w:semiHidden/>
    <w:unhideWhenUsed/>
    <w:rsid w:val="004B1E35"/>
    <w:rPr>
      <w:sz w:val="20"/>
      <w:szCs w:val="20"/>
    </w:rPr>
  </w:style>
  <w:style w:type="character" w:customStyle="1" w:styleId="FootnoteTextChar">
    <w:name w:val="Footnote Text Char"/>
    <w:basedOn w:val="DefaultParagraphFont"/>
    <w:link w:val="FootnoteText"/>
    <w:uiPriority w:val="99"/>
    <w:semiHidden/>
    <w:rsid w:val="004B1E35"/>
  </w:style>
  <w:style w:type="character" w:styleId="FootnoteReference">
    <w:name w:val="footnote reference"/>
    <w:basedOn w:val="DefaultParagraphFont"/>
    <w:uiPriority w:val="99"/>
    <w:semiHidden/>
    <w:unhideWhenUsed/>
    <w:rsid w:val="004B1E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49956">
      <w:bodyDiv w:val="1"/>
      <w:marLeft w:val="0"/>
      <w:marRight w:val="0"/>
      <w:marTop w:val="0"/>
      <w:marBottom w:val="0"/>
      <w:divBdr>
        <w:top w:val="none" w:sz="0" w:space="0" w:color="auto"/>
        <w:left w:val="none" w:sz="0" w:space="0" w:color="auto"/>
        <w:bottom w:val="none" w:sz="0" w:space="0" w:color="auto"/>
        <w:right w:val="none" w:sz="0" w:space="0" w:color="auto"/>
      </w:divBdr>
    </w:div>
    <w:div w:id="308557020">
      <w:bodyDiv w:val="1"/>
      <w:marLeft w:val="0"/>
      <w:marRight w:val="0"/>
      <w:marTop w:val="0"/>
      <w:marBottom w:val="0"/>
      <w:divBdr>
        <w:top w:val="none" w:sz="0" w:space="0" w:color="auto"/>
        <w:left w:val="none" w:sz="0" w:space="0" w:color="auto"/>
        <w:bottom w:val="none" w:sz="0" w:space="0" w:color="auto"/>
        <w:right w:val="none" w:sz="0" w:space="0" w:color="auto"/>
      </w:divBdr>
    </w:div>
    <w:div w:id="404299954">
      <w:bodyDiv w:val="1"/>
      <w:marLeft w:val="0"/>
      <w:marRight w:val="0"/>
      <w:marTop w:val="0"/>
      <w:marBottom w:val="0"/>
      <w:divBdr>
        <w:top w:val="none" w:sz="0" w:space="0" w:color="auto"/>
        <w:left w:val="none" w:sz="0" w:space="0" w:color="auto"/>
        <w:bottom w:val="none" w:sz="0" w:space="0" w:color="auto"/>
        <w:right w:val="none" w:sz="0" w:space="0" w:color="auto"/>
      </w:divBdr>
    </w:div>
    <w:div w:id="891504806">
      <w:bodyDiv w:val="1"/>
      <w:marLeft w:val="0"/>
      <w:marRight w:val="0"/>
      <w:marTop w:val="0"/>
      <w:marBottom w:val="0"/>
      <w:divBdr>
        <w:top w:val="none" w:sz="0" w:space="0" w:color="auto"/>
        <w:left w:val="none" w:sz="0" w:space="0" w:color="auto"/>
        <w:bottom w:val="none" w:sz="0" w:space="0" w:color="auto"/>
        <w:right w:val="none" w:sz="0" w:space="0" w:color="auto"/>
      </w:divBdr>
    </w:div>
    <w:div w:id="939525247">
      <w:bodyDiv w:val="1"/>
      <w:marLeft w:val="0"/>
      <w:marRight w:val="0"/>
      <w:marTop w:val="0"/>
      <w:marBottom w:val="0"/>
      <w:divBdr>
        <w:top w:val="none" w:sz="0" w:space="0" w:color="auto"/>
        <w:left w:val="none" w:sz="0" w:space="0" w:color="auto"/>
        <w:bottom w:val="none" w:sz="0" w:space="0" w:color="auto"/>
        <w:right w:val="none" w:sz="0" w:space="0" w:color="auto"/>
      </w:divBdr>
      <w:divsChild>
        <w:div w:id="377247081">
          <w:marLeft w:val="0"/>
          <w:marRight w:val="0"/>
          <w:marTop w:val="0"/>
          <w:marBottom w:val="0"/>
          <w:divBdr>
            <w:top w:val="none" w:sz="0" w:space="0" w:color="auto"/>
            <w:left w:val="none" w:sz="0" w:space="0" w:color="auto"/>
            <w:bottom w:val="none" w:sz="0" w:space="0" w:color="auto"/>
            <w:right w:val="none" w:sz="0" w:space="0" w:color="auto"/>
          </w:divBdr>
        </w:div>
      </w:divsChild>
    </w:div>
    <w:div w:id="942808615">
      <w:bodyDiv w:val="1"/>
      <w:marLeft w:val="0"/>
      <w:marRight w:val="0"/>
      <w:marTop w:val="0"/>
      <w:marBottom w:val="0"/>
      <w:divBdr>
        <w:top w:val="none" w:sz="0" w:space="0" w:color="auto"/>
        <w:left w:val="none" w:sz="0" w:space="0" w:color="auto"/>
        <w:bottom w:val="none" w:sz="0" w:space="0" w:color="auto"/>
        <w:right w:val="none" w:sz="0" w:space="0" w:color="auto"/>
      </w:divBdr>
    </w:div>
    <w:div w:id="1142504960">
      <w:bodyDiv w:val="1"/>
      <w:marLeft w:val="0"/>
      <w:marRight w:val="0"/>
      <w:marTop w:val="0"/>
      <w:marBottom w:val="0"/>
      <w:divBdr>
        <w:top w:val="none" w:sz="0" w:space="0" w:color="auto"/>
        <w:left w:val="none" w:sz="0" w:space="0" w:color="auto"/>
        <w:bottom w:val="none" w:sz="0" w:space="0" w:color="auto"/>
        <w:right w:val="none" w:sz="0" w:space="0" w:color="auto"/>
      </w:divBdr>
    </w:div>
    <w:div w:id="1227686742">
      <w:bodyDiv w:val="1"/>
      <w:marLeft w:val="0"/>
      <w:marRight w:val="0"/>
      <w:marTop w:val="0"/>
      <w:marBottom w:val="0"/>
      <w:divBdr>
        <w:top w:val="none" w:sz="0" w:space="0" w:color="auto"/>
        <w:left w:val="none" w:sz="0" w:space="0" w:color="auto"/>
        <w:bottom w:val="none" w:sz="0" w:space="0" w:color="auto"/>
        <w:right w:val="none" w:sz="0" w:space="0" w:color="auto"/>
      </w:divBdr>
      <w:divsChild>
        <w:div w:id="1410611242">
          <w:marLeft w:val="0"/>
          <w:marRight w:val="0"/>
          <w:marTop w:val="0"/>
          <w:marBottom w:val="150"/>
          <w:divBdr>
            <w:top w:val="none" w:sz="0" w:space="0" w:color="auto"/>
            <w:left w:val="none" w:sz="0" w:space="0" w:color="auto"/>
            <w:bottom w:val="none" w:sz="0" w:space="0" w:color="auto"/>
            <w:right w:val="none" w:sz="0" w:space="0" w:color="auto"/>
          </w:divBdr>
        </w:div>
      </w:divsChild>
    </w:div>
    <w:div w:id="1286234690">
      <w:bodyDiv w:val="1"/>
      <w:marLeft w:val="0"/>
      <w:marRight w:val="0"/>
      <w:marTop w:val="0"/>
      <w:marBottom w:val="0"/>
      <w:divBdr>
        <w:top w:val="none" w:sz="0" w:space="0" w:color="auto"/>
        <w:left w:val="none" w:sz="0" w:space="0" w:color="auto"/>
        <w:bottom w:val="none" w:sz="0" w:space="0" w:color="auto"/>
        <w:right w:val="none" w:sz="0" w:space="0" w:color="auto"/>
      </w:divBdr>
    </w:div>
    <w:div w:id="1362785980">
      <w:bodyDiv w:val="1"/>
      <w:marLeft w:val="0"/>
      <w:marRight w:val="0"/>
      <w:marTop w:val="0"/>
      <w:marBottom w:val="0"/>
      <w:divBdr>
        <w:top w:val="none" w:sz="0" w:space="0" w:color="auto"/>
        <w:left w:val="none" w:sz="0" w:space="0" w:color="auto"/>
        <w:bottom w:val="none" w:sz="0" w:space="0" w:color="auto"/>
        <w:right w:val="none" w:sz="0" w:space="0" w:color="auto"/>
      </w:divBdr>
    </w:div>
    <w:div w:id="1393045482">
      <w:bodyDiv w:val="1"/>
      <w:marLeft w:val="0"/>
      <w:marRight w:val="0"/>
      <w:marTop w:val="0"/>
      <w:marBottom w:val="0"/>
      <w:divBdr>
        <w:top w:val="none" w:sz="0" w:space="0" w:color="auto"/>
        <w:left w:val="none" w:sz="0" w:space="0" w:color="auto"/>
        <w:bottom w:val="none" w:sz="0" w:space="0" w:color="auto"/>
        <w:right w:val="none" w:sz="0" w:space="0" w:color="auto"/>
      </w:divBdr>
    </w:div>
    <w:div w:id="1399789212">
      <w:bodyDiv w:val="1"/>
      <w:marLeft w:val="0"/>
      <w:marRight w:val="0"/>
      <w:marTop w:val="0"/>
      <w:marBottom w:val="0"/>
      <w:divBdr>
        <w:top w:val="none" w:sz="0" w:space="0" w:color="auto"/>
        <w:left w:val="none" w:sz="0" w:space="0" w:color="auto"/>
        <w:bottom w:val="none" w:sz="0" w:space="0" w:color="auto"/>
        <w:right w:val="none" w:sz="0" w:space="0" w:color="auto"/>
      </w:divBdr>
    </w:div>
    <w:div w:id="1429545013">
      <w:bodyDiv w:val="1"/>
      <w:marLeft w:val="0"/>
      <w:marRight w:val="0"/>
      <w:marTop w:val="0"/>
      <w:marBottom w:val="0"/>
      <w:divBdr>
        <w:top w:val="none" w:sz="0" w:space="0" w:color="auto"/>
        <w:left w:val="none" w:sz="0" w:space="0" w:color="auto"/>
        <w:bottom w:val="none" w:sz="0" w:space="0" w:color="auto"/>
        <w:right w:val="none" w:sz="0" w:space="0" w:color="auto"/>
      </w:divBdr>
    </w:div>
    <w:div w:id="1657831150">
      <w:bodyDiv w:val="1"/>
      <w:marLeft w:val="0"/>
      <w:marRight w:val="0"/>
      <w:marTop w:val="0"/>
      <w:marBottom w:val="0"/>
      <w:divBdr>
        <w:top w:val="none" w:sz="0" w:space="0" w:color="auto"/>
        <w:left w:val="none" w:sz="0" w:space="0" w:color="auto"/>
        <w:bottom w:val="none" w:sz="0" w:space="0" w:color="auto"/>
        <w:right w:val="none" w:sz="0" w:space="0" w:color="auto"/>
      </w:divBdr>
      <w:divsChild>
        <w:div w:id="2025013206">
          <w:marLeft w:val="0"/>
          <w:marRight w:val="0"/>
          <w:marTop w:val="0"/>
          <w:marBottom w:val="0"/>
          <w:divBdr>
            <w:top w:val="none" w:sz="0" w:space="0" w:color="auto"/>
            <w:left w:val="none" w:sz="0" w:space="0" w:color="auto"/>
            <w:bottom w:val="none" w:sz="0" w:space="0" w:color="auto"/>
            <w:right w:val="none" w:sz="0" w:space="0" w:color="auto"/>
          </w:divBdr>
        </w:div>
        <w:div w:id="270556733">
          <w:marLeft w:val="0"/>
          <w:marRight w:val="0"/>
          <w:marTop w:val="0"/>
          <w:marBottom w:val="0"/>
          <w:divBdr>
            <w:top w:val="none" w:sz="0" w:space="0" w:color="auto"/>
            <w:left w:val="none" w:sz="0" w:space="0" w:color="auto"/>
            <w:bottom w:val="none" w:sz="0" w:space="0" w:color="auto"/>
            <w:right w:val="none" w:sz="0" w:space="0" w:color="auto"/>
          </w:divBdr>
        </w:div>
        <w:div w:id="2099060976">
          <w:marLeft w:val="0"/>
          <w:marRight w:val="0"/>
          <w:marTop w:val="0"/>
          <w:marBottom w:val="0"/>
          <w:divBdr>
            <w:top w:val="none" w:sz="0" w:space="0" w:color="auto"/>
            <w:left w:val="none" w:sz="0" w:space="0" w:color="auto"/>
            <w:bottom w:val="none" w:sz="0" w:space="0" w:color="auto"/>
            <w:right w:val="none" w:sz="0" w:space="0" w:color="auto"/>
          </w:divBdr>
        </w:div>
        <w:div w:id="471100773">
          <w:marLeft w:val="0"/>
          <w:marRight w:val="0"/>
          <w:marTop w:val="0"/>
          <w:marBottom w:val="0"/>
          <w:divBdr>
            <w:top w:val="none" w:sz="0" w:space="0" w:color="auto"/>
            <w:left w:val="none" w:sz="0" w:space="0" w:color="auto"/>
            <w:bottom w:val="none" w:sz="0" w:space="0" w:color="auto"/>
            <w:right w:val="none" w:sz="0" w:space="0" w:color="auto"/>
          </w:divBdr>
        </w:div>
        <w:div w:id="1729456844">
          <w:marLeft w:val="0"/>
          <w:marRight w:val="0"/>
          <w:marTop w:val="0"/>
          <w:marBottom w:val="0"/>
          <w:divBdr>
            <w:top w:val="none" w:sz="0" w:space="0" w:color="auto"/>
            <w:left w:val="none" w:sz="0" w:space="0" w:color="auto"/>
            <w:bottom w:val="none" w:sz="0" w:space="0" w:color="auto"/>
            <w:right w:val="none" w:sz="0" w:space="0" w:color="auto"/>
          </w:divBdr>
        </w:div>
        <w:div w:id="1232038551">
          <w:marLeft w:val="0"/>
          <w:marRight w:val="0"/>
          <w:marTop w:val="0"/>
          <w:marBottom w:val="0"/>
          <w:divBdr>
            <w:top w:val="none" w:sz="0" w:space="0" w:color="auto"/>
            <w:left w:val="none" w:sz="0" w:space="0" w:color="auto"/>
            <w:bottom w:val="none" w:sz="0" w:space="0" w:color="auto"/>
            <w:right w:val="none" w:sz="0" w:space="0" w:color="auto"/>
          </w:divBdr>
        </w:div>
        <w:div w:id="1446582617">
          <w:marLeft w:val="0"/>
          <w:marRight w:val="0"/>
          <w:marTop w:val="0"/>
          <w:marBottom w:val="0"/>
          <w:divBdr>
            <w:top w:val="none" w:sz="0" w:space="0" w:color="auto"/>
            <w:left w:val="none" w:sz="0" w:space="0" w:color="auto"/>
            <w:bottom w:val="none" w:sz="0" w:space="0" w:color="auto"/>
            <w:right w:val="none" w:sz="0" w:space="0" w:color="auto"/>
          </w:divBdr>
        </w:div>
        <w:div w:id="1936592726">
          <w:marLeft w:val="0"/>
          <w:marRight w:val="0"/>
          <w:marTop w:val="0"/>
          <w:marBottom w:val="0"/>
          <w:divBdr>
            <w:top w:val="none" w:sz="0" w:space="0" w:color="auto"/>
            <w:left w:val="none" w:sz="0" w:space="0" w:color="auto"/>
            <w:bottom w:val="none" w:sz="0" w:space="0" w:color="auto"/>
            <w:right w:val="none" w:sz="0" w:space="0" w:color="auto"/>
          </w:divBdr>
        </w:div>
        <w:div w:id="1448965675">
          <w:marLeft w:val="0"/>
          <w:marRight w:val="0"/>
          <w:marTop w:val="0"/>
          <w:marBottom w:val="0"/>
          <w:divBdr>
            <w:top w:val="none" w:sz="0" w:space="0" w:color="auto"/>
            <w:left w:val="none" w:sz="0" w:space="0" w:color="auto"/>
            <w:bottom w:val="none" w:sz="0" w:space="0" w:color="auto"/>
            <w:right w:val="none" w:sz="0" w:space="0" w:color="auto"/>
          </w:divBdr>
        </w:div>
        <w:div w:id="18698906">
          <w:marLeft w:val="0"/>
          <w:marRight w:val="0"/>
          <w:marTop w:val="0"/>
          <w:marBottom w:val="0"/>
          <w:divBdr>
            <w:top w:val="none" w:sz="0" w:space="0" w:color="auto"/>
            <w:left w:val="none" w:sz="0" w:space="0" w:color="auto"/>
            <w:bottom w:val="none" w:sz="0" w:space="0" w:color="auto"/>
            <w:right w:val="none" w:sz="0" w:space="0" w:color="auto"/>
          </w:divBdr>
        </w:div>
        <w:div w:id="158812360">
          <w:marLeft w:val="0"/>
          <w:marRight w:val="0"/>
          <w:marTop w:val="0"/>
          <w:marBottom w:val="0"/>
          <w:divBdr>
            <w:top w:val="none" w:sz="0" w:space="0" w:color="auto"/>
            <w:left w:val="none" w:sz="0" w:space="0" w:color="auto"/>
            <w:bottom w:val="none" w:sz="0" w:space="0" w:color="auto"/>
            <w:right w:val="none" w:sz="0" w:space="0" w:color="auto"/>
          </w:divBdr>
        </w:div>
        <w:div w:id="911038617">
          <w:marLeft w:val="0"/>
          <w:marRight w:val="0"/>
          <w:marTop w:val="0"/>
          <w:marBottom w:val="0"/>
          <w:divBdr>
            <w:top w:val="none" w:sz="0" w:space="0" w:color="auto"/>
            <w:left w:val="none" w:sz="0" w:space="0" w:color="auto"/>
            <w:bottom w:val="none" w:sz="0" w:space="0" w:color="auto"/>
            <w:right w:val="none" w:sz="0" w:space="0" w:color="auto"/>
          </w:divBdr>
        </w:div>
        <w:div w:id="280695107">
          <w:marLeft w:val="0"/>
          <w:marRight w:val="0"/>
          <w:marTop w:val="0"/>
          <w:marBottom w:val="0"/>
          <w:divBdr>
            <w:top w:val="none" w:sz="0" w:space="0" w:color="auto"/>
            <w:left w:val="none" w:sz="0" w:space="0" w:color="auto"/>
            <w:bottom w:val="none" w:sz="0" w:space="0" w:color="auto"/>
            <w:right w:val="none" w:sz="0" w:space="0" w:color="auto"/>
          </w:divBdr>
        </w:div>
        <w:div w:id="1436287213">
          <w:marLeft w:val="0"/>
          <w:marRight w:val="0"/>
          <w:marTop w:val="0"/>
          <w:marBottom w:val="0"/>
          <w:divBdr>
            <w:top w:val="none" w:sz="0" w:space="0" w:color="auto"/>
            <w:left w:val="none" w:sz="0" w:space="0" w:color="auto"/>
            <w:bottom w:val="none" w:sz="0" w:space="0" w:color="auto"/>
            <w:right w:val="none" w:sz="0" w:space="0" w:color="auto"/>
          </w:divBdr>
        </w:div>
        <w:div w:id="48920731">
          <w:marLeft w:val="0"/>
          <w:marRight w:val="0"/>
          <w:marTop w:val="0"/>
          <w:marBottom w:val="0"/>
          <w:divBdr>
            <w:top w:val="none" w:sz="0" w:space="0" w:color="auto"/>
            <w:left w:val="none" w:sz="0" w:space="0" w:color="auto"/>
            <w:bottom w:val="none" w:sz="0" w:space="0" w:color="auto"/>
            <w:right w:val="none" w:sz="0" w:space="0" w:color="auto"/>
          </w:divBdr>
        </w:div>
        <w:div w:id="23559855">
          <w:marLeft w:val="0"/>
          <w:marRight w:val="0"/>
          <w:marTop w:val="0"/>
          <w:marBottom w:val="0"/>
          <w:divBdr>
            <w:top w:val="none" w:sz="0" w:space="0" w:color="auto"/>
            <w:left w:val="none" w:sz="0" w:space="0" w:color="auto"/>
            <w:bottom w:val="none" w:sz="0" w:space="0" w:color="auto"/>
            <w:right w:val="none" w:sz="0" w:space="0" w:color="auto"/>
          </w:divBdr>
        </w:div>
        <w:div w:id="903031944">
          <w:marLeft w:val="0"/>
          <w:marRight w:val="0"/>
          <w:marTop w:val="0"/>
          <w:marBottom w:val="0"/>
          <w:divBdr>
            <w:top w:val="none" w:sz="0" w:space="0" w:color="auto"/>
            <w:left w:val="none" w:sz="0" w:space="0" w:color="auto"/>
            <w:bottom w:val="none" w:sz="0" w:space="0" w:color="auto"/>
            <w:right w:val="none" w:sz="0" w:space="0" w:color="auto"/>
          </w:divBdr>
        </w:div>
      </w:divsChild>
    </w:div>
    <w:div w:id="1666779180">
      <w:bodyDiv w:val="1"/>
      <w:marLeft w:val="0"/>
      <w:marRight w:val="0"/>
      <w:marTop w:val="0"/>
      <w:marBottom w:val="0"/>
      <w:divBdr>
        <w:top w:val="none" w:sz="0" w:space="0" w:color="auto"/>
        <w:left w:val="none" w:sz="0" w:space="0" w:color="auto"/>
        <w:bottom w:val="none" w:sz="0" w:space="0" w:color="auto"/>
        <w:right w:val="none" w:sz="0" w:space="0" w:color="auto"/>
      </w:divBdr>
      <w:divsChild>
        <w:div w:id="1460032013">
          <w:marLeft w:val="0"/>
          <w:marRight w:val="0"/>
          <w:marTop w:val="0"/>
          <w:marBottom w:val="240"/>
          <w:divBdr>
            <w:top w:val="none" w:sz="0" w:space="0" w:color="auto"/>
            <w:left w:val="none" w:sz="0" w:space="0" w:color="auto"/>
            <w:bottom w:val="none" w:sz="0" w:space="0" w:color="auto"/>
            <w:right w:val="none" w:sz="0" w:space="0" w:color="auto"/>
          </w:divBdr>
        </w:div>
      </w:divsChild>
    </w:div>
    <w:div w:id="1707826221">
      <w:bodyDiv w:val="1"/>
      <w:marLeft w:val="0"/>
      <w:marRight w:val="0"/>
      <w:marTop w:val="0"/>
      <w:marBottom w:val="0"/>
      <w:divBdr>
        <w:top w:val="none" w:sz="0" w:space="0" w:color="auto"/>
        <w:left w:val="none" w:sz="0" w:space="0" w:color="auto"/>
        <w:bottom w:val="none" w:sz="0" w:space="0" w:color="auto"/>
        <w:right w:val="none" w:sz="0" w:space="0" w:color="auto"/>
      </w:divBdr>
    </w:div>
    <w:div w:id="1731269410">
      <w:bodyDiv w:val="1"/>
      <w:marLeft w:val="0"/>
      <w:marRight w:val="0"/>
      <w:marTop w:val="0"/>
      <w:marBottom w:val="0"/>
      <w:divBdr>
        <w:top w:val="none" w:sz="0" w:space="0" w:color="auto"/>
        <w:left w:val="none" w:sz="0" w:space="0" w:color="auto"/>
        <w:bottom w:val="none" w:sz="0" w:space="0" w:color="auto"/>
        <w:right w:val="none" w:sz="0" w:space="0" w:color="auto"/>
      </w:divBdr>
      <w:divsChild>
        <w:div w:id="1697346617">
          <w:marLeft w:val="0"/>
          <w:marRight w:val="0"/>
          <w:marTop w:val="0"/>
          <w:marBottom w:val="0"/>
          <w:divBdr>
            <w:top w:val="none" w:sz="0" w:space="0" w:color="auto"/>
            <w:left w:val="none" w:sz="0" w:space="0" w:color="auto"/>
            <w:bottom w:val="none" w:sz="0" w:space="0" w:color="auto"/>
            <w:right w:val="none" w:sz="0" w:space="0" w:color="auto"/>
          </w:divBdr>
          <w:divsChild>
            <w:div w:id="1870025172">
              <w:marLeft w:val="0"/>
              <w:marRight w:val="0"/>
              <w:marTop w:val="0"/>
              <w:marBottom w:val="0"/>
              <w:divBdr>
                <w:top w:val="none" w:sz="0" w:space="0" w:color="auto"/>
                <w:left w:val="none" w:sz="0" w:space="0" w:color="auto"/>
                <w:bottom w:val="none" w:sz="0" w:space="0" w:color="auto"/>
                <w:right w:val="none" w:sz="0" w:space="0" w:color="auto"/>
              </w:divBdr>
              <w:divsChild>
                <w:div w:id="915438146">
                  <w:marLeft w:val="0"/>
                  <w:marRight w:val="0"/>
                  <w:marTop w:val="0"/>
                  <w:marBottom w:val="0"/>
                  <w:divBdr>
                    <w:top w:val="none" w:sz="0" w:space="0" w:color="auto"/>
                    <w:left w:val="none" w:sz="0" w:space="0" w:color="auto"/>
                    <w:bottom w:val="none" w:sz="0" w:space="0" w:color="auto"/>
                    <w:right w:val="none" w:sz="0" w:space="0" w:color="auto"/>
                  </w:divBdr>
                  <w:divsChild>
                    <w:div w:id="1479567045">
                      <w:marLeft w:val="0"/>
                      <w:marRight w:val="0"/>
                      <w:marTop w:val="0"/>
                      <w:marBottom w:val="0"/>
                      <w:divBdr>
                        <w:top w:val="none" w:sz="0" w:space="0" w:color="auto"/>
                        <w:left w:val="none" w:sz="0" w:space="0" w:color="auto"/>
                        <w:bottom w:val="none" w:sz="0" w:space="0" w:color="auto"/>
                        <w:right w:val="none" w:sz="0" w:space="0" w:color="auto"/>
                      </w:divBdr>
                      <w:divsChild>
                        <w:div w:id="197354642">
                          <w:marLeft w:val="0"/>
                          <w:marRight w:val="0"/>
                          <w:marTop w:val="0"/>
                          <w:marBottom w:val="0"/>
                          <w:divBdr>
                            <w:top w:val="none" w:sz="0" w:space="0" w:color="auto"/>
                            <w:left w:val="none" w:sz="0" w:space="0" w:color="auto"/>
                            <w:bottom w:val="none" w:sz="0" w:space="0" w:color="auto"/>
                            <w:right w:val="none" w:sz="0" w:space="0" w:color="auto"/>
                          </w:divBdr>
                          <w:divsChild>
                            <w:div w:id="1953397899">
                              <w:marLeft w:val="0"/>
                              <w:marRight w:val="0"/>
                              <w:marTop w:val="0"/>
                              <w:marBottom w:val="0"/>
                              <w:divBdr>
                                <w:top w:val="none" w:sz="0" w:space="0" w:color="auto"/>
                                <w:left w:val="none" w:sz="0" w:space="0" w:color="auto"/>
                                <w:bottom w:val="none" w:sz="0" w:space="0" w:color="auto"/>
                                <w:right w:val="none" w:sz="0" w:space="0" w:color="auto"/>
                              </w:divBdr>
                              <w:divsChild>
                                <w:div w:id="1703700420">
                                  <w:marLeft w:val="0"/>
                                  <w:marRight w:val="0"/>
                                  <w:marTop w:val="0"/>
                                  <w:marBottom w:val="0"/>
                                  <w:divBdr>
                                    <w:top w:val="none" w:sz="0" w:space="0" w:color="auto"/>
                                    <w:left w:val="none" w:sz="0" w:space="0" w:color="auto"/>
                                    <w:bottom w:val="none" w:sz="0" w:space="0" w:color="auto"/>
                                    <w:right w:val="none" w:sz="0" w:space="0" w:color="auto"/>
                                  </w:divBdr>
                                  <w:divsChild>
                                    <w:div w:id="1707221300">
                                      <w:marLeft w:val="0"/>
                                      <w:marRight w:val="0"/>
                                      <w:marTop w:val="0"/>
                                      <w:marBottom w:val="0"/>
                                      <w:divBdr>
                                        <w:top w:val="none" w:sz="0" w:space="0" w:color="auto"/>
                                        <w:left w:val="none" w:sz="0" w:space="0" w:color="auto"/>
                                        <w:bottom w:val="none" w:sz="0" w:space="0" w:color="auto"/>
                                        <w:right w:val="none" w:sz="0" w:space="0" w:color="auto"/>
                                      </w:divBdr>
                                      <w:divsChild>
                                        <w:div w:id="1509639556">
                                          <w:marLeft w:val="0"/>
                                          <w:marRight w:val="0"/>
                                          <w:marTop w:val="0"/>
                                          <w:marBottom w:val="0"/>
                                          <w:divBdr>
                                            <w:top w:val="none" w:sz="0" w:space="0" w:color="auto"/>
                                            <w:left w:val="none" w:sz="0" w:space="0" w:color="auto"/>
                                            <w:bottom w:val="none" w:sz="0" w:space="0" w:color="auto"/>
                                            <w:right w:val="none" w:sz="0" w:space="0" w:color="auto"/>
                                          </w:divBdr>
                                          <w:divsChild>
                                            <w:div w:id="125797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7388617">
      <w:bodyDiv w:val="1"/>
      <w:marLeft w:val="0"/>
      <w:marRight w:val="0"/>
      <w:marTop w:val="0"/>
      <w:marBottom w:val="0"/>
      <w:divBdr>
        <w:top w:val="none" w:sz="0" w:space="0" w:color="auto"/>
        <w:left w:val="none" w:sz="0" w:space="0" w:color="auto"/>
        <w:bottom w:val="none" w:sz="0" w:space="0" w:color="auto"/>
        <w:right w:val="none" w:sz="0" w:space="0" w:color="auto"/>
      </w:divBdr>
    </w:div>
    <w:div w:id="2050060280">
      <w:bodyDiv w:val="1"/>
      <w:marLeft w:val="0"/>
      <w:marRight w:val="0"/>
      <w:marTop w:val="0"/>
      <w:marBottom w:val="0"/>
      <w:divBdr>
        <w:top w:val="none" w:sz="0" w:space="0" w:color="auto"/>
        <w:left w:val="none" w:sz="0" w:space="0" w:color="auto"/>
        <w:bottom w:val="none" w:sz="0" w:space="0" w:color="auto"/>
        <w:right w:val="none" w:sz="0" w:space="0" w:color="auto"/>
      </w:divBdr>
      <w:divsChild>
        <w:div w:id="2080588624">
          <w:marLeft w:val="0"/>
          <w:marRight w:val="0"/>
          <w:marTop w:val="34"/>
          <w:marBottom w:val="34"/>
          <w:divBdr>
            <w:top w:val="none" w:sz="0" w:space="0" w:color="auto"/>
            <w:left w:val="none" w:sz="0" w:space="0" w:color="auto"/>
            <w:bottom w:val="none" w:sz="0" w:space="0" w:color="auto"/>
            <w:right w:val="none" w:sz="0" w:space="0" w:color="auto"/>
          </w:divBdr>
          <w:divsChild>
            <w:div w:id="403378483">
              <w:marLeft w:val="0"/>
              <w:marRight w:val="0"/>
              <w:marTop w:val="0"/>
              <w:marBottom w:val="0"/>
              <w:divBdr>
                <w:top w:val="none" w:sz="0" w:space="0" w:color="auto"/>
                <w:left w:val="none" w:sz="0" w:space="0" w:color="auto"/>
                <w:bottom w:val="none" w:sz="0" w:space="0" w:color="auto"/>
                <w:right w:val="none" w:sz="0" w:space="0" w:color="auto"/>
              </w:divBdr>
            </w:div>
            <w:div w:id="17533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1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ediatrics.aappublications.org/search?author1=Chantal+J.M.+Broers&amp;sortspec=date&amp;submit=Submit" TargetMode="External"/><Relationship Id="rId18" Type="http://schemas.openxmlformats.org/officeDocument/2006/relationships/hyperlink" Target="https://kar.kent.ac.uk/id/eprint/2524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pediatrics.aappublications.org/search?author1=Reinoud+J.B.J.+Gemke&amp;sortspec=date&amp;submit=Submit" TargetMode="External"/><Relationship Id="rId17" Type="http://schemas.openxmlformats.org/officeDocument/2006/relationships/hyperlink" Target="http://www.dailymail.co.uk/health/article-2570925/How-I-hounded-Breastapo-MUST-stop-bashing-mums-choose-bottle.htm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pediatrics.aappublications.org/search?author1=Louis+J.+Bont&amp;sortspec=date&amp;submit=Subm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ediatrics.aappublications.org/search?author1=Michel+E.+Weijerman&amp;sortspec=date&amp;submit=Submit"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pediatrics.aappublications.org/search?author1=Jan+L.L.+Kimpen&amp;sortspec=date&amp;submit=Submit" TargetMode="External"/><Relationship Id="rId23" Type="http://schemas.openxmlformats.org/officeDocument/2006/relationships/footer" Target="footer2.xml"/><Relationship Id="rId28" Type="http://schemas.microsoft.com/office/2011/relationships/people" Target="people.xml"/><Relationship Id="rId10" Type="http://schemas.openxmlformats.org/officeDocument/2006/relationships/hyperlink" Target="http://pediatrics.aappublications.org/search?author1=A.+Marceline+van+Furth&amp;sortspec=date&amp;submit=Submit" TargetMode="External"/><Relationship Id="rId19" Type="http://schemas.openxmlformats.org/officeDocument/2006/relationships/hyperlink" Target="http://www.unicef.org.uk/BabyFriendly/News-and-Research/News/UNICEF-UK-statement-on-the-provision-of-specialist-services/" TargetMode="External"/><Relationship Id="rId4" Type="http://schemas.microsoft.com/office/2007/relationships/stylesWithEffects" Target="stylesWithEffects.xml"/><Relationship Id="rId9" Type="http://schemas.openxmlformats.org/officeDocument/2006/relationships/hyperlink" Target="http://pediatrics.aappublications.org/search?author1=Beatrijs+L.P.+Bloemers&amp;sortspec=date&amp;submit=Submit" TargetMode="External"/><Relationship Id="rId14" Type="http://schemas.openxmlformats.org/officeDocument/2006/relationships/hyperlink" Target="http://pediatrics.aappublications.org/search?author1=Kimberly+van+den+Ende&amp;sortspec=date&amp;submit=Submit"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E78AD-B7C3-4FAB-B798-33AD92770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7208</Words>
  <Characters>38276</Characters>
  <Application>Microsoft Office Word</Application>
  <DocSecurity>0</DocSecurity>
  <Lines>722</Lines>
  <Paragraphs>270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45214</CharactersWithSpaces>
  <SharedDoc>false</SharedDoc>
  <HyperlinkBase/>
  <HLinks>
    <vt:vector size="6" baseType="variant">
      <vt:variant>
        <vt:i4>1376333</vt:i4>
      </vt:variant>
      <vt:variant>
        <vt:i4>0</vt:i4>
      </vt:variant>
      <vt:variant>
        <vt:i4>0</vt:i4>
      </vt:variant>
      <vt:variant>
        <vt:i4>5</vt:i4>
      </vt:variant>
      <vt:variant>
        <vt:lpwstr>http://www.staffs.ac.uk/assets/academic_misconduct_tcm44-26770.pdf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2017-12-19T17:05:00Z</dcterms:created>
  <dcterms:modified xsi:type="dcterms:W3CDTF">2017-12-19T17:05:00Z</dcterms:modified>
</cp:coreProperties>
</file>