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3A8" w:rsidRDefault="00D563A8" w:rsidP="00D563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captions</w:t>
      </w:r>
    </w:p>
    <w:p w:rsidR="0031147F" w:rsidRDefault="0031147F" w:rsidP="00D563A8">
      <w:pPr>
        <w:rPr>
          <w:rFonts w:ascii="Times New Roman" w:hAnsi="Times New Roman" w:cs="Times New Roman"/>
          <w:b/>
          <w:sz w:val="24"/>
          <w:szCs w:val="24"/>
        </w:rPr>
      </w:pPr>
    </w:p>
    <w:p w:rsidR="00D563A8" w:rsidRDefault="00D563A8" w:rsidP="00D563A8">
      <w:pPr>
        <w:rPr>
          <w:rFonts w:ascii="Times New Roman" w:hAnsi="Times New Roman" w:cs="Times New Roman"/>
          <w:sz w:val="24"/>
        </w:rPr>
      </w:pPr>
      <w:r w:rsidRPr="00005273">
        <w:rPr>
          <w:rFonts w:ascii="Times New Roman" w:hAnsi="Times New Roman" w:cs="Times New Roman"/>
          <w:b/>
          <w:sz w:val="24"/>
          <w:szCs w:val="24"/>
        </w:rPr>
        <w:t>Fig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69F">
        <w:rPr>
          <w:rFonts w:ascii="Times New Roman" w:hAnsi="Times New Roman" w:cs="Times New Roman"/>
          <w:i/>
          <w:sz w:val="24"/>
        </w:rPr>
        <w:t>J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</w:t>
      </w:r>
      <w:r w:rsidRPr="0047369F">
        <w:rPr>
          <w:rFonts w:ascii="Times New Roman" w:hAnsi="Times New Roman" w:cs="Times New Roman"/>
          <w:i/>
          <w:sz w:val="24"/>
        </w:rPr>
        <w:t>V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characteristics of BHJ P3HT: PCBM – based devices of as cast and after thermal annealing from 50 - 175°C (in steps of 25°C, 10 min)</w:t>
      </w:r>
    </w:p>
    <w:p w:rsidR="00D563A8" w:rsidRDefault="00D563A8" w:rsidP="00D563A8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Fig. 2: </w:t>
      </w:r>
      <w:r>
        <w:rPr>
          <w:rFonts w:ascii="Times New Roman" w:hAnsi="Times New Roman" w:cs="Times New Roman"/>
          <w:sz w:val="24"/>
          <w:szCs w:val="24"/>
        </w:rPr>
        <w:t>Impedance spectra of P3HT: PCBM (1:1) solar cell (as cast): (a) at 0.0 V and under varied illumination intensities, (b) under 1 sun (100%) illumination intensity and varied bias.</w:t>
      </w:r>
    </w:p>
    <w:p w:rsidR="00D563A8" w:rsidRDefault="00D563A8" w:rsidP="00D563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Fig. 3: </w:t>
      </w:r>
      <w:r>
        <w:rPr>
          <w:rFonts w:ascii="Times New Roman" w:hAnsi="Times New Roman" w:cs="Times New Roman"/>
          <w:sz w:val="24"/>
          <w:szCs w:val="24"/>
        </w:rPr>
        <w:t>Equivalent circuit representing P3HT: PCBM BHJ solar cell.</w:t>
      </w:r>
    </w:p>
    <w:p w:rsidR="00D563A8" w:rsidRDefault="00D563A8" w:rsidP="00D563A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Fig. 4: </w:t>
      </w:r>
      <w:r w:rsidR="00365495" w:rsidRPr="00365495">
        <w:rPr>
          <w:rFonts w:ascii="Times New Roman" w:hAnsi="Times New Roman" w:cs="Times New Roman"/>
          <w:sz w:val="24"/>
          <w:szCs w:val="24"/>
        </w:rPr>
        <w:t>(a)</w:t>
      </w:r>
      <w:r w:rsidR="003654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Impedance response of P3HT: PCBM solar cell; as cast and thermally annealed a</w:t>
      </w:r>
      <w:r w:rsidR="00D62B36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 various temperatures, at a sample bias of 0.5</w:t>
      </w:r>
      <w:r w:rsidR="003654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V (i.e., around </w:t>
      </w:r>
      <w:proofErr w:type="spellStart"/>
      <w:r>
        <w:rPr>
          <w:rFonts w:ascii="Times New Roman" w:hAnsi="Times New Roman" w:cs="Times New Roman"/>
          <w:i/>
          <w:sz w:val="24"/>
        </w:rPr>
        <w:t>V</w:t>
      </w:r>
      <w:r>
        <w:rPr>
          <w:rFonts w:ascii="Times New Roman" w:hAnsi="Times New Roman" w:cs="Times New Roman"/>
          <w:sz w:val="24"/>
        </w:rPr>
        <w:t>oc</w:t>
      </w:r>
      <w:proofErr w:type="spellEnd"/>
      <w:r>
        <w:rPr>
          <w:rFonts w:ascii="Times New Roman" w:hAnsi="Times New Roman" w:cs="Times New Roman"/>
          <w:sz w:val="24"/>
        </w:rPr>
        <w:t xml:space="preserve">) and </w:t>
      </w:r>
      <w:r w:rsidR="00D62B36">
        <w:rPr>
          <w:rFonts w:ascii="Times New Roman" w:hAnsi="Times New Roman" w:cs="Times New Roman"/>
          <w:sz w:val="24"/>
        </w:rPr>
        <w:t xml:space="preserve">under </w:t>
      </w:r>
      <w:r>
        <w:rPr>
          <w:rFonts w:ascii="Times New Roman" w:hAnsi="Times New Roman" w:cs="Times New Roman"/>
          <w:sz w:val="24"/>
        </w:rPr>
        <w:t>1 sun illumination. The solid lines represent the f</w:t>
      </w:r>
      <w:r w:rsidR="00365495">
        <w:rPr>
          <w:rFonts w:ascii="Times New Roman" w:hAnsi="Times New Roman" w:cs="Times New Roman"/>
          <w:sz w:val="24"/>
        </w:rPr>
        <w:t>its to equivalent circuit model, (b) Comparison between equivalent circuit model fittings to experimental impedance data.</w:t>
      </w:r>
      <w:bookmarkStart w:id="0" w:name="_GoBack"/>
      <w:bookmarkEnd w:id="0"/>
    </w:p>
    <w:p w:rsidR="00D563A8" w:rsidRDefault="00D563A8" w:rsidP="00D563A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Fig. 5: </w:t>
      </w:r>
      <w:r>
        <w:rPr>
          <w:rFonts w:ascii="Times New Roman" w:hAnsi="Times New Roman" w:cs="Times New Roman"/>
          <w:sz w:val="24"/>
        </w:rPr>
        <w:t>A plot of carrier lifetimes as a function of thermal annealing temperatures.</w:t>
      </w:r>
    </w:p>
    <w:p w:rsidR="00D563A8" w:rsidRDefault="00D563A8" w:rsidP="00D563A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Fig. 6: </w:t>
      </w:r>
      <w:r>
        <w:rPr>
          <w:rFonts w:ascii="Times New Roman" w:hAnsi="Times New Roman" w:cs="Times New Roman"/>
          <w:sz w:val="24"/>
        </w:rPr>
        <w:t>Mott-Schottky curve of ITO/PEDOT: PSS/P3HT: PCBM/Al device; as cast and after thermal annealing at 150</w:t>
      </w:r>
      <w:r>
        <w:rPr>
          <w:rFonts w:ascii="Calibri" w:hAnsi="Calibri" w:cs="Times New Roman"/>
          <w:sz w:val="24"/>
        </w:rPr>
        <w:t>°</w:t>
      </w:r>
      <w:r>
        <w:rPr>
          <w:rFonts w:ascii="Times New Roman" w:hAnsi="Times New Roman" w:cs="Times New Roman"/>
          <w:sz w:val="24"/>
        </w:rPr>
        <w:t>C.</w:t>
      </w:r>
    </w:p>
    <w:p w:rsidR="00D563A8" w:rsidRPr="00795AC3" w:rsidRDefault="00D563A8" w:rsidP="00D563A8">
      <w:pPr>
        <w:spacing w:line="360" w:lineRule="auto"/>
        <w:jc w:val="both"/>
      </w:pPr>
      <w:r>
        <w:rPr>
          <w:rFonts w:ascii="Times New Roman" w:hAnsi="Times New Roman" w:cs="Times New Roman"/>
          <w:b/>
          <w:sz w:val="24"/>
        </w:rPr>
        <w:t xml:space="preserve">Fig. 7: </w:t>
      </w:r>
      <w:r>
        <w:rPr>
          <w:rFonts w:ascii="Times New Roman" w:hAnsi="Times New Roman" w:cs="Times New Roman"/>
          <w:sz w:val="24"/>
        </w:rPr>
        <w:t>A graphical schematic illustrating vertical segregation process following thermal annealing of P3HT: PCBM bulk heterojunction solar cell.</w:t>
      </w:r>
    </w:p>
    <w:p w:rsidR="00D563A8" w:rsidRDefault="00D563A8" w:rsidP="00D563A8">
      <w:pPr>
        <w:rPr>
          <w:rFonts w:ascii="Times New Roman" w:hAnsi="Times New Roman" w:cs="Times New Roman"/>
          <w:sz w:val="24"/>
        </w:rPr>
      </w:pPr>
    </w:p>
    <w:p w:rsidR="00523DAD" w:rsidRPr="006C5261" w:rsidRDefault="00523DAD" w:rsidP="006C5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3DAD" w:rsidRPr="006C5261" w:rsidSect="00523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6C5261"/>
    <w:rsid w:val="0031147F"/>
    <w:rsid w:val="00365495"/>
    <w:rsid w:val="00523DAD"/>
    <w:rsid w:val="006C5261"/>
    <w:rsid w:val="00955AC0"/>
    <w:rsid w:val="00B703ED"/>
    <w:rsid w:val="00D563A8"/>
    <w:rsid w:val="00D62B36"/>
    <w:rsid w:val="00E2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9DDE6"/>
  <w15:docId w15:val="{2F0E5E75-8F1A-49F5-873E-37D85096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i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3B719D6-CE44-4287-82F0-3A88C7ACDBA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Ochai</dc:creator>
  <cp:lastModifiedBy>Ochai</cp:lastModifiedBy>
  <cp:revision>6</cp:revision>
  <dcterms:created xsi:type="dcterms:W3CDTF">2016-09-29T14:20:00Z</dcterms:created>
  <dcterms:modified xsi:type="dcterms:W3CDTF">2018-05-13T23:18:00Z</dcterms:modified>
</cp:coreProperties>
</file>