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20C842" w14:textId="65031ECE" w:rsidR="003E659A" w:rsidRPr="00AC6144" w:rsidRDefault="003E659A" w:rsidP="00A66862">
      <w:pPr>
        <w:jc w:val="center"/>
        <w:rPr>
          <w:sz w:val="24"/>
          <w:szCs w:val="24"/>
        </w:rPr>
      </w:pPr>
      <w:bookmarkStart w:id="0" w:name="_GoBack"/>
      <w:bookmarkEnd w:id="0"/>
    </w:p>
    <w:p w14:paraId="43C1A558" w14:textId="76F0F902" w:rsidR="003E659A" w:rsidRPr="00AC6144" w:rsidRDefault="003E659A" w:rsidP="00A66862">
      <w:pPr>
        <w:jc w:val="center"/>
        <w:rPr>
          <w:sz w:val="24"/>
          <w:szCs w:val="24"/>
        </w:rPr>
      </w:pPr>
    </w:p>
    <w:p w14:paraId="158DABFA" w14:textId="770B5F2C" w:rsidR="003E659A" w:rsidRPr="00AC6144" w:rsidRDefault="003E659A" w:rsidP="003E659A">
      <w:pPr>
        <w:rPr>
          <w:sz w:val="24"/>
          <w:szCs w:val="24"/>
        </w:rPr>
      </w:pPr>
    </w:p>
    <w:p w14:paraId="0A4F1486" w14:textId="16D2FDC6" w:rsidR="003E659A" w:rsidRPr="00AC6144" w:rsidRDefault="003E659A" w:rsidP="003E659A">
      <w:pPr>
        <w:rPr>
          <w:sz w:val="24"/>
          <w:szCs w:val="24"/>
        </w:rPr>
      </w:pPr>
    </w:p>
    <w:p w14:paraId="375E4509" w14:textId="368B3546" w:rsidR="003E659A" w:rsidRPr="00AC6144" w:rsidRDefault="003E659A" w:rsidP="003E659A">
      <w:pPr>
        <w:rPr>
          <w:sz w:val="24"/>
          <w:szCs w:val="24"/>
        </w:rPr>
      </w:pPr>
    </w:p>
    <w:p w14:paraId="15879174" w14:textId="0CE3CC83" w:rsidR="003E659A" w:rsidRPr="00AC6144" w:rsidRDefault="003E659A" w:rsidP="003E659A">
      <w:pPr>
        <w:rPr>
          <w:sz w:val="24"/>
          <w:szCs w:val="24"/>
        </w:rPr>
      </w:pPr>
    </w:p>
    <w:p w14:paraId="1A296800" w14:textId="41879A7F" w:rsidR="003E659A" w:rsidRPr="00AC6144" w:rsidRDefault="003E659A" w:rsidP="003E659A">
      <w:pPr>
        <w:rPr>
          <w:sz w:val="24"/>
          <w:szCs w:val="24"/>
        </w:rPr>
      </w:pPr>
    </w:p>
    <w:p w14:paraId="0A3ED374" w14:textId="2742D066" w:rsidR="003E659A" w:rsidRPr="00AC6144" w:rsidRDefault="003E659A" w:rsidP="003E659A">
      <w:pPr>
        <w:rPr>
          <w:sz w:val="24"/>
          <w:szCs w:val="24"/>
        </w:rPr>
      </w:pPr>
    </w:p>
    <w:p w14:paraId="4941A8EE" w14:textId="76FA7E10" w:rsidR="003E659A" w:rsidRPr="00AC6144" w:rsidRDefault="003E659A" w:rsidP="003E659A">
      <w:pPr>
        <w:rPr>
          <w:sz w:val="24"/>
          <w:szCs w:val="24"/>
        </w:rPr>
      </w:pPr>
    </w:p>
    <w:p w14:paraId="02C31038" w14:textId="1051F71C" w:rsidR="003E659A" w:rsidRPr="00AC6144" w:rsidRDefault="003E659A" w:rsidP="003E659A">
      <w:pPr>
        <w:rPr>
          <w:sz w:val="24"/>
          <w:szCs w:val="24"/>
        </w:rPr>
      </w:pPr>
    </w:p>
    <w:p w14:paraId="33819A95" w14:textId="0E141375" w:rsidR="003E659A" w:rsidRPr="00AC6144" w:rsidRDefault="003E659A" w:rsidP="003E659A">
      <w:pPr>
        <w:rPr>
          <w:sz w:val="24"/>
          <w:szCs w:val="24"/>
        </w:rPr>
      </w:pPr>
    </w:p>
    <w:p w14:paraId="333B345D" w14:textId="77777777" w:rsidR="003E659A" w:rsidRPr="00AC6144" w:rsidRDefault="003E659A" w:rsidP="003E659A">
      <w:pPr>
        <w:rPr>
          <w:sz w:val="24"/>
          <w:szCs w:val="24"/>
        </w:rPr>
      </w:pPr>
    </w:p>
    <w:p w14:paraId="583A8605" w14:textId="4056C024" w:rsidR="00065E63" w:rsidRPr="00AC6144" w:rsidRDefault="00065E63">
      <w:pPr>
        <w:rPr>
          <w:sz w:val="24"/>
          <w:szCs w:val="24"/>
        </w:rPr>
      </w:pPr>
    </w:p>
    <w:p w14:paraId="5B160B6E" w14:textId="77777777" w:rsidR="00B51332" w:rsidRPr="00AC6144" w:rsidRDefault="00B51332">
      <w:pPr>
        <w:rPr>
          <w:sz w:val="24"/>
          <w:szCs w:val="24"/>
        </w:rPr>
      </w:pPr>
    </w:p>
    <w:p w14:paraId="02DC69BD" w14:textId="77777777" w:rsidR="00293544" w:rsidRPr="00AC6144" w:rsidRDefault="00293544">
      <w:pPr>
        <w:rPr>
          <w:b/>
          <w:sz w:val="24"/>
          <w:szCs w:val="24"/>
        </w:rPr>
      </w:pPr>
    </w:p>
    <w:p w14:paraId="7D9B456A" w14:textId="5D82ED74" w:rsidR="00065E63" w:rsidRPr="00AC6144" w:rsidRDefault="00065E63">
      <w:pPr>
        <w:rPr>
          <w:b/>
          <w:sz w:val="24"/>
          <w:szCs w:val="24"/>
        </w:rPr>
      </w:pPr>
      <w:r w:rsidRPr="00AC6144">
        <w:rPr>
          <w:b/>
          <w:sz w:val="24"/>
          <w:szCs w:val="24"/>
        </w:rPr>
        <w:t xml:space="preserve">It Takes Two to </w:t>
      </w:r>
      <w:proofErr w:type="gramStart"/>
      <w:r w:rsidRPr="00AC6144">
        <w:rPr>
          <w:b/>
          <w:sz w:val="24"/>
          <w:szCs w:val="24"/>
        </w:rPr>
        <w:t>Tango :</w:t>
      </w:r>
      <w:proofErr w:type="gramEnd"/>
      <w:r w:rsidRPr="00AC6144">
        <w:rPr>
          <w:b/>
          <w:sz w:val="24"/>
          <w:szCs w:val="24"/>
        </w:rPr>
        <w:t xml:space="preserve"> getting the best out of your Simulated Patient</w:t>
      </w:r>
      <w:r w:rsidR="00B1131F" w:rsidRPr="00AC6144">
        <w:rPr>
          <w:b/>
          <w:sz w:val="24"/>
          <w:szCs w:val="24"/>
        </w:rPr>
        <w:t xml:space="preserve"> as you prepare for your Clinical Skills Assessment examination.</w:t>
      </w:r>
    </w:p>
    <w:p w14:paraId="54569B11" w14:textId="283795A4" w:rsidR="00065E63" w:rsidRPr="00AC6144" w:rsidRDefault="00065E63">
      <w:pPr>
        <w:rPr>
          <w:sz w:val="24"/>
          <w:szCs w:val="24"/>
        </w:rPr>
      </w:pPr>
    </w:p>
    <w:p w14:paraId="04C83CAF" w14:textId="21EAA49E" w:rsidR="00065E63" w:rsidRPr="00AC6144" w:rsidRDefault="00065E63">
      <w:pPr>
        <w:rPr>
          <w:b/>
          <w:sz w:val="24"/>
          <w:szCs w:val="24"/>
        </w:rPr>
      </w:pPr>
      <w:r w:rsidRPr="00AC6144">
        <w:rPr>
          <w:b/>
          <w:sz w:val="24"/>
          <w:szCs w:val="24"/>
        </w:rPr>
        <w:t>Introduction.</w:t>
      </w:r>
    </w:p>
    <w:p w14:paraId="5FE673A0" w14:textId="632896C5" w:rsidR="00065E63" w:rsidRPr="00AC6144" w:rsidRDefault="00065E63">
      <w:pPr>
        <w:rPr>
          <w:sz w:val="24"/>
          <w:szCs w:val="24"/>
        </w:rPr>
      </w:pPr>
      <w:r w:rsidRPr="00AC6144">
        <w:rPr>
          <w:sz w:val="24"/>
          <w:szCs w:val="24"/>
        </w:rPr>
        <w:t xml:space="preserve">This article explores ways in which your involvement with simulated patients (SPs) can help with the preparation for the </w:t>
      </w:r>
      <w:r w:rsidR="00CC10BC" w:rsidRPr="00AC6144">
        <w:rPr>
          <w:sz w:val="24"/>
          <w:szCs w:val="24"/>
        </w:rPr>
        <w:t>Clinical Skills Assessment (CSA) of the MRCGP</w:t>
      </w:r>
      <w:r w:rsidRPr="00AC6144">
        <w:rPr>
          <w:sz w:val="24"/>
          <w:szCs w:val="24"/>
        </w:rPr>
        <w:t xml:space="preserve"> exam</w:t>
      </w:r>
      <w:r w:rsidR="00CC10BC" w:rsidRPr="00AC6144">
        <w:rPr>
          <w:sz w:val="24"/>
          <w:szCs w:val="24"/>
        </w:rPr>
        <w:t>,</w:t>
      </w:r>
      <w:r w:rsidRPr="00AC6144">
        <w:rPr>
          <w:sz w:val="24"/>
          <w:szCs w:val="24"/>
        </w:rPr>
        <w:t xml:space="preserve"> </w:t>
      </w:r>
      <w:proofErr w:type="gramStart"/>
      <w:r w:rsidRPr="00AC6144">
        <w:rPr>
          <w:sz w:val="24"/>
          <w:szCs w:val="24"/>
        </w:rPr>
        <w:t>especially  by</w:t>
      </w:r>
      <w:proofErr w:type="gramEnd"/>
      <w:r w:rsidRPr="00AC6144">
        <w:rPr>
          <w:sz w:val="24"/>
          <w:szCs w:val="24"/>
        </w:rPr>
        <w:t xml:space="preserve"> sharpening up your communication skills</w:t>
      </w:r>
      <w:r w:rsidR="00B51332" w:rsidRPr="00AC6144">
        <w:rPr>
          <w:sz w:val="24"/>
          <w:szCs w:val="24"/>
        </w:rPr>
        <w:t xml:space="preserve">, keeping your patient safe, and learning how to </w:t>
      </w:r>
      <w:r w:rsidR="00CC10BC" w:rsidRPr="00AC6144">
        <w:rPr>
          <w:sz w:val="24"/>
          <w:szCs w:val="24"/>
        </w:rPr>
        <w:t>make the most of</w:t>
      </w:r>
      <w:r w:rsidR="00B51332" w:rsidRPr="00AC6144">
        <w:rPr>
          <w:sz w:val="24"/>
          <w:szCs w:val="24"/>
        </w:rPr>
        <w:t xml:space="preserve"> your 10 minute slot.</w:t>
      </w:r>
      <w:r w:rsidRPr="00AC6144">
        <w:rPr>
          <w:sz w:val="24"/>
          <w:szCs w:val="24"/>
        </w:rPr>
        <w:t xml:space="preserve"> But for this to work</w:t>
      </w:r>
      <w:r w:rsidR="00CC10BC" w:rsidRPr="00AC6144">
        <w:rPr>
          <w:sz w:val="24"/>
          <w:szCs w:val="24"/>
        </w:rPr>
        <w:t>,</w:t>
      </w:r>
      <w:r w:rsidRPr="00AC6144">
        <w:rPr>
          <w:sz w:val="24"/>
          <w:szCs w:val="24"/>
        </w:rPr>
        <w:t xml:space="preserve"> you need to take </w:t>
      </w:r>
      <w:r w:rsidR="00B51332" w:rsidRPr="00AC6144">
        <w:rPr>
          <w:sz w:val="24"/>
          <w:szCs w:val="24"/>
        </w:rPr>
        <w:t>the process</w:t>
      </w:r>
      <w:r w:rsidRPr="00AC6144">
        <w:rPr>
          <w:sz w:val="24"/>
          <w:szCs w:val="24"/>
        </w:rPr>
        <w:t xml:space="preserve"> seriously and to realise</w:t>
      </w:r>
      <w:r w:rsidR="00B51332" w:rsidRPr="00AC6144">
        <w:rPr>
          <w:sz w:val="24"/>
          <w:szCs w:val="24"/>
        </w:rPr>
        <w:t xml:space="preserve"> and appreciate </w:t>
      </w:r>
      <w:r w:rsidRPr="00AC6144">
        <w:rPr>
          <w:sz w:val="24"/>
          <w:szCs w:val="24"/>
        </w:rPr>
        <w:t>the care and attention given by SPs to enhance your learning and understanding</w:t>
      </w:r>
      <w:r w:rsidR="00293544" w:rsidRPr="00AC6144">
        <w:rPr>
          <w:sz w:val="24"/>
          <w:szCs w:val="24"/>
        </w:rPr>
        <w:t xml:space="preserve"> as you prepare for your exam.</w:t>
      </w:r>
      <w:r w:rsidRPr="00AC6144">
        <w:rPr>
          <w:sz w:val="24"/>
          <w:szCs w:val="24"/>
        </w:rPr>
        <w:t xml:space="preserve"> The article </w:t>
      </w:r>
      <w:r w:rsidR="00293544" w:rsidRPr="00AC6144">
        <w:rPr>
          <w:sz w:val="24"/>
          <w:szCs w:val="24"/>
        </w:rPr>
        <w:t>con</w:t>
      </w:r>
      <w:r w:rsidRPr="00AC6144">
        <w:rPr>
          <w:sz w:val="24"/>
          <w:szCs w:val="24"/>
        </w:rPr>
        <w:t xml:space="preserve">cludes </w:t>
      </w:r>
      <w:r w:rsidR="00293544" w:rsidRPr="00AC6144">
        <w:rPr>
          <w:sz w:val="24"/>
          <w:szCs w:val="24"/>
        </w:rPr>
        <w:t xml:space="preserve">with some </w:t>
      </w:r>
      <w:r w:rsidRPr="00AC6144">
        <w:rPr>
          <w:sz w:val="24"/>
          <w:szCs w:val="24"/>
        </w:rPr>
        <w:t xml:space="preserve">useful hints and tips to enable you to do your best </w:t>
      </w:r>
      <w:r w:rsidR="00CC10BC" w:rsidRPr="00AC6144">
        <w:rPr>
          <w:sz w:val="24"/>
          <w:szCs w:val="24"/>
        </w:rPr>
        <w:t>in the</w:t>
      </w:r>
      <w:r w:rsidRPr="00AC6144">
        <w:rPr>
          <w:sz w:val="24"/>
          <w:szCs w:val="24"/>
        </w:rPr>
        <w:t xml:space="preserve"> CSA.</w:t>
      </w:r>
    </w:p>
    <w:p w14:paraId="3F358146" w14:textId="5EA65223" w:rsidR="00302E0E" w:rsidRPr="00AC6144" w:rsidRDefault="00BA1E6C" w:rsidP="00302E0E">
      <w:pPr>
        <w:rPr>
          <w:rFonts w:ascii="Arial" w:eastAsia="Times New Roman" w:hAnsi="Arial" w:cs="Arial"/>
          <w:sz w:val="24"/>
          <w:szCs w:val="24"/>
          <w:lang w:eastAsia="en-GB"/>
        </w:rPr>
      </w:pPr>
      <w:r w:rsidRPr="00AC6144">
        <w:rPr>
          <w:noProof/>
          <w:sz w:val="24"/>
          <w:szCs w:val="24"/>
          <w:lang w:eastAsia="en-GB"/>
        </w:rPr>
        <w:lastRenderedPageBreak/>
        <mc:AlternateContent>
          <mc:Choice Requires="wps">
            <w:drawing>
              <wp:anchor distT="45720" distB="45720" distL="114300" distR="114300" simplePos="0" relativeHeight="251659264" behindDoc="0" locked="0" layoutInCell="1" allowOverlap="1" wp14:anchorId="65E7B8E0" wp14:editId="00E4EF02">
                <wp:simplePos x="0" y="0"/>
                <wp:positionH relativeFrom="column">
                  <wp:posOffset>1247140</wp:posOffset>
                </wp:positionH>
                <wp:positionV relativeFrom="paragraph">
                  <wp:posOffset>283845</wp:posOffset>
                </wp:positionV>
                <wp:extent cx="4619625" cy="552450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9625" cy="5524500"/>
                        </a:xfrm>
                        <a:prstGeom prst="rect">
                          <a:avLst/>
                        </a:prstGeom>
                        <a:solidFill>
                          <a:srgbClr val="FFFFFF"/>
                        </a:solidFill>
                        <a:ln w="9525">
                          <a:solidFill>
                            <a:srgbClr val="000000"/>
                          </a:solidFill>
                          <a:miter lim="800000"/>
                          <a:headEnd/>
                          <a:tailEnd/>
                        </a:ln>
                      </wps:spPr>
                      <wps:txbx>
                        <w:txbxContent>
                          <w:p w14:paraId="3D1CE8C1" w14:textId="1B981681" w:rsidR="00302E0E" w:rsidRDefault="00302E0E" w:rsidP="00302E0E">
                            <w:pPr>
                              <w:rPr>
                                <w:b/>
                              </w:rPr>
                            </w:pPr>
                            <w:r w:rsidRPr="00BA1E6C">
                              <w:rPr>
                                <w:b/>
                              </w:rPr>
                              <w:t>The GP Curriculum</w:t>
                            </w:r>
                          </w:p>
                          <w:p w14:paraId="34A401D8" w14:textId="07E33DC6" w:rsidR="001B5B4C" w:rsidRPr="00BA1E6C" w:rsidRDefault="001B5B4C" w:rsidP="00302E0E">
                            <w:pPr>
                              <w:rPr>
                                <w:b/>
                              </w:rPr>
                            </w:pPr>
                            <w:r>
                              <w:rPr>
                                <w:b/>
                              </w:rPr>
                              <w:t>Doctors mus</w:t>
                            </w:r>
                            <w:r w:rsidR="000652FF">
                              <w:rPr>
                                <w:b/>
                              </w:rPr>
                              <w:t>t</w:t>
                            </w:r>
                            <w:r>
                              <w:rPr>
                                <w:b/>
                              </w:rPr>
                              <w:t xml:space="preserve"> be able </w:t>
                            </w:r>
                            <w:proofErr w:type="gramStart"/>
                            <w:r>
                              <w:rPr>
                                <w:b/>
                              </w:rPr>
                              <w:t>to :</w:t>
                            </w:r>
                            <w:proofErr w:type="gramEnd"/>
                            <w:r>
                              <w:rPr>
                                <w:b/>
                              </w:rPr>
                              <w:t>-</w:t>
                            </w:r>
                          </w:p>
                          <w:p w14:paraId="1EE3F519" w14:textId="264AB7B2" w:rsidR="00F1776D" w:rsidRPr="00C40F64" w:rsidRDefault="00F1776D" w:rsidP="00C40F64">
                            <w:pPr>
                              <w:shd w:val="clear" w:color="auto" w:fill="FFFFFF"/>
                              <w:spacing w:before="375" w:after="375" w:line="780" w:lineRule="atLeast"/>
                              <w:outlineLvl w:val="0"/>
                              <w:rPr>
                                <w:rFonts w:ascii="Palatino Linotype" w:eastAsia="Times New Roman" w:hAnsi="Palatino Linotype" w:cs="Times New Roman"/>
                                <w:color w:val="002959"/>
                                <w:kern w:val="36"/>
                                <w:sz w:val="20"/>
                                <w:szCs w:val="20"/>
                                <w:lang w:eastAsia="en-GB"/>
                              </w:rPr>
                            </w:pPr>
                            <w:r w:rsidRPr="00F1776D">
                              <w:rPr>
                                <w:rFonts w:ascii="Palatino Linotype" w:eastAsia="Times New Roman" w:hAnsi="Palatino Linotype" w:cs="Times New Roman"/>
                                <w:color w:val="002959"/>
                                <w:kern w:val="36"/>
                                <w:sz w:val="20"/>
                                <w:szCs w:val="20"/>
                                <w:lang w:eastAsia="en-GB"/>
                              </w:rPr>
                              <w:t>Knowledge and skills guide</w:t>
                            </w:r>
                          </w:p>
                          <w:p w14:paraId="191A075C" w14:textId="70615E9B" w:rsidR="00302E0E" w:rsidRPr="004D49DA" w:rsidRDefault="00391D64" w:rsidP="00302E0E">
                            <w:pPr>
                              <w:numPr>
                                <w:ilvl w:val="0"/>
                                <w:numId w:val="1"/>
                              </w:numPr>
                              <w:shd w:val="clear" w:color="auto" w:fill="EAF0F7"/>
                              <w:spacing w:after="0" w:line="240" w:lineRule="auto"/>
                              <w:ind w:left="0"/>
                              <w:rPr>
                                <w:rFonts w:ascii="Arial" w:eastAsia="Times New Roman" w:hAnsi="Arial" w:cs="Arial"/>
                                <w:color w:val="515A63"/>
                                <w:sz w:val="21"/>
                                <w:szCs w:val="21"/>
                                <w:lang w:eastAsia="en-GB"/>
                              </w:rPr>
                            </w:pPr>
                            <w:r>
                              <w:rPr>
                                <w:rFonts w:ascii="Arial" w:eastAsia="Times New Roman" w:hAnsi="Arial" w:cs="Arial"/>
                                <w:color w:val="515A63"/>
                                <w:sz w:val="21"/>
                                <w:szCs w:val="21"/>
                                <w:lang w:eastAsia="en-GB"/>
                              </w:rPr>
                              <w:t xml:space="preserve">* </w:t>
                            </w:r>
                            <w:r w:rsidR="00302E0E" w:rsidRPr="004D49DA">
                              <w:rPr>
                                <w:rFonts w:ascii="Arial" w:eastAsia="Times New Roman" w:hAnsi="Arial" w:cs="Arial"/>
                                <w:color w:val="515A63"/>
                                <w:sz w:val="21"/>
                                <w:szCs w:val="21"/>
                                <w:lang w:eastAsia="en-GB"/>
                              </w:rPr>
                              <w:t>Use the skills typically associated with good doctor–patient communication</w:t>
                            </w:r>
                          </w:p>
                          <w:p w14:paraId="19076BB1" w14:textId="2D599BBC" w:rsidR="00302E0E" w:rsidRDefault="00302E0E"/>
                          <w:p w14:paraId="69C3DE74" w14:textId="1814F33D" w:rsidR="00C40F64" w:rsidRDefault="00C40F64" w:rsidP="00C40F64">
                            <w:pPr>
                              <w:numPr>
                                <w:ilvl w:val="0"/>
                                <w:numId w:val="2"/>
                              </w:numPr>
                              <w:shd w:val="clear" w:color="auto" w:fill="EAF0F7"/>
                              <w:spacing w:after="0" w:line="240" w:lineRule="auto"/>
                              <w:ind w:left="0"/>
                              <w:rPr>
                                <w:rFonts w:ascii="Arial" w:eastAsia="Times New Roman" w:hAnsi="Arial" w:cs="Arial"/>
                                <w:color w:val="515A63"/>
                                <w:sz w:val="21"/>
                                <w:szCs w:val="21"/>
                                <w:lang w:eastAsia="en-GB"/>
                              </w:rPr>
                            </w:pPr>
                            <w:r>
                              <w:rPr>
                                <w:rFonts w:ascii="Arial" w:eastAsia="Times New Roman" w:hAnsi="Arial" w:cs="Arial"/>
                                <w:color w:val="515A63"/>
                                <w:sz w:val="21"/>
                                <w:szCs w:val="21"/>
                                <w:lang w:eastAsia="en-GB"/>
                              </w:rPr>
                              <w:t xml:space="preserve">* </w:t>
                            </w:r>
                            <w:r w:rsidRPr="00C40F64">
                              <w:rPr>
                                <w:rFonts w:ascii="Arial" w:eastAsia="Times New Roman" w:hAnsi="Arial" w:cs="Arial"/>
                                <w:color w:val="515A63"/>
                                <w:sz w:val="21"/>
                                <w:szCs w:val="21"/>
                                <w:lang w:eastAsia="en-GB"/>
                              </w:rPr>
                              <w:t>Demonstrate a non-judgmental approach, treating your colleagues, patients, carers and others equitably and with respect</w:t>
                            </w:r>
                          </w:p>
                          <w:p w14:paraId="496C1C81" w14:textId="77777777" w:rsidR="00C40F64" w:rsidRPr="00C40F64" w:rsidRDefault="00C40F64" w:rsidP="00C40F64">
                            <w:pPr>
                              <w:numPr>
                                <w:ilvl w:val="0"/>
                                <w:numId w:val="2"/>
                              </w:numPr>
                              <w:shd w:val="clear" w:color="auto" w:fill="EAF0F7"/>
                              <w:spacing w:after="0" w:line="240" w:lineRule="auto"/>
                              <w:ind w:left="0"/>
                              <w:rPr>
                                <w:rFonts w:ascii="Arial" w:eastAsia="Times New Roman" w:hAnsi="Arial" w:cs="Arial"/>
                                <w:color w:val="515A63"/>
                                <w:sz w:val="21"/>
                                <w:szCs w:val="21"/>
                                <w:lang w:eastAsia="en-GB"/>
                              </w:rPr>
                            </w:pPr>
                          </w:p>
                          <w:p w14:paraId="1A39F4CA" w14:textId="5BD57086" w:rsidR="00C40F64" w:rsidRPr="00C40F64" w:rsidRDefault="00C40F64" w:rsidP="00C40F64">
                            <w:pPr>
                              <w:numPr>
                                <w:ilvl w:val="0"/>
                                <w:numId w:val="2"/>
                              </w:numPr>
                              <w:shd w:val="clear" w:color="auto" w:fill="EAF0F7"/>
                              <w:spacing w:after="0" w:line="240" w:lineRule="auto"/>
                              <w:ind w:left="0"/>
                              <w:rPr>
                                <w:rFonts w:ascii="Arial" w:eastAsia="Times New Roman" w:hAnsi="Arial" w:cs="Arial"/>
                                <w:color w:val="515A63"/>
                                <w:sz w:val="21"/>
                                <w:szCs w:val="21"/>
                                <w:lang w:eastAsia="en-GB"/>
                              </w:rPr>
                            </w:pPr>
                            <w:r>
                              <w:rPr>
                                <w:rFonts w:ascii="Arial" w:eastAsia="Times New Roman" w:hAnsi="Arial" w:cs="Arial"/>
                                <w:color w:val="515A63"/>
                                <w:sz w:val="21"/>
                                <w:szCs w:val="21"/>
                                <w:lang w:eastAsia="en-GB"/>
                              </w:rPr>
                              <w:t xml:space="preserve">* </w:t>
                            </w:r>
                            <w:r w:rsidRPr="00C40F64">
                              <w:rPr>
                                <w:rFonts w:ascii="Arial" w:eastAsia="Times New Roman" w:hAnsi="Arial" w:cs="Arial"/>
                                <w:color w:val="515A63"/>
                                <w:sz w:val="21"/>
                                <w:szCs w:val="21"/>
                                <w:lang w:eastAsia="en-GB"/>
                              </w:rPr>
                              <w:t>Value people’s beliefs and preferences in clinical and everyday working</w:t>
                            </w:r>
                          </w:p>
                          <w:p w14:paraId="61B833F1" w14:textId="0168062E" w:rsidR="00C40F64" w:rsidRDefault="00C40F64"/>
                          <w:p w14:paraId="2B46D2AB" w14:textId="44B16443" w:rsidR="003C190C" w:rsidRDefault="003C190C" w:rsidP="003C190C">
                            <w:pPr>
                              <w:numPr>
                                <w:ilvl w:val="0"/>
                                <w:numId w:val="3"/>
                              </w:numPr>
                              <w:shd w:val="clear" w:color="auto" w:fill="EAF0F7"/>
                              <w:spacing w:after="0" w:line="240" w:lineRule="auto"/>
                              <w:ind w:left="0"/>
                              <w:rPr>
                                <w:rFonts w:ascii="Arial" w:eastAsia="Times New Roman" w:hAnsi="Arial" w:cs="Arial"/>
                                <w:color w:val="515A63"/>
                                <w:sz w:val="21"/>
                                <w:szCs w:val="21"/>
                                <w:lang w:eastAsia="en-GB"/>
                              </w:rPr>
                            </w:pPr>
                            <w:r>
                              <w:rPr>
                                <w:rFonts w:ascii="Arial" w:eastAsia="Times New Roman" w:hAnsi="Arial" w:cs="Arial"/>
                                <w:color w:val="515A63"/>
                                <w:sz w:val="21"/>
                                <w:szCs w:val="21"/>
                                <w:lang w:eastAsia="en-GB"/>
                              </w:rPr>
                              <w:t>*</w:t>
                            </w:r>
                            <w:r w:rsidR="0030108B">
                              <w:rPr>
                                <w:rFonts w:ascii="Arial" w:eastAsia="Times New Roman" w:hAnsi="Arial" w:cs="Arial"/>
                                <w:color w:val="515A63"/>
                                <w:sz w:val="21"/>
                                <w:szCs w:val="21"/>
                                <w:lang w:eastAsia="en-GB"/>
                              </w:rPr>
                              <w:t xml:space="preserve"> </w:t>
                            </w:r>
                            <w:r w:rsidRPr="003C190C">
                              <w:rPr>
                                <w:rFonts w:ascii="Arial" w:eastAsia="Times New Roman" w:hAnsi="Arial" w:cs="Arial"/>
                                <w:color w:val="515A63"/>
                                <w:sz w:val="21"/>
                                <w:szCs w:val="21"/>
                                <w:lang w:eastAsia="en-GB"/>
                              </w:rPr>
                              <w:t xml:space="preserve">Respond flexibly to the needs </w:t>
                            </w:r>
                            <w:proofErr w:type="gramStart"/>
                            <w:r w:rsidRPr="003C190C">
                              <w:rPr>
                                <w:rFonts w:ascii="Arial" w:eastAsia="Times New Roman" w:hAnsi="Arial" w:cs="Arial"/>
                                <w:color w:val="515A63"/>
                                <w:sz w:val="21"/>
                                <w:szCs w:val="21"/>
                                <w:lang w:eastAsia="en-GB"/>
                              </w:rPr>
                              <w:t xml:space="preserve">and </w:t>
                            </w:r>
                            <w:r w:rsidR="0030108B">
                              <w:rPr>
                                <w:rFonts w:ascii="Arial" w:eastAsia="Times New Roman" w:hAnsi="Arial" w:cs="Arial"/>
                                <w:color w:val="515A63"/>
                                <w:sz w:val="21"/>
                                <w:szCs w:val="21"/>
                                <w:lang w:eastAsia="en-GB"/>
                              </w:rPr>
                              <w:t xml:space="preserve"> </w:t>
                            </w:r>
                            <w:r w:rsidRPr="003C190C">
                              <w:rPr>
                                <w:rFonts w:ascii="Arial" w:eastAsia="Times New Roman" w:hAnsi="Arial" w:cs="Arial"/>
                                <w:color w:val="515A63"/>
                                <w:sz w:val="21"/>
                                <w:szCs w:val="21"/>
                                <w:lang w:eastAsia="en-GB"/>
                              </w:rPr>
                              <w:t>expectations</w:t>
                            </w:r>
                            <w:proofErr w:type="gramEnd"/>
                            <w:r w:rsidRPr="003C190C">
                              <w:rPr>
                                <w:rFonts w:ascii="Arial" w:eastAsia="Times New Roman" w:hAnsi="Arial" w:cs="Arial"/>
                                <w:color w:val="515A63"/>
                                <w:sz w:val="21"/>
                                <w:szCs w:val="21"/>
                                <w:lang w:eastAsia="en-GB"/>
                              </w:rPr>
                              <w:t xml:space="preserve"> of different individuals</w:t>
                            </w:r>
                          </w:p>
                          <w:p w14:paraId="6CEC0F8D" w14:textId="77777777" w:rsidR="00BA1E6C" w:rsidRPr="003C190C" w:rsidRDefault="00BA1E6C" w:rsidP="003C190C">
                            <w:pPr>
                              <w:numPr>
                                <w:ilvl w:val="0"/>
                                <w:numId w:val="3"/>
                              </w:numPr>
                              <w:shd w:val="clear" w:color="auto" w:fill="EAF0F7"/>
                              <w:spacing w:after="0" w:line="240" w:lineRule="auto"/>
                              <w:ind w:left="0"/>
                              <w:rPr>
                                <w:rFonts w:ascii="Arial" w:eastAsia="Times New Roman" w:hAnsi="Arial" w:cs="Arial"/>
                                <w:color w:val="515A63"/>
                                <w:sz w:val="21"/>
                                <w:szCs w:val="21"/>
                                <w:lang w:eastAsia="en-GB"/>
                              </w:rPr>
                            </w:pPr>
                          </w:p>
                          <w:p w14:paraId="4F5375B0" w14:textId="069BF814" w:rsidR="008A708F" w:rsidRPr="00BA1E6C" w:rsidRDefault="00BA1E6C" w:rsidP="00BA1E6C">
                            <w:pPr>
                              <w:shd w:val="clear" w:color="auto" w:fill="EAF0F7"/>
                              <w:spacing w:after="0" w:line="240" w:lineRule="auto"/>
                              <w:rPr>
                                <w:rFonts w:ascii="Arial" w:eastAsia="Times New Roman" w:hAnsi="Arial" w:cs="Arial"/>
                                <w:color w:val="515A63"/>
                                <w:sz w:val="21"/>
                                <w:szCs w:val="21"/>
                                <w:lang w:eastAsia="en-GB"/>
                              </w:rPr>
                            </w:pPr>
                            <w:r>
                              <w:rPr>
                                <w:rFonts w:ascii="Arial" w:eastAsia="Times New Roman" w:hAnsi="Arial" w:cs="Arial"/>
                                <w:color w:val="515A63"/>
                                <w:sz w:val="21"/>
                                <w:szCs w:val="21"/>
                                <w:lang w:eastAsia="en-GB"/>
                              </w:rPr>
                              <w:t>*</w:t>
                            </w:r>
                            <w:r w:rsidR="008A708F" w:rsidRPr="00BA1E6C">
                              <w:rPr>
                                <w:rFonts w:ascii="Arial" w:eastAsia="Times New Roman" w:hAnsi="Arial" w:cs="Arial"/>
                                <w:color w:val="515A63"/>
                                <w:sz w:val="21"/>
                                <w:szCs w:val="21"/>
                                <w:lang w:eastAsia="en-GB"/>
                              </w:rPr>
                              <w:t xml:space="preserve">Demonstrate effective and safe telephone, </w:t>
                            </w:r>
                            <w:r w:rsidR="00A66862">
                              <w:rPr>
                                <w:rFonts w:ascii="Arial" w:eastAsia="Times New Roman" w:hAnsi="Arial" w:cs="Arial"/>
                                <w:color w:val="515A63"/>
                                <w:sz w:val="21"/>
                                <w:szCs w:val="21"/>
                                <w:lang w:eastAsia="en-GB"/>
                              </w:rPr>
                              <w:t>…</w:t>
                            </w:r>
                            <w:r w:rsidR="008A708F" w:rsidRPr="00BA1E6C">
                              <w:rPr>
                                <w:rFonts w:ascii="Arial" w:eastAsia="Times New Roman" w:hAnsi="Arial" w:cs="Arial"/>
                                <w:color w:val="515A63"/>
                                <w:sz w:val="21"/>
                                <w:szCs w:val="21"/>
                                <w:lang w:eastAsia="en-GB"/>
                              </w:rPr>
                              <w:t>consultations, applying an awareness of their uses and limitations while mitigating risks</w:t>
                            </w:r>
                          </w:p>
                          <w:p w14:paraId="171050A8" w14:textId="77777777" w:rsidR="00BA1E6C" w:rsidRPr="00BA1E6C" w:rsidRDefault="00BA1E6C" w:rsidP="00BA1E6C">
                            <w:pPr>
                              <w:shd w:val="clear" w:color="auto" w:fill="EAF0F7"/>
                              <w:spacing w:after="0" w:line="240" w:lineRule="auto"/>
                              <w:rPr>
                                <w:rFonts w:ascii="Arial" w:eastAsia="Times New Roman" w:hAnsi="Arial" w:cs="Arial"/>
                                <w:color w:val="515A63"/>
                                <w:sz w:val="21"/>
                                <w:szCs w:val="21"/>
                                <w:lang w:eastAsia="en-GB"/>
                              </w:rPr>
                            </w:pPr>
                          </w:p>
                          <w:p w14:paraId="4FD6C617" w14:textId="25108AF3" w:rsidR="008A708F" w:rsidRDefault="00BA1E6C" w:rsidP="00BA1E6C">
                            <w:pPr>
                              <w:shd w:val="clear" w:color="auto" w:fill="EAF0F7"/>
                              <w:spacing w:after="0" w:line="240" w:lineRule="auto"/>
                              <w:rPr>
                                <w:rFonts w:ascii="Arial" w:eastAsia="Times New Roman" w:hAnsi="Arial" w:cs="Arial"/>
                                <w:color w:val="515A63"/>
                                <w:sz w:val="21"/>
                                <w:szCs w:val="21"/>
                                <w:lang w:eastAsia="en-GB"/>
                              </w:rPr>
                            </w:pPr>
                            <w:r>
                              <w:rPr>
                                <w:rFonts w:ascii="Arial" w:eastAsia="Times New Roman" w:hAnsi="Arial" w:cs="Arial"/>
                                <w:color w:val="515A63"/>
                                <w:sz w:val="21"/>
                                <w:szCs w:val="21"/>
                                <w:lang w:eastAsia="en-GB"/>
                              </w:rPr>
                              <w:t>*</w:t>
                            </w:r>
                            <w:r w:rsidR="008A708F" w:rsidRPr="008A708F">
                              <w:rPr>
                                <w:rFonts w:ascii="Arial" w:eastAsia="Times New Roman" w:hAnsi="Arial" w:cs="Arial"/>
                                <w:color w:val="515A63"/>
                                <w:sz w:val="21"/>
                                <w:szCs w:val="21"/>
                                <w:lang w:eastAsia="en-GB"/>
                              </w:rPr>
                              <w:t>Share information with patients in an honest and unbiased manner, in order to educate them about their health (doctor as teacher)</w:t>
                            </w:r>
                          </w:p>
                          <w:p w14:paraId="6F15707B" w14:textId="77777777" w:rsidR="00BA1E6C" w:rsidRPr="008A708F" w:rsidRDefault="00BA1E6C" w:rsidP="00BA1E6C">
                            <w:pPr>
                              <w:shd w:val="clear" w:color="auto" w:fill="EAF0F7"/>
                              <w:spacing w:after="0" w:line="240" w:lineRule="auto"/>
                              <w:rPr>
                                <w:rFonts w:ascii="Arial" w:eastAsia="Times New Roman" w:hAnsi="Arial" w:cs="Arial"/>
                                <w:color w:val="515A63"/>
                                <w:sz w:val="21"/>
                                <w:szCs w:val="21"/>
                                <w:lang w:eastAsia="en-GB"/>
                              </w:rPr>
                            </w:pPr>
                          </w:p>
                          <w:p w14:paraId="7D7A426F" w14:textId="06AF63B9" w:rsidR="008A708F" w:rsidRPr="008A708F" w:rsidRDefault="00BA1E6C" w:rsidP="00BA1E6C">
                            <w:pPr>
                              <w:shd w:val="clear" w:color="auto" w:fill="EAF0F7"/>
                              <w:spacing w:after="0" w:line="240" w:lineRule="auto"/>
                              <w:rPr>
                                <w:rFonts w:ascii="Arial" w:eastAsia="Times New Roman" w:hAnsi="Arial" w:cs="Arial"/>
                                <w:color w:val="515A63"/>
                                <w:sz w:val="21"/>
                                <w:szCs w:val="21"/>
                                <w:lang w:eastAsia="en-GB"/>
                              </w:rPr>
                            </w:pPr>
                            <w:r>
                              <w:rPr>
                                <w:rFonts w:ascii="Arial" w:eastAsia="Times New Roman" w:hAnsi="Arial" w:cs="Arial"/>
                                <w:color w:val="515A63"/>
                                <w:sz w:val="21"/>
                                <w:szCs w:val="21"/>
                                <w:lang w:eastAsia="en-GB"/>
                              </w:rPr>
                              <w:t>*</w:t>
                            </w:r>
                            <w:r w:rsidR="008A708F" w:rsidRPr="008A708F">
                              <w:rPr>
                                <w:rFonts w:ascii="Arial" w:eastAsia="Times New Roman" w:hAnsi="Arial" w:cs="Arial"/>
                                <w:color w:val="515A63"/>
                                <w:sz w:val="21"/>
                                <w:szCs w:val="21"/>
                                <w:lang w:eastAsia="en-GB"/>
                              </w:rPr>
                              <w:t>Negotiate a shared understanding of the problem and its management with patients, so that they are empowered to look after their own health</w:t>
                            </w:r>
                          </w:p>
                          <w:p w14:paraId="35345D04" w14:textId="77777777" w:rsidR="00BA1E6C" w:rsidRDefault="00BA1E6C" w:rsidP="00BA1E6C">
                            <w:pPr>
                              <w:shd w:val="clear" w:color="auto" w:fill="EAF0F7"/>
                              <w:spacing w:after="0" w:line="240" w:lineRule="auto"/>
                              <w:rPr>
                                <w:rFonts w:ascii="Arial" w:eastAsia="Times New Roman" w:hAnsi="Arial" w:cs="Arial"/>
                                <w:color w:val="515A63"/>
                                <w:sz w:val="21"/>
                                <w:szCs w:val="21"/>
                                <w:lang w:eastAsia="en-GB"/>
                              </w:rPr>
                            </w:pPr>
                          </w:p>
                          <w:p w14:paraId="3FE9D9E2" w14:textId="7641D361" w:rsidR="00BA1E6C" w:rsidRDefault="00BA1E6C" w:rsidP="00BA1E6C">
                            <w:pPr>
                              <w:shd w:val="clear" w:color="auto" w:fill="EAF0F7"/>
                              <w:spacing w:after="0" w:line="240" w:lineRule="auto"/>
                              <w:rPr>
                                <w:rFonts w:ascii="Arial" w:eastAsia="Times New Roman" w:hAnsi="Arial" w:cs="Arial"/>
                                <w:color w:val="515A63"/>
                                <w:sz w:val="21"/>
                                <w:szCs w:val="21"/>
                                <w:lang w:eastAsia="en-GB"/>
                              </w:rPr>
                            </w:pPr>
                            <w:r>
                              <w:rPr>
                                <w:rFonts w:ascii="Arial" w:eastAsia="Times New Roman" w:hAnsi="Arial" w:cs="Arial"/>
                                <w:color w:val="515A63"/>
                                <w:sz w:val="21"/>
                                <w:szCs w:val="21"/>
                                <w:lang w:eastAsia="en-GB"/>
                              </w:rPr>
                              <w:t>*</w:t>
                            </w:r>
                            <w:r w:rsidR="008A708F" w:rsidRPr="008A708F">
                              <w:rPr>
                                <w:rFonts w:ascii="Arial" w:eastAsia="Times New Roman" w:hAnsi="Arial" w:cs="Arial"/>
                                <w:color w:val="515A63"/>
                                <w:sz w:val="21"/>
                                <w:szCs w:val="21"/>
                                <w:lang w:eastAsia="en-GB"/>
                              </w:rPr>
                              <w:t xml:space="preserve">Adapt communication skills to meet the needs of the patient, </w:t>
                            </w:r>
                          </w:p>
                          <w:p w14:paraId="565729C5" w14:textId="77777777" w:rsidR="00BA1E6C" w:rsidRDefault="00BA1E6C" w:rsidP="00BA1E6C">
                            <w:pPr>
                              <w:shd w:val="clear" w:color="auto" w:fill="EAF0F7"/>
                              <w:spacing w:after="0" w:line="240" w:lineRule="auto"/>
                              <w:rPr>
                                <w:rFonts w:ascii="Arial" w:eastAsia="Times New Roman" w:hAnsi="Arial" w:cs="Arial"/>
                                <w:color w:val="515A63"/>
                                <w:sz w:val="21"/>
                                <w:szCs w:val="21"/>
                                <w:lang w:eastAsia="en-GB"/>
                              </w:rPr>
                            </w:pPr>
                          </w:p>
                          <w:p w14:paraId="5F52A81A" w14:textId="1184A3EE" w:rsidR="008A708F" w:rsidRPr="008A708F" w:rsidRDefault="00BA1E6C" w:rsidP="00BA1E6C">
                            <w:pPr>
                              <w:shd w:val="clear" w:color="auto" w:fill="EAF0F7"/>
                              <w:spacing w:after="0" w:line="240" w:lineRule="auto"/>
                              <w:rPr>
                                <w:rFonts w:ascii="Arial" w:eastAsia="Times New Roman" w:hAnsi="Arial" w:cs="Arial"/>
                                <w:color w:val="515A63"/>
                                <w:sz w:val="21"/>
                                <w:szCs w:val="21"/>
                                <w:lang w:eastAsia="en-GB"/>
                              </w:rPr>
                            </w:pPr>
                            <w:r>
                              <w:rPr>
                                <w:rFonts w:ascii="Arial" w:eastAsia="Times New Roman" w:hAnsi="Arial" w:cs="Arial"/>
                                <w:color w:val="515A63"/>
                                <w:sz w:val="21"/>
                                <w:szCs w:val="21"/>
                                <w:lang w:eastAsia="en-GB"/>
                              </w:rPr>
                              <w:t>*</w:t>
                            </w:r>
                            <w:r w:rsidR="008A708F" w:rsidRPr="008A708F">
                              <w:rPr>
                                <w:rFonts w:ascii="Arial" w:eastAsia="Times New Roman" w:hAnsi="Arial" w:cs="Arial"/>
                                <w:color w:val="515A63"/>
                                <w:sz w:val="21"/>
                                <w:szCs w:val="21"/>
                                <w:lang w:eastAsia="en-GB"/>
                              </w:rPr>
                              <w:t>Achieve meaningful consent to a plan of management by seeing the patient as a unique person in a unique context</w:t>
                            </w:r>
                          </w:p>
                          <w:p w14:paraId="0B136074" w14:textId="77777777" w:rsidR="003C190C" w:rsidRDefault="003C190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5E7B8E0" id="_x0000_t202" coordsize="21600,21600" o:spt="202" path="m,l,21600r21600,l21600,xe">
                <v:stroke joinstyle="miter"/>
                <v:path gradientshapeok="t" o:connecttype="rect"/>
              </v:shapetype>
              <v:shape id="Text Box 2" o:spid="_x0000_s1026" type="#_x0000_t202" style="position:absolute;margin-left:98.2pt;margin-top:22.35pt;width:363.75pt;height:43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">
                <v:textbox>
                  <w:txbxContent>
                    <w:p w14:paraId="3D1CE8C1" w14:textId="1B981681" w:rsidR="00302E0E" w:rsidRDefault="00302E0E" w:rsidP="00302E0E">
                      <w:pPr>
                        <w:rPr>
                          <w:b/>
                        </w:rPr>
                      </w:pPr>
                      <w:r w:rsidRPr="00BA1E6C">
                        <w:rPr>
                          <w:b/>
                        </w:rPr>
                        <w:t>The GP Curriculum</w:t>
                      </w:r>
                    </w:p>
                    <w:p w14:paraId="34A401D8" w14:textId="07E33DC6" w:rsidR="001B5B4C" w:rsidRPr="00BA1E6C" w:rsidRDefault="001B5B4C" w:rsidP="00302E0E">
                      <w:pPr>
                        <w:rPr>
                          <w:b/>
                        </w:rPr>
                      </w:pPr>
                      <w:r>
                        <w:rPr>
                          <w:b/>
                        </w:rPr>
                        <w:t>Doctors mus</w:t>
                      </w:r>
                      <w:r w:rsidR="000652FF">
                        <w:rPr>
                          <w:b/>
                        </w:rPr>
                        <w:t>t</w:t>
                      </w:r>
                      <w:r>
                        <w:rPr>
                          <w:b/>
                        </w:rPr>
                        <w:t xml:space="preserve"> be able </w:t>
                      </w:r>
                      <w:proofErr w:type="gramStart"/>
                      <w:r>
                        <w:rPr>
                          <w:b/>
                        </w:rPr>
                        <w:t>to :</w:t>
                      </w:r>
                      <w:proofErr w:type="gramEnd"/>
                      <w:r>
                        <w:rPr>
                          <w:b/>
                        </w:rPr>
                        <w:t>-</w:t>
                      </w:r>
                    </w:p>
                    <w:p w14:paraId="1EE3F519" w14:textId="264AB7B2" w:rsidR="00F1776D" w:rsidRPr="00C40F64" w:rsidRDefault="00F1776D" w:rsidP="00C40F64">
                      <w:pPr>
                        <w:shd w:val="clear" w:color="auto" w:fill="FFFFFF"/>
                        <w:spacing w:before="375" w:after="375" w:line="780" w:lineRule="atLeast"/>
                        <w:outlineLvl w:val="0"/>
                        <w:rPr>
                          <w:rFonts w:ascii="Palatino Linotype" w:eastAsia="Times New Roman" w:hAnsi="Palatino Linotype" w:cs="Times New Roman"/>
                          <w:color w:val="002959"/>
                          <w:kern w:val="36"/>
                          <w:sz w:val="20"/>
                          <w:szCs w:val="20"/>
                          <w:lang w:eastAsia="en-GB"/>
                        </w:rPr>
                      </w:pPr>
                      <w:r w:rsidRPr="00F1776D">
                        <w:rPr>
                          <w:rFonts w:ascii="Palatino Linotype" w:eastAsia="Times New Roman" w:hAnsi="Palatino Linotype" w:cs="Times New Roman"/>
                          <w:color w:val="002959"/>
                          <w:kern w:val="36"/>
                          <w:sz w:val="20"/>
                          <w:szCs w:val="20"/>
                          <w:lang w:eastAsia="en-GB"/>
                        </w:rPr>
                        <w:t>Knowledge and skills guide</w:t>
                      </w:r>
                    </w:p>
                    <w:p w14:paraId="191A075C" w14:textId="70615E9B" w:rsidR="00302E0E" w:rsidRPr="004D49DA" w:rsidRDefault="00391D64" w:rsidP="00302E0E">
                      <w:pPr>
                        <w:numPr>
                          <w:ilvl w:val="0"/>
                          <w:numId w:val="1"/>
                        </w:numPr>
                        <w:shd w:val="clear" w:color="auto" w:fill="EAF0F7"/>
                        <w:spacing w:after="0" w:line="240" w:lineRule="auto"/>
                        <w:ind w:left="0"/>
                        <w:rPr>
                          <w:rFonts w:ascii="Arial" w:eastAsia="Times New Roman" w:hAnsi="Arial" w:cs="Arial"/>
                          <w:color w:val="515A63"/>
                          <w:sz w:val="21"/>
                          <w:szCs w:val="21"/>
                          <w:lang w:eastAsia="en-GB"/>
                        </w:rPr>
                      </w:pPr>
                      <w:r>
                        <w:rPr>
                          <w:rFonts w:ascii="Arial" w:eastAsia="Times New Roman" w:hAnsi="Arial" w:cs="Arial"/>
                          <w:color w:val="515A63"/>
                          <w:sz w:val="21"/>
                          <w:szCs w:val="21"/>
                          <w:lang w:eastAsia="en-GB"/>
                        </w:rPr>
                        <w:t xml:space="preserve">* </w:t>
                      </w:r>
                      <w:r w:rsidR="00302E0E" w:rsidRPr="004D49DA">
                        <w:rPr>
                          <w:rFonts w:ascii="Arial" w:eastAsia="Times New Roman" w:hAnsi="Arial" w:cs="Arial"/>
                          <w:color w:val="515A63"/>
                          <w:sz w:val="21"/>
                          <w:szCs w:val="21"/>
                          <w:lang w:eastAsia="en-GB"/>
                        </w:rPr>
                        <w:t>Use the skills typically associated with good doctor–patient communication</w:t>
                      </w:r>
                    </w:p>
                    <w:p w14:paraId="19076BB1" w14:textId="2D599BBC" w:rsidR="00302E0E" w:rsidRDefault="00302E0E"/>
                    <w:p w14:paraId="69C3DE74" w14:textId="1814F33D" w:rsidR="00C40F64" w:rsidRDefault="00C40F64" w:rsidP="00C40F64">
                      <w:pPr>
                        <w:numPr>
                          <w:ilvl w:val="0"/>
                          <w:numId w:val="2"/>
                        </w:numPr>
                        <w:shd w:val="clear" w:color="auto" w:fill="EAF0F7"/>
                        <w:spacing w:after="0" w:line="240" w:lineRule="auto"/>
                        <w:ind w:left="0"/>
                        <w:rPr>
                          <w:rFonts w:ascii="Arial" w:eastAsia="Times New Roman" w:hAnsi="Arial" w:cs="Arial"/>
                          <w:color w:val="515A63"/>
                          <w:sz w:val="21"/>
                          <w:szCs w:val="21"/>
                          <w:lang w:eastAsia="en-GB"/>
                        </w:rPr>
                      </w:pPr>
                      <w:r>
                        <w:rPr>
                          <w:rFonts w:ascii="Arial" w:eastAsia="Times New Roman" w:hAnsi="Arial" w:cs="Arial"/>
                          <w:color w:val="515A63"/>
                          <w:sz w:val="21"/>
                          <w:szCs w:val="21"/>
                          <w:lang w:eastAsia="en-GB"/>
                        </w:rPr>
                        <w:t xml:space="preserve">* </w:t>
                      </w:r>
                      <w:r w:rsidRPr="00C40F64">
                        <w:rPr>
                          <w:rFonts w:ascii="Arial" w:eastAsia="Times New Roman" w:hAnsi="Arial" w:cs="Arial"/>
                          <w:color w:val="515A63"/>
                          <w:sz w:val="21"/>
                          <w:szCs w:val="21"/>
                          <w:lang w:eastAsia="en-GB"/>
                        </w:rPr>
                        <w:t>Demonstrate a non-judgmental approach, treating your colleagues, patients, carers and others equitably and with respect</w:t>
                      </w:r>
                    </w:p>
                    <w:p w14:paraId="496C1C81" w14:textId="77777777" w:rsidR="00C40F64" w:rsidRPr="00C40F64" w:rsidRDefault="00C40F64" w:rsidP="00C40F64">
                      <w:pPr>
                        <w:numPr>
                          <w:ilvl w:val="0"/>
                          <w:numId w:val="2"/>
                        </w:numPr>
                        <w:shd w:val="clear" w:color="auto" w:fill="EAF0F7"/>
                        <w:spacing w:after="0" w:line="240" w:lineRule="auto"/>
                        <w:ind w:left="0"/>
                        <w:rPr>
                          <w:rFonts w:ascii="Arial" w:eastAsia="Times New Roman" w:hAnsi="Arial" w:cs="Arial"/>
                          <w:color w:val="515A63"/>
                          <w:sz w:val="21"/>
                          <w:szCs w:val="21"/>
                          <w:lang w:eastAsia="en-GB"/>
                        </w:rPr>
                      </w:pPr>
                    </w:p>
                    <w:p w14:paraId="1A39F4CA" w14:textId="5BD57086" w:rsidR="00C40F64" w:rsidRPr="00C40F64" w:rsidRDefault="00C40F64" w:rsidP="00C40F64">
                      <w:pPr>
                        <w:numPr>
                          <w:ilvl w:val="0"/>
                          <w:numId w:val="2"/>
                        </w:numPr>
                        <w:shd w:val="clear" w:color="auto" w:fill="EAF0F7"/>
                        <w:spacing w:after="0" w:line="240" w:lineRule="auto"/>
                        <w:ind w:left="0"/>
                        <w:rPr>
                          <w:rFonts w:ascii="Arial" w:eastAsia="Times New Roman" w:hAnsi="Arial" w:cs="Arial"/>
                          <w:color w:val="515A63"/>
                          <w:sz w:val="21"/>
                          <w:szCs w:val="21"/>
                          <w:lang w:eastAsia="en-GB"/>
                        </w:rPr>
                      </w:pPr>
                      <w:r>
                        <w:rPr>
                          <w:rFonts w:ascii="Arial" w:eastAsia="Times New Roman" w:hAnsi="Arial" w:cs="Arial"/>
                          <w:color w:val="515A63"/>
                          <w:sz w:val="21"/>
                          <w:szCs w:val="21"/>
                          <w:lang w:eastAsia="en-GB"/>
                        </w:rPr>
                        <w:t xml:space="preserve">* </w:t>
                      </w:r>
                      <w:r w:rsidRPr="00C40F64">
                        <w:rPr>
                          <w:rFonts w:ascii="Arial" w:eastAsia="Times New Roman" w:hAnsi="Arial" w:cs="Arial"/>
                          <w:color w:val="515A63"/>
                          <w:sz w:val="21"/>
                          <w:szCs w:val="21"/>
                          <w:lang w:eastAsia="en-GB"/>
                        </w:rPr>
                        <w:t>Value people’s beliefs and preferences in clinical and everyday working</w:t>
                      </w:r>
                    </w:p>
                    <w:p w14:paraId="61B833F1" w14:textId="0168062E" w:rsidR="00C40F64" w:rsidRDefault="00C40F64"/>
                    <w:p w14:paraId="2B46D2AB" w14:textId="44B16443" w:rsidR="003C190C" w:rsidRDefault="003C190C" w:rsidP="003C190C">
                      <w:pPr>
                        <w:numPr>
                          <w:ilvl w:val="0"/>
                          <w:numId w:val="3"/>
                        </w:numPr>
                        <w:shd w:val="clear" w:color="auto" w:fill="EAF0F7"/>
                        <w:spacing w:after="0" w:line="240" w:lineRule="auto"/>
                        <w:ind w:left="0"/>
                        <w:rPr>
                          <w:rFonts w:ascii="Arial" w:eastAsia="Times New Roman" w:hAnsi="Arial" w:cs="Arial"/>
                          <w:color w:val="515A63"/>
                          <w:sz w:val="21"/>
                          <w:szCs w:val="21"/>
                          <w:lang w:eastAsia="en-GB"/>
                        </w:rPr>
                      </w:pPr>
                      <w:r>
                        <w:rPr>
                          <w:rFonts w:ascii="Arial" w:eastAsia="Times New Roman" w:hAnsi="Arial" w:cs="Arial"/>
                          <w:color w:val="515A63"/>
                          <w:sz w:val="21"/>
                          <w:szCs w:val="21"/>
                          <w:lang w:eastAsia="en-GB"/>
                        </w:rPr>
                        <w:t>*</w:t>
                      </w:r>
                      <w:r w:rsidR="0030108B">
                        <w:rPr>
                          <w:rFonts w:ascii="Arial" w:eastAsia="Times New Roman" w:hAnsi="Arial" w:cs="Arial"/>
                          <w:color w:val="515A63"/>
                          <w:sz w:val="21"/>
                          <w:szCs w:val="21"/>
                          <w:lang w:eastAsia="en-GB"/>
                        </w:rPr>
                        <w:t xml:space="preserve"> </w:t>
                      </w:r>
                      <w:r w:rsidRPr="003C190C">
                        <w:rPr>
                          <w:rFonts w:ascii="Arial" w:eastAsia="Times New Roman" w:hAnsi="Arial" w:cs="Arial"/>
                          <w:color w:val="515A63"/>
                          <w:sz w:val="21"/>
                          <w:szCs w:val="21"/>
                          <w:lang w:eastAsia="en-GB"/>
                        </w:rPr>
                        <w:t xml:space="preserve">Respond flexibly to the needs </w:t>
                      </w:r>
                      <w:proofErr w:type="gramStart"/>
                      <w:r w:rsidRPr="003C190C">
                        <w:rPr>
                          <w:rFonts w:ascii="Arial" w:eastAsia="Times New Roman" w:hAnsi="Arial" w:cs="Arial"/>
                          <w:color w:val="515A63"/>
                          <w:sz w:val="21"/>
                          <w:szCs w:val="21"/>
                          <w:lang w:eastAsia="en-GB"/>
                        </w:rPr>
                        <w:t xml:space="preserve">and </w:t>
                      </w:r>
                      <w:r w:rsidR="0030108B">
                        <w:rPr>
                          <w:rFonts w:ascii="Arial" w:eastAsia="Times New Roman" w:hAnsi="Arial" w:cs="Arial"/>
                          <w:color w:val="515A63"/>
                          <w:sz w:val="21"/>
                          <w:szCs w:val="21"/>
                          <w:lang w:eastAsia="en-GB"/>
                        </w:rPr>
                        <w:t xml:space="preserve"> </w:t>
                      </w:r>
                      <w:r w:rsidRPr="003C190C">
                        <w:rPr>
                          <w:rFonts w:ascii="Arial" w:eastAsia="Times New Roman" w:hAnsi="Arial" w:cs="Arial"/>
                          <w:color w:val="515A63"/>
                          <w:sz w:val="21"/>
                          <w:szCs w:val="21"/>
                          <w:lang w:eastAsia="en-GB"/>
                        </w:rPr>
                        <w:t>expectations</w:t>
                      </w:r>
                      <w:proofErr w:type="gramEnd"/>
                      <w:r w:rsidRPr="003C190C">
                        <w:rPr>
                          <w:rFonts w:ascii="Arial" w:eastAsia="Times New Roman" w:hAnsi="Arial" w:cs="Arial"/>
                          <w:color w:val="515A63"/>
                          <w:sz w:val="21"/>
                          <w:szCs w:val="21"/>
                          <w:lang w:eastAsia="en-GB"/>
                        </w:rPr>
                        <w:t xml:space="preserve"> of different individuals</w:t>
                      </w:r>
                    </w:p>
                    <w:p w14:paraId="6CEC0F8D" w14:textId="77777777" w:rsidR="00BA1E6C" w:rsidRPr="003C190C" w:rsidRDefault="00BA1E6C" w:rsidP="003C190C">
                      <w:pPr>
                        <w:numPr>
                          <w:ilvl w:val="0"/>
                          <w:numId w:val="3"/>
                        </w:numPr>
                        <w:shd w:val="clear" w:color="auto" w:fill="EAF0F7"/>
                        <w:spacing w:after="0" w:line="240" w:lineRule="auto"/>
                        <w:ind w:left="0"/>
                        <w:rPr>
                          <w:rFonts w:ascii="Arial" w:eastAsia="Times New Roman" w:hAnsi="Arial" w:cs="Arial"/>
                          <w:color w:val="515A63"/>
                          <w:sz w:val="21"/>
                          <w:szCs w:val="21"/>
                          <w:lang w:eastAsia="en-GB"/>
                        </w:rPr>
                      </w:pPr>
                    </w:p>
                    <w:p w14:paraId="4F5375B0" w14:textId="069BF814" w:rsidR="008A708F" w:rsidRPr="00BA1E6C" w:rsidRDefault="00BA1E6C" w:rsidP="00BA1E6C">
                      <w:pPr>
                        <w:shd w:val="clear" w:color="auto" w:fill="EAF0F7"/>
                        <w:spacing w:after="0" w:line="240" w:lineRule="auto"/>
                        <w:rPr>
                          <w:rFonts w:ascii="Arial" w:eastAsia="Times New Roman" w:hAnsi="Arial" w:cs="Arial"/>
                          <w:color w:val="515A63"/>
                          <w:sz w:val="21"/>
                          <w:szCs w:val="21"/>
                          <w:lang w:eastAsia="en-GB"/>
                        </w:rPr>
                      </w:pPr>
                      <w:r>
                        <w:rPr>
                          <w:rFonts w:ascii="Arial" w:eastAsia="Times New Roman" w:hAnsi="Arial" w:cs="Arial"/>
                          <w:color w:val="515A63"/>
                          <w:sz w:val="21"/>
                          <w:szCs w:val="21"/>
                          <w:lang w:eastAsia="en-GB"/>
                        </w:rPr>
                        <w:t>*</w:t>
                      </w:r>
                      <w:r w:rsidR="008A708F" w:rsidRPr="00BA1E6C">
                        <w:rPr>
                          <w:rFonts w:ascii="Arial" w:eastAsia="Times New Roman" w:hAnsi="Arial" w:cs="Arial"/>
                          <w:color w:val="515A63"/>
                          <w:sz w:val="21"/>
                          <w:szCs w:val="21"/>
                          <w:lang w:eastAsia="en-GB"/>
                        </w:rPr>
                        <w:t xml:space="preserve">Demonstrate effective and safe telephone, </w:t>
                      </w:r>
                      <w:r w:rsidR="00A66862">
                        <w:rPr>
                          <w:rFonts w:ascii="Arial" w:eastAsia="Times New Roman" w:hAnsi="Arial" w:cs="Arial"/>
                          <w:color w:val="515A63"/>
                          <w:sz w:val="21"/>
                          <w:szCs w:val="21"/>
                          <w:lang w:eastAsia="en-GB"/>
                        </w:rPr>
                        <w:t>…</w:t>
                      </w:r>
                      <w:r w:rsidR="008A708F" w:rsidRPr="00BA1E6C">
                        <w:rPr>
                          <w:rFonts w:ascii="Arial" w:eastAsia="Times New Roman" w:hAnsi="Arial" w:cs="Arial"/>
                          <w:color w:val="515A63"/>
                          <w:sz w:val="21"/>
                          <w:szCs w:val="21"/>
                          <w:lang w:eastAsia="en-GB"/>
                        </w:rPr>
                        <w:t>consultations, applying an awareness of their uses and limitations while mitigating risks</w:t>
                      </w:r>
                    </w:p>
                    <w:p w14:paraId="171050A8" w14:textId="77777777" w:rsidR="00BA1E6C" w:rsidRPr="00BA1E6C" w:rsidRDefault="00BA1E6C" w:rsidP="00BA1E6C">
                      <w:pPr>
                        <w:shd w:val="clear" w:color="auto" w:fill="EAF0F7"/>
                        <w:spacing w:after="0" w:line="240" w:lineRule="auto"/>
                        <w:rPr>
                          <w:rFonts w:ascii="Arial" w:eastAsia="Times New Roman" w:hAnsi="Arial" w:cs="Arial"/>
                          <w:color w:val="515A63"/>
                          <w:sz w:val="21"/>
                          <w:szCs w:val="21"/>
                          <w:lang w:eastAsia="en-GB"/>
                        </w:rPr>
                      </w:pPr>
                    </w:p>
                    <w:p w14:paraId="4FD6C617" w14:textId="25108AF3" w:rsidR="008A708F" w:rsidRDefault="00BA1E6C" w:rsidP="00BA1E6C">
                      <w:pPr>
                        <w:shd w:val="clear" w:color="auto" w:fill="EAF0F7"/>
                        <w:spacing w:after="0" w:line="240" w:lineRule="auto"/>
                        <w:rPr>
                          <w:rFonts w:ascii="Arial" w:eastAsia="Times New Roman" w:hAnsi="Arial" w:cs="Arial"/>
                          <w:color w:val="515A63"/>
                          <w:sz w:val="21"/>
                          <w:szCs w:val="21"/>
                          <w:lang w:eastAsia="en-GB"/>
                        </w:rPr>
                      </w:pPr>
                      <w:r>
                        <w:rPr>
                          <w:rFonts w:ascii="Arial" w:eastAsia="Times New Roman" w:hAnsi="Arial" w:cs="Arial"/>
                          <w:color w:val="515A63"/>
                          <w:sz w:val="21"/>
                          <w:szCs w:val="21"/>
                          <w:lang w:eastAsia="en-GB"/>
                        </w:rPr>
                        <w:t>*</w:t>
                      </w:r>
                      <w:r w:rsidR="008A708F" w:rsidRPr="008A708F">
                        <w:rPr>
                          <w:rFonts w:ascii="Arial" w:eastAsia="Times New Roman" w:hAnsi="Arial" w:cs="Arial"/>
                          <w:color w:val="515A63"/>
                          <w:sz w:val="21"/>
                          <w:szCs w:val="21"/>
                          <w:lang w:eastAsia="en-GB"/>
                        </w:rPr>
                        <w:t>Share information with patients in an honest and unbiased manner, in order to educate them about their health (doctor as teacher)</w:t>
                      </w:r>
                    </w:p>
                    <w:p w14:paraId="6F15707B" w14:textId="77777777" w:rsidR="00BA1E6C" w:rsidRPr="008A708F" w:rsidRDefault="00BA1E6C" w:rsidP="00BA1E6C">
                      <w:pPr>
                        <w:shd w:val="clear" w:color="auto" w:fill="EAF0F7"/>
                        <w:spacing w:after="0" w:line="240" w:lineRule="auto"/>
                        <w:rPr>
                          <w:rFonts w:ascii="Arial" w:eastAsia="Times New Roman" w:hAnsi="Arial" w:cs="Arial"/>
                          <w:color w:val="515A63"/>
                          <w:sz w:val="21"/>
                          <w:szCs w:val="21"/>
                          <w:lang w:eastAsia="en-GB"/>
                        </w:rPr>
                      </w:pPr>
                    </w:p>
                    <w:p w14:paraId="7D7A426F" w14:textId="06AF63B9" w:rsidR="008A708F" w:rsidRPr="008A708F" w:rsidRDefault="00BA1E6C" w:rsidP="00BA1E6C">
                      <w:pPr>
                        <w:shd w:val="clear" w:color="auto" w:fill="EAF0F7"/>
                        <w:spacing w:after="0" w:line="240" w:lineRule="auto"/>
                        <w:rPr>
                          <w:rFonts w:ascii="Arial" w:eastAsia="Times New Roman" w:hAnsi="Arial" w:cs="Arial"/>
                          <w:color w:val="515A63"/>
                          <w:sz w:val="21"/>
                          <w:szCs w:val="21"/>
                          <w:lang w:eastAsia="en-GB"/>
                        </w:rPr>
                      </w:pPr>
                      <w:r>
                        <w:rPr>
                          <w:rFonts w:ascii="Arial" w:eastAsia="Times New Roman" w:hAnsi="Arial" w:cs="Arial"/>
                          <w:color w:val="515A63"/>
                          <w:sz w:val="21"/>
                          <w:szCs w:val="21"/>
                          <w:lang w:eastAsia="en-GB"/>
                        </w:rPr>
                        <w:t>*</w:t>
                      </w:r>
                      <w:r w:rsidR="008A708F" w:rsidRPr="008A708F">
                        <w:rPr>
                          <w:rFonts w:ascii="Arial" w:eastAsia="Times New Roman" w:hAnsi="Arial" w:cs="Arial"/>
                          <w:color w:val="515A63"/>
                          <w:sz w:val="21"/>
                          <w:szCs w:val="21"/>
                          <w:lang w:eastAsia="en-GB"/>
                        </w:rPr>
                        <w:t>Negotiate a shared understanding of the problem and its management with patients, so that they are empowered to look after their own health</w:t>
                      </w:r>
                    </w:p>
                    <w:p w14:paraId="35345D04" w14:textId="77777777" w:rsidR="00BA1E6C" w:rsidRDefault="00BA1E6C" w:rsidP="00BA1E6C">
                      <w:pPr>
                        <w:shd w:val="clear" w:color="auto" w:fill="EAF0F7"/>
                        <w:spacing w:after="0" w:line="240" w:lineRule="auto"/>
                        <w:rPr>
                          <w:rFonts w:ascii="Arial" w:eastAsia="Times New Roman" w:hAnsi="Arial" w:cs="Arial"/>
                          <w:color w:val="515A63"/>
                          <w:sz w:val="21"/>
                          <w:szCs w:val="21"/>
                          <w:lang w:eastAsia="en-GB"/>
                        </w:rPr>
                      </w:pPr>
                    </w:p>
                    <w:p w14:paraId="3FE9D9E2" w14:textId="7641D361" w:rsidR="00BA1E6C" w:rsidRDefault="00BA1E6C" w:rsidP="00BA1E6C">
                      <w:pPr>
                        <w:shd w:val="clear" w:color="auto" w:fill="EAF0F7"/>
                        <w:spacing w:after="0" w:line="240" w:lineRule="auto"/>
                        <w:rPr>
                          <w:rFonts w:ascii="Arial" w:eastAsia="Times New Roman" w:hAnsi="Arial" w:cs="Arial"/>
                          <w:color w:val="515A63"/>
                          <w:sz w:val="21"/>
                          <w:szCs w:val="21"/>
                          <w:lang w:eastAsia="en-GB"/>
                        </w:rPr>
                      </w:pPr>
                      <w:r>
                        <w:rPr>
                          <w:rFonts w:ascii="Arial" w:eastAsia="Times New Roman" w:hAnsi="Arial" w:cs="Arial"/>
                          <w:color w:val="515A63"/>
                          <w:sz w:val="21"/>
                          <w:szCs w:val="21"/>
                          <w:lang w:eastAsia="en-GB"/>
                        </w:rPr>
                        <w:t>*</w:t>
                      </w:r>
                      <w:r w:rsidR="008A708F" w:rsidRPr="008A708F">
                        <w:rPr>
                          <w:rFonts w:ascii="Arial" w:eastAsia="Times New Roman" w:hAnsi="Arial" w:cs="Arial"/>
                          <w:color w:val="515A63"/>
                          <w:sz w:val="21"/>
                          <w:szCs w:val="21"/>
                          <w:lang w:eastAsia="en-GB"/>
                        </w:rPr>
                        <w:t xml:space="preserve">Adapt communication skills to meet the needs of the patient, </w:t>
                      </w:r>
                    </w:p>
                    <w:p w14:paraId="565729C5" w14:textId="77777777" w:rsidR="00BA1E6C" w:rsidRDefault="00BA1E6C" w:rsidP="00BA1E6C">
                      <w:pPr>
                        <w:shd w:val="clear" w:color="auto" w:fill="EAF0F7"/>
                        <w:spacing w:after="0" w:line="240" w:lineRule="auto"/>
                        <w:rPr>
                          <w:rFonts w:ascii="Arial" w:eastAsia="Times New Roman" w:hAnsi="Arial" w:cs="Arial"/>
                          <w:color w:val="515A63"/>
                          <w:sz w:val="21"/>
                          <w:szCs w:val="21"/>
                          <w:lang w:eastAsia="en-GB"/>
                        </w:rPr>
                      </w:pPr>
                    </w:p>
                    <w:p w14:paraId="5F52A81A" w14:textId="1184A3EE" w:rsidR="008A708F" w:rsidRPr="008A708F" w:rsidRDefault="00BA1E6C" w:rsidP="00BA1E6C">
                      <w:pPr>
                        <w:shd w:val="clear" w:color="auto" w:fill="EAF0F7"/>
                        <w:spacing w:after="0" w:line="240" w:lineRule="auto"/>
                        <w:rPr>
                          <w:rFonts w:ascii="Arial" w:eastAsia="Times New Roman" w:hAnsi="Arial" w:cs="Arial"/>
                          <w:color w:val="515A63"/>
                          <w:sz w:val="21"/>
                          <w:szCs w:val="21"/>
                          <w:lang w:eastAsia="en-GB"/>
                        </w:rPr>
                      </w:pPr>
                      <w:r>
                        <w:rPr>
                          <w:rFonts w:ascii="Arial" w:eastAsia="Times New Roman" w:hAnsi="Arial" w:cs="Arial"/>
                          <w:color w:val="515A63"/>
                          <w:sz w:val="21"/>
                          <w:szCs w:val="21"/>
                          <w:lang w:eastAsia="en-GB"/>
                        </w:rPr>
                        <w:t>*</w:t>
                      </w:r>
                      <w:r w:rsidR="008A708F" w:rsidRPr="008A708F">
                        <w:rPr>
                          <w:rFonts w:ascii="Arial" w:eastAsia="Times New Roman" w:hAnsi="Arial" w:cs="Arial"/>
                          <w:color w:val="515A63"/>
                          <w:sz w:val="21"/>
                          <w:szCs w:val="21"/>
                          <w:lang w:eastAsia="en-GB"/>
                        </w:rPr>
                        <w:t>Achieve meaningful consent to a plan of management by seeing the patient as a unique person in a unique context</w:t>
                      </w:r>
                    </w:p>
                    <w:p w14:paraId="0B136074" w14:textId="77777777" w:rsidR="003C190C" w:rsidRDefault="003C190C"/>
                  </w:txbxContent>
                </v:textbox>
                <w10:wrap type="square"/>
              </v:shape>
            </w:pict>
          </mc:Fallback>
        </mc:AlternateContent>
      </w:r>
      <w:r w:rsidR="00B51332" w:rsidRPr="00AC6144">
        <w:rPr>
          <w:rFonts w:ascii="Arial" w:eastAsia="Times New Roman" w:hAnsi="Arial" w:cs="Arial"/>
          <w:sz w:val="24"/>
          <w:szCs w:val="24"/>
          <w:lang w:eastAsia="en-GB"/>
        </w:rPr>
        <w:t xml:space="preserve"> </w:t>
      </w:r>
    </w:p>
    <w:p w14:paraId="2DA9E567" w14:textId="69D26E57" w:rsidR="00060443" w:rsidRPr="00AC6144" w:rsidRDefault="00060443" w:rsidP="00302E0E">
      <w:pPr>
        <w:rPr>
          <w:rFonts w:ascii="Arial" w:eastAsia="Times New Roman" w:hAnsi="Arial" w:cs="Arial"/>
          <w:sz w:val="24"/>
          <w:szCs w:val="24"/>
          <w:lang w:eastAsia="en-GB"/>
        </w:rPr>
      </w:pPr>
    </w:p>
    <w:p w14:paraId="48DFFC36" w14:textId="53DB8014" w:rsidR="00060443" w:rsidRPr="00AC6144" w:rsidRDefault="00060443" w:rsidP="00302E0E">
      <w:pPr>
        <w:rPr>
          <w:rFonts w:ascii="Arial" w:eastAsia="Times New Roman" w:hAnsi="Arial" w:cs="Arial"/>
          <w:sz w:val="24"/>
          <w:szCs w:val="24"/>
          <w:lang w:eastAsia="en-GB"/>
        </w:rPr>
      </w:pPr>
    </w:p>
    <w:p w14:paraId="26CD5EA7" w14:textId="2FB4E8E9" w:rsidR="00060443" w:rsidRPr="00AC6144" w:rsidRDefault="00060443" w:rsidP="00302E0E">
      <w:pPr>
        <w:rPr>
          <w:rFonts w:ascii="Arial" w:eastAsia="Times New Roman" w:hAnsi="Arial" w:cs="Arial"/>
          <w:sz w:val="24"/>
          <w:szCs w:val="24"/>
          <w:lang w:eastAsia="en-GB"/>
        </w:rPr>
      </w:pPr>
    </w:p>
    <w:p w14:paraId="4A580DFB" w14:textId="2F1D4022" w:rsidR="00060443" w:rsidRPr="00AC6144" w:rsidRDefault="00060443" w:rsidP="00302E0E">
      <w:pPr>
        <w:rPr>
          <w:rFonts w:ascii="Arial" w:eastAsia="Times New Roman" w:hAnsi="Arial" w:cs="Arial"/>
          <w:sz w:val="24"/>
          <w:szCs w:val="24"/>
          <w:lang w:eastAsia="en-GB"/>
        </w:rPr>
      </w:pPr>
    </w:p>
    <w:p w14:paraId="10322C0D" w14:textId="6FD09E13" w:rsidR="00060443" w:rsidRPr="00AC6144" w:rsidRDefault="00060443" w:rsidP="00302E0E">
      <w:pPr>
        <w:rPr>
          <w:rFonts w:ascii="Arial" w:eastAsia="Times New Roman" w:hAnsi="Arial" w:cs="Arial"/>
          <w:sz w:val="24"/>
          <w:szCs w:val="24"/>
          <w:lang w:eastAsia="en-GB"/>
        </w:rPr>
      </w:pPr>
    </w:p>
    <w:p w14:paraId="314D3750" w14:textId="7A4FCE01" w:rsidR="00060443" w:rsidRPr="00AC6144" w:rsidRDefault="00060443" w:rsidP="00302E0E">
      <w:pPr>
        <w:rPr>
          <w:rFonts w:ascii="Arial" w:eastAsia="Times New Roman" w:hAnsi="Arial" w:cs="Arial"/>
          <w:sz w:val="24"/>
          <w:szCs w:val="24"/>
          <w:lang w:eastAsia="en-GB"/>
        </w:rPr>
      </w:pPr>
    </w:p>
    <w:p w14:paraId="629EE350" w14:textId="04836416" w:rsidR="00060443" w:rsidRPr="00AC6144" w:rsidRDefault="00060443" w:rsidP="00302E0E">
      <w:pPr>
        <w:rPr>
          <w:rFonts w:ascii="Arial" w:eastAsia="Times New Roman" w:hAnsi="Arial" w:cs="Arial"/>
          <w:sz w:val="24"/>
          <w:szCs w:val="24"/>
          <w:lang w:eastAsia="en-GB"/>
        </w:rPr>
      </w:pPr>
    </w:p>
    <w:p w14:paraId="3FA3424F" w14:textId="7533B1E1" w:rsidR="00060443" w:rsidRPr="00AC6144" w:rsidRDefault="00060443" w:rsidP="00302E0E">
      <w:pPr>
        <w:rPr>
          <w:rFonts w:ascii="Arial" w:eastAsia="Times New Roman" w:hAnsi="Arial" w:cs="Arial"/>
          <w:sz w:val="24"/>
          <w:szCs w:val="24"/>
          <w:lang w:eastAsia="en-GB"/>
        </w:rPr>
      </w:pPr>
    </w:p>
    <w:p w14:paraId="5B3BF521" w14:textId="2637DE83" w:rsidR="00060443" w:rsidRPr="00AC6144" w:rsidRDefault="00060443" w:rsidP="00302E0E">
      <w:pPr>
        <w:rPr>
          <w:rFonts w:ascii="Arial" w:eastAsia="Times New Roman" w:hAnsi="Arial" w:cs="Arial"/>
          <w:sz w:val="24"/>
          <w:szCs w:val="24"/>
          <w:lang w:eastAsia="en-GB"/>
        </w:rPr>
      </w:pPr>
    </w:p>
    <w:p w14:paraId="4860142B" w14:textId="28F28186" w:rsidR="00060443" w:rsidRPr="00AC6144" w:rsidRDefault="00060443" w:rsidP="00302E0E">
      <w:pPr>
        <w:rPr>
          <w:rFonts w:ascii="Arial" w:eastAsia="Times New Roman" w:hAnsi="Arial" w:cs="Arial"/>
          <w:sz w:val="24"/>
          <w:szCs w:val="24"/>
          <w:lang w:eastAsia="en-GB"/>
        </w:rPr>
      </w:pPr>
    </w:p>
    <w:p w14:paraId="7A5FCB97" w14:textId="48125EDC" w:rsidR="00060443" w:rsidRPr="00AC6144" w:rsidRDefault="00060443" w:rsidP="00302E0E">
      <w:pPr>
        <w:rPr>
          <w:rFonts w:ascii="Arial" w:eastAsia="Times New Roman" w:hAnsi="Arial" w:cs="Arial"/>
          <w:sz w:val="24"/>
          <w:szCs w:val="24"/>
          <w:lang w:eastAsia="en-GB"/>
        </w:rPr>
      </w:pPr>
    </w:p>
    <w:p w14:paraId="03CDF345" w14:textId="0EFA4D46" w:rsidR="00060443" w:rsidRPr="00AC6144" w:rsidRDefault="00060443" w:rsidP="00302E0E">
      <w:pPr>
        <w:rPr>
          <w:rFonts w:ascii="Arial" w:eastAsia="Times New Roman" w:hAnsi="Arial" w:cs="Arial"/>
          <w:sz w:val="24"/>
          <w:szCs w:val="24"/>
          <w:lang w:eastAsia="en-GB"/>
        </w:rPr>
      </w:pPr>
    </w:p>
    <w:p w14:paraId="33733A8A" w14:textId="66999E3E" w:rsidR="00060443" w:rsidRPr="00AC6144" w:rsidRDefault="00060443" w:rsidP="00302E0E">
      <w:pPr>
        <w:rPr>
          <w:rFonts w:ascii="Arial" w:eastAsia="Times New Roman" w:hAnsi="Arial" w:cs="Arial"/>
          <w:sz w:val="24"/>
          <w:szCs w:val="24"/>
          <w:lang w:eastAsia="en-GB"/>
        </w:rPr>
      </w:pPr>
    </w:p>
    <w:p w14:paraId="2E588FC2" w14:textId="168FDA26" w:rsidR="00060443" w:rsidRPr="00AC6144" w:rsidRDefault="00060443" w:rsidP="00302E0E">
      <w:pPr>
        <w:rPr>
          <w:rFonts w:ascii="Arial" w:eastAsia="Times New Roman" w:hAnsi="Arial" w:cs="Arial"/>
          <w:sz w:val="24"/>
          <w:szCs w:val="24"/>
          <w:lang w:eastAsia="en-GB"/>
        </w:rPr>
      </w:pPr>
    </w:p>
    <w:p w14:paraId="27B0A106" w14:textId="3E1E2604" w:rsidR="00060443" w:rsidRPr="00AC6144" w:rsidRDefault="00060443" w:rsidP="00302E0E">
      <w:pPr>
        <w:rPr>
          <w:rFonts w:ascii="Arial" w:eastAsia="Times New Roman" w:hAnsi="Arial" w:cs="Arial"/>
          <w:sz w:val="24"/>
          <w:szCs w:val="24"/>
          <w:lang w:eastAsia="en-GB"/>
        </w:rPr>
      </w:pPr>
    </w:p>
    <w:p w14:paraId="25A54231" w14:textId="4FE92A5E" w:rsidR="00060443" w:rsidRPr="00AC6144" w:rsidRDefault="00060443" w:rsidP="00302E0E">
      <w:pPr>
        <w:rPr>
          <w:rFonts w:ascii="Arial" w:eastAsia="Times New Roman" w:hAnsi="Arial" w:cs="Arial"/>
          <w:sz w:val="24"/>
          <w:szCs w:val="24"/>
          <w:lang w:eastAsia="en-GB"/>
        </w:rPr>
      </w:pPr>
    </w:p>
    <w:p w14:paraId="3F0B2673" w14:textId="29CEDC80" w:rsidR="00060443" w:rsidRPr="00AC6144" w:rsidRDefault="00060443" w:rsidP="00302E0E">
      <w:pPr>
        <w:rPr>
          <w:rFonts w:ascii="Arial" w:eastAsia="Times New Roman" w:hAnsi="Arial" w:cs="Arial"/>
          <w:sz w:val="24"/>
          <w:szCs w:val="24"/>
          <w:lang w:eastAsia="en-GB"/>
        </w:rPr>
      </w:pPr>
    </w:p>
    <w:p w14:paraId="7FEDE25A" w14:textId="64119E50" w:rsidR="00060443" w:rsidRPr="00AC6144" w:rsidRDefault="00060443" w:rsidP="00302E0E">
      <w:pPr>
        <w:rPr>
          <w:rFonts w:ascii="Arial" w:eastAsia="Times New Roman" w:hAnsi="Arial" w:cs="Arial"/>
          <w:sz w:val="24"/>
          <w:szCs w:val="24"/>
          <w:lang w:eastAsia="en-GB"/>
        </w:rPr>
      </w:pPr>
    </w:p>
    <w:p w14:paraId="12F35A94" w14:textId="1CE68861" w:rsidR="00060443" w:rsidRPr="00AC6144" w:rsidRDefault="00060443" w:rsidP="00302E0E">
      <w:pPr>
        <w:rPr>
          <w:rFonts w:ascii="Arial" w:eastAsia="Times New Roman" w:hAnsi="Arial" w:cs="Arial"/>
          <w:sz w:val="24"/>
          <w:szCs w:val="24"/>
          <w:lang w:eastAsia="en-GB"/>
        </w:rPr>
      </w:pPr>
    </w:p>
    <w:p w14:paraId="530AB5F2" w14:textId="5CF2F468" w:rsidR="00060443" w:rsidRPr="00AC6144" w:rsidRDefault="00060443" w:rsidP="00302E0E">
      <w:pPr>
        <w:rPr>
          <w:rFonts w:ascii="Arial" w:eastAsia="Times New Roman" w:hAnsi="Arial" w:cs="Arial"/>
          <w:sz w:val="24"/>
          <w:szCs w:val="24"/>
          <w:lang w:eastAsia="en-GB"/>
        </w:rPr>
      </w:pPr>
    </w:p>
    <w:p w14:paraId="6F971E68" w14:textId="137679D0" w:rsidR="00060443" w:rsidRPr="00AC6144" w:rsidRDefault="00060443" w:rsidP="00302E0E">
      <w:pPr>
        <w:rPr>
          <w:rFonts w:ascii="Arial" w:eastAsia="Times New Roman" w:hAnsi="Arial" w:cs="Arial"/>
          <w:sz w:val="24"/>
          <w:szCs w:val="24"/>
          <w:lang w:eastAsia="en-GB"/>
        </w:rPr>
      </w:pPr>
    </w:p>
    <w:p w14:paraId="432BE81F" w14:textId="0674B2A6" w:rsidR="00060443" w:rsidRPr="00AC6144" w:rsidRDefault="00060443" w:rsidP="00302E0E">
      <w:pPr>
        <w:rPr>
          <w:rFonts w:ascii="Arial" w:eastAsia="Times New Roman" w:hAnsi="Arial" w:cs="Arial"/>
          <w:sz w:val="24"/>
          <w:szCs w:val="24"/>
          <w:lang w:eastAsia="en-GB"/>
        </w:rPr>
      </w:pPr>
    </w:p>
    <w:p w14:paraId="45F6456C" w14:textId="13D22624" w:rsidR="00060443" w:rsidRPr="00AC6144" w:rsidRDefault="00060443" w:rsidP="00302E0E">
      <w:pPr>
        <w:rPr>
          <w:rFonts w:ascii="Arial" w:eastAsia="Times New Roman" w:hAnsi="Arial" w:cs="Arial"/>
          <w:sz w:val="24"/>
          <w:szCs w:val="24"/>
          <w:lang w:eastAsia="en-GB"/>
        </w:rPr>
      </w:pPr>
    </w:p>
    <w:p w14:paraId="1D4B2BE0" w14:textId="7481BA58" w:rsidR="00494E81" w:rsidRPr="00AC6144" w:rsidRDefault="00293544" w:rsidP="00302E0E">
      <w:pPr>
        <w:rPr>
          <w:rFonts w:ascii="Arial" w:eastAsia="Times New Roman" w:hAnsi="Arial" w:cs="Arial"/>
          <w:b/>
          <w:sz w:val="24"/>
          <w:szCs w:val="24"/>
          <w:lang w:eastAsia="en-GB"/>
        </w:rPr>
      </w:pPr>
      <w:r w:rsidRPr="00AC6144">
        <w:rPr>
          <w:rFonts w:ascii="Arial" w:eastAsia="Times New Roman" w:hAnsi="Arial" w:cs="Arial"/>
          <w:b/>
          <w:sz w:val="24"/>
          <w:szCs w:val="24"/>
          <w:lang w:eastAsia="en-GB"/>
        </w:rPr>
        <w:t>Using Simulated Patients to help you prepare for your CSA exam</w:t>
      </w:r>
    </w:p>
    <w:p w14:paraId="1F782D85" w14:textId="77777777" w:rsidR="00293544" w:rsidRPr="00AC6144" w:rsidRDefault="00293544" w:rsidP="00302E0E">
      <w:pPr>
        <w:rPr>
          <w:rFonts w:ascii="Calibri" w:eastAsia="Times New Roman" w:hAnsi="Calibri" w:cs="Arial"/>
          <w:b/>
          <w:sz w:val="24"/>
          <w:szCs w:val="24"/>
          <w:lang w:eastAsia="en-GB"/>
        </w:rPr>
      </w:pPr>
    </w:p>
    <w:p w14:paraId="000DE7C2" w14:textId="7473F483" w:rsidR="00060443" w:rsidRPr="00AC6144" w:rsidRDefault="00494E81" w:rsidP="00302E0E">
      <w:pPr>
        <w:rPr>
          <w:rFonts w:ascii="Calibri" w:eastAsia="Times New Roman" w:hAnsi="Calibri" w:cs="Arial"/>
          <w:b/>
          <w:sz w:val="24"/>
          <w:szCs w:val="24"/>
          <w:lang w:eastAsia="en-GB"/>
        </w:rPr>
      </w:pPr>
      <w:r w:rsidRPr="00AC6144">
        <w:rPr>
          <w:rFonts w:ascii="Calibri" w:eastAsia="Times New Roman" w:hAnsi="Calibri" w:cs="Arial"/>
          <w:b/>
          <w:sz w:val="24"/>
          <w:szCs w:val="24"/>
          <w:lang w:eastAsia="en-GB"/>
        </w:rPr>
        <w:t>Background.</w:t>
      </w:r>
    </w:p>
    <w:p w14:paraId="4EB98F1C" w14:textId="23974A10" w:rsidR="00494E81" w:rsidRPr="00AC6144" w:rsidRDefault="00494E81" w:rsidP="00302E0E">
      <w:pPr>
        <w:rPr>
          <w:rFonts w:ascii="Calibri" w:eastAsia="Times New Roman" w:hAnsi="Calibri" w:cs="Arial"/>
          <w:sz w:val="24"/>
          <w:szCs w:val="24"/>
          <w:lang w:eastAsia="en-GB"/>
        </w:rPr>
      </w:pPr>
      <w:r w:rsidRPr="00AC6144">
        <w:rPr>
          <w:rFonts w:ascii="Calibri" w:eastAsia="Times New Roman" w:hAnsi="Calibri" w:cs="Arial"/>
          <w:sz w:val="24"/>
          <w:szCs w:val="24"/>
          <w:lang w:eastAsia="en-GB"/>
        </w:rPr>
        <w:t xml:space="preserve">The use of Simulated Patients to help doctors prepare for their </w:t>
      </w:r>
      <w:r w:rsidR="00CC10BC" w:rsidRPr="00AC6144">
        <w:rPr>
          <w:rFonts w:ascii="Calibri" w:eastAsia="Times New Roman" w:hAnsi="Calibri" w:cs="Arial"/>
          <w:sz w:val="24"/>
          <w:szCs w:val="24"/>
          <w:lang w:eastAsia="en-GB"/>
        </w:rPr>
        <w:t xml:space="preserve">CSA </w:t>
      </w:r>
      <w:r w:rsidRPr="00AC6144">
        <w:rPr>
          <w:rFonts w:ascii="Calibri" w:eastAsia="Times New Roman" w:hAnsi="Calibri" w:cs="Arial"/>
          <w:sz w:val="24"/>
          <w:szCs w:val="24"/>
          <w:lang w:eastAsia="en-GB"/>
        </w:rPr>
        <w:t xml:space="preserve">examination is well established. </w:t>
      </w:r>
      <w:r w:rsidR="001A4D1E" w:rsidRPr="00AC6144">
        <w:rPr>
          <w:rFonts w:ascii="Calibri" w:eastAsia="Times New Roman" w:hAnsi="Calibri" w:cs="Arial"/>
          <w:sz w:val="24"/>
          <w:szCs w:val="24"/>
          <w:lang w:eastAsia="en-GB"/>
        </w:rPr>
        <w:t>One of t</w:t>
      </w:r>
      <w:r w:rsidRPr="00AC6144">
        <w:rPr>
          <w:rFonts w:ascii="Calibri" w:eastAsia="Times New Roman" w:hAnsi="Calibri" w:cs="Arial"/>
          <w:sz w:val="24"/>
          <w:szCs w:val="24"/>
          <w:lang w:eastAsia="en-GB"/>
        </w:rPr>
        <w:t>he pioneers for this w</w:t>
      </w:r>
      <w:r w:rsidR="001A4D1E" w:rsidRPr="00AC6144">
        <w:rPr>
          <w:rFonts w:ascii="Calibri" w:eastAsia="Times New Roman" w:hAnsi="Calibri" w:cs="Arial"/>
          <w:sz w:val="24"/>
          <w:szCs w:val="24"/>
          <w:lang w:eastAsia="en-GB"/>
        </w:rPr>
        <w:t>as</w:t>
      </w:r>
      <w:r w:rsidRPr="00AC6144">
        <w:rPr>
          <w:rFonts w:ascii="Calibri" w:eastAsia="Times New Roman" w:hAnsi="Calibri" w:cs="Arial"/>
          <w:sz w:val="24"/>
          <w:szCs w:val="24"/>
          <w:lang w:eastAsia="en-GB"/>
        </w:rPr>
        <w:t xml:space="preserve"> Professor Howard Barrows, a neurologist and medical educator, who</w:t>
      </w:r>
      <w:r w:rsidR="009C1A6C" w:rsidRPr="00AC6144">
        <w:rPr>
          <w:rFonts w:ascii="Calibri" w:eastAsia="Times New Roman" w:hAnsi="Calibri" w:cs="Arial"/>
          <w:sz w:val="24"/>
          <w:szCs w:val="24"/>
          <w:lang w:eastAsia="en-GB"/>
        </w:rPr>
        <w:t xml:space="preserve">se innovative work in introducing Problem Based Learning transformed medical education. </w:t>
      </w:r>
      <w:r w:rsidR="00EA7664" w:rsidRPr="00AC6144">
        <w:rPr>
          <w:rFonts w:ascii="Calibri" w:eastAsia="Times New Roman" w:hAnsi="Calibri" w:cs="Arial"/>
          <w:sz w:val="24"/>
          <w:szCs w:val="24"/>
          <w:lang w:eastAsia="en-GB"/>
        </w:rPr>
        <w:t>In an era when the predominance of written examinations characterised the training of doctors, he</w:t>
      </w:r>
      <w:r w:rsidR="009C1A6C" w:rsidRPr="00AC6144">
        <w:rPr>
          <w:rFonts w:ascii="Calibri" w:eastAsia="Times New Roman" w:hAnsi="Calibri" w:cs="Arial"/>
          <w:sz w:val="24"/>
          <w:szCs w:val="24"/>
          <w:lang w:eastAsia="en-GB"/>
        </w:rPr>
        <w:t xml:space="preserve"> was </w:t>
      </w:r>
      <w:r w:rsidR="001A4D1E" w:rsidRPr="00AC6144">
        <w:rPr>
          <w:rFonts w:ascii="Calibri" w:eastAsia="Times New Roman" w:hAnsi="Calibri" w:cs="Arial"/>
          <w:sz w:val="24"/>
          <w:szCs w:val="24"/>
          <w:lang w:eastAsia="en-GB"/>
        </w:rPr>
        <w:t xml:space="preserve">also </w:t>
      </w:r>
      <w:r w:rsidR="009C1A6C" w:rsidRPr="00AC6144">
        <w:rPr>
          <w:rFonts w:ascii="Calibri" w:eastAsia="Times New Roman" w:hAnsi="Calibri" w:cs="Arial"/>
          <w:sz w:val="24"/>
          <w:szCs w:val="24"/>
          <w:lang w:eastAsia="en-GB"/>
        </w:rPr>
        <w:t>among the first t</w:t>
      </w:r>
      <w:r w:rsidR="00EA7664" w:rsidRPr="00AC6144">
        <w:rPr>
          <w:rFonts w:ascii="Calibri" w:eastAsia="Times New Roman" w:hAnsi="Calibri" w:cs="Arial"/>
          <w:sz w:val="24"/>
          <w:szCs w:val="24"/>
          <w:lang w:eastAsia="en-GB"/>
        </w:rPr>
        <w:t>o</w:t>
      </w:r>
      <w:r w:rsidR="009C1A6C" w:rsidRPr="00AC6144">
        <w:rPr>
          <w:rFonts w:ascii="Calibri" w:eastAsia="Times New Roman" w:hAnsi="Calibri" w:cs="Arial"/>
          <w:sz w:val="24"/>
          <w:szCs w:val="24"/>
          <w:lang w:eastAsia="en-GB"/>
        </w:rPr>
        <w:t xml:space="preserve"> assess cli</w:t>
      </w:r>
      <w:r w:rsidR="00EA7664" w:rsidRPr="00AC6144">
        <w:rPr>
          <w:rFonts w:ascii="Calibri" w:eastAsia="Times New Roman" w:hAnsi="Calibri" w:cs="Arial"/>
          <w:sz w:val="24"/>
          <w:szCs w:val="24"/>
          <w:lang w:eastAsia="en-GB"/>
        </w:rPr>
        <w:t>n</w:t>
      </w:r>
      <w:r w:rsidR="009C1A6C" w:rsidRPr="00AC6144">
        <w:rPr>
          <w:rFonts w:ascii="Calibri" w:eastAsia="Times New Roman" w:hAnsi="Calibri" w:cs="Arial"/>
          <w:sz w:val="24"/>
          <w:szCs w:val="24"/>
          <w:lang w:eastAsia="en-GB"/>
        </w:rPr>
        <w:t xml:space="preserve">ical skills </w:t>
      </w:r>
      <w:r w:rsidR="009C1A6C" w:rsidRPr="00AC6144">
        <w:rPr>
          <w:rFonts w:ascii="Calibri" w:eastAsia="Times New Roman" w:hAnsi="Calibri" w:cs="Arial"/>
          <w:sz w:val="24"/>
          <w:szCs w:val="24"/>
          <w:lang w:eastAsia="en-GB"/>
        </w:rPr>
        <w:lastRenderedPageBreak/>
        <w:t>using</w:t>
      </w:r>
      <w:r w:rsidR="00840B21" w:rsidRPr="00AC6144">
        <w:rPr>
          <w:rFonts w:ascii="Calibri" w:eastAsia="Times New Roman" w:hAnsi="Calibri" w:cs="Arial"/>
          <w:sz w:val="24"/>
          <w:szCs w:val="24"/>
          <w:lang w:eastAsia="en-GB"/>
        </w:rPr>
        <w:t xml:space="preserve"> </w:t>
      </w:r>
      <w:r w:rsidR="0028266C" w:rsidRPr="00AC6144">
        <w:rPr>
          <w:rFonts w:ascii="Calibri" w:eastAsia="Times New Roman" w:hAnsi="Calibri" w:cs="Arial"/>
          <w:sz w:val="24"/>
          <w:szCs w:val="24"/>
          <w:lang w:eastAsia="en-GB"/>
        </w:rPr>
        <w:t xml:space="preserve">a </w:t>
      </w:r>
      <w:r w:rsidR="009C1A6C" w:rsidRPr="00AC6144">
        <w:rPr>
          <w:rFonts w:ascii="Calibri" w:eastAsia="Times New Roman" w:hAnsi="Calibri" w:cs="Arial"/>
          <w:sz w:val="24"/>
          <w:szCs w:val="24"/>
          <w:lang w:eastAsia="en-GB"/>
        </w:rPr>
        <w:t>simulated patient</w:t>
      </w:r>
      <w:r w:rsidR="00CC10BC" w:rsidRPr="00AC6144">
        <w:rPr>
          <w:rFonts w:ascii="Calibri" w:eastAsia="Times New Roman" w:hAnsi="Calibri" w:cs="Arial"/>
          <w:sz w:val="24"/>
          <w:szCs w:val="24"/>
          <w:lang w:eastAsia="en-GB"/>
        </w:rPr>
        <w:t xml:space="preserve">, </w:t>
      </w:r>
      <w:r w:rsidR="0028266C" w:rsidRPr="00AC6144">
        <w:rPr>
          <w:rFonts w:ascii="Calibri" w:eastAsia="Times New Roman" w:hAnsi="Calibri" w:cs="Arial"/>
          <w:sz w:val="24"/>
          <w:szCs w:val="24"/>
          <w:lang w:eastAsia="en-GB"/>
        </w:rPr>
        <w:t>described as a ‘well person trained to simulate a pat</w:t>
      </w:r>
      <w:r w:rsidR="001A4D1E" w:rsidRPr="00AC6144">
        <w:rPr>
          <w:rFonts w:ascii="Calibri" w:eastAsia="Times New Roman" w:hAnsi="Calibri" w:cs="Arial"/>
          <w:sz w:val="24"/>
          <w:szCs w:val="24"/>
          <w:lang w:eastAsia="en-GB"/>
        </w:rPr>
        <w:t>i</w:t>
      </w:r>
      <w:r w:rsidR="0028266C" w:rsidRPr="00AC6144">
        <w:rPr>
          <w:rFonts w:ascii="Calibri" w:eastAsia="Times New Roman" w:hAnsi="Calibri" w:cs="Arial"/>
          <w:sz w:val="24"/>
          <w:szCs w:val="24"/>
          <w:lang w:eastAsia="en-GB"/>
        </w:rPr>
        <w:t xml:space="preserve">ent’s illness in a standardised way’. </w:t>
      </w:r>
      <w:r w:rsidR="001B5B4C" w:rsidRPr="00AC6144">
        <w:rPr>
          <w:rFonts w:ascii="Calibri" w:eastAsia="Times New Roman" w:hAnsi="Calibri" w:cs="Arial"/>
          <w:sz w:val="24"/>
          <w:szCs w:val="24"/>
          <w:lang w:eastAsia="en-GB"/>
        </w:rPr>
        <w:t xml:space="preserve"> This provided trainee doctors with the opportunity to develop their communication skills with real live patients in a safe learning context.</w:t>
      </w:r>
      <w:r w:rsidR="0028266C" w:rsidRPr="00AC6144">
        <w:rPr>
          <w:rFonts w:ascii="Calibri" w:eastAsia="Times New Roman" w:hAnsi="Calibri" w:cs="Arial"/>
          <w:sz w:val="24"/>
          <w:szCs w:val="24"/>
          <w:lang w:eastAsia="en-GB"/>
        </w:rPr>
        <w:t xml:space="preserve"> </w:t>
      </w:r>
      <w:proofErr w:type="gramStart"/>
      <w:r w:rsidR="0028266C" w:rsidRPr="00AC6144">
        <w:rPr>
          <w:rFonts w:ascii="Calibri" w:eastAsia="Times New Roman" w:hAnsi="Calibri" w:cs="Arial"/>
          <w:sz w:val="24"/>
          <w:szCs w:val="24"/>
          <w:lang w:eastAsia="en-GB"/>
        </w:rPr>
        <w:t>( Vu</w:t>
      </w:r>
      <w:proofErr w:type="gramEnd"/>
      <w:r w:rsidR="0028266C" w:rsidRPr="00AC6144">
        <w:rPr>
          <w:rFonts w:ascii="Calibri" w:eastAsia="Times New Roman" w:hAnsi="Calibri" w:cs="Arial"/>
          <w:sz w:val="24"/>
          <w:szCs w:val="24"/>
          <w:lang w:eastAsia="en-GB"/>
        </w:rPr>
        <w:t xml:space="preserve"> &amp; Barrow, 1994</w:t>
      </w:r>
      <w:r w:rsidR="00B36355" w:rsidRPr="00AC6144">
        <w:rPr>
          <w:rFonts w:ascii="Calibri" w:eastAsia="Times New Roman" w:hAnsi="Calibri" w:cs="Arial"/>
          <w:sz w:val="24"/>
          <w:szCs w:val="24"/>
          <w:lang w:eastAsia="en-GB"/>
        </w:rPr>
        <w:t>; Wallace et al, 2002</w:t>
      </w:r>
      <w:r w:rsidR="0028266C" w:rsidRPr="00AC6144">
        <w:rPr>
          <w:rFonts w:ascii="Calibri" w:eastAsia="Times New Roman" w:hAnsi="Calibri" w:cs="Arial"/>
          <w:sz w:val="24"/>
          <w:szCs w:val="24"/>
          <w:lang w:eastAsia="en-GB"/>
        </w:rPr>
        <w:t>)</w:t>
      </w:r>
      <w:r w:rsidR="001A4D1E" w:rsidRPr="00AC6144">
        <w:rPr>
          <w:rFonts w:ascii="Calibri" w:eastAsia="Times New Roman" w:hAnsi="Calibri" w:cs="Arial"/>
          <w:sz w:val="24"/>
          <w:szCs w:val="24"/>
          <w:lang w:eastAsia="en-GB"/>
        </w:rPr>
        <w:t>.</w:t>
      </w:r>
    </w:p>
    <w:p w14:paraId="57742B54" w14:textId="7E0102C7" w:rsidR="001A4D1E" w:rsidRPr="00AC6144" w:rsidRDefault="001A4D1E" w:rsidP="00302E0E">
      <w:pPr>
        <w:rPr>
          <w:rFonts w:ascii="Calibri" w:eastAsia="Times New Roman" w:hAnsi="Calibri" w:cs="Arial"/>
          <w:sz w:val="24"/>
          <w:szCs w:val="24"/>
          <w:lang w:eastAsia="en-GB"/>
        </w:rPr>
      </w:pPr>
      <w:r w:rsidRPr="00AC6144">
        <w:rPr>
          <w:rFonts w:ascii="Calibri" w:eastAsia="Times New Roman" w:hAnsi="Calibri" w:cs="Arial"/>
          <w:sz w:val="24"/>
          <w:szCs w:val="24"/>
          <w:lang w:eastAsia="en-GB"/>
        </w:rPr>
        <w:t xml:space="preserve">Even at this relatively early stage, some key principles about using SPs had begun to emerge. First, SPs are </w:t>
      </w:r>
      <w:r w:rsidR="00565C66" w:rsidRPr="00AC6144">
        <w:rPr>
          <w:rFonts w:ascii="Calibri" w:eastAsia="Times New Roman" w:hAnsi="Calibri" w:cs="Arial"/>
          <w:sz w:val="24"/>
          <w:szCs w:val="24"/>
          <w:lang w:eastAsia="en-GB"/>
        </w:rPr>
        <w:t xml:space="preserve">well in themselves; or at least </w:t>
      </w:r>
      <w:proofErr w:type="gramStart"/>
      <w:r w:rsidR="00565C66" w:rsidRPr="00AC6144">
        <w:rPr>
          <w:rFonts w:ascii="Calibri" w:eastAsia="Times New Roman" w:hAnsi="Calibri" w:cs="Arial"/>
          <w:sz w:val="24"/>
          <w:szCs w:val="24"/>
          <w:lang w:eastAsia="en-GB"/>
        </w:rPr>
        <w:t>( because</w:t>
      </w:r>
      <w:proofErr w:type="gramEnd"/>
      <w:r w:rsidR="00565C66" w:rsidRPr="00AC6144">
        <w:rPr>
          <w:rFonts w:ascii="Calibri" w:eastAsia="Times New Roman" w:hAnsi="Calibri" w:cs="Arial"/>
          <w:sz w:val="24"/>
          <w:szCs w:val="24"/>
          <w:lang w:eastAsia="en-GB"/>
        </w:rPr>
        <w:t xml:space="preserve"> we are all human) whatever conditions they may be experiencing in their own lives will not affect their ability effectively and clearly to  simulate the given illness required of them for their role.  It is worth </w:t>
      </w:r>
      <w:proofErr w:type="gramStart"/>
      <w:r w:rsidR="00565C66" w:rsidRPr="00AC6144">
        <w:rPr>
          <w:rFonts w:ascii="Calibri" w:eastAsia="Times New Roman" w:hAnsi="Calibri" w:cs="Arial"/>
          <w:sz w:val="24"/>
          <w:szCs w:val="24"/>
          <w:lang w:eastAsia="en-GB"/>
        </w:rPr>
        <w:t>noting  at</w:t>
      </w:r>
      <w:proofErr w:type="gramEnd"/>
      <w:r w:rsidR="00565C66" w:rsidRPr="00AC6144">
        <w:rPr>
          <w:rFonts w:ascii="Calibri" w:eastAsia="Times New Roman" w:hAnsi="Calibri" w:cs="Arial"/>
          <w:sz w:val="24"/>
          <w:szCs w:val="24"/>
          <w:lang w:eastAsia="en-GB"/>
        </w:rPr>
        <w:t xml:space="preserve"> this point that medical education also makes effective use of ‘real’ patients who bring to the medical training sessions their own symptoms and their own experience of a particular illness. This approach is also very informative, but is not dealt with in this article.</w:t>
      </w:r>
    </w:p>
    <w:p w14:paraId="2EF75A25" w14:textId="36E38E61" w:rsidR="00565C66" w:rsidRPr="00AC6144" w:rsidRDefault="00565C66" w:rsidP="00302E0E">
      <w:pPr>
        <w:rPr>
          <w:rFonts w:ascii="Calibri" w:eastAsia="Times New Roman" w:hAnsi="Calibri" w:cs="Arial"/>
          <w:sz w:val="24"/>
          <w:szCs w:val="24"/>
          <w:lang w:eastAsia="en-GB"/>
        </w:rPr>
      </w:pPr>
      <w:r w:rsidRPr="00AC6144">
        <w:rPr>
          <w:rFonts w:ascii="Calibri" w:eastAsia="Times New Roman" w:hAnsi="Calibri" w:cs="Arial"/>
          <w:sz w:val="24"/>
          <w:szCs w:val="24"/>
          <w:lang w:eastAsia="en-GB"/>
        </w:rPr>
        <w:t xml:space="preserve">Secondly, SPs are trained. It is not a question of them turning up for a teaching session with students and making it up as they go along. The risks of idiosyncratic interpretations or invention of irrelevant symptoms would be counterproductive. </w:t>
      </w:r>
      <w:proofErr w:type="gramStart"/>
      <w:r w:rsidRPr="00AC6144">
        <w:rPr>
          <w:rFonts w:ascii="Calibri" w:eastAsia="Times New Roman" w:hAnsi="Calibri" w:cs="Arial"/>
          <w:sz w:val="24"/>
          <w:szCs w:val="24"/>
          <w:lang w:eastAsia="en-GB"/>
        </w:rPr>
        <w:t>Therefore</w:t>
      </w:r>
      <w:proofErr w:type="gramEnd"/>
      <w:r w:rsidRPr="00AC6144">
        <w:rPr>
          <w:rFonts w:ascii="Calibri" w:eastAsia="Times New Roman" w:hAnsi="Calibri" w:cs="Arial"/>
          <w:sz w:val="24"/>
          <w:szCs w:val="24"/>
          <w:lang w:eastAsia="en-GB"/>
        </w:rPr>
        <w:t xml:space="preserve"> all SPs are carefully trained by whatever </w:t>
      </w:r>
      <w:r w:rsidR="00CC10BC" w:rsidRPr="00AC6144">
        <w:rPr>
          <w:rFonts w:ascii="Calibri" w:eastAsia="Times New Roman" w:hAnsi="Calibri" w:cs="Arial"/>
          <w:sz w:val="24"/>
          <w:szCs w:val="24"/>
          <w:lang w:eastAsia="en-GB"/>
        </w:rPr>
        <w:t>organisation</w:t>
      </w:r>
      <w:r w:rsidRPr="00AC6144">
        <w:rPr>
          <w:rFonts w:ascii="Calibri" w:eastAsia="Times New Roman" w:hAnsi="Calibri" w:cs="Arial"/>
          <w:sz w:val="24"/>
          <w:szCs w:val="24"/>
          <w:lang w:eastAsia="en-GB"/>
        </w:rPr>
        <w:t xml:space="preserve"> employs them to ensure two core outcomes: accurate representation of the illness or condition needed to enhance student learning</w:t>
      </w:r>
      <w:r w:rsidR="00CC10BC" w:rsidRPr="00AC6144">
        <w:rPr>
          <w:rFonts w:ascii="Calibri" w:eastAsia="Times New Roman" w:hAnsi="Calibri" w:cs="Arial"/>
          <w:sz w:val="24"/>
          <w:szCs w:val="24"/>
          <w:lang w:eastAsia="en-GB"/>
        </w:rPr>
        <w:t>,</w:t>
      </w:r>
      <w:r w:rsidRPr="00AC6144">
        <w:rPr>
          <w:rFonts w:ascii="Calibri" w:eastAsia="Times New Roman" w:hAnsi="Calibri" w:cs="Arial"/>
          <w:sz w:val="24"/>
          <w:szCs w:val="24"/>
          <w:lang w:eastAsia="en-GB"/>
        </w:rPr>
        <w:t xml:space="preserve"> and </w:t>
      </w:r>
      <w:r w:rsidR="00CC10BC" w:rsidRPr="00AC6144">
        <w:rPr>
          <w:rFonts w:ascii="Calibri" w:eastAsia="Times New Roman" w:hAnsi="Calibri" w:cs="Arial"/>
          <w:sz w:val="24"/>
          <w:szCs w:val="24"/>
          <w:lang w:eastAsia="en-GB"/>
        </w:rPr>
        <w:t>well-structured</w:t>
      </w:r>
      <w:r w:rsidRPr="00AC6144">
        <w:rPr>
          <w:rFonts w:ascii="Calibri" w:eastAsia="Times New Roman" w:hAnsi="Calibri" w:cs="Arial"/>
          <w:sz w:val="24"/>
          <w:szCs w:val="24"/>
          <w:lang w:eastAsia="en-GB"/>
        </w:rPr>
        <w:t xml:space="preserve"> feedback.</w:t>
      </w:r>
    </w:p>
    <w:p w14:paraId="618A5880" w14:textId="3E8C3FD6" w:rsidR="00565C66" w:rsidRPr="00AC6144" w:rsidRDefault="00565C66" w:rsidP="00302E0E">
      <w:pPr>
        <w:rPr>
          <w:rFonts w:ascii="Calibri" w:eastAsia="Times New Roman" w:hAnsi="Calibri" w:cs="Arial"/>
          <w:sz w:val="24"/>
          <w:szCs w:val="24"/>
          <w:lang w:eastAsia="en-GB"/>
        </w:rPr>
      </w:pPr>
      <w:r w:rsidRPr="00AC6144">
        <w:rPr>
          <w:rFonts w:ascii="Calibri" w:eastAsia="Times New Roman" w:hAnsi="Calibri" w:cs="Arial"/>
          <w:sz w:val="24"/>
          <w:szCs w:val="24"/>
          <w:lang w:eastAsia="en-GB"/>
        </w:rPr>
        <w:t xml:space="preserve">Thirdly, the roles performed by SPs are standardised. Quite often in a </w:t>
      </w:r>
      <w:r w:rsidR="000C0071" w:rsidRPr="00AC6144">
        <w:rPr>
          <w:rFonts w:ascii="Calibri" w:eastAsia="Times New Roman" w:hAnsi="Calibri" w:cs="Arial"/>
          <w:sz w:val="24"/>
          <w:szCs w:val="24"/>
          <w:lang w:eastAsia="en-GB"/>
        </w:rPr>
        <w:t>university</w:t>
      </w:r>
      <w:r w:rsidRPr="00AC6144">
        <w:rPr>
          <w:rFonts w:ascii="Calibri" w:eastAsia="Times New Roman" w:hAnsi="Calibri" w:cs="Arial"/>
          <w:sz w:val="24"/>
          <w:szCs w:val="24"/>
          <w:lang w:eastAsia="en-GB"/>
        </w:rPr>
        <w:t xml:space="preserve"> medical school there will be several groups of student</w:t>
      </w:r>
      <w:r w:rsidR="000C0071" w:rsidRPr="00AC6144">
        <w:rPr>
          <w:rFonts w:ascii="Calibri" w:eastAsia="Times New Roman" w:hAnsi="Calibri" w:cs="Arial"/>
          <w:sz w:val="24"/>
          <w:szCs w:val="24"/>
          <w:lang w:eastAsia="en-GB"/>
        </w:rPr>
        <w:t>s</w:t>
      </w:r>
      <w:r w:rsidRPr="00AC6144">
        <w:rPr>
          <w:rFonts w:ascii="Calibri" w:eastAsia="Times New Roman" w:hAnsi="Calibri" w:cs="Arial"/>
          <w:sz w:val="24"/>
          <w:szCs w:val="24"/>
          <w:lang w:eastAsia="en-GB"/>
        </w:rPr>
        <w:t xml:space="preserve"> being taught or assessed at any one time, supported by a small team of S</w:t>
      </w:r>
      <w:r w:rsidR="003C11A3" w:rsidRPr="00AC6144">
        <w:rPr>
          <w:rFonts w:ascii="Calibri" w:eastAsia="Times New Roman" w:hAnsi="Calibri" w:cs="Arial"/>
          <w:sz w:val="24"/>
          <w:szCs w:val="24"/>
          <w:lang w:eastAsia="en-GB"/>
        </w:rPr>
        <w:t>P</w:t>
      </w:r>
      <w:r w:rsidRPr="00AC6144">
        <w:rPr>
          <w:rFonts w:ascii="Calibri" w:eastAsia="Times New Roman" w:hAnsi="Calibri" w:cs="Arial"/>
          <w:sz w:val="24"/>
          <w:szCs w:val="24"/>
          <w:lang w:eastAsia="en-GB"/>
        </w:rPr>
        <w:t xml:space="preserve">s playing the same role. It is essential therefore that all the SPs play the role in the same </w:t>
      </w:r>
      <w:r w:rsidR="003C11A3" w:rsidRPr="00AC6144">
        <w:rPr>
          <w:rFonts w:ascii="Calibri" w:eastAsia="Times New Roman" w:hAnsi="Calibri" w:cs="Arial"/>
          <w:sz w:val="24"/>
          <w:szCs w:val="24"/>
          <w:lang w:eastAsia="en-GB"/>
        </w:rPr>
        <w:t xml:space="preserve">way and that there is agreement about how to portray symptoms; how to talk about background </w:t>
      </w:r>
      <w:r w:rsidR="00CC10BC" w:rsidRPr="00AC6144">
        <w:rPr>
          <w:rFonts w:ascii="Calibri" w:eastAsia="Times New Roman" w:hAnsi="Calibri" w:cs="Arial"/>
          <w:sz w:val="24"/>
          <w:szCs w:val="24"/>
          <w:lang w:eastAsia="en-GB"/>
        </w:rPr>
        <w:t>information;</w:t>
      </w:r>
      <w:r w:rsidR="003C11A3" w:rsidRPr="00AC6144">
        <w:rPr>
          <w:rFonts w:ascii="Calibri" w:eastAsia="Times New Roman" w:hAnsi="Calibri" w:cs="Arial"/>
          <w:sz w:val="24"/>
          <w:szCs w:val="24"/>
          <w:lang w:eastAsia="en-GB"/>
        </w:rPr>
        <w:t xml:space="preserve"> and from the outset what words to </w:t>
      </w:r>
      <w:r w:rsidR="00CC10BC" w:rsidRPr="00AC6144">
        <w:rPr>
          <w:rFonts w:ascii="Calibri" w:eastAsia="Times New Roman" w:hAnsi="Calibri" w:cs="Arial"/>
          <w:sz w:val="24"/>
          <w:szCs w:val="24"/>
          <w:lang w:eastAsia="en-GB"/>
        </w:rPr>
        <w:t>use to begin the consultation (</w:t>
      </w:r>
      <w:r w:rsidR="003C11A3" w:rsidRPr="00AC6144">
        <w:rPr>
          <w:rFonts w:ascii="Calibri" w:eastAsia="Times New Roman" w:hAnsi="Calibri" w:cs="Arial"/>
          <w:sz w:val="24"/>
          <w:szCs w:val="24"/>
          <w:lang w:eastAsia="en-GB"/>
        </w:rPr>
        <w:t>an agreed opening statement). Standardisation ensures that all students have an equal opportunity to learn from the portrayal of the role; or to put it another way, no student is disadvantaged by an idiosyncratic “off-message” portrayal by an individual SP.</w:t>
      </w:r>
    </w:p>
    <w:p w14:paraId="20A02451" w14:textId="78B6D7A0" w:rsidR="003C11A3" w:rsidRPr="00AC6144" w:rsidRDefault="003C11A3" w:rsidP="00302E0E">
      <w:pPr>
        <w:rPr>
          <w:rFonts w:ascii="Calibri" w:eastAsia="Times New Roman" w:hAnsi="Calibri" w:cs="Arial"/>
          <w:sz w:val="24"/>
          <w:szCs w:val="24"/>
          <w:lang w:eastAsia="en-GB"/>
        </w:rPr>
      </w:pPr>
      <w:r w:rsidRPr="00AC6144">
        <w:rPr>
          <w:rFonts w:ascii="Calibri" w:eastAsia="Times New Roman" w:hAnsi="Calibri" w:cs="Arial"/>
          <w:sz w:val="24"/>
          <w:szCs w:val="24"/>
          <w:lang w:eastAsia="en-GB"/>
        </w:rPr>
        <w:t>Implicit in the standardisation process</w:t>
      </w:r>
      <w:r w:rsidR="00CC10BC" w:rsidRPr="00AC6144">
        <w:rPr>
          <w:rFonts w:ascii="Calibri" w:eastAsia="Times New Roman" w:hAnsi="Calibri" w:cs="Arial"/>
          <w:sz w:val="24"/>
          <w:szCs w:val="24"/>
          <w:lang w:eastAsia="en-GB"/>
        </w:rPr>
        <w:t>,</w:t>
      </w:r>
      <w:r w:rsidRPr="00AC6144">
        <w:rPr>
          <w:rFonts w:ascii="Calibri" w:eastAsia="Times New Roman" w:hAnsi="Calibri" w:cs="Arial"/>
          <w:sz w:val="24"/>
          <w:szCs w:val="24"/>
          <w:lang w:eastAsia="en-GB"/>
        </w:rPr>
        <w:t xml:space="preserve"> however</w:t>
      </w:r>
      <w:r w:rsidR="00CC10BC" w:rsidRPr="00AC6144">
        <w:rPr>
          <w:rFonts w:ascii="Calibri" w:eastAsia="Times New Roman" w:hAnsi="Calibri" w:cs="Arial"/>
          <w:sz w:val="24"/>
          <w:szCs w:val="24"/>
          <w:lang w:eastAsia="en-GB"/>
        </w:rPr>
        <w:t>,</w:t>
      </w:r>
      <w:r w:rsidRPr="00AC6144">
        <w:rPr>
          <w:rFonts w:ascii="Calibri" w:eastAsia="Times New Roman" w:hAnsi="Calibri" w:cs="Arial"/>
          <w:sz w:val="24"/>
          <w:szCs w:val="24"/>
          <w:lang w:eastAsia="en-GB"/>
        </w:rPr>
        <w:t xml:space="preserve"> is the expectation that SPs will really simulate the role they have been given. There is no formulaic script to be learned. It is not like an actor in a play</w:t>
      </w:r>
      <w:r w:rsidR="002F52F1" w:rsidRPr="00AC6144">
        <w:rPr>
          <w:rFonts w:ascii="Calibri" w:eastAsia="Times New Roman" w:hAnsi="Calibri" w:cs="Arial"/>
          <w:sz w:val="24"/>
          <w:szCs w:val="24"/>
          <w:lang w:eastAsia="en-GB"/>
        </w:rPr>
        <w:t>,</w:t>
      </w:r>
      <w:r w:rsidRPr="00AC6144">
        <w:rPr>
          <w:rFonts w:ascii="Calibri" w:eastAsia="Times New Roman" w:hAnsi="Calibri" w:cs="Arial"/>
          <w:sz w:val="24"/>
          <w:szCs w:val="24"/>
          <w:lang w:eastAsia="en-GB"/>
        </w:rPr>
        <w:t xml:space="preserve"> who has everything given to them word for word and their task is to deliver those lines accurately and faultlessly. By contrast SP</w:t>
      </w:r>
      <w:r w:rsidR="002F52F1" w:rsidRPr="00AC6144">
        <w:rPr>
          <w:rFonts w:ascii="Calibri" w:eastAsia="Times New Roman" w:hAnsi="Calibri" w:cs="Arial"/>
          <w:sz w:val="24"/>
          <w:szCs w:val="24"/>
          <w:lang w:eastAsia="en-GB"/>
        </w:rPr>
        <w:t>s bring</w:t>
      </w:r>
      <w:r w:rsidRPr="00AC6144">
        <w:rPr>
          <w:rFonts w:ascii="Calibri" w:eastAsia="Times New Roman" w:hAnsi="Calibri" w:cs="Arial"/>
          <w:sz w:val="24"/>
          <w:szCs w:val="24"/>
          <w:lang w:eastAsia="en-GB"/>
        </w:rPr>
        <w:t xml:space="preserve"> themselves to the role, and the role comes alive in the active dialogue between them and the trainee, in how they respond to questions; the extent to which the trainee picks up cues and ex</w:t>
      </w:r>
      <w:r w:rsidR="002F52F1" w:rsidRPr="00AC6144">
        <w:rPr>
          <w:rFonts w:ascii="Calibri" w:eastAsia="Times New Roman" w:hAnsi="Calibri" w:cs="Arial"/>
          <w:sz w:val="24"/>
          <w:szCs w:val="24"/>
          <w:lang w:eastAsia="en-GB"/>
        </w:rPr>
        <w:t xml:space="preserve">plores them (or not); how they </w:t>
      </w:r>
      <w:r w:rsidRPr="00AC6144">
        <w:rPr>
          <w:rFonts w:ascii="Calibri" w:eastAsia="Times New Roman" w:hAnsi="Calibri" w:cs="Arial"/>
          <w:sz w:val="24"/>
          <w:szCs w:val="24"/>
          <w:lang w:eastAsia="en-GB"/>
        </w:rPr>
        <w:t>respond to the</w:t>
      </w:r>
      <w:r w:rsidR="002F52F1" w:rsidRPr="00AC6144">
        <w:rPr>
          <w:rFonts w:ascii="Calibri" w:eastAsia="Times New Roman" w:hAnsi="Calibri" w:cs="Arial"/>
          <w:sz w:val="24"/>
          <w:szCs w:val="24"/>
          <w:lang w:eastAsia="en-GB"/>
        </w:rPr>
        <w:t xml:space="preserve"> emotional warmth and empathy (</w:t>
      </w:r>
      <w:r w:rsidRPr="00AC6144">
        <w:rPr>
          <w:rFonts w:ascii="Calibri" w:eastAsia="Times New Roman" w:hAnsi="Calibri" w:cs="Arial"/>
          <w:sz w:val="24"/>
          <w:szCs w:val="24"/>
          <w:lang w:eastAsia="en-GB"/>
        </w:rPr>
        <w:t>or otherwise) that is shared with them by the trainee. It is this aspect of SP work that makes it an art as well as a skill, and brings the human dimension to the very forefront of the process.</w:t>
      </w:r>
    </w:p>
    <w:p w14:paraId="436525C8" w14:textId="59A35BCF" w:rsidR="003C11A3" w:rsidRPr="00AC6144" w:rsidRDefault="003C11A3" w:rsidP="00302E0E">
      <w:pPr>
        <w:rPr>
          <w:rFonts w:ascii="Calibri" w:eastAsia="Times New Roman" w:hAnsi="Calibri" w:cs="Arial"/>
          <w:sz w:val="24"/>
          <w:szCs w:val="24"/>
          <w:lang w:eastAsia="en-GB"/>
        </w:rPr>
      </w:pPr>
      <w:r w:rsidRPr="00AC6144">
        <w:rPr>
          <w:rFonts w:ascii="Calibri" w:eastAsia="Times New Roman" w:hAnsi="Calibri" w:cs="Arial"/>
          <w:sz w:val="24"/>
          <w:szCs w:val="24"/>
          <w:lang w:eastAsia="en-GB"/>
        </w:rPr>
        <w:t>Best practice for SPs therefore is a deeply human activity that can lead to a powerful learning opportunity for trainees</w:t>
      </w:r>
      <w:r w:rsidR="000A16E0" w:rsidRPr="00AC6144">
        <w:rPr>
          <w:rFonts w:ascii="Calibri" w:eastAsia="Times New Roman" w:hAnsi="Calibri" w:cs="Arial"/>
          <w:sz w:val="24"/>
          <w:szCs w:val="24"/>
          <w:lang w:eastAsia="en-GB"/>
        </w:rPr>
        <w:t xml:space="preserve">. But </w:t>
      </w:r>
      <w:r w:rsidR="000A16E0" w:rsidRPr="00AC6144">
        <w:rPr>
          <w:rFonts w:ascii="Calibri" w:eastAsia="Times New Roman" w:hAnsi="Calibri" w:cs="Arial"/>
          <w:i/>
          <w:sz w:val="24"/>
          <w:szCs w:val="24"/>
          <w:lang w:eastAsia="en-GB"/>
        </w:rPr>
        <w:t>it takes two to tango</w:t>
      </w:r>
      <w:r w:rsidR="000A16E0" w:rsidRPr="00AC6144">
        <w:rPr>
          <w:rFonts w:ascii="Calibri" w:eastAsia="Times New Roman" w:hAnsi="Calibri" w:cs="Arial"/>
          <w:sz w:val="24"/>
          <w:szCs w:val="24"/>
          <w:lang w:eastAsia="en-GB"/>
        </w:rPr>
        <w:t xml:space="preserve">, and unless </w:t>
      </w:r>
      <w:r w:rsidR="002F52F1" w:rsidRPr="00AC6144">
        <w:rPr>
          <w:rFonts w:ascii="Calibri" w:eastAsia="Times New Roman" w:hAnsi="Calibri" w:cs="Arial"/>
          <w:sz w:val="24"/>
          <w:szCs w:val="24"/>
          <w:lang w:eastAsia="en-GB"/>
        </w:rPr>
        <w:t>you treat</w:t>
      </w:r>
      <w:r w:rsidR="000A16E0" w:rsidRPr="00AC6144">
        <w:rPr>
          <w:rFonts w:ascii="Calibri" w:eastAsia="Times New Roman" w:hAnsi="Calibri" w:cs="Arial"/>
          <w:sz w:val="24"/>
          <w:szCs w:val="24"/>
          <w:lang w:eastAsia="en-GB"/>
        </w:rPr>
        <w:t xml:space="preserve"> the SP with respect and with wholehearted commitment</w:t>
      </w:r>
      <w:r w:rsidR="009D77F2" w:rsidRPr="00AC6144">
        <w:rPr>
          <w:rFonts w:ascii="Calibri" w:eastAsia="Times New Roman" w:hAnsi="Calibri" w:cs="Arial"/>
          <w:sz w:val="24"/>
          <w:szCs w:val="24"/>
          <w:lang w:eastAsia="en-GB"/>
        </w:rPr>
        <w:t xml:space="preserve"> to the process</w:t>
      </w:r>
      <w:r w:rsidR="000A16E0" w:rsidRPr="00AC6144">
        <w:rPr>
          <w:rFonts w:ascii="Calibri" w:eastAsia="Times New Roman" w:hAnsi="Calibri" w:cs="Arial"/>
          <w:sz w:val="24"/>
          <w:szCs w:val="24"/>
          <w:lang w:eastAsia="en-GB"/>
        </w:rPr>
        <w:t>, learning opportunities will be diminished, or even lost.</w:t>
      </w:r>
      <w:r w:rsidR="002F52F1" w:rsidRPr="00AC6144">
        <w:rPr>
          <w:rFonts w:ascii="Calibri" w:eastAsia="Times New Roman" w:hAnsi="Calibri" w:cs="Arial"/>
          <w:sz w:val="24"/>
          <w:szCs w:val="24"/>
          <w:lang w:eastAsia="en-GB"/>
        </w:rPr>
        <w:t xml:space="preserve"> </w:t>
      </w:r>
      <w:proofErr w:type="gramStart"/>
      <w:r w:rsidR="002F52F1" w:rsidRPr="00AC6144">
        <w:rPr>
          <w:rFonts w:ascii="Calibri" w:eastAsia="Times New Roman" w:hAnsi="Calibri" w:cs="Arial"/>
          <w:sz w:val="24"/>
          <w:szCs w:val="24"/>
          <w:lang w:eastAsia="en-GB"/>
        </w:rPr>
        <w:t>Therefore</w:t>
      </w:r>
      <w:proofErr w:type="gramEnd"/>
      <w:r w:rsidR="000A16E0" w:rsidRPr="00AC6144">
        <w:rPr>
          <w:rFonts w:ascii="Calibri" w:eastAsia="Times New Roman" w:hAnsi="Calibri" w:cs="Arial"/>
          <w:sz w:val="24"/>
          <w:szCs w:val="24"/>
          <w:lang w:eastAsia="en-GB"/>
        </w:rPr>
        <w:t xml:space="preserve"> </w:t>
      </w:r>
      <w:r w:rsidR="009D77F2" w:rsidRPr="00AC6144">
        <w:rPr>
          <w:rFonts w:ascii="Calibri" w:eastAsia="Times New Roman" w:hAnsi="Calibri" w:cs="Arial"/>
          <w:sz w:val="24"/>
          <w:szCs w:val="24"/>
          <w:lang w:eastAsia="en-GB"/>
        </w:rPr>
        <w:t>i</w:t>
      </w:r>
      <w:r w:rsidR="000A16E0" w:rsidRPr="00AC6144">
        <w:rPr>
          <w:rFonts w:ascii="Calibri" w:eastAsia="Times New Roman" w:hAnsi="Calibri" w:cs="Arial"/>
          <w:sz w:val="24"/>
          <w:szCs w:val="24"/>
          <w:lang w:eastAsia="en-GB"/>
        </w:rPr>
        <w:t>t is to help you derive the greatest benefit from working with SPs that the rest of this article is devoted.</w:t>
      </w:r>
    </w:p>
    <w:p w14:paraId="3AB5E38C" w14:textId="30E877A9" w:rsidR="0028266C" w:rsidRPr="00AC6144" w:rsidRDefault="000F1D31" w:rsidP="00302E0E">
      <w:pPr>
        <w:rPr>
          <w:rFonts w:ascii="Calibri" w:eastAsia="Times New Roman" w:hAnsi="Calibri" w:cs="Arial"/>
          <w:b/>
          <w:sz w:val="24"/>
          <w:szCs w:val="24"/>
          <w:lang w:eastAsia="en-GB"/>
        </w:rPr>
      </w:pPr>
      <w:r w:rsidRPr="00AC6144">
        <w:rPr>
          <w:rFonts w:ascii="Calibri" w:eastAsia="Times New Roman" w:hAnsi="Calibri" w:cs="Arial"/>
          <w:b/>
          <w:sz w:val="24"/>
          <w:szCs w:val="24"/>
          <w:lang w:eastAsia="en-GB"/>
        </w:rPr>
        <w:t>Some underlying issues to consider.</w:t>
      </w:r>
    </w:p>
    <w:p w14:paraId="61436B74" w14:textId="0CF3A737" w:rsidR="000F1D31" w:rsidRPr="00AC6144" w:rsidRDefault="000F1D31" w:rsidP="00302E0E">
      <w:pPr>
        <w:rPr>
          <w:rFonts w:ascii="Calibri" w:eastAsia="Times New Roman" w:hAnsi="Calibri" w:cs="Arial"/>
          <w:sz w:val="24"/>
          <w:szCs w:val="24"/>
          <w:lang w:eastAsia="en-GB"/>
        </w:rPr>
      </w:pPr>
      <w:r w:rsidRPr="00AC6144">
        <w:rPr>
          <w:rFonts w:ascii="Calibri" w:eastAsia="Times New Roman" w:hAnsi="Calibri" w:cs="Arial"/>
          <w:sz w:val="24"/>
          <w:szCs w:val="24"/>
          <w:lang w:eastAsia="en-GB"/>
        </w:rPr>
        <w:lastRenderedPageBreak/>
        <w:t xml:space="preserve"> It would be naïve, dangerous even, to regard SPs (or GPs for that matter) as occupying some neutral territory where issues of race, gender, disability and class somehow do not apply to the </w:t>
      </w:r>
      <w:r w:rsidR="002F52F1" w:rsidRPr="00AC6144">
        <w:rPr>
          <w:rFonts w:ascii="Calibri" w:eastAsia="Times New Roman" w:hAnsi="Calibri" w:cs="Arial"/>
          <w:sz w:val="24"/>
          <w:szCs w:val="24"/>
          <w:lang w:eastAsia="en-GB"/>
        </w:rPr>
        <w:t>consultation</w:t>
      </w:r>
      <w:r w:rsidRPr="00AC6144">
        <w:rPr>
          <w:rFonts w:ascii="Calibri" w:eastAsia="Times New Roman" w:hAnsi="Calibri" w:cs="Arial"/>
          <w:sz w:val="24"/>
          <w:szCs w:val="24"/>
          <w:lang w:eastAsia="en-GB"/>
        </w:rPr>
        <w:t xml:space="preserve">. Each of us, whatever role we fulfil, brings to the interaction powerful statements about who we are and how we might be, or are perceived. Female patients from minority ethnic backgrounds, for example, may be extremely reluctant to engage with a white male doctor for a wide variety of reasons.  </w:t>
      </w:r>
      <w:proofErr w:type="gramStart"/>
      <w:r w:rsidRPr="00AC6144">
        <w:rPr>
          <w:rFonts w:ascii="Calibri" w:eastAsia="Times New Roman" w:hAnsi="Calibri" w:cs="Arial"/>
          <w:sz w:val="24"/>
          <w:szCs w:val="24"/>
          <w:lang w:eastAsia="en-GB"/>
        </w:rPr>
        <w:t>Ideally</w:t>
      </w:r>
      <w:proofErr w:type="gramEnd"/>
      <w:r w:rsidRPr="00AC6144">
        <w:rPr>
          <w:rFonts w:ascii="Calibri" w:eastAsia="Times New Roman" w:hAnsi="Calibri" w:cs="Arial"/>
          <w:sz w:val="24"/>
          <w:szCs w:val="24"/>
          <w:lang w:eastAsia="en-GB"/>
        </w:rPr>
        <w:t xml:space="preserve"> they might well prefer to talk with a female doctor from their own background with whom they might share a common culture and language and an understanding about how women </w:t>
      </w:r>
      <w:r w:rsidR="002F52F1" w:rsidRPr="00AC6144">
        <w:rPr>
          <w:rFonts w:ascii="Calibri" w:eastAsia="Times New Roman" w:hAnsi="Calibri" w:cs="Arial"/>
          <w:sz w:val="24"/>
          <w:szCs w:val="24"/>
          <w:lang w:eastAsia="en-GB"/>
        </w:rPr>
        <w:t>are</w:t>
      </w:r>
      <w:r w:rsidRPr="00AC6144">
        <w:rPr>
          <w:rFonts w:ascii="Calibri" w:eastAsia="Times New Roman" w:hAnsi="Calibri" w:cs="Arial"/>
          <w:sz w:val="24"/>
          <w:szCs w:val="24"/>
          <w:lang w:eastAsia="en-GB"/>
        </w:rPr>
        <w:t xml:space="preserve"> perceived within different cultures.  A white patient may bring elements of prejudice and mistrust to a doctor from a different cultural background. Young people may suspect that much older doctors simply will not understand a young per</w:t>
      </w:r>
      <w:r w:rsidR="00714212" w:rsidRPr="00AC6144">
        <w:rPr>
          <w:rFonts w:ascii="Calibri" w:eastAsia="Times New Roman" w:hAnsi="Calibri" w:cs="Arial"/>
          <w:sz w:val="24"/>
          <w:szCs w:val="24"/>
          <w:lang w:eastAsia="en-GB"/>
        </w:rPr>
        <w:t>son’s</w:t>
      </w:r>
      <w:r w:rsidRPr="00AC6144">
        <w:rPr>
          <w:rFonts w:ascii="Calibri" w:eastAsia="Times New Roman" w:hAnsi="Calibri" w:cs="Arial"/>
          <w:sz w:val="24"/>
          <w:szCs w:val="24"/>
          <w:lang w:eastAsia="en-GB"/>
        </w:rPr>
        <w:t xml:space="preserve"> perspective or experience</w:t>
      </w:r>
      <w:r w:rsidR="00714212" w:rsidRPr="00AC6144">
        <w:rPr>
          <w:rFonts w:ascii="Calibri" w:eastAsia="Times New Roman" w:hAnsi="Calibri" w:cs="Arial"/>
          <w:sz w:val="24"/>
          <w:szCs w:val="24"/>
          <w:lang w:eastAsia="en-GB"/>
        </w:rPr>
        <w:t>,</w:t>
      </w:r>
      <w:r w:rsidRPr="00AC6144">
        <w:rPr>
          <w:rFonts w:ascii="Calibri" w:eastAsia="Times New Roman" w:hAnsi="Calibri" w:cs="Arial"/>
          <w:sz w:val="24"/>
          <w:szCs w:val="24"/>
          <w:lang w:eastAsia="en-GB"/>
        </w:rPr>
        <w:t xml:space="preserve"> and </w:t>
      </w:r>
      <w:r w:rsidR="00714212" w:rsidRPr="00AC6144">
        <w:rPr>
          <w:rFonts w:ascii="Calibri" w:eastAsia="Times New Roman" w:hAnsi="Calibri" w:cs="Arial"/>
          <w:sz w:val="24"/>
          <w:szCs w:val="24"/>
          <w:lang w:eastAsia="en-GB"/>
        </w:rPr>
        <w:t>f</w:t>
      </w:r>
      <w:r w:rsidRPr="00AC6144">
        <w:rPr>
          <w:rFonts w:ascii="Calibri" w:eastAsia="Times New Roman" w:hAnsi="Calibri" w:cs="Arial"/>
          <w:sz w:val="24"/>
          <w:szCs w:val="24"/>
          <w:lang w:eastAsia="en-GB"/>
        </w:rPr>
        <w:t>ear that they may be treated in an over-bearing</w:t>
      </w:r>
      <w:r w:rsidR="00714212" w:rsidRPr="00AC6144">
        <w:rPr>
          <w:rFonts w:ascii="Calibri" w:eastAsia="Times New Roman" w:hAnsi="Calibri" w:cs="Arial"/>
          <w:sz w:val="24"/>
          <w:szCs w:val="24"/>
          <w:lang w:eastAsia="en-GB"/>
        </w:rPr>
        <w:t>,</w:t>
      </w:r>
      <w:r w:rsidRPr="00AC6144">
        <w:rPr>
          <w:rFonts w:ascii="Calibri" w:eastAsia="Times New Roman" w:hAnsi="Calibri" w:cs="Arial"/>
          <w:sz w:val="24"/>
          <w:szCs w:val="24"/>
          <w:lang w:eastAsia="en-GB"/>
        </w:rPr>
        <w:t xml:space="preserve"> parental</w:t>
      </w:r>
      <w:r w:rsidR="00714212" w:rsidRPr="00AC6144">
        <w:rPr>
          <w:rFonts w:ascii="Calibri" w:eastAsia="Times New Roman" w:hAnsi="Calibri" w:cs="Arial"/>
          <w:sz w:val="24"/>
          <w:szCs w:val="24"/>
          <w:lang w:eastAsia="en-GB"/>
        </w:rPr>
        <w:t>,</w:t>
      </w:r>
      <w:r w:rsidRPr="00AC6144">
        <w:rPr>
          <w:rFonts w:ascii="Calibri" w:eastAsia="Times New Roman" w:hAnsi="Calibri" w:cs="Arial"/>
          <w:sz w:val="24"/>
          <w:szCs w:val="24"/>
          <w:lang w:eastAsia="en-GB"/>
        </w:rPr>
        <w:t xml:space="preserve"> judg</w:t>
      </w:r>
      <w:r w:rsidR="00714212" w:rsidRPr="00AC6144">
        <w:rPr>
          <w:rFonts w:ascii="Calibri" w:eastAsia="Times New Roman" w:hAnsi="Calibri" w:cs="Arial"/>
          <w:sz w:val="24"/>
          <w:szCs w:val="24"/>
          <w:lang w:eastAsia="en-GB"/>
        </w:rPr>
        <w:t>e</w:t>
      </w:r>
      <w:r w:rsidRPr="00AC6144">
        <w:rPr>
          <w:rFonts w:ascii="Calibri" w:eastAsia="Times New Roman" w:hAnsi="Calibri" w:cs="Arial"/>
          <w:sz w:val="24"/>
          <w:szCs w:val="24"/>
          <w:lang w:eastAsia="en-GB"/>
        </w:rPr>
        <w:t>mental manner.</w:t>
      </w:r>
      <w:r w:rsidR="00714212" w:rsidRPr="00AC6144">
        <w:rPr>
          <w:rFonts w:ascii="Calibri" w:eastAsia="Times New Roman" w:hAnsi="Calibri" w:cs="Arial"/>
          <w:sz w:val="24"/>
          <w:szCs w:val="24"/>
          <w:lang w:eastAsia="en-GB"/>
        </w:rPr>
        <w:t xml:space="preserve"> To what extent will a person with learning difficulties feel confident that a doctor can understand and be willing to spend time really to communicate with them, rather than talking mainly to their accompanying carer?  Someone heavily drug dependent may fear a judgemental response. Abuse may simply not be spotted or even ignored. People from disadvantaged areas of society may feel that they are being treated as second class citizens and undeserving of high quality medical care. The oft-quoted ‘postcode lottery’ raises issues of class, deprivation and disadvantage that may well impact significantly upon the patient/doctor relationship.</w:t>
      </w:r>
    </w:p>
    <w:p w14:paraId="7536E4E3" w14:textId="13263D98" w:rsidR="00714212" w:rsidRPr="00AC6144" w:rsidRDefault="00714212" w:rsidP="00302E0E">
      <w:pPr>
        <w:rPr>
          <w:rFonts w:ascii="Calibri" w:eastAsia="Times New Roman" w:hAnsi="Calibri" w:cs="Arial"/>
          <w:sz w:val="24"/>
          <w:szCs w:val="24"/>
          <w:lang w:eastAsia="en-GB"/>
        </w:rPr>
      </w:pPr>
      <w:r w:rsidRPr="00AC6144">
        <w:rPr>
          <w:rFonts w:ascii="Calibri" w:eastAsia="Times New Roman" w:hAnsi="Calibri" w:cs="Arial"/>
          <w:sz w:val="24"/>
          <w:szCs w:val="24"/>
          <w:lang w:eastAsia="en-GB"/>
        </w:rPr>
        <w:t xml:space="preserve">This brief snapshot of some societal issues raises issues for the training environment as well as real live practice consultations. Power and control; prejudice and favouritism; sexism, racism, </w:t>
      </w:r>
      <w:proofErr w:type="spellStart"/>
      <w:r w:rsidRPr="00AC6144">
        <w:rPr>
          <w:rFonts w:ascii="Calibri" w:eastAsia="Times New Roman" w:hAnsi="Calibri" w:cs="Arial"/>
          <w:sz w:val="24"/>
          <w:szCs w:val="24"/>
          <w:lang w:eastAsia="en-GB"/>
        </w:rPr>
        <w:t>disabilism</w:t>
      </w:r>
      <w:proofErr w:type="spellEnd"/>
      <w:r w:rsidRPr="00AC6144">
        <w:rPr>
          <w:rFonts w:ascii="Calibri" w:eastAsia="Times New Roman" w:hAnsi="Calibri" w:cs="Arial"/>
          <w:sz w:val="24"/>
          <w:szCs w:val="24"/>
          <w:lang w:eastAsia="en-GB"/>
        </w:rPr>
        <w:t>, homophobia – these major issues</w:t>
      </w:r>
      <w:r w:rsidR="002F52F1" w:rsidRPr="00AC6144">
        <w:rPr>
          <w:rFonts w:ascii="Calibri" w:eastAsia="Times New Roman" w:hAnsi="Calibri" w:cs="Arial"/>
          <w:sz w:val="24"/>
          <w:szCs w:val="24"/>
          <w:lang w:eastAsia="en-GB"/>
        </w:rPr>
        <w:t>,</w:t>
      </w:r>
      <w:r w:rsidR="00946BC7" w:rsidRPr="00AC6144">
        <w:rPr>
          <w:rFonts w:ascii="Calibri" w:eastAsia="Times New Roman" w:hAnsi="Calibri" w:cs="Arial"/>
          <w:sz w:val="24"/>
          <w:szCs w:val="24"/>
          <w:lang w:eastAsia="en-GB"/>
        </w:rPr>
        <w:t xml:space="preserve"> so fundamental to a strong professional value base,</w:t>
      </w:r>
      <w:r w:rsidRPr="00AC6144">
        <w:rPr>
          <w:rFonts w:ascii="Calibri" w:eastAsia="Times New Roman" w:hAnsi="Calibri" w:cs="Arial"/>
          <w:sz w:val="24"/>
          <w:szCs w:val="24"/>
          <w:lang w:eastAsia="en-GB"/>
        </w:rPr>
        <w:t xml:space="preserve"> do not magically disappear as soon as the consulting room door is opened.</w:t>
      </w:r>
      <w:r w:rsidR="00946BC7" w:rsidRPr="00AC6144">
        <w:rPr>
          <w:rFonts w:ascii="Calibri" w:eastAsia="Times New Roman" w:hAnsi="Calibri" w:cs="Arial"/>
          <w:sz w:val="24"/>
          <w:szCs w:val="24"/>
          <w:lang w:eastAsia="en-GB"/>
        </w:rPr>
        <w:t xml:space="preserve"> We hope that throughout their training, and certainly when they approach their CSA exams, trainee GPs will have developed strong self</w:t>
      </w:r>
      <w:r w:rsidR="00932015" w:rsidRPr="00AC6144">
        <w:rPr>
          <w:rFonts w:ascii="Calibri" w:eastAsia="Times New Roman" w:hAnsi="Calibri" w:cs="Arial"/>
          <w:sz w:val="24"/>
          <w:szCs w:val="24"/>
          <w:lang w:eastAsia="en-GB"/>
        </w:rPr>
        <w:t>-</w:t>
      </w:r>
      <w:r w:rsidR="00946BC7" w:rsidRPr="00AC6144">
        <w:rPr>
          <w:rFonts w:ascii="Calibri" w:eastAsia="Times New Roman" w:hAnsi="Calibri" w:cs="Arial"/>
          <w:sz w:val="24"/>
          <w:szCs w:val="24"/>
          <w:lang w:eastAsia="en-GB"/>
        </w:rPr>
        <w:t xml:space="preserve">awareness to ensure that whatever “baggage” they may carry personally, </w:t>
      </w:r>
      <w:r w:rsidR="002F52F1" w:rsidRPr="00AC6144">
        <w:rPr>
          <w:rFonts w:ascii="Calibri" w:eastAsia="Times New Roman" w:hAnsi="Calibri" w:cs="Arial"/>
          <w:sz w:val="24"/>
          <w:szCs w:val="24"/>
          <w:lang w:eastAsia="en-GB"/>
        </w:rPr>
        <w:t xml:space="preserve">and that </w:t>
      </w:r>
      <w:r w:rsidR="00946BC7" w:rsidRPr="00AC6144">
        <w:rPr>
          <w:rFonts w:ascii="Calibri" w:eastAsia="Times New Roman" w:hAnsi="Calibri" w:cs="Arial"/>
          <w:sz w:val="24"/>
          <w:szCs w:val="24"/>
          <w:lang w:eastAsia="en-GB"/>
        </w:rPr>
        <w:t>their professionalism will ensure every patient is treated with dignity and respect.  But no one is perfect, and work with SPs provides an important two-way process whereby these deeper issues can be addressed and if need be confronted through sensitive feedback.</w:t>
      </w:r>
    </w:p>
    <w:p w14:paraId="4FFC1051" w14:textId="59006ECC" w:rsidR="00946BC7" w:rsidRPr="00AC6144" w:rsidRDefault="00946BC7" w:rsidP="00302E0E">
      <w:pPr>
        <w:rPr>
          <w:rFonts w:ascii="Calibri" w:eastAsia="Times New Roman" w:hAnsi="Calibri" w:cs="Arial"/>
          <w:sz w:val="24"/>
          <w:szCs w:val="24"/>
          <w:lang w:eastAsia="en-GB"/>
        </w:rPr>
      </w:pPr>
      <w:r w:rsidRPr="00AC6144">
        <w:rPr>
          <w:rFonts w:ascii="Calibri" w:eastAsia="Times New Roman" w:hAnsi="Calibri" w:cs="Arial"/>
          <w:sz w:val="24"/>
          <w:szCs w:val="24"/>
          <w:lang w:eastAsia="en-GB"/>
        </w:rPr>
        <w:t xml:space="preserve">So you should not be surprised if during feedback in role an SP were to say things </w:t>
      </w:r>
      <w:proofErr w:type="gramStart"/>
      <w:r w:rsidRPr="00AC6144">
        <w:rPr>
          <w:rFonts w:ascii="Calibri" w:eastAsia="Times New Roman" w:hAnsi="Calibri" w:cs="Arial"/>
          <w:sz w:val="24"/>
          <w:szCs w:val="24"/>
          <w:lang w:eastAsia="en-GB"/>
        </w:rPr>
        <w:t>like:-</w:t>
      </w:r>
      <w:proofErr w:type="gramEnd"/>
    </w:p>
    <w:p w14:paraId="7CAE01BC" w14:textId="493F63D8" w:rsidR="00946BC7" w:rsidRPr="00AC6144" w:rsidRDefault="00946BC7" w:rsidP="00946BC7">
      <w:pPr>
        <w:pStyle w:val="ListParagraph"/>
        <w:numPr>
          <w:ilvl w:val="0"/>
          <w:numId w:val="5"/>
        </w:numPr>
        <w:rPr>
          <w:rFonts w:ascii="Calibri" w:eastAsia="Times New Roman" w:hAnsi="Calibri" w:cs="Arial"/>
          <w:sz w:val="24"/>
          <w:szCs w:val="24"/>
          <w:lang w:eastAsia="en-GB"/>
        </w:rPr>
      </w:pPr>
      <w:r w:rsidRPr="00AC6144">
        <w:rPr>
          <w:rFonts w:ascii="Calibri" w:eastAsia="Times New Roman" w:hAnsi="Calibri" w:cs="Arial"/>
          <w:sz w:val="24"/>
          <w:szCs w:val="24"/>
          <w:lang w:eastAsia="en-GB"/>
        </w:rPr>
        <w:t>When you said this, I felt really ‘put down’ as a woman;</w:t>
      </w:r>
    </w:p>
    <w:p w14:paraId="1FE63BF9" w14:textId="4B49217F" w:rsidR="00946BC7" w:rsidRPr="00AC6144" w:rsidRDefault="00946BC7" w:rsidP="00946BC7">
      <w:pPr>
        <w:pStyle w:val="ListParagraph"/>
        <w:numPr>
          <w:ilvl w:val="0"/>
          <w:numId w:val="5"/>
        </w:numPr>
        <w:rPr>
          <w:rFonts w:ascii="Calibri" w:eastAsia="Times New Roman" w:hAnsi="Calibri" w:cs="Arial"/>
          <w:sz w:val="24"/>
          <w:szCs w:val="24"/>
          <w:lang w:eastAsia="en-GB"/>
        </w:rPr>
      </w:pPr>
      <w:r w:rsidRPr="00AC6144">
        <w:rPr>
          <w:rFonts w:ascii="Calibri" w:eastAsia="Times New Roman" w:hAnsi="Calibri" w:cs="Arial"/>
          <w:sz w:val="24"/>
          <w:szCs w:val="24"/>
          <w:lang w:eastAsia="en-GB"/>
        </w:rPr>
        <w:t>As soon as I entered the room I felt you looked at me with contempt;</w:t>
      </w:r>
    </w:p>
    <w:p w14:paraId="4F96D7DB" w14:textId="7D4512B7" w:rsidR="00946BC7" w:rsidRPr="00AC6144" w:rsidRDefault="00946BC7" w:rsidP="00946BC7">
      <w:pPr>
        <w:pStyle w:val="ListParagraph"/>
        <w:numPr>
          <w:ilvl w:val="0"/>
          <w:numId w:val="5"/>
        </w:numPr>
        <w:rPr>
          <w:rFonts w:ascii="Calibri" w:eastAsia="Times New Roman" w:hAnsi="Calibri" w:cs="Arial"/>
          <w:sz w:val="24"/>
          <w:szCs w:val="24"/>
          <w:lang w:eastAsia="en-GB"/>
        </w:rPr>
      </w:pPr>
      <w:r w:rsidRPr="00AC6144">
        <w:rPr>
          <w:rFonts w:ascii="Calibri" w:eastAsia="Times New Roman" w:hAnsi="Calibri" w:cs="Arial"/>
          <w:sz w:val="24"/>
          <w:szCs w:val="24"/>
          <w:lang w:eastAsia="en-GB"/>
        </w:rPr>
        <w:t>You know I am hard of hearing but you keep mumbling and I can’t hear you</w:t>
      </w:r>
    </w:p>
    <w:p w14:paraId="6C9667D0" w14:textId="4E055EC4" w:rsidR="00946BC7" w:rsidRPr="00AC6144" w:rsidRDefault="00946BC7" w:rsidP="00946BC7">
      <w:pPr>
        <w:pStyle w:val="ListParagraph"/>
        <w:numPr>
          <w:ilvl w:val="0"/>
          <w:numId w:val="5"/>
        </w:numPr>
        <w:rPr>
          <w:rFonts w:ascii="Calibri" w:eastAsia="Times New Roman" w:hAnsi="Calibri" w:cs="Arial"/>
          <w:sz w:val="24"/>
          <w:szCs w:val="24"/>
          <w:lang w:eastAsia="en-GB"/>
        </w:rPr>
      </w:pPr>
      <w:r w:rsidRPr="00AC6144">
        <w:rPr>
          <w:rFonts w:ascii="Calibri" w:eastAsia="Times New Roman" w:hAnsi="Calibri" w:cs="Arial"/>
          <w:sz w:val="24"/>
          <w:szCs w:val="24"/>
          <w:lang w:eastAsia="en-GB"/>
        </w:rPr>
        <w:t>When you spoke to me I felt you were being hugely judg</w:t>
      </w:r>
      <w:r w:rsidR="009E10FF" w:rsidRPr="00AC6144">
        <w:rPr>
          <w:rFonts w:ascii="Calibri" w:eastAsia="Times New Roman" w:hAnsi="Calibri" w:cs="Arial"/>
          <w:sz w:val="24"/>
          <w:szCs w:val="24"/>
          <w:lang w:eastAsia="en-GB"/>
        </w:rPr>
        <w:t>e</w:t>
      </w:r>
      <w:r w:rsidRPr="00AC6144">
        <w:rPr>
          <w:rFonts w:ascii="Calibri" w:eastAsia="Times New Roman" w:hAnsi="Calibri" w:cs="Arial"/>
          <w:sz w:val="24"/>
          <w:szCs w:val="24"/>
          <w:lang w:eastAsia="en-GB"/>
        </w:rPr>
        <w:t>mental;</w:t>
      </w:r>
    </w:p>
    <w:p w14:paraId="20387794" w14:textId="7A12B166" w:rsidR="00946BC7" w:rsidRPr="00AC6144" w:rsidRDefault="00946BC7" w:rsidP="00946BC7">
      <w:pPr>
        <w:pStyle w:val="ListParagraph"/>
        <w:numPr>
          <w:ilvl w:val="0"/>
          <w:numId w:val="5"/>
        </w:numPr>
        <w:rPr>
          <w:rFonts w:ascii="Calibri" w:eastAsia="Times New Roman" w:hAnsi="Calibri" w:cs="Arial"/>
          <w:sz w:val="24"/>
          <w:szCs w:val="24"/>
          <w:lang w:eastAsia="en-GB"/>
        </w:rPr>
      </w:pPr>
      <w:r w:rsidRPr="00AC6144">
        <w:rPr>
          <w:rFonts w:ascii="Calibri" w:eastAsia="Times New Roman" w:hAnsi="Calibri" w:cs="Arial"/>
          <w:sz w:val="24"/>
          <w:szCs w:val="24"/>
          <w:lang w:eastAsia="en-GB"/>
        </w:rPr>
        <w:t>You made me wonder whether a white doctor would ever understand what it is like to be</w:t>
      </w:r>
      <w:r w:rsidR="009E10FF" w:rsidRPr="00AC6144">
        <w:rPr>
          <w:rFonts w:ascii="Calibri" w:eastAsia="Times New Roman" w:hAnsi="Calibri" w:cs="Arial"/>
          <w:sz w:val="24"/>
          <w:szCs w:val="24"/>
          <w:lang w:eastAsia="en-GB"/>
        </w:rPr>
        <w:t xml:space="preserve"> black and living in fear every day;</w:t>
      </w:r>
    </w:p>
    <w:p w14:paraId="64DC7F76" w14:textId="39470EB6" w:rsidR="009E10FF" w:rsidRPr="00AC6144" w:rsidRDefault="009E10FF" w:rsidP="00946BC7">
      <w:pPr>
        <w:pStyle w:val="ListParagraph"/>
        <w:numPr>
          <w:ilvl w:val="0"/>
          <w:numId w:val="5"/>
        </w:numPr>
        <w:rPr>
          <w:rFonts w:ascii="Calibri" w:eastAsia="Times New Roman" w:hAnsi="Calibri" w:cs="Arial"/>
          <w:sz w:val="24"/>
          <w:szCs w:val="24"/>
          <w:lang w:eastAsia="en-GB"/>
        </w:rPr>
      </w:pPr>
      <w:r w:rsidRPr="00AC6144">
        <w:rPr>
          <w:rFonts w:ascii="Calibri" w:eastAsia="Times New Roman" w:hAnsi="Calibri" w:cs="Arial"/>
          <w:sz w:val="24"/>
          <w:szCs w:val="24"/>
          <w:lang w:eastAsia="en-GB"/>
        </w:rPr>
        <w:t>I never felt you took my complaint about abuse seriously; you made me feel it was all my fault;</w:t>
      </w:r>
    </w:p>
    <w:p w14:paraId="760C3162" w14:textId="2A8BA0C7" w:rsidR="009E10FF" w:rsidRPr="00AC6144" w:rsidRDefault="009E10FF" w:rsidP="00946BC7">
      <w:pPr>
        <w:pStyle w:val="ListParagraph"/>
        <w:numPr>
          <w:ilvl w:val="0"/>
          <w:numId w:val="5"/>
        </w:numPr>
        <w:rPr>
          <w:rFonts w:ascii="Calibri" w:eastAsia="Times New Roman" w:hAnsi="Calibri" w:cs="Arial"/>
          <w:sz w:val="24"/>
          <w:szCs w:val="24"/>
          <w:lang w:eastAsia="en-GB"/>
        </w:rPr>
      </w:pPr>
      <w:r w:rsidRPr="00AC6144">
        <w:rPr>
          <w:rFonts w:ascii="Calibri" w:eastAsia="Times New Roman" w:hAnsi="Calibri" w:cs="Arial"/>
          <w:sz w:val="24"/>
          <w:szCs w:val="24"/>
          <w:lang w:eastAsia="en-GB"/>
        </w:rPr>
        <w:t>You look so posh so how can you possibly understand what my life is really like?</w:t>
      </w:r>
    </w:p>
    <w:p w14:paraId="49A3C64A" w14:textId="22DD0593" w:rsidR="00483115" w:rsidRPr="00AC6144" w:rsidRDefault="006D25E1" w:rsidP="00946BC7">
      <w:pPr>
        <w:pStyle w:val="ListParagraph"/>
        <w:numPr>
          <w:ilvl w:val="0"/>
          <w:numId w:val="5"/>
        </w:numPr>
        <w:rPr>
          <w:rFonts w:ascii="Calibri" w:eastAsia="Times New Roman" w:hAnsi="Calibri" w:cs="Arial"/>
          <w:sz w:val="24"/>
          <w:szCs w:val="24"/>
          <w:lang w:eastAsia="en-GB"/>
        </w:rPr>
      </w:pPr>
      <w:r w:rsidRPr="00AC6144">
        <w:rPr>
          <w:rFonts w:ascii="Calibri" w:eastAsia="Times New Roman" w:hAnsi="Calibri" w:cs="Arial"/>
          <w:sz w:val="24"/>
          <w:szCs w:val="24"/>
          <w:lang w:eastAsia="en-GB"/>
        </w:rPr>
        <w:t>No one really understands what mental illness feels like… not even you as a doctor.</w:t>
      </w:r>
    </w:p>
    <w:p w14:paraId="6F089862" w14:textId="155DCC77" w:rsidR="006D25E1" w:rsidRPr="00AC6144" w:rsidRDefault="009E10FF" w:rsidP="00302E0E">
      <w:pPr>
        <w:rPr>
          <w:rFonts w:ascii="Calibri" w:eastAsia="Times New Roman" w:hAnsi="Calibri" w:cs="Arial"/>
          <w:sz w:val="24"/>
          <w:szCs w:val="24"/>
          <w:lang w:eastAsia="en-GB"/>
        </w:rPr>
      </w:pPr>
      <w:r w:rsidRPr="00AC6144">
        <w:rPr>
          <w:rFonts w:ascii="Calibri" w:eastAsia="Times New Roman" w:hAnsi="Calibri" w:cs="Arial"/>
          <w:sz w:val="24"/>
          <w:szCs w:val="24"/>
          <w:lang w:eastAsia="en-GB"/>
        </w:rPr>
        <w:lastRenderedPageBreak/>
        <w:t xml:space="preserve">Such comments, or similar, would be offered by an SP seeking to respond </w:t>
      </w:r>
      <w:r w:rsidRPr="00AC6144">
        <w:rPr>
          <w:rFonts w:ascii="Calibri" w:eastAsia="Times New Roman" w:hAnsi="Calibri" w:cs="Arial"/>
          <w:i/>
          <w:sz w:val="24"/>
          <w:szCs w:val="24"/>
          <w:lang w:eastAsia="en-GB"/>
        </w:rPr>
        <w:t>in whatever role they have</w:t>
      </w:r>
      <w:r w:rsidRPr="00AC6144">
        <w:rPr>
          <w:rFonts w:ascii="Calibri" w:eastAsia="Times New Roman" w:hAnsi="Calibri" w:cs="Arial"/>
          <w:sz w:val="24"/>
          <w:szCs w:val="24"/>
          <w:lang w:eastAsia="en-GB"/>
        </w:rPr>
        <w:t xml:space="preserve"> </w:t>
      </w:r>
      <w:r w:rsidRPr="00AC6144">
        <w:rPr>
          <w:rFonts w:ascii="Calibri" w:eastAsia="Times New Roman" w:hAnsi="Calibri" w:cs="Arial"/>
          <w:i/>
          <w:sz w:val="24"/>
          <w:szCs w:val="24"/>
          <w:lang w:eastAsia="en-GB"/>
        </w:rPr>
        <w:t>been playing</w:t>
      </w:r>
      <w:r w:rsidRPr="00AC6144">
        <w:rPr>
          <w:rFonts w:ascii="Calibri" w:eastAsia="Times New Roman" w:hAnsi="Calibri" w:cs="Arial"/>
          <w:sz w:val="24"/>
          <w:szCs w:val="24"/>
          <w:lang w:eastAsia="en-GB"/>
        </w:rPr>
        <w:t xml:space="preserve"> to how you as a trainee GP</w:t>
      </w:r>
      <w:r w:rsidR="002F52F1" w:rsidRPr="00AC6144">
        <w:rPr>
          <w:rFonts w:ascii="Calibri" w:eastAsia="Times New Roman" w:hAnsi="Calibri" w:cs="Arial"/>
          <w:sz w:val="24"/>
          <w:szCs w:val="24"/>
          <w:lang w:eastAsia="en-GB"/>
        </w:rPr>
        <w:t xml:space="preserve"> made them feel. And how you mak</w:t>
      </w:r>
      <w:r w:rsidRPr="00AC6144">
        <w:rPr>
          <w:rFonts w:ascii="Calibri" w:eastAsia="Times New Roman" w:hAnsi="Calibri" w:cs="Arial"/>
          <w:sz w:val="24"/>
          <w:szCs w:val="24"/>
          <w:lang w:eastAsia="en-GB"/>
        </w:rPr>
        <w:t>e them feel is a vital component in the attempt to establish trust and confidence in you as a doctor</w:t>
      </w:r>
      <w:r w:rsidR="002F52F1" w:rsidRPr="00AC6144">
        <w:rPr>
          <w:rFonts w:ascii="Calibri" w:eastAsia="Times New Roman" w:hAnsi="Calibri" w:cs="Arial"/>
          <w:sz w:val="24"/>
          <w:szCs w:val="24"/>
          <w:lang w:eastAsia="en-GB"/>
        </w:rPr>
        <w:t>.</w:t>
      </w:r>
      <w:r w:rsidR="006D25E1" w:rsidRPr="00AC6144">
        <w:rPr>
          <w:rFonts w:ascii="Calibri" w:eastAsia="Times New Roman" w:hAnsi="Calibri" w:cs="Arial"/>
          <w:sz w:val="24"/>
          <w:szCs w:val="24"/>
          <w:lang w:eastAsia="en-GB"/>
        </w:rPr>
        <w:t xml:space="preserve"> That</w:t>
      </w:r>
      <w:r w:rsidRPr="00AC6144">
        <w:rPr>
          <w:rFonts w:ascii="Calibri" w:eastAsia="Times New Roman" w:hAnsi="Calibri" w:cs="Arial"/>
          <w:sz w:val="24"/>
          <w:szCs w:val="24"/>
          <w:lang w:eastAsia="en-GB"/>
        </w:rPr>
        <w:t xml:space="preserve"> is why doctoring and consulting is a</w:t>
      </w:r>
      <w:r w:rsidR="006D25E1" w:rsidRPr="00AC6144">
        <w:rPr>
          <w:rFonts w:ascii="Calibri" w:eastAsia="Times New Roman" w:hAnsi="Calibri" w:cs="Arial"/>
          <w:sz w:val="24"/>
          <w:szCs w:val="24"/>
          <w:lang w:eastAsia="en-GB"/>
        </w:rPr>
        <w:t>s</w:t>
      </w:r>
      <w:r w:rsidRPr="00AC6144">
        <w:rPr>
          <w:rFonts w:ascii="Calibri" w:eastAsia="Times New Roman" w:hAnsi="Calibri" w:cs="Arial"/>
          <w:sz w:val="24"/>
          <w:szCs w:val="24"/>
          <w:lang w:eastAsia="en-GB"/>
        </w:rPr>
        <w:t xml:space="preserve"> much of an art as it is a skill.  So many unspoken messages can be conveyed, often in ways of which we ourselves </w:t>
      </w:r>
      <w:r w:rsidR="002F52F1" w:rsidRPr="00AC6144">
        <w:rPr>
          <w:rFonts w:ascii="Calibri" w:eastAsia="Times New Roman" w:hAnsi="Calibri" w:cs="Arial"/>
          <w:sz w:val="24"/>
          <w:szCs w:val="24"/>
          <w:lang w:eastAsia="en-GB"/>
        </w:rPr>
        <w:t xml:space="preserve">are </w:t>
      </w:r>
      <w:r w:rsidRPr="00AC6144">
        <w:rPr>
          <w:rFonts w:ascii="Calibri" w:eastAsia="Times New Roman" w:hAnsi="Calibri" w:cs="Arial"/>
          <w:sz w:val="24"/>
          <w:szCs w:val="24"/>
          <w:lang w:eastAsia="en-GB"/>
        </w:rPr>
        <w:t>unaware</w:t>
      </w:r>
      <w:r w:rsidR="002F52F1" w:rsidRPr="00AC6144">
        <w:rPr>
          <w:rFonts w:ascii="Calibri" w:eastAsia="Times New Roman" w:hAnsi="Calibri" w:cs="Arial"/>
          <w:sz w:val="24"/>
          <w:szCs w:val="24"/>
          <w:lang w:eastAsia="en-GB"/>
        </w:rPr>
        <w:t>,</w:t>
      </w:r>
      <w:r w:rsidRPr="00AC6144">
        <w:rPr>
          <w:rFonts w:ascii="Calibri" w:eastAsia="Times New Roman" w:hAnsi="Calibri" w:cs="Arial"/>
          <w:sz w:val="24"/>
          <w:szCs w:val="24"/>
          <w:lang w:eastAsia="en-GB"/>
        </w:rPr>
        <w:t xml:space="preserve"> which is why self</w:t>
      </w:r>
      <w:r w:rsidR="00932015" w:rsidRPr="00AC6144">
        <w:rPr>
          <w:rFonts w:ascii="Calibri" w:eastAsia="Times New Roman" w:hAnsi="Calibri" w:cs="Arial"/>
          <w:sz w:val="24"/>
          <w:szCs w:val="24"/>
          <w:lang w:eastAsia="en-GB"/>
        </w:rPr>
        <w:t>-</w:t>
      </w:r>
      <w:r w:rsidRPr="00AC6144">
        <w:rPr>
          <w:rFonts w:ascii="Calibri" w:eastAsia="Times New Roman" w:hAnsi="Calibri" w:cs="Arial"/>
          <w:sz w:val="24"/>
          <w:szCs w:val="24"/>
          <w:lang w:eastAsia="en-GB"/>
        </w:rPr>
        <w:t xml:space="preserve">awareness with regard to the issues we have been raising is so crucial. </w:t>
      </w:r>
    </w:p>
    <w:p w14:paraId="47666EA4" w14:textId="5F3428A8" w:rsidR="00946BC7" w:rsidRPr="00AC6144" w:rsidRDefault="009E10FF" w:rsidP="00302E0E">
      <w:pPr>
        <w:rPr>
          <w:rFonts w:ascii="Calibri" w:eastAsia="Times New Roman" w:hAnsi="Calibri" w:cs="Arial"/>
          <w:sz w:val="24"/>
          <w:szCs w:val="24"/>
          <w:lang w:eastAsia="en-GB"/>
        </w:rPr>
      </w:pPr>
      <w:r w:rsidRPr="00AC6144">
        <w:rPr>
          <w:rFonts w:ascii="Calibri" w:eastAsia="Times New Roman" w:hAnsi="Calibri" w:cs="Arial"/>
          <w:sz w:val="24"/>
          <w:szCs w:val="24"/>
          <w:lang w:eastAsia="en-GB"/>
        </w:rPr>
        <w:t>The SP will only be giving feedback in this way to help you improve your skills as a doctor in establishing a trusting, mutually respectful working relationship</w:t>
      </w:r>
      <w:r w:rsidR="00D449E8" w:rsidRPr="00AC6144">
        <w:rPr>
          <w:rFonts w:ascii="Calibri" w:eastAsia="Times New Roman" w:hAnsi="Calibri" w:cs="Arial"/>
          <w:sz w:val="24"/>
          <w:szCs w:val="24"/>
          <w:lang w:eastAsia="en-GB"/>
        </w:rPr>
        <w:t>. This is why we said at the outset that taking the SP seriously is a really important albeit challenging aspect of your professional development.</w:t>
      </w:r>
    </w:p>
    <w:p w14:paraId="39A08B97" w14:textId="5F17E829" w:rsidR="0028266C" w:rsidRPr="00AC6144" w:rsidRDefault="0028266C" w:rsidP="00302E0E">
      <w:pPr>
        <w:rPr>
          <w:rFonts w:ascii="Calibri" w:eastAsia="Times New Roman" w:hAnsi="Calibri" w:cs="Arial"/>
          <w:sz w:val="24"/>
          <w:szCs w:val="24"/>
          <w:lang w:eastAsia="en-GB"/>
        </w:rPr>
      </w:pPr>
    </w:p>
    <w:p w14:paraId="33325199" w14:textId="37CAE243" w:rsidR="0028266C" w:rsidRPr="00AC6144" w:rsidRDefault="00946BC7" w:rsidP="00302E0E">
      <w:pPr>
        <w:rPr>
          <w:rFonts w:ascii="Calibri" w:eastAsia="Times New Roman" w:hAnsi="Calibri" w:cs="Arial"/>
          <w:b/>
          <w:sz w:val="24"/>
          <w:szCs w:val="24"/>
          <w:lang w:eastAsia="en-GB"/>
        </w:rPr>
      </w:pPr>
      <w:r w:rsidRPr="00AC6144">
        <w:rPr>
          <w:rFonts w:ascii="Calibri" w:eastAsia="Times New Roman" w:hAnsi="Calibri" w:cs="Arial"/>
          <w:b/>
          <w:sz w:val="24"/>
          <w:szCs w:val="24"/>
          <w:lang w:eastAsia="en-GB"/>
        </w:rPr>
        <w:t>Feedback – theory and practice</w:t>
      </w:r>
    </w:p>
    <w:p w14:paraId="7D56E526" w14:textId="7CC307D7" w:rsidR="006D25E1" w:rsidRPr="00AC6144" w:rsidRDefault="006D25E1" w:rsidP="00302E0E">
      <w:pPr>
        <w:rPr>
          <w:rFonts w:ascii="Calibri" w:eastAsia="Times New Roman" w:hAnsi="Calibri" w:cs="Arial"/>
          <w:sz w:val="24"/>
          <w:szCs w:val="24"/>
          <w:lang w:eastAsia="en-GB"/>
        </w:rPr>
      </w:pPr>
      <w:r w:rsidRPr="00AC6144">
        <w:rPr>
          <w:rFonts w:ascii="Calibri" w:eastAsia="Times New Roman" w:hAnsi="Calibri" w:cs="Arial"/>
          <w:sz w:val="24"/>
          <w:szCs w:val="24"/>
          <w:lang w:eastAsia="en-GB"/>
        </w:rPr>
        <w:t>We have just mentioned the importance of</w:t>
      </w:r>
      <w:r w:rsidR="007C6438" w:rsidRPr="00AC6144">
        <w:rPr>
          <w:rFonts w:ascii="Calibri" w:eastAsia="Times New Roman" w:hAnsi="Calibri" w:cs="Arial"/>
          <w:sz w:val="24"/>
          <w:szCs w:val="24"/>
          <w:lang w:eastAsia="en-GB"/>
        </w:rPr>
        <w:t xml:space="preserve"> receiving </w:t>
      </w:r>
      <w:r w:rsidR="00932015" w:rsidRPr="00AC6144">
        <w:rPr>
          <w:rFonts w:ascii="Calibri" w:eastAsia="Times New Roman" w:hAnsi="Calibri" w:cs="Arial"/>
          <w:sz w:val="24"/>
          <w:szCs w:val="24"/>
          <w:lang w:eastAsia="en-GB"/>
        </w:rPr>
        <w:t xml:space="preserve">positive but also </w:t>
      </w:r>
      <w:r w:rsidRPr="00AC6144">
        <w:rPr>
          <w:rFonts w:ascii="Calibri" w:eastAsia="Times New Roman" w:hAnsi="Calibri" w:cs="Arial"/>
          <w:sz w:val="24"/>
          <w:szCs w:val="24"/>
          <w:lang w:eastAsia="en-GB"/>
        </w:rPr>
        <w:t>challenging feedback</w:t>
      </w:r>
      <w:r w:rsidR="00932015" w:rsidRPr="00AC6144">
        <w:rPr>
          <w:rFonts w:ascii="Calibri" w:eastAsia="Times New Roman" w:hAnsi="Calibri" w:cs="Arial"/>
          <w:sz w:val="24"/>
          <w:szCs w:val="24"/>
          <w:lang w:eastAsia="en-GB"/>
        </w:rPr>
        <w:t xml:space="preserve"> as part of your CSA preparation, </w:t>
      </w:r>
      <w:r w:rsidRPr="00AC6144">
        <w:rPr>
          <w:rFonts w:ascii="Calibri" w:eastAsia="Times New Roman" w:hAnsi="Calibri" w:cs="Arial"/>
          <w:sz w:val="24"/>
          <w:szCs w:val="24"/>
          <w:lang w:eastAsia="en-GB"/>
        </w:rPr>
        <w:t>for which we hope you will value your SP. Having played the role allocated to them, and having responded to you as a trainee GP, the SP then has the opportu</w:t>
      </w:r>
      <w:r w:rsidR="00932015" w:rsidRPr="00AC6144">
        <w:rPr>
          <w:rFonts w:ascii="Calibri" w:eastAsia="Times New Roman" w:hAnsi="Calibri" w:cs="Arial"/>
          <w:sz w:val="24"/>
          <w:szCs w:val="24"/>
          <w:lang w:eastAsia="en-GB"/>
        </w:rPr>
        <w:t>n</w:t>
      </w:r>
      <w:r w:rsidRPr="00AC6144">
        <w:rPr>
          <w:rFonts w:ascii="Calibri" w:eastAsia="Times New Roman" w:hAnsi="Calibri" w:cs="Arial"/>
          <w:sz w:val="24"/>
          <w:szCs w:val="24"/>
          <w:lang w:eastAsia="en-GB"/>
        </w:rPr>
        <w:t>ity to help you celebrate what went well, and to explore ways in which you might have handled the case differently.</w:t>
      </w:r>
    </w:p>
    <w:p w14:paraId="6EA2069A" w14:textId="013BE667" w:rsidR="006D25E1" w:rsidRPr="00AC6144" w:rsidRDefault="006D25E1" w:rsidP="00302E0E">
      <w:pPr>
        <w:rPr>
          <w:rFonts w:ascii="Calibri" w:eastAsia="Times New Roman" w:hAnsi="Calibri" w:cs="Arial"/>
          <w:sz w:val="24"/>
          <w:szCs w:val="24"/>
          <w:lang w:eastAsia="en-GB"/>
        </w:rPr>
      </w:pPr>
      <w:r w:rsidRPr="00AC6144">
        <w:rPr>
          <w:rFonts w:ascii="Calibri" w:eastAsia="Times New Roman" w:hAnsi="Calibri" w:cs="Arial"/>
          <w:sz w:val="24"/>
          <w:szCs w:val="24"/>
          <w:lang w:eastAsia="en-GB"/>
        </w:rPr>
        <w:t xml:space="preserve">These two aspects of feedback – </w:t>
      </w:r>
      <w:r w:rsidR="00AC6144" w:rsidRPr="00AC6144">
        <w:rPr>
          <w:rFonts w:ascii="Calibri" w:eastAsia="Times New Roman" w:hAnsi="Calibri" w:cs="Arial"/>
          <w:sz w:val="24"/>
          <w:szCs w:val="24"/>
          <w:lang w:eastAsia="en-GB"/>
        </w:rPr>
        <w:t xml:space="preserve">acknowledging </w:t>
      </w:r>
      <w:r w:rsidRPr="00AC6144">
        <w:rPr>
          <w:rFonts w:ascii="Calibri" w:eastAsia="Times New Roman" w:hAnsi="Calibri" w:cs="Arial"/>
          <w:sz w:val="24"/>
          <w:szCs w:val="24"/>
          <w:lang w:eastAsia="en-GB"/>
        </w:rPr>
        <w:t xml:space="preserve">what went well </w:t>
      </w:r>
      <w:r w:rsidR="00AC6144" w:rsidRPr="00AC6144">
        <w:rPr>
          <w:rFonts w:ascii="Calibri" w:eastAsia="Times New Roman" w:hAnsi="Calibri" w:cs="Arial"/>
          <w:sz w:val="24"/>
          <w:szCs w:val="24"/>
          <w:lang w:eastAsia="en-GB"/>
        </w:rPr>
        <w:t>before</w:t>
      </w:r>
      <w:r w:rsidRPr="00AC6144">
        <w:rPr>
          <w:rFonts w:ascii="Calibri" w:eastAsia="Times New Roman" w:hAnsi="Calibri" w:cs="Arial"/>
          <w:sz w:val="24"/>
          <w:szCs w:val="24"/>
          <w:lang w:eastAsia="en-GB"/>
        </w:rPr>
        <w:t xml:space="preserve"> </w:t>
      </w:r>
      <w:r w:rsidR="00AC6144" w:rsidRPr="00AC6144">
        <w:rPr>
          <w:rFonts w:ascii="Calibri" w:eastAsia="Times New Roman" w:hAnsi="Calibri" w:cs="Arial"/>
          <w:sz w:val="24"/>
          <w:szCs w:val="24"/>
          <w:lang w:eastAsia="en-GB"/>
        </w:rPr>
        <w:t xml:space="preserve">suggesting what </w:t>
      </w:r>
      <w:r w:rsidRPr="00AC6144">
        <w:rPr>
          <w:rFonts w:ascii="Calibri" w:eastAsia="Times New Roman" w:hAnsi="Calibri" w:cs="Arial"/>
          <w:sz w:val="24"/>
          <w:szCs w:val="24"/>
          <w:lang w:eastAsia="en-GB"/>
        </w:rPr>
        <w:t xml:space="preserve">could have done differently – have been called </w:t>
      </w:r>
      <w:r w:rsidR="00AC6144" w:rsidRPr="00AC6144">
        <w:rPr>
          <w:rFonts w:ascii="Calibri" w:eastAsia="Times New Roman" w:hAnsi="Calibri" w:cs="Arial"/>
          <w:i/>
          <w:sz w:val="24"/>
          <w:szCs w:val="24"/>
          <w:lang w:eastAsia="en-GB"/>
        </w:rPr>
        <w:t>Pendleton’s r</w:t>
      </w:r>
      <w:r w:rsidRPr="00AC6144">
        <w:rPr>
          <w:rFonts w:ascii="Calibri" w:eastAsia="Times New Roman" w:hAnsi="Calibri" w:cs="Arial"/>
          <w:i/>
          <w:sz w:val="24"/>
          <w:szCs w:val="24"/>
          <w:lang w:eastAsia="en-GB"/>
        </w:rPr>
        <w:t>ules</w:t>
      </w:r>
      <w:r w:rsidRPr="00AC6144">
        <w:rPr>
          <w:rFonts w:ascii="Calibri" w:eastAsia="Times New Roman" w:hAnsi="Calibri" w:cs="Arial"/>
          <w:sz w:val="24"/>
          <w:szCs w:val="24"/>
          <w:lang w:eastAsia="en-GB"/>
        </w:rPr>
        <w:t xml:space="preserve"> (Pend</w:t>
      </w:r>
      <w:r w:rsidR="000C0071" w:rsidRPr="00AC6144">
        <w:rPr>
          <w:rFonts w:ascii="Calibri" w:eastAsia="Times New Roman" w:hAnsi="Calibri" w:cs="Arial"/>
          <w:sz w:val="24"/>
          <w:szCs w:val="24"/>
          <w:lang w:eastAsia="en-GB"/>
        </w:rPr>
        <w:t>le</w:t>
      </w:r>
      <w:r w:rsidRPr="00AC6144">
        <w:rPr>
          <w:rFonts w:ascii="Calibri" w:eastAsia="Times New Roman" w:hAnsi="Calibri" w:cs="Arial"/>
          <w:sz w:val="24"/>
          <w:szCs w:val="24"/>
          <w:lang w:eastAsia="en-GB"/>
        </w:rPr>
        <w:t xml:space="preserve">ton </w:t>
      </w:r>
      <w:r w:rsidRPr="00AC6144">
        <w:rPr>
          <w:rFonts w:ascii="Calibri" w:eastAsia="Times New Roman" w:hAnsi="Calibri" w:cs="Arial"/>
          <w:i/>
          <w:sz w:val="24"/>
          <w:szCs w:val="24"/>
          <w:lang w:eastAsia="en-GB"/>
        </w:rPr>
        <w:t>et al</w:t>
      </w:r>
      <w:r w:rsidR="00932015" w:rsidRPr="00AC6144">
        <w:rPr>
          <w:rFonts w:ascii="Calibri" w:eastAsia="Times New Roman" w:hAnsi="Calibri" w:cs="Arial"/>
          <w:sz w:val="24"/>
          <w:szCs w:val="24"/>
          <w:lang w:eastAsia="en-GB"/>
        </w:rPr>
        <w:t>. 1984</w:t>
      </w:r>
      <w:r w:rsidRPr="00AC6144">
        <w:rPr>
          <w:rFonts w:ascii="Calibri" w:eastAsia="Times New Roman" w:hAnsi="Calibri" w:cs="Arial"/>
          <w:sz w:val="24"/>
          <w:szCs w:val="24"/>
          <w:lang w:eastAsia="en-GB"/>
        </w:rPr>
        <w:t>). This is an approach that all SPs seek to follow</w:t>
      </w:r>
      <w:r w:rsidR="00AC6144" w:rsidRPr="00AC6144">
        <w:rPr>
          <w:rFonts w:ascii="Calibri" w:eastAsia="Times New Roman" w:hAnsi="Calibri" w:cs="Arial"/>
          <w:i/>
          <w:sz w:val="24"/>
          <w:szCs w:val="24"/>
          <w:lang w:eastAsia="en-GB"/>
        </w:rPr>
        <w:t xml:space="preserve"> </w:t>
      </w:r>
      <w:r w:rsidR="00D97471" w:rsidRPr="00AC6144">
        <w:rPr>
          <w:rFonts w:ascii="Calibri" w:eastAsia="Times New Roman" w:hAnsi="Calibri" w:cs="Arial"/>
          <w:sz w:val="24"/>
          <w:szCs w:val="24"/>
          <w:lang w:eastAsia="en-GB"/>
        </w:rPr>
        <w:t>(Moss 2017:122). The temptation is often to emphasise the negative aspects of our performances, highlighting ‘what a mess we made of it’. But everyone training to become a GP will have a core set of good skills already in place, and it is good to celebrate these with each training consultation. It is very confirming to have a SP telling you how positive they felt when you said this or tackled that in the way you did.</w:t>
      </w:r>
    </w:p>
    <w:p w14:paraId="197EEF78" w14:textId="3A1B9EEB" w:rsidR="00D97471" w:rsidRPr="00AC6144" w:rsidRDefault="00D97471" w:rsidP="00302E0E">
      <w:pPr>
        <w:rPr>
          <w:rFonts w:ascii="Calibri" w:eastAsia="Times New Roman" w:hAnsi="Calibri" w:cs="Arial"/>
          <w:sz w:val="24"/>
          <w:szCs w:val="24"/>
          <w:lang w:eastAsia="en-GB"/>
        </w:rPr>
      </w:pPr>
      <w:r w:rsidRPr="00AC6144">
        <w:rPr>
          <w:rFonts w:ascii="Calibri" w:eastAsia="Times New Roman" w:hAnsi="Calibri" w:cs="Arial"/>
          <w:sz w:val="24"/>
          <w:szCs w:val="24"/>
          <w:lang w:eastAsia="en-GB"/>
        </w:rPr>
        <w:t>The second aspect of feedback explores ways in which the trainee might have done things di</w:t>
      </w:r>
      <w:r w:rsidR="00AC6144">
        <w:rPr>
          <w:rFonts w:ascii="Calibri" w:eastAsia="Times New Roman" w:hAnsi="Calibri" w:cs="Arial"/>
          <w:sz w:val="24"/>
          <w:szCs w:val="24"/>
          <w:lang w:eastAsia="en-GB"/>
        </w:rPr>
        <w:t>fferently. Pendle</w:t>
      </w:r>
      <w:r w:rsidRPr="00AC6144">
        <w:rPr>
          <w:rFonts w:ascii="Calibri" w:eastAsia="Times New Roman" w:hAnsi="Calibri" w:cs="Arial"/>
          <w:sz w:val="24"/>
          <w:szCs w:val="24"/>
          <w:lang w:eastAsia="en-GB"/>
        </w:rPr>
        <w:t>ton recommended avoiding words like ‘negative’ or ‘bad’</w:t>
      </w:r>
      <w:r w:rsidR="00656E67" w:rsidRPr="00AC6144">
        <w:rPr>
          <w:rFonts w:ascii="Calibri" w:eastAsia="Times New Roman" w:hAnsi="Calibri" w:cs="Arial"/>
          <w:sz w:val="24"/>
          <w:szCs w:val="24"/>
          <w:lang w:eastAsia="en-GB"/>
        </w:rPr>
        <w:t xml:space="preserve">, </w:t>
      </w:r>
      <w:proofErr w:type="gramStart"/>
      <w:r w:rsidR="00656E67" w:rsidRPr="00AC6144">
        <w:rPr>
          <w:rFonts w:ascii="Calibri" w:eastAsia="Times New Roman" w:hAnsi="Calibri" w:cs="Arial"/>
          <w:sz w:val="24"/>
          <w:szCs w:val="24"/>
          <w:lang w:eastAsia="en-GB"/>
        </w:rPr>
        <w:t xml:space="preserve">preferring </w:t>
      </w:r>
      <w:r w:rsidRPr="00AC6144">
        <w:rPr>
          <w:rFonts w:ascii="Calibri" w:eastAsia="Times New Roman" w:hAnsi="Calibri" w:cs="Arial"/>
          <w:sz w:val="24"/>
          <w:szCs w:val="24"/>
          <w:lang w:eastAsia="en-GB"/>
        </w:rPr>
        <w:t xml:space="preserve"> to</w:t>
      </w:r>
      <w:proofErr w:type="gramEnd"/>
      <w:r w:rsidRPr="00AC6144">
        <w:rPr>
          <w:rFonts w:ascii="Calibri" w:eastAsia="Times New Roman" w:hAnsi="Calibri" w:cs="Arial"/>
          <w:sz w:val="24"/>
          <w:szCs w:val="24"/>
          <w:lang w:eastAsia="en-GB"/>
        </w:rPr>
        <w:t xml:space="preserve"> concentrate on alternative strategies </w:t>
      </w:r>
      <w:r w:rsidR="00656E67" w:rsidRPr="00AC6144">
        <w:rPr>
          <w:rFonts w:ascii="Calibri" w:eastAsia="Times New Roman" w:hAnsi="Calibri" w:cs="Arial"/>
          <w:sz w:val="24"/>
          <w:szCs w:val="24"/>
          <w:lang w:eastAsia="en-GB"/>
        </w:rPr>
        <w:t>to make</w:t>
      </w:r>
      <w:r w:rsidRPr="00AC6144">
        <w:rPr>
          <w:rFonts w:ascii="Calibri" w:eastAsia="Times New Roman" w:hAnsi="Calibri" w:cs="Arial"/>
          <w:sz w:val="24"/>
          <w:szCs w:val="24"/>
          <w:lang w:eastAsia="en-GB"/>
        </w:rPr>
        <w:t xml:space="preserve"> a consultation more successful and patient</w:t>
      </w:r>
      <w:r w:rsidR="00AC6144">
        <w:rPr>
          <w:rFonts w:ascii="Calibri" w:eastAsia="Times New Roman" w:hAnsi="Calibri" w:cs="Arial"/>
          <w:sz w:val="24"/>
          <w:szCs w:val="24"/>
          <w:lang w:eastAsia="en-GB"/>
        </w:rPr>
        <w:t>-</w:t>
      </w:r>
      <w:r w:rsidRPr="00AC6144">
        <w:rPr>
          <w:rFonts w:ascii="Calibri" w:eastAsia="Times New Roman" w:hAnsi="Calibri" w:cs="Arial"/>
          <w:sz w:val="24"/>
          <w:szCs w:val="24"/>
          <w:lang w:eastAsia="en-GB"/>
        </w:rPr>
        <w:t xml:space="preserve">centred. </w:t>
      </w:r>
      <w:proofErr w:type="gramStart"/>
      <w:r w:rsidRPr="00AC6144">
        <w:rPr>
          <w:rFonts w:ascii="Calibri" w:eastAsia="Times New Roman" w:hAnsi="Calibri" w:cs="Arial"/>
          <w:sz w:val="24"/>
          <w:szCs w:val="24"/>
          <w:lang w:eastAsia="en-GB"/>
        </w:rPr>
        <w:t>Again</w:t>
      </w:r>
      <w:proofErr w:type="gramEnd"/>
      <w:r w:rsidRPr="00AC6144">
        <w:rPr>
          <w:rFonts w:ascii="Calibri" w:eastAsia="Times New Roman" w:hAnsi="Calibri" w:cs="Arial"/>
          <w:sz w:val="24"/>
          <w:szCs w:val="24"/>
          <w:lang w:eastAsia="en-GB"/>
        </w:rPr>
        <w:t xml:space="preserve"> the SP has a crucial role to play here, as suggested in the quotations at the end of the previous section. The opportunity for deeper learning and developing more effective consultation skills is focussed on this contribution made by the SP.</w:t>
      </w:r>
      <w:r w:rsidR="00AC6144">
        <w:rPr>
          <w:rFonts w:ascii="Calibri" w:eastAsia="Times New Roman" w:hAnsi="Calibri" w:cs="Arial"/>
          <w:sz w:val="24"/>
          <w:szCs w:val="24"/>
          <w:lang w:eastAsia="en-GB"/>
        </w:rPr>
        <w:t xml:space="preserve"> (S</w:t>
      </w:r>
      <w:r w:rsidR="00B71BFF" w:rsidRPr="00AC6144">
        <w:rPr>
          <w:rFonts w:ascii="Calibri" w:eastAsia="Times New Roman" w:hAnsi="Calibri" w:cs="Arial"/>
          <w:sz w:val="24"/>
          <w:szCs w:val="24"/>
          <w:lang w:eastAsia="en-GB"/>
        </w:rPr>
        <w:t xml:space="preserve">ee also Bokken </w:t>
      </w:r>
      <w:r w:rsidR="00B71BFF" w:rsidRPr="00AC6144">
        <w:rPr>
          <w:rFonts w:ascii="Calibri" w:eastAsia="Times New Roman" w:hAnsi="Calibri" w:cs="Arial"/>
          <w:i/>
          <w:sz w:val="24"/>
          <w:szCs w:val="24"/>
          <w:lang w:eastAsia="en-GB"/>
        </w:rPr>
        <w:t>et al</w:t>
      </w:r>
      <w:r w:rsidR="00B71BFF" w:rsidRPr="00AC6144">
        <w:rPr>
          <w:rFonts w:ascii="Calibri" w:eastAsia="Times New Roman" w:hAnsi="Calibri" w:cs="Arial"/>
          <w:sz w:val="24"/>
          <w:szCs w:val="24"/>
          <w:lang w:eastAsia="en-GB"/>
        </w:rPr>
        <w:t>. 2009)</w:t>
      </w:r>
    </w:p>
    <w:p w14:paraId="54FE0384" w14:textId="11F65242" w:rsidR="00D97471" w:rsidRDefault="00D97471" w:rsidP="00302E0E">
      <w:pPr>
        <w:rPr>
          <w:rFonts w:ascii="Calibri" w:eastAsia="Times New Roman" w:hAnsi="Calibri" w:cs="Arial"/>
          <w:sz w:val="24"/>
          <w:szCs w:val="24"/>
          <w:lang w:eastAsia="en-GB"/>
        </w:rPr>
      </w:pPr>
      <w:r w:rsidRPr="00AC6144">
        <w:rPr>
          <w:rFonts w:ascii="Calibri" w:eastAsia="Times New Roman" w:hAnsi="Calibri" w:cs="Arial"/>
          <w:sz w:val="24"/>
          <w:szCs w:val="24"/>
          <w:lang w:eastAsia="en-GB"/>
        </w:rPr>
        <w:t>This is not to say that there is no opportunity for mistakes to be corrected. With communication skills</w:t>
      </w:r>
      <w:r w:rsidR="00AC6144">
        <w:rPr>
          <w:rFonts w:ascii="Calibri" w:eastAsia="Times New Roman" w:hAnsi="Calibri" w:cs="Arial"/>
          <w:sz w:val="24"/>
          <w:szCs w:val="24"/>
          <w:lang w:eastAsia="en-GB"/>
        </w:rPr>
        <w:t>,</w:t>
      </w:r>
      <w:r w:rsidRPr="00AC6144">
        <w:rPr>
          <w:rFonts w:ascii="Calibri" w:eastAsia="Times New Roman" w:hAnsi="Calibri" w:cs="Arial"/>
          <w:sz w:val="24"/>
          <w:szCs w:val="24"/>
          <w:lang w:eastAsia="en-GB"/>
        </w:rPr>
        <w:t xml:space="preserve"> the SP is trained to give effective and supportive feedback, but when it comes to medical knowledge and expertise then it falls to the tutor </w:t>
      </w:r>
      <w:r w:rsidR="00A67EAC" w:rsidRPr="00AC6144">
        <w:rPr>
          <w:rFonts w:ascii="Calibri" w:eastAsia="Times New Roman" w:hAnsi="Calibri" w:cs="Arial"/>
          <w:sz w:val="24"/>
          <w:szCs w:val="24"/>
          <w:lang w:eastAsia="en-GB"/>
        </w:rPr>
        <w:t>who, unlike the SP, is medically trained and can ensure that the trainee is delivering accurate</w:t>
      </w:r>
      <w:r w:rsidR="00AC6144">
        <w:rPr>
          <w:rFonts w:ascii="Calibri" w:eastAsia="Times New Roman" w:hAnsi="Calibri" w:cs="Arial"/>
          <w:sz w:val="24"/>
          <w:szCs w:val="24"/>
          <w:lang w:eastAsia="en-GB"/>
        </w:rPr>
        <w:t xml:space="preserve">, </w:t>
      </w:r>
      <w:r w:rsidR="00A67EAC" w:rsidRPr="00AC6144">
        <w:rPr>
          <w:rFonts w:ascii="Calibri" w:eastAsia="Times New Roman" w:hAnsi="Calibri" w:cs="Arial"/>
          <w:sz w:val="24"/>
          <w:szCs w:val="24"/>
          <w:lang w:eastAsia="en-GB"/>
        </w:rPr>
        <w:t>safe and effective medical care.</w:t>
      </w:r>
    </w:p>
    <w:p w14:paraId="31BE7646" w14:textId="77777777" w:rsidR="00AC6144" w:rsidRPr="00AC6144" w:rsidRDefault="00AC6144" w:rsidP="00302E0E">
      <w:pPr>
        <w:rPr>
          <w:rFonts w:ascii="Calibri" w:eastAsia="Times New Roman" w:hAnsi="Calibri" w:cs="Arial"/>
          <w:sz w:val="24"/>
          <w:szCs w:val="24"/>
          <w:lang w:eastAsia="en-GB"/>
        </w:rPr>
      </w:pPr>
    </w:p>
    <w:p w14:paraId="0B3F0B5C" w14:textId="1E7C414E" w:rsidR="00070EAB" w:rsidRPr="00AC6144" w:rsidRDefault="00AC6144" w:rsidP="00302E0E">
      <w:pPr>
        <w:rPr>
          <w:rFonts w:ascii="Calibri" w:eastAsia="Times New Roman" w:hAnsi="Calibri" w:cs="Arial"/>
          <w:sz w:val="24"/>
          <w:szCs w:val="24"/>
          <w:lang w:eastAsia="en-GB"/>
        </w:rPr>
      </w:pPr>
      <w:r>
        <w:rPr>
          <w:rFonts w:ascii="Calibri" w:eastAsia="Times New Roman" w:hAnsi="Calibri" w:cs="Arial"/>
          <w:b/>
          <w:sz w:val="24"/>
          <w:szCs w:val="24"/>
          <w:lang w:eastAsia="en-GB"/>
        </w:rPr>
        <w:t xml:space="preserve">Taking your CSA </w:t>
      </w:r>
      <w:proofErr w:type="gramStart"/>
      <w:r>
        <w:rPr>
          <w:rFonts w:ascii="Calibri" w:eastAsia="Times New Roman" w:hAnsi="Calibri" w:cs="Arial"/>
          <w:b/>
          <w:sz w:val="24"/>
          <w:szCs w:val="24"/>
          <w:lang w:eastAsia="en-GB"/>
        </w:rPr>
        <w:t>exam :</w:t>
      </w:r>
      <w:proofErr w:type="gramEnd"/>
      <w:r>
        <w:rPr>
          <w:rFonts w:ascii="Calibri" w:eastAsia="Times New Roman" w:hAnsi="Calibri" w:cs="Arial"/>
          <w:b/>
          <w:sz w:val="24"/>
          <w:szCs w:val="24"/>
          <w:lang w:eastAsia="en-GB"/>
        </w:rPr>
        <w:t xml:space="preserve"> SP p</w:t>
      </w:r>
      <w:r w:rsidR="00BE6E47" w:rsidRPr="00AC6144">
        <w:rPr>
          <w:rFonts w:ascii="Calibri" w:eastAsia="Times New Roman" w:hAnsi="Calibri" w:cs="Arial"/>
          <w:b/>
          <w:sz w:val="24"/>
          <w:szCs w:val="24"/>
          <w:lang w:eastAsia="en-GB"/>
        </w:rPr>
        <w:t>erspectives on how to do your best</w:t>
      </w:r>
    </w:p>
    <w:p w14:paraId="696B2E5C" w14:textId="40B84A06" w:rsidR="00070EAB" w:rsidRPr="00AC6144" w:rsidRDefault="00070EAB" w:rsidP="00302E0E">
      <w:pPr>
        <w:rPr>
          <w:rFonts w:ascii="Calibri" w:eastAsia="Times New Roman" w:hAnsi="Calibri" w:cs="Arial"/>
          <w:sz w:val="24"/>
          <w:szCs w:val="24"/>
          <w:lang w:eastAsia="en-GB"/>
        </w:rPr>
      </w:pPr>
      <w:r w:rsidRPr="00AC6144">
        <w:rPr>
          <w:rFonts w:ascii="Calibri" w:eastAsia="Times New Roman" w:hAnsi="Calibri" w:cs="Arial"/>
          <w:sz w:val="24"/>
          <w:szCs w:val="24"/>
          <w:lang w:eastAsia="en-GB"/>
        </w:rPr>
        <w:lastRenderedPageBreak/>
        <w:t xml:space="preserve">This article </w:t>
      </w:r>
      <w:r w:rsidR="00BE6E47" w:rsidRPr="00AC6144">
        <w:rPr>
          <w:rFonts w:ascii="Calibri" w:eastAsia="Times New Roman" w:hAnsi="Calibri" w:cs="Arial"/>
          <w:sz w:val="24"/>
          <w:szCs w:val="24"/>
          <w:lang w:eastAsia="en-GB"/>
        </w:rPr>
        <w:t xml:space="preserve">so far </w:t>
      </w:r>
      <w:r w:rsidR="00AC6144">
        <w:rPr>
          <w:rFonts w:ascii="Calibri" w:eastAsia="Times New Roman" w:hAnsi="Calibri" w:cs="Arial"/>
          <w:sz w:val="24"/>
          <w:szCs w:val="24"/>
          <w:lang w:eastAsia="en-GB"/>
        </w:rPr>
        <w:t xml:space="preserve">has had a training perspective, </w:t>
      </w:r>
      <w:r w:rsidR="00BE6E47" w:rsidRPr="00AC6144">
        <w:rPr>
          <w:rFonts w:ascii="Calibri" w:eastAsia="Times New Roman" w:hAnsi="Calibri" w:cs="Arial"/>
          <w:sz w:val="24"/>
          <w:szCs w:val="24"/>
          <w:lang w:eastAsia="en-GB"/>
        </w:rPr>
        <w:t>focussing specifically</w:t>
      </w:r>
      <w:r w:rsidRPr="00AC6144">
        <w:rPr>
          <w:rFonts w:ascii="Calibri" w:eastAsia="Times New Roman" w:hAnsi="Calibri" w:cs="Arial"/>
          <w:sz w:val="24"/>
          <w:szCs w:val="24"/>
          <w:lang w:eastAsia="en-GB"/>
        </w:rPr>
        <w:t xml:space="preserve"> upon preparing for your CSA</w:t>
      </w:r>
      <w:r w:rsidR="00BE6E47" w:rsidRPr="00AC6144">
        <w:rPr>
          <w:rFonts w:ascii="Calibri" w:eastAsia="Times New Roman" w:hAnsi="Calibri" w:cs="Arial"/>
          <w:sz w:val="24"/>
          <w:szCs w:val="24"/>
          <w:lang w:eastAsia="en-GB"/>
        </w:rPr>
        <w:t>. The emphasis has been</w:t>
      </w:r>
      <w:r w:rsidRPr="00AC6144">
        <w:rPr>
          <w:rFonts w:ascii="Calibri" w:eastAsia="Times New Roman" w:hAnsi="Calibri" w:cs="Arial"/>
          <w:sz w:val="24"/>
          <w:szCs w:val="24"/>
          <w:lang w:eastAsia="en-GB"/>
        </w:rPr>
        <w:t xml:space="preserve"> </w:t>
      </w:r>
      <w:r w:rsidR="00BE6E47" w:rsidRPr="00AC6144">
        <w:rPr>
          <w:rFonts w:ascii="Calibri" w:eastAsia="Times New Roman" w:hAnsi="Calibri" w:cs="Arial"/>
          <w:sz w:val="24"/>
          <w:szCs w:val="24"/>
          <w:lang w:eastAsia="en-GB"/>
        </w:rPr>
        <w:t>on</w:t>
      </w:r>
      <w:r w:rsidRPr="00AC6144">
        <w:rPr>
          <w:rFonts w:ascii="Calibri" w:eastAsia="Times New Roman" w:hAnsi="Calibri" w:cs="Arial"/>
          <w:sz w:val="24"/>
          <w:szCs w:val="24"/>
          <w:lang w:eastAsia="en-GB"/>
        </w:rPr>
        <w:t xml:space="preserve"> how to develop your consultation and communication skills in such a way as to keep your patient safe</w:t>
      </w:r>
      <w:r w:rsidR="006009C7" w:rsidRPr="00AC6144">
        <w:rPr>
          <w:rFonts w:ascii="Calibri" w:eastAsia="Times New Roman" w:hAnsi="Calibri" w:cs="Arial"/>
          <w:sz w:val="24"/>
          <w:szCs w:val="24"/>
          <w:lang w:eastAsia="en-GB"/>
        </w:rPr>
        <w:t xml:space="preserve">. </w:t>
      </w:r>
      <w:r w:rsidR="00D432B9" w:rsidRPr="00AC6144">
        <w:rPr>
          <w:rFonts w:ascii="Calibri" w:eastAsia="Times New Roman" w:hAnsi="Calibri" w:cs="Arial"/>
          <w:sz w:val="24"/>
          <w:szCs w:val="24"/>
          <w:lang w:eastAsia="en-GB"/>
        </w:rPr>
        <w:t>T</w:t>
      </w:r>
      <w:r w:rsidR="006009C7" w:rsidRPr="00AC6144">
        <w:rPr>
          <w:rFonts w:ascii="Calibri" w:eastAsia="Times New Roman" w:hAnsi="Calibri" w:cs="Arial"/>
          <w:sz w:val="24"/>
          <w:szCs w:val="24"/>
          <w:lang w:eastAsia="en-GB"/>
        </w:rPr>
        <w:t>h</w:t>
      </w:r>
      <w:r w:rsidR="00D432B9" w:rsidRPr="00AC6144">
        <w:rPr>
          <w:rFonts w:ascii="Calibri" w:eastAsia="Times New Roman" w:hAnsi="Calibri" w:cs="Arial"/>
          <w:sz w:val="24"/>
          <w:szCs w:val="24"/>
          <w:lang w:eastAsia="en-GB"/>
        </w:rPr>
        <w:t>is</w:t>
      </w:r>
      <w:r w:rsidR="006009C7" w:rsidRPr="00AC6144">
        <w:rPr>
          <w:rFonts w:ascii="Calibri" w:eastAsia="Times New Roman" w:hAnsi="Calibri" w:cs="Arial"/>
          <w:sz w:val="24"/>
          <w:szCs w:val="24"/>
          <w:lang w:eastAsia="en-GB"/>
        </w:rPr>
        <w:t xml:space="preserve"> is </w:t>
      </w:r>
      <w:r w:rsidR="00D432B9" w:rsidRPr="00AC6144">
        <w:rPr>
          <w:rFonts w:ascii="Calibri" w:eastAsia="Times New Roman" w:hAnsi="Calibri" w:cs="Arial"/>
          <w:sz w:val="24"/>
          <w:szCs w:val="24"/>
          <w:lang w:eastAsia="en-GB"/>
        </w:rPr>
        <w:t>important</w:t>
      </w:r>
      <w:r w:rsidR="006009C7" w:rsidRPr="00AC6144">
        <w:rPr>
          <w:rFonts w:ascii="Calibri" w:eastAsia="Times New Roman" w:hAnsi="Calibri" w:cs="Arial"/>
          <w:sz w:val="24"/>
          <w:szCs w:val="24"/>
          <w:lang w:eastAsia="en-GB"/>
        </w:rPr>
        <w:t xml:space="preserve"> for all consultations,</w:t>
      </w:r>
      <w:r w:rsidR="00D432B9" w:rsidRPr="00AC6144">
        <w:rPr>
          <w:rFonts w:ascii="Calibri" w:eastAsia="Times New Roman" w:hAnsi="Calibri" w:cs="Arial"/>
          <w:sz w:val="24"/>
          <w:szCs w:val="24"/>
          <w:lang w:eastAsia="en-GB"/>
        </w:rPr>
        <w:t xml:space="preserve"> of course,</w:t>
      </w:r>
      <w:r w:rsidR="006009C7" w:rsidRPr="00AC6144">
        <w:rPr>
          <w:rFonts w:ascii="Calibri" w:eastAsia="Times New Roman" w:hAnsi="Calibri" w:cs="Arial"/>
          <w:sz w:val="24"/>
          <w:szCs w:val="24"/>
          <w:lang w:eastAsia="en-GB"/>
        </w:rPr>
        <w:t xml:space="preserve"> and the CSA is no different in this respect. Excellent consultation skills in everyday practice will </w:t>
      </w:r>
      <w:r w:rsidR="00932015" w:rsidRPr="00AC6144">
        <w:rPr>
          <w:rFonts w:ascii="Calibri" w:eastAsia="Times New Roman" w:hAnsi="Calibri" w:cs="Arial"/>
          <w:sz w:val="24"/>
          <w:szCs w:val="24"/>
          <w:lang w:eastAsia="en-GB"/>
        </w:rPr>
        <w:t xml:space="preserve">best </w:t>
      </w:r>
      <w:r w:rsidR="006009C7" w:rsidRPr="00AC6144">
        <w:rPr>
          <w:rFonts w:ascii="Calibri" w:eastAsia="Times New Roman" w:hAnsi="Calibri" w:cs="Arial"/>
          <w:sz w:val="24"/>
          <w:szCs w:val="24"/>
          <w:lang w:eastAsia="en-GB"/>
        </w:rPr>
        <w:t>prepare you for the CSA examination.</w:t>
      </w:r>
    </w:p>
    <w:p w14:paraId="0F48E7D0" w14:textId="09F9EC05" w:rsidR="006009C7" w:rsidRPr="00AC6144" w:rsidRDefault="006009C7" w:rsidP="00302E0E">
      <w:pPr>
        <w:rPr>
          <w:rFonts w:ascii="Calibri" w:eastAsia="Times New Roman" w:hAnsi="Calibri" w:cs="Arial"/>
          <w:sz w:val="24"/>
          <w:szCs w:val="24"/>
          <w:lang w:eastAsia="en-GB"/>
        </w:rPr>
      </w:pPr>
      <w:r w:rsidRPr="00AC6144">
        <w:rPr>
          <w:rFonts w:ascii="Calibri" w:eastAsia="Times New Roman" w:hAnsi="Calibri" w:cs="Arial"/>
          <w:sz w:val="24"/>
          <w:szCs w:val="24"/>
          <w:lang w:eastAsia="en-GB"/>
        </w:rPr>
        <w:t xml:space="preserve">Nevertheless, there are particular pressures when sitting the CSA exam, and in </w:t>
      </w:r>
      <w:proofErr w:type="gramStart"/>
      <w:r w:rsidRPr="00AC6144">
        <w:rPr>
          <w:rFonts w:ascii="Calibri" w:eastAsia="Times New Roman" w:hAnsi="Calibri" w:cs="Arial"/>
          <w:sz w:val="24"/>
          <w:szCs w:val="24"/>
          <w:lang w:eastAsia="en-GB"/>
        </w:rPr>
        <w:t>the  discussion</w:t>
      </w:r>
      <w:proofErr w:type="gramEnd"/>
      <w:r w:rsidRPr="00AC6144">
        <w:rPr>
          <w:rFonts w:ascii="Calibri" w:eastAsia="Times New Roman" w:hAnsi="Calibri" w:cs="Arial"/>
          <w:sz w:val="24"/>
          <w:szCs w:val="24"/>
          <w:lang w:eastAsia="en-GB"/>
        </w:rPr>
        <w:t xml:space="preserve"> that follows  there are several hints and tips</w:t>
      </w:r>
      <w:r w:rsidR="00AC6144">
        <w:rPr>
          <w:rFonts w:ascii="Calibri" w:eastAsia="Times New Roman" w:hAnsi="Calibri" w:cs="Arial"/>
          <w:sz w:val="24"/>
          <w:szCs w:val="24"/>
          <w:lang w:eastAsia="en-GB"/>
        </w:rPr>
        <w:t xml:space="preserve"> </w:t>
      </w:r>
      <w:r w:rsidRPr="00AC6144">
        <w:rPr>
          <w:rFonts w:ascii="Calibri" w:eastAsia="Times New Roman" w:hAnsi="Calibri" w:cs="Arial"/>
          <w:sz w:val="24"/>
          <w:szCs w:val="24"/>
          <w:lang w:eastAsia="en-GB"/>
        </w:rPr>
        <w:t>from a simulated patient</w:t>
      </w:r>
      <w:r w:rsidR="00AC6144">
        <w:rPr>
          <w:rFonts w:ascii="Calibri" w:eastAsia="Times New Roman" w:hAnsi="Calibri" w:cs="Arial"/>
          <w:sz w:val="24"/>
          <w:szCs w:val="24"/>
          <w:lang w:eastAsia="en-GB"/>
        </w:rPr>
        <w:t>’</w:t>
      </w:r>
      <w:r w:rsidRPr="00AC6144">
        <w:rPr>
          <w:rFonts w:ascii="Calibri" w:eastAsia="Times New Roman" w:hAnsi="Calibri" w:cs="Arial"/>
          <w:sz w:val="24"/>
          <w:szCs w:val="24"/>
          <w:lang w:eastAsia="en-GB"/>
        </w:rPr>
        <w:t xml:space="preserve">s perspective that are designed to help </w:t>
      </w:r>
      <w:r w:rsidR="00BE6E47" w:rsidRPr="00AC6144">
        <w:rPr>
          <w:rFonts w:ascii="Calibri" w:eastAsia="Times New Roman" w:hAnsi="Calibri" w:cs="Arial"/>
          <w:sz w:val="24"/>
          <w:szCs w:val="24"/>
          <w:lang w:eastAsia="en-GB"/>
        </w:rPr>
        <w:t>you to do your best in the exam.</w:t>
      </w:r>
      <w:r w:rsidRPr="00AC6144">
        <w:rPr>
          <w:rFonts w:ascii="Calibri" w:eastAsia="Times New Roman" w:hAnsi="Calibri" w:cs="Arial"/>
          <w:sz w:val="24"/>
          <w:szCs w:val="24"/>
          <w:lang w:eastAsia="en-GB"/>
        </w:rPr>
        <w:t>.</w:t>
      </w:r>
    </w:p>
    <w:p w14:paraId="298BF6AB" w14:textId="7982BA49" w:rsidR="006009C7" w:rsidRPr="00AC6144" w:rsidRDefault="006009C7" w:rsidP="00302E0E">
      <w:pPr>
        <w:rPr>
          <w:rFonts w:ascii="Calibri" w:eastAsia="Times New Roman" w:hAnsi="Calibri" w:cs="Arial"/>
          <w:sz w:val="24"/>
          <w:szCs w:val="24"/>
          <w:lang w:eastAsia="en-GB"/>
        </w:rPr>
      </w:pPr>
    </w:p>
    <w:p w14:paraId="27317D41" w14:textId="74D0B18D" w:rsidR="006009C7" w:rsidRPr="00AC6144" w:rsidRDefault="006009C7" w:rsidP="006009C7">
      <w:pPr>
        <w:pStyle w:val="ListParagraph"/>
        <w:numPr>
          <w:ilvl w:val="0"/>
          <w:numId w:val="7"/>
        </w:numPr>
        <w:rPr>
          <w:rFonts w:ascii="Calibri" w:eastAsia="Times New Roman" w:hAnsi="Calibri" w:cs="Arial"/>
          <w:sz w:val="24"/>
          <w:szCs w:val="24"/>
          <w:lang w:eastAsia="en-GB"/>
        </w:rPr>
      </w:pPr>
      <w:r w:rsidRPr="00AC6144">
        <w:rPr>
          <w:rFonts w:ascii="Calibri" w:eastAsia="Times New Roman" w:hAnsi="Calibri" w:cs="Arial"/>
          <w:b/>
          <w:sz w:val="24"/>
          <w:szCs w:val="24"/>
          <w:lang w:eastAsia="en-GB"/>
        </w:rPr>
        <w:t>Before the SP enters</w:t>
      </w:r>
      <w:r w:rsidR="00F22E70" w:rsidRPr="00AC6144">
        <w:rPr>
          <w:rFonts w:ascii="Calibri" w:eastAsia="Times New Roman" w:hAnsi="Calibri" w:cs="Arial"/>
          <w:sz w:val="24"/>
          <w:szCs w:val="24"/>
          <w:lang w:eastAsia="en-GB"/>
        </w:rPr>
        <w:t>…. or before the telephone consultation begins.</w:t>
      </w:r>
    </w:p>
    <w:p w14:paraId="6D70B524" w14:textId="53E03F2D" w:rsidR="00F22E70" w:rsidRPr="00AC6144" w:rsidRDefault="006009C7" w:rsidP="006009C7">
      <w:pPr>
        <w:ind w:left="720"/>
        <w:rPr>
          <w:rFonts w:ascii="Calibri" w:eastAsia="Times New Roman" w:hAnsi="Calibri" w:cs="Arial"/>
          <w:sz w:val="24"/>
          <w:szCs w:val="24"/>
          <w:lang w:eastAsia="en-GB"/>
        </w:rPr>
      </w:pPr>
      <w:r w:rsidRPr="00AC6144">
        <w:rPr>
          <w:rFonts w:ascii="Calibri" w:eastAsia="Times New Roman" w:hAnsi="Calibri" w:cs="Arial"/>
          <w:sz w:val="24"/>
          <w:szCs w:val="24"/>
          <w:lang w:eastAsia="en-GB"/>
        </w:rPr>
        <w:t>An important aspect of the CSA is the preparation you give immediately before you engage with the SP. You will be given some information in advance and the SP knows what this is</w:t>
      </w:r>
      <w:r w:rsidR="00F22E70" w:rsidRPr="00AC6144">
        <w:rPr>
          <w:rFonts w:ascii="Calibri" w:eastAsia="Times New Roman" w:hAnsi="Calibri" w:cs="Arial"/>
          <w:sz w:val="24"/>
          <w:szCs w:val="24"/>
          <w:lang w:eastAsia="en-GB"/>
        </w:rPr>
        <w:t xml:space="preserve"> because it is fundamental to the role they have been asked to play.</w:t>
      </w:r>
      <w:r w:rsidRPr="00AC6144">
        <w:rPr>
          <w:rFonts w:ascii="Calibri" w:eastAsia="Times New Roman" w:hAnsi="Calibri" w:cs="Arial"/>
          <w:sz w:val="24"/>
          <w:szCs w:val="24"/>
          <w:lang w:eastAsia="en-GB"/>
        </w:rPr>
        <w:t xml:space="preserve"> Read the information carefully</w:t>
      </w:r>
      <w:r w:rsidR="00AC6144">
        <w:rPr>
          <w:rFonts w:ascii="Calibri" w:eastAsia="Times New Roman" w:hAnsi="Calibri" w:cs="Arial"/>
          <w:sz w:val="24"/>
          <w:szCs w:val="24"/>
          <w:lang w:eastAsia="en-GB"/>
        </w:rPr>
        <w:t>,</w:t>
      </w:r>
      <w:r w:rsidRPr="00AC6144">
        <w:rPr>
          <w:rFonts w:ascii="Calibri" w:eastAsia="Times New Roman" w:hAnsi="Calibri" w:cs="Arial"/>
          <w:sz w:val="24"/>
          <w:szCs w:val="24"/>
          <w:lang w:eastAsia="en-GB"/>
        </w:rPr>
        <w:t xml:space="preserve"> because everything</w:t>
      </w:r>
      <w:r w:rsidR="00F22E70" w:rsidRPr="00AC6144">
        <w:rPr>
          <w:rFonts w:ascii="Calibri" w:eastAsia="Times New Roman" w:hAnsi="Calibri" w:cs="Arial"/>
          <w:sz w:val="24"/>
          <w:szCs w:val="24"/>
          <w:lang w:eastAsia="en-GB"/>
        </w:rPr>
        <w:t xml:space="preserve"> will</w:t>
      </w:r>
      <w:r w:rsidRPr="00AC6144">
        <w:rPr>
          <w:rFonts w:ascii="Calibri" w:eastAsia="Times New Roman" w:hAnsi="Calibri" w:cs="Arial"/>
          <w:sz w:val="24"/>
          <w:szCs w:val="24"/>
          <w:lang w:eastAsia="en-GB"/>
        </w:rPr>
        <w:t xml:space="preserve"> ha</w:t>
      </w:r>
      <w:r w:rsidR="00F22E70" w:rsidRPr="00AC6144">
        <w:rPr>
          <w:rFonts w:ascii="Calibri" w:eastAsia="Times New Roman" w:hAnsi="Calibri" w:cs="Arial"/>
          <w:sz w:val="24"/>
          <w:szCs w:val="24"/>
          <w:lang w:eastAsia="en-GB"/>
        </w:rPr>
        <w:t>ve</w:t>
      </w:r>
      <w:r w:rsidRPr="00AC6144">
        <w:rPr>
          <w:rFonts w:ascii="Calibri" w:eastAsia="Times New Roman" w:hAnsi="Calibri" w:cs="Arial"/>
          <w:sz w:val="24"/>
          <w:szCs w:val="24"/>
          <w:lang w:eastAsia="en-GB"/>
        </w:rPr>
        <w:t xml:space="preserve"> been given for a purpose, and has been designed to help you engage with the SP. </w:t>
      </w:r>
    </w:p>
    <w:p w14:paraId="039E1AEA" w14:textId="32D4506F" w:rsidR="006009C7" w:rsidRPr="00AC6144" w:rsidRDefault="006009C7" w:rsidP="006009C7">
      <w:pPr>
        <w:ind w:left="720"/>
        <w:rPr>
          <w:rFonts w:ascii="Calibri" w:eastAsia="Times New Roman" w:hAnsi="Calibri" w:cs="Arial"/>
          <w:sz w:val="24"/>
          <w:szCs w:val="24"/>
          <w:lang w:eastAsia="en-GB"/>
        </w:rPr>
      </w:pPr>
      <w:r w:rsidRPr="00AC6144">
        <w:rPr>
          <w:rFonts w:ascii="Calibri" w:eastAsia="Times New Roman" w:hAnsi="Calibri" w:cs="Arial"/>
          <w:sz w:val="24"/>
          <w:szCs w:val="24"/>
          <w:lang w:eastAsia="en-GB"/>
        </w:rPr>
        <w:t xml:space="preserve">Ask yourself therefore why has this scenario been set?   Why have certain pieces of information been included?  For example, if the patient is described as being </w:t>
      </w:r>
      <w:r w:rsidR="00AC6144">
        <w:rPr>
          <w:rFonts w:ascii="Calibri" w:eastAsia="Times New Roman" w:hAnsi="Calibri" w:cs="Arial"/>
          <w:sz w:val="24"/>
          <w:szCs w:val="24"/>
          <w:lang w:eastAsia="en-GB"/>
        </w:rPr>
        <w:t xml:space="preserve">a </w:t>
      </w:r>
      <w:proofErr w:type="spellStart"/>
      <w:r w:rsidRPr="00AC6144">
        <w:rPr>
          <w:rFonts w:ascii="Calibri" w:eastAsia="Times New Roman" w:hAnsi="Calibri" w:cs="Arial"/>
          <w:sz w:val="24"/>
          <w:szCs w:val="24"/>
          <w:lang w:eastAsia="en-GB"/>
        </w:rPr>
        <w:t>carer</w:t>
      </w:r>
      <w:proofErr w:type="spellEnd"/>
      <w:r w:rsidRPr="00AC6144">
        <w:rPr>
          <w:rFonts w:ascii="Calibri" w:eastAsia="Times New Roman" w:hAnsi="Calibri" w:cs="Arial"/>
          <w:sz w:val="24"/>
          <w:szCs w:val="24"/>
          <w:lang w:eastAsia="en-GB"/>
        </w:rPr>
        <w:t xml:space="preserve">, </w:t>
      </w:r>
      <w:r w:rsidR="00AC6144">
        <w:rPr>
          <w:rFonts w:ascii="Calibri" w:eastAsia="Times New Roman" w:hAnsi="Calibri" w:cs="Arial"/>
          <w:sz w:val="24"/>
          <w:szCs w:val="24"/>
          <w:lang w:eastAsia="en-GB"/>
        </w:rPr>
        <w:t xml:space="preserve">think </w:t>
      </w:r>
      <w:r w:rsidRPr="00AC6144">
        <w:rPr>
          <w:rFonts w:ascii="Calibri" w:eastAsia="Times New Roman" w:hAnsi="Calibri" w:cs="Arial"/>
          <w:sz w:val="24"/>
          <w:szCs w:val="24"/>
          <w:lang w:eastAsia="en-GB"/>
        </w:rPr>
        <w:t>what data gathering will you need to include to appreciate the significance of this information</w:t>
      </w:r>
      <w:r w:rsidR="00AC6144">
        <w:rPr>
          <w:rFonts w:ascii="Calibri" w:eastAsia="Times New Roman" w:hAnsi="Calibri" w:cs="Arial"/>
          <w:sz w:val="24"/>
          <w:szCs w:val="24"/>
          <w:lang w:eastAsia="en-GB"/>
        </w:rPr>
        <w:t>.</w:t>
      </w:r>
      <w:r w:rsidRPr="00AC6144">
        <w:rPr>
          <w:rFonts w:ascii="Calibri" w:eastAsia="Times New Roman" w:hAnsi="Calibri" w:cs="Arial"/>
          <w:sz w:val="24"/>
          <w:szCs w:val="24"/>
          <w:lang w:eastAsia="en-GB"/>
        </w:rPr>
        <w:t xml:space="preserve"> </w:t>
      </w:r>
      <w:r w:rsidR="00F22E70" w:rsidRPr="00AC6144">
        <w:rPr>
          <w:rFonts w:ascii="Calibri" w:eastAsia="Times New Roman" w:hAnsi="Calibri" w:cs="Arial"/>
          <w:sz w:val="24"/>
          <w:szCs w:val="24"/>
          <w:lang w:eastAsia="en-GB"/>
        </w:rPr>
        <w:t xml:space="preserve">If </w:t>
      </w:r>
      <w:r w:rsidR="00AC6144">
        <w:rPr>
          <w:rFonts w:ascii="Calibri" w:eastAsia="Times New Roman" w:hAnsi="Calibri" w:cs="Arial"/>
          <w:sz w:val="24"/>
          <w:szCs w:val="24"/>
          <w:lang w:eastAsia="en-GB"/>
        </w:rPr>
        <w:t>a</w:t>
      </w:r>
      <w:r w:rsidR="00F22E70" w:rsidRPr="00AC6144">
        <w:rPr>
          <w:rFonts w:ascii="Calibri" w:eastAsia="Times New Roman" w:hAnsi="Calibri" w:cs="Arial"/>
          <w:sz w:val="24"/>
          <w:szCs w:val="24"/>
          <w:lang w:eastAsia="en-GB"/>
        </w:rPr>
        <w:t xml:space="preserve"> date or birth </w:t>
      </w:r>
      <w:r w:rsidR="00AC6144">
        <w:rPr>
          <w:rFonts w:ascii="Calibri" w:eastAsia="Times New Roman" w:hAnsi="Calibri" w:cs="Arial"/>
          <w:sz w:val="24"/>
          <w:szCs w:val="24"/>
          <w:lang w:eastAsia="en-GB"/>
        </w:rPr>
        <w:t xml:space="preserve">or employment status </w:t>
      </w:r>
      <w:r w:rsidR="00F22E70" w:rsidRPr="00AC6144">
        <w:rPr>
          <w:rFonts w:ascii="Calibri" w:eastAsia="Times New Roman" w:hAnsi="Calibri" w:cs="Arial"/>
          <w:sz w:val="24"/>
          <w:szCs w:val="24"/>
          <w:lang w:eastAsia="en-GB"/>
        </w:rPr>
        <w:t xml:space="preserve">have been included, why might this be important? </w:t>
      </w:r>
      <w:r w:rsidR="009268C8">
        <w:rPr>
          <w:rFonts w:ascii="Calibri" w:eastAsia="Times New Roman" w:hAnsi="Calibri" w:cs="Arial"/>
          <w:sz w:val="24"/>
          <w:szCs w:val="24"/>
          <w:lang w:eastAsia="en-GB"/>
        </w:rPr>
        <w:t>If you are given an abnormal test or investigation result, m</w:t>
      </w:r>
      <w:r w:rsidRPr="00AC6144">
        <w:rPr>
          <w:rFonts w:ascii="Calibri" w:eastAsia="Times New Roman" w:hAnsi="Calibri" w:cs="Arial"/>
          <w:sz w:val="24"/>
          <w:szCs w:val="24"/>
          <w:lang w:eastAsia="en-GB"/>
        </w:rPr>
        <w:t xml:space="preserve">ight there be an element of breaking bad news in this scenario? If so, how can you ensure that you allow enough time in the consultation for this to be explored? </w:t>
      </w:r>
    </w:p>
    <w:p w14:paraId="60FF7C9F" w14:textId="58048FE9" w:rsidR="00F22E70" w:rsidRPr="00AC6144" w:rsidRDefault="00F22E70" w:rsidP="006009C7">
      <w:pPr>
        <w:ind w:left="720"/>
        <w:rPr>
          <w:rFonts w:ascii="Calibri" w:eastAsia="Times New Roman" w:hAnsi="Calibri" w:cs="Arial"/>
          <w:sz w:val="24"/>
          <w:szCs w:val="24"/>
          <w:lang w:eastAsia="en-GB"/>
        </w:rPr>
      </w:pPr>
      <w:r w:rsidRPr="00AC6144">
        <w:rPr>
          <w:rFonts w:ascii="Calibri" w:eastAsia="Times New Roman" w:hAnsi="Calibri" w:cs="Arial"/>
          <w:sz w:val="24"/>
          <w:szCs w:val="24"/>
          <w:lang w:eastAsia="en-GB"/>
        </w:rPr>
        <w:t>Your over-riding concern</w:t>
      </w:r>
      <w:r w:rsidR="007C6438" w:rsidRPr="00AC6144">
        <w:rPr>
          <w:rFonts w:ascii="Calibri" w:eastAsia="Times New Roman" w:hAnsi="Calibri" w:cs="Arial"/>
          <w:sz w:val="24"/>
          <w:szCs w:val="24"/>
          <w:lang w:eastAsia="en-GB"/>
        </w:rPr>
        <w:t>, and what the SP will want to feel confident about,</w:t>
      </w:r>
      <w:r w:rsidRPr="00AC6144">
        <w:rPr>
          <w:rFonts w:ascii="Calibri" w:eastAsia="Times New Roman" w:hAnsi="Calibri" w:cs="Arial"/>
          <w:sz w:val="24"/>
          <w:szCs w:val="24"/>
          <w:lang w:eastAsia="en-GB"/>
        </w:rPr>
        <w:t xml:space="preserve"> will be the </w:t>
      </w:r>
      <w:proofErr w:type="gramStart"/>
      <w:r w:rsidRPr="00AC6144">
        <w:rPr>
          <w:rFonts w:ascii="Calibri" w:eastAsia="Times New Roman" w:hAnsi="Calibri" w:cs="Arial"/>
          <w:sz w:val="24"/>
          <w:szCs w:val="24"/>
          <w:lang w:eastAsia="en-GB"/>
        </w:rPr>
        <w:t>question :</w:t>
      </w:r>
      <w:proofErr w:type="gramEnd"/>
      <w:r w:rsidRPr="00AC6144">
        <w:rPr>
          <w:rFonts w:ascii="Calibri" w:eastAsia="Times New Roman" w:hAnsi="Calibri" w:cs="Arial"/>
          <w:sz w:val="24"/>
          <w:szCs w:val="24"/>
          <w:lang w:eastAsia="en-GB"/>
        </w:rPr>
        <w:t xml:space="preserve"> how can I keep this patient safe?</w:t>
      </w:r>
    </w:p>
    <w:p w14:paraId="6489C1ED" w14:textId="13E19AA2" w:rsidR="00F22E70" w:rsidRPr="00AC6144" w:rsidRDefault="00F22E70" w:rsidP="006009C7">
      <w:pPr>
        <w:ind w:left="720"/>
        <w:rPr>
          <w:rFonts w:ascii="Calibri" w:eastAsia="Times New Roman" w:hAnsi="Calibri" w:cs="Arial"/>
          <w:sz w:val="24"/>
          <w:szCs w:val="24"/>
          <w:lang w:eastAsia="en-GB"/>
        </w:rPr>
      </w:pPr>
    </w:p>
    <w:p w14:paraId="50F60427" w14:textId="1292A3E7" w:rsidR="00F22E70" w:rsidRPr="00AC6144" w:rsidRDefault="00AC6144" w:rsidP="00F22E70">
      <w:pPr>
        <w:pStyle w:val="ListParagraph"/>
        <w:numPr>
          <w:ilvl w:val="0"/>
          <w:numId w:val="7"/>
        </w:numPr>
        <w:rPr>
          <w:rFonts w:ascii="Calibri" w:eastAsia="Times New Roman" w:hAnsi="Calibri" w:cs="Arial"/>
          <w:b/>
          <w:sz w:val="24"/>
          <w:szCs w:val="24"/>
          <w:lang w:eastAsia="en-GB"/>
        </w:rPr>
      </w:pPr>
      <w:r>
        <w:rPr>
          <w:rFonts w:ascii="Calibri" w:eastAsia="Times New Roman" w:hAnsi="Calibri" w:cs="Arial"/>
          <w:b/>
          <w:sz w:val="24"/>
          <w:szCs w:val="24"/>
          <w:lang w:eastAsia="en-GB"/>
        </w:rPr>
        <w:t>Meeting, greeting and introductions</w:t>
      </w:r>
      <w:r w:rsidR="00F22E70" w:rsidRPr="00AC6144">
        <w:rPr>
          <w:rFonts w:ascii="Calibri" w:eastAsia="Times New Roman" w:hAnsi="Calibri" w:cs="Arial"/>
          <w:b/>
          <w:sz w:val="24"/>
          <w:szCs w:val="24"/>
          <w:lang w:eastAsia="en-GB"/>
        </w:rPr>
        <w:t>.</w:t>
      </w:r>
    </w:p>
    <w:p w14:paraId="6733DB8D" w14:textId="5C61D351" w:rsidR="00F22E70" w:rsidRPr="00AC6144" w:rsidRDefault="00F22E70" w:rsidP="00F22E70">
      <w:pPr>
        <w:ind w:left="720"/>
        <w:rPr>
          <w:rFonts w:ascii="Calibri" w:eastAsia="Times New Roman" w:hAnsi="Calibri" w:cs="Arial"/>
          <w:i/>
          <w:sz w:val="24"/>
          <w:szCs w:val="24"/>
          <w:lang w:eastAsia="en-GB"/>
        </w:rPr>
      </w:pPr>
      <w:r w:rsidRPr="00AC6144">
        <w:rPr>
          <w:rFonts w:ascii="Calibri" w:eastAsia="Times New Roman" w:hAnsi="Calibri" w:cs="Arial"/>
          <w:sz w:val="24"/>
          <w:szCs w:val="24"/>
          <w:lang w:eastAsia="en-GB"/>
        </w:rPr>
        <w:t xml:space="preserve">The SP will most likely be feeling anxious about meeting you, wondering if you will take them seriously. </w:t>
      </w:r>
      <w:r w:rsidR="00AC6144">
        <w:rPr>
          <w:rFonts w:ascii="Calibri" w:eastAsia="Times New Roman" w:hAnsi="Calibri" w:cs="Arial"/>
          <w:sz w:val="24"/>
          <w:szCs w:val="24"/>
          <w:lang w:eastAsia="en-GB"/>
        </w:rPr>
        <w:t>They may have concerns</w:t>
      </w:r>
      <w:r w:rsidRPr="00AC6144">
        <w:rPr>
          <w:rFonts w:ascii="Calibri" w:eastAsia="Times New Roman" w:hAnsi="Calibri" w:cs="Arial"/>
          <w:sz w:val="24"/>
          <w:szCs w:val="24"/>
          <w:lang w:eastAsia="en-GB"/>
        </w:rPr>
        <w:t xml:space="preserve"> around some of the issues raised in the ‘underlying issues</w:t>
      </w:r>
      <w:r w:rsidR="00F059D0" w:rsidRPr="00AC6144">
        <w:rPr>
          <w:rFonts w:ascii="Calibri" w:eastAsia="Times New Roman" w:hAnsi="Calibri" w:cs="Arial"/>
          <w:sz w:val="24"/>
          <w:szCs w:val="24"/>
          <w:lang w:eastAsia="en-GB"/>
        </w:rPr>
        <w:t>’</w:t>
      </w:r>
      <w:r w:rsidRPr="00AC6144">
        <w:rPr>
          <w:rFonts w:ascii="Calibri" w:eastAsia="Times New Roman" w:hAnsi="Calibri" w:cs="Arial"/>
          <w:sz w:val="24"/>
          <w:szCs w:val="24"/>
          <w:lang w:eastAsia="en-GB"/>
        </w:rPr>
        <w:t xml:space="preserve"> discussed earlier.</w:t>
      </w:r>
      <w:r w:rsidR="0049093C" w:rsidRPr="00AC6144">
        <w:rPr>
          <w:rFonts w:ascii="Calibri" w:eastAsia="Times New Roman" w:hAnsi="Calibri" w:cs="Arial"/>
          <w:sz w:val="24"/>
          <w:szCs w:val="24"/>
          <w:lang w:eastAsia="en-GB"/>
        </w:rPr>
        <w:t xml:space="preserve"> </w:t>
      </w:r>
      <w:proofErr w:type="gramStart"/>
      <w:r w:rsidR="0049093C" w:rsidRPr="00AC6144">
        <w:rPr>
          <w:rFonts w:ascii="Calibri" w:eastAsia="Times New Roman" w:hAnsi="Calibri" w:cs="Arial"/>
          <w:sz w:val="24"/>
          <w:szCs w:val="24"/>
          <w:lang w:eastAsia="en-GB"/>
        </w:rPr>
        <w:t xml:space="preserve">( </w:t>
      </w:r>
      <w:r w:rsidR="0049093C" w:rsidRPr="00AC6144">
        <w:rPr>
          <w:rFonts w:ascii="Calibri" w:eastAsia="Times New Roman" w:hAnsi="Calibri" w:cs="Arial"/>
          <w:i/>
          <w:sz w:val="24"/>
          <w:szCs w:val="24"/>
          <w:lang w:eastAsia="en-GB"/>
        </w:rPr>
        <w:t>I’m</w:t>
      </w:r>
      <w:proofErr w:type="gramEnd"/>
      <w:r w:rsidR="0049093C" w:rsidRPr="00AC6144">
        <w:rPr>
          <w:rFonts w:ascii="Calibri" w:eastAsia="Times New Roman" w:hAnsi="Calibri" w:cs="Arial"/>
          <w:i/>
          <w:sz w:val="24"/>
          <w:szCs w:val="24"/>
          <w:lang w:eastAsia="en-GB"/>
        </w:rPr>
        <w:t xml:space="preserve"> conscious that it is sometimes difficult  for p</w:t>
      </w:r>
      <w:r w:rsidR="007C6438" w:rsidRPr="00AC6144">
        <w:rPr>
          <w:rFonts w:ascii="Calibri" w:eastAsia="Times New Roman" w:hAnsi="Calibri" w:cs="Arial"/>
          <w:i/>
          <w:sz w:val="24"/>
          <w:szCs w:val="24"/>
          <w:lang w:eastAsia="en-GB"/>
        </w:rPr>
        <w:t>e</w:t>
      </w:r>
      <w:r w:rsidR="0049093C" w:rsidRPr="00AC6144">
        <w:rPr>
          <w:rFonts w:ascii="Calibri" w:eastAsia="Times New Roman" w:hAnsi="Calibri" w:cs="Arial"/>
          <w:i/>
          <w:sz w:val="24"/>
          <w:szCs w:val="24"/>
          <w:lang w:eastAsia="en-GB"/>
        </w:rPr>
        <w:t>ople fr</w:t>
      </w:r>
      <w:r w:rsidR="007C6438" w:rsidRPr="00AC6144">
        <w:rPr>
          <w:rFonts w:ascii="Calibri" w:eastAsia="Times New Roman" w:hAnsi="Calibri" w:cs="Arial"/>
          <w:i/>
          <w:sz w:val="24"/>
          <w:szCs w:val="24"/>
          <w:lang w:eastAsia="en-GB"/>
        </w:rPr>
        <w:t>o</w:t>
      </w:r>
      <w:r w:rsidR="0049093C" w:rsidRPr="00AC6144">
        <w:rPr>
          <w:rFonts w:ascii="Calibri" w:eastAsia="Times New Roman" w:hAnsi="Calibri" w:cs="Arial"/>
          <w:i/>
          <w:sz w:val="24"/>
          <w:szCs w:val="24"/>
          <w:lang w:eastAsia="en-GB"/>
        </w:rPr>
        <w:t>m different cultures to talk about sensitive issues together? Would you like an interpreter? Or would you prefer to see a female/male doctor instead?)</w:t>
      </w:r>
      <w:r w:rsidRPr="00AC6144">
        <w:rPr>
          <w:rFonts w:ascii="Calibri" w:eastAsia="Times New Roman" w:hAnsi="Calibri" w:cs="Arial"/>
          <w:sz w:val="24"/>
          <w:szCs w:val="24"/>
          <w:lang w:eastAsia="en-GB"/>
        </w:rPr>
        <w:t xml:space="preserve"> Pay particular attention therefore to your own body language; how </w:t>
      </w:r>
      <w:r w:rsidR="00C9242C">
        <w:rPr>
          <w:rFonts w:ascii="Calibri" w:eastAsia="Times New Roman" w:hAnsi="Calibri" w:cs="Arial"/>
          <w:sz w:val="24"/>
          <w:szCs w:val="24"/>
          <w:lang w:eastAsia="en-GB"/>
        </w:rPr>
        <w:t>you</w:t>
      </w:r>
      <w:r w:rsidRPr="00AC6144">
        <w:rPr>
          <w:rFonts w:ascii="Calibri" w:eastAsia="Times New Roman" w:hAnsi="Calibri" w:cs="Arial"/>
          <w:sz w:val="24"/>
          <w:szCs w:val="24"/>
          <w:lang w:eastAsia="en-GB"/>
        </w:rPr>
        <w:t xml:space="preserve"> meet and greet the patient</w:t>
      </w:r>
      <w:r w:rsidR="00C9242C">
        <w:rPr>
          <w:rFonts w:ascii="Calibri" w:eastAsia="Times New Roman" w:hAnsi="Calibri" w:cs="Arial"/>
          <w:sz w:val="24"/>
          <w:szCs w:val="24"/>
          <w:lang w:eastAsia="en-GB"/>
        </w:rPr>
        <w:t xml:space="preserve">; </w:t>
      </w:r>
      <w:r w:rsidRPr="00AC6144">
        <w:rPr>
          <w:rFonts w:ascii="Calibri" w:eastAsia="Times New Roman" w:hAnsi="Calibri" w:cs="Arial"/>
          <w:sz w:val="24"/>
          <w:szCs w:val="24"/>
          <w:lang w:eastAsia="en-GB"/>
        </w:rPr>
        <w:t xml:space="preserve">and how from the outset you try to put them at their ease. Introduce yourself by name, and find out how they would like to be addressed. Try to avoid being too flippant </w:t>
      </w:r>
      <w:r w:rsidR="006F572F" w:rsidRPr="00AC6144">
        <w:rPr>
          <w:rFonts w:ascii="Calibri" w:eastAsia="Times New Roman" w:hAnsi="Calibri" w:cs="Arial"/>
          <w:sz w:val="24"/>
          <w:szCs w:val="24"/>
          <w:lang w:eastAsia="en-GB"/>
        </w:rPr>
        <w:t>or over</w:t>
      </w:r>
      <w:r w:rsidR="007C6438" w:rsidRPr="00AC6144">
        <w:rPr>
          <w:rFonts w:ascii="Calibri" w:eastAsia="Times New Roman" w:hAnsi="Calibri" w:cs="Arial"/>
          <w:sz w:val="24"/>
          <w:szCs w:val="24"/>
          <w:lang w:eastAsia="en-GB"/>
        </w:rPr>
        <w:t>-</w:t>
      </w:r>
      <w:r w:rsidR="006F572F" w:rsidRPr="00AC6144">
        <w:rPr>
          <w:rFonts w:ascii="Calibri" w:eastAsia="Times New Roman" w:hAnsi="Calibri" w:cs="Arial"/>
          <w:sz w:val="24"/>
          <w:szCs w:val="24"/>
          <w:lang w:eastAsia="en-GB"/>
        </w:rPr>
        <w:t>familiar</w:t>
      </w:r>
      <w:r w:rsidRPr="00AC6144">
        <w:rPr>
          <w:rFonts w:ascii="Calibri" w:eastAsia="Times New Roman" w:hAnsi="Calibri" w:cs="Arial"/>
          <w:sz w:val="24"/>
          <w:szCs w:val="24"/>
          <w:lang w:eastAsia="en-GB"/>
        </w:rPr>
        <w:t xml:space="preserve"> </w:t>
      </w:r>
      <w:proofErr w:type="gramStart"/>
      <w:r w:rsidRPr="00AC6144">
        <w:rPr>
          <w:rFonts w:ascii="Calibri" w:eastAsia="Times New Roman" w:hAnsi="Calibri" w:cs="Arial"/>
          <w:sz w:val="24"/>
          <w:szCs w:val="24"/>
          <w:lang w:eastAsia="en-GB"/>
        </w:rPr>
        <w:t xml:space="preserve">( </w:t>
      </w:r>
      <w:r w:rsidRPr="00AC6144">
        <w:rPr>
          <w:rFonts w:ascii="Calibri" w:eastAsia="Times New Roman" w:hAnsi="Calibri" w:cs="Arial"/>
          <w:i/>
          <w:sz w:val="24"/>
          <w:szCs w:val="24"/>
          <w:lang w:eastAsia="en-GB"/>
        </w:rPr>
        <w:t>Hi</w:t>
      </w:r>
      <w:proofErr w:type="gramEnd"/>
      <w:r w:rsidRPr="00AC6144">
        <w:rPr>
          <w:rFonts w:ascii="Calibri" w:eastAsia="Times New Roman" w:hAnsi="Calibri" w:cs="Arial"/>
          <w:i/>
          <w:sz w:val="24"/>
          <w:szCs w:val="24"/>
          <w:lang w:eastAsia="en-GB"/>
        </w:rPr>
        <w:t xml:space="preserve"> there</w:t>
      </w:r>
      <w:r w:rsidRPr="00AC6144">
        <w:rPr>
          <w:rFonts w:ascii="Calibri" w:eastAsia="Times New Roman" w:hAnsi="Calibri" w:cs="Arial"/>
          <w:sz w:val="24"/>
          <w:szCs w:val="24"/>
          <w:lang w:eastAsia="en-GB"/>
        </w:rPr>
        <w:t xml:space="preserve">!) , but </w:t>
      </w:r>
      <w:r w:rsidR="0049093C" w:rsidRPr="00AC6144">
        <w:rPr>
          <w:rFonts w:ascii="Calibri" w:eastAsia="Times New Roman" w:hAnsi="Calibri" w:cs="Arial"/>
          <w:sz w:val="24"/>
          <w:szCs w:val="24"/>
          <w:lang w:eastAsia="en-GB"/>
        </w:rPr>
        <w:t xml:space="preserve">do </w:t>
      </w:r>
      <w:r w:rsidRPr="00AC6144">
        <w:rPr>
          <w:rFonts w:ascii="Calibri" w:eastAsia="Times New Roman" w:hAnsi="Calibri" w:cs="Arial"/>
          <w:sz w:val="24"/>
          <w:szCs w:val="24"/>
          <w:lang w:eastAsia="en-GB"/>
        </w:rPr>
        <w:t>seek to be warm and welcoming. Do not assume that first names are automatically the best way of addressing the SP</w:t>
      </w:r>
      <w:r w:rsidR="006F572F" w:rsidRPr="00AC6144">
        <w:rPr>
          <w:rFonts w:ascii="Calibri" w:eastAsia="Times New Roman" w:hAnsi="Calibri" w:cs="Arial"/>
          <w:sz w:val="24"/>
          <w:szCs w:val="24"/>
          <w:lang w:eastAsia="en-GB"/>
        </w:rPr>
        <w:t>, unless of course you are talking with a younger person or child when first names might help put them at their ease more quickly</w:t>
      </w:r>
      <w:r w:rsidRPr="00AC6144">
        <w:rPr>
          <w:rFonts w:ascii="Calibri" w:eastAsia="Times New Roman" w:hAnsi="Calibri" w:cs="Arial"/>
          <w:sz w:val="24"/>
          <w:szCs w:val="24"/>
          <w:lang w:eastAsia="en-GB"/>
        </w:rPr>
        <w:t>.  (</w:t>
      </w:r>
      <w:r w:rsidRPr="00AC6144">
        <w:rPr>
          <w:rFonts w:ascii="Calibri" w:eastAsia="Times New Roman" w:hAnsi="Calibri" w:cs="Arial"/>
          <w:i/>
          <w:sz w:val="24"/>
          <w:szCs w:val="24"/>
          <w:lang w:eastAsia="en-GB"/>
        </w:rPr>
        <w:t>Would you like me to use your first name or would you prefer to be called Mr or Mrs X?)</w:t>
      </w:r>
      <w:r w:rsidR="006F572F" w:rsidRPr="00AC6144">
        <w:rPr>
          <w:rFonts w:ascii="Calibri" w:eastAsia="Times New Roman" w:hAnsi="Calibri" w:cs="Arial"/>
          <w:i/>
          <w:sz w:val="24"/>
          <w:szCs w:val="24"/>
          <w:lang w:eastAsia="en-GB"/>
        </w:rPr>
        <w:t>.</w:t>
      </w:r>
    </w:p>
    <w:p w14:paraId="55F0B6EB" w14:textId="5B22CA46" w:rsidR="006F572F" w:rsidRPr="00AC6144" w:rsidRDefault="006F572F" w:rsidP="006F572F">
      <w:pPr>
        <w:ind w:left="720"/>
        <w:rPr>
          <w:rFonts w:ascii="Calibri" w:eastAsia="Times New Roman" w:hAnsi="Calibri" w:cs="Arial"/>
          <w:i/>
          <w:sz w:val="24"/>
          <w:szCs w:val="24"/>
          <w:lang w:eastAsia="en-GB"/>
        </w:rPr>
      </w:pPr>
      <w:r w:rsidRPr="00AC6144">
        <w:rPr>
          <w:rFonts w:ascii="Calibri" w:eastAsia="Times New Roman" w:hAnsi="Calibri" w:cs="Arial"/>
          <w:sz w:val="24"/>
          <w:szCs w:val="24"/>
          <w:lang w:eastAsia="en-GB"/>
        </w:rPr>
        <w:lastRenderedPageBreak/>
        <w:t xml:space="preserve">While all this is going on you will also be assessing the patient’s body language and how they are dressed. If they are sullen, withdrawn </w:t>
      </w:r>
      <w:r w:rsidR="00F059D0" w:rsidRPr="00AC6144">
        <w:rPr>
          <w:rFonts w:ascii="Calibri" w:eastAsia="Times New Roman" w:hAnsi="Calibri" w:cs="Arial"/>
          <w:sz w:val="24"/>
          <w:szCs w:val="24"/>
          <w:lang w:eastAsia="en-GB"/>
        </w:rPr>
        <w:t xml:space="preserve">or </w:t>
      </w:r>
      <w:r w:rsidRPr="00AC6144">
        <w:rPr>
          <w:rFonts w:ascii="Calibri" w:eastAsia="Times New Roman" w:hAnsi="Calibri" w:cs="Arial"/>
          <w:sz w:val="24"/>
          <w:szCs w:val="24"/>
          <w:lang w:eastAsia="en-GB"/>
        </w:rPr>
        <w:t xml:space="preserve">looking ‘down’ or dishevelled, you </w:t>
      </w:r>
      <w:r w:rsidR="00C9242C">
        <w:rPr>
          <w:rFonts w:ascii="Calibri" w:eastAsia="Times New Roman" w:hAnsi="Calibri" w:cs="Arial"/>
          <w:sz w:val="24"/>
          <w:szCs w:val="24"/>
          <w:lang w:eastAsia="en-GB"/>
        </w:rPr>
        <w:t>might</w:t>
      </w:r>
      <w:r w:rsidRPr="00AC6144">
        <w:rPr>
          <w:rFonts w:ascii="Calibri" w:eastAsia="Times New Roman" w:hAnsi="Calibri" w:cs="Arial"/>
          <w:sz w:val="24"/>
          <w:szCs w:val="24"/>
          <w:lang w:eastAsia="en-GB"/>
        </w:rPr>
        <w:t xml:space="preserve"> immediately want to address this by responding in a gentle encouraging way </w:t>
      </w:r>
      <w:proofErr w:type="gramStart"/>
      <w:r w:rsidRPr="00AC6144">
        <w:rPr>
          <w:rFonts w:ascii="Calibri" w:eastAsia="Times New Roman" w:hAnsi="Calibri" w:cs="Arial"/>
          <w:sz w:val="24"/>
          <w:szCs w:val="24"/>
          <w:lang w:eastAsia="en-GB"/>
        </w:rPr>
        <w:t xml:space="preserve">( </w:t>
      </w:r>
      <w:r w:rsidRPr="00AC6144">
        <w:rPr>
          <w:rFonts w:ascii="Calibri" w:eastAsia="Times New Roman" w:hAnsi="Calibri" w:cs="Arial"/>
          <w:i/>
          <w:sz w:val="24"/>
          <w:szCs w:val="24"/>
          <w:lang w:eastAsia="en-GB"/>
        </w:rPr>
        <w:t>I’m</w:t>
      </w:r>
      <w:proofErr w:type="gramEnd"/>
      <w:r w:rsidRPr="00AC6144">
        <w:rPr>
          <w:rFonts w:ascii="Calibri" w:eastAsia="Times New Roman" w:hAnsi="Calibri" w:cs="Arial"/>
          <w:i/>
          <w:sz w:val="24"/>
          <w:szCs w:val="24"/>
          <w:lang w:eastAsia="en-GB"/>
        </w:rPr>
        <w:t xml:space="preserve"> glad you have come to see me but you seem rather upset/low/not quite yourself ? Am I right?)</w:t>
      </w:r>
    </w:p>
    <w:p w14:paraId="591F3FFA" w14:textId="01269DA4" w:rsidR="00FC3F21" w:rsidRPr="00AC6144" w:rsidRDefault="00FC3F21" w:rsidP="006F572F">
      <w:pPr>
        <w:ind w:left="720"/>
        <w:rPr>
          <w:rFonts w:ascii="Calibri" w:eastAsia="Times New Roman" w:hAnsi="Calibri" w:cs="Arial"/>
          <w:sz w:val="24"/>
          <w:szCs w:val="24"/>
          <w:lang w:eastAsia="en-GB"/>
        </w:rPr>
      </w:pPr>
      <w:r w:rsidRPr="00AC6144">
        <w:rPr>
          <w:rFonts w:ascii="Calibri" w:eastAsia="Times New Roman" w:hAnsi="Calibri" w:cs="Arial"/>
          <w:sz w:val="24"/>
          <w:szCs w:val="24"/>
          <w:lang w:eastAsia="en-GB"/>
        </w:rPr>
        <w:t>At the same time, however, the SP will be assessing your body language too.</w:t>
      </w:r>
      <w:r w:rsidR="00C4349E" w:rsidRPr="00AC6144">
        <w:rPr>
          <w:rFonts w:ascii="Calibri" w:eastAsia="Times New Roman" w:hAnsi="Calibri" w:cs="Arial"/>
          <w:sz w:val="24"/>
          <w:szCs w:val="24"/>
          <w:lang w:eastAsia="en-GB"/>
        </w:rPr>
        <w:t xml:space="preserve"> You may or may not feel comfortable about shaking an SP’s hand upon arrival, but if you stand and welcome them and guide them to their seat this gives a warm welcoming signal to them. </w:t>
      </w:r>
      <w:r w:rsidRPr="00AC6144">
        <w:rPr>
          <w:rFonts w:ascii="Calibri" w:eastAsia="Times New Roman" w:hAnsi="Calibri" w:cs="Arial"/>
          <w:sz w:val="24"/>
          <w:szCs w:val="24"/>
          <w:lang w:eastAsia="en-GB"/>
        </w:rPr>
        <w:t xml:space="preserve"> Where </w:t>
      </w:r>
      <w:r w:rsidR="00C9242C">
        <w:rPr>
          <w:rFonts w:ascii="Calibri" w:eastAsia="Times New Roman" w:hAnsi="Calibri" w:cs="Arial"/>
          <w:sz w:val="24"/>
          <w:szCs w:val="24"/>
          <w:lang w:eastAsia="en-GB"/>
        </w:rPr>
        <w:t xml:space="preserve">and how </w:t>
      </w:r>
      <w:r w:rsidRPr="00AC6144">
        <w:rPr>
          <w:rFonts w:ascii="Calibri" w:eastAsia="Times New Roman" w:hAnsi="Calibri" w:cs="Arial"/>
          <w:sz w:val="24"/>
          <w:szCs w:val="24"/>
          <w:lang w:eastAsia="en-GB"/>
        </w:rPr>
        <w:t xml:space="preserve">you choose to sit in relation to the SP conveys an important message about attentiveness. If you spend </w:t>
      </w:r>
      <w:r w:rsidR="00C9242C">
        <w:rPr>
          <w:rFonts w:ascii="Calibri" w:eastAsia="Times New Roman" w:hAnsi="Calibri" w:cs="Arial"/>
          <w:sz w:val="24"/>
          <w:szCs w:val="24"/>
          <w:lang w:eastAsia="en-GB"/>
        </w:rPr>
        <w:t>more time looking at your notes,</w:t>
      </w:r>
      <w:r w:rsidRPr="00AC6144">
        <w:rPr>
          <w:rFonts w:ascii="Calibri" w:eastAsia="Times New Roman" w:hAnsi="Calibri" w:cs="Arial"/>
          <w:sz w:val="24"/>
          <w:szCs w:val="24"/>
          <w:lang w:eastAsia="en-GB"/>
        </w:rPr>
        <w:t xml:space="preserve"> your computer or i</w:t>
      </w:r>
      <w:r w:rsidR="00C9242C">
        <w:rPr>
          <w:rFonts w:ascii="Calibri" w:eastAsia="Times New Roman" w:hAnsi="Calibri" w:cs="Arial"/>
          <w:sz w:val="24"/>
          <w:szCs w:val="24"/>
          <w:lang w:eastAsia="en-GB"/>
        </w:rPr>
        <w:t>Pad, your watch or clock,</w:t>
      </w:r>
      <w:r w:rsidRPr="00AC6144">
        <w:rPr>
          <w:rFonts w:ascii="Calibri" w:eastAsia="Times New Roman" w:hAnsi="Calibri" w:cs="Arial"/>
          <w:sz w:val="24"/>
          <w:szCs w:val="24"/>
          <w:lang w:eastAsia="en-GB"/>
        </w:rPr>
        <w:t xml:space="preserve"> this too gives the SP </w:t>
      </w:r>
      <w:r w:rsidR="00C4349E" w:rsidRPr="00AC6144">
        <w:rPr>
          <w:rFonts w:ascii="Calibri" w:eastAsia="Times New Roman" w:hAnsi="Calibri" w:cs="Arial"/>
          <w:sz w:val="24"/>
          <w:szCs w:val="24"/>
          <w:lang w:eastAsia="en-GB"/>
        </w:rPr>
        <w:t>a clear message</w:t>
      </w:r>
      <w:r w:rsidRPr="00AC6144">
        <w:rPr>
          <w:rFonts w:ascii="Calibri" w:eastAsia="Times New Roman" w:hAnsi="Calibri" w:cs="Arial"/>
          <w:sz w:val="24"/>
          <w:szCs w:val="24"/>
          <w:lang w:eastAsia="en-GB"/>
        </w:rPr>
        <w:t xml:space="preserve"> </w:t>
      </w:r>
      <w:r w:rsidR="00C4349E" w:rsidRPr="00AC6144">
        <w:rPr>
          <w:rFonts w:ascii="Calibri" w:eastAsia="Times New Roman" w:hAnsi="Calibri" w:cs="Arial"/>
          <w:sz w:val="24"/>
          <w:szCs w:val="24"/>
          <w:lang w:eastAsia="en-GB"/>
        </w:rPr>
        <w:t>about</w:t>
      </w:r>
      <w:r w:rsidRPr="00AC6144">
        <w:rPr>
          <w:rFonts w:ascii="Calibri" w:eastAsia="Times New Roman" w:hAnsi="Calibri" w:cs="Arial"/>
          <w:sz w:val="24"/>
          <w:szCs w:val="24"/>
          <w:lang w:eastAsia="en-GB"/>
        </w:rPr>
        <w:t xml:space="preserve"> how much you are really focussed on what the</w:t>
      </w:r>
      <w:r w:rsidR="00C9242C">
        <w:rPr>
          <w:rFonts w:ascii="Calibri" w:eastAsia="Times New Roman" w:hAnsi="Calibri" w:cs="Arial"/>
          <w:sz w:val="24"/>
          <w:szCs w:val="24"/>
          <w:lang w:eastAsia="en-GB"/>
        </w:rPr>
        <w:t xml:space="preserve">y are saying. Good eye contact, keeping still, </w:t>
      </w:r>
      <w:r w:rsidR="00C4349E" w:rsidRPr="00AC6144">
        <w:rPr>
          <w:rFonts w:ascii="Calibri" w:eastAsia="Times New Roman" w:hAnsi="Calibri" w:cs="Arial"/>
          <w:sz w:val="24"/>
          <w:szCs w:val="24"/>
          <w:lang w:eastAsia="en-GB"/>
        </w:rPr>
        <w:t>smiling with</w:t>
      </w:r>
      <w:r w:rsidRPr="00AC6144">
        <w:rPr>
          <w:rFonts w:ascii="Calibri" w:eastAsia="Times New Roman" w:hAnsi="Calibri" w:cs="Arial"/>
          <w:sz w:val="24"/>
          <w:szCs w:val="24"/>
          <w:lang w:eastAsia="en-GB"/>
        </w:rPr>
        <w:t xml:space="preserve"> encouragement from time to time</w:t>
      </w:r>
      <w:r w:rsidR="00C9242C">
        <w:rPr>
          <w:rFonts w:ascii="Calibri" w:eastAsia="Times New Roman" w:hAnsi="Calibri" w:cs="Arial"/>
          <w:sz w:val="24"/>
          <w:szCs w:val="24"/>
          <w:lang w:eastAsia="en-GB"/>
        </w:rPr>
        <w:t xml:space="preserve"> all help</w:t>
      </w:r>
      <w:r w:rsidR="00C4349E" w:rsidRPr="00AC6144">
        <w:rPr>
          <w:rFonts w:ascii="Calibri" w:eastAsia="Times New Roman" w:hAnsi="Calibri" w:cs="Arial"/>
          <w:sz w:val="24"/>
          <w:szCs w:val="24"/>
          <w:lang w:eastAsia="en-GB"/>
        </w:rPr>
        <w:t xml:space="preserve"> the SP to feel at ease.</w:t>
      </w:r>
    </w:p>
    <w:p w14:paraId="1AF79F10" w14:textId="394E1D56" w:rsidR="006F572F" w:rsidRPr="00AC6144" w:rsidRDefault="006F572F" w:rsidP="00F22E70">
      <w:pPr>
        <w:ind w:left="720"/>
        <w:rPr>
          <w:rFonts w:ascii="Calibri" w:eastAsia="Times New Roman" w:hAnsi="Calibri" w:cs="Arial"/>
          <w:sz w:val="24"/>
          <w:szCs w:val="24"/>
          <w:lang w:eastAsia="en-GB"/>
        </w:rPr>
      </w:pPr>
      <w:r w:rsidRPr="00AC6144">
        <w:rPr>
          <w:rFonts w:ascii="Calibri" w:eastAsia="Times New Roman" w:hAnsi="Calibri" w:cs="Arial"/>
          <w:sz w:val="24"/>
          <w:szCs w:val="24"/>
          <w:lang w:eastAsia="en-GB"/>
        </w:rPr>
        <w:t>The</w:t>
      </w:r>
      <w:r w:rsidR="00BE0297" w:rsidRPr="00AC6144">
        <w:rPr>
          <w:rFonts w:ascii="Calibri" w:eastAsia="Times New Roman" w:hAnsi="Calibri" w:cs="Arial"/>
          <w:sz w:val="24"/>
          <w:szCs w:val="24"/>
          <w:lang w:eastAsia="en-GB"/>
        </w:rPr>
        <w:t>s</w:t>
      </w:r>
      <w:r w:rsidRPr="00AC6144">
        <w:rPr>
          <w:rFonts w:ascii="Calibri" w:eastAsia="Times New Roman" w:hAnsi="Calibri" w:cs="Arial"/>
          <w:sz w:val="24"/>
          <w:szCs w:val="24"/>
          <w:lang w:eastAsia="en-GB"/>
        </w:rPr>
        <w:t xml:space="preserve">e opening moments will be very important for the SP in setting the tone for the consultation and </w:t>
      </w:r>
      <w:r w:rsidR="00C9242C">
        <w:rPr>
          <w:rFonts w:ascii="Calibri" w:eastAsia="Times New Roman" w:hAnsi="Calibri" w:cs="Arial"/>
          <w:sz w:val="24"/>
          <w:szCs w:val="24"/>
          <w:lang w:eastAsia="en-GB"/>
        </w:rPr>
        <w:t>the extent to which they</w:t>
      </w:r>
      <w:r w:rsidR="00BE0297" w:rsidRPr="00AC6144">
        <w:rPr>
          <w:rFonts w:ascii="Calibri" w:eastAsia="Times New Roman" w:hAnsi="Calibri" w:cs="Arial"/>
          <w:sz w:val="24"/>
          <w:szCs w:val="24"/>
          <w:lang w:eastAsia="en-GB"/>
        </w:rPr>
        <w:t xml:space="preserve"> feel at ease </w:t>
      </w:r>
      <w:r w:rsidR="00C9242C">
        <w:rPr>
          <w:rFonts w:ascii="Calibri" w:eastAsia="Times New Roman" w:hAnsi="Calibri" w:cs="Arial"/>
          <w:sz w:val="24"/>
          <w:szCs w:val="24"/>
          <w:lang w:eastAsia="en-GB"/>
        </w:rPr>
        <w:t>with you</w:t>
      </w:r>
      <w:r w:rsidR="00BE0297" w:rsidRPr="00AC6144">
        <w:rPr>
          <w:rFonts w:ascii="Calibri" w:eastAsia="Times New Roman" w:hAnsi="Calibri" w:cs="Arial"/>
          <w:sz w:val="24"/>
          <w:szCs w:val="24"/>
          <w:lang w:eastAsia="en-GB"/>
        </w:rPr>
        <w:t>.</w:t>
      </w:r>
      <w:r w:rsidRPr="00AC6144">
        <w:rPr>
          <w:rFonts w:ascii="Calibri" w:eastAsia="Times New Roman" w:hAnsi="Calibri" w:cs="Arial"/>
          <w:sz w:val="24"/>
          <w:szCs w:val="24"/>
          <w:lang w:eastAsia="en-GB"/>
        </w:rPr>
        <w:t xml:space="preserve"> </w:t>
      </w:r>
    </w:p>
    <w:p w14:paraId="1355CFE8" w14:textId="5E15BF49" w:rsidR="007C6438" w:rsidRPr="00AC6144" w:rsidRDefault="007C6438" w:rsidP="007C6438">
      <w:pPr>
        <w:rPr>
          <w:rFonts w:ascii="Calibri" w:eastAsia="Times New Roman" w:hAnsi="Calibri" w:cs="Arial"/>
          <w:b/>
          <w:sz w:val="24"/>
          <w:szCs w:val="24"/>
          <w:lang w:eastAsia="en-GB"/>
        </w:rPr>
      </w:pPr>
    </w:p>
    <w:p w14:paraId="035842B8" w14:textId="02CE81F4" w:rsidR="007C6438" w:rsidRPr="00AC6144" w:rsidRDefault="007C6438" w:rsidP="007C6438">
      <w:pPr>
        <w:pStyle w:val="ListParagraph"/>
        <w:numPr>
          <w:ilvl w:val="0"/>
          <w:numId w:val="7"/>
        </w:numPr>
        <w:rPr>
          <w:rFonts w:ascii="Calibri" w:eastAsia="Times New Roman" w:hAnsi="Calibri" w:cs="Arial"/>
          <w:b/>
          <w:sz w:val="24"/>
          <w:szCs w:val="24"/>
          <w:lang w:eastAsia="en-GB"/>
        </w:rPr>
      </w:pPr>
      <w:r w:rsidRPr="00AC6144">
        <w:rPr>
          <w:rFonts w:ascii="Calibri" w:eastAsia="Times New Roman" w:hAnsi="Calibri" w:cs="Arial"/>
          <w:b/>
          <w:sz w:val="24"/>
          <w:szCs w:val="24"/>
          <w:lang w:eastAsia="en-GB"/>
        </w:rPr>
        <w:t>Getting started – open questions.</w:t>
      </w:r>
    </w:p>
    <w:p w14:paraId="475C1BA5" w14:textId="5F61E114" w:rsidR="007C6438" w:rsidRPr="00AC6144" w:rsidRDefault="007C6438" w:rsidP="007C6438">
      <w:pPr>
        <w:pStyle w:val="ListParagraph"/>
        <w:rPr>
          <w:rFonts w:ascii="Calibri" w:eastAsia="Times New Roman" w:hAnsi="Calibri" w:cs="Arial"/>
          <w:sz w:val="24"/>
          <w:szCs w:val="24"/>
          <w:lang w:eastAsia="en-GB"/>
        </w:rPr>
      </w:pPr>
      <w:r w:rsidRPr="00AC6144">
        <w:rPr>
          <w:rFonts w:ascii="Calibri" w:eastAsia="Times New Roman" w:hAnsi="Calibri" w:cs="Arial"/>
          <w:sz w:val="24"/>
          <w:szCs w:val="24"/>
          <w:lang w:eastAsia="en-GB"/>
        </w:rPr>
        <w:t xml:space="preserve">Trainee GPs are often encouraged to think about the ‘golden </w:t>
      </w:r>
      <w:r w:rsidR="00B17C82">
        <w:rPr>
          <w:rFonts w:ascii="Calibri" w:eastAsia="Times New Roman" w:hAnsi="Calibri" w:cs="Arial"/>
          <w:sz w:val="24"/>
          <w:szCs w:val="24"/>
          <w:lang w:eastAsia="en-GB"/>
        </w:rPr>
        <w:t xml:space="preserve">minute’, </w:t>
      </w:r>
      <w:r w:rsidR="00C9242C">
        <w:rPr>
          <w:rFonts w:ascii="Calibri" w:eastAsia="Times New Roman" w:hAnsi="Calibri" w:cs="Arial"/>
          <w:sz w:val="24"/>
          <w:szCs w:val="24"/>
          <w:lang w:eastAsia="en-GB"/>
        </w:rPr>
        <w:t>referring</w:t>
      </w:r>
      <w:r w:rsidRPr="00AC6144">
        <w:rPr>
          <w:rFonts w:ascii="Calibri" w:eastAsia="Times New Roman" w:hAnsi="Calibri" w:cs="Arial"/>
          <w:sz w:val="24"/>
          <w:szCs w:val="24"/>
          <w:lang w:eastAsia="en-GB"/>
        </w:rPr>
        <w:t xml:space="preserve"> to the importance o</w:t>
      </w:r>
      <w:r w:rsidR="00C9242C">
        <w:rPr>
          <w:rFonts w:ascii="Calibri" w:eastAsia="Times New Roman" w:hAnsi="Calibri" w:cs="Arial"/>
          <w:sz w:val="24"/>
          <w:szCs w:val="24"/>
          <w:lang w:eastAsia="en-GB"/>
        </w:rPr>
        <w:t xml:space="preserve">f the </w:t>
      </w:r>
      <w:r w:rsidR="00B17C82">
        <w:rPr>
          <w:rFonts w:ascii="Calibri" w:eastAsia="Times New Roman" w:hAnsi="Calibri" w:cs="Arial"/>
          <w:sz w:val="24"/>
          <w:szCs w:val="24"/>
          <w:lang w:eastAsia="en-GB"/>
        </w:rPr>
        <w:t>consultation’s first</w:t>
      </w:r>
      <w:r w:rsidR="00C9242C">
        <w:rPr>
          <w:rFonts w:ascii="Calibri" w:eastAsia="Times New Roman" w:hAnsi="Calibri" w:cs="Arial"/>
          <w:sz w:val="24"/>
          <w:szCs w:val="24"/>
          <w:lang w:eastAsia="en-GB"/>
        </w:rPr>
        <w:t xml:space="preserve"> minute or so. G</w:t>
      </w:r>
      <w:r w:rsidRPr="00AC6144">
        <w:rPr>
          <w:rFonts w:ascii="Calibri" w:eastAsia="Times New Roman" w:hAnsi="Calibri" w:cs="Arial"/>
          <w:sz w:val="24"/>
          <w:szCs w:val="24"/>
          <w:lang w:eastAsia="en-GB"/>
        </w:rPr>
        <w:t xml:space="preserve">ood open questions </w:t>
      </w:r>
      <w:r w:rsidR="00B17C82">
        <w:rPr>
          <w:rFonts w:ascii="Calibri" w:eastAsia="Times New Roman" w:hAnsi="Calibri" w:cs="Arial"/>
          <w:sz w:val="24"/>
          <w:szCs w:val="24"/>
          <w:lang w:eastAsia="en-GB"/>
        </w:rPr>
        <w:t xml:space="preserve">at the beginning </w:t>
      </w:r>
      <w:r w:rsidRPr="00AC6144">
        <w:rPr>
          <w:rFonts w:ascii="Calibri" w:eastAsia="Times New Roman" w:hAnsi="Calibri" w:cs="Arial"/>
          <w:sz w:val="24"/>
          <w:szCs w:val="24"/>
          <w:lang w:eastAsia="en-GB"/>
        </w:rPr>
        <w:t>can encourage the SP to talk about what is troubling them and what issues they are bringing to the c</w:t>
      </w:r>
      <w:r w:rsidR="00C9242C">
        <w:rPr>
          <w:rFonts w:ascii="Calibri" w:eastAsia="Times New Roman" w:hAnsi="Calibri" w:cs="Arial"/>
          <w:sz w:val="24"/>
          <w:szCs w:val="24"/>
          <w:lang w:eastAsia="en-GB"/>
        </w:rPr>
        <w:t xml:space="preserve">onsultation in their allocated </w:t>
      </w:r>
      <w:r w:rsidRPr="00AC6144">
        <w:rPr>
          <w:rFonts w:ascii="Calibri" w:eastAsia="Times New Roman" w:hAnsi="Calibri" w:cs="Arial"/>
          <w:sz w:val="24"/>
          <w:szCs w:val="24"/>
          <w:lang w:eastAsia="en-GB"/>
        </w:rPr>
        <w:t xml:space="preserve">CSA role. So much verbal and nonverbal information can be gathered in this period, including </w:t>
      </w:r>
      <w:r w:rsidR="00444A92" w:rsidRPr="00AC6144">
        <w:rPr>
          <w:rFonts w:ascii="Calibri" w:eastAsia="Times New Roman" w:hAnsi="Calibri" w:cs="Arial"/>
          <w:sz w:val="24"/>
          <w:szCs w:val="24"/>
          <w:lang w:eastAsia="en-GB"/>
        </w:rPr>
        <w:t>w</w:t>
      </w:r>
      <w:r w:rsidRPr="00AC6144">
        <w:rPr>
          <w:rFonts w:ascii="Calibri" w:eastAsia="Times New Roman" w:hAnsi="Calibri" w:cs="Arial"/>
          <w:sz w:val="24"/>
          <w:szCs w:val="24"/>
          <w:lang w:eastAsia="en-GB"/>
        </w:rPr>
        <w:t xml:space="preserve">hat perhaps </w:t>
      </w:r>
      <w:r w:rsidR="00517199" w:rsidRPr="00AC6144">
        <w:rPr>
          <w:rFonts w:ascii="Calibri" w:eastAsia="Times New Roman" w:hAnsi="Calibri" w:cs="Arial"/>
          <w:sz w:val="24"/>
          <w:szCs w:val="24"/>
          <w:lang w:eastAsia="en-GB"/>
        </w:rPr>
        <w:t>i</w:t>
      </w:r>
      <w:r w:rsidRPr="00AC6144">
        <w:rPr>
          <w:rFonts w:ascii="Calibri" w:eastAsia="Times New Roman" w:hAnsi="Calibri" w:cs="Arial"/>
          <w:sz w:val="24"/>
          <w:szCs w:val="24"/>
          <w:lang w:eastAsia="en-GB"/>
        </w:rPr>
        <w:t xml:space="preserve">s </w:t>
      </w:r>
      <w:r w:rsidRPr="00AC6144">
        <w:rPr>
          <w:rFonts w:ascii="Calibri" w:eastAsia="Times New Roman" w:hAnsi="Calibri" w:cs="Arial"/>
          <w:i/>
          <w:sz w:val="24"/>
          <w:szCs w:val="24"/>
          <w:lang w:eastAsia="en-GB"/>
        </w:rPr>
        <w:t xml:space="preserve">not </w:t>
      </w:r>
      <w:r w:rsidRPr="00AC6144">
        <w:rPr>
          <w:rFonts w:ascii="Calibri" w:eastAsia="Times New Roman" w:hAnsi="Calibri" w:cs="Arial"/>
          <w:sz w:val="24"/>
          <w:szCs w:val="24"/>
          <w:lang w:eastAsia="en-GB"/>
        </w:rPr>
        <w:t xml:space="preserve">being said. Good active listening skills can open up a pathway of conversation that will enable an effective </w:t>
      </w:r>
      <w:r w:rsidR="00F059D0" w:rsidRPr="00AC6144">
        <w:rPr>
          <w:rFonts w:ascii="Calibri" w:eastAsia="Times New Roman" w:hAnsi="Calibri" w:cs="Arial"/>
          <w:sz w:val="24"/>
          <w:szCs w:val="24"/>
          <w:lang w:eastAsia="en-GB"/>
        </w:rPr>
        <w:t>c</w:t>
      </w:r>
      <w:r w:rsidR="00517199" w:rsidRPr="00AC6144">
        <w:rPr>
          <w:rFonts w:ascii="Calibri" w:eastAsia="Times New Roman" w:hAnsi="Calibri" w:cs="Arial"/>
          <w:sz w:val="24"/>
          <w:szCs w:val="24"/>
          <w:lang w:eastAsia="en-GB"/>
        </w:rPr>
        <w:t>o</w:t>
      </w:r>
      <w:r w:rsidRPr="00AC6144">
        <w:rPr>
          <w:rFonts w:ascii="Calibri" w:eastAsia="Times New Roman" w:hAnsi="Calibri" w:cs="Arial"/>
          <w:sz w:val="24"/>
          <w:szCs w:val="24"/>
          <w:lang w:eastAsia="en-GB"/>
        </w:rPr>
        <w:t>nsultation to be conducted.</w:t>
      </w:r>
    </w:p>
    <w:p w14:paraId="378934FB" w14:textId="77777777" w:rsidR="00C271CD" w:rsidRPr="00AC6144" w:rsidRDefault="00C271CD" w:rsidP="007C6438">
      <w:pPr>
        <w:pStyle w:val="ListParagraph"/>
        <w:rPr>
          <w:rFonts w:ascii="Calibri" w:eastAsia="Times New Roman" w:hAnsi="Calibri" w:cs="Arial"/>
          <w:sz w:val="24"/>
          <w:szCs w:val="24"/>
          <w:lang w:eastAsia="en-GB"/>
        </w:rPr>
      </w:pPr>
    </w:p>
    <w:p w14:paraId="419DAD49" w14:textId="60141DC8" w:rsidR="007C6438" w:rsidRPr="00AC6144" w:rsidRDefault="007C6438" w:rsidP="007C6438">
      <w:pPr>
        <w:pStyle w:val="ListParagraph"/>
        <w:rPr>
          <w:rFonts w:ascii="Calibri" w:eastAsia="Times New Roman" w:hAnsi="Calibri" w:cs="Arial"/>
          <w:sz w:val="24"/>
          <w:szCs w:val="24"/>
          <w:lang w:eastAsia="en-GB"/>
        </w:rPr>
      </w:pPr>
      <w:r w:rsidRPr="00AC6144">
        <w:rPr>
          <w:rFonts w:ascii="Calibri" w:eastAsia="Times New Roman" w:hAnsi="Calibri" w:cs="Arial"/>
          <w:sz w:val="24"/>
          <w:szCs w:val="24"/>
          <w:lang w:eastAsia="en-GB"/>
        </w:rPr>
        <w:t>Bear in mind that SPs are given a number of cues to include in their story.  Some information will be given freely</w:t>
      </w:r>
      <w:r w:rsidR="00B17C82">
        <w:rPr>
          <w:rFonts w:ascii="Calibri" w:eastAsia="Times New Roman" w:hAnsi="Calibri" w:cs="Arial"/>
          <w:sz w:val="24"/>
          <w:szCs w:val="24"/>
          <w:lang w:eastAsia="en-GB"/>
        </w:rPr>
        <w:t>,</w:t>
      </w:r>
      <w:r w:rsidRPr="00AC6144">
        <w:rPr>
          <w:rFonts w:ascii="Calibri" w:eastAsia="Times New Roman" w:hAnsi="Calibri" w:cs="Arial"/>
          <w:sz w:val="24"/>
          <w:szCs w:val="24"/>
          <w:lang w:eastAsia="en-GB"/>
        </w:rPr>
        <w:t xml:space="preserve"> and should flow from being asked good open questions. But other </w:t>
      </w:r>
      <w:r w:rsidR="00C271CD" w:rsidRPr="00AC6144">
        <w:rPr>
          <w:rFonts w:ascii="Calibri" w:eastAsia="Times New Roman" w:hAnsi="Calibri" w:cs="Arial"/>
          <w:sz w:val="24"/>
          <w:szCs w:val="24"/>
          <w:lang w:eastAsia="en-GB"/>
        </w:rPr>
        <w:t xml:space="preserve">perhaps more significant information will only be available to you if you spot the cues that the SP drops into the conversation. For example, if a SP </w:t>
      </w:r>
      <w:r w:rsidR="00B17C82">
        <w:rPr>
          <w:rFonts w:ascii="Calibri" w:eastAsia="Times New Roman" w:hAnsi="Calibri" w:cs="Arial"/>
          <w:sz w:val="24"/>
          <w:szCs w:val="24"/>
          <w:lang w:eastAsia="en-GB"/>
        </w:rPr>
        <w:t>tells you</w:t>
      </w:r>
      <w:r w:rsidR="00C271CD" w:rsidRPr="00AC6144">
        <w:rPr>
          <w:rFonts w:ascii="Calibri" w:eastAsia="Times New Roman" w:hAnsi="Calibri" w:cs="Arial"/>
          <w:sz w:val="24"/>
          <w:szCs w:val="24"/>
          <w:lang w:eastAsia="en-GB"/>
        </w:rPr>
        <w:t xml:space="preserve"> that “things aren’t the same any more</w:t>
      </w:r>
      <w:proofErr w:type="gramStart"/>
      <w:r w:rsidR="00C271CD" w:rsidRPr="00AC6144">
        <w:rPr>
          <w:rFonts w:ascii="Calibri" w:eastAsia="Times New Roman" w:hAnsi="Calibri" w:cs="Arial"/>
          <w:sz w:val="24"/>
          <w:szCs w:val="24"/>
          <w:lang w:eastAsia="en-GB"/>
        </w:rPr>
        <w:t>”</w:t>
      </w:r>
      <w:r w:rsidR="00A52610" w:rsidRPr="00AC6144">
        <w:rPr>
          <w:rFonts w:ascii="Calibri" w:eastAsia="Times New Roman" w:hAnsi="Calibri" w:cs="Arial"/>
          <w:sz w:val="24"/>
          <w:szCs w:val="24"/>
          <w:lang w:eastAsia="en-GB"/>
        </w:rPr>
        <w:t>,</w:t>
      </w:r>
      <w:r w:rsidR="00C271CD" w:rsidRPr="00AC6144">
        <w:rPr>
          <w:rFonts w:ascii="Calibri" w:eastAsia="Times New Roman" w:hAnsi="Calibri" w:cs="Arial"/>
          <w:sz w:val="24"/>
          <w:szCs w:val="24"/>
          <w:lang w:eastAsia="en-GB"/>
        </w:rPr>
        <w:t xml:space="preserve">  this</w:t>
      </w:r>
      <w:proofErr w:type="gramEnd"/>
      <w:r w:rsidR="00C271CD" w:rsidRPr="00AC6144">
        <w:rPr>
          <w:rFonts w:ascii="Calibri" w:eastAsia="Times New Roman" w:hAnsi="Calibri" w:cs="Arial"/>
          <w:sz w:val="24"/>
          <w:szCs w:val="24"/>
          <w:lang w:eastAsia="en-GB"/>
        </w:rPr>
        <w:t xml:space="preserve"> is an invitation to </w:t>
      </w:r>
      <w:r w:rsidR="00B17C82">
        <w:rPr>
          <w:rFonts w:ascii="Calibri" w:eastAsia="Times New Roman" w:hAnsi="Calibri" w:cs="Arial"/>
          <w:sz w:val="24"/>
          <w:szCs w:val="24"/>
          <w:lang w:eastAsia="en-GB"/>
        </w:rPr>
        <w:t>you to explore that statement (e.g.</w:t>
      </w:r>
      <w:r w:rsidR="00B17C82">
        <w:rPr>
          <w:rFonts w:ascii="Calibri" w:eastAsia="Times New Roman" w:hAnsi="Calibri" w:cs="Arial"/>
          <w:i/>
          <w:sz w:val="24"/>
          <w:szCs w:val="24"/>
          <w:lang w:eastAsia="en-GB"/>
        </w:rPr>
        <w:t xml:space="preserve"> H</w:t>
      </w:r>
      <w:r w:rsidR="00C271CD" w:rsidRPr="00AC6144">
        <w:rPr>
          <w:rFonts w:ascii="Calibri" w:eastAsia="Times New Roman" w:hAnsi="Calibri" w:cs="Arial"/>
          <w:i/>
          <w:sz w:val="24"/>
          <w:szCs w:val="24"/>
          <w:lang w:eastAsia="en-GB"/>
        </w:rPr>
        <w:t>ow aren’t they the same</w:t>
      </w:r>
      <w:r w:rsidR="00B17C82">
        <w:rPr>
          <w:rFonts w:ascii="Calibri" w:eastAsia="Times New Roman" w:hAnsi="Calibri" w:cs="Arial"/>
          <w:i/>
          <w:sz w:val="24"/>
          <w:szCs w:val="24"/>
          <w:lang w:eastAsia="en-GB"/>
        </w:rPr>
        <w:t xml:space="preserve">? </w:t>
      </w:r>
      <w:r w:rsidR="00C271CD" w:rsidRPr="00AC6144">
        <w:rPr>
          <w:rFonts w:ascii="Calibri" w:eastAsia="Times New Roman" w:hAnsi="Calibri" w:cs="Arial"/>
          <w:sz w:val="24"/>
          <w:szCs w:val="24"/>
          <w:lang w:eastAsia="en-GB"/>
        </w:rPr>
        <w:t>or</w:t>
      </w:r>
      <w:r w:rsidR="00517199" w:rsidRPr="00AC6144">
        <w:rPr>
          <w:rFonts w:ascii="Calibri" w:eastAsia="Times New Roman" w:hAnsi="Calibri" w:cs="Arial"/>
          <w:sz w:val="24"/>
          <w:szCs w:val="24"/>
          <w:lang w:eastAsia="en-GB"/>
        </w:rPr>
        <w:t xml:space="preserve"> </w:t>
      </w:r>
      <w:r w:rsidR="00B17C82">
        <w:rPr>
          <w:rFonts w:ascii="Calibri" w:eastAsia="Times New Roman" w:hAnsi="Calibri" w:cs="Arial"/>
          <w:i/>
          <w:sz w:val="24"/>
          <w:szCs w:val="24"/>
          <w:lang w:eastAsia="en-GB"/>
        </w:rPr>
        <w:t>C</w:t>
      </w:r>
      <w:r w:rsidR="00517199" w:rsidRPr="00AC6144">
        <w:rPr>
          <w:rFonts w:ascii="Calibri" w:eastAsia="Times New Roman" w:hAnsi="Calibri" w:cs="Arial"/>
          <w:i/>
          <w:sz w:val="24"/>
          <w:szCs w:val="24"/>
          <w:lang w:eastAsia="en-GB"/>
        </w:rPr>
        <w:t>an you tell me</w:t>
      </w:r>
      <w:r w:rsidR="00517199" w:rsidRPr="00AC6144">
        <w:rPr>
          <w:rFonts w:ascii="Calibri" w:eastAsia="Times New Roman" w:hAnsi="Calibri" w:cs="Arial"/>
          <w:sz w:val="24"/>
          <w:szCs w:val="24"/>
          <w:lang w:eastAsia="en-GB"/>
        </w:rPr>
        <w:t xml:space="preserve"> </w:t>
      </w:r>
      <w:r w:rsidR="00C271CD" w:rsidRPr="00AC6144">
        <w:rPr>
          <w:rFonts w:ascii="Calibri" w:eastAsia="Times New Roman" w:hAnsi="Calibri" w:cs="Arial"/>
          <w:i/>
          <w:sz w:val="24"/>
          <w:szCs w:val="24"/>
          <w:lang w:eastAsia="en-GB"/>
        </w:rPr>
        <w:t xml:space="preserve">how have things changed? </w:t>
      </w:r>
      <w:r w:rsidR="00C271CD" w:rsidRPr="00AC6144">
        <w:rPr>
          <w:rFonts w:ascii="Calibri" w:eastAsia="Times New Roman" w:hAnsi="Calibri" w:cs="Arial"/>
          <w:sz w:val="24"/>
          <w:szCs w:val="24"/>
          <w:lang w:eastAsia="en-GB"/>
        </w:rPr>
        <w:t xml:space="preserve">) By responding to the </w:t>
      </w:r>
      <w:proofErr w:type="gramStart"/>
      <w:r w:rsidR="00C271CD" w:rsidRPr="00AC6144">
        <w:rPr>
          <w:rFonts w:ascii="Calibri" w:eastAsia="Times New Roman" w:hAnsi="Calibri" w:cs="Arial"/>
          <w:sz w:val="24"/>
          <w:szCs w:val="24"/>
          <w:lang w:eastAsia="en-GB"/>
        </w:rPr>
        <w:t>cue</w:t>
      </w:r>
      <w:proofErr w:type="gramEnd"/>
      <w:r w:rsidR="00C271CD" w:rsidRPr="00AC6144">
        <w:rPr>
          <w:rFonts w:ascii="Calibri" w:eastAsia="Times New Roman" w:hAnsi="Calibri" w:cs="Arial"/>
          <w:sz w:val="24"/>
          <w:szCs w:val="24"/>
          <w:lang w:eastAsia="en-GB"/>
        </w:rPr>
        <w:t xml:space="preserve"> you will gain further information. But if the SP has to drop that cue three times without eliciting a response from you, then they won’t persist any longer</w:t>
      </w:r>
      <w:r w:rsidR="00B17C82">
        <w:rPr>
          <w:rFonts w:ascii="Calibri" w:eastAsia="Times New Roman" w:hAnsi="Calibri" w:cs="Arial"/>
          <w:sz w:val="24"/>
          <w:szCs w:val="24"/>
          <w:lang w:eastAsia="en-GB"/>
        </w:rPr>
        <w:t>, any more than a real patient would</w:t>
      </w:r>
      <w:r w:rsidR="00C271CD" w:rsidRPr="00AC6144">
        <w:rPr>
          <w:rFonts w:ascii="Calibri" w:eastAsia="Times New Roman" w:hAnsi="Calibri" w:cs="Arial"/>
          <w:sz w:val="24"/>
          <w:szCs w:val="24"/>
          <w:lang w:eastAsia="en-GB"/>
        </w:rPr>
        <w:t>. Depending on your active listening skills you can expect most significant cues to be offered to you in the first 3 -</w:t>
      </w:r>
      <w:r w:rsidR="00B17C82">
        <w:rPr>
          <w:rFonts w:ascii="Calibri" w:eastAsia="Times New Roman" w:hAnsi="Calibri" w:cs="Arial"/>
          <w:sz w:val="24"/>
          <w:szCs w:val="24"/>
          <w:lang w:eastAsia="en-GB"/>
        </w:rPr>
        <w:t xml:space="preserve"> 4</w:t>
      </w:r>
      <w:r w:rsidR="00C271CD" w:rsidRPr="00AC6144">
        <w:rPr>
          <w:rFonts w:ascii="Calibri" w:eastAsia="Times New Roman" w:hAnsi="Calibri" w:cs="Arial"/>
          <w:sz w:val="24"/>
          <w:szCs w:val="24"/>
          <w:lang w:eastAsia="en-GB"/>
        </w:rPr>
        <w:t xml:space="preserve"> minutes</w:t>
      </w:r>
      <w:r w:rsidR="00B17C82">
        <w:rPr>
          <w:rFonts w:ascii="Calibri" w:eastAsia="Times New Roman" w:hAnsi="Calibri" w:cs="Arial"/>
          <w:sz w:val="24"/>
          <w:szCs w:val="24"/>
          <w:lang w:eastAsia="en-GB"/>
        </w:rPr>
        <w:t>,</w:t>
      </w:r>
      <w:r w:rsidR="00C271CD" w:rsidRPr="00AC6144">
        <w:rPr>
          <w:rFonts w:ascii="Calibri" w:eastAsia="Times New Roman" w:hAnsi="Calibri" w:cs="Arial"/>
          <w:sz w:val="24"/>
          <w:szCs w:val="24"/>
          <w:lang w:eastAsia="en-GB"/>
        </w:rPr>
        <w:t xml:space="preserve"> which will give you sufficient time to explore them and include the issues</w:t>
      </w:r>
      <w:r w:rsidR="00B17C82">
        <w:rPr>
          <w:rFonts w:ascii="Calibri" w:eastAsia="Times New Roman" w:hAnsi="Calibri" w:cs="Arial"/>
          <w:sz w:val="24"/>
          <w:szCs w:val="24"/>
          <w:lang w:eastAsia="en-GB"/>
        </w:rPr>
        <w:t xml:space="preserve"> they</w:t>
      </w:r>
      <w:r w:rsidR="00C271CD" w:rsidRPr="00AC6144">
        <w:rPr>
          <w:rFonts w:ascii="Calibri" w:eastAsia="Times New Roman" w:hAnsi="Calibri" w:cs="Arial"/>
          <w:sz w:val="24"/>
          <w:szCs w:val="24"/>
          <w:lang w:eastAsia="en-GB"/>
        </w:rPr>
        <w:t xml:space="preserve"> r</w:t>
      </w:r>
      <w:r w:rsidR="00B17C82">
        <w:rPr>
          <w:rFonts w:ascii="Calibri" w:eastAsia="Times New Roman" w:hAnsi="Calibri" w:cs="Arial"/>
          <w:sz w:val="24"/>
          <w:szCs w:val="24"/>
          <w:lang w:eastAsia="en-GB"/>
        </w:rPr>
        <w:t>aise</w:t>
      </w:r>
      <w:r w:rsidR="00C271CD" w:rsidRPr="00AC6144">
        <w:rPr>
          <w:rFonts w:ascii="Calibri" w:eastAsia="Times New Roman" w:hAnsi="Calibri" w:cs="Arial"/>
          <w:sz w:val="24"/>
          <w:szCs w:val="24"/>
          <w:lang w:eastAsia="en-GB"/>
        </w:rPr>
        <w:t xml:space="preserve"> in your management plan.</w:t>
      </w:r>
    </w:p>
    <w:p w14:paraId="6848F916" w14:textId="77777777" w:rsidR="002602C2" w:rsidRPr="00AC6144" w:rsidRDefault="002602C2" w:rsidP="007C6438">
      <w:pPr>
        <w:pStyle w:val="ListParagraph"/>
        <w:rPr>
          <w:rFonts w:ascii="Calibri" w:eastAsia="Times New Roman" w:hAnsi="Calibri" w:cs="Arial"/>
          <w:sz w:val="24"/>
          <w:szCs w:val="24"/>
          <w:lang w:eastAsia="en-GB"/>
        </w:rPr>
      </w:pPr>
    </w:p>
    <w:p w14:paraId="2F23F8BC" w14:textId="495EEA2F" w:rsidR="00A70F0A" w:rsidRPr="00AC6144" w:rsidRDefault="00A70F0A" w:rsidP="00A70F0A">
      <w:pPr>
        <w:pStyle w:val="ListParagraph"/>
        <w:rPr>
          <w:rFonts w:ascii="Calibri" w:eastAsia="Times New Roman" w:hAnsi="Calibri" w:cs="Arial"/>
          <w:sz w:val="24"/>
          <w:szCs w:val="24"/>
          <w:lang w:eastAsia="en-GB"/>
        </w:rPr>
      </w:pPr>
      <w:r w:rsidRPr="00AC6144">
        <w:rPr>
          <w:rFonts w:ascii="Calibri" w:eastAsia="Times New Roman" w:hAnsi="Calibri" w:cs="Arial"/>
          <w:sz w:val="24"/>
          <w:szCs w:val="24"/>
          <w:lang w:eastAsia="en-GB"/>
        </w:rPr>
        <w:t>Non</w:t>
      </w:r>
      <w:r w:rsidR="00A52610" w:rsidRPr="00AC6144">
        <w:rPr>
          <w:rFonts w:ascii="Calibri" w:eastAsia="Times New Roman" w:hAnsi="Calibri" w:cs="Arial"/>
          <w:sz w:val="24"/>
          <w:szCs w:val="24"/>
          <w:lang w:eastAsia="en-GB"/>
        </w:rPr>
        <w:t>-</w:t>
      </w:r>
      <w:r w:rsidRPr="00AC6144">
        <w:rPr>
          <w:rFonts w:ascii="Calibri" w:eastAsia="Times New Roman" w:hAnsi="Calibri" w:cs="Arial"/>
          <w:sz w:val="24"/>
          <w:szCs w:val="24"/>
          <w:lang w:eastAsia="en-GB"/>
        </w:rPr>
        <w:t>verbal cu</w:t>
      </w:r>
      <w:r w:rsidR="00B17C82">
        <w:rPr>
          <w:rFonts w:ascii="Calibri" w:eastAsia="Times New Roman" w:hAnsi="Calibri" w:cs="Arial"/>
          <w:sz w:val="24"/>
          <w:szCs w:val="24"/>
          <w:lang w:eastAsia="en-GB"/>
        </w:rPr>
        <w:t xml:space="preserve">es also are important to spot, e.g. what tone of voice the SP uses, or </w:t>
      </w:r>
      <w:r w:rsidRPr="00AC6144">
        <w:rPr>
          <w:rFonts w:ascii="Calibri" w:eastAsia="Times New Roman" w:hAnsi="Calibri" w:cs="Arial"/>
          <w:sz w:val="24"/>
          <w:szCs w:val="24"/>
          <w:lang w:eastAsia="en-GB"/>
        </w:rPr>
        <w:t xml:space="preserve">what body language is used including various gestures, sighing or indications of </w:t>
      </w:r>
      <w:r w:rsidRPr="00AC6144">
        <w:rPr>
          <w:rFonts w:ascii="Calibri" w:eastAsia="Times New Roman" w:hAnsi="Calibri" w:cs="Arial"/>
          <w:sz w:val="24"/>
          <w:szCs w:val="24"/>
          <w:lang w:eastAsia="en-GB"/>
        </w:rPr>
        <w:lastRenderedPageBreak/>
        <w:t>distress. All these are given to you by the SP for a purpose</w:t>
      </w:r>
      <w:r w:rsidR="00B17C82">
        <w:rPr>
          <w:rFonts w:ascii="Calibri" w:eastAsia="Times New Roman" w:hAnsi="Calibri" w:cs="Arial"/>
          <w:sz w:val="24"/>
          <w:szCs w:val="24"/>
          <w:lang w:eastAsia="en-GB"/>
        </w:rPr>
        <w:t>,</w:t>
      </w:r>
      <w:r w:rsidRPr="00AC6144">
        <w:rPr>
          <w:rFonts w:ascii="Calibri" w:eastAsia="Times New Roman" w:hAnsi="Calibri" w:cs="Arial"/>
          <w:sz w:val="24"/>
          <w:szCs w:val="24"/>
          <w:lang w:eastAsia="en-GB"/>
        </w:rPr>
        <w:t xml:space="preserve"> and if picked up will provide key information for you to use in your diagnosis and management plan.</w:t>
      </w:r>
    </w:p>
    <w:p w14:paraId="383583BB" w14:textId="77777777" w:rsidR="002602C2" w:rsidRPr="00AC6144" w:rsidRDefault="002602C2" w:rsidP="00A70F0A">
      <w:pPr>
        <w:pStyle w:val="ListParagraph"/>
        <w:rPr>
          <w:rFonts w:ascii="Calibri" w:eastAsia="Times New Roman" w:hAnsi="Calibri" w:cs="Arial"/>
          <w:sz w:val="24"/>
          <w:szCs w:val="24"/>
          <w:lang w:eastAsia="en-GB"/>
        </w:rPr>
      </w:pPr>
    </w:p>
    <w:p w14:paraId="5371C36A" w14:textId="0C56632F" w:rsidR="002602C2" w:rsidRPr="00AC6144" w:rsidRDefault="002602C2" w:rsidP="00A70F0A">
      <w:pPr>
        <w:pStyle w:val="ListParagraph"/>
        <w:rPr>
          <w:rFonts w:ascii="Calibri" w:eastAsia="Times New Roman" w:hAnsi="Calibri" w:cs="Arial"/>
          <w:sz w:val="24"/>
          <w:szCs w:val="24"/>
          <w:lang w:eastAsia="en-GB"/>
        </w:rPr>
      </w:pPr>
      <w:r w:rsidRPr="00AC6144">
        <w:rPr>
          <w:rFonts w:ascii="Calibri" w:eastAsia="Times New Roman" w:hAnsi="Calibri" w:cs="Arial"/>
          <w:sz w:val="24"/>
          <w:szCs w:val="24"/>
          <w:lang w:eastAsia="en-GB"/>
        </w:rPr>
        <w:t>Candidates often fear that there will be trick questions or hidden agenda in the scenarios given to the SPs to perform. This fear suggests that there is some devious action on the part of the examiners to trip the candidates up. This is definitely not the case. There will be cues for you to spot and explore</w:t>
      </w:r>
      <w:r w:rsidR="00B17C82">
        <w:rPr>
          <w:rFonts w:ascii="Calibri" w:eastAsia="Times New Roman" w:hAnsi="Calibri" w:cs="Arial"/>
          <w:sz w:val="24"/>
          <w:szCs w:val="24"/>
          <w:lang w:eastAsia="en-GB"/>
        </w:rPr>
        <w:t>, but they will not be any more obscure than in real life</w:t>
      </w:r>
      <w:r w:rsidR="00860951" w:rsidRPr="00AC6144">
        <w:rPr>
          <w:rFonts w:ascii="Calibri" w:eastAsia="Times New Roman" w:hAnsi="Calibri" w:cs="Arial"/>
          <w:sz w:val="24"/>
          <w:szCs w:val="24"/>
          <w:lang w:eastAsia="en-GB"/>
        </w:rPr>
        <w:t>.</w:t>
      </w:r>
      <w:r w:rsidRPr="00AC6144">
        <w:rPr>
          <w:rFonts w:ascii="Calibri" w:eastAsia="Times New Roman" w:hAnsi="Calibri" w:cs="Arial"/>
          <w:sz w:val="24"/>
          <w:szCs w:val="24"/>
          <w:lang w:eastAsia="en-GB"/>
        </w:rPr>
        <w:t xml:space="preserve"> </w:t>
      </w:r>
      <w:r w:rsidR="00860951" w:rsidRPr="00AC6144">
        <w:rPr>
          <w:rFonts w:ascii="Calibri" w:eastAsia="Times New Roman" w:hAnsi="Calibri" w:cs="Arial"/>
          <w:sz w:val="24"/>
          <w:szCs w:val="24"/>
          <w:lang w:eastAsia="en-GB"/>
        </w:rPr>
        <w:t>The</w:t>
      </w:r>
      <w:r w:rsidRPr="00AC6144">
        <w:rPr>
          <w:rFonts w:ascii="Calibri" w:eastAsia="Times New Roman" w:hAnsi="Calibri" w:cs="Arial"/>
          <w:sz w:val="24"/>
          <w:szCs w:val="24"/>
          <w:lang w:eastAsia="en-GB"/>
        </w:rPr>
        <w:t xml:space="preserve"> SPs will quickly close you down if you seem to “barking up the wrong tree”</w:t>
      </w:r>
      <w:r w:rsidR="00B17C82">
        <w:rPr>
          <w:rFonts w:ascii="Calibri" w:eastAsia="Times New Roman" w:hAnsi="Calibri" w:cs="Arial"/>
          <w:sz w:val="24"/>
          <w:szCs w:val="24"/>
          <w:lang w:eastAsia="en-GB"/>
        </w:rPr>
        <w:t xml:space="preserve"> (e.g.</w:t>
      </w:r>
      <w:r w:rsidR="00860951" w:rsidRPr="00AC6144">
        <w:rPr>
          <w:rFonts w:ascii="Calibri" w:eastAsia="Times New Roman" w:hAnsi="Calibri" w:cs="Arial"/>
          <w:sz w:val="24"/>
          <w:szCs w:val="24"/>
          <w:lang w:eastAsia="en-GB"/>
        </w:rPr>
        <w:t xml:space="preserve"> if the SP says ‘no’ to a certain question that means you don’t</w:t>
      </w:r>
      <w:r w:rsidR="00B17C82">
        <w:rPr>
          <w:rFonts w:ascii="Calibri" w:eastAsia="Times New Roman" w:hAnsi="Calibri" w:cs="Arial"/>
          <w:sz w:val="24"/>
          <w:szCs w:val="24"/>
          <w:lang w:eastAsia="en-GB"/>
        </w:rPr>
        <w:t xml:space="preserve"> need to pursue it any further.</w:t>
      </w:r>
      <w:r w:rsidR="00860951" w:rsidRPr="00AC6144">
        <w:rPr>
          <w:rFonts w:ascii="Calibri" w:eastAsia="Times New Roman" w:hAnsi="Calibri" w:cs="Arial"/>
          <w:sz w:val="24"/>
          <w:szCs w:val="24"/>
          <w:lang w:eastAsia="en-GB"/>
        </w:rPr>
        <w:t>)   Good doctoring skills are enough; you do not need a mindset that is afraid of deeply hidden topics that you have no chance of unearthing.</w:t>
      </w:r>
    </w:p>
    <w:p w14:paraId="6054D199" w14:textId="77777777" w:rsidR="00EE0685" w:rsidRPr="00AC6144" w:rsidRDefault="00EE0685" w:rsidP="00A70F0A">
      <w:pPr>
        <w:pStyle w:val="ListParagraph"/>
        <w:rPr>
          <w:rFonts w:ascii="Calibri" w:eastAsia="Times New Roman" w:hAnsi="Calibri" w:cs="Arial"/>
          <w:sz w:val="24"/>
          <w:szCs w:val="24"/>
          <w:lang w:eastAsia="en-GB"/>
        </w:rPr>
      </w:pPr>
    </w:p>
    <w:p w14:paraId="5D98B477" w14:textId="77EFD4DE" w:rsidR="00A70F0A" w:rsidRPr="00AC6144" w:rsidRDefault="00EE0685" w:rsidP="00EE0685">
      <w:pPr>
        <w:pStyle w:val="ListParagraph"/>
        <w:numPr>
          <w:ilvl w:val="0"/>
          <w:numId w:val="7"/>
        </w:numPr>
        <w:rPr>
          <w:rFonts w:ascii="Calibri" w:eastAsia="Times New Roman" w:hAnsi="Calibri" w:cs="Arial"/>
          <w:sz w:val="24"/>
          <w:szCs w:val="24"/>
          <w:lang w:eastAsia="en-GB"/>
        </w:rPr>
      </w:pPr>
      <w:r w:rsidRPr="00AC6144">
        <w:rPr>
          <w:rFonts w:ascii="Calibri" w:eastAsia="Times New Roman" w:hAnsi="Calibri" w:cs="Arial"/>
          <w:b/>
          <w:sz w:val="24"/>
          <w:szCs w:val="24"/>
          <w:lang w:eastAsia="en-GB"/>
        </w:rPr>
        <w:t xml:space="preserve">Developing your </w:t>
      </w:r>
      <w:proofErr w:type="gramStart"/>
      <w:r w:rsidRPr="00AC6144">
        <w:rPr>
          <w:rFonts w:ascii="Calibri" w:eastAsia="Times New Roman" w:hAnsi="Calibri" w:cs="Arial"/>
          <w:b/>
          <w:sz w:val="24"/>
          <w:szCs w:val="24"/>
          <w:lang w:eastAsia="en-GB"/>
        </w:rPr>
        <w:t>10 minute</w:t>
      </w:r>
      <w:proofErr w:type="gramEnd"/>
      <w:r w:rsidRPr="00AC6144">
        <w:rPr>
          <w:rFonts w:ascii="Calibri" w:eastAsia="Times New Roman" w:hAnsi="Calibri" w:cs="Arial"/>
          <w:b/>
          <w:sz w:val="24"/>
          <w:szCs w:val="24"/>
          <w:lang w:eastAsia="en-GB"/>
        </w:rPr>
        <w:t xml:space="preserve"> awareness</w:t>
      </w:r>
      <w:r w:rsidRPr="00AC6144">
        <w:rPr>
          <w:rFonts w:ascii="Calibri" w:eastAsia="Times New Roman" w:hAnsi="Calibri" w:cs="Arial"/>
          <w:sz w:val="24"/>
          <w:szCs w:val="24"/>
          <w:lang w:eastAsia="en-GB"/>
        </w:rPr>
        <w:t>.</w:t>
      </w:r>
    </w:p>
    <w:p w14:paraId="46C63C1D" w14:textId="58D7DB5B" w:rsidR="00EE0685" w:rsidRPr="00AC6144" w:rsidRDefault="00EE0685" w:rsidP="00EE0685">
      <w:pPr>
        <w:ind w:left="720"/>
        <w:rPr>
          <w:rFonts w:ascii="Calibri" w:eastAsia="Times New Roman" w:hAnsi="Calibri" w:cs="Arial"/>
          <w:sz w:val="24"/>
          <w:szCs w:val="24"/>
          <w:lang w:eastAsia="en-GB"/>
        </w:rPr>
      </w:pPr>
      <w:r w:rsidRPr="00AC6144">
        <w:rPr>
          <w:rFonts w:ascii="Calibri" w:eastAsia="Times New Roman" w:hAnsi="Calibri" w:cs="Arial"/>
          <w:sz w:val="24"/>
          <w:szCs w:val="24"/>
          <w:lang w:eastAsia="en-GB"/>
        </w:rPr>
        <w:t xml:space="preserve">The SP will know that the CSA consultation will </w:t>
      </w:r>
      <w:r w:rsidR="00517CEF" w:rsidRPr="00AC6144">
        <w:rPr>
          <w:rFonts w:ascii="Calibri" w:eastAsia="Times New Roman" w:hAnsi="Calibri" w:cs="Arial"/>
          <w:sz w:val="24"/>
          <w:szCs w:val="24"/>
          <w:lang w:eastAsia="en-GB"/>
        </w:rPr>
        <w:t>last exactly</w:t>
      </w:r>
      <w:r w:rsidRPr="00AC6144">
        <w:rPr>
          <w:rFonts w:ascii="Calibri" w:eastAsia="Times New Roman" w:hAnsi="Calibri" w:cs="Arial"/>
          <w:sz w:val="24"/>
          <w:szCs w:val="24"/>
          <w:lang w:eastAsia="en-GB"/>
        </w:rPr>
        <w:t xml:space="preserve"> 10 minutes, after which it will be terminated and the </w:t>
      </w:r>
      <w:r w:rsidR="00517CEF" w:rsidRPr="00AC6144">
        <w:rPr>
          <w:rFonts w:ascii="Calibri" w:eastAsia="Times New Roman" w:hAnsi="Calibri" w:cs="Arial"/>
          <w:sz w:val="24"/>
          <w:szCs w:val="24"/>
          <w:lang w:eastAsia="en-GB"/>
        </w:rPr>
        <w:t>examiner and SP both</w:t>
      </w:r>
      <w:r w:rsidRPr="00AC6144">
        <w:rPr>
          <w:rFonts w:ascii="Calibri" w:eastAsia="Times New Roman" w:hAnsi="Calibri" w:cs="Arial"/>
          <w:sz w:val="24"/>
          <w:szCs w:val="24"/>
          <w:lang w:eastAsia="en-GB"/>
        </w:rPr>
        <w:t xml:space="preserve"> leave the room. But the SP has no re</w:t>
      </w:r>
      <w:r w:rsidR="00B17C82">
        <w:rPr>
          <w:rFonts w:ascii="Calibri" w:eastAsia="Times New Roman" w:hAnsi="Calibri" w:cs="Arial"/>
          <w:sz w:val="24"/>
          <w:szCs w:val="24"/>
          <w:lang w:eastAsia="en-GB"/>
        </w:rPr>
        <w:t>sponsibility to control how those</w:t>
      </w:r>
      <w:r w:rsidRPr="00AC6144">
        <w:rPr>
          <w:rFonts w:ascii="Calibri" w:eastAsia="Times New Roman" w:hAnsi="Calibri" w:cs="Arial"/>
          <w:sz w:val="24"/>
          <w:szCs w:val="24"/>
          <w:lang w:eastAsia="en-GB"/>
        </w:rPr>
        <w:t xml:space="preserve"> 10 minutes are used. If you run out of time then that is the end of it</w:t>
      </w:r>
      <w:r w:rsidR="00B17C82">
        <w:rPr>
          <w:rFonts w:ascii="Calibri" w:eastAsia="Times New Roman" w:hAnsi="Calibri" w:cs="Arial"/>
          <w:sz w:val="24"/>
          <w:szCs w:val="24"/>
          <w:lang w:eastAsia="en-GB"/>
        </w:rPr>
        <w:t>!</w:t>
      </w:r>
      <w:r w:rsidRPr="00AC6144">
        <w:rPr>
          <w:rFonts w:ascii="Calibri" w:eastAsia="Times New Roman" w:hAnsi="Calibri" w:cs="Arial"/>
          <w:sz w:val="24"/>
          <w:szCs w:val="24"/>
          <w:lang w:eastAsia="en-GB"/>
        </w:rPr>
        <w:t xml:space="preserve"> </w:t>
      </w:r>
      <w:proofErr w:type="gramStart"/>
      <w:r w:rsidRPr="00AC6144">
        <w:rPr>
          <w:rFonts w:ascii="Calibri" w:eastAsia="Times New Roman" w:hAnsi="Calibri" w:cs="Arial"/>
          <w:sz w:val="24"/>
          <w:szCs w:val="24"/>
          <w:lang w:eastAsia="en-GB"/>
        </w:rPr>
        <w:t>So</w:t>
      </w:r>
      <w:proofErr w:type="gramEnd"/>
      <w:r w:rsidRPr="00AC6144">
        <w:rPr>
          <w:rFonts w:ascii="Calibri" w:eastAsia="Times New Roman" w:hAnsi="Calibri" w:cs="Arial"/>
          <w:sz w:val="24"/>
          <w:szCs w:val="24"/>
          <w:lang w:eastAsia="en-GB"/>
        </w:rPr>
        <w:t xml:space="preserve"> it is important not only to keep a</w:t>
      </w:r>
      <w:r w:rsidR="00A52610" w:rsidRPr="00AC6144">
        <w:rPr>
          <w:rFonts w:ascii="Calibri" w:eastAsia="Times New Roman" w:hAnsi="Calibri" w:cs="Arial"/>
          <w:sz w:val="24"/>
          <w:szCs w:val="24"/>
          <w:lang w:eastAsia="en-GB"/>
        </w:rPr>
        <w:t xml:space="preserve"> surreptitious</w:t>
      </w:r>
      <w:r w:rsidRPr="00AC6144">
        <w:rPr>
          <w:rFonts w:ascii="Calibri" w:eastAsia="Times New Roman" w:hAnsi="Calibri" w:cs="Arial"/>
          <w:sz w:val="24"/>
          <w:szCs w:val="24"/>
          <w:lang w:eastAsia="en-GB"/>
        </w:rPr>
        <w:t xml:space="preserve"> eye on the clock; you also need to develop the sense or what a 10 minute consultation feels like, so that you can use the time available to you effectively.</w:t>
      </w:r>
    </w:p>
    <w:p w14:paraId="30895558" w14:textId="13D3627E" w:rsidR="00EE0685" w:rsidRPr="00AC6144" w:rsidRDefault="00EE0685" w:rsidP="00EE0685">
      <w:pPr>
        <w:ind w:left="720"/>
        <w:rPr>
          <w:rFonts w:ascii="Calibri" w:eastAsia="Times New Roman" w:hAnsi="Calibri" w:cs="Arial"/>
          <w:sz w:val="24"/>
          <w:szCs w:val="24"/>
          <w:lang w:eastAsia="en-GB"/>
        </w:rPr>
      </w:pPr>
      <w:r w:rsidRPr="00AC6144">
        <w:rPr>
          <w:rFonts w:ascii="Calibri" w:eastAsia="Times New Roman" w:hAnsi="Calibri" w:cs="Arial"/>
          <w:sz w:val="24"/>
          <w:szCs w:val="24"/>
          <w:lang w:eastAsia="en-GB"/>
        </w:rPr>
        <w:t xml:space="preserve">You may receive a variety of advice about how best to do this. Some will argue for a 50/50 approach whereby you spend the first </w:t>
      </w:r>
      <w:r w:rsidR="00A52610" w:rsidRPr="00AC6144">
        <w:rPr>
          <w:rFonts w:ascii="Calibri" w:eastAsia="Times New Roman" w:hAnsi="Calibri" w:cs="Arial"/>
          <w:sz w:val="24"/>
          <w:szCs w:val="24"/>
          <w:lang w:eastAsia="en-GB"/>
        </w:rPr>
        <w:t>five</w:t>
      </w:r>
      <w:r w:rsidRPr="00AC6144">
        <w:rPr>
          <w:rFonts w:ascii="Calibri" w:eastAsia="Times New Roman" w:hAnsi="Calibri" w:cs="Arial"/>
          <w:sz w:val="24"/>
          <w:szCs w:val="24"/>
          <w:lang w:eastAsia="en-GB"/>
        </w:rPr>
        <w:t xml:space="preserve"> minutes introducing yourself;</w:t>
      </w:r>
      <w:r w:rsidR="00A52610" w:rsidRPr="00AC6144">
        <w:rPr>
          <w:rFonts w:ascii="Calibri" w:eastAsia="Times New Roman" w:hAnsi="Calibri" w:cs="Arial"/>
          <w:sz w:val="24"/>
          <w:szCs w:val="24"/>
          <w:lang w:eastAsia="en-GB"/>
        </w:rPr>
        <w:t xml:space="preserve"> gathering</w:t>
      </w:r>
      <w:r w:rsidRPr="00AC6144">
        <w:rPr>
          <w:rFonts w:ascii="Calibri" w:eastAsia="Times New Roman" w:hAnsi="Calibri" w:cs="Arial"/>
          <w:sz w:val="24"/>
          <w:szCs w:val="24"/>
          <w:lang w:eastAsia="en-GB"/>
        </w:rPr>
        <w:t xml:space="preserve"> data and examining</w:t>
      </w:r>
      <w:r w:rsidR="00A52610" w:rsidRPr="00AC6144">
        <w:rPr>
          <w:rFonts w:ascii="Calibri" w:eastAsia="Times New Roman" w:hAnsi="Calibri" w:cs="Arial"/>
          <w:sz w:val="24"/>
          <w:szCs w:val="24"/>
          <w:lang w:eastAsia="en-GB"/>
        </w:rPr>
        <w:t>. This then gives you</w:t>
      </w:r>
      <w:r w:rsidRPr="00AC6144">
        <w:rPr>
          <w:rFonts w:ascii="Calibri" w:eastAsia="Times New Roman" w:hAnsi="Calibri" w:cs="Arial"/>
          <w:sz w:val="24"/>
          <w:szCs w:val="24"/>
          <w:lang w:eastAsia="en-GB"/>
        </w:rPr>
        <w:t xml:space="preserve"> the remaining </w:t>
      </w:r>
      <w:r w:rsidR="00A52610" w:rsidRPr="00AC6144">
        <w:rPr>
          <w:rFonts w:ascii="Calibri" w:eastAsia="Times New Roman" w:hAnsi="Calibri" w:cs="Arial"/>
          <w:sz w:val="24"/>
          <w:szCs w:val="24"/>
          <w:lang w:eastAsia="en-GB"/>
        </w:rPr>
        <w:t>five</w:t>
      </w:r>
      <w:r w:rsidRPr="00AC6144">
        <w:rPr>
          <w:rFonts w:ascii="Calibri" w:eastAsia="Times New Roman" w:hAnsi="Calibri" w:cs="Arial"/>
          <w:sz w:val="24"/>
          <w:szCs w:val="24"/>
          <w:lang w:eastAsia="en-GB"/>
        </w:rPr>
        <w:t xml:space="preserve"> minutes for your management plan and safely netting. Others may suggest a 4-2-4 pattern for data gathering; examination and management. But </w:t>
      </w:r>
      <w:r w:rsidR="00B17C82">
        <w:rPr>
          <w:rFonts w:ascii="Calibri" w:eastAsia="Times New Roman" w:hAnsi="Calibri" w:cs="Arial"/>
          <w:sz w:val="24"/>
          <w:szCs w:val="24"/>
          <w:lang w:eastAsia="en-GB"/>
        </w:rPr>
        <w:t xml:space="preserve">there are no rules – it </w:t>
      </w:r>
      <w:r w:rsidRPr="00AC6144">
        <w:rPr>
          <w:rFonts w:ascii="Calibri" w:eastAsia="Times New Roman" w:hAnsi="Calibri" w:cs="Arial"/>
          <w:sz w:val="24"/>
          <w:szCs w:val="24"/>
          <w:lang w:eastAsia="en-GB"/>
        </w:rPr>
        <w:t xml:space="preserve">is up to you to develop your own style, and to find effective ways of covering all aspects of the consultation in the 10 minutes. </w:t>
      </w:r>
      <w:r w:rsidR="00A52610" w:rsidRPr="00AC6144">
        <w:rPr>
          <w:rFonts w:ascii="Calibri" w:eastAsia="Times New Roman" w:hAnsi="Calibri" w:cs="Arial"/>
          <w:sz w:val="24"/>
          <w:szCs w:val="24"/>
          <w:lang w:eastAsia="en-GB"/>
        </w:rPr>
        <w:t>If you spend</w:t>
      </w:r>
      <w:r w:rsidRPr="00AC6144">
        <w:rPr>
          <w:rFonts w:ascii="Calibri" w:eastAsia="Times New Roman" w:hAnsi="Calibri" w:cs="Arial"/>
          <w:sz w:val="24"/>
          <w:szCs w:val="24"/>
          <w:lang w:eastAsia="en-GB"/>
        </w:rPr>
        <w:t xml:space="preserve"> </w:t>
      </w:r>
      <w:r w:rsidR="00A52610" w:rsidRPr="00AC6144">
        <w:rPr>
          <w:rFonts w:ascii="Calibri" w:eastAsia="Times New Roman" w:hAnsi="Calibri" w:cs="Arial"/>
          <w:sz w:val="24"/>
          <w:szCs w:val="24"/>
          <w:lang w:eastAsia="en-GB"/>
        </w:rPr>
        <w:t>eight</w:t>
      </w:r>
      <w:r w:rsidRPr="00AC6144">
        <w:rPr>
          <w:rFonts w:ascii="Calibri" w:eastAsia="Times New Roman" w:hAnsi="Calibri" w:cs="Arial"/>
          <w:sz w:val="24"/>
          <w:szCs w:val="24"/>
          <w:lang w:eastAsia="en-GB"/>
        </w:rPr>
        <w:t xml:space="preserve"> minute</w:t>
      </w:r>
      <w:r w:rsidR="00A52610" w:rsidRPr="00AC6144">
        <w:rPr>
          <w:rFonts w:ascii="Calibri" w:eastAsia="Times New Roman" w:hAnsi="Calibri" w:cs="Arial"/>
          <w:sz w:val="24"/>
          <w:szCs w:val="24"/>
          <w:lang w:eastAsia="en-GB"/>
        </w:rPr>
        <w:t>s</w:t>
      </w:r>
      <w:r w:rsidRPr="00AC6144">
        <w:rPr>
          <w:rFonts w:ascii="Calibri" w:eastAsia="Times New Roman" w:hAnsi="Calibri" w:cs="Arial"/>
          <w:sz w:val="24"/>
          <w:szCs w:val="24"/>
          <w:lang w:eastAsia="en-GB"/>
        </w:rPr>
        <w:t xml:space="preserve"> data gathering</w:t>
      </w:r>
      <w:r w:rsidR="00A52610" w:rsidRPr="00AC6144">
        <w:rPr>
          <w:rFonts w:ascii="Calibri" w:eastAsia="Times New Roman" w:hAnsi="Calibri" w:cs="Arial"/>
          <w:sz w:val="24"/>
          <w:szCs w:val="24"/>
          <w:lang w:eastAsia="en-GB"/>
        </w:rPr>
        <w:t xml:space="preserve">, this </w:t>
      </w:r>
      <w:r w:rsidR="00B17C82">
        <w:rPr>
          <w:rFonts w:ascii="Calibri" w:eastAsia="Times New Roman" w:hAnsi="Calibri" w:cs="Arial"/>
          <w:sz w:val="24"/>
          <w:szCs w:val="24"/>
          <w:lang w:eastAsia="en-GB"/>
        </w:rPr>
        <w:t xml:space="preserve">may feel very </w:t>
      </w:r>
      <w:r w:rsidRPr="00AC6144">
        <w:rPr>
          <w:rFonts w:ascii="Calibri" w:eastAsia="Times New Roman" w:hAnsi="Calibri" w:cs="Arial"/>
          <w:sz w:val="24"/>
          <w:szCs w:val="24"/>
          <w:lang w:eastAsia="en-GB"/>
        </w:rPr>
        <w:t>detailed and reassuringly comprehensive to the SP, but if you run out of time and don’t cover</w:t>
      </w:r>
      <w:r w:rsidR="00517199" w:rsidRPr="00AC6144">
        <w:rPr>
          <w:rFonts w:ascii="Calibri" w:eastAsia="Times New Roman" w:hAnsi="Calibri" w:cs="Arial"/>
          <w:sz w:val="24"/>
          <w:szCs w:val="24"/>
          <w:lang w:eastAsia="en-GB"/>
        </w:rPr>
        <w:t xml:space="preserve"> your diagnosis,</w:t>
      </w:r>
      <w:r w:rsidRPr="00AC6144">
        <w:rPr>
          <w:rFonts w:ascii="Calibri" w:eastAsia="Times New Roman" w:hAnsi="Calibri" w:cs="Arial"/>
          <w:sz w:val="24"/>
          <w:szCs w:val="24"/>
          <w:lang w:eastAsia="en-GB"/>
        </w:rPr>
        <w:t xml:space="preserve"> management or safety netting</w:t>
      </w:r>
      <w:r w:rsidR="00517199" w:rsidRPr="00AC6144">
        <w:rPr>
          <w:rFonts w:ascii="Calibri" w:eastAsia="Times New Roman" w:hAnsi="Calibri" w:cs="Arial"/>
          <w:sz w:val="24"/>
          <w:szCs w:val="24"/>
          <w:lang w:eastAsia="en-GB"/>
        </w:rPr>
        <w:t>,</w:t>
      </w:r>
      <w:r w:rsidRPr="00AC6144">
        <w:rPr>
          <w:rFonts w:ascii="Calibri" w:eastAsia="Times New Roman" w:hAnsi="Calibri" w:cs="Arial"/>
          <w:sz w:val="24"/>
          <w:szCs w:val="24"/>
          <w:lang w:eastAsia="en-GB"/>
        </w:rPr>
        <w:t xml:space="preserve"> don’t be surprised if your overall mark reflects that poor structure.</w:t>
      </w:r>
    </w:p>
    <w:p w14:paraId="56DB1A71" w14:textId="41FA4A78" w:rsidR="00EE0685" w:rsidRPr="00AC6144" w:rsidRDefault="00EE0685" w:rsidP="00EE0685">
      <w:pPr>
        <w:ind w:left="720"/>
        <w:rPr>
          <w:rFonts w:ascii="Calibri" w:eastAsia="Times New Roman" w:hAnsi="Calibri" w:cs="Arial"/>
          <w:sz w:val="24"/>
          <w:szCs w:val="24"/>
          <w:lang w:eastAsia="en-GB"/>
        </w:rPr>
      </w:pPr>
      <w:r w:rsidRPr="00AC6144">
        <w:rPr>
          <w:rFonts w:ascii="Calibri" w:eastAsia="Times New Roman" w:hAnsi="Calibri" w:cs="Arial"/>
          <w:sz w:val="24"/>
          <w:szCs w:val="24"/>
          <w:lang w:eastAsia="en-GB"/>
        </w:rPr>
        <w:t xml:space="preserve">For some CSA cases you will have some clear hints </w:t>
      </w:r>
      <w:r w:rsidR="002602C2" w:rsidRPr="00AC6144">
        <w:rPr>
          <w:rFonts w:ascii="Calibri" w:eastAsia="Times New Roman" w:hAnsi="Calibri" w:cs="Arial"/>
          <w:sz w:val="24"/>
          <w:szCs w:val="24"/>
          <w:lang w:eastAsia="en-GB"/>
        </w:rPr>
        <w:t>about how to structure the consultation before you even begin (se</w:t>
      </w:r>
      <w:r w:rsidR="00A52610" w:rsidRPr="00AC6144">
        <w:rPr>
          <w:rFonts w:ascii="Calibri" w:eastAsia="Times New Roman" w:hAnsi="Calibri" w:cs="Arial"/>
          <w:sz w:val="24"/>
          <w:szCs w:val="24"/>
          <w:lang w:eastAsia="en-GB"/>
        </w:rPr>
        <w:t>e</w:t>
      </w:r>
      <w:r w:rsidR="002602C2" w:rsidRPr="00AC6144">
        <w:rPr>
          <w:rFonts w:ascii="Calibri" w:eastAsia="Times New Roman" w:hAnsi="Calibri" w:cs="Arial"/>
          <w:sz w:val="24"/>
          <w:szCs w:val="24"/>
          <w:lang w:eastAsia="en-GB"/>
        </w:rPr>
        <w:t xml:space="preserve"> 1 above). If you realise that there is an element of breaking bad news in the scenario, allow time to do this early enough so that the SP can react in the way the</w:t>
      </w:r>
      <w:r w:rsidR="00711B39">
        <w:rPr>
          <w:rFonts w:ascii="Calibri" w:eastAsia="Times New Roman" w:hAnsi="Calibri" w:cs="Arial"/>
          <w:sz w:val="24"/>
          <w:szCs w:val="24"/>
          <w:lang w:eastAsia="en-GB"/>
        </w:rPr>
        <w:t xml:space="preserve"> scenario</w:t>
      </w:r>
      <w:r w:rsidR="00B17C82">
        <w:rPr>
          <w:rFonts w:ascii="Calibri" w:eastAsia="Times New Roman" w:hAnsi="Calibri" w:cs="Arial"/>
          <w:sz w:val="24"/>
          <w:szCs w:val="24"/>
          <w:lang w:eastAsia="en-GB"/>
        </w:rPr>
        <w:t xml:space="preserve"> has been written (e.g.</w:t>
      </w:r>
      <w:r w:rsidR="00A52610" w:rsidRPr="00AC6144">
        <w:rPr>
          <w:rFonts w:ascii="Calibri" w:eastAsia="Times New Roman" w:hAnsi="Calibri" w:cs="Arial"/>
          <w:sz w:val="24"/>
          <w:szCs w:val="24"/>
          <w:lang w:eastAsia="en-GB"/>
        </w:rPr>
        <w:t xml:space="preserve"> perhaps be</w:t>
      </w:r>
      <w:r w:rsidR="00B17C82">
        <w:rPr>
          <w:rFonts w:ascii="Calibri" w:eastAsia="Times New Roman" w:hAnsi="Calibri" w:cs="Arial"/>
          <w:sz w:val="24"/>
          <w:szCs w:val="24"/>
          <w:lang w:eastAsia="en-GB"/>
        </w:rPr>
        <w:t>com</w:t>
      </w:r>
      <w:r w:rsidR="00A52610" w:rsidRPr="00AC6144">
        <w:rPr>
          <w:rFonts w:ascii="Calibri" w:eastAsia="Times New Roman" w:hAnsi="Calibri" w:cs="Arial"/>
          <w:sz w:val="24"/>
          <w:szCs w:val="24"/>
          <w:lang w:eastAsia="en-GB"/>
        </w:rPr>
        <w:t>ing</w:t>
      </w:r>
      <w:r w:rsidR="002602C2" w:rsidRPr="00AC6144">
        <w:rPr>
          <w:rFonts w:ascii="Calibri" w:eastAsia="Times New Roman" w:hAnsi="Calibri" w:cs="Arial"/>
          <w:sz w:val="24"/>
          <w:szCs w:val="24"/>
          <w:lang w:eastAsia="en-GB"/>
        </w:rPr>
        <w:t xml:space="preserve"> upset and distressed and needing time to reflect on the implications of what you have told them). </w:t>
      </w:r>
      <w:r w:rsidR="00A52610" w:rsidRPr="00AC6144">
        <w:rPr>
          <w:rFonts w:ascii="Calibri" w:eastAsia="Times New Roman" w:hAnsi="Calibri" w:cs="Arial"/>
          <w:sz w:val="24"/>
          <w:szCs w:val="24"/>
          <w:lang w:eastAsia="en-GB"/>
        </w:rPr>
        <w:t>If they have to stop driving as a result of what they tell you, again plan for enough time to break this news to them.</w:t>
      </w:r>
      <w:r w:rsidR="002602C2" w:rsidRPr="00AC6144">
        <w:rPr>
          <w:rFonts w:ascii="Calibri" w:eastAsia="Times New Roman" w:hAnsi="Calibri" w:cs="Arial"/>
          <w:sz w:val="24"/>
          <w:szCs w:val="24"/>
          <w:lang w:eastAsia="en-GB"/>
        </w:rPr>
        <w:t xml:space="preserve"> If it is a case involving genetics, then you will need to plan your time in such a way that you can give good clear information, in bite-sized chunks where you check</w:t>
      </w:r>
      <w:r w:rsidR="00A52610" w:rsidRPr="00AC6144">
        <w:rPr>
          <w:rFonts w:ascii="Calibri" w:eastAsia="Times New Roman" w:hAnsi="Calibri" w:cs="Arial"/>
          <w:sz w:val="24"/>
          <w:szCs w:val="24"/>
          <w:lang w:eastAsia="en-GB"/>
        </w:rPr>
        <w:t xml:space="preserve"> from time to time</w:t>
      </w:r>
      <w:r w:rsidR="002602C2" w:rsidRPr="00AC6144">
        <w:rPr>
          <w:rFonts w:ascii="Calibri" w:eastAsia="Times New Roman" w:hAnsi="Calibri" w:cs="Arial"/>
          <w:sz w:val="24"/>
          <w:szCs w:val="24"/>
          <w:lang w:eastAsia="en-GB"/>
        </w:rPr>
        <w:t xml:space="preserve"> </w:t>
      </w:r>
      <w:r w:rsidR="00A52610" w:rsidRPr="00AC6144">
        <w:rPr>
          <w:rFonts w:ascii="Calibri" w:eastAsia="Times New Roman" w:hAnsi="Calibri" w:cs="Arial"/>
          <w:sz w:val="24"/>
          <w:szCs w:val="24"/>
          <w:lang w:eastAsia="en-GB"/>
        </w:rPr>
        <w:t>that the</w:t>
      </w:r>
      <w:r w:rsidR="002602C2" w:rsidRPr="00AC6144">
        <w:rPr>
          <w:rFonts w:ascii="Calibri" w:eastAsia="Times New Roman" w:hAnsi="Calibri" w:cs="Arial"/>
          <w:sz w:val="24"/>
          <w:szCs w:val="24"/>
          <w:lang w:eastAsia="en-GB"/>
        </w:rPr>
        <w:t xml:space="preserve"> SP understand</w:t>
      </w:r>
      <w:r w:rsidR="00A52610" w:rsidRPr="00AC6144">
        <w:rPr>
          <w:rFonts w:ascii="Calibri" w:eastAsia="Times New Roman" w:hAnsi="Calibri" w:cs="Arial"/>
          <w:sz w:val="24"/>
          <w:szCs w:val="24"/>
          <w:lang w:eastAsia="en-GB"/>
        </w:rPr>
        <w:t>s the story so far</w:t>
      </w:r>
      <w:r w:rsidR="002602C2" w:rsidRPr="00AC6144">
        <w:rPr>
          <w:rFonts w:ascii="Calibri" w:eastAsia="Times New Roman" w:hAnsi="Calibri" w:cs="Arial"/>
          <w:sz w:val="24"/>
          <w:szCs w:val="24"/>
          <w:lang w:eastAsia="en-GB"/>
        </w:rPr>
        <w:t xml:space="preserve">. There may be </w:t>
      </w:r>
      <w:r w:rsidR="00A52610" w:rsidRPr="00AC6144">
        <w:rPr>
          <w:rFonts w:ascii="Calibri" w:eastAsia="Times New Roman" w:hAnsi="Calibri" w:cs="Arial"/>
          <w:sz w:val="24"/>
          <w:szCs w:val="24"/>
          <w:lang w:eastAsia="en-GB"/>
        </w:rPr>
        <w:t>an element</w:t>
      </w:r>
      <w:r w:rsidR="002602C2" w:rsidRPr="00AC6144">
        <w:rPr>
          <w:rFonts w:ascii="Calibri" w:eastAsia="Times New Roman" w:hAnsi="Calibri" w:cs="Arial"/>
          <w:sz w:val="24"/>
          <w:szCs w:val="24"/>
          <w:lang w:eastAsia="en-GB"/>
        </w:rPr>
        <w:t xml:space="preserve"> of breaking bad news in these scenarios also, so give enough time to deal with that</w:t>
      </w:r>
      <w:r w:rsidR="00A52610" w:rsidRPr="00AC6144">
        <w:rPr>
          <w:rFonts w:ascii="Calibri" w:eastAsia="Times New Roman" w:hAnsi="Calibri" w:cs="Arial"/>
          <w:sz w:val="24"/>
          <w:szCs w:val="24"/>
          <w:lang w:eastAsia="en-GB"/>
        </w:rPr>
        <w:t>, and how the SP might react</w:t>
      </w:r>
      <w:r w:rsidR="002602C2" w:rsidRPr="00AC6144">
        <w:rPr>
          <w:rFonts w:ascii="Calibri" w:eastAsia="Times New Roman" w:hAnsi="Calibri" w:cs="Arial"/>
          <w:sz w:val="24"/>
          <w:szCs w:val="24"/>
          <w:lang w:eastAsia="en-GB"/>
        </w:rPr>
        <w:t>.</w:t>
      </w:r>
    </w:p>
    <w:p w14:paraId="38A808B5" w14:textId="2552A6A6" w:rsidR="00497869" w:rsidRPr="00AC6144" w:rsidRDefault="00497869" w:rsidP="00EE0685">
      <w:pPr>
        <w:ind w:left="720"/>
        <w:rPr>
          <w:rFonts w:ascii="Calibri" w:eastAsia="Times New Roman" w:hAnsi="Calibri" w:cs="Arial"/>
          <w:sz w:val="24"/>
          <w:szCs w:val="24"/>
          <w:lang w:eastAsia="en-GB"/>
        </w:rPr>
      </w:pPr>
      <w:r w:rsidRPr="00AC6144">
        <w:rPr>
          <w:rFonts w:ascii="Calibri" w:eastAsia="Times New Roman" w:hAnsi="Calibri" w:cs="Arial"/>
          <w:sz w:val="24"/>
          <w:szCs w:val="24"/>
          <w:lang w:eastAsia="en-GB"/>
        </w:rPr>
        <w:lastRenderedPageBreak/>
        <w:t>Ironically, one key skill when breaking bad news is the use of silence. Candidates may feel that time is so sh</w:t>
      </w:r>
      <w:r w:rsidR="00FC3F21" w:rsidRPr="00AC6144">
        <w:rPr>
          <w:rFonts w:ascii="Calibri" w:eastAsia="Times New Roman" w:hAnsi="Calibri" w:cs="Arial"/>
          <w:sz w:val="24"/>
          <w:szCs w:val="24"/>
          <w:lang w:eastAsia="en-GB"/>
        </w:rPr>
        <w:t>or</w:t>
      </w:r>
      <w:r w:rsidRPr="00AC6144">
        <w:rPr>
          <w:rFonts w:ascii="Calibri" w:eastAsia="Times New Roman" w:hAnsi="Calibri" w:cs="Arial"/>
          <w:sz w:val="24"/>
          <w:szCs w:val="24"/>
          <w:lang w:eastAsia="en-GB"/>
        </w:rPr>
        <w:t>t they have to pack as much into the time as possible</w:t>
      </w:r>
      <w:r w:rsidR="00301CF7" w:rsidRPr="00AC6144">
        <w:rPr>
          <w:rFonts w:ascii="Calibri" w:eastAsia="Times New Roman" w:hAnsi="Calibri" w:cs="Arial"/>
          <w:sz w:val="24"/>
          <w:szCs w:val="24"/>
          <w:lang w:eastAsia="en-GB"/>
        </w:rPr>
        <w:t>.</w:t>
      </w:r>
      <w:r w:rsidRPr="00AC6144">
        <w:rPr>
          <w:rFonts w:ascii="Calibri" w:eastAsia="Times New Roman" w:hAnsi="Calibri" w:cs="Arial"/>
          <w:sz w:val="24"/>
          <w:szCs w:val="24"/>
          <w:lang w:eastAsia="en-GB"/>
        </w:rPr>
        <w:t xml:space="preserve"> </w:t>
      </w:r>
      <w:r w:rsidR="00301CF7" w:rsidRPr="00AC6144">
        <w:rPr>
          <w:rFonts w:ascii="Calibri" w:eastAsia="Times New Roman" w:hAnsi="Calibri" w:cs="Arial"/>
          <w:sz w:val="24"/>
          <w:szCs w:val="24"/>
          <w:lang w:eastAsia="en-GB"/>
        </w:rPr>
        <w:t>But a</w:t>
      </w:r>
      <w:r w:rsidRPr="00AC6144">
        <w:rPr>
          <w:rFonts w:ascii="Calibri" w:eastAsia="Times New Roman" w:hAnsi="Calibri" w:cs="Arial"/>
          <w:sz w:val="24"/>
          <w:szCs w:val="24"/>
          <w:lang w:eastAsia="en-GB"/>
        </w:rPr>
        <w:t xml:space="preserve"> judicious use of silence will be of enormous value and the SP will respond accordingly. If they feel they are being talked at incessantly they will probably (in role) switch off, and all attempts at empathy will be </w:t>
      </w:r>
      <w:r w:rsidR="00711B39">
        <w:rPr>
          <w:rFonts w:ascii="Calibri" w:eastAsia="Times New Roman" w:hAnsi="Calibri" w:cs="Arial"/>
          <w:sz w:val="24"/>
          <w:szCs w:val="24"/>
          <w:lang w:eastAsia="en-GB"/>
        </w:rPr>
        <w:t>to no avail</w:t>
      </w:r>
      <w:r w:rsidRPr="00AC6144">
        <w:rPr>
          <w:rFonts w:ascii="Calibri" w:eastAsia="Times New Roman" w:hAnsi="Calibri" w:cs="Arial"/>
          <w:sz w:val="24"/>
          <w:szCs w:val="24"/>
          <w:lang w:eastAsia="en-GB"/>
        </w:rPr>
        <w:t xml:space="preserve"> (see 6 below).</w:t>
      </w:r>
    </w:p>
    <w:p w14:paraId="7D15CF03" w14:textId="433302B9" w:rsidR="002602C2" w:rsidRPr="00AC6144" w:rsidRDefault="002602C2" w:rsidP="00EE0685">
      <w:pPr>
        <w:ind w:left="720"/>
        <w:rPr>
          <w:rFonts w:ascii="Calibri" w:eastAsia="Times New Roman" w:hAnsi="Calibri" w:cs="Arial"/>
          <w:sz w:val="24"/>
          <w:szCs w:val="24"/>
          <w:lang w:eastAsia="en-GB"/>
        </w:rPr>
      </w:pPr>
      <w:r w:rsidRPr="00AC6144">
        <w:rPr>
          <w:rFonts w:ascii="Calibri" w:eastAsia="Times New Roman" w:hAnsi="Calibri" w:cs="Arial"/>
          <w:sz w:val="24"/>
          <w:szCs w:val="24"/>
          <w:lang w:eastAsia="en-GB"/>
        </w:rPr>
        <w:t xml:space="preserve">Once </w:t>
      </w:r>
      <w:proofErr w:type="gramStart"/>
      <w:r w:rsidRPr="00AC6144">
        <w:rPr>
          <w:rFonts w:ascii="Calibri" w:eastAsia="Times New Roman" w:hAnsi="Calibri" w:cs="Arial"/>
          <w:sz w:val="24"/>
          <w:szCs w:val="24"/>
          <w:lang w:eastAsia="en-GB"/>
        </w:rPr>
        <w:t>again</w:t>
      </w:r>
      <w:proofErr w:type="gramEnd"/>
      <w:r w:rsidRPr="00AC6144">
        <w:rPr>
          <w:rFonts w:ascii="Calibri" w:eastAsia="Times New Roman" w:hAnsi="Calibri" w:cs="Arial"/>
          <w:sz w:val="24"/>
          <w:szCs w:val="24"/>
          <w:lang w:eastAsia="en-GB"/>
        </w:rPr>
        <w:t xml:space="preserve"> your main priority is keeping the patient safe, so you need to allow time at the end to offer effective safety netting and to check that the patient understands what will happen next. If you do this effectively, not only the SP but also the CSA examiner will be happy!</w:t>
      </w:r>
    </w:p>
    <w:p w14:paraId="30F81CAF" w14:textId="397134ED" w:rsidR="00190D26" w:rsidRPr="00AC6144" w:rsidRDefault="00190D26" w:rsidP="00190D26">
      <w:pPr>
        <w:rPr>
          <w:rFonts w:ascii="Calibri" w:eastAsia="Times New Roman" w:hAnsi="Calibri" w:cs="Arial"/>
          <w:sz w:val="24"/>
          <w:szCs w:val="24"/>
          <w:lang w:eastAsia="en-GB"/>
        </w:rPr>
      </w:pPr>
      <w:r w:rsidRPr="00AC6144">
        <w:rPr>
          <w:rFonts w:ascii="Calibri" w:eastAsia="Times New Roman" w:hAnsi="Calibri" w:cs="Arial"/>
          <w:sz w:val="24"/>
          <w:szCs w:val="24"/>
          <w:lang w:eastAsia="en-GB"/>
        </w:rPr>
        <w:tab/>
      </w:r>
    </w:p>
    <w:p w14:paraId="282B099F" w14:textId="1F39655B" w:rsidR="00331AA3" w:rsidRPr="00AC6144" w:rsidRDefault="00331AA3" w:rsidP="00331AA3">
      <w:pPr>
        <w:pStyle w:val="ListParagraph"/>
        <w:numPr>
          <w:ilvl w:val="0"/>
          <w:numId w:val="7"/>
        </w:numPr>
        <w:rPr>
          <w:rFonts w:ascii="Calibri" w:eastAsia="Times New Roman" w:hAnsi="Calibri" w:cs="Arial"/>
          <w:b/>
          <w:sz w:val="24"/>
          <w:szCs w:val="24"/>
          <w:lang w:eastAsia="en-GB"/>
        </w:rPr>
      </w:pPr>
      <w:r w:rsidRPr="00AC6144">
        <w:rPr>
          <w:rFonts w:ascii="Calibri" w:eastAsia="Times New Roman" w:hAnsi="Calibri" w:cs="Arial"/>
          <w:sz w:val="24"/>
          <w:szCs w:val="24"/>
          <w:lang w:eastAsia="en-GB"/>
        </w:rPr>
        <w:t xml:space="preserve"> </w:t>
      </w:r>
      <w:r w:rsidRPr="00AC6144">
        <w:rPr>
          <w:rFonts w:ascii="Calibri" w:eastAsia="Times New Roman" w:hAnsi="Calibri" w:cs="Arial"/>
          <w:b/>
          <w:sz w:val="24"/>
          <w:szCs w:val="24"/>
          <w:lang w:eastAsia="en-GB"/>
        </w:rPr>
        <w:t>Some little things.</w:t>
      </w:r>
    </w:p>
    <w:p w14:paraId="77F2171E" w14:textId="0792A332" w:rsidR="00331AA3" w:rsidRPr="00AC6144" w:rsidRDefault="00331AA3" w:rsidP="00331AA3">
      <w:pPr>
        <w:pStyle w:val="ListParagraph"/>
        <w:rPr>
          <w:rFonts w:ascii="Calibri" w:eastAsia="Times New Roman" w:hAnsi="Calibri" w:cs="Arial"/>
          <w:sz w:val="24"/>
          <w:szCs w:val="24"/>
          <w:lang w:eastAsia="en-GB"/>
        </w:rPr>
      </w:pPr>
      <w:r w:rsidRPr="00AC6144">
        <w:rPr>
          <w:rFonts w:ascii="Calibri" w:eastAsia="Times New Roman" w:hAnsi="Calibri" w:cs="Arial"/>
          <w:sz w:val="24"/>
          <w:szCs w:val="24"/>
          <w:lang w:eastAsia="en-GB"/>
        </w:rPr>
        <w:t xml:space="preserve">SPs </w:t>
      </w:r>
      <w:r w:rsidR="00D1630B" w:rsidRPr="00AC6144">
        <w:rPr>
          <w:rFonts w:ascii="Calibri" w:eastAsia="Times New Roman" w:hAnsi="Calibri" w:cs="Arial"/>
          <w:sz w:val="24"/>
          <w:szCs w:val="24"/>
          <w:lang w:eastAsia="en-GB"/>
        </w:rPr>
        <w:t>are a varied bunch</w:t>
      </w:r>
      <w:r w:rsidRPr="00AC6144">
        <w:rPr>
          <w:rFonts w:ascii="Calibri" w:eastAsia="Times New Roman" w:hAnsi="Calibri" w:cs="Arial"/>
          <w:sz w:val="24"/>
          <w:szCs w:val="24"/>
          <w:lang w:eastAsia="en-GB"/>
        </w:rPr>
        <w:t xml:space="preserve"> even though they are standardised before the examinations so that they all give the same information and know how they are being expected to react and behave with the candidate.  But that doesn’t stop them wondering why so many trainee GPs   ask if they can </w:t>
      </w:r>
      <w:r w:rsidRPr="00AC6144">
        <w:rPr>
          <w:rFonts w:ascii="Calibri" w:eastAsia="Times New Roman" w:hAnsi="Calibri" w:cs="Arial"/>
          <w:i/>
          <w:sz w:val="24"/>
          <w:szCs w:val="24"/>
          <w:lang w:eastAsia="en-GB"/>
        </w:rPr>
        <w:t xml:space="preserve">quickly </w:t>
      </w:r>
      <w:r w:rsidRPr="00AC6144">
        <w:rPr>
          <w:rFonts w:ascii="Calibri" w:eastAsia="Times New Roman" w:hAnsi="Calibri" w:cs="Arial"/>
          <w:sz w:val="24"/>
          <w:szCs w:val="24"/>
          <w:lang w:eastAsia="en-GB"/>
        </w:rPr>
        <w:t>examine the SP</w:t>
      </w:r>
      <w:r w:rsidR="00711B39">
        <w:rPr>
          <w:rFonts w:ascii="Calibri" w:eastAsia="Times New Roman" w:hAnsi="Calibri" w:cs="Arial"/>
          <w:sz w:val="24"/>
          <w:szCs w:val="24"/>
          <w:lang w:eastAsia="en-GB"/>
        </w:rPr>
        <w:t>.</w:t>
      </w:r>
      <w:r w:rsidRPr="00AC6144">
        <w:rPr>
          <w:rFonts w:ascii="Calibri" w:eastAsia="Times New Roman" w:hAnsi="Calibri" w:cs="Arial"/>
          <w:sz w:val="24"/>
          <w:szCs w:val="24"/>
          <w:lang w:eastAsia="en-GB"/>
        </w:rPr>
        <w:t xml:space="preserve"> (</w:t>
      </w:r>
      <w:r w:rsidR="00711B39">
        <w:rPr>
          <w:rFonts w:ascii="Calibri" w:eastAsia="Times New Roman" w:hAnsi="Calibri" w:cs="Arial"/>
          <w:i/>
          <w:sz w:val="24"/>
          <w:szCs w:val="24"/>
          <w:lang w:eastAsia="en-GB"/>
        </w:rPr>
        <w:t>W</w:t>
      </w:r>
      <w:r w:rsidRPr="00AC6144">
        <w:rPr>
          <w:rFonts w:ascii="Calibri" w:eastAsia="Times New Roman" w:hAnsi="Calibri" w:cs="Arial"/>
          <w:i/>
          <w:sz w:val="24"/>
          <w:szCs w:val="24"/>
          <w:lang w:eastAsia="en-GB"/>
        </w:rPr>
        <w:t>hy is ‘quickly’ a virtue</w:t>
      </w:r>
      <w:r w:rsidR="00711B39">
        <w:rPr>
          <w:rFonts w:ascii="Calibri" w:eastAsia="Times New Roman" w:hAnsi="Calibri" w:cs="Arial"/>
          <w:sz w:val="24"/>
          <w:szCs w:val="24"/>
          <w:lang w:eastAsia="en-GB"/>
        </w:rPr>
        <w:t xml:space="preserve">?) </w:t>
      </w:r>
      <w:r w:rsidRPr="00AC6144">
        <w:rPr>
          <w:rFonts w:ascii="Calibri" w:eastAsia="Times New Roman" w:hAnsi="Calibri" w:cs="Arial"/>
          <w:sz w:val="24"/>
          <w:szCs w:val="24"/>
          <w:lang w:eastAsia="en-GB"/>
        </w:rPr>
        <w:t>Some persist in telling the patient that we can talk about this later (</w:t>
      </w:r>
      <w:r w:rsidR="00711B39">
        <w:rPr>
          <w:rFonts w:ascii="Calibri" w:eastAsia="Times New Roman" w:hAnsi="Calibri" w:cs="Arial"/>
          <w:i/>
          <w:sz w:val="24"/>
          <w:szCs w:val="24"/>
          <w:lang w:eastAsia="en-GB"/>
        </w:rPr>
        <w:t>We jolly well hope so doctor! T</w:t>
      </w:r>
      <w:r w:rsidRPr="00AC6144">
        <w:rPr>
          <w:rFonts w:ascii="Calibri" w:eastAsia="Times New Roman" w:hAnsi="Calibri" w:cs="Arial"/>
          <w:i/>
          <w:sz w:val="24"/>
          <w:szCs w:val="24"/>
          <w:lang w:eastAsia="en-GB"/>
        </w:rPr>
        <w:t xml:space="preserve">hat is why we are </w:t>
      </w:r>
      <w:proofErr w:type="gramStart"/>
      <w:r w:rsidRPr="00AC6144">
        <w:rPr>
          <w:rFonts w:ascii="Calibri" w:eastAsia="Times New Roman" w:hAnsi="Calibri" w:cs="Arial"/>
          <w:i/>
          <w:sz w:val="24"/>
          <w:szCs w:val="24"/>
          <w:lang w:eastAsia="en-GB"/>
        </w:rPr>
        <w:t>here</w:t>
      </w:r>
      <w:r w:rsidRPr="00AC6144">
        <w:rPr>
          <w:rFonts w:ascii="Calibri" w:eastAsia="Times New Roman" w:hAnsi="Calibri" w:cs="Arial"/>
          <w:sz w:val="24"/>
          <w:szCs w:val="24"/>
          <w:lang w:eastAsia="en-GB"/>
        </w:rPr>
        <w:t>!</w:t>
      </w:r>
      <w:r w:rsidR="00711B39">
        <w:rPr>
          <w:rFonts w:ascii="Calibri" w:eastAsia="Times New Roman" w:hAnsi="Calibri" w:cs="Arial"/>
          <w:sz w:val="24"/>
          <w:szCs w:val="24"/>
          <w:lang w:eastAsia="en-GB"/>
        </w:rPr>
        <w:t>.</w:t>
      </w:r>
      <w:proofErr w:type="gramEnd"/>
      <w:r w:rsidR="00711B39">
        <w:rPr>
          <w:rFonts w:ascii="Calibri" w:eastAsia="Times New Roman" w:hAnsi="Calibri" w:cs="Arial"/>
          <w:sz w:val="24"/>
          <w:szCs w:val="24"/>
          <w:lang w:eastAsia="en-GB"/>
        </w:rPr>
        <w:t>)</w:t>
      </w:r>
      <w:r w:rsidRPr="00AC6144">
        <w:rPr>
          <w:rFonts w:ascii="Calibri" w:eastAsia="Times New Roman" w:hAnsi="Calibri" w:cs="Arial"/>
          <w:sz w:val="24"/>
          <w:szCs w:val="24"/>
          <w:lang w:eastAsia="en-GB"/>
        </w:rPr>
        <w:t xml:space="preserve"> Some trainees seem to ask the SP time and time again ‘do you mind if I ask you about</w:t>
      </w:r>
      <w:r w:rsidR="00711B39">
        <w:rPr>
          <w:rFonts w:ascii="Calibri" w:eastAsia="Times New Roman" w:hAnsi="Calibri" w:cs="Arial"/>
          <w:sz w:val="24"/>
          <w:szCs w:val="24"/>
          <w:lang w:eastAsia="en-GB"/>
        </w:rPr>
        <w:t xml:space="preserve"> </w:t>
      </w:r>
      <w:r w:rsidRPr="00AC6144">
        <w:rPr>
          <w:rFonts w:ascii="Calibri" w:eastAsia="Times New Roman" w:hAnsi="Calibri" w:cs="Arial"/>
          <w:sz w:val="24"/>
          <w:szCs w:val="24"/>
          <w:lang w:eastAsia="en-GB"/>
        </w:rPr>
        <w:t>…’ (</w:t>
      </w:r>
      <w:r w:rsidR="00711B39">
        <w:rPr>
          <w:rFonts w:ascii="Calibri" w:eastAsia="Times New Roman" w:hAnsi="Calibri" w:cs="Arial"/>
          <w:i/>
          <w:sz w:val="24"/>
          <w:szCs w:val="24"/>
          <w:lang w:eastAsia="en-GB"/>
        </w:rPr>
        <w:t>B</w:t>
      </w:r>
      <w:r w:rsidRPr="00AC6144">
        <w:rPr>
          <w:rFonts w:ascii="Calibri" w:eastAsia="Times New Roman" w:hAnsi="Calibri" w:cs="Arial"/>
          <w:i/>
          <w:sz w:val="24"/>
          <w:szCs w:val="24"/>
          <w:lang w:eastAsia="en-GB"/>
        </w:rPr>
        <w:t>ut that’s your job doctor</w:t>
      </w:r>
      <w:r w:rsidR="00711B39">
        <w:rPr>
          <w:rFonts w:ascii="Calibri" w:eastAsia="Times New Roman" w:hAnsi="Calibri" w:cs="Arial"/>
          <w:i/>
          <w:sz w:val="24"/>
          <w:szCs w:val="24"/>
          <w:lang w:eastAsia="en-GB"/>
        </w:rPr>
        <w:t>,</w:t>
      </w:r>
      <w:r w:rsidRPr="00AC6144">
        <w:rPr>
          <w:rFonts w:ascii="Calibri" w:eastAsia="Times New Roman" w:hAnsi="Calibri" w:cs="Arial"/>
          <w:i/>
          <w:sz w:val="24"/>
          <w:szCs w:val="24"/>
          <w:lang w:eastAsia="en-GB"/>
        </w:rPr>
        <w:t xml:space="preserve"> to ask us questions!).</w:t>
      </w:r>
      <w:r w:rsidRPr="00AC6144">
        <w:rPr>
          <w:rFonts w:ascii="Calibri" w:eastAsia="Times New Roman" w:hAnsi="Calibri" w:cs="Arial"/>
          <w:sz w:val="24"/>
          <w:szCs w:val="24"/>
          <w:lang w:eastAsia="en-GB"/>
        </w:rPr>
        <w:t xml:space="preserve">  To ask it once, or before some potentially difficult or embarrassing topic is being raised</w:t>
      </w:r>
      <w:r w:rsidR="00711B39">
        <w:rPr>
          <w:rFonts w:ascii="Calibri" w:eastAsia="Times New Roman" w:hAnsi="Calibri" w:cs="Arial"/>
          <w:sz w:val="24"/>
          <w:szCs w:val="24"/>
          <w:lang w:eastAsia="en-GB"/>
        </w:rPr>
        <w:t>,</w:t>
      </w:r>
      <w:r w:rsidRPr="00AC6144">
        <w:rPr>
          <w:rFonts w:ascii="Calibri" w:eastAsia="Times New Roman" w:hAnsi="Calibri" w:cs="Arial"/>
          <w:sz w:val="24"/>
          <w:szCs w:val="24"/>
          <w:lang w:eastAsia="en-GB"/>
        </w:rPr>
        <w:t xml:space="preserve"> is good sensitive pr</w:t>
      </w:r>
      <w:r w:rsidR="002B51E2" w:rsidRPr="00AC6144">
        <w:rPr>
          <w:rFonts w:ascii="Calibri" w:eastAsia="Times New Roman" w:hAnsi="Calibri" w:cs="Arial"/>
          <w:sz w:val="24"/>
          <w:szCs w:val="24"/>
          <w:lang w:eastAsia="en-GB"/>
        </w:rPr>
        <w:t>act</w:t>
      </w:r>
      <w:r w:rsidRPr="00AC6144">
        <w:rPr>
          <w:rFonts w:ascii="Calibri" w:eastAsia="Times New Roman" w:hAnsi="Calibri" w:cs="Arial"/>
          <w:sz w:val="24"/>
          <w:szCs w:val="24"/>
          <w:lang w:eastAsia="en-GB"/>
        </w:rPr>
        <w:t xml:space="preserve">ice, but it doesn’t </w:t>
      </w:r>
      <w:r w:rsidR="002B51E2" w:rsidRPr="00AC6144">
        <w:rPr>
          <w:rFonts w:ascii="Calibri" w:eastAsia="Times New Roman" w:hAnsi="Calibri" w:cs="Arial"/>
          <w:sz w:val="24"/>
          <w:szCs w:val="24"/>
          <w:lang w:eastAsia="en-GB"/>
        </w:rPr>
        <w:t xml:space="preserve">need to be endlessly repeated. Sometimes trainee GPs will suggest that they have </w:t>
      </w:r>
      <w:r w:rsidR="00FC3F21" w:rsidRPr="00AC6144">
        <w:rPr>
          <w:rFonts w:ascii="Calibri" w:eastAsia="Times New Roman" w:hAnsi="Calibri" w:cs="Arial"/>
          <w:sz w:val="24"/>
          <w:szCs w:val="24"/>
          <w:lang w:eastAsia="en-GB"/>
        </w:rPr>
        <w:t>‘</w:t>
      </w:r>
      <w:r w:rsidR="002B51E2" w:rsidRPr="00AC6144">
        <w:rPr>
          <w:rFonts w:ascii="Calibri" w:eastAsia="Times New Roman" w:hAnsi="Calibri" w:cs="Arial"/>
          <w:sz w:val="24"/>
          <w:szCs w:val="24"/>
          <w:lang w:eastAsia="en-GB"/>
        </w:rPr>
        <w:t>a little chat</w:t>
      </w:r>
      <w:r w:rsidR="00FC3F21" w:rsidRPr="00AC6144">
        <w:rPr>
          <w:rFonts w:ascii="Calibri" w:eastAsia="Times New Roman" w:hAnsi="Calibri" w:cs="Arial"/>
          <w:sz w:val="24"/>
          <w:szCs w:val="24"/>
          <w:lang w:eastAsia="en-GB"/>
        </w:rPr>
        <w:t>’</w:t>
      </w:r>
      <w:r w:rsidR="002B51E2" w:rsidRPr="00AC6144">
        <w:rPr>
          <w:rFonts w:ascii="Calibri" w:eastAsia="Times New Roman" w:hAnsi="Calibri" w:cs="Arial"/>
          <w:sz w:val="24"/>
          <w:szCs w:val="24"/>
          <w:lang w:eastAsia="en-GB"/>
        </w:rPr>
        <w:t xml:space="preserve"> about the issues the SP is raising, even if the topic is worrying or serious. The suggestion of having </w:t>
      </w:r>
      <w:r w:rsidR="00FC3F21" w:rsidRPr="00AC6144">
        <w:rPr>
          <w:rFonts w:ascii="Calibri" w:eastAsia="Times New Roman" w:hAnsi="Calibri" w:cs="Arial"/>
          <w:sz w:val="24"/>
          <w:szCs w:val="24"/>
          <w:lang w:eastAsia="en-GB"/>
        </w:rPr>
        <w:t>‘</w:t>
      </w:r>
      <w:r w:rsidR="002B51E2" w:rsidRPr="00AC6144">
        <w:rPr>
          <w:rFonts w:ascii="Calibri" w:eastAsia="Times New Roman" w:hAnsi="Calibri" w:cs="Arial"/>
          <w:sz w:val="24"/>
          <w:szCs w:val="24"/>
          <w:lang w:eastAsia="en-GB"/>
        </w:rPr>
        <w:t>a little chat</w:t>
      </w:r>
      <w:r w:rsidR="00FC3F21" w:rsidRPr="00AC6144">
        <w:rPr>
          <w:rFonts w:ascii="Calibri" w:eastAsia="Times New Roman" w:hAnsi="Calibri" w:cs="Arial"/>
          <w:sz w:val="24"/>
          <w:szCs w:val="24"/>
          <w:lang w:eastAsia="en-GB"/>
        </w:rPr>
        <w:t>’</w:t>
      </w:r>
      <w:r w:rsidR="002B51E2" w:rsidRPr="00AC6144">
        <w:rPr>
          <w:rFonts w:ascii="Calibri" w:eastAsia="Times New Roman" w:hAnsi="Calibri" w:cs="Arial"/>
          <w:sz w:val="24"/>
          <w:szCs w:val="24"/>
          <w:lang w:eastAsia="en-GB"/>
        </w:rPr>
        <w:t>, however much it is intended to put the SP at their ease, risks trivialising the whole discussion</w:t>
      </w:r>
      <w:r w:rsidR="00190D26" w:rsidRPr="00AC6144">
        <w:rPr>
          <w:rFonts w:ascii="Calibri" w:eastAsia="Times New Roman" w:hAnsi="Calibri" w:cs="Arial"/>
          <w:sz w:val="24"/>
          <w:szCs w:val="24"/>
          <w:lang w:eastAsia="en-GB"/>
        </w:rPr>
        <w:t xml:space="preserve"> from the SP’s point of view.</w:t>
      </w:r>
    </w:p>
    <w:p w14:paraId="1F24B069" w14:textId="5D906C48" w:rsidR="00190D26" w:rsidRPr="00AC6144" w:rsidRDefault="00190D26" w:rsidP="00331AA3">
      <w:pPr>
        <w:pStyle w:val="ListParagraph"/>
        <w:rPr>
          <w:rFonts w:ascii="Calibri" w:eastAsia="Times New Roman" w:hAnsi="Calibri" w:cs="Arial"/>
          <w:sz w:val="24"/>
          <w:szCs w:val="24"/>
          <w:lang w:eastAsia="en-GB"/>
        </w:rPr>
      </w:pPr>
    </w:p>
    <w:p w14:paraId="0896F295" w14:textId="237F7674" w:rsidR="00190D26" w:rsidRPr="00AC6144" w:rsidRDefault="00190D26" w:rsidP="00190D26">
      <w:pPr>
        <w:pStyle w:val="ListParagraph"/>
        <w:numPr>
          <w:ilvl w:val="0"/>
          <w:numId w:val="7"/>
        </w:numPr>
        <w:rPr>
          <w:rFonts w:ascii="Calibri" w:eastAsia="Times New Roman" w:hAnsi="Calibri" w:cs="Arial"/>
          <w:b/>
          <w:sz w:val="24"/>
          <w:szCs w:val="24"/>
          <w:lang w:eastAsia="en-GB"/>
        </w:rPr>
      </w:pPr>
      <w:r w:rsidRPr="00AC6144">
        <w:rPr>
          <w:rFonts w:ascii="Calibri" w:eastAsia="Times New Roman" w:hAnsi="Calibri" w:cs="Arial"/>
          <w:b/>
          <w:sz w:val="24"/>
          <w:szCs w:val="24"/>
          <w:lang w:eastAsia="en-GB"/>
        </w:rPr>
        <w:t xml:space="preserve">And </w:t>
      </w:r>
      <w:r w:rsidR="00A827D2" w:rsidRPr="00AC6144">
        <w:rPr>
          <w:rFonts w:ascii="Calibri" w:eastAsia="Times New Roman" w:hAnsi="Calibri" w:cs="Arial"/>
          <w:b/>
          <w:sz w:val="24"/>
          <w:szCs w:val="24"/>
          <w:lang w:eastAsia="en-GB"/>
        </w:rPr>
        <w:t>two</w:t>
      </w:r>
      <w:r w:rsidRPr="00AC6144">
        <w:rPr>
          <w:rFonts w:ascii="Calibri" w:eastAsia="Times New Roman" w:hAnsi="Calibri" w:cs="Arial"/>
          <w:b/>
          <w:sz w:val="24"/>
          <w:szCs w:val="24"/>
          <w:lang w:eastAsia="en-GB"/>
        </w:rPr>
        <w:t xml:space="preserve"> final bigger thing</w:t>
      </w:r>
      <w:r w:rsidR="00A827D2" w:rsidRPr="00AC6144">
        <w:rPr>
          <w:rFonts w:ascii="Calibri" w:eastAsia="Times New Roman" w:hAnsi="Calibri" w:cs="Arial"/>
          <w:b/>
          <w:sz w:val="24"/>
          <w:szCs w:val="24"/>
          <w:lang w:eastAsia="en-GB"/>
        </w:rPr>
        <w:t>s</w:t>
      </w:r>
      <w:r w:rsidRPr="00AC6144">
        <w:rPr>
          <w:rFonts w:ascii="Calibri" w:eastAsia="Times New Roman" w:hAnsi="Calibri" w:cs="Arial"/>
          <w:b/>
          <w:sz w:val="24"/>
          <w:szCs w:val="24"/>
          <w:lang w:eastAsia="en-GB"/>
        </w:rPr>
        <w:t>.</w:t>
      </w:r>
    </w:p>
    <w:p w14:paraId="30A027D3" w14:textId="7E45C3D6" w:rsidR="00190D26" w:rsidRPr="00AC6144" w:rsidRDefault="00190D26" w:rsidP="00190D26">
      <w:pPr>
        <w:pStyle w:val="ListParagraph"/>
        <w:rPr>
          <w:rFonts w:ascii="Calibri" w:eastAsia="Times New Roman" w:hAnsi="Calibri" w:cs="Arial"/>
          <w:sz w:val="24"/>
          <w:szCs w:val="24"/>
          <w:lang w:eastAsia="en-GB"/>
        </w:rPr>
      </w:pPr>
      <w:r w:rsidRPr="00AC6144">
        <w:rPr>
          <w:rFonts w:ascii="Calibri" w:eastAsia="Times New Roman" w:hAnsi="Calibri" w:cs="Arial"/>
          <w:sz w:val="24"/>
          <w:szCs w:val="24"/>
          <w:lang w:eastAsia="en-GB"/>
        </w:rPr>
        <w:t>There is a high expectation that candidates will empathise with the SP so that the patient will feel deeply listened to and taken seriously by the candidate.  Empathy is a word easily bandied around,</w:t>
      </w:r>
      <w:r w:rsidR="00711B39">
        <w:rPr>
          <w:rFonts w:ascii="Calibri" w:eastAsia="Times New Roman" w:hAnsi="Calibri" w:cs="Arial"/>
          <w:sz w:val="24"/>
          <w:szCs w:val="24"/>
          <w:lang w:eastAsia="en-GB"/>
        </w:rPr>
        <w:t xml:space="preserve"> </w:t>
      </w:r>
      <w:r w:rsidRPr="00AC6144">
        <w:rPr>
          <w:rFonts w:ascii="Calibri" w:eastAsia="Times New Roman" w:hAnsi="Calibri" w:cs="Arial"/>
          <w:sz w:val="24"/>
          <w:szCs w:val="24"/>
          <w:lang w:eastAsia="en-GB"/>
        </w:rPr>
        <w:t>but</w:t>
      </w:r>
      <w:r w:rsidR="00711B39">
        <w:rPr>
          <w:rFonts w:ascii="Calibri" w:eastAsia="Times New Roman" w:hAnsi="Calibri" w:cs="Arial"/>
          <w:sz w:val="24"/>
          <w:szCs w:val="24"/>
          <w:lang w:eastAsia="en-GB"/>
        </w:rPr>
        <w:t xml:space="preserve"> it</w:t>
      </w:r>
      <w:r w:rsidRPr="00AC6144">
        <w:rPr>
          <w:rFonts w:ascii="Calibri" w:eastAsia="Times New Roman" w:hAnsi="Calibri" w:cs="Arial"/>
          <w:sz w:val="24"/>
          <w:szCs w:val="24"/>
          <w:lang w:eastAsia="en-GB"/>
        </w:rPr>
        <w:t xml:space="preserve"> is far more difficult to achieve than some would believe. It takes a deep imaginative leap even to begin to understand how another person is feeling,</w:t>
      </w:r>
      <w:r w:rsidR="00A827D2" w:rsidRPr="00AC6144">
        <w:rPr>
          <w:rFonts w:ascii="Calibri" w:eastAsia="Times New Roman" w:hAnsi="Calibri" w:cs="Arial"/>
          <w:sz w:val="24"/>
          <w:szCs w:val="24"/>
          <w:lang w:eastAsia="en-GB"/>
        </w:rPr>
        <w:t xml:space="preserve"> </w:t>
      </w:r>
      <w:r w:rsidRPr="00AC6144">
        <w:rPr>
          <w:rFonts w:ascii="Calibri" w:eastAsia="Times New Roman" w:hAnsi="Calibri" w:cs="Arial"/>
          <w:sz w:val="24"/>
          <w:szCs w:val="24"/>
          <w:lang w:eastAsia="en-GB"/>
        </w:rPr>
        <w:t xml:space="preserve">and </w:t>
      </w:r>
      <w:r w:rsidR="00711B39">
        <w:rPr>
          <w:rFonts w:ascii="Calibri" w:eastAsia="Times New Roman" w:hAnsi="Calibri" w:cs="Arial"/>
          <w:sz w:val="24"/>
          <w:szCs w:val="24"/>
          <w:lang w:eastAsia="en-GB"/>
        </w:rPr>
        <w:t xml:space="preserve">empathy </w:t>
      </w:r>
      <w:r w:rsidRPr="00AC6144">
        <w:rPr>
          <w:rFonts w:ascii="Calibri" w:eastAsia="Times New Roman" w:hAnsi="Calibri" w:cs="Arial"/>
          <w:sz w:val="24"/>
          <w:szCs w:val="24"/>
          <w:lang w:eastAsia="en-GB"/>
        </w:rPr>
        <w:t>can only happen when the full range of consulting skills, values and active listening skills comes together. It demands that you take it seriously</w:t>
      </w:r>
      <w:r w:rsidR="00875F74" w:rsidRPr="00AC6144">
        <w:rPr>
          <w:rFonts w:ascii="Calibri" w:eastAsia="Times New Roman" w:hAnsi="Calibri" w:cs="Arial"/>
          <w:sz w:val="24"/>
          <w:szCs w:val="24"/>
          <w:lang w:eastAsia="en-GB"/>
        </w:rPr>
        <w:t>. (Moss 2017:98-9). Attempt it well and the consultation will flow; ignore it and the consultation becomes mechanistic and clunky. It reflects the epitome of best practice which ultimately is what your CSA exam is all about.</w:t>
      </w:r>
    </w:p>
    <w:p w14:paraId="72D15E7E" w14:textId="65230C78" w:rsidR="00A827D2" w:rsidRPr="00AC6144" w:rsidRDefault="00A827D2" w:rsidP="00190D26">
      <w:pPr>
        <w:pStyle w:val="ListParagraph"/>
        <w:rPr>
          <w:rFonts w:ascii="Calibri" w:eastAsia="Times New Roman" w:hAnsi="Calibri" w:cs="Arial"/>
          <w:sz w:val="24"/>
          <w:szCs w:val="24"/>
          <w:lang w:eastAsia="en-GB"/>
        </w:rPr>
      </w:pPr>
    </w:p>
    <w:p w14:paraId="0CA24BD0" w14:textId="6747701D" w:rsidR="00A827D2" w:rsidRPr="00AC6144" w:rsidRDefault="00A827D2" w:rsidP="00190D26">
      <w:pPr>
        <w:pStyle w:val="ListParagraph"/>
        <w:rPr>
          <w:rFonts w:ascii="Calibri" w:eastAsia="Times New Roman" w:hAnsi="Calibri" w:cs="Arial"/>
          <w:sz w:val="24"/>
          <w:szCs w:val="24"/>
          <w:lang w:eastAsia="en-GB"/>
        </w:rPr>
      </w:pPr>
      <w:r w:rsidRPr="00AC6144">
        <w:rPr>
          <w:rFonts w:ascii="Calibri" w:eastAsia="Times New Roman" w:hAnsi="Calibri" w:cs="Arial"/>
          <w:sz w:val="24"/>
          <w:szCs w:val="24"/>
          <w:lang w:eastAsia="en-GB"/>
        </w:rPr>
        <w:t>Secondly, you need to be aware that the only part that the SP plays in each station in the CSA is to play the role allocated to them. The SP does not mark the station; they do not discuss your performance with the examiner, nor do they contribute in any way to the feedback.</w:t>
      </w:r>
      <w:r w:rsidR="000800B5">
        <w:rPr>
          <w:rFonts w:ascii="Calibri" w:eastAsia="Times New Roman" w:hAnsi="Calibri" w:cs="Arial"/>
          <w:sz w:val="24"/>
          <w:szCs w:val="24"/>
          <w:lang w:eastAsia="en-GB"/>
        </w:rPr>
        <w:t xml:space="preserve"> </w:t>
      </w:r>
      <w:proofErr w:type="gramStart"/>
      <w:r w:rsidR="000800B5">
        <w:rPr>
          <w:rFonts w:ascii="Calibri" w:eastAsia="Times New Roman" w:hAnsi="Calibri" w:cs="Arial"/>
          <w:sz w:val="24"/>
          <w:szCs w:val="24"/>
          <w:lang w:eastAsia="en-GB"/>
        </w:rPr>
        <w:t>So</w:t>
      </w:r>
      <w:proofErr w:type="gramEnd"/>
      <w:r w:rsidR="000800B5">
        <w:rPr>
          <w:rFonts w:ascii="Calibri" w:eastAsia="Times New Roman" w:hAnsi="Calibri" w:cs="Arial"/>
          <w:sz w:val="24"/>
          <w:szCs w:val="24"/>
          <w:lang w:eastAsia="en-GB"/>
        </w:rPr>
        <w:t xml:space="preserve"> try to understand things from the SP’s perspective because that’s what you should do with </w:t>
      </w:r>
      <w:r w:rsidR="000800B5" w:rsidRPr="000800B5">
        <w:rPr>
          <w:rFonts w:ascii="Calibri" w:eastAsia="Times New Roman" w:hAnsi="Calibri" w:cs="Arial"/>
          <w:i/>
          <w:sz w:val="24"/>
          <w:szCs w:val="24"/>
          <w:lang w:eastAsia="en-GB"/>
        </w:rPr>
        <w:t>every</w:t>
      </w:r>
      <w:r w:rsidR="000800B5">
        <w:rPr>
          <w:rFonts w:ascii="Calibri" w:eastAsia="Times New Roman" w:hAnsi="Calibri" w:cs="Arial"/>
          <w:sz w:val="24"/>
          <w:szCs w:val="24"/>
          <w:lang w:eastAsia="en-GB"/>
        </w:rPr>
        <w:t xml:space="preserve"> patient, not just because you might get a few extra marks.</w:t>
      </w:r>
    </w:p>
    <w:p w14:paraId="1308C5B9" w14:textId="5296150F" w:rsidR="00A37BEA" w:rsidRPr="00AC6144" w:rsidRDefault="00A37BEA" w:rsidP="00190D26">
      <w:pPr>
        <w:pStyle w:val="ListParagraph"/>
        <w:rPr>
          <w:rFonts w:ascii="Calibri" w:eastAsia="Times New Roman" w:hAnsi="Calibri" w:cs="Arial"/>
          <w:sz w:val="24"/>
          <w:szCs w:val="24"/>
          <w:lang w:eastAsia="en-GB"/>
        </w:rPr>
      </w:pPr>
    </w:p>
    <w:p w14:paraId="718AA747" w14:textId="6960BFFC" w:rsidR="00A37BEA" w:rsidRPr="00AC6144" w:rsidRDefault="00A37BEA" w:rsidP="00A37BEA">
      <w:pPr>
        <w:pStyle w:val="ListParagraph"/>
        <w:ind w:left="0"/>
        <w:rPr>
          <w:rFonts w:ascii="Calibri" w:eastAsia="Times New Roman" w:hAnsi="Calibri" w:cs="Arial"/>
          <w:sz w:val="24"/>
          <w:szCs w:val="24"/>
          <w:lang w:eastAsia="en-GB"/>
        </w:rPr>
      </w:pPr>
      <w:r w:rsidRPr="00AC6144">
        <w:rPr>
          <w:rFonts w:ascii="Calibri" w:eastAsia="Times New Roman" w:hAnsi="Calibri" w:cs="Arial"/>
          <w:sz w:val="24"/>
          <w:szCs w:val="24"/>
          <w:lang w:eastAsia="en-GB"/>
        </w:rPr>
        <w:t xml:space="preserve"> 10.</w:t>
      </w:r>
      <w:r w:rsidRPr="00AC6144">
        <w:rPr>
          <w:rFonts w:ascii="Calibri" w:eastAsia="Times New Roman" w:hAnsi="Calibri" w:cs="Arial"/>
          <w:sz w:val="24"/>
          <w:szCs w:val="24"/>
          <w:lang w:eastAsia="en-GB"/>
        </w:rPr>
        <w:tab/>
      </w:r>
      <w:r w:rsidRPr="00AC6144">
        <w:rPr>
          <w:rFonts w:ascii="Calibri" w:eastAsia="Times New Roman" w:hAnsi="Calibri" w:cs="Arial"/>
          <w:b/>
          <w:sz w:val="24"/>
          <w:szCs w:val="24"/>
          <w:lang w:eastAsia="en-GB"/>
        </w:rPr>
        <w:t>Conclusion</w:t>
      </w:r>
      <w:r w:rsidRPr="00AC6144">
        <w:rPr>
          <w:rFonts w:ascii="Calibri" w:eastAsia="Times New Roman" w:hAnsi="Calibri" w:cs="Arial"/>
          <w:sz w:val="24"/>
          <w:szCs w:val="24"/>
          <w:lang w:eastAsia="en-GB"/>
        </w:rPr>
        <w:t>.</w:t>
      </w:r>
    </w:p>
    <w:p w14:paraId="23E884C1" w14:textId="63C3C094" w:rsidR="00A37BEA" w:rsidRPr="00AC6144" w:rsidRDefault="00A37BEA" w:rsidP="00A37BEA">
      <w:pPr>
        <w:pStyle w:val="ListParagraph"/>
        <w:rPr>
          <w:rFonts w:ascii="Calibri" w:eastAsia="Times New Roman" w:hAnsi="Calibri" w:cs="Arial"/>
          <w:sz w:val="24"/>
          <w:szCs w:val="24"/>
          <w:lang w:eastAsia="en-GB"/>
        </w:rPr>
      </w:pPr>
      <w:r w:rsidRPr="00AC6144">
        <w:rPr>
          <w:rFonts w:ascii="Calibri" w:eastAsia="Times New Roman" w:hAnsi="Calibri" w:cs="Arial"/>
          <w:sz w:val="24"/>
          <w:szCs w:val="24"/>
          <w:lang w:eastAsia="en-GB"/>
        </w:rPr>
        <w:t>SPs are there to help you do your best in what is admittedly a stressful examination setting.</w:t>
      </w:r>
      <w:r w:rsidR="00A67631" w:rsidRPr="00AC6144">
        <w:rPr>
          <w:rFonts w:ascii="Calibri" w:eastAsia="Times New Roman" w:hAnsi="Calibri" w:cs="Arial"/>
          <w:sz w:val="24"/>
          <w:szCs w:val="24"/>
          <w:lang w:eastAsia="en-GB"/>
        </w:rPr>
        <w:t xml:space="preserve"> </w:t>
      </w:r>
      <w:r w:rsidRPr="00AC6144">
        <w:rPr>
          <w:rFonts w:ascii="Calibri" w:eastAsia="Times New Roman" w:hAnsi="Calibri" w:cs="Arial"/>
          <w:sz w:val="24"/>
          <w:szCs w:val="24"/>
          <w:lang w:eastAsia="en-GB"/>
        </w:rPr>
        <w:t xml:space="preserve">If you can relax into your doctoring role, draw on the skills and medical knowledge you have developed in your professional practice, and know how to make the best and most effective use of your </w:t>
      </w:r>
      <w:proofErr w:type="gramStart"/>
      <w:r w:rsidRPr="00AC6144">
        <w:rPr>
          <w:rFonts w:ascii="Calibri" w:eastAsia="Times New Roman" w:hAnsi="Calibri" w:cs="Arial"/>
          <w:sz w:val="24"/>
          <w:szCs w:val="24"/>
          <w:lang w:eastAsia="en-GB"/>
        </w:rPr>
        <w:t>10 minute</w:t>
      </w:r>
      <w:proofErr w:type="gramEnd"/>
      <w:r w:rsidRPr="00AC6144">
        <w:rPr>
          <w:rFonts w:ascii="Calibri" w:eastAsia="Times New Roman" w:hAnsi="Calibri" w:cs="Arial"/>
          <w:sz w:val="24"/>
          <w:szCs w:val="24"/>
          <w:lang w:eastAsia="en-GB"/>
        </w:rPr>
        <w:t xml:space="preserve"> consulta</w:t>
      </w:r>
      <w:r w:rsidR="00532D5B" w:rsidRPr="00AC6144">
        <w:rPr>
          <w:rFonts w:ascii="Calibri" w:eastAsia="Times New Roman" w:hAnsi="Calibri" w:cs="Arial"/>
          <w:sz w:val="24"/>
          <w:szCs w:val="24"/>
          <w:lang w:eastAsia="en-GB"/>
        </w:rPr>
        <w:t>t</w:t>
      </w:r>
      <w:r w:rsidRPr="00AC6144">
        <w:rPr>
          <w:rFonts w:ascii="Calibri" w:eastAsia="Times New Roman" w:hAnsi="Calibri" w:cs="Arial"/>
          <w:sz w:val="24"/>
          <w:szCs w:val="24"/>
          <w:lang w:eastAsia="en-GB"/>
        </w:rPr>
        <w:t>ion, then you will be</w:t>
      </w:r>
      <w:r w:rsidR="00532D5B" w:rsidRPr="00AC6144">
        <w:rPr>
          <w:rFonts w:ascii="Calibri" w:eastAsia="Times New Roman" w:hAnsi="Calibri" w:cs="Arial"/>
          <w:sz w:val="24"/>
          <w:szCs w:val="24"/>
          <w:lang w:eastAsia="en-GB"/>
        </w:rPr>
        <w:t xml:space="preserve"> </w:t>
      </w:r>
      <w:r w:rsidRPr="00AC6144">
        <w:rPr>
          <w:rFonts w:ascii="Calibri" w:eastAsia="Times New Roman" w:hAnsi="Calibri" w:cs="Arial"/>
          <w:sz w:val="24"/>
          <w:szCs w:val="24"/>
          <w:lang w:eastAsia="en-GB"/>
        </w:rPr>
        <w:t>well on the way to success.</w:t>
      </w:r>
    </w:p>
    <w:p w14:paraId="62CBECD5" w14:textId="44499406" w:rsidR="00190D26" w:rsidRPr="00AC6144" w:rsidRDefault="00190D26" w:rsidP="00331AA3">
      <w:pPr>
        <w:pStyle w:val="ListParagraph"/>
        <w:rPr>
          <w:rFonts w:ascii="Calibri" w:eastAsia="Times New Roman" w:hAnsi="Calibri" w:cs="Arial"/>
          <w:sz w:val="24"/>
          <w:szCs w:val="24"/>
          <w:lang w:eastAsia="en-GB"/>
        </w:rPr>
      </w:pPr>
    </w:p>
    <w:p w14:paraId="71A48465" w14:textId="1ABFE6D1" w:rsidR="00F00F49" w:rsidRPr="00AC6144" w:rsidRDefault="00F00F49" w:rsidP="00F00F49">
      <w:pPr>
        <w:rPr>
          <w:rFonts w:ascii="Calibri" w:eastAsia="Times New Roman" w:hAnsi="Calibri" w:cs="Arial"/>
          <w:sz w:val="24"/>
          <w:szCs w:val="24"/>
          <w:lang w:eastAsia="en-GB"/>
        </w:rPr>
      </w:pPr>
      <w:r w:rsidRPr="00AC6144">
        <w:rPr>
          <w:rFonts w:ascii="Calibri" w:eastAsia="Times New Roman" w:hAnsi="Calibri" w:cs="Arial"/>
          <w:sz w:val="24"/>
          <w:szCs w:val="24"/>
          <w:lang w:eastAsia="en-GB"/>
        </w:rPr>
        <w:t xml:space="preserve"> 11.   </w:t>
      </w:r>
      <w:r w:rsidR="00A67631" w:rsidRPr="00AC6144">
        <w:rPr>
          <w:rFonts w:ascii="Calibri" w:eastAsia="Times New Roman" w:hAnsi="Calibri" w:cs="Arial"/>
          <w:sz w:val="24"/>
          <w:szCs w:val="24"/>
          <w:lang w:eastAsia="en-GB"/>
        </w:rPr>
        <w:tab/>
      </w:r>
      <w:r w:rsidR="00A67631" w:rsidRPr="00AC6144">
        <w:rPr>
          <w:rFonts w:ascii="Calibri" w:eastAsia="Times New Roman" w:hAnsi="Calibri" w:cs="Arial"/>
          <w:b/>
          <w:sz w:val="24"/>
          <w:szCs w:val="24"/>
          <w:lang w:eastAsia="en-GB"/>
        </w:rPr>
        <w:t>Key points</w:t>
      </w:r>
    </w:p>
    <w:tbl>
      <w:tblPr>
        <w:tblStyle w:val="TableGrid"/>
        <w:tblW w:w="0" w:type="auto"/>
        <w:tblLook w:val="04A0" w:firstRow="1" w:lastRow="0" w:firstColumn="1" w:lastColumn="0" w:noHBand="0" w:noVBand="1"/>
      </w:tblPr>
      <w:tblGrid>
        <w:gridCol w:w="9016"/>
      </w:tblGrid>
      <w:tr w:rsidR="00F00F49" w:rsidRPr="00AC6144" w14:paraId="5111DE08" w14:textId="77777777" w:rsidTr="00F00F49">
        <w:tc>
          <w:tcPr>
            <w:tcW w:w="9016" w:type="dxa"/>
          </w:tcPr>
          <w:p w14:paraId="3C7C2FEB" w14:textId="77777777" w:rsidR="00F00F49" w:rsidRPr="00AC6144" w:rsidRDefault="00F00F49" w:rsidP="00F00F49">
            <w:pPr>
              <w:rPr>
                <w:rFonts w:ascii="Calibri" w:eastAsia="Times New Roman" w:hAnsi="Calibri" w:cs="Arial"/>
                <w:sz w:val="24"/>
                <w:szCs w:val="24"/>
                <w:lang w:eastAsia="en-GB"/>
              </w:rPr>
            </w:pPr>
          </w:p>
          <w:p w14:paraId="7BB428D4" w14:textId="4A4D0F80" w:rsidR="00F00F49" w:rsidRPr="00AC6144" w:rsidRDefault="00F00F49" w:rsidP="00F00F49">
            <w:pPr>
              <w:rPr>
                <w:rFonts w:ascii="Calibri" w:eastAsia="Times New Roman" w:hAnsi="Calibri" w:cs="Arial"/>
                <w:sz w:val="24"/>
                <w:szCs w:val="24"/>
                <w:lang w:eastAsia="en-GB"/>
              </w:rPr>
            </w:pPr>
            <w:r w:rsidRPr="00AC6144">
              <w:rPr>
                <w:rFonts w:ascii="Calibri" w:eastAsia="Times New Roman" w:hAnsi="Calibri" w:cs="Arial"/>
                <w:sz w:val="24"/>
                <w:szCs w:val="24"/>
                <w:lang w:eastAsia="en-GB"/>
              </w:rPr>
              <w:t xml:space="preserve">1.Simulated patients are </w:t>
            </w:r>
            <w:r w:rsidR="002F1100" w:rsidRPr="00AC6144">
              <w:rPr>
                <w:rFonts w:ascii="Calibri" w:eastAsia="Times New Roman" w:hAnsi="Calibri" w:cs="Arial"/>
                <w:sz w:val="24"/>
                <w:szCs w:val="24"/>
                <w:lang w:eastAsia="en-GB"/>
              </w:rPr>
              <w:t>trained and want</w:t>
            </w:r>
            <w:r w:rsidRPr="00AC6144">
              <w:rPr>
                <w:rFonts w:ascii="Calibri" w:eastAsia="Times New Roman" w:hAnsi="Calibri" w:cs="Arial"/>
                <w:sz w:val="24"/>
                <w:szCs w:val="24"/>
                <w:lang w:eastAsia="en-GB"/>
              </w:rPr>
              <w:t xml:space="preserve"> to help you do your best in the CSA</w:t>
            </w:r>
          </w:p>
          <w:p w14:paraId="17B2249E" w14:textId="77777777" w:rsidR="00F00F49" w:rsidRPr="00AC6144" w:rsidRDefault="00F00F49" w:rsidP="00F00F49">
            <w:pPr>
              <w:rPr>
                <w:rFonts w:ascii="Calibri" w:eastAsia="Times New Roman" w:hAnsi="Calibri" w:cs="Arial"/>
                <w:sz w:val="24"/>
                <w:szCs w:val="24"/>
                <w:lang w:eastAsia="en-GB"/>
              </w:rPr>
            </w:pPr>
          </w:p>
          <w:p w14:paraId="71DB536F" w14:textId="63874797" w:rsidR="00F00F49" w:rsidRPr="00AC6144" w:rsidRDefault="00F00F49" w:rsidP="00F00F49">
            <w:pPr>
              <w:rPr>
                <w:rFonts w:ascii="Calibri" w:eastAsia="Times New Roman" w:hAnsi="Calibri" w:cs="Arial"/>
                <w:sz w:val="24"/>
                <w:szCs w:val="24"/>
                <w:lang w:eastAsia="en-GB"/>
              </w:rPr>
            </w:pPr>
            <w:r w:rsidRPr="00AC6144">
              <w:rPr>
                <w:rFonts w:ascii="Calibri" w:eastAsia="Times New Roman" w:hAnsi="Calibri" w:cs="Arial"/>
                <w:sz w:val="24"/>
                <w:szCs w:val="24"/>
                <w:lang w:eastAsia="en-GB"/>
              </w:rPr>
              <w:t>2. Simulated patients will react to how you come across</w:t>
            </w:r>
            <w:r w:rsidR="00A827D2" w:rsidRPr="00AC6144">
              <w:rPr>
                <w:rFonts w:ascii="Calibri" w:eastAsia="Times New Roman" w:hAnsi="Calibri" w:cs="Arial"/>
                <w:sz w:val="24"/>
                <w:szCs w:val="24"/>
                <w:lang w:eastAsia="en-GB"/>
              </w:rPr>
              <w:t xml:space="preserve"> to them</w:t>
            </w:r>
            <w:r w:rsidRPr="00AC6144">
              <w:rPr>
                <w:rFonts w:ascii="Calibri" w:eastAsia="Times New Roman" w:hAnsi="Calibri" w:cs="Arial"/>
                <w:sz w:val="24"/>
                <w:szCs w:val="24"/>
                <w:lang w:eastAsia="en-GB"/>
              </w:rPr>
              <w:t xml:space="preserve"> as a candidate.</w:t>
            </w:r>
          </w:p>
          <w:p w14:paraId="1912F5BA" w14:textId="77777777" w:rsidR="00F00F49" w:rsidRPr="00AC6144" w:rsidRDefault="00F00F49" w:rsidP="00F00F49">
            <w:pPr>
              <w:rPr>
                <w:rFonts w:ascii="Calibri" w:eastAsia="Times New Roman" w:hAnsi="Calibri" w:cs="Arial"/>
                <w:sz w:val="24"/>
                <w:szCs w:val="24"/>
                <w:lang w:eastAsia="en-GB"/>
              </w:rPr>
            </w:pPr>
          </w:p>
          <w:p w14:paraId="23E77339" w14:textId="77777777" w:rsidR="00F00F49" w:rsidRPr="00AC6144" w:rsidRDefault="00F00F49" w:rsidP="00F00F49">
            <w:pPr>
              <w:rPr>
                <w:rFonts w:ascii="Calibri" w:eastAsia="Times New Roman" w:hAnsi="Calibri" w:cs="Arial"/>
                <w:sz w:val="24"/>
                <w:szCs w:val="24"/>
                <w:lang w:eastAsia="en-GB"/>
              </w:rPr>
            </w:pPr>
            <w:r w:rsidRPr="00AC6144">
              <w:rPr>
                <w:rFonts w:ascii="Calibri" w:eastAsia="Times New Roman" w:hAnsi="Calibri" w:cs="Arial"/>
                <w:sz w:val="24"/>
                <w:szCs w:val="24"/>
                <w:lang w:eastAsia="en-GB"/>
              </w:rPr>
              <w:t>3. You need to listen out for cues given to you by the simulated patient because these will take you to the heart of the problem.</w:t>
            </w:r>
          </w:p>
          <w:p w14:paraId="77CAA04B" w14:textId="77777777" w:rsidR="00F00F49" w:rsidRPr="00AC6144" w:rsidRDefault="00F00F49" w:rsidP="00F00F49">
            <w:pPr>
              <w:rPr>
                <w:rFonts w:ascii="Calibri" w:eastAsia="Times New Roman" w:hAnsi="Calibri" w:cs="Arial"/>
                <w:sz w:val="24"/>
                <w:szCs w:val="24"/>
                <w:lang w:eastAsia="en-GB"/>
              </w:rPr>
            </w:pPr>
          </w:p>
          <w:p w14:paraId="02478DAF" w14:textId="77777777" w:rsidR="00F00F49" w:rsidRPr="00AC6144" w:rsidRDefault="00F00F49" w:rsidP="00F00F49">
            <w:pPr>
              <w:rPr>
                <w:rFonts w:ascii="Calibri" w:eastAsia="Times New Roman" w:hAnsi="Calibri" w:cs="Arial"/>
                <w:sz w:val="24"/>
                <w:szCs w:val="24"/>
                <w:lang w:eastAsia="en-GB"/>
              </w:rPr>
            </w:pPr>
            <w:r w:rsidRPr="00AC6144">
              <w:rPr>
                <w:rFonts w:ascii="Calibri" w:eastAsia="Times New Roman" w:hAnsi="Calibri" w:cs="Arial"/>
                <w:sz w:val="24"/>
                <w:szCs w:val="24"/>
                <w:lang w:eastAsia="en-GB"/>
              </w:rPr>
              <w:t>4. It is important to practise active listening skills in your consultation.</w:t>
            </w:r>
          </w:p>
          <w:p w14:paraId="0D23AF5F" w14:textId="77777777" w:rsidR="00F00F49" w:rsidRPr="00AC6144" w:rsidRDefault="00F00F49" w:rsidP="00F00F49">
            <w:pPr>
              <w:rPr>
                <w:rFonts w:ascii="Calibri" w:eastAsia="Times New Roman" w:hAnsi="Calibri" w:cs="Arial"/>
                <w:sz w:val="24"/>
                <w:szCs w:val="24"/>
                <w:lang w:eastAsia="en-GB"/>
              </w:rPr>
            </w:pPr>
          </w:p>
          <w:p w14:paraId="0D012A2E" w14:textId="26D450A1" w:rsidR="00F00F49" w:rsidRPr="00AC6144" w:rsidRDefault="00F00F49" w:rsidP="00F00F49">
            <w:pPr>
              <w:rPr>
                <w:rFonts w:ascii="Calibri" w:eastAsia="Times New Roman" w:hAnsi="Calibri" w:cs="Arial"/>
                <w:sz w:val="24"/>
                <w:szCs w:val="24"/>
                <w:lang w:eastAsia="en-GB"/>
              </w:rPr>
            </w:pPr>
            <w:r w:rsidRPr="00AC6144">
              <w:rPr>
                <w:rFonts w:ascii="Calibri" w:eastAsia="Times New Roman" w:hAnsi="Calibri" w:cs="Arial"/>
                <w:sz w:val="24"/>
                <w:szCs w:val="24"/>
                <w:lang w:eastAsia="en-GB"/>
              </w:rPr>
              <w:t>5. There are no trick questions or hidden agendas in the CSA.</w:t>
            </w:r>
          </w:p>
          <w:p w14:paraId="41AE351C" w14:textId="77777777" w:rsidR="00F00F49" w:rsidRPr="00AC6144" w:rsidRDefault="00F00F49" w:rsidP="00F00F49">
            <w:pPr>
              <w:rPr>
                <w:rFonts w:ascii="Calibri" w:eastAsia="Times New Roman" w:hAnsi="Calibri" w:cs="Arial"/>
                <w:sz w:val="24"/>
                <w:szCs w:val="24"/>
                <w:lang w:eastAsia="en-GB"/>
              </w:rPr>
            </w:pPr>
          </w:p>
          <w:p w14:paraId="254695CD" w14:textId="3AA4EA78" w:rsidR="00F00F49" w:rsidRPr="00AC6144" w:rsidRDefault="002F1100" w:rsidP="002F1100">
            <w:pPr>
              <w:rPr>
                <w:rFonts w:ascii="Calibri" w:eastAsia="Times New Roman" w:hAnsi="Calibri" w:cs="Arial"/>
                <w:sz w:val="24"/>
                <w:szCs w:val="24"/>
                <w:lang w:eastAsia="en-GB"/>
              </w:rPr>
            </w:pPr>
            <w:r w:rsidRPr="00AC6144">
              <w:rPr>
                <w:rFonts w:ascii="Calibri" w:eastAsia="Times New Roman" w:hAnsi="Calibri" w:cs="Arial"/>
                <w:sz w:val="24"/>
                <w:szCs w:val="24"/>
                <w:lang w:eastAsia="en-GB"/>
              </w:rPr>
              <w:t>6.</w:t>
            </w:r>
            <w:r w:rsidR="000800B5">
              <w:rPr>
                <w:rFonts w:ascii="Calibri" w:eastAsia="Times New Roman" w:hAnsi="Calibri" w:cs="Arial"/>
                <w:sz w:val="24"/>
                <w:szCs w:val="24"/>
                <w:lang w:eastAsia="en-GB"/>
              </w:rPr>
              <w:t xml:space="preserve"> </w:t>
            </w:r>
            <w:r w:rsidR="00F00F49" w:rsidRPr="00AC6144">
              <w:rPr>
                <w:rFonts w:ascii="Calibri" w:eastAsia="Times New Roman" w:hAnsi="Calibri" w:cs="Arial"/>
                <w:sz w:val="24"/>
                <w:szCs w:val="24"/>
                <w:lang w:eastAsia="en-GB"/>
              </w:rPr>
              <w:t>Always remember to keep the patient safe.</w:t>
            </w:r>
          </w:p>
          <w:p w14:paraId="491F4E76" w14:textId="09588DDA" w:rsidR="002F1100" w:rsidRPr="00AC6144" w:rsidRDefault="002F1100" w:rsidP="00F00F49">
            <w:pPr>
              <w:rPr>
                <w:rFonts w:ascii="Calibri" w:eastAsia="Times New Roman" w:hAnsi="Calibri" w:cs="Arial"/>
                <w:sz w:val="24"/>
                <w:szCs w:val="24"/>
                <w:lang w:eastAsia="en-GB"/>
              </w:rPr>
            </w:pPr>
          </w:p>
        </w:tc>
      </w:tr>
    </w:tbl>
    <w:p w14:paraId="0EACDCA2" w14:textId="1898EAAD" w:rsidR="0028266C" w:rsidRPr="00AC6144" w:rsidRDefault="0028266C" w:rsidP="00302E0E">
      <w:pPr>
        <w:rPr>
          <w:rFonts w:ascii="Calibri" w:eastAsia="Times New Roman" w:hAnsi="Calibri" w:cs="Arial"/>
          <w:sz w:val="24"/>
          <w:szCs w:val="24"/>
          <w:lang w:eastAsia="en-GB"/>
        </w:rPr>
      </w:pPr>
    </w:p>
    <w:p w14:paraId="3D6FAEB0" w14:textId="41776305" w:rsidR="0028266C" w:rsidRPr="00AC6144" w:rsidRDefault="0028266C" w:rsidP="00302E0E">
      <w:pPr>
        <w:rPr>
          <w:rFonts w:ascii="Calibri" w:eastAsia="Times New Roman" w:hAnsi="Calibri" w:cs="Arial"/>
          <w:b/>
          <w:sz w:val="24"/>
          <w:szCs w:val="24"/>
          <w:lang w:eastAsia="en-GB"/>
        </w:rPr>
      </w:pPr>
      <w:r w:rsidRPr="00AC6144">
        <w:rPr>
          <w:rFonts w:ascii="Calibri" w:eastAsia="Times New Roman" w:hAnsi="Calibri" w:cs="Arial"/>
          <w:b/>
          <w:sz w:val="24"/>
          <w:szCs w:val="24"/>
          <w:lang w:eastAsia="en-GB"/>
        </w:rPr>
        <w:t>References</w:t>
      </w:r>
    </w:p>
    <w:p w14:paraId="1C1E9A53" w14:textId="667C344D" w:rsidR="00D97471" w:rsidRPr="00AC6144" w:rsidRDefault="003763ED" w:rsidP="00302E0E">
      <w:pPr>
        <w:rPr>
          <w:rFonts w:ascii="Calibri" w:eastAsia="Times New Roman" w:hAnsi="Calibri" w:cs="Arial"/>
          <w:i/>
          <w:sz w:val="24"/>
          <w:szCs w:val="24"/>
          <w:lang w:eastAsia="en-GB"/>
        </w:rPr>
      </w:pPr>
      <w:r w:rsidRPr="00AC6144">
        <w:rPr>
          <w:rFonts w:ascii="Calibri" w:eastAsia="Times New Roman" w:hAnsi="Calibri" w:cs="Arial"/>
          <w:sz w:val="24"/>
          <w:szCs w:val="24"/>
          <w:lang w:eastAsia="en-GB"/>
        </w:rPr>
        <w:t>Bokken,</w:t>
      </w:r>
      <w:r w:rsidR="000800B5">
        <w:rPr>
          <w:rFonts w:ascii="Calibri" w:eastAsia="Times New Roman" w:hAnsi="Calibri" w:cs="Arial"/>
          <w:sz w:val="24"/>
          <w:szCs w:val="24"/>
          <w:lang w:eastAsia="en-GB"/>
        </w:rPr>
        <w:t xml:space="preserve"> </w:t>
      </w:r>
      <w:r w:rsidRPr="00AC6144">
        <w:rPr>
          <w:rFonts w:ascii="Calibri" w:eastAsia="Times New Roman" w:hAnsi="Calibri" w:cs="Arial"/>
          <w:sz w:val="24"/>
          <w:szCs w:val="24"/>
          <w:lang w:eastAsia="en-GB"/>
        </w:rPr>
        <w:t>L.</w:t>
      </w:r>
      <w:r w:rsidR="000800B5">
        <w:rPr>
          <w:rFonts w:ascii="Calibri" w:eastAsia="Times New Roman" w:hAnsi="Calibri" w:cs="Arial"/>
          <w:sz w:val="24"/>
          <w:szCs w:val="24"/>
          <w:lang w:eastAsia="en-GB"/>
        </w:rPr>
        <w:t xml:space="preserve"> </w:t>
      </w:r>
      <w:proofErr w:type="spellStart"/>
      <w:proofErr w:type="gramStart"/>
      <w:r w:rsidRPr="00AC6144">
        <w:rPr>
          <w:rFonts w:ascii="Calibri" w:eastAsia="Times New Roman" w:hAnsi="Calibri" w:cs="Arial"/>
          <w:sz w:val="24"/>
          <w:szCs w:val="24"/>
          <w:lang w:eastAsia="en-GB"/>
        </w:rPr>
        <w:t>Linssen,T</w:t>
      </w:r>
      <w:proofErr w:type="spellEnd"/>
      <w:r w:rsidRPr="00AC6144">
        <w:rPr>
          <w:rFonts w:ascii="Calibri" w:eastAsia="Times New Roman" w:hAnsi="Calibri" w:cs="Arial"/>
          <w:sz w:val="24"/>
          <w:szCs w:val="24"/>
          <w:lang w:eastAsia="en-GB"/>
        </w:rPr>
        <w:t>.</w:t>
      </w:r>
      <w:proofErr w:type="gramEnd"/>
      <w:r w:rsidRPr="00AC6144">
        <w:rPr>
          <w:rFonts w:ascii="Calibri" w:eastAsia="Times New Roman" w:hAnsi="Calibri" w:cs="Arial"/>
          <w:sz w:val="24"/>
          <w:szCs w:val="24"/>
          <w:lang w:eastAsia="en-GB"/>
        </w:rPr>
        <w:t xml:space="preserve"> </w:t>
      </w:r>
      <w:proofErr w:type="spellStart"/>
      <w:r w:rsidRPr="00AC6144">
        <w:rPr>
          <w:rFonts w:ascii="Calibri" w:eastAsia="Times New Roman" w:hAnsi="Calibri" w:cs="Arial"/>
          <w:sz w:val="24"/>
          <w:szCs w:val="24"/>
          <w:lang w:eastAsia="en-GB"/>
        </w:rPr>
        <w:t>Scherpbie</w:t>
      </w:r>
      <w:proofErr w:type="spellEnd"/>
      <w:r w:rsidR="000C0071" w:rsidRPr="00AC6144">
        <w:rPr>
          <w:rFonts w:ascii="Calibri" w:eastAsia="Times New Roman" w:hAnsi="Calibri" w:cs="Arial"/>
          <w:sz w:val="24"/>
          <w:szCs w:val="24"/>
          <w:lang w:eastAsia="en-GB"/>
        </w:rPr>
        <w:t>,</w:t>
      </w:r>
      <w:r w:rsidR="000800B5">
        <w:rPr>
          <w:rFonts w:ascii="Calibri" w:eastAsia="Times New Roman" w:hAnsi="Calibri" w:cs="Arial"/>
          <w:sz w:val="24"/>
          <w:szCs w:val="24"/>
          <w:lang w:eastAsia="en-GB"/>
        </w:rPr>
        <w:t xml:space="preserve"> </w:t>
      </w:r>
      <w:r w:rsidR="000C0071" w:rsidRPr="00AC6144">
        <w:rPr>
          <w:rFonts w:ascii="Calibri" w:eastAsia="Times New Roman" w:hAnsi="Calibri" w:cs="Arial"/>
          <w:sz w:val="24"/>
          <w:szCs w:val="24"/>
          <w:lang w:eastAsia="en-GB"/>
        </w:rPr>
        <w:t>A., &amp; Van de Vleuten,</w:t>
      </w:r>
      <w:r w:rsidR="000800B5">
        <w:rPr>
          <w:rFonts w:ascii="Calibri" w:eastAsia="Times New Roman" w:hAnsi="Calibri" w:cs="Arial"/>
          <w:sz w:val="24"/>
          <w:szCs w:val="24"/>
          <w:lang w:eastAsia="en-GB"/>
        </w:rPr>
        <w:t xml:space="preserve"> </w:t>
      </w:r>
      <w:r w:rsidR="000C0071" w:rsidRPr="00AC6144">
        <w:rPr>
          <w:rFonts w:ascii="Calibri" w:eastAsia="Times New Roman" w:hAnsi="Calibri" w:cs="Arial"/>
          <w:sz w:val="24"/>
          <w:szCs w:val="24"/>
          <w:lang w:eastAsia="en-GB"/>
        </w:rPr>
        <w:t xml:space="preserve">C.( 2009) Feedback by simulated patients in undergraduate medical education: a systematic review of the literature. </w:t>
      </w:r>
      <w:r w:rsidR="000C0071" w:rsidRPr="00AC6144">
        <w:rPr>
          <w:rFonts w:ascii="Calibri" w:eastAsia="Times New Roman" w:hAnsi="Calibri" w:cs="Arial"/>
          <w:i/>
          <w:sz w:val="24"/>
          <w:szCs w:val="24"/>
          <w:lang w:eastAsia="en-GB"/>
        </w:rPr>
        <w:t>Medical education, Vol 43,</w:t>
      </w:r>
      <w:r w:rsidR="000800B5">
        <w:rPr>
          <w:rFonts w:ascii="Calibri" w:eastAsia="Times New Roman" w:hAnsi="Calibri" w:cs="Arial"/>
          <w:i/>
          <w:sz w:val="24"/>
          <w:szCs w:val="24"/>
          <w:lang w:eastAsia="en-GB"/>
        </w:rPr>
        <w:t xml:space="preserve"> </w:t>
      </w:r>
      <w:r w:rsidR="000C0071" w:rsidRPr="00AC6144">
        <w:rPr>
          <w:rFonts w:ascii="Calibri" w:eastAsia="Times New Roman" w:hAnsi="Calibri" w:cs="Arial"/>
          <w:i/>
          <w:sz w:val="24"/>
          <w:szCs w:val="24"/>
          <w:lang w:eastAsia="en-GB"/>
        </w:rPr>
        <w:t>Issue 3 pp 202-210</w:t>
      </w:r>
    </w:p>
    <w:p w14:paraId="417384AD" w14:textId="094F14F8" w:rsidR="00D97471" w:rsidRPr="00AC6144" w:rsidRDefault="000800B5" w:rsidP="00302E0E">
      <w:pPr>
        <w:rPr>
          <w:rFonts w:ascii="Calibri" w:eastAsia="Times New Roman" w:hAnsi="Calibri" w:cs="Arial"/>
          <w:sz w:val="24"/>
          <w:szCs w:val="24"/>
          <w:lang w:eastAsia="en-GB"/>
        </w:rPr>
      </w:pPr>
      <w:r>
        <w:rPr>
          <w:rFonts w:ascii="Calibri" w:eastAsia="Times New Roman" w:hAnsi="Calibri" w:cs="Arial"/>
          <w:sz w:val="24"/>
          <w:szCs w:val="24"/>
          <w:lang w:eastAsia="en-GB"/>
        </w:rPr>
        <w:t>Moss,</w:t>
      </w:r>
      <w:r w:rsidR="00D97471" w:rsidRPr="00AC6144">
        <w:rPr>
          <w:rFonts w:ascii="Calibri" w:eastAsia="Times New Roman" w:hAnsi="Calibri" w:cs="Arial"/>
          <w:sz w:val="24"/>
          <w:szCs w:val="24"/>
          <w:lang w:eastAsia="en-GB"/>
        </w:rPr>
        <w:t xml:space="preserve"> B (2017) </w:t>
      </w:r>
      <w:r w:rsidR="00D97471" w:rsidRPr="00AC6144">
        <w:rPr>
          <w:rFonts w:ascii="Calibri" w:eastAsia="Times New Roman" w:hAnsi="Calibri" w:cs="Arial"/>
          <w:i/>
          <w:sz w:val="24"/>
          <w:szCs w:val="24"/>
          <w:lang w:eastAsia="en-GB"/>
        </w:rPr>
        <w:t>Communication Skills in Health and Social Care</w:t>
      </w:r>
      <w:r w:rsidR="00D97471" w:rsidRPr="00AC6144">
        <w:rPr>
          <w:rFonts w:ascii="Calibri" w:eastAsia="Times New Roman" w:hAnsi="Calibri" w:cs="Arial"/>
          <w:sz w:val="24"/>
          <w:szCs w:val="24"/>
          <w:lang w:eastAsia="en-GB"/>
        </w:rPr>
        <w:t xml:space="preserve">, </w:t>
      </w:r>
      <w:r w:rsidR="00A37BEA" w:rsidRPr="00AC6144">
        <w:rPr>
          <w:rFonts w:ascii="Calibri" w:eastAsia="Times New Roman" w:hAnsi="Calibri" w:cs="Arial"/>
          <w:sz w:val="24"/>
          <w:szCs w:val="24"/>
          <w:lang w:eastAsia="en-GB"/>
        </w:rPr>
        <w:t>4</w:t>
      </w:r>
      <w:r w:rsidR="00A37BEA" w:rsidRPr="00AC6144">
        <w:rPr>
          <w:rFonts w:ascii="Calibri" w:eastAsia="Times New Roman" w:hAnsi="Calibri" w:cs="Arial"/>
          <w:sz w:val="24"/>
          <w:szCs w:val="24"/>
          <w:vertAlign w:val="superscript"/>
          <w:lang w:eastAsia="en-GB"/>
        </w:rPr>
        <w:t>th</w:t>
      </w:r>
      <w:r w:rsidR="00A37BEA" w:rsidRPr="00AC6144">
        <w:rPr>
          <w:rFonts w:ascii="Calibri" w:eastAsia="Times New Roman" w:hAnsi="Calibri" w:cs="Arial"/>
          <w:sz w:val="24"/>
          <w:szCs w:val="24"/>
          <w:lang w:eastAsia="en-GB"/>
        </w:rPr>
        <w:t xml:space="preserve"> edition. </w:t>
      </w:r>
      <w:r w:rsidR="00D97471" w:rsidRPr="00AC6144">
        <w:rPr>
          <w:rFonts w:ascii="Calibri" w:eastAsia="Times New Roman" w:hAnsi="Calibri" w:cs="Arial"/>
          <w:sz w:val="24"/>
          <w:szCs w:val="24"/>
          <w:lang w:eastAsia="en-GB"/>
        </w:rPr>
        <w:t>London Sage</w:t>
      </w:r>
    </w:p>
    <w:p w14:paraId="52CC43D7" w14:textId="2B94845B" w:rsidR="0028266C" w:rsidRPr="00AC6144" w:rsidRDefault="000800B5" w:rsidP="00302E0E">
      <w:pPr>
        <w:rPr>
          <w:rFonts w:ascii="Calibri" w:eastAsia="Times New Roman" w:hAnsi="Calibri" w:cs="Arial"/>
          <w:sz w:val="24"/>
          <w:szCs w:val="24"/>
          <w:lang w:eastAsia="en-GB"/>
        </w:rPr>
      </w:pPr>
      <w:r>
        <w:rPr>
          <w:rFonts w:ascii="Calibri" w:eastAsia="Times New Roman" w:hAnsi="Calibri" w:cs="Arial"/>
          <w:sz w:val="24"/>
          <w:szCs w:val="24"/>
          <w:lang w:eastAsia="en-GB"/>
        </w:rPr>
        <w:t>Pendle</w:t>
      </w:r>
      <w:r w:rsidR="006D25E1" w:rsidRPr="00AC6144">
        <w:rPr>
          <w:rFonts w:ascii="Calibri" w:eastAsia="Times New Roman" w:hAnsi="Calibri" w:cs="Arial"/>
          <w:sz w:val="24"/>
          <w:szCs w:val="24"/>
          <w:lang w:eastAsia="en-GB"/>
        </w:rPr>
        <w:t>ton,</w:t>
      </w:r>
      <w:r>
        <w:rPr>
          <w:rFonts w:ascii="Calibri" w:eastAsia="Times New Roman" w:hAnsi="Calibri" w:cs="Arial"/>
          <w:sz w:val="24"/>
          <w:szCs w:val="24"/>
          <w:lang w:eastAsia="en-GB"/>
        </w:rPr>
        <w:t xml:space="preserve"> D, Schofield, T</w:t>
      </w:r>
      <w:r w:rsidR="006D25E1" w:rsidRPr="00AC6144">
        <w:rPr>
          <w:rFonts w:ascii="Calibri" w:eastAsia="Times New Roman" w:hAnsi="Calibri" w:cs="Arial"/>
          <w:sz w:val="24"/>
          <w:szCs w:val="24"/>
          <w:lang w:eastAsia="en-GB"/>
        </w:rPr>
        <w:t>., Tate,</w:t>
      </w:r>
      <w:r>
        <w:rPr>
          <w:rFonts w:ascii="Calibri" w:eastAsia="Times New Roman" w:hAnsi="Calibri" w:cs="Arial"/>
          <w:sz w:val="24"/>
          <w:szCs w:val="24"/>
          <w:lang w:eastAsia="en-GB"/>
        </w:rPr>
        <w:t xml:space="preserve"> </w:t>
      </w:r>
      <w:r w:rsidR="006D25E1" w:rsidRPr="00AC6144">
        <w:rPr>
          <w:rFonts w:ascii="Calibri" w:eastAsia="Times New Roman" w:hAnsi="Calibri" w:cs="Arial"/>
          <w:sz w:val="24"/>
          <w:szCs w:val="24"/>
          <w:lang w:eastAsia="en-GB"/>
        </w:rPr>
        <w:t xml:space="preserve">P. </w:t>
      </w:r>
      <w:r w:rsidR="000C0071" w:rsidRPr="00AC6144">
        <w:rPr>
          <w:rFonts w:ascii="Calibri" w:eastAsia="Times New Roman" w:hAnsi="Calibri" w:cs="Arial"/>
          <w:sz w:val="24"/>
          <w:szCs w:val="24"/>
          <w:lang w:eastAsia="en-GB"/>
        </w:rPr>
        <w:t>&amp;</w:t>
      </w:r>
      <w:r w:rsidR="006D25E1" w:rsidRPr="00AC6144">
        <w:rPr>
          <w:rFonts w:ascii="Calibri" w:eastAsia="Times New Roman" w:hAnsi="Calibri" w:cs="Arial"/>
          <w:sz w:val="24"/>
          <w:szCs w:val="24"/>
          <w:lang w:eastAsia="en-GB"/>
        </w:rPr>
        <w:t xml:space="preserve"> Havelock,</w:t>
      </w:r>
      <w:r>
        <w:rPr>
          <w:rFonts w:ascii="Calibri" w:eastAsia="Times New Roman" w:hAnsi="Calibri" w:cs="Arial"/>
          <w:sz w:val="24"/>
          <w:szCs w:val="24"/>
          <w:lang w:eastAsia="en-GB"/>
        </w:rPr>
        <w:t xml:space="preserve"> </w:t>
      </w:r>
      <w:r w:rsidR="006D25E1" w:rsidRPr="00AC6144">
        <w:rPr>
          <w:rFonts w:ascii="Calibri" w:eastAsia="Times New Roman" w:hAnsi="Calibri" w:cs="Arial"/>
          <w:sz w:val="24"/>
          <w:szCs w:val="24"/>
          <w:lang w:eastAsia="en-GB"/>
        </w:rPr>
        <w:t>P.</w:t>
      </w:r>
      <w:r>
        <w:rPr>
          <w:rFonts w:ascii="Calibri" w:eastAsia="Times New Roman" w:hAnsi="Calibri" w:cs="Arial"/>
          <w:sz w:val="24"/>
          <w:szCs w:val="24"/>
          <w:lang w:eastAsia="en-GB"/>
        </w:rPr>
        <w:t xml:space="preserve"> </w:t>
      </w:r>
      <w:r w:rsidR="006D25E1" w:rsidRPr="00AC6144">
        <w:rPr>
          <w:rFonts w:ascii="Calibri" w:eastAsia="Times New Roman" w:hAnsi="Calibri" w:cs="Arial"/>
          <w:sz w:val="24"/>
          <w:szCs w:val="24"/>
          <w:lang w:eastAsia="en-GB"/>
        </w:rPr>
        <w:t xml:space="preserve">(1984) </w:t>
      </w:r>
      <w:r w:rsidR="000C0071" w:rsidRPr="00AC6144">
        <w:rPr>
          <w:rFonts w:ascii="Calibri" w:eastAsia="Times New Roman" w:hAnsi="Calibri" w:cs="Arial"/>
          <w:i/>
          <w:sz w:val="24"/>
          <w:szCs w:val="24"/>
          <w:lang w:eastAsia="en-GB"/>
        </w:rPr>
        <w:t>T</w:t>
      </w:r>
      <w:r>
        <w:rPr>
          <w:rFonts w:ascii="Calibri" w:eastAsia="Times New Roman" w:hAnsi="Calibri" w:cs="Arial"/>
          <w:i/>
          <w:sz w:val="24"/>
          <w:szCs w:val="24"/>
          <w:lang w:eastAsia="en-GB"/>
        </w:rPr>
        <w:t>he consultation: an a</w:t>
      </w:r>
      <w:r w:rsidR="000C0071" w:rsidRPr="00AC6144">
        <w:rPr>
          <w:rFonts w:ascii="Calibri" w:eastAsia="Times New Roman" w:hAnsi="Calibri" w:cs="Arial"/>
          <w:i/>
          <w:sz w:val="24"/>
          <w:szCs w:val="24"/>
          <w:lang w:eastAsia="en-GB"/>
        </w:rPr>
        <w:t>pp</w:t>
      </w:r>
      <w:r w:rsidR="006D25E1" w:rsidRPr="00AC6144">
        <w:rPr>
          <w:rFonts w:ascii="Calibri" w:eastAsia="Times New Roman" w:hAnsi="Calibri" w:cs="Arial"/>
          <w:i/>
          <w:sz w:val="24"/>
          <w:szCs w:val="24"/>
          <w:lang w:eastAsia="en-GB"/>
        </w:rPr>
        <w:t xml:space="preserve">roach to </w:t>
      </w:r>
      <w:r w:rsidR="000C0071" w:rsidRPr="00AC6144">
        <w:rPr>
          <w:rFonts w:ascii="Calibri" w:eastAsia="Times New Roman" w:hAnsi="Calibri" w:cs="Arial"/>
          <w:i/>
          <w:sz w:val="24"/>
          <w:szCs w:val="24"/>
          <w:lang w:eastAsia="en-GB"/>
        </w:rPr>
        <w:t>l</w:t>
      </w:r>
      <w:r w:rsidR="006D25E1" w:rsidRPr="00AC6144">
        <w:rPr>
          <w:rFonts w:ascii="Calibri" w:eastAsia="Times New Roman" w:hAnsi="Calibri" w:cs="Arial"/>
          <w:i/>
          <w:sz w:val="24"/>
          <w:szCs w:val="24"/>
          <w:lang w:eastAsia="en-GB"/>
        </w:rPr>
        <w:t>earning</w:t>
      </w:r>
      <w:r>
        <w:rPr>
          <w:rFonts w:ascii="Calibri" w:eastAsia="Times New Roman" w:hAnsi="Calibri" w:cs="Arial"/>
          <w:i/>
          <w:sz w:val="24"/>
          <w:szCs w:val="24"/>
          <w:lang w:eastAsia="en-GB"/>
        </w:rPr>
        <w:t xml:space="preserve"> and teaching. </w:t>
      </w:r>
      <w:r w:rsidR="006D25E1" w:rsidRPr="00AC6144">
        <w:rPr>
          <w:rFonts w:ascii="Calibri" w:eastAsia="Times New Roman" w:hAnsi="Calibri" w:cs="Arial"/>
          <w:sz w:val="24"/>
          <w:szCs w:val="24"/>
          <w:lang w:eastAsia="en-GB"/>
        </w:rPr>
        <w:t>Ox</w:t>
      </w:r>
      <w:r>
        <w:rPr>
          <w:rFonts w:ascii="Calibri" w:eastAsia="Times New Roman" w:hAnsi="Calibri" w:cs="Arial"/>
          <w:sz w:val="24"/>
          <w:szCs w:val="24"/>
          <w:lang w:eastAsia="en-GB"/>
        </w:rPr>
        <w:t>ford. Oxford University Press (S</w:t>
      </w:r>
      <w:r w:rsidR="006D25E1" w:rsidRPr="00AC6144">
        <w:rPr>
          <w:rFonts w:ascii="Calibri" w:eastAsia="Times New Roman" w:hAnsi="Calibri" w:cs="Arial"/>
          <w:sz w:val="24"/>
          <w:szCs w:val="24"/>
          <w:lang w:eastAsia="en-GB"/>
        </w:rPr>
        <w:t xml:space="preserve">ee chapter 5 </w:t>
      </w:r>
      <w:proofErr w:type="gramStart"/>
      <w:r w:rsidR="006D25E1" w:rsidRPr="00AC6144">
        <w:rPr>
          <w:rFonts w:ascii="Calibri" w:eastAsia="Times New Roman" w:hAnsi="Calibri" w:cs="Arial"/>
          <w:sz w:val="24"/>
          <w:szCs w:val="24"/>
          <w:lang w:eastAsia="en-GB"/>
        </w:rPr>
        <w:t>‘ Analysing</w:t>
      </w:r>
      <w:proofErr w:type="gramEnd"/>
      <w:r w:rsidR="006D25E1" w:rsidRPr="00AC6144">
        <w:rPr>
          <w:rFonts w:ascii="Calibri" w:eastAsia="Times New Roman" w:hAnsi="Calibri" w:cs="Arial"/>
          <w:sz w:val="24"/>
          <w:szCs w:val="24"/>
          <w:lang w:eastAsia="en-GB"/>
        </w:rPr>
        <w:t xml:space="preserve"> interviews</w:t>
      </w:r>
      <w:r>
        <w:rPr>
          <w:rFonts w:ascii="Calibri" w:eastAsia="Times New Roman" w:hAnsi="Calibri" w:cs="Arial"/>
          <w:sz w:val="24"/>
          <w:szCs w:val="24"/>
          <w:lang w:eastAsia="en-GB"/>
        </w:rPr>
        <w:t xml:space="preserve"> and giving feedback in experie</w:t>
      </w:r>
      <w:r w:rsidR="006D25E1" w:rsidRPr="00AC6144">
        <w:rPr>
          <w:rFonts w:ascii="Calibri" w:eastAsia="Times New Roman" w:hAnsi="Calibri" w:cs="Arial"/>
          <w:sz w:val="24"/>
          <w:szCs w:val="24"/>
          <w:lang w:eastAsia="en-GB"/>
        </w:rPr>
        <w:t>ntial teaching sessions’)</w:t>
      </w:r>
    </w:p>
    <w:p w14:paraId="768C4D7D" w14:textId="40E51EAB" w:rsidR="0028266C" w:rsidRPr="00AC6144" w:rsidRDefault="0028266C" w:rsidP="00302E0E">
      <w:pPr>
        <w:rPr>
          <w:rFonts w:ascii="Calibri" w:eastAsia="Times New Roman" w:hAnsi="Calibri" w:cs="Arial"/>
          <w:sz w:val="24"/>
          <w:szCs w:val="24"/>
          <w:lang w:eastAsia="en-GB"/>
        </w:rPr>
      </w:pPr>
      <w:r w:rsidRPr="00AC6144">
        <w:rPr>
          <w:rFonts w:ascii="Calibri" w:eastAsia="Times New Roman" w:hAnsi="Calibri" w:cs="Arial"/>
          <w:sz w:val="24"/>
          <w:szCs w:val="24"/>
          <w:lang w:eastAsia="en-GB"/>
        </w:rPr>
        <w:t xml:space="preserve">Vu, N.V &amp; Barrow, H.S. (1994) </w:t>
      </w:r>
      <w:r w:rsidR="00382A14" w:rsidRPr="00AC6144">
        <w:rPr>
          <w:rFonts w:ascii="Calibri" w:eastAsia="Times New Roman" w:hAnsi="Calibri" w:cs="Arial"/>
          <w:sz w:val="24"/>
          <w:szCs w:val="24"/>
          <w:lang w:eastAsia="en-GB"/>
        </w:rPr>
        <w:t xml:space="preserve">Use of standardized patients in clinical assessments: recent developments and measurement findings. </w:t>
      </w:r>
      <w:r w:rsidRPr="00AC6144">
        <w:rPr>
          <w:rFonts w:ascii="Calibri" w:eastAsia="Times New Roman" w:hAnsi="Calibri" w:cs="Arial"/>
          <w:i/>
          <w:sz w:val="24"/>
          <w:szCs w:val="24"/>
          <w:lang w:eastAsia="en-GB"/>
        </w:rPr>
        <w:t xml:space="preserve">Educational </w:t>
      </w:r>
      <w:r w:rsidR="00944495" w:rsidRPr="00AC6144">
        <w:rPr>
          <w:rFonts w:ascii="Calibri" w:eastAsia="Times New Roman" w:hAnsi="Calibri" w:cs="Arial"/>
          <w:i/>
          <w:sz w:val="24"/>
          <w:szCs w:val="24"/>
          <w:lang w:eastAsia="en-GB"/>
        </w:rPr>
        <w:t>R</w:t>
      </w:r>
      <w:r w:rsidRPr="00AC6144">
        <w:rPr>
          <w:rFonts w:ascii="Calibri" w:eastAsia="Times New Roman" w:hAnsi="Calibri" w:cs="Arial"/>
          <w:i/>
          <w:sz w:val="24"/>
          <w:szCs w:val="24"/>
          <w:lang w:eastAsia="en-GB"/>
        </w:rPr>
        <w:t>esearch</w:t>
      </w:r>
      <w:r w:rsidR="00382A14" w:rsidRPr="00AC6144">
        <w:rPr>
          <w:rFonts w:ascii="Calibri" w:eastAsia="Times New Roman" w:hAnsi="Calibri" w:cs="Arial"/>
          <w:i/>
          <w:sz w:val="24"/>
          <w:szCs w:val="24"/>
          <w:lang w:eastAsia="en-GB"/>
        </w:rPr>
        <w:t xml:space="preserve"> 1994</w:t>
      </w:r>
      <w:r w:rsidRPr="00AC6144">
        <w:rPr>
          <w:rFonts w:ascii="Calibri" w:eastAsia="Times New Roman" w:hAnsi="Calibri" w:cs="Arial"/>
          <w:i/>
          <w:sz w:val="24"/>
          <w:szCs w:val="24"/>
          <w:lang w:eastAsia="en-GB"/>
        </w:rPr>
        <w:t xml:space="preserve"> vol 23,</w:t>
      </w:r>
      <w:r w:rsidR="000C0071" w:rsidRPr="00AC6144">
        <w:rPr>
          <w:rFonts w:ascii="Calibri" w:eastAsia="Times New Roman" w:hAnsi="Calibri" w:cs="Arial"/>
          <w:i/>
          <w:sz w:val="24"/>
          <w:szCs w:val="24"/>
          <w:lang w:eastAsia="en-GB"/>
        </w:rPr>
        <w:t xml:space="preserve"> </w:t>
      </w:r>
      <w:r w:rsidR="00382A14" w:rsidRPr="00AC6144">
        <w:rPr>
          <w:rFonts w:ascii="Calibri" w:eastAsia="Times New Roman" w:hAnsi="Calibri" w:cs="Arial"/>
          <w:i/>
          <w:sz w:val="24"/>
          <w:szCs w:val="24"/>
          <w:lang w:eastAsia="en-GB"/>
        </w:rPr>
        <w:t>23-30</w:t>
      </w:r>
      <w:r w:rsidRPr="00AC6144">
        <w:rPr>
          <w:rFonts w:ascii="Calibri" w:eastAsia="Times New Roman" w:hAnsi="Calibri" w:cs="Arial"/>
          <w:sz w:val="24"/>
          <w:szCs w:val="24"/>
          <w:lang w:eastAsia="en-GB"/>
        </w:rPr>
        <w:t xml:space="preserve"> </w:t>
      </w:r>
    </w:p>
    <w:p w14:paraId="1234C676" w14:textId="09C4E94B" w:rsidR="00382A14" w:rsidRPr="00AC6144" w:rsidRDefault="00382A14" w:rsidP="00302E0E">
      <w:pPr>
        <w:rPr>
          <w:rFonts w:ascii="Calibri" w:eastAsia="Times New Roman" w:hAnsi="Calibri" w:cs="Arial"/>
          <w:i/>
          <w:sz w:val="24"/>
          <w:szCs w:val="24"/>
          <w:lang w:eastAsia="en-GB"/>
        </w:rPr>
      </w:pPr>
      <w:r w:rsidRPr="00AC6144">
        <w:rPr>
          <w:rFonts w:ascii="Calibri" w:eastAsia="Times New Roman" w:hAnsi="Calibri" w:cs="Arial"/>
          <w:sz w:val="24"/>
          <w:szCs w:val="24"/>
          <w:lang w:eastAsia="en-GB"/>
        </w:rPr>
        <w:t xml:space="preserve">Wallace, J. </w:t>
      </w:r>
      <w:proofErr w:type="spellStart"/>
      <w:proofErr w:type="gramStart"/>
      <w:r w:rsidRPr="00AC6144">
        <w:rPr>
          <w:rFonts w:ascii="Calibri" w:eastAsia="Times New Roman" w:hAnsi="Calibri" w:cs="Arial"/>
          <w:sz w:val="24"/>
          <w:szCs w:val="24"/>
          <w:lang w:eastAsia="en-GB"/>
        </w:rPr>
        <w:t>Rao,R</w:t>
      </w:r>
      <w:proofErr w:type="spellEnd"/>
      <w:r w:rsidRPr="00AC6144">
        <w:rPr>
          <w:rFonts w:ascii="Calibri" w:eastAsia="Times New Roman" w:hAnsi="Calibri" w:cs="Arial"/>
          <w:sz w:val="24"/>
          <w:szCs w:val="24"/>
          <w:lang w:eastAsia="en-GB"/>
        </w:rPr>
        <w:t>.</w:t>
      </w:r>
      <w:proofErr w:type="gramEnd"/>
      <w:r w:rsidRPr="00AC6144">
        <w:rPr>
          <w:rFonts w:ascii="Calibri" w:eastAsia="Times New Roman" w:hAnsi="Calibri" w:cs="Arial"/>
          <w:sz w:val="24"/>
          <w:szCs w:val="24"/>
          <w:lang w:eastAsia="en-GB"/>
        </w:rPr>
        <w:t xml:space="preserve"> &amp; </w:t>
      </w:r>
      <w:proofErr w:type="spellStart"/>
      <w:r w:rsidRPr="00AC6144">
        <w:rPr>
          <w:rFonts w:ascii="Calibri" w:eastAsia="Times New Roman" w:hAnsi="Calibri" w:cs="Arial"/>
          <w:sz w:val="24"/>
          <w:szCs w:val="24"/>
          <w:lang w:eastAsia="en-GB"/>
        </w:rPr>
        <w:t>Haslam,R</w:t>
      </w:r>
      <w:proofErr w:type="spellEnd"/>
      <w:r w:rsidRPr="00AC6144">
        <w:rPr>
          <w:rFonts w:ascii="Calibri" w:eastAsia="Times New Roman" w:hAnsi="Calibri" w:cs="Arial"/>
          <w:sz w:val="24"/>
          <w:szCs w:val="24"/>
          <w:lang w:eastAsia="en-GB"/>
        </w:rPr>
        <w:t>.( 2002) Simulated Patients and objective structured clinical examinations: review of their use in medical education</w:t>
      </w:r>
      <w:r w:rsidRPr="00AC6144">
        <w:rPr>
          <w:rFonts w:ascii="Calibri" w:eastAsia="Times New Roman" w:hAnsi="Calibri" w:cs="Arial"/>
          <w:i/>
          <w:sz w:val="24"/>
          <w:szCs w:val="24"/>
          <w:lang w:eastAsia="en-GB"/>
        </w:rPr>
        <w:t>. Advances in Psychiatric Treatment, vol 8 issue 5 September 2002, pp342-348</w:t>
      </w:r>
    </w:p>
    <w:sectPr w:rsidR="00382A14" w:rsidRPr="00AC6144">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7BF45E" w14:textId="77777777" w:rsidR="005410FC" w:rsidRDefault="005410FC" w:rsidP="006D3A22">
      <w:pPr>
        <w:spacing w:after="0" w:line="240" w:lineRule="auto"/>
      </w:pPr>
      <w:r>
        <w:separator/>
      </w:r>
    </w:p>
  </w:endnote>
  <w:endnote w:type="continuationSeparator" w:id="0">
    <w:p w14:paraId="7206AF75" w14:textId="77777777" w:rsidR="005410FC" w:rsidRDefault="005410FC" w:rsidP="006D3A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38323856"/>
      <w:docPartObj>
        <w:docPartGallery w:val="Page Numbers (Bottom of Page)"/>
        <w:docPartUnique/>
      </w:docPartObj>
    </w:sdtPr>
    <w:sdtEndPr>
      <w:rPr>
        <w:noProof/>
      </w:rPr>
    </w:sdtEndPr>
    <w:sdtContent>
      <w:p w14:paraId="1B35C7AB" w14:textId="355D6489" w:rsidR="006D3A22" w:rsidRDefault="006D3A22">
        <w:pPr>
          <w:pStyle w:val="Footer"/>
          <w:jc w:val="right"/>
        </w:pPr>
        <w:r>
          <w:fldChar w:fldCharType="begin"/>
        </w:r>
        <w:r>
          <w:instrText xml:space="preserve"> PAGE   \* MERGEFORMAT </w:instrText>
        </w:r>
        <w:r>
          <w:fldChar w:fldCharType="separate"/>
        </w:r>
        <w:r w:rsidR="000800B5">
          <w:rPr>
            <w:noProof/>
          </w:rPr>
          <w:t>11</w:t>
        </w:r>
        <w:r>
          <w:rPr>
            <w:noProof/>
          </w:rPr>
          <w:fldChar w:fldCharType="end"/>
        </w:r>
      </w:p>
    </w:sdtContent>
  </w:sdt>
  <w:p w14:paraId="37C6D6F4" w14:textId="77777777" w:rsidR="006D3A22" w:rsidRDefault="006D3A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C2A328" w14:textId="77777777" w:rsidR="005410FC" w:rsidRDefault="005410FC" w:rsidP="006D3A22">
      <w:pPr>
        <w:spacing w:after="0" w:line="240" w:lineRule="auto"/>
      </w:pPr>
      <w:r>
        <w:separator/>
      </w:r>
    </w:p>
  </w:footnote>
  <w:footnote w:type="continuationSeparator" w:id="0">
    <w:p w14:paraId="758008F1" w14:textId="77777777" w:rsidR="005410FC" w:rsidRDefault="005410FC" w:rsidP="006D3A2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F368AA"/>
    <w:multiLevelType w:val="multilevel"/>
    <w:tmpl w:val="39AC0A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DD6487"/>
    <w:multiLevelType w:val="hybridMultilevel"/>
    <w:tmpl w:val="B8CCEE1E"/>
    <w:lvl w:ilvl="0" w:tplc="CBE25808">
      <w:start w:val="1"/>
      <w:numFmt w:val="decimal"/>
      <w:lvlText w:val="%1&gt;"/>
      <w:lvlJc w:val="left"/>
      <w:pPr>
        <w:ind w:left="405" w:hanging="360"/>
      </w:pPr>
      <w:rPr>
        <w:rFonts w:hint="default"/>
      </w:rPr>
    </w:lvl>
    <w:lvl w:ilvl="1" w:tplc="08090019" w:tentative="1">
      <w:start w:val="1"/>
      <w:numFmt w:val="lowerLetter"/>
      <w:lvlText w:val="%2."/>
      <w:lvlJc w:val="left"/>
      <w:pPr>
        <w:ind w:left="1125" w:hanging="360"/>
      </w:pPr>
    </w:lvl>
    <w:lvl w:ilvl="2" w:tplc="0809001B" w:tentative="1">
      <w:start w:val="1"/>
      <w:numFmt w:val="lowerRoman"/>
      <w:lvlText w:val="%3."/>
      <w:lvlJc w:val="right"/>
      <w:pPr>
        <w:ind w:left="1845" w:hanging="180"/>
      </w:pPr>
    </w:lvl>
    <w:lvl w:ilvl="3" w:tplc="0809000F" w:tentative="1">
      <w:start w:val="1"/>
      <w:numFmt w:val="decimal"/>
      <w:lvlText w:val="%4."/>
      <w:lvlJc w:val="left"/>
      <w:pPr>
        <w:ind w:left="2565" w:hanging="360"/>
      </w:pPr>
    </w:lvl>
    <w:lvl w:ilvl="4" w:tplc="08090019" w:tentative="1">
      <w:start w:val="1"/>
      <w:numFmt w:val="lowerLetter"/>
      <w:lvlText w:val="%5."/>
      <w:lvlJc w:val="left"/>
      <w:pPr>
        <w:ind w:left="3285" w:hanging="360"/>
      </w:pPr>
    </w:lvl>
    <w:lvl w:ilvl="5" w:tplc="0809001B" w:tentative="1">
      <w:start w:val="1"/>
      <w:numFmt w:val="lowerRoman"/>
      <w:lvlText w:val="%6."/>
      <w:lvlJc w:val="right"/>
      <w:pPr>
        <w:ind w:left="4005" w:hanging="180"/>
      </w:pPr>
    </w:lvl>
    <w:lvl w:ilvl="6" w:tplc="0809000F" w:tentative="1">
      <w:start w:val="1"/>
      <w:numFmt w:val="decimal"/>
      <w:lvlText w:val="%7."/>
      <w:lvlJc w:val="left"/>
      <w:pPr>
        <w:ind w:left="4725" w:hanging="360"/>
      </w:pPr>
    </w:lvl>
    <w:lvl w:ilvl="7" w:tplc="08090019" w:tentative="1">
      <w:start w:val="1"/>
      <w:numFmt w:val="lowerLetter"/>
      <w:lvlText w:val="%8."/>
      <w:lvlJc w:val="left"/>
      <w:pPr>
        <w:ind w:left="5445" w:hanging="360"/>
      </w:pPr>
    </w:lvl>
    <w:lvl w:ilvl="8" w:tplc="0809001B" w:tentative="1">
      <w:start w:val="1"/>
      <w:numFmt w:val="lowerRoman"/>
      <w:lvlText w:val="%9."/>
      <w:lvlJc w:val="right"/>
      <w:pPr>
        <w:ind w:left="6165" w:hanging="180"/>
      </w:pPr>
    </w:lvl>
  </w:abstractNum>
  <w:abstractNum w:abstractNumId="2" w15:restartNumberingAfterBreak="0">
    <w:nsid w:val="21E46620"/>
    <w:multiLevelType w:val="hybridMultilevel"/>
    <w:tmpl w:val="4A7255A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47332759"/>
    <w:multiLevelType w:val="multilevel"/>
    <w:tmpl w:val="63BEF7DC"/>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4" w15:restartNumberingAfterBreak="0">
    <w:nsid w:val="5C1317A3"/>
    <w:multiLevelType w:val="multilevel"/>
    <w:tmpl w:val="0FD24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1B536C5"/>
    <w:multiLevelType w:val="hybridMultilevel"/>
    <w:tmpl w:val="50B834EC"/>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88B6DEC"/>
    <w:multiLevelType w:val="hybridMultilevel"/>
    <w:tmpl w:val="A36E2FA6"/>
    <w:lvl w:ilvl="0" w:tplc="313C40EA">
      <w:numFmt w:val="bullet"/>
      <w:lvlText w:val=""/>
      <w:lvlJc w:val="left"/>
      <w:pPr>
        <w:ind w:left="1080" w:hanging="360"/>
      </w:pPr>
      <w:rPr>
        <w:rFonts w:ascii="Symbol" w:eastAsia="Times New Roman" w:hAnsi="Symbo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6BE15326"/>
    <w:multiLevelType w:val="multilevel"/>
    <w:tmpl w:val="3E5CC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4"/>
  </w:num>
  <w:num w:numId="3">
    <w:abstractNumId w:val="3"/>
  </w:num>
  <w:num w:numId="4">
    <w:abstractNumId w:val="7"/>
  </w:num>
  <w:num w:numId="5">
    <w:abstractNumId w:val="6"/>
  </w:num>
  <w:num w:numId="6">
    <w:abstractNumId w:val="1"/>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5E63"/>
    <w:rsid w:val="00060331"/>
    <w:rsid w:val="00060443"/>
    <w:rsid w:val="000652FF"/>
    <w:rsid w:val="00065E63"/>
    <w:rsid w:val="00070EAB"/>
    <w:rsid w:val="000800B5"/>
    <w:rsid w:val="000A16E0"/>
    <w:rsid w:val="000C0071"/>
    <w:rsid w:val="000F1D31"/>
    <w:rsid w:val="00115E39"/>
    <w:rsid w:val="00137335"/>
    <w:rsid w:val="00190D26"/>
    <w:rsid w:val="001A4D1E"/>
    <w:rsid w:val="001B5B4C"/>
    <w:rsid w:val="00204CAD"/>
    <w:rsid w:val="00223F37"/>
    <w:rsid w:val="002602C2"/>
    <w:rsid w:val="0028266C"/>
    <w:rsid w:val="00293544"/>
    <w:rsid w:val="002B51E2"/>
    <w:rsid w:val="002F1100"/>
    <w:rsid w:val="002F52F1"/>
    <w:rsid w:val="0030108B"/>
    <w:rsid w:val="00301CF7"/>
    <w:rsid w:val="00302E0E"/>
    <w:rsid w:val="00331AA3"/>
    <w:rsid w:val="003763ED"/>
    <w:rsid w:val="00382A14"/>
    <w:rsid w:val="003850F4"/>
    <w:rsid w:val="00391D64"/>
    <w:rsid w:val="003C11A3"/>
    <w:rsid w:val="003C190C"/>
    <w:rsid w:val="003E659A"/>
    <w:rsid w:val="00444A92"/>
    <w:rsid w:val="00483115"/>
    <w:rsid w:val="0049093C"/>
    <w:rsid w:val="00494E81"/>
    <w:rsid w:val="00497869"/>
    <w:rsid w:val="004D49DA"/>
    <w:rsid w:val="00517199"/>
    <w:rsid w:val="00517CEF"/>
    <w:rsid w:val="00532D5B"/>
    <w:rsid w:val="005410FC"/>
    <w:rsid w:val="00565C66"/>
    <w:rsid w:val="006009C7"/>
    <w:rsid w:val="00651F4D"/>
    <w:rsid w:val="00653C90"/>
    <w:rsid w:val="00656E67"/>
    <w:rsid w:val="006579C3"/>
    <w:rsid w:val="00683111"/>
    <w:rsid w:val="006D25E1"/>
    <w:rsid w:val="006D3A22"/>
    <w:rsid w:val="006F572F"/>
    <w:rsid w:val="00711B39"/>
    <w:rsid w:val="00714212"/>
    <w:rsid w:val="00735097"/>
    <w:rsid w:val="007C6438"/>
    <w:rsid w:val="008074D7"/>
    <w:rsid w:val="00840B21"/>
    <w:rsid w:val="00860951"/>
    <w:rsid w:val="00872C3D"/>
    <w:rsid w:val="00875F74"/>
    <w:rsid w:val="008A708F"/>
    <w:rsid w:val="008C16C5"/>
    <w:rsid w:val="009268C8"/>
    <w:rsid w:val="00932015"/>
    <w:rsid w:val="00934BFA"/>
    <w:rsid w:val="00944495"/>
    <w:rsid w:val="00946BC7"/>
    <w:rsid w:val="009C1A6C"/>
    <w:rsid w:val="009D77F2"/>
    <w:rsid w:val="009E10FF"/>
    <w:rsid w:val="00A34A31"/>
    <w:rsid w:val="00A37BEA"/>
    <w:rsid w:val="00A52610"/>
    <w:rsid w:val="00A66862"/>
    <w:rsid w:val="00A67631"/>
    <w:rsid w:val="00A67EAC"/>
    <w:rsid w:val="00A70F0A"/>
    <w:rsid w:val="00A827D2"/>
    <w:rsid w:val="00AC6144"/>
    <w:rsid w:val="00B1131F"/>
    <w:rsid w:val="00B17C82"/>
    <w:rsid w:val="00B36355"/>
    <w:rsid w:val="00B51332"/>
    <w:rsid w:val="00B71BFF"/>
    <w:rsid w:val="00BA1E6C"/>
    <w:rsid w:val="00BE0297"/>
    <w:rsid w:val="00BE6E47"/>
    <w:rsid w:val="00BF32A7"/>
    <w:rsid w:val="00C271CD"/>
    <w:rsid w:val="00C40F64"/>
    <w:rsid w:val="00C4349E"/>
    <w:rsid w:val="00C9242C"/>
    <w:rsid w:val="00CC10BC"/>
    <w:rsid w:val="00D1630B"/>
    <w:rsid w:val="00D432B9"/>
    <w:rsid w:val="00D449E8"/>
    <w:rsid w:val="00D97471"/>
    <w:rsid w:val="00DD1598"/>
    <w:rsid w:val="00E1368C"/>
    <w:rsid w:val="00EA7664"/>
    <w:rsid w:val="00ED527D"/>
    <w:rsid w:val="00EE0685"/>
    <w:rsid w:val="00F00F49"/>
    <w:rsid w:val="00F059D0"/>
    <w:rsid w:val="00F1776D"/>
    <w:rsid w:val="00F22E70"/>
    <w:rsid w:val="00FC3F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761565"/>
  <w15:chartTrackingRefBased/>
  <w15:docId w15:val="{74E7F569-D9CE-421C-9D0A-C9E0674CA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F1776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E659A"/>
    <w:rPr>
      <w:color w:val="0563C1" w:themeColor="hyperlink"/>
      <w:u w:val="single"/>
    </w:rPr>
  </w:style>
  <w:style w:type="character" w:customStyle="1" w:styleId="UnresolvedMention1">
    <w:name w:val="Unresolved Mention1"/>
    <w:basedOn w:val="DefaultParagraphFont"/>
    <w:uiPriority w:val="99"/>
    <w:semiHidden/>
    <w:unhideWhenUsed/>
    <w:rsid w:val="003E659A"/>
    <w:rPr>
      <w:color w:val="808080"/>
      <w:shd w:val="clear" w:color="auto" w:fill="E6E6E6"/>
    </w:rPr>
  </w:style>
  <w:style w:type="character" w:customStyle="1" w:styleId="Heading1Char">
    <w:name w:val="Heading 1 Char"/>
    <w:basedOn w:val="DefaultParagraphFont"/>
    <w:link w:val="Heading1"/>
    <w:uiPriority w:val="9"/>
    <w:rsid w:val="00F1776D"/>
    <w:rPr>
      <w:rFonts w:ascii="Times New Roman" w:eastAsia="Times New Roman" w:hAnsi="Times New Roman" w:cs="Times New Roman"/>
      <w:b/>
      <w:bCs/>
      <w:kern w:val="36"/>
      <w:sz w:val="48"/>
      <w:szCs w:val="48"/>
      <w:lang w:eastAsia="en-GB"/>
    </w:rPr>
  </w:style>
  <w:style w:type="paragraph" w:styleId="ListParagraph">
    <w:name w:val="List Paragraph"/>
    <w:basedOn w:val="Normal"/>
    <w:uiPriority w:val="34"/>
    <w:qFormat/>
    <w:rsid w:val="00BA1E6C"/>
    <w:pPr>
      <w:ind w:left="720"/>
      <w:contextualSpacing/>
    </w:pPr>
  </w:style>
  <w:style w:type="paragraph" w:styleId="BalloonText">
    <w:name w:val="Balloon Text"/>
    <w:basedOn w:val="Normal"/>
    <w:link w:val="BalloonTextChar"/>
    <w:uiPriority w:val="99"/>
    <w:semiHidden/>
    <w:unhideWhenUsed/>
    <w:rsid w:val="00A6686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6862"/>
    <w:rPr>
      <w:rFonts w:ascii="Segoe UI" w:hAnsi="Segoe UI" w:cs="Segoe UI"/>
      <w:sz w:val="18"/>
      <w:szCs w:val="18"/>
    </w:rPr>
  </w:style>
  <w:style w:type="paragraph" w:styleId="Header">
    <w:name w:val="header"/>
    <w:basedOn w:val="Normal"/>
    <w:link w:val="HeaderChar"/>
    <w:uiPriority w:val="99"/>
    <w:unhideWhenUsed/>
    <w:rsid w:val="006D3A22"/>
    <w:pPr>
      <w:tabs>
        <w:tab w:val="center" w:pos="4513"/>
        <w:tab w:val="right" w:pos="9026"/>
      </w:tabs>
      <w:spacing w:after="0" w:line="240" w:lineRule="auto"/>
    </w:pPr>
  </w:style>
  <w:style w:type="character" w:customStyle="1" w:styleId="HeaderChar">
    <w:name w:val="Header Char"/>
    <w:basedOn w:val="DefaultParagraphFont"/>
    <w:link w:val="Header"/>
    <w:uiPriority w:val="99"/>
    <w:rsid w:val="006D3A22"/>
  </w:style>
  <w:style w:type="paragraph" w:styleId="Footer">
    <w:name w:val="footer"/>
    <w:basedOn w:val="Normal"/>
    <w:link w:val="FooterChar"/>
    <w:uiPriority w:val="99"/>
    <w:unhideWhenUsed/>
    <w:rsid w:val="006D3A22"/>
    <w:pPr>
      <w:tabs>
        <w:tab w:val="center" w:pos="4513"/>
        <w:tab w:val="right" w:pos="9026"/>
      </w:tabs>
      <w:spacing w:after="0" w:line="240" w:lineRule="auto"/>
    </w:pPr>
  </w:style>
  <w:style w:type="character" w:customStyle="1" w:styleId="FooterChar">
    <w:name w:val="Footer Char"/>
    <w:basedOn w:val="DefaultParagraphFont"/>
    <w:link w:val="Footer"/>
    <w:uiPriority w:val="99"/>
    <w:rsid w:val="006D3A22"/>
  </w:style>
  <w:style w:type="table" w:styleId="TableGrid">
    <w:name w:val="Table Grid"/>
    <w:basedOn w:val="TableNormal"/>
    <w:uiPriority w:val="39"/>
    <w:rsid w:val="00F00F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8453892">
      <w:bodyDiv w:val="1"/>
      <w:marLeft w:val="0"/>
      <w:marRight w:val="0"/>
      <w:marTop w:val="0"/>
      <w:marBottom w:val="0"/>
      <w:divBdr>
        <w:top w:val="none" w:sz="0" w:space="0" w:color="auto"/>
        <w:left w:val="none" w:sz="0" w:space="0" w:color="auto"/>
        <w:bottom w:val="none" w:sz="0" w:space="0" w:color="auto"/>
        <w:right w:val="none" w:sz="0" w:space="0" w:color="auto"/>
      </w:divBdr>
    </w:div>
    <w:div w:id="820118124">
      <w:bodyDiv w:val="1"/>
      <w:marLeft w:val="0"/>
      <w:marRight w:val="0"/>
      <w:marTop w:val="0"/>
      <w:marBottom w:val="0"/>
      <w:divBdr>
        <w:top w:val="none" w:sz="0" w:space="0" w:color="auto"/>
        <w:left w:val="none" w:sz="0" w:space="0" w:color="auto"/>
        <w:bottom w:val="none" w:sz="0" w:space="0" w:color="auto"/>
        <w:right w:val="none" w:sz="0" w:space="0" w:color="auto"/>
      </w:divBdr>
    </w:div>
    <w:div w:id="979774078">
      <w:bodyDiv w:val="1"/>
      <w:marLeft w:val="0"/>
      <w:marRight w:val="0"/>
      <w:marTop w:val="0"/>
      <w:marBottom w:val="0"/>
      <w:divBdr>
        <w:top w:val="none" w:sz="0" w:space="0" w:color="auto"/>
        <w:left w:val="none" w:sz="0" w:space="0" w:color="auto"/>
        <w:bottom w:val="none" w:sz="0" w:space="0" w:color="auto"/>
        <w:right w:val="none" w:sz="0" w:space="0" w:color="auto"/>
      </w:divBdr>
    </w:div>
    <w:div w:id="1141072793">
      <w:bodyDiv w:val="1"/>
      <w:marLeft w:val="0"/>
      <w:marRight w:val="0"/>
      <w:marTop w:val="0"/>
      <w:marBottom w:val="0"/>
      <w:divBdr>
        <w:top w:val="none" w:sz="0" w:space="0" w:color="auto"/>
        <w:left w:val="none" w:sz="0" w:space="0" w:color="auto"/>
        <w:bottom w:val="none" w:sz="0" w:space="0" w:color="auto"/>
        <w:right w:val="none" w:sz="0" w:space="0" w:color="auto"/>
      </w:divBdr>
    </w:div>
    <w:div w:id="1499612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952B92-6709-4BB2-9385-6E34EE9578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3678</Words>
  <Characters>20968</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Bernard</dc:creator>
  <cp:keywords/>
  <dc:description/>
  <cp:lastModifiedBy>BEIGHTON Sarah E</cp:lastModifiedBy>
  <cp:revision>2</cp:revision>
  <cp:lastPrinted>2018-04-19T15:07:00Z</cp:lastPrinted>
  <dcterms:created xsi:type="dcterms:W3CDTF">2018-11-19T14:59:00Z</dcterms:created>
  <dcterms:modified xsi:type="dcterms:W3CDTF">2018-11-19T14:59:00Z</dcterms:modified>
</cp:coreProperties>
</file>