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9799166" w14:textId="2EF1967B" w:rsidR="00D52D5B" w:rsidRPr="000138C7" w:rsidRDefault="00BF7557" w:rsidP="00CB668B">
      <w:pPr>
        <w:spacing w:after="100" w:afterAutospacing="1" w:line="480" w:lineRule="auto"/>
        <w:jc w:val="center"/>
        <w:rPr>
          <w:rFonts w:ascii="Arial" w:eastAsia="SimSun" w:hAnsi="Arial" w:cs="Arial"/>
          <w:b/>
          <w:bCs/>
          <w:sz w:val="44"/>
          <w:szCs w:val="44"/>
          <w:lang w:eastAsia="zh-CN"/>
        </w:rPr>
      </w:pPr>
      <w:bookmarkStart w:id="0" w:name="_Hlk519686440"/>
      <w:r w:rsidRPr="000138C7">
        <w:rPr>
          <w:rFonts w:ascii="Arial" w:eastAsia="SimSun" w:hAnsi="Arial" w:cs="Arial"/>
          <w:b/>
          <w:bCs/>
          <w:sz w:val="44"/>
          <w:szCs w:val="44"/>
          <w:lang w:eastAsia="zh-CN"/>
        </w:rPr>
        <w:t>THE INTRODUCTION OF A NEW THEORETICAL LENS THROUGH WHICH TO FURTHER DEVELOP LEADERSHIP THEORY AND PRACTICE</w:t>
      </w:r>
      <w:r w:rsidR="00B86608" w:rsidRPr="000138C7">
        <w:rPr>
          <w:rFonts w:ascii="Arial" w:eastAsia="SimSun" w:hAnsi="Arial" w:cs="Arial"/>
          <w:b/>
          <w:bCs/>
          <w:sz w:val="44"/>
          <w:szCs w:val="44"/>
          <w:lang w:eastAsia="zh-CN"/>
        </w:rPr>
        <w:t xml:space="preserve"> </w:t>
      </w:r>
      <w:bookmarkEnd w:id="0"/>
    </w:p>
    <w:p w14:paraId="17CBB5D2" w14:textId="77777777" w:rsidR="00D52D5B" w:rsidRPr="000138C7" w:rsidRDefault="00D52D5B">
      <w:pPr>
        <w:spacing w:line="480" w:lineRule="auto"/>
        <w:jc w:val="center"/>
        <w:rPr>
          <w:rFonts w:ascii="Arial" w:eastAsia="SimSun" w:hAnsi="Arial" w:cs="Arial"/>
          <w:b/>
          <w:bCs/>
          <w:sz w:val="44"/>
          <w:szCs w:val="44"/>
          <w:lang w:eastAsia="zh-CN"/>
        </w:rPr>
      </w:pPr>
    </w:p>
    <w:p w14:paraId="7D0B02DE" w14:textId="77777777" w:rsidR="00D52D5B" w:rsidRPr="000138C7" w:rsidRDefault="00D52D5B">
      <w:pPr>
        <w:spacing w:after="160" w:line="259" w:lineRule="auto"/>
        <w:jc w:val="center"/>
        <w:rPr>
          <w:rFonts w:ascii="Arial" w:eastAsia="SimSun" w:hAnsi="Arial" w:cs="Arial"/>
          <w:b/>
          <w:bCs/>
          <w:sz w:val="44"/>
          <w:szCs w:val="44"/>
          <w:lang w:eastAsia="zh-CN"/>
        </w:rPr>
      </w:pPr>
    </w:p>
    <w:p w14:paraId="2A79E6BA" w14:textId="77777777" w:rsidR="00D52D5B" w:rsidRPr="000138C7" w:rsidRDefault="00D52D5B">
      <w:pPr>
        <w:spacing w:after="160" w:line="259" w:lineRule="auto"/>
        <w:jc w:val="center"/>
        <w:rPr>
          <w:rFonts w:ascii="Arial" w:eastAsia="SimSun" w:hAnsi="Arial" w:cs="Arial"/>
          <w:b/>
          <w:bCs/>
          <w:sz w:val="44"/>
          <w:szCs w:val="44"/>
          <w:lang w:eastAsia="zh-CN"/>
        </w:rPr>
      </w:pPr>
    </w:p>
    <w:p w14:paraId="21952C96" w14:textId="77777777" w:rsidR="00D52D5B" w:rsidRPr="000138C7" w:rsidRDefault="00D52D5B">
      <w:pPr>
        <w:spacing w:after="160" w:line="259" w:lineRule="auto"/>
        <w:rPr>
          <w:rFonts w:ascii="Arial" w:eastAsia="SimSun" w:hAnsi="Arial" w:cs="Arial"/>
          <w:b/>
          <w:bCs/>
          <w:sz w:val="44"/>
          <w:szCs w:val="44"/>
          <w:lang w:eastAsia="zh-CN"/>
        </w:rPr>
      </w:pPr>
    </w:p>
    <w:p w14:paraId="72DC471D" w14:textId="77777777" w:rsidR="00D52D5B" w:rsidRPr="000138C7" w:rsidRDefault="00D52D5B">
      <w:pPr>
        <w:spacing w:after="160" w:line="259" w:lineRule="auto"/>
        <w:jc w:val="both"/>
        <w:rPr>
          <w:rFonts w:ascii="Arial" w:eastAsia="SimSun" w:hAnsi="Arial" w:cs="Arial"/>
          <w:b/>
          <w:bCs/>
          <w:sz w:val="44"/>
          <w:szCs w:val="44"/>
          <w:lang w:eastAsia="zh-CN"/>
        </w:rPr>
      </w:pPr>
    </w:p>
    <w:p w14:paraId="07A10E76" w14:textId="77777777" w:rsidR="00D52D5B" w:rsidRPr="000138C7" w:rsidRDefault="00B86608">
      <w:pPr>
        <w:spacing w:after="160" w:line="259" w:lineRule="auto"/>
        <w:jc w:val="center"/>
        <w:rPr>
          <w:rFonts w:ascii="Arial" w:eastAsia="SimSun" w:hAnsi="Arial" w:cs="Arial"/>
          <w:b/>
          <w:bCs/>
          <w:sz w:val="44"/>
          <w:szCs w:val="44"/>
          <w:lang w:eastAsia="zh-CN"/>
        </w:rPr>
      </w:pPr>
      <w:r w:rsidRPr="000138C7">
        <w:rPr>
          <w:rFonts w:ascii="Arial" w:eastAsia="SimSun" w:hAnsi="Arial" w:cs="Arial"/>
          <w:b/>
          <w:bCs/>
          <w:sz w:val="44"/>
          <w:szCs w:val="44"/>
          <w:lang w:eastAsia="zh-CN"/>
        </w:rPr>
        <w:t>By, R.T.</w:t>
      </w:r>
    </w:p>
    <w:p w14:paraId="48B48023" w14:textId="77777777" w:rsidR="00D52D5B" w:rsidRPr="000138C7" w:rsidRDefault="00D52D5B">
      <w:pPr>
        <w:spacing w:after="160" w:line="259" w:lineRule="auto"/>
        <w:jc w:val="center"/>
        <w:rPr>
          <w:rFonts w:ascii="Arial" w:eastAsia="SimSun" w:hAnsi="Arial" w:cs="Arial"/>
          <w:b/>
          <w:bCs/>
          <w:sz w:val="44"/>
          <w:szCs w:val="44"/>
          <w:lang w:eastAsia="zh-CN"/>
        </w:rPr>
      </w:pPr>
    </w:p>
    <w:p w14:paraId="4FA48C31" w14:textId="77777777" w:rsidR="00D52D5B" w:rsidRPr="000138C7" w:rsidRDefault="00D52D5B">
      <w:pPr>
        <w:spacing w:after="160" w:line="259" w:lineRule="auto"/>
        <w:jc w:val="center"/>
        <w:rPr>
          <w:rFonts w:ascii="Arial" w:eastAsia="SimSun" w:hAnsi="Arial" w:cs="Arial"/>
          <w:b/>
          <w:bCs/>
          <w:sz w:val="44"/>
          <w:szCs w:val="44"/>
          <w:lang w:eastAsia="zh-CN"/>
        </w:rPr>
      </w:pPr>
    </w:p>
    <w:p w14:paraId="76A30698" w14:textId="77777777" w:rsidR="00D52D5B" w:rsidRPr="000138C7" w:rsidRDefault="00D52D5B">
      <w:pPr>
        <w:spacing w:after="160" w:line="259" w:lineRule="auto"/>
        <w:rPr>
          <w:rFonts w:ascii="Arial" w:eastAsia="SimSun" w:hAnsi="Arial" w:cs="Arial"/>
          <w:b/>
          <w:bCs/>
          <w:sz w:val="44"/>
          <w:szCs w:val="44"/>
          <w:lang w:eastAsia="zh-CN"/>
        </w:rPr>
      </w:pPr>
    </w:p>
    <w:p w14:paraId="6740EA68" w14:textId="77777777" w:rsidR="00D52D5B" w:rsidRPr="000138C7" w:rsidRDefault="00D52D5B">
      <w:pPr>
        <w:spacing w:after="160" w:line="259" w:lineRule="auto"/>
        <w:rPr>
          <w:rFonts w:ascii="Arial" w:eastAsia="SimSun" w:hAnsi="Arial" w:cs="Arial"/>
          <w:b/>
          <w:bCs/>
          <w:sz w:val="44"/>
          <w:szCs w:val="44"/>
          <w:lang w:eastAsia="zh-CN"/>
        </w:rPr>
      </w:pPr>
    </w:p>
    <w:p w14:paraId="406D74EB" w14:textId="77777777" w:rsidR="00D52D5B" w:rsidRPr="000138C7" w:rsidRDefault="00D52D5B">
      <w:pPr>
        <w:spacing w:after="160" w:line="259" w:lineRule="auto"/>
        <w:rPr>
          <w:rFonts w:ascii="Arial" w:eastAsia="SimSun" w:hAnsi="Arial" w:cs="Arial"/>
          <w:b/>
          <w:bCs/>
          <w:sz w:val="44"/>
          <w:szCs w:val="44"/>
          <w:lang w:eastAsia="zh-CN"/>
        </w:rPr>
      </w:pPr>
    </w:p>
    <w:p w14:paraId="422B2CBE" w14:textId="77777777" w:rsidR="00D52D5B" w:rsidRPr="000138C7" w:rsidRDefault="00D52D5B">
      <w:pPr>
        <w:spacing w:after="160" w:line="259" w:lineRule="auto"/>
        <w:rPr>
          <w:rFonts w:ascii="Arial" w:eastAsia="SimSun" w:hAnsi="Arial" w:cs="Arial"/>
          <w:b/>
          <w:bCs/>
          <w:sz w:val="44"/>
          <w:szCs w:val="44"/>
          <w:lang w:eastAsia="zh-CN"/>
        </w:rPr>
      </w:pPr>
    </w:p>
    <w:p w14:paraId="0D6058E8" w14:textId="17CE7111" w:rsidR="00D52D5B" w:rsidRPr="000138C7" w:rsidRDefault="00B86608">
      <w:pPr>
        <w:spacing w:after="160" w:line="259" w:lineRule="auto"/>
        <w:rPr>
          <w:rFonts w:ascii="Arial" w:eastAsia="SimSun" w:hAnsi="Arial" w:cs="Arial"/>
          <w:b/>
          <w:bCs/>
          <w:sz w:val="44"/>
          <w:szCs w:val="44"/>
          <w:lang w:eastAsia="zh-CN"/>
        </w:rPr>
      </w:pPr>
      <w:r w:rsidRPr="000138C7">
        <w:rPr>
          <w:rFonts w:ascii="Arial" w:eastAsia="SimSun" w:hAnsi="Arial" w:cs="Arial"/>
          <w:b/>
          <w:bCs/>
          <w:sz w:val="44"/>
          <w:szCs w:val="44"/>
          <w:lang w:eastAsia="zh-CN"/>
        </w:rPr>
        <w:t xml:space="preserve">Ph.D.   </w:t>
      </w:r>
      <w:r w:rsidRPr="000138C7">
        <w:rPr>
          <w:rFonts w:ascii="Arial" w:eastAsia="SimSun" w:hAnsi="Arial" w:cs="Arial"/>
          <w:b/>
          <w:bCs/>
          <w:sz w:val="44"/>
          <w:szCs w:val="44"/>
          <w:lang w:eastAsia="zh-CN"/>
        </w:rPr>
        <w:tab/>
      </w:r>
      <w:r w:rsidRPr="000138C7">
        <w:rPr>
          <w:rFonts w:ascii="Arial" w:eastAsia="SimSun" w:hAnsi="Arial" w:cs="Arial"/>
          <w:b/>
          <w:bCs/>
          <w:sz w:val="44"/>
          <w:szCs w:val="44"/>
          <w:lang w:eastAsia="zh-CN"/>
        </w:rPr>
        <w:tab/>
      </w:r>
      <w:r w:rsidRPr="000138C7">
        <w:rPr>
          <w:rFonts w:ascii="Arial" w:eastAsia="SimSun" w:hAnsi="Arial" w:cs="Arial"/>
          <w:b/>
          <w:bCs/>
          <w:sz w:val="44"/>
          <w:szCs w:val="44"/>
          <w:lang w:eastAsia="zh-CN"/>
        </w:rPr>
        <w:tab/>
      </w:r>
      <w:r w:rsidRPr="000138C7">
        <w:rPr>
          <w:rFonts w:ascii="Arial" w:eastAsia="SimSun" w:hAnsi="Arial" w:cs="Arial"/>
          <w:b/>
          <w:bCs/>
          <w:sz w:val="44"/>
          <w:szCs w:val="44"/>
          <w:lang w:eastAsia="zh-CN"/>
        </w:rPr>
        <w:tab/>
      </w:r>
      <w:r w:rsidRPr="000138C7">
        <w:rPr>
          <w:rFonts w:ascii="Arial" w:eastAsia="SimSun" w:hAnsi="Arial" w:cs="Arial"/>
          <w:b/>
          <w:bCs/>
          <w:sz w:val="44"/>
          <w:szCs w:val="44"/>
          <w:lang w:eastAsia="zh-CN"/>
        </w:rPr>
        <w:tab/>
      </w:r>
      <w:r w:rsidRPr="000138C7">
        <w:rPr>
          <w:rFonts w:ascii="Arial" w:eastAsia="SimSun" w:hAnsi="Arial" w:cs="Arial"/>
          <w:b/>
          <w:bCs/>
          <w:sz w:val="44"/>
          <w:szCs w:val="44"/>
          <w:lang w:eastAsia="zh-CN"/>
        </w:rPr>
        <w:tab/>
      </w:r>
      <w:r w:rsidRPr="000138C7">
        <w:rPr>
          <w:rFonts w:ascii="Arial" w:eastAsia="SimSun" w:hAnsi="Arial" w:cs="Arial"/>
          <w:b/>
          <w:bCs/>
          <w:sz w:val="44"/>
          <w:szCs w:val="44"/>
          <w:lang w:eastAsia="zh-CN"/>
        </w:rPr>
        <w:tab/>
      </w:r>
      <w:r w:rsidRPr="000138C7">
        <w:rPr>
          <w:rFonts w:ascii="Arial" w:eastAsia="SimSun" w:hAnsi="Arial" w:cs="Arial"/>
          <w:b/>
          <w:bCs/>
          <w:sz w:val="44"/>
          <w:szCs w:val="44"/>
          <w:lang w:eastAsia="zh-CN"/>
        </w:rPr>
        <w:tab/>
        <w:t>201</w:t>
      </w:r>
      <w:r w:rsidR="00BF7557" w:rsidRPr="000138C7">
        <w:rPr>
          <w:rFonts w:ascii="Arial" w:eastAsia="SimSun" w:hAnsi="Arial" w:cs="Arial"/>
          <w:b/>
          <w:bCs/>
          <w:sz w:val="44"/>
          <w:szCs w:val="44"/>
          <w:lang w:eastAsia="zh-CN"/>
        </w:rPr>
        <w:t>9</w:t>
      </w:r>
      <w:r w:rsidRPr="000138C7">
        <w:rPr>
          <w:rFonts w:ascii="Arial" w:eastAsia="SimSun" w:hAnsi="Arial" w:cs="Arial"/>
          <w:b/>
          <w:bCs/>
          <w:sz w:val="44"/>
          <w:szCs w:val="44"/>
          <w:lang w:eastAsia="zh-CN"/>
        </w:rPr>
        <w:t xml:space="preserve">                                                                                          </w:t>
      </w:r>
    </w:p>
    <w:p w14:paraId="443F74A1" w14:textId="1B8F2C56" w:rsidR="00D52D5B" w:rsidRPr="000138C7" w:rsidRDefault="00BF7557">
      <w:pPr>
        <w:spacing w:line="480" w:lineRule="auto"/>
        <w:jc w:val="center"/>
        <w:rPr>
          <w:rFonts w:ascii="Arial" w:eastAsia="SimSun" w:hAnsi="Arial" w:cs="Arial"/>
          <w:b/>
          <w:bCs/>
          <w:sz w:val="44"/>
          <w:szCs w:val="44"/>
          <w:lang w:eastAsia="zh-CN"/>
        </w:rPr>
      </w:pPr>
      <w:r w:rsidRPr="000138C7">
        <w:rPr>
          <w:rFonts w:ascii="Arial" w:eastAsia="SimSun" w:hAnsi="Arial" w:cs="Arial"/>
          <w:b/>
          <w:bCs/>
          <w:sz w:val="44"/>
          <w:szCs w:val="44"/>
          <w:lang w:eastAsia="zh-CN"/>
        </w:rPr>
        <w:lastRenderedPageBreak/>
        <w:t>THE INTRODUCTION OF A NEW THEORETICAL LENS THROUGH WHICH TO FURTHER DEVELOP LEADERSHIP THEORY AND PRACTICE</w:t>
      </w:r>
    </w:p>
    <w:p w14:paraId="516A0EBE" w14:textId="77777777" w:rsidR="00D52D5B" w:rsidRPr="000138C7" w:rsidRDefault="00D52D5B">
      <w:pPr>
        <w:spacing w:line="480" w:lineRule="auto"/>
        <w:jc w:val="center"/>
        <w:rPr>
          <w:rFonts w:ascii="Arial" w:eastAsia="SimSun" w:hAnsi="Arial" w:cs="Arial"/>
          <w:b/>
          <w:bCs/>
          <w:sz w:val="44"/>
          <w:szCs w:val="44"/>
          <w:lang w:eastAsia="zh-CN"/>
        </w:rPr>
      </w:pPr>
    </w:p>
    <w:p w14:paraId="6CC46916" w14:textId="77777777" w:rsidR="00D52D5B" w:rsidRPr="000138C7" w:rsidRDefault="00D52D5B">
      <w:pPr>
        <w:spacing w:line="480" w:lineRule="auto"/>
        <w:jc w:val="both"/>
        <w:rPr>
          <w:rFonts w:ascii="Arial" w:eastAsia="SimSun" w:hAnsi="Arial" w:cs="Arial"/>
          <w:b/>
          <w:bCs/>
          <w:sz w:val="44"/>
          <w:szCs w:val="44"/>
          <w:lang w:eastAsia="zh-CN"/>
        </w:rPr>
      </w:pPr>
    </w:p>
    <w:p w14:paraId="46005792" w14:textId="77777777" w:rsidR="00D52D5B" w:rsidRPr="000138C7" w:rsidRDefault="00B86608">
      <w:pPr>
        <w:spacing w:after="160" w:line="259" w:lineRule="auto"/>
        <w:jc w:val="center"/>
        <w:rPr>
          <w:rFonts w:ascii="Arial" w:eastAsia="SimSun" w:hAnsi="Arial" w:cs="Arial"/>
          <w:bCs/>
          <w:sz w:val="36"/>
          <w:szCs w:val="36"/>
          <w:lang w:eastAsia="zh-CN"/>
        </w:rPr>
      </w:pPr>
      <w:r w:rsidRPr="000138C7">
        <w:rPr>
          <w:rFonts w:ascii="Arial" w:eastAsia="SimSun" w:hAnsi="Arial" w:cs="Arial"/>
          <w:bCs/>
          <w:sz w:val="36"/>
          <w:szCs w:val="36"/>
          <w:lang w:eastAsia="zh-CN"/>
        </w:rPr>
        <w:t xml:space="preserve">Rune </w:t>
      </w:r>
      <w:proofErr w:type="spellStart"/>
      <w:r w:rsidRPr="000138C7">
        <w:rPr>
          <w:rFonts w:ascii="Arial" w:eastAsia="SimSun" w:hAnsi="Arial" w:cs="Arial"/>
          <w:bCs/>
          <w:sz w:val="36"/>
          <w:szCs w:val="36"/>
          <w:lang w:eastAsia="zh-CN"/>
        </w:rPr>
        <w:t>Todnem</w:t>
      </w:r>
      <w:proofErr w:type="spellEnd"/>
      <w:r w:rsidRPr="000138C7">
        <w:rPr>
          <w:rFonts w:ascii="Arial" w:eastAsia="SimSun" w:hAnsi="Arial" w:cs="Arial"/>
          <w:bCs/>
          <w:sz w:val="36"/>
          <w:szCs w:val="36"/>
          <w:lang w:eastAsia="zh-CN"/>
        </w:rPr>
        <w:t xml:space="preserve"> By</w:t>
      </w:r>
    </w:p>
    <w:p w14:paraId="162C4925" w14:textId="77777777" w:rsidR="00D52D5B" w:rsidRPr="000138C7" w:rsidRDefault="00D52D5B">
      <w:pPr>
        <w:spacing w:after="160" w:line="259" w:lineRule="auto"/>
        <w:jc w:val="center"/>
        <w:rPr>
          <w:rFonts w:ascii="Arial" w:eastAsia="SimSun" w:hAnsi="Arial" w:cs="Arial"/>
          <w:bCs/>
          <w:sz w:val="36"/>
          <w:szCs w:val="36"/>
          <w:lang w:eastAsia="zh-CN"/>
        </w:rPr>
      </w:pPr>
    </w:p>
    <w:p w14:paraId="3BFEC065" w14:textId="77777777" w:rsidR="00D52D5B" w:rsidRPr="000138C7" w:rsidRDefault="00D52D5B">
      <w:pPr>
        <w:spacing w:after="160" w:line="259" w:lineRule="auto"/>
        <w:jc w:val="center"/>
        <w:rPr>
          <w:rFonts w:ascii="Arial" w:eastAsia="SimSun" w:hAnsi="Arial" w:cs="Arial"/>
          <w:bCs/>
          <w:sz w:val="36"/>
          <w:szCs w:val="36"/>
          <w:lang w:eastAsia="zh-CN"/>
        </w:rPr>
      </w:pPr>
    </w:p>
    <w:p w14:paraId="3727C61F" w14:textId="77777777" w:rsidR="00D52D5B" w:rsidRPr="000138C7" w:rsidRDefault="00D52D5B">
      <w:pPr>
        <w:spacing w:after="160" w:line="259" w:lineRule="auto"/>
        <w:jc w:val="center"/>
        <w:rPr>
          <w:rFonts w:ascii="Arial" w:eastAsia="SimSun" w:hAnsi="Arial" w:cs="Arial"/>
          <w:bCs/>
          <w:sz w:val="36"/>
          <w:szCs w:val="36"/>
          <w:lang w:eastAsia="zh-CN"/>
        </w:rPr>
      </w:pPr>
    </w:p>
    <w:p w14:paraId="0BE86E87" w14:textId="77777777" w:rsidR="00D52D5B" w:rsidRPr="000138C7" w:rsidRDefault="00D52D5B">
      <w:pPr>
        <w:spacing w:after="160" w:line="259" w:lineRule="auto"/>
        <w:jc w:val="both"/>
        <w:rPr>
          <w:rFonts w:ascii="Arial" w:eastAsia="SimSun" w:hAnsi="Arial" w:cs="Arial"/>
          <w:bCs/>
          <w:sz w:val="36"/>
          <w:szCs w:val="36"/>
          <w:lang w:eastAsia="zh-CN"/>
        </w:rPr>
      </w:pPr>
    </w:p>
    <w:p w14:paraId="6EE4EDA8" w14:textId="77777777" w:rsidR="00D52D5B" w:rsidRPr="000138C7" w:rsidRDefault="00B86608">
      <w:pPr>
        <w:spacing w:after="160" w:line="259" w:lineRule="auto"/>
        <w:jc w:val="center"/>
        <w:rPr>
          <w:rFonts w:ascii="Arial" w:eastAsia="SimSun" w:hAnsi="Arial" w:cs="Arial"/>
          <w:bCs/>
          <w:sz w:val="36"/>
          <w:szCs w:val="36"/>
          <w:lang w:eastAsia="zh-CN"/>
        </w:rPr>
      </w:pPr>
      <w:r w:rsidRPr="000138C7">
        <w:rPr>
          <w:rFonts w:ascii="Arial" w:eastAsia="SimSun" w:hAnsi="Arial" w:cs="Arial"/>
          <w:bCs/>
          <w:sz w:val="36"/>
          <w:szCs w:val="36"/>
          <w:lang w:eastAsia="zh-CN"/>
        </w:rPr>
        <w:t>A thesis submitted in partial fulfilment of the requirements of Staffordshire University for the award of the degree of Doctor of Philosophy Based upon Published Work</w:t>
      </w:r>
    </w:p>
    <w:p w14:paraId="5F7E4435" w14:textId="77777777" w:rsidR="00D52D5B" w:rsidRPr="000138C7" w:rsidRDefault="00D52D5B">
      <w:pPr>
        <w:spacing w:after="160" w:line="259" w:lineRule="auto"/>
        <w:jc w:val="center"/>
        <w:rPr>
          <w:rFonts w:ascii="Arial" w:eastAsia="SimSun" w:hAnsi="Arial" w:cs="Arial"/>
          <w:bCs/>
          <w:sz w:val="36"/>
          <w:szCs w:val="36"/>
          <w:lang w:eastAsia="zh-CN"/>
        </w:rPr>
      </w:pPr>
    </w:p>
    <w:p w14:paraId="0A0BA0F7" w14:textId="3DB7DB74" w:rsidR="00D52D5B" w:rsidRPr="000138C7" w:rsidRDefault="003E3BAA">
      <w:pPr>
        <w:spacing w:after="160" w:line="259" w:lineRule="auto"/>
        <w:jc w:val="center"/>
        <w:rPr>
          <w:rFonts w:ascii="Arial" w:eastAsia="SimSun" w:hAnsi="Arial" w:cs="Arial"/>
          <w:bCs/>
          <w:sz w:val="36"/>
          <w:szCs w:val="36"/>
          <w:lang w:eastAsia="zh-CN"/>
        </w:rPr>
      </w:pPr>
      <w:r w:rsidRPr="000138C7">
        <w:rPr>
          <w:rFonts w:ascii="Arial" w:eastAsia="SimSun" w:hAnsi="Arial" w:cs="Arial"/>
          <w:bCs/>
          <w:sz w:val="36"/>
          <w:szCs w:val="36"/>
          <w:lang w:eastAsia="zh-CN"/>
        </w:rPr>
        <w:t>May</w:t>
      </w:r>
      <w:r w:rsidR="00B86608" w:rsidRPr="000138C7">
        <w:rPr>
          <w:rFonts w:ascii="Arial" w:eastAsia="SimSun" w:hAnsi="Arial" w:cs="Arial"/>
          <w:bCs/>
          <w:sz w:val="36"/>
          <w:szCs w:val="36"/>
          <w:lang w:eastAsia="zh-CN"/>
        </w:rPr>
        <w:t xml:space="preserve"> 201</w:t>
      </w:r>
      <w:r w:rsidR="00BF7557" w:rsidRPr="000138C7">
        <w:rPr>
          <w:rFonts w:ascii="Arial" w:eastAsia="SimSun" w:hAnsi="Arial" w:cs="Arial"/>
          <w:bCs/>
          <w:sz w:val="36"/>
          <w:szCs w:val="36"/>
          <w:lang w:eastAsia="zh-CN"/>
        </w:rPr>
        <w:t>9</w:t>
      </w:r>
    </w:p>
    <w:p w14:paraId="7B2AD2EF" w14:textId="77777777" w:rsidR="00D52D5B" w:rsidRPr="000138C7" w:rsidRDefault="00D52D5B">
      <w:pPr>
        <w:spacing w:after="160" w:line="259" w:lineRule="auto"/>
        <w:jc w:val="center"/>
        <w:rPr>
          <w:rFonts w:ascii="Arial" w:eastAsia="SimSun" w:hAnsi="Arial" w:cs="Arial"/>
          <w:bCs/>
          <w:sz w:val="36"/>
          <w:szCs w:val="36"/>
          <w:lang w:eastAsia="zh-CN"/>
        </w:rPr>
      </w:pPr>
    </w:p>
    <w:p w14:paraId="34EB054C" w14:textId="77777777" w:rsidR="00D52D5B" w:rsidRPr="000138C7" w:rsidRDefault="00B86608">
      <w:pPr>
        <w:spacing w:after="160" w:line="259" w:lineRule="auto"/>
        <w:jc w:val="center"/>
        <w:rPr>
          <w:rFonts w:ascii="Arial" w:eastAsia="SimSun" w:hAnsi="Arial" w:cs="Arial"/>
          <w:bCs/>
          <w:sz w:val="36"/>
          <w:szCs w:val="36"/>
          <w:lang w:eastAsia="zh-CN"/>
        </w:rPr>
      </w:pPr>
      <w:r w:rsidRPr="000138C7">
        <w:rPr>
          <w:rFonts w:ascii="Arial" w:eastAsia="SimSun" w:hAnsi="Arial" w:cs="Arial"/>
          <w:bCs/>
          <w:sz w:val="36"/>
          <w:szCs w:val="36"/>
          <w:lang w:eastAsia="zh-CN"/>
        </w:rPr>
        <w:t>Staffordshire Business School</w:t>
      </w:r>
    </w:p>
    <w:p w14:paraId="373712CC" w14:textId="77777777" w:rsidR="00D52D5B" w:rsidRPr="000138C7" w:rsidRDefault="00B86608">
      <w:pPr>
        <w:spacing w:after="160" w:line="259" w:lineRule="auto"/>
        <w:jc w:val="center"/>
        <w:rPr>
          <w:rFonts w:ascii="Arial" w:eastAsia="SimSun" w:hAnsi="Arial" w:cs="Arial"/>
          <w:bCs/>
          <w:sz w:val="36"/>
          <w:szCs w:val="36"/>
          <w:lang w:eastAsia="zh-CN"/>
        </w:rPr>
      </w:pPr>
      <w:r w:rsidRPr="000138C7">
        <w:rPr>
          <w:rFonts w:ascii="Arial" w:eastAsia="SimSun" w:hAnsi="Arial" w:cs="Arial"/>
          <w:bCs/>
          <w:sz w:val="36"/>
          <w:szCs w:val="36"/>
          <w:lang w:eastAsia="zh-CN"/>
        </w:rPr>
        <w:t>Staffordshire University</w:t>
      </w:r>
    </w:p>
    <w:p w14:paraId="56D8DBF2" w14:textId="77777777" w:rsidR="00D52D5B" w:rsidRPr="000138C7" w:rsidRDefault="00D52D5B">
      <w:pPr>
        <w:spacing w:after="160" w:line="480" w:lineRule="auto"/>
        <w:rPr>
          <w:rFonts w:ascii="Arial" w:eastAsia="SimSun" w:hAnsi="Arial" w:cs="Arial"/>
          <w:b/>
          <w:bCs/>
          <w:sz w:val="28"/>
          <w:szCs w:val="28"/>
          <w:lang w:eastAsia="zh-CN"/>
        </w:rPr>
        <w:sectPr w:rsidR="00D52D5B" w:rsidRPr="000138C7" w:rsidSect="003B1F1B">
          <w:pgSz w:w="11906" w:h="16838"/>
          <w:pgMar w:top="1440" w:right="1440" w:bottom="1440" w:left="1701" w:header="709" w:footer="709" w:gutter="0"/>
          <w:cols w:space="708"/>
          <w:docGrid w:linePitch="360"/>
        </w:sectPr>
      </w:pPr>
    </w:p>
    <w:p w14:paraId="799D879A" w14:textId="497E610A" w:rsidR="00D52D5B" w:rsidRPr="000138C7" w:rsidRDefault="00B86608" w:rsidP="00CB668B">
      <w:pPr>
        <w:spacing w:after="100" w:afterAutospacing="1" w:line="480" w:lineRule="auto"/>
        <w:rPr>
          <w:rFonts w:ascii="Arial" w:eastAsia="SimSun" w:hAnsi="Arial" w:cs="Arial"/>
          <w:b/>
          <w:bCs/>
          <w:sz w:val="28"/>
          <w:szCs w:val="28"/>
          <w:lang w:eastAsia="zh-CN"/>
        </w:rPr>
      </w:pPr>
      <w:r w:rsidRPr="000138C7">
        <w:rPr>
          <w:rFonts w:ascii="Arial" w:eastAsia="SimSun" w:hAnsi="Arial" w:cs="Arial"/>
          <w:b/>
          <w:bCs/>
          <w:sz w:val="28"/>
          <w:szCs w:val="28"/>
          <w:lang w:eastAsia="zh-CN"/>
        </w:rPr>
        <w:lastRenderedPageBreak/>
        <w:t>Table of contents</w:t>
      </w:r>
    </w:p>
    <w:p w14:paraId="2B682AFD" w14:textId="76C5E810" w:rsidR="00D52D5B" w:rsidRPr="000138C7" w:rsidRDefault="00B86608" w:rsidP="00CB668B">
      <w:pPr>
        <w:spacing w:after="100" w:afterAutospacing="1" w:line="480" w:lineRule="auto"/>
        <w:jc w:val="distribute"/>
        <w:rPr>
          <w:rFonts w:ascii="Arial" w:eastAsia="SimSun" w:hAnsi="Arial" w:cs="Arial"/>
          <w:bCs/>
          <w:sz w:val="24"/>
          <w:szCs w:val="24"/>
          <w:lang w:eastAsia="zh-CN"/>
        </w:rPr>
      </w:pPr>
      <w:r w:rsidRPr="000138C7">
        <w:rPr>
          <w:rFonts w:ascii="Arial" w:eastAsia="SimSun" w:hAnsi="Arial" w:cs="Arial"/>
          <w:bCs/>
          <w:sz w:val="24"/>
          <w:szCs w:val="24"/>
          <w:lang w:eastAsia="zh-CN"/>
        </w:rPr>
        <w:t>List of figures and tables</w:t>
      </w:r>
      <w:r w:rsidR="00677FDD">
        <w:rPr>
          <w:rFonts w:ascii="Arial" w:eastAsia="SimSun" w:hAnsi="Arial" w:cs="Arial"/>
          <w:bCs/>
          <w:sz w:val="24"/>
          <w:szCs w:val="24"/>
          <w:lang w:eastAsia="zh-CN"/>
        </w:rPr>
        <w:tab/>
        <w:t>…</w:t>
      </w:r>
      <w:r w:rsidRPr="000138C7">
        <w:rPr>
          <w:rFonts w:ascii="Arial" w:eastAsia="SimSun" w:hAnsi="Arial" w:cs="Arial"/>
          <w:bCs/>
          <w:sz w:val="24"/>
          <w:szCs w:val="24"/>
          <w:lang w:eastAsia="zh-CN"/>
        </w:rPr>
        <w:t>..........................................................................v</w:t>
      </w:r>
    </w:p>
    <w:p w14:paraId="5645F21E" w14:textId="20B83B00" w:rsidR="00D52D5B" w:rsidRPr="000138C7" w:rsidRDefault="00B86608" w:rsidP="00CB668B">
      <w:pPr>
        <w:spacing w:after="100" w:afterAutospacing="1" w:line="480" w:lineRule="auto"/>
        <w:jc w:val="distribute"/>
        <w:rPr>
          <w:rFonts w:ascii="Arial" w:eastAsia="SimSun" w:hAnsi="Arial" w:cs="Arial"/>
          <w:bCs/>
          <w:sz w:val="24"/>
          <w:szCs w:val="24"/>
          <w:lang w:eastAsia="zh-CN"/>
        </w:rPr>
      </w:pPr>
      <w:r w:rsidRPr="000138C7">
        <w:rPr>
          <w:rFonts w:ascii="Arial" w:eastAsia="SimSun" w:hAnsi="Arial" w:cs="Arial"/>
          <w:bCs/>
          <w:sz w:val="24"/>
          <w:szCs w:val="24"/>
          <w:lang w:eastAsia="zh-CN"/>
        </w:rPr>
        <w:t>Acknowledgements</w:t>
      </w:r>
      <w:r w:rsidR="00677FDD">
        <w:rPr>
          <w:rFonts w:ascii="Arial" w:eastAsia="SimSun" w:hAnsi="Arial" w:cs="Arial"/>
          <w:bCs/>
          <w:sz w:val="24"/>
          <w:szCs w:val="24"/>
          <w:lang w:eastAsia="zh-CN"/>
        </w:rPr>
        <w:tab/>
        <w:t>.………</w:t>
      </w:r>
      <w:r w:rsidRPr="000138C7">
        <w:rPr>
          <w:rFonts w:ascii="Arial" w:eastAsia="SimSun" w:hAnsi="Arial" w:cs="Arial"/>
          <w:bCs/>
          <w:sz w:val="24"/>
          <w:szCs w:val="24"/>
          <w:lang w:eastAsia="zh-CN"/>
        </w:rPr>
        <w:t>.............................</w:t>
      </w:r>
      <w:r w:rsidR="00677FDD">
        <w:rPr>
          <w:rFonts w:ascii="Arial" w:eastAsia="SimSun" w:hAnsi="Arial" w:cs="Arial"/>
          <w:bCs/>
          <w:sz w:val="24"/>
          <w:szCs w:val="24"/>
          <w:lang w:eastAsia="zh-CN"/>
        </w:rPr>
        <w:t>....</w:t>
      </w:r>
      <w:r w:rsidRPr="000138C7">
        <w:rPr>
          <w:rFonts w:ascii="Arial" w:eastAsia="SimSun" w:hAnsi="Arial" w:cs="Arial"/>
          <w:bCs/>
          <w:sz w:val="24"/>
          <w:szCs w:val="24"/>
          <w:lang w:eastAsia="zh-CN"/>
        </w:rPr>
        <w:t>...........................................v</w:t>
      </w:r>
      <w:r w:rsidR="00997261">
        <w:rPr>
          <w:rFonts w:ascii="Arial" w:eastAsia="SimSun" w:hAnsi="Arial" w:cs="Arial"/>
          <w:bCs/>
          <w:sz w:val="24"/>
          <w:szCs w:val="24"/>
          <w:lang w:eastAsia="zh-CN"/>
        </w:rPr>
        <w:t>i</w:t>
      </w:r>
    </w:p>
    <w:p w14:paraId="54664A4E" w14:textId="2DA0BA28" w:rsidR="00D52D5B" w:rsidRPr="000138C7" w:rsidRDefault="00B86608" w:rsidP="00CB668B">
      <w:pPr>
        <w:spacing w:after="100" w:afterAutospacing="1" w:line="480" w:lineRule="auto"/>
        <w:jc w:val="distribute"/>
        <w:rPr>
          <w:rFonts w:ascii="Arial" w:eastAsia="SimSun" w:hAnsi="Arial" w:cs="Arial"/>
          <w:bCs/>
          <w:sz w:val="24"/>
          <w:szCs w:val="24"/>
          <w:lang w:eastAsia="zh-CN"/>
        </w:rPr>
      </w:pPr>
      <w:r w:rsidRPr="000138C7">
        <w:rPr>
          <w:rFonts w:ascii="Arial" w:eastAsia="SimSun" w:hAnsi="Arial" w:cs="Arial"/>
          <w:bCs/>
          <w:sz w:val="24"/>
          <w:szCs w:val="24"/>
          <w:lang w:eastAsia="zh-CN"/>
        </w:rPr>
        <w:t>Funding declaration</w:t>
      </w:r>
      <w:r w:rsidR="00677FDD">
        <w:rPr>
          <w:rFonts w:ascii="Arial" w:eastAsia="SimSun" w:hAnsi="Arial" w:cs="Arial"/>
          <w:bCs/>
          <w:sz w:val="24"/>
          <w:szCs w:val="24"/>
          <w:lang w:eastAsia="zh-CN"/>
        </w:rPr>
        <w:tab/>
        <w:t>…</w:t>
      </w:r>
      <w:r w:rsidRPr="000138C7">
        <w:rPr>
          <w:rFonts w:ascii="Arial" w:eastAsia="SimSun" w:hAnsi="Arial" w:cs="Arial"/>
          <w:bCs/>
          <w:sz w:val="24"/>
          <w:szCs w:val="24"/>
          <w:lang w:eastAsia="zh-CN"/>
        </w:rPr>
        <w:t>....</w:t>
      </w:r>
      <w:r w:rsidR="00677FDD">
        <w:rPr>
          <w:rFonts w:ascii="Arial" w:eastAsia="SimSun" w:hAnsi="Arial" w:cs="Arial"/>
          <w:bCs/>
          <w:sz w:val="24"/>
          <w:szCs w:val="24"/>
          <w:lang w:eastAsia="zh-CN"/>
        </w:rPr>
        <w:t>.</w:t>
      </w:r>
      <w:r w:rsidRPr="000138C7">
        <w:rPr>
          <w:rFonts w:ascii="Arial" w:eastAsia="SimSun" w:hAnsi="Arial" w:cs="Arial"/>
          <w:bCs/>
          <w:sz w:val="24"/>
          <w:szCs w:val="24"/>
          <w:lang w:eastAsia="zh-CN"/>
        </w:rPr>
        <w:t>..............................................</w:t>
      </w:r>
      <w:r w:rsidR="00677FDD">
        <w:rPr>
          <w:rFonts w:ascii="Arial" w:eastAsia="SimSun" w:hAnsi="Arial" w:cs="Arial"/>
          <w:bCs/>
          <w:sz w:val="24"/>
          <w:szCs w:val="24"/>
          <w:lang w:eastAsia="zh-CN"/>
        </w:rPr>
        <w:t>....</w:t>
      </w:r>
      <w:r w:rsidRPr="000138C7">
        <w:rPr>
          <w:rFonts w:ascii="Arial" w:eastAsia="SimSun" w:hAnsi="Arial" w:cs="Arial"/>
          <w:bCs/>
          <w:sz w:val="24"/>
          <w:szCs w:val="24"/>
          <w:lang w:eastAsia="zh-CN"/>
        </w:rPr>
        <w:t>............................vi</w:t>
      </w:r>
      <w:r w:rsidR="00997261">
        <w:rPr>
          <w:rFonts w:ascii="Arial" w:eastAsia="SimSun" w:hAnsi="Arial" w:cs="Arial"/>
          <w:bCs/>
          <w:sz w:val="24"/>
          <w:szCs w:val="24"/>
          <w:lang w:eastAsia="zh-CN"/>
        </w:rPr>
        <w:t>i</w:t>
      </w:r>
    </w:p>
    <w:p w14:paraId="733D7144" w14:textId="26FA56B9" w:rsidR="00D52D5B" w:rsidRPr="000138C7" w:rsidRDefault="00B86608" w:rsidP="00CB668B">
      <w:pPr>
        <w:spacing w:after="100" w:afterAutospacing="1" w:line="480" w:lineRule="auto"/>
        <w:jc w:val="distribute"/>
        <w:rPr>
          <w:rFonts w:ascii="Arial" w:eastAsia="SimSun" w:hAnsi="Arial" w:cs="Arial"/>
          <w:bCs/>
          <w:sz w:val="24"/>
          <w:szCs w:val="24"/>
          <w:lang w:eastAsia="zh-CN"/>
        </w:rPr>
      </w:pPr>
      <w:r w:rsidRPr="000138C7">
        <w:rPr>
          <w:rFonts w:ascii="Arial" w:eastAsia="SimSun" w:hAnsi="Arial" w:cs="Arial"/>
          <w:bCs/>
          <w:sz w:val="24"/>
          <w:szCs w:val="24"/>
          <w:lang w:eastAsia="zh-CN"/>
        </w:rPr>
        <w:t>Published work</w:t>
      </w:r>
      <w:r w:rsidR="00677FDD">
        <w:rPr>
          <w:rFonts w:ascii="Arial" w:eastAsia="SimSun" w:hAnsi="Arial" w:cs="Arial"/>
          <w:bCs/>
          <w:sz w:val="24"/>
          <w:szCs w:val="24"/>
          <w:lang w:eastAsia="zh-CN"/>
        </w:rPr>
        <w:tab/>
        <w:t>…….</w:t>
      </w:r>
      <w:r w:rsidRPr="000138C7">
        <w:rPr>
          <w:rFonts w:ascii="Arial" w:eastAsia="SimSun" w:hAnsi="Arial" w:cs="Arial"/>
          <w:bCs/>
          <w:sz w:val="24"/>
          <w:szCs w:val="24"/>
          <w:lang w:eastAsia="zh-CN"/>
        </w:rPr>
        <w:t>..............................................................................vii</w:t>
      </w:r>
      <w:r w:rsidR="00997261">
        <w:rPr>
          <w:rFonts w:ascii="Arial" w:eastAsia="SimSun" w:hAnsi="Arial" w:cs="Arial"/>
          <w:bCs/>
          <w:sz w:val="24"/>
          <w:szCs w:val="24"/>
          <w:lang w:eastAsia="zh-CN"/>
        </w:rPr>
        <w:t>i</w:t>
      </w:r>
    </w:p>
    <w:p w14:paraId="172F433A" w14:textId="0E276236" w:rsidR="00D52D5B" w:rsidRPr="000138C7" w:rsidRDefault="00B86608" w:rsidP="00CB668B">
      <w:pPr>
        <w:spacing w:after="100" w:afterAutospacing="1" w:line="480" w:lineRule="auto"/>
        <w:jc w:val="distribute"/>
        <w:rPr>
          <w:rFonts w:ascii="Arial" w:eastAsia="SimSun" w:hAnsi="Arial" w:cs="Arial"/>
          <w:bCs/>
          <w:sz w:val="24"/>
          <w:szCs w:val="24"/>
          <w:lang w:eastAsia="zh-CN"/>
        </w:rPr>
      </w:pPr>
      <w:r w:rsidRPr="000138C7">
        <w:rPr>
          <w:rFonts w:ascii="Arial" w:eastAsia="SimSun" w:hAnsi="Arial" w:cs="Arial"/>
          <w:bCs/>
          <w:sz w:val="24"/>
          <w:szCs w:val="24"/>
          <w:lang w:eastAsia="zh-CN"/>
        </w:rPr>
        <w:t>Collaboration statement</w:t>
      </w:r>
      <w:r w:rsidR="00677FDD">
        <w:rPr>
          <w:rFonts w:ascii="Arial" w:eastAsia="SimSun" w:hAnsi="Arial" w:cs="Arial"/>
          <w:bCs/>
          <w:sz w:val="24"/>
          <w:szCs w:val="24"/>
          <w:lang w:eastAsia="zh-CN"/>
        </w:rPr>
        <w:tab/>
        <w:t>…..</w:t>
      </w:r>
      <w:r w:rsidRPr="000138C7">
        <w:rPr>
          <w:rFonts w:ascii="Arial" w:eastAsia="SimSun" w:hAnsi="Arial" w:cs="Arial"/>
          <w:bCs/>
          <w:sz w:val="24"/>
          <w:szCs w:val="24"/>
          <w:lang w:eastAsia="zh-CN"/>
        </w:rPr>
        <w:t>.....................................................................xi</w:t>
      </w:r>
      <w:r w:rsidR="004E6D26" w:rsidRPr="000138C7">
        <w:rPr>
          <w:rFonts w:ascii="Arial" w:eastAsia="SimSun" w:hAnsi="Arial" w:cs="Arial"/>
          <w:bCs/>
          <w:sz w:val="24"/>
          <w:szCs w:val="24"/>
          <w:lang w:eastAsia="zh-CN"/>
        </w:rPr>
        <w:t>v</w:t>
      </w:r>
    </w:p>
    <w:p w14:paraId="0B32D5ED" w14:textId="46CF0123" w:rsidR="00D52D5B" w:rsidRPr="000138C7" w:rsidRDefault="00B86608" w:rsidP="00CB668B">
      <w:pPr>
        <w:spacing w:after="100" w:afterAutospacing="1" w:line="480" w:lineRule="auto"/>
        <w:jc w:val="distribute"/>
        <w:rPr>
          <w:rFonts w:ascii="Arial" w:eastAsia="SimSun" w:hAnsi="Arial" w:cs="Arial"/>
          <w:bCs/>
          <w:sz w:val="24"/>
          <w:szCs w:val="24"/>
          <w:lang w:eastAsia="zh-CN"/>
        </w:rPr>
      </w:pPr>
      <w:r w:rsidRPr="000138C7">
        <w:rPr>
          <w:rFonts w:ascii="Arial" w:eastAsia="SimSun" w:hAnsi="Arial" w:cs="Arial"/>
          <w:bCs/>
          <w:sz w:val="24"/>
          <w:szCs w:val="24"/>
          <w:lang w:eastAsia="zh-CN"/>
        </w:rPr>
        <w:t>Abstract</w:t>
      </w:r>
      <w:r w:rsidR="00677FDD">
        <w:rPr>
          <w:rFonts w:ascii="Arial" w:eastAsia="SimSun" w:hAnsi="Arial" w:cs="Arial"/>
          <w:bCs/>
          <w:sz w:val="24"/>
          <w:szCs w:val="24"/>
          <w:lang w:eastAsia="zh-CN"/>
        </w:rPr>
        <w:tab/>
        <w:t>…….</w:t>
      </w:r>
      <w:r w:rsidRPr="000138C7">
        <w:rPr>
          <w:rFonts w:ascii="Arial" w:eastAsia="SimSun" w:hAnsi="Arial" w:cs="Arial"/>
          <w:bCs/>
          <w:sz w:val="24"/>
          <w:szCs w:val="24"/>
          <w:lang w:eastAsia="zh-CN"/>
        </w:rPr>
        <w:t>.........................................................................................xv</w:t>
      </w:r>
    </w:p>
    <w:p w14:paraId="38458E02" w14:textId="5EDF4E54" w:rsidR="00D52D5B" w:rsidRPr="000138C7" w:rsidRDefault="00B86608" w:rsidP="00CB668B">
      <w:pPr>
        <w:spacing w:after="100" w:afterAutospacing="1" w:line="480" w:lineRule="auto"/>
        <w:jc w:val="distribute"/>
        <w:rPr>
          <w:rFonts w:ascii="Arial" w:eastAsia="SimSun" w:hAnsi="Arial" w:cs="Arial"/>
          <w:bCs/>
          <w:sz w:val="24"/>
          <w:szCs w:val="24"/>
          <w:lang w:eastAsia="zh-CN"/>
        </w:rPr>
      </w:pPr>
      <w:r w:rsidRPr="000138C7">
        <w:rPr>
          <w:rFonts w:ascii="Arial" w:eastAsia="SimSun" w:hAnsi="Arial" w:cs="Arial"/>
          <w:bCs/>
          <w:sz w:val="24"/>
          <w:szCs w:val="24"/>
          <w:lang w:eastAsia="zh-CN"/>
        </w:rPr>
        <w:t>Chapter 1: Introduction</w:t>
      </w:r>
      <w:r w:rsidR="00677FDD">
        <w:rPr>
          <w:rFonts w:ascii="Arial" w:eastAsia="SimSun" w:hAnsi="Arial" w:cs="Arial"/>
          <w:bCs/>
          <w:sz w:val="24"/>
          <w:szCs w:val="24"/>
          <w:lang w:eastAsia="zh-CN"/>
        </w:rPr>
        <w:tab/>
        <w:t>……</w:t>
      </w:r>
      <w:r w:rsidRPr="000138C7">
        <w:rPr>
          <w:rFonts w:ascii="Arial" w:eastAsia="SimSun" w:hAnsi="Arial" w:cs="Arial"/>
          <w:bCs/>
          <w:sz w:val="24"/>
          <w:szCs w:val="24"/>
          <w:lang w:eastAsia="zh-CN"/>
        </w:rPr>
        <w:t>......................................................................1</w:t>
      </w:r>
    </w:p>
    <w:p w14:paraId="5F65C34F" w14:textId="59994DA8" w:rsidR="00D52D5B" w:rsidRPr="000138C7" w:rsidRDefault="00B86608" w:rsidP="00CB668B">
      <w:pPr>
        <w:pStyle w:val="ListParagraph"/>
        <w:numPr>
          <w:ilvl w:val="1"/>
          <w:numId w:val="1"/>
        </w:numPr>
        <w:spacing w:after="100" w:afterAutospacing="1" w:line="480" w:lineRule="auto"/>
        <w:jc w:val="distribute"/>
        <w:rPr>
          <w:rFonts w:ascii="Arial" w:hAnsi="Arial"/>
          <w:bCs/>
          <w:sz w:val="24"/>
          <w:szCs w:val="24"/>
        </w:rPr>
      </w:pPr>
      <w:bookmarkStart w:id="1" w:name="_Hlk518885662"/>
      <w:r w:rsidRPr="000138C7">
        <w:rPr>
          <w:rFonts w:ascii="Arial" w:hAnsi="Arial"/>
          <w:bCs/>
          <w:sz w:val="24"/>
          <w:szCs w:val="24"/>
        </w:rPr>
        <w:t>Scope</w:t>
      </w:r>
      <w:r w:rsidR="00677FDD">
        <w:rPr>
          <w:rFonts w:ascii="Arial" w:hAnsi="Arial"/>
          <w:bCs/>
          <w:sz w:val="24"/>
          <w:szCs w:val="24"/>
        </w:rPr>
        <w:tab/>
        <w:t>…</w:t>
      </w:r>
      <w:r w:rsidRPr="000138C7">
        <w:rPr>
          <w:rFonts w:ascii="Arial" w:hAnsi="Arial"/>
          <w:bCs/>
          <w:sz w:val="24"/>
          <w:szCs w:val="24"/>
        </w:rPr>
        <w:t>....................................................................................1</w:t>
      </w:r>
    </w:p>
    <w:p w14:paraId="5E028CB5" w14:textId="1DAA2951" w:rsidR="00D52D5B" w:rsidRPr="000138C7" w:rsidRDefault="00B86608" w:rsidP="00CB668B">
      <w:pPr>
        <w:pStyle w:val="ListParagraph"/>
        <w:numPr>
          <w:ilvl w:val="1"/>
          <w:numId w:val="1"/>
        </w:numPr>
        <w:spacing w:after="100" w:afterAutospacing="1" w:line="480" w:lineRule="auto"/>
        <w:jc w:val="distribute"/>
        <w:rPr>
          <w:rFonts w:ascii="Arial" w:hAnsi="Arial"/>
          <w:bCs/>
          <w:sz w:val="24"/>
          <w:szCs w:val="24"/>
        </w:rPr>
      </w:pPr>
      <w:r w:rsidRPr="000138C7">
        <w:rPr>
          <w:rFonts w:ascii="Arial" w:hAnsi="Arial"/>
          <w:bCs/>
          <w:sz w:val="24"/>
          <w:szCs w:val="24"/>
        </w:rPr>
        <w:t>Aims and objectives</w:t>
      </w:r>
      <w:r w:rsidR="00677FDD">
        <w:rPr>
          <w:rFonts w:ascii="Arial" w:hAnsi="Arial"/>
          <w:bCs/>
          <w:sz w:val="24"/>
          <w:szCs w:val="24"/>
        </w:rPr>
        <w:tab/>
        <w:t>…</w:t>
      </w:r>
      <w:r w:rsidRPr="000138C7">
        <w:rPr>
          <w:rFonts w:ascii="Arial" w:hAnsi="Arial"/>
          <w:bCs/>
          <w:sz w:val="24"/>
          <w:szCs w:val="24"/>
        </w:rPr>
        <w:t>...............................................................</w:t>
      </w:r>
      <w:r w:rsidR="00997261">
        <w:rPr>
          <w:rFonts w:ascii="Arial" w:hAnsi="Arial"/>
          <w:bCs/>
          <w:sz w:val="24"/>
          <w:szCs w:val="24"/>
        </w:rPr>
        <w:t>4</w:t>
      </w:r>
    </w:p>
    <w:p w14:paraId="22DCE1E2" w14:textId="2C21B4E1" w:rsidR="00D52D5B" w:rsidRPr="000138C7" w:rsidRDefault="00B86608" w:rsidP="00CB668B">
      <w:pPr>
        <w:pStyle w:val="ListParagraph"/>
        <w:numPr>
          <w:ilvl w:val="1"/>
          <w:numId w:val="1"/>
        </w:numPr>
        <w:spacing w:after="100" w:afterAutospacing="1" w:line="480" w:lineRule="auto"/>
        <w:jc w:val="distribute"/>
        <w:rPr>
          <w:rFonts w:ascii="Arial" w:hAnsi="Arial"/>
          <w:bCs/>
          <w:sz w:val="24"/>
          <w:szCs w:val="24"/>
        </w:rPr>
      </w:pPr>
      <w:r w:rsidRPr="000138C7">
        <w:rPr>
          <w:rFonts w:ascii="Arial" w:hAnsi="Arial"/>
          <w:bCs/>
          <w:sz w:val="24"/>
          <w:szCs w:val="24"/>
        </w:rPr>
        <w:t>Contribution to knowledge</w:t>
      </w:r>
      <w:r w:rsidR="00677FDD">
        <w:rPr>
          <w:rFonts w:ascii="Arial" w:hAnsi="Arial"/>
          <w:bCs/>
          <w:sz w:val="24"/>
          <w:szCs w:val="24"/>
        </w:rPr>
        <w:tab/>
        <w:t>…...</w:t>
      </w:r>
      <w:r w:rsidRPr="000138C7">
        <w:rPr>
          <w:rFonts w:ascii="Arial" w:hAnsi="Arial"/>
          <w:bCs/>
          <w:sz w:val="24"/>
          <w:szCs w:val="24"/>
        </w:rPr>
        <w:t>.................................................</w:t>
      </w:r>
      <w:r w:rsidR="00997261">
        <w:rPr>
          <w:rFonts w:ascii="Arial" w:hAnsi="Arial"/>
          <w:bCs/>
          <w:sz w:val="24"/>
          <w:szCs w:val="24"/>
        </w:rPr>
        <w:t>7</w:t>
      </w:r>
    </w:p>
    <w:p w14:paraId="0ED264AF" w14:textId="5FCCE2CB" w:rsidR="00D52D5B" w:rsidRPr="000138C7" w:rsidRDefault="00B86608" w:rsidP="00CB668B">
      <w:pPr>
        <w:pStyle w:val="ListParagraph"/>
        <w:numPr>
          <w:ilvl w:val="2"/>
          <w:numId w:val="1"/>
        </w:numPr>
        <w:spacing w:after="100" w:afterAutospacing="1" w:line="480" w:lineRule="auto"/>
        <w:jc w:val="distribute"/>
        <w:rPr>
          <w:rFonts w:ascii="Arial" w:hAnsi="Arial"/>
          <w:sz w:val="24"/>
          <w:szCs w:val="24"/>
        </w:rPr>
      </w:pPr>
      <w:r w:rsidRPr="000138C7">
        <w:rPr>
          <w:rFonts w:ascii="Arial" w:hAnsi="Arial"/>
          <w:sz w:val="24"/>
          <w:szCs w:val="24"/>
        </w:rPr>
        <w:t>Established a common ground in the field of organisational change</w:t>
      </w:r>
      <w:r w:rsidR="00677FDD">
        <w:rPr>
          <w:rFonts w:ascii="Arial" w:hAnsi="Arial"/>
          <w:sz w:val="24"/>
          <w:szCs w:val="24"/>
        </w:rPr>
        <w:tab/>
        <w:t>……..</w:t>
      </w:r>
      <w:r w:rsidRPr="000138C7">
        <w:rPr>
          <w:rFonts w:ascii="Arial" w:hAnsi="Arial"/>
          <w:sz w:val="24"/>
          <w:szCs w:val="24"/>
        </w:rPr>
        <w:t>....................................</w:t>
      </w:r>
      <w:r w:rsidR="00997261">
        <w:rPr>
          <w:rFonts w:ascii="Arial" w:hAnsi="Arial"/>
          <w:sz w:val="24"/>
          <w:szCs w:val="24"/>
        </w:rPr>
        <w:t>8</w:t>
      </w:r>
    </w:p>
    <w:p w14:paraId="386D4F4A" w14:textId="626397FE" w:rsidR="00D52D5B" w:rsidRPr="000138C7" w:rsidRDefault="00B86608" w:rsidP="00CB668B">
      <w:pPr>
        <w:pStyle w:val="ListParagraph"/>
        <w:numPr>
          <w:ilvl w:val="2"/>
          <w:numId w:val="1"/>
        </w:numPr>
        <w:spacing w:after="100" w:afterAutospacing="1" w:line="480" w:lineRule="auto"/>
        <w:jc w:val="distribute"/>
        <w:rPr>
          <w:rFonts w:ascii="Arial" w:hAnsi="Arial"/>
          <w:sz w:val="24"/>
          <w:szCs w:val="24"/>
        </w:rPr>
      </w:pPr>
      <w:r w:rsidRPr="000138C7">
        <w:rPr>
          <w:rFonts w:ascii="Arial" w:hAnsi="Arial"/>
          <w:sz w:val="24"/>
          <w:szCs w:val="24"/>
        </w:rPr>
        <w:t>Further developed change readiness theory</w:t>
      </w:r>
      <w:r w:rsidRPr="000138C7">
        <w:rPr>
          <w:rFonts w:ascii="Arial" w:hAnsi="Arial"/>
          <w:sz w:val="24"/>
          <w:szCs w:val="24"/>
        </w:rPr>
        <w:tab/>
        <w:t>..........</w:t>
      </w:r>
      <w:r w:rsidR="00997261">
        <w:rPr>
          <w:rFonts w:ascii="Arial" w:hAnsi="Arial"/>
          <w:sz w:val="24"/>
          <w:szCs w:val="24"/>
        </w:rPr>
        <w:t>10</w:t>
      </w:r>
    </w:p>
    <w:p w14:paraId="548788D2" w14:textId="2E747973" w:rsidR="00D52D5B" w:rsidRPr="000138C7" w:rsidRDefault="00B86608" w:rsidP="00CB668B">
      <w:pPr>
        <w:pStyle w:val="ListParagraph"/>
        <w:numPr>
          <w:ilvl w:val="2"/>
          <w:numId w:val="1"/>
        </w:numPr>
        <w:spacing w:after="100" w:afterAutospacing="1" w:line="480" w:lineRule="auto"/>
        <w:jc w:val="distribute"/>
        <w:rPr>
          <w:rFonts w:ascii="Arial" w:hAnsi="Arial"/>
          <w:sz w:val="24"/>
          <w:szCs w:val="24"/>
        </w:rPr>
      </w:pPr>
      <w:r w:rsidRPr="000138C7">
        <w:rPr>
          <w:rFonts w:ascii="Arial" w:hAnsi="Arial"/>
          <w:sz w:val="24"/>
          <w:szCs w:val="24"/>
        </w:rPr>
        <w:t>Expanded understanding of organisational change in higher education</w:t>
      </w:r>
      <w:r w:rsidRPr="000138C7">
        <w:rPr>
          <w:rFonts w:ascii="Arial" w:hAnsi="Arial"/>
          <w:sz w:val="24"/>
          <w:szCs w:val="24"/>
        </w:rPr>
        <w:tab/>
        <w:t>......................................................10</w:t>
      </w:r>
    </w:p>
    <w:p w14:paraId="6E98D04E" w14:textId="3FF282E5" w:rsidR="00D52D5B" w:rsidRPr="000138C7" w:rsidRDefault="00B86608" w:rsidP="00CB668B">
      <w:pPr>
        <w:pStyle w:val="ListParagraph"/>
        <w:numPr>
          <w:ilvl w:val="2"/>
          <w:numId w:val="1"/>
        </w:numPr>
        <w:spacing w:after="100" w:afterAutospacing="1" w:line="480" w:lineRule="auto"/>
        <w:jc w:val="distribute"/>
        <w:rPr>
          <w:rFonts w:ascii="Arial" w:hAnsi="Arial"/>
          <w:sz w:val="24"/>
          <w:szCs w:val="24"/>
        </w:rPr>
      </w:pPr>
      <w:r w:rsidRPr="000138C7">
        <w:rPr>
          <w:rFonts w:ascii="Arial" w:hAnsi="Arial"/>
          <w:sz w:val="24"/>
          <w:szCs w:val="24"/>
        </w:rPr>
        <w:t>Explicitly linked organisational change to leadership and      ethics</w:t>
      </w:r>
      <w:r w:rsidR="009C60C0">
        <w:rPr>
          <w:rFonts w:ascii="Arial" w:hAnsi="Arial"/>
          <w:sz w:val="24"/>
          <w:szCs w:val="24"/>
        </w:rPr>
        <w:t xml:space="preserve"> and reimag</w:t>
      </w:r>
      <w:r w:rsidR="002433B9">
        <w:rPr>
          <w:rFonts w:ascii="Arial" w:hAnsi="Arial"/>
          <w:sz w:val="24"/>
          <w:szCs w:val="24"/>
        </w:rPr>
        <w:t>ined the</w:t>
      </w:r>
      <w:r w:rsidR="009C60C0">
        <w:rPr>
          <w:rFonts w:ascii="Arial" w:hAnsi="Arial"/>
          <w:sz w:val="24"/>
          <w:szCs w:val="24"/>
        </w:rPr>
        <w:t xml:space="preserve"> understanding of leadership</w:t>
      </w:r>
      <w:r w:rsidR="002433B9">
        <w:rPr>
          <w:rFonts w:ascii="Arial" w:hAnsi="Arial"/>
          <w:sz w:val="24"/>
          <w:szCs w:val="24"/>
        </w:rPr>
        <w:t xml:space="preserve"> </w:t>
      </w:r>
      <w:r w:rsidRPr="000138C7">
        <w:rPr>
          <w:rFonts w:ascii="Arial" w:hAnsi="Arial"/>
          <w:sz w:val="24"/>
          <w:szCs w:val="24"/>
        </w:rPr>
        <w:t>1</w:t>
      </w:r>
      <w:r w:rsidR="00A103C7" w:rsidRPr="000138C7">
        <w:rPr>
          <w:rFonts w:ascii="Arial" w:hAnsi="Arial"/>
          <w:sz w:val="24"/>
          <w:szCs w:val="24"/>
        </w:rPr>
        <w:t>1</w:t>
      </w:r>
    </w:p>
    <w:p w14:paraId="72327D91" w14:textId="7F374A51" w:rsidR="00D52D5B" w:rsidRPr="000138C7" w:rsidRDefault="00B86608" w:rsidP="00CB668B">
      <w:pPr>
        <w:pStyle w:val="ListParagraph"/>
        <w:numPr>
          <w:ilvl w:val="1"/>
          <w:numId w:val="1"/>
        </w:numPr>
        <w:spacing w:after="100" w:afterAutospacing="1" w:line="480" w:lineRule="auto"/>
        <w:jc w:val="distribute"/>
        <w:rPr>
          <w:rFonts w:ascii="Arial" w:hAnsi="Arial"/>
          <w:bCs/>
          <w:sz w:val="24"/>
          <w:szCs w:val="24"/>
        </w:rPr>
      </w:pPr>
      <w:r w:rsidRPr="000138C7">
        <w:rPr>
          <w:rFonts w:ascii="Arial" w:hAnsi="Arial"/>
          <w:bCs/>
          <w:sz w:val="24"/>
          <w:szCs w:val="24"/>
        </w:rPr>
        <w:t>Challenge to organisational orthodoxies</w:t>
      </w:r>
      <w:r w:rsidRPr="000138C7">
        <w:rPr>
          <w:rFonts w:ascii="Arial" w:hAnsi="Arial"/>
          <w:bCs/>
          <w:sz w:val="24"/>
          <w:szCs w:val="24"/>
        </w:rPr>
        <w:tab/>
        <w:t>................................1</w:t>
      </w:r>
      <w:r w:rsidR="00997261">
        <w:rPr>
          <w:rFonts w:ascii="Arial" w:hAnsi="Arial"/>
          <w:bCs/>
          <w:sz w:val="24"/>
          <w:szCs w:val="24"/>
        </w:rPr>
        <w:t>2</w:t>
      </w:r>
    </w:p>
    <w:p w14:paraId="16082215" w14:textId="1AB729E4" w:rsidR="00D52D5B" w:rsidRPr="000138C7" w:rsidRDefault="00B86608" w:rsidP="00CB668B">
      <w:pPr>
        <w:pStyle w:val="ListParagraph"/>
        <w:numPr>
          <w:ilvl w:val="1"/>
          <w:numId w:val="1"/>
        </w:numPr>
        <w:spacing w:after="100" w:afterAutospacing="1" w:line="480" w:lineRule="auto"/>
        <w:jc w:val="distribute"/>
        <w:rPr>
          <w:rFonts w:ascii="Arial" w:hAnsi="Arial"/>
          <w:bCs/>
          <w:sz w:val="24"/>
          <w:szCs w:val="24"/>
        </w:rPr>
      </w:pPr>
      <w:r w:rsidRPr="000138C7">
        <w:rPr>
          <w:rFonts w:ascii="Arial" w:hAnsi="Arial"/>
          <w:bCs/>
          <w:sz w:val="24"/>
          <w:szCs w:val="24"/>
        </w:rPr>
        <w:t>Impact through practitioner outlets</w:t>
      </w:r>
      <w:r w:rsidRPr="000138C7">
        <w:rPr>
          <w:rFonts w:ascii="Arial" w:hAnsi="Arial"/>
          <w:bCs/>
          <w:sz w:val="24"/>
          <w:szCs w:val="24"/>
        </w:rPr>
        <w:tab/>
        <w:t>...........................................1</w:t>
      </w:r>
      <w:r w:rsidR="00997261">
        <w:rPr>
          <w:rFonts w:ascii="Arial" w:hAnsi="Arial"/>
          <w:bCs/>
          <w:sz w:val="24"/>
          <w:szCs w:val="24"/>
        </w:rPr>
        <w:t>3</w:t>
      </w:r>
    </w:p>
    <w:p w14:paraId="51104397" w14:textId="3AD0F161" w:rsidR="00D52D5B" w:rsidRPr="000138C7" w:rsidRDefault="00B86608" w:rsidP="00CB668B">
      <w:pPr>
        <w:pStyle w:val="ListParagraph"/>
        <w:numPr>
          <w:ilvl w:val="1"/>
          <w:numId w:val="1"/>
        </w:numPr>
        <w:spacing w:after="100" w:afterAutospacing="1" w:line="480" w:lineRule="auto"/>
        <w:jc w:val="distribute"/>
        <w:rPr>
          <w:rFonts w:ascii="Arial" w:hAnsi="Arial"/>
          <w:bCs/>
          <w:sz w:val="24"/>
          <w:szCs w:val="24"/>
        </w:rPr>
      </w:pPr>
      <w:r w:rsidRPr="000138C7">
        <w:rPr>
          <w:rFonts w:ascii="Arial" w:hAnsi="Arial"/>
          <w:bCs/>
          <w:sz w:val="24"/>
          <w:szCs w:val="24"/>
        </w:rPr>
        <w:t>Outline</w:t>
      </w:r>
      <w:r w:rsidRPr="000138C7">
        <w:rPr>
          <w:rFonts w:ascii="Arial" w:hAnsi="Arial"/>
          <w:bCs/>
          <w:sz w:val="24"/>
          <w:szCs w:val="24"/>
        </w:rPr>
        <w:tab/>
        <w:t>......................................................................................1</w:t>
      </w:r>
      <w:r w:rsidR="00997261">
        <w:rPr>
          <w:rFonts w:ascii="Arial" w:hAnsi="Arial"/>
          <w:bCs/>
          <w:sz w:val="24"/>
          <w:szCs w:val="24"/>
        </w:rPr>
        <w:t>4</w:t>
      </w:r>
    </w:p>
    <w:bookmarkEnd w:id="1"/>
    <w:p w14:paraId="77FDC807" w14:textId="6A0AAB72" w:rsidR="00D52D5B" w:rsidRPr="000138C7" w:rsidRDefault="00B86608" w:rsidP="00CB668B">
      <w:pPr>
        <w:spacing w:after="100" w:afterAutospacing="1" w:line="480" w:lineRule="auto"/>
        <w:jc w:val="distribute"/>
        <w:rPr>
          <w:rFonts w:ascii="Arial" w:eastAsia="SimSun" w:hAnsi="Arial" w:cs="Arial"/>
          <w:bCs/>
          <w:sz w:val="24"/>
          <w:szCs w:val="24"/>
          <w:lang w:eastAsia="zh-CN"/>
        </w:rPr>
      </w:pPr>
      <w:r w:rsidRPr="000138C7">
        <w:rPr>
          <w:rFonts w:ascii="Arial" w:eastAsia="SimSun" w:hAnsi="Arial" w:cs="Arial"/>
          <w:bCs/>
          <w:sz w:val="24"/>
          <w:szCs w:val="24"/>
          <w:lang w:eastAsia="zh-CN"/>
        </w:rPr>
        <w:lastRenderedPageBreak/>
        <w:t>Chapter 2: Organisational change management: a critical review</w:t>
      </w:r>
      <w:r w:rsidRPr="000138C7">
        <w:rPr>
          <w:rFonts w:ascii="Arial" w:eastAsia="SimSun" w:hAnsi="Arial" w:cs="Arial"/>
          <w:bCs/>
          <w:sz w:val="24"/>
          <w:szCs w:val="24"/>
          <w:lang w:eastAsia="zh-CN"/>
        </w:rPr>
        <w:tab/>
        <w:t>..........</w:t>
      </w:r>
      <w:r w:rsidR="009A1E74">
        <w:rPr>
          <w:rFonts w:ascii="Arial" w:eastAsia="SimSun" w:hAnsi="Arial" w:cs="Arial"/>
          <w:bCs/>
          <w:sz w:val="24"/>
          <w:szCs w:val="24"/>
          <w:lang w:eastAsia="zh-CN"/>
        </w:rPr>
        <w:t>15</w:t>
      </w:r>
    </w:p>
    <w:p w14:paraId="3E7E501D" w14:textId="0639303C" w:rsidR="00667A07" w:rsidRPr="000138C7" w:rsidRDefault="00667A07" w:rsidP="00667A07">
      <w:pPr>
        <w:spacing w:after="100" w:afterAutospacing="1" w:line="480" w:lineRule="auto"/>
        <w:rPr>
          <w:rFonts w:ascii="Arial" w:eastAsia="SimSun" w:hAnsi="Arial" w:cs="Arial"/>
          <w:bCs/>
          <w:sz w:val="24"/>
          <w:szCs w:val="24"/>
          <w:lang w:eastAsia="zh-CN"/>
        </w:rPr>
      </w:pPr>
      <w:r w:rsidRPr="000138C7">
        <w:rPr>
          <w:rFonts w:ascii="Arial" w:eastAsia="SimSun" w:hAnsi="Arial" w:cs="Arial"/>
          <w:bCs/>
          <w:sz w:val="24"/>
          <w:szCs w:val="24"/>
          <w:lang w:eastAsia="zh-CN"/>
        </w:rPr>
        <w:tab/>
        <w:t xml:space="preserve">2.1 Introduction </w:t>
      </w:r>
      <w:r w:rsidR="00677FDD">
        <w:rPr>
          <w:rFonts w:ascii="Arial" w:eastAsia="SimSun" w:hAnsi="Arial" w:cs="Arial"/>
          <w:bCs/>
          <w:sz w:val="24"/>
          <w:szCs w:val="24"/>
          <w:lang w:eastAsia="zh-CN"/>
        </w:rPr>
        <w:t xml:space="preserve">  ….</w:t>
      </w:r>
      <w:r w:rsidRPr="000138C7">
        <w:rPr>
          <w:rFonts w:ascii="Arial" w:eastAsia="SimSun" w:hAnsi="Arial" w:cs="Arial"/>
          <w:bCs/>
          <w:sz w:val="24"/>
          <w:szCs w:val="24"/>
          <w:lang w:eastAsia="zh-CN"/>
        </w:rPr>
        <w:t>...........................................................................</w:t>
      </w:r>
      <w:r w:rsidR="009A1E74">
        <w:rPr>
          <w:rFonts w:ascii="Arial" w:eastAsia="SimSun" w:hAnsi="Arial" w:cs="Arial"/>
          <w:bCs/>
          <w:sz w:val="24"/>
          <w:szCs w:val="24"/>
          <w:lang w:eastAsia="zh-CN"/>
        </w:rPr>
        <w:t>16</w:t>
      </w:r>
    </w:p>
    <w:p w14:paraId="07284D9A" w14:textId="4BB6C566" w:rsidR="00667A07" w:rsidRPr="000138C7" w:rsidRDefault="00667A07" w:rsidP="00667A07">
      <w:pPr>
        <w:spacing w:after="100" w:afterAutospacing="1" w:line="480" w:lineRule="auto"/>
        <w:rPr>
          <w:rFonts w:ascii="Arial" w:eastAsia="SimSun" w:hAnsi="Arial" w:cs="Arial"/>
          <w:bCs/>
          <w:sz w:val="24"/>
          <w:szCs w:val="24"/>
          <w:lang w:eastAsia="zh-CN"/>
        </w:rPr>
      </w:pPr>
      <w:r w:rsidRPr="000138C7">
        <w:rPr>
          <w:rFonts w:ascii="Arial" w:eastAsia="SimSun" w:hAnsi="Arial" w:cs="Arial"/>
          <w:bCs/>
          <w:sz w:val="24"/>
          <w:szCs w:val="24"/>
          <w:lang w:eastAsia="zh-CN"/>
        </w:rPr>
        <w:tab/>
        <w:t xml:space="preserve">2.2 Chapter article </w:t>
      </w:r>
      <w:r w:rsidR="00677FDD">
        <w:rPr>
          <w:rFonts w:ascii="Arial" w:eastAsia="SimSun" w:hAnsi="Arial" w:cs="Arial"/>
          <w:bCs/>
          <w:sz w:val="24"/>
          <w:szCs w:val="24"/>
          <w:lang w:eastAsia="zh-CN"/>
        </w:rPr>
        <w:t xml:space="preserve">  …</w:t>
      </w:r>
      <w:r w:rsidRPr="000138C7">
        <w:rPr>
          <w:rFonts w:ascii="Arial" w:eastAsia="SimSun" w:hAnsi="Arial" w:cs="Arial"/>
          <w:bCs/>
          <w:sz w:val="24"/>
          <w:szCs w:val="24"/>
          <w:lang w:eastAsia="zh-CN"/>
        </w:rPr>
        <w:t>........................................................................</w:t>
      </w:r>
      <w:r w:rsidR="009A1E74">
        <w:rPr>
          <w:rFonts w:ascii="Arial" w:eastAsia="SimSun" w:hAnsi="Arial" w:cs="Arial"/>
          <w:bCs/>
          <w:sz w:val="24"/>
          <w:szCs w:val="24"/>
          <w:lang w:eastAsia="zh-CN"/>
        </w:rPr>
        <w:t>16</w:t>
      </w:r>
    </w:p>
    <w:p w14:paraId="75941EA9" w14:textId="7932D0DF" w:rsidR="00667A07" w:rsidRPr="000138C7" w:rsidRDefault="00667A07" w:rsidP="00667A07">
      <w:pPr>
        <w:spacing w:after="100" w:afterAutospacing="1" w:line="480" w:lineRule="auto"/>
        <w:rPr>
          <w:rFonts w:ascii="Arial" w:eastAsia="SimSun" w:hAnsi="Arial" w:cs="Arial"/>
          <w:bCs/>
          <w:sz w:val="24"/>
          <w:szCs w:val="24"/>
          <w:lang w:eastAsia="zh-CN"/>
        </w:rPr>
      </w:pPr>
      <w:r w:rsidRPr="000138C7">
        <w:rPr>
          <w:rFonts w:ascii="Arial" w:eastAsia="SimSun" w:hAnsi="Arial" w:cs="Arial"/>
          <w:bCs/>
          <w:sz w:val="24"/>
          <w:szCs w:val="24"/>
          <w:lang w:eastAsia="zh-CN"/>
        </w:rPr>
        <w:tab/>
        <w:t>2.3 Summary</w:t>
      </w:r>
      <w:r w:rsidR="00677FDD">
        <w:rPr>
          <w:rFonts w:ascii="Arial" w:eastAsia="SimSun" w:hAnsi="Arial" w:cs="Arial"/>
          <w:bCs/>
          <w:sz w:val="24"/>
          <w:szCs w:val="24"/>
          <w:lang w:eastAsia="zh-CN"/>
        </w:rPr>
        <w:tab/>
      </w:r>
      <w:r w:rsidR="00677FDD">
        <w:rPr>
          <w:rFonts w:ascii="Arial" w:eastAsia="SimSun" w:hAnsi="Arial" w:cs="Arial"/>
          <w:bCs/>
          <w:sz w:val="24"/>
          <w:szCs w:val="24"/>
          <w:lang w:eastAsia="zh-CN"/>
        </w:rPr>
        <w:tab/>
      </w:r>
      <w:r w:rsidRPr="000138C7">
        <w:rPr>
          <w:rFonts w:ascii="Arial" w:eastAsia="SimSun" w:hAnsi="Arial" w:cs="Arial"/>
          <w:bCs/>
          <w:sz w:val="24"/>
          <w:szCs w:val="24"/>
          <w:lang w:eastAsia="zh-CN"/>
        </w:rPr>
        <w:t>.....</w:t>
      </w:r>
      <w:r w:rsidR="00677FDD">
        <w:rPr>
          <w:rFonts w:ascii="Arial" w:eastAsia="SimSun" w:hAnsi="Arial" w:cs="Arial"/>
          <w:bCs/>
          <w:sz w:val="24"/>
          <w:szCs w:val="24"/>
          <w:lang w:eastAsia="zh-CN"/>
        </w:rPr>
        <w:t>.</w:t>
      </w:r>
      <w:r w:rsidRPr="000138C7">
        <w:rPr>
          <w:rFonts w:ascii="Arial" w:eastAsia="SimSun" w:hAnsi="Arial" w:cs="Arial"/>
          <w:bCs/>
          <w:sz w:val="24"/>
          <w:szCs w:val="24"/>
          <w:lang w:eastAsia="zh-CN"/>
        </w:rPr>
        <w:t>.....................................................................</w:t>
      </w:r>
      <w:r w:rsidR="009A1E74">
        <w:rPr>
          <w:rFonts w:ascii="Arial" w:eastAsia="SimSun" w:hAnsi="Arial" w:cs="Arial"/>
          <w:bCs/>
          <w:sz w:val="24"/>
          <w:szCs w:val="24"/>
          <w:lang w:eastAsia="zh-CN"/>
        </w:rPr>
        <w:t>29</w:t>
      </w:r>
    </w:p>
    <w:p w14:paraId="5DEF9C04" w14:textId="50030152" w:rsidR="00D52D5B" w:rsidRPr="000138C7" w:rsidRDefault="00B86608" w:rsidP="00CB668B">
      <w:pPr>
        <w:spacing w:after="100" w:afterAutospacing="1" w:line="480" w:lineRule="auto"/>
        <w:jc w:val="distribute"/>
        <w:rPr>
          <w:rFonts w:ascii="Arial" w:eastAsia="SimSun" w:hAnsi="Arial" w:cs="Arial"/>
          <w:bCs/>
          <w:sz w:val="24"/>
          <w:szCs w:val="24"/>
          <w:lang w:eastAsia="zh-CN"/>
        </w:rPr>
      </w:pPr>
      <w:r w:rsidRPr="000138C7">
        <w:rPr>
          <w:rFonts w:ascii="Arial" w:eastAsia="SimSun" w:hAnsi="Arial" w:cs="Arial"/>
          <w:bCs/>
          <w:sz w:val="24"/>
          <w:szCs w:val="24"/>
          <w:lang w:eastAsia="zh-CN"/>
        </w:rPr>
        <w:t>Chapter 3: The limitations of dispositional resistance in relation to organizational change</w:t>
      </w:r>
      <w:r w:rsidR="00677FDD">
        <w:rPr>
          <w:rFonts w:ascii="Arial" w:eastAsia="SimSun" w:hAnsi="Arial" w:cs="Arial"/>
          <w:bCs/>
          <w:sz w:val="24"/>
          <w:szCs w:val="24"/>
          <w:lang w:eastAsia="zh-CN"/>
        </w:rPr>
        <w:tab/>
        <w:t>…….</w:t>
      </w:r>
      <w:r w:rsidRPr="000138C7">
        <w:rPr>
          <w:rFonts w:ascii="Arial" w:eastAsia="SimSun" w:hAnsi="Arial" w:cs="Arial"/>
          <w:bCs/>
          <w:sz w:val="24"/>
          <w:szCs w:val="24"/>
          <w:lang w:eastAsia="zh-CN"/>
        </w:rPr>
        <w:t>...................................................................3</w:t>
      </w:r>
      <w:r w:rsidR="009A1E74">
        <w:rPr>
          <w:rFonts w:ascii="Arial" w:eastAsia="SimSun" w:hAnsi="Arial" w:cs="Arial"/>
          <w:bCs/>
          <w:sz w:val="24"/>
          <w:szCs w:val="24"/>
          <w:lang w:eastAsia="zh-CN"/>
        </w:rPr>
        <w:t>0</w:t>
      </w:r>
    </w:p>
    <w:p w14:paraId="23921151" w14:textId="659F853A" w:rsidR="00667A07" w:rsidRPr="000138C7" w:rsidRDefault="00667A07" w:rsidP="00667A07">
      <w:pPr>
        <w:spacing w:after="100" w:afterAutospacing="1" w:line="480" w:lineRule="auto"/>
        <w:rPr>
          <w:rFonts w:ascii="Arial" w:eastAsia="SimSun" w:hAnsi="Arial" w:cs="Arial"/>
          <w:bCs/>
          <w:sz w:val="24"/>
          <w:szCs w:val="24"/>
          <w:lang w:eastAsia="zh-CN"/>
        </w:rPr>
      </w:pPr>
      <w:r w:rsidRPr="000138C7">
        <w:rPr>
          <w:rFonts w:ascii="Arial" w:eastAsia="SimSun" w:hAnsi="Arial" w:cs="Arial"/>
          <w:bCs/>
          <w:sz w:val="24"/>
          <w:szCs w:val="24"/>
          <w:lang w:eastAsia="zh-CN"/>
        </w:rPr>
        <w:tab/>
        <w:t>3.1 Introduction</w:t>
      </w:r>
      <w:r w:rsidR="00677FDD">
        <w:rPr>
          <w:rFonts w:ascii="Arial" w:eastAsia="SimSun" w:hAnsi="Arial" w:cs="Arial"/>
          <w:bCs/>
          <w:sz w:val="24"/>
          <w:szCs w:val="24"/>
          <w:lang w:eastAsia="zh-CN"/>
        </w:rPr>
        <w:tab/>
      </w:r>
      <w:r w:rsidRPr="000138C7">
        <w:rPr>
          <w:rFonts w:ascii="Arial" w:eastAsia="SimSun" w:hAnsi="Arial" w:cs="Arial"/>
          <w:bCs/>
          <w:sz w:val="24"/>
          <w:szCs w:val="24"/>
          <w:lang w:eastAsia="zh-CN"/>
        </w:rPr>
        <w:t>...........................................................................</w:t>
      </w:r>
      <w:r w:rsidR="009A1E74">
        <w:rPr>
          <w:rFonts w:ascii="Arial" w:eastAsia="SimSun" w:hAnsi="Arial" w:cs="Arial"/>
          <w:bCs/>
          <w:sz w:val="24"/>
          <w:szCs w:val="24"/>
          <w:lang w:eastAsia="zh-CN"/>
        </w:rPr>
        <w:t>31</w:t>
      </w:r>
    </w:p>
    <w:p w14:paraId="49E5B286" w14:textId="5B24B628" w:rsidR="00667A07" w:rsidRPr="000138C7" w:rsidRDefault="00667A07" w:rsidP="00667A07">
      <w:pPr>
        <w:spacing w:after="100" w:afterAutospacing="1" w:line="480" w:lineRule="auto"/>
        <w:rPr>
          <w:rFonts w:ascii="Arial" w:eastAsia="SimSun" w:hAnsi="Arial" w:cs="Arial"/>
          <w:bCs/>
          <w:sz w:val="24"/>
          <w:szCs w:val="24"/>
          <w:lang w:eastAsia="zh-CN"/>
        </w:rPr>
      </w:pPr>
      <w:r w:rsidRPr="000138C7">
        <w:rPr>
          <w:rFonts w:ascii="Arial" w:eastAsia="SimSun" w:hAnsi="Arial" w:cs="Arial"/>
          <w:bCs/>
          <w:sz w:val="24"/>
          <w:szCs w:val="24"/>
          <w:lang w:eastAsia="zh-CN"/>
        </w:rPr>
        <w:tab/>
        <w:t>3.2 Chapter article</w:t>
      </w:r>
      <w:r w:rsidR="00677FDD">
        <w:rPr>
          <w:rFonts w:ascii="Arial" w:eastAsia="SimSun" w:hAnsi="Arial" w:cs="Arial"/>
          <w:bCs/>
          <w:sz w:val="24"/>
          <w:szCs w:val="24"/>
          <w:lang w:eastAsia="zh-CN"/>
        </w:rPr>
        <w:tab/>
      </w:r>
      <w:r w:rsidRPr="000138C7">
        <w:rPr>
          <w:rFonts w:ascii="Arial" w:eastAsia="SimSun" w:hAnsi="Arial" w:cs="Arial"/>
          <w:bCs/>
          <w:sz w:val="24"/>
          <w:szCs w:val="24"/>
          <w:lang w:eastAsia="zh-CN"/>
        </w:rPr>
        <w:t>...........................................................................</w:t>
      </w:r>
      <w:r w:rsidR="009A1E74">
        <w:rPr>
          <w:rFonts w:ascii="Arial" w:eastAsia="SimSun" w:hAnsi="Arial" w:cs="Arial"/>
          <w:bCs/>
          <w:sz w:val="24"/>
          <w:szCs w:val="24"/>
          <w:lang w:eastAsia="zh-CN"/>
        </w:rPr>
        <w:t>31</w:t>
      </w:r>
    </w:p>
    <w:p w14:paraId="47F24262" w14:textId="3F55F78E" w:rsidR="00667A07" w:rsidRPr="000138C7" w:rsidRDefault="00667A07" w:rsidP="00667A07">
      <w:pPr>
        <w:spacing w:after="100" w:afterAutospacing="1" w:line="480" w:lineRule="auto"/>
        <w:rPr>
          <w:rFonts w:ascii="Arial" w:eastAsia="SimSun" w:hAnsi="Arial" w:cs="Arial"/>
          <w:bCs/>
          <w:sz w:val="24"/>
          <w:szCs w:val="24"/>
          <w:lang w:eastAsia="zh-CN"/>
        </w:rPr>
      </w:pPr>
      <w:r w:rsidRPr="000138C7">
        <w:rPr>
          <w:rFonts w:ascii="Arial" w:eastAsia="SimSun" w:hAnsi="Arial" w:cs="Arial"/>
          <w:bCs/>
          <w:sz w:val="24"/>
          <w:szCs w:val="24"/>
          <w:lang w:eastAsia="zh-CN"/>
        </w:rPr>
        <w:tab/>
        <w:t>3.3 Summary</w:t>
      </w:r>
      <w:r w:rsidR="00677FDD">
        <w:rPr>
          <w:rFonts w:ascii="Arial" w:eastAsia="SimSun" w:hAnsi="Arial" w:cs="Arial"/>
          <w:bCs/>
          <w:sz w:val="24"/>
          <w:szCs w:val="24"/>
          <w:lang w:eastAsia="zh-CN"/>
        </w:rPr>
        <w:tab/>
      </w:r>
      <w:r w:rsidR="00677FDD">
        <w:rPr>
          <w:rFonts w:ascii="Arial" w:eastAsia="SimSun" w:hAnsi="Arial" w:cs="Arial"/>
          <w:bCs/>
          <w:sz w:val="24"/>
          <w:szCs w:val="24"/>
          <w:lang w:eastAsia="zh-CN"/>
        </w:rPr>
        <w:tab/>
      </w:r>
      <w:r w:rsidRPr="000138C7">
        <w:rPr>
          <w:rFonts w:ascii="Arial" w:eastAsia="SimSun" w:hAnsi="Arial" w:cs="Arial"/>
          <w:bCs/>
          <w:sz w:val="24"/>
          <w:szCs w:val="24"/>
          <w:lang w:eastAsia="zh-CN"/>
        </w:rPr>
        <w:t>...........................................................................</w:t>
      </w:r>
      <w:r w:rsidR="009A1E74">
        <w:rPr>
          <w:rFonts w:ascii="Arial" w:eastAsia="SimSun" w:hAnsi="Arial" w:cs="Arial"/>
          <w:bCs/>
          <w:sz w:val="24"/>
          <w:szCs w:val="24"/>
          <w:lang w:eastAsia="zh-CN"/>
        </w:rPr>
        <w:t>52</w:t>
      </w:r>
    </w:p>
    <w:p w14:paraId="4C413FD0" w14:textId="6DE2CA78" w:rsidR="00D52D5B" w:rsidRPr="000138C7" w:rsidRDefault="00B86608" w:rsidP="00CB668B">
      <w:pPr>
        <w:spacing w:after="100" w:afterAutospacing="1" w:line="480" w:lineRule="auto"/>
        <w:jc w:val="distribute"/>
        <w:rPr>
          <w:rFonts w:ascii="Arial" w:eastAsia="SimSun" w:hAnsi="Arial" w:cs="Arial"/>
          <w:bCs/>
          <w:sz w:val="24"/>
          <w:szCs w:val="24"/>
          <w:lang w:eastAsia="zh-CN"/>
        </w:rPr>
      </w:pPr>
      <w:r w:rsidRPr="000138C7">
        <w:rPr>
          <w:rFonts w:ascii="Arial" w:eastAsia="SimSun" w:hAnsi="Arial" w:cs="Arial"/>
          <w:bCs/>
          <w:sz w:val="24"/>
          <w:szCs w:val="24"/>
          <w:lang w:eastAsia="zh-CN"/>
        </w:rPr>
        <w:t>Chapter 4: Ready or not</w:t>
      </w:r>
      <w:r w:rsidR="00677FDD">
        <w:rPr>
          <w:rFonts w:ascii="Arial" w:eastAsia="SimSun" w:hAnsi="Arial" w:cs="Arial"/>
          <w:bCs/>
          <w:sz w:val="24"/>
          <w:szCs w:val="24"/>
          <w:lang w:eastAsia="zh-CN"/>
        </w:rPr>
        <w:tab/>
      </w:r>
      <w:r w:rsidR="00901775">
        <w:rPr>
          <w:rFonts w:ascii="Arial" w:eastAsia="SimSun" w:hAnsi="Arial" w:cs="Arial"/>
          <w:bCs/>
          <w:sz w:val="24"/>
          <w:szCs w:val="24"/>
          <w:lang w:eastAsia="zh-CN"/>
        </w:rPr>
        <w:t>…...</w:t>
      </w:r>
      <w:r w:rsidRPr="000138C7">
        <w:rPr>
          <w:rFonts w:ascii="Arial" w:eastAsia="SimSun" w:hAnsi="Arial" w:cs="Arial"/>
          <w:bCs/>
          <w:sz w:val="24"/>
          <w:szCs w:val="24"/>
          <w:lang w:eastAsia="zh-CN"/>
        </w:rPr>
        <w:t>.....................................................................5</w:t>
      </w:r>
      <w:r w:rsidR="009A1E74">
        <w:rPr>
          <w:rFonts w:ascii="Arial" w:eastAsia="SimSun" w:hAnsi="Arial" w:cs="Arial"/>
          <w:bCs/>
          <w:sz w:val="24"/>
          <w:szCs w:val="24"/>
          <w:lang w:eastAsia="zh-CN"/>
        </w:rPr>
        <w:t>3</w:t>
      </w:r>
    </w:p>
    <w:p w14:paraId="62CEB391" w14:textId="019FB9E0" w:rsidR="00667A07" w:rsidRPr="000138C7" w:rsidRDefault="00667A07" w:rsidP="00667A07">
      <w:pPr>
        <w:spacing w:after="100" w:afterAutospacing="1" w:line="480" w:lineRule="auto"/>
        <w:rPr>
          <w:rFonts w:ascii="Arial" w:eastAsia="SimSun" w:hAnsi="Arial" w:cs="Arial"/>
          <w:bCs/>
          <w:sz w:val="24"/>
          <w:szCs w:val="24"/>
          <w:lang w:eastAsia="zh-CN"/>
        </w:rPr>
      </w:pPr>
      <w:r w:rsidRPr="000138C7">
        <w:rPr>
          <w:rFonts w:ascii="Arial" w:eastAsia="SimSun" w:hAnsi="Arial" w:cs="Arial"/>
          <w:bCs/>
          <w:sz w:val="24"/>
          <w:szCs w:val="24"/>
          <w:lang w:eastAsia="zh-CN"/>
        </w:rPr>
        <w:tab/>
        <w:t>4.1 Introduction</w:t>
      </w:r>
      <w:r w:rsidR="00677FDD">
        <w:rPr>
          <w:rFonts w:ascii="Arial" w:eastAsia="SimSun" w:hAnsi="Arial" w:cs="Arial"/>
          <w:bCs/>
          <w:sz w:val="24"/>
          <w:szCs w:val="24"/>
          <w:lang w:eastAsia="zh-CN"/>
        </w:rPr>
        <w:tab/>
      </w:r>
      <w:r w:rsidRPr="000138C7">
        <w:rPr>
          <w:rFonts w:ascii="Arial" w:eastAsia="SimSun" w:hAnsi="Arial" w:cs="Arial"/>
          <w:bCs/>
          <w:sz w:val="24"/>
          <w:szCs w:val="24"/>
          <w:lang w:eastAsia="zh-CN"/>
        </w:rPr>
        <w:t>...........................................................................</w:t>
      </w:r>
      <w:r w:rsidR="009A1E74">
        <w:rPr>
          <w:rFonts w:ascii="Arial" w:eastAsia="SimSun" w:hAnsi="Arial" w:cs="Arial"/>
          <w:bCs/>
          <w:sz w:val="24"/>
          <w:szCs w:val="24"/>
          <w:lang w:eastAsia="zh-CN"/>
        </w:rPr>
        <w:t>54</w:t>
      </w:r>
    </w:p>
    <w:p w14:paraId="29FE7CDC" w14:textId="22FBF027" w:rsidR="00667A07" w:rsidRPr="000138C7" w:rsidRDefault="00667A07" w:rsidP="00667A07">
      <w:pPr>
        <w:spacing w:after="100" w:afterAutospacing="1" w:line="480" w:lineRule="auto"/>
        <w:rPr>
          <w:rFonts w:ascii="Arial" w:eastAsia="SimSun" w:hAnsi="Arial" w:cs="Arial"/>
          <w:bCs/>
          <w:sz w:val="24"/>
          <w:szCs w:val="24"/>
          <w:lang w:eastAsia="zh-CN"/>
        </w:rPr>
      </w:pPr>
      <w:r w:rsidRPr="000138C7">
        <w:rPr>
          <w:rFonts w:ascii="Arial" w:eastAsia="SimSun" w:hAnsi="Arial" w:cs="Arial"/>
          <w:bCs/>
          <w:sz w:val="24"/>
          <w:szCs w:val="24"/>
          <w:lang w:eastAsia="zh-CN"/>
        </w:rPr>
        <w:tab/>
        <w:t>4.2 Chapter article</w:t>
      </w:r>
      <w:r w:rsidR="00677FDD">
        <w:rPr>
          <w:rFonts w:ascii="Arial" w:eastAsia="SimSun" w:hAnsi="Arial" w:cs="Arial"/>
          <w:bCs/>
          <w:sz w:val="24"/>
          <w:szCs w:val="24"/>
          <w:lang w:eastAsia="zh-CN"/>
        </w:rPr>
        <w:tab/>
      </w:r>
      <w:r w:rsidRPr="000138C7">
        <w:rPr>
          <w:rFonts w:ascii="Arial" w:eastAsia="SimSun" w:hAnsi="Arial" w:cs="Arial"/>
          <w:bCs/>
          <w:sz w:val="24"/>
          <w:szCs w:val="24"/>
          <w:lang w:eastAsia="zh-CN"/>
        </w:rPr>
        <w:t>...........................................................................</w:t>
      </w:r>
      <w:r w:rsidR="009A1E74">
        <w:rPr>
          <w:rFonts w:ascii="Arial" w:eastAsia="SimSun" w:hAnsi="Arial" w:cs="Arial"/>
          <w:bCs/>
          <w:sz w:val="24"/>
          <w:szCs w:val="24"/>
          <w:lang w:eastAsia="zh-CN"/>
        </w:rPr>
        <w:t>54</w:t>
      </w:r>
    </w:p>
    <w:p w14:paraId="103D5BA5" w14:textId="163BB6B1" w:rsidR="00667A07" w:rsidRPr="000138C7" w:rsidRDefault="00667A07" w:rsidP="00667A07">
      <w:pPr>
        <w:spacing w:after="100" w:afterAutospacing="1" w:line="480" w:lineRule="auto"/>
        <w:rPr>
          <w:rFonts w:ascii="Arial" w:eastAsia="SimSun" w:hAnsi="Arial" w:cs="Arial"/>
          <w:bCs/>
          <w:sz w:val="24"/>
          <w:szCs w:val="24"/>
          <w:lang w:eastAsia="zh-CN"/>
        </w:rPr>
      </w:pPr>
      <w:r w:rsidRPr="000138C7">
        <w:rPr>
          <w:rFonts w:ascii="Arial" w:eastAsia="SimSun" w:hAnsi="Arial" w:cs="Arial"/>
          <w:bCs/>
          <w:sz w:val="24"/>
          <w:szCs w:val="24"/>
          <w:lang w:eastAsia="zh-CN"/>
        </w:rPr>
        <w:tab/>
        <w:t>4.3 Summary</w:t>
      </w:r>
      <w:r w:rsidR="00677FDD">
        <w:rPr>
          <w:rFonts w:ascii="Arial" w:eastAsia="SimSun" w:hAnsi="Arial" w:cs="Arial"/>
          <w:bCs/>
          <w:sz w:val="24"/>
          <w:szCs w:val="24"/>
          <w:lang w:eastAsia="zh-CN"/>
        </w:rPr>
        <w:tab/>
      </w:r>
      <w:r w:rsidR="00677FDD">
        <w:rPr>
          <w:rFonts w:ascii="Arial" w:eastAsia="SimSun" w:hAnsi="Arial" w:cs="Arial"/>
          <w:bCs/>
          <w:sz w:val="24"/>
          <w:szCs w:val="24"/>
          <w:lang w:eastAsia="zh-CN"/>
        </w:rPr>
        <w:tab/>
      </w:r>
      <w:r w:rsidRPr="000138C7">
        <w:rPr>
          <w:rFonts w:ascii="Arial" w:eastAsia="SimSun" w:hAnsi="Arial" w:cs="Arial"/>
          <w:bCs/>
          <w:sz w:val="24"/>
          <w:szCs w:val="24"/>
          <w:lang w:eastAsia="zh-CN"/>
        </w:rPr>
        <w:t>...........................................................................</w:t>
      </w:r>
      <w:r w:rsidR="009A1E74">
        <w:rPr>
          <w:rFonts w:ascii="Arial" w:eastAsia="SimSun" w:hAnsi="Arial" w:cs="Arial"/>
          <w:bCs/>
          <w:sz w:val="24"/>
          <w:szCs w:val="24"/>
          <w:lang w:eastAsia="zh-CN"/>
        </w:rPr>
        <w:t>64</w:t>
      </w:r>
    </w:p>
    <w:p w14:paraId="7E39D9C9" w14:textId="4B31C87F" w:rsidR="00D52D5B" w:rsidRPr="000138C7" w:rsidRDefault="00B86608" w:rsidP="00CB668B">
      <w:pPr>
        <w:spacing w:after="100" w:afterAutospacing="1" w:line="480" w:lineRule="auto"/>
        <w:jc w:val="distribute"/>
        <w:rPr>
          <w:rFonts w:ascii="Arial" w:eastAsia="SimSun" w:hAnsi="Arial" w:cs="Arial"/>
          <w:bCs/>
          <w:sz w:val="24"/>
          <w:szCs w:val="24"/>
          <w:lang w:eastAsia="zh-CN"/>
        </w:rPr>
      </w:pPr>
      <w:r w:rsidRPr="000138C7">
        <w:rPr>
          <w:rFonts w:ascii="Arial" w:eastAsia="SimSun" w:hAnsi="Arial" w:cs="Arial"/>
          <w:bCs/>
          <w:sz w:val="24"/>
          <w:szCs w:val="24"/>
          <w:lang w:eastAsia="zh-CN"/>
        </w:rPr>
        <w:t>Chapter 5: Getting organizational change right in public services: the case of European higher education</w:t>
      </w:r>
      <w:r w:rsidR="00677FDD">
        <w:rPr>
          <w:rFonts w:ascii="Arial" w:eastAsia="SimSun" w:hAnsi="Arial" w:cs="Arial"/>
          <w:bCs/>
          <w:sz w:val="24"/>
          <w:szCs w:val="24"/>
          <w:lang w:eastAsia="zh-CN"/>
        </w:rPr>
        <w:tab/>
      </w:r>
      <w:r w:rsidRPr="000138C7">
        <w:rPr>
          <w:rFonts w:ascii="Arial" w:eastAsia="SimSun" w:hAnsi="Arial" w:cs="Arial"/>
          <w:bCs/>
          <w:sz w:val="24"/>
          <w:szCs w:val="24"/>
          <w:lang w:eastAsia="zh-CN"/>
        </w:rPr>
        <w:t>................................................................6</w:t>
      </w:r>
      <w:r w:rsidR="009A1E74">
        <w:rPr>
          <w:rFonts w:ascii="Arial" w:eastAsia="SimSun" w:hAnsi="Arial" w:cs="Arial"/>
          <w:bCs/>
          <w:sz w:val="24"/>
          <w:szCs w:val="24"/>
          <w:lang w:eastAsia="zh-CN"/>
        </w:rPr>
        <w:t>5</w:t>
      </w:r>
    </w:p>
    <w:p w14:paraId="4EC3E1D5" w14:textId="65780215" w:rsidR="00667A07" w:rsidRPr="000138C7" w:rsidRDefault="00667A07" w:rsidP="00667A07">
      <w:pPr>
        <w:spacing w:after="100" w:afterAutospacing="1" w:line="480" w:lineRule="auto"/>
        <w:rPr>
          <w:rFonts w:ascii="Arial" w:eastAsia="SimSun" w:hAnsi="Arial" w:cs="Arial"/>
          <w:bCs/>
          <w:sz w:val="24"/>
          <w:szCs w:val="24"/>
          <w:lang w:eastAsia="zh-CN"/>
        </w:rPr>
      </w:pPr>
      <w:r w:rsidRPr="000138C7">
        <w:rPr>
          <w:rFonts w:ascii="Arial" w:eastAsia="SimSun" w:hAnsi="Arial" w:cs="Arial"/>
          <w:bCs/>
          <w:sz w:val="24"/>
          <w:szCs w:val="24"/>
          <w:lang w:eastAsia="zh-CN"/>
        </w:rPr>
        <w:tab/>
        <w:t>5.1 Introduction</w:t>
      </w:r>
      <w:r w:rsidR="00677FDD">
        <w:rPr>
          <w:rFonts w:ascii="Arial" w:eastAsia="SimSun" w:hAnsi="Arial" w:cs="Arial"/>
          <w:bCs/>
          <w:sz w:val="24"/>
          <w:szCs w:val="24"/>
          <w:lang w:eastAsia="zh-CN"/>
        </w:rPr>
        <w:tab/>
      </w:r>
      <w:r w:rsidRPr="000138C7">
        <w:rPr>
          <w:rFonts w:ascii="Arial" w:eastAsia="SimSun" w:hAnsi="Arial" w:cs="Arial"/>
          <w:bCs/>
          <w:sz w:val="24"/>
          <w:szCs w:val="24"/>
          <w:lang w:eastAsia="zh-CN"/>
        </w:rPr>
        <w:t>...........................................................................</w:t>
      </w:r>
      <w:r w:rsidR="009A1E74">
        <w:rPr>
          <w:rFonts w:ascii="Arial" w:eastAsia="SimSun" w:hAnsi="Arial" w:cs="Arial"/>
          <w:bCs/>
          <w:sz w:val="24"/>
          <w:szCs w:val="24"/>
          <w:lang w:eastAsia="zh-CN"/>
        </w:rPr>
        <w:t>66</w:t>
      </w:r>
    </w:p>
    <w:p w14:paraId="7C32B5A4" w14:textId="4372EB7B" w:rsidR="00667A07" w:rsidRPr="000138C7" w:rsidRDefault="00667A07" w:rsidP="00667A07">
      <w:pPr>
        <w:spacing w:after="100" w:afterAutospacing="1" w:line="480" w:lineRule="auto"/>
        <w:rPr>
          <w:rFonts w:ascii="Arial" w:eastAsia="SimSun" w:hAnsi="Arial" w:cs="Arial"/>
          <w:bCs/>
          <w:sz w:val="24"/>
          <w:szCs w:val="24"/>
          <w:lang w:eastAsia="zh-CN"/>
        </w:rPr>
      </w:pPr>
      <w:r w:rsidRPr="000138C7">
        <w:rPr>
          <w:rFonts w:ascii="Arial" w:eastAsia="SimSun" w:hAnsi="Arial" w:cs="Arial"/>
          <w:bCs/>
          <w:sz w:val="24"/>
          <w:szCs w:val="24"/>
          <w:lang w:eastAsia="zh-CN"/>
        </w:rPr>
        <w:tab/>
        <w:t>5.2 Chapter article</w:t>
      </w:r>
      <w:r w:rsidR="00677FDD">
        <w:rPr>
          <w:rFonts w:ascii="Arial" w:eastAsia="SimSun" w:hAnsi="Arial" w:cs="Arial"/>
          <w:bCs/>
          <w:sz w:val="24"/>
          <w:szCs w:val="24"/>
          <w:lang w:eastAsia="zh-CN"/>
        </w:rPr>
        <w:tab/>
      </w:r>
      <w:r w:rsidRPr="000138C7">
        <w:rPr>
          <w:rFonts w:ascii="Arial" w:eastAsia="SimSun" w:hAnsi="Arial" w:cs="Arial"/>
          <w:bCs/>
          <w:sz w:val="24"/>
          <w:szCs w:val="24"/>
          <w:lang w:eastAsia="zh-CN"/>
        </w:rPr>
        <w:t>.........................................</w:t>
      </w:r>
      <w:r w:rsidR="00677FDD">
        <w:rPr>
          <w:rFonts w:ascii="Arial" w:eastAsia="SimSun" w:hAnsi="Arial" w:cs="Arial"/>
          <w:bCs/>
          <w:sz w:val="24"/>
          <w:szCs w:val="24"/>
          <w:lang w:eastAsia="zh-CN"/>
        </w:rPr>
        <w:t>.</w:t>
      </w:r>
      <w:r w:rsidRPr="000138C7">
        <w:rPr>
          <w:rFonts w:ascii="Arial" w:eastAsia="SimSun" w:hAnsi="Arial" w:cs="Arial"/>
          <w:bCs/>
          <w:sz w:val="24"/>
          <w:szCs w:val="24"/>
          <w:lang w:eastAsia="zh-CN"/>
        </w:rPr>
        <w:t>.................................</w:t>
      </w:r>
      <w:r w:rsidR="009A1E74">
        <w:rPr>
          <w:rFonts w:ascii="Arial" w:eastAsia="SimSun" w:hAnsi="Arial" w:cs="Arial"/>
          <w:bCs/>
          <w:sz w:val="24"/>
          <w:szCs w:val="24"/>
          <w:lang w:eastAsia="zh-CN"/>
        </w:rPr>
        <w:t>66</w:t>
      </w:r>
    </w:p>
    <w:p w14:paraId="7AFC2878" w14:textId="3070D7F6" w:rsidR="00667A07" w:rsidRPr="000138C7" w:rsidRDefault="00667A07" w:rsidP="00667A07">
      <w:pPr>
        <w:spacing w:after="100" w:afterAutospacing="1" w:line="480" w:lineRule="auto"/>
        <w:rPr>
          <w:rFonts w:ascii="Arial" w:eastAsia="SimSun" w:hAnsi="Arial" w:cs="Arial"/>
          <w:bCs/>
          <w:sz w:val="24"/>
          <w:szCs w:val="24"/>
          <w:lang w:eastAsia="zh-CN"/>
        </w:rPr>
      </w:pPr>
      <w:r w:rsidRPr="000138C7">
        <w:rPr>
          <w:rFonts w:ascii="Arial" w:eastAsia="SimSun" w:hAnsi="Arial" w:cs="Arial"/>
          <w:bCs/>
          <w:sz w:val="24"/>
          <w:szCs w:val="24"/>
          <w:lang w:eastAsia="zh-CN"/>
        </w:rPr>
        <w:tab/>
        <w:t>5.3 Summary</w:t>
      </w:r>
      <w:r w:rsidR="00677FDD">
        <w:rPr>
          <w:rFonts w:ascii="Arial" w:eastAsia="SimSun" w:hAnsi="Arial" w:cs="Arial"/>
          <w:bCs/>
          <w:sz w:val="24"/>
          <w:szCs w:val="24"/>
          <w:lang w:eastAsia="zh-CN"/>
        </w:rPr>
        <w:tab/>
      </w:r>
      <w:r w:rsidR="00677FDD">
        <w:rPr>
          <w:rFonts w:ascii="Arial" w:eastAsia="SimSun" w:hAnsi="Arial" w:cs="Arial"/>
          <w:bCs/>
          <w:sz w:val="24"/>
          <w:szCs w:val="24"/>
          <w:lang w:eastAsia="zh-CN"/>
        </w:rPr>
        <w:tab/>
      </w:r>
      <w:r w:rsidRPr="000138C7">
        <w:rPr>
          <w:rFonts w:ascii="Arial" w:eastAsia="SimSun" w:hAnsi="Arial" w:cs="Arial"/>
          <w:bCs/>
          <w:sz w:val="24"/>
          <w:szCs w:val="24"/>
          <w:lang w:eastAsia="zh-CN"/>
        </w:rPr>
        <w:t>...........................................................................</w:t>
      </w:r>
      <w:r w:rsidR="009A1E74">
        <w:rPr>
          <w:rFonts w:ascii="Arial" w:eastAsia="SimSun" w:hAnsi="Arial" w:cs="Arial"/>
          <w:bCs/>
          <w:sz w:val="24"/>
          <w:szCs w:val="24"/>
          <w:lang w:eastAsia="zh-CN"/>
        </w:rPr>
        <w:t>82</w:t>
      </w:r>
    </w:p>
    <w:p w14:paraId="0C650250" w14:textId="77777777" w:rsidR="00D52D5B" w:rsidRPr="000138C7" w:rsidRDefault="00B86608" w:rsidP="00CB668B">
      <w:pPr>
        <w:spacing w:after="100" w:afterAutospacing="1" w:line="480" w:lineRule="auto"/>
        <w:jc w:val="distribute"/>
        <w:rPr>
          <w:rFonts w:ascii="Arial" w:eastAsia="SimSun" w:hAnsi="Arial" w:cs="Arial"/>
          <w:bCs/>
          <w:sz w:val="24"/>
          <w:szCs w:val="24"/>
          <w:lang w:eastAsia="zh-CN"/>
        </w:rPr>
      </w:pPr>
      <w:r w:rsidRPr="000138C7">
        <w:rPr>
          <w:rFonts w:ascii="Arial" w:eastAsia="SimSun" w:hAnsi="Arial" w:cs="Arial"/>
          <w:bCs/>
          <w:sz w:val="24"/>
          <w:szCs w:val="24"/>
          <w:lang w:eastAsia="zh-CN"/>
        </w:rPr>
        <w:lastRenderedPageBreak/>
        <w:t xml:space="preserve">Chapter 6: The changing face of English universities: reinventing collegiality </w:t>
      </w:r>
    </w:p>
    <w:p w14:paraId="1A166825" w14:textId="59E15C57" w:rsidR="00D52D5B" w:rsidRPr="000138C7" w:rsidRDefault="00B86608" w:rsidP="00CB668B">
      <w:pPr>
        <w:spacing w:after="100" w:afterAutospacing="1" w:line="480" w:lineRule="auto"/>
        <w:jc w:val="distribute"/>
        <w:rPr>
          <w:rFonts w:ascii="Arial" w:eastAsia="SimSun" w:hAnsi="Arial" w:cs="Arial"/>
          <w:bCs/>
          <w:sz w:val="24"/>
          <w:szCs w:val="24"/>
          <w:lang w:eastAsia="zh-CN"/>
        </w:rPr>
      </w:pPr>
      <w:r w:rsidRPr="000138C7">
        <w:rPr>
          <w:rFonts w:ascii="Arial" w:eastAsia="SimSun" w:hAnsi="Arial" w:cs="Arial"/>
          <w:bCs/>
          <w:sz w:val="24"/>
          <w:szCs w:val="24"/>
          <w:lang w:eastAsia="zh-CN"/>
        </w:rPr>
        <w:t>for the 21st century</w:t>
      </w:r>
      <w:r w:rsidR="00677FDD">
        <w:rPr>
          <w:rFonts w:ascii="Arial" w:eastAsia="SimSun" w:hAnsi="Arial" w:cs="Arial"/>
          <w:bCs/>
          <w:sz w:val="24"/>
          <w:szCs w:val="24"/>
          <w:lang w:eastAsia="zh-CN"/>
        </w:rPr>
        <w:tab/>
      </w:r>
      <w:r w:rsidR="00677FDD">
        <w:rPr>
          <w:rFonts w:ascii="Arial" w:eastAsia="SimSun" w:hAnsi="Arial" w:cs="Arial"/>
          <w:bCs/>
          <w:sz w:val="24"/>
          <w:szCs w:val="24"/>
          <w:lang w:eastAsia="zh-CN"/>
        </w:rPr>
        <w:tab/>
      </w:r>
      <w:r w:rsidRPr="000138C7">
        <w:rPr>
          <w:rFonts w:ascii="Arial" w:eastAsia="SimSun" w:hAnsi="Arial" w:cs="Arial"/>
          <w:bCs/>
          <w:sz w:val="24"/>
          <w:szCs w:val="24"/>
          <w:lang w:eastAsia="zh-CN"/>
        </w:rPr>
        <w:t>...........................................................................8</w:t>
      </w:r>
      <w:r w:rsidR="009A1E74">
        <w:rPr>
          <w:rFonts w:ascii="Arial" w:eastAsia="SimSun" w:hAnsi="Arial" w:cs="Arial"/>
          <w:bCs/>
          <w:sz w:val="24"/>
          <w:szCs w:val="24"/>
          <w:lang w:eastAsia="zh-CN"/>
        </w:rPr>
        <w:t>3</w:t>
      </w:r>
    </w:p>
    <w:p w14:paraId="3387792D" w14:textId="6E6C2836" w:rsidR="00667A07" w:rsidRPr="000138C7" w:rsidRDefault="00667A07" w:rsidP="00667A07">
      <w:pPr>
        <w:spacing w:after="100" w:afterAutospacing="1" w:line="480" w:lineRule="auto"/>
        <w:rPr>
          <w:rFonts w:ascii="Arial" w:eastAsia="SimSun" w:hAnsi="Arial" w:cs="Arial"/>
          <w:bCs/>
          <w:sz w:val="24"/>
          <w:szCs w:val="24"/>
          <w:lang w:eastAsia="zh-CN"/>
        </w:rPr>
      </w:pPr>
      <w:r w:rsidRPr="000138C7">
        <w:rPr>
          <w:rFonts w:ascii="Arial" w:eastAsia="SimSun" w:hAnsi="Arial" w:cs="Arial"/>
          <w:bCs/>
          <w:sz w:val="24"/>
          <w:szCs w:val="24"/>
          <w:lang w:eastAsia="zh-CN"/>
        </w:rPr>
        <w:tab/>
        <w:t>6.1 Introduction</w:t>
      </w:r>
      <w:r w:rsidR="00677FDD">
        <w:rPr>
          <w:rFonts w:ascii="Arial" w:eastAsia="SimSun" w:hAnsi="Arial" w:cs="Arial"/>
          <w:bCs/>
          <w:sz w:val="24"/>
          <w:szCs w:val="24"/>
          <w:lang w:eastAsia="zh-CN"/>
        </w:rPr>
        <w:tab/>
      </w:r>
      <w:r w:rsidRPr="000138C7">
        <w:rPr>
          <w:rFonts w:ascii="Arial" w:eastAsia="SimSun" w:hAnsi="Arial" w:cs="Arial"/>
          <w:bCs/>
          <w:sz w:val="24"/>
          <w:szCs w:val="24"/>
          <w:lang w:eastAsia="zh-CN"/>
        </w:rPr>
        <w:t>................</w:t>
      </w:r>
      <w:r w:rsidR="00677FDD">
        <w:rPr>
          <w:rFonts w:ascii="Arial" w:eastAsia="SimSun" w:hAnsi="Arial" w:cs="Arial"/>
          <w:bCs/>
          <w:sz w:val="24"/>
          <w:szCs w:val="24"/>
          <w:lang w:eastAsia="zh-CN"/>
        </w:rPr>
        <w:t>.</w:t>
      </w:r>
      <w:r w:rsidRPr="000138C7">
        <w:rPr>
          <w:rFonts w:ascii="Arial" w:eastAsia="SimSun" w:hAnsi="Arial" w:cs="Arial"/>
          <w:bCs/>
          <w:sz w:val="24"/>
          <w:szCs w:val="24"/>
          <w:lang w:eastAsia="zh-CN"/>
        </w:rPr>
        <w:t>..........................................................</w:t>
      </w:r>
      <w:r w:rsidR="009A1E74">
        <w:rPr>
          <w:rFonts w:ascii="Arial" w:eastAsia="SimSun" w:hAnsi="Arial" w:cs="Arial"/>
          <w:bCs/>
          <w:sz w:val="24"/>
          <w:szCs w:val="24"/>
          <w:lang w:eastAsia="zh-CN"/>
        </w:rPr>
        <w:t>84</w:t>
      </w:r>
    </w:p>
    <w:p w14:paraId="4E51BBF9" w14:textId="177EFCA7" w:rsidR="00667A07" w:rsidRPr="000138C7" w:rsidRDefault="00667A07" w:rsidP="00667A07">
      <w:pPr>
        <w:spacing w:after="100" w:afterAutospacing="1" w:line="480" w:lineRule="auto"/>
        <w:rPr>
          <w:rFonts w:ascii="Arial" w:eastAsia="SimSun" w:hAnsi="Arial" w:cs="Arial"/>
          <w:bCs/>
          <w:sz w:val="24"/>
          <w:szCs w:val="24"/>
          <w:lang w:eastAsia="zh-CN"/>
        </w:rPr>
      </w:pPr>
      <w:r w:rsidRPr="000138C7">
        <w:rPr>
          <w:rFonts w:ascii="Arial" w:eastAsia="SimSun" w:hAnsi="Arial" w:cs="Arial"/>
          <w:bCs/>
          <w:sz w:val="24"/>
          <w:szCs w:val="24"/>
          <w:lang w:eastAsia="zh-CN"/>
        </w:rPr>
        <w:tab/>
        <w:t>6.2 Chapter article</w:t>
      </w:r>
      <w:r w:rsidR="00677FDD">
        <w:rPr>
          <w:rFonts w:ascii="Arial" w:eastAsia="SimSun" w:hAnsi="Arial" w:cs="Arial"/>
          <w:bCs/>
          <w:sz w:val="24"/>
          <w:szCs w:val="24"/>
          <w:lang w:eastAsia="zh-CN"/>
        </w:rPr>
        <w:tab/>
      </w:r>
      <w:r w:rsidRPr="000138C7">
        <w:rPr>
          <w:rFonts w:ascii="Arial" w:eastAsia="SimSun" w:hAnsi="Arial" w:cs="Arial"/>
          <w:bCs/>
          <w:sz w:val="24"/>
          <w:szCs w:val="24"/>
          <w:lang w:eastAsia="zh-CN"/>
        </w:rPr>
        <w:t>............................................</w:t>
      </w:r>
      <w:r w:rsidR="00677FDD">
        <w:rPr>
          <w:rFonts w:ascii="Arial" w:eastAsia="SimSun" w:hAnsi="Arial" w:cs="Arial"/>
          <w:bCs/>
          <w:sz w:val="24"/>
          <w:szCs w:val="24"/>
          <w:lang w:eastAsia="zh-CN"/>
        </w:rPr>
        <w:t>.</w:t>
      </w:r>
      <w:r w:rsidRPr="000138C7">
        <w:rPr>
          <w:rFonts w:ascii="Arial" w:eastAsia="SimSun" w:hAnsi="Arial" w:cs="Arial"/>
          <w:bCs/>
          <w:sz w:val="24"/>
          <w:szCs w:val="24"/>
          <w:lang w:eastAsia="zh-CN"/>
        </w:rPr>
        <w:t>..............................</w:t>
      </w:r>
      <w:r w:rsidR="009A1E74">
        <w:rPr>
          <w:rFonts w:ascii="Arial" w:eastAsia="SimSun" w:hAnsi="Arial" w:cs="Arial"/>
          <w:bCs/>
          <w:sz w:val="24"/>
          <w:szCs w:val="24"/>
          <w:lang w:eastAsia="zh-CN"/>
        </w:rPr>
        <w:t>84</w:t>
      </w:r>
    </w:p>
    <w:p w14:paraId="2B430BAA" w14:textId="7A17A02E" w:rsidR="00667A07" w:rsidRPr="000138C7" w:rsidRDefault="00667A07" w:rsidP="00667A07">
      <w:pPr>
        <w:spacing w:after="100" w:afterAutospacing="1" w:line="480" w:lineRule="auto"/>
        <w:rPr>
          <w:rFonts w:ascii="Arial" w:eastAsia="SimSun" w:hAnsi="Arial" w:cs="Arial"/>
          <w:bCs/>
          <w:sz w:val="24"/>
          <w:szCs w:val="24"/>
          <w:lang w:eastAsia="zh-CN"/>
        </w:rPr>
      </w:pPr>
      <w:r w:rsidRPr="000138C7">
        <w:rPr>
          <w:rFonts w:ascii="Arial" w:eastAsia="SimSun" w:hAnsi="Arial" w:cs="Arial"/>
          <w:bCs/>
          <w:sz w:val="24"/>
          <w:szCs w:val="24"/>
          <w:lang w:eastAsia="zh-CN"/>
        </w:rPr>
        <w:tab/>
        <w:t>6.3 Summary</w:t>
      </w:r>
      <w:r w:rsidR="00677FDD">
        <w:rPr>
          <w:rFonts w:ascii="Arial" w:eastAsia="SimSun" w:hAnsi="Arial" w:cs="Arial"/>
          <w:bCs/>
          <w:sz w:val="24"/>
          <w:szCs w:val="24"/>
          <w:lang w:eastAsia="zh-CN"/>
        </w:rPr>
        <w:tab/>
      </w:r>
      <w:r w:rsidR="00677FDD">
        <w:rPr>
          <w:rFonts w:ascii="Arial" w:eastAsia="SimSun" w:hAnsi="Arial" w:cs="Arial"/>
          <w:bCs/>
          <w:sz w:val="24"/>
          <w:szCs w:val="24"/>
          <w:lang w:eastAsia="zh-CN"/>
        </w:rPr>
        <w:tab/>
      </w:r>
      <w:r w:rsidRPr="000138C7">
        <w:rPr>
          <w:rFonts w:ascii="Arial" w:eastAsia="SimSun" w:hAnsi="Arial" w:cs="Arial"/>
          <w:bCs/>
          <w:sz w:val="24"/>
          <w:szCs w:val="24"/>
          <w:lang w:eastAsia="zh-CN"/>
        </w:rPr>
        <w:t>.........................................................................</w:t>
      </w:r>
      <w:r w:rsidR="009A1E74">
        <w:rPr>
          <w:rFonts w:ascii="Arial" w:eastAsia="SimSun" w:hAnsi="Arial" w:cs="Arial"/>
          <w:bCs/>
          <w:sz w:val="24"/>
          <w:szCs w:val="24"/>
          <w:lang w:eastAsia="zh-CN"/>
        </w:rPr>
        <w:t>107</w:t>
      </w:r>
    </w:p>
    <w:p w14:paraId="68A605F1" w14:textId="3B8D7218" w:rsidR="00D52D5B" w:rsidRPr="000138C7" w:rsidRDefault="00B86608" w:rsidP="00CB668B">
      <w:pPr>
        <w:spacing w:after="100" w:afterAutospacing="1" w:line="480" w:lineRule="auto"/>
        <w:jc w:val="distribute"/>
        <w:rPr>
          <w:rFonts w:ascii="Arial" w:eastAsia="SimSun" w:hAnsi="Arial" w:cs="Arial"/>
          <w:bCs/>
          <w:sz w:val="24"/>
          <w:szCs w:val="24"/>
          <w:lang w:eastAsia="zh-CN"/>
        </w:rPr>
      </w:pPr>
      <w:r w:rsidRPr="000138C7">
        <w:rPr>
          <w:rFonts w:ascii="Arial" w:eastAsia="SimSun" w:hAnsi="Arial" w:cs="Arial"/>
          <w:bCs/>
          <w:sz w:val="24"/>
          <w:szCs w:val="24"/>
          <w:lang w:eastAsia="zh-CN"/>
        </w:rPr>
        <w:t>Chapter 7: Leadership and change: the case for greater ethical clarity..10</w:t>
      </w:r>
      <w:r w:rsidR="009A1E74">
        <w:rPr>
          <w:rFonts w:ascii="Arial" w:eastAsia="SimSun" w:hAnsi="Arial" w:cs="Arial"/>
          <w:bCs/>
          <w:sz w:val="24"/>
          <w:szCs w:val="24"/>
          <w:lang w:eastAsia="zh-CN"/>
        </w:rPr>
        <w:t>8</w:t>
      </w:r>
    </w:p>
    <w:p w14:paraId="2C3C9891" w14:textId="38D89616" w:rsidR="00667A07" w:rsidRPr="000138C7" w:rsidRDefault="00667A07" w:rsidP="00667A07">
      <w:pPr>
        <w:spacing w:after="100" w:afterAutospacing="1" w:line="480" w:lineRule="auto"/>
        <w:rPr>
          <w:rFonts w:ascii="Arial" w:eastAsia="SimSun" w:hAnsi="Arial" w:cs="Arial"/>
          <w:bCs/>
          <w:sz w:val="24"/>
          <w:szCs w:val="24"/>
          <w:lang w:eastAsia="zh-CN"/>
        </w:rPr>
      </w:pPr>
      <w:r w:rsidRPr="000138C7">
        <w:rPr>
          <w:rFonts w:ascii="Arial" w:eastAsia="SimSun" w:hAnsi="Arial" w:cs="Arial"/>
          <w:bCs/>
          <w:sz w:val="24"/>
          <w:szCs w:val="24"/>
          <w:lang w:eastAsia="zh-CN"/>
        </w:rPr>
        <w:tab/>
        <w:t>7.1 Introduction</w:t>
      </w:r>
      <w:r w:rsidR="00677FDD">
        <w:rPr>
          <w:rFonts w:ascii="Arial" w:eastAsia="SimSun" w:hAnsi="Arial" w:cs="Arial"/>
          <w:bCs/>
          <w:sz w:val="24"/>
          <w:szCs w:val="24"/>
          <w:lang w:eastAsia="zh-CN"/>
        </w:rPr>
        <w:tab/>
      </w:r>
      <w:r w:rsidRPr="000138C7">
        <w:rPr>
          <w:rFonts w:ascii="Arial" w:eastAsia="SimSun" w:hAnsi="Arial" w:cs="Arial"/>
          <w:bCs/>
          <w:sz w:val="24"/>
          <w:szCs w:val="24"/>
          <w:lang w:eastAsia="zh-CN"/>
        </w:rPr>
        <w:t>.........................................................................</w:t>
      </w:r>
      <w:r w:rsidR="009A1E74">
        <w:rPr>
          <w:rFonts w:ascii="Arial" w:eastAsia="SimSun" w:hAnsi="Arial" w:cs="Arial"/>
          <w:bCs/>
          <w:sz w:val="24"/>
          <w:szCs w:val="24"/>
          <w:lang w:eastAsia="zh-CN"/>
        </w:rPr>
        <w:t>109</w:t>
      </w:r>
    </w:p>
    <w:p w14:paraId="5DBC5D95" w14:textId="17015F35" w:rsidR="00667A07" w:rsidRPr="000138C7" w:rsidRDefault="00667A07" w:rsidP="00667A07">
      <w:pPr>
        <w:spacing w:after="100" w:afterAutospacing="1" w:line="480" w:lineRule="auto"/>
        <w:rPr>
          <w:rFonts w:ascii="Arial" w:eastAsia="SimSun" w:hAnsi="Arial" w:cs="Arial"/>
          <w:bCs/>
          <w:sz w:val="24"/>
          <w:szCs w:val="24"/>
          <w:lang w:eastAsia="zh-CN"/>
        </w:rPr>
      </w:pPr>
      <w:r w:rsidRPr="000138C7">
        <w:rPr>
          <w:rFonts w:ascii="Arial" w:eastAsia="SimSun" w:hAnsi="Arial" w:cs="Arial"/>
          <w:bCs/>
          <w:sz w:val="24"/>
          <w:szCs w:val="24"/>
          <w:lang w:eastAsia="zh-CN"/>
        </w:rPr>
        <w:tab/>
        <w:t>7.2 Chapter article</w:t>
      </w:r>
      <w:r w:rsidR="00677FDD">
        <w:rPr>
          <w:rFonts w:ascii="Arial" w:eastAsia="SimSun" w:hAnsi="Arial" w:cs="Arial"/>
          <w:bCs/>
          <w:sz w:val="24"/>
          <w:szCs w:val="24"/>
          <w:lang w:eastAsia="zh-CN"/>
        </w:rPr>
        <w:tab/>
      </w:r>
      <w:r w:rsidRPr="000138C7">
        <w:rPr>
          <w:rFonts w:ascii="Arial" w:eastAsia="SimSun" w:hAnsi="Arial" w:cs="Arial"/>
          <w:bCs/>
          <w:sz w:val="24"/>
          <w:szCs w:val="24"/>
          <w:lang w:eastAsia="zh-CN"/>
        </w:rPr>
        <w:t>………………………………</w:t>
      </w:r>
      <w:r w:rsidR="00677FDD">
        <w:rPr>
          <w:rFonts w:ascii="Arial" w:eastAsia="SimSun" w:hAnsi="Arial" w:cs="Arial"/>
          <w:bCs/>
          <w:sz w:val="24"/>
          <w:szCs w:val="24"/>
          <w:lang w:eastAsia="zh-CN"/>
        </w:rPr>
        <w:t>….</w:t>
      </w:r>
      <w:r w:rsidRPr="000138C7">
        <w:rPr>
          <w:rFonts w:ascii="Arial" w:eastAsia="SimSun" w:hAnsi="Arial" w:cs="Arial"/>
          <w:bCs/>
          <w:sz w:val="24"/>
          <w:szCs w:val="24"/>
          <w:lang w:eastAsia="zh-CN"/>
        </w:rPr>
        <w:t>…………………</w:t>
      </w:r>
      <w:r w:rsidR="009A1E74">
        <w:rPr>
          <w:rFonts w:ascii="Arial" w:eastAsia="SimSun" w:hAnsi="Arial" w:cs="Arial"/>
          <w:bCs/>
          <w:sz w:val="24"/>
          <w:szCs w:val="24"/>
          <w:lang w:eastAsia="zh-CN"/>
        </w:rPr>
        <w:t>109</w:t>
      </w:r>
    </w:p>
    <w:p w14:paraId="67D38888" w14:textId="5DE5F0BE" w:rsidR="00667A07" w:rsidRPr="000138C7" w:rsidRDefault="00667A07" w:rsidP="00667A07">
      <w:pPr>
        <w:spacing w:after="100" w:afterAutospacing="1" w:line="480" w:lineRule="auto"/>
        <w:rPr>
          <w:rFonts w:ascii="Arial" w:eastAsia="SimSun" w:hAnsi="Arial" w:cs="Arial"/>
          <w:bCs/>
          <w:sz w:val="24"/>
          <w:szCs w:val="24"/>
          <w:lang w:eastAsia="zh-CN"/>
        </w:rPr>
      </w:pPr>
      <w:r w:rsidRPr="000138C7">
        <w:rPr>
          <w:rFonts w:ascii="Arial" w:eastAsia="SimSun" w:hAnsi="Arial" w:cs="Arial"/>
          <w:bCs/>
          <w:sz w:val="24"/>
          <w:szCs w:val="24"/>
          <w:lang w:eastAsia="zh-CN"/>
        </w:rPr>
        <w:tab/>
        <w:t>7.3 Summary</w:t>
      </w:r>
      <w:r w:rsidR="00677FDD">
        <w:rPr>
          <w:rFonts w:ascii="Arial" w:eastAsia="SimSun" w:hAnsi="Arial" w:cs="Arial"/>
          <w:bCs/>
          <w:sz w:val="24"/>
          <w:szCs w:val="24"/>
          <w:lang w:eastAsia="zh-CN"/>
        </w:rPr>
        <w:tab/>
      </w:r>
      <w:r w:rsidR="00677FDD">
        <w:rPr>
          <w:rFonts w:ascii="Arial" w:eastAsia="SimSun" w:hAnsi="Arial" w:cs="Arial"/>
          <w:bCs/>
          <w:sz w:val="24"/>
          <w:szCs w:val="24"/>
          <w:lang w:eastAsia="zh-CN"/>
        </w:rPr>
        <w:tab/>
      </w:r>
      <w:r w:rsidRPr="000138C7">
        <w:rPr>
          <w:rFonts w:ascii="Arial" w:eastAsia="SimSun" w:hAnsi="Arial" w:cs="Arial"/>
          <w:bCs/>
          <w:sz w:val="24"/>
          <w:szCs w:val="24"/>
          <w:lang w:eastAsia="zh-CN"/>
        </w:rPr>
        <w:t>…………………………………………………</w:t>
      </w:r>
      <w:r w:rsidR="008C5416">
        <w:rPr>
          <w:rFonts w:ascii="Arial" w:eastAsia="SimSun" w:hAnsi="Arial" w:cs="Arial"/>
          <w:bCs/>
          <w:sz w:val="24"/>
          <w:szCs w:val="24"/>
          <w:lang w:eastAsia="zh-CN"/>
        </w:rPr>
        <w:t>.</w:t>
      </w:r>
      <w:r w:rsidRPr="000138C7">
        <w:rPr>
          <w:rFonts w:ascii="Arial" w:eastAsia="SimSun" w:hAnsi="Arial" w:cs="Arial"/>
          <w:bCs/>
          <w:sz w:val="24"/>
          <w:szCs w:val="24"/>
          <w:lang w:eastAsia="zh-CN"/>
        </w:rPr>
        <w:t>…</w:t>
      </w:r>
      <w:r w:rsidR="009A1E74">
        <w:rPr>
          <w:rFonts w:ascii="Arial" w:eastAsia="SimSun" w:hAnsi="Arial" w:cs="Arial"/>
          <w:bCs/>
          <w:sz w:val="24"/>
          <w:szCs w:val="24"/>
          <w:lang w:eastAsia="zh-CN"/>
        </w:rPr>
        <w:t>124</w:t>
      </w:r>
    </w:p>
    <w:p w14:paraId="443ED8B9" w14:textId="05A7C382" w:rsidR="00D52D5B" w:rsidRPr="000138C7" w:rsidRDefault="00B86608" w:rsidP="00CB668B">
      <w:pPr>
        <w:spacing w:after="100" w:afterAutospacing="1" w:line="480" w:lineRule="auto"/>
        <w:jc w:val="distribute"/>
        <w:rPr>
          <w:rFonts w:ascii="Arial" w:eastAsia="SimSun" w:hAnsi="Arial" w:cs="Arial"/>
          <w:bCs/>
          <w:sz w:val="24"/>
          <w:szCs w:val="24"/>
          <w:lang w:eastAsia="zh-CN"/>
        </w:rPr>
      </w:pPr>
      <w:r w:rsidRPr="000138C7">
        <w:rPr>
          <w:rFonts w:ascii="Arial" w:eastAsia="SimSun" w:hAnsi="Arial" w:cs="Arial"/>
          <w:bCs/>
          <w:sz w:val="24"/>
          <w:szCs w:val="24"/>
          <w:lang w:eastAsia="zh-CN"/>
        </w:rPr>
        <w:t>Chapter 8: Reimagining organizational change leadership</w:t>
      </w:r>
      <w:r w:rsidR="00677FDD">
        <w:rPr>
          <w:rFonts w:ascii="Arial" w:eastAsia="SimSun" w:hAnsi="Arial" w:cs="Arial"/>
          <w:bCs/>
          <w:sz w:val="24"/>
          <w:szCs w:val="24"/>
          <w:lang w:eastAsia="zh-CN"/>
        </w:rPr>
        <w:tab/>
      </w:r>
      <w:r w:rsidRPr="000138C7">
        <w:rPr>
          <w:rFonts w:ascii="Arial" w:eastAsia="SimSun" w:hAnsi="Arial" w:cs="Arial"/>
          <w:bCs/>
          <w:sz w:val="24"/>
          <w:szCs w:val="24"/>
          <w:lang w:eastAsia="zh-CN"/>
        </w:rPr>
        <w:t>...................1</w:t>
      </w:r>
      <w:r w:rsidR="009A1E74">
        <w:rPr>
          <w:rFonts w:ascii="Arial" w:eastAsia="SimSun" w:hAnsi="Arial" w:cs="Arial"/>
          <w:bCs/>
          <w:sz w:val="24"/>
          <w:szCs w:val="24"/>
          <w:lang w:eastAsia="zh-CN"/>
        </w:rPr>
        <w:t>25</w:t>
      </w:r>
    </w:p>
    <w:p w14:paraId="5DDD6784" w14:textId="1DD1CEA8" w:rsidR="00667A07" w:rsidRPr="000138C7" w:rsidRDefault="00667A07" w:rsidP="00667A07">
      <w:pPr>
        <w:spacing w:after="100" w:afterAutospacing="1" w:line="480" w:lineRule="auto"/>
        <w:rPr>
          <w:rFonts w:ascii="Arial" w:eastAsia="SimSun" w:hAnsi="Arial" w:cs="Arial"/>
          <w:bCs/>
          <w:sz w:val="24"/>
          <w:szCs w:val="24"/>
          <w:lang w:eastAsia="zh-CN"/>
        </w:rPr>
      </w:pPr>
      <w:r w:rsidRPr="000138C7">
        <w:rPr>
          <w:rFonts w:ascii="Arial" w:eastAsia="SimSun" w:hAnsi="Arial" w:cs="Arial"/>
          <w:bCs/>
          <w:sz w:val="24"/>
          <w:szCs w:val="24"/>
          <w:lang w:eastAsia="zh-CN"/>
        </w:rPr>
        <w:tab/>
        <w:t>8.1 Introduction</w:t>
      </w:r>
      <w:r w:rsidR="00600C00">
        <w:rPr>
          <w:rFonts w:ascii="Arial" w:eastAsia="SimSun" w:hAnsi="Arial" w:cs="Arial"/>
          <w:bCs/>
          <w:sz w:val="24"/>
          <w:szCs w:val="24"/>
          <w:lang w:eastAsia="zh-CN"/>
        </w:rPr>
        <w:tab/>
      </w:r>
      <w:r w:rsidRPr="000138C7">
        <w:rPr>
          <w:rFonts w:ascii="Arial" w:eastAsia="SimSun" w:hAnsi="Arial" w:cs="Arial"/>
          <w:bCs/>
          <w:sz w:val="24"/>
          <w:szCs w:val="24"/>
          <w:lang w:eastAsia="zh-CN"/>
        </w:rPr>
        <w:t>.........................................................................</w:t>
      </w:r>
      <w:r w:rsidR="009A1E74">
        <w:rPr>
          <w:rFonts w:ascii="Arial" w:eastAsia="SimSun" w:hAnsi="Arial" w:cs="Arial"/>
          <w:bCs/>
          <w:sz w:val="24"/>
          <w:szCs w:val="24"/>
          <w:lang w:eastAsia="zh-CN"/>
        </w:rPr>
        <w:t>126</w:t>
      </w:r>
    </w:p>
    <w:p w14:paraId="255494D2" w14:textId="669EA54E" w:rsidR="00667A07" w:rsidRPr="000138C7" w:rsidRDefault="00667A07" w:rsidP="00667A07">
      <w:pPr>
        <w:spacing w:after="100" w:afterAutospacing="1" w:line="480" w:lineRule="auto"/>
        <w:rPr>
          <w:rFonts w:ascii="Arial" w:eastAsia="SimSun" w:hAnsi="Arial" w:cs="Arial"/>
          <w:bCs/>
          <w:sz w:val="24"/>
          <w:szCs w:val="24"/>
          <w:lang w:eastAsia="zh-CN"/>
        </w:rPr>
      </w:pPr>
      <w:r w:rsidRPr="000138C7">
        <w:rPr>
          <w:rFonts w:ascii="Arial" w:eastAsia="SimSun" w:hAnsi="Arial" w:cs="Arial"/>
          <w:bCs/>
          <w:sz w:val="24"/>
          <w:szCs w:val="24"/>
          <w:lang w:eastAsia="zh-CN"/>
        </w:rPr>
        <w:tab/>
        <w:t>8.2 Chapter article</w:t>
      </w:r>
      <w:r w:rsidR="00600C00">
        <w:rPr>
          <w:rFonts w:ascii="Arial" w:eastAsia="SimSun" w:hAnsi="Arial" w:cs="Arial"/>
          <w:bCs/>
          <w:sz w:val="24"/>
          <w:szCs w:val="24"/>
          <w:lang w:eastAsia="zh-CN"/>
        </w:rPr>
        <w:tab/>
      </w:r>
      <w:r w:rsidRPr="000138C7">
        <w:rPr>
          <w:rFonts w:ascii="Arial" w:eastAsia="SimSun" w:hAnsi="Arial" w:cs="Arial"/>
          <w:bCs/>
          <w:sz w:val="24"/>
          <w:szCs w:val="24"/>
          <w:lang w:eastAsia="zh-CN"/>
        </w:rPr>
        <w:t>.........................................</w:t>
      </w:r>
      <w:r w:rsidR="00600C00">
        <w:rPr>
          <w:rFonts w:ascii="Arial" w:eastAsia="SimSun" w:hAnsi="Arial" w:cs="Arial"/>
          <w:bCs/>
          <w:sz w:val="24"/>
          <w:szCs w:val="24"/>
          <w:lang w:eastAsia="zh-CN"/>
        </w:rPr>
        <w:t>.</w:t>
      </w:r>
      <w:r w:rsidRPr="000138C7">
        <w:rPr>
          <w:rFonts w:ascii="Arial" w:eastAsia="SimSun" w:hAnsi="Arial" w:cs="Arial"/>
          <w:bCs/>
          <w:sz w:val="24"/>
          <w:szCs w:val="24"/>
          <w:lang w:eastAsia="zh-CN"/>
        </w:rPr>
        <w:t>...............................</w:t>
      </w:r>
      <w:r w:rsidR="009A1E74">
        <w:rPr>
          <w:rFonts w:ascii="Arial" w:eastAsia="SimSun" w:hAnsi="Arial" w:cs="Arial"/>
          <w:bCs/>
          <w:sz w:val="24"/>
          <w:szCs w:val="24"/>
          <w:lang w:eastAsia="zh-CN"/>
        </w:rPr>
        <w:t>126</w:t>
      </w:r>
    </w:p>
    <w:p w14:paraId="0D976BA3" w14:textId="3E452035" w:rsidR="00667A07" w:rsidRPr="000138C7" w:rsidRDefault="00667A07" w:rsidP="00667A07">
      <w:pPr>
        <w:spacing w:after="100" w:afterAutospacing="1" w:line="480" w:lineRule="auto"/>
        <w:rPr>
          <w:rFonts w:ascii="Arial" w:eastAsia="SimSun" w:hAnsi="Arial" w:cs="Arial"/>
          <w:bCs/>
          <w:sz w:val="24"/>
          <w:szCs w:val="24"/>
          <w:lang w:eastAsia="zh-CN"/>
        </w:rPr>
      </w:pPr>
      <w:r w:rsidRPr="000138C7">
        <w:rPr>
          <w:rFonts w:ascii="Arial" w:eastAsia="SimSun" w:hAnsi="Arial" w:cs="Arial"/>
          <w:bCs/>
          <w:sz w:val="24"/>
          <w:szCs w:val="24"/>
          <w:lang w:eastAsia="zh-CN"/>
        </w:rPr>
        <w:tab/>
        <w:t>8.3 Summary</w:t>
      </w:r>
      <w:r w:rsidR="00600C00">
        <w:rPr>
          <w:rFonts w:ascii="Arial" w:eastAsia="SimSun" w:hAnsi="Arial" w:cs="Arial"/>
          <w:bCs/>
          <w:sz w:val="24"/>
          <w:szCs w:val="24"/>
          <w:lang w:eastAsia="zh-CN"/>
        </w:rPr>
        <w:tab/>
      </w:r>
      <w:r w:rsidR="00600C00">
        <w:rPr>
          <w:rFonts w:ascii="Arial" w:eastAsia="SimSun" w:hAnsi="Arial" w:cs="Arial"/>
          <w:bCs/>
          <w:sz w:val="24"/>
          <w:szCs w:val="24"/>
          <w:lang w:eastAsia="zh-CN"/>
        </w:rPr>
        <w:tab/>
      </w:r>
      <w:r w:rsidRPr="000138C7">
        <w:rPr>
          <w:rFonts w:ascii="Arial" w:eastAsia="SimSun" w:hAnsi="Arial" w:cs="Arial"/>
          <w:bCs/>
          <w:sz w:val="24"/>
          <w:szCs w:val="24"/>
          <w:lang w:eastAsia="zh-CN"/>
        </w:rPr>
        <w:t>.........................................................................</w:t>
      </w:r>
      <w:r w:rsidR="009A1E74">
        <w:rPr>
          <w:rFonts w:ascii="Arial" w:eastAsia="SimSun" w:hAnsi="Arial" w:cs="Arial"/>
          <w:bCs/>
          <w:sz w:val="24"/>
          <w:szCs w:val="24"/>
          <w:lang w:eastAsia="zh-CN"/>
        </w:rPr>
        <w:t>145</w:t>
      </w:r>
    </w:p>
    <w:p w14:paraId="3A0D19CF" w14:textId="5615EB5C" w:rsidR="00D52D5B" w:rsidRPr="000138C7" w:rsidRDefault="00B86608" w:rsidP="00CB668B">
      <w:pPr>
        <w:spacing w:after="100" w:afterAutospacing="1" w:line="480" w:lineRule="auto"/>
        <w:jc w:val="distribute"/>
        <w:rPr>
          <w:rFonts w:ascii="Arial" w:eastAsia="SimSun" w:hAnsi="Arial" w:cs="Arial"/>
          <w:bCs/>
          <w:sz w:val="24"/>
          <w:szCs w:val="24"/>
          <w:lang w:eastAsia="zh-CN"/>
        </w:rPr>
      </w:pPr>
      <w:r w:rsidRPr="000138C7">
        <w:rPr>
          <w:rFonts w:ascii="Arial" w:eastAsia="SimSun" w:hAnsi="Arial" w:cs="Arial"/>
          <w:bCs/>
          <w:sz w:val="24"/>
          <w:szCs w:val="24"/>
          <w:lang w:eastAsia="zh-CN"/>
        </w:rPr>
        <w:t xml:space="preserve">Chapter 9: Conceptualising </w:t>
      </w:r>
      <w:r w:rsidR="00BB069F">
        <w:rPr>
          <w:rFonts w:ascii="Arial" w:eastAsia="SimSun" w:hAnsi="Arial" w:cs="Arial"/>
          <w:bCs/>
          <w:sz w:val="24"/>
          <w:szCs w:val="24"/>
          <w:lang w:eastAsia="zh-CN"/>
        </w:rPr>
        <w:t>a new</w:t>
      </w:r>
      <w:r w:rsidR="00DB6CD4" w:rsidRPr="000138C7">
        <w:rPr>
          <w:rFonts w:ascii="Arial" w:eastAsia="SimSun" w:hAnsi="Arial" w:cs="Arial"/>
          <w:bCs/>
          <w:sz w:val="24"/>
          <w:szCs w:val="24"/>
          <w:lang w:eastAsia="zh-CN"/>
        </w:rPr>
        <w:t xml:space="preserve"> </w:t>
      </w:r>
      <w:r w:rsidR="00CA6840">
        <w:rPr>
          <w:rFonts w:ascii="Arial" w:eastAsia="SimSun" w:hAnsi="Arial" w:cs="Arial"/>
          <w:bCs/>
          <w:sz w:val="24"/>
          <w:szCs w:val="24"/>
          <w:lang w:eastAsia="zh-CN"/>
        </w:rPr>
        <w:t xml:space="preserve">theoretical </w:t>
      </w:r>
      <w:r w:rsidR="00BB069F">
        <w:rPr>
          <w:rFonts w:ascii="Arial" w:eastAsia="SimSun" w:hAnsi="Arial" w:cs="Arial"/>
          <w:bCs/>
          <w:sz w:val="24"/>
          <w:szCs w:val="24"/>
          <w:lang w:eastAsia="zh-CN"/>
        </w:rPr>
        <w:t>l</w:t>
      </w:r>
      <w:r w:rsidR="00DB6CD4" w:rsidRPr="000138C7">
        <w:rPr>
          <w:rFonts w:ascii="Arial" w:eastAsia="SimSun" w:hAnsi="Arial" w:cs="Arial"/>
          <w:bCs/>
          <w:sz w:val="24"/>
          <w:szCs w:val="24"/>
          <w:lang w:eastAsia="zh-CN"/>
        </w:rPr>
        <w:t xml:space="preserve">eadership </w:t>
      </w:r>
      <w:r w:rsidR="00BB069F">
        <w:rPr>
          <w:rFonts w:ascii="Arial" w:eastAsia="SimSun" w:hAnsi="Arial" w:cs="Arial"/>
          <w:bCs/>
          <w:sz w:val="24"/>
          <w:szCs w:val="24"/>
          <w:lang w:eastAsia="zh-CN"/>
        </w:rPr>
        <w:t>l</w:t>
      </w:r>
      <w:r w:rsidR="00DB6CD4" w:rsidRPr="000138C7">
        <w:rPr>
          <w:rFonts w:ascii="Arial" w:eastAsia="SimSun" w:hAnsi="Arial" w:cs="Arial"/>
          <w:bCs/>
          <w:sz w:val="24"/>
          <w:szCs w:val="24"/>
          <w:lang w:eastAsia="zh-CN"/>
        </w:rPr>
        <w:t>ens</w:t>
      </w:r>
      <w:r w:rsidR="00600C00">
        <w:rPr>
          <w:rFonts w:ascii="Arial" w:eastAsia="SimSun" w:hAnsi="Arial" w:cs="Arial"/>
          <w:bCs/>
          <w:sz w:val="24"/>
          <w:szCs w:val="24"/>
          <w:lang w:eastAsia="zh-CN"/>
        </w:rPr>
        <w:tab/>
      </w:r>
      <w:r w:rsidRPr="000138C7">
        <w:rPr>
          <w:rFonts w:ascii="Arial" w:eastAsia="SimSun" w:hAnsi="Arial" w:cs="Arial"/>
          <w:bCs/>
          <w:sz w:val="24"/>
          <w:szCs w:val="24"/>
          <w:lang w:eastAsia="zh-CN"/>
        </w:rPr>
        <w:t>.............</w:t>
      </w:r>
      <w:r w:rsidR="00901775">
        <w:rPr>
          <w:rFonts w:ascii="Arial" w:eastAsia="SimSun" w:hAnsi="Arial" w:cs="Arial"/>
          <w:bCs/>
          <w:sz w:val="24"/>
          <w:szCs w:val="24"/>
          <w:lang w:eastAsia="zh-CN"/>
        </w:rPr>
        <w:t>......</w:t>
      </w:r>
      <w:r w:rsidRPr="000138C7">
        <w:rPr>
          <w:rFonts w:ascii="Arial" w:eastAsia="SimSun" w:hAnsi="Arial" w:cs="Arial"/>
          <w:bCs/>
          <w:sz w:val="24"/>
          <w:szCs w:val="24"/>
          <w:lang w:eastAsia="zh-CN"/>
        </w:rPr>
        <w:t>1</w:t>
      </w:r>
      <w:r w:rsidR="009A1E74">
        <w:rPr>
          <w:rFonts w:ascii="Arial" w:eastAsia="SimSun" w:hAnsi="Arial" w:cs="Arial"/>
          <w:bCs/>
          <w:sz w:val="24"/>
          <w:szCs w:val="24"/>
          <w:lang w:eastAsia="zh-CN"/>
        </w:rPr>
        <w:t>46</w:t>
      </w:r>
    </w:p>
    <w:p w14:paraId="23A3E38E" w14:textId="1B39707E" w:rsidR="00D52D5B" w:rsidRPr="000138C7" w:rsidRDefault="00B86608" w:rsidP="00CB668B">
      <w:pPr>
        <w:spacing w:after="100" w:afterAutospacing="1" w:line="480" w:lineRule="auto"/>
        <w:jc w:val="distribute"/>
        <w:rPr>
          <w:rFonts w:ascii="Arial" w:eastAsia="SimSun" w:hAnsi="Arial" w:cs="Arial"/>
          <w:bCs/>
          <w:sz w:val="24"/>
          <w:szCs w:val="24"/>
          <w:lang w:eastAsia="zh-CN"/>
        </w:rPr>
      </w:pPr>
      <w:r w:rsidRPr="000138C7">
        <w:rPr>
          <w:rFonts w:ascii="Arial" w:eastAsia="SimSun" w:hAnsi="Arial" w:cs="Arial"/>
          <w:bCs/>
          <w:sz w:val="24"/>
          <w:szCs w:val="24"/>
          <w:lang w:eastAsia="zh-CN"/>
        </w:rPr>
        <w:tab/>
        <w:t>9.1 Introduction</w:t>
      </w:r>
      <w:r w:rsidR="00600C00">
        <w:rPr>
          <w:rFonts w:ascii="Arial" w:eastAsia="SimSun" w:hAnsi="Arial" w:cs="Arial"/>
          <w:bCs/>
          <w:sz w:val="24"/>
          <w:szCs w:val="24"/>
          <w:lang w:eastAsia="zh-CN"/>
        </w:rPr>
        <w:tab/>
      </w:r>
      <w:r w:rsidRPr="000138C7">
        <w:rPr>
          <w:rFonts w:ascii="Arial" w:eastAsia="SimSun" w:hAnsi="Arial" w:cs="Arial"/>
          <w:bCs/>
          <w:sz w:val="24"/>
          <w:szCs w:val="24"/>
          <w:lang w:eastAsia="zh-CN"/>
        </w:rPr>
        <w:t>.........................................................................1</w:t>
      </w:r>
      <w:r w:rsidR="009A1E74">
        <w:rPr>
          <w:rFonts w:ascii="Arial" w:eastAsia="SimSun" w:hAnsi="Arial" w:cs="Arial"/>
          <w:bCs/>
          <w:sz w:val="24"/>
          <w:szCs w:val="24"/>
          <w:lang w:eastAsia="zh-CN"/>
        </w:rPr>
        <w:t>46</w:t>
      </w:r>
    </w:p>
    <w:p w14:paraId="615D91C1" w14:textId="7CC441F0" w:rsidR="00D52D5B" w:rsidRPr="000138C7" w:rsidRDefault="00B86608" w:rsidP="00CB668B">
      <w:pPr>
        <w:spacing w:after="100" w:afterAutospacing="1" w:line="480" w:lineRule="auto"/>
        <w:ind w:firstLine="720"/>
        <w:jc w:val="distribute"/>
        <w:rPr>
          <w:rFonts w:ascii="Arial" w:eastAsia="SimSun" w:hAnsi="Arial" w:cs="Arial"/>
          <w:bCs/>
          <w:sz w:val="24"/>
          <w:szCs w:val="24"/>
          <w:lang w:eastAsia="zh-CN"/>
        </w:rPr>
      </w:pPr>
      <w:r w:rsidRPr="000138C7">
        <w:rPr>
          <w:rFonts w:ascii="Arial" w:eastAsia="SimSun" w:hAnsi="Arial" w:cs="Arial"/>
          <w:bCs/>
          <w:sz w:val="24"/>
          <w:szCs w:val="24"/>
          <w:lang w:eastAsia="zh-CN"/>
        </w:rPr>
        <w:t>9.2 Exploring the role of purpose</w:t>
      </w:r>
      <w:r w:rsidR="00600C00">
        <w:rPr>
          <w:rFonts w:ascii="Arial" w:eastAsia="SimSun" w:hAnsi="Arial" w:cs="Arial"/>
          <w:bCs/>
          <w:sz w:val="24"/>
          <w:szCs w:val="24"/>
          <w:lang w:eastAsia="zh-CN"/>
        </w:rPr>
        <w:tab/>
      </w:r>
      <w:r w:rsidRPr="000138C7">
        <w:rPr>
          <w:rFonts w:ascii="Arial" w:eastAsia="SimSun" w:hAnsi="Arial" w:cs="Arial"/>
          <w:bCs/>
          <w:sz w:val="24"/>
          <w:szCs w:val="24"/>
          <w:lang w:eastAsia="zh-CN"/>
        </w:rPr>
        <w:t>....................................................14</w:t>
      </w:r>
      <w:r w:rsidR="009A1E74">
        <w:rPr>
          <w:rFonts w:ascii="Arial" w:eastAsia="SimSun" w:hAnsi="Arial" w:cs="Arial"/>
          <w:bCs/>
          <w:sz w:val="24"/>
          <w:szCs w:val="24"/>
          <w:lang w:eastAsia="zh-CN"/>
        </w:rPr>
        <w:t>7</w:t>
      </w:r>
    </w:p>
    <w:p w14:paraId="5DAD8AC7" w14:textId="3A36CDB2" w:rsidR="00D52D5B" w:rsidRPr="000138C7" w:rsidRDefault="00B86608" w:rsidP="00CB668B">
      <w:pPr>
        <w:spacing w:after="100" w:afterAutospacing="1" w:line="480" w:lineRule="auto"/>
        <w:ind w:firstLine="720"/>
        <w:jc w:val="distribute"/>
        <w:rPr>
          <w:rFonts w:ascii="Arial" w:eastAsia="SimSun" w:hAnsi="Arial" w:cs="Arial"/>
          <w:bCs/>
          <w:sz w:val="24"/>
          <w:szCs w:val="24"/>
          <w:lang w:eastAsia="zh-CN"/>
        </w:rPr>
      </w:pPr>
      <w:r w:rsidRPr="000138C7">
        <w:rPr>
          <w:rFonts w:ascii="Arial" w:eastAsia="SimSun" w:hAnsi="Arial" w:cs="Arial"/>
          <w:bCs/>
          <w:sz w:val="24"/>
          <w:szCs w:val="24"/>
          <w:lang w:eastAsia="zh-CN"/>
        </w:rPr>
        <w:t>9.3 Leadership as purpose</w:t>
      </w:r>
      <w:r w:rsidR="00600C00">
        <w:rPr>
          <w:rFonts w:ascii="Arial" w:eastAsia="SimSun" w:hAnsi="Arial" w:cs="Arial"/>
          <w:bCs/>
          <w:sz w:val="24"/>
          <w:szCs w:val="24"/>
          <w:lang w:eastAsia="zh-CN"/>
        </w:rPr>
        <w:tab/>
      </w:r>
      <w:r w:rsidR="00600C00">
        <w:rPr>
          <w:rFonts w:ascii="Arial" w:eastAsia="SimSun" w:hAnsi="Arial" w:cs="Arial"/>
          <w:bCs/>
          <w:sz w:val="24"/>
          <w:szCs w:val="24"/>
          <w:lang w:eastAsia="zh-CN"/>
        </w:rPr>
        <w:tab/>
      </w:r>
      <w:r w:rsidRPr="000138C7">
        <w:rPr>
          <w:rFonts w:ascii="Arial" w:eastAsia="SimSun" w:hAnsi="Arial" w:cs="Arial"/>
          <w:bCs/>
          <w:sz w:val="24"/>
          <w:szCs w:val="24"/>
          <w:lang w:eastAsia="zh-CN"/>
        </w:rPr>
        <w:t>....................................................1</w:t>
      </w:r>
      <w:r w:rsidR="009A1E74">
        <w:rPr>
          <w:rFonts w:ascii="Arial" w:eastAsia="SimSun" w:hAnsi="Arial" w:cs="Arial"/>
          <w:bCs/>
          <w:sz w:val="24"/>
          <w:szCs w:val="24"/>
          <w:lang w:eastAsia="zh-CN"/>
        </w:rPr>
        <w:t>51</w:t>
      </w:r>
    </w:p>
    <w:p w14:paraId="65B1E32F" w14:textId="7127C768" w:rsidR="00D52D5B" w:rsidRPr="000138C7" w:rsidRDefault="00B86608" w:rsidP="00CB668B">
      <w:pPr>
        <w:spacing w:after="100" w:afterAutospacing="1" w:line="480" w:lineRule="auto"/>
        <w:ind w:firstLine="720"/>
        <w:jc w:val="distribute"/>
        <w:rPr>
          <w:rFonts w:ascii="Arial" w:eastAsia="SimSun" w:hAnsi="Arial" w:cs="Arial"/>
          <w:bCs/>
          <w:sz w:val="24"/>
          <w:szCs w:val="24"/>
          <w:lang w:eastAsia="zh-CN"/>
        </w:rPr>
      </w:pPr>
      <w:r w:rsidRPr="000138C7">
        <w:rPr>
          <w:rFonts w:ascii="Arial" w:eastAsia="SimSun" w:hAnsi="Arial" w:cs="Arial"/>
          <w:bCs/>
          <w:sz w:val="24"/>
          <w:szCs w:val="24"/>
          <w:lang w:eastAsia="zh-CN"/>
        </w:rPr>
        <w:lastRenderedPageBreak/>
        <w:t>9.4 Introducing</w:t>
      </w:r>
      <w:r w:rsidR="00907E0A" w:rsidRPr="000138C7">
        <w:rPr>
          <w:rFonts w:ascii="Arial" w:eastAsia="SimSun" w:hAnsi="Arial" w:cs="Arial"/>
          <w:bCs/>
          <w:sz w:val="24"/>
          <w:szCs w:val="24"/>
          <w:lang w:eastAsia="zh-CN"/>
        </w:rPr>
        <w:t xml:space="preserve"> the</w:t>
      </w:r>
      <w:r w:rsidRPr="000138C7">
        <w:rPr>
          <w:rFonts w:ascii="Arial" w:eastAsia="SimSun" w:hAnsi="Arial" w:cs="Arial"/>
          <w:bCs/>
          <w:sz w:val="24"/>
          <w:szCs w:val="24"/>
          <w:lang w:eastAsia="zh-CN"/>
        </w:rPr>
        <w:t xml:space="preserve"> Telos </w:t>
      </w:r>
      <w:r w:rsidR="00B43801" w:rsidRPr="000138C7">
        <w:rPr>
          <w:rFonts w:ascii="Arial" w:eastAsia="SimSun" w:hAnsi="Arial" w:cs="Arial"/>
          <w:bCs/>
          <w:sz w:val="24"/>
          <w:szCs w:val="24"/>
          <w:lang w:eastAsia="zh-CN"/>
        </w:rPr>
        <w:t xml:space="preserve">Leadership </w:t>
      </w:r>
      <w:r w:rsidR="00907E0A" w:rsidRPr="000138C7">
        <w:rPr>
          <w:rFonts w:ascii="Arial" w:eastAsia="SimSun" w:hAnsi="Arial" w:cs="Arial"/>
          <w:bCs/>
          <w:sz w:val="24"/>
          <w:szCs w:val="24"/>
          <w:lang w:eastAsia="zh-CN"/>
        </w:rPr>
        <w:t>Lens</w:t>
      </w:r>
      <w:r w:rsidR="00600C00">
        <w:rPr>
          <w:rFonts w:ascii="Arial" w:eastAsia="SimSun" w:hAnsi="Arial" w:cs="Arial"/>
          <w:bCs/>
          <w:sz w:val="24"/>
          <w:szCs w:val="24"/>
          <w:lang w:eastAsia="zh-CN"/>
        </w:rPr>
        <w:tab/>
      </w:r>
      <w:r w:rsidRPr="000138C7">
        <w:rPr>
          <w:rFonts w:ascii="Arial" w:eastAsia="SimSun" w:hAnsi="Arial" w:cs="Arial"/>
          <w:bCs/>
          <w:sz w:val="24"/>
          <w:szCs w:val="24"/>
          <w:lang w:eastAsia="zh-CN"/>
        </w:rPr>
        <w:t>............................</w:t>
      </w:r>
      <w:r w:rsidR="00B43801" w:rsidRPr="000138C7">
        <w:rPr>
          <w:rFonts w:ascii="Arial" w:eastAsia="SimSun" w:hAnsi="Arial" w:cs="Arial"/>
          <w:bCs/>
          <w:sz w:val="24"/>
          <w:szCs w:val="24"/>
          <w:lang w:eastAsia="zh-CN"/>
        </w:rPr>
        <w:t>.</w:t>
      </w:r>
      <w:r w:rsidRPr="000138C7">
        <w:rPr>
          <w:rFonts w:ascii="Arial" w:eastAsia="SimSun" w:hAnsi="Arial" w:cs="Arial"/>
          <w:bCs/>
          <w:sz w:val="24"/>
          <w:szCs w:val="24"/>
          <w:lang w:eastAsia="zh-CN"/>
        </w:rPr>
        <w:t>.1</w:t>
      </w:r>
      <w:r w:rsidR="009A1E74">
        <w:rPr>
          <w:rFonts w:ascii="Arial" w:eastAsia="SimSun" w:hAnsi="Arial" w:cs="Arial"/>
          <w:bCs/>
          <w:sz w:val="24"/>
          <w:szCs w:val="24"/>
          <w:lang w:eastAsia="zh-CN"/>
        </w:rPr>
        <w:t>54</w:t>
      </w:r>
    </w:p>
    <w:p w14:paraId="74657BAE" w14:textId="4AC546C9" w:rsidR="00D52D5B" w:rsidRPr="000138C7" w:rsidRDefault="00B86608" w:rsidP="00CB668B">
      <w:pPr>
        <w:spacing w:after="100" w:afterAutospacing="1" w:line="480" w:lineRule="auto"/>
        <w:ind w:firstLine="720"/>
        <w:jc w:val="distribute"/>
        <w:rPr>
          <w:rFonts w:ascii="Arial" w:eastAsia="SimSun" w:hAnsi="Arial" w:cs="Arial"/>
          <w:bCs/>
          <w:sz w:val="24"/>
          <w:szCs w:val="24"/>
          <w:lang w:eastAsia="zh-CN"/>
        </w:rPr>
      </w:pPr>
      <w:r w:rsidRPr="000138C7">
        <w:rPr>
          <w:rFonts w:ascii="Arial" w:eastAsia="SimSun" w:hAnsi="Arial" w:cs="Arial"/>
          <w:bCs/>
          <w:sz w:val="24"/>
          <w:szCs w:val="24"/>
          <w:lang w:eastAsia="zh-CN"/>
        </w:rPr>
        <w:t>9.</w:t>
      </w:r>
      <w:r w:rsidR="00142329" w:rsidRPr="000138C7">
        <w:rPr>
          <w:rFonts w:ascii="Arial" w:eastAsia="SimSun" w:hAnsi="Arial" w:cs="Arial"/>
          <w:bCs/>
          <w:sz w:val="24"/>
          <w:szCs w:val="24"/>
          <w:lang w:eastAsia="zh-CN"/>
        </w:rPr>
        <w:t>5</w:t>
      </w:r>
      <w:r w:rsidRPr="000138C7">
        <w:rPr>
          <w:rFonts w:ascii="Arial" w:eastAsia="SimSun" w:hAnsi="Arial" w:cs="Arial"/>
          <w:bCs/>
          <w:sz w:val="24"/>
          <w:szCs w:val="24"/>
          <w:lang w:eastAsia="zh-CN"/>
        </w:rPr>
        <w:t xml:space="preserve"> Summary</w:t>
      </w:r>
      <w:r w:rsidRPr="000138C7">
        <w:rPr>
          <w:rFonts w:ascii="Arial" w:eastAsia="SimSun" w:hAnsi="Arial" w:cs="Arial"/>
          <w:bCs/>
          <w:sz w:val="24"/>
          <w:szCs w:val="24"/>
          <w:lang w:eastAsia="zh-CN"/>
        </w:rPr>
        <w:tab/>
      </w:r>
      <w:r w:rsidR="00600C00">
        <w:rPr>
          <w:rFonts w:ascii="Arial" w:eastAsia="SimSun" w:hAnsi="Arial" w:cs="Arial"/>
          <w:bCs/>
          <w:sz w:val="24"/>
          <w:szCs w:val="24"/>
          <w:lang w:eastAsia="zh-CN"/>
        </w:rPr>
        <w:tab/>
      </w:r>
      <w:r w:rsidRPr="000138C7">
        <w:rPr>
          <w:rFonts w:ascii="Arial" w:eastAsia="SimSun" w:hAnsi="Arial" w:cs="Arial"/>
          <w:bCs/>
          <w:sz w:val="24"/>
          <w:szCs w:val="24"/>
          <w:lang w:eastAsia="zh-CN"/>
        </w:rPr>
        <w:t>.........................................................................15</w:t>
      </w:r>
      <w:r w:rsidR="0067148C">
        <w:rPr>
          <w:rFonts w:ascii="Arial" w:eastAsia="SimSun" w:hAnsi="Arial" w:cs="Arial"/>
          <w:bCs/>
          <w:sz w:val="24"/>
          <w:szCs w:val="24"/>
          <w:lang w:eastAsia="zh-CN"/>
        </w:rPr>
        <w:t>8</w:t>
      </w:r>
    </w:p>
    <w:p w14:paraId="7446BAD8" w14:textId="53210D25" w:rsidR="00D52D5B" w:rsidRPr="000138C7" w:rsidRDefault="00B86608" w:rsidP="00CB668B">
      <w:pPr>
        <w:spacing w:after="100" w:afterAutospacing="1" w:line="480" w:lineRule="auto"/>
        <w:jc w:val="distribute"/>
        <w:rPr>
          <w:rFonts w:ascii="Arial" w:eastAsia="SimSun" w:hAnsi="Arial" w:cs="Arial"/>
          <w:bCs/>
          <w:sz w:val="24"/>
          <w:szCs w:val="24"/>
          <w:lang w:eastAsia="zh-CN"/>
        </w:rPr>
      </w:pPr>
      <w:r w:rsidRPr="000138C7">
        <w:rPr>
          <w:rFonts w:ascii="Arial" w:eastAsia="SimSun" w:hAnsi="Arial" w:cs="Arial"/>
          <w:bCs/>
          <w:sz w:val="24"/>
          <w:szCs w:val="24"/>
          <w:lang w:eastAsia="zh-CN"/>
        </w:rPr>
        <w:t>Chapter 10: Implications and recommendations for future research</w:t>
      </w:r>
      <w:r w:rsidRPr="000138C7">
        <w:rPr>
          <w:rFonts w:ascii="Arial" w:eastAsia="SimSun" w:hAnsi="Arial" w:cs="Arial"/>
          <w:bCs/>
          <w:sz w:val="24"/>
          <w:szCs w:val="24"/>
          <w:lang w:eastAsia="zh-CN"/>
        </w:rPr>
        <w:tab/>
        <w:t>........15</w:t>
      </w:r>
      <w:r w:rsidR="007D2BDA">
        <w:rPr>
          <w:rFonts w:ascii="Arial" w:eastAsia="SimSun" w:hAnsi="Arial" w:cs="Arial"/>
          <w:bCs/>
          <w:sz w:val="24"/>
          <w:szCs w:val="24"/>
          <w:lang w:eastAsia="zh-CN"/>
        </w:rPr>
        <w:t>9</w:t>
      </w:r>
    </w:p>
    <w:p w14:paraId="587ADB64" w14:textId="27AC4B46" w:rsidR="00D52D5B" w:rsidRPr="000138C7" w:rsidRDefault="00B86608" w:rsidP="00CB668B">
      <w:pPr>
        <w:spacing w:after="100" w:afterAutospacing="1" w:line="480" w:lineRule="auto"/>
        <w:ind w:firstLine="720"/>
        <w:jc w:val="distribute"/>
        <w:rPr>
          <w:rFonts w:ascii="Arial" w:eastAsia="SimSun" w:hAnsi="Arial" w:cs="Arial"/>
          <w:bCs/>
          <w:sz w:val="24"/>
          <w:szCs w:val="24"/>
          <w:lang w:eastAsia="zh-CN"/>
        </w:rPr>
      </w:pPr>
      <w:r w:rsidRPr="000138C7">
        <w:rPr>
          <w:rFonts w:ascii="Arial" w:eastAsia="SimSun" w:hAnsi="Arial" w:cs="Arial"/>
          <w:bCs/>
          <w:sz w:val="24"/>
          <w:szCs w:val="24"/>
          <w:lang w:eastAsia="zh-CN"/>
        </w:rPr>
        <w:t>10.1 Implications</w:t>
      </w:r>
      <w:r w:rsidR="00600C00">
        <w:rPr>
          <w:rFonts w:ascii="Arial" w:eastAsia="SimSun" w:hAnsi="Arial" w:cs="Arial"/>
          <w:bCs/>
          <w:sz w:val="24"/>
          <w:szCs w:val="24"/>
          <w:lang w:eastAsia="zh-CN"/>
        </w:rPr>
        <w:tab/>
        <w:t>………</w:t>
      </w:r>
      <w:r w:rsidRPr="000138C7">
        <w:rPr>
          <w:rFonts w:ascii="Arial" w:eastAsia="SimSun" w:hAnsi="Arial" w:cs="Arial"/>
          <w:bCs/>
          <w:sz w:val="24"/>
          <w:szCs w:val="24"/>
          <w:lang w:eastAsia="zh-CN"/>
        </w:rPr>
        <w:t>..............................................................15</w:t>
      </w:r>
      <w:r w:rsidR="007D2BDA">
        <w:rPr>
          <w:rFonts w:ascii="Arial" w:eastAsia="SimSun" w:hAnsi="Arial" w:cs="Arial"/>
          <w:bCs/>
          <w:sz w:val="24"/>
          <w:szCs w:val="24"/>
          <w:lang w:eastAsia="zh-CN"/>
        </w:rPr>
        <w:t>9</w:t>
      </w:r>
    </w:p>
    <w:p w14:paraId="07EB2246" w14:textId="792BDBEA" w:rsidR="00D52D5B" w:rsidRPr="000138C7" w:rsidRDefault="00B86608" w:rsidP="00CB668B">
      <w:pPr>
        <w:spacing w:after="100" w:afterAutospacing="1" w:line="480" w:lineRule="auto"/>
        <w:ind w:firstLine="720"/>
        <w:jc w:val="distribute"/>
        <w:rPr>
          <w:rFonts w:ascii="Arial" w:eastAsia="SimSun" w:hAnsi="Arial" w:cs="Arial"/>
          <w:bCs/>
          <w:sz w:val="24"/>
          <w:szCs w:val="24"/>
          <w:lang w:eastAsia="zh-CN"/>
        </w:rPr>
      </w:pPr>
      <w:r w:rsidRPr="000138C7">
        <w:rPr>
          <w:rFonts w:ascii="Arial" w:eastAsia="SimSun" w:hAnsi="Arial" w:cs="Arial"/>
          <w:bCs/>
          <w:sz w:val="24"/>
          <w:szCs w:val="24"/>
          <w:lang w:eastAsia="zh-CN"/>
        </w:rPr>
        <w:t>10.2 Recommendations for future research</w:t>
      </w:r>
      <w:r w:rsidR="00600C00">
        <w:rPr>
          <w:rFonts w:ascii="Arial" w:eastAsia="SimSun" w:hAnsi="Arial" w:cs="Arial"/>
          <w:bCs/>
          <w:sz w:val="24"/>
          <w:szCs w:val="24"/>
          <w:lang w:eastAsia="zh-CN"/>
        </w:rPr>
        <w:tab/>
      </w:r>
      <w:r w:rsidRPr="000138C7">
        <w:rPr>
          <w:rFonts w:ascii="Arial" w:eastAsia="SimSun" w:hAnsi="Arial" w:cs="Arial"/>
          <w:bCs/>
          <w:sz w:val="24"/>
          <w:szCs w:val="24"/>
          <w:lang w:eastAsia="zh-CN"/>
        </w:rPr>
        <w:t>..............................1</w:t>
      </w:r>
      <w:r w:rsidR="007D2BDA">
        <w:rPr>
          <w:rFonts w:ascii="Arial" w:eastAsia="SimSun" w:hAnsi="Arial" w:cs="Arial"/>
          <w:bCs/>
          <w:sz w:val="24"/>
          <w:szCs w:val="24"/>
          <w:lang w:eastAsia="zh-CN"/>
        </w:rPr>
        <w:t>6</w:t>
      </w:r>
      <w:r w:rsidR="005F2C5C">
        <w:rPr>
          <w:rFonts w:ascii="Arial" w:eastAsia="SimSun" w:hAnsi="Arial" w:cs="Arial"/>
          <w:bCs/>
          <w:sz w:val="24"/>
          <w:szCs w:val="24"/>
          <w:lang w:eastAsia="zh-CN"/>
        </w:rPr>
        <w:t>4</w:t>
      </w:r>
    </w:p>
    <w:p w14:paraId="628E85F5" w14:textId="6E20581C" w:rsidR="00D52D5B" w:rsidRPr="000138C7" w:rsidRDefault="00B86608" w:rsidP="00CB668B">
      <w:pPr>
        <w:spacing w:after="100" w:afterAutospacing="1" w:line="480" w:lineRule="auto"/>
        <w:jc w:val="distribute"/>
        <w:rPr>
          <w:rFonts w:ascii="Arial" w:eastAsia="SimSun" w:hAnsi="Arial" w:cs="Arial"/>
          <w:bCs/>
          <w:sz w:val="24"/>
          <w:szCs w:val="24"/>
          <w:lang w:eastAsia="zh-CN"/>
        </w:rPr>
      </w:pPr>
      <w:r w:rsidRPr="000138C7">
        <w:rPr>
          <w:rFonts w:ascii="Arial" w:eastAsia="SimSun" w:hAnsi="Arial" w:cs="Arial"/>
          <w:bCs/>
          <w:sz w:val="24"/>
          <w:szCs w:val="24"/>
          <w:lang w:eastAsia="zh-CN"/>
        </w:rPr>
        <w:t>List of references</w:t>
      </w:r>
      <w:r w:rsidR="00600C00">
        <w:rPr>
          <w:rFonts w:ascii="Arial" w:eastAsia="SimSun" w:hAnsi="Arial" w:cs="Arial"/>
          <w:bCs/>
          <w:sz w:val="24"/>
          <w:szCs w:val="24"/>
          <w:lang w:eastAsia="zh-CN"/>
        </w:rPr>
        <w:tab/>
      </w:r>
      <w:r w:rsidRPr="000138C7">
        <w:rPr>
          <w:rFonts w:ascii="Arial" w:eastAsia="SimSun" w:hAnsi="Arial" w:cs="Arial"/>
          <w:bCs/>
          <w:sz w:val="24"/>
          <w:szCs w:val="24"/>
          <w:lang w:eastAsia="zh-CN"/>
        </w:rPr>
        <w:t>...................................................................................1</w:t>
      </w:r>
      <w:r w:rsidR="003E563B" w:rsidRPr="000138C7">
        <w:rPr>
          <w:rFonts w:ascii="Arial" w:eastAsia="SimSun" w:hAnsi="Arial" w:cs="Arial"/>
          <w:bCs/>
          <w:sz w:val="24"/>
          <w:szCs w:val="24"/>
          <w:lang w:eastAsia="zh-CN"/>
        </w:rPr>
        <w:t>6</w:t>
      </w:r>
      <w:r w:rsidR="0067148C">
        <w:rPr>
          <w:rFonts w:ascii="Arial" w:eastAsia="SimSun" w:hAnsi="Arial" w:cs="Arial"/>
          <w:bCs/>
          <w:sz w:val="24"/>
          <w:szCs w:val="24"/>
          <w:lang w:eastAsia="zh-CN"/>
        </w:rPr>
        <w:t>6</w:t>
      </w:r>
    </w:p>
    <w:p w14:paraId="10B6007E" w14:textId="7ACADD28" w:rsidR="00D52D5B" w:rsidRPr="000138C7" w:rsidRDefault="00B86608" w:rsidP="00CB668B">
      <w:pPr>
        <w:spacing w:after="100" w:afterAutospacing="1" w:line="480" w:lineRule="auto"/>
        <w:jc w:val="distribute"/>
        <w:rPr>
          <w:rFonts w:ascii="Arial" w:eastAsia="SimSun" w:hAnsi="Arial" w:cs="Arial"/>
          <w:bCs/>
          <w:sz w:val="24"/>
          <w:szCs w:val="24"/>
          <w:lang w:eastAsia="zh-CN"/>
        </w:rPr>
      </w:pPr>
      <w:r w:rsidRPr="000138C7">
        <w:rPr>
          <w:rFonts w:ascii="Arial" w:eastAsia="SimSun" w:hAnsi="Arial" w:cs="Arial"/>
          <w:bCs/>
          <w:sz w:val="24"/>
          <w:szCs w:val="24"/>
          <w:lang w:eastAsia="zh-CN"/>
        </w:rPr>
        <w:t>Appendix 1: Statements by collaborating authors</w:t>
      </w:r>
      <w:r w:rsidR="00600C00">
        <w:rPr>
          <w:rFonts w:ascii="Arial" w:eastAsia="SimSun" w:hAnsi="Arial" w:cs="Arial"/>
          <w:bCs/>
          <w:sz w:val="24"/>
          <w:szCs w:val="24"/>
          <w:lang w:eastAsia="zh-CN"/>
        </w:rPr>
        <w:tab/>
      </w:r>
      <w:r w:rsidRPr="000138C7">
        <w:rPr>
          <w:rFonts w:ascii="Arial" w:eastAsia="SimSun" w:hAnsi="Arial" w:cs="Arial"/>
          <w:bCs/>
          <w:sz w:val="24"/>
          <w:szCs w:val="24"/>
          <w:lang w:eastAsia="zh-CN"/>
        </w:rPr>
        <w:t>..............................1</w:t>
      </w:r>
      <w:r w:rsidR="007D2BDA">
        <w:rPr>
          <w:rFonts w:ascii="Arial" w:eastAsia="SimSun" w:hAnsi="Arial" w:cs="Arial"/>
          <w:bCs/>
          <w:sz w:val="24"/>
          <w:szCs w:val="24"/>
          <w:lang w:eastAsia="zh-CN"/>
        </w:rPr>
        <w:t>7</w:t>
      </w:r>
      <w:r w:rsidR="0067148C">
        <w:rPr>
          <w:rFonts w:ascii="Arial" w:eastAsia="SimSun" w:hAnsi="Arial" w:cs="Arial"/>
          <w:bCs/>
          <w:sz w:val="24"/>
          <w:szCs w:val="24"/>
          <w:lang w:eastAsia="zh-CN"/>
        </w:rPr>
        <w:t>4</w:t>
      </w:r>
    </w:p>
    <w:p w14:paraId="313D983F" w14:textId="77777777" w:rsidR="00D52D5B" w:rsidRPr="000138C7" w:rsidRDefault="00D52D5B" w:rsidP="00CB668B">
      <w:pPr>
        <w:spacing w:after="100" w:afterAutospacing="1" w:line="480" w:lineRule="auto"/>
        <w:rPr>
          <w:rFonts w:ascii="Arial" w:eastAsia="SimSun" w:hAnsi="Arial" w:cs="Arial"/>
          <w:bCs/>
          <w:sz w:val="28"/>
          <w:szCs w:val="28"/>
          <w:lang w:eastAsia="zh-CN"/>
        </w:rPr>
      </w:pPr>
    </w:p>
    <w:p w14:paraId="230684C0" w14:textId="77777777" w:rsidR="00D52D5B" w:rsidRPr="000138C7" w:rsidRDefault="00D52D5B" w:rsidP="00CB668B">
      <w:pPr>
        <w:spacing w:after="100" w:afterAutospacing="1" w:line="480" w:lineRule="auto"/>
        <w:rPr>
          <w:rFonts w:ascii="Arial" w:eastAsia="SimSun" w:hAnsi="Arial" w:cs="Arial"/>
          <w:b/>
          <w:bCs/>
          <w:sz w:val="28"/>
          <w:szCs w:val="28"/>
          <w:lang w:eastAsia="zh-CN"/>
        </w:rPr>
      </w:pPr>
    </w:p>
    <w:p w14:paraId="4C1F87C0" w14:textId="77777777" w:rsidR="00D52D5B" w:rsidRPr="000138C7" w:rsidRDefault="00D52D5B" w:rsidP="00CB668B">
      <w:pPr>
        <w:spacing w:after="100" w:afterAutospacing="1" w:line="480" w:lineRule="auto"/>
        <w:rPr>
          <w:rFonts w:ascii="Arial" w:eastAsia="SimSun" w:hAnsi="Arial" w:cs="Arial"/>
          <w:b/>
          <w:bCs/>
          <w:sz w:val="28"/>
          <w:szCs w:val="28"/>
          <w:lang w:eastAsia="zh-CN"/>
        </w:rPr>
      </w:pPr>
    </w:p>
    <w:p w14:paraId="7543A908" w14:textId="545EE431" w:rsidR="00704308" w:rsidRPr="000138C7" w:rsidRDefault="00704308" w:rsidP="00CB668B">
      <w:pPr>
        <w:spacing w:after="100" w:afterAutospacing="1" w:line="480" w:lineRule="auto"/>
        <w:rPr>
          <w:rFonts w:ascii="Arial" w:eastAsia="SimSun" w:hAnsi="Arial" w:cs="Arial"/>
          <w:b/>
          <w:bCs/>
          <w:sz w:val="28"/>
          <w:szCs w:val="28"/>
          <w:lang w:eastAsia="zh-CN"/>
        </w:rPr>
      </w:pPr>
    </w:p>
    <w:p w14:paraId="57652183" w14:textId="5DC38624" w:rsidR="003E2C18" w:rsidRPr="000138C7" w:rsidRDefault="003E2C18" w:rsidP="00CB668B">
      <w:pPr>
        <w:spacing w:after="100" w:afterAutospacing="1" w:line="480" w:lineRule="auto"/>
        <w:rPr>
          <w:rFonts w:ascii="Arial" w:eastAsia="SimSun" w:hAnsi="Arial" w:cs="Arial"/>
          <w:b/>
          <w:bCs/>
          <w:sz w:val="28"/>
          <w:szCs w:val="28"/>
          <w:lang w:eastAsia="zh-CN"/>
        </w:rPr>
      </w:pPr>
    </w:p>
    <w:p w14:paraId="30FDEDF8" w14:textId="0BD4E334" w:rsidR="003E2C18" w:rsidRPr="000138C7" w:rsidRDefault="003E2C18" w:rsidP="00CB668B">
      <w:pPr>
        <w:spacing w:after="100" w:afterAutospacing="1" w:line="480" w:lineRule="auto"/>
        <w:rPr>
          <w:rFonts w:ascii="Arial" w:eastAsia="SimSun" w:hAnsi="Arial" w:cs="Arial"/>
          <w:b/>
          <w:bCs/>
          <w:sz w:val="28"/>
          <w:szCs w:val="28"/>
          <w:lang w:eastAsia="zh-CN"/>
        </w:rPr>
      </w:pPr>
    </w:p>
    <w:p w14:paraId="011D09D3" w14:textId="520EA583" w:rsidR="009B25F6" w:rsidRPr="000138C7" w:rsidRDefault="009B25F6" w:rsidP="00CB668B">
      <w:pPr>
        <w:spacing w:after="100" w:afterAutospacing="1" w:line="480" w:lineRule="auto"/>
        <w:rPr>
          <w:rFonts w:ascii="Arial" w:eastAsia="SimSun" w:hAnsi="Arial" w:cs="Arial"/>
          <w:b/>
          <w:bCs/>
          <w:sz w:val="28"/>
          <w:szCs w:val="28"/>
          <w:lang w:eastAsia="zh-CN"/>
        </w:rPr>
      </w:pPr>
    </w:p>
    <w:p w14:paraId="16F085D5" w14:textId="74D86B65" w:rsidR="009B25F6" w:rsidRDefault="009B25F6" w:rsidP="00CB668B">
      <w:pPr>
        <w:spacing w:after="100" w:afterAutospacing="1" w:line="480" w:lineRule="auto"/>
        <w:rPr>
          <w:rFonts w:ascii="Arial" w:eastAsia="SimSun" w:hAnsi="Arial" w:cs="Arial"/>
          <w:b/>
          <w:bCs/>
          <w:sz w:val="28"/>
          <w:szCs w:val="28"/>
          <w:lang w:eastAsia="zh-CN"/>
        </w:rPr>
      </w:pPr>
    </w:p>
    <w:p w14:paraId="2D9D08F0" w14:textId="77777777" w:rsidR="002433B9" w:rsidRPr="000138C7" w:rsidRDefault="002433B9" w:rsidP="00CB668B">
      <w:pPr>
        <w:spacing w:after="100" w:afterAutospacing="1" w:line="480" w:lineRule="auto"/>
        <w:rPr>
          <w:rFonts w:ascii="Arial" w:eastAsia="SimSun" w:hAnsi="Arial" w:cs="Arial"/>
          <w:b/>
          <w:bCs/>
          <w:sz w:val="28"/>
          <w:szCs w:val="28"/>
          <w:lang w:eastAsia="zh-CN"/>
        </w:rPr>
      </w:pPr>
    </w:p>
    <w:p w14:paraId="7332CBA1" w14:textId="15A4FB26" w:rsidR="00D52D5B" w:rsidRPr="000138C7" w:rsidRDefault="00B86608" w:rsidP="00CB668B">
      <w:pPr>
        <w:spacing w:after="100" w:afterAutospacing="1" w:line="480" w:lineRule="auto"/>
        <w:rPr>
          <w:rFonts w:ascii="Arial" w:eastAsia="SimSun" w:hAnsi="Arial" w:cs="Arial"/>
          <w:b/>
          <w:bCs/>
          <w:sz w:val="28"/>
          <w:szCs w:val="28"/>
          <w:lang w:eastAsia="zh-CN"/>
        </w:rPr>
      </w:pPr>
      <w:r w:rsidRPr="000138C7">
        <w:rPr>
          <w:rFonts w:ascii="Arial" w:eastAsia="SimSun" w:hAnsi="Arial" w:cs="Arial"/>
          <w:b/>
          <w:bCs/>
          <w:sz w:val="28"/>
          <w:szCs w:val="28"/>
          <w:lang w:eastAsia="zh-CN"/>
        </w:rPr>
        <w:lastRenderedPageBreak/>
        <w:t>List of figures and tables</w:t>
      </w:r>
    </w:p>
    <w:p w14:paraId="7EBAC576" w14:textId="315E3180" w:rsidR="00D52D5B" w:rsidRPr="000138C7" w:rsidRDefault="00B86608" w:rsidP="00CB668B">
      <w:pPr>
        <w:spacing w:after="100" w:afterAutospacing="1" w:line="480" w:lineRule="auto"/>
        <w:jc w:val="distribute"/>
        <w:rPr>
          <w:rFonts w:ascii="Arial" w:eastAsia="SimSun" w:hAnsi="Arial" w:cs="Arial"/>
          <w:bCs/>
          <w:sz w:val="24"/>
          <w:szCs w:val="24"/>
          <w:lang w:eastAsia="zh-CN"/>
        </w:rPr>
      </w:pPr>
      <w:r w:rsidRPr="000138C7">
        <w:rPr>
          <w:rFonts w:ascii="Arial" w:eastAsia="SimSun" w:hAnsi="Arial" w:cs="Arial"/>
          <w:bCs/>
          <w:sz w:val="24"/>
          <w:szCs w:val="24"/>
          <w:lang w:eastAsia="zh-CN"/>
        </w:rPr>
        <w:t>Figure 1. Research programme</w:t>
      </w:r>
      <w:r w:rsidR="00F07FFC">
        <w:rPr>
          <w:rFonts w:ascii="Arial" w:eastAsia="SimSun" w:hAnsi="Arial" w:cs="Arial"/>
          <w:bCs/>
          <w:sz w:val="24"/>
          <w:szCs w:val="24"/>
          <w:lang w:eastAsia="zh-CN"/>
        </w:rPr>
        <w:tab/>
      </w:r>
      <w:r w:rsidRPr="000138C7">
        <w:rPr>
          <w:rFonts w:ascii="Arial" w:eastAsia="SimSun" w:hAnsi="Arial" w:cs="Arial"/>
          <w:bCs/>
          <w:sz w:val="24"/>
          <w:szCs w:val="24"/>
          <w:lang w:eastAsia="zh-CN"/>
        </w:rPr>
        <w:t>..................................................................5</w:t>
      </w:r>
    </w:p>
    <w:p w14:paraId="5E36484F" w14:textId="495A4F9B" w:rsidR="00D52D5B" w:rsidRPr="000138C7" w:rsidRDefault="00B86608" w:rsidP="00CB668B">
      <w:pPr>
        <w:spacing w:after="100" w:afterAutospacing="1" w:line="480" w:lineRule="auto"/>
        <w:jc w:val="distribute"/>
        <w:rPr>
          <w:rFonts w:ascii="Arial" w:eastAsia="SimSun" w:hAnsi="Arial" w:cs="Arial"/>
          <w:bCs/>
          <w:sz w:val="24"/>
          <w:szCs w:val="24"/>
          <w:lang w:eastAsia="zh-CN"/>
        </w:rPr>
      </w:pPr>
      <w:r w:rsidRPr="000138C7">
        <w:rPr>
          <w:rFonts w:ascii="Arial" w:eastAsia="SimSun" w:hAnsi="Arial" w:cs="Arial"/>
          <w:bCs/>
          <w:sz w:val="24"/>
          <w:szCs w:val="24"/>
          <w:lang w:eastAsia="zh-CN"/>
        </w:rPr>
        <w:t>Figure 2. By’s 10 steps towards successful leadership</w:t>
      </w:r>
      <w:r w:rsidR="00F07FFC">
        <w:rPr>
          <w:rFonts w:ascii="Arial" w:eastAsia="SimSun" w:hAnsi="Arial" w:cs="Arial"/>
          <w:bCs/>
          <w:sz w:val="24"/>
          <w:szCs w:val="24"/>
          <w:lang w:eastAsia="zh-CN"/>
        </w:rPr>
        <w:tab/>
        <w:t>……..</w:t>
      </w:r>
      <w:r w:rsidRPr="000138C7">
        <w:rPr>
          <w:rFonts w:ascii="Arial" w:eastAsia="SimSun" w:hAnsi="Arial" w:cs="Arial"/>
          <w:bCs/>
          <w:sz w:val="24"/>
          <w:szCs w:val="24"/>
          <w:lang w:eastAsia="zh-CN"/>
        </w:rPr>
        <w:t>..................</w:t>
      </w:r>
      <w:r w:rsidR="006D1B5B">
        <w:rPr>
          <w:rFonts w:ascii="Arial" w:eastAsia="SimSun" w:hAnsi="Arial" w:cs="Arial"/>
          <w:bCs/>
          <w:sz w:val="24"/>
          <w:szCs w:val="24"/>
          <w:lang w:eastAsia="zh-CN"/>
        </w:rPr>
        <w:t>.....</w:t>
      </w:r>
      <w:r w:rsidRPr="000138C7">
        <w:rPr>
          <w:rFonts w:ascii="Arial" w:eastAsia="SimSun" w:hAnsi="Arial" w:cs="Arial"/>
          <w:bCs/>
          <w:sz w:val="24"/>
          <w:szCs w:val="24"/>
          <w:lang w:eastAsia="zh-CN"/>
        </w:rPr>
        <w:t>1</w:t>
      </w:r>
      <w:r w:rsidR="006D1B5B">
        <w:rPr>
          <w:rFonts w:ascii="Arial" w:eastAsia="SimSun" w:hAnsi="Arial" w:cs="Arial"/>
          <w:bCs/>
          <w:sz w:val="24"/>
          <w:szCs w:val="24"/>
          <w:lang w:eastAsia="zh-CN"/>
        </w:rPr>
        <w:t>3</w:t>
      </w:r>
    </w:p>
    <w:p w14:paraId="6380F60F" w14:textId="169C9966" w:rsidR="00D52D5B" w:rsidRPr="000138C7" w:rsidRDefault="00B86608" w:rsidP="00CB668B">
      <w:pPr>
        <w:spacing w:after="100" w:afterAutospacing="1" w:line="480" w:lineRule="auto"/>
        <w:jc w:val="distribute"/>
        <w:rPr>
          <w:rFonts w:ascii="Arial" w:eastAsia="SimSun" w:hAnsi="Arial" w:cs="Arial"/>
          <w:bCs/>
          <w:sz w:val="24"/>
          <w:szCs w:val="24"/>
          <w:lang w:eastAsia="zh-CN"/>
        </w:rPr>
      </w:pPr>
      <w:r w:rsidRPr="000138C7">
        <w:rPr>
          <w:rFonts w:ascii="Arial" w:eastAsia="SimSun" w:hAnsi="Arial" w:cs="Arial"/>
          <w:bCs/>
          <w:sz w:val="24"/>
          <w:szCs w:val="24"/>
          <w:lang w:eastAsia="zh-CN"/>
        </w:rPr>
        <w:t xml:space="preserve">Figure 3. </w:t>
      </w:r>
      <w:r w:rsidR="00F73232" w:rsidRPr="000138C7">
        <w:rPr>
          <w:rFonts w:ascii="Arial" w:eastAsia="SimSun" w:hAnsi="Arial" w:cs="Arial"/>
          <w:bCs/>
          <w:sz w:val="24"/>
          <w:szCs w:val="24"/>
          <w:lang w:eastAsia="zh-CN"/>
        </w:rPr>
        <w:t xml:space="preserve">The </w:t>
      </w:r>
      <w:r w:rsidRPr="000138C7">
        <w:rPr>
          <w:rFonts w:ascii="Arial" w:eastAsia="SimSun" w:hAnsi="Arial" w:cs="Arial"/>
          <w:bCs/>
          <w:sz w:val="24"/>
          <w:szCs w:val="24"/>
          <w:lang w:eastAsia="zh-CN"/>
        </w:rPr>
        <w:t xml:space="preserve">Telos </w:t>
      </w:r>
      <w:r w:rsidR="006B4DDE" w:rsidRPr="000138C7">
        <w:rPr>
          <w:rFonts w:ascii="Arial" w:eastAsia="SimSun" w:hAnsi="Arial" w:cs="Arial"/>
          <w:bCs/>
          <w:sz w:val="24"/>
          <w:szCs w:val="24"/>
          <w:lang w:eastAsia="zh-CN"/>
        </w:rPr>
        <w:t xml:space="preserve">Leadership </w:t>
      </w:r>
      <w:r w:rsidRPr="000138C7">
        <w:rPr>
          <w:rFonts w:ascii="Arial" w:eastAsia="SimSun" w:hAnsi="Arial" w:cs="Arial"/>
          <w:bCs/>
          <w:sz w:val="24"/>
          <w:szCs w:val="24"/>
          <w:lang w:eastAsia="zh-CN"/>
        </w:rPr>
        <w:t>Le</w:t>
      </w:r>
      <w:r w:rsidR="00986A8F" w:rsidRPr="000138C7">
        <w:rPr>
          <w:rFonts w:ascii="Arial" w:eastAsia="SimSun" w:hAnsi="Arial" w:cs="Arial"/>
          <w:bCs/>
          <w:sz w:val="24"/>
          <w:szCs w:val="24"/>
          <w:lang w:eastAsia="zh-CN"/>
        </w:rPr>
        <w:t>ns</w:t>
      </w:r>
      <w:r w:rsidRPr="000138C7">
        <w:rPr>
          <w:rFonts w:ascii="Arial" w:eastAsia="SimSun" w:hAnsi="Arial" w:cs="Arial"/>
          <w:bCs/>
          <w:sz w:val="24"/>
          <w:szCs w:val="24"/>
          <w:lang w:eastAsia="zh-CN"/>
        </w:rPr>
        <w:t xml:space="preserve"> </w:t>
      </w:r>
      <w:r w:rsidRPr="000138C7">
        <w:rPr>
          <w:rFonts w:ascii="Arial" w:eastAsia="SimSun" w:hAnsi="Arial" w:cs="Arial"/>
          <w:bCs/>
          <w:sz w:val="24"/>
          <w:szCs w:val="24"/>
          <w:lang w:eastAsia="zh-CN"/>
        </w:rPr>
        <w:tab/>
      </w:r>
      <w:r w:rsidR="00B87B8A" w:rsidRPr="000138C7">
        <w:rPr>
          <w:rFonts w:ascii="Arial" w:eastAsia="SimSun" w:hAnsi="Arial" w:cs="Arial"/>
          <w:bCs/>
          <w:sz w:val="24"/>
          <w:szCs w:val="24"/>
          <w:lang w:eastAsia="zh-CN"/>
        </w:rPr>
        <w:t>.....................</w:t>
      </w:r>
      <w:r w:rsidRPr="000138C7">
        <w:rPr>
          <w:rFonts w:ascii="Arial" w:eastAsia="SimSun" w:hAnsi="Arial" w:cs="Arial"/>
          <w:bCs/>
          <w:sz w:val="24"/>
          <w:szCs w:val="24"/>
          <w:lang w:eastAsia="zh-CN"/>
        </w:rPr>
        <w:t>..........................</w:t>
      </w:r>
      <w:r w:rsidR="006B4DDE" w:rsidRPr="000138C7">
        <w:rPr>
          <w:rFonts w:ascii="Arial" w:eastAsia="SimSun" w:hAnsi="Arial" w:cs="Arial"/>
          <w:bCs/>
          <w:sz w:val="24"/>
          <w:szCs w:val="24"/>
          <w:lang w:eastAsia="zh-CN"/>
        </w:rPr>
        <w:t>.</w:t>
      </w:r>
      <w:r w:rsidRPr="000138C7">
        <w:rPr>
          <w:rFonts w:ascii="Arial" w:eastAsia="SimSun" w:hAnsi="Arial" w:cs="Arial"/>
          <w:bCs/>
          <w:sz w:val="24"/>
          <w:szCs w:val="24"/>
          <w:lang w:eastAsia="zh-CN"/>
        </w:rPr>
        <w:t>....15</w:t>
      </w:r>
      <w:r w:rsidR="00532399">
        <w:rPr>
          <w:rFonts w:ascii="Arial" w:eastAsia="SimSun" w:hAnsi="Arial" w:cs="Arial"/>
          <w:bCs/>
          <w:sz w:val="24"/>
          <w:szCs w:val="24"/>
          <w:lang w:eastAsia="zh-CN"/>
        </w:rPr>
        <w:t>6</w:t>
      </w:r>
    </w:p>
    <w:p w14:paraId="3B71CB4A" w14:textId="12ACE95E" w:rsidR="006737F0" w:rsidRPr="000138C7" w:rsidRDefault="006737F0" w:rsidP="006737F0">
      <w:pPr>
        <w:spacing w:after="100" w:afterAutospacing="1" w:line="480" w:lineRule="auto"/>
        <w:rPr>
          <w:rFonts w:ascii="Arial" w:eastAsia="SimSun" w:hAnsi="Arial" w:cs="Arial"/>
          <w:bCs/>
          <w:sz w:val="24"/>
          <w:szCs w:val="24"/>
          <w:lang w:eastAsia="zh-CN"/>
        </w:rPr>
      </w:pPr>
      <w:r w:rsidRPr="000138C7">
        <w:rPr>
          <w:rFonts w:ascii="Arial" w:eastAsia="SimSun" w:hAnsi="Arial" w:cs="Arial"/>
          <w:bCs/>
          <w:sz w:val="24"/>
          <w:szCs w:val="24"/>
          <w:lang w:eastAsia="zh-CN"/>
        </w:rPr>
        <w:t>Table 1. Leadership vs Management</w:t>
      </w:r>
      <w:r w:rsidR="00F07FFC">
        <w:rPr>
          <w:rFonts w:ascii="Arial" w:eastAsia="SimSun" w:hAnsi="Arial" w:cs="Arial"/>
          <w:bCs/>
          <w:sz w:val="24"/>
          <w:szCs w:val="24"/>
          <w:lang w:eastAsia="zh-CN"/>
        </w:rPr>
        <w:tab/>
      </w:r>
      <w:r w:rsidRPr="000138C7">
        <w:rPr>
          <w:rFonts w:ascii="Arial" w:eastAsia="SimSun" w:hAnsi="Arial" w:cs="Arial"/>
          <w:bCs/>
          <w:sz w:val="24"/>
          <w:szCs w:val="24"/>
          <w:lang w:eastAsia="zh-CN"/>
        </w:rPr>
        <w:t>.............</w:t>
      </w:r>
      <w:r w:rsidR="00F07FFC">
        <w:rPr>
          <w:rFonts w:ascii="Arial" w:eastAsia="SimSun" w:hAnsi="Arial" w:cs="Arial"/>
          <w:bCs/>
          <w:sz w:val="24"/>
          <w:szCs w:val="24"/>
          <w:lang w:eastAsia="zh-CN"/>
        </w:rPr>
        <w:t>.</w:t>
      </w:r>
      <w:r w:rsidRPr="000138C7">
        <w:rPr>
          <w:rFonts w:ascii="Arial" w:eastAsia="SimSun" w:hAnsi="Arial" w:cs="Arial"/>
          <w:bCs/>
          <w:sz w:val="24"/>
          <w:szCs w:val="24"/>
          <w:lang w:eastAsia="zh-CN"/>
        </w:rPr>
        <w:t>..........................................</w:t>
      </w:r>
      <w:r w:rsidR="009862AC" w:rsidRPr="000138C7">
        <w:rPr>
          <w:rFonts w:ascii="Arial" w:eastAsia="SimSun" w:hAnsi="Arial" w:cs="Arial"/>
          <w:bCs/>
          <w:sz w:val="24"/>
          <w:szCs w:val="24"/>
          <w:lang w:eastAsia="zh-CN"/>
        </w:rPr>
        <w:t>1</w:t>
      </w:r>
    </w:p>
    <w:p w14:paraId="656C84D9" w14:textId="6048C194" w:rsidR="00D52D5B" w:rsidRPr="000138C7" w:rsidRDefault="00B86608" w:rsidP="00CB668B">
      <w:pPr>
        <w:spacing w:after="100" w:afterAutospacing="1" w:line="480" w:lineRule="auto"/>
        <w:jc w:val="distribute"/>
        <w:rPr>
          <w:rFonts w:ascii="Arial" w:eastAsia="SimSun" w:hAnsi="Arial" w:cs="Arial"/>
          <w:bCs/>
          <w:sz w:val="24"/>
          <w:szCs w:val="24"/>
          <w:lang w:eastAsia="zh-CN"/>
        </w:rPr>
      </w:pPr>
      <w:r w:rsidRPr="000138C7">
        <w:rPr>
          <w:rFonts w:ascii="Arial" w:eastAsia="SimSun" w:hAnsi="Arial" w:cs="Arial"/>
          <w:bCs/>
          <w:sz w:val="24"/>
          <w:szCs w:val="24"/>
          <w:lang w:eastAsia="zh-CN"/>
        </w:rPr>
        <w:t xml:space="preserve">Table </w:t>
      </w:r>
      <w:r w:rsidR="006737F0" w:rsidRPr="000138C7">
        <w:rPr>
          <w:rFonts w:ascii="Arial" w:eastAsia="SimSun" w:hAnsi="Arial" w:cs="Arial"/>
          <w:bCs/>
          <w:sz w:val="24"/>
          <w:szCs w:val="24"/>
          <w:lang w:eastAsia="zh-CN"/>
        </w:rPr>
        <w:t>2</w:t>
      </w:r>
      <w:r w:rsidRPr="000138C7">
        <w:rPr>
          <w:rFonts w:ascii="Arial" w:eastAsia="SimSun" w:hAnsi="Arial" w:cs="Arial"/>
          <w:bCs/>
          <w:sz w:val="24"/>
          <w:szCs w:val="24"/>
          <w:lang w:eastAsia="zh-CN"/>
        </w:rPr>
        <w:t>. Contribution to knowledge</w:t>
      </w:r>
      <w:r w:rsidRPr="000138C7">
        <w:rPr>
          <w:rFonts w:ascii="Arial" w:eastAsia="SimSun" w:hAnsi="Arial" w:cs="Arial"/>
          <w:bCs/>
          <w:sz w:val="24"/>
          <w:szCs w:val="24"/>
          <w:lang w:eastAsia="zh-CN"/>
        </w:rPr>
        <w:tab/>
        <w:t>........................................................</w:t>
      </w:r>
      <w:r w:rsidR="006D1B5B">
        <w:rPr>
          <w:rFonts w:ascii="Arial" w:eastAsia="SimSun" w:hAnsi="Arial" w:cs="Arial"/>
          <w:bCs/>
          <w:sz w:val="24"/>
          <w:szCs w:val="24"/>
          <w:lang w:eastAsia="zh-CN"/>
        </w:rPr>
        <w:t>8</w:t>
      </w:r>
    </w:p>
    <w:p w14:paraId="0F316C26" w14:textId="7D2D0A4F" w:rsidR="00D52D5B" w:rsidRPr="000138C7" w:rsidRDefault="00B86608" w:rsidP="00CB668B">
      <w:pPr>
        <w:spacing w:after="100" w:afterAutospacing="1" w:line="480" w:lineRule="auto"/>
        <w:jc w:val="distribute"/>
        <w:rPr>
          <w:rFonts w:ascii="Arial" w:eastAsia="SimSun" w:hAnsi="Arial" w:cs="Arial"/>
          <w:bCs/>
          <w:sz w:val="24"/>
          <w:szCs w:val="24"/>
          <w:lang w:eastAsia="zh-CN"/>
        </w:rPr>
      </w:pPr>
      <w:r w:rsidRPr="000138C7">
        <w:rPr>
          <w:rFonts w:ascii="Arial" w:eastAsia="SimSun" w:hAnsi="Arial" w:cs="Arial"/>
          <w:bCs/>
          <w:sz w:val="24"/>
          <w:szCs w:val="24"/>
          <w:lang w:eastAsia="zh-CN"/>
        </w:rPr>
        <w:t xml:space="preserve">Table </w:t>
      </w:r>
      <w:r w:rsidR="006737F0" w:rsidRPr="000138C7">
        <w:rPr>
          <w:rFonts w:ascii="Arial" w:eastAsia="SimSun" w:hAnsi="Arial" w:cs="Arial"/>
          <w:bCs/>
          <w:sz w:val="24"/>
          <w:szCs w:val="24"/>
          <w:lang w:eastAsia="zh-CN"/>
        </w:rPr>
        <w:t>3</w:t>
      </w:r>
      <w:r w:rsidRPr="000138C7">
        <w:rPr>
          <w:rFonts w:ascii="Arial" w:eastAsia="SimSun" w:hAnsi="Arial" w:cs="Arial"/>
          <w:bCs/>
          <w:sz w:val="24"/>
          <w:szCs w:val="24"/>
          <w:lang w:eastAsia="zh-CN"/>
        </w:rPr>
        <w:t>. Challenge to organisational orthodoxies</w:t>
      </w:r>
      <w:r w:rsidRPr="000138C7">
        <w:rPr>
          <w:rFonts w:ascii="Arial" w:eastAsia="SimSun" w:hAnsi="Arial" w:cs="Arial"/>
          <w:bCs/>
          <w:sz w:val="24"/>
          <w:szCs w:val="24"/>
          <w:lang w:eastAsia="zh-CN"/>
        </w:rPr>
        <w:tab/>
        <w:t>................................1</w:t>
      </w:r>
      <w:r w:rsidR="006D1B5B">
        <w:rPr>
          <w:rFonts w:ascii="Arial" w:eastAsia="SimSun" w:hAnsi="Arial" w:cs="Arial"/>
          <w:bCs/>
          <w:sz w:val="24"/>
          <w:szCs w:val="24"/>
          <w:lang w:eastAsia="zh-CN"/>
        </w:rPr>
        <w:t>2</w:t>
      </w:r>
    </w:p>
    <w:p w14:paraId="760EB62F" w14:textId="460954BA" w:rsidR="00D52D5B" w:rsidRPr="000138C7" w:rsidRDefault="00B86608" w:rsidP="00CB668B">
      <w:pPr>
        <w:spacing w:after="100" w:afterAutospacing="1" w:line="480" w:lineRule="auto"/>
        <w:jc w:val="distribute"/>
        <w:rPr>
          <w:rFonts w:ascii="Arial" w:eastAsia="SimSun" w:hAnsi="Arial" w:cs="Arial"/>
          <w:bCs/>
          <w:sz w:val="24"/>
          <w:szCs w:val="24"/>
          <w:lang w:eastAsia="zh-CN"/>
        </w:rPr>
      </w:pPr>
      <w:r w:rsidRPr="000138C7">
        <w:rPr>
          <w:rFonts w:ascii="Arial" w:eastAsia="SimSun" w:hAnsi="Arial" w:cs="Arial"/>
          <w:bCs/>
          <w:sz w:val="24"/>
          <w:szCs w:val="24"/>
          <w:lang w:eastAsia="zh-CN"/>
        </w:rPr>
        <w:t xml:space="preserve">Table </w:t>
      </w:r>
      <w:r w:rsidR="006737F0" w:rsidRPr="000138C7">
        <w:rPr>
          <w:rFonts w:ascii="Arial" w:eastAsia="SimSun" w:hAnsi="Arial" w:cs="Arial"/>
          <w:bCs/>
          <w:sz w:val="24"/>
          <w:szCs w:val="24"/>
          <w:lang w:eastAsia="zh-CN"/>
        </w:rPr>
        <w:t>4</w:t>
      </w:r>
      <w:r w:rsidRPr="000138C7">
        <w:rPr>
          <w:rFonts w:ascii="Arial" w:eastAsia="SimSun" w:hAnsi="Arial" w:cs="Arial"/>
          <w:bCs/>
          <w:sz w:val="24"/>
          <w:szCs w:val="24"/>
          <w:lang w:eastAsia="zh-CN"/>
        </w:rPr>
        <w:t>.</w:t>
      </w:r>
      <w:r w:rsidR="003854CB" w:rsidRPr="000138C7">
        <w:rPr>
          <w:rFonts w:ascii="Arial" w:eastAsia="SimSun" w:hAnsi="Arial" w:cs="Arial"/>
          <w:bCs/>
          <w:sz w:val="24"/>
          <w:szCs w:val="24"/>
          <w:lang w:eastAsia="zh-CN"/>
        </w:rPr>
        <w:t xml:space="preserve"> </w:t>
      </w:r>
      <w:r w:rsidR="00B67EAF" w:rsidRPr="000138C7">
        <w:rPr>
          <w:rFonts w:ascii="Arial" w:eastAsia="SimSun" w:hAnsi="Arial" w:cs="Arial"/>
          <w:bCs/>
          <w:sz w:val="24"/>
          <w:szCs w:val="24"/>
          <w:lang w:eastAsia="zh-CN"/>
        </w:rPr>
        <w:t>Applying</w:t>
      </w:r>
      <w:r w:rsidR="003854CB" w:rsidRPr="000138C7">
        <w:rPr>
          <w:rFonts w:ascii="Arial" w:eastAsia="SimSun" w:hAnsi="Arial" w:cs="Arial"/>
          <w:bCs/>
          <w:sz w:val="24"/>
          <w:szCs w:val="24"/>
          <w:lang w:eastAsia="zh-CN"/>
        </w:rPr>
        <w:t xml:space="preserve"> the</w:t>
      </w:r>
      <w:r w:rsidRPr="000138C7">
        <w:rPr>
          <w:rFonts w:ascii="Arial" w:eastAsia="SimSun" w:hAnsi="Arial" w:cs="Arial"/>
          <w:bCs/>
          <w:sz w:val="24"/>
          <w:szCs w:val="24"/>
          <w:lang w:eastAsia="zh-CN"/>
        </w:rPr>
        <w:t xml:space="preserve"> Telo</w:t>
      </w:r>
      <w:r w:rsidR="003854CB" w:rsidRPr="000138C7">
        <w:rPr>
          <w:rFonts w:ascii="Arial" w:eastAsia="SimSun" w:hAnsi="Arial" w:cs="Arial"/>
          <w:bCs/>
          <w:sz w:val="24"/>
          <w:szCs w:val="24"/>
          <w:lang w:eastAsia="zh-CN"/>
        </w:rPr>
        <w:t xml:space="preserve">s </w:t>
      </w:r>
      <w:r w:rsidR="006B4DDE" w:rsidRPr="000138C7">
        <w:rPr>
          <w:rFonts w:ascii="Arial" w:eastAsia="SimSun" w:hAnsi="Arial" w:cs="Arial"/>
          <w:bCs/>
          <w:sz w:val="24"/>
          <w:szCs w:val="24"/>
          <w:lang w:eastAsia="zh-CN"/>
        </w:rPr>
        <w:t xml:space="preserve">Leadership </w:t>
      </w:r>
      <w:r w:rsidR="003854CB" w:rsidRPr="000138C7">
        <w:rPr>
          <w:rFonts w:ascii="Arial" w:eastAsia="SimSun" w:hAnsi="Arial" w:cs="Arial"/>
          <w:bCs/>
          <w:sz w:val="24"/>
          <w:szCs w:val="24"/>
          <w:lang w:eastAsia="zh-CN"/>
        </w:rPr>
        <w:t>Lens</w:t>
      </w:r>
      <w:r w:rsidR="00F07FFC">
        <w:rPr>
          <w:rFonts w:ascii="Arial" w:eastAsia="SimSun" w:hAnsi="Arial" w:cs="Arial"/>
          <w:bCs/>
          <w:sz w:val="24"/>
          <w:szCs w:val="24"/>
          <w:lang w:eastAsia="zh-CN"/>
        </w:rPr>
        <w:tab/>
      </w:r>
      <w:r w:rsidR="003854CB" w:rsidRPr="000138C7">
        <w:rPr>
          <w:rFonts w:ascii="Arial" w:eastAsia="SimSun" w:hAnsi="Arial" w:cs="Arial"/>
          <w:bCs/>
          <w:sz w:val="24"/>
          <w:szCs w:val="24"/>
          <w:lang w:eastAsia="zh-CN"/>
        </w:rPr>
        <w:t>....................</w:t>
      </w:r>
      <w:r w:rsidR="006D1B5B">
        <w:rPr>
          <w:rFonts w:ascii="Arial" w:eastAsia="SimSun" w:hAnsi="Arial" w:cs="Arial"/>
          <w:bCs/>
          <w:sz w:val="24"/>
          <w:szCs w:val="24"/>
          <w:lang w:eastAsia="zh-CN"/>
        </w:rPr>
        <w:t>........</w:t>
      </w:r>
      <w:r w:rsidR="00F07FFC">
        <w:rPr>
          <w:rFonts w:ascii="Arial" w:eastAsia="SimSun" w:hAnsi="Arial" w:cs="Arial"/>
          <w:bCs/>
          <w:sz w:val="24"/>
          <w:szCs w:val="24"/>
          <w:lang w:eastAsia="zh-CN"/>
        </w:rPr>
        <w:t>.</w:t>
      </w:r>
      <w:r w:rsidR="006D1B5B">
        <w:rPr>
          <w:rFonts w:ascii="Arial" w:eastAsia="SimSun" w:hAnsi="Arial" w:cs="Arial"/>
          <w:bCs/>
          <w:sz w:val="24"/>
          <w:szCs w:val="24"/>
          <w:lang w:eastAsia="zh-CN"/>
        </w:rPr>
        <w:t>...........</w:t>
      </w:r>
      <w:r w:rsidR="003854CB" w:rsidRPr="000138C7">
        <w:rPr>
          <w:rFonts w:ascii="Arial" w:eastAsia="SimSun" w:hAnsi="Arial" w:cs="Arial"/>
          <w:bCs/>
          <w:sz w:val="24"/>
          <w:szCs w:val="24"/>
          <w:lang w:eastAsia="zh-CN"/>
        </w:rPr>
        <w:t>.</w:t>
      </w:r>
      <w:r w:rsidRPr="000138C7">
        <w:rPr>
          <w:rFonts w:ascii="Arial" w:eastAsia="SimSun" w:hAnsi="Arial" w:cs="Arial"/>
          <w:bCs/>
          <w:sz w:val="24"/>
          <w:szCs w:val="24"/>
          <w:lang w:eastAsia="zh-CN"/>
        </w:rPr>
        <w:t>1</w:t>
      </w:r>
      <w:r w:rsidR="006D1B5B">
        <w:rPr>
          <w:rFonts w:ascii="Arial" w:eastAsia="SimSun" w:hAnsi="Arial" w:cs="Arial"/>
          <w:bCs/>
          <w:sz w:val="24"/>
          <w:szCs w:val="24"/>
          <w:lang w:eastAsia="zh-CN"/>
        </w:rPr>
        <w:t>61</w:t>
      </w:r>
    </w:p>
    <w:p w14:paraId="7B61C7A1" w14:textId="553F1CF1" w:rsidR="009862AC" w:rsidRPr="000138C7" w:rsidRDefault="009862AC" w:rsidP="009862AC">
      <w:pPr>
        <w:spacing w:after="100" w:afterAutospacing="1" w:line="480" w:lineRule="auto"/>
        <w:rPr>
          <w:rFonts w:ascii="Arial" w:eastAsia="SimSun" w:hAnsi="Arial" w:cs="Arial"/>
          <w:bCs/>
          <w:sz w:val="24"/>
          <w:szCs w:val="24"/>
          <w:lang w:eastAsia="zh-CN"/>
        </w:rPr>
      </w:pPr>
      <w:r w:rsidRPr="000138C7">
        <w:rPr>
          <w:rFonts w:ascii="Arial" w:eastAsia="SimSun" w:hAnsi="Arial" w:cs="Arial"/>
          <w:bCs/>
          <w:sz w:val="24"/>
          <w:szCs w:val="24"/>
          <w:lang w:eastAsia="zh-CN"/>
        </w:rPr>
        <w:t>Table 5. Rost’s Leadership vs Leadership applying the Telos Leadership Lens</w:t>
      </w:r>
      <w:r w:rsidR="00F07FFC">
        <w:rPr>
          <w:rFonts w:ascii="Arial" w:eastAsia="SimSun" w:hAnsi="Arial" w:cs="Arial"/>
          <w:bCs/>
          <w:sz w:val="24"/>
          <w:szCs w:val="24"/>
          <w:lang w:eastAsia="zh-CN"/>
        </w:rPr>
        <w:tab/>
      </w:r>
      <w:r w:rsidRPr="000138C7">
        <w:rPr>
          <w:rFonts w:ascii="Arial" w:eastAsia="SimSun" w:hAnsi="Arial" w:cs="Arial"/>
          <w:bCs/>
          <w:sz w:val="24"/>
          <w:szCs w:val="24"/>
          <w:lang w:eastAsia="zh-CN"/>
        </w:rPr>
        <w:t>........................................................................................</w:t>
      </w:r>
      <w:r w:rsidR="00BC3818" w:rsidRPr="000138C7">
        <w:rPr>
          <w:rFonts w:ascii="Arial" w:eastAsia="SimSun" w:hAnsi="Arial" w:cs="Arial"/>
          <w:bCs/>
          <w:sz w:val="24"/>
          <w:szCs w:val="24"/>
          <w:lang w:eastAsia="zh-CN"/>
        </w:rPr>
        <w:t>..................</w:t>
      </w:r>
      <w:r w:rsidR="006D1B5B">
        <w:rPr>
          <w:rFonts w:ascii="Arial" w:eastAsia="SimSun" w:hAnsi="Arial" w:cs="Arial"/>
          <w:bCs/>
          <w:sz w:val="24"/>
          <w:szCs w:val="24"/>
          <w:lang w:eastAsia="zh-CN"/>
        </w:rPr>
        <w:t>16</w:t>
      </w:r>
      <w:r w:rsidR="0067148C">
        <w:rPr>
          <w:rFonts w:ascii="Arial" w:eastAsia="SimSun" w:hAnsi="Arial" w:cs="Arial"/>
          <w:bCs/>
          <w:sz w:val="24"/>
          <w:szCs w:val="24"/>
          <w:lang w:eastAsia="zh-CN"/>
        </w:rPr>
        <w:t>3</w:t>
      </w:r>
    </w:p>
    <w:p w14:paraId="2D7014BF" w14:textId="77777777" w:rsidR="00D52D5B" w:rsidRPr="000138C7" w:rsidRDefault="00D52D5B">
      <w:pPr>
        <w:spacing w:after="160" w:line="480" w:lineRule="auto"/>
        <w:rPr>
          <w:rFonts w:ascii="Arial" w:eastAsia="SimSun" w:hAnsi="Arial" w:cs="Arial"/>
          <w:b/>
          <w:bCs/>
          <w:sz w:val="28"/>
          <w:szCs w:val="28"/>
          <w:lang w:eastAsia="zh-CN"/>
        </w:rPr>
      </w:pPr>
    </w:p>
    <w:p w14:paraId="3FD8BDFA" w14:textId="77777777" w:rsidR="00D52D5B" w:rsidRPr="000138C7" w:rsidRDefault="00D52D5B">
      <w:pPr>
        <w:spacing w:after="160" w:line="480" w:lineRule="auto"/>
        <w:rPr>
          <w:rFonts w:ascii="Arial" w:eastAsia="SimSun" w:hAnsi="Arial" w:cs="Arial"/>
          <w:b/>
          <w:bCs/>
          <w:sz w:val="28"/>
          <w:szCs w:val="28"/>
          <w:lang w:eastAsia="zh-CN"/>
        </w:rPr>
      </w:pPr>
    </w:p>
    <w:p w14:paraId="78FCEA72" w14:textId="77777777" w:rsidR="00D52D5B" w:rsidRPr="000138C7" w:rsidRDefault="00D52D5B">
      <w:pPr>
        <w:spacing w:after="160" w:line="480" w:lineRule="auto"/>
        <w:rPr>
          <w:rFonts w:ascii="Arial" w:eastAsia="SimSun" w:hAnsi="Arial" w:cs="Arial"/>
          <w:b/>
          <w:bCs/>
          <w:sz w:val="28"/>
          <w:szCs w:val="28"/>
          <w:lang w:eastAsia="zh-CN"/>
        </w:rPr>
      </w:pPr>
    </w:p>
    <w:p w14:paraId="19BB1452" w14:textId="77777777" w:rsidR="00D52D5B" w:rsidRPr="000138C7" w:rsidRDefault="00D52D5B">
      <w:pPr>
        <w:spacing w:after="160" w:line="480" w:lineRule="auto"/>
        <w:rPr>
          <w:rFonts w:ascii="Arial" w:eastAsia="SimSun" w:hAnsi="Arial" w:cs="Arial"/>
          <w:b/>
          <w:bCs/>
          <w:sz w:val="28"/>
          <w:szCs w:val="28"/>
          <w:lang w:eastAsia="zh-CN"/>
        </w:rPr>
      </w:pPr>
    </w:p>
    <w:p w14:paraId="39075FD6" w14:textId="77777777" w:rsidR="00D52D5B" w:rsidRPr="000138C7" w:rsidRDefault="00D52D5B">
      <w:pPr>
        <w:spacing w:after="160" w:line="480" w:lineRule="auto"/>
        <w:rPr>
          <w:rFonts w:ascii="Arial" w:eastAsia="SimSun" w:hAnsi="Arial" w:cs="Arial"/>
          <w:b/>
          <w:bCs/>
          <w:sz w:val="28"/>
          <w:szCs w:val="28"/>
          <w:lang w:eastAsia="zh-CN"/>
        </w:rPr>
      </w:pPr>
    </w:p>
    <w:p w14:paraId="6AF46A9C" w14:textId="77777777" w:rsidR="00D52D5B" w:rsidRPr="000138C7" w:rsidRDefault="00D52D5B">
      <w:pPr>
        <w:spacing w:after="160" w:line="480" w:lineRule="auto"/>
        <w:rPr>
          <w:rFonts w:ascii="Arial" w:eastAsia="SimSun" w:hAnsi="Arial" w:cs="Arial"/>
          <w:b/>
          <w:bCs/>
          <w:sz w:val="28"/>
          <w:szCs w:val="28"/>
          <w:lang w:eastAsia="zh-CN"/>
        </w:rPr>
      </w:pPr>
    </w:p>
    <w:p w14:paraId="6E7A5CAC" w14:textId="135C4B32" w:rsidR="00D52D5B" w:rsidRPr="000138C7" w:rsidRDefault="00D52D5B">
      <w:pPr>
        <w:spacing w:after="160" w:line="480" w:lineRule="auto"/>
        <w:rPr>
          <w:rFonts w:ascii="Arial" w:eastAsia="SimSun" w:hAnsi="Arial" w:cs="Arial"/>
          <w:b/>
          <w:bCs/>
          <w:sz w:val="28"/>
          <w:szCs w:val="28"/>
          <w:lang w:eastAsia="zh-CN"/>
        </w:rPr>
      </w:pPr>
    </w:p>
    <w:p w14:paraId="6742371B" w14:textId="77777777" w:rsidR="00D52D5B" w:rsidRPr="000138C7" w:rsidRDefault="00B86608">
      <w:pPr>
        <w:spacing w:after="160" w:line="480" w:lineRule="auto"/>
        <w:rPr>
          <w:rFonts w:ascii="Arial" w:eastAsia="SimSun" w:hAnsi="Arial" w:cs="Arial"/>
          <w:b/>
          <w:bCs/>
          <w:sz w:val="28"/>
          <w:szCs w:val="28"/>
          <w:lang w:eastAsia="zh-CN"/>
        </w:rPr>
      </w:pPr>
      <w:r w:rsidRPr="000138C7">
        <w:rPr>
          <w:rFonts w:ascii="Arial" w:eastAsia="SimSun" w:hAnsi="Arial" w:cs="Arial"/>
          <w:b/>
          <w:bCs/>
          <w:sz w:val="28"/>
          <w:szCs w:val="28"/>
          <w:lang w:eastAsia="zh-CN"/>
        </w:rPr>
        <w:lastRenderedPageBreak/>
        <w:t>Acknowledgements</w:t>
      </w:r>
    </w:p>
    <w:p w14:paraId="7248F420" w14:textId="77777777" w:rsidR="00D52D5B" w:rsidRPr="000138C7" w:rsidRDefault="00D52D5B">
      <w:pPr>
        <w:spacing w:after="160" w:line="480" w:lineRule="auto"/>
        <w:rPr>
          <w:rFonts w:ascii="Arial" w:eastAsia="SimSun" w:hAnsi="Arial" w:cs="Arial"/>
          <w:b/>
          <w:bCs/>
          <w:sz w:val="28"/>
          <w:szCs w:val="28"/>
          <w:lang w:eastAsia="zh-CN"/>
        </w:rPr>
      </w:pPr>
    </w:p>
    <w:p w14:paraId="73CA7059" w14:textId="77777777" w:rsidR="00D52D5B" w:rsidRPr="000138C7" w:rsidRDefault="00D52D5B">
      <w:pPr>
        <w:spacing w:after="160" w:line="480" w:lineRule="auto"/>
        <w:rPr>
          <w:rFonts w:ascii="Arial" w:eastAsia="SimSun" w:hAnsi="Arial" w:cs="Arial"/>
          <w:b/>
          <w:bCs/>
          <w:sz w:val="28"/>
          <w:szCs w:val="28"/>
          <w:lang w:eastAsia="zh-CN"/>
        </w:rPr>
      </w:pPr>
    </w:p>
    <w:p w14:paraId="384508EF" w14:textId="77777777" w:rsidR="00D52D5B" w:rsidRPr="000138C7" w:rsidRDefault="00D52D5B">
      <w:pPr>
        <w:spacing w:after="160" w:line="480" w:lineRule="auto"/>
        <w:rPr>
          <w:rFonts w:ascii="Arial" w:eastAsia="SimSun" w:hAnsi="Arial" w:cs="Arial"/>
          <w:b/>
          <w:bCs/>
          <w:sz w:val="28"/>
          <w:szCs w:val="28"/>
          <w:lang w:eastAsia="zh-CN"/>
        </w:rPr>
      </w:pPr>
    </w:p>
    <w:p w14:paraId="4B748361" w14:textId="77777777" w:rsidR="00D52D5B" w:rsidRPr="000138C7" w:rsidRDefault="00D52D5B">
      <w:pPr>
        <w:spacing w:after="160" w:line="480" w:lineRule="auto"/>
        <w:rPr>
          <w:rFonts w:ascii="Arial" w:eastAsia="SimSun" w:hAnsi="Arial" w:cs="Arial"/>
          <w:b/>
          <w:bCs/>
          <w:sz w:val="28"/>
          <w:szCs w:val="28"/>
          <w:lang w:eastAsia="zh-CN"/>
        </w:rPr>
      </w:pPr>
    </w:p>
    <w:p w14:paraId="5A12950F" w14:textId="77777777" w:rsidR="00ED7604" w:rsidRPr="000138C7" w:rsidRDefault="00B86608" w:rsidP="00ED7604">
      <w:pPr>
        <w:jc w:val="center"/>
        <w:rPr>
          <w:rFonts w:ascii="Arial" w:eastAsia="SimSun" w:hAnsi="Arial" w:cs="Arial"/>
          <w:bCs/>
          <w:sz w:val="24"/>
          <w:szCs w:val="24"/>
          <w:lang w:eastAsia="zh-CN"/>
        </w:rPr>
      </w:pPr>
      <w:r w:rsidRPr="000138C7">
        <w:rPr>
          <w:rFonts w:ascii="Arial" w:eastAsia="SimSun" w:hAnsi="Arial" w:cs="Arial"/>
          <w:bCs/>
          <w:sz w:val="24"/>
          <w:szCs w:val="24"/>
          <w:lang w:eastAsia="zh-CN"/>
        </w:rPr>
        <w:t xml:space="preserve">This </w:t>
      </w:r>
      <w:r w:rsidR="00704308" w:rsidRPr="000138C7">
        <w:rPr>
          <w:rFonts w:ascii="Arial" w:eastAsia="SimSun" w:hAnsi="Arial" w:cs="Arial"/>
          <w:bCs/>
          <w:sz w:val="24"/>
          <w:szCs w:val="24"/>
          <w:lang w:eastAsia="zh-CN"/>
        </w:rPr>
        <w:t>thesis</w:t>
      </w:r>
      <w:r w:rsidRPr="000138C7">
        <w:rPr>
          <w:rFonts w:ascii="Arial" w:eastAsia="SimSun" w:hAnsi="Arial" w:cs="Arial"/>
          <w:bCs/>
          <w:sz w:val="24"/>
          <w:szCs w:val="24"/>
          <w:lang w:eastAsia="zh-CN"/>
        </w:rPr>
        <w:t xml:space="preserve"> </w:t>
      </w:r>
      <w:r w:rsidR="00BD6635" w:rsidRPr="000138C7">
        <w:rPr>
          <w:rFonts w:ascii="Arial" w:eastAsia="SimSun" w:hAnsi="Arial" w:cs="Arial"/>
          <w:bCs/>
          <w:sz w:val="24"/>
          <w:szCs w:val="24"/>
          <w:lang w:eastAsia="zh-CN"/>
        </w:rPr>
        <w:t>was</w:t>
      </w:r>
      <w:r w:rsidRPr="000138C7">
        <w:rPr>
          <w:rFonts w:ascii="Arial" w:eastAsia="SimSun" w:hAnsi="Arial" w:cs="Arial"/>
          <w:bCs/>
          <w:sz w:val="24"/>
          <w:szCs w:val="24"/>
          <w:lang w:eastAsia="zh-CN"/>
        </w:rPr>
        <w:t xml:space="preserve"> inspir</w:t>
      </w:r>
      <w:r w:rsidR="00BD6635" w:rsidRPr="000138C7">
        <w:rPr>
          <w:rFonts w:ascii="Arial" w:eastAsia="SimSun" w:hAnsi="Arial" w:cs="Arial"/>
          <w:bCs/>
          <w:sz w:val="24"/>
          <w:szCs w:val="24"/>
          <w:lang w:eastAsia="zh-CN"/>
        </w:rPr>
        <w:t>ed by my</w:t>
      </w:r>
      <w:r w:rsidRPr="000138C7">
        <w:rPr>
          <w:rFonts w:ascii="Arial" w:eastAsia="SimSun" w:hAnsi="Arial" w:cs="Arial"/>
          <w:bCs/>
          <w:sz w:val="24"/>
          <w:szCs w:val="24"/>
          <w:lang w:eastAsia="zh-CN"/>
        </w:rPr>
        <w:t xml:space="preserve"> family,</w:t>
      </w:r>
      <w:r w:rsidR="00704308" w:rsidRPr="000138C7">
        <w:rPr>
          <w:rFonts w:ascii="Arial" w:eastAsia="SimSun" w:hAnsi="Arial" w:cs="Arial"/>
          <w:bCs/>
          <w:sz w:val="24"/>
          <w:szCs w:val="24"/>
          <w:lang w:eastAsia="zh-CN"/>
        </w:rPr>
        <w:t xml:space="preserve"> </w:t>
      </w:r>
      <w:r w:rsidRPr="000138C7">
        <w:rPr>
          <w:rFonts w:ascii="Arial" w:eastAsia="SimSun" w:hAnsi="Arial" w:cs="Arial"/>
          <w:bCs/>
          <w:sz w:val="24"/>
          <w:szCs w:val="24"/>
          <w:lang w:eastAsia="zh-CN"/>
        </w:rPr>
        <w:t>friends, colleagues</w:t>
      </w:r>
      <w:r w:rsidR="00170363" w:rsidRPr="000138C7">
        <w:rPr>
          <w:rFonts w:ascii="Arial" w:eastAsia="SimSun" w:hAnsi="Arial" w:cs="Arial"/>
          <w:bCs/>
          <w:sz w:val="24"/>
          <w:szCs w:val="24"/>
          <w:lang w:eastAsia="zh-CN"/>
        </w:rPr>
        <w:t xml:space="preserve"> and</w:t>
      </w:r>
      <w:r w:rsidRPr="000138C7">
        <w:rPr>
          <w:rFonts w:ascii="Arial" w:eastAsia="SimSun" w:hAnsi="Arial" w:cs="Arial"/>
          <w:bCs/>
          <w:sz w:val="24"/>
          <w:szCs w:val="24"/>
          <w:lang w:eastAsia="zh-CN"/>
        </w:rPr>
        <w:t xml:space="preserve"> students</w:t>
      </w:r>
      <w:r w:rsidR="00BD6635" w:rsidRPr="000138C7">
        <w:rPr>
          <w:rFonts w:ascii="Arial" w:eastAsia="SimSun" w:hAnsi="Arial" w:cs="Arial"/>
          <w:bCs/>
          <w:sz w:val="24"/>
          <w:szCs w:val="24"/>
          <w:lang w:eastAsia="zh-CN"/>
        </w:rPr>
        <w:t xml:space="preserve">, and </w:t>
      </w:r>
      <w:r w:rsidR="00165E0D" w:rsidRPr="000138C7">
        <w:rPr>
          <w:rFonts w:ascii="Arial" w:eastAsia="SimSun" w:hAnsi="Arial" w:cs="Arial"/>
          <w:bCs/>
          <w:sz w:val="24"/>
          <w:szCs w:val="24"/>
          <w:lang w:eastAsia="zh-CN"/>
        </w:rPr>
        <w:t xml:space="preserve">would not be what it is without </w:t>
      </w:r>
      <w:r w:rsidR="00704308" w:rsidRPr="000138C7">
        <w:rPr>
          <w:rFonts w:ascii="Arial" w:eastAsia="SimSun" w:hAnsi="Arial" w:cs="Arial"/>
          <w:bCs/>
          <w:sz w:val="24"/>
          <w:szCs w:val="24"/>
          <w:lang w:eastAsia="zh-CN"/>
        </w:rPr>
        <w:t xml:space="preserve">the support and </w:t>
      </w:r>
      <w:r w:rsidR="00A34704" w:rsidRPr="000138C7">
        <w:rPr>
          <w:rFonts w:ascii="Arial" w:eastAsia="SimSun" w:hAnsi="Arial" w:cs="Arial"/>
          <w:bCs/>
          <w:sz w:val="24"/>
          <w:szCs w:val="24"/>
          <w:lang w:eastAsia="zh-CN"/>
        </w:rPr>
        <w:t xml:space="preserve">constructive </w:t>
      </w:r>
      <w:r w:rsidR="00704308" w:rsidRPr="000138C7">
        <w:rPr>
          <w:rFonts w:ascii="Arial" w:eastAsia="SimSun" w:hAnsi="Arial" w:cs="Arial"/>
          <w:bCs/>
          <w:sz w:val="24"/>
          <w:szCs w:val="24"/>
          <w:lang w:eastAsia="zh-CN"/>
        </w:rPr>
        <w:t xml:space="preserve">challenges </w:t>
      </w:r>
      <w:r w:rsidR="00A34704" w:rsidRPr="000138C7">
        <w:rPr>
          <w:rFonts w:ascii="Arial" w:eastAsia="SimSun" w:hAnsi="Arial" w:cs="Arial"/>
          <w:bCs/>
          <w:sz w:val="24"/>
          <w:szCs w:val="24"/>
          <w:lang w:eastAsia="zh-CN"/>
        </w:rPr>
        <w:t xml:space="preserve">offered </w:t>
      </w:r>
      <w:r w:rsidR="00704308" w:rsidRPr="000138C7">
        <w:rPr>
          <w:rFonts w:ascii="Arial" w:eastAsia="SimSun" w:hAnsi="Arial" w:cs="Arial"/>
          <w:bCs/>
          <w:sz w:val="24"/>
          <w:szCs w:val="24"/>
          <w:lang w:eastAsia="zh-CN"/>
        </w:rPr>
        <w:t xml:space="preserve">by </w:t>
      </w:r>
      <w:r w:rsidR="00165E0D" w:rsidRPr="000138C7">
        <w:rPr>
          <w:rFonts w:ascii="Arial" w:eastAsia="SimSun" w:hAnsi="Arial" w:cs="Arial"/>
          <w:bCs/>
          <w:sz w:val="24"/>
          <w:szCs w:val="24"/>
          <w:lang w:eastAsia="zh-CN"/>
        </w:rPr>
        <w:t xml:space="preserve">my </w:t>
      </w:r>
      <w:r w:rsidR="007D0601" w:rsidRPr="000138C7">
        <w:rPr>
          <w:rFonts w:ascii="Arial" w:eastAsia="SimSun" w:hAnsi="Arial" w:cs="Arial"/>
          <w:bCs/>
          <w:sz w:val="24"/>
          <w:szCs w:val="24"/>
          <w:lang w:eastAsia="zh-CN"/>
        </w:rPr>
        <w:t>advisors</w:t>
      </w:r>
      <w:r w:rsidR="00FD70BB" w:rsidRPr="000138C7">
        <w:rPr>
          <w:rFonts w:ascii="Arial" w:eastAsia="SimSun" w:hAnsi="Arial" w:cs="Arial"/>
          <w:bCs/>
          <w:sz w:val="24"/>
          <w:szCs w:val="24"/>
          <w:lang w:eastAsia="zh-CN"/>
        </w:rPr>
        <w:t xml:space="preserve"> Professor </w:t>
      </w:r>
      <w:r w:rsidR="00812148" w:rsidRPr="000138C7">
        <w:rPr>
          <w:rFonts w:ascii="Arial" w:eastAsia="SimSun" w:hAnsi="Arial" w:cs="Arial"/>
          <w:bCs/>
          <w:sz w:val="24"/>
          <w:szCs w:val="24"/>
          <w:lang w:eastAsia="zh-CN"/>
        </w:rPr>
        <w:t>Nachiappan Chockaling</w:t>
      </w:r>
      <w:r w:rsidR="004F0A81" w:rsidRPr="000138C7">
        <w:rPr>
          <w:rFonts w:ascii="Arial" w:eastAsia="SimSun" w:hAnsi="Arial" w:cs="Arial"/>
          <w:bCs/>
          <w:sz w:val="24"/>
          <w:szCs w:val="24"/>
          <w:lang w:eastAsia="zh-CN"/>
        </w:rPr>
        <w:t xml:space="preserve">am and </w:t>
      </w:r>
    </w:p>
    <w:p w14:paraId="4D73E5EB" w14:textId="36F2B85B" w:rsidR="00ED7604" w:rsidRPr="000138C7" w:rsidRDefault="000138C7" w:rsidP="00ED7604">
      <w:pPr>
        <w:jc w:val="center"/>
        <w:rPr>
          <w:rFonts w:ascii="Arial" w:eastAsia="SimSun" w:hAnsi="Arial" w:cs="Arial"/>
          <w:bCs/>
          <w:sz w:val="24"/>
          <w:szCs w:val="24"/>
          <w:lang w:eastAsia="zh-CN"/>
        </w:rPr>
      </w:pPr>
      <w:r w:rsidRPr="000138C7">
        <w:rPr>
          <w:rFonts w:ascii="Arial" w:eastAsia="SimSun" w:hAnsi="Arial" w:cs="Arial"/>
          <w:bCs/>
          <w:sz w:val="24"/>
          <w:szCs w:val="24"/>
          <w:lang w:eastAsia="zh-CN"/>
        </w:rPr>
        <w:t>Dr</w:t>
      </w:r>
      <w:r w:rsidR="004F0A81" w:rsidRPr="000138C7">
        <w:rPr>
          <w:rFonts w:ascii="Arial" w:eastAsia="SimSun" w:hAnsi="Arial" w:cs="Arial"/>
          <w:bCs/>
          <w:sz w:val="24"/>
          <w:szCs w:val="24"/>
          <w:lang w:eastAsia="zh-CN"/>
        </w:rPr>
        <w:t xml:space="preserve"> Katy Vigurs</w:t>
      </w:r>
      <w:r w:rsidR="004E6D26" w:rsidRPr="000138C7">
        <w:rPr>
          <w:rFonts w:ascii="Arial" w:eastAsia="SimSun" w:hAnsi="Arial" w:cs="Arial"/>
          <w:bCs/>
          <w:sz w:val="24"/>
          <w:szCs w:val="24"/>
          <w:lang w:eastAsia="zh-CN"/>
        </w:rPr>
        <w:t>, and</w:t>
      </w:r>
      <w:r w:rsidR="00EE70E5" w:rsidRPr="000138C7">
        <w:rPr>
          <w:rFonts w:ascii="Arial" w:eastAsia="SimSun" w:hAnsi="Arial" w:cs="Arial"/>
          <w:bCs/>
          <w:sz w:val="24"/>
          <w:szCs w:val="24"/>
          <w:lang w:eastAsia="zh-CN"/>
        </w:rPr>
        <w:t xml:space="preserve"> my examiners Professor Nada Kakabadse, </w:t>
      </w:r>
    </w:p>
    <w:p w14:paraId="5AAAB192" w14:textId="189749A9" w:rsidR="00ED7604" w:rsidRPr="000138C7" w:rsidRDefault="00EE70E5" w:rsidP="00ED7604">
      <w:pPr>
        <w:jc w:val="center"/>
        <w:rPr>
          <w:rFonts w:ascii="Arial" w:eastAsia="SimSun" w:hAnsi="Arial" w:cs="Arial"/>
          <w:bCs/>
          <w:sz w:val="24"/>
          <w:szCs w:val="24"/>
          <w:lang w:eastAsia="zh-CN"/>
        </w:rPr>
      </w:pPr>
      <w:r w:rsidRPr="000138C7">
        <w:rPr>
          <w:rFonts w:ascii="Arial" w:eastAsia="SimSun" w:hAnsi="Arial" w:cs="Arial"/>
          <w:bCs/>
          <w:sz w:val="24"/>
          <w:szCs w:val="24"/>
          <w:lang w:eastAsia="zh-CN"/>
        </w:rPr>
        <w:t>Professor Steve Kempster and Dr Matt</w:t>
      </w:r>
      <w:r w:rsidR="00170363" w:rsidRPr="000138C7">
        <w:rPr>
          <w:rFonts w:ascii="Arial" w:eastAsia="SimSun" w:hAnsi="Arial" w:cs="Arial"/>
          <w:bCs/>
          <w:sz w:val="24"/>
          <w:szCs w:val="24"/>
          <w:lang w:eastAsia="zh-CN"/>
        </w:rPr>
        <w:t>hew Slater</w:t>
      </w:r>
      <w:r w:rsidR="00BF0EE3" w:rsidRPr="000138C7">
        <w:rPr>
          <w:rFonts w:ascii="Arial" w:eastAsia="SimSun" w:hAnsi="Arial" w:cs="Arial"/>
          <w:bCs/>
          <w:sz w:val="24"/>
          <w:szCs w:val="24"/>
          <w:lang w:eastAsia="zh-CN"/>
        </w:rPr>
        <w:t>.</w:t>
      </w:r>
      <w:r w:rsidR="00165E0D" w:rsidRPr="000138C7">
        <w:rPr>
          <w:rFonts w:ascii="Arial" w:eastAsia="SimSun" w:hAnsi="Arial" w:cs="Arial"/>
          <w:bCs/>
          <w:sz w:val="24"/>
          <w:szCs w:val="24"/>
          <w:lang w:eastAsia="zh-CN"/>
        </w:rPr>
        <w:t xml:space="preserve"> </w:t>
      </w:r>
    </w:p>
    <w:p w14:paraId="035CD4A9" w14:textId="72484C79" w:rsidR="00D52D5B" w:rsidRPr="000138C7" w:rsidRDefault="00165E0D" w:rsidP="00ED7604">
      <w:pPr>
        <w:jc w:val="center"/>
        <w:rPr>
          <w:rFonts w:ascii="Arial" w:eastAsia="SimSun" w:hAnsi="Arial" w:cs="Arial"/>
          <w:bCs/>
          <w:sz w:val="24"/>
          <w:szCs w:val="24"/>
          <w:lang w:eastAsia="zh-CN"/>
        </w:rPr>
      </w:pPr>
      <w:r w:rsidRPr="000138C7">
        <w:rPr>
          <w:rFonts w:ascii="Arial" w:eastAsia="SimSun" w:hAnsi="Arial" w:cs="Arial"/>
          <w:bCs/>
          <w:sz w:val="24"/>
          <w:szCs w:val="24"/>
          <w:lang w:eastAsia="zh-CN"/>
        </w:rPr>
        <w:t>Thank you all.</w:t>
      </w:r>
      <w:r w:rsidR="00155510" w:rsidRPr="000138C7">
        <w:rPr>
          <w:rFonts w:ascii="Arial" w:eastAsia="SimSun" w:hAnsi="Arial" w:cs="Arial"/>
          <w:bCs/>
          <w:sz w:val="24"/>
          <w:szCs w:val="24"/>
          <w:lang w:eastAsia="zh-CN"/>
        </w:rPr>
        <w:t xml:space="preserve"> I owe you my gratitude.</w:t>
      </w:r>
    </w:p>
    <w:p w14:paraId="1B56FF8F" w14:textId="77777777" w:rsidR="00D52D5B" w:rsidRPr="000138C7" w:rsidRDefault="00D52D5B">
      <w:pPr>
        <w:jc w:val="center"/>
        <w:rPr>
          <w:rFonts w:ascii="Arial" w:eastAsia="SimSun" w:hAnsi="Arial" w:cs="Arial"/>
          <w:bCs/>
          <w:sz w:val="24"/>
          <w:szCs w:val="24"/>
          <w:lang w:eastAsia="zh-CN"/>
        </w:rPr>
      </w:pPr>
    </w:p>
    <w:p w14:paraId="7396D235" w14:textId="77777777" w:rsidR="00D52D5B" w:rsidRPr="000138C7" w:rsidRDefault="00D52D5B">
      <w:pPr>
        <w:pBdr>
          <w:bottom w:val="single" w:sz="4" w:space="1" w:color="auto"/>
        </w:pBdr>
        <w:jc w:val="center"/>
        <w:rPr>
          <w:rFonts w:ascii="Arial" w:eastAsia="SimSun" w:hAnsi="Arial" w:cs="Arial"/>
          <w:bCs/>
          <w:sz w:val="24"/>
          <w:szCs w:val="24"/>
          <w:lang w:eastAsia="zh-CN"/>
        </w:rPr>
      </w:pPr>
    </w:p>
    <w:p w14:paraId="7C0B4378" w14:textId="77777777" w:rsidR="00D52D5B" w:rsidRPr="000138C7" w:rsidRDefault="00D52D5B">
      <w:pPr>
        <w:jc w:val="center"/>
        <w:rPr>
          <w:rFonts w:ascii="Arial" w:eastAsia="SimSun" w:hAnsi="Arial" w:cs="Arial"/>
          <w:bCs/>
          <w:sz w:val="24"/>
          <w:szCs w:val="24"/>
          <w:lang w:eastAsia="zh-CN"/>
        </w:rPr>
      </w:pPr>
    </w:p>
    <w:p w14:paraId="57285B7D" w14:textId="77777777" w:rsidR="00D52D5B" w:rsidRPr="000138C7" w:rsidRDefault="00D52D5B">
      <w:pPr>
        <w:jc w:val="center"/>
        <w:rPr>
          <w:rFonts w:ascii="Arial" w:eastAsia="SimSun" w:hAnsi="Arial" w:cs="Arial"/>
          <w:bCs/>
          <w:sz w:val="24"/>
          <w:szCs w:val="24"/>
          <w:lang w:eastAsia="zh-CN"/>
        </w:rPr>
      </w:pPr>
    </w:p>
    <w:p w14:paraId="30C18F65" w14:textId="049E29D5" w:rsidR="00095205" w:rsidRPr="000138C7" w:rsidRDefault="00B86608" w:rsidP="00094E97">
      <w:pPr>
        <w:jc w:val="center"/>
        <w:rPr>
          <w:rFonts w:ascii="Arial" w:eastAsia="SimSun" w:hAnsi="Arial" w:cs="Arial"/>
          <w:bCs/>
          <w:sz w:val="24"/>
          <w:szCs w:val="24"/>
          <w:lang w:eastAsia="zh-CN"/>
        </w:rPr>
      </w:pPr>
      <w:r w:rsidRPr="000138C7">
        <w:rPr>
          <w:rFonts w:ascii="Arial" w:eastAsia="SimSun" w:hAnsi="Arial" w:cs="Arial"/>
          <w:bCs/>
          <w:sz w:val="24"/>
          <w:szCs w:val="24"/>
          <w:lang w:eastAsia="zh-CN"/>
        </w:rPr>
        <w:t xml:space="preserve">To Gunvor Bakke, Signe Krohn, Peter Dewhurst </w:t>
      </w:r>
      <w:r w:rsidR="005F2E1D" w:rsidRPr="000138C7">
        <w:rPr>
          <w:rFonts w:ascii="Arial" w:eastAsia="SimSun" w:hAnsi="Arial" w:cs="Arial"/>
          <w:bCs/>
          <w:sz w:val="24"/>
          <w:szCs w:val="24"/>
          <w:lang w:eastAsia="zh-CN"/>
        </w:rPr>
        <w:t>and</w:t>
      </w:r>
      <w:r w:rsidRPr="000138C7">
        <w:rPr>
          <w:rFonts w:ascii="Arial" w:eastAsia="SimSun" w:hAnsi="Arial" w:cs="Arial"/>
          <w:bCs/>
          <w:sz w:val="24"/>
          <w:szCs w:val="24"/>
          <w:lang w:eastAsia="zh-CN"/>
        </w:rPr>
        <w:t xml:space="preserve"> Colin Carnall</w:t>
      </w:r>
    </w:p>
    <w:p w14:paraId="424A9EDB" w14:textId="4F0C951E" w:rsidR="00D52D5B" w:rsidRPr="000138C7" w:rsidRDefault="00B86608" w:rsidP="00704308">
      <w:pPr>
        <w:jc w:val="center"/>
        <w:rPr>
          <w:rFonts w:ascii="Arial" w:eastAsia="SimSun" w:hAnsi="Arial" w:cs="Arial"/>
          <w:bCs/>
          <w:sz w:val="24"/>
          <w:szCs w:val="24"/>
          <w:lang w:eastAsia="zh-CN"/>
        </w:rPr>
      </w:pPr>
      <w:r w:rsidRPr="000138C7">
        <w:rPr>
          <w:rFonts w:ascii="Arial" w:eastAsia="SimSun" w:hAnsi="Arial" w:cs="Arial"/>
          <w:bCs/>
          <w:sz w:val="24"/>
          <w:szCs w:val="24"/>
          <w:lang w:eastAsia="zh-CN"/>
        </w:rPr>
        <w:t>for believing in me.</w:t>
      </w:r>
    </w:p>
    <w:p w14:paraId="771E35AB" w14:textId="39CBA12D" w:rsidR="00095205" w:rsidRPr="000138C7" w:rsidRDefault="00B86608" w:rsidP="00704308">
      <w:pPr>
        <w:jc w:val="center"/>
        <w:rPr>
          <w:rFonts w:ascii="Arial" w:eastAsia="SimSun" w:hAnsi="Arial" w:cs="Arial"/>
          <w:bCs/>
          <w:sz w:val="24"/>
          <w:szCs w:val="24"/>
          <w:lang w:eastAsia="zh-CN"/>
        </w:rPr>
      </w:pPr>
      <w:r w:rsidRPr="000138C7">
        <w:rPr>
          <w:rFonts w:ascii="Arial" w:eastAsia="SimSun" w:hAnsi="Arial" w:cs="Arial"/>
          <w:bCs/>
          <w:sz w:val="24"/>
          <w:szCs w:val="24"/>
          <w:lang w:eastAsia="zh-CN"/>
        </w:rPr>
        <w:t xml:space="preserve">To Bernard Burnes, Cliff Oswick </w:t>
      </w:r>
      <w:r w:rsidR="005F2E1D" w:rsidRPr="000138C7">
        <w:rPr>
          <w:rFonts w:ascii="Arial" w:eastAsia="SimSun" w:hAnsi="Arial" w:cs="Arial"/>
          <w:bCs/>
          <w:sz w:val="24"/>
          <w:szCs w:val="24"/>
          <w:lang w:eastAsia="zh-CN"/>
        </w:rPr>
        <w:t>and</w:t>
      </w:r>
      <w:r w:rsidRPr="000138C7">
        <w:rPr>
          <w:rFonts w:ascii="Arial" w:eastAsia="SimSun" w:hAnsi="Arial" w:cs="Arial"/>
          <w:bCs/>
          <w:sz w:val="24"/>
          <w:szCs w:val="24"/>
          <w:lang w:eastAsia="zh-CN"/>
        </w:rPr>
        <w:t xml:space="preserve"> Julian Randall</w:t>
      </w:r>
    </w:p>
    <w:p w14:paraId="43BD063C" w14:textId="0CA6D3F6" w:rsidR="00D52D5B" w:rsidRPr="000138C7" w:rsidRDefault="00B86608" w:rsidP="00704308">
      <w:pPr>
        <w:jc w:val="center"/>
        <w:rPr>
          <w:rFonts w:ascii="Arial" w:eastAsia="SimSun" w:hAnsi="Arial" w:cs="Arial"/>
          <w:bCs/>
          <w:sz w:val="24"/>
          <w:szCs w:val="24"/>
          <w:lang w:eastAsia="zh-CN"/>
        </w:rPr>
      </w:pPr>
      <w:r w:rsidRPr="000138C7">
        <w:rPr>
          <w:rFonts w:ascii="Arial" w:eastAsia="SimSun" w:hAnsi="Arial" w:cs="Arial"/>
          <w:bCs/>
          <w:sz w:val="24"/>
          <w:szCs w:val="24"/>
          <w:lang w:eastAsia="zh-CN"/>
        </w:rPr>
        <w:t>for your mentorship.</w:t>
      </w:r>
    </w:p>
    <w:p w14:paraId="0FF6DEB7" w14:textId="210E6E6D" w:rsidR="00095205" w:rsidRPr="000138C7" w:rsidRDefault="00B86608" w:rsidP="00704308">
      <w:pPr>
        <w:jc w:val="center"/>
        <w:rPr>
          <w:rFonts w:ascii="Arial" w:eastAsia="SimSun" w:hAnsi="Arial" w:cs="Arial"/>
          <w:bCs/>
          <w:sz w:val="24"/>
          <w:szCs w:val="24"/>
          <w:lang w:eastAsia="zh-CN"/>
        </w:rPr>
      </w:pPr>
      <w:r w:rsidRPr="000138C7">
        <w:rPr>
          <w:rFonts w:ascii="Arial" w:eastAsia="SimSun" w:hAnsi="Arial" w:cs="Arial"/>
          <w:bCs/>
          <w:sz w:val="24"/>
          <w:szCs w:val="24"/>
          <w:lang w:eastAsia="zh-CN"/>
        </w:rPr>
        <w:t xml:space="preserve">To James M. Burns, Joseph C. Rost </w:t>
      </w:r>
      <w:r w:rsidR="005F2E1D" w:rsidRPr="000138C7">
        <w:rPr>
          <w:rFonts w:ascii="Arial" w:eastAsia="SimSun" w:hAnsi="Arial" w:cs="Arial"/>
          <w:bCs/>
          <w:sz w:val="24"/>
          <w:szCs w:val="24"/>
          <w:lang w:eastAsia="zh-CN"/>
        </w:rPr>
        <w:t>and</w:t>
      </w:r>
      <w:r w:rsidRPr="000138C7">
        <w:rPr>
          <w:rFonts w:ascii="Arial" w:eastAsia="SimSun" w:hAnsi="Arial" w:cs="Arial"/>
          <w:bCs/>
          <w:sz w:val="24"/>
          <w:szCs w:val="24"/>
          <w:lang w:eastAsia="zh-CN"/>
        </w:rPr>
        <w:t xml:space="preserve"> Richard A. Barker</w:t>
      </w:r>
    </w:p>
    <w:p w14:paraId="45A4FAFF" w14:textId="5CFDCEE4" w:rsidR="00D52D5B" w:rsidRPr="000138C7" w:rsidRDefault="00B86608" w:rsidP="00704308">
      <w:pPr>
        <w:jc w:val="center"/>
        <w:rPr>
          <w:rFonts w:ascii="Arial" w:eastAsia="SimSun" w:hAnsi="Arial" w:cs="Arial"/>
          <w:bCs/>
          <w:sz w:val="24"/>
          <w:szCs w:val="24"/>
          <w:lang w:eastAsia="zh-CN"/>
        </w:rPr>
      </w:pPr>
      <w:r w:rsidRPr="000138C7">
        <w:rPr>
          <w:rFonts w:ascii="Arial" w:eastAsia="SimSun" w:hAnsi="Arial" w:cs="Arial"/>
          <w:bCs/>
          <w:sz w:val="24"/>
          <w:szCs w:val="24"/>
          <w:lang w:eastAsia="zh-CN"/>
        </w:rPr>
        <w:t>for providing shoulders to stand on.</w:t>
      </w:r>
    </w:p>
    <w:p w14:paraId="5D85D23B" w14:textId="1B6FB930" w:rsidR="00095205" w:rsidRPr="000138C7" w:rsidRDefault="00B86608" w:rsidP="00704308">
      <w:pPr>
        <w:jc w:val="center"/>
        <w:rPr>
          <w:rFonts w:ascii="Arial" w:eastAsia="SimSun" w:hAnsi="Arial" w:cs="Arial"/>
          <w:bCs/>
          <w:sz w:val="24"/>
          <w:szCs w:val="24"/>
          <w:lang w:eastAsia="zh-CN"/>
        </w:rPr>
      </w:pPr>
      <w:r w:rsidRPr="000138C7">
        <w:rPr>
          <w:rFonts w:ascii="Arial" w:eastAsia="SimSun" w:hAnsi="Arial" w:cs="Arial"/>
          <w:bCs/>
          <w:sz w:val="24"/>
          <w:szCs w:val="24"/>
          <w:lang w:eastAsia="zh-CN"/>
        </w:rPr>
        <w:t xml:space="preserve">To Ben S. Kuipers </w:t>
      </w:r>
      <w:r w:rsidR="005F2E1D" w:rsidRPr="000138C7">
        <w:rPr>
          <w:rFonts w:ascii="Arial" w:eastAsia="SimSun" w:hAnsi="Arial" w:cs="Arial"/>
          <w:bCs/>
          <w:sz w:val="24"/>
          <w:szCs w:val="24"/>
          <w:lang w:eastAsia="zh-CN"/>
        </w:rPr>
        <w:t>and</w:t>
      </w:r>
      <w:r w:rsidRPr="000138C7">
        <w:rPr>
          <w:rFonts w:ascii="Arial" w:eastAsia="SimSun" w:hAnsi="Arial" w:cs="Arial"/>
          <w:bCs/>
          <w:sz w:val="24"/>
          <w:szCs w:val="24"/>
          <w:lang w:eastAsia="zh-CN"/>
        </w:rPr>
        <w:t xml:space="preserve"> Malcolm Higgs</w:t>
      </w:r>
    </w:p>
    <w:p w14:paraId="653DE240" w14:textId="0CCADCD0" w:rsidR="00D52D5B" w:rsidRPr="000138C7" w:rsidRDefault="00B86608" w:rsidP="00704308">
      <w:pPr>
        <w:jc w:val="center"/>
        <w:rPr>
          <w:rFonts w:ascii="Arial" w:hAnsi="Arial"/>
          <w:sz w:val="24"/>
          <w:szCs w:val="24"/>
        </w:rPr>
      </w:pPr>
      <w:r w:rsidRPr="000138C7">
        <w:rPr>
          <w:rFonts w:ascii="Arial" w:eastAsia="SimSun" w:hAnsi="Arial" w:cs="Arial"/>
          <w:bCs/>
          <w:sz w:val="24"/>
          <w:szCs w:val="24"/>
          <w:lang w:eastAsia="zh-CN"/>
        </w:rPr>
        <w:t>for the conversation in Naples.</w:t>
      </w:r>
    </w:p>
    <w:p w14:paraId="121D9462" w14:textId="77777777" w:rsidR="00D52D5B" w:rsidRPr="000138C7" w:rsidRDefault="00B86608" w:rsidP="00704308">
      <w:pPr>
        <w:jc w:val="center"/>
        <w:rPr>
          <w:rFonts w:ascii="Arial" w:eastAsia="SimSun" w:hAnsi="Arial" w:cs="Arial"/>
          <w:bCs/>
          <w:sz w:val="24"/>
          <w:szCs w:val="24"/>
          <w:lang w:eastAsia="zh-CN"/>
        </w:rPr>
      </w:pPr>
      <w:r w:rsidRPr="000138C7">
        <w:rPr>
          <w:rFonts w:ascii="Arial" w:eastAsia="SimSun" w:hAnsi="Arial" w:cs="Arial"/>
          <w:bCs/>
          <w:sz w:val="24"/>
          <w:szCs w:val="24"/>
          <w:lang w:eastAsia="zh-CN"/>
        </w:rPr>
        <w:t>To Mamma for kindly nagging me about writing up this PhD.</w:t>
      </w:r>
    </w:p>
    <w:p w14:paraId="13D232FE" w14:textId="77777777" w:rsidR="00D52D5B" w:rsidRPr="000138C7" w:rsidRDefault="00B86608" w:rsidP="00704308">
      <w:pPr>
        <w:jc w:val="center"/>
        <w:rPr>
          <w:rFonts w:ascii="Arial" w:eastAsia="SimSun" w:hAnsi="Arial" w:cs="Arial"/>
          <w:bCs/>
          <w:sz w:val="24"/>
          <w:szCs w:val="24"/>
          <w:lang w:eastAsia="zh-CN"/>
        </w:rPr>
      </w:pPr>
      <w:r w:rsidRPr="000138C7">
        <w:rPr>
          <w:rFonts w:ascii="Arial" w:eastAsia="SimSun" w:hAnsi="Arial" w:cs="Arial"/>
          <w:bCs/>
          <w:sz w:val="24"/>
          <w:szCs w:val="24"/>
          <w:lang w:eastAsia="zh-CN"/>
        </w:rPr>
        <w:t>To Oliver for unveiling my purpose in life.</w:t>
      </w:r>
    </w:p>
    <w:p w14:paraId="01FB0761" w14:textId="77777777" w:rsidR="00D52D5B" w:rsidRPr="000138C7" w:rsidRDefault="00D52D5B">
      <w:pPr>
        <w:spacing w:after="160" w:line="480" w:lineRule="auto"/>
        <w:rPr>
          <w:rFonts w:ascii="Arial" w:eastAsia="SimSun" w:hAnsi="Arial" w:cs="Arial"/>
          <w:b/>
          <w:bCs/>
          <w:sz w:val="28"/>
          <w:szCs w:val="28"/>
          <w:lang w:eastAsia="zh-CN"/>
        </w:rPr>
      </w:pPr>
    </w:p>
    <w:p w14:paraId="1656C432" w14:textId="77777777" w:rsidR="00D52D5B" w:rsidRPr="000138C7" w:rsidRDefault="00D52D5B">
      <w:pPr>
        <w:spacing w:after="160" w:line="259" w:lineRule="auto"/>
        <w:rPr>
          <w:rFonts w:ascii="Arial" w:eastAsia="SimSun" w:hAnsi="Arial" w:cs="Arial"/>
          <w:b/>
          <w:bCs/>
          <w:sz w:val="28"/>
          <w:szCs w:val="28"/>
          <w:lang w:eastAsia="zh-CN"/>
        </w:rPr>
      </w:pPr>
    </w:p>
    <w:p w14:paraId="19B16F3C" w14:textId="77777777" w:rsidR="00D52D5B" w:rsidRPr="000138C7" w:rsidRDefault="00D52D5B">
      <w:pPr>
        <w:spacing w:after="160" w:line="259" w:lineRule="auto"/>
        <w:rPr>
          <w:rFonts w:ascii="Arial" w:eastAsia="SimSun" w:hAnsi="Arial" w:cs="Arial"/>
          <w:b/>
          <w:bCs/>
          <w:sz w:val="28"/>
          <w:szCs w:val="28"/>
          <w:lang w:eastAsia="zh-CN"/>
        </w:rPr>
      </w:pPr>
    </w:p>
    <w:p w14:paraId="47051CB3" w14:textId="77777777" w:rsidR="00D52D5B" w:rsidRPr="000138C7" w:rsidRDefault="00D52D5B">
      <w:pPr>
        <w:spacing w:after="160" w:line="259" w:lineRule="auto"/>
        <w:rPr>
          <w:rFonts w:ascii="Arial" w:eastAsia="SimSun" w:hAnsi="Arial" w:cs="Arial"/>
          <w:b/>
          <w:bCs/>
          <w:sz w:val="28"/>
          <w:szCs w:val="28"/>
          <w:lang w:eastAsia="zh-CN"/>
        </w:rPr>
      </w:pPr>
    </w:p>
    <w:p w14:paraId="2A2AD8F1" w14:textId="77777777" w:rsidR="00D52D5B" w:rsidRPr="000138C7" w:rsidRDefault="00D52D5B">
      <w:pPr>
        <w:spacing w:after="160" w:line="259" w:lineRule="auto"/>
        <w:rPr>
          <w:rFonts w:ascii="Arial" w:eastAsia="SimSun" w:hAnsi="Arial" w:cs="Arial"/>
          <w:b/>
          <w:bCs/>
          <w:sz w:val="28"/>
          <w:szCs w:val="28"/>
          <w:lang w:eastAsia="zh-CN"/>
        </w:rPr>
      </w:pPr>
    </w:p>
    <w:p w14:paraId="48D16E31" w14:textId="77777777" w:rsidR="00D52D5B" w:rsidRPr="000138C7" w:rsidRDefault="00D52D5B">
      <w:pPr>
        <w:spacing w:after="160" w:line="259" w:lineRule="auto"/>
        <w:rPr>
          <w:rFonts w:ascii="Arial" w:eastAsia="SimSun" w:hAnsi="Arial" w:cs="Arial"/>
          <w:b/>
          <w:bCs/>
          <w:sz w:val="28"/>
          <w:szCs w:val="28"/>
          <w:lang w:eastAsia="zh-CN"/>
        </w:rPr>
      </w:pPr>
    </w:p>
    <w:p w14:paraId="257D2312" w14:textId="77777777" w:rsidR="00D52D5B" w:rsidRPr="000138C7" w:rsidRDefault="00D52D5B">
      <w:pPr>
        <w:spacing w:after="160" w:line="259" w:lineRule="auto"/>
        <w:rPr>
          <w:rFonts w:ascii="Arial" w:eastAsia="SimSun" w:hAnsi="Arial" w:cs="Arial"/>
          <w:b/>
          <w:bCs/>
          <w:sz w:val="28"/>
          <w:szCs w:val="28"/>
          <w:lang w:eastAsia="zh-CN"/>
        </w:rPr>
      </w:pPr>
    </w:p>
    <w:p w14:paraId="4F9B3AE5" w14:textId="77777777" w:rsidR="001533DF" w:rsidRPr="000138C7" w:rsidRDefault="001533DF">
      <w:pPr>
        <w:spacing w:after="160" w:line="480" w:lineRule="auto"/>
        <w:jc w:val="both"/>
        <w:rPr>
          <w:rFonts w:ascii="Arial" w:eastAsia="SimSun" w:hAnsi="Arial" w:cs="Arial"/>
          <w:b/>
          <w:bCs/>
          <w:sz w:val="28"/>
          <w:szCs w:val="28"/>
          <w:lang w:eastAsia="zh-CN"/>
        </w:rPr>
      </w:pPr>
    </w:p>
    <w:p w14:paraId="5D5A3059" w14:textId="69EC5735" w:rsidR="006563AD" w:rsidRPr="000138C7" w:rsidRDefault="00B86608" w:rsidP="00CB668B">
      <w:pPr>
        <w:spacing w:after="100" w:afterAutospacing="1" w:line="480" w:lineRule="auto"/>
        <w:jc w:val="both"/>
        <w:rPr>
          <w:rFonts w:ascii="Arial" w:eastAsia="SimSun" w:hAnsi="Arial" w:cs="Arial"/>
          <w:b/>
          <w:bCs/>
          <w:sz w:val="28"/>
          <w:szCs w:val="28"/>
          <w:lang w:eastAsia="zh-CN"/>
        </w:rPr>
      </w:pPr>
      <w:r w:rsidRPr="000138C7">
        <w:rPr>
          <w:rFonts w:ascii="Arial" w:eastAsia="SimSun" w:hAnsi="Arial" w:cs="Arial"/>
          <w:b/>
          <w:bCs/>
          <w:sz w:val="28"/>
          <w:szCs w:val="28"/>
          <w:lang w:eastAsia="zh-CN"/>
        </w:rPr>
        <w:lastRenderedPageBreak/>
        <w:t>Funding declaration</w:t>
      </w:r>
    </w:p>
    <w:p w14:paraId="1C40A955" w14:textId="77777777" w:rsidR="00D52D5B" w:rsidRPr="000138C7" w:rsidRDefault="00B86608" w:rsidP="00CB668B">
      <w:pPr>
        <w:spacing w:after="100" w:afterAutospacing="1" w:line="480" w:lineRule="auto"/>
        <w:jc w:val="both"/>
        <w:rPr>
          <w:rFonts w:ascii="Arial" w:eastAsia="SimSun" w:hAnsi="Arial" w:cs="Arial"/>
          <w:bCs/>
          <w:sz w:val="24"/>
          <w:szCs w:val="24"/>
          <w:lang w:eastAsia="zh-CN"/>
        </w:rPr>
      </w:pPr>
      <w:r w:rsidRPr="000138C7">
        <w:rPr>
          <w:rFonts w:ascii="Arial" w:eastAsia="SimSun" w:hAnsi="Arial" w:cs="Arial"/>
          <w:bCs/>
          <w:sz w:val="24"/>
          <w:szCs w:val="24"/>
          <w:lang w:eastAsia="zh-CN"/>
        </w:rPr>
        <w:t xml:space="preserve">None of the work included in this thesis is the result of any specific or dedicated research grant. However, my salary for doing what I love has been paid by University of Wolverhampton; Queen Margaret University, Edinburgh; Staffordshire University; and University of Stavanger. Furthermore, research meetings and conversations have been supported by the Erasmus Plus programme and the Public Leadership Foundation (The Netherlands). </w:t>
      </w:r>
    </w:p>
    <w:p w14:paraId="77ACF160" w14:textId="77777777" w:rsidR="00D52D5B" w:rsidRPr="000138C7" w:rsidRDefault="00D52D5B">
      <w:pPr>
        <w:spacing w:after="160" w:line="480" w:lineRule="auto"/>
        <w:rPr>
          <w:rFonts w:ascii="Arial" w:eastAsia="SimSun" w:hAnsi="Arial" w:cs="Arial"/>
          <w:b/>
          <w:bCs/>
          <w:sz w:val="28"/>
          <w:szCs w:val="28"/>
          <w:lang w:eastAsia="zh-CN"/>
        </w:rPr>
      </w:pPr>
    </w:p>
    <w:p w14:paraId="40B4E55D" w14:textId="77777777" w:rsidR="00D52D5B" w:rsidRPr="000138C7" w:rsidRDefault="00D52D5B">
      <w:pPr>
        <w:spacing w:after="160" w:line="259" w:lineRule="auto"/>
        <w:rPr>
          <w:rFonts w:ascii="Arial" w:eastAsia="SimSun" w:hAnsi="Arial" w:cs="Arial"/>
          <w:b/>
          <w:bCs/>
          <w:sz w:val="28"/>
          <w:szCs w:val="28"/>
          <w:lang w:eastAsia="zh-CN"/>
        </w:rPr>
      </w:pPr>
    </w:p>
    <w:p w14:paraId="76CFF36E" w14:textId="77777777" w:rsidR="00D52D5B" w:rsidRPr="000138C7" w:rsidRDefault="00D52D5B">
      <w:pPr>
        <w:spacing w:after="160" w:line="259" w:lineRule="auto"/>
        <w:rPr>
          <w:rFonts w:ascii="Arial" w:eastAsia="SimSun" w:hAnsi="Arial" w:cs="Arial"/>
          <w:b/>
          <w:bCs/>
          <w:sz w:val="28"/>
          <w:szCs w:val="28"/>
          <w:lang w:eastAsia="zh-CN"/>
        </w:rPr>
      </w:pPr>
    </w:p>
    <w:p w14:paraId="22BAAA37" w14:textId="77777777" w:rsidR="00D52D5B" w:rsidRPr="000138C7" w:rsidRDefault="00D52D5B">
      <w:pPr>
        <w:spacing w:after="160" w:line="259" w:lineRule="auto"/>
        <w:rPr>
          <w:rFonts w:ascii="Arial" w:eastAsia="SimSun" w:hAnsi="Arial" w:cs="Arial"/>
          <w:b/>
          <w:bCs/>
          <w:sz w:val="28"/>
          <w:szCs w:val="28"/>
          <w:lang w:eastAsia="zh-CN"/>
        </w:rPr>
      </w:pPr>
    </w:p>
    <w:p w14:paraId="6E20BF24" w14:textId="77777777" w:rsidR="00D52D5B" w:rsidRPr="000138C7" w:rsidRDefault="00D52D5B">
      <w:pPr>
        <w:spacing w:after="160" w:line="259" w:lineRule="auto"/>
        <w:rPr>
          <w:rFonts w:ascii="Arial" w:eastAsia="SimSun" w:hAnsi="Arial" w:cs="Arial"/>
          <w:b/>
          <w:bCs/>
          <w:sz w:val="28"/>
          <w:szCs w:val="28"/>
          <w:lang w:eastAsia="zh-CN"/>
        </w:rPr>
      </w:pPr>
    </w:p>
    <w:p w14:paraId="7951CCFF" w14:textId="77777777" w:rsidR="00D52D5B" w:rsidRPr="000138C7" w:rsidRDefault="00D52D5B">
      <w:pPr>
        <w:spacing w:after="160" w:line="259" w:lineRule="auto"/>
        <w:rPr>
          <w:rFonts w:ascii="Arial" w:eastAsia="SimSun" w:hAnsi="Arial" w:cs="Arial"/>
          <w:b/>
          <w:bCs/>
          <w:sz w:val="28"/>
          <w:szCs w:val="28"/>
          <w:lang w:eastAsia="zh-CN"/>
        </w:rPr>
      </w:pPr>
    </w:p>
    <w:p w14:paraId="52325BD4" w14:textId="77777777" w:rsidR="00D52D5B" w:rsidRPr="000138C7" w:rsidRDefault="00D52D5B">
      <w:pPr>
        <w:spacing w:after="160" w:line="259" w:lineRule="auto"/>
        <w:rPr>
          <w:rFonts w:ascii="Arial" w:eastAsia="SimSun" w:hAnsi="Arial" w:cs="Arial"/>
          <w:b/>
          <w:bCs/>
          <w:sz w:val="28"/>
          <w:szCs w:val="28"/>
          <w:lang w:eastAsia="zh-CN"/>
        </w:rPr>
      </w:pPr>
    </w:p>
    <w:p w14:paraId="70F9C455" w14:textId="77777777" w:rsidR="00D52D5B" w:rsidRPr="000138C7" w:rsidRDefault="00D52D5B">
      <w:pPr>
        <w:spacing w:after="160" w:line="259" w:lineRule="auto"/>
        <w:rPr>
          <w:rFonts w:ascii="Arial" w:eastAsia="SimSun" w:hAnsi="Arial" w:cs="Arial"/>
          <w:b/>
          <w:bCs/>
          <w:sz w:val="28"/>
          <w:szCs w:val="28"/>
          <w:lang w:eastAsia="zh-CN"/>
        </w:rPr>
      </w:pPr>
    </w:p>
    <w:p w14:paraId="38EDD56F" w14:textId="77777777" w:rsidR="00D52D5B" w:rsidRPr="000138C7" w:rsidRDefault="00D52D5B">
      <w:pPr>
        <w:spacing w:after="160" w:line="259" w:lineRule="auto"/>
        <w:rPr>
          <w:rFonts w:ascii="Arial" w:eastAsia="SimSun" w:hAnsi="Arial" w:cs="Arial"/>
          <w:b/>
          <w:bCs/>
          <w:sz w:val="28"/>
          <w:szCs w:val="28"/>
          <w:lang w:eastAsia="zh-CN"/>
        </w:rPr>
      </w:pPr>
    </w:p>
    <w:p w14:paraId="1721D42D" w14:textId="77777777" w:rsidR="00D52D5B" w:rsidRPr="000138C7" w:rsidRDefault="00D52D5B">
      <w:pPr>
        <w:spacing w:after="160" w:line="259" w:lineRule="auto"/>
        <w:rPr>
          <w:rFonts w:ascii="Arial" w:eastAsia="SimSun" w:hAnsi="Arial" w:cs="Arial"/>
          <w:b/>
          <w:bCs/>
          <w:sz w:val="28"/>
          <w:szCs w:val="28"/>
          <w:lang w:eastAsia="zh-CN"/>
        </w:rPr>
      </w:pPr>
    </w:p>
    <w:p w14:paraId="07D57574" w14:textId="77777777" w:rsidR="00D52D5B" w:rsidRPr="000138C7" w:rsidRDefault="00D52D5B">
      <w:pPr>
        <w:spacing w:after="160" w:line="259" w:lineRule="auto"/>
        <w:rPr>
          <w:rFonts w:ascii="Arial" w:eastAsia="SimSun" w:hAnsi="Arial" w:cs="Arial"/>
          <w:b/>
          <w:bCs/>
          <w:sz w:val="28"/>
          <w:szCs w:val="28"/>
          <w:lang w:eastAsia="zh-CN"/>
        </w:rPr>
      </w:pPr>
    </w:p>
    <w:p w14:paraId="230791F9" w14:textId="77777777" w:rsidR="00D52D5B" w:rsidRPr="000138C7" w:rsidRDefault="00D52D5B">
      <w:pPr>
        <w:spacing w:after="160" w:line="259" w:lineRule="auto"/>
        <w:rPr>
          <w:rFonts w:ascii="Arial" w:eastAsia="SimSun" w:hAnsi="Arial" w:cs="Arial"/>
          <w:b/>
          <w:bCs/>
          <w:sz w:val="28"/>
          <w:szCs w:val="28"/>
          <w:lang w:eastAsia="zh-CN"/>
        </w:rPr>
      </w:pPr>
    </w:p>
    <w:p w14:paraId="7477C516" w14:textId="77777777" w:rsidR="00D52D5B" w:rsidRPr="000138C7" w:rsidRDefault="00D52D5B">
      <w:pPr>
        <w:spacing w:after="160" w:line="259" w:lineRule="auto"/>
        <w:rPr>
          <w:rFonts w:ascii="Arial" w:eastAsia="SimSun" w:hAnsi="Arial" w:cs="Arial"/>
          <w:b/>
          <w:bCs/>
          <w:sz w:val="28"/>
          <w:szCs w:val="28"/>
          <w:lang w:eastAsia="zh-CN"/>
        </w:rPr>
      </w:pPr>
    </w:p>
    <w:p w14:paraId="31D0CFB5" w14:textId="77777777" w:rsidR="00D52D5B" w:rsidRPr="000138C7" w:rsidRDefault="00D52D5B">
      <w:pPr>
        <w:spacing w:after="160" w:line="259" w:lineRule="auto"/>
        <w:rPr>
          <w:rFonts w:ascii="Arial" w:eastAsia="SimSun" w:hAnsi="Arial" w:cs="Arial"/>
          <w:b/>
          <w:bCs/>
          <w:sz w:val="28"/>
          <w:szCs w:val="28"/>
          <w:lang w:eastAsia="zh-CN"/>
        </w:rPr>
      </w:pPr>
    </w:p>
    <w:p w14:paraId="32BD3031" w14:textId="77777777" w:rsidR="00D52D5B" w:rsidRPr="000138C7" w:rsidRDefault="00D52D5B">
      <w:pPr>
        <w:spacing w:after="160" w:line="259" w:lineRule="auto"/>
        <w:rPr>
          <w:rFonts w:ascii="Arial" w:eastAsia="SimSun" w:hAnsi="Arial" w:cs="Arial"/>
          <w:b/>
          <w:bCs/>
          <w:sz w:val="28"/>
          <w:szCs w:val="28"/>
          <w:lang w:eastAsia="zh-CN"/>
        </w:rPr>
      </w:pPr>
    </w:p>
    <w:p w14:paraId="1EEE8EAF" w14:textId="77777777" w:rsidR="00D52D5B" w:rsidRPr="000138C7" w:rsidRDefault="00D52D5B">
      <w:pPr>
        <w:spacing w:after="160" w:line="259" w:lineRule="auto"/>
        <w:rPr>
          <w:rFonts w:ascii="Arial" w:eastAsia="SimSun" w:hAnsi="Arial" w:cs="Arial"/>
          <w:b/>
          <w:bCs/>
          <w:sz w:val="28"/>
          <w:szCs w:val="28"/>
          <w:lang w:eastAsia="zh-CN"/>
        </w:rPr>
      </w:pPr>
    </w:p>
    <w:p w14:paraId="40E4A2F8" w14:textId="06C5F81B" w:rsidR="00D52D5B" w:rsidRPr="000138C7" w:rsidRDefault="00D52D5B">
      <w:pPr>
        <w:spacing w:after="160" w:line="259" w:lineRule="auto"/>
        <w:rPr>
          <w:rFonts w:ascii="Arial" w:eastAsia="SimSun" w:hAnsi="Arial" w:cs="Arial"/>
          <w:b/>
          <w:bCs/>
          <w:sz w:val="28"/>
          <w:szCs w:val="28"/>
          <w:lang w:eastAsia="zh-CN"/>
        </w:rPr>
      </w:pPr>
    </w:p>
    <w:p w14:paraId="73CBD615" w14:textId="77777777" w:rsidR="00E67F68" w:rsidRPr="000138C7" w:rsidRDefault="00E67F68">
      <w:pPr>
        <w:spacing w:after="160" w:line="259" w:lineRule="auto"/>
        <w:rPr>
          <w:rFonts w:ascii="Arial" w:eastAsia="SimSun" w:hAnsi="Arial" w:cs="Arial"/>
          <w:b/>
          <w:bCs/>
          <w:sz w:val="28"/>
          <w:szCs w:val="28"/>
          <w:lang w:eastAsia="zh-CN"/>
        </w:rPr>
      </w:pPr>
    </w:p>
    <w:p w14:paraId="66E1DC16" w14:textId="5CD6FC3A" w:rsidR="00E67F68" w:rsidRPr="000138C7" w:rsidRDefault="00B86608" w:rsidP="00560264">
      <w:pPr>
        <w:spacing w:after="100" w:afterAutospacing="1" w:line="480" w:lineRule="auto"/>
        <w:jc w:val="both"/>
        <w:rPr>
          <w:rFonts w:ascii="Arial" w:eastAsia="SimSun" w:hAnsi="Arial" w:cs="Arial"/>
          <w:b/>
          <w:bCs/>
          <w:sz w:val="28"/>
          <w:szCs w:val="28"/>
          <w:lang w:eastAsia="zh-CN"/>
        </w:rPr>
      </w:pPr>
      <w:r w:rsidRPr="000138C7">
        <w:rPr>
          <w:rFonts w:ascii="Arial" w:eastAsia="SimSun" w:hAnsi="Arial" w:cs="Arial"/>
          <w:b/>
          <w:bCs/>
          <w:sz w:val="28"/>
          <w:szCs w:val="28"/>
          <w:lang w:eastAsia="zh-CN"/>
        </w:rPr>
        <w:lastRenderedPageBreak/>
        <w:t>Published work</w:t>
      </w:r>
    </w:p>
    <w:p w14:paraId="057FAE0C" w14:textId="40E99A73" w:rsidR="00E67F68" w:rsidRPr="000138C7" w:rsidRDefault="00B86608" w:rsidP="00560264">
      <w:pPr>
        <w:spacing w:after="100" w:afterAutospacing="1" w:line="480" w:lineRule="auto"/>
        <w:jc w:val="both"/>
        <w:rPr>
          <w:rFonts w:ascii="Arial" w:eastAsia="SimSun" w:hAnsi="Arial" w:cs="Arial"/>
          <w:bCs/>
          <w:sz w:val="24"/>
          <w:szCs w:val="24"/>
          <w:lang w:eastAsia="zh-CN"/>
        </w:rPr>
      </w:pPr>
      <w:r w:rsidRPr="000138C7">
        <w:rPr>
          <w:rFonts w:ascii="Arial" w:eastAsia="SimSun" w:hAnsi="Arial" w:cs="Arial"/>
          <w:bCs/>
          <w:sz w:val="24"/>
          <w:szCs w:val="24"/>
          <w:lang w:eastAsia="zh-CN"/>
        </w:rPr>
        <w:t xml:space="preserve">References highlighted in </w:t>
      </w:r>
      <w:r w:rsidRPr="000138C7">
        <w:rPr>
          <w:rFonts w:ascii="Arial" w:eastAsia="SimSun" w:hAnsi="Arial" w:cs="Arial"/>
          <w:b/>
          <w:bCs/>
          <w:sz w:val="24"/>
          <w:szCs w:val="24"/>
          <w:lang w:eastAsia="zh-CN"/>
        </w:rPr>
        <w:t>bold</w:t>
      </w:r>
      <w:r w:rsidRPr="000138C7">
        <w:rPr>
          <w:rFonts w:ascii="Arial" w:eastAsia="SimSun" w:hAnsi="Arial" w:cs="Arial"/>
          <w:bCs/>
          <w:sz w:val="24"/>
          <w:szCs w:val="24"/>
          <w:lang w:eastAsia="zh-CN"/>
        </w:rPr>
        <w:t xml:space="preserve"> are included as chapters 2-8 of this thesis.</w:t>
      </w:r>
      <w:r w:rsidR="001533DF" w:rsidRPr="000138C7">
        <w:rPr>
          <w:rFonts w:ascii="Arial" w:eastAsia="SimSun" w:hAnsi="Arial" w:cs="Arial"/>
          <w:bCs/>
          <w:sz w:val="24"/>
          <w:szCs w:val="24"/>
          <w:lang w:eastAsia="zh-CN"/>
        </w:rPr>
        <w:t xml:space="preserve"> </w:t>
      </w:r>
    </w:p>
    <w:p w14:paraId="1B282A30" w14:textId="3E971DBA" w:rsidR="00D52D5B" w:rsidRPr="000138C7" w:rsidRDefault="00B86608" w:rsidP="00560264">
      <w:pPr>
        <w:spacing w:after="100" w:afterAutospacing="1" w:line="480" w:lineRule="auto"/>
        <w:jc w:val="both"/>
        <w:rPr>
          <w:rFonts w:ascii="Arial" w:eastAsia="Calibri" w:hAnsi="Arial" w:cs="Arial"/>
          <w:b/>
          <w:sz w:val="24"/>
          <w:szCs w:val="24"/>
          <w:u w:val="single"/>
        </w:rPr>
      </w:pPr>
      <w:bookmarkStart w:id="2" w:name="_Hlk517180597"/>
      <w:r w:rsidRPr="000138C7">
        <w:rPr>
          <w:rFonts w:ascii="Arial" w:eastAsia="Calibri" w:hAnsi="Arial" w:cs="Arial"/>
          <w:b/>
          <w:sz w:val="24"/>
          <w:szCs w:val="24"/>
          <w:u w:val="single"/>
        </w:rPr>
        <w:t>Refereed journal articles</w:t>
      </w:r>
      <w:bookmarkEnd w:id="2"/>
    </w:p>
    <w:p w14:paraId="34B5B1B7" w14:textId="25821EA0" w:rsidR="00D52D5B" w:rsidRPr="000138C7" w:rsidRDefault="00B86608" w:rsidP="00560264">
      <w:pPr>
        <w:pStyle w:val="ListParagraph"/>
        <w:numPr>
          <w:ilvl w:val="0"/>
          <w:numId w:val="2"/>
        </w:numPr>
        <w:spacing w:after="100" w:afterAutospacing="1" w:line="480" w:lineRule="auto"/>
        <w:jc w:val="both"/>
        <w:rPr>
          <w:rFonts w:ascii="Arial" w:eastAsia="Calibri" w:hAnsi="Arial"/>
          <w:sz w:val="24"/>
          <w:szCs w:val="24"/>
          <w:u w:val="double"/>
        </w:rPr>
      </w:pPr>
      <w:proofErr w:type="spellStart"/>
      <w:r w:rsidRPr="000138C7">
        <w:rPr>
          <w:rFonts w:ascii="Arial" w:eastAsia="Calibri" w:hAnsi="Arial"/>
          <w:sz w:val="24"/>
          <w:szCs w:val="24"/>
        </w:rPr>
        <w:t>Øygarden</w:t>
      </w:r>
      <w:proofErr w:type="spellEnd"/>
      <w:r w:rsidRPr="000138C7">
        <w:rPr>
          <w:rFonts w:ascii="Arial" w:eastAsia="Calibri" w:hAnsi="Arial"/>
          <w:sz w:val="24"/>
          <w:szCs w:val="24"/>
        </w:rPr>
        <w:t xml:space="preserve">, O., </w:t>
      </w:r>
      <w:r w:rsidRPr="000138C7">
        <w:rPr>
          <w:rFonts w:ascii="Arial" w:eastAsia="Calibri" w:hAnsi="Arial"/>
          <w:b/>
          <w:sz w:val="24"/>
          <w:szCs w:val="24"/>
        </w:rPr>
        <w:t>By, R.T.</w:t>
      </w:r>
      <w:r w:rsidRPr="000138C7">
        <w:rPr>
          <w:rFonts w:ascii="Arial" w:eastAsia="Calibri" w:hAnsi="Arial"/>
          <w:sz w:val="24"/>
          <w:szCs w:val="24"/>
        </w:rPr>
        <w:t xml:space="preserve">, </w:t>
      </w:r>
      <w:proofErr w:type="spellStart"/>
      <w:r w:rsidRPr="000138C7">
        <w:rPr>
          <w:rFonts w:ascii="Arial" w:eastAsia="Calibri" w:hAnsi="Arial"/>
          <w:sz w:val="24"/>
          <w:szCs w:val="24"/>
        </w:rPr>
        <w:t>Bjaalid</w:t>
      </w:r>
      <w:proofErr w:type="spellEnd"/>
      <w:r w:rsidRPr="000138C7">
        <w:rPr>
          <w:rFonts w:ascii="Arial" w:eastAsia="Calibri" w:hAnsi="Arial"/>
          <w:sz w:val="24"/>
          <w:szCs w:val="24"/>
        </w:rPr>
        <w:t>, G. &amp; Mikkelsen, A. (201</w:t>
      </w:r>
      <w:r w:rsidR="00E95FBA">
        <w:rPr>
          <w:rFonts w:ascii="Arial" w:eastAsia="Calibri" w:hAnsi="Arial"/>
          <w:sz w:val="24"/>
          <w:szCs w:val="24"/>
        </w:rPr>
        <w:t>9</w:t>
      </w:r>
      <w:r w:rsidRPr="000138C7">
        <w:rPr>
          <w:rFonts w:ascii="Arial" w:eastAsia="Calibri" w:hAnsi="Arial"/>
          <w:sz w:val="24"/>
          <w:szCs w:val="24"/>
        </w:rPr>
        <w:t>). Establishing a multidisciplinary day</w:t>
      </w:r>
      <w:r w:rsidR="00E37090">
        <w:rPr>
          <w:rFonts w:ascii="Arial" w:eastAsia="Calibri" w:hAnsi="Arial"/>
          <w:sz w:val="24"/>
          <w:szCs w:val="24"/>
        </w:rPr>
        <w:t>-</w:t>
      </w:r>
      <w:r w:rsidRPr="000138C7">
        <w:rPr>
          <w:rFonts w:ascii="Arial" w:eastAsia="Calibri" w:hAnsi="Arial"/>
          <w:sz w:val="24"/>
          <w:szCs w:val="24"/>
        </w:rPr>
        <w:t xml:space="preserve">care surgery department: challenges for nursing management. </w:t>
      </w:r>
      <w:r w:rsidRPr="000138C7">
        <w:rPr>
          <w:rFonts w:ascii="Arial" w:eastAsia="Calibri" w:hAnsi="Arial"/>
          <w:i/>
          <w:sz w:val="24"/>
          <w:szCs w:val="24"/>
        </w:rPr>
        <w:t>Journal of Nursing Management</w:t>
      </w:r>
      <w:r w:rsidR="0019719F">
        <w:rPr>
          <w:rFonts w:ascii="Arial" w:eastAsia="Calibri" w:hAnsi="Arial"/>
          <w:sz w:val="24"/>
          <w:szCs w:val="24"/>
        </w:rPr>
        <w:t>, 27(1), pp. 133-142.</w:t>
      </w:r>
    </w:p>
    <w:p w14:paraId="7B300BE6" w14:textId="441A39C2" w:rsidR="00A70FBA" w:rsidRPr="000138C7" w:rsidRDefault="00B86608" w:rsidP="00560264">
      <w:pPr>
        <w:pStyle w:val="ListParagraph"/>
        <w:numPr>
          <w:ilvl w:val="0"/>
          <w:numId w:val="2"/>
        </w:numPr>
        <w:spacing w:after="100" w:afterAutospacing="1" w:line="480" w:lineRule="auto"/>
        <w:jc w:val="both"/>
        <w:rPr>
          <w:rFonts w:ascii="Arial" w:eastAsia="Calibri" w:hAnsi="Arial"/>
          <w:sz w:val="24"/>
          <w:szCs w:val="24"/>
          <w:u w:val="double"/>
        </w:rPr>
      </w:pPr>
      <w:bookmarkStart w:id="3" w:name="_Hlk517183306"/>
      <w:bookmarkStart w:id="4" w:name="_Hlk519691071"/>
      <w:r w:rsidRPr="000138C7">
        <w:rPr>
          <w:rFonts w:ascii="Arial" w:eastAsia="Calibri" w:hAnsi="Arial"/>
          <w:b/>
          <w:sz w:val="24"/>
          <w:szCs w:val="24"/>
        </w:rPr>
        <w:t xml:space="preserve">Burnes, B., Hughes, M. &amp; By, R.T. (2018). Reimagining organizational change leadership. </w:t>
      </w:r>
      <w:r w:rsidRPr="000138C7">
        <w:rPr>
          <w:rFonts w:ascii="Arial" w:eastAsia="Calibri" w:hAnsi="Arial"/>
          <w:b/>
          <w:i/>
          <w:sz w:val="24"/>
          <w:szCs w:val="24"/>
        </w:rPr>
        <w:t>Leadership</w:t>
      </w:r>
      <w:r w:rsidRPr="000138C7">
        <w:rPr>
          <w:rFonts w:ascii="Arial" w:eastAsia="Calibri" w:hAnsi="Arial"/>
          <w:b/>
          <w:sz w:val="24"/>
          <w:szCs w:val="24"/>
        </w:rPr>
        <w:t>, 14(2), pp. 141-158</w:t>
      </w:r>
      <w:bookmarkEnd w:id="3"/>
      <w:r w:rsidRPr="000138C7">
        <w:rPr>
          <w:rFonts w:ascii="Arial" w:eastAsia="Calibri" w:hAnsi="Arial"/>
          <w:b/>
          <w:sz w:val="24"/>
          <w:szCs w:val="24"/>
        </w:rPr>
        <w:t xml:space="preserve">. </w:t>
      </w:r>
      <w:bookmarkEnd w:id="4"/>
      <w:r w:rsidRPr="000138C7">
        <w:rPr>
          <w:rFonts w:ascii="Arial" w:eastAsia="Calibri" w:hAnsi="Arial"/>
          <w:b/>
          <w:sz w:val="24"/>
          <w:szCs w:val="24"/>
          <w:u w:val="single"/>
        </w:rPr>
        <w:t>Chapter 8</w:t>
      </w:r>
      <w:bookmarkStart w:id="5" w:name="_Hlk505706557"/>
    </w:p>
    <w:p w14:paraId="6A615CCA" w14:textId="34A88627" w:rsidR="00D52D5B" w:rsidRPr="000138C7" w:rsidRDefault="00B86608" w:rsidP="00560264">
      <w:pPr>
        <w:pStyle w:val="ListParagraph"/>
        <w:numPr>
          <w:ilvl w:val="0"/>
          <w:numId w:val="2"/>
        </w:numPr>
        <w:spacing w:after="100" w:afterAutospacing="1" w:line="480" w:lineRule="auto"/>
        <w:jc w:val="both"/>
        <w:rPr>
          <w:rFonts w:ascii="Arial" w:eastAsia="Calibri" w:hAnsi="Arial"/>
          <w:sz w:val="24"/>
          <w:szCs w:val="24"/>
          <w:u w:val="double"/>
        </w:rPr>
      </w:pPr>
      <w:bookmarkStart w:id="6" w:name="_Hlk519690887"/>
      <w:r w:rsidRPr="000138C7">
        <w:rPr>
          <w:rFonts w:ascii="Arial" w:eastAsia="Calibri" w:hAnsi="Arial"/>
          <w:b/>
          <w:sz w:val="24"/>
          <w:szCs w:val="24"/>
        </w:rPr>
        <w:t xml:space="preserve">Burnes, B., Wend, P. and By, R.T. (2014). The changing face of English universities: reinventing collegiality for the 21st century. </w:t>
      </w:r>
      <w:r w:rsidRPr="000138C7">
        <w:rPr>
          <w:rFonts w:ascii="Arial" w:eastAsia="Calibri" w:hAnsi="Arial"/>
          <w:b/>
          <w:i/>
          <w:sz w:val="24"/>
          <w:szCs w:val="24"/>
        </w:rPr>
        <w:t>Studies in Higher Education</w:t>
      </w:r>
      <w:r w:rsidRPr="000138C7">
        <w:rPr>
          <w:rFonts w:ascii="Arial" w:eastAsia="Calibri" w:hAnsi="Arial"/>
          <w:b/>
          <w:sz w:val="24"/>
          <w:szCs w:val="24"/>
        </w:rPr>
        <w:t xml:space="preserve">, 39 (6), pp. 905-926. </w:t>
      </w:r>
      <w:bookmarkEnd w:id="5"/>
      <w:bookmarkEnd w:id="6"/>
      <w:r w:rsidRPr="000138C7">
        <w:rPr>
          <w:rFonts w:ascii="Arial" w:eastAsia="Calibri" w:hAnsi="Arial"/>
          <w:b/>
          <w:sz w:val="24"/>
          <w:szCs w:val="24"/>
          <w:u w:val="single"/>
        </w:rPr>
        <w:t>Chapter 6</w:t>
      </w:r>
      <w:bookmarkStart w:id="7" w:name="_Hlk505706514"/>
    </w:p>
    <w:p w14:paraId="6F37B307" w14:textId="1A2C090B" w:rsidR="00D52D5B" w:rsidRPr="000138C7" w:rsidRDefault="00B86608" w:rsidP="00560264">
      <w:pPr>
        <w:pStyle w:val="ListParagraph"/>
        <w:numPr>
          <w:ilvl w:val="0"/>
          <w:numId w:val="2"/>
        </w:numPr>
        <w:spacing w:after="100" w:afterAutospacing="1" w:line="480" w:lineRule="auto"/>
        <w:jc w:val="both"/>
        <w:rPr>
          <w:rFonts w:ascii="Arial" w:eastAsia="Calibri" w:hAnsi="Arial"/>
          <w:sz w:val="24"/>
          <w:szCs w:val="24"/>
          <w:u w:val="double"/>
        </w:rPr>
      </w:pPr>
      <w:bookmarkStart w:id="8" w:name="_Hlk519690603"/>
      <w:bookmarkStart w:id="9" w:name="_Hlk517181806"/>
      <w:r w:rsidRPr="000138C7">
        <w:rPr>
          <w:rFonts w:ascii="Arial" w:eastAsia="Calibri" w:hAnsi="Arial"/>
          <w:b/>
          <w:sz w:val="24"/>
          <w:szCs w:val="24"/>
        </w:rPr>
        <w:t xml:space="preserve">Michel, A., By, R.T. and Burnes, B. (2013). The limitations of dispositional resistance in relation to organizational change. </w:t>
      </w:r>
      <w:r w:rsidRPr="000138C7">
        <w:rPr>
          <w:rFonts w:ascii="Arial" w:eastAsia="Calibri" w:hAnsi="Arial"/>
          <w:b/>
          <w:i/>
          <w:sz w:val="24"/>
          <w:szCs w:val="24"/>
        </w:rPr>
        <w:t xml:space="preserve">Management Decision, </w:t>
      </w:r>
      <w:r w:rsidRPr="000138C7">
        <w:rPr>
          <w:rFonts w:ascii="Arial" w:eastAsia="Calibri" w:hAnsi="Arial"/>
          <w:b/>
          <w:sz w:val="24"/>
          <w:szCs w:val="24"/>
        </w:rPr>
        <w:t>51(4), pp.</w:t>
      </w:r>
      <w:r w:rsidRPr="000138C7">
        <w:rPr>
          <w:rFonts w:ascii="Arial" w:eastAsia="Calibri" w:hAnsi="Arial"/>
          <w:b/>
          <w:i/>
          <w:sz w:val="24"/>
          <w:szCs w:val="24"/>
        </w:rPr>
        <w:t xml:space="preserve"> 761-780. </w:t>
      </w:r>
      <w:bookmarkEnd w:id="7"/>
      <w:bookmarkEnd w:id="8"/>
      <w:r w:rsidRPr="000138C7">
        <w:rPr>
          <w:rFonts w:ascii="Arial" w:eastAsia="Calibri" w:hAnsi="Arial"/>
          <w:b/>
          <w:sz w:val="24"/>
          <w:szCs w:val="24"/>
          <w:u w:val="single"/>
        </w:rPr>
        <w:t>Chapter 3</w:t>
      </w:r>
      <w:bookmarkEnd w:id="9"/>
    </w:p>
    <w:p w14:paraId="00E63B0E" w14:textId="7C138CAD" w:rsidR="00D52D5B" w:rsidRPr="000138C7" w:rsidRDefault="00B86608" w:rsidP="00560264">
      <w:pPr>
        <w:pStyle w:val="ListParagraph"/>
        <w:numPr>
          <w:ilvl w:val="0"/>
          <w:numId w:val="2"/>
        </w:numPr>
        <w:spacing w:after="100" w:afterAutospacing="1" w:line="480" w:lineRule="auto"/>
        <w:jc w:val="both"/>
        <w:rPr>
          <w:rFonts w:ascii="Arial" w:eastAsia="Calibri" w:hAnsi="Arial"/>
          <w:sz w:val="24"/>
          <w:szCs w:val="24"/>
          <w:u w:val="double"/>
        </w:rPr>
      </w:pPr>
      <w:proofErr w:type="spellStart"/>
      <w:r w:rsidRPr="000138C7">
        <w:rPr>
          <w:rFonts w:ascii="Arial" w:eastAsia="Calibri" w:hAnsi="Arial"/>
          <w:sz w:val="24"/>
          <w:szCs w:val="24"/>
        </w:rPr>
        <w:t>Diefenbach</w:t>
      </w:r>
      <w:proofErr w:type="spellEnd"/>
      <w:r w:rsidRPr="000138C7">
        <w:rPr>
          <w:rFonts w:ascii="Arial" w:eastAsia="Calibri" w:hAnsi="Arial"/>
          <w:sz w:val="24"/>
          <w:szCs w:val="24"/>
        </w:rPr>
        <w:t xml:space="preserve">, T. and </w:t>
      </w:r>
      <w:r w:rsidRPr="000138C7">
        <w:rPr>
          <w:rFonts w:ascii="Arial" w:eastAsia="Calibri" w:hAnsi="Arial"/>
          <w:b/>
          <w:sz w:val="24"/>
          <w:szCs w:val="24"/>
        </w:rPr>
        <w:t>By, R.T.</w:t>
      </w:r>
      <w:r w:rsidRPr="000138C7">
        <w:rPr>
          <w:rFonts w:ascii="Arial" w:eastAsia="Calibri" w:hAnsi="Arial"/>
          <w:sz w:val="24"/>
          <w:szCs w:val="24"/>
        </w:rPr>
        <w:t xml:space="preserve"> (2012). Bureaucracy and Hierarchy – What Else!? In T. </w:t>
      </w:r>
      <w:proofErr w:type="spellStart"/>
      <w:r w:rsidRPr="000138C7">
        <w:rPr>
          <w:rFonts w:ascii="Arial" w:eastAsia="Calibri" w:hAnsi="Arial"/>
          <w:sz w:val="24"/>
          <w:szCs w:val="24"/>
        </w:rPr>
        <w:t>Diefenbach</w:t>
      </w:r>
      <w:proofErr w:type="spellEnd"/>
      <w:r w:rsidRPr="000138C7">
        <w:rPr>
          <w:rFonts w:ascii="Arial" w:eastAsia="Calibri" w:hAnsi="Arial"/>
          <w:sz w:val="24"/>
          <w:szCs w:val="24"/>
        </w:rPr>
        <w:t xml:space="preserve"> and R.T. By (Eds.) Reinventing hierarchy and bureaucracy - from the bureau to network organisations, </w:t>
      </w:r>
      <w:r w:rsidRPr="000138C7">
        <w:rPr>
          <w:rFonts w:ascii="Arial" w:eastAsia="Calibri" w:hAnsi="Arial"/>
          <w:i/>
          <w:sz w:val="24"/>
          <w:szCs w:val="24"/>
        </w:rPr>
        <w:t>Research in the Sociology of Organizations</w:t>
      </w:r>
      <w:r w:rsidRPr="000138C7">
        <w:rPr>
          <w:rFonts w:ascii="Arial" w:eastAsia="Calibri" w:hAnsi="Arial"/>
          <w:sz w:val="24"/>
          <w:szCs w:val="24"/>
        </w:rPr>
        <w:t>. Vol. 35, pp. 1-27</w:t>
      </w:r>
      <w:r w:rsidRPr="000138C7">
        <w:rPr>
          <w:rFonts w:ascii="Arial" w:eastAsia="Calibri" w:hAnsi="Arial"/>
          <w:i/>
          <w:sz w:val="24"/>
          <w:szCs w:val="24"/>
        </w:rPr>
        <w:t>.</w:t>
      </w:r>
    </w:p>
    <w:p w14:paraId="1D0AA0C1" w14:textId="1EC1217B" w:rsidR="00560264" w:rsidRPr="000138C7" w:rsidRDefault="00B86608" w:rsidP="00560264">
      <w:pPr>
        <w:pStyle w:val="ListParagraph"/>
        <w:numPr>
          <w:ilvl w:val="0"/>
          <w:numId w:val="2"/>
        </w:numPr>
        <w:spacing w:after="100" w:afterAutospacing="1" w:line="480" w:lineRule="auto"/>
        <w:jc w:val="both"/>
        <w:rPr>
          <w:rFonts w:ascii="Arial" w:eastAsia="Calibri" w:hAnsi="Arial"/>
          <w:sz w:val="24"/>
          <w:szCs w:val="24"/>
          <w:u w:val="double"/>
        </w:rPr>
      </w:pPr>
      <w:bookmarkStart w:id="10" w:name="_Hlk517183037"/>
      <w:bookmarkStart w:id="11" w:name="_Hlk519690964"/>
      <w:r w:rsidRPr="000138C7">
        <w:rPr>
          <w:rFonts w:ascii="Arial" w:eastAsia="Calibri" w:hAnsi="Arial"/>
          <w:b/>
          <w:sz w:val="24"/>
          <w:szCs w:val="24"/>
        </w:rPr>
        <w:t xml:space="preserve">Burnes, B. and By, R.T. (2012). Leadership and Change: The Case for Greater Ethical Clarity. </w:t>
      </w:r>
      <w:r w:rsidRPr="000138C7">
        <w:rPr>
          <w:rFonts w:ascii="Arial" w:eastAsia="Calibri" w:hAnsi="Arial"/>
          <w:b/>
          <w:i/>
          <w:sz w:val="24"/>
          <w:szCs w:val="24"/>
        </w:rPr>
        <w:t xml:space="preserve">Journal of Business Ethics, </w:t>
      </w:r>
      <w:r w:rsidRPr="000138C7">
        <w:rPr>
          <w:rFonts w:ascii="Arial" w:eastAsia="Calibri" w:hAnsi="Arial"/>
          <w:b/>
          <w:sz w:val="24"/>
          <w:szCs w:val="24"/>
        </w:rPr>
        <w:t>108(2), pp.239-252</w:t>
      </w:r>
      <w:bookmarkEnd w:id="10"/>
      <w:r w:rsidRPr="000138C7">
        <w:rPr>
          <w:rFonts w:ascii="Arial" w:eastAsia="Calibri" w:hAnsi="Arial"/>
          <w:b/>
          <w:i/>
          <w:sz w:val="24"/>
          <w:szCs w:val="24"/>
        </w:rPr>
        <w:t xml:space="preserve">. </w:t>
      </w:r>
      <w:bookmarkStart w:id="12" w:name="_Hlk505706419"/>
      <w:bookmarkEnd w:id="11"/>
      <w:r w:rsidRPr="000138C7">
        <w:rPr>
          <w:rFonts w:ascii="Arial" w:eastAsia="Calibri" w:hAnsi="Arial"/>
          <w:b/>
          <w:sz w:val="24"/>
          <w:szCs w:val="24"/>
          <w:u w:val="single"/>
        </w:rPr>
        <w:t>Chapter 7</w:t>
      </w:r>
    </w:p>
    <w:p w14:paraId="2CEC0392" w14:textId="1A32C6D5" w:rsidR="00D52D5B" w:rsidRPr="000138C7" w:rsidRDefault="00B86608" w:rsidP="00BE57B8">
      <w:pPr>
        <w:pStyle w:val="ListParagraph"/>
        <w:numPr>
          <w:ilvl w:val="0"/>
          <w:numId w:val="2"/>
        </w:numPr>
        <w:spacing w:after="100" w:afterAutospacing="1" w:line="480" w:lineRule="auto"/>
        <w:jc w:val="both"/>
        <w:rPr>
          <w:rFonts w:ascii="Arial" w:eastAsia="Calibri" w:hAnsi="Arial"/>
          <w:sz w:val="24"/>
          <w:szCs w:val="24"/>
          <w:u w:val="double"/>
        </w:rPr>
      </w:pPr>
      <w:r w:rsidRPr="000138C7">
        <w:rPr>
          <w:rFonts w:ascii="Arial" w:eastAsia="Calibri" w:hAnsi="Arial"/>
          <w:sz w:val="24"/>
          <w:szCs w:val="24"/>
        </w:rPr>
        <w:t xml:space="preserve">Klarner, P., </w:t>
      </w:r>
      <w:r w:rsidRPr="000138C7">
        <w:rPr>
          <w:rFonts w:ascii="Arial" w:eastAsia="Calibri" w:hAnsi="Arial"/>
          <w:b/>
          <w:sz w:val="24"/>
          <w:szCs w:val="24"/>
        </w:rPr>
        <w:t>By, R.T.</w:t>
      </w:r>
      <w:r w:rsidRPr="000138C7">
        <w:rPr>
          <w:rFonts w:ascii="Arial" w:eastAsia="Calibri" w:hAnsi="Arial"/>
          <w:sz w:val="24"/>
          <w:szCs w:val="24"/>
        </w:rPr>
        <w:t xml:space="preserve"> and </w:t>
      </w:r>
      <w:proofErr w:type="spellStart"/>
      <w:r w:rsidRPr="000138C7">
        <w:rPr>
          <w:rFonts w:ascii="Arial" w:eastAsia="Calibri" w:hAnsi="Arial"/>
          <w:sz w:val="24"/>
          <w:szCs w:val="24"/>
        </w:rPr>
        <w:t>Diefenbach</w:t>
      </w:r>
      <w:proofErr w:type="spellEnd"/>
      <w:r w:rsidRPr="000138C7">
        <w:rPr>
          <w:rFonts w:ascii="Arial" w:eastAsia="Calibri" w:hAnsi="Arial"/>
          <w:sz w:val="24"/>
          <w:szCs w:val="24"/>
        </w:rPr>
        <w:t xml:space="preserve">, T. (2011). Employee emotions during organizational change – Towards a new research agenda. </w:t>
      </w:r>
      <w:r w:rsidRPr="000138C7">
        <w:rPr>
          <w:rFonts w:ascii="Arial" w:eastAsia="Calibri" w:hAnsi="Arial"/>
          <w:i/>
          <w:sz w:val="24"/>
          <w:szCs w:val="24"/>
        </w:rPr>
        <w:t>Scandinavian Journal of Management</w:t>
      </w:r>
      <w:r w:rsidRPr="000138C7">
        <w:rPr>
          <w:rFonts w:ascii="Arial" w:eastAsia="Calibri" w:hAnsi="Arial"/>
          <w:sz w:val="24"/>
          <w:szCs w:val="24"/>
        </w:rPr>
        <w:t>, 27(3), pp.332-340</w:t>
      </w:r>
      <w:r w:rsidRPr="000138C7">
        <w:rPr>
          <w:rFonts w:ascii="Arial" w:eastAsia="Calibri" w:hAnsi="Arial"/>
          <w:i/>
          <w:sz w:val="24"/>
          <w:szCs w:val="24"/>
        </w:rPr>
        <w:t>.</w:t>
      </w:r>
      <w:bookmarkEnd w:id="12"/>
    </w:p>
    <w:p w14:paraId="5E40FE2B" w14:textId="18586029" w:rsidR="00D52D5B" w:rsidRPr="000138C7" w:rsidRDefault="00B86608" w:rsidP="00560264">
      <w:pPr>
        <w:pStyle w:val="ListParagraph"/>
        <w:numPr>
          <w:ilvl w:val="0"/>
          <w:numId w:val="2"/>
        </w:numPr>
        <w:spacing w:after="100" w:afterAutospacing="1" w:line="480" w:lineRule="auto"/>
        <w:jc w:val="both"/>
        <w:rPr>
          <w:rFonts w:ascii="Arial" w:eastAsia="Calibri" w:hAnsi="Arial"/>
          <w:sz w:val="24"/>
          <w:szCs w:val="24"/>
          <w:u w:val="double"/>
        </w:rPr>
      </w:pPr>
      <w:proofErr w:type="spellStart"/>
      <w:r w:rsidRPr="000138C7">
        <w:rPr>
          <w:rFonts w:ascii="Arial" w:eastAsia="Calibri" w:hAnsi="Arial"/>
          <w:sz w:val="24"/>
          <w:szCs w:val="24"/>
        </w:rPr>
        <w:lastRenderedPageBreak/>
        <w:t>Diefenbach</w:t>
      </w:r>
      <w:proofErr w:type="spellEnd"/>
      <w:r w:rsidRPr="000138C7">
        <w:rPr>
          <w:rFonts w:ascii="Arial" w:eastAsia="Calibri" w:hAnsi="Arial"/>
          <w:sz w:val="24"/>
          <w:szCs w:val="24"/>
        </w:rPr>
        <w:t xml:space="preserve">, T., </w:t>
      </w:r>
      <w:r w:rsidRPr="000138C7">
        <w:rPr>
          <w:rFonts w:ascii="Arial" w:eastAsia="Calibri" w:hAnsi="Arial"/>
          <w:b/>
          <w:sz w:val="24"/>
          <w:szCs w:val="24"/>
        </w:rPr>
        <w:t>By, R.T.</w:t>
      </w:r>
      <w:r w:rsidRPr="000138C7">
        <w:rPr>
          <w:rFonts w:ascii="Arial" w:eastAsia="Calibri" w:hAnsi="Arial"/>
          <w:sz w:val="24"/>
          <w:szCs w:val="24"/>
        </w:rPr>
        <w:t xml:space="preserve"> and Klarner, P. (2009). A multi-dimensional analysis of managers’ power – functional, socio-political, interpretive-discursive, and socio-cultural approaches. </w:t>
      </w:r>
      <w:r w:rsidRPr="000138C7">
        <w:rPr>
          <w:rFonts w:ascii="Arial" w:eastAsia="Calibri" w:hAnsi="Arial"/>
          <w:i/>
          <w:sz w:val="24"/>
          <w:szCs w:val="24"/>
        </w:rPr>
        <w:t>Management Revue.</w:t>
      </w:r>
      <w:r w:rsidRPr="000138C7">
        <w:rPr>
          <w:rFonts w:ascii="Arial" w:eastAsia="Calibri" w:hAnsi="Arial"/>
          <w:sz w:val="24"/>
          <w:szCs w:val="24"/>
        </w:rPr>
        <w:t xml:space="preserve"> 20(4), pp. 413-431.</w:t>
      </w:r>
      <w:bookmarkStart w:id="13" w:name="_Hlk505706380"/>
    </w:p>
    <w:p w14:paraId="4F541092" w14:textId="7090D7FA" w:rsidR="00D52D5B" w:rsidRPr="000138C7" w:rsidRDefault="00B86608" w:rsidP="00560264">
      <w:pPr>
        <w:pStyle w:val="ListParagraph"/>
        <w:numPr>
          <w:ilvl w:val="0"/>
          <w:numId w:val="2"/>
        </w:numPr>
        <w:spacing w:after="100" w:afterAutospacing="1" w:line="480" w:lineRule="auto"/>
        <w:jc w:val="both"/>
        <w:rPr>
          <w:rFonts w:ascii="Arial" w:eastAsia="Calibri" w:hAnsi="Arial"/>
          <w:sz w:val="24"/>
          <w:szCs w:val="24"/>
          <w:u w:val="double"/>
        </w:rPr>
      </w:pPr>
      <w:bookmarkStart w:id="14" w:name="_Hlk517182365"/>
      <w:r w:rsidRPr="000138C7">
        <w:rPr>
          <w:rFonts w:ascii="Arial" w:eastAsia="Calibri" w:hAnsi="Arial"/>
          <w:b/>
          <w:sz w:val="24"/>
          <w:szCs w:val="24"/>
        </w:rPr>
        <w:t xml:space="preserve">By, R.T., </w:t>
      </w:r>
      <w:proofErr w:type="spellStart"/>
      <w:r w:rsidRPr="000138C7">
        <w:rPr>
          <w:rFonts w:ascii="Arial" w:eastAsia="Calibri" w:hAnsi="Arial"/>
          <w:b/>
          <w:sz w:val="24"/>
          <w:szCs w:val="24"/>
        </w:rPr>
        <w:t>Diefenbach</w:t>
      </w:r>
      <w:proofErr w:type="spellEnd"/>
      <w:r w:rsidRPr="000138C7">
        <w:rPr>
          <w:rFonts w:ascii="Arial" w:eastAsia="Calibri" w:hAnsi="Arial"/>
          <w:b/>
          <w:sz w:val="24"/>
          <w:szCs w:val="24"/>
        </w:rPr>
        <w:t xml:space="preserve">, T. and Klarner, P. (2008). Getting organizational change right in public services: the case of European Higher Education. </w:t>
      </w:r>
      <w:r w:rsidRPr="000138C7">
        <w:rPr>
          <w:rFonts w:ascii="Arial" w:eastAsia="Calibri" w:hAnsi="Arial"/>
          <w:b/>
          <w:i/>
          <w:sz w:val="24"/>
          <w:szCs w:val="24"/>
        </w:rPr>
        <w:t>Journal of Change Management.</w:t>
      </w:r>
      <w:r w:rsidRPr="000138C7">
        <w:rPr>
          <w:rFonts w:ascii="Arial" w:eastAsia="Calibri" w:hAnsi="Arial"/>
          <w:b/>
          <w:sz w:val="24"/>
          <w:szCs w:val="24"/>
        </w:rPr>
        <w:t xml:space="preserve"> 8(1), pp. 21-35</w:t>
      </w:r>
      <w:r w:rsidRPr="000138C7">
        <w:rPr>
          <w:rFonts w:ascii="Arial" w:eastAsia="Calibri" w:hAnsi="Arial"/>
          <w:b/>
          <w:i/>
          <w:sz w:val="24"/>
          <w:szCs w:val="24"/>
        </w:rPr>
        <w:t xml:space="preserve">. </w:t>
      </w:r>
      <w:bookmarkEnd w:id="13"/>
      <w:bookmarkEnd w:id="14"/>
      <w:r w:rsidRPr="000138C7">
        <w:rPr>
          <w:rFonts w:ascii="Arial" w:eastAsia="Calibri" w:hAnsi="Arial"/>
          <w:b/>
          <w:sz w:val="24"/>
          <w:szCs w:val="24"/>
          <w:u w:val="single"/>
        </w:rPr>
        <w:t>Chapter 5</w:t>
      </w:r>
    </w:p>
    <w:p w14:paraId="66D13010" w14:textId="6C502C0B" w:rsidR="00D52D5B" w:rsidRPr="000138C7" w:rsidRDefault="00B86608" w:rsidP="00560264">
      <w:pPr>
        <w:pStyle w:val="ListParagraph"/>
        <w:numPr>
          <w:ilvl w:val="0"/>
          <w:numId w:val="2"/>
        </w:numPr>
        <w:spacing w:after="100" w:afterAutospacing="1" w:line="480" w:lineRule="auto"/>
        <w:jc w:val="both"/>
        <w:rPr>
          <w:rFonts w:ascii="Arial" w:eastAsia="Calibri" w:hAnsi="Arial"/>
          <w:sz w:val="24"/>
          <w:szCs w:val="24"/>
        </w:rPr>
      </w:pPr>
      <w:r w:rsidRPr="000138C7">
        <w:rPr>
          <w:rFonts w:ascii="Arial" w:eastAsia="Calibri" w:hAnsi="Arial"/>
          <w:b/>
          <w:sz w:val="24"/>
          <w:szCs w:val="24"/>
        </w:rPr>
        <w:t>By, R.T.</w:t>
      </w:r>
      <w:r w:rsidRPr="000138C7">
        <w:rPr>
          <w:rFonts w:ascii="Arial" w:eastAsia="Calibri" w:hAnsi="Arial"/>
          <w:sz w:val="24"/>
          <w:szCs w:val="24"/>
        </w:rPr>
        <w:t xml:space="preserve"> and Dale, C. (2008). The successful management of organisational change in tourism SMEs: initial findings in UK visitor attractions. </w:t>
      </w:r>
      <w:r w:rsidRPr="000138C7">
        <w:rPr>
          <w:rFonts w:ascii="Arial" w:eastAsia="Calibri" w:hAnsi="Arial"/>
          <w:i/>
          <w:sz w:val="24"/>
          <w:szCs w:val="24"/>
        </w:rPr>
        <w:t>International Journal of Tourism Research.</w:t>
      </w:r>
      <w:r w:rsidRPr="000138C7">
        <w:rPr>
          <w:rFonts w:ascii="Arial" w:eastAsia="Calibri" w:hAnsi="Arial"/>
          <w:sz w:val="24"/>
          <w:szCs w:val="24"/>
        </w:rPr>
        <w:t xml:space="preserve"> 10(4), pp. 305-313</w:t>
      </w:r>
      <w:r w:rsidRPr="000138C7">
        <w:rPr>
          <w:rFonts w:ascii="Arial" w:eastAsia="Calibri" w:hAnsi="Arial"/>
          <w:i/>
          <w:sz w:val="24"/>
          <w:szCs w:val="24"/>
        </w:rPr>
        <w:t>.</w:t>
      </w:r>
    </w:p>
    <w:p w14:paraId="71A22ACA" w14:textId="64915A5E" w:rsidR="00273FCA" w:rsidRPr="000138C7" w:rsidRDefault="00B86608" w:rsidP="00560264">
      <w:pPr>
        <w:pStyle w:val="ListParagraph"/>
        <w:numPr>
          <w:ilvl w:val="0"/>
          <w:numId w:val="2"/>
        </w:numPr>
        <w:spacing w:after="100" w:afterAutospacing="1" w:line="480" w:lineRule="auto"/>
        <w:jc w:val="both"/>
        <w:rPr>
          <w:rFonts w:ascii="Arial" w:eastAsia="Calibri" w:hAnsi="Arial"/>
          <w:sz w:val="24"/>
          <w:szCs w:val="24"/>
        </w:rPr>
      </w:pPr>
      <w:r w:rsidRPr="000138C7">
        <w:rPr>
          <w:rFonts w:ascii="Arial" w:eastAsia="Calibri" w:hAnsi="Arial"/>
          <w:sz w:val="24"/>
          <w:szCs w:val="24"/>
        </w:rPr>
        <w:t xml:space="preserve">Macleod, C. and </w:t>
      </w:r>
      <w:r w:rsidRPr="000138C7">
        <w:rPr>
          <w:rFonts w:ascii="Arial" w:eastAsia="Calibri" w:hAnsi="Arial"/>
          <w:b/>
          <w:sz w:val="24"/>
          <w:szCs w:val="24"/>
        </w:rPr>
        <w:t>By, R.T.</w:t>
      </w:r>
      <w:r w:rsidRPr="000138C7">
        <w:rPr>
          <w:rFonts w:ascii="Arial" w:eastAsia="Calibri" w:hAnsi="Arial"/>
          <w:sz w:val="24"/>
          <w:szCs w:val="24"/>
        </w:rPr>
        <w:t xml:space="preserve"> (2007). Performance, Conformance and Change: Towards a Sustainable Tourism Strategy for Scotland. </w:t>
      </w:r>
      <w:r w:rsidRPr="000138C7">
        <w:rPr>
          <w:rFonts w:ascii="Arial" w:eastAsia="Calibri" w:hAnsi="Arial"/>
          <w:i/>
          <w:sz w:val="24"/>
          <w:szCs w:val="24"/>
        </w:rPr>
        <w:t>Sustainable Development.</w:t>
      </w:r>
      <w:r w:rsidRPr="000138C7">
        <w:rPr>
          <w:rFonts w:ascii="Arial" w:eastAsia="Calibri" w:hAnsi="Arial"/>
          <w:sz w:val="24"/>
          <w:szCs w:val="24"/>
        </w:rPr>
        <w:t xml:space="preserve"> 15(6), pp. 329-342.</w:t>
      </w:r>
      <w:bookmarkStart w:id="15" w:name="_Hlk505706321"/>
    </w:p>
    <w:p w14:paraId="518271AD" w14:textId="18964EEE" w:rsidR="00D52D5B" w:rsidRPr="000138C7" w:rsidRDefault="00B86608" w:rsidP="00560264">
      <w:pPr>
        <w:pStyle w:val="ListParagraph"/>
        <w:numPr>
          <w:ilvl w:val="0"/>
          <w:numId w:val="2"/>
        </w:numPr>
        <w:spacing w:after="100" w:afterAutospacing="1" w:line="480" w:lineRule="auto"/>
        <w:jc w:val="both"/>
        <w:rPr>
          <w:rFonts w:ascii="Arial" w:eastAsia="Calibri" w:hAnsi="Arial"/>
          <w:sz w:val="24"/>
          <w:szCs w:val="24"/>
          <w:u w:val="double"/>
        </w:rPr>
      </w:pPr>
      <w:r w:rsidRPr="000138C7">
        <w:rPr>
          <w:rFonts w:ascii="Arial" w:eastAsia="Calibri" w:hAnsi="Arial"/>
          <w:sz w:val="24"/>
          <w:szCs w:val="24"/>
        </w:rPr>
        <w:t xml:space="preserve">McGuire, D., </w:t>
      </w:r>
      <w:r w:rsidRPr="000138C7">
        <w:rPr>
          <w:rFonts w:ascii="Arial" w:eastAsia="Calibri" w:hAnsi="Arial"/>
          <w:b/>
          <w:sz w:val="24"/>
          <w:szCs w:val="24"/>
        </w:rPr>
        <w:t>By, R.T.</w:t>
      </w:r>
      <w:r w:rsidRPr="000138C7">
        <w:rPr>
          <w:rFonts w:ascii="Arial" w:eastAsia="Calibri" w:hAnsi="Arial"/>
          <w:sz w:val="24"/>
          <w:szCs w:val="24"/>
        </w:rPr>
        <w:t xml:space="preserve"> and Hutchings, K. (2007). Towards a model of human resource solutions for achieving generational interaction within organisations. </w:t>
      </w:r>
      <w:r w:rsidRPr="000138C7">
        <w:rPr>
          <w:rFonts w:ascii="Arial" w:eastAsia="Calibri" w:hAnsi="Arial"/>
          <w:i/>
          <w:sz w:val="24"/>
          <w:szCs w:val="24"/>
        </w:rPr>
        <w:t>Journal of European Industrial Training.</w:t>
      </w:r>
      <w:r w:rsidRPr="000138C7">
        <w:rPr>
          <w:rFonts w:ascii="Arial" w:eastAsia="Calibri" w:hAnsi="Arial"/>
          <w:sz w:val="24"/>
          <w:szCs w:val="24"/>
        </w:rPr>
        <w:t xml:space="preserve"> 31(8), pp. 592-608.</w:t>
      </w:r>
      <w:bookmarkStart w:id="16" w:name="_Hlk505706285"/>
      <w:bookmarkEnd w:id="15"/>
    </w:p>
    <w:p w14:paraId="0A409B75" w14:textId="56FE6AA2" w:rsidR="00560264" w:rsidRPr="000138C7" w:rsidRDefault="00B86608" w:rsidP="00560264">
      <w:pPr>
        <w:pStyle w:val="ListParagraph"/>
        <w:numPr>
          <w:ilvl w:val="0"/>
          <w:numId w:val="2"/>
        </w:numPr>
        <w:spacing w:after="100" w:afterAutospacing="1" w:line="480" w:lineRule="auto"/>
        <w:jc w:val="both"/>
        <w:rPr>
          <w:rFonts w:ascii="Arial" w:eastAsia="Calibri" w:hAnsi="Arial"/>
          <w:sz w:val="24"/>
          <w:szCs w:val="24"/>
          <w:u w:val="double"/>
        </w:rPr>
      </w:pPr>
      <w:bookmarkStart w:id="17" w:name="_Hlk517182061"/>
      <w:bookmarkStart w:id="18" w:name="_Hlk519690720"/>
      <w:r w:rsidRPr="000138C7">
        <w:rPr>
          <w:rFonts w:ascii="Arial" w:eastAsia="Calibri" w:hAnsi="Arial"/>
          <w:b/>
          <w:sz w:val="24"/>
          <w:szCs w:val="24"/>
        </w:rPr>
        <w:t xml:space="preserve">By, R.T. (2007). Ready or Not… </w:t>
      </w:r>
      <w:r w:rsidRPr="000138C7">
        <w:rPr>
          <w:rFonts w:ascii="Arial" w:eastAsia="Calibri" w:hAnsi="Arial"/>
          <w:b/>
          <w:i/>
          <w:sz w:val="24"/>
          <w:szCs w:val="24"/>
        </w:rPr>
        <w:t>Journal of Change Management.</w:t>
      </w:r>
      <w:r w:rsidRPr="000138C7">
        <w:rPr>
          <w:rFonts w:ascii="Arial" w:eastAsia="Calibri" w:hAnsi="Arial"/>
          <w:b/>
          <w:sz w:val="24"/>
          <w:szCs w:val="24"/>
        </w:rPr>
        <w:t xml:space="preserve"> 7(1), pp. 3-11</w:t>
      </w:r>
      <w:r w:rsidRPr="000138C7">
        <w:rPr>
          <w:rFonts w:ascii="Arial" w:eastAsia="Calibri" w:hAnsi="Arial"/>
          <w:b/>
          <w:i/>
          <w:sz w:val="24"/>
          <w:szCs w:val="24"/>
        </w:rPr>
        <w:t>.</w:t>
      </w:r>
      <w:bookmarkEnd w:id="17"/>
      <w:r w:rsidRPr="000138C7">
        <w:rPr>
          <w:rFonts w:ascii="Arial" w:eastAsia="Calibri" w:hAnsi="Arial"/>
          <w:b/>
          <w:i/>
          <w:sz w:val="24"/>
          <w:szCs w:val="24"/>
        </w:rPr>
        <w:t xml:space="preserve"> </w:t>
      </w:r>
      <w:bookmarkEnd w:id="16"/>
      <w:bookmarkEnd w:id="18"/>
      <w:r w:rsidRPr="000138C7">
        <w:rPr>
          <w:rFonts w:ascii="Arial" w:eastAsia="Calibri" w:hAnsi="Arial"/>
          <w:b/>
          <w:sz w:val="24"/>
          <w:szCs w:val="24"/>
          <w:u w:val="single"/>
        </w:rPr>
        <w:t>Chapter 4</w:t>
      </w:r>
    </w:p>
    <w:p w14:paraId="3EBB1F1E" w14:textId="6E56C2EE" w:rsidR="001762CA" w:rsidRPr="000138C7" w:rsidRDefault="00B86608" w:rsidP="001762CA">
      <w:pPr>
        <w:pStyle w:val="ListParagraph"/>
        <w:numPr>
          <w:ilvl w:val="0"/>
          <w:numId w:val="2"/>
        </w:numPr>
        <w:spacing w:after="100" w:afterAutospacing="1" w:line="480" w:lineRule="auto"/>
        <w:jc w:val="both"/>
        <w:rPr>
          <w:rFonts w:ascii="Arial" w:eastAsia="Calibri" w:hAnsi="Arial"/>
          <w:sz w:val="24"/>
          <w:szCs w:val="24"/>
          <w:u w:val="double"/>
        </w:rPr>
      </w:pPr>
      <w:bookmarkStart w:id="19" w:name="_Hlk517181483"/>
      <w:r w:rsidRPr="000138C7">
        <w:rPr>
          <w:rFonts w:ascii="Arial" w:eastAsia="Calibri" w:hAnsi="Arial"/>
          <w:b/>
          <w:sz w:val="24"/>
          <w:szCs w:val="24"/>
        </w:rPr>
        <w:t xml:space="preserve">By, R. T. (2005). Organisational Change Management: A Critical Review. </w:t>
      </w:r>
      <w:r w:rsidRPr="000138C7">
        <w:rPr>
          <w:rFonts w:ascii="Arial" w:eastAsia="Calibri" w:hAnsi="Arial"/>
          <w:b/>
          <w:i/>
          <w:sz w:val="24"/>
          <w:szCs w:val="24"/>
        </w:rPr>
        <w:t>Journal of Change Management.</w:t>
      </w:r>
      <w:r w:rsidRPr="000138C7">
        <w:rPr>
          <w:rFonts w:ascii="Arial" w:eastAsia="Calibri" w:hAnsi="Arial"/>
          <w:b/>
          <w:sz w:val="24"/>
          <w:szCs w:val="24"/>
        </w:rPr>
        <w:t xml:space="preserve"> 5(4), pp. 369-380</w:t>
      </w:r>
      <w:r w:rsidRPr="000138C7">
        <w:rPr>
          <w:rFonts w:ascii="Arial" w:eastAsia="Calibri" w:hAnsi="Arial"/>
          <w:b/>
          <w:i/>
          <w:sz w:val="24"/>
          <w:szCs w:val="24"/>
        </w:rPr>
        <w:t xml:space="preserve">. </w:t>
      </w:r>
      <w:bookmarkEnd w:id="19"/>
      <w:r w:rsidRPr="000138C7">
        <w:rPr>
          <w:rFonts w:ascii="Arial" w:eastAsia="Calibri" w:hAnsi="Arial"/>
          <w:b/>
          <w:sz w:val="24"/>
          <w:szCs w:val="24"/>
          <w:u w:val="single"/>
        </w:rPr>
        <w:t>Chapter 2</w:t>
      </w:r>
    </w:p>
    <w:p w14:paraId="18CD5E11" w14:textId="77777777" w:rsidR="00BD6635" w:rsidRPr="000138C7" w:rsidRDefault="00BD6635" w:rsidP="00560264">
      <w:pPr>
        <w:spacing w:after="100" w:afterAutospacing="1" w:line="480" w:lineRule="auto"/>
        <w:jc w:val="both"/>
        <w:rPr>
          <w:rFonts w:ascii="Arial" w:eastAsia="Calibri" w:hAnsi="Arial"/>
          <w:sz w:val="24"/>
          <w:szCs w:val="24"/>
          <w:u w:val="double"/>
        </w:rPr>
      </w:pPr>
    </w:p>
    <w:p w14:paraId="6C021119" w14:textId="77777777" w:rsidR="00BD6635" w:rsidRPr="000138C7" w:rsidRDefault="00BD6635" w:rsidP="00560264">
      <w:pPr>
        <w:spacing w:after="100" w:afterAutospacing="1" w:line="480" w:lineRule="auto"/>
        <w:jc w:val="both"/>
        <w:rPr>
          <w:rFonts w:ascii="Arial" w:eastAsia="Calibri" w:hAnsi="Arial"/>
          <w:sz w:val="24"/>
          <w:szCs w:val="24"/>
          <w:u w:val="double"/>
        </w:rPr>
      </w:pPr>
    </w:p>
    <w:p w14:paraId="6C71E3C5" w14:textId="77777777" w:rsidR="00BD6635" w:rsidRPr="000138C7" w:rsidRDefault="00BD6635" w:rsidP="00560264">
      <w:pPr>
        <w:spacing w:after="100" w:afterAutospacing="1" w:line="480" w:lineRule="auto"/>
        <w:jc w:val="both"/>
        <w:rPr>
          <w:rFonts w:ascii="Arial" w:eastAsia="Calibri" w:hAnsi="Arial"/>
          <w:sz w:val="24"/>
          <w:szCs w:val="24"/>
          <w:u w:val="double"/>
        </w:rPr>
      </w:pPr>
    </w:p>
    <w:p w14:paraId="7AFBE350" w14:textId="2656D68F" w:rsidR="00560264" w:rsidRPr="000138C7" w:rsidRDefault="00B86608" w:rsidP="00560264">
      <w:pPr>
        <w:spacing w:after="100" w:afterAutospacing="1" w:line="480" w:lineRule="auto"/>
        <w:jc w:val="both"/>
        <w:rPr>
          <w:rFonts w:ascii="Arial" w:eastAsia="Calibri" w:hAnsi="Arial" w:cs="Arial"/>
          <w:b/>
          <w:sz w:val="24"/>
          <w:szCs w:val="24"/>
          <w:u w:val="single"/>
        </w:rPr>
      </w:pPr>
      <w:r w:rsidRPr="000138C7">
        <w:rPr>
          <w:rFonts w:ascii="Arial" w:eastAsia="Calibri" w:hAnsi="Arial" w:cs="Arial"/>
          <w:b/>
          <w:sz w:val="24"/>
          <w:szCs w:val="24"/>
          <w:u w:val="single"/>
        </w:rPr>
        <w:lastRenderedPageBreak/>
        <w:t>Journal editorials</w:t>
      </w:r>
    </w:p>
    <w:p w14:paraId="5721C598" w14:textId="2A15CDA4" w:rsidR="008B76A3" w:rsidRPr="008B76A3" w:rsidRDefault="00B86608" w:rsidP="00560264">
      <w:pPr>
        <w:pStyle w:val="ListParagraph"/>
        <w:numPr>
          <w:ilvl w:val="0"/>
          <w:numId w:val="2"/>
        </w:numPr>
        <w:spacing w:after="100" w:afterAutospacing="1" w:line="480" w:lineRule="auto"/>
        <w:jc w:val="both"/>
        <w:rPr>
          <w:rFonts w:ascii="Arial" w:eastAsia="Calibri" w:hAnsi="Arial"/>
          <w:sz w:val="24"/>
          <w:szCs w:val="24"/>
          <w:u w:val="double"/>
        </w:rPr>
      </w:pPr>
      <w:r w:rsidRPr="000138C7">
        <w:rPr>
          <w:rFonts w:ascii="Arial" w:eastAsia="Calibri" w:hAnsi="Arial"/>
          <w:b/>
          <w:sz w:val="24"/>
          <w:szCs w:val="24"/>
        </w:rPr>
        <w:t>By, R.T.</w:t>
      </w:r>
      <w:r w:rsidR="008B76A3">
        <w:rPr>
          <w:rFonts w:ascii="Arial" w:eastAsia="Calibri" w:hAnsi="Arial"/>
          <w:sz w:val="24"/>
          <w:szCs w:val="24"/>
        </w:rPr>
        <w:t xml:space="preserve"> (2019). New Year’s Resolution. </w:t>
      </w:r>
      <w:r w:rsidR="008B76A3" w:rsidRPr="000138C7">
        <w:rPr>
          <w:rFonts w:ascii="Arial" w:eastAsia="Calibri" w:hAnsi="Arial"/>
          <w:i/>
          <w:sz w:val="24"/>
          <w:szCs w:val="24"/>
        </w:rPr>
        <w:t>Journal of Change Management</w:t>
      </w:r>
      <w:r w:rsidR="008B76A3" w:rsidRPr="000138C7">
        <w:rPr>
          <w:rFonts w:ascii="Arial" w:eastAsia="Calibri" w:hAnsi="Arial"/>
          <w:sz w:val="24"/>
          <w:szCs w:val="24"/>
        </w:rPr>
        <w:t>, 1</w:t>
      </w:r>
      <w:r w:rsidR="008B76A3">
        <w:rPr>
          <w:rFonts w:ascii="Arial" w:eastAsia="Calibri" w:hAnsi="Arial"/>
          <w:sz w:val="24"/>
          <w:szCs w:val="24"/>
        </w:rPr>
        <w:t>9</w:t>
      </w:r>
      <w:r w:rsidR="008B76A3" w:rsidRPr="000138C7">
        <w:rPr>
          <w:rFonts w:ascii="Arial" w:eastAsia="Calibri" w:hAnsi="Arial"/>
          <w:sz w:val="24"/>
          <w:szCs w:val="24"/>
        </w:rPr>
        <w:t xml:space="preserve"> (1), pp. 1-</w:t>
      </w:r>
      <w:r w:rsidR="008B76A3">
        <w:rPr>
          <w:rFonts w:ascii="Arial" w:eastAsia="Calibri" w:hAnsi="Arial"/>
          <w:sz w:val="24"/>
          <w:szCs w:val="24"/>
        </w:rPr>
        <w:t>5</w:t>
      </w:r>
      <w:r w:rsidR="008B76A3" w:rsidRPr="000138C7">
        <w:rPr>
          <w:rFonts w:ascii="Arial" w:eastAsia="Calibri" w:hAnsi="Arial"/>
          <w:sz w:val="24"/>
          <w:szCs w:val="24"/>
        </w:rPr>
        <w:t>.</w:t>
      </w:r>
    </w:p>
    <w:p w14:paraId="1FC06063" w14:textId="4DD44A91" w:rsidR="00D52D5B" w:rsidRPr="000138C7" w:rsidRDefault="008B76A3" w:rsidP="00560264">
      <w:pPr>
        <w:pStyle w:val="ListParagraph"/>
        <w:numPr>
          <w:ilvl w:val="0"/>
          <w:numId w:val="2"/>
        </w:numPr>
        <w:spacing w:after="100" w:afterAutospacing="1" w:line="480" w:lineRule="auto"/>
        <w:jc w:val="both"/>
        <w:rPr>
          <w:rFonts w:ascii="Arial" w:eastAsia="Calibri" w:hAnsi="Arial"/>
          <w:sz w:val="24"/>
          <w:szCs w:val="24"/>
          <w:u w:val="double"/>
        </w:rPr>
      </w:pPr>
      <w:r w:rsidRPr="008B76A3">
        <w:rPr>
          <w:rFonts w:ascii="Arial" w:eastAsia="Calibri" w:hAnsi="Arial"/>
          <w:b/>
          <w:sz w:val="24"/>
          <w:szCs w:val="24"/>
        </w:rPr>
        <w:t>By, R.T.</w:t>
      </w:r>
      <w:r>
        <w:rPr>
          <w:rFonts w:ascii="Arial" w:eastAsia="Calibri" w:hAnsi="Arial"/>
          <w:sz w:val="24"/>
          <w:szCs w:val="24"/>
        </w:rPr>
        <w:t xml:space="preserve">, </w:t>
      </w:r>
      <w:r w:rsidR="00B86608" w:rsidRPr="000138C7">
        <w:rPr>
          <w:rFonts w:ascii="Arial" w:eastAsia="Calibri" w:hAnsi="Arial"/>
          <w:sz w:val="24"/>
          <w:szCs w:val="24"/>
        </w:rPr>
        <w:t xml:space="preserve">Kuipers, B. &amp; Procter, S. (2018). Understanding Teams in Order to Understand Organizational Change: The OTIC Model of Organizational Change. </w:t>
      </w:r>
      <w:bookmarkStart w:id="20" w:name="_Hlk7085950"/>
      <w:r w:rsidR="00B86608" w:rsidRPr="000138C7">
        <w:rPr>
          <w:rFonts w:ascii="Arial" w:eastAsia="Calibri" w:hAnsi="Arial"/>
          <w:i/>
          <w:sz w:val="24"/>
          <w:szCs w:val="24"/>
        </w:rPr>
        <w:t>Journal of Change Management</w:t>
      </w:r>
      <w:r w:rsidR="00B86608" w:rsidRPr="000138C7">
        <w:rPr>
          <w:rFonts w:ascii="Arial" w:eastAsia="Calibri" w:hAnsi="Arial"/>
          <w:sz w:val="24"/>
          <w:szCs w:val="24"/>
        </w:rPr>
        <w:t>, 18 (1), pp. 1-9.</w:t>
      </w:r>
      <w:bookmarkEnd w:id="20"/>
    </w:p>
    <w:p w14:paraId="21A1ABBB" w14:textId="23714B2C" w:rsidR="00D52D5B" w:rsidRPr="000138C7" w:rsidRDefault="00B86608" w:rsidP="00560264">
      <w:pPr>
        <w:pStyle w:val="ListParagraph"/>
        <w:numPr>
          <w:ilvl w:val="0"/>
          <w:numId w:val="2"/>
        </w:numPr>
        <w:spacing w:after="100" w:afterAutospacing="1" w:line="480" w:lineRule="auto"/>
        <w:jc w:val="both"/>
        <w:rPr>
          <w:rFonts w:ascii="Arial" w:eastAsia="Calibri" w:hAnsi="Arial"/>
          <w:sz w:val="24"/>
          <w:szCs w:val="24"/>
          <w:u w:val="double"/>
        </w:rPr>
      </w:pPr>
      <w:r w:rsidRPr="000138C7">
        <w:rPr>
          <w:rFonts w:ascii="Arial" w:eastAsia="Calibri" w:hAnsi="Arial"/>
          <w:b/>
          <w:sz w:val="24"/>
          <w:szCs w:val="24"/>
        </w:rPr>
        <w:t>By, R.T.</w:t>
      </w:r>
      <w:r w:rsidRPr="000138C7">
        <w:rPr>
          <w:rFonts w:ascii="Arial" w:eastAsia="Calibri" w:hAnsi="Arial"/>
          <w:sz w:val="24"/>
          <w:szCs w:val="24"/>
        </w:rPr>
        <w:t xml:space="preserve">, Ford, J. &amp; Randall, J. (2017). Changing times: What organizations can learn from Brexit and the 2016 US presidential election. </w:t>
      </w:r>
      <w:r w:rsidRPr="000138C7">
        <w:rPr>
          <w:rFonts w:ascii="Arial" w:eastAsia="Calibri" w:hAnsi="Arial"/>
          <w:i/>
          <w:sz w:val="24"/>
          <w:szCs w:val="24"/>
        </w:rPr>
        <w:t>Journal of Change Management</w:t>
      </w:r>
      <w:r w:rsidRPr="000138C7">
        <w:rPr>
          <w:rFonts w:ascii="Arial" w:eastAsia="Calibri" w:hAnsi="Arial"/>
          <w:sz w:val="24"/>
          <w:szCs w:val="24"/>
        </w:rPr>
        <w:t>, 17 (1), pp. 1-8.</w:t>
      </w:r>
    </w:p>
    <w:p w14:paraId="5ED38B90" w14:textId="304C238E" w:rsidR="00D52D5B" w:rsidRPr="000138C7" w:rsidRDefault="00B86608" w:rsidP="00560264">
      <w:pPr>
        <w:pStyle w:val="ListParagraph"/>
        <w:numPr>
          <w:ilvl w:val="0"/>
          <w:numId w:val="2"/>
        </w:numPr>
        <w:spacing w:after="100" w:afterAutospacing="1" w:line="480" w:lineRule="auto"/>
        <w:jc w:val="both"/>
        <w:rPr>
          <w:rFonts w:ascii="Arial" w:eastAsia="Calibri" w:hAnsi="Arial"/>
          <w:sz w:val="24"/>
          <w:szCs w:val="24"/>
        </w:rPr>
      </w:pPr>
      <w:r w:rsidRPr="000138C7">
        <w:rPr>
          <w:rFonts w:ascii="Arial" w:eastAsia="Calibri" w:hAnsi="Arial"/>
          <w:b/>
          <w:sz w:val="24"/>
          <w:szCs w:val="24"/>
        </w:rPr>
        <w:t>By, R.T.</w:t>
      </w:r>
      <w:r w:rsidRPr="000138C7">
        <w:rPr>
          <w:rFonts w:ascii="Arial" w:eastAsia="Calibri" w:hAnsi="Arial"/>
          <w:sz w:val="24"/>
          <w:szCs w:val="24"/>
        </w:rPr>
        <w:t xml:space="preserve">, Hughes, M. &amp; Ford, J. (2016). Change Leadership: Oxymoron and Myths. </w:t>
      </w:r>
      <w:r w:rsidRPr="000138C7">
        <w:rPr>
          <w:rFonts w:ascii="Arial" w:eastAsia="Calibri" w:hAnsi="Arial"/>
          <w:i/>
          <w:sz w:val="24"/>
          <w:szCs w:val="24"/>
        </w:rPr>
        <w:t>Journal of Change Management</w:t>
      </w:r>
      <w:r w:rsidRPr="000138C7">
        <w:rPr>
          <w:rFonts w:ascii="Arial" w:eastAsia="Calibri" w:hAnsi="Arial"/>
          <w:sz w:val="24"/>
          <w:szCs w:val="24"/>
        </w:rPr>
        <w:t>, 16 (1), pp. 8-17.</w:t>
      </w:r>
    </w:p>
    <w:p w14:paraId="6AAB16CF" w14:textId="781AF375" w:rsidR="00D52D5B" w:rsidRPr="000138C7" w:rsidRDefault="00B86608" w:rsidP="00560264">
      <w:pPr>
        <w:pStyle w:val="ListParagraph"/>
        <w:numPr>
          <w:ilvl w:val="0"/>
          <w:numId w:val="2"/>
        </w:numPr>
        <w:spacing w:after="100" w:afterAutospacing="1" w:line="480" w:lineRule="auto"/>
        <w:jc w:val="both"/>
        <w:rPr>
          <w:rFonts w:ascii="Arial" w:eastAsia="Calibri" w:hAnsi="Arial"/>
          <w:sz w:val="24"/>
          <w:szCs w:val="24"/>
          <w:u w:val="double"/>
        </w:rPr>
      </w:pPr>
      <w:r w:rsidRPr="000138C7">
        <w:rPr>
          <w:rFonts w:ascii="Arial" w:eastAsia="Calibri" w:hAnsi="Arial"/>
          <w:b/>
          <w:sz w:val="24"/>
          <w:szCs w:val="24"/>
        </w:rPr>
        <w:t>By, R.T.</w:t>
      </w:r>
      <w:r w:rsidRPr="000138C7">
        <w:rPr>
          <w:rFonts w:ascii="Arial" w:eastAsia="Calibri" w:hAnsi="Arial"/>
          <w:sz w:val="24"/>
          <w:szCs w:val="24"/>
        </w:rPr>
        <w:t xml:space="preserve">, </w:t>
      </w:r>
      <w:proofErr w:type="spellStart"/>
      <w:r w:rsidRPr="000138C7">
        <w:rPr>
          <w:rFonts w:ascii="Arial" w:eastAsia="Calibri" w:hAnsi="Arial"/>
          <w:sz w:val="24"/>
          <w:szCs w:val="24"/>
        </w:rPr>
        <w:t>Armenakis</w:t>
      </w:r>
      <w:proofErr w:type="spellEnd"/>
      <w:r w:rsidRPr="000138C7">
        <w:rPr>
          <w:rFonts w:ascii="Arial" w:eastAsia="Calibri" w:hAnsi="Arial"/>
          <w:sz w:val="24"/>
          <w:szCs w:val="24"/>
        </w:rPr>
        <w:t xml:space="preserve">, A.A. &amp; Burnes, B. (2015). Organizational Change: A Focus on Ethical Cultures and Mindfulness. </w:t>
      </w:r>
      <w:r w:rsidRPr="000138C7">
        <w:rPr>
          <w:rFonts w:ascii="Arial" w:eastAsia="Calibri" w:hAnsi="Arial"/>
          <w:i/>
          <w:sz w:val="24"/>
          <w:szCs w:val="24"/>
        </w:rPr>
        <w:t>Journal of Change Management</w:t>
      </w:r>
      <w:r w:rsidRPr="000138C7">
        <w:rPr>
          <w:rFonts w:ascii="Arial" w:eastAsia="Calibri" w:hAnsi="Arial"/>
          <w:sz w:val="24"/>
          <w:szCs w:val="24"/>
        </w:rPr>
        <w:t>, 15 (1), pp. 1-7.</w:t>
      </w:r>
    </w:p>
    <w:p w14:paraId="3BB48C7D" w14:textId="6D299389" w:rsidR="00D5697B" w:rsidRPr="000138C7" w:rsidRDefault="00B86608" w:rsidP="00560264">
      <w:pPr>
        <w:pStyle w:val="ListParagraph"/>
        <w:numPr>
          <w:ilvl w:val="0"/>
          <w:numId w:val="2"/>
        </w:numPr>
        <w:spacing w:after="100" w:afterAutospacing="1" w:line="480" w:lineRule="auto"/>
        <w:jc w:val="both"/>
        <w:rPr>
          <w:rFonts w:ascii="Arial" w:eastAsia="Calibri" w:hAnsi="Arial"/>
          <w:sz w:val="24"/>
          <w:szCs w:val="24"/>
          <w:u w:val="double"/>
        </w:rPr>
      </w:pPr>
      <w:r w:rsidRPr="000138C7">
        <w:rPr>
          <w:rFonts w:ascii="Arial" w:eastAsia="Calibri" w:hAnsi="Arial"/>
          <w:b/>
          <w:sz w:val="24"/>
          <w:szCs w:val="24"/>
        </w:rPr>
        <w:t>By, R.T.</w:t>
      </w:r>
      <w:r w:rsidRPr="000138C7">
        <w:rPr>
          <w:rFonts w:ascii="Arial" w:eastAsia="Calibri" w:hAnsi="Arial"/>
          <w:sz w:val="24"/>
          <w:szCs w:val="24"/>
        </w:rPr>
        <w:t>, Oswick, C. &amp; Burnes, B. (2014). Looking Back and Looking Forward: Some Reflections on Journal Developments and Trends in Organizational Change Discourse</w:t>
      </w:r>
      <w:r w:rsidRPr="000138C7">
        <w:rPr>
          <w:rFonts w:ascii="Arial" w:eastAsia="Calibri" w:hAnsi="Arial"/>
          <w:i/>
          <w:sz w:val="24"/>
          <w:szCs w:val="24"/>
        </w:rPr>
        <w:t>. Journal of Change Management</w:t>
      </w:r>
      <w:r w:rsidRPr="000138C7">
        <w:rPr>
          <w:rFonts w:ascii="Arial" w:eastAsia="Calibri" w:hAnsi="Arial"/>
          <w:sz w:val="24"/>
          <w:szCs w:val="24"/>
        </w:rPr>
        <w:t>, 14 (1), pp. 1-7.</w:t>
      </w:r>
    </w:p>
    <w:p w14:paraId="7E3D1F43" w14:textId="2110C016" w:rsidR="00D5697B" w:rsidRPr="000138C7" w:rsidRDefault="00B86608" w:rsidP="00560264">
      <w:pPr>
        <w:pStyle w:val="ListParagraph"/>
        <w:numPr>
          <w:ilvl w:val="0"/>
          <w:numId w:val="2"/>
        </w:numPr>
        <w:spacing w:after="100" w:afterAutospacing="1" w:line="480" w:lineRule="auto"/>
        <w:jc w:val="both"/>
        <w:rPr>
          <w:rFonts w:ascii="Arial" w:eastAsia="Calibri" w:hAnsi="Arial"/>
          <w:sz w:val="24"/>
          <w:szCs w:val="24"/>
          <w:u w:val="double"/>
        </w:rPr>
      </w:pPr>
      <w:r w:rsidRPr="000138C7">
        <w:rPr>
          <w:rFonts w:ascii="Arial" w:eastAsia="Calibri" w:hAnsi="Arial"/>
          <w:b/>
          <w:sz w:val="24"/>
          <w:szCs w:val="24"/>
        </w:rPr>
        <w:t>By, R.T.</w:t>
      </w:r>
      <w:r w:rsidRPr="000138C7">
        <w:rPr>
          <w:rFonts w:ascii="Arial" w:eastAsia="Calibri" w:hAnsi="Arial"/>
          <w:sz w:val="24"/>
          <w:szCs w:val="24"/>
        </w:rPr>
        <w:t xml:space="preserve">, Burnes, B. and Oswick, C. (2013). Creating a leading journal and maintaining academic freedom. </w:t>
      </w:r>
      <w:r w:rsidRPr="000138C7">
        <w:rPr>
          <w:rFonts w:ascii="Arial" w:eastAsia="Calibri" w:hAnsi="Arial"/>
          <w:i/>
          <w:sz w:val="24"/>
          <w:szCs w:val="24"/>
        </w:rPr>
        <w:t xml:space="preserve">Journal of Change Management, </w:t>
      </w:r>
      <w:r w:rsidRPr="000138C7">
        <w:rPr>
          <w:rFonts w:ascii="Arial" w:eastAsia="Calibri" w:hAnsi="Arial"/>
          <w:sz w:val="24"/>
          <w:szCs w:val="24"/>
        </w:rPr>
        <w:t>13 (1), pp. 1-8</w:t>
      </w:r>
      <w:r w:rsidRPr="000138C7">
        <w:rPr>
          <w:rFonts w:ascii="Arial" w:eastAsia="Calibri" w:hAnsi="Arial"/>
          <w:i/>
          <w:sz w:val="24"/>
          <w:szCs w:val="24"/>
        </w:rPr>
        <w:t>.</w:t>
      </w:r>
    </w:p>
    <w:p w14:paraId="665F66A8" w14:textId="77777777" w:rsidR="00D52D5B" w:rsidRPr="000138C7" w:rsidRDefault="00B86608" w:rsidP="00CB668B">
      <w:pPr>
        <w:pStyle w:val="ListParagraph"/>
        <w:numPr>
          <w:ilvl w:val="0"/>
          <w:numId w:val="2"/>
        </w:numPr>
        <w:spacing w:after="100" w:afterAutospacing="1" w:line="480" w:lineRule="auto"/>
        <w:jc w:val="both"/>
        <w:rPr>
          <w:rFonts w:ascii="Arial" w:eastAsia="Calibri" w:hAnsi="Arial"/>
          <w:sz w:val="24"/>
          <w:szCs w:val="24"/>
          <w:u w:val="double"/>
        </w:rPr>
      </w:pPr>
      <w:r w:rsidRPr="000138C7">
        <w:rPr>
          <w:rFonts w:ascii="Arial" w:eastAsia="Calibri" w:hAnsi="Arial"/>
          <w:b/>
          <w:sz w:val="24"/>
          <w:szCs w:val="24"/>
        </w:rPr>
        <w:t>By, R.T.</w:t>
      </w:r>
      <w:r w:rsidRPr="000138C7">
        <w:rPr>
          <w:rFonts w:ascii="Arial" w:eastAsia="Calibri" w:hAnsi="Arial"/>
          <w:sz w:val="24"/>
          <w:szCs w:val="24"/>
        </w:rPr>
        <w:t xml:space="preserve">, Burnes, B. and Oswick, C. (2012). Change Management: Leadership, Values and Ethics. </w:t>
      </w:r>
      <w:r w:rsidRPr="000138C7">
        <w:rPr>
          <w:rFonts w:ascii="Arial" w:eastAsia="Calibri" w:hAnsi="Arial"/>
          <w:i/>
          <w:sz w:val="24"/>
          <w:szCs w:val="24"/>
        </w:rPr>
        <w:t xml:space="preserve">Journal of Change Management, </w:t>
      </w:r>
      <w:r w:rsidRPr="000138C7">
        <w:rPr>
          <w:rFonts w:ascii="Arial" w:eastAsia="Calibri" w:hAnsi="Arial"/>
          <w:sz w:val="24"/>
          <w:szCs w:val="24"/>
        </w:rPr>
        <w:t>12 (1), pp. 1-5</w:t>
      </w:r>
      <w:r w:rsidRPr="000138C7">
        <w:rPr>
          <w:rFonts w:ascii="Arial" w:eastAsia="Calibri" w:hAnsi="Arial"/>
          <w:i/>
          <w:sz w:val="24"/>
          <w:szCs w:val="24"/>
        </w:rPr>
        <w:t>.</w:t>
      </w:r>
    </w:p>
    <w:p w14:paraId="74F2293F" w14:textId="77777777" w:rsidR="00D52D5B" w:rsidRPr="000138C7" w:rsidRDefault="00D52D5B" w:rsidP="00CB668B">
      <w:pPr>
        <w:pStyle w:val="ListParagraph"/>
        <w:spacing w:after="100" w:afterAutospacing="1" w:line="480" w:lineRule="auto"/>
      </w:pPr>
    </w:p>
    <w:p w14:paraId="229559AE" w14:textId="2F76328B" w:rsidR="00D5697B" w:rsidRPr="000138C7" w:rsidRDefault="00B86608" w:rsidP="00560264">
      <w:pPr>
        <w:pStyle w:val="ListParagraph"/>
        <w:numPr>
          <w:ilvl w:val="0"/>
          <w:numId w:val="2"/>
        </w:numPr>
        <w:spacing w:after="100" w:afterAutospacing="1" w:line="480" w:lineRule="auto"/>
        <w:jc w:val="both"/>
        <w:rPr>
          <w:rFonts w:ascii="Arial" w:eastAsia="Calibri" w:hAnsi="Arial"/>
          <w:sz w:val="24"/>
          <w:szCs w:val="24"/>
        </w:rPr>
      </w:pPr>
      <w:proofErr w:type="spellStart"/>
      <w:r w:rsidRPr="000138C7">
        <w:rPr>
          <w:rFonts w:ascii="Arial" w:eastAsia="Calibri" w:hAnsi="Arial"/>
          <w:sz w:val="24"/>
          <w:szCs w:val="24"/>
        </w:rPr>
        <w:lastRenderedPageBreak/>
        <w:t>Diefenbach</w:t>
      </w:r>
      <w:proofErr w:type="spellEnd"/>
      <w:r w:rsidRPr="000138C7">
        <w:rPr>
          <w:rFonts w:ascii="Arial" w:eastAsia="Calibri" w:hAnsi="Arial"/>
          <w:sz w:val="24"/>
          <w:szCs w:val="24"/>
        </w:rPr>
        <w:t xml:space="preserve">, T. and </w:t>
      </w:r>
      <w:r w:rsidRPr="000138C7">
        <w:rPr>
          <w:rFonts w:ascii="Arial" w:eastAsia="Calibri" w:hAnsi="Arial"/>
          <w:b/>
          <w:bCs/>
          <w:sz w:val="24"/>
          <w:szCs w:val="24"/>
        </w:rPr>
        <w:t>By, R.T.</w:t>
      </w:r>
      <w:r w:rsidRPr="000138C7">
        <w:rPr>
          <w:rFonts w:ascii="Arial" w:eastAsia="Calibri" w:hAnsi="Arial"/>
          <w:sz w:val="24"/>
          <w:szCs w:val="24"/>
        </w:rPr>
        <w:t xml:space="preserve"> (2012). Reinventing Bureaucracy and Hierarchy: From the Bureau to Network Organisations, </w:t>
      </w:r>
      <w:r w:rsidRPr="000138C7">
        <w:rPr>
          <w:rFonts w:ascii="Arial" w:eastAsia="Calibri" w:hAnsi="Arial"/>
          <w:i/>
          <w:sz w:val="24"/>
          <w:szCs w:val="24"/>
        </w:rPr>
        <w:t>Research in the Sociology of Organizations</w:t>
      </w:r>
      <w:r w:rsidRPr="000138C7">
        <w:rPr>
          <w:rFonts w:ascii="Arial" w:eastAsia="Calibri" w:hAnsi="Arial"/>
          <w:sz w:val="24"/>
          <w:szCs w:val="24"/>
        </w:rPr>
        <w:t>. Vol. 35.</w:t>
      </w:r>
    </w:p>
    <w:p w14:paraId="6ECCF961" w14:textId="2D735831" w:rsidR="00D5697B" w:rsidRPr="000138C7" w:rsidRDefault="00B86608" w:rsidP="00560264">
      <w:pPr>
        <w:pStyle w:val="ListParagraph"/>
        <w:numPr>
          <w:ilvl w:val="0"/>
          <w:numId w:val="2"/>
        </w:numPr>
        <w:spacing w:after="100" w:afterAutospacing="1" w:line="480" w:lineRule="auto"/>
        <w:jc w:val="both"/>
        <w:rPr>
          <w:rFonts w:ascii="Arial" w:eastAsia="Calibri" w:hAnsi="Arial"/>
          <w:sz w:val="24"/>
          <w:szCs w:val="24"/>
        </w:rPr>
      </w:pPr>
      <w:r w:rsidRPr="000138C7">
        <w:rPr>
          <w:rFonts w:ascii="Arial" w:eastAsia="Calibri" w:hAnsi="Arial"/>
          <w:b/>
          <w:bCs/>
          <w:sz w:val="24"/>
          <w:szCs w:val="24"/>
        </w:rPr>
        <w:t>By, R.T.</w:t>
      </w:r>
      <w:r w:rsidRPr="000138C7">
        <w:rPr>
          <w:rFonts w:ascii="Arial" w:eastAsia="Calibri" w:hAnsi="Arial"/>
          <w:sz w:val="24"/>
          <w:szCs w:val="24"/>
        </w:rPr>
        <w:t xml:space="preserve">, Burnes, B. and Oswick, C. (2011). Change Management: The Road Ahead. </w:t>
      </w:r>
      <w:r w:rsidRPr="000138C7">
        <w:rPr>
          <w:rFonts w:ascii="Arial" w:eastAsia="Calibri" w:hAnsi="Arial"/>
          <w:i/>
          <w:sz w:val="24"/>
          <w:szCs w:val="24"/>
        </w:rPr>
        <w:t>Journal of Change Management.</w:t>
      </w:r>
      <w:r w:rsidRPr="000138C7">
        <w:rPr>
          <w:rFonts w:ascii="Arial" w:eastAsia="Calibri" w:hAnsi="Arial"/>
          <w:sz w:val="24"/>
          <w:szCs w:val="24"/>
        </w:rPr>
        <w:t xml:space="preserve"> 11(1), pp. 1-7</w:t>
      </w:r>
      <w:r w:rsidRPr="000138C7">
        <w:rPr>
          <w:rFonts w:ascii="Arial" w:eastAsia="Calibri" w:hAnsi="Arial"/>
          <w:i/>
          <w:sz w:val="24"/>
          <w:szCs w:val="24"/>
        </w:rPr>
        <w:t>.</w:t>
      </w:r>
    </w:p>
    <w:p w14:paraId="24C99601" w14:textId="1AEB013E" w:rsidR="00D52D5B" w:rsidRPr="000138C7" w:rsidRDefault="00B86608" w:rsidP="00CB668B">
      <w:pPr>
        <w:pStyle w:val="ListParagraph"/>
        <w:numPr>
          <w:ilvl w:val="0"/>
          <w:numId w:val="2"/>
        </w:numPr>
        <w:spacing w:after="100" w:afterAutospacing="1" w:line="480" w:lineRule="auto"/>
        <w:jc w:val="both"/>
        <w:rPr>
          <w:rFonts w:ascii="Arial" w:eastAsia="Calibri" w:hAnsi="Arial"/>
          <w:sz w:val="24"/>
          <w:szCs w:val="24"/>
          <w:u w:val="double"/>
        </w:rPr>
      </w:pPr>
      <w:r w:rsidRPr="000138C7">
        <w:rPr>
          <w:rFonts w:ascii="Arial" w:eastAsia="Calibri" w:hAnsi="Arial"/>
          <w:b/>
          <w:sz w:val="24"/>
          <w:szCs w:val="24"/>
        </w:rPr>
        <w:t>By, R.T.</w:t>
      </w:r>
      <w:r w:rsidRPr="000138C7">
        <w:rPr>
          <w:rFonts w:ascii="Arial" w:eastAsia="Calibri" w:hAnsi="Arial"/>
          <w:sz w:val="24"/>
          <w:szCs w:val="24"/>
        </w:rPr>
        <w:t xml:space="preserve"> and Macleod, C. (2008). Special issue: Managing organizational change in public services. </w:t>
      </w:r>
      <w:r w:rsidRPr="000138C7">
        <w:rPr>
          <w:rFonts w:ascii="Arial" w:eastAsia="Calibri" w:hAnsi="Arial"/>
          <w:i/>
          <w:sz w:val="24"/>
          <w:szCs w:val="24"/>
        </w:rPr>
        <w:t>Journal of Change Management</w:t>
      </w:r>
      <w:r w:rsidRPr="000138C7">
        <w:rPr>
          <w:rFonts w:ascii="Arial" w:eastAsia="Calibri" w:hAnsi="Arial"/>
          <w:sz w:val="24"/>
          <w:szCs w:val="24"/>
        </w:rPr>
        <w:t>. 8(1), pp. 1-2.</w:t>
      </w:r>
    </w:p>
    <w:p w14:paraId="79010E88" w14:textId="22B98ADA" w:rsidR="00D52D5B" w:rsidRPr="000138C7" w:rsidRDefault="00B86608" w:rsidP="00560264">
      <w:pPr>
        <w:spacing w:after="100" w:afterAutospacing="1" w:line="480" w:lineRule="auto"/>
        <w:jc w:val="both"/>
        <w:rPr>
          <w:rFonts w:ascii="Arial" w:eastAsia="Calibri" w:hAnsi="Arial" w:cs="Arial"/>
          <w:b/>
          <w:sz w:val="24"/>
          <w:szCs w:val="24"/>
          <w:u w:val="single"/>
        </w:rPr>
      </w:pPr>
      <w:r w:rsidRPr="000138C7">
        <w:rPr>
          <w:rFonts w:ascii="Arial" w:eastAsia="Calibri" w:hAnsi="Arial" w:cs="Arial"/>
          <w:b/>
          <w:sz w:val="24"/>
          <w:szCs w:val="24"/>
          <w:u w:val="single"/>
        </w:rPr>
        <w:t>Books</w:t>
      </w:r>
    </w:p>
    <w:p w14:paraId="2305CDC1" w14:textId="075BB2AE" w:rsidR="00D52D5B" w:rsidRPr="000138C7" w:rsidRDefault="00B86608" w:rsidP="00560264">
      <w:pPr>
        <w:pStyle w:val="ListParagraph"/>
        <w:numPr>
          <w:ilvl w:val="0"/>
          <w:numId w:val="2"/>
        </w:numPr>
        <w:spacing w:after="100" w:afterAutospacing="1" w:line="480" w:lineRule="auto"/>
        <w:jc w:val="both"/>
        <w:rPr>
          <w:rFonts w:ascii="Arial" w:eastAsia="Calibri" w:hAnsi="Arial"/>
          <w:sz w:val="24"/>
          <w:szCs w:val="24"/>
          <w:u w:val="double"/>
        </w:rPr>
      </w:pPr>
      <w:r w:rsidRPr="000138C7">
        <w:rPr>
          <w:rFonts w:ascii="Arial" w:eastAsia="Calibri" w:hAnsi="Arial"/>
          <w:sz w:val="24"/>
          <w:szCs w:val="24"/>
        </w:rPr>
        <w:t xml:space="preserve">Carnall, C. and </w:t>
      </w:r>
      <w:r w:rsidRPr="000138C7">
        <w:rPr>
          <w:rFonts w:ascii="Arial" w:eastAsia="Calibri" w:hAnsi="Arial"/>
          <w:b/>
          <w:sz w:val="24"/>
          <w:szCs w:val="24"/>
        </w:rPr>
        <w:t>By, R.T.</w:t>
      </w:r>
      <w:r w:rsidRPr="000138C7">
        <w:rPr>
          <w:rFonts w:ascii="Arial" w:eastAsia="Calibri" w:hAnsi="Arial"/>
          <w:sz w:val="24"/>
          <w:szCs w:val="24"/>
        </w:rPr>
        <w:t xml:space="preserve"> (2014). </w:t>
      </w:r>
      <w:r w:rsidRPr="000138C7">
        <w:rPr>
          <w:rFonts w:ascii="Arial" w:eastAsia="Calibri" w:hAnsi="Arial"/>
          <w:i/>
          <w:sz w:val="24"/>
          <w:szCs w:val="24"/>
        </w:rPr>
        <w:t xml:space="preserve">Managing Change in Organizations. </w:t>
      </w:r>
      <w:r w:rsidRPr="000138C7">
        <w:rPr>
          <w:rFonts w:ascii="Arial" w:eastAsia="Calibri" w:hAnsi="Arial"/>
          <w:sz w:val="24"/>
          <w:szCs w:val="24"/>
        </w:rPr>
        <w:t>6</w:t>
      </w:r>
      <w:r w:rsidRPr="000138C7">
        <w:rPr>
          <w:rFonts w:ascii="Arial" w:eastAsia="Calibri" w:hAnsi="Arial"/>
          <w:sz w:val="24"/>
          <w:szCs w:val="24"/>
          <w:vertAlign w:val="superscript"/>
        </w:rPr>
        <w:t>th</w:t>
      </w:r>
      <w:r w:rsidRPr="000138C7">
        <w:rPr>
          <w:rFonts w:ascii="Arial" w:eastAsia="Calibri" w:hAnsi="Arial"/>
          <w:sz w:val="24"/>
          <w:szCs w:val="24"/>
        </w:rPr>
        <w:t xml:space="preserve"> edition. London: Pearson.</w:t>
      </w:r>
    </w:p>
    <w:p w14:paraId="38B4F743" w14:textId="20B285CF" w:rsidR="00560264" w:rsidRPr="000138C7" w:rsidRDefault="00B86608" w:rsidP="00560264">
      <w:pPr>
        <w:pStyle w:val="ListParagraph"/>
        <w:numPr>
          <w:ilvl w:val="0"/>
          <w:numId w:val="2"/>
        </w:numPr>
        <w:spacing w:after="100" w:afterAutospacing="1" w:line="480" w:lineRule="auto"/>
        <w:jc w:val="both"/>
        <w:rPr>
          <w:rFonts w:ascii="Arial" w:eastAsia="Calibri" w:hAnsi="Arial"/>
          <w:sz w:val="24"/>
          <w:szCs w:val="24"/>
          <w:u w:val="double"/>
        </w:rPr>
      </w:pPr>
      <w:r w:rsidRPr="000138C7">
        <w:rPr>
          <w:rFonts w:ascii="Arial" w:eastAsia="Calibri" w:hAnsi="Arial"/>
          <w:sz w:val="24"/>
          <w:szCs w:val="24"/>
        </w:rPr>
        <w:t xml:space="preserve">Oreg, S., Michel, A. and </w:t>
      </w:r>
      <w:r w:rsidRPr="000138C7">
        <w:rPr>
          <w:rFonts w:ascii="Arial" w:eastAsia="Calibri" w:hAnsi="Arial"/>
          <w:b/>
          <w:sz w:val="24"/>
          <w:szCs w:val="24"/>
        </w:rPr>
        <w:t>By, R.T.</w:t>
      </w:r>
      <w:r w:rsidRPr="000138C7">
        <w:rPr>
          <w:rFonts w:ascii="Arial" w:eastAsia="Calibri" w:hAnsi="Arial"/>
          <w:sz w:val="24"/>
          <w:szCs w:val="24"/>
        </w:rPr>
        <w:t xml:space="preserve"> (Eds.) (2013). </w:t>
      </w:r>
      <w:r w:rsidRPr="000138C7">
        <w:rPr>
          <w:rFonts w:ascii="Arial" w:eastAsia="Calibri" w:hAnsi="Arial"/>
          <w:i/>
          <w:sz w:val="24"/>
          <w:szCs w:val="24"/>
        </w:rPr>
        <w:t>The Psychology of Organizational Change: Viewing Change from the Employee's Perspective</w:t>
      </w:r>
      <w:r w:rsidRPr="000138C7">
        <w:rPr>
          <w:rFonts w:ascii="Arial" w:eastAsia="Calibri" w:hAnsi="Arial"/>
          <w:sz w:val="24"/>
          <w:szCs w:val="24"/>
        </w:rPr>
        <w:t>. Cambridge: Cambridge University Press.</w:t>
      </w:r>
    </w:p>
    <w:p w14:paraId="3837C130" w14:textId="2CE96A9C" w:rsidR="00D52D5B" w:rsidRPr="000138C7" w:rsidRDefault="00B86608" w:rsidP="00560264">
      <w:pPr>
        <w:pStyle w:val="ListParagraph"/>
        <w:numPr>
          <w:ilvl w:val="0"/>
          <w:numId w:val="2"/>
        </w:numPr>
        <w:spacing w:after="100" w:afterAutospacing="1" w:line="480" w:lineRule="auto"/>
        <w:jc w:val="both"/>
        <w:rPr>
          <w:rFonts w:ascii="Arial" w:eastAsia="Calibri" w:hAnsi="Arial"/>
          <w:sz w:val="24"/>
          <w:szCs w:val="24"/>
          <w:u w:val="double"/>
        </w:rPr>
      </w:pPr>
      <w:r w:rsidRPr="000138C7">
        <w:rPr>
          <w:rFonts w:ascii="Arial" w:eastAsia="Calibri" w:hAnsi="Arial"/>
          <w:b/>
          <w:sz w:val="24"/>
          <w:szCs w:val="24"/>
        </w:rPr>
        <w:t>By, R.T</w:t>
      </w:r>
      <w:r w:rsidRPr="000138C7">
        <w:rPr>
          <w:rFonts w:ascii="Arial" w:eastAsia="Calibri" w:hAnsi="Arial"/>
          <w:sz w:val="24"/>
          <w:szCs w:val="24"/>
        </w:rPr>
        <w:t xml:space="preserve">. and Burnes, B. (Eds.) (2013). </w:t>
      </w:r>
      <w:r w:rsidRPr="000138C7">
        <w:rPr>
          <w:rFonts w:ascii="Arial" w:eastAsia="Calibri" w:hAnsi="Arial"/>
          <w:i/>
          <w:sz w:val="24"/>
          <w:szCs w:val="24"/>
        </w:rPr>
        <w:t>Organizational Change, Leadership and Ethics.</w:t>
      </w:r>
      <w:r w:rsidRPr="000138C7">
        <w:rPr>
          <w:rFonts w:ascii="Arial" w:eastAsia="Calibri" w:hAnsi="Arial"/>
          <w:sz w:val="24"/>
          <w:szCs w:val="24"/>
        </w:rPr>
        <w:t xml:space="preserve"> London: Routledge.</w:t>
      </w:r>
    </w:p>
    <w:p w14:paraId="1B797D70" w14:textId="02EDF65F" w:rsidR="00560264" w:rsidRPr="000138C7" w:rsidRDefault="00B86608" w:rsidP="00560264">
      <w:pPr>
        <w:pStyle w:val="ListParagraph"/>
        <w:numPr>
          <w:ilvl w:val="0"/>
          <w:numId w:val="2"/>
        </w:numPr>
        <w:spacing w:after="100" w:afterAutospacing="1" w:line="480" w:lineRule="auto"/>
        <w:jc w:val="both"/>
        <w:rPr>
          <w:rFonts w:ascii="Arial" w:eastAsia="Calibri" w:hAnsi="Arial"/>
          <w:sz w:val="24"/>
          <w:szCs w:val="24"/>
          <w:u w:val="double"/>
        </w:rPr>
      </w:pPr>
      <w:r w:rsidRPr="000138C7">
        <w:rPr>
          <w:rFonts w:ascii="Arial" w:eastAsia="Calibri" w:hAnsi="Arial"/>
          <w:b/>
          <w:sz w:val="24"/>
          <w:szCs w:val="24"/>
        </w:rPr>
        <w:t>By, R.T.</w:t>
      </w:r>
      <w:r w:rsidRPr="000138C7">
        <w:rPr>
          <w:rFonts w:ascii="Arial" w:eastAsia="Calibri" w:hAnsi="Arial"/>
          <w:sz w:val="24"/>
          <w:szCs w:val="24"/>
        </w:rPr>
        <w:t xml:space="preserve"> and Macleod, C. (Eds.) (2009). </w:t>
      </w:r>
      <w:r w:rsidRPr="000138C7">
        <w:rPr>
          <w:rFonts w:ascii="Arial" w:eastAsia="Calibri" w:hAnsi="Arial"/>
          <w:i/>
          <w:sz w:val="24"/>
          <w:szCs w:val="24"/>
        </w:rPr>
        <w:t xml:space="preserve">Managing Organizational Change in Public Services: International Issues, Challenges &amp; Cases. </w:t>
      </w:r>
      <w:r w:rsidRPr="000138C7">
        <w:rPr>
          <w:rFonts w:ascii="Arial" w:eastAsia="Calibri" w:hAnsi="Arial"/>
          <w:sz w:val="24"/>
          <w:szCs w:val="24"/>
        </w:rPr>
        <w:t>London: Routledge.</w:t>
      </w:r>
    </w:p>
    <w:p w14:paraId="68B7AA73" w14:textId="7E115B9F" w:rsidR="00560264" w:rsidRPr="000138C7" w:rsidRDefault="00B86608" w:rsidP="00560264">
      <w:pPr>
        <w:spacing w:after="100" w:afterAutospacing="1" w:line="480" w:lineRule="auto"/>
        <w:jc w:val="both"/>
        <w:rPr>
          <w:rFonts w:ascii="Arial" w:eastAsia="Calibri" w:hAnsi="Arial" w:cs="Arial"/>
          <w:b/>
          <w:sz w:val="24"/>
          <w:szCs w:val="24"/>
          <w:u w:val="single"/>
        </w:rPr>
      </w:pPr>
      <w:r w:rsidRPr="000138C7">
        <w:rPr>
          <w:rFonts w:ascii="Arial" w:eastAsia="Calibri" w:hAnsi="Arial" w:cs="Arial"/>
          <w:b/>
          <w:sz w:val="24"/>
          <w:szCs w:val="24"/>
          <w:u w:val="single"/>
        </w:rPr>
        <w:t>Book chapters</w:t>
      </w:r>
    </w:p>
    <w:p w14:paraId="3D116096" w14:textId="362347E3" w:rsidR="00D52D5B" w:rsidRPr="000138C7" w:rsidRDefault="00B86608" w:rsidP="00560264">
      <w:pPr>
        <w:pStyle w:val="ListParagraph"/>
        <w:numPr>
          <w:ilvl w:val="0"/>
          <w:numId w:val="2"/>
        </w:numPr>
        <w:spacing w:after="100" w:afterAutospacing="1" w:line="480" w:lineRule="auto"/>
        <w:jc w:val="both"/>
        <w:rPr>
          <w:rFonts w:ascii="Arial" w:eastAsia="Calibri" w:hAnsi="Arial"/>
          <w:sz w:val="24"/>
          <w:szCs w:val="24"/>
          <w:u w:val="double"/>
        </w:rPr>
      </w:pPr>
      <w:bookmarkStart w:id="21" w:name="_Hlk6992174"/>
      <w:r w:rsidRPr="000138C7">
        <w:rPr>
          <w:rFonts w:ascii="Arial" w:eastAsia="Calibri" w:hAnsi="Arial"/>
          <w:b/>
          <w:sz w:val="24"/>
          <w:szCs w:val="24"/>
        </w:rPr>
        <w:t>By, R.T.</w:t>
      </w:r>
      <w:r w:rsidRPr="000138C7">
        <w:rPr>
          <w:rFonts w:ascii="Arial" w:eastAsia="Calibri" w:hAnsi="Arial"/>
          <w:sz w:val="24"/>
          <w:szCs w:val="24"/>
        </w:rPr>
        <w:t xml:space="preserve"> (2015). Organisational Change Management: A Critical Review (2005). In C. </w:t>
      </w:r>
      <w:proofErr w:type="spellStart"/>
      <w:r w:rsidRPr="000138C7">
        <w:rPr>
          <w:rFonts w:ascii="Arial" w:eastAsia="Calibri" w:hAnsi="Arial"/>
          <w:sz w:val="24"/>
          <w:szCs w:val="24"/>
        </w:rPr>
        <w:t>Duman</w:t>
      </w:r>
      <w:proofErr w:type="spellEnd"/>
      <w:r w:rsidRPr="000138C7">
        <w:rPr>
          <w:rFonts w:ascii="Arial" w:eastAsia="Calibri" w:hAnsi="Arial"/>
          <w:sz w:val="24"/>
          <w:szCs w:val="24"/>
        </w:rPr>
        <w:t xml:space="preserve"> &amp; R.H. Beinecke (Eds.), </w:t>
      </w:r>
      <w:r w:rsidRPr="000138C7">
        <w:rPr>
          <w:rFonts w:ascii="Arial" w:eastAsia="Calibri" w:hAnsi="Arial"/>
          <w:i/>
          <w:sz w:val="24"/>
          <w:szCs w:val="24"/>
        </w:rPr>
        <w:t>Change Leadership</w:t>
      </w:r>
      <w:r w:rsidRPr="000138C7">
        <w:rPr>
          <w:rFonts w:ascii="Arial" w:eastAsia="Calibri" w:hAnsi="Arial"/>
          <w:sz w:val="24"/>
          <w:szCs w:val="24"/>
        </w:rPr>
        <w:t>.  London: SAGE.</w:t>
      </w:r>
    </w:p>
    <w:p w14:paraId="1CE5874D" w14:textId="2C300B1A" w:rsidR="00D52D5B" w:rsidRPr="000138C7" w:rsidRDefault="00B86608" w:rsidP="00560264">
      <w:pPr>
        <w:pStyle w:val="ListParagraph"/>
        <w:numPr>
          <w:ilvl w:val="0"/>
          <w:numId w:val="2"/>
        </w:numPr>
        <w:spacing w:after="100" w:afterAutospacing="1" w:line="480" w:lineRule="auto"/>
        <w:jc w:val="both"/>
        <w:rPr>
          <w:rFonts w:ascii="Arial" w:eastAsia="Calibri" w:hAnsi="Arial"/>
          <w:sz w:val="24"/>
          <w:szCs w:val="24"/>
          <w:u w:val="double"/>
        </w:rPr>
      </w:pPr>
      <w:r w:rsidRPr="000138C7">
        <w:rPr>
          <w:rFonts w:ascii="Arial" w:eastAsia="Calibri" w:hAnsi="Arial"/>
          <w:sz w:val="24"/>
          <w:szCs w:val="24"/>
        </w:rPr>
        <w:lastRenderedPageBreak/>
        <w:t xml:space="preserve">Oreg, S., </w:t>
      </w:r>
      <w:r w:rsidRPr="000138C7">
        <w:rPr>
          <w:rFonts w:ascii="Arial" w:eastAsia="Calibri" w:hAnsi="Arial"/>
          <w:b/>
          <w:sz w:val="24"/>
          <w:szCs w:val="24"/>
        </w:rPr>
        <w:t>By, R.T.</w:t>
      </w:r>
      <w:r w:rsidRPr="000138C7">
        <w:rPr>
          <w:rFonts w:ascii="Arial" w:eastAsia="Calibri" w:hAnsi="Arial"/>
          <w:sz w:val="24"/>
          <w:szCs w:val="24"/>
        </w:rPr>
        <w:t xml:space="preserve"> and Michel, A. (2013). Introduction to the Psychology of Change. In S. Oreg, A. Michel and R.T. By (Eds.), </w:t>
      </w:r>
      <w:r w:rsidRPr="000138C7">
        <w:rPr>
          <w:rFonts w:ascii="Arial" w:eastAsia="Calibri" w:hAnsi="Arial"/>
          <w:i/>
          <w:sz w:val="24"/>
          <w:szCs w:val="24"/>
        </w:rPr>
        <w:t>The Psychology of Organizational Change: Viewing Change from the Employee's Perspective</w:t>
      </w:r>
      <w:r w:rsidRPr="000138C7">
        <w:rPr>
          <w:rFonts w:ascii="Arial" w:eastAsia="Calibri" w:hAnsi="Arial"/>
          <w:sz w:val="24"/>
          <w:szCs w:val="24"/>
        </w:rPr>
        <w:t>. Cambridge: Cambridge University Press.</w:t>
      </w:r>
    </w:p>
    <w:p w14:paraId="6D8DEAE6" w14:textId="1DBA8003" w:rsidR="00D52D5B" w:rsidRPr="000138C7" w:rsidRDefault="00B86608" w:rsidP="00560264">
      <w:pPr>
        <w:pStyle w:val="ListParagraph"/>
        <w:numPr>
          <w:ilvl w:val="0"/>
          <w:numId w:val="2"/>
        </w:numPr>
        <w:spacing w:after="100" w:afterAutospacing="1" w:line="480" w:lineRule="auto"/>
        <w:jc w:val="both"/>
        <w:rPr>
          <w:rFonts w:ascii="Arial" w:eastAsia="Calibri" w:hAnsi="Arial"/>
          <w:sz w:val="24"/>
          <w:szCs w:val="24"/>
          <w:u w:val="double"/>
        </w:rPr>
      </w:pPr>
      <w:r w:rsidRPr="000138C7">
        <w:rPr>
          <w:rFonts w:ascii="Arial" w:eastAsia="Calibri" w:hAnsi="Arial"/>
          <w:b/>
          <w:sz w:val="24"/>
          <w:szCs w:val="24"/>
        </w:rPr>
        <w:t>By, R. T.</w:t>
      </w:r>
      <w:r w:rsidRPr="000138C7">
        <w:rPr>
          <w:rFonts w:ascii="Arial" w:eastAsia="Calibri" w:hAnsi="Arial"/>
          <w:sz w:val="24"/>
          <w:szCs w:val="24"/>
        </w:rPr>
        <w:t xml:space="preserve"> and Burnes, B. (2013). Introduction: Ethical Change Leadership. In R.T. By and B. Burnes (Eds.), </w:t>
      </w:r>
      <w:r w:rsidRPr="000138C7">
        <w:rPr>
          <w:rFonts w:ascii="Arial" w:eastAsia="Calibri" w:hAnsi="Arial"/>
          <w:i/>
          <w:sz w:val="24"/>
          <w:szCs w:val="24"/>
        </w:rPr>
        <w:t xml:space="preserve">Organizational Change, Leadership and Ethics. </w:t>
      </w:r>
      <w:r w:rsidRPr="000138C7">
        <w:rPr>
          <w:rFonts w:ascii="Arial" w:eastAsia="Calibri" w:hAnsi="Arial"/>
          <w:sz w:val="24"/>
          <w:szCs w:val="24"/>
        </w:rPr>
        <w:t>London: Routledge.</w:t>
      </w:r>
    </w:p>
    <w:p w14:paraId="653890B4" w14:textId="0D087EF6" w:rsidR="00D52D5B" w:rsidRPr="000138C7" w:rsidRDefault="00B86608" w:rsidP="00560264">
      <w:pPr>
        <w:pStyle w:val="ListParagraph"/>
        <w:numPr>
          <w:ilvl w:val="0"/>
          <w:numId w:val="2"/>
        </w:numPr>
        <w:spacing w:after="100" w:afterAutospacing="1" w:line="480" w:lineRule="auto"/>
        <w:jc w:val="both"/>
        <w:rPr>
          <w:rFonts w:ascii="Arial" w:eastAsia="Calibri" w:hAnsi="Arial"/>
          <w:sz w:val="24"/>
          <w:szCs w:val="24"/>
          <w:u w:val="double"/>
        </w:rPr>
      </w:pPr>
      <w:r w:rsidRPr="000138C7">
        <w:rPr>
          <w:rFonts w:ascii="Arial" w:eastAsia="Calibri" w:hAnsi="Arial"/>
          <w:b/>
          <w:sz w:val="24"/>
          <w:szCs w:val="24"/>
        </w:rPr>
        <w:t>By, R.T</w:t>
      </w:r>
      <w:r w:rsidRPr="000138C7">
        <w:rPr>
          <w:rFonts w:ascii="Arial" w:eastAsia="Calibri" w:hAnsi="Arial"/>
          <w:sz w:val="24"/>
          <w:szCs w:val="24"/>
        </w:rPr>
        <w:t xml:space="preserve">. and Burnes, B. (2012). Leadership and Change: Whatever happened to ethics? In D. Boje, B. Burnes and J. </w:t>
      </w:r>
      <w:proofErr w:type="spellStart"/>
      <w:r w:rsidRPr="000138C7">
        <w:rPr>
          <w:rFonts w:ascii="Arial" w:eastAsia="Calibri" w:hAnsi="Arial"/>
          <w:sz w:val="24"/>
          <w:szCs w:val="24"/>
        </w:rPr>
        <w:t>Hassard</w:t>
      </w:r>
      <w:proofErr w:type="spellEnd"/>
      <w:r w:rsidRPr="000138C7">
        <w:rPr>
          <w:rFonts w:ascii="Arial" w:eastAsia="Calibri" w:hAnsi="Arial"/>
          <w:sz w:val="24"/>
          <w:szCs w:val="24"/>
        </w:rPr>
        <w:t xml:space="preserve"> (Eds.), </w:t>
      </w:r>
      <w:r w:rsidRPr="000138C7">
        <w:rPr>
          <w:rFonts w:ascii="Arial" w:eastAsia="Calibri" w:hAnsi="Arial"/>
          <w:i/>
          <w:sz w:val="24"/>
          <w:szCs w:val="24"/>
        </w:rPr>
        <w:t>Routledge Companion to Organizational Change</w:t>
      </w:r>
      <w:r w:rsidRPr="000138C7">
        <w:rPr>
          <w:rFonts w:ascii="Arial" w:eastAsia="Calibri" w:hAnsi="Arial"/>
          <w:sz w:val="24"/>
          <w:szCs w:val="24"/>
        </w:rPr>
        <w:t>.  London: Routledge.</w:t>
      </w:r>
    </w:p>
    <w:p w14:paraId="122D2B58" w14:textId="4A46C780" w:rsidR="00D52D5B" w:rsidRPr="000138C7" w:rsidRDefault="00B86608" w:rsidP="00560264">
      <w:pPr>
        <w:pStyle w:val="ListParagraph"/>
        <w:numPr>
          <w:ilvl w:val="0"/>
          <w:numId w:val="2"/>
        </w:numPr>
        <w:spacing w:after="100" w:afterAutospacing="1" w:line="480" w:lineRule="auto"/>
        <w:jc w:val="both"/>
        <w:rPr>
          <w:rFonts w:ascii="Arial" w:eastAsia="Calibri" w:hAnsi="Arial"/>
          <w:sz w:val="24"/>
          <w:szCs w:val="24"/>
          <w:u w:val="double"/>
        </w:rPr>
      </w:pPr>
      <w:r w:rsidRPr="000138C7">
        <w:rPr>
          <w:rFonts w:ascii="Arial" w:eastAsia="Calibri" w:hAnsi="Arial"/>
          <w:b/>
          <w:sz w:val="24"/>
          <w:szCs w:val="24"/>
        </w:rPr>
        <w:t>By, R.T.</w:t>
      </w:r>
      <w:r w:rsidRPr="000138C7">
        <w:rPr>
          <w:rFonts w:ascii="Arial" w:eastAsia="Calibri" w:hAnsi="Arial"/>
          <w:sz w:val="24"/>
          <w:szCs w:val="24"/>
        </w:rPr>
        <w:t xml:space="preserve"> (2010). Organisational Change Management: A Critical Review (2005). In J.C. Wood (Ed.), </w:t>
      </w:r>
      <w:r w:rsidRPr="000138C7">
        <w:rPr>
          <w:rFonts w:ascii="Arial" w:eastAsia="Calibri" w:hAnsi="Arial"/>
          <w:i/>
          <w:sz w:val="24"/>
          <w:szCs w:val="24"/>
        </w:rPr>
        <w:t>John P. Kotter</w:t>
      </w:r>
      <w:r w:rsidRPr="000138C7">
        <w:rPr>
          <w:rFonts w:ascii="Arial" w:eastAsia="Calibri" w:hAnsi="Arial"/>
          <w:sz w:val="24"/>
          <w:szCs w:val="24"/>
        </w:rPr>
        <w:t>.  London: Routledge.</w:t>
      </w:r>
    </w:p>
    <w:p w14:paraId="7F58D67A" w14:textId="07AD0872" w:rsidR="00D52D5B" w:rsidRPr="000138C7" w:rsidRDefault="00B86608" w:rsidP="00560264">
      <w:pPr>
        <w:pStyle w:val="ListParagraph"/>
        <w:numPr>
          <w:ilvl w:val="0"/>
          <w:numId w:val="2"/>
        </w:numPr>
        <w:spacing w:after="100" w:afterAutospacing="1" w:line="480" w:lineRule="auto"/>
        <w:jc w:val="both"/>
        <w:rPr>
          <w:rFonts w:ascii="Arial" w:eastAsia="Calibri" w:hAnsi="Arial"/>
          <w:sz w:val="24"/>
          <w:szCs w:val="24"/>
          <w:u w:val="double"/>
        </w:rPr>
      </w:pPr>
      <w:r w:rsidRPr="000138C7">
        <w:rPr>
          <w:rFonts w:ascii="Arial" w:eastAsia="Calibri" w:hAnsi="Arial"/>
          <w:b/>
          <w:sz w:val="24"/>
          <w:szCs w:val="24"/>
        </w:rPr>
        <w:t>By, R.T.</w:t>
      </w:r>
      <w:r w:rsidRPr="000138C7">
        <w:rPr>
          <w:rFonts w:ascii="Arial" w:eastAsia="Calibri" w:hAnsi="Arial"/>
          <w:sz w:val="24"/>
          <w:szCs w:val="24"/>
        </w:rPr>
        <w:t xml:space="preserve"> (2009). Organisational Change Management: A Critical Review (2005). In D. Price (Ed.), </w:t>
      </w:r>
      <w:r w:rsidRPr="000138C7">
        <w:rPr>
          <w:rFonts w:ascii="Arial" w:eastAsia="Calibri" w:hAnsi="Arial"/>
          <w:i/>
          <w:sz w:val="24"/>
          <w:szCs w:val="24"/>
        </w:rPr>
        <w:t>The Principles and Practice of Change</w:t>
      </w:r>
      <w:r w:rsidRPr="000138C7">
        <w:rPr>
          <w:rFonts w:ascii="Arial" w:eastAsia="Calibri" w:hAnsi="Arial"/>
          <w:sz w:val="24"/>
          <w:szCs w:val="24"/>
        </w:rPr>
        <w:t>. Palgrave MacMillan/Open University Business School, pp. 46-58.</w:t>
      </w:r>
    </w:p>
    <w:bookmarkEnd w:id="21"/>
    <w:p w14:paraId="6EAAE276" w14:textId="49C68240" w:rsidR="00560264" w:rsidRPr="000138C7" w:rsidRDefault="00B86608" w:rsidP="00560264">
      <w:pPr>
        <w:pStyle w:val="ListParagraph"/>
        <w:numPr>
          <w:ilvl w:val="0"/>
          <w:numId w:val="2"/>
        </w:numPr>
        <w:spacing w:after="100" w:afterAutospacing="1" w:line="480" w:lineRule="auto"/>
        <w:ind w:left="403" w:hanging="403"/>
        <w:jc w:val="both"/>
        <w:rPr>
          <w:rFonts w:ascii="Arial" w:eastAsia="Calibri" w:hAnsi="Arial"/>
          <w:sz w:val="24"/>
          <w:szCs w:val="24"/>
          <w:u w:val="double"/>
        </w:rPr>
      </w:pPr>
      <w:r w:rsidRPr="000138C7">
        <w:rPr>
          <w:rFonts w:ascii="Arial" w:eastAsia="Calibri" w:hAnsi="Arial"/>
          <w:sz w:val="24"/>
          <w:szCs w:val="24"/>
        </w:rPr>
        <w:t xml:space="preserve">Macleod, C. and </w:t>
      </w:r>
      <w:r w:rsidRPr="000138C7">
        <w:rPr>
          <w:rFonts w:ascii="Arial" w:eastAsia="Calibri" w:hAnsi="Arial"/>
          <w:b/>
          <w:sz w:val="24"/>
          <w:szCs w:val="24"/>
        </w:rPr>
        <w:t>By, R.T.</w:t>
      </w:r>
      <w:r w:rsidRPr="000138C7">
        <w:rPr>
          <w:rFonts w:ascii="Arial" w:eastAsia="Calibri" w:hAnsi="Arial"/>
          <w:sz w:val="24"/>
          <w:szCs w:val="24"/>
        </w:rPr>
        <w:t xml:space="preserve"> (2009). An overview of managing organizational change in public services. In R.T. By and C. Macleod (Eds.), </w:t>
      </w:r>
      <w:r w:rsidRPr="000138C7">
        <w:rPr>
          <w:rFonts w:ascii="Arial" w:eastAsia="Calibri" w:hAnsi="Arial"/>
          <w:i/>
          <w:sz w:val="24"/>
          <w:szCs w:val="24"/>
        </w:rPr>
        <w:t>Managing Organizational Change in Public Services: International Issues, Challenges &amp; Cases</w:t>
      </w:r>
      <w:r w:rsidRPr="000138C7">
        <w:rPr>
          <w:rFonts w:ascii="Arial" w:eastAsia="Calibri" w:hAnsi="Arial"/>
          <w:sz w:val="24"/>
          <w:szCs w:val="24"/>
        </w:rPr>
        <w:t>.  London: Routledge.</w:t>
      </w:r>
    </w:p>
    <w:p w14:paraId="5B2687E5" w14:textId="77777777" w:rsidR="00D52D5B" w:rsidRPr="000138C7" w:rsidRDefault="00B86608" w:rsidP="00560264">
      <w:pPr>
        <w:pStyle w:val="ListParagraph"/>
        <w:numPr>
          <w:ilvl w:val="0"/>
          <w:numId w:val="2"/>
        </w:numPr>
        <w:spacing w:after="100" w:afterAutospacing="1" w:line="480" w:lineRule="auto"/>
        <w:ind w:left="403" w:hanging="403"/>
        <w:jc w:val="both"/>
        <w:rPr>
          <w:rFonts w:ascii="Arial" w:eastAsia="Calibri" w:hAnsi="Arial"/>
          <w:sz w:val="24"/>
          <w:szCs w:val="24"/>
          <w:u w:val="double"/>
        </w:rPr>
      </w:pPr>
      <w:r w:rsidRPr="000138C7">
        <w:rPr>
          <w:rFonts w:ascii="Arial" w:eastAsia="Calibri" w:hAnsi="Arial"/>
          <w:sz w:val="24"/>
          <w:szCs w:val="24"/>
        </w:rPr>
        <w:t xml:space="preserve">Macleod, C. and </w:t>
      </w:r>
      <w:r w:rsidRPr="000138C7">
        <w:rPr>
          <w:rFonts w:ascii="Arial" w:eastAsia="Calibri" w:hAnsi="Arial"/>
          <w:b/>
          <w:sz w:val="24"/>
          <w:szCs w:val="24"/>
        </w:rPr>
        <w:t>By, R.T.</w:t>
      </w:r>
      <w:r w:rsidRPr="000138C7">
        <w:rPr>
          <w:rFonts w:ascii="Arial" w:eastAsia="Calibri" w:hAnsi="Arial"/>
          <w:sz w:val="24"/>
          <w:szCs w:val="24"/>
        </w:rPr>
        <w:t xml:space="preserve"> (2009). Organizational change management in public services: key findings and emerging themes. In R.T. By and C. Macleod (Eds.), </w:t>
      </w:r>
      <w:r w:rsidRPr="000138C7">
        <w:rPr>
          <w:rFonts w:ascii="Arial" w:eastAsia="Calibri" w:hAnsi="Arial"/>
          <w:i/>
          <w:sz w:val="24"/>
          <w:szCs w:val="24"/>
        </w:rPr>
        <w:t>Managing Organizational Change in Public Services: International Issues, Challenges &amp; Cases</w:t>
      </w:r>
      <w:r w:rsidRPr="000138C7">
        <w:rPr>
          <w:rFonts w:ascii="Arial" w:eastAsia="Calibri" w:hAnsi="Arial"/>
          <w:sz w:val="24"/>
          <w:szCs w:val="24"/>
        </w:rPr>
        <w:t>.  London: Routledge.</w:t>
      </w:r>
    </w:p>
    <w:p w14:paraId="703848C3" w14:textId="77777777" w:rsidR="00D52D5B" w:rsidRPr="000138C7" w:rsidRDefault="00D52D5B" w:rsidP="00CB668B">
      <w:pPr>
        <w:spacing w:after="100" w:afterAutospacing="1" w:line="480" w:lineRule="auto"/>
        <w:rPr>
          <w:rFonts w:eastAsia="Calibri"/>
        </w:rPr>
      </w:pPr>
    </w:p>
    <w:p w14:paraId="1A9649D3" w14:textId="145436C6" w:rsidR="00D52D5B" w:rsidRPr="000138C7" w:rsidRDefault="00B86608" w:rsidP="00560264">
      <w:pPr>
        <w:spacing w:after="100" w:afterAutospacing="1" w:line="480" w:lineRule="auto"/>
        <w:jc w:val="both"/>
        <w:rPr>
          <w:rFonts w:ascii="Arial" w:eastAsia="Calibri" w:hAnsi="Arial"/>
          <w:b/>
          <w:sz w:val="24"/>
          <w:szCs w:val="24"/>
          <w:u w:val="single"/>
        </w:rPr>
      </w:pPr>
      <w:bookmarkStart w:id="22" w:name="_Hlk518894084"/>
      <w:r w:rsidRPr="000138C7">
        <w:rPr>
          <w:rFonts w:ascii="Arial" w:eastAsia="Calibri" w:hAnsi="Arial"/>
          <w:b/>
          <w:sz w:val="24"/>
          <w:szCs w:val="24"/>
          <w:u w:val="single"/>
        </w:rPr>
        <w:lastRenderedPageBreak/>
        <w:t>Practitioner outlets</w:t>
      </w:r>
    </w:p>
    <w:p w14:paraId="5A07F57A" w14:textId="278403FD" w:rsidR="00D52D5B" w:rsidRPr="000138C7" w:rsidRDefault="00B86608" w:rsidP="00560264">
      <w:pPr>
        <w:pStyle w:val="ListParagraph"/>
        <w:numPr>
          <w:ilvl w:val="0"/>
          <w:numId w:val="2"/>
        </w:numPr>
        <w:spacing w:after="100" w:afterAutospacing="1" w:line="480" w:lineRule="auto"/>
        <w:jc w:val="both"/>
        <w:rPr>
          <w:rFonts w:ascii="Arial" w:eastAsia="Calibri" w:hAnsi="Arial"/>
          <w:sz w:val="24"/>
          <w:szCs w:val="24"/>
          <w:u w:val="double"/>
        </w:rPr>
      </w:pPr>
      <w:r w:rsidRPr="000138C7">
        <w:rPr>
          <w:rFonts w:ascii="Arial" w:eastAsia="Calibri" w:hAnsi="Arial"/>
          <w:b/>
          <w:sz w:val="24"/>
          <w:szCs w:val="24"/>
        </w:rPr>
        <w:t>By, R.T.</w:t>
      </w:r>
      <w:r w:rsidRPr="000138C7">
        <w:rPr>
          <w:rFonts w:ascii="Arial" w:eastAsia="Calibri" w:hAnsi="Arial"/>
          <w:sz w:val="24"/>
          <w:szCs w:val="24"/>
        </w:rPr>
        <w:t xml:space="preserve"> and Haas, O. (2017). Organisational change demystified: an interview with Professor Rune </w:t>
      </w:r>
      <w:proofErr w:type="spellStart"/>
      <w:r w:rsidRPr="000138C7">
        <w:rPr>
          <w:rFonts w:ascii="Arial" w:eastAsia="Calibri" w:hAnsi="Arial"/>
          <w:sz w:val="24"/>
          <w:szCs w:val="24"/>
        </w:rPr>
        <w:t>Todnem</w:t>
      </w:r>
      <w:proofErr w:type="spellEnd"/>
      <w:r w:rsidRPr="000138C7">
        <w:rPr>
          <w:rFonts w:ascii="Arial" w:eastAsia="Calibri" w:hAnsi="Arial"/>
          <w:sz w:val="24"/>
          <w:szCs w:val="24"/>
        </w:rPr>
        <w:t xml:space="preserve"> By. </w:t>
      </w:r>
      <w:r w:rsidRPr="000138C7">
        <w:rPr>
          <w:rFonts w:ascii="Arial" w:eastAsia="Calibri" w:hAnsi="Arial"/>
          <w:i/>
          <w:sz w:val="24"/>
          <w:szCs w:val="24"/>
        </w:rPr>
        <w:t xml:space="preserve">Organisations </w:t>
      </w:r>
      <w:proofErr w:type="spellStart"/>
      <w:r w:rsidRPr="000138C7">
        <w:rPr>
          <w:rFonts w:ascii="Arial" w:eastAsia="Calibri" w:hAnsi="Arial"/>
          <w:i/>
          <w:sz w:val="24"/>
          <w:szCs w:val="24"/>
        </w:rPr>
        <w:t>Entwicklung</w:t>
      </w:r>
      <w:proofErr w:type="spellEnd"/>
      <w:r w:rsidRPr="000138C7">
        <w:rPr>
          <w:rFonts w:ascii="Arial" w:eastAsia="Calibri" w:hAnsi="Arial"/>
          <w:i/>
          <w:sz w:val="24"/>
          <w:szCs w:val="24"/>
        </w:rPr>
        <w:t>.</w:t>
      </w:r>
      <w:r w:rsidRPr="000138C7">
        <w:rPr>
          <w:rFonts w:ascii="Arial" w:eastAsia="Calibri" w:hAnsi="Arial"/>
          <w:sz w:val="24"/>
          <w:szCs w:val="24"/>
        </w:rPr>
        <w:t xml:space="preserve"> 36 (3), pp. 18-20. </w:t>
      </w:r>
    </w:p>
    <w:p w14:paraId="6DC3F644" w14:textId="056CB457" w:rsidR="007F7717" w:rsidRPr="000138C7" w:rsidRDefault="00B86608" w:rsidP="001762CA">
      <w:pPr>
        <w:pStyle w:val="ListParagraph"/>
        <w:numPr>
          <w:ilvl w:val="0"/>
          <w:numId w:val="2"/>
        </w:numPr>
        <w:spacing w:after="100" w:afterAutospacing="1" w:line="480" w:lineRule="auto"/>
        <w:jc w:val="both"/>
        <w:rPr>
          <w:rFonts w:ascii="Arial" w:eastAsia="Calibri" w:hAnsi="Arial"/>
          <w:sz w:val="24"/>
          <w:szCs w:val="24"/>
        </w:rPr>
      </w:pPr>
      <w:r w:rsidRPr="000138C7">
        <w:rPr>
          <w:rFonts w:ascii="Arial" w:eastAsia="Calibri" w:hAnsi="Arial"/>
          <w:b/>
          <w:sz w:val="24"/>
          <w:szCs w:val="24"/>
        </w:rPr>
        <w:t>By, R.T.</w:t>
      </w:r>
      <w:r w:rsidRPr="000138C7">
        <w:rPr>
          <w:rFonts w:ascii="Arial" w:eastAsia="Calibri" w:hAnsi="Arial"/>
          <w:sz w:val="24"/>
          <w:szCs w:val="24"/>
        </w:rPr>
        <w:t xml:space="preserve"> and Moulton, T. (2017). Change Management Review Podcast: Change Readiness vs. Change Resistance, With Rune </w:t>
      </w:r>
      <w:proofErr w:type="spellStart"/>
      <w:r w:rsidRPr="000138C7">
        <w:rPr>
          <w:rFonts w:ascii="Arial" w:eastAsia="Calibri" w:hAnsi="Arial"/>
          <w:sz w:val="24"/>
          <w:szCs w:val="24"/>
        </w:rPr>
        <w:t>Todnem</w:t>
      </w:r>
      <w:proofErr w:type="spellEnd"/>
      <w:r w:rsidRPr="000138C7">
        <w:rPr>
          <w:rFonts w:ascii="Arial" w:eastAsia="Calibri" w:hAnsi="Arial"/>
          <w:sz w:val="24"/>
          <w:szCs w:val="24"/>
        </w:rPr>
        <w:t xml:space="preserve"> By. </w:t>
      </w:r>
      <w:r w:rsidRPr="000138C7">
        <w:rPr>
          <w:rFonts w:ascii="Arial" w:eastAsia="Calibri" w:hAnsi="Arial"/>
          <w:i/>
          <w:sz w:val="24"/>
          <w:szCs w:val="24"/>
        </w:rPr>
        <w:t>Change Management Review.</w:t>
      </w:r>
      <w:r w:rsidRPr="000138C7">
        <w:rPr>
          <w:rFonts w:ascii="Arial" w:eastAsia="Calibri" w:hAnsi="Arial"/>
          <w:sz w:val="24"/>
          <w:szCs w:val="24"/>
        </w:rPr>
        <w:t xml:space="preserve"> </w:t>
      </w:r>
      <w:hyperlink r:id="rId9" w:history="1">
        <w:r w:rsidRPr="000138C7">
          <w:rPr>
            <w:rStyle w:val="Hyperlink"/>
            <w:rFonts w:ascii="Arial" w:eastAsia="Calibri" w:hAnsi="Arial"/>
            <w:sz w:val="24"/>
            <w:szCs w:val="24"/>
          </w:rPr>
          <w:t>http://www.changemanagementreview.com/change-readiness-vs-change-resistance-with-rune-todnem-by/</w:t>
        </w:r>
      </w:hyperlink>
      <w:r w:rsidRPr="000138C7">
        <w:rPr>
          <w:rFonts w:ascii="Arial" w:eastAsia="Calibri" w:hAnsi="Arial"/>
          <w:sz w:val="24"/>
          <w:szCs w:val="24"/>
        </w:rPr>
        <w:t xml:space="preserve"> Accessed 09.07.2018</w:t>
      </w:r>
      <w:bookmarkEnd w:id="22"/>
      <w:r w:rsidR="007F7717" w:rsidRPr="000138C7">
        <w:rPr>
          <w:rFonts w:ascii="Arial" w:eastAsia="Calibri" w:hAnsi="Arial"/>
          <w:sz w:val="24"/>
          <w:szCs w:val="24"/>
        </w:rPr>
        <w:t>.</w:t>
      </w:r>
    </w:p>
    <w:p w14:paraId="3BA3D0E8" w14:textId="77777777" w:rsidR="000A5FC4" w:rsidRPr="000138C7" w:rsidRDefault="00B86608" w:rsidP="00CB668B">
      <w:pPr>
        <w:spacing w:after="100" w:afterAutospacing="1" w:line="480" w:lineRule="auto"/>
        <w:jc w:val="both"/>
        <w:rPr>
          <w:rFonts w:ascii="Arial" w:eastAsia="Calibri" w:hAnsi="Arial"/>
          <w:sz w:val="24"/>
          <w:szCs w:val="24"/>
        </w:rPr>
      </w:pPr>
      <w:r w:rsidRPr="000138C7">
        <w:rPr>
          <w:rFonts w:ascii="Arial" w:eastAsia="Calibri" w:hAnsi="Arial"/>
          <w:sz w:val="24"/>
          <w:szCs w:val="24"/>
        </w:rPr>
        <w:t>The work above will be referred to by publication number within the thesis (e.g. Published work 2).</w:t>
      </w:r>
      <w:r w:rsidR="00C461BE" w:rsidRPr="000138C7">
        <w:rPr>
          <w:rFonts w:ascii="Arial" w:eastAsia="Calibri" w:hAnsi="Arial"/>
          <w:sz w:val="24"/>
          <w:szCs w:val="24"/>
        </w:rPr>
        <w:t xml:space="preserve"> </w:t>
      </w:r>
    </w:p>
    <w:p w14:paraId="4017F90F" w14:textId="2C9DC538" w:rsidR="00C461BE" w:rsidRPr="000138C7" w:rsidRDefault="00C461BE" w:rsidP="00CB668B">
      <w:pPr>
        <w:spacing w:after="100" w:afterAutospacing="1" w:line="480" w:lineRule="auto"/>
        <w:jc w:val="both"/>
        <w:rPr>
          <w:rFonts w:ascii="Arial" w:eastAsia="Calibri" w:hAnsi="Arial"/>
          <w:sz w:val="24"/>
          <w:szCs w:val="24"/>
        </w:rPr>
      </w:pPr>
      <w:r w:rsidRPr="000138C7">
        <w:rPr>
          <w:rFonts w:ascii="Arial" w:eastAsia="SimSun" w:hAnsi="Arial"/>
          <w:bCs/>
          <w:i/>
          <w:sz w:val="24"/>
          <w:szCs w:val="24"/>
        </w:rPr>
        <w:t xml:space="preserve">Note: </w:t>
      </w:r>
      <w:r w:rsidR="00D85085" w:rsidRPr="000138C7">
        <w:rPr>
          <w:rFonts w:ascii="Arial" w:eastAsia="SimSun" w:hAnsi="Arial"/>
          <w:bCs/>
          <w:i/>
          <w:sz w:val="24"/>
          <w:szCs w:val="24"/>
        </w:rPr>
        <w:t xml:space="preserve">Published work 9, 13 and 14 </w:t>
      </w:r>
      <w:r w:rsidR="007807BB" w:rsidRPr="000138C7">
        <w:rPr>
          <w:rFonts w:ascii="Arial" w:eastAsia="SimSun" w:hAnsi="Arial"/>
          <w:bCs/>
          <w:i/>
          <w:sz w:val="24"/>
          <w:szCs w:val="24"/>
        </w:rPr>
        <w:t xml:space="preserve">- </w:t>
      </w:r>
      <w:r w:rsidR="009E4160" w:rsidRPr="000138C7">
        <w:rPr>
          <w:rFonts w:ascii="Arial" w:eastAsia="SimSun" w:hAnsi="Arial"/>
          <w:bCs/>
          <w:i/>
          <w:sz w:val="24"/>
          <w:szCs w:val="24"/>
        </w:rPr>
        <w:t xml:space="preserve">making up chapters 5, 4 and 2 </w:t>
      </w:r>
      <w:r w:rsidR="007807BB" w:rsidRPr="000138C7">
        <w:rPr>
          <w:rFonts w:ascii="Arial" w:eastAsia="SimSun" w:hAnsi="Arial"/>
          <w:bCs/>
          <w:i/>
          <w:sz w:val="24"/>
          <w:szCs w:val="24"/>
        </w:rPr>
        <w:t xml:space="preserve">- </w:t>
      </w:r>
      <w:r w:rsidRPr="000138C7">
        <w:rPr>
          <w:rFonts w:ascii="Arial" w:eastAsia="SimSun" w:hAnsi="Arial"/>
          <w:bCs/>
          <w:i/>
          <w:sz w:val="24"/>
          <w:szCs w:val="24"/>
        </w:rPr>
        <w:t>w</w:t>
      </w:r>
      <w:r w:rsidR="00BD1419" w:rsidRPr="000138C7">
        <w:rPr>
          <w:rFonts w:ascii="Arial" w:eastAsia="SimSun" w:hAnsi="Arial"/>
          <w:bCs/>
          <w:i/>
          <w:sz w:val="24"/>
          <w:szCs w:val="24"/>
        </w:rPr>
        <w:t>ere</w:t>
      </w:r>
      <w:r w:rsidRPr="000138C7">
        <w:rPr>
          <w:rFonts w:ascii="Arial" w:eastAsia="SimSun" w:hAnsi="Arial"/>
          <w:bCs/>
          <w:i/>
          <w:sz w:val="24"/>
          <w:szCs w:val="24"/>
        </w:rPr>
        <w:t xml:space="preserve"> published </w:t>
      </w:r>
      <w:r w:rsidR="009E4160" w:rsidRPr="000138C7">
        <w:rPr>
          <w:rFonts w:ascii="Arial" w:eastAsia="SimSun" w:hAnsi="Arial"/>
          <w:bCs/>
          <w:i/>
          <w:sz w:val="24"/>
          <w:szCs w:val="24"/>
        </w:rPr>
        <w:t xml:space="preserve">in Journal of Change Management </w:t>
      </w:r>
      <w:r w:rsidR="004E6D26" w:rsidRPr="000138C7">
        <w:rPr>
          <w:rFonts w:ascii="Arial" w:eastAsia="SimSun" w:hAnsi="Arial"/>
          <w:bCs/>
          <w:i/>
          <w:sz w:val="24"/>
          <w:szCs w:val="24"/>
        </w:rPr>
        <w:t>prior to</w:t>
      </w:r>
      <w:r w:rsidR="003C7B5C" w:rsidRPr="000138C7">
        <w:rPr>
          <w:rFonts w:ascii="Arial" w:eastAsia="SimSun" w:hAnsi="Arial"/>
          <w:bCs/>
          <w:i/>
          <w:sz w:val="24"/>
          <w:szCs w:val="24"/>
        </w:rPr>
        <w:t xml:space="preserve"> my editorial affiliation with the Journal.</w:t>
      </w:r>
      <w:r w:rsidR="004E6D26" w:rsidRPr="000138C7">
        <w:rPr>
          <w:rFonts w:ascii="Arial" w:eastAsia="SimSun" w:hAnsi="Arial"/>
          <w:bCs/>
          <w:i/>
          <w:sz w:val="24"/>
          <w:szCs w:val="24"/>
        </w:rPr>
        <w:t xml:space="preserve"> </w:t>
      </w:r>
    </w:p>
    <w:p w14:paraId="1CA54554" w14:textId="795333E7" w:rsidR="00E67F68" w:rsidRPr="000138C7" w:rsidRDefault="00E67F68" w:rsidP="00B8464D">
      <w:pPr>
        <w:spacing w:line="480" w:lineRule="auto"/>
        <w:jc w:val="both"/>
        <w:rPr>
          <w:rFonts w:ascii="Arial" w:eastAsia="Calibri" w:hAnsi="Arial"/>
          <w:sz w:val="24"/>
          <w:szCs w:val="24"/>
        </w:rPr>
      </w:pPr>
    </w:p>
    <w:p w14:paraId="13E3EE1A" w14:textId="77777777" w:rsidR="00BD1419" w:rsidRPr="000138C7" w:rsidRDefault="00BD1419">
      <w:pPr>
        <w:spacing w:after="160" w:line="480" w:lineRule="auto"/>
        <w:jc w:val="both"/>
        <w:rPr>
          <w:rFonts w:ascii="Arial" w:eastAsia="SimSun" w:hAnsi="Arial" w:cs="Arial"/>
          <w:b/>
          <w:bCs/>
          <w:sz w:val="28"/>
          <w:szCs w:val="28"/>
          <w:lang w:eastAsia="zh-CN"/>
        </w:rPr>
      </w:pPr>
    </w:p>
    <w:p w14:paraId="5064947C" w14:textId="0E99D2CF" w:rsidR="007F7717" w:rsidRPr="000138C7" w:rsidRDefault="007F7717">
      <w:pPr>
        <w:spacing w:after="160" w:line="480" w:lineRule="auto"/>
        <w:jc w:val="both"/>
        <w:rPr>
          <w:rFonts w:ascii="Arial" w:eastAsia="SimSun" w:hAnsi="Arial" w:cs="Arial"/>
          <w:b/>
          <w:bCs/>
          <w:sz w:val="28"/>
          <w:szCs w:val="28"/>
          <w:lang w:eastAsia="zh-CN"/>
        </w:rPr>
      </w:pPr>
    </w:p>
    <w:p w14:paraId="3E391721" w14:textId="2F393537" w:rsidR="00560264" w:rsidRPr="000138C7" w:rsidRDefault="00560264">
      <w:pPr>
        <w:spacing w:after="160" w:line="480" w:lineRule="auto"/>
        <w:jc w:val="both"/>
        <w:rPr>
          <w:rFonts w:ascii="Arial" w:eastAsia="SimSun" w:hAnsi="Arial" w:cs="Arial"/>
          <w:b/>
          <w:bCs/>
          <w:sz w:val="28"/>
          <w:szCs w:val="28"/>
          <w:lang w:eastAsia="zh-CN"/>
        </w:rPr>
      </w:pPr>
    </w:p>
    <w:p w14:paraId="40BB4BDB" w14:textId="6C59F855" w:rsidR="00560264" w:rsidRPr="000138C7" w:rsidRDefault="00560264">
      <w:pPr>
        <w:spacing w:after="160" w:line="480" w:lineRule="auto"/>
        <w:jc w:val="both"/>
        <w:rPr>
          <w:rFonts w:ascii="Arial" w:eastAsia="SimSun" w:hAnsi="Arial" w:cs="Arial"/>
          <w:b/>
          <w:bCs/>
          <w:sz w:val="28"/>
          <w:szCs w:val="28"/>
          <w:lang w:eastAsia="zh-CN"/>
        </w:rPr>
      </w:pPr>
    </w:p>
    <w:p w14:paraId="5298C4AC" w14:textId="49BDD49F" w:rsidR="00560264" w:rsidRPr="000138C7" w:rsidRDefault="00560264">
      <w:pPr>
        <w:spacing w:after="160" w:line="480" w:lineRule="auto"/>
        <w:jc w:val="both"/>
        <w:rPr>
          <w:rFonts w:ascii="Arial" w:eastAsia="SimSun" w:hAnsi="Arial" w:cs="Arial"/>
          <w:b/>
          <w:bCs/>
          <w:sz w:val="28"/>
          <w:szCs w:val="28"/>
          <w:lang w:eastAsia="zh-CN"/>
        </w:rPr>
      </w:pPr>
    </w:p>
    <w:p w14:paraId="16DCDB79" w14:textId="77777777" w:rsidR="001762CA" w:rsidRPr="000138C7" w:rsidRDefault="001762CA">
      <w:pPr>
        <w:spacing w:after="160" w:line="480" w:lineRule="auto"/>
        <w:jc w:val="both"/>
        <w:rPr>
          <w:rFonts w:ascii="Arial" w:eastAsia="SimSun" w:hAnsi="Arial" w:cs="Arial"/>
          <w:b/>
          <w:bCs/>
          <w:sz w:val="28"/>
          <w:szCs w:val="28"/>
          <w:lang w:eastAsia="zh-CN"/>
        </w:rPr>
      </w:pPr>
    </w:p>
    <w:p w14:paraId="582547C9" w14:textId="7BE10D5A" w:rsidR="00D52D5B" w:rsidRPr="000138C7" w:rsidRDefault="00B86608" w:rsidP="00560264">
      <w:pPr>
        <w:spacing w:after="100" w:afterAutospacing="1" w:line="480" w:lineRule="auto"/>
        <w:jc w:val="both"/>
        <w:rPr>
          <w:rFonts w:ascii="Arial" w:eastAsia="SimSun" w:hAnsi="Arial" w:cs="Arial"/>
          <w:b/>
          <w:bCs/>
          <w:sz w:val="28"/>
          <w:szCs w:val="28"/>
          <w:lang w:eastAsia="zh-CN"/>
        </w:rPr>
      </w:pPr>
      <w:r w:rsidRPr="000138C7">
        <w:rPr>
          <w:rFonts w:ascii="Arial" w:eastAsia="SimSun" w:hAnsi="Arial" w:cs="Arial"/>
          <w:b/>
          <w:bCs/>
          <w:sz w:val="28"/>
          <w:szCs w:val="28"/>
          <w:lang w:eastAsia="zh-CN"/>
        </w:rPr>
        <w:lastRenderedPageBreak/>
        <w:t>Collaboration statement</w:t>
      </w:r>
    </w:p>
    <w:p w14:paraId="293FC775" w14:textId="77777777" w:rsidR="00D52D5B" w:rsidRPr="000138C7" w:rsidRDefault="00B86608" w:rsidP="00560264">
      <w:pPr>
        <w:spacing w:after="100" w:afterAutospacing="1" w:line="480" w:lineRule="auto"/>
        <w:jc w:val="both"/>
        <w:rPr>
          <w:rFonts w:ascii="Arial" w:eastAsia="SimSun" w:hAnsi="Arial" w:cs="Arial"/>
          <w:bCs/>
          <w:sz w:val="24"/>
          <w:szCs w:val="24"/>
          <w:lang w:eastAsia="zh-CN"/>
        </w:rPr>
      </w:pPr>
      <w:r w:rsidRPr="000138C7">
        <w:rPr>
          <w:rFonts w:ascii="Arial" w:eastAsia="SimSun" w:hAnsi="Arial" w:cs="Arial"/>
          <w:bCs/>
          <w:sz w:val="24"/>
          <w:szCs w:val="24"/>
          <w:lang w:eastAsia="zh-CN"/>
        </w:rPr>
        <w:t>This thesis includes published work undertaken in collaboration with colleagues (Chapters 3, 5, 6, 7 and 8). Co-author statements confirming my contribution are provided in Appendix 1.</w:t>
      </w:r>
    </w:p>
    <w:p w14:paraId="0ED39A64" w14:textId="77777777" w:rsidR="00D52D5B" w:rsidRPr="000138C7" w:rsidRDefault="00D52D5B">
      <w:pPr>
        <w:spacing w:after="160" w:line="259" w:lineRule="auto"/>
        <w:rPr>
          <w:rFonts w:ascii="Arial" w:eastAsia="SimSun" w:hAnsi="Arial" w:cs="Arial"/>
          <w:b/>
          <w:bCs/>
          <w:sz w:val="28"/>
          <w:szCs w:val="28"/>
          <w:lang w:eastAsia="zh-CN"/>
        </w:rPr>
      </w:pPr>
    </w:p>
    <w:p w14:paraId="66D69B5C" w14:textId="77777777" w:rsidR="00D52D5B" w:rsidRPr="000138C7" w:rsidRDefault="00D52D5B">
      <w:pPr>
        <w:spacing w:after="160" w:line="259" w:lineRule="auto"/>
        <w:rPr>
          <w:rFonts w:ascii="Arial" w:eastAsia="SimSun" w:hAnsi="Arial" w:cs="Arial"/>
          <w:b/>
          <w:bCs/>
          <w:sz w:val="28"/>
          <w:szCs w:val="28"/>
          <w:lang w:eastAsia="zh-CN"/>
        </w:rPr>
      </w:pPr>
    </w:p>
    <w:p w14:paraId="5212F8A1" w14:textId="77777777" w:rsidR="00D52D5B" w:rsidRPr="000138C7" w:rsidRDefault="00D52D5B">
      <w:pPr>
        <w:spacing w:after="160" w:line="259" w:lineRule="auto"/>
        <w:rPr>
          <w:rFonts w:ascii="Arial" w:eastAsia="SimSun" w:hAnsi="Arial" w:cs="Arial"/>
          <w:b/>
          <w:bCs/>
          <w:sz w:val="28"/>
          <w:szCs w:val="28"/>
          <w:lang w:eastAsia="zh-CN"/>
        </w:rPr>
      </w:pPr>
    </w:p>
    <w:p w14:paraId="3CD91B05" w14:textId="77777777" w:rsidR="00D52D5B" w:rsidRPr="000138C7" w:rsidRDefault="00D52D5B">
      <w:pPr>
        <w:spacing w:after="160" w:line="259" w:lineRule="auto"/>
        <w:rPr>
          <w:rFonts w:ascii="Arial" w:eastAsia="SimSun" w:hAnsi="Arial" w:cs="Arial"/>
          <w:b/>
          <w:bCs/>
          <w:sz w:val="28"/>
          <w:szCs w:val="28"/>
          <w:lang w:eastAsia="zh-CN"/>
        </w:rPr>
      </w:pPr>
    </w:p>
    <w:p w14:paraId="6FEE632F" w14:textId="77777777" w:rsidR="00D52D5B" w:rsidRPr="000138C7" w:rsidRDefault="00D52D5B">
      <w:pPr>
        <w:spacing w:after="160" w:line="259" w:lineRule="auto"/>
        <w:rPr>
          <w:rFonts w:ascii="Arial" w:eastAsia="SimSun" w:hAnsi="Arial" w:cs="Arial"/>
          <w:b/>
          <w:bCs/>
          <w:sz w:val="28"/>
          <w:szCs w:val="28"/>
          <w:lang w:eastAsia="zh-CN"/>
        </w:rPr>
      </w:pPr>
    </w:p>
    <w:p w14:paraId="275FF025" w14:textId="77777777" w:rsidR="00D52D5B" w:rsidRPr="000138C7" w:rsidRDefault="00D52D5B">
      <w:pPr>
        <w:spacing w:after="160" w:line="259" w:lineRule="auto"/>
        <w:rPr>
          <w:rFonts w:ascii="Arial" w:eastAsia="SimSun" w:hAnsi="Arial" w:cs="Arial"/>
          <w:b/>
          <w:bCs/>
          <w:sz w:val="28"/>
          <w:szCs w:val="28"/>
          <w:lang w:eastAsia="zh-CN"/>
        </w:rPr>
      </w:pPr>
    </w:p>
    <w:p w14:paraId="268C8ED7" w14:textId="77777777" w:rsidR="00D52D5B" w:rsidRPr="000138C7" w:rsidRDefault="00D52D5B">
      <w:pPr>
        <w:spacing w:after="160" w:line="259" w:lineRule="auto"/>
        <w:rPr>
          <w:rFonts w:ascii="Arial" w:eastAsia="SimSun" w:hAnsi="Arial" w:cs="Arial"/>
          <w:b/>
          <w:bCs/>
          <w:sz w:val="28"/>
          <w:szCs w:val="28"/>
          <w:lang w:eastAsia="zh-CN"/>
        </w:rPr>
      </w:pPr>
    </w:p>
    <w:p w14:paraId="795087F2" w14:textId="77777777" w:rsidR="00D52D5B" w:rsidRPr="000138C7" w:rsidRDefault="00D52D5B">
      <w:pPr>
        <w:spacing w:after="160" w:line="259" w:lineRule="auto"/>
        <w:rPr>
          <w:rFonts w:ascii="Arial" w:eastAsia="SimSun" w:hAnsi="Arial" w:cs="Arial"/>
          <w:b/>
          <w:bCs/>
          <w:sz w:val="28"/>
          <w:szCs w:val="28"/>
          <w:lang w:eastAsia="zh-CN"/>
        </w:rPr>
      </w:pPr>
    </w:p>
    <w:p w14:paraId="217C57CF" w14:textId="77777777" w:rsidR="00D52D5B" w:rsidRPr="000138C7" w:rsidRDefault="00D52D5B">
      <w:pPr>
        <w:spacing w:after="160" w:line="259" w:lineRule="auto"/>
        <w:rPr>
          <w:rFonts w:ascii="Arial" w:eastAsia="SimSun" w:hAnsi="Arial" w:cs="Arial"/>
          <w:b/>
          <w:bCs/>
          <w:sz w:val="28"/>
          <w:szCs w:val="28"/>
          <w:lang w:eastAsia="zh-CN"/>
        </w:rPr>
      </w:pPr>
    </w:p>
    <w:p w14:paraId="3A4174A5" w14:textId="77777777" w:rsidR="00D52D5B" w:rsidRPr="000138C7" w:rsidRDefault="00D52D5B">
      <w:pPr>
        <w:spacing w:after="160" w:line="259" w:lineRule="auto"/>
        <w:rPr>
          <w:rFonts w:ascii="Arial" w:eastAsia="SimSun" w:hAnsi="Arial" w:cs="Arial"/>
          <w:b/>
          <w:bCs/>
          <w:sz w:val="28"/>
          <w:szCs w:val="28"/>
          <w:lang w:eastAsia="zh-CN"/>
        </w:rPr>
      </w:pPr>
    </w:p>
    <w:p w14:paraId="7C24AC9D" w14:textId="77777777" w:rsidR="00D52D5B" w:rsidRPr="000138C7" w:rsidRDefault="00D52D5B">
      <w:pPr>
        <w:spacing w:after="160" w:line="259" w:lineRule="auto"/>
        <w:rPr>
          <w:rFonts w:ascii="Arial" w:eastAsia="SimSun" w:hAnsi="Arial" w:cs="Arial"/>
          <w:b/>
          <w:bCs/>
          <w:sz w:val="28"/>
          <w:szCs w:val="28"/>
          <w:lang w:eastAsia="zh-CN"/>
        </w:rPr>
      </w:pPr>
    </w:p>
    <w:p w14:paraId="25FEF899" w14:textId="77777777" w:rsidR="00D52D5B" w:rsidRPr="000138C7" w:rsidRDefault="00D52D5B">
      <w:pPr>
        <w:spacing w:after="160" w:line="259" w:lineRule="auto"/>
        <w:rPr>
          <w:rFonts w:ascii="Arial" w:eastAsia="SimSun" w:hAnsi="Arial" w:cs="Arial"/>
          <w:b/>
          <w:bCs/>
          <w:sz w:val="28"/>
          <w:szCs w:val="28"/>
          <w:lang w:eastAsia="zh-CN"/>
        </w:rPr>
      </w:pPr>
    </w:p>
    <w:p w14:paraId="4193DF45" w14:textId="77777777" w:rsidR="00D52D5B" w:rsidRPr="000138C7" w:rsidRDefault="00D52D5B">
      <w:pPr>
        <w:spacing w:after="160" w:line="259" w:lineRule="auto"/>
        <w:rPr>
          <w:rFonts w:ascii="Arial" w:eastAsia="SimSun" w:hAnsi="Arial" w:cs="Arial"/>
          <w:b/>
          <w:bCs/>
          <w:sz w:val="28"/>
          <w:szCs w:val="28"/>
          <w:lang w:eastAsia="zh-CN"/>
        </w:rPr>
      </w:pPr>
    </w:p>
    <w:p w14:paraId="60E9442A" w14:textId="77777777" w:rsidR="00D52D5B" w:rsidRPr="000138C7" w:rsidRDefault="00D52D5B">
      <w:pPr>
        <w:spacing w:after="160" w:line="259" w:lineRule="auto"/>
        <w:rPr>
          <w:rFonts w:ascii="Arial" w:eastAsia="SimSun" w:hAnsi="Arial" w:cs="Arial"/>
          <w:b/>
          <w:bCs/>
          <w:sz w:val="28"/>
          <w:szCs w:val="28"/>
          <w:lang w:eastAsia="zh-CN"/>
        </w:rPr>
      </w:pPr>
    </w:p>
    <w:p w14:paraId="6FE8E0E3" w14:textId="77777777" w:rsidR="00D52D5B" w:rsidRPr="000138C7" w:rsidRDefault="00D52D5B">
      <w:pPr>
        <w:spacing w:after="160" w:line="259" w:lineRule="auto"/>
        <w:rPr>
          <w:rFonts w:ascii="Arial" w:eastAsia="SimSun" w:hAnsi="Arial" w:cs="Arial"/>
          <w:b/>
          <w:bCs/>
          <w:sz w:val="28"/>
          <w:szCs w:val="28"/>
          <w:lang w:eastAsia="zh-CN"/>
        </w:rPr>
      </w:pPr>
    </w:p>
    <w:p w14:paraId="5408584E" w14:textId="77777777" w:rsidR="00D52D5B" w:rsidRPr="000138C7" w:rsidRDefault="00D52D5B">
      <w:pPr>
        <w:spacing w:after="160" w:line="259" w:lineRule="auto"/>
        <w:rPr>
          <w:rFonts w:ascii="Arial" w:eastAsia="SimSun" w:hAnsi="Arial" w:cs="Arial"/>
          <w:b/>
          <w:bCs/>
          <w:sz w:val="28"/>
          <w:szCs w:val="28"/>
          <w:lang w:eastAsia="zh-CN"/>
        </w:rPr>
      </w:pPr>
    </w:p>
    <w:p w14:paraId="5F307B48" w14:textId="77777777" w:rsidR="00D52D5B" w:rsidRPr="000138C7" w:rsidRDefault="00D52D5B">
      <w:pPr>
        <w:spacing w:after="160" w:line="259" w:lineRule="auto"/>
        <w:rPr>
          <w:rFonts w:ascii="Arial" w:eastAsia="SimSun" w:hAnsi="Arial" w:cs="Arial"/>
          <w:b/>
          <w:bCs/>
          <w:sz w:val="28"/>
          <w:szCs w:val="28"/>
          <w:lang w:eastAsia="zh-CN"/>
        </w:rPr>
      </w:pPr>
    </w:p>
    <w:p w14:paraId="61F655EA" w14:textId="77777777" w:rsidR="00D52D5B" w:rsidRPr="000138C7" w:rsidRDefault="00D52D5B">
      <w:pPr>
        <w:spacing w:after="160" w:line="259" w:lineRule="auto"/>
        <w:rPr>
          <w:rFonts w:ascii="Arial" w:eastAsia="SimSun" w:hAnsi="Arial" w:cs="Arial"/>
          <w:b/>
          <w:bCs/>
          <w:sz w:val="28"/>
          <w:szCs w:val="28"/>
          <w:lang w:eastAsia="zh-CN"/>
        </w:rPr>
      </w:pPr>
    </w:p>
    <w:p w14:paraId="424AED44" w14:textId="77777777" w:rsidR="00D52D5B" w:rsidRPr="000138C7" w:rsidRDefault="00D52D5B">
      <w:pPr>
        <w:spacing w:after="160" w:line="259" w:lineRule="auto"/>
        <w:rPr>
          <w:rFonts w:ascii="Arial" w:eastAsia="SimSun" w:hAnsi="Arial" w:cs="Arial"/>
          <w:b/>
          <w:bCs/>
          <w:sz w:val="28"/>
          <w:szCs w:val="28"/>
          <w:lang w:eastAsia="zh-CN"/>
        </w:rPr>
      </w:pPr>
    </w:p>
    <w:p w14:paraId="4F7D1BD3" w14:textId="0B6157C6" w:rsidR="00D52D5B" w:rsidRPr="000138C7" w:rsidRDefault="00D52D5B">
      <w:pPr>
        <w:spacing w:after="160" w:line="259" w:lineRule="auto"/>
        <w:rPr>
          <w:rFonts w:ascii="Arial" w:eastAsia="SimSun" w:hAnsi="Arial" w:cs="Arial"/>
          <w:b/>
          <w:bCs/>
          <w:sz w:val="28"/>
          <w:szCs w:val="28"/>
          <w:lang w:eastAsia="zh-CN"/>
        </w:rPr>
      </w:pPr>
    </w:p>
    <w:p w14:paraId="3070F982" w14:textId="03CA3ED1" w:rsidR="00E67F68" w:rsidRPr="000138C7" w:rsidRDefault="00E67F68">
      <w:pPr>
        <w:spacing w:after="160" w:line="259" w:lineRule="auto"/>
        <w:rPr>
          <w:rFonts w:ascii="Arial" w:eastAsia="SimSun" w:hAnsi="Arial" w:cs="Arial"/>
          <w:b/>
          <w:bCs/>
          <w:sz w:val="28"/>
          <w:szCs w:val="28"/>
          <w:lang w:eastAsia="zh-CN"/>
        </w:rPr>
      </w:pPr>
    </w:p>
    <w:p w14:paraId="0DA14A7E" w14:textId="77777777" w:rsidR="00D52D5B" w:rsidRPr="000138C7" w:rsidRDefault="00D52D5B">
      <w:pPr>
        <w:spacing w:after="160" w:line="259" w:lineRule="auto"/>
        <w:rPr>
          <w:rFonts w:ascii="Arial" w:eastAsia="SimSun" w:hAnsi="Arial" w:cs="Arial"/>
          <w:b/>
          <w:bCs/>
          <w:sz w:val="28"/>
          <w:szCs w:val="28"/>
          <w:lang w:eastAsia="zh-CN"/>
        </w:rPr>
      </w:pPr>
    </w:p>
    <w:p w14:paraId="2340406F" w14:textId="0586F221" w:rsidR="00D52D5B" w:rsidRPr="000138C7" w:rsidRDefault="00B86608" w:rsidP="00560264">
      <w:pPr>
        <w:spacing w:after="100" w:afterAutospacing="1" w:line="480" w:lineRule="auto"/>
        <w:jc w:val="both"/>
        <w:rPr>
          <w:rFonts w:ascii="Arial" w:eastAsia="SimSun" w:hAnsi="Arial" w:cs="Arial"/>
          <w:b/>
          <w:bCs/>
          <w:sz w:val="28"/>
          <w:szCs w:val="28"/>
          <w:lang w:eastAsia="zh-CN"/>
        </w:rPr>
      </w:pPr>
      <w:r w:rsidRPr="000138C7">
        <w:rPr>
          <w:rFonts w:ascii="Arial" w:eastAsia="SimSun" w:hAnsi="Arial" w:cs="Arial"/>
          <w:b/>
          <w:bCs/>
          <w:sz w:val="28"/>
          <w:szCs w:val="28"/>
          <w:lang w:eastAsia="zh-CN"/>
        </w:rPr>
        <w:lastRenderedPageBreak/>
        <w:t>Abstract</w:t>
      </w:r>
    </w:p>
    <w:p w14:paraId="5FF154B9" w14:textId="4C9BB19D" w:rsidR="008572F7" w:rsidRPr="000138C7" w:rsidRDefault="003266B9" w:rsidP="00CC2AB4">
      <w:pPr>
        <w:spacing w:after="100" w:afterAutospacing="1" w:line="480" w:lineRule="auto"/>
        <w:jc w:val="both"/>
        <w:rPr>
          <w:rFonts w:ascii="Arial" w:hAnsi="Arial" w:cs="Arial"/>
          <w:sz w:val="24"/>
          <w:szCs w:val="24"/>
        </w:rPr>
      </w:pPr>
      <w:r w:rsidRPr="000138C7">
        <w:rPr>
          <w:rFonts w:ascii="Arial" w:hAnsi="Arial" w:cs="Arial"/>
          <w:sz w:val="24"/>
          <w:szCs w:val="24"/>
        </w:rPr>
        <w:t>T</w:t>
      </w:r>
      <w:r w:rsidR="00044FAA" w:rsidRPr="000138C7">
        <w:rPr>
          <w:rFonts w:ascii="Arial" w:hAnsi="Arial" w:cs="Arial"/>
          <w:sz w:val="24"/>
          <w:szCs w:val="24"/>
        </w:rPr>
        <w:t>his thesis</w:t>
      </w:r>
      <w:r w:rsidR="008C3071" w:rsidRPr="000138C7">
        <w:rPr>
          <w:rFonts w:ascii="Arial" w:hAnsi="Arial" w:cs="Arial"/>
          <w:sz w:val="24"/>
          <w:szCs w:val="24"/>
        </w:rPr>
        <w:t xml:space="preserve"> outlines</w:t>
      </w:r>
      <w:r w:rsidR="00B86608" w:rsidRPr="000138C7">
        <w:rPr>
          <w:rFonts w:ascii="Arial" w:hAnsi="Arial" w:cs="Arial"/>
          <w:sz w:val="24"/>
          <w:szCs w:val="24"/>
        </w:rPr>
        <w:t xml:space="preserve"> my contribution to knowledge</w:t>
      </w:r>
      <w:r w:rsidR="004A53D1" w:rsidRPr="000138C7">
        <w:rPr>
          <w:rFonts w:ascii="Arial" w:hAnsi="Arial" w:cs="Arial"/>
          <w:sz w:val="24"/>
          <w:szCs w:val="24"/>
        </w:rPr>
        <w:t>.</w:t>
      </w:r>
      <w:r w:rsidR="00044FAA" w:rsidRPr="000138C7">
        <w:rPr>
          <w:rFonts w:ascii="Arial" w:hAnsi="Arial" w:cs="Arial"/>
          <w:sz w:val="24"/>
          <w:szCs w:val="24"/>
        </w:rPr>
        <w:t xml:space="preserve"> I have</w:t>
      </w:r>
    </w:p>
    <w:p w14:paraId="40108ACD" w14:textId="3C16CCC3" w:rsidR="00D52D5B" w:rsidRDefault="00044FAA" w:rsidP="00560264">
      <w:pPr>
        <w:numPr>
          <w:ilvl w:val="0"/>
          <w:numId w:val="3"/>
        </w:numPr>
        <w:spacing w:after="100" w:afterAutospacing="1" w:line="480" w:lineRule="auto"/>
        <w:ind w:left="840"/>
        <w:jc w:val="both"/>
        <w:rPr>
          <w:rFonts w:ascii="Arial" w:hAnsi="Arial" w:cs="Arial"/>
          <w:sz w:val="24"/>
          <w:szCs w:val="24"/>
        </w:rPr>
      </w:pPr>
      <w:r w:rsidRPr="000138C7">
        <w:rPr>
          <w:rFonts w:ascii="Arial" w:hAnsi="Arial" w:cs="Arial"/>
          <w:sz w:val="24"/>
          <w:szCs w:val="24"/>
        </w:rPr>
        <w:t>e</w:t>
      </w:r>
      <w:r w:rsidR="00B86608" w:rsidRPr="000138C7">
        <w:rPr>
          <w:rFonts w:ascii="Arial" w:hAnsi="Arial" w:cs="Arial"/>
          <w:sz w:val="24"/>
          <w:szCs w:val="24"/>
        </w:rPr>
        <w:t>stablished a common ground in the field of organisational change;</w:t>
      </w:r>
    </w:p>
    <w:p w14:paraId="51BA32CD" w14:textId="24B55695" w:rsidR="00EC4185" w:rsidRPr="000138C7" w:rsidRDefault="00EC4185" w:rsidP="00560264">
      <w:pPr>
        <w:numPr>
          <w:ilvl w:val="0"/>
          <w:numId w:val="3"/>
        </w:numPr>
        <w:spacing w:after="100" w:afterAutospacing="1" w:line="480" w:lineRule="auto"/>
        <w:ind w:left="840"/>
        <w:jc w:val="both"/>
        <w:rPr>
          <w:rFonts w:ascii="Arial" w:hAnsi="Arial" w:cs="Arial"/>
          <w:sz w:val="24"/>
          <w:szCs w:val="24"/>
        </w:rPr>
      </w:pPr>
      <w:r>
        <w:rPr>
          <w:rFonts w:ascii="Arial" w:hAnsi="Arial" w:cs="Arial"/>
          <w:sz w:val="24"/>
          <w:szCs w:val="24"/>
        </w:rPr>
        <w:t>further developed</w:t>
      </w:r>
      <w:r w:rsidR="00DF2A2C">
        <w:rPr>
          <w:rFonts w:ascii="Arial" w:hAnsi="Arial" w:cs="Arial"/>
          <w:sz w:val="24"/>
          <w:szCs w:val="24"/>
        </w:rPr>
        <w:t xml:space="preserve"> change readiness theory;</w:t>
      </w:r>
    </w:p>
    <w:p w14:paraId="6B4EC908" w14:textId="6B375155" w:rsidR="00D52D5B" w:rsidRPr="00B3404E" w:rsidRDefault="00044FAA" w:rsidP="00B3404E">
      <w:pPr>
        <w:numPr>
          <w:ilvl w:val="0"/>
          <w:numId w:val="3"/>
        </w:numPr>
        <w:spacing w:after="100" w:afterAutospacing="1" w:line="480" w:lineRule="auto"/>
        <w:ind w:left="840"/>
        <w:jc w:val="both"/>
        <w:rPr>
          <w:rFonts w:ascii="Arial" w:hAnsi="Arial" w:cs="Arial"/>
          <w:sz w:val="24"/>
          <w:szCs w:val="24"/>
        </w:rPr>
      </w:pPr>
      <w:r w:rsidRPr="00B3404E">
        <w:rPr>
          <w:rFonts w:ascii="Arial" w:hAnsi="Arial" w:cs="Arial"/>
          <w:sz w:val="24"/>
          <w:szCs w:val="24"/>
        </w:rPr>
        <w:t>e</w:t>
      </w:r>
      <w:r w:rsidR="00B86608" w:rsidRPr="00B3404E">
        <w:rPr>
          <w:rFonts w:ascii="Arial" w:hAnsi="Arial" w:cs="Arial"/>
          <w:sz w:val="24"/>
          <w:szCs w:val="24"/>
        </w:rPr>
        <w:t>xpanded understanding of organisational change in higher education;</w:t>
      </w:r>
    </w:p>
    <w:p w14:paraId="7A8BCCAF" w14:textId="5E230320" w:rsidR="00D52D5B" w:rsidRPr="00621DF7" w:rsidRDefault="00044FAA" w:rsidP="00621DF7">
      <w:pPr>
        <w:numPr>
          <w:ilvl w:val="0"/>
          <w:numId w:val="3"/>
        </w:numPr>
        <w:spacing w:after="100" w:afterAutospacing="1" w:line="480" w:lineRule="auto"/>
        <w:ind w:left="840"/>
        <w:jc w:val="both"/>
        <w:rPr>
          <w:rFonts w:ascii="Arial" w:hAnsi="Arial"/>
          <w:bCs/>
          <w:sz w:val="24"/>
          <w:szCs w:val="24"/>
        </w:rPr>
      </w:pPr>
      <w:r w:rsidRPr="000138C7">
        <w:rPr>
          <w:rFonts w:ascii="Arial" w:hAnsi="Arial" w:cs="Arial"/>
          <w:sz w:val="24"/>
          <w:szCs w:val="24"/>
        </w:rPr>
        <w:t>e</w:t>
      </w:r>
      <w:r w:rsidR="00B86608" w:rsidRPr="000138C7">
        <w:rPr>
          <w:rFonts w:ascii="Arial" w:hAnsi="Arial" w:cs="Arial"/>
          <w:sz w:val="24"/>
          <w:szCs w:val="24"/>
        </w:rPr>
        <w:t>xplicitly linked organisational change to leadership and ethics</w:t>
      </w:r>
      <w:r w:rsidR="00621DF7">
        <w:rPr>
          <w:rFonts w:ascii="Arial" w:hAnsi="Arial" w:cs="Arial"/>
          <w:sz w:val="24"/>
          <w:szCs w:val="24"/>
        </w:rPr>
        <w:t xml:space="preserve"> </w:t>
      </w:r>
      <w:r w:rsidR="00E93059" w:rsidRPr="00621DF7">
        <w:rPr>
          <w:rFonts w:ascii="Arial" w:hAnsi="Arial" w:cs="Arial"/>
          <w:sz w:val="24"/>
          <w:szCs w:val="24"/>
        </w:rPr>
        <w:t xml:space="preserve">and </w:t>
      </w:r>
      <w:r w:rsidRPr="00621DF7">
        <w:rPr>
          <w:rFonts w:ascii="Arial" w:hAnsi="Arial" w:cs="Arial"/>
          <w:sz w:val="24"/>
          <w:szCs w:val="24"/>
        </w:rPr>
        <w:t>r</w:t>
      </w:r>
      <w:r w:rsidR="00B86608" w:rsidRPr="00621DF7">
        <w:rPr>
          <w:rFonts w:ascii="Arial" w:hAnsi="Arial" w:cs="Arial"/>
          <w:sz w:val="24"/>
          <w:szCs w:val="24"/>
        </w:rPr>
        <w:t xml:space="preserve">eimagined </w:t>
      </w:r>
      <w:r w:rsidR="00E93059" w:rsidRPr="00621DF7">
        <w:rPr>
          <w:rFonts w:ascii="Arial" w:hAnsi="Arial" w:cs="Arial"/>
          <w:sz w:val="24"/>
          <w:szCs w:val="24"/>
        </w:rPr>
        <w:t xml:space="preserve">the </w:t>
      </w:r>
      <w:r w:rsidR="00B86608" w:rsidRPr="00621DF7">
        <w:rPr>
          <w:rFonts w:ascii="Arial" w:hAnsi="Arial" w:cs="Arial"/>
          <w:sz w:val="24"/>
          <w:szCs w:val="24"/>
        </w:rPr>
        <w:t>understanding of leadership.</w:t>
      </w:r>
    </w:p>
    <w:p w14:paraId="11ECE60D" w14:textId="6834D145" w:rsidR="008572F7" w:rsidRPr="000138C7" w:rsidRDefault="00344AFB" w:rsidP="00560264">
      <w:pPr>
        <w:spacing w:after="100" w:afterAutospacing="1" w:line="480" w:lineRule="auto"/>
        <w:jc w:val="both"/>
        <w:rPr>
          <w:rFonts w:ascii="Arial" w:hAnsi="Arial" w:cs="Arial"/>
          <w:sz w:val="24"/>
          <w:szCs w:val="24"/>
        </w:rPr>
      </w:pPr>
      <w:r w:rsidRPr="000138C7">
        <w:rPr>
          <w:rFonts w:ascii="Arial" w:hAnsi="Arial" w:cs="Arial"/>
          <w:sz w:val="24"/>
          <w:szCs w:val="24"/>
        </w:rPr>
        <w:t xml:space="preserve">Further developing </w:t>
      </w:r>
      <w:r w:rsidR="00101BAB" w:rsidRPr="000138C7">
        <w:rPr>
          <w:rFonts w:ascii="Arial" w:hAnsi="Arial" w:cs="Arial"/>
          <w:sz w:val="24"/>
          <w:szCs w:val="24"/>
        </w:rPr>
        <w:t>my</w:t>
      </w:r>
      <w:r w:rsidRPr="000138C7">
        <w:rPr>
          <w:rFonts w:ascii="Arial" w:hAnsi="Arial" w:cs="Arial"/>
          <w:sz w:val="24"/>
          <w:szCs w:val="24"/>
        </w:rPr>
        <w:t xml:space="preserve"> contribution to leadership as a utilitarian consequentialist process</w:t>
      </w:r>
      <w:r w:rsidRPr="000138C7">
        <w:rPr>
          <w:rFonts w:ascii="Arial" w:eastAsia="SimSun" w:hAnsi="Arial" w:cs="Arial"/>
          <w:bCs/>
          <w:sz w:val="24"/>
          <w:szCs w:val="24"/>
          <w:lang w:eastAsia="zh-CN"/>
        </w:rPr>
        <w:t xml:space="preserve"> - </w:t>
      </w:r>
      <w:r w:rsidRPr="000138C7">
        <w:rPr>
          <w:rFonts w:ascii="Arial" w:hAnsi="Arial"/>
          <w:sz w:val="24"/>
          <w:szCs w:val="24"/>
        </w:rPr>
        <w:t xml:space="preserve">emphasising </w:t>
      </w:r>
      <w:r w:rsidRPr="000138C7">
        <w:rPr>
          <w:rFonts w:ascii="Arial" w:eastAsia="Adobe Fan Heiti Std B" w:hAnsi="Arial" w:cs="Arial"/>
          <w:color w:val="222222"/>
          <w:sz w:val="24"/>
          <w:szCs w:val="24"/>
          <w:shd w:val="clear" w:color="auto" w:fill="FFFFFF"/>
        </w:rPr>
        <w:t>the consequences of any action, and</w:t>
      </w:r>
      <w:r w:rsidRPr="000138C7">
        <w:rPr>
          <w:rFonts w:ascii="Arial" w:eastAsia="Adobe Fan Heiti Std B" w:hAnsi="Arial" w:cs="Arial"/>
          <w:sz w:val="24"/>
          <w:szCs w:val="24"/>
        </w:rPr>
        <w:t xml:space="preserve"> on achieving the best possible outcome for the largest number of people/sta</w:t>
      </w:r>
      <w:bookmarkStart w:id="23" w:name="_Hlk3991926"/>
      <w:r w:rsidRPr="000138C7">
        <w:rPr>
          <w:rFonts w:ascii="Arial" w:eastAsia="Adobe Fan Heiti Std B" w:hAnsi="Arial" w:cs="Arial"/>
          <w:sz w:val="24"/>
          <w:szCs w:val="24"/>
        </w:rPr>
        <w:t>keholders</w:t>
      </w:r>
      <w:r w:rsidR="00101BAB" w:rsidRPr="000138C7">
        <w:rPr>
          <w:rFonts w:ascii="Arial" w:eastAsia="Adobe Fan Heiti Std B" w:hAnsi="Arial" w:cs="Arial"/>
          <w:sz w:val="24"/>
          <w:szCs w:val="24"/>
        </w:rPr>
        <w:t xml:space="preserve"> -</w:t>
      </w:r>
      <w:r w:rsidRPr="000138C7">
        <w:rPr>
          <w:rFonts w:ascii="Arial" w:eastAsia="Adobe Fan Heiti Std B" w:hAnsi="Arial" w:cs="Arial"/>
          <w:sz w:val="24"/>
          <w:szCs w:val="24"/>
        </w:rPr>
        <w:t xml:space="preserve"> </w:t>
      </w:r>
      <w:bookmarkStart w:id="24" w:name="_Hlk6840128"/>
      <w:r w:rsidRPr="000138C7">
        <w:rPr>
          <w:rFonts w:ascii="Arial" w:eastAsia="Adobe Fan Heiti Std B" w:hAnsi="Arial" w:cs="Arial"/>
          <w:sz w:val="24"/>
          <w:szCs w:val="24"/>
        </w:rPr>
        <w:t>I am</w:t>
      </w:r>
      <w:r w:rsidR="00484BE7" w:rsidRPr="000138C7">
        <w:rPr>
          <w:rFonts w:ascii="Arial" w:hAnsi="Arial" w:cs="Arial"/>
          <w:sz w:val="24"/>
          <w:szCs w:val="24"/>
        </w:rPr>
        <w:t xml:space="preserve"> </w:t>
      </w:r>
      <w:bookmarkStart w:id="25" w:name="_Hlk6907034"/>
      <w:r w:rsidR="00484BE7" w:rsidRPr="000138C7">
        <w:rPr>
          <w:rFonts w:ascii="Arial" w:hAnsi="Arial" w:cs="Arial"/>
          <w:iCs/>
          <w:sz w:val="24"/>
          <w:szCs w:val="24"/>
        </w:rPr>
        <w:t>conceptualis</w:t>
      </w:r>
      <w:r w:rsidR="00101BAB" w:rsidRPr="000138C7">
        <w:rPr>
          <w:rFonts w:ascii="Arial" w:hAnsi="Arial" w:cs="Arial"/>
          <w:iCs/>
          <w:sz w:val="24"/>
          <w:szCs w:val="24"/>
        </w:rPr>
        <w:t>ing</w:t>
      </w:r>
      <w:r w:rsidRPr="000138C7">
        <w:rPr>
          <w:rFonts w:ascii="Arial" w:hAnsi="Arial" w:cs="Arial"/>
          <w:iCs/>
          <w:sz w:val="24"/>
          <w:szCs w:val="24"/>
        </w:rPr>
        <w:t xml:space="preserve"> </w:t>
      </w:r>
      <w:bookmarkStart w:id="26" w:name="_Hlk6860071"/>
      <w:r w:rsidR="00484BE7" w:rsidRPr="000138C7">
        <w:rPr>
          <w:rFonts w:ascii="Arial" w:hAnsi="Arial" w:cs="Arial"/>
          <w:iCs/>
          <w:sz w:val="24"/>
          <w:szCs w:val="24"/>
        </w:rPr>
        <w:t xml:space="preserve">the </w:t>
      </w:r>
      <w:bookmarkStart w:id="27" w:name="_Hlk6864200"/>
      <w:r w:rsidR="00484BE7" w:rsidRPr="000138C7">
        <w:rPr>
          <w:rFonts w:ascii="Arial" w:hAnsi="Arial" w:cs="Arial"/>
          <w:iCs/>
          <w:sz w:val="24"/>
          <w:szCs w:val="24"/>
        </w:rPr>
        <w:t xml:space="preserve">Telos </w:t>
      </w:r>
      <w:r w:rsidR="006B4DDE" w:rsidRPr="000138C7">
        <w:rPr>
          <w:rFonts w:ascii="Arial" w:hAnsi="Arial" w:cs="Arial"/>
          <w:iCs/>
          <w:sz w:val="24"/>
          <w:szCs w:val="24"/>
        </w:rPr>
        <w:t xml:space="preserve">Leadership </w:t>
      </w:r>
      <w:r w:rsidR="00484BE7" w:rsidRPr="000138C7">
        <w:rPr>
          <w:rFonts w:ascii="Arial" w:hAnsi="Arial" w:cs="Arial"/>
          <w:iCs/>
          <w:sz w:val="24"/>
          <w:szCs w:val="24"/>
        </w:rPr>
        <w:t>Lens through which existing leadership theor</w:t>
      </w:r>
      <w:r w:rsidR="008C3071" w:rsidRPr="000138C7">
        <w:rPr>
          <w:rFonts w:ascii="Arial" w:hAnsi="Arial" w:cs="Arial"/>
          <w:iCs/>
          <w:sz w:val="24"/>
          <w:szCs w:val="24"/>
        </w:rPr>
        <w:t>y</w:t>
      </w:r>
      <w:r w:rsidR="00484BE7" w:rsidRPr="000138C7">
        <w:rPr>
          <w:rFonts w:ascii="Arial" w:hAnsi="Arial" w:cs="Arial"/>
          <w:iCs/>
          <w:sz w:val="24"/>
          <w:szCs w:val="24"/>
        </w:rPr>
        <w:t xml:space="preserve"> and practice can be reframed and further developed with a focus on </w:t>
      </w:r>
      <w:r w:rsidRPr="000138C7">
        <w:rPr>
          <w:rFonts w:ascii="Arial" w:hAnsi="Arial" w:cs="Arial"/>
          <w:i/>
          <w:iCs/>
          <w:sz w:val="24"/>
          <w:szCs w:val="24"/>
        </w:rPr>
        <w:t>doing</w:t>
      </w:r>
      <w:r w:rsidRPr="000138C7">
        <w:rPr>
          <w:rFonts w:ascii="Arial" w:hAnsi="Arial" w:cs="Arial"/>
          <w:iCs/>
          <w:sz w:val="24"/>
          <w:szCs w:val="24"/>
        </w:rPr>
        <w:t xml:space="preserve"> (utilitarian consequentialism) rather than </w:t>
      </w:r>
      <w:r w:rsidRPr="000138C7">
        <w:rPr>
          <w:rFonts w:ascii="Arial" w:hAnsi="Arial" w:cs="Arial"/>
          <w:i/>
          <w:iCs/>
          <w:sz w:val="24"/>
          <w:szCs w:val="24"/>
        </w:rPr>
        <w:t>being</w:t>
      </w:r>
      <w:r w:rsidRPr="000138C7">
        <w:rPr>
          <w:rFonts w:ascii="Arial" w:hAnsi="Arial" w:cs="Arial"/>
          <w:iCs/>
          <w:sz w:val="24"/>
          <w:szCs w:val="24"/>
        </w:rPr>
        <w:t xml:space="preserve"> (virtue ethics)</w:t>
      </w:r>
      <w:r w:rsidR="00484BE7" w:rsidRPr="000138C7">
        <w:rPr>
          <w:rFonts w:ascii="Arial" w:hAnsi="Arial" w:cs="Arial"/>
          <w:iCs/>
          <w:sz w:val="24"/>
          <w:szCs w:val="24"/>
        </w:rPr>
        <w:t xml:space="preserve"> and </w:t>
      </w:r>
      <w:bookmarkStart w:id="28" w:name="_Hlk6841097"/>
      <w:r w:rsidR="00BC0772" w:rsidRPr="000138C7">
        <w:rPr>
          <w:rFonts w:ascii="Arial" w:hAnsi="Arial" w:cs="Arial"/>
          <w:iCs/>
          <w:sz w:val="24"/>
          <w:szCs w:val="24"/>
        </w:rPr>
        <w:t xml:space="preserve">establish </w:t>
      </w:r>
      <w:r w:rsidRPr="000138C7">
        <w:rPr>
          <w:rFonts w:ascii="Arial" w:hAnsi="Arial" w:cs="Arial"/>
          <w:iCs/>
          <w:sz w:val="24"/>
          <w:szCs w:val="24"/>
        </w:rPr>
        <w:t>leadership</w:t>
      </w:r>
      <w:r w:rsidR="00976DDF" w:rsidRPr="000138C7">
        <w:rPr>
          <w:rFonts w:ascii="Arial" w:hAnsi="Arial" w:cs="Arial"/>
          <w:iCs/>
          <w:sz w:val="24"/>
          <w:szCs w:val="24"/>
        </w:rPr>
        <w:t xml:space="preserve"> </w:t>
      </w:r>
      <w:r w:rsidRPr="000138C7">
        <w:rPr>
          <w:rFonts w:ascii="Arial" w:hAnsi="Arial" w:cs="Arial"/>
          <w:iCs/>
          <w:sz w:val="24"/>
          <w:szCs w:val="24"/>
        </w:rPr>
        <w:t xml:space="preserve">as </w:t>
      </w:r>
      <w:r w:rsidR="005E36CE" w:rsidRPr="000138C7">
        <w:rPr>
          <w:rFonts w:ascii="Arial" w:hAnsi="Arial" w:cs="Arial"/>
          <w:i/>
          <w:iCs/>
          <w:sz w:val="24"/>
          <w:szCs w:val="24"/>
        </w:rPr>
        <w:t xml:space="preserve">the shared pursuit of delivering on </w:t>
      </w:r>
      <w:r w:rsidRPr="000138C7">
        <w:rPr>
          <w:rFonts w:ascii="Arial" w:hAnsi="Arial" w:cs="Arial"/>
          <w:i/>
          <w:iCs/>
          <w:sz w:val="24"/>
          <w:szCs w:val="24"/>
        </w:rPr>
        <w:t>purpose</w:t>
      </w:r>
      <w:r w:rsidRPr="000138C7">
        <w:rPr>
          <w:rFonts w:ascii="Arial" w:hAnsi="Arial" w:cs="Arial"/>
          <w:iCs/>
          <w:sz w:val="24"/>
          <w:szCs w:val="24"/>
        </w:rPr>
        <w:t xml:space="preserve"> rather than </w:t>
      </w:r>
      <w:r w:rsidR="00C977E1" w:rsidRPr="000138C7">
        <w:rPr>
          <w:rFonts w:ascii="Arial" w:hAnsi="Arial" w:cs="Arial"/>
          <w:iCs/>
          <w:sz w:val="24"/>
          <w:szCs w:val="24"/>
        </w:rPr>
        <w:t xml:space="preserve">as </w:t>
      </w:r>
      <w:r w:rsidRPr="000138C7">
        <w:rPr>
          <w:rFonts w:ascii="Arial" w:hAnsi="Arial" w:cs="Arial"/>
          <w:i/>
          <w:iCs/>
          <w:sz w:val="24"/>
          <w:szCs w:val="24"/>
        </w:rPr>
        <w:t>a</w:t>
      </w:r>
      <w:r w:rsidRPr="000138C7">
        <w:rPr>
          <w:rFonts w:ascii="Arial" w:hAnsi="Arial" w:cs="Arial"/>
          <w:iCs/>
          <w:sz w:val="24"/>
          <w:szCs w:val="24"/>
        </w:rPr>
        <w:t xml:space="preserve"> </w:t>
      </w:r>
      <w:r w:rsidRPr="000138C7">
        <w:rPr>
          <w:rFonts w:ascii="Arial" w:hAnsi="Arial" w:cs="Arial"/>
          <w:i/>
          <w:iCs/>
          <w:sz w:val="24"/>
          <w:szCs w:val="24"/>
        </w:rPr>
        <w:t xml:space="preserve">relationship </w:t>
      </w:r>
      <w:r w:rsidR="0039247B" w:rsidRPr="000138C7">
        <w:rPr>
          <w:rFonts w:ascii="Arial" w:hAnsi="Arial" w:cs="Arial"/>
          <w:i/>
          <w:iCs/>
          <w:sz w:val="24"/>
          <w:szCs w:val="24"/>
        </w:rPr>
        <w:t>between leaders and followers</w:t>
      </w:r>
      <w:bookmarkEnd w:id="28"/>
      <w:r w:rsidR="0039247B" w:rsidRPr="000138C7">
        <w:rPr>
          <w:rFonts w:ascii="Arial" w:hAnsi="Arial" w:cs="Arial"/>
          <w:iCs/>
          <w:sz w:val="24"/>
          <w:szCs w:val="24"/>
        </w:rPr>
        <w:t xml:space="preserve">. </w:t>
      </w:r>
      <w:bookmarkEnd w:id="24"/>
      <w:bookmarkEnd w:id="25"/>
      <w:bookmarkEnd w:id="26"/>
      <w:r w:rsidR="0039247B" w:rsidRPr="000138C7">
        <w:rPr>
          <w:rFonts w:ascii="Arial" w:hAnsi="Arial" w:cs="Arial"/>
          <w:iCs/>
          <w:sz w:val="24"/>
          <w:szCs w:val="24"/>
        </w:rPr>
        <w:t>Th</w:t>
      </w:r>
      <w:r w:rsidR="000D64EF" w:rsidRPr="000138C7">
        <w:rPr>
          <w:rFonts w:ascii="Arial" w:hAnsi="Arial" w:cs="Arial"/>
          <w:iCs/>
          <w:sz w:val="24"/>
          <w:szCs w:val="24"/>
        </w:rPr>
        <w:t>e</w:t>
      </w:r>
      <w:r w:rsidR="0039247B" w:rsidRPr="000138C7">
        <w:rPr>
          <w:rFonts w:ascii="Arial" w:hAnsi="Arial" w:cs="Arial"/>
          <w:iCs/>
          <w:sz w:val="24"/>
          <w:szCs w:val="24"/>
        </w:rPr>
        <w:t xml:space="preserve"> </w:t>
      </w:r>
      <w:r w:rsidR="009549D2" w:rsidRPr="000138C7">
        <w:rPr>
          <w:rFonts w:ascii="Arial" w:hAnsi="Arial" w:cs="Arial"/>
          <w:iCs/>
          <w:sz w:val="24"/>
          <w:szCs w:val="24"/>
        </w:rPr>
        <w:t>Telos Leadership Lens</w:t>
      </w:r>
      <w:r w:rsidR="0039247B" w:rsidRPr="000138C7">
        <w:rPr>
          <w:rFonts w:ascii="Arial" w:hAnsi="Arial" w:cs="Arial"/>
          <w:iCs/>
          <w:sz w:val="24"/>
          <w:szCs w:val="24"/>
        </w:rPr>
        <w:t xml:space="preserve"> is </w:t>
      </w:r>
      <w:r w:rsidR="000D64EF" w:rsidRPr="000138C7">
        <w:rPr>
          <w:rFonts w:ascii="Arial" w:hAnsi="Arial" w:cs="Arial"/>
          <w:iCs/>
          <w:sz w:val="24"/>
          <w:szCs w:val="24"/>
        </w:rPr>
        <w:t>supported by</w:t>
      </w:r>
      <w:r w:rsidR="00B86608" w:rsidRPr="000138C7">
        <w:rPr>
          <w:rFonts w:ascii="Arial" w:hAnsi="Arial" w:cs="Arial"/>
          <w:sz w:val="24"/>
          <w:szCs w:val="24"/>
        </w:rPr>
        <w:t xml:space="preserve"> three </w:t>
      </w:r>
      <w:r w:rsidR="008C3071" w:rsidRPr="000138C7">
        <w:rPr>
          <w:rFonts w:ascii="Arial" w:hAnsi="Arial" w:cs="Arial"/>
          <w:sz w:val="24"/>
          <w:szCs w:val="24"/>
        </w:rPr>
        <w:t>principles</w:t>
      </w:r>
      <w:r w:rsidR="00B86608" w:rsidRPr="000138C7">
        <w:rPr>
          <w:rFonts w:ascii="Arial" w:hAnsi="Arial" w:cs="Arial"/>
          <w:sz w:val="24"/>
          <w:szCs w:val="24"/>
        </w:rPr>
        <w:t>:</w:t>
      </w:r>
    </w:p>
    <w:p w14:paraId="11A804DB" w14:textId="21F3B51F" w:rsidR="00D52D5B" w:rsidRPr="000138C7" w:rsidRDefault="00B86608" w:rsidP="00560264">
      <w:pPr>
        <w:numPr>
          <w:ilvl w:val="0"/>
          <w:numId w:val="4"/>
        </w:numPr>
        <w:spacing w:after="100" w:afterAutospacing="1" w:line="480" w:lineRule="auto"/>
        <w:ind w:left="850"/>
        <w:jc w:val="both"/>
        <w:rPr>
          <w:rFonts w:ascii="Arial" w:hAnsi="Arial" w:cs="Arial"/>
          <w:sz w:val="24"/>
          <w:szCs w:val="24"/>
        </w:rPr>
      </w:pPr>
      <w:bookmarkStart w:id="29" w:name="_Hlk6864948"/>
      <w:bookmarkEnd w:id="23"/>
      <w:r w:rsidRPr="000138C7">
        <w:rPr>
          <w:rFonts w:ascii="Arial" w:hAnsi="Arial"/>
          <w:bCs/>
          <w:sz w:val="24"/>
          <w:szCs w:val="24"/>
        </w:rPr>
        <w:t>Leadership is a verb</w:t>
      </w:r>
      <w:r w:rsidR="00044FAA" w:rsidRPr="000138C7">
        <w:rPr>
          <w:rFonts w:ascii="Arial" w:hAnsi="Arial"/>
          <w:bCs/>
          <w:sz w:val="24"/>
          <w:szCs w:val="24"/>
        </w:rPr>
        <w:t>;</w:t>
      </w:r>
    </w:p>
    <w:p w14:paraId="75CF07DE" w14:textId="66FB1CBE" w:rsidR="00D52D5B" w:rsidRPr="000138C7" w:rsidRDefault="00B86608" w:rsidP="00560264">
      <w:pPr>
        <w:numPr>
          <w:ilvl w:val="0"/>
          <w:numId w:val="4"/>
        </w:numPr>
        <w:spacing w:after="100" w:afterAutospacing="1" w:line="480" w:lineRule="auto"/>
        <w:ind w:left="850"/>
        <w:jc w:val="both"/>
        <w:rPr>
          <w:rFonts w:ascii="Arial" w:hAnsi="Arial" w:cs="Arial"/>
          <w:sz w:val="24"/>
          <w:szCs w:val="24"/>
        </w:rPr>
      </w:pPr>
      <w:r w:rsidRPr="000138C7">
        <w:rPr>
          <w:rFonts w:ascii="Arial" w:hAnsi="Arial"/>
          <w:bCs/>
          <w:sz w:val="24"/>
          <w:szCs w:val="24"/>
        </w:rPr>
        <w:t>Leadership is the shared pursuit of delivering on purpo</w:t>
      </w:r>
      <w:r w:rsidR="004D2727" w:rsidRPr="000138C7">
        <w:rPr>
          <w:rFonts w:ascii="Arial" w:hAnsi="Arial"/>
          <w:bCs/>
          <w:sz w:val="24"/>
          <w:szCs w:val="24"/>
        </w:rPr>
        <w:t>se</w:t>
      </w:r>
      <w:r w:rsidRPr="000138C7">
        <w:rPr>
          <w:rFonts w:ascii="Arial" w:hAnsi="Arial"/>
          <w:bCs/>
          <w:sz w:val="24"/>
          <w:szCs w:val="24"/>
        </w:rPr>
        <w:t>;</w:t>
      </w:r>
    </w:p>
    <w:p w14:paraId="226DC656" w14:textId="52483F9B" w:rsidR="00D52D5B" w:rsidRPr="000138C7" w:rsidRDefault="00B86608" w:rsidP="00560264">
      <w:pPr>
        <w:numPr>
          <w:ilvl w:val="0"/>
          <w:numId w:val="4"/>
        </w:numPr>
        <w:spacing w:after="100" w:afterAutospacing="1" w:line="480" w:lineRule="auto"/>
        <w:ind w:left="850"/>
        <w:jc w:val="both"/>
        <w:rPr>
          <w:rFonts w:ascii="Arial" w:hAnsi="Arial" w:cs="Arial"/>
          <w:sz w:val="24"/>
          <w:szCs w:val="24"/>
        </w:rPr>
      </w:pPr>
      <w:r w:rsidRPr="000138C7">
        <w:rPr>
          <w:rFonts w:ascii="Arial" w:hAnsi="Arial"/>
          <w:bCs/>
          <w:sz w:val="24"/>
          <w:szCs w:val="24"/>
        </w:rPr>
        <w:t>Purpose to be driven by internal goods such as sustainable development.</w:t>
      </w:r>
    </w:p>
    <w:bookmarkEnd w:id="27"/>
    <w:bookmarkEnd w:id="29"/>
    <w:p w14:paraId="464621F2" w14:textId="77777777" w:rsidR="00D52D5B" w:rsidRPr="000138C7" w:rsidRDefault="00D52D5B">
      <w:pPr>
        <w:spacing w:after="160" w:line="480" w:lineRule="auto"/>
        <w:rPr>
          <w:rFonts w:ascii="Arial" w:eastAsia="SimSun" w:hAnsi="Arial" w:cs="Arial"/>
          <w:b/>
          <w:bCs/>
          <w:sz w:val="28"/>
          <w:szCs w:val="28"/>
          <w:lang w:eastAsia="zh-CN"/>
        </w:rPr>
        <w:sectPr w:rsidR="00D52D5B" w:rsidRPr="000138C7" w:rsidSect="00E22659">
          <w:footerReference w:type="default" r:id="rId10"/>
          <w:pgSz w:w="11906" w:h="16838"/>
          <w:pgMar w:top="1440" w:right="1440" w:bottom="1440" w:left="2268" w:header="709" w:footer="709" w:gutter="0"/>
          <w:pgNumType w:fmt="lowerRoman" w:start="1"/>
          <w:cols w:space="708"/>
          <w:docGrid w:linePitch="360"/>
        </w:sectPr>
      </w:pPr>
    </w:p>
    <w:p w14:paraId="5AD89778" w14:textId="30771D8A" w:rsidR="00D52D5B" w:rsidRPr="000138C7" w:rsidRDefault="00B86608" w:rsidP="009140A5">
      <w:pPr>
        <w:spacing w:after="100" w:afterAutospacing="1" w:line="480" w:lineRule="auto"/>
        <w:jc w:val="both"/>
        <w:rPr>
          <w:rFonts w:ascii="Arial" w:eastAsia="SimSun" w:hAnsi="Arial" w:cs="Arial"/>
          <w:b/>
          <w:bCs/>
          <w:sz w:val="28"/>
          <w:szCs w:val="28"/>
          <w:lang w:eastAsia="zh-CN"/>
        </w:rPr>
      </w:pPr>
      <w:r w:rsidRPr="000138C7">
        <w:rPr>
          <w:rFonts w:ascii="Arial" w:eastAsia="SimSun" w:hAnsi="Arial" w:cs="Arial"/>
          <w:b/>
          <w:bCs/>
          <w:sz w:val="28"/>
          <w:szCs w:val="28"/>
          <w:lang w:eastAsia="zh-CN"/>
        </w:rPr>
        <w:lastRenderedPageBreak/>
        <w:t>Chapter 1: Introduction</w:t>
      </w:r>
    </w:p>
    <w:p w14:paraId="3A56D568" w14:textId="3523F4F5" w:rsidR="00F43738" w:rsidRPr="000138C7" w:rsidRDefault="00B86608" w:rsidP="00560264">
      <w:pPr>
        <w:pStyle w:val="ListParagraph"/>
        <w:numPr>
          <w:ilvl w:val="1"/>
          <w:numId w:val="5"/>
        </w:numPr>
        <w:spacing w:after="100" w:afterAutospacing="1" w:line="480" w:lineRule="auto"/>
        <w:jc w:val="both"/>
        <w:rPr>
          <w:rFonts w:ascii="Arial" w:hAnsi="Arial"/>
          <w:b/>
          <w:sz w:val="24"/>
          <w:szCs w:val="24"/>
        </w:rPr>
      </w:pPr>
      <w:r w:rsidRPr="000138C7">
        <w:rPr>
          <w:rFonts w:ascii="Arial" w:hAnsi="Arial"/>
          <w:b/>
          <w:sz w:val="24"/>
          <w:szCs w:val="24"/>
        </w:rPr>
        <w:t>Scope</w:t>
      </w:r>
    </w:p>
    <w:p w14:paraId="23BEBF09" w14:textId="44F96BE0" w:rsidR="00C04808" w:rsidRPr="000138C7" w:rsidRDefault="00BA3769" w:rsidP="003E3BAA">
      <w:pPr>
        <w:spacing w:after="100" w:afterAutospacing="1" w:line="480" w:lineRule="auto"/>
        <w:jc w:val="both"/>
        <w:rPr>
          <w:rFonts w:ascii="Arial" w:hAnsi="Arial"/>
          <w:sz w:val="24"/>
          <w:szCs w:val="24"/>
        </w:rPr>
      </w:pPr>
      <w:r w:rsidRPr="000138C7">
        <w:rPr>
          <w:rFonts w:ascii="Arial" w:hAnsi="Arial" w:cs="Arial"/>
          <w:sz w:val="24"/>
          <w:szCs w:val="24"/>
        </w:rPr>
        <w:t xml:space="preserve">Revisiting the seminal work of </w:t>
      </w:r>
      <w:r w:rsidR="00B86608" w:rsidRPr="000138C7">
        <w:rPr>
          <w:rFonts w:ascii="Arial" w:hAnsi="Arial" w:cs="Arial"/>
          <w:sz w:val="24"/>
          <w:szCs w:val="24"/>
        </w:rPr>
        <w:t>Burns (1978) and Rost (1993)</w:t>
      </w:r>
      <w:r w:rsidRPr="000138C7">
        <w:rPr>
          <w:rFonts w:ascii="Arial" w:hAnsi="Arial" w:cs="Arial"/>
          <w:sz w:val="24"/>
          <w:szCs w:val="24"/>
        </w:rPr>
        <w:t>,</w:t>
      </w:r>
      <w:r w:rsidR="00B86608" w:rsidRPr="000138C7">
        <w:rPr>
          <w:rFonts w:ascii="Arial" w:hAnsi="Arial" w:cs="Arial"/>
          <w:sz w:val="24"/>
          <w:szCs w:val="24"/>
        </w:rPr>
        <w:t xml:space="preserve"> b</w:t>
      </w:r>
      <w:r w:rsidR="00B86608" w:rsidRPr="000138C7">
        <w:rPr>
          <w:rFonts w:ascii="Arial" w:hAnsi="Arial"/>
          <w:sz w:val="24"/>
          <w:szCs w:val="24"/>
        </w:rPr>
        <w:t>oth highlighted the lack of a</w:t>
      </w:r>
      <w:r w:rsidR="00F601B5" w:rsidRPr="000138C7">
        <w:rPr>
          <w:rFonts w:ascii="Arial" w:hAnsi="Arial"/>
          <w:sz w:val="24"/>
          <w:szCs w:val="24"/>
        </w:rPr>
        <w:t xml:space="preserve"> clear</w:t>
      </w:r>
      <w:r w:rsidR="00B86608" w:rsidRPr="000138C7">
        <w:rPr>
          <w:rFonts w:ascii="Arial" w:hAnsi="Arial"/>
          <w:sz w:val="24"/>
          <w:szCs w:val="24"/>
        </w:rPr>
        <w:t xml:space="preserve"> school of leadership -</w:t>
      </w:r>
      <w:r w:rsidR="000A5FC4" w:rsidRPr="000138C7">
        <w:rPr>
          <w:rFonts w:ascii="Arial" w:hAnsi="Arial"/>
          <w:sz w:val="24"/>
          <w:szCs w:val="24"/>
        </w:rPr>
        <w:t xml:space="preserve"> </w:t>
      </w:r>
      <w:r w:rsidR="00B86608" w:rsidRPr="000138C7">
        <w:rPr>
          <w:rFonts w:ascii="Arial" w:hAnsi="Arial"/>
          <w:sz w:val="24"/>
          <w:szCs w:val="24"/>
        </w:rPr>
        <w:t xml:space="preserve">theoretical or practical - and without such a school of thought </w:t>
      </w:r>
      <w:r w:rsidR="00F601B5" w:rsidRPr="000138C7">
        <w:rPr>
          <w:rFonts w:ascii="Arial" w:hAnsi="Arial"/>
          <w:sz w:val="24"/>
          <w:szCs w:val="24"/>
        </w:rPr>
        <w:t xml:space="preserve">they argued </w:t>
      </w:r>
      <w:r w:rsidR="00B86608" w:rsidRPr="000138C7">
        <w:rPr>
          <w:rFonts w:ascii="Arial" w:hAnsi="Arial"/>
          <w:sz w:val="24"/>
          <w:szCs w:val="24"/>
        </w:rPr>
        <w:t xml:space="preserve">we do not know what we are studying nor how to practice it. </w:t>
      </w:r>
      <w:r w:rsidR="004376FE" w:rsidRPr="000138C7">
        <w:rPr>
          <w:rFonts w:ascii="Arial" w:hAnsi="Arial"/>
          <w:sz w:val="24"/>
          <w:szCs w:val="24"/>
        </w:rPr>
        <w:t xml:space="preserve">Further exploring this challenge, </w:t>
      </w:r>
      <w:r w:rsidR="006737F0" w:rsidRPr="000138C7">
        <w:rPr>
          <w:rFonts w:ascii="Arial" w:hAnsi="Arial"/>
          <w:sz w:val="24"/>
          <w:szCs w:val="24"/>
        </w:rPr>
        <w:t xml:space="preserve">Rost (1995) </w:t>
      </w:r>
      <w:r w:rsidR="00B35901" w:rsidRPr="000138C7">
        <w:rPr>
          <w:rFonts w:ascii="Arial" w:hAnsi="Arial"/>
          <w:sz w:val="24"/>
          <w:szCs w:val="24"/>
        </w:rPr>
        <w:t>stated there are almost as many leadership definitions as there are leadership scholars</w:t>
      </w:r>
      <w:r w:rsidR="00E84860" w:rsidRPr="000138C7">
        <w:rPr>
          <w:rFonts w:ascii="Arial" w:hAnsi="Arial"/>
          <w:sz w:val="24"/>
          <w:szCs w:val="24"/>
        </w:rPr>
        <w:t xml:space="preserve"> and practitioners</w:t>
      </w:r>
      <w:r w:rsidR="004376FE" w:rsidRPr="000138C7">
        <w:rPr>
          <w:rFonts w:ascii="Arial" w:hAnsi="Arial"/>
          <w:sz w:val="24"/>
          <w:szCs w:val="24"/>
        </w:rPr>
        <w:t>. He even went as far as</w:t>
      </w:r>
      <w:r w:rsidR="006737F0" w:rsidRPr="000138C7">
        <w:rPr>
          <w:rFonts w:ascii="Arial" w:hAnsi="Arial"/>
          <w:sz w:val="24"/>
          <w:szCs w:val="24"/>
        </w:rPr>
        <w:t xml:space="preserve"> s</w:t>
      </w:r>
      <w:r w:rsidR="00820290" w:rsidRPr="000138C7">
        <w:rPr>
          <w:rFonts w:ascii="Arial" w:hAnsi="Arial"/>
          <w:sz w:val="24"/>
          <w:szCs w:val="24"/>
        </w:rPr>
        <w:t>tating</w:t>
      </w:r>
      <w:r w:rsidR="006737F0" w:rsidRPr="000138C7">
        <w:rPr>
          <w:rFonts w:ascii="Arial" w:hAnsi="Arial"/>
          <w:sz w:val="24"/>
          <w:szCs w:val="24"/>
        </w:rPr>
        <w:t xml:space="preserve"> that most of what has been written about leadership is suggesting leadership </w:t>
      </w:r>
      <w:r w:rsidR="00B35901" w:rsidRPr="000138C7">
        <w:rPr>
          <w:rFonts w:ascii="Arial" w:hAnsi="Arial"/>
          <w:sz w:val="24"/>
          <w:szCs w:val="24"/>
        </w:rPr>
        <w:t>to be</w:t>
      </w:r>
      <w:r w:rsidR="006737F0" w:rsidRPr="000138C7">
        <w:rPr>
          <w:rFonts w:ascii="Arial" w:hAnsi="Arial"/>
          <w:sz w:val="24"/>
          <w:szCs w:val="24"/>
        </w:rPr>
        <w:t xml:space="preserve"> good management</w:t>
      </w:r>
      <w:r w:rsidR="004376FE" w:rsidRPr="000138C7">
        <w:rPr>
          <w:rFonts w:ascii="Arial" w:hAnsi="Arial"/>
          <w:sz w:val="24"/>
          <w:szCs w:val="24"/>
        </w:rPr>
        <w:t xml:space="preserve"> (Rost, 1995)</w:t>
      </w:r>
      <w:r w:rsidR="006737F0" w:rsidRPr="000138C7">
        <w:rPr>
          <w:rFonts w:ascii="Arial" w:hAnsi="Arial"/>
          <w:sz w:val="24"/>
          <w:szCs w:val="24"/>
        </w:rPr>
        <w:t xml:space="preserve">. </w:t>
      </w:r>
      <w:r w:rsidR="00B35901" w:rsidRPr="000138C7">
        <w:rPr>
          <w:rFonts w:ascii="Arial" w:hAnsi="Arial"/>
          <w:sz w:val="24"/>
          <w:szCs w:val="24"/>
        </w:rPr>
        <w:t>Outlining that</w:t>
      </w:r>
      <w:r w:rsidR="006737F0" w:rsidRPr="000138C7">
        <w:rPr>
          <w:rFonts w:ascii="Arial" w:hAnsi="Arial"/>
          <w:sz w:val="24"/>
          <w:szCs w:val="24"/>
        </w:rPr>
        <w:t xml:space="preserve"> we need both </w:t>
      </w:r>
      <w:r w:rsidR="00B35901" w:rsidRPr="000138C7">
        <w:rPr>
          <w:rFonts w:ascii="Arial" w:hAnsi="Arial"/>
          <w:sz w:val="24"/>
          <w:szCs w:val="24"/>
        </w:rPr>
        <w:t xml:space="preserve">leadership and management </w:t>
      </w:r>
      <w:r w:rsidR="006737F0" w:rsidRPr="000138C7">
        <w:rPr>
          <w:rFonts w:ascii="Arial" w:hAnsi="Arial"/>
          <w:sz w:val="24"/>
          <w:szCs w:val="24"/>
        </w:rPr>
        <w:t xml:space="preserve">for society and organisations to prosper and survive, he </w:t>
      </w:r>
      <w:r w:rsidR="00B35901" w:rsidRPr="000138C7">
        <w:rPr>
          <w:rFonts w:ascii="Arial" w:hAnsi="Arial"/>
          <w:sz w:val="24"/>
          <w:szCs w:val="24"/>
        </w:rPr>
        <w:t xml:space="preserve">also </w:t>
      </w:r>
      <w:bookmarkStart w:id="30" w:name="_Hlk6906813"/>
      <w:r w:rsidR="00B35901" w:rsidRPr="000138C7">
        <w:rPr>
          <w:rFonts w:ascii="Arial" w:hAnsi="Arial"/>
          <w:sz w:val="24"/>
          <w:szCs w:val="24"/>
        </w:rPr>
        <w:t>argued</w:t>
      </w:r>
      <w:r w:rsidR="006737F0" w:rsidRPr="000138C7">
        <w:rPr>
          <w:rFonts w:ascii="Arial" w:hAnsi="Arial"/>
          <w:sz w:val="24"/>
          <w:szCs w:val="24"/>
        </w:rPr>
        <w:t xml:space="preserve"> they are vastly different concepts </w:t>
      </w:r>
      <w:r w:rsidR="00B35901" w:rsidRPr="000138C7">
        <w:rPr>
          <w:rFonts w:ascii="Arial" w:hAnsi="Arial"/>
          <w:sz w:val="24"/>
          <w:szCs w:val="24"/>
        </w:rPr>
        <w:t xml:space="preserve">(see </w:t>
      </w:r>
      <w:r w:rsidR="006737F0" w:rsidRPr="000138C7">
        <w:rPr>
          <w:rFonts w:ascii="Arial" w:hAnsi="Arial"/>
          <w:sz w:val="24"/>
          <w:szCs w:val="24"/>
        </w:rPr>
        <w:t>Table 1 below</w:t>
      </w:r>
      <w:r w:rsidR="00B35901" w:rsidRPr="000138C7">
        <w:rPr>
          <w:rFonts w:ascii="Arial" w:hAnsi="Arial"/>
          <w:sz w:val="24"/>
          <w:szCs w:val="24"/>
        </w:rPr>
        <w:t>)</w:t>
      </w:r>
      <w:r w:rsidR="006737F0" w:rsidRPr="000138C7">
        <w:rPr>
          <w:rFonts w:ascii="Arial" w:hAnsi="Arial"/>
          <w:sz w:val="24"/>
          <w:szCs w:val="24"/>
        </w:rPr>
        <w:t>.</w:t>
      </w:r>
    </w:p>
    <w:tbl>
      <w:tblPr>
        <w:tblStyle w:val="TableGrid"/>
        <w:tblW w:w="0" w:type="auto"/>
        <w:tblLook w:val="04A0" w:firstRow="1" w:lastRow="0" w:firstColumn="1" w:lastColumn="0" w:noHBand="0" w:noVBand="1"/>
      </w:tblPr>
      <w:tblGrid>
        <w:gridCol w:w="4094"/>
        <w:gridCol w:w="4094"/>
      </w:tblGrid>
      <w:tr w:rsidR="004C5809" w:rsidRPr="000138C7" w14:paraId="17318E51" w14:textId="77777777" w:rsidTr="004C5809">
        <w:tc>
          <w:tcPr>
            <w:tcW w:w="4094" w:type="dxa"/>
            <w:shd w:val="clear" w:color="auto" w:fill="D9D9D9" w:themeFill="background1" w:themeFillShade="D9"/>
          </w:tcPr>
          <w:p w14:paraId="510F45B0" w14:textId="77777777" w:rsidR="00CD541D" w:rsidRPr="000138C7" w:rsidRDefault="004C5809" w:rsidP="00CD541D">
            <w:pPr>
              <w:jc w:val="both"/>
              <w:rPr>
                <w:rFonts w:ascii="Arial" w:hAnsi="Arial"/>
                <w:b/>
              </w:rPr>
            </w:pPr>
            <w:r w:rsidRPr="000138C7">
              <w:rPr>
                <w:rFonts w:ascii="Arial" w:hAnsi="Arial"/>
                <w:b/>
              </w:rPr>
              <w:t>Leadership</w:t>
            </w:r>
          </w:p>
          <w:p w14:paraId="0237317A" w14:textId="7CF4A949" w:rsidR="00CD541D" w:rsidRPr="000138C7" w:rsidRDefault="00CD541D" w:rsidP="00CD541D">
            <w:pPr>
              <w:jc w:val="both"/>
              <w:rPr>
                <w:rFonts w:ascii="Arial" w:hAnsi="Arial"/>
                <w:b/>
              </w:rPr>
            </w:pPr>
          </w:p>
        </w:tc>
        <w:tc>
          <w:tcPr>
            <w:tcW w:w="4094" w:type="dxa"/>
            <w:shd w:val="clear" w:color="auto" w:fill="D9D9D9" w:themeFill="background1" w:themeFillShade="D9"/>
          </w:tcPr>
          <w:p w14:paraId="1A71B4CB" w14:textId="081FF218" w:rsidR="004C5809" w:rsidRPr="000138C7" w:rsidRDefault="004C5809" w:rsidP="00CD541D">
            <w:pPr>
              <w:jc w:val="both"/>
              <w:rPr>
                <w:rFonts w:ascii="Arial" w:hAnsi="Arial"/>
                <w:b/>
              </w:rPr>
            </w:pPr>
            <w:r w:rsidRPr="000138C7">
              <w:rPr>
                <w:rFonts w:ascii="Arial" w:hAnsi="Arial"/>
                <w:b/>
              </w:rPr>
              <w:t>Management</w:t>
            </w:r>
          </w:p>
        </w:tc>
      </w:tr>
      <w:tr w:rsidR="004C5809" w:rsidRPr="000138C7" w14:paraId="7333AE27" w14:textId="77777777" w:rsidTr="004C5809">
        <w:tc>
          <w:tcPr>
            <w:tcW w:w="4094" w:type="dxa"/>
          </w:tcPr>
          <w:p w14:paraId="3055CB66" w14:textId="053E9397" w:rsidR="004C5809" w:rsidRPr="000138C7" w:rsidRDefault="00CD541D" w:rsidP="00CD541D">
            <w:pPr>
              <w:jc w:val="both"/>
              <w:rPr>
                <w:rFonts w:ascii="Arial" w:hAnsi="Arial"/>
              </w:rPr>
            </w:pPr>
            <w:r w:rsidRPr="000138C7">
              <w:rPr>
                <w:rFonts w:ascii="Arial" w:hAnsi="Arial"/>
              </w:rPr>
              <w:t xml:space="preserve">An </w:t>
            </w:r>
            <w:r w:rsidR="00313400" w:rsidRPr="000138C7">
              <w:rPr>
                <w:rFonts w:ascii="Arial" w:hAnsi="Arial"/>
              </w:rPr>
              <w:t>i</w:t>
            </w:r>
            <w:r w:rsidRPr="000138C7">
              <w:rPr>
                <w:rFonts w:ascii="Arial" w:hAnsi="Arial"/>
              </w:rPr>
              <w:t>nfluence relationship.</w:t>
            </w:r>
          </w:p>
          <w:p w14:paraId="632D773D" w14:textId="51F147A1" w:rsidR="00CD541D" w:rsidRPr="000138C7" w:rsidRDefault="00CD541D" w:rsidP="00CD541D">
            <w:pPr>
              <w:jc w:val="both"/>
              <w:rPr>
                <w:rFonts w:ascii="Arial" w:hAnsi="Arial"/>
              </w:rPr>
            </w:pPr>
          </w:p>
        </w:tc>
        <w:tc>
          <w:tcPr>
            <w:tcW w:w="4094" w:type="dxa"/>
          </w:tcPr>
          <w:p w14:paraId="624459BE" w14:textId="244B0942" w:rsidR="004C5809" w:rsidRPr="000138C7" w:rsidRDefault="00CD541D" w:rsidP="00CD541D">
            <w:pPr>
              <w:jc w:val="both"/>
              <w:rPr>
                <w:rFonts w:ascii="Arial" w:hAnsi="Arial"/>
              </w:rPr>
            </w:pPr>
            <w:r w:rsidRPr="000138C7">
              <w:rPr>
                <w:rFonts w:ascii="Arial" w:hAnsi="Arial"/>
              </w:rPr>
              <w:t>An authority relationship</w:t>
            </w:r>
            <w:r w:rsidR="009B25F6" w:rsidRPr="000138C7">
              <w:rPr>
                <w:rFonts w:ascii="Arial" w:hAnsi="Arial"/>
              </w:rPr>
              <w:t>.</w:t>
            </w:r>
          </w:p>
        </w:tc>
      </w:tr>
      <w:tr w:rsidR="004C5809" w:rsidRPr="000138C7" w14:paraId="3D8B3BB1" w14:textId="77777777" w:rsidTr="004C5809">
        <w:tc>
          <w:tcPr>
            <w:tcW w:w="4094" w:type="dxa"/>
          </w:tcPr>
          <w:p w14:paraId="5DCF00F8" w14:textId="626DD136" w:rsidR="004C5809" w:rsidRPr="000138C7" w:rsidRDefault="00CD541D" w:rsidP="00CD541D">
            <w:pPr>
              <w:jc w:val="both"/>
              <w:rPr>
                <w:rFonts w:ascii="Arial" w:hAnsi="Arial"/>
              </w:rPr>
            </w:pPr>
            <w:r w:rsidRPr="000138C7">
              <w:rPr>
                <w:rFonts w:ascii="Arial" w:hAnsi="Arial"/>
              </w:rPr>
              <w:t>Done by leaders and collaborators</w:t>
            </w:r>
            <w:r w:rsidR="00422754">
              <w:rPr>
                <w:rFonts w:ascii="Arial" w:hAnsi="Arial"/>
              </w:rPr>
              <w:t xml:space="preserve"> (previously referred to as followers)</w:t>
            </w:r>
            <w:r w:rsidRPr="000138C7">
              <w:rPr>
                <w:rFonts w:ascii="Arial" w:hAnsi="Arial"/>
              </w:rPr>
              <w:t>.</w:t>
            </w:r>
          </w:p>
          <w:p w14:paraId="20AD1019" w14:textId="6668CEB6" w:rsidR="00CD541D" w:rsidRPr="000138C7" w:rsidRDefault="00CD541D" w:rsidP="00CD541D">
            <w:pPr>
              <w:jc w:val="both"/>
              <w:rPr>
                <w:rFonts w:ascii="Arial" w:hAnsi="Arial"/>
              </w:rPr>
            </w:pPr>
          </w:p>
        </w:tc>
        <w:tc>
          <w:tcPr>
            <w:tcW w:w="4094" w:type="dxa"/>
          </w:tcPr>
          <w:p w14:paraId="2A4F415C" w14:textId="144A3F36" w:rsidR="004C5809" w:rsidRPr="000138C7" w:rsidRDefault="00CD541D" w:rsidP="00CD541D">
            <w:pPr>
              <w:jc w:val="both"/>
              <w:rPr>
                <w:rFonts w:ascii="Arial" w:hAnsi="Arial"/>
              </w:rPr>
            </w:pPr>
            <w:r w:rsidRPr="000138C7">
              <w:rPr>
                <w:rFonts w:ascii="Arial" w:hAnsi="Arial"/>
              </w:rPr>
              <w:t>Done by manager</w:t>
            </w:r>
            <w:r w:rsidR="00251A8B" w:rsidRPr="000138C7">
              <w:rPr>
                <w:rFonts w:ascii="Arial" w:hAnsi="Arial"/>
              </w:rPr>
              <w:t>s</w:t>
            </w:r>
            <w:r w:rsidRPr="000138C7">
              <w:rPr>
                <w:rFonts w:ascii="Arial" w:hAnsi="Arial"/>
              </w:rPr>
              <w:t xml:space="preserve"> and subordinates.</w:t>
            </w:r>
          </w:p>
        </w:tc>
      </w:tr>
      <w:tr w:rsidR="004C5809" w:rsidRPr="000138C7" w14:paraId="2623B88B" w14:textId="77777777" w:rsidTr="004C5809">
        <w:tc>
          <w:tcPr>
            <w:tcW w:w="4094" w:type="dxa"/>
          </w:tcPr>
          <w:p w14:paraId="217DC3E7" w14:textId="52F928B4" w:rsidR="004C5809" w:rsidRPr="000138C7" w:rsidRDefault="00CD541D" w:rsidP="00CD541D">
            <w:pPr>
              <w:jc w:val="both"/>
              <w:rPr>
                <w:rFonts w:ascii="Arial" w:hAnsi="Arial"/>
              </w:rPr>
            </w:pPr>
            <w:r w:rsidRPr="000138C7">
              <w:rPr>
                <w:rFonts w:ascii="Arial" w:hAnsi="Arial"/>
              </w:rPr>
              <w:t>Involves leaders and collaborators intending real changes in an organisation.</w:t>
            </w:r>
          </w:p>
        </w:tc>
        <w:tc>
          <w:tcPr>
            <w:tcW w:w="4094" w:type="dxa"/>
          </w:tcPr>
          <w:p w14:paraId="2E1933B2" w14:textId="77777777" w:rsidR="004C5809" w:rsidRPr="000138C7" w:rsidRDefault="00CD541D" w:rsidP="00CD541D">
            <w:pPr>
              <w:jc w:val="both"/>
              <w:rPr>
                <w:rFonts w:ascii="Arial" w:hAnsi="Arial"/>
              </w:rPr>
            </w:pPr>
            <w:r w:rsidRPr="000138C7">
              <w:rPr>
                <w:rFonts w:ascii="Arial" w:hAnsi="Arial"/>
              </w:rPr>
              <w:t>Involves coordinating people and resources to produce and sell goods and/or services in an organisation.</w:t>
            </w:r>
          </w:p>
          <w:p w14:paraId="70D13D25" w14:textId="26D40038" w:rsidR="00CD541D" w:rsidRPr="000138C7" w:rsidRDefault="00CD541D" w:rsidP="00CD541D">
            <w:pPr>
              <w:jc w:val="both"/>
              <w:rPr>
                <w:rFonts w:ascii="Arial" w:hAnsi="Arial"/>
              </w:rPr>
            </w:pPr>
          </w:p>
        </w:tc>
      </w:tr>
      <w:tr w:rsidR="004C5809" w:rsidRPr="000138C7" w14:paraId="33C65F42" w14:textId="77777777" w:rsidTr="004C5809">
        <w:tc>
          <w:tcPr>
            <w:tcW w:w="4094" w:type="dxa"/>
          </w:tcPr>
          <w:p w14:paraId="6623592A" w14:textId="77777777" w:rsidR="004C5809" w:rsidRPr="000138C7" w:rsidRDefault="00CD541D" w:rsidP="00CD541D">
            <w:pPr>
              <w:jc w:val="both"/>
              <w:rPr>
                <w:rFonts w:ascii="Arial" w:hAnsi="Arial"/>
              </w:rPr>
            </w:pPr>
            <w:r w:rsidRPr="000138C7">
              <w:rPr>
                <w:rFonts w:ascii="Arial" w:hAnsi="Arial"/>
              </w:rPr>
              <w:t>Requires that the intended changes reflect the mutual purposes of the leaders and collaborators.</w:t>
            </w:r>
          </w:p>
          <w:p w14:paraId="436B68F7" w14:textId="75207F30" w:rsidR="00CD541D" w:rsidRPr="000138C7" w:rsidRDefault="00CD541D" w:rsidP="00CD541D">
            <w:pPr>
              <w:jc w:val="both"/>
              <w:rPr>
                <w:rFonts w:ascii="Arial" w:hAnsi="Arial"/>
              </w:rPr>
            </w:pPr>
          </w:p>
        </w:tc>
        <w:tc>
          <w:tcPr>
            <w:tcW w:w="4094" w:type="dxa"/>
          </w:tcPr>
          <w:p w14:paraId="0AA6959D" w14:textId="051D3B5C" w:rsidR="004C5809" w:rsidRPr="000138C7" w:rsidRDefault="00CD541D" w:rsidP="00CD541D">
            <w:pPr>
              <w:jc w:val="both"/>
              <w:rPr>
                <w:rFonts w:ascii="Arial" w:hAnsi="Arial"/>
              </w:rPr>
            </w:pPr>
            <w:r w:rsidRPr="000138C7">
              <w:rPr>
                <w:rFonts w:ascii="Arial" w:hAnsi="Arial"/>
              </w:rPr>
              <w:t>Requires coordinated activities to produce and sell the goods and/or services that reflect the organisation’s purpose.</w:t>
            </w:r>
          </w:p>
        </w:tc>
      </w:tr>
    </w:tbl>
    <w:p w14:paraId="7B5E931D" w14:textId="77777777" w:rsidR="004C5809" w:rsidRPr="000138C7" w:rsidRDefault="004C5809" w:rsidP="004C5809">
      <w:pPr>
        <w:jc w:val="both"/>
        <w:rPr>
          <w:rFonts w:ascii="Arial" w:hAnsi="Arial" w:cs="Arial"/>
          <w:b/>
          <w:bCs/>
        </w:rPr>
      </w:pPr>
    </w:p>
    <w:p w14:paraId="40C56DD1" w14:textId="2B74D7D7" w:rsidR="00C04808" w:rsidRPr="000138C7" w:rsidRDefault="004C5809" w:rsidP="00C04808">
      <w:pPr>
        <w:spacing w:line="480" w:lineRule="auto"/>
        <w:jc w:val="both"/>
        <w:rPr>
          <w:rFonts w:ascii="Arial" w:hAnsi="Arial" w:cs="Arial"/>
        </w:rPr>
      </w:pPr>
      <w:r w:rsidRPr="000138C7">
        <w:rPr>
          <w:rFonts w:ascii="Arial" w:hAnsi="Arial" w:cs="Arial"/>
          <w:b/>
          <w:bCs/>
        </w:rPr>
        <w:t>Table 1:</w:t>
      </w:r>
      <w:r w:rsidRPr="000138C7">
        <w:rPr>
          <w:rFonts w:ascii="Arial" w:hAnsi="Arial" w:cs="Arial"/>
        </w:rPr>
        <w:t xml:space="preserve"> Leadership vs Management</w:t>
      </w:r>
      <w:r w:rsidR="00B4241E" w:rsidRPr="000138C7">
        <w:rPr>
          <w:rFonts w:ascii="Arial" w:hAnsi="Arial" w:cs="Arial"/>
        </w:rPr>
        <w:t xml:space="preserve"> (Adapted from Rost, 1995).</w:t>
      </w:r>
    </w:p>
    <w:bookmarkEnd w:id="30"/>
    <w:p w14:paraId="3C890C80" w14:textId="77777777" w:rsidR="00C04808" w:rsidRPr="000138C7" w:rsidRDefault="00C04808" w:rsidP="00C04808">
      <w:pPr>
        <w:spacing w:line="480" w:lineRule="auto"/>
        <w:jc w:val="both"/>
        <w:rPr>
          <w:rFonts w:ascii="Arial" w:hAnsi="Arial" w:cs="Arial"/>
        </w:rPr>
      </w:pPr>
    </w:p>
    <w:p w14:paraId="364E0EE8" w14:textId="7419B1B2" w:rsidR="00717F36" w:rsidRPr="000138C7" w:rsidRDefault="00845D19" w:rsidP="00C04808">
      <w:pPr>
        <w:spacing w:after="100" w:afterAutospacing="1" w:line="480" w:lineRule="auto"/>
        <w:jc w:val="both"/>
        <w:rPr>
          <w:rFonts w:ascii="Arial" w:hAnsi="Arial"/>
          <w:sz w:val="24"/>
          <w:szCs w:val="24"/>
        </w:rPr>
      </w:pPr>
      <w:r w:rsidRPr="000138C7">
        <w:rPr>
          <w:rFonts w:ascii="Arial" w:hAnsi="Arial"/>
          <w:sz w:val="24"/>
          <w:szCs w:val="24"/>
        </w:rPr>
        <w:t>Of course, m</w:t>
      </w:r>
      <w:r w:rsidR="00F601B5" w:rsidRPr="000138C7">
        <w:rPr>
          <w:rFonts w:ascii="Arial" w:hAnsi="Arial"/>
          <w:sz w:val="24"/>
          <w:szCs w:val="24"/>
        </w:rPr>
        <w:t>uch has happened in the field of leadership</w:t>
      </w:r>
      <w:r w:rsidR="00B86608" w:rsidRPr="000138C7">
        <w:rPr>
          <w:rFonts w:ascii="Arial" w:hAnsi="Arial"/>
          <w:sz w:val="24"/>
          <w:szCs w:val="24"/>
        </w:rPr>
        <w:t xml:space="preserve"> since Burns (1978) and Rost (1993</w:t>
      </w:r>
      <w:r w:rsidR="003E3BAA" w:rsidRPr="000138C7">
        <w:rPr>
          <w:rFonts w:ascii="Arial" w:hAnsi="Arial"/>
          <w:sz w:val="24"/>
          <w:szCs w:val="24"/>
        </w:rPr>
        <w:t>;</w:t>
      </w:r>
      <w:r w:rsidR="00497AEB" w:rsidRPr="000138C7">
        <w:rPr>
          <w:rFonts w:ascii="Arial" w:hAnsi="Arial"/>
          <w:sz w:val="24"/>
          <w:szCs w:val="24"/>
        </w:rPr>
        <w:t xml:space="preserve"> </w:t>
      </w:r>
      <w:r w:rsidR="003E3BAA" w:rsidRPr="000138C7">
        <w:rPr>
          <w:rFonts w:ascii="Arial" w:hAnsi="Arial"/>
          <w:sz w:val="24"/>
          <w:szCs w:val="24"/>
        </w:rPr>
        <w:t>1995</w:t>
      </w:r>
      <w:r w:rsidR="00B86608" w:rsidRPr="000138C7">
        <w:rPr>
          <w:rFonts w:ascii="Arial" w:hAnsi="Arial"/>
          <w:sz w:val="24"/>
          <w:szCs w:val="24"/>
        </w:rPr>
        <w:t>) published their work</w:t>
      </w:r>
      <w:r w:rsidRPr="000138C7">
        <w:rPr>
          <w:rFonts w:ascii="Arial" w:hAnsi="Arial"/>
          <w:sz w:val="24"/>
          <w:szCs w:val="24"/>
        </w:rPr>
        <w:t>, but</w:t>
      </w:r>
      <w:r w:rsidR="00B86608" w:rsidRPr="000138C7">
        <w:rPr>
          <w:rFonts w:ascii="Arial" w:hAnsi="Arial"/>
          <w:sz w:val="24"/>
          <w:szCs w:val="24"/>
        </w:rPr>
        <w:t xml:space="preserve"> utilising Rost’s (1993:3) framework of </w:t>
      </w:r>
      <w:bookmarkStart w:id="31" w:name="_Hlk6919274"/>
      <w:r w:rsidR="00B86608" w:rsidRPr="000138C7">
        <w:rPr>
          <w:rFonts w:ascii="Arial" w:hAnsi="Arial"/>
          <w:sz w:val="24"/>
          <w:szCs w:val="24"/>
        </w:rPr>
        <w:t xml:space="preserve">categorising leadership theory as either peripheral elements </w:t>
      </w:r>
      <w:r w:rsidR="00B86608" w:rsidRPr="000138C7">
        <w:rPr>
          <w:rFonts w:ascii="Arial" w:hAnsi="Arial"/>
          <w:sz w:val="24"/>
          <w:szCs w:val="24"/>
        </w:rPr>
        <w:lastRenderedPageBreak/>
        <w:t xml:space="preserve">(“traits, personality characteristics, ‘born or made’ issues, greatness, group facilitation, goal attainment, effectiveness, contingencies, situations, goodness, style, and above all, the management of organizations – public and private”), content (“what leaders need to know about a particular profession, organization, or society in order to be influential in it”), or the essential nature of leadership (What is leadership?), </w:t>
      </w:r>
      <w:r w:rsidR="00F601B5" w:rsidRPr="000138C7">
        <w:rPr>
          <w:rFonts w:ascii="Arial" w:hAnsi="Arial"/>
          <w:sz w:val="24"/>
          <w:szCs w:val="24"/>
        </w:rPr>
        <w:t xml:space="preserve">it can be argued that </w:t>
      </w:r>
      <w:r w:rsidR="008F3F15">
        <w:rPr>
          <w:rFonts w:ascii="Arial" w:hAnsi="Arial"/>
          <w:sz w:val="24"/>
          <w:szCs w:val="24"/>
        </w:rPr>
        <w:t xml:space="preserve">the majority of </w:t>
      </w:r>
      <w:r w:rsidR="00B86608" w:rsidRPr="000138C7">
        <w:rPr>
          <w:rFonts w:ascii="Arial" w:hAnsi="Arial"/>
          <w:sz w:val="24"/>
          <w:szCs w:val="24"/>
        </w:rPr>
        <w:t>leadership theor</w:t>
      </w:r>
      <w:r w:rsidR="0039247B" w:rsidRPr="000138C7">
        <w:rPr>
          <w:rFonts w:ascii="Arial" w:hAnsi="Arial"/>
          <w:sz w:val="24"/>
          <w:szCs w:val="24"/>
        </w:rPr>
        <w:t>y and practice</w:t>
      </w:r>
      <w:r w:rsidR="00B86608" w:rsidRPr="000138C7">
        <w:rPr>
          <w:rFonts w:ascii="Arial" w:hAnsi="Arial"/>
          <w:sz w:val="24"/>
          <w:szCs w:val="24"/>
        </w:rPr>
        <w:t xml:space="preserve"> still fall within </w:t>
      </w:r>
      <w:r w:rsidR="00570F4F" w:rsidRPr="000138C7">
        <w:rPr>
          <w:rFonts w:ascii="Arial" w:hAnsi="Arial"/>
          <w:sz w:val="24"/>
          <w:szCs w:val="24"/>
        </w:rPr>
        <w:t>his</w:t>
      </w:r>
      <w:r w:rsidR="00B86608" w:rsidRPr="000138C7">
        <w:rPr>
          <w:rFonts w:ascii="Arial" w:hAnsi="Arial"/>
          <w:sz w:val="24"/>
          <w:szCs w:val="24"/>
        </w:rPr>
        <w:t xml:space="preserve"> two first categories (cf. Kempster et al., 2011; Yukl, 2012).</w:t>
      </w:r>
      <w:bookmarkEnd w:id="31"/>
    </w:p>
    <w:p w14:paraId="110815C6" w14:textId="30BFB486" w:rsidR="004102BD" w:rsidRPr="000138C7" w:rsidRDefault="00F601B5" w:rsidP="00560264">
      <w:pPr>
        <w:spacing w:after="100" w:afterAutospacing="1" w:line="480" w:lineRule="auto"/>
        <w:jc w:val="both"/>
        <w:rPr>
          <w:rFonts w:ascii="Arial" w:hAnsi="Arial"/>
          <w:sz w:val="24"/>
          <w:szCs w:val="24"/>
        </w:rPr>
      </w:pPr>
      <w:r w:rsidRPr="000138C7">
        <w:rPr>
          <w:rFonts w:ascii="Arial" w:hAnsi="Arial"/>
          <w:sz w:val="24"/>
          <w:szCs w:val="24"/>
        </w:rPr>
        <w:t>Looking ahead, there are</w:t>
      </w:r>
      <w:r w:rsidR="00B86608" w:rsidRPr="000138C7">
        <w:rPr>
          <w:rFonts w:ascii="Arial" w:hAnsi="Arial"/>
          <w:sz w:val="24"/>
          <w:szCs w:val="24"/>
        </w:rPr>
        <w:t xml:space="preserve"> scholars </w:t>
      </w:r>
      <w:r w:rsidR="00A42FCB" w:rsidRPr="000138C7">
        <w:rPr>
          <w:rFonts w:ascii="Arial" w:hAnsi="Arial"/>
          <w:sz w:val="24"/>
          <w:szCs w:val="24"/>
        </w:rPr>
        <w:t xml:space="preserve">and practitioners </w:t>
      </w:r>
      <w:r w:rsidR="00B86608" w:rsidRPr="000138C7">
        <w:rPr>
          <w:rFonts w:ascii="Arial" w:hAnsi="Arial"/>
          <w:sz w:val="24"/>
          <w:szCs w:val="24"/>
        </w:rPr>
        <w:t xml:space="preserve">making </w:t>
      </w:r>
      <w:r w:rsidR="004102BD" w:rsidRPr="000138C7">
        <w:rPr>
          <w:rFonts w:ascii="Arial" w:hAnsi="Arial"/>
          <w:sz w:val="24"/>
          <w:szCs w:val="24"/>
        </w:rPr>
        <w:t>headway</w:t>
      </w:r>
      <w:r w:rsidR="00B86608" w:rsidRPr="000138C7">
        <w:rPr>
          <w:rFonts w:ascii="Arial" w:hAnsi="Arial"/>
          <w:sz w:val="24"/>
          <w:szCs w:val="24"/>
        </w:rPr>
        <w:t xml:space="preserve"> towards addressing the fundamental question of what </w:t>
      </w:r>
      <w:proofErr w:type="gramStart"/>
      <w:r w:rsidR="00B86608" w:rsidRPr="000138C7">
        <w:rPr>
          <w:rFonts w:ascii="Arial" w:hAnsi="Arial"/>
          <w:sz w:val="24"/>
          <w:szCs w:val="24"/>
        </w:rPr>
        <w:t>is</w:t>
      </w:r>
      <w:r w:rsidR="00BC172A">
        <w:rPr>
          <w:rFonts w:ascii="Arial" w:hAnsi="Arial"/>
          <w:sz w:val="24"/>
          <w:szCs w:val="24"/>
        </w:rPr>
        <w:t xml:space="preserve"> </w:t>
      </w:r>
      <w:r w:rsidR="00B86608" w:rsidRPr="000138C7">
        <w:rPr>
          <w:rFonts w:ascii="Arial" w:hAnsi="Arial"/>
          <w:sz w:val="24"/>
          <w:szCs w:val="24"/>
        </w:rPr>
        <w:t>leadership</w:t>
      </w:r>
      <w:proofErr w:type="gramEnd"/>
      <w:r w:rsidR="00B86608" w:rsidRPr="000138C7">
        <w:rPr>
          <w:rFonts w:ascii="Arial" w:hAnsi="Arial"/>
          <w:sz w:val="24"/>
          <w:szCs w:val="24"/>
        </w:rPr>
        <w:t xml:space="preserve">. </w:t>
      </w:r>
      <w:r w:rsidRPr="000138C7">
        <w:rPr>
          <w:rFonts w:ascii="Arial" w:hAnsi="Arial"/>
          <w:sz w:val="24"/>
          <w:szCs w:val="24"/>
        </w:rPr>
        <w:t xml:space="preserve">For example, </w:t>
      </w:r>
      <w:r w:rsidR="00B86608" w:rsidRPr="000138C7">
        <w:rPr>
          <w:rFonts w:ascii="Arial" w:hAnsi="Arial"/>
          <w:sz w:val="24"/>
          <w:szCs w:val="24"/>
        </w:rPr>
        <w:t xml:space="preserve">Fairhurst and </w:t>
      </w:r>
      <w:proofErr w:type="spellStart"/>
      <w:r w:rsidR="00B86608" w:rsidRPr="000138C7">
        <w:rPr>
          <w:rFonts w:ascii="Arial" w:hAnsi="Arial"/>
          <w:sz w:val="24"/>
          <w:szCs w:val="24"/>
        </w:rPr>
        <w:t>Uhl</w:t>
      </w:r>
      <w:proofErr w:type="spellEnd"/>
      <w:r w:rsidR="00B86608" w:rsidRPr="000138C7">
        <w:rPr>
          <w:rFonts w:ascii="Arial" w:hAnsi="Arial"/>
          <w:sz w:val="24"/>
          <w:szCs w:val="24"/>
        </w:rPr>
        <w:t>-Bien (2012) and Clarke (2013) have explored leadership as a relational process engaging with exchange mechanisms</w:t>
      </w:r>
      <w:r w:rsidR="004102BD" w:rsidRPr="000138C7">
        <w:rPr>
          <w:rFonts w:ascii="Arial" w:hAnsi="Arial"/>
          <w:sz w:val="24"/>
          <w:szCs w:val="24"/>
        </w:rPr>
        <w:t>. A</w:t>
      </w:r>
      <w:r w:rsidR="00B86608" w:rsidRPr="000138C7">
        <w:rPr>
          <w:rFonts w:ascii="Arial" w:hAnsi="Arial"/>
          <w:sz w:val="24"/>
          <w:szCs w:val="24"/>
        </w:rPr>
        <w:t xml:space="preserve">lthough developments of shared and distributed leadership represent a move towards focusing on what is leadership (Pearce </w:t>
      </w:r>
      <w:r w:rsidR="005D083C" w:rsidRPr="000138C7">
        <w:rPr>
          <w:rFonts w:ascii="Arial" w:hAnsi="Arial"/>
          <w:sz w:val="24"/>
          <w:szCs w:val="24"/>
        </w:rPr>
        <w:t>&amp;</w:t>
      </w:r>
      <w:r w:rsidR="00B86608" w:rsidRPr="000138C7">
        <w:rPr>
          <w:rFonts w:ascii="Arial" w:hAnsi="Arial"/>
          <w:sz w:val="24"/>
          <w:szCs w:val="24"/>
        </w:rPr>
        <w:t xml:space="preserve"> Conger, 2002; Avolio et al., 2009; and Sweeney et al., 2018), Manheim (2017) concludes that these developments are still immature and tend to be leader-centric</w:t>
      </w:r>
      <w:r w:rsidR="000839D8" w:rsidRPr="000138C7">
        <w:rPr>
          <w:rFonts w:ascii="Arial" w:hAnsi="Arial"/>
          <w:sz w:val="24"/>
          <w:szCs w:val="24"/>
        </w:rPr>
        <w:t xml:space="preserve"> in their approach, focusing on the relationship between leaders and followers</w:t>
      </w:r>
      <w:r w:rsidR="00B86608" w:rsidRPr="000138C7">
        <w:rPr>
          <w:rFonts w:ascii="Arial" w:hAnsi="Arial"/>
          <w:sz w:val="24"/>
          <w:szCs w:val="24"/>
        </w:rPr>
        <w:t>.</w:t>
      </w:r>
      <w:r w:rsidRPr="000138C7">
        <w:rPr>
          <w:rFonts w:ascii="Arial" w:hAnsi="Arial"/>
          <w:sz w:val="24"/>
          <w:szCs w:val="24"/>
        </w:rPr>
        <w:t xml:space="preserve"> </w:t>
      </w:r>
    </w:p>
    <w:p w14:paraId="36392756" w14:textId="47F2C76F" w:rsidR="00346C0F" w:rsidRPr="000138C7" w:rsidRDefault="00B86608" w:rsidP="00560264">
      <w:pPr>
        <w:spacing w:after="100" w:afterAutospacing="1" w:line="480" w:lineRule="auto"/>
        <w:jc w:val="both"/>
        <w:rPr>
          <w:rFonts w:ascii="Arial" w:hAnsi="Arial"/>
          <w:sz w:val="24"/>
          <w:szCs w:val="24"/>
        </w:rPr>
      </w:pPr>
      <w:r w:rsidRPr="000138C7">
        <w:rPr>
          <w:rFonts w:ascii="Arial" w:hAnsi="Arial"/>
          <w:sz w:val="24"/>
          <w:szCs w:val="24"/>
        </w:rPr>
        <w:t>Another developing concept is that of responsible leadership (</w:t>
      </w:r>
      <w:proofErr w:type="spellStart"/>
      <w:r w:rsidRPr="000138C7">
        <w:rPr>
          <w:rFonts w:ascii="Arial" w:hAnsi="Arial"/>
          <w:sz w:val="24"/>
          <w:szCs w:val="24"/>
        </w:rPr>
        <w:t>Maak</w:t>
      </w:r>
      <w:proofErr w:type="spellEnd"/>
      <w:r w:rsidRPr="000138C7">
        <w:rPr>
          <w:rFonts w:ascii="Arial" w:hAnsi="Arial"/>
          <w:sz w:val="24"/>
          <w:szCs w:val="24"/>
        </w:rPr>
        <w:t xml:space="preserve"> </w:t>
      </w:r>
      <w:r w:rsidR="005D083C" w:rsidRPr="000138C7">
        <w:rPr>
          <w:rFonts w:ascii="Arial" w:hAnsi="Arial"/>
          <w:sz w:val="24"/>
          <w:szCs w:val="24"/>
        </w:rPr>
        <w:t>&amp;</w:t>
      </w:r>
      <w:r w:rsidRPr="000138C7">
        <w:rPr>
          <w:rFonts w:ascii="Arial" w:hAnsi="Arial"/>
          <w:sz w:val="24"/>
          <w:szCs w:val="24"/>
        </w:rPr>
        <w:t xml:space="preserve"> </w:t>
      </w:r>
      <w:proofErr w:type="spellStart"/>
      <w:r w:rsidRPr="000138C7">
        <w:rPr>
          <w:rFonts w:ascii="Arial" w:hAnsi="Arial"/>
          <w:sz w:val="24"/>
          <w:szCs w:val="24"/>
        </w:rPr>
        <w:t>Pless</w:t>
      </w:r>
      <w:proofErr w:type="spellEnd"/>
      <w:r w:rsidRPr="000138C7">
        <w:rPr>
          <w:rFonts w:ascii="Arial" w:hAnsi="Arial"/>
          <w:sz w:val="24"/>
          <w:szCs w:val="24"/>
        </w:rPr>
        <w:t>, 2006</w:t>
      </w:r>
      <w:r w:rsidR="00440D55" w:rsidRPr="000138C7">
        <w:rPr>
          <w:rFonts w:ascii="Arial" w:hAnsi="Arial"/>
          <w:sz w:val="24"/>
          <w:szCs w:val="24"/>
        </w:rPr>
        <w:t>; Jackson &amp; Parry, 2011</w:t>
      </w:r>
      <w:r w:rsidRPr="000138C7">
        <w:rPr>
          <w:rFonts w:ascii="Arial" w:hAnsi="Arial"/>
          <w:sz w:val="24"/>
          <w:szCs w:val="24"/>
        </w:rPr>
        <w:t>) where views of stakeholder engagement (</w:t>
      </w:r>
      <w:proofErr w:type="spellStart"/>
      <w:r w:rsidRPr="000138C7">
        <w:rPr>
          <w:rFonts w:ascii="Arial" w:hAnsi="Arial"/>
          <w:sz w:val="24"/>
          <w:szCs w:val="24"/>
        </w:rPr>
        <w:t>Maak</w:t>
      </w:r>
      <w:proofErr w:type="spellEnd"/>
      <w:r w:rsidRPr="000138C7">
        <w:rPr>
          <w:rFonts w:ascii="Arial" w:hAnsi="Arial"/>
          <w:sz w:val="24"/>
          <w:szCs w:val="24"/>
        </w:rPr>
        <w:t xml:space="preserve"> et al</w:t>
      </w:r>
      <w:r w:rsidR="003E3BAA" w:rsidRPr="000138C7">
        <w:rPr>
          <w:rFonts w:ascii="Arial" w:hAnsi="Arial"/>
          <w:sz w:val="24"/>
          <w:szCs w:val="24"/>
        </w:rPr>
        <w:t>.</w:t>
      </w:r>
      <w:r w:rsidRPr="000138C7">
        <w:rPr>
          <w:rFonts w:ascii="Arial" w:hAnsi="Arial"/>
          <w:sz w:val="24"/>
          <w:szCs w:val="24"/>
        </w:rPr>
        <w:t xml:space="preserve">, 2016) are expanded upon to include societal considerations. </w:t>
      </w:r>
      <w:r w:rsidR="00F601B5" w:rsidRPr="000138C7">
        <w:rPr>
          <w:rFonts w:ascii="Arial" w:hAnsi="Arial"/>
          <w:sz w:val="24"/>
          <w:szCs w:val="24"/>
        </w:rPr>
        <w:t>Moving the focus from a relationship between leaders and followers to leaders and stakeholders and acknowledging</w:t>
      </w:r>
      <w:r w:rsidRPr="000138C7">
        <w:rPr>
          <w:rFonts w:ascii="Arial" w:hAnsi="Arial"/>
          <w:sz w:val="24"/>
          <w:szCs w:val="24"/>
        </w:rPr>
        <w:t xml:space="preserve"> the purpose of leadership in terms of serving a ‘common good’ (</w:t>
      </w:r>
      <w:proofErr w:type="spellStart"/>
      <w:r w:rsidRPr="000138C7">
        <w:rPr>
          <w:rFonts w:ascii="Arial" w:hAnsi="Arial"/>
          <w:sz w:val="24"/>
          <w:szCs w:val="24"/>
        </w:rPr>
        <w:t>Maak</w:t>
      </w:r>
      <w:proofErr w:type="spellEnd"/>
      <w:r w:rsidRPr="000138C7">
        <w:rPr>
          <w:rFonts w:ascii="Arial" w:hAnsi="Arial"/>
          <w:sz w:val="24"/>
          <w:szCs w:val="24"/>
        </w:rPr>
        <w:t xml:space="preserve"> </w:t>
      </w:r>
      <w:r w:rsidR="005D083C" w:rsidRPr="000138C7">
        <w:rPr>
          <w:rFonts w:ascii="Arial" w:hAnsi="Arial"/>
          <w:sz w:val="24"/>
          <w:szCs w:val="24"/>
        </w:rPr>
        <w:t>&amp;</w:t>
      </w:r>
      <w:r w:rsidRPr="000138C7">
        <w:rPr>
          <w:rFonts w:ascii="Arial" w:hAnsi="Arial"/>
          <w:sz w:val="24"/>
          <w:szCs w:val="24"/>
        </w:rPr>
        <w:t xml:space="preserve"> </w:t>
      </w:r>
      <w:proofErr w:type="spellStart"/>
      <w:r w:rsidRPr="000138C7">
        <w:rPr>
          <w:rFonts w:ascii="Arial" w:hAnsi="Arial"/>
          <w:sz w:val="24"/>
          <w:szCs w:val="24"/>
        </w:rPr>
        <w:t>Pless</w:t>
      </w:r>
      <w:proofErr w:type="spellEnd"/>
      <w:r w:rsidRPr="000138C7">
        <w:rPr>
          <w:rFonts w:ascii="Arial" w:hAnsi="Arial"/>
          <w:sz w:val="24"/>
          <w:szCs w:val="24"/>
        </w:rPr>
        <w:t>, 2006)</w:t>
      </w:r>
      <w:r w:rsidR="00F601B5" w:rsidRPr="000138C7">
        <w:rPr>
          <w:rFonts w:ascii="Arial" w:hAnsi="Arial"/>
          <w:sz w:val="24"/>
          <w:szCs w:val="24"/>
        </w:rPr>
        <w:t xml:space="preserve"> and good dividends</w:t>
      </w:r>
      <w:r w:rsidR="003D7B28" w:rsidRPr="000138C7">
        <w:rPr>
          <w:rFonts w:ascii="Arial" w:hAnsi="Arial"/>
          <w:sz w:val="24"/>
          <w:szCs w:val="24"/>
        </w:rPr>
        <w:t xml:space="preserve"> (Kempster et al</w:t>
      </w:r>
      <w:r w:rsidR="003E3BAA" w:rsidRPr="000138C7">
        <w:rPr>
          <w:rFonts w:ascii="Arial" w:hAnsi="Arial"/>
          <w:sz w:val="24"/>
          <w:szCs w:val="24"/>
        </w:rPr>
        <w:t>.</w:t>
      </w:r>
      <w:r w:rsidR="003D7B28" w:rsidRPr="000138C7">
        <w:rPr>
          <w:rFonts w:ascii="Arial" w:hAnsi="Arial"/>
          <w:sz w:val="24"/>
          <w:szCs w:val="24"/>
        </w:rPr>
        <w:t>, 2019)</w:t>
      </w:r>
      <w:r w:rsidR="00FE7189" w:rsidRPr="000138C7">
        <w:rPr>
          <w:rFonts w:ascii="Arial" w:hAnsi="Arial"/>
          <w:sz w:val="24"/>
          <w:szCs w:val="24"/>
        </w:rPr>
        <w:t>,</w:t>
      </w:r>
      <w:r w:rsidRPr="000138C7">
        <w:rPr>
          <w:rFonts w:ascii="Arial" w:hAnsi="Arial"/>
          <w:sz w:val="24"/>
          <w:szCs w:val="24"/>
        </w:rPr>
        <w:t xml:space="preserve"> this is an </w:t>
      </w:r>
      <w:r w:rsidR="00F601B5" w:rsidRPr="000138C7">
        <w:rPr>
          <w:rFonts w:ascii="Arial" w:hAnsi="Arial"/>
          <w:sz w:val="24"/>
          <w:szCs w:val="24"/>
        </w:rPr>
        <w:t>important step</w:t>
      </w:r>
      <w:r w:rsidRPr="000138C7">
        <w:rPr>
          <w:rFonts w:ascii="Arial" w:hAnsi="Arial"/>
          <w:sz w:val="24"/>
          <w:szCs w:val="24"/>
        </w:rPr>
        <w:t xml:space="preserve"> away from an exclusive focus on profit </w:t>
      </w:r>
      <w:r w:rsidRPr="000138C7">
        <w:rPr>
          <w:rFonts w:ascii="Arial" w:hAnsi="Arial"/>
          <w:sz w:val="24"/>
          <w:szCs w:val="24"/>
        </w:rPr>
        <w:lastRenderedPageBreak/>
        <w:t xml:space="preserve">maximisation (Scherer </w:t>
      </w:r>
      <w:r w:rsidR="005D083C" w:rsidRPr="000138C7">
        <w:rPr>
          <w:rFonts w:ascii="Arial" w:hAnsi="Arial"/>
          <w:sz w:val="24"/>
          <w:szCs w:val="24"/>
        </w:rPr>
        <w:t>&amp;</w:t>
      </w:r>
      <w:r w:rsidRPr="000138C7">
        <w:rPr>
          <w:rFonts w:ascii="Arial" w:hAnsi="Arial"/>
          <w:sz w:val="24"/>
          <w:szCs w:val="24"/>
        </w:rPr>
        <w:t xml:space="preserve"> Palazzo</w:t>
      </w:r>
      <w:r w:rsidR="003E3BAA" w:rsidRPr="000138C7">
        <w:rPr>
          <w:rFonts w:ascii="Arial" w:hAnsi="Arial"/>
          <w:sz w:val="24"/>
          <w:szCs w:val="24"/>
        </w:rPr>
        <w:t>,</w:t>
      </w:r>
      <w:r w:rsidRPr="000138C7">
        <w:rPr>
          <w:rFonts w:ascii="Arial" w:hAnsi="Arial"/>
          <w:sz w:val="24"/>
          <w:szCs w:val="24"/>
        </w:rPr>
        <w:t xml:space="preserve"> 2008). However, there remain considerable differences in terms of the concept’s definition and scope (Clarke et al</w:t>
      </w:r>
      <w:r w:rsidR="003E3BAA" w:rsidRPr="000138C7">
        <w:rPr>
          <w:rFonts w:ascii="Arial" w:hAnsi="Arial"/>
          <w:sz w:val="24"/>
          <w:szCs w:val="24"/>
        </w:rPr>
        <w:t>.</w:t>
      </w:r>
      <w:r w:rsidRPr="000138C7">
        <w:rPr>
          <w:rFonts w:ascii="Arial" w:hAnsi="Arial"/>
          <w:sz w:val="24"/>
          <w:szCs w:val="24"/>
        </w:rPr>
        <w:t>, 2018)</w:t>
      </w:r>
      <w:r w:rsidR="00F601B5" w:rsidRPr="000138C7">
        <w:rPr>
          <w:rFonts w:ascii="Arial" w:hAnsi="Arial"/>
          <w:sz w:val="24"/>
          <w:szCs w:val="24"/>
        </w:rPr>
        <w:t>, and there is still an overall focus on the relationship between leaders and non-leaders (stakeholders).</w:t>
      </w:r>
    </w:p>
    <w:p w14:paraId="3CC0BC78" w14:textId="01D35EA9" w:rsidR="00346C0F" w:rsidRPr="000138C7" w:rsidRDefault="00C4377E" w:rsidP="00560264">
      <w:pPr>
        <w:spacing w:after="100" w:afterAutospacing="1" w:line="480" w:lineRule="auto"/>
        <w:jc w:val="both"/>
        <w:rPr>
          <w:rFonts w:ascii="Arial" w:hAnsi="Arial"/>
          <w:sz w:val="24"/>
          <w:szCs w:val="24"/>
        </w:rPr>
      </w:pPr>
      <w:r w:rsidRPr="000138C7">
        <w:rPr>
          <w:rFonts w:ascii="Arial" w:hAnsi="Arial"/>
          <w:sz w:val="24"/>
          <w:szCs w:val="24"/>
        </w:rPr>
        <w:t>T</w:t>
      </w:r>
      <w:r w:rsidR="00B86608" w:rsidRPr="000138C7">
        <w:rPr>
          <w:rFonts w:ascii="Arial" w:hAnsi="Arial"/>
          <w:sz w:val="24"/>
          <w:szCs w:val="24"/>
        </w:rPr>
        <w:t xml:space="preserve">hese developments </w:t>
      </w:r>
      <w:r w:rsidR="00F73232" w:rsidRPr="000138C7">
        <w:rPr>
          <w:rFonts w:ascii="Arial" w:hAnsi="Arial"/>
          <w:sz w:val="24"/>
          <w:szCs w:val="24"/>
        </w:rPr>
        <w:t>re</w:t>
      </w:r>
      <w:r w:rsidR="00B86608" w:rsidRPr="000138C7">
        <w:rPr>
          <w:rFonts w:ascii="Arial" w:hAnsi="Arial"/>
          <w:sz w:val="24"/>
          <w:szCs w:val="24"/>
        </w:rPr>
        <w:t xml:space="preserve">present </w:t>
      </w:r>
      <w:r w:rsidR="00F73232" w:rsidRPr="000138C7">
        <w:rPr>
          <w:rFonts w:ascii="Arial" w:hAnsi="Arial"/>
          <w:sz w:val="24"/>
          <w:szCs w:val="24"/>
        </w:rPr>
        <w:t>a real</w:t>
      </w:r>
      <w:r w:rsidR="00B86608" w:rsidRPr="000138C7">
        <w:rPr>
          <w:rFonts w:ascii="Arial" w:hAnsi="Arial"/>
          <w:sz w:val="24"/>
          <w:szCs w:val="24"/>
        </w:rPr>
        <w:t xml:space="preserve"> opportunity to </w:t>
      </w:r>
      <w:r w:rsidR="0031378C" w:rsidRPr="000138C7">
        <w:rPr>
          <w:rFonts w:ascii="Arial" w:hAnsi="Arial"/>
          <w:sz w:val="24"/>
          <w:szCs w:val="24"/>
        </w:rPr>
        <w:t>re</w:t>
      </w:r>
      <w:r w:rsidR="000A5FC4" w:rsidRPr="000138C7">
        <w:rPr>
          <w:rFonts w:ascii="Arial" w:hAnsi="Arial"/>
          <w:sz w:val="24"/>
          <w:szCs w:val="24"/>
        </w:rPr>
        <w:t>frame</w:t>
      </w:r>
      <w:r w:rsidR="00D8014B">
        <w:rPr>
          <w:rFonts w:ascii="Arial" w:hAnsi="Arial"/>
          <w:sz w:val="24"/>
          <w:szCs w:val="24"/>
        </w:rPr>
        <w:t xml:space="preserve"> </w:t>
      </w:r>
      <w:r w:rsidR="00B86608" w:rsidRPr="000138C7">
        <w:rPr>
          <w:rFonts w:ascii="Arial" w:hAnsi="Arial"/>
          <w:sz w:val="24"/>
          <w:szCs w:val="24"/>
        </w:rPr>
        <w:t>leadership discourse</w:t>
      </w:r>
      <w:r w:rsidR="00246F2C" w:rsidRPr="000138C7">
        <w:rPr>
          <w:rFonts w:ascii="Arial" w:hAnsi="Arial"/>
          <w:sz w:val="24"/>
          <w:szCs w:val="24"/>
        </w:rPr>
        <w:t xml:space="preserve"> in support of addressing the challenges faced in the 21st cent</w:t>
      </w:r>
      <w:r w:rsidR="00351BBB" w:rsidRPr="000138C7">
        <w:rPr>
          <w:rFonts w:ascii="Arial" w:hAnsi="Arial"/>
          <w:sz w:val="24"/>
          <w:szCs w:val="24"/>
        </w:rPr>
        <w:t>u</w:t>
      </w:r>
      <w:r w:rsidR="00246F2C" w:rsidRPr="000138C7">
        <w:rPr>
          <w:rFonts w:ascii="Arial" w:hAnsi="Arial"/>
          <w:sz w:val="24"/>
          <w:szCs w:val="24"/>
        </w:rPr>
        <w:t>ry</w:t>
      </w:r>
      <w:r w:rsidRPr="000138C7">
        <w:rPr>
          <w:rFonts w:ascii="Arial" w:hAnsi="Arial"/>
          <w:sz w:val="24"/>
          <w:szCs w:val="24"/>
        </w:rPr>
        <w:t xml:space="preserve">. </w:t>
      </w:r>
      <w:r w:rsidR="00351BBB" w:rsidRPr="000138C7">
        <w:rPr>
          <w:rFonts w:ascii="Arial" w:hAnsi="Arial"/>
          <w:sz w:val="24"/>
          <w:szCs w:val="24"/>
        </w:rPr>
        <w:t xml:space="preserve">However, the </w:t>
      </w:r>
      <w:r w:rsidR="0031378C" w:rsidRPr="000138C7">
        <w:rPr>
          <w:rFonts w:ascii="Arial" w:hAnsi="Arial"/>
          <w:sz w:val="24"/>
          <w:szCs w:val="24"/>
        </w:rPr>
        <w:t>individual initiatives</w:t>
      </w:r>
      <w:r w:rsidR="00730B26">
        <w:rPr>
          <w:rFonts w:ascii="Arial" w:hAnsi="Arial"/>
          <w:sz w:val="24"/>
          <w:szCs w:val="24"/>
        </w:rPr>
        <w:t>,</w:t>
      </w:r>
      <w:r w:rsidR="00A121B0" w:rsidRPr="000138C7">
        <w:rPr>
          <w:rFonts w:ascii="Arial" w:hAnsi="Arial"/>
          <w:sz w:val="24"/>
          <w:szCs w:val="24"/>
        </w:rPr>
        <w:t xml:space="preserve"> remaining persistently leader-centric</w:t>
      </w:r>
      <w:r w:rsidR="00730B26">
        <w:rPr>
          <w:rFonts w:ascii="Arial" w:hAnsi="Arial"/>
          <w:sz w:val="24"/>
          <w:szCs w:val="24"/>
        </w:rPr>
        <w:t>,</w:t>
      </w:r>
      <w:r w:rsidR="00B86608" w:rsidRPr="000138C7">
        <w:rPr>
          <w:rFonts w:ascii="Arial" w:hAnsi="Arial"/>
          <w:sz w:val="24"/>
          <w:szCs w:val="24"/>
        </w:rPr>
        <w:t xml:space="preserve"> </w:t>
      </w:r>
      <w:r w:rsidR="00351BBB" w:rsidRPr="000138C7">
        <w:rPr>
          <w:rFonts w:ascii="Arial" w:hAnsi="Arial"/>
          <w:sz w:val="24"/>
          <w:szCs w:val="24"/>
        </w:rPr>
        <w:t xml:space="preserve">may be </w:t>
      </w:r>
      <w:r w:rsidR="004102BD" w:rsidRPr="000138C7">
        <w:rPr>
          <w:rFonts w:ascii="Arial" w:hAnsi="Arial"/>
          <w:sz w:val="24"/>
          <w:szCs w:val="24"/>
        </w:rPr>
        <w:t>perceived</w:t>
      </w:r>
      <w:r w:rsidR="00B86608" w:rsidRPr="000138C7">
        <w:rPr>
          <w:rFonts w:ascii="Arial" w:hAnsi="Arial"/>
          <w:sz w:val="24"/>
          <w:szCs w:val="24"/>
        </w:rPr>
        <w:t xml:space="preserve"> as competing alternatives only appealing to smaller congregations. Consequently, the mainstream leadership </w:t>
      </w:r>
      <w:r w:rsidR="00EC5536" w:rsidRPr="000138C7">
        <w:rPr>
          <w:rFonts w:ascii="Arial" w:hAnsi="Arial"/>
          <w:sz w:val="24"/>
          <w:szCs w:val="24"/>
        </w:rPr>
        <w:t>theory and practice</w:t>
      </w:r>
      <w:r w:rsidR="00B86608" w:rsidRPr="000138C7">
        <w:rPr>
          <w:rFonts w:ascii="Arial" w:hAnsi="Arial"/>
          <w:sz w:val="24"/>
          <w:szCs w:val="24"/>
        </w:rPr>
        <w:t xml:space="preserve"> remain dominated by a </w:t>
      </w:r>
      <w:r w:rsidR="0031378C" w:rsidRPr="000138C7">
        <w:rPr>
          <w:rFonts w:ascii="Arial" w:hAnsi="Arial"/>
          <w:sz w:val="24"/>
          <w:szCs w:val="24"/>
        </w:rPr>
        <w:t xml:space="preserve">neoliberal </w:t>
      </w:r>
      <w:r w:rsidR="00B86608" w:rsidRPr="000138C7">
        <w:rPr>
          <w:rFonts w:ascii="Arial" w:hAnsi="Arial"/>
          <w:sz w:val="24"/>
          <w:szCs w:val="24"/>
        </w:rPr>
        <w:t>focus on leaders rather than leadership</w:t>
      </w:r>
      <w:r w:rsidR="00E920D0" w:rsidRPr="000138C7">
        <w:rPr>
          <w:rFonts w:ascii="Arial" w:hAnsi="Arial"/>
          <w:sz w:val="24"/>
          <w:szCs w:val="24"/>
        </w:rPr>
        <w:t>,</w:t>
      </w:r>
      <w:r w:rsidR="00B86608" w:rsidRPr="000138C7">
        <w:rPr>
          <w:rFonts w:ascii="Arial" w:hAnsi="Arial"/>
          <w:sz w:val="24"/>
          <w:szCs w:val="24"/>
        </w:rPr>
        <w:t xml:space="preserve"> and thus </w:t>
      </w:r>
      <w:r w:rsidR="00570250" w:rsidRPr="000138C7">
        <w:rPr>
          <w:rFonts w:ascii="Arial" w:hAnsi="Arial"/>
          <w:sz w:val="24"/>
          <w:szCs w:val="24"/>
        </w:rPr>
        <w:t xml:space="preserve">leaves </w:t>
      </w:r>
      <w:r w:rsidR="004102BD" w:rsidRPr="000138C7">
        <w:rPr>
          <w:rFonts w:ascii="Arial" w:hAnsi="Arial"/>
          <w:sz w:val="24"/>
          <w:szCs w:val="24"/>
        </w:rPr>
        <w:t xml:space="preserve">considerable </w:t>
      </w:r>
      <w:r w:rsidR="00570250" w:rsidRPr="000138C7">
        <w:rPr>
          <w:rFonts w:ascii="Arial" w:hAnsi="Arial"/>
          <w:sz w:val="24"/>
          <w:szCs w:val="24"/>
        </w:rPr>
        <w:t>scope for further development</w:t>
      </w:r>
      <w:r w:rsidR="00B86608" w:rsidRPr="000138C7">
        <w:rPr>
          <w:rFonts w:ascii="Arial" w:hAnsi="Arial"/>
          <w:sz w:val="24"/>
          <w:szCs w:val="24"/>
        </w:rPr>
        <w:t xml:space="preserve"> (cf. Barker, 1997</w:t>
      </w:r>
      <w:r w:rsidR="003E3BAA" w:rsidRPr="000138C7">
        <w:rPr>
          <w:rFonts w:ascii="Arial" w:hAnsi="Arial"/>
          <w:sz w:val="24"/>
          <w:szCs w:val="24"/>
        </w:rPr>
        <w:t>;</w:t>
      </w:r>
      <w:r w:rsidR="00B86608" w:rsidRPr="000138C7">
        <w:rPr>
          <w:rFonts w:ascii="Arial" w:hAnsi="Arial"/>
          <w:sz w:val="24"/>
          <w:szCs w:val="24"/>
        </w:rPr>
        <w:t xml:space="preserve"> 2001; Kempster et al., 2011; Yukl, 2012). </w:t>
      </w:r>
    </w:p>
    <w:p w14:paraId="1C36EB60" w14:textId="5909CB8F" w:rsidR="00FA43D0" w:rsidRPr="000138C7" w:rsidRDefault="00A42FCB" w:rsidP="00560264">
      <w:pPr>
        <w:spacing w:after="100" w:afterAutospacing="1" w:line="480" w:lineRule="auto"/>
        <w:jc w:val="both"/>
        <w:rPr>
          <w:rFonts w:ascii="Arial" w:hAnsi="Arial"/>
          <w:bCs/>
          <w:sz w:val="24"/>
          <w:szCs w:val="24"/>
        </w:rPr>
      </w:pPr>
      <w:bookmarkStart w:id="32" w:name="_Hlk6856521"/>
      <w:r w:rsidRPr="000138C7">
        <w:rPr>
          <w:rFonts w:ascii="Arial" w:hAnsi="Arial" w:cs="Arial"/>
          <w:sz w:val="24"/>
          <w:szCs w:val="24"/>
        </w:rPr>
        <w:t>Emerging from my work</w:t>
      </w:r>
      <w:r w:rsidR="00B86608" w:rsidRPr="000138C7">
        <w:rPr>
          <w:rFonts w:ascii="Arial" w:hAnsi="Arial" w:cs="Arial"/>
          <w:sz w:val="24"/>
          <w:szCs w:val="24"/>
        </w:rPr>
        <w:t xml:space="preserve"> </w:t>
      </w:r>
      <w:r w:rsidR="00267D8F" w:rsidRPr="000138C7">
        <w:rPr>
          <w:rFonts w:ascii="Arial" w:hAnsi="Arial" w:cs="Arial"/>
          <w:sz w:val="24"/>
          <w:szCs w:val="24"/>
        </w:rPr>
        <w:t>on organisational change and leadership as</w:t>
      </w:r>
      <w:r w:rsidR="00873BAF" w:rsidRPr="000138C7">
        <w:rPr>
          <w:rFonts w:ascii="Arial" w:hAnsi="Arial" w:cs="Arial"/>
          <w:sz w:val="24"/>
          <w:szCs w:val="24"/>
        </w:rPr>
        <w:t xml:space="preserve"> a utilitarian </w:t>
      </w:r>
      <w:r w:rsidR="00451919" w:rsidRPr="000138C7">
        <w:rPr>
          <w:rFonts w:ascii="Arial" w:hAnsi="Arial" w:cs="Arial"/>
          <w:sz w:val="24"/>
          <w:szCs w:val="24"/>
        </w:rPr>
        <w:t>consequentialist</w:t>
      </w:r>
      <w:r w:rsidR="00873BAF" w:rsidRPr="000138C7">
        <w:rPr>
          <w:rFonts w:ascii="Arial" w:hAnsi="Arial" w:cs="Arial"/>
          <w:sz w:val="24"/>
          <w:szCs w:val="24"/>
        </w:rPr>
        <w:t xml:space="preserve"> process (Published work 2</w:t>
      </w:r>
      <w:r w:rsidR="00497AEB" w:rsidRPr="000138C7">
        <w:rPr>
          <w:rFonts w:ascii="Arial" w:hAnsi="Arial" w:cs="Arial"/>
          <w:sz w:val="24"/>
          <w:szCs w:val="24"/>
        </w:rPr>
        <w:t xml:space="preserve"> and</w:t>
      </w:r>
      <w:r w:rsidR="00873BAF" w:rsidRPr="000138C7">
        <w:rPr>
          <w:rFonts w:ascii="Arial" w:hAnsi="Arial" w:cs="Arial"/>
          <w:sz w:val="24"/>
          <w:szCs w:val="24"/>
        </w:rPr>
        <w:t xml:space="preserve"> 6) </w:t>
      </w:r>
      <w:r w:rsidRPr="000138C7">
        <w:rPr>
          <w:rFonts w:ascii="Arial" w:hAnsi="Arial" w:cs="Arial"/>
          <w:sz w:val="24"/>
          <w:szCs w:val="24"/>
        </w:rPr>
        <w:t>is</w:t>
      </w:r>
      <w:r w:rsidR="009A20B0" w:rsidRPr="000138C7">
        <w:rPr>
          <w:rFonts w:ascii="Arial" w:hAnsi="Arial" w:cs="Arial"/>
          <w:sz w:val="24"/>
          <w:szCs w:val="24"/>
        </w:rPr>
        <w:t xml:space="preserve"> a new theoretical </w:t>
      </w:r>
      <w:r w:rsidRPr="000138C7">
        <w:rPr>
          <w:rFonts w:ascii="Arial" w:hAnsi="Arial" w:cs="Arial"/>
          <w:sz w:val="24"/>
          <w:szCs w:val="24"/>
        </w:rPr>
        <w:t>l</w:t>
      </w:r>
      <w:r w:rsidR="009A20B0" w:rsidRPr="000138C7">
        <w:rPr>
          <w:rFonts w:ascii="Arial" w:hAnsi="Arial" w:cs="Arial"/>
          <w:sz w:val="24"/>
          <w:szCs w:val="24"/>
        </w:rPr>
        <w:t>ens</w:t>
      </w:r>
      <w:r w:rsidRPr="000138C7">
        <w:rPr>
          <w:rFonts w:ascii="Arial" w:hAnsi="Arial" w:cs="Arial"/>
          <w:sz w:val="24"/>
          <w:szCs w:val="24"/>
        </w:rPr>
        <w:t xml:space="preserve"> in support of the </w:t>
      </w:r>
      <w:r w:rsidR="00D8154C" w:rsidRPr="000138C7">
        <w:rPr>
          <w:rFonts w:ascii="Arial" w:hAnsi="Arial" w:cs="Arial"/>
          <w:sz w:val="24"/>
          <w:szCs w:val="24"/>
        </w:rPr>
        <w:t xml:space="preserve">further </w:t>
      </w:r>
      <w:r w:rsidRPr="000138C7">
        <w:rPr>
          <w:rFonts w:ascii="Arial" w:hAnsi="Arial" w:cs="Arial"/>
          <w:sz w:val="24"/>
          <w:szCs w:val="24"/>
        </w:rPr>
        <w:t>development</w:t>
      </w:r>
      <w:r w:rsidR="00D8154C" w:rsidRPr="000138C7">
        <w:rPr>
          <w:rFonts w:ascii="Arial" w:hAnsi="Arial" w:cs="Arial"/>
          <w:sz w:val="24"/>
          <w:szCs w:val="24"/>
        </w:rPr>
        <w:t xml:space="preserve"> of leadership orthodoxy</w:t>
      </w:r>
      <w:r w:rsidR="0057106B" w:rsidRPr="000138C7">
        <w:rPr>
          <w:rFonts w:ascii="Arial" w:hAnsi="Arial" w:cs="Arial"/>
          <w:sz w:val="24"/>
          <w:szCs w:val="24"/>
        </w:rPr>
        <w:t xml:space="preserve"> (conceptualised and </w:t>
      </w:r>
      <w:r w:rsidR="00451919">
        <w:rPr>
          <w:rFonts w:ascii="Arial" w:hAnsi="Arial" w:cs="Arial"/>
          <w:sz w:val="24"/>
          <w:szCs w:val="24"/>
        </w:rPr>
        <w:t>introduced</w:t>
      </w:r>
      <w:r w:rsidR="0057106B" w:rsidRPr="000138C7">
        <w:rPr>
          <w:rFonts w:ascii="Arial" w:hAnsi="Arial" w:cs="Arial"/>
          <w:sz w:val="24"/>
          <w:szCs w:val="24"/>
        </w:rPr>
        <w:t xml:space="preserve"> in chapters 9 and 10)</w:t>
      </w:r>
      <w:r w:rsidR="00E920D0" w:rsidRPr="000138C7">
        <w:rPr>
          <w:rFonts w:ascii="Arial" w:hAnsi="Arial" w:cs="Arial"/>
          <w:sz w:val="24"/>
          <w:szCs w:val="24"/>
        </w:rPr>
        <w:t xml:space="preserve">. </w:t>
      </w:r>
      <w:r w:rsidR="00873BAF" w:rsidRPr="000138C7">
        <w:rPr>
          <w:rFonts w:ascii="Arial" w:hAnsi="Arial" w:cs="Arial"/>
          <w:sz w:val="24"/>
          <w:szCs w:val="24"/>
        </w:rPr>
        <w:t>C</w:t>
      </w:r>
      <w:r w:rsidR="009A20B0" w:rsidRPr="000138C7">
        <w:rPr>
          <w:rFonts w:ascii="Arial" w:hAnsi="Arial" w:cs="Arial"/>
          <w:sz w:val="24"/>
          <w:szCs w:val="24"/>
        </w:rPr>
        <w:t xml:space="preserve">oined the </w:t>
      </w:r>
      <w:r w:rsidR="00B86608" w:rsidRPr="000138C7">
        <w:rPr>
          <w:rFonts w:ascii="Arial" w:hAnsi="Arial" w:cs="Arial"/>
          <w:sz w:val="24"/>
          <w:szCs w:val="24"/>
        </w:rPr>
        <w:t xml:space="preserve">Telos </w:t>
      </w:r>
      <w:r w:rsidR="006B4DDE" w:rsidRPr="000138C7">
        <w:rPr>
          <w:rFonts w:ascii="Arial" w:hAnsi="Arial" w:cs="Arial"/>
          <w:sz w:val="24"/>
          <w:szCs w:val="24"/>
        </w:rPr>
        <w:t xml:space="preserve">Leadership </w:t>
      </w:r>
      <w:r w:rsidR="00B86608" w:rsidRPr="000138C7">
        <w:rPr>
          <w:rFonts w:ascii="Arial" w:hAnsi="Arial" w:cs="Arial"/>
          <w:sz w:val="24"/>
          <w:szCs w:val="24"/>
        </w:rPr>
        <w:t>Le</w:t>
      </w:r>
      <w:bookmarkStart w:id="33" w:name="_Hlk512535850"/>
      <w:r w:rsidR="009A20B0" w:rsidRPr="000138C7">
        <w:rPr>
          <w:rFonts w:ascii="Arial" w:hAnsi="Arial" w:cs="Arial"/>
          <w:sz w:val="24"/>
          <w:szCs w:val="24"/>
        </w:rPr>
        <w:t>ns</w:t>
      </w:r>
      <w:r w:rsidR="00873BAF" w:rsidRPr="000138C7">
        <w:rPr>
          <w:rFonts w:ascii="Arial" w:hAnsi="Arial" w:cs="Arial"/>
          <w:sz w:val="24"/>
          <w:szCs w:val="24"/>
        </w:rPr>
        <w:t>, it</w:t>
      </w:r>
      <w:r w:rsidR="00B86608" w:rsidRPr="000138C7">
        <w:rPr>
          <w:rFonts w:ascii="Arial" w:hAnsi="Arial" w:cs="Arial"/>
          <w:sz w:val="24"/>
          <w:szCs w:val="24"/>
        </w:rPr>
        <w:t xml:space="preserve"> lends its name from MacIntyre’s (2004) </w:t>
      </w:r>
      <w:r w:rsidR="00BD5AF2" w:rsidRPr="000138C7">
        <w:rPr>
          <w:rFonts w:ascii="Arial" w:hAnsi="Arial" w:cs="Arial"/>
          <w:sz w:val="24"/>
          <w:szCs w:val="24"/>
        </w:rPr>
        <w:t>Aristotelian</w:t>
      </w:r>
      <w:r w:rsidR="00246F2C" w:rsidRPr="000138C7">
        <w:rPr>
          <w:rFonts w:ascii="Arial" w:hAnsi="Arial" w:cs="Arial"/>
          <w:sz w:val="24"/>
          <w:szCs w:val="24"/>
        </w:rPr>
        <w:t xml:space="preserve"> </w:t>
      </w:r>
      <w:r w:rsidR="00FA1BEE" w:rsidRPr="000138C7">
        <w:rPr>
          <w:rFonts w:ascii="Arial" w:hAnsi="Arial" w:cs="Arial"/>
          <w:sz w:val="24"/>
          <w:szCs w:val="24"/>
        </w:rPr>
        <w:t>definition</w:t>
      </w:r>
      <w:r w:rsidR="00B86608" w:rsidRPr="000138C7">
        <w:rPr>
          <w:rFonts w:ascii="Arial" w:hAnsi="Arial" w:cs="Arial"/>
          <w:sz w:val="24"/>
          <w:szCs w:val="24"/>
        </w:rPr>
        <w:t xml:space="preserve"> of </w:t>
      </w:r>
      <w:bookmarkStart w:id="34" w:name="_Hlk6856800"/>
      <w:r w:rsidR="00B86608" w:rsidRPr="000138C7">
        <w:rPr>
          <w:rFonts w:ascii="Arial" w:hAnsi="Arial" w:cs="Arial"/>
          <w:sz w:val="24"/>
          <w:szCs w:val="24"/>
        </w:rPr>
        <w:t xml:space="preserve">Telos as an overarching and </w:t>
      </w:r>
      <w:proofErr w:type="gramStart"/>
      <w:r w:rsidR="00B86608" w:rsidRPr="000138C7">
        <w:rPr>
          <w:rFonts w:ascii="Arial" w:hAnsi="Arial" w:cs="Arial"/>
          <w:sz w:val="24"/>
          <w:szCs w:val="24"/>
        </w:rPr>
        <w:t>ultimate goal</w:t>
      </w:r>
      <w:proofErr w:type="gramEnd"/>
      <w:r w:rsidR="00B86608" w:rsidRPr="000138C7">
        <w:rPr>
          <w:rFonts w:ascii="Arial" w:hAnsi="Arial" w:cs="Arial"/>
          <w:sz w:val="24"/>
          <w:szCs w:val="24"/>
        </w:rPr>
        <w:t xml:space="preserve"> of contributing to the good of humankind</w:t>
      </w:r>
      <w:bookmarkEnd w:id="34"/>
      <w:r w:rsidR="00B86608" w:rsidRPr="000138C7">
        <w:rPr>
          <w:rFonts w:ascii="Arial" w:hAnsi="Arial" w:cs="Arial"/>
          <w:sz w:val="24"/>
          <w:szCs w:val="24"/>
        </w:rPr>
        <w:t xml:space="preserve">. </w:t>
      </w:r>
      <w:r w:rsidR="00FA43D0" w:rsidRPr="000138C7">
        <w:rPr>
          <w:rFonts w:ascii="Arial" w:hAnsi="Arial" w:cs="Arial"/>
          <w:sz w:val="24"/>
          <w:szCs w:val="24"/>
        </w:rPr>
        <w:t xml:space="preserve">However, </w:t>
      </w:r>
      <w:r w:rsidR="009E44AA" w:rsidRPr="000138C7">
        <w:rPr>
          <w:rFonts w:ascii="Arial" w:hAnsi="Arial" w:cs="Arial"/>
          <w:sz w:val="24"/>
          <w:szCs w:val="24"/>
        </w:rPr>
        <w:t xml:space="preserve">I </w:t>
      </w:r>
      <w:r w:rsidR="00FA43D0" w:rsidRPr="000138C7">
        <w:rPr>
          <w:rFonts w:ascii="Arial" w:hAnsi="Arial" w:cs="Arial"/>
          <w:sz w:val="24"/>
          <w:szCs w:val="24"/>
        </w:rPr>
        <w:t>d</w:t>
      </w:r>
      <w:r w:rsidR="00246F2C" w:rsidRPr="000138C7">
        <w:rPr>
          <w:rFonts w:ascii="Arial" w:hAnsi="Arial" w:cs="Arial"/>
          <w:sz w:val="24"/>
          <w:szCs w:val="24"/>
        </w:rPr>
        <w:t>ivert</w:t>
      </w:r>
      <w:r w:rsidR="00495B56" w:rsidRPr="000138C7">
        <w:rPr>
          <w:rFonts w:ascii="Arial" w:hAnsi="Arial" w:cs="Arial"/>
          <w:sz w:val="24"/>
          <w:szCs w:val="24"/>
        </w:rPr>
        <w:t xml:space="preserve"> </w:t>
      </w:r>
      <w:r w:rsidR="007328F1" w:rsidRPr="000138C7">
        <w:rPr>
          <w:rFonts w:ascii="Arial" w:hAnsi="Arial" w:cs="Arial"/>
          <w:sz w:val="24"/>
          <w:szCs w:val="24"/>
        </w:rPr>
        <w:t xml:space="preserve">the notion of </w:t>
      </w:r>
      <w:r w:rsidR="00246F2C" w:rsidRPr="000138C7">
        <w:rPr>
          <w:rFonts w:ascii="Arial" w:hAnsi="Arial" w:cs="Arial"/>
          <w:sz w:val="24"/>
          <w:szCs w:val="24"/>
        </w:rPr>
        <w:t xml:space="preserve">Telos from MacIntyre’s (2004) focus on virtue ethics – and hence </w:t>
      </w:r>
      <w:r w:rsidR="0057106B" w:rsidRPr="000138C7">
        <w:rPr>
          <w:rFonts w:ascii="Arial" w:hAnsi="Arial" w:cs="Arial"/>
          <w:sz w:val="24"/>
          <w:szCs w:val="24"/>
        </w:rPr>
        <w:t>the</w:t>
      </w:r>
      <w:r w:rsidR="004376FE" w:rsidRPr="000138C7">
        <w:rPr>
          <w:rFonts w:ascii="Arial" w:hAnsi="Arial" w:cs="Arial"/>
          <w:sz w:val="24"/>
          <w:szCs w:val="24"/>
        </w:rPr>
        <w:t xml:space="preserve"> </w:t>
      </w:r>
      <w:r w:rsidR="00246F2C" w:rsidRPr="000138C7">
        <w:rPr>
          <w:rFonts w:ascii="Arial" w:hAnsi="Arial" w:cs="Arial"/>
          <w:sz w:val="24"/>
          <w:szCs w:val="24"/>
        </w:rPr>
        <w:t xml:space="preserve">focus on </w:t>
      </w:r>
      <w:r w:rsidR="00FA1BEE" w:rsidRPr="000138C7">
        <w:rPr>
          <w:rFonts w:ascii="Arial" w:hAnsi="Arial" w:cs="Arial"/>
          <w:sz w:val="24"/>
          <w:szCs w:val="24"/>
        </w:rPr>
        <w:t xml:space="preserve">individual leadership </w:t>
      </w:r>
      <w:r w:rsidR="00246F2C" w:rsidRPr="000138C7">
        <w:rPr>
          <w:rFonts w:ascii="Arial" w:hAnsi="Arial" w:cs="Arial"/>
          <w:sz w:val="24"/>
          <w:szCs w:val="24"/>
        </w:rPr>
        <w:t>traits – to one of utilitarian consequentialism</w:t>
      </w:r>
      <w:r w:rsidR="00246F2C" w:rsidRPr="000138C7">
        <w:rPr>
          <w:rFonts w:ascii="Arial" w:eastAsia="SimSun" w:hAnsi="Arial" w:cs="Arial"/>
          <w:bCs/>
          <w:sz w:val="24"/>
          <w:szCs w:val="24"/>
          <w:lang w:eastAsia="zh-CN"/>
        </w:rPr>
        <w:t xml:space="preserve"> </w:t>
      </w:r>
      <w:r w:rsidR="00246F2C" w:rsidRPr="000138C7">
        <w:rPr>
          <w:rFonts w:ascii="Arial" w:hAnsi="Arial"/>
          <w:sz w:val="24"/>
          <w:szCs w:val="24"/>
        </w:rPr>
        <w:t xml:space="preserve">emphasising </w:t>
      </w:r>
      <w:r w:rsidR="00246F2C" w:rsidRPr="000138C7">
        <w:rPr>
          <w:rFonts w:ascii="Arial" w:eastAsia="Adobe Fan Heiti Std B" w:hAnsi="Arial" w:cs="Arial"/>
          <w:color w:val="222222"/>
          <w:sz w:val="24"/>
          <w:szCs w:val="24"/>
          <w:shd w:val="clear" w:color="auto" w:fill="FFFFFF"/>
        </w:rPr>
        <w:t>the consequences of any action, and</w:t>
      </w:r>
      <w:r w:rsidR="00246F2C" w:rsidRPr="000138C7">
        <w:rPr>
          <w:rFonts w:ascii="Arial" w:eastAsia="Adobe Fan Heiti Std B" w:hAnsi="Arial" w:cs="Arial"/>
          <w:sz w:val="24"/>
          <w:szCs w:val="24"/>
        </w:rPr>
        <w:t xml:space="preserve"> on achieving the best possible outcome for the largest number of people/stakeholders</w:t>
      </w:r>
      <w:r w:rsidR="00B86608" w:rsidRPr="000138C7">
        <w:rPr>
          <w:rFonts w:ascii="Arial" w:hAnsi="Arial"/>
          <w:bCs/>
          <w:sz w:val="24"/>
          <w:szCs w:val="24"/>
        </w:rPr>
        <w:t xml:space="preserve">. </w:t>
      </w:r>
    </w:p>
    <w:bookmarkEnd w:id="32"/>
    <w:p w14:paraId="29AFDB97" w14:textId="1200C099" w:rsidR="00D23CF7" w:rsidRPr="000138C7" w:rsidRDefault="00160473" w:rsidP="00560264">
      <w:pPr>
        <w:spacing w:after="100" w:afterAutospacing="1" w:line="480" w:lineRule="auto"/>
        <w:jc w:val="both"/>
        <w:rPr>
          <w:rFonts w:ascii="Arial" w:hAnsi="Arial"/>
          <w:bCs/>
          <w:sz w:val="24"/>
          <w:szCs w:val="24"/>
        </w:rPr>
      </w:pPr>
      <w:r w:rsidRPr="000138C7">
        <w:rPr>
          <w:rFonts w:ascii="Arial" w:hAnsi="Arial"/>
          <w:bCs/>
          <w:sz w:val="24"/>
          <w:szCs w:val="24"/>
        </w:rPr>
        <w:lastRenderedPageBreak/>
        <w:t xml:space="preserve">Intended </w:t>
      </w:r>
      <w:r w:rsidR="00961BEA">
        <w:rPr>
          <w:rFonts w:ascii="Arial" w:hAnsi="Arial"/>
          <w:bCs/>
          <w:sz w:val="24"/>
          <w:szCs w:val="24"/>
        </w:rPr>
        <w:t>to be</w:t>
      </w:r>
      <w:r w:rsidRPr="000138C7">
        <w:rPr>
          <w:rFonts w:ascii="Arial" w:hAnsi="Arial"/>
          <w:bCs/>
          <w:sz w:val="24"/>
          <w:szCs w:val="24"/>
        </w:rPr>
        <w:t xml:space="preserve"> an inclusive </w:t>
      </w:r>
      <w:r w:rsidR="00FA43D0" w:rsidRPr="000138C7">
        <w:rPr>
          <w:rFonts w:ascii="Arial" w:hAnsi="Arial"/>
          <w:bCs/>
          <w:sz w:val="24"/>
          <w:szCs w:val="24"/>
        </w:rPr>
        <w:t>theoretical lens</w:t>
      </w:r>
      <w:r w:rsidR="00A42FCB" w:rsidRPr="000138C7">
        <w:rPr>
          <w:rFonts w:ascii="Arial" w:hAnsi="Arial"/>
          <w:bCs/>
          <w:sz w:val="24"/>
          <w:szCs w:val="24"/>
        </w:rPr>
        <w:t xml:space="preserve"> of interest to a wider community of leadership scholars and practitioners</w:t>
      </w:r>
      <w:r w:rsidRPr="000138C7">
        <w:rPr>
          <w:rFonts w:ascii="Arial" w:hAnsi="Arial"/>
          <w:bCs/>
          <w:sz w:val="24"/>
          <w:szCs w:val="24"/>
        </w:rPr>
        <w:t xml:space="preserve">, the </w:t>
      </w:r>
      <w:r w:rsidR="00FA43D0" w:rsidRPr="000138C7">
        <w:rPr>
          <w:rFonts w:ascii="Arial" w:hAnsi="Arial"/>
          <w:bCs/>
          <w:sz w:val="24"/>
          <w:szCs w:val="24"/>
        </w:rPr>
        <w:t xml:space="preserve">Telos Leadership </w:t>
      </w:r>
      <w:r w:rsidRPr="000138C7">
        <w:rPr>
          <w:rFonts w:ascii="Arial" w:hAnsi="Arial"/>
          <w:bCs/>
          <w:sz w:val="24"/>
          <w:szCs w:val="24"/>
        </w:rPr>
        <w:t xml:space="preserve">Lens consists of three </w:t>
      </w:r>
      <w:r w:rsidR="008C3071" w:rsidRPr="000138C7">
        <w:rPr>
          <w:rFonts w:ascii="Arial" w:hAnsi="Arial"/>
          <w:bCs/>
          <w:sz w:val="24"/>
          <w:szCs w:val="24"/>
        </w:rPr>
        <w:t>principles</w:t>
      </w:r>
      <w:r w:rsidR="0057106B" w:rsidRPr="000138C7">
        <w:rPr>
          <w:rFonts w:ascii="Arial" w:hAnsi="Arial"/>
          <w:bCs/>
          <w:sz w:val="24"/>
          <w:szCs w:val="24"/>
        </w:rPr>
        <w:t xml:space="preserve"> which may be applied to existing theory and practice</w:t>
      </w:r>
      <w:r w:rsidRPr="000138C7">
        <w:rPr>
          <w:rFonts w:ascii="Arial" w:hAnsi="Arial"/>
          <w:bCs/>
          <w:sz w:val="24"/>
          <w:szCs w:val="24"/>
        </w:rPr>
        <w:t xml:space="preserve">. </w:t>
      </w:r>
      <w:r w:rsidR="008C3071" w:rsidRPr="000138C7">
        <w:rPr>
          <w:rFonts w:ascii="Arial" w:hAnsi="Arial"/>
          <w:bCs/>
          <w:sz w:val="24"/>
          <w:szCs w:val="24"/>
        </w:rPr>
        <w:t>Principle</w:t>
      </w:r>
      <w:r w:rsidR="00B86608" w:rsidRPr="000138C7">
        <w:rPr>
          <w:rFonts w:ascii="Arial" w:hAnsi="Arial"/>
          <w:bCs/>
          <w:sz w:val="24"/>
          <w:szCs w:val="24"/>
        </w:rPr>
        <w:t xml:space="preserve"> 1: Leadership is a verb. Decoupling the activity from any person and role, </w:t>
      </w:r>
      <w:r w:rsidRPr="000138C7">
        <w:rPr>
          <w:rFonts w:ascii="Arial" w:hAnsi="Arial"/>
          <w:bCs/>
          <w:sz w:val="24"/>
          <w:szCs w:val="24"/>
        </w:rPr>
        <w:t xml:space="preserve">the </w:t>
      </w:r>
      <w:r w:rsidR="00B86608" w:rsidRPr="000138C7">
        <w:rPr>
          <w:rFonts w:ascii="Arial" w:hAnsi="Arial"/>
          <w:bCs/>
          <w:sz w:val="24"/>
          <w:szCs w:val="24"/>
        </w:rPr>
        <w:t>Telos</w:t>
      </w:r>
      <w:r w:rsidRPr="000138C7">
        <w:rPr>
          <w:rFonts w:ascii="Arial" w:hAnsi="Arial"/>
          <w:bCs/>
          <w:sz w:val="24"/>
          <w:szCs w:val="24"/>
        </w:rPr>
        <w:t xml:space="preserve"> Leadership Lens</w:t>
      </w:r>
      <w:r w:rsidR="00B86608" w:rsidRPr="000138C7">
        <w:rPr>
          <w:rFonts w:ascii="Arial" w:hAnsi="Arial"/>
          <w:bCs/>
          <w:sz w:val="24"/>
          <w:szCs w:val="24"/>
        </w:rPr>
        <w:t xml:space="preserve"> focuses on action and process; </w:t>
      </w:r>
      <w:r w:rsidR="008C3071" w:rsidRPr="000138C7">
        <w:rPr>
          <w:rFonts w:ascii="Arial" w:hAnsi="Arial"/>
          <w:bCs/>
          <w:sz w:val="24"/>
          <w:szCs w:val="24"/>
        </w:rPr>
        <w:t>Principle</w:t>
      </w:r>
      <w:r w:rsidR="00B86608" w:rsidRPr="000138C7">
        <w:rPr>
          <w:rFonts w:ascii="Arial" w:hAnsi="Arial"/>
          <w:bCs/>
          <w:sz w:val="24"/>
          <w:szCs w:val="24"/>
        </w:rPr>
        <w:t xml:space="preserve"> 2: Leadership is the shared pursuit of delivering on purpose, with purpose defined as the pursuit of a worthy idea and activity, the outcome of which goes beyond any individual and individual organisation</w:t>
      </w:r>
      <w:bookmarkStart w:id="35" w:name="_Hlk496957327"/>
      <w:r w:rsidR="00B86608" w:rsidRPr="000138C7">
        <w:rPr>
          <w:rFonts w:ascii="Arial" w:hAnsi="Arial"/>
          <w:bCs/>
          <w:sz w:val="24"/>
          <w:szCs w:val="24"/>
        </w:rPr>
        <w:t xml:space="preserve">; </w:t>
      </w:r>
      <w:r w:rsidR="00961BEA">
        <w:rPr>
          <w:rFonts w:ascii="Arial" w:hAnsi="Arial"/>
          <w:bCs/>
          <w:sz w:val="24"/>
          <w:szCs w:val="24"/>
        </w:rPr>
        <w:t xml:space="preserve">and </w:t>
      </w:r>
      <w:r w:rsidR="008C3071" w:rsidRPr="000138C7">
        <w:rPr>
          <w:rFonts w:ascii="Arial" w:hAnsi="Arial"/>
          <w:bCs/>
          <w:sz w:val="24"/>
          <w:szCs w:val="24"/>
        </w:rPr>
        <w:t>Principle 3</w:t>
      </w:r>
      <w:r w:rsidR="00B86608" w:rsidRPr="000138C7">
        <w:rPr>
          <w:rFonts w:ascii="Arial" w:hAnsi="Arial"/>
          <w:bCs/>
          <w:sz w:val="24"/>
          <w:szCs w:val="24"/>
        </w:rPr>
        <w:t xml:space="preserve">: Purpose to be driven by internal goods (common good). </w:t>
      </w:r>
      <w:bookmarkEnd w:id="33"/>
      <w:bookmarkEnd w:id="35"/>
    </w:p>
    <w:p w14:paraId="653FE28F" w14:textId="20A5E269" w:rsidR="00265242" w:rsidRPr="000138C7" w:rsidRDefault="00B303D7" w:rsidP="00560264">
      <w:pPr>
        <w:spacing w:after="100" w:afterAutospacing="1" w:line="480" w:lineRule="auto"/>
        <w:jc w:val="both"/>
        <w:rPr>
          <w:rFonts w:ascii="Arial" w:eastAsia="Adobe Fan Heiti Std B" w:hAnsi="Arial" w:cs="Arial"/>
          <w:sz w:val="24"/>
          <w:szCs w:val="24"/>
        </w:rPr>
      </w:pPr>
      <w:r w:rsidRPr="000138C7">
        <w:rPr>
          <w:rFonts w:ascii="Arial" w:eastAsia="Adobe Fan Heiti Std B" w:hAnsi="Arial" w:cs="Arial"/>
          <w:sz w:val="24"/>
          <w:szCs w:val="24"/>
        </w:rPr>
        <w:t>I argue that by adopting th</w:t>
      </w:r>
      <w:r w:rsidR="008B45B0" w:rsidRPr="000138C7">
        <w:rPr>
          <w:rFonts w:ascii="Arial" w:eastAsia="Adobe Fan Heiti Std B" w:hAnsi="Arial" w:cs="Arial"/>
          <w:sz w:val="24"/>
          <w:szCs w:val="24"/>
        </w:rPr>
        <w:t>ese principles</w:t>
      </w:r>
      <w:r w:rsidRPr="000138C7">
        <w:rPr>
          <w:rFonts w:ascii="Arial" w:eastAsia="Adobe Fan Heiti Std B" w:hAnsi="Arial" w:cs="Arial"/>
          <w:sz w:val="24"/>
          <w:szCs w:val="24"/>
        </w:rPr>
        <w:t xml:space="preserve">, </w:t>
      </w:r>
      <w:r w:rsidRPr="000138C7">
        <w:rPr>
          <w:rFonts w:ascii="Arial" w:hAnsi="Arial" w:cs="Arial"/>
          <w:iCs/>
          <w:sz w:val="24"/>
          <w:szCs w:val="24"/>
        </w:rPr>
        <w:t xml:space="preserve">existing leadership theory and practice can be reframed and further developed with a focus on </w:t>
      </w:r>
      <w:r w:rsidRPr="000138C7">
        <w:rPr>
          <w:rFonts w:ascii="Arial" w:hAnsi="Arial" w:cs="Arial"/>
          <w:i/>
          <w:iCs/>
          <w:sz w:val="24"/>
          <w:szCs w:val="24"/>
        </w:rPr>
        <w:t xml:space="preserve">doing </w:t>
      </w:r>
      <w:r w:rsidRPr="000138C7">
        <w:rPr>
          <w:rFonts w:ascii="Arial" w:hAnsi="Arial" w:cs="Arial"/>
          <w:iCs/>
          <w:sz w:val="24"/>
          <w:szCs w:val="24"/>
        </w:rPr>
        <w:t xml:space="preserve">(utilitarian consequentialism) rather than </w:t>
      </w:r>
      <w:r w:rsidRPr="000138C7">
        <w:rPr>
          <w:rFonts w:ascii="Arial" w:hAnsi="Arial" w:cs="Arial"/>
          <w:i/>
          <w:iCs/>
          <w:sz w:val="24"/>
          <w:szCs w:val="24"/>
        </w:rPr>
        <w:t>being</w:t>
      </w:r>
      <w:r w:rsidRPr="000138C7">
        <w:rPr>
          <w:rFonts w:ascii="Arial" w:hAnsi="Arial" w:cs="Arial"/>
          <w:iCs/>
          <w:sz w:val="24"/>
          <w:szCs w:val="24"/>
        </w:rPr>
        <w:t xml:space="preserve"> (virtue ethics) and </w:t>
      </w:r>
      <w:r w:rsidR="007B75F5" w:rsidRPr="000138C7">
        <w:rPr>
          <w:rFonts w:ascii="Arial" w:hAnsi="Arial" w:cs="Arial"/>
          <w:iCs/>
          <w:sz w:val="24"/>
          <w:szCs w:val="24"/>
        </w:rPr>
        <w:t xml:space="preserve">establish </w:t>
      </w:r>
      <w:r w:rsidR="00090D79" w:rsidRPr="000138C7">
        <w:rPr>
          <w:rFonts w:ascii="Arial" w:hAnsi="Arial" w:cs="Arial"/>
          <w:iCs/>
          <w:sz w:val="24"/>
          <w:szCs w:val="24"/>
        </w:rPr>
        <w:t>leadership</w:t>
      </w:r>
      <w:r w:rsidR="001C438C" w:rsidRPr="000138C7">
        <w:rPr>
          <w:rFonts w:ascii="Arial" w:hAnsi="Arial" w:cs="Arial"/>
          <w:iCs/>
          <w:sz w:val="24"/>
          <w:szCs w:val="24"/>
        </w:rPr>
        <w:t xml:space="preserve"> </w:t>
      </w:r>
      <w:r w:rsidR="00090D79" w:rsidRPr="000138C7">
        <w:rPr>
          <w:rFonts w:ascii="Arial" w:hAnsi="Arial" w:cs="Arial"/>
          <w:iCs/>
          <w:sz w:val="24"/>
          <w:szCs w:val="24"/>
        </w:rPr>
        <w:t xml:space="preserve">as </w:t>
      </w:r>
      <w:r w:rsidR="00617002" w:rsidRPr="000138C7">
        <w:rPr>
          <w:rFonts w:ascii="Arial" w:hAnsi="Arial" w:cs="Arial"/>
          <w:i/>
          <w:iCs/>
          <w:sz w:val="24"/>
          <w:szCs w:val="24"/>
        </w:rPr>
        <w:t>the</w:t>
      </w:r>
      <w:r w:rsidR="00090D79" w:rsidRPr="000138C7">
        <w:rPr>
          <w:rFonts w:ascii="Arial" w:hAnsi="Arial" w:cs="Arial"/>
          <w:i/>
          <w:iCs/>
          <w:sz w:val="24"/>
          <w:szCs w:val="24"/>
        </w:rPr>
        <w:t xml:space="preserve"> shared pursuit of delivering on purpose</w:t>
      </w:r>
      <w:r w:rsidR="00090D79" w:rsidRPr="000138C7">
        <w:rPr>
          <w:rFonts w:ascii="Arial" w:hAnsi="Arial" w:cs="Arial"/>
          <w:iCs/>
          <w:sz w:val="24"/>
          <w:szCs w:val="24"/>
        </w:rPr>
        <w:t xml:space="preserve"> rather than </w:t>
      </w:r>
      <w:r w:rsidR="00617002" w:rsidRPr="000138C7">
        <w:rPr>
          <w:rFonts w:ascii="Arial" w:hAnsi="Arial" w:cs="Arial"/>
          <w:iCs/>
          <w:sz w:val="24"/>
          <w:szCs w:val="24"/>
        </w:rPr>
        <w:t xml:space="preserve">as </w:t>
      </w:r>
      <w:r w:rsidR="00090D79" w:rsidRPr="000138C7">
        <w:rPr>
          <w:rFonts w:ascii="Arial" w:hAnsi="Arial" w:cs="Arial"/>
          <w:i/>
          <w:iCs/>
          <w:sz w:val="24"/>
          <w:szCs w:val="24"/>
        </w:rPr>
        <w:t>a relationship between leaders and followers</w:t>
      </w:r>
      <w:r w:rsidRPr="000138C7">
        <w:rPr>
          <w:rFonts w:ascii="Arial" w:hAnsi="Arial" w:cs="Arial"/>
          <w:iCs/>
          <w:sz w:val="24"/>
          <w:szCs w:val="24"/>
        </w:rPr>
        <w:t>.</w:t>
      </w:r>
    </w:p>
    <w:p w14:paraId="1B4DE864" w14:textId="15A52682" w:rsidR="00D52D5B" w:rsidRPr="000138C7" w:rsidRDefault="00B86608" w:rsidP="00560264">
      <w:pPr>
        <w:numPr>
          <w:ilvl w:val="1"/>
          <w:numId w:val="5"/>
        </w:numPr>
        <w:spacing w:after="100" w:afterAutospacing="1" w:line="480" w:lineRule="auto"/>
        <w:jc w:val="both"/>
        <w:rPr>
          <w:rFonts w:ascii="Arial" w:hAnsi="Arial" w:cs="Arial"/>
          <w:b/>
          <w:sz w:val="24"/>
          <w:szCs w:val="24"/>
        </w:rPr>
      </w:pPr>
      <w:r w:rsidRPr="000138C7">
        <w:rPr>
          <w:rFonts w:ascii="Arial" w:hAnsi="Arial" w:cs="Arial"/>
          <w:b/>
          <w:sz w:val="24"/>
          <w:szCs w:val="24"/>
        </w:rPr>
        <w:t>Aims and objectives</w:t>
      </w:r>
    </w:p>
    <w:p w14:paraId="40B8BB6D" w14:textId="5E911D74" w:rsidR="00725523" w:rsidRPr="000138C7" w:rsidRDefault="00725523" w:rsidP="00725523">
      <w:pPr>
        <w:spacing w:after="100" w:afterAutospacing="1" w:line="480" w:lineRule="auto"/>
        <w:jc w:val="both"/>
        <w:rPr>
          <w:rFonts w:ascii="Arial" w:hAnsi="Arial"/>
          <w:sz w:val="24"/>
          <w:szCs w:val="24"/>
        </w:rPr>
      </w:pPr>
      <w:r w:rsidRPr="000138C7">
        <w:rPr>
          <w:rFonts w:ascii="Arial" w:hAnsi="Arial"/>
          <w:sz w:val="24"/>
          <w:szCs w:val="24"/>
        </w:rPr>
        <w:t xml:space="preserve">Setting out to contribute to the further development of leadership theory and practice </w:t>
      </w:r>
      <w:r w:rsidR="00A02630" w:rsidRPr="000138C7">
        <w:rPr>
          <w:rFonts w:ascii="Arial" w:hAnsi="Arial"/>
          <w:sz w:val="24"/>
          <w:szCs w:val="24"/>
        </w:rPr>
        <w:t>in general</w:t>
      </w:r>
      <w:r w:rsidRPr="000138C7">
        <w:rPr>
          <w:rFonts w:ascii="Arial" w:hAnsi="Arial"/>
          <w:sz w:val="24"/>
          <w:szCs w:val="24"/>
        </w:rPr>
        <w:t>, I do not intend my work to be</w:t>
      </w:r>
      <w:r w:rsidR="00C74A27" w:rsidRPr="000138C7">
        <w:rPr>
          <w:rFonts w:ascii="Arial" w:hAnsi="Arial"/>
          <w:sz w:val="24"/>
          <w:szCs w:val="24"/>
        </w:rPr>
        <w:t xml:space="preserve"> </w:t>
      </w:r>
      <w:r w:rsidR="006F4702" w:rsidRPr="000138C7">
        <w:rPr>
          <w:rFonts w:ascii="Arial" w:hAnsi="Arial"/>
          <w:sz w:val="24"/>
          <w:szCs w:val="24"/>
        </w:rPr>
        <w:t xml:space="preserve">a contribution to the development of ethical leadership, nor to be </w:t>
      </w:r>
      <w:r w:rsidRPr="000138C7">
        <w:rPr>
          <w:rFonts w:ascii="Arial" w:hAnsi="Arial"/>
          <w:sz w:val="24"/>
          <w:szCs w:val="24"/>
        </w:rPr>
        <w:t>categorised as a contribution to any</w:t>
      </w:r>
      <w:r w:rsidR="00A96AEB" w:rsidRPr="000138C7">
        <w:rPr>
          <w:rFonts w:ascii="Arial" w:hAnsi="Arial"/>
          <w:sz w:val="24"/>
          <w:szCs w:val="24"/>
        </w:rPr>
        <w:t xml:space="preserve"> other</w:t>
      </w:r>
      <w:r w:rsidRPr="000138C7">
        <w:rPr>
          <w:rFonts w:ascii="Arial" w:hAnsi="Arial"/>
          <w:sz w:val="24"/>
          <w:szCs w:val="24"/>
        </w:rPr>
        <w:t xml:space="preserve"> specific</w:t>
      </w:r>
      <w:r w:rsidR="007D05FF" w:rsidRPr="000138C7">
        <w:rPr>
          <w:rFonts w:ascii="Arial" w:hAnsi="Arial"/>
          <w:sz w:val="24"/>
          <w:szCs w:val="24"/>
        </w:rPr>
        <w:t xml:space="preserve"> and singular</w:t>
      </w:r>
      <w:r w:rsidRPr="000138C7">
        <w:rPr>
          <w:rFonts w:ascii="Arial" w:hAnsi="Arial"/>
          <w:sz w:val="24"/>
          <w:szCs w:val="24"/>
        </w:rPr>
        <w:t xml:space="preserve"> theory or practice.</w:t>
      </w:r>
      <w:r w:rsidR="006F4702" w:rsidRPr="000138C7">
        <w:rPr>
          <w:rFonts w:ascii="Arial" w:hAnsi="Arial"/>
          <w:sz w:val="24"/>
          <w:szCs w:val="24"/>
        </w:rPr>
        <w:t xml:space="preserve"> </w:t>
      </w:r>
      <w:r w:rsidRPr="000138C7">
        <w:rPr>
          <w:rFonts w:ascii="Arial" w:hAnsi="Arial"/>
          <w:sz w:val="24"/>
          <w:szCs w:val="24"/>
        </w:rPr>
        <w:t>This includes critical leadership studies (CLS) (cf. Gabriel, 1997; Lipman-</w:t>
      </w:r>
      <w:proofErr w:type="spellStart"/>
      <w:r w:rsidRPr="000138C7">
        <w:rPr>
          <w:rFonts w:ascii="Arial" w:hAnsi="Arial"/>
          <w:sz w:val="24"/>
          <w:szCs w:val="24"/>
        </w:rPr>
        <w:t>Blumen</w:t>
      </w:r>
      <w:proofErr w:type="spellEnd"/>
      <w:r w:rsidRPr="000138C7">
        <w:rPr>
          <w:rFonts w:ascii="Arial" w:hAnsi="Arial"/>
          <w:sz w:val="24"/>
          <w:szCs w:val="24"/>
        </w:rPr>
        <w:t xml:space="preserve">, 2005; Fairhurst, 2007; Sinclair, 2007; Banks, 2008; Nye, 2008; Collinson, 2011).  Although fully acknowledging the contribution of CLS scholars - indeed, my </w:t>
      </w:r>
      <w:bookmarkStart w:id="36" w:name="_Hlk6918866"/>
      <w:r w:rsidRPr="000138C7">
        <w:rPr>
          <w:rFonts w:ascii="Arial" w:hAnsi="Arial"/>
          <w:sz w:val="24"/>
          <w:szCs w:val="24"/>
        </w:rPr>
        <w:t xml:space="preserve">own work challenge traditional leadership power dynamics, relationships and identity constructions </w:t>
      </w:r>
      <w:bookmarkEnd w:id="36"/>
      <w:r w:rsidRPr="000138C7">
        <w:rPr>
          <w:rFonts w:ascii="Arial" w:hAnsi="Arial"/>
          <w:sz w:val="24"/>
          <w:szCs w:val="24"/>
        </w:rPr>
        <w:t xml:space="preserve">- my overall focus is on leadership as a verb, and on the notion </w:t>
      </w:r>
      <w:r w:rsidRPr="000138C7">
        <w:rPr>
          <w:rFonts w:ascii="Arial" w:hAnsi="Arial"/>
          <w:sz w:val="24"/>
          <w:szCs w:val="24"/>
        </w:rPr>
        <w:lastRenderedPageBreak/>
        <w:t xml:space="preserve">of purpose. Hence, it is essential to place my contribution at the centre of leadership </w:t>
      </w:r>
      <w:r w:rsidR="0050767C">
        <w:rPr>
          <w:rFonts w:ascii="Arial" w:hAnsi="Arial"/>
          <w:sz w:val="24"/>
          <w:szCs w:val="24"/>
        </w:rPr>
        <w:t>theory</w:t>
      </w:r>
      <w:r w:rsidRPr="000138C7">
        <w:rPr>
          <w:rFonts w:ascii="Arial" w:hAnsi="Arial"/>
          <w:sz w:val="24"/>
          <w:szCs w:val="24"/>
        </w:rPr>
        <w:t xml:space="preserve"> and practice rather than at the periphery.</w:t>
      </w:r>
    </w:p>
    <w:p w14:paraId="5A266D2F" w14:textId="384B3B9E" w:rsidR="00280DC9" w:rsidRPr="000138C7" w:rsidRDefault="00B86608" w:rsidP="00016961">
      <w:pPr>
        <w:spacing w:after="100" w:afterAutospacing="1" w:line="480" w:lineRule="auto"/>
        <w:jc w:val="both"/>
        <w:rPr>
          <w:rFonts w:ascii="Arial" w:hAnsi="Arial"/>
          <w:i/>
          <w:sz w:val="24"/>
          <w:szCs w:val="24"/>
        </w:rPr>
      </w:pPr>
      <w:r w:rsidRPr="000138C7">
        <w:rPr>
          <w:rFonts w:ascii="Arial" w:hAnsi="Arial" w:cs="Arial"/>
          <w:sz w:val="24"/>
          <w:szCs w:val="24"/>
        </w:rPr>
        <w:t xml:space="preserve">As such, my </w:t>
      </w:r>
      <w:bookmarkStart w:id="37" w:name="_Hlk4840250"/>
      <w:r w:rsidRPr="000138C7">
        <w:rPr>
          <w:rFonts w:ascii="Arial" w:hAnsi="Arial" w:cs="Arial"/>
          <w:sz w:val="24"/>
          <w:szCs w:val="24"/>
        </w:rPr>
        <w:t xml:space="preserve">research </w:t>
      </w:r>
      <w:r w:rsidRPr="000138C7">
        <w:rPr>
          <w:rFonts w:ascii="Arial" w:hAnsi="Arial" w:cs="Arial"/>
          <w:b/>
          <w:i/>
          <w:sz w:val="24"/>
          <w:szCs w:val="24"/>
        </w:rPr>
        <w:t>aim</w:t>
      </w:r>
      <w:r w:rsidRPr="000138C7">
        <w:rPr>
          <w:rFonts w:ascii="Arial" w:hAnsi="Arial" w:cs="Arial"/>
          <w:sz w:val="24"/>
          <w:szCs w:val="24"/>
        </w:rPr>
        <w:t xml:space="preserve"> </w:t>
      </w:r>
      <w:bookmarkStart w:id="38" w:name="_Hlk3992083"/>
      <w:r w:rsidRPr="000138C7">
        <w:rPr>
          <w:rFonts w:ascii="Arial" w:hAnsi="Arial" w:cs="Arial"/>
          <w:i/>
          <w:sz w:val="24"/>
          <w:szCs w:val="24"/>
        </w:rPr>
        <w:t xml:space="preserve">is </w:t>
      </w:r>
      <w:r w:rsidRPr="000138C7">
        <w:rPr>
          <w:rFonts w:ascii="Arial" w:hAnsi="Arial" w:cs="Arial"/>
          <w:i/>
          <w:iCs/>
          <w:sz w:val="24"/>
          <w:szCs w:val="24"/>
        </w:rPr>
        <w:t xml:space="preserve">to </w:t>
      </w:r>
      <w:r w:rsidR="00F13615" w:rsidRPr="000138C7">
        <w:rPr>
          <w:rFonts w:ascii="Arial" w:hAnsi="Arial" w:cs="Arial"/>
          <w:i/>
          <w:iCs/>
          <w:sz w:val="24"/>
          <w:szCs w:val="24"/>
        </w:rPr>
        <w:t xml:space="preserve">conceptualise a new theoretical lens </w:t>
      </w:r>
      <w:r w:rsidR="00484BE7" w:rsidRPr="000138C7">
        <w:rPr>
          <w:rFonts w:ascii="Arial" w:hAnsi="Arial" w:cs="Arial"/>
          <w:i/>
          <w:iCs/>
          <w:sz w:val="24"/>
          <w:szCs w:val="24"/>
        </w:rPr>
        <w:t xml:space="preserve">– the Telos </w:t>
      </w:r>
      <w:r w:rsidR="006B4DDE" w:rsidRPr="000138C7">
        <w:rPr>
          <w:rFonts w:ascii="Arial" w:hAnsi="Arial" w:cs="Arial"/>
          <w:i/>
          <w:iCs/>
          <w:sz w:val="24"/>
          <w:szCs w:val="24"/>
        </w:rPr>
        <w:t xml:space="preserve">Leadership </w:t>
      </w:r>
      <w:r w:rsidR="00484BE7" w:rsidRPr="000138C7">
        <w:rPr>
          <w:rFonts w:ascii="Arial" w:hAnsi="Arial" w:cs="Arial"/>
          <w:i/>
          <w:iCs/>
          <w:sz w:val="24"/>
          <w:szCs w:val="24"/>
        </w:rPr>
        <w:t xml:space="preserve">Lens - </w:t>
      </w:r>
      <w:r w:rsidR="00F13615" w:rsidRPr="000138C7">
        <w:rPr>
          <w:rFonts w:ascii="Arial" w:hAnsi="Arial" w:cs="Arial"/>
          <w:i/>
          <w:iCs/>
          <w:sz w:val="24"/>
          <w:szCs w:val="24"/>
        </w:rPr>
        <w:t>through which existing leadership theor</w:t>
      </w:r>
      <w:r w:rsidR="008C3071" w:rsidRPr="000138C7">
        <w:rPr>
          <w:rFonts w:ascii="Arial" w:hAnsi="Arial" w:cs="Arial"/>
          <w:i/>
          <w:iCs/>
          <w:sz w:val="24"/>
          <w:szCs w:val="24"/>
        </w:rPr>
        <w:t>y</w:t>
      </w:r>
      <w:r w:rsidR="00F13615" w:rsidRPr="000138C7">
        <w:rPr>
          <w:rFonts w:ascii="Arial" w:hAnsi="Arial" w:cs="Arial"/>
          <w:i/>
          <w:iCs/>
          <w:sz w:val="24"/>
          <w:szCs w:val="24"/>
        </w:rPr>
        <w:t xml:space="preserve"> and practice </w:t>
      </w:r>
      <w:r w:rsidR="007F7717" w:rsidRPr="000138C7">
        <w:rPr>
          <w:rFonts w:ascii="Arial" w:hAnsi="Arial" w:cs="Arial"/>
          <w:i/>
          <w:iCs/>
          <w:sz w:val="24"/>
          <w:szCs w:val="24"/>
        </w:rPr>
        <w:t xml:space="preserve">can be reframed </w:t>
      </w:r>
      <w:r w:rsidR="00484BE7" w:rsidRPr="000138C7">
        <w:rPr>
          <w:rFonts w:ascii="Arial" w:hAnsi="Arial" w:cs="Arial"/>
          <w:i/>
          <w:iCs/>
          <w:sz w:val="24"/>
          <w:szCs w:val="24"/>
        </w:rPr>
        <w:t xml:space="preserve">and further developed </w:t>
      </w:r>
      <w:bookmarkEnd w:id="38"/>
      <w:r w:rsidR="00016961" w:rsidRPr="000138C7">
        <w:rPr>
          <w:rFonts w:ascii="Arial" w:hAnsi="Arial" w:cs="Arial"/>
          <w:i/>
          <w:iCs/>
          <w:sz w:val="24"/>
          <w:szCs w:val="24"/>
        </w:rPr>
        <w:t>with a focus on doing (utilitarian consequentialism) rather than being (virtue ethics) and establish leadership as the shared pursuit of delivering on purpose rather than as a relationship between leaders and followers</w:t>
      </w:r>
      <w:r w:rsidR="00600433" w:rsidRPr="000138C7">
        <w:rPr>
          <w:rFonts w:ascii="Arial" w:hAnsi="Arial" w:cs="Arial"/>
          <w:i/>
          <w:iCs/>
          <w:sz w:val="24"/>
          <w:szCs w:val="24"/>
        </w:rPr>
        <w:t xml:space="preserve"> </w:t>
      </w:r>
      <w:r w:rsidRPr="000138C7">
        <w:rPr>
          <w:rFonts w:ascii="Arial" w:hAnsi="Arial" w:cs="Arial"/>
          <w:sz w:val="24"/>
          <w:szCs w:val="24"/>
        </w:rPr>
        <w:t xml:space="preserve">(see chapters 7, 8, 9 and 10).  </w:t>
      </w:r>
      <w:bookmarkEnd w:id="37"/>
    </w:p>
    <w:p w14:paraId="27052C88" w14:textId="393AE800" w:rsidR="00D52D5B" w:rsidRPr="000138C7" w:rsidRDefault="004362B4">
      <w:pPr>
        <w:spacing w:line="480" w:lineRule="auto"/>
        <w:jc w:val="both"/>
        <w:rPr>
          <w:rFonts w:ascii="Arial" w:hAnsi="Arial" w:cs="Arial"/>
          <w:sz w:val="24"/>
          <w:szCs w:val="24"/>
          <w:lang w:eastAsia="zh-CN"/>
        </w:rPr>
      </w:pPr>
      <w:r w:rsidRPr="000138C7">
        <w:rPr>
          <w:noProof/>
          <w:sz w:val="24"/>
        </w:rPr>
        <mc:AlternateContent>
          <mc:Choice Requires="wps">
            <w:drawing>
              <wp:anchor distT="0" distB="0" distL="114300" distR="114300" simplePos="0" relativeHeight="251736064" behindDoc="0" locked="0" layoutInCell="1" allowOverlap="1" wp14:anchorId="3B006D3A" wp14:editId="5520CB65">
                <wp:simplePos x="0" y="0"/>
                <wp:positionH relativeFrom="column">
                  <wp:posOffset>4029075</wp:posOffset>
                </wp:positionH>
                <wp:positionV relativeFrom="paragraph">
                  <wp:posOffset>60325</wp:posOffset>
                </wp:positionV>
                <wp:extent cx="1516380" cy="735330"/>
                <wp:effectExtent l="0" t="0" r="26670" b="26670"/>
                <wp:wrapNone/>
                <wp:docPr id="42" name="Text Box 42"/>
                <wp:cNvGraphicFramePr/>
                <a:graphic xmlns:a="http://schemas.openxmlformats.org/drawingml/2006/main">
                  <a:graphicData uri="http://schemas.microsoft.com/office/word/2010/wordprocessingShape">
                    <wps:wsp>
                      <wps:cNvSpPr txBox="1"/>
                      <wps:spPr>
                        <a:xfrm>
                          <a:off x="0" y="0"/>
                          <a:ext cx="1516380" cy="735330"/>
                        </a:xfrm>
                        <a:prstGeom prst="rect">
                          <a:avLst/>
                        </a:prstGeom>
                        <a:solidFill>
                          <a:srgbClr val="FFFFFF"/>
                        </a:solidFill>
                        <a:ln w="12700" cap="flat" cmpd="sng" algn="ctr">
                          <a:solidFill>
                            <a:srgbClr val="2F2B20"/>
                          </a:solidFill>
                          <a:prstDash val="solid"/>
                          <a:miter lim="800000"/>
                        </a:ln>
                        <a:effectLst/>
                      </wps:spPr>
                      <wps:txbx>
                        <w:txbxContent>
                          <w:p w14:paraId="30B8DEA9" w14:textId="06DF43CE" w:rsidR="00BC313D" w:rsidRDefault="00BC313D" w:rsidP="004362B4">
                            <w:pPr>
                              <w:rPr>
                                <w:rFonts w:ascii="Arial" w:hAnsi="Arial" w:cs="Arial"/>
                                <w:sz w:val="18"/>
                                <w:szCs w:val="18"/>
                                <w:lang w:val="nb-NO"/>
                              </w:rPr>
                            </w:pPr>
                            <w:r>
                              <w:rPr>
                                <w:rFonts w:ascii="Arial" w:hAnsi="Arial" w:cs="Arial"/>
                                <w:sz w:val="18"/>
                                <w:szCs w:val="18"/>
                                <w:lang w:val="nb-NO"/>
                              </w:rPr>
                              <w:t>Step 3: Explore organisational change challenges in a specific sector (higher education)</w:t>
                            </w:r>
                          </w:p>
                          <w:p w14:paraId="3F42C140" w14:textId="77777777" w:rsidR="00BC313D" w:rsidRDefault="00BC313D" w:rsidP="004362B4">
                            <w:pPr>
                              <w:rPr>
                                <w:rFonts w:ascii="Arial" w:hAnsi="Arial" w:cs="Arial"/>
                                <w:lang w:val="nb-NO"/>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type w14:anchorId="3B006D3A" id="_x0000_t202" coordsize="21600,21600" o:spt="202" path="m,l,21600r21600,l21600,xe">
                <v:stroke joinstyle="miter"/>
                <v:path gradientshapeok="t" o:connecttype="rect"/>
              </v:shapetype>
              <v:shape id="Text Box 42" o:spid="_x0000_s1026" type="#_x0000_t202" style="position:absolute;left:0;text-align:left;margin-left:317.25pt;margin-top:4.75pt;width:119.4pt;height:57.9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" strokecolor="#2f2b20" strokeweight="1pt">
                <v:textbox>
                  <w:txbxContent>
                    <w:p w14:paraId="30B8DEA9" w14:textId="06DF43CE" w:rsidR="00BC313D" w:rsidRDefault="00BC313D" w:rsidP="004362B4">
                      <w:pPr>
                        <w:rPr>
                          <w:rFonts w:ascii="Arial" w:hAnsi="Arial" w:cs="Arial"/>
                          <w:sz w:val="18"/>
                          <w:szCs w:val="18"/>
                          <w:lang w:val="nb-NO"/>
                        </w:rPr>
                      </w:pPr>
                      <w:r>
                        <w:rPr>
                          <w:rFonts w:ascii="Arial" w:hAnsi="Arial" w:cs="Arial"/>
                          <w:sz w:val="18"/>
                          <w:szCs w:val="18"/>
                          <w:lang w:val="nb-NO"/>
                        </w:rPr>
                        <w:t>Step 3: Explore organisational change challenges in a specific sector (higher education)</w:t>
                      </w:r>
                    </w:p>
                    <w:p w14:paraId="3F42C140" w14:textId="77777777" w:rsidR="00BC313D" w:rsidRDefault="00BC313D" w:rsidP="004362B4">
                      <w:pPr>
                        <w:rPr>
                          <w:rFonts w:ascii="Arial" w:hAnsi="Arial" w:cs="Arial"/>
                          <w:lang w:val="nb-NO"/>
                        </w:rPr>
                      </w:pPr>
                    </w:p>
                  </w:txbxContent>
                </v:textbox>
              </v:shape>
            </w:pict>
          </mc:Fallback>
        </mc:AlternateContent>
      </w:r>
      <w:r w:rsidR="00BC172A" w:rsidRPr="000138C7">
        <w:rPr>
          <w:noProof/>
          <w:sz w:val="24"/>
        </w:rPr>
        <mc:AlternateContent>
          <mc:Choice Requires="wps">
            <w:drawing>
              <wp:anchor distT="0" distB="0" distL="114300" distR="114300" simplePos="0" relativeHeight="251715584" behindDoc="0" locked="0" layoutInCell="1" allowOverlap="1" wp14:anchorId="1F291314" wp14:editId="420FB371">
                <wp:simplePos x="0" y="0"/>
                <wp:positionH relativeFrom="column">
                  <wp:posOffset>3545205</wp:posOffset>
                </wp:positionH>
                <wp:positionV relativeFrom="paragraph">
                  <wp:posOffset>208280</wp:posOffset>
                </wp:positionV>
                <wp:extent cx="487045" cy="485775"/>
                <wp:effectExtent l="6350" t="15240" r="11430" b="22860"/>
                <wp:wrapNone/>
                <wp:docPr id="135" name="Right Arrow 135"/>
                <wp:cNvGraphicFramePr/>
                <a:graphic xmlns:a="http://schemas.openxmlformats.org/drawingml/2006/main">
                  <a:graphicData uri="http://schemas.microsoft.com/office/word/2010/wordprocessingShape">
                    <wps:wsp>
                      <wps:cNvSpPr/>
                      <wps:spPr>
                        <a:xfrm>
                          <a:off x="0" y="0"/>
                          <a:ext cx="487045" cy="485775"/>
                        </a:xfrm>
                        <a:prstGeom prst="right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type w14:anchorId="5C429873"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135" o:spid="_x0000_s1026" type="#_x0000_t13" style="position:absolute;margin-left:279.15pt;margin-top:16.4pt;width:38.35pt;height:38.25pt;z-index:251715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" adj="10828" fillcolor="white [3201]" strokecolor="#2f2b20 [3200]" strokeweight="1pt"/>
            </w:pict>
          </mc:Fallback>
        </mc:AlternateContent>
      </w:r>
      <w:r w:rsidR="00BC172A" w:rsidRPr="000138C7">
        <w:rPr>
          <w:noProof/>
          <w:sz w:val="24"/>
        </w:rPr>
        <mc:AlternateContent>
          <mc:Choice Requires="wps">
            <w:drawing>
              <wp:anchor distT="0" distB="0" distL="114300" distR="114300" simplePos="0" relativeHeight="251712512" behindDoc="0" locked="0" layoutInCell="1" allowOverlap="1" wp14:anchorId="79DFAFA0" wp14:editId="492D649A">
                <wp:simplePos x="0" y="0"/>
                <wp:positionH relativeFrom="column">
                  <wp:posOffset>2028190</wp:posOffset>
                </wp:positionH>
                <wp:positionV relativeFrom="paragraph">
                  <wp:posOffset>59690</wp:posOffset>
                </wp:positionV>
                <wp:extent cx="1516380" cy="735330"/>
                <wp:effectExtent l="0" t="0" r="26670" b="26670"/>
                <wp:wrapNone/>
                <wp:docPr id="137" name="Text Box 137"/>
                <wp:cNvGraphicFramePr/>
                <a:graphic xmlns:a="http://schemas.openxmlformats.org/drawingml/2006/main">
                  <a:graphicData uri="http://schemas.microsoft.com/office/word/2010/wordprocessingShape">
                    <wps:wsp>
                      <wps:cNvSpPr txBox="1"/>
                      <wps:spPr>
                        <a:xfrm>
                          <a:off x="0" y="0"/>
                          <a:ext cx="1516380" cy="735330"/>
                        </a:xfrm>
                        <a:prstGeom prst="rect">
                          <a:avLst/>
                        </a:prstGeom>
                      </wps:spPr>
                      <wps:style>
                        <a:lnRef idx="2">
                          <a:schemeClr val="dk1"/>
                        </a:lnRef>
                        <a:fillRef idx="1">
                          <a:schemeClr val="lt1"/>
                        </a:fillRef>
                        <a:effectRef idx="0">
                          <a:schemeClr val="dk1"/>
                        </a:effectRef>
                        <a:fontRef idx="minor">
                          <a:schemeClr val="dk1"/>
                        </a:fontRef>
                      </wps:style>
                      <wps:txbx>
                        <w:txbxContent>
                          <w:p w14:paraId="2324D771" w14:textId="787C9182" w:rsidR="00BC313D" w:rsidRDefault="00BC313D" w:rsidP="00B3404E">
                            <w:pPr>
                              <w:rPr>
                                <w:rFonts w:ascii="Arial" w:hAnsi="Arial" w:cs="Arial"/>
                                <w:sz w:val="18"/>
                                <w:szCs w:val="18"/>
                                <w:lang w:val="nb-NO"/>
                              </w:rPr>
                            </w:pPr>
                            <w:r>
                              <w:rPr>
                                <w:rFonts w:ascii="Arial" w:hAnsi="Arial" w:cs="Arial"/>
                                <w:sz w:val="18"/>
                                <w:szCs w:val="18"/>
                                <w:lang w:val="nb-NO"/>
                              </w:rPr>
                              <w:t>Step 2: Further explore the role of change readiness and resistance</w:t>
                            </w:r>
                          </w:p>
                          <w:p w14:paraId="2EFD8C3E" w14:textId="732D1252" w:rsidR="00BC313D" w:rsidRDefault="00BC313D">
                            <w:pPr>
                              <w:rPr>
                                <w:rFonts w:ascii="Arial" w:hAnsi="Arial" w:cs="Arial"/>
                                <w:lang w:val="nb-NO"/>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79DFAFA0" id="Text Box 137" o:spid="_x0000_s1027" type="#_x0000_t202" style="position:absolute;left:0;text-align:left;margin-left:159.7pt;margin-top:4.7pt;width:119.4pt;height:57.9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" fillcolor="white [3201]" strokecolor="#2f2b20 [3200]" strokeweight="1pt">
                <v:textbox>
                  <w:txbxContent>
                    <w:p w14:paraId="2324D771" w14:textId="787C9182" w:rsidR="00BC313D" w:rsidRDefault="00BC313D" w:rsidP="00B3404E">
                      <w:pPr>
                        <w:rPr>
                          <w:rFonts w:ascii="Arial" w:hAnsi="Arial" w:cs="Arial"/>
                          <w:sz w:val="18"/>
                          <w:szCs w:val="18"/>
                          <w:lang w:val="nb-NO"/>
                        </w:rPr>
                      </w:pPr>
                      <w:r>
                        <w:rPr>
                          <w:rFonts w:ascii="Arial" w:hAnsi="Arial" w:cs="Arial"/>
                          <w:sz w:val="18"/>
                          <w:szCs w:val="18"/>
                          <w:lang w:val="nb-NO"/>
                        </w:rPr>
                        <w:t>Step 2: Further explore the role of change readiness and resistance</w:t>
                      </w:r>
                    </w:p>
                    <w:p w14:paraId="2EFD8C3E" w14:textId="732D1252" w:rsidR="00BC313D" w:rsidRDefault="00BC313D">
                      <w:pPr>
                        <w:rPr>
                          <w:rFonts w:ascii="Arial" w:hAnsi="Arial" w:cs="Arial"/>
                          <w:lang w:val="nb-NO"/>
                        </w:rPr>
                      </w:pPr>
                    </w:p>
                  </w:txbxContent>
                </v:textbox>
              </v:shape>
            </w:pict>
          </mc:Fallback>
        </mc:AlternateContent>
      </w:r>
      <w:r w:rsidR="00BC172A" w:rsidRPr="000138C7">
        <w:rPr>
          <w:noProof/>
          <w:sz w:val="24"/>
        </w:rPr>
        <mc:AlternateContent>
          <mc:Choice Requires="wps">
            <w:drawing>
              <wp:anchor distT="0" distB="0" distL="114300" distR="114300" simplePos="0" relativeHeight="251711488" behindDoc="0" locked="0" layoutInCell="1" allowOverlap="1" wp14:anchorId="5B5D96EA" wp14:editId="4DA49F7E">
                <wp:simplePos x="0" y="0"/>
                <wp:positionH relativeFrom="column">
                  <wp:posOffset>1536065</wp:posOffset>
                </wp:positionH>
                <wp:positionV relativeFrom="paragraph">
                  <wp:posOffset>156210</wp:posOffset>
                </wp:positionV>
                <wp:extent cx="487045" cy="485775"/>
                <wp:effectExtent l="6350" t="15240" r="11430" b="22860"/>
                <wp:wrapNone/>
                <wp:docPr id="138" name="Right Arrow 138"/>
                <wp:cNvGraphicFramePr/>
                <a:graphic xmlns:a="http://schemas.openxmlformats.org/drawingml/2006/main">
                  <a:graphicData uri="http://schemas.microsoft.com/office/word/2010/wordprocessingShape">
                    <wps:wsp>
                      <wps:cNvSpPr/>
                      <wps:spPr>
                        <a:xfrm>
                          <a:off x="0" y="0"/>
                          <a:ext cx="487045" cy="485775"/>
                        </a:xfrm>
                        <a:prstGeom prst="right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3B6ABDAA" id="Right Arrow 138" o:spid="_x0000_s1026" type="#_x0000_t13" style="position:absolute;margin-left:120.95pt;margin-top:12.3pt;width:38.35pt;height:38.25pt;z-index:251711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" adj="10828" fillcolor="white [3201]" strokecolor="#2f2b20 [3200]" strokeweight="1pt"/>
            </w:pict>
          </mc:Fallback>
        </mc:AlternateContent>
      </w:r>
      <w:r w:rsidR="00BC172A" w:rsidRPr="000138C7">
        <w:rPr>
          <w:noProof/>
          <w:sz w:val="24"/>
        </w:rPr>
        <mc:AlternateContent>
          <mc:Choice Requires="wps">
            <w:drawing>
              <wp:anchor distT="0" distB="0" distL="114300" distR="114300" simplePos="0" relativeHeight="251709440" behindDoc="0" locked="0" layoutInCell="1" allowOverlap="1" wp14:anchorId="59DA185A" wp14:editId="126BA1E7">
                <wp:simplePos x="0" y="0"/>
                <wp:positionH relativeFrom="margin">
                  <wp:align>left</wp:align>
                </wp:positionH>
                <wp:positionV relativeFrom="paragraph">
                  <wp:posOffset>36830</wp:posOffset>
                </wp:positionV>
                <wp:extent cx="1534160" cy="735330"/>
                <wp:effectExtent l="0" t="0" r="27940" b="26670"/>
                <wp:wrapNone/>
                <wp:docPr id="139" name="Text Box 139"/>
                <wp:cNvGraphicFramePr/>
                <a:graphic xmlns:a="http://schemas.openxmlformats.org/drawingml/2006/main">
                  <a:graphicData uri="http://schemas.microsoft.com/office/word/2010/wordprocessingShape">
                    <wps:wsp>
                      <wps:cNvSpPr txBox="1"/>
                      <wps:spPr>
                        <a:xfrm>
                          <a:off x="0" y="0"/>
                          <a:ext cx="1534160" cy="735330"/>
                        </a:xfrm>
                        <a:prstGeom prst="rect">
                          <a:avLst/>
                        </a:prstGeom>
                      </wps:spPr>
                      <wps:style>
                        <a:lnRef idx="2">
                          <a:schemeClr val="dk1"/>
                        </a:lnRef>
                        <a:fillRef idx="1">
                          <a:schemeClr val="lt1"/>
                        </a:fillRef>
                        <a:effectRef idx="0">
                          <a:schemeClr val="dk1"/>
                        </a:effectRef>
                        <a:fontRef idx="minor">
                          <a:schemeClr val="dk1"/>
                        </a:fontRef>
                      </wps:style>
                      <wps:txbx>
                        <w:txbxContent>
                          <w:p w14:paraId="2F8ECC76" w14:textId="77777777" w:rsidR="00BC313D" w:rsidRDefault="00BC313D">
                            <w:pPr>
                              <w:rPr>
                                <w:rFonts w:ascii="Arial" w:hAnsi="Arial" w:cs="Arial"/>
                                <w:lang w:val="nb-NO"/>
                              </w:rPr>
                            </w:pPr>
                            <w:r>
                              <w:rPr>
                                <w:rFonts w:ascii="Arial" w:hAnsi="Arial" w:cs="Arial"/>
                                <w:sz w:val="18"/>
                                <w:szCs w:val="18"/>
                                <w:lang w:val="nb-NO"/>
                              </w:rPr>
                              <w:t>Step 1: Critically review the organisational change literature to establish common ground</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59DA185A" id="Text Box 139" o:spid="_x0000_s1028" type="#_x0000_t202" style="position:absolute;left:0;text-align:left;margin-left:0;margin-top:2.9pt;width:120.8pt;height:57.9pt;z-index:2517094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" fillcolor="white [3201]" strokecolor="#2f2b20 [3200]" strokeweight="1pt">
                <v:textbox>
                  <w:txbxContent>
                    <w:p w14:paraId="2F8ECC76" w14:textId="77777777" w:rsidR="00BC313D" w:rsidRDefault="00BC313D">
                      <w:pPr>
                        <w:rPr>
                          <w:rFonts w:ascii="Arial" w:hAnsi="Arial" w:cs="Arial"/>
                          <w:lang w:val="nb-NO"/>
                        </w:rPr>
                      </w:pPr>
                      <w:r>
                        <w:rPr>
                          <w:rFonts w:ascii="Arial" w:hAnsi="Arial" w:cs="Arial"/>
                          <w:sz w:val="18"/>
                          <w:szCs w:val="18"/>
                          <w:lang w:val="nb-NO"/>
                        </w:rPr>
                        <w:t>Step 1: Critically review the organisational change literature to establish common ground</w:t>
                      </w:r>
                    </w:p>
                  </w:txbxContent>
                </v:textbox>
                <w10:wrap anchorx="margin"/>
              </v:shape>
            </w:pict>
          </mc:Fallback>
        </mc:AlternateContent>
      </w:r>
    </w:p>
    <w:p w14:paraId="0C8A1BAD" w14:textId="4C20D459" w:rsidR="00D52D5B" w:rsidRPr="000138C7" w:rsidRDefault="00D52D5B">
      <w:pPr>
        <w:spacing w:line="480" w:lineRule="auto"/>
        <w:jc w:val="both"/>
        <w:rPr>
          <w:rFonts w:ascii="Arial" w:hAnsi="Arial" w:cs="Arial"/>
          <w:sz w:val="24"/>
          <w:szCs w:val="24"/>
        </w:rPr>
      </w:pPr>
    </w:p>
    <w:p w14:paraId="29546D27" w14:textId="01E43B58" w:rsidR="00D52D5B" w:rsidRPr="000138C7" w:rsidRDefault="00BC172A">
      <w:pPr>
        <w:spacing w:line="480" w:lineRule="auto"/>
        <w:jc w:val="both"/>
        <w:rPr>
          <w:rFonts w:ascii="Arial" w:hAnsi="Arial" w:cs="Arial"/>
          <w:sz w:val="24"/>
          <w:szCs w:val="24"/>
        </w:rPr>
      </w:pPr>
      <w:r w:rsidRPr="000138C7">
        <w:rPr>
          <w:noProof/>
          <w:sz w:val="24"/>
        </w:rPr>
        <mc:AlternateContent>
          <mc:Choice Requires="wps">
            <w:drawing>
              <wp:anchor distT="0" distB="0" distL="114300" distR="114300" simplePos="0" relativeHeight="251732992" behindDoc="0" locked="0" layoutInCell="1" allowOverlap="1" wp14:anchorId="56233BA7" wp14:editId="6C21115D">
                <wp:simplePos x="0" y="0"/>
                <wp:positionH relativeFrom="column">
                  <wp:posOffset>4543425</wp:posOffset>
                </wp:positionH>
                <wp:positionV relativeFrom="paragraph">
                  <wp:posOffset>50800</wp:posOffset>
                </wp:positionV>
                <wp:extent cx="485775" cy="497205"/>
                <wp:effectExtent l="15240" t="6350" r="22860" b="10795"/>
                <wp:wrapNone/>
                <wp:docPr id="140" name="Down Arrow 140"/>
                <wp:cNvGraphicFramePr/>
                <a:graphic xmlns:a="http://schemas.openxmlformats.org/drawingml/2006/main">
                  <a:graphicData uri="http://schemas.microsoft.com/office/word/2010/wordprocessingShape">
                    <wps:wsp>
                      <wps:cNvSpPr/>
                      <wps:spPr>
                        <a:xfrm>
                          <a:off x="0" y="0"/>
                          <a:ext cx="485775" cy="497205"/>
                        </a:xfrm>
                        <a:prstGeom prst="down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type w14:anchorId="29198309"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140" o:spid="_x0000_s1026" type="#_x0000_t67" style="position:absolute;margin-left:357.75pt;margin-top:4pt;width:38.25pt;height:39.15pt;z-index:251732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" adj="11048" fillcolor="white [3201]" strokecolor="#2f2b20 [3200]" strokeweight="1pt"/>
            </w:pict>
          </mc:Fallback>
        </mc:AlternateContent>
      </w:r>
    </w:p>
    <w:p w14:paraId="26EC3894" w14:textId="000E0FEA" w:rsidR="00D52D5B" w:rsidRPr="000138C7" w:rsidRDefault="00BB39DC">
      <w:pPr>
        <w:spacing w:line="480" w:lineRule="auto"/>
        <w:jc w:val="both"/>
        <w:rPr>
          <w:rFonts w:ascii="Arial" w:hAnsi="Arial" w:cs="Arial"/>
          <w:sz w:val="24"/>
          <w:szCs w:val="24"/>
        </w:rPr>
      </w:pPr>
      <w:r w:rsidRPr="000138C7">
        <w:rPr>
          <w:noProof/>
          <w:sz w:val="24"/>
        </w:rPr>
        <mc:AlternateContent>
          <mc:Choice Requires="wps">
            <w:drawing>
              <wp:anchor distT="0" distB="0" distL="114300" distR="114300" simplePos="0" relativeHeight="251738112" behindDoc="0" locked="0" layoutInCell="1" allowOverlap="1" wp14:anchorId="4049A0C3" wp14:editId="3CC908D4">
                <wp:simplePos x="0" y="0"/>
                <wp:positionH relativeFrom="column">
                  <wp:posOffset>3566160</wp:posOffset>
                </wp:positionH>
                <wp:positionV relativeFrom="paragraph">
                  <wp:posOffset>346710</wp:posOffset>
                </wp:positionV>
                <wp:extent cx="489585" cy="485775"/>
                <wp:effectExtent l="8890" t="15240" r="6350" b="22860"/>
                <wp:wrapNone/>
                <wp:docPr id="120" name="Left Arrow 143"/>
                <wp:cNvGraphicFramePr/>
                <a:graphic xmlns:a="http://schemas.openxmlformats.org/drawingml/2006/main">
                  <a:graphicData uri="http://schemas.microsoft.com/office/word/2010/wordprocessingShape">
                    <wps:wsp>
                      <wps:cNvSpPr/>
                      <wps:spPr>
                        <a:xfrm>
                          <a:off x="0" y="0"/>
                          <a:ext cx="489585" cy="485775"/>
                        </a:xfrm>
                        <a:prstGeom prst="leftArrow">
                          <a:avLst/>
                        </a:prstGeom>
                        <a:solidFill>
                          <a:srgbClr val="FFFFFF"/>
                        </a:solidFill>
                        <a:ln w="12700" cap="flat" cmpd="sng" algn="ctr">
                          <a:solidFill>
                            <a:srgbClr val="2F2B2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type w14:anchorId="010B0FD3"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Left Arrow 143" o:spid="_x0000_s1026" type="#_x0000_t66" style="position:absolute;margin-left:280.8pt;margin-top:27.3pt;width:38.55pt;height:38.25pt;z-index:251738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" adj="10716" strokecolor="#2f2b20" strokeweight="1pt"/>
            </w:pict>
          </mc:Fallback>
        </mc:AlternateContent>
      </w:r>
      <w:r w:rsidRPr="000138C7">
        <w:rPr>
          <w:noProof/>
          <w:sz w:val="24"/>
        </w:rPr>
        <mc:AlternateContent>
          <mc:Choice Requires="wps">
            <w:drawing>
              <wp:anchor distT="0" distB="0" distL="114300" distR="114300" simplePos="0" relativeHeight="251734016" behindDoc="0" locked="0" layoutInCell="1" allowOverlap="1" wp14:anchorId="2414FEE2" wp14:editId="49304110">
                <wp:simplePos x="0" y="0"/>
                <wp:positionH relativeFrom="column">
                  <wp:posOffset>1517015</wp:posOffset>
                </wp:positionH>
                <wp:positionV relativeFrom="paragraph">
                  <wp:posOffset>339090</wp:posOffset>
                </wp:positionV>
                <wp:extent cx="489585" cy="485775"/>
                <wp:effectExtent l="8890" t="15240" r="6350" b="22860"/>
                <wp:wrapNone/>
                <wp:docPr id="143" name="Left Arrow 143"/>
                <wp:cNvGraphicFramePr/>
                <a:graphic xmlns:a="http://schemas.openxmlformats.org/drawingml/2006/main">
                  <a:graphicData uri="http://schemas.microsoft.com/office/word/2010/wordprocessingShape">
                    <wps:wsp>
                      <wps:cNvSpPr/>
                      <wps:spPr>
                        <a:xfrm>
                          <a:off x="0" y="0"/>
                          <a:ext cx="489585" cy="485775"/>
                        </a:xfrm>
                        <a:prstGeom prst="left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274A8DBB" id="Left Arrow 143" o:spid="_x0000_s1026" type="#_x0000_t66" style="position:absolute;margin-left:119.45pt;margin-top:26.7pt;width:38.55pt;height:38.25pt;z-index:251734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" adj="10716" fillcolor="white [3201]" strokecolor="#2f2b20 [3200]" strokeweight="1pt"/>
            </w:pict>
          </mc:Fallback>
        </mc:AlternateContent>
      </w:r>
      <w:r w:rsidR="004362B4" w:rsidRPr="000138C7">
        <w:rPr>
          <w:noProof/>
          <w:sz w:val="24"/>
        </w:rPr>
        <mc:AlternateContent>
          <mc:Choice Requires="wps">
            <w:drawing>
              <wp:anchor distT="0" distB="0" distL="114300" distR="114300" simplePos="0" relativeHeight="251723776" behindDoc="0" locked="0" layoutInCell="1" allowOverlap="1" wp14:anchorId="3A97FA4F" wp14:editId="2DDB5D87">
                <wp:simplePos x="0" y="0"/>
                <wp:positionH relativeFrom="column">
                  <wp:posOffset>2007870</wp:posOffset>
                </wp:positionH>
                <wp:positionV relativeFrom="paragraph">
                  <wp:posOffset>205105</wp:posOffset>
                </wp:positionV>
                <wp:extent cx="1537970" cy="742950"/>
                <wp:effectExtent l="0" t="0" r="24130" b="19050"/>
                <wp:wrapNone/>
                <wp:docPr id="144" name="Text Box 144"/>
                <wp:cNvGraphicFramePr/>
                <a:graphic xmlns:a="http://schemas.openxmlformats.org/drawingml/2006/main">
                  <a:graphicData uri="http://schemas.microsoft.com/office/word/2010/wordprocessingShape">
                    <wps:wsp>
                      <wps:cNvSpPr txBox="1"/>
                      <wps:spPr>
                        <a:xfrm>
                          <a:off x="0" y="0"/>
                          <a:ext cx="1537970" cy="742950"/>
                        </a:xfrm>
                        <a:prstGeom prst="rect">
                          <a:avLst/>
                        </a:prstGeom>
                      </wps:spPr>
                      <wps:style>
                        <a:lnRef idx="2">
                          <a:schemeClr val="dk1"/>
                        </a:lnRef>
                        <a:fillRef idx="1">
                          <a:schemeClr val="lt1"/>
                        </a:fillRef>
                        <a:effectRef idx="0">
                          <a:schemeClr val="dk1"/>
                        </a:effectRef>
                        <a:fontRef idx="minor">
                          <a:schemeClr val="dk1"/>
                        </a:fontRef>
                      </wps:style>
                      <wps:txbx>
                        <w:txbxContent>
                          <w:p w14:paraId="25317247" w14:textId="0C0974DC" w:rsidR="00BC313D" w:rsidRDefault="00BC313D" w:rsidP="00B3404E">
                            <w:pPr>
                              <w:rPr>
                                <w:rFonts w:ascii="Arial" w:hAnsi="Arial" w:cs="Arial"/>
                                <w:sz w:val="18"/>
                                <w:szCs w:val="18"/>
                                <w:lang w:val="nb-NO"/>
                              </w:rPr>
                            </w:pPr>
                            <w:r>
                              <w:rPr>
                                <w:rFonts w:ascii="Arial" w:hAnsi="Arial" w:cs="Arial"/>
                                <w:sz w:val="18"/>
                                <w:szCs w:val="18"/>
                                <w:lang w:val="nb-NO"/>
                              </w:rPr>
                              <w:t>Step 5: Conceptualise new theoretical leadership lens (The Telos Leadership Lens)</w:t>
                            </w:r>
                          </w:p>
                          <w:p w14:paraId="4D121588" w14:textId="5AF1127A" w:rsidR="00BC313D" w:rsidRDefault="00BC313D">
                            <w:pPr>
                              <w:rPr>
                                <w:rFonts w:ascii="Arial" w:hAnsi="Arial" w:cs="Arial"/>
                                <w:sz w:val="18"/>
                                <w:szCs w:val="18"/>
                                <w:lang w:val="nb-NO"/>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3A97FA4F" id="Text Box 144" o:spid="_x0000_s1029" type="#_x0000_t202" style="position:absolute;left:0;text-align:left;margin-left:158.1pt;margin-top:16.15pt;width:121.1pt;height:58.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" fillcolor="white [3201]" strokecolor="#2f2b20 [3200]" strokeweight="1pt">
                <v:textbox>
                  <w:txbxContent>
                    <w:p w14:paraId="25317247" w14:textId="0C0974DC" w:rsidR="00BC313D" w:rsidRDefault="00BC313D" w:rsidP="00B3404E">
                      <w:pPr>
                        <w:rPr>
                          <w:rFonts w:ascii="Arial" w:hAnsi="Arial" w:cs="Arial"/>
                          <w:sz w:val="18"/>
                          <w:szCs w:val="18"/>
                          <w:lang w:val="nb-NO"/>
                        </w:rPr>
                      </w:pPr>
                      <w:r>
                        <w:rPr>
                          <w:rFonts w:ascii="Arial" w:hAnsi="Arial" w:cs="Arial"/>
                          <w:sz w:val="18"/>
                          <w:szCs w:val="18"/>
                          <w:lang w:val="nb-NO"/>
                        </w:rPr>
                        <w:t>Step 5: Conceptualise new theoretical leadership lens (The Telos Leadership Lens)</w:t>
                      </w:r>
                    </w:p>
                    <w:p w14:paraId="4D121588" w14:textId="5AF1127A" w:rsidR="00BC313D" w:rsidRDefault="00BC313D">
                      <w:pPr>
                        <w:rPr>
                          <w:rFonts w:ascii="Arial" w:hAnsi="Arial" w:cs="Arial"/>
                          <w:sz w:val="18"/>
                          <w:szCs w:val="18"/>
                          <w:lang w:val="nb-NO"/>
                        </w:rPr>
                      </w:pPr>
                    </w:p>
                  </w:txbxContent>
                </v:textbox>
              </v:shape>
            </w:pict>
          </mc:Fallback>
        </mc:AlternateContent>
      </w:r>
      <w:r w:rsidR="004362B4" w:rsidRPr="000138C7">
        <w:rPr>
          <w:noProof/>
          <w:sz w:val="24"/>
        </w:rPr>
        <mc:AlternateContent>
          <mc:Choice Requires="wps">
            <w:drawing>
              <wp:anchor distT="0" distB="0" distL="114300" distR="114300" simplePos="0" relativeHeight="251731968" behindDoc="0" locked="0" layoutInCell="1" allowOverlap="1" wp14:anchorId="1D530286" wp14:editId="448C87D5">
                <wp:simplePos x="0" y="0"/>
                <wp:positionH relativeFrom="margin">
                  <wp:align>left</wp:align>
                </wp:positionH>
                <wp:positionV relativeFrom="paragraph">
                  <wp:posOffset>59055</wp:posOffset>
                </wp:positionV>
                <wp:extent cx="1520190" cy="960120"/>
                <wp:effectExtent l="0" t="0" r="22860" b="11430"/>
                <wp:wrapNone/>
                <wp:docPr id="142" name="Text Box 142"/>
                <wp:cNvGraphicFramePr/>
                <a:graphic xmlns:a="http://schemas.openxmlformats.org/drawingml/2006/main">
                  <a:graphicData uri="http://schemas.microsoft.com/office/word/2010/wordprocessingShape">
                    <wps:wsp>
                      <wps:cNvSpPr txBox="1"/>
                      <wps:spPr>
                        <a:xfrm>
                          <a:off x="0" y="0"/>
                          <a:ext cx="1520190" cy="960120"/>
                        </a:xfrm>
                        <a:prstGeom prst="rect">
                          <a:avLst/>
                        </a:prstGeom>
                      </wps:spPr>
                      <wps:style>
                        <a:lnRef idx="2">
                          <a:schemeClr val="dk1"/>
                        </a:lnRef>
                        <a:fillRef idx="1">
                          <a:schemeClr val="lt1"/>
                        </a:fillRef>
                        <a:effectRef idx="0">
                          <a:schemeClr val="dk1"/>
                        </a:effectRef>
                        <a:fontRef idx="minor">
                          <a:schemeClr val="dk1"/>
                        </a:fontRef>
                      </wps:style>
                      <wps:txbx>
                        <w:txbxContent>
                          <w:p w14:paraId="74D9090B" w14:textId="69878B49" w:rsidR="00BC313D" w:rsidRDefault="00BC313D">
                            <w:pPr>
                              <w:rPr>
                                <w:rFonts w:ascii="Arial" w:hAnsi="Arial" w:cs="Arial"/>
                                <w:sz w:val="18"/>
                                <w:szCs w:val="18"/>
                                <w:lang w:val="nb-NO"/>
                              </w:rPr>
                            </w:pPr>
                            <w:r>
                              <w:rPr>
                                <w:rFonts w:ascii="Arial" w:hAnsi="Arial" w:cs="Arial"/>
                                <w:sz w:val="18"/>
                                <w:szCs w:val="18"/>
                                <w:lang w:val="nb-NO"/>
                              </w:rPr>
                              <w:t xml:space="preserve">Step 6: Future development of leadership theory and practice through the application of the Telos Leadership Lense </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V relativeFrom="margin">
                  <wp14:pctHeight>0</wp14:pctHeight>
                </wp14:sizeRelV>
              </wp:anchor>
            </w:drawing>
          </mc:Choice>
          <mc:Fallback>
            <w:pict>
              <v:shape w14:anchorId="1D530286" id="Text Box 142" o:spid="_x0000_s1030" type="#_x0000_t202" style="position:absolute;left:0;text-align:left;margin-left:0;margin-top:4.65pt;width:119.7pt;height:75.6pt;z-index:251731968;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" fillcolor="white [3201]" strokecolor="#2f2b20 [3200]" strokeweight="1pt">
                <v:textbox>
                  <w:txbxContent>
                    <w:p w14:paraId="74D9090B" w14:textId="69878B49" w:rsidR="00BC313D" w:rsidRDefault="00BC313D">
                      <w:pPr>
                        <w:rPr>
                          <w:rFonts w:ascii="Arial" w:hAnsi="Arial" w:cs="Arial"/>
                          <w:sz w:val="18"/>
                          <w:szCs w:val="18"/>
                          <w:lang w:val="nb-NO"/>
                        </w:rPr>
                      </w:pPr>
                      <w:r>
                        <w:rPr>
                          <w:rFonts w:ascii="Arial" w:hAnsi="Arial" w:cs="Arial"/>
                          <w:sz w:val="18"/>
                          <w:szCs w:val="18"/>
                          <w:lang w:val="nb-NO"/>
                        </w:rPr>
                        <w:t xml:space="preserve">Step 6: Future development of leadership theory and practice through the application of the Telos Leadership Lense </w:t>
                      </w:r>
                    </w:p>
                  </w:txbxContent>
                </v:textbox>
                <w10:wrap anchorx="margin"/>
              </v:shape>
            </w:pict>
          </mc:Fallback>
        </mc:AlternateContent>
      </w:r>
      <w:r w:rsidR="004362B4" w:rsidRPr="000138C7">
        <w:rPr>
          <w:noProof/>
          <w:sz w:val="24"/>
        </w:rPr>
        <mc:AlternateContent>
          <mc:Choice Requires="wps">
            <w:drawing>
              <wp:anchor distT="0" distB="0" distL="114300" distR="114300" simplePos="0" relativeHeight="251719680" behindDoc="0" locked="0" layoutInCell="1" allowOverlap="1" wp14:anchorId="3F4A34C2" wp14:editId="7D27486A">
                <wp:simplePos x="0" y="0"/>
                <wp:positionH relativeFrom="column">
                  <wp:posOffset>4058920</wp:posOffset>
                </wp:positionH>
                <wp:positionV relativeFrom="paragraph">
                  <wp:posOffset>203835</wp:posOffset>
                </wp:positionV>
                <wp:extent cx="1530350" cy="759460"/>
                <wp:effectExtent l="0" t="0" r="12700" b="21590"/>
                <wp:wrapNone/>
                <wp:docPr id="136" name="Text Box 136"/>
                <wp:cNvGraphicFramePr/>
                <a:graphic xmlns:a="http://schemas.openxmlformats.org/drawingml/2006/main">
                  <a:graphicData uri="http://schemas.microsoft.com/office/word/2010/wordprocessingShape">
                    <wps:wsp>
                      <wps:cNvSpPr txBox="1"/>
                      <wps:spPr>
                        <a:xfrm>
                          <a:off x="0" y="0"/>
                          <a:ext cx="1530350" cy="759460"/>
                        </a:xfrm>
                        <a:prstGeom prst="rect">
                          <a:avLst/>
                        </a:prstGeom>
                      </wps:spPr>
                      <wps:style>
                        <a:lnRef idx="2">
                          <a:schemeClr val="dk1"/>
                        </a:lnRef>
                        <a:fillRef idx="1">
                          <a:schemeClr val="lt1"/>
                        </a:fillRef>
                        <a:effectRef idx="0">
                          <a:schemeClr val="dk1"/>
                        </a:effectRef>
                        <a:fontRef idx="minor">
                          <a:schemeClr val="dk1"/>
                        </a:fontRef>
                      </wps:style>
                      <wps:txbx>
                        <w:txbxContent>
                          <w:p w14:paraId="1A903609" w14:textId="1BD1745E" w:rsidR="00BC313D" w:rsidRDefault="00BC313D" w:rsidP="00B3404E">
                            <w:pPr>
                              <w:rPr>
                                <w:rFonts w:ascii="Arial" w:hAnsi="Arial" w:cs="Arial"/>
                                <w:sz w:val="18"/>
                                <w:szCs w:val="18"/>
                                <w:lang w:val="nb-NO"/>
                              </w:rPr>
                            </w:pPr>
                            <w:r>
                              <w:rPr>
                                <w:rFonts w:ascii="Arial" w:hAnsi="Arial" w:cs="Arial"/>
                                <w:sz w:val="18"/>
                                <w:szCs w:val="18"/>
                                <w:lang w:val="nb-NO"/>
                              </w:rPr>
                              <w:t>Step 4: Refocus from change management to leadership and reimagine leadership with an ethical focus</w:t>
                            </w:r>
                          </w:p>
                          <w:p w14:paraId="331549B9" w14:textId="35E7A517" w:rsidR="00BC313D" w:rsidRDefault="00BC313D">
                            <w:pPr>
                              <w:rPr>
                                <w:rFonts w:ascii="Arial" w:hAnsi="Arial" w:cs="Arial"/>
                                <w:sz w:val="18"/>
                                <w:szCs w:val="18"/>
                                <w:lang w:val="nb-NO"/>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type w14:anchorId="3F4A34C2" id="_x0000_t202" coordsize="21600,21600" o:spt="202" path="m,l,21600r21600,l21600,xe">
                <v:stroke joinstyle="miter"/>
                <v:path gradientshapeok="t" o:connecttype="rect"/>
              </v:shapetype>
              <v:shape id="Text Box 136" o:spid="_x0000_s1031" type="#_x0000_t202" style="position:absolute;left:0;text-align:left;margin-left:319.6pt;margin-top:16.05pt;width:120.5pt;height:59.8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" fillcolor="white [3201]" strokecolor="#2f2b20 [3200]" strokeweight="1pt">
                <v:textbox>
                  <w:txbxContent>
                    <w:p w14:paraId="1A903609" w14:textId="1BD1745E" w:rsidR="00BC313D" w:rsidRDefault="00BC313D" w:rsidP="00B3404E">
                      <w:pPr>
                        <w:rPr>
                          <w:rFonts w:ascii="Arial" w:hAnsi="Arial" w:cs="Arial"/>
                          <w:sz w:val="18"/>
                          <w:szCs w:val="18"/>
                          <w:lang w:val="nb-NO"/>
                        </w:rPr>
                      </w:pPr>
                      <w:r>
                        <w:rPr>
                          <w:rFonts w:ascii="Arial" w:hAnsi="Arial" w:cs="Arial"/>
                          <w:sz w:val="18"/>
                          <w:szCs w:val="18"/>
                          <w:lang w:val="nb-NO"/>
                        </w:rPr>
                        <w:t>Step 4: Refocus from change management to leadership and reimagine leadership with an ethical focus</w:t>
                      </w:r>
                    </w:p>
                    <w:p w14:paraId="331549B9" w14:textId="35E7A517" w:rsidR="00BC313D" w:rsidRDefault="00BC313D">
                      <w:pPr>
                        <w:rPr>
                          <w:rFonts w:ascii="Arial" w:hAnsi="Arial" w:cs="Arial"/>
                          <w:sz w:val="18"/>
                          <w:szCs w:val="18"/>
                          <w:lang w:val="nb-NO"/>
                        </w:rPr>
                      </w:pPr>
                    </w:p>
                  </w:txbxContent>
                </v:textbox>
              </v:shape>
            </w:pict>
          </mc:Fallback>
        </mc:AlternateContent>
      </w:r>
    </w:p>
    <w:p w14:paraId="4F433D36" w14:textId="72064731" w:rsidR="00D52D5B" w:rsidRPr="000138C7" w:rsidRDefault="00D52D5B">
      <w:pPr>
        <w:spacing w:line="480" w:lineRule="auto"/>
        <w:jc w:val="both"/>
        <w:rPr>
          <w:rFonts w:ascii="Arial" w:hAnsi="Arial" w:cs="Arial"/>
          <w:sz w:val="24"/>
          <w:szCs w:val="24"/>
        </w:rPr>
      </w:pPr>
    </w:p>
    <w:p w14:paraId="61902A57" w14:textId="77777777" w:rsidR="00D52D5B" w:rsidRPr="000138C7" w:rsidRDefault="00D52D5B" w:rsidP="004D1F2A">
      <w:pPr>
        <w:jc w:val="both"/>
        <w:rPr>
          <w:rFonts w:ascii="Arial" w:hAnsi="Arial" w:cs="Arial"/>
          <w:sz w:val="24"/>
          <w:szCs w:val="24"/>
        </w:rPr>
      </w:pPr>
    </w:p>
    <w:p w14:paraId="3281DB75" w14:textId="77777777" w:rsidR="00280DC9" w:rsidRPr="000138C7" w:rsidRDefault="00280DC9" w:rsidP="004D1F2A">
      <w:pPr>
        <w:jc w:val="both"/>
        <w:rPr>
          <w:rFonts w:ascii="Arial" w:hAnsi="Arial" w:cs="Arial"/>
          <w:b/>
          <w:bCs/>
        </w:rPr>
      </w:pPr>
    </w:p>
    <w:p w14:paraId="5DF7B66A" w14:textId="77777777" w:rsidR="00280DC9" w:rsidRPr="000138C7" w:rsidRDefault="00280DC9" w:rsidP="004D1F2A">
      <w:pPr>
        <w:jc w:val="both"/>
        <w:rPr>
          <w:rFonts w:ascii="Arial" w:hAnsi="Arial" w:cs="Arial"/>
          <w:b/>
          <w:bCs/>
        </w:rPr>
      </w:pPr>
    </w:p>
    <w:p w14:paraId="70245CA9" w14:textId="77777777" w:rsidR="004362B4" w:rsidRDefault="004362B4" w:rsidP="004D1F2A">
      <w:pPr>
        <w:jc w:val="both"/>
        <w:rPr>
          <w:rFonts w:ascii="Arial" w:hAnsi="Arial" w:cs="Arial"/>
          <w:b/>
          <w:bCs/>
        </w:rPr>
      </w:pPr>
      <w:bookmarkStart w:id="39" w:name="_GoBack"/>
      <w:bookmarkEnd w:id="39"/>
    </w:p>
    <w:p w14:paraId="72B530C2" w14:textId="4BA410C6" w:rsidR="00D52D5B" w:rsidRPr="000138C7" w:rsidRDefault="00B86608" w:rsidP="004D1F2A">
      <w:pPr>
        <w:jc w:val="both"/>
        <w:rPr>
          <w:rFonts w:ascii="Arial" w:hAnsi="Arial" w:cs="Arial"/>
          <w:sz w:val="24"/>
          <w:szCs w:val="24"/>
        </w:rPr>
      </w:pPr>
      <w:r w:rsidRPr="000138C7">
        <w:rPr>
          <w:rFonts w:ascii="Arial" w:hAnsi="Arial" w:cs="Arial"/>
          <w:b/>
          <w:bCs/>
        </w:rPr>
        <w:t>Figure 1:</w:t>
      </w:r>
      <w:r w:rsidRPr="000138C7">
        <w:rPr>
          <w:rFonts w:ascii="Arial" w:hAnsi="Arial" w:cs="Arial"/>
        </w:rPr>
        <w:t xml:space="preserve"> Research programme</w:t>
      </w:r>
    </w:p>
    <w:p w14:paraId="05092B35" w14:textId="76D28698" w:rsidR="00E0314C" w:rsidRPr="000138C7" w:rsidRDefault="00E0314C" w:rsidP="00250FF5"/>
    <w:p w14:paraId="05827127" w14:textId="783BA96D" w:rsidR="00E0314C" w:rsidRPr="000138C7" w:rsidRDefault="00E0314C" w:rsidP="00250FF5"/>
    <w:p w14:paraId="23DFA6A5" w14:textId="77777777" w:rsidR="00E0314C" w:rsidRPr="000138C7" w:rsidRDefault="00E0314C" w:rsidP="00250FF5"/>
    <w:p w14:paraId="5FF5FB7D" w14:textId="213C00D7" w:rsidR="00FA7D27" w:rsidRPr="000138C7" w:rsidRDefault="009A3002" w:rsidP="003E3BAA">
      <w:pPr>
        <w:spacing w:after="100" w:afterAutospacing="1" w:line="480" w:lineRule="auto"/>
        <w:jc w:val="both"/>
        <w:rPr>
          <w:rFonts w:ascii="Arial" w:hAnsi="Arial" w:cs="Arial"/>
          <w:sz w:val="24"/>
          <w:szCs w:val="24"/>
        </w:rPr>
      </w:pPr>
      <w:r w:rsidRPr="000138C7">
        <w:rPr>
          <w:rFonts w:ascii="Arial" w:hAnsi="Arial" w:cs="Arial"/>
          <w:sz w:val="24"/>
          <w:szCs w:val="24"/>
        </w:rPr>
        <w:t xml:space="preserve">Organisational change and leadership being </w:t>
      </w:r>
      <w:r w:rsidR="00621DF7" w:rsidRPr="000138C7">
        <w:rPr>
          <w:rFonts w:ascii="Arial" w:hAnsi="Arial" w:cs="Arial"/>
          <w:sz w:val="24"/>
          <w:szCs w:val="24"/>
        </w:rPr>
        <w:t>intrinsically</w:t>
      </w:r>
      <w:r w:rsidRPr="000138C7">
        <w:rPr>
          <w:rFonts w:ascii="Arial" w:hAnsi="Arial" w:cs="Arial"/>
          <w:sz w:val="24"/>
          <w:szCs w:val="24"/>
        </w:rPr>
        <w:t xml:space="preserve"> linked (Published work 2 and 6), t</w:t>
      </w:r>
      <w:r w:rsidR="00FA7D27" w:rsidRPr="000138C7">
        <w:rPr>
          <w:rFonts w:ascii="Arial" w:hAnsi="Arial" w:cs="Arial"/>
          <w:sz w:val="24"/>
          <w:szCs w:val="24"/>
        </w:rPr>
        <w:t xml:space="preserve">he research programme (see Figure 1) commenced with an early focus on organisational change management and an </w:t>
      </w:r>
      <w:r w:rsidR="00FA7D27" w:rsidRPr="000138C7">
        <w:rPr>
          <w:rFonts w:ascii="Arial" w:hAnsi="Arial" w:cs="Arial"/>
          <w:b/>
          <w:i/>
          <w:sz w:val="24"/>
          <w:szCs w:val="24"/>
        </w:rPr>
        <w:t>objective (1)</w:t>
      </w:r>
      <w:r w:rsidR="00FA7D27" w:rsidRPr="000138C7">
        <w:rPr>
          <w:rFonts w:ascii="Arial" w:hAnsi="Arial" w:cs="Arial"/>
          <w:b/>
          <w:sz w:val="24"/>
          <w:szCs w:val="24"/>
        </w:rPr>
        <w:t xml:space="preserve"> </w:t>
      </w:r>
      <w:r w:rsidR="00FA7D27" w:rsidRPr="000138C7">
        <w:rPr>
          <w:rFonts w:ascii="Arial" w:hAnsi="Arial" w:cs="Arial"/>
          <w:sz w:val="24"/>
          <w:szCs w:val="24"/>
        </w:rPr>
        <w:t>to map the field in order to provide fellow scholars and practitioners with a critical overview and common ground for future research and practice (see chapter 2). This was followed by an</w:t>
      </w:r>
      <w:r w:rsidR="000505FF">
        <w:rPr>
          <w:rFonts w:ascii="Arial" w:hAnsi="Arial" w:cs="Arial"/>
          <w:sz w:val="24"/>
          <w:szCs w:val="24"/>
        </w:rPr>
        <w:t xml:space="preserve"> </w:t>
      </w:r>
      <w:r w:rsidR="000505FF" w:rsidRPr="000505FF">
        <w:rPr>
          <w:rFonts w:ascii="Arial" w:hAnsi="Arial" w:cs="Arial"/>
          <w:b/>
          <w:i/>
          <w:sz w:val="24"/>
          <w:szCs w:val="24"/>
        </w:rPr>
        <w:t>objective (2)</w:t>
      </w:r>
      <w:r w:rsidR="000505FF">
        <w:rPr>
          <w:rFonts w:ascii="Arial" w:hAnsi="Arial" w:cs="Arial"/>
          <w:sz w:val="24"/>
          <w:szCs w:val="24"/>
        </w:rPr>
        <w:t xml:space="preserve"> to further explore the role of change readiness, partly by critically </w:t>
      </w:r>
      <w:r w:rsidR="00C1589D">
        <w:rPr>
          <w:rFonts w:ascii="Arial" w:hAnsi="Arial" w:cs="Arial"/>
          <w:sz w:val="24"/>
          <w:szCs w:val="24"/>
        </w:rPr>
        <w:t>investigating</w:t>
      </w:r>
      <w:r w:rsidR="000505FF">
        <w:rPr>
          <w:rFonts w:ascii="Arial" w:hAnsi="Arial" w:cs="Arial"/>
          <w:sz w:val="24"/>
          <w:szCs w:val="24"/>
        </w:rPr>
        <w:t xml:space="preserve"> some tenets of change resistance (see chapters 3 and 4). A further</w:t>
      </w:r>
      <w:r w:rsidR="00791D6A">
        <w:rPr>
          <w:rFonts w:ascii="Arial" w:hAnsi="Arial" w:cs="Arial"/>
          <w:sz w:val="24"/>
          <w:szCs w:val="24"/>
        </w:rPr>
        <w:t xml:space="preserve"> </w:t>
      </w:r>
      <w:r w:rsidR="00FA7D27" w:rsidRPr="000138C7">
        <w:rPr>
          <w:rFonts w:ascii="Arial" w:hAnsi="Arial" w:cs="Arial"/>
          <w:b/>
          <w:i/>
          <w:sz w:val="24"/>
          <w:szCs w:val="24"/>
        </w:rPr>
        <w:t>objective (</w:t>
      </w:r>
      <w:r w:rsidR="000505FF">
        <w:rPr>
          <w:rFonts w:ascii="Arial" w:hAnsi="Arial" w:cs="Arial"/>
          <w:b/>
          <w:i/>
          <w:sz w:val="24"/>
          <w:szCs w:val="24"/>
        </w:rPr>
        <w:t>3</w:t>
      </w:r>
      <w:r w:rsidR="00FA7D27" w:rsidRPr="000138C7">
        <w:rPr>
          <w:rFonts w:ascii="Arial" w:hAnsi="Arial" w:cs="Arial"/>
          <w:b/>
          <w:i/>
          <w:sz w:val="24"/>
          <w:szCs w:val="24"/>
        </w:rPr>
        <w:t>)</w:t>
      </w:r>
      <w:r w:rsidR="00FA7D27" w:rsidRPr="000138C7">
        <w:rPr>
          <w:rFonts w:ascii="Arial" w:hAnsi="Arial" w:cs="Arial"/>
          <w:sz w:val="24"/>
          <w:szCs w:val="24"/>
        </w:rPr>
        <w:t xml:space="preserve"> </w:t>
      </w:r>
      <w:r w:rsidR="000505FF">
        <w:rPr>
          <w:rFonts w:ascii="Arial" w:hAnsi="Arial" w:cs="Arial"/>
          <w:sz w:val="24"/>
          <w:szCs w:val="24"/>
        </w:rPr>
        <w:t xml:space="preserve">was </w:t>
      </w:r>
      <w:r w:rsidR="00FA7D27" w:rsidRPr="000138C7">
        <w:rPr>
          <w:rFonts w:ascii="Arial" w:hAnsi="Arial" w:cs="Arial"/>
          <w:sz w:val="24"/>
          <w:szCs w:val="24"/>
        </w:rPr>
        <w:t xml:space="preserve">to explore the specific </w:t>
      </w:r>
      <w:r w:rsidR="00FA7D27" w:rsidRPr="000138C7">
        <w:rPr>
          <w:rFonts w:ascii="Arial" w:hAnsi="Arial" w:cs="Arial"/>
          <w:sz w:val="24"/>
          <w:szCs w:val="24"/>
        </w:rPr>
        <w:lastRenderedPageBreak/>
        <w:t xml:space="preserve">organisational change challenges in a specific sector – higher education (see chapters 5 and 6). Emerging from this study was the notion that one of the practical challenges surrounding organisational change today is that we too often treat is a simplistic phenomenon that can be managed rather than recognising it as the complex phenomenon it is which requires leadership. Consequently, the wrong diagnosis informs the wrong prescription resulting in poor prognosis. Hence, </w:t>
      </w:r>
      <w:r w:rsidR="00FA7D27" w:rsidRPr="000138C7">
        <w:rPr>
          <w:rFonts w:ascii="Arial" w:hAnsi="Arial" w:cs="Arial"/>
          <w:b/>
          <w:i/>
          <w:sz w:val="24"/>
          <w:szCs w:val="24"/>
        </w:rPr>
        <w:t>objective (</w:t>
      </w:r>
      <w:r w:rsidR="000505FF">
        <w:rPr>
          <w:rFonts w:ascii="Arial" w:hAnsi="Arial" w:cs="Arial"/>
          <w:b/>
          <w:i/>
          <w:sz w:val="24"/>
          <w:szCs w:val="24"/>
        </w:rPr>
        <w:t>4</w:t>
      </w:r>
      <w:r w:rsidR="00FA7D27" w:rsidRPr="000138C7">
        <w:rPr>
          <w:rFonts w:ascii="Arial" w:hAnsi="Arial" w:cs="Arial"/>
          <w:b/>
          <w:i/>
          <w:sz w:val="24"/>
          <w:szCs w:val="24"/>
        </w:rPr>
        <w:t>)</w:t>
      </w:r>
      <w:r w:rsidR="00FA7D27" w:rsidRPr="000138C7">
        <w:rPr>
          <w:rFonts w:ascii="Arial" w:hAnsi="Arial" w:cs="Arial"/>
          <w:sz w:val="24"/>
          <w:szCs w:val="24"/>
        </w:rPr>
        <w:t xml:space="preserve"> was to move away from a focus on management and further explore, develop and reimagine the role and our understanding of leadership with an emphasis on ethics (see chapters 7 and 8).</w:t>
      </w:r>
    </w:p>
    <w:p w14:paraId="495E1174" w14:textId="7364B1ED" w:rsidR="002E278D" w:rsidRPr="000138C7" w:rsidRDefault="00B86608" w:rsidP="003E3BAA">
      <w:pPr>
        <w:spacing w:after="100" w:afterAutospacing="1" w:line="480" w:lineRule="auto"/>
        <w:jc w:val="both"/>
        <w:rPr>
          <w:rFonts w:ascii="Arial" w:hAnsi="Arial" w:cs="Arial"/>
          <w:sz w:val="24"/>
          <w:szCs w:val="24"/>
        </w:rPr>
      </w:pPr>
      <w:r w:rsidRPr="000138C7">
        <w:rPr>
          <w:rFonts w:ascii="Arial" w:hAnsi="Arial" w:cs="Arial"/>
          <w:sz w:val="24"/>
          <w:szCs w:val="24"/>
        </w:rPr>
        <w:t>My research is mainly conceptual, and whilst focusing o</w:t>
      </w:r>
      <w:r w:rsidR="004376FE" w:rsidRPr="000138C7">
        <w:rPr>
          <w:rFonts w:ascii="Arial" w:hAnsi="Arial" w:cs="Arial"/>
          <w:sz w:val="24"/>
          <w:szCs w:val="24"/>
        </w:rPr>
        <w:t>n</w:t>
      </w:r>
      <w:r w:rsidRPr="000138C7">
        <w:rPr>
          <w:rFonts w:ascii="Arial" w:hAnsi="Arial" w:cs="Arial"/>
          <w:sz w:val="24"/>
          <w:szCs w:val="24"/>
        </w:rPr>
        <w:t xml:space="preserve"> conceptualising new theory and reinterpreting existing ones, an integral part of my approach is to develop concepts that are both relevant and applicable. In my early research I did as many others and focused on peripheral elements such as traits and characteristics (see for example Published work 4) and content</w:t>
      </w:r>
      <w:r w:rsidR="00845CFB" w:rsidRPr="000138C7">
        <w:rPr>
          <w:rFonts w:ascii="Arial" w:hAnsi="Arial" w:cs="Arial"/>
          <w:sz w:val="24"/>
          <w:szCs w:val="24"/>
        </w:rPr>
        <w:t xml:space="preserve"> </w:t>
      </w:r>
      <w:r w:rsidRPr="000138C7">
        <w:rPr>
          <w:rFonts w:ascii="Arial" w:hAnsi="Arial" w:cs="Arial"/>
          <w:sz w:val="24"/>
          <w:szCs w:val="24"/>
        </w:rPr>
        <w:t xml:space="preserve">(see for example Published work 3 and 9). However, having matured as a researcher I find myself increasingly drawn to focusing on the essentials often represented by more philosophical questions such as what is </w:t>
      </w:r>
      <w:r w:rsidR="00320C1D" w:rsidRPr="000138C7">
        <w:rPr>
          <w:rFonts w:ascii="Arial" w:hAnsi="Arial" w:cs="Arial"/>
          <w:sz w:val="24"/>
          <w:szCs w:val="24"/>
        </w:rPr>
        <w:t xml:space="preserve">organisational </w:t>
      </w:r>
      <w:r w:rsidRPr="000138C7">
        <w:rPr>
          <w:rFonts w:ascii="Arial" w:hAnsi="Arial" w:cs="Arial"/>
          <w:sz w:val="24"/>
          <w:szCs w:val="24"/>
        </w:rPr>
        <w:t>change; what</w:t>
      </w:r>
      <w:r w:rsidR="002A790E" w:rsidRPr="000138C7">
        <w:rPr>
          <w:rFonts w:ascii="Arial" w:hAnsi="Arial" w:cs="Arial"/>
          <w:sz w:val="24"/>
          <w:szCs w:val="24"/>
        </w:rPr>
        <w:t xml:space="preserve"> is leadership; what is ethics; what</w:t>
      </w:r>
      <w:r w:rsidRPr="000138C7">
        <w:rPr>
          <w:rFonts w:ascii="Arial" w:hAnsi="Arial" w:cs="Arial"/>
          <w:sz w:val="24"/>
          <w:szCs w:val="24"/>
        </w:rPr>
        <w:t xml:space="preserve"> is the link between </w:t>
      </w:r>
      <w:r w:rsidR="005F61C6" w:rsidRPr="000138C7">
        <w:rPr>
          <w:rFonts w:ascii="Arial" w:hAnsi="Arial" w:cs="Arial"/>
          <w:sz w:val="24"/>
          <w:szCs w:val="24"/>
        </w:rPr>
        <w:t xml:space="preserve">change, </w:t>
      </w:r>
      <w:r w:rsidRPr="000138C7">
        <w:rPr>
          <w:rFonts w:ascii="Arial" w:hAnsi="Arial" w:cs="Arial"/>
          <w:sz w:val="24"/>
          <w:szCs w:val="24"/>
        </w:rPr>
        <w:t>leadership and ethics; what is purpose; and how is purpose linked to leadership (see for example Published work 2 and 6, and chapter</w:t>
      </w:r>
      <w:r w:rsidR="008C3831" w:rsidRPr="000138C7">
        <w:rPr>
          <w:rFonts w:ascii="Arial" w:hAnsi="Arial" w:cs="Arial"/>
          <w:sz w:val="24"/>
          <w:szCs w:val="24"/>
        </w:rPr>
        <w:t>s</w:t>
      </w:r>
      <w:r w:rsidRPr="000138C7">
        <w:rPr>
          <w:rFonts w:ascii="Arial" w:hAnsi="Arial" w:cs="Arial"/>
          <w:sz w:val="24"/>
          <w:szCs w:val="24"/>
        </w:rPr>
        <w:t xml:space="preserve"> 9</w:t>
      </w:r>
      <w:r w:rsidR="008C3831" w:rsidRPr="000138C7">
        <w:rPr>
          <w:rFonts w:ascii="Arial" w:hAnsi="Arial" w:cs="Arial"/>
          <w:sz w:val="24"/>
          <w:szCs w:val="24"/>
        </w:rPr>
        <w:t xml:space="preserve"> and 10</w:t>
      </w:r>
      <w:r w:rsidRPr="000138C7">
        <w:rPr>
          <w:rFonts w:ascii="Arial" w:hAnsi="Arial" w:cs="Arial"/>
          <w:sz w:val="24"/>
          <w:szCs w:val="24"/>
        </w:rPr>
        <w:t xml:space="preserve">). </w:t>
      </w:r>
    </w:p>
    <w:p w14:paraId="2FB00DD1" w14:textId="20A940B3" w:rsidR="002E278D" w:rsidRPr="000138C7" w:rsidRDefault="00B86608" w:rsidP="00560264">
      <w:pPr>
        <w:spacing w:after="100" w:afterAutospacing="1" w:line="480" w:lineRule="auto"/>
        <w:jc w:val="both"/>
        <w:rPr>
          <w:rFonts w:ascii="Arial" w:hAnsi="Arial" w:cs="Arial"/>
          <w:sz w:val="24"/>
          <w:szCs w:val="24"/>
        </w:rPr>
      </w:pPr>
      <w:r w:rsidRPr="000138C7">
        <w:rPr>
          <w:rFonts w:ascii="Arial" w:hAnsi="Arial" w:cs="Arial"/>
          <w:sz w:val="24"/>
          <w:szCs w:val="24"/>
        </w:rPr>
        <w:t xml:space="preserve">An </w:t>
      </w:r>
      <w:r w:rsidR="00157472" w:rsidRPr="000138C7">
        <w:rPr>
          <w:rFonts w:ascii="Arial" w:hAnsi="Arial" w:cs="Arial"/>
          <w:sz w:val="24"/>
          <w:szCs w:val="24"/>
        </w:rPr>
        <w:t>essential</w:t>
      </w:r>
      <w:r w:rsidRPr="000138C7">
        <w:rPr>
          <w:rFonts w:ascii="Arial" w:hAnsi="Arial" w:cs="Arial"/>
          <w:sz w:val="24"/>
          <w:szCs w:val="24"/>
        </w:rPr>
        <w:t xml:space="preserve"> part of my approach is to rediscover and explore seminal work often forgotten, misinterpreted or even misrepresented (Published work 2</w:t>
      </w:r>
      <w:r w:rsidR="00157472" w:rsidRPr="000138C7">
        <w:rPr>
          <w:rFonts w:ascii="Arial" w:hAnsi="Arial" w:cs="Arial"/>
          <w:sz w:val="24"/>
          <w:szCs w:val="24"/>
        </w:rPr>
        <w:t>,</w:t>
      </w:r>
      <w:r w:rsidRPr="000138C7">
        <w:rPr>
          <w:rFonts w:ascii="Arial" w:hAnsi="Arial" w:cs="Arial"/>
          <w:sz w:val="24"/>
          <w:szCs w:val="24"/>
        </w:rPr>
        <w:t xml:space="preserve"> 3</w:t>
      </w:r>
      <w:r w:rsidR="00157472" w:rsidRPr="000138C7">
        <w:rPr>
          <w:rFonts w:ascii="Arial" w:hAnsi="Arial" w:cs="Arial"/>
          <w:sz w:val="24"/>
          <w:szCs w:val="24"/>
        </w:rPr>
        <w:t xml:space="preserve"> and</w:t>
      </w:r>
      <w:r w:rsidRPr="000138C7">
        <w:rPr>
          <w:rFonts w:ascii="Arial" w:hAnsi="Arial" w:cs="Arial"/>
          <w:sz w:val="24"/>
          <w:szCs w:val="24"/>
        </w:rPr>
        <w:t xml:space="preserve"> 6). By doing so my intention is to avoid developing theory and practice on </w:t>
      </w:r>
      <w:r w:rsidRPr="000138C7">
        <w:rPr>
          <w:rFonts w:ascii="Arial" w:hAnsi="Arial" w:cs="Arial"/>
          <w:sz w:val="24"/>
          <w:szCs w:val="24"/>
        </w:rPr>
        <w:lastRenderedPageBreak/>
        <w:t>a foundation of translations, interpretations and assumptions made by others. Unfortunately, all too often new research only serves to reinforce accepted but nevertheless unfounded ‘truths’ in the field of leadership studies (Rost, 1993;</w:t>
      </w:r>
      <w:r w:rsidR="00497AEB" w:rsidRPr="000138C7">
        <w:rPr>
          <w:rFonts w:ascii="Arial" w:hAnsi="Arial" w:cs="Arial"/>
          <w:sz w:val="24"/>
          <w:szCs w:val="24"/>
        </w:rPr>
        <w:t xml:space="preserve"> </w:t>
      </w:r>
      <w:r w:rsidR="003E3BAA" w:rsidRPr="000138C7">
        <w:rPr>
          <w:rFonts w:ascii="Arial" w:hAnsi="Arial" w:cs="Arial"/>
          <w:sz w:val="24"/>
          <w:szCs w:val="24"/>
        </w:rPr>
        <w:t xml:space="preserve">1995; </w:t>
      </w:r>
      <w:r w:rsidRPr="000138C7">
        <w:rPr>
          <w:rFonts w:ascii="Arial" w:hAnsi="Arial" w:cs="Arial"/>
          <w:sz w:val="24"/>
          <w:szCs w:val="24"/>
        </w:rPr>
        <w:t>Barker, 1997;</w:t>
      </w:r>
      <w:r w:rsidR="00497AEB" w:rsidRPr="000138C7">
        <w:rPr>
          <w:rFonts w:ascii="Arial" w:hAnsi="Arial" w:cs="Arial"/>
          <w:sz w:val="24"/>
          <w:szCs w:val="24"/>
        </w:rPr>
        <w:t xml:space="preserve"> </w:t>
      </w:r>
      <w:r w:rsidRPr="000138C7">
        <w:rPr>
          <w:rFonts w:ascii="Arial" w:hAnsi="Arial" w:cs="Arial"/>
          <w:sz w:val="24"/>
          <w:szCs w:val="24"/>
        </w:rPr>
        <w:t>2001) - a situation comparable to investing in exten</w:t>
      </w:r>
      <w:r w:rsidR="0030256E">
        <w:rPr>
          <w:rFonts w:ascii="Arial" w:hAnsi="Arial" w:cs="Arial"/>
          <w:sz w:val="24"/>
          <w:szCs w:val="24"/>
        </w:rPr>
        <w:t xml:space="preserve">ding </w:t>
      </w:r>
      <w:r w:rsidRPr="000138C7">
        <w:rPr>
          <w:rFonts w:ascii="Arial" w:hAnsi="Arial" w:cs="Arial"/>
          <w:sz w:val="24"/>
          <w:szCs w:val="24"/>
        </w:rPr>
        <w:t xml:space="preserve">a house built on </w:t>
      </w:r>
      <w:r w:rsidR="00A77309">
        <w:rPr>
          <w:rFonts w:ascii="Arial" w:hAnsi="Arial" w:cs="Arial"/>
          <w:sz w:val="24"/>
          <w:szCs w:val="24"/>
        </w:rPr>
        <w:t>unsound</w:t>
      </w:r>
      <w:r w:rsidRPr="000138C7">
        <w:rPr>
          <w:rFonts w:ascii="Arial" w:hAnsi="Arial" w:cs="Arial"/>
          <w:sz w:val="24"/>
          <w:szCs w:val="24"/>
        </w:rPr>
        <w:t xml:space="preserve"> foundations.</w:t>
      </w:r>
    </w:p>
    <w:p w14:paraId="6FC3B1E3" w14:textId="2FDCDE32" w:rsidR="002E278D" w:rsidRPr="000138C7" w:rsidRDefault="00B86608" w:rsidP="00560264">
      <w:pPr>
        <w:spacing w:after="100" w:afterAutospacing="1" w:line="480" w:lineRule="auto"/>
        <w:jc w:val="both"/>
        <w:rPr>
          <w:rFonts w:ascii="Arial" w:hAnsi="Arial" w:cs="Arial"/>
          <w:sz w:val="24"/>
          <w:szCs w:val="24"/>
        </w:rPr>
      </w:pPr>
      <w:r w:rsidRPr="000138C7">
        <w:rPr>
          <w:rFonts w:ascii="Arial" w:hAnsi="Arial" w:cs="Arial"/>
          <w:sz w:val="24"/>
          <w:szCs w:val="24"/>
        </w:rPr>
        <w:t>With reference to empirical research and questions regarding epistemology (theory of knowledge) and ontology (nature of being), I have grown to embrace the interpretivist research paradigm (world view) which is mainly qualitative and inductive (although I have collaborated on</w:t>
      </w:r>
      <w:r w:rsidR="008147BD" w:rsidRPr="000138C7">
        <w:rPr>
          <w:rFonts w:ascii="Arial" w:hAnsi="Arial" w:cs="Arial"/>
          <w:sz w:val="24"/>
          <w:szCs w:val="24"/>
        </w:rPr>
        <w:t xml:space="preserve"> </w:t>
      </w:r>
      <w:r w:rsidRPr="000138C7">
        <w:rPr>
          <w:rFonts w:ascii="Arial" w:hAnsi="Arial" w:cs="Arial"/>
          <w:sz w:val="24"/>
          <w:szCs w:val="24"/>
        </w:rPr>
        <w:t xml:space="preserve">work based on the positivist research paradigm). As such, I do not set out to deal with truths nor do I </w:t>
      </w:r>
      <w:r w:rsidR="00C91861">
        <w:rPr>
          <w:rFonts w:ascii="Arial" w:hAnsi="Arial" w:cs="Arial"/>
          <w:sz w:val="24"/>
          <w:szCs w:val="24"/>
        </w:rPr>
        <w:t xml:space="preserve">normally set out </w:t>
      </w:r>
      <w:r w:rsidR="006F6BFF">
        <w:rPr>
          <w:rFonts w:ascii="Arial" w:hAnsi="Arial" w:cs="Arial"/>
          <w:sz w:val="24"/>
          <w:szCs w:val="24"/>
        </w:rPr>
        <w:t xml:space="preserve">to </w:t>
      </w:r>
      <w:r w:rsidRPr="000138C7">
        <w:rPr>
          <w:rFonts w:ascii="Arial" w:hAnsi="Arial" w:cs="Arial"/>
          <w:sz w:val="24"/>
          <w:szCs w:val="24"/>
        </w:rPr>
        <w:t>test hypothesis</w:t>
      </w:r>
      <w:r w:rsidR="00C91861">
        <w:rPr>
          <w:rFonts w:ascii="Arial" w:hAnsi="Arial" w:cs="Arial"/>
          <w:sz w:val="24"/>
          <w:szCs w:val="24"/>
        </w:rPr>
        <w:t xml:space="preserve"> </w:t>
      </w:r>
      <w:r w:rsidR="006F6BFF">
        <w:rPr>
          <w:rFonts w:ascii="Arial" w:hAnsi="Arial" w:cs="Arial"/>
          <w:sz w:val="24"/>
          <w:szCs w:val="24"/>
        </w:rPr>
        <w:t>(</w:t>
      </w:r>
      <w:r w:rsidR="00C91861">
        <w:rPr>
          <w:rFonts w:ascii="Arial" w:hAnsi="Arial" w:cs="Arial"/>
          <w:sz w:val="24"/>
          <w:szCs w:val="24"/>
        </w:rPr>
        <w:t>although this was done in Published work 4 in collaboration with other colleagues</w:t>
      </w:r>
      <w:r w:rsidR="006F6BFF">
        <w:rPr>
          <w:rFonts w:ascii="Arial" w:hAnsi="Arial" w:cs="Arial"/>
          <w:sz w:val="24"/>
          <w:szCs w:val="24"/>
        </w:rPr>
        <w:t>)</w:t>
      </w:r>
      <w:r w:rsidRPr="000138C7">
        <w:rPr>
          <w:rFonts w:ascii="Arial" w:hAnsi="Arial" w:cs="Arial"/>
          <w:sz w:val="24"/>
          <w:szCs w:val="24"/>
        </w:rPr>
        <w:t xml:space="preserve">. Furthermore, I do not claim my findings and contributions to be objective or generalisable.  </w:t>
      </w:r>
      <w:r w:rsidR="008147BD" w:rsidRPr="000138C7">
        <w:rPr>
          <w:rFonts w:ascii="Arial" w:hAnsi="Arial" w:cs="Arial"/>
          <w:sz w:val="24"/>
          <w:szCs w:val="24"/>
        </w:rPr>
        <w:t xml:space="preserve">Rather, </w:t>
      </w:r>
      <w:r w:rsidRPr="000138C7">
        <w:rPr>
          <w:rFonts w:ascii="Arial" w:hAnsi="Arial" w:cs="Arial"/>
          <w:sz w:val="24"/>
          <w:szCs w:val="24"/>
        </w:rPr>
        <w:t>I acknowledge, accept and expect that as human beings we experience different realities</w:t>
      </w:r>
      <w:r w:rsidR="00497AEB" w:rsidRPr="000138C7">
        <w:rPr>
          <w:rFonts w:ascii="Arial" w:hAnsi="Arial" w:cs="Arial"/>
          <w:sz w:val="24"/>
          <w:szCs w:val="24"/>
        </w:rPr>
        <w:t xml:space="preserve"> – indeed, </w:t>
      </w:r>
      <w:r w:rsidRPr="000138C7">
        <w:rPr>
          <w:rFonts w:ascii="Arial" w:hAnsi="Arial" w:cs="Arial"/>
          <w:sz w:val="24"/>
          <w:szCs w:val="24"/>
        </w:rPr>
        <w:t>that realities are subjective. Hence, my approach is about understanding and interpreting meanings in human behaviour.</w:t>
      </w:r>
      <w:r w:rsidR="009A2FA1" w:rsidRPr="000138C7">
        <w:rPr>
          <w:rFonts w:ascii="Arial" w:hAnsi="Arial" w:cs="Arial"/>
          <w:sz w:val="24"/>
          <w:szCs w:val="24"/>
        </w:rPr>
        <w:t xml:space="preserve"> My approach is not about predicting human behaviour.</w:t>
      </w:r>
    </w:p>
    <w:p w14:paraId="43E8960D" w14:textId="4B2896F1" w:rsidR="00D52D5B" w:rsidRPr="000138C7" w:rsidRDefault="00B86608" w:rsidP="00560264">
      <w:pPr>
        <w:spacing w:after="100" w:afterAutospacing="1" w:line="480" w:lineRule="auto"/>
        <w:jc w:val="both"/>
        <w:rPr>
          <w:rFonts w:ascii="Arial" w:hAnsi="Arial" w:cs="Arial"/>
          <w:b/>
          <w:sz w:val="24"/>
          <w:szCs w:val="24"/>
        </w:rPr>
      </w:pPr>
      <w:r w:rsidRPr="000138C7">
        <w:rPr>
          <w:rFonts w:ascii="Arial" w:hAnsi="Arial" w:cs="Arial"/>
          <w:b/>
          <w:sz w:val="24"/>
          <w:szCs w:val="24"/>
        </w:rPr>
        <w:t xml:space="preserve">1.3 </w:t>
      </w:r>
      <w:r w:rsidRPr="002E4EBF">
        <w:rPr>
          <w:rFonts w:ascii="Arial" w:hAnsi="Arial" w:cs="Arial"/>
          <w:b/>
          <w:sz w:val="24"/>
          <w:szCs w:val="24"/>
        </w:rPr>
        <w:t>Contribution to Knowledge</w:t>
      </w:r>
    </w:p>
    <w:p w14:paraId="21B4C683" w14:textId="1C0163BB" w:rsidR="00BE57B8" w:rsidRDefault="00B86608" w:rsidP="00560264">
      <w:pPr>
        <w:spacing w:after="100" w:afterAutospacing="1" w:line="480" w:lineRule="auto"/>
        <w:jc w:val="both"/>
        <w:rPr>
          <w:rFonts w:ascii="Arial" w:hAnsi="Arial" w:cs="Arial"/>
          <w:sz w:val="24"/>
          <w:szCs w:val="24"/>
        </w:rPr>
      </w:pPr>
      <w:r w:rsidRPr="000138C7">
        <w:rPr>
          <w:rFonts w:ascii="Arial" w:hAnsi="Arial" w:cs="Arial"/>
          <w:sz w:val="24"/>
          <w:szCs w:val="24"/>
        </w:rPr>
        <w:t xml:space="preserve">The purpose of this thesis is to </w:t>
      </w:r>
      <w:r w:rsidR="007270F7" w:rsidRPr="000138C7">
        <w:rPr>
          <w:rFonts w:ascii="Arial" w:hAnsi="Arial" w:cs="Arial"/>
          <w:sz w:val="24"/>
          <w:szCs w:val="24"/>
        </w:rPr>
        <w:t>contribute to the further development of leadership theory and practice through the conceptualisation of a new theoretical lens</w:t>
      </w:r>
      <w:r w:rsidRPr="000138C7">
        <w:rPr>
          <w:rFonts w:ascii="Arial" w:hAnsi="Arial" w:cs="Arial"/>
          <w:sz w:val="24"/>
          <w:szCs w:val="24"/>
        </w:rPr>
        <w:t>. Based on the seven articles making up the main body of the thesis, m</w:t>
      </w:r>
      <w:r w:rsidRPr="000138C7">
        <w:rPr>
          <w:rFonts w:ascii="Arial" w:hAnsi="Arial"/>
          <w:sz w:val="24"/>
          <w:szCs w:val="24"/>
        </w:rPr>
        <w:t>y contribution to knowledge, theory building and practice to date has been outlined in</w:t>
      </w:r>
      <w:r w:rsidRPr="000138C7">
        <w:rPr>
          <w:rFonts w:ascii="Arial" w:hAnsi="Arial" w:cs="Arial"/>
          <w:sz w:val="24"/>
          <w:szCs w:val="24"/>
        </w:rPr>
        <w:t xml:space="preserve"> Table </w:t>
      </w:r>
      <w:r w:rsidR="006737F0" w:rsidRPr="000138C7">
        <w:rPr>
          <w:rFonts w:ascii="Arial" w:hAnsi="Arial" w:cs="Arial"/>
          <w:sz w:val="24"/>
          <w:szCs w:val="24"/>
        </w:rPr>
        <w:t>2</w:t>
      </w:r>
      <w:r w:rsidRPr="000138C7">
        <w:rPr>
          <w:rFonts w:ascii="Arial" w:hAnsi="Arial" w:cs="Arial"/>
          <w:sz w:val="24"/>
          <w:szCs w:val="24"/>
        </w:rPr>
        <w:t xml:space="preserve"> below</w:t>
      </w:r>
      <w:r w:rsidR="00E25EE3" w:rsidRPr="000138C7">
        <w:rPr>
          <w:rFonts w:ascii="Arial" w:hAnsi="Arial" w:cs="Arial"/>
          <w:sz w:val="24"/>
          <w:szCs w:val="24"/>
        </w:rPr>
        <w:t xml:space="preserve"> and is </w:t>
      </w:r>
      <w:r w:rsidRPr="000138C7">
        <w:rPr>
          <w:rFonts w:ascii="Arial" w:hAnsi="Arial" w:cs="Arial"/>
          <w:sz w:val="24"/>
          <w:szCs w:val="24"/>
        </w:rPr>
        <w:t>further discussed in sections 1.3.1-1.3.</w:t>
      </w:r>
      <w:r w:rsidR="00B37C2B">
        <w:rPr>
          <w:rFonts w:ascii="Arial" w:hAnsi="Arial" w:cs="Arial"/>
          <w:sz w:val="24"/>
          <w:szCs w:val="24"/>
        </w:rPr>
        <w:t>4</w:t>
      </w:r>
      <w:r w:rsidRPr="000138C7">
        <w:rPr>
          <w:rFonts w:ascii="Arial" w:hAnsi="Arial" w:cs="Arial"/>
          <w:sz w:val="24"/>
          <w:szCs w:val="24"/>
        </w:rPr>
        <w:t>.</w:t>
      </w:r>
    </w:p>
    <w:p w14:paraId="110DFB34" w14:textId="47BC48C4" w:rsidR="00074A62" w:rsidRPr="0096492B" w:rsidRDefault="0096492B" w:rsidP="00560264">
      <w:pPr>
        <w:spacing w:after="100" w:afterAutospacing="1" w:line="480" w:lineRule="auto"/>
        <w:jc w:val="both"/>
        <w:rPr>
          <w:rFonts w:ascii="Arial" w:hAnsi="Arial" w:cs="Arial"/>
          <w:i/>
          <w:sz w:val="24"/>
          <w:szCs w:val="24"/>
        </w:rPr>
      </w:pPr>
      <w:r w:rsidRPr="0096492B">
        <w:rPr>
          <w:rFonts w:ascii="Arial" w:hAnsi="Arial" w:cs="Arial"/>
          <w:i/>
          <w:sz w:val="24"/>
          <w:szCs w:val="24"/>
        </w:rPr>
        <w:lastRenderedPageBreak/>
        <w:t xml:space="preserve">Note: Due to my role as editor-in-chief of Journal of Change Management I </w:t>
      </w:r>
      <w:r w:rsidR="00B37C2B">
        <w:rPr>
          <w:rFonts w:ascii="Arial" w:hAnsi="Arial" w:cs="Arial"/>
          <w:i/>
          <w:sz w:val="24"/>
          <w:szCs w:val="24"/>
        </w:rPr>
        <w:t>have not</w:t>
      </w:r>
      <w:r w:rsidRPr="0096492B">
        <w:rPr>
          <w:rFonts w:ascii="Arial" w:hAnsi="Arial" w:cs="Arial"/>
          <w:i/>
          <w:sz w:val="24"/>
          <w:szCs w:val="24"/>
        </w:rPr>
        <w:t xml:space="preserve"> include</w:t>
      </w:r>
      <w:r w:rsidR="00B37C2B">
        <w:rPr>
          <w:rFonts w:ascii="Arial" w:hAnsi="Arial" w:cs="Arial"/>
          <w:i/>
          <w:sz w:val="24"/>
          <w:szCs w:val="24"/>
        </w:rPr>
        <w:t>d</w:t>
      </w:r>
      <w:r w:rsidRPr="0096492B">
        <w:rPr>
          <w:rFonts w:ascii="Arial" w:hAnsi="Arial" w:cs="Arial"/>
          <w:i/>
          <w:sz w:val="24"/>
          <w:szCs w:val="24"/>
        </w:rPr>
        <w:t xml:space="preserve"> any reference to articles published in this outlet when discussing my contribution to knowledge.</w:t>
      </w:r>
    </w:p>
    <w:p w14:paraId="3962E7F7" w14:textId="77777777" w:rsidR="00D52D5B" w:rsidRPr="000138C7" w:rsidRDefault="00D52D5B" w:rsidP="00FC1D9C"/>
    <w:tbl>
      <w:tblPr>
        <w:tblStyle w:val="TableGrid"/>
        <w:tblW w:w="8359" w:type="dxa"/>
        <w:tblLayout w:type="fixed"/>
        <w:tblLook w:val="04A0" w:firstRow="1" w:lastRow="0" w:firstColumn="1" w:lastColumn="0" w:noHBand="0" w:noVBand="1"/>
      </w:tblPr>
      <w:tblGrid>
        <w:gridCol w:w="2731"/>
        <w:gridCol w:w="5628"/>
      </w:tblGrid>
      <w:tr w:rsidR="00D52D5B" w:rsidRPr="000138C7" w14:paraId="52BDBF51" w14:textId="77777777" w:rsidTr="00236542">
        <w:tc>
          <w:tcPr>
            <w:tcW w:w="2731" w:type="dxa"/>
            <w:shd w:val="clear" w:color="auto" w:fill="D8D8D8" w:themeFill="background1" w:themeFillShade="D8"/>
          </w:tcPr>
          <w:p w14:paraId="2269BA1C" w14:textId="77777777" w:rsidR="00D52D5B" w:rsidRPr="000138C7" w:rsidRDefault="00B86608">
            <w:pPr>
              <w:jc w:val="both"/>
              <w:rPr>
                <w:rFonts w:ascii="Arial" w:hAnsi="Arial"/>
                <w:b/>
              </w:rPr>
            </w:pPr>
            <w:r w:rsidRPr="000138C7">
              <w:rPr>
                <w:rFonts w:ascii="Arial" w:hAnsi="Arial"/>
                <w:b/>
              </w:rPr>
              <w:t xml:space="preserve">Contribution to knowledge </w:t>
            </w:r>
          </w:p>
          <w:p w14:paraId="4D1593AC" w14:textId="77777777" w:rsidR="00D52D5B" w:rsidRPr="000138C7" w:rsidRDefault="00D52D5B">
            <w:pPr>
              <w:jc w:val="both"/>
              <w:rPr>
                <w:rFonts w:ascii="Arial" w:hAnsi="Arial"/>
                <w:b/>
              </w:rPr>
            </w:pPr>
          </w:p>
        </w:tc>
        <w:tc>
          <w:tcPr>
            <w:tcW w:w="5628" w:type="dxa"/>
            <w:shd w:val="clear" w:color="auto" w:fill="D8D8D8" w:themeFill="background1" w:themeFillShade="D8"/>
          </w:tcPr>
          <w:p w14:paraId="4FCEFC9C" w14:textId="77777777" w:rsidR="00D52D5B" w:rsidRPr="000138C7" w:rsidRDefault="00B86608">
            <w:pPr>
              <w:jc w:val="both"/>
              <w:rPr>
                <w:rFonts w:ascii="Arial" w:hAnsi="Arial"/>
                <w:b/>
              </w:rPr>
            </w:pPr>
            <w:r w:rsidRPr="000138C7">
              <w:rPr>
                <w:rFonts w:ascii="Arial" w:hAnsi="Arial"/>
                <w:b/>
              </w:rPr>
              <w:t>Outline of contribution</w:t>
            </w:r>
          </w:p>
        </w:tc>
      </w:tr>
      <w:tr w:rsidR="00D52D5B" w:rsidRPr="000138C7" w14:paraId="5E85D943" w14:textId="77777777" w:rsidTr="00236542">
        <w:tc>
          <w:tcPr>
            <w:tcW w:w="2731" w:type="dxa"/>
          </w:tcPr>
          <w:p w14:paraId="54616DAD" w14:textId="77777777" w:rsidR="00D52D5B" w:rsidRPr="000138C7" w:rsidRDefault="00B86608">
            <w:pPr>
              <w:rPr>
                <w:rFonts w:ascii="Arial" w:hAnsi="Arial"/>
              </w:rPr>
            </w:pPr>
            <w:r w:rsidRPr="000138C7">
              <w:rPr>
                <w:rFonts w:ascii="Arial" w:hAnsi="Arial"/>
              </w:rPr>
              <w:t>Established a common ground in the field of organisational change (1.3.1)</w:t>
            </w:r>
          </w:p>
          <w:p w14:paraId="38B96B3A" w14:textId="77777777" w:rsidR="00D52D5B" w:rsidRPr="000138C7" w:rsidRDefault="00D52D5B">
            <w:pPr>
              <w:rPr>
                <w:rFonts w:ascii="Arial" w:hAnsi="Arial"/>
              </w:rPr>
            </w:pPr>
          </w:p>
        </w:tc>
        <w:tc>
          <w:tcPr>
            <w:tcW w:w="5628" w:type="dxa"/>
          </w:tcPr>
          <w:p w14:paraId="3C5360B2" w14:textId="144A6957" w:rsidR="00D52D5B" w:rsidRPr="000138C7" w:rsidRDefault="00511F29" w:rsidP="00021DC3">
            <w:pPr>
              <w:rPr>
                <w:rFonts w:ascii="Arial" w:hAnsi="Arial"/>
              </w:rPr>
            </w:pPr>
            <w:r w:rsidRPr="006D3B7B">
              <w:rPr>
                <w:rFonts w:ascii="Arial" w:hAnsi="Arial"/>
              </w:rPr>
              <w:t>My p</w:t>
            </w:r>
            <w:r w:rsidR="00B86608" w:rsidRPr="006D3B7B">
              <w:rPr>
                <w:rFonts w:ascii="Arial" w:hAnsi="Arial"/>
              </w:rPr>
              <w:t xml:space="preserve">rovision of </w:t>
            </w:r>
            <w:r w:rsidR="000B4BFA" w:rsidRPr="006D3B7B">
              <w:rPr>
                <w:rFonts w:ascii="Arial" w:hAnsi="Arial"/>
              </w:rPr>
              <w:t xml:space="preserve">a </w:t>
            </w:r>
            <w:r w:rsidR="00B86608" w:rsidRPr="006D3B7B">
              <w:rPr>
                <w:rFonts w:ascii="Arial" w:hAnsi="Arial"/>
              </w:rPr>
              <w:t>critical review of organisational change</w:t>
            </w:r>
            <w:r w:rsidR="000B4BFA" w:rsidRPr="006D3B7B">
              <w:rPr>
                <w:rFonts w:ascii="Arial" w:hAnsi="Arial"/>
              </w:rPr>
              <w:t xml:space="preserve"> </w:t>
            </w:r>
            <w:r w:rsidR="002C5C90">
              <w:rPr>
                <w:rFonts w:ascii="Arial" w:hAnsi="Arial"/>
              </w:rPr>
              <w:t xml:space="preserve">(Published work 2) </w:t>
            </w:r>
            <w:r w:rsidR="000B4BFA" w:rsidRPr="006D3B7B">
              <w:rPr>
                <w:rFonts w:ascii="Arial" w:hAnsi="Arial"/>
              </w:rPr>
              <w:t>has</w:t>
            </w:r>
            <w:r w:rsidR="00B86608" w:rsidRPr="006D3B7B">
              <w:rPr>
                <w:rFonts w:ascii="Arial" w:hAnsi="Arial"/>
              </w:rPr>
              <w:t xml:space="preserve"> creat</w:t>
            </w:r>
            <w:r w:rsidR="002C5C90">
              <w:rPr>
                <w:rFonts w:ascii="Arial" w:hAnsi="Arial"/>
              </w:rPr>
              <w:t>ed both an acknowledged high-quality introduction to the field, and</w:t>
            </w:r>
            <w:r w:rsidR="00B86608" w:rsidRPr="006D3B7B">
              <w:rPr>
                <w:rFonts w:ascii="Arial" w:hAnsi="Arial"/>
              </w:rPr>
              <w:t xml:space="preserve"> a common ground for future research and practice.</w:t>
            </w:r>
            <w:r w:rsidR="00816141">
              <w:rPr>
                <w:rFonts w:ascii="Arial" w:hAnsi="Arial"/>
              </w:rPr>
              <w:t xml:space="preserve"> </w:t>
            </w:r>
            <w:bookmarkStart w:id="40" w:name="_Hlk6992955"/>
            <w:r w:rsidR="002C5C90">
              <w:rPr>
                <w:rFonts w:ascii="Arial" w:hAnsi="Arial"/>
              </w:rPr>
              <w:t xml:space="preserve">This work has been identified as seminal reading </w:t>
            </w:r>
            <w:r w:rsidR="006E6042">
              <w:rPr>
                <w:rFonts w:ascii="Arial" w:hAnsi="Arial"/>
              </w:rPr>
              <w:t xml:space="preserve">through its </w:t>
            </w:r>
            <w:r w:rsidR="002C5C90">
              <w:rPr>
                <w:rFonts w:ascii="Arial" w:hAnsi="Arial"/>
              </w:rPr>
              <w:t>inclu</w:t>
            </w:r>
            <w:r w:rsidR="006E6042">
              <w:rPr>
                <w:rFonts w:ascii="Arial" w:hAnsi="Arial"/>
              </w:rPr>
              <w:t>sion</w:t>
            </w:r>
            <w:r w:rsidR="000B4BFA">
              <w:rPr>
                <w:rFonts w:ascii="Arial" w:hAnsi="Arial"/>
              </w:rPr>
              <w:t xml:space="preserve"> in books </w:t>
            </w:r>
            <w:r w:rsidR="006D3B7B">
              <w:rPr>
                <w:rFonts w:ascii="Arial" w:hAnsi="Arial"/>
              </w:rPr>
              <w:t xml:space="preserve">edited </w:t>
            </w:r>
            <w:r w:rsidR="000B4BFA">
              <w:rPr>
                <w:rFonts w:ascii="Arial" w:hAnsi="Arial"/>
              </w:rPr>
              <w:t xml:space="preserve">by </w:t>
            </w:r>
            <w:proofErr w:type="spellStart"/>
            <w:r w:rsidR="00021DC3" w:rsidRPr="00021DC3">
              <w:rPr>
                <w:rFonts w:ascii="Arial" w:hAnsi="Arial"/>
              </w:rPr>
              <w:t>Duman</w:t>
            </w:r>
            <w:proofErr w:type="spellEnd"/>
            <w:r w:rsidR="00021DC3" w:rsidRPr="00021DC3">
              <w:rPr>
                <w:rFonts w:ascii="Arial" w:hAnsi="Arial"/>
              </w:rPr>
              <w:t xml:space="preserve"> </w:t>
            </w:r>
            <w:r w:rsidR="006D3B7B">
              <w:rPr>
                <w:rFonts w:ascii="Arial" w:hAnsi="Arial"/>
              </w:rPr>
              <w:t xml:space="preserve">and </w:t>
            </w:r>
            <w:r w:rsidR="00021DC3" w:rsidRPr="00021DC3">
              <w:rPr>
                <w:rFonts w:ascii="Arial" w:hAnsi="Arial"/>
              </w:rPr>
              <w:t>Beinecke (</w:t>
            </w:r>
            <w:r w:rsidR="006D3B7B">
              <w:rPr>
                <w:rFonts w:ascii="Arial" w:hAnsi="Arial"/>
              </w:rPr>
              <w:t>2015</w:t>
            </w:r>
            <w:r w:rsidR="00021DC3" w:rsidRPr="00021DC3">
              <w:rPr>
                <w:rFonts w:ascii="Arial" w:hAnsi="Arial"/>
              </w:rPr>
              <w:t>), Wood (</w:t>
            </w:r>
            <w:r w:rsidR="006D3B7B">
              <w:rPr>
                <w:rFonts w:ascii="Arial" w:hAnsi="Arial"/>
              </w:rPr>
              <w:t>2010</w:t>
            </w:r>
            <w:r w:rsidR="00021DC3" w:rsidRPr="00021DC3">
              <w:rPr>
                <w:rFonts w:ascii="Arial" w:hAnsi="Arial"/>
              </w:rPr>
              <w:t>),</w:t>
            </w:r>
            <w:r w:rsidR="006D3B7B">
              <w:rPr>
                <w:rFonts w:ascii="Arial" w:hAnsi="Arial"/>
              </w:rPr>
              <w:t xml:space="preserve"> and </w:t>
            </w:r>
            <w:r w:rsidR="00021DC3" w:rsidRPr="00021DC3">
              <w:rPr>
                <w:rFonts w:ascii="Arial" w:hAnsi="Arial"/>
              </w:rPr>
              <w:t>Price (</w:t>
            </w:r>
            <w:r w:rsidR="006D3B7B">
              <w:rPr>
                <w:rFonts w:ascii="Arial" w:hAnsi="Arial"/>
              </w:rPr>
              <w:t>2009</w:t>
            </w:r>
            <w:r w:rsidR="00021DC3" w:rsidRPr="00021DC3">
              <w:rPr>
                <w:rFonts w:ascii="Arial" w:hAnsi="Arial"/>
              </w:rPr>
              <w:t>)</w:t>
            </w:r>
            <w:r w:rsidR="000B4BFA">
              <w:rPr>
                <w:rFonts w:ascii="Arial" w:hAnsi="Arial"/>
              </w:rPr>
              <w:t>.</w:t>
            </w:r>
          </w:p>
          <w:bookmarkEnd w:id="40"/>
          <w:p w14:paraId="55CE1FE1" w14:textId="77777777" w:rsidR="00D52D5B" w:rsidRPr="000138C7" w:rsidRDefault="00D52D5B">
            <w:pPr>
              <w:rPr>
                <w:rFonts w:ascii="Arial" w:hAnsi="Arial"/>
              </w:rPr>
            </w:pPr>
          </w:p>
          <w:p w14:paraId="65B15139" w14:textId="5FA9EFC6" w:rsidR="00AC0261" w:rsidRPr="000138C7" w:rsidRDefault="00AC0261">
            <w:pPr>
              <w:rPr>
                <w:rFonts w:ascii="Arial" w:hAnsi="Arial"/>
              </w:rPr>
            </w:pPr>
          </w:p>
        </w:tc>
      </w:tr>
      <w:tr w:rsidR="00D52D5B" w:rsidRPr="000138C7" w14:paraId="651A5D00" w14:textId="77777777" w:rsidTr="00236542">
        <w:tc>
          <w:tcPr>
            <w:tcW w:w="2731" w:type="dxa"/>
          </w:tcPr>
          <w:p w14:paraId="4FECCC36" w14:textId="77777777" w:rsidR="00D52D5B" w:rsidRPr="000138C7" w:rsidRDefault="00B86608">
            <w:pPr>
              <w:rPr>
                <w:rFonts w:ascii="Arial" w:hAnsi="Arial"/>
              </w:rPr>
            </w:pPr>
            <w:r w:rsidRPr="000138C7">
              <w:rPr>
                <w:rFonts w:ascii="Arial" w:hAnsi="Arial"/>
              </w:rPr>
              <w:t>Further developed change readiness theory (1.3.2)</w:t>
            </w:r>
          </w:p>
        </w:tc>
        <w:tc>
          <w:tcPr>
            <w:tcW w:w="5628" w:type="dxa"/>
          </w:tcPr>
          <w:p w14:paraId="4389DA38" w14:textId="48F3450B" w:rsidR="00891E7D" w:rsidRDefault="00106859" w:rsidP="00814688">
            <w:pPr>
              <w:rPr>
                <w:rFonts w:ascii="Arial" w:hAnsi="Arial"/>
              </w:rPr>
            </w:pPr>
            <w:r w:rsidRPr="00814688">
              <w:rPr>
                <w:rFonts w:ascii="Arial" w:hAnsi="Arial"/>
              </w:rPr>
              <w:t>Th</w:t>
            </w:r>
            <w:r w:rsidR="00AA6AA8" w:rsidRPr="00814688">
              <w:rPr>
                <w:rFonts w:ascii="Arial" w:hAnsi="Arial"/>
              </w:rPr>
              <w:t>e</w:t>
            </w:r>
            <w:r w:rsidRPr="00814688">
              <w:rPr>
                <w:rFonts w:ascii="Arial" w:hAnsi="Arial"/>
              </w:rPr>
              <w:t xml:space="preserve"> </w:t>
            </w:r>
            <w:r w:rsidR="00E57271" w:rsidRPr="00814688">
              <w:rPr>
                <w:rFonts w:ascii="Arial" w:hAnsi="Arial"/>
              </w:rPr>
              <w:t xml:space="preserve">Published work 3, 4 and 9 </w:t>
            </w:r>
            <w:r w:rsidR="00814688" w:rsidRPr="00814688">
              <w:rPr>
                <w:rFonts w:ascii="Arial" w:hAnsi="Arial"/>
              </w:rPr>
              <w:t xml:space="preserve">contributes to the emerging focus on organisational change readiness </w:t>
            </w:r>
            <w:r w:rsidR="00B55E87">
              <w:rPr>
                <w:rFonts w:ascii="Arial" w:hAnsi="Arial"/>
              </w:rPr>
              <w:t xml:space="preserve">by </w:t>
            </w:r>
            <w:r w:rsidR="00E34E6D">
              <w:rPr>
                <w:rFonts w:ascii="Arial" w:hAnsi="Arial"/>
              </w:rPr>
              <w:t>emphasising</w:t>
            </w:r>
            <w:r w:rsidR="00814688" w:rsidRPr="00814688">
              <w:rPr>
                <w:rFonts w:ascii="Arial" w:hAnsi="Arial"/>
              </w:rPr>
              <w:t xml:space="preserve"> the essential role of collegiality (see below and </w:t>
            </w:r>
            <w:r w:rsidR="00FC0693">
              <w:rPr>
                <w:rFonts w:ascii="Arial" w:hAnsi="Arial"/>
              </w:rPr>
              <w:t xml:space="preserve">section </w:t>
            </w:r>
            <w:r w:rsidR="00814688" w:rsidRPr="00814688">
              <w:rPr>
                <w:rFonts w:ascii="Arial" w:hAnsi="Arial"/>
              </w:rPr>
              <w:t>1.3.3 for further information)</w:t>
            </w:r>
            <w:r w:rsidR="00383700">
              <w:rPr>
                <w:rFonts w:ascii="Arial" w:hAnsi="Arial"/>
              </w:rPr>
              <w:t xml:space="preserve">. Furthermore, </w:t>
            </w:r>
            <w:proofErr w:type="gramStart"/>
            <w:r w:rsidR="00891E7D">
              <w:rPr>
                <w:rFonts w:ascii="Arial" w:hAnsi="Arial"/>
              </w:rPr>
              <w:t>Sung</w:t>
            </w:r>
            <w:proofErr w:type="gramEnd"/>
            <w:r w:rsidR="00891E7D">
              <w:rPr>
                <w:rFonts w:ascii="Arial" w:hAnsi="Arial"/>
              </w:rPr>
              <w:t xml:space="preserve"> et al. (2017) utilises th</w:t>
            </w:r>
            <w:r w:rsidR="00B55E87">
              <w:rPr>
                <w:rFonts w:ascii="Arial" w:hAnsi="Arial"/>
              </w:rPr>
              <w:t>is work o</w:t>
            </w:r>
            <w:r w:rsidR="00E34E6D">
              <w:rPr>
                <w:rFonts w:ascii="Arial" w:hAnsi="Arial"/>
              </w:rPr>
              <w:t>n</w:t>
            </w:r>
            <w:r w:rsidR="00B55E87">
              <w:rPr>
                <w:rFonts w:ascii="Arial" w:hAnsi="Arial"/>
              </w:rPr>
              <w:t xml:space="preserve"> change readiness</w:t>
            </w:r>
            <w:r w:rsidR="00891E7D">
              <w:rPr>
                <w:rFonts w:ascii="Arial" w:hAnsi="Arial"/>
              </w:rPr>
              <w:t xml:space="preserve"> when reflecting on the moderating role of dispositional resistance to change, and Shimoni (2017) </w:t>
            </w:r>
            <w:r w:rsidR="00FC0693">
              <w:rPr>
                <w:rFonts w:ascii="Arial" w:hAnsi="Arial"/>
              </w:rPr>
              <w:t>refer</w:t>
            </w:r>
            <w:r w:rsidR="00B55E87">
              <w:rPr>
                <w:rFonts w:ascii="Arial" w:hAnsi="Arial"/>
              </w:rPr>
              <w:t>s</w:t>
            </w:r>
            <w:r w:rsidR="00FC0693">
              <w:rPr>
                <w:rFonts w:ascii="Arial" w:hAnsi="Arial"/>
              </w:rPr>
              <w:t xml:space="preserve"> to </w:t>
            </w:r>
            <w:r w:rsidR="00B55E87">
              <w:rPr>
                <w:rFonts w:ascii="Arial" w:hAnsi="Arial"/>
              </w:rPr>
              <w:t>it</w:t>
            </w:r>
            <w:r w:rsidR="00FC0693">
              <w:rPr>
                <w:rFonts w:ascii="Arial" w:hAnsi="Arial"/>
              </w:rPr>
              <w:t xml:space="preserve"> when exploring what is resistance to change.</w:t>
            </w:r>
          </w:p>
          <w:p w14:paraId="5497F838" w14:textId="2C044E88" w:rsidR="00AC0261" w:rsidRPr="000138C7" w:rsidRDefault="00AC0261">
            <w:pPr>
              <w:rPr>
                <w:rFonts w:ascii="Arial" w:hAnsi="Arial"/>
              </w:rPr>
            </w:pPr>
          </w:p>
        </w:tc>
      </w:tr>
      <w:tr w:rsidR="00D52D5B" w:rsidRPr="000138C7" w14:paraId="0D540B02" w14:textId="77777777" w:rsidTr="00236542">
        <w:tc>
          <w:tcPr>
            <w:tcW w:w="2731" w:type="dxa"/>
          </w:tcPr>
          <w:p w14:paraId="3F6EAEFA" w14:textId="77777777" w:rsidR="00D52D5B" w:rsidRPr="000138C7" w:rsidRDefault="00B86608">
            <w:pPr>
              <w:rPr>
                <w:rFonts w:ascii="Arial" w:hAnsi="Arial"/>
              </w:rPr>
            </w:pPr>
            <w:r w:rsidRPr="000138C7">
              <w:rPr>
                <w:rFonts w:ascii="Arial" w:hAnsi="Arial"/>
              </w:rPr>
              <w:t>Expanded understanding of organisational change in higher education (1.3.3)</w:t>
            </w:r>
          </w:p>
          <w:p w14:paraId="143B8ED4" w14:textId="77777777" w:rsidR="00D52D5B" w:rsidRPr="000138C7" w:rsidRDefault="00B86608">
            <w:pPr>
              <w:rPr>
                <w:rFonts w:ascii="Arial" w:hAnsi="Arial"/>
              </w:rPr>
            </w:pPr>
            <w:r w:rsidRPr="000138C7">
              <w:rPr>
                <w:rFonts w:ascii="Arial" w:hAnsi="Arial"/>
              </w:rPr>
              <w:t xml:space="preserve"> </w:t>
            </w:r>
          </w:p>
        </w:tc>
        <w:tc>
          <w:tcPr>
            <w:tcW w:w="5628" w:type="dxa"/>
          </w:tcPr>
          <w:p w14:paraId="4BE324F8" w14:textId="157519CE" w:rsidR="00D52D5B" w:rsidRPr="000138C7" w:rsidRDefault="00F57C95">
            <w:pPr>
              <w:rPr>
                <w:rFonts w:ascii="Arial" w:hAnsi="Arial"/>
              </w:rPr>
            </w:pPr>
            <w:r w:rsidRPr="00DA755A">
              <w:rPr>
                <w:rFonts w:ascii="Arial" w:hAnsi="Arial"/>
              </w:rPr>
              <w:t xml:space="preserve">Through my Published work 3 and 9 I have contributed to a deeper understanding of </w:t>
            </w:r>
            <w:r w:rsidR="00B86608" w:rsidRPr="00DA755A">
              <w:rPr>
                <w:rFonts w:ascii="Arial" w:hAnsi="Arial"/>
              </w:rPr>
              <w:t>organisational change in higher education.</w:t>
            </w:r>
            <w:r w:rsidR="00DA755A">
              <w:rPr>
                <w:rFonts w:ascii="Arial" w:hAnsi="Arial"/>
              </w:rPr>
              <w:t xml:space="preserve"> Based on this work, Tight (2014) makes the case for both collegiality and managerialism within HE, and Waring (2017) refers to the work as a call for the return to collegiality in support of </w:t>
            </w:r>
            <w:r w:rsidR="00DD22A4">
              <w:rPr>
                <w:rFonts w:ascii="Arial" w:hAnsi="Arial"/>
              </w:rPr>
              <w:t xml:space="preserve">organisational </w:t>
            </w:r>
            <w:r w:rsidR="00DA755A">
              <w:rPr>
                <w:rFonts w:ascii="Arial" w:hAnsi="Arial"/>
              </w:rPr>
              <w:t>change</w:t>
            </w:r>
            <w:r w:rsidR="00E34E6D">
              <w:rPr>
                <w:rFonts w:ascii="Arial" w:hAnsi="Arial"/>
              </w:rPr>
              <w:t xml:space="preserve"> in the sector</w:t>
            </w:r>
            <w:r w:rsidR="00DA755A">
              <w:rPr>
                <w:rFonts w:ascii="Arial" w:hAnsi="Arial"/>
              </w:rPr>
              <w:t xml:space="preserve">. </w:t>
            </w:r>
          </w:p>
          <w:p w14:paraId="5F4B510F" w14:textId="77777777" w:rsidR="00D52D5B" w:rsidRPr="000138C7" w:rsidRDefault="00D52D5B">
            <w:pPr>
              <w:rPr>
                <w:rFonts w:ascii="Arial" w:hAnsi="Arial"/>
              </w:rPr>
            </w:pPr>
          </w:p>
          <w:p w14:paraId="640E22A5" w14:textId="3113CA79" w:rsidR="00AC0261" w:rsidRPr="000138C7" w:rsidRDefault="00AC0261">
            <w:pPr>
              <w:rPr>
                <w:rFonts w:ascii="Arial" w:hAnsi="Arial"/>
              </w:rPr>
            </w:pPr>
          </w:p>
        </w:tc>
      </w:tr>
      <w:tr w:rsidR="00D52D5B" w:rsidRPr="000138C7" w14:paraId="3C8FE0C2" w14:textId="77777777" w:rsidTr="00236542">
        <w:tc>
          <w:tcPr>
            <w:tcW w:w="2731" w:type="dxa"/>
          </w:tcPr>
          <w:p w14:paraId="2087826D" w14:textId="082404A7" w:rsidR="00D52D5B" w:rsidRDefault="00B86608">
            <w:pPr>
              <w:rPr>
                <w:rFonts w:ascii="Arial" w:hAnsi="Arial"/>
              </w:rPr>
            </w:pPr>
            <w:r w:rsidRPr="000138C7">
              <w:rPr>
                <w:rFonts w:ascii="Arial" w:hAnsi="Arial"/>
              </w:rPr>
              <w:t xml:space="preserve">Explicitly linked organisational change to leadership and ethics </w:t>
            </w:r>
            <w:r w:rsidR="009C60C0">
              <w:rPr>
                <w:rFonts w:ascii="Arial" w:hAnsi="Arial"/>
              </w:rPr>
              <w:t>and r</w:t>
            </w:r>
            <w:r w:rsidR="009C60C0" w:rsidRPr="000138C7">
              <w:rPr>
                <w:rFonts w:ascii="Arial" w:hAnsi="Arial"/>
              </w:rPr>
              <w:t xml:space="preserve">eimagined </w:t>
            </w:r>
            <w:r w:rsidR="00D0754E">
              <w:rPr>
                <w:rFonts w:ascii="Arial" w:hAnsi="Arial"/>
              </w:rPr>
              <w:t xml:space="preserve">the </w:t>
            </w:r>
            <w:r w:rsidR="009C60C0" w:rsidRPr="000138C7">
              <w:rPr>
                <w:rFonts w:ascii="Arial" w:hAnsi="Arial"/>
              </w:rPr>
              <w:t xml:space="preserve">understanding of leadership </w:t>
            </w:r>
            <w:r w:rsidRPr="000138C7">
              <w:rPr>
                <w:rFonts w:ascii="Arial" w:hAnsi="Arial"/>
              </w:rPr>
              <w:t>(1.3.4)</w:t>
            </w:r>
          </w:p>
          <w:p w14:paraId="6C36F0E3" w14:textId="5A9BA7F7" w:rsidR="009C60C0" w:rsidRPr="000138C7" w:rsidRDefault="009C60C0">
            <w:pPr>
              <w:rPr>
                <w:rFonts w:ascii="Arial" w:hAnsi="Arial"/>
              </w:rPr>
            </w:pPr>
          </w:p>
        </w:tc>
        <w:tc>
          <w:tcPr>
            <w:tcW w:w="5628" w:type="dxa"/>
          </w:tcPr>
          <w:p w14:paraId="45A121EE" w14:textId="0B6FD8BB" w:rsidR="00AC0261" w:rsidRDefault="00793F58" w:rsidP="00793F58">
            <w:pPr>
              <w:rPr>
                <w:rFonts w:ascii="Arial" w:hAnsi="Arial"/>
              </w:rPr>
            </w:pPr>
            <w:r w:rsidRPr="00793F58">
              <w:rPr>
                <w:rFonts w:ascii="Arial" w:hAnsi="Arial"/>
              </w:rPr>
              <w:t>My Published work 2 and 6 make explicit links between organisational change, leadership and ethics making way for a reimagined understanding of leadership.</w:t>
            </w:r>
            <w:r>
              <w:rPr>
                <w:rFonts w:ascii="Arial" w:hAnsi="Arial"/>
              </w:rPr>
              <w:t xml:space="preserve"> </w:t>
            </w:r>
            <w:bookmarkStart w:id="41" w:name="_Hlk7022334"/>
            <w:r>
              <w:rPr>
                <w:rFonts w:ascii="Arial" w:hAnsi="Arial"/>
              </w:rPr>
              <w:t xml:space="preserve">Sharif and </w:t>
            </w:r>
            <w:proofErr w:type="spellStart"/>
            <w:r>
              <w:rPr>
                <w:rFonts w:ascii="Arial" w:hAnsi="Arial"/>
              </w:rPr>
              <w:t>Scandura</w:t>
            </w:r>
            <w:proofErr w:type="spellEnd"/>
            <w:r>
              <w:rPr>
                <w:rFonts w:ascii="Arial" w:hAnsi="Arial"/>
              </w:rPr>
              <w:t xml:space="preserve"> (2014) identif</w:t>
            </w:r>
            <w:r w:rsidR="00CF53A5">
              <w:rPr>
                <w:rFonts w:ascii="Arial" w:hAnsi="Arial"/>
              </w:rPr>
              <w:t>y</w:t>
            </w:r>
            <w:r>
              <w:rPr>
                <w:rFonts w:ascii="Arial" w:hAnsi="Arial"/>
              </w:rPr>
              <w:t xml:space="preserve"> my contribution as one of few making </w:t>
            </w:r>
            <w:r w:rsidR="00CF53A5">
              <w:rPr>
                <w:rFonts w:ascii="Arial" w:hAnsi="Arial"/>
              </w:rPr>
              <w:t xml:space="preserve">the </w:t>
            </w:r>
            <w:r>
              <w:rPr>
                <w:rFonts w:ascii="Arial" w:hAnsi="Arial"/>
              </w:rPr>
              <w:t>link between leadership and change,</w:t>
            </w:r>
            <w:r w:rsidR="00CF53A5">
              <w:rPr>
                <w:rFonts w:ascii="Arial" w:hAnsi="Arial"/>
              </w:rPr>
              <w:t xml:space="preserve"> and</w:t>
            </w:r>
            <w:r>
              <w:rPr>
                <w:rFonts w:ascii="Arial" w:hAnsi="Arial"/>
              </w:rPr>
              <w:t xml:space="preserve"> Reid and </w:t>
            </w:r>
            <w:proofErr w:type="spellStart"/>
            <w:r>
              <w:rPr>
                <w:rFonts w:ascii="Arial" w:hAnsi="Arial"/>
              </w:rPr>
              <w:t>Dold</w:t>
            </w:r>
            <w:proofErr w:type="spellEnd"/>
            <w:r>
              <w:rPr>
                <w:rFonts w:ascii="Arial" w:hAnsi="Arial"/>
              </w:rPr>
              <w:t xml:space="preserve"> (2018) identif</w:t>
            </w:r>
            <w:r w:rsidR="00CF53A5">
              <w:rPr>
                <w:rFonts w:ascii="Arial" w:hAnsi="Arial"/>
              </w:rPr>
              <w:t>y</w:t>
            </w:r>
            <w:r>
              <w:rPr>
                <w:rFonts w:ascii="Arial" w:hAnsi="Arial"/>
              </w:rPr>
              <w:t xml:space="preserve"> the work as only one of </w:t>
            </w:r>
            <w:r w:rsidR="00CF53A5">
              <w:rPr>
                <w:rFonts w:ascii="Arial" w:hAnsi="Arial"/>
              </w:rPr>
              <w:t>two</w:t>
            </w:r>
            <w:r>
              <w:rPr>
                <w:rFonts w:ascii="Arial" w:hAnsi="Arial"/>
              </w:rPr>
              <w:t xml:space="preserve"> contributions in the field providing substantial summary on the seminal work of Burns (1978), including the importance of purpose.</w:t>
            </w:r>
          </w:p>
          <w:bookmarkEnd w:id="41"/>
          <w:p w14:paraId="0CAF4FAA" w14:textId="25584022" w:rsidR="00793F58" w:rsidRPr="000138C7" w:rsidRDefault="00793F58" w:rsidP="00793F58">
            <w:pPr>
              <w:rPr>
                <w:rFonts w:ascii="Arial" w:hAnsi="Arial"/>
              </w:rPr>
            </w:pPr>
          </w:p>
        </w:tc>
      </w:tr>
    </w:tbl>
    <w:p w14:paraId="36CE70E6" w14:textId="77777777" w:rsidR="00D52D5B" w:rsidRPr="000138C7" w:rsidRDefault="00D52D5B" w:rsidP="006D7EA9">
      <w:pPr>
        <w:jc w:val="both"/>
        <w:rPr>
          <w:rFonts w:ascii="Arial" w:hAnsi="Arial" w:cs="Arial"/>
        </w:rPr>
      </w:pPr>
    </w:p>
    <w:p w14:paraId="28CDEF30" w14:textId="7DA3AEA5" w:rsidR="00D52D5B" w:rsidRPr="000138C7" w:rsidRDefault="00B86608" w:rsidP="006D7EA9">
      <w:pPr>
        <w:jc w:val="both"/>
        <w:rPr>
          <w:rFonts w:ascii="Arial" w:hAnsi="Arial" w:cs="Arial"/>
        </w:rPr>
      </w:pPr>
      <w:bookmarkStart w:id="42" w:name="_Hlk6847630"/>
      <w:r w:rsidRPr="000138C7">
        <w:rPr>
          <w:rFonts w:ascii="Arial" w:hAnsi="Arial" w:cs="Arial"/>
          <w:b/>
          <w:bCs/>
        </w:rPr>
        <w:t>Table</w:t>
      </w:r>
      <w:r w:rsidR="006737F0" w:rsidRPr="000138C7">
        <w:rPr>
          <w:rFonts w:ascii="Arial" w:hAnsi="Arial" w:cs="Arial"/>
          <w:b/>
          <w:bCs/>
        </w:rPr>
        <w:t xml:space="preserve"> 2</w:t>
      </w:r>
      <w:r w:rsidRPr="000138C7">
        <w:rPr>
          <w:rFonts w:ascii="Arial" w:hAnsi="Arial" w:cs="Arial"/>
          <w:b/>
          <w:bCs/>
        </w:rPr>
        <w:t>:</w:t>
      </w:r>
      <w:r w:rsidRPr="000138C7">
        <w:rPr>
          <w:rFonts w:ascii="Arial" w:hAnsi="Arial" w:cs="Arial"/>
        </w:rPr>
        <w:t xml:space="preserve"> Contribution to knowledge</w:t>
      </w:r>
    </w:p>
    <w:bookmarkEnd w:id="42"/>
    <w:p w14:paraId="3E33F11F" w14:textId="77777777" w:rsidR="00BE22DA" w:rsidRPr="000138C7" w:rsidRDefault="00BE22DA" w:rsidP="006D7EA9">
      <w:pPr>
        <w:jc w:val="both"/>
        <w:rPr>
          <w:rFonts w:ascii="Arial" w:hAnsi="Arial" w:cs="Arial"/>
        </w:rPr>
      </w:pPr>
    </w:p>
    <w:p w14:paraId="3B05D40D" w14:textId="4B76A41C" w:rsidR="006D7EA9" w:rsidRDefault="006D7EA9" w:rsidP="006D7EA9"/>
    <w:p w14:paraId="7528ED39" w14:textId="77777777" w:rsidR="00837CDF" w:rsidRPr="000138C7" w:rsidRDefault="00837CDF" w:rsidP="006D7EA9"/>
    <w:p w14:paraId="54190973" w14:textId="40271A8F" w:rsidR="00D52D5B" w:rsidRPr="000138C7" w:rsidRDefault="00B86608" w:rsidP="009140A5">
      <w:pPr>
        <w:spacing w:after="100" w:afterAutospacing="1" w:line="480" w:lineRule="auto"/>
        <w:jc w:val="both"/>
        <w:rPr>
          <w:rFonts w:ascii="Arial" w:hAnsi="Arial" w:cs="Arial"/>
          <w:b/>
          <w:bCs/>
          <w:sz w:val="24"/>
          <w:szCs w:val="24"/>
        </w:rPr>
      </w:pPr>
      <w:r w:rsidRPr="000138C7">
        <w:rPr>
          <w:rFonts w:ascii="Arial" w:hAnsi="Arial" w:cs="Arial"/>
          <w:b/>
          <w:bCs/>
          <w:sz w:val="24"/>
          <w:szCs w:val="24"/>
        </w:rPr>
        <w:t>1.3.1 Established a common ground in the field of organisational change</w:t>
      </w:r>
    </w:p>
    <w:p w14:paraId="4BE6A3E4" w14:textId="442EEF74" w:rsidR="00BB7E24" w:rsidRPr="000138C7" w:rsidRDefault="00B86608" w:rsidP="00560264">
      <w:pPr>
        <w:spacing w:after="100" w:afterAutospacing="1" w:line="480" w:lineRule="auto"/>
        <w:jc w:val="both"/>
        <w:rPr>
          <w:rFonts w:ascii="Arial" w:hAnsi="Arial" w:cs="Arial"/>
          <w:sz w:val="24"/>
          <w:szCs w:val="24"/>
        </w:rPr>
      </w:pPr>
      <w:r w:rsidRPr="000138C7">
        <w:rPr>
          <w:rFonts w:ascii="Arial" w:hAnsi="Arial" w:cs="Arial"/>
          <w:sz w:val="24"/>
          <w:szCs w:val="24"/>
        </w:rPr>
        <w:t xml:space="preserve">As an early career researcher with an interest in organisational change, I established that many scholars and practitioners set out to address similar </w:t>
      </w:r>
      <w:r w:rsidRPr="000138C7">
        <w:rPr>
          <w:rFonts w:ascii="Arial" w:hAnsi="Arial" w:cs="Arial"/>
          <w:sz w:val="24"/>
          <w:szCs w:val="24"/>
        </w:rPr>
        <w:lastRenderedPageBreak/>
        <w:t>challenges utilising different approaches and organisational languages. As a result</w:t>
      </w:r>
      <w:r w:rsidR="002C5C90">
        <w:rPr>
          <w:rFonts w:ascii="Arial" w:hAnsi="Arial" w:cs="Arial"/>
          <w:sz w:val="24"/>
          <w:szCs w:val="24"/>
        </w:rPr>
        <w:t>,</w:t>
      </w:r>
      <w:r w:rsidRPr="000138C7">
        <w:rPr>
          <w:rFonts w:ascii="Arial" w:hAnsi="Arial" w:cs="Arial"/>
          <w:sz w:val="24"/>
          <w:szCs w:val="24"/>
        </w:rPr>
        <w:t xml:space="preserve"> I observed a less than ideal situation where individuals that could have worked together in order to further develop the field together are not - they are often operating in vacuums. </w:t>
      </w:r>
    </w:p>
    <w:p w14:paraId="22FF4778" w14:textId="7A851BB0" w:rsidR="00BB7E24" w:rsidRDefault="00B86608" w:rsidP="00560264">
      <w:pPr>
        <w:spacing w:after="100" w:afterAutospacing="1" w:line="480" w:lineRule="auto"/>
        <w:jc w:val="both"/>
        <w:rPr>
          <w:rFonts w:ascii="Arial" w:hAnsi="Arial" w:cs="Arial"/>
          <w:sz w:val="24"/>
          <w:szCs w:val="24"/>
        </w:rPr>
      </w:pPr>
      <w:r w:rsidRPr="000138C7">
        <w:rPr>
          <w:rFonts w:ascii="Arial" w:hAnsi="Arial" w:cs="Arial"/>
          <w:sz w:val="24"/>
          <w:szCs w:val="24"/>
        </w:rPr>
        <w:t xml:space="preserve">Rather surprisingly, my first publication (Published work 14) was extraordinarily well received when judged by citations, and the two key contributions acknowledged by colleagues were (1) a </w:t>
      </w:r>
      <w:r w:rsidR="002C5C90">
        <w:rPr>
          <w:rFonts w:ascii="Arial" w:hAnsi="Arial" w:cs="Arial"/>
          <w:sz w:val="24"/>
          <w:szCs w:val="24"/>
        </w:rPr>
        <w:t>robust</w:t>
      </w:r>
      <w:r w:rsidRPr="000138C7">
        <w:rPr>
          <w:rFonts w:ascii="Arial" w:hAnsi="Arial" w:cs="Arial"/>
          <w:sz w:val="24"/>
          <w:szCs w:val="24"/>
        </w:rPr>
        <w:t xml:space="preserve"> </w:t>
      </w:r>
      <w:r w:rsidR="002C5C90">
        <w:rPr>
          <w:rFonts w:ascii="Arial" w:hAnsi="Arial" w:cs="Arial"/>
          <w:sz w:val="24"/>
          <w:szCs w:val="24"/>
        </w:rPr>
        <w:t>introduction to</w:t>
      </w:r>
      <w:r w:rsidRPr="000138C7">
        <w:rPr>
          <w:rFonts w:ascii="Arial" w:hAnsi="Arial" w:cs="Arial"/>
          <w:sz w:val="24"/>
          <w:szCs w:val="24"/>
        </w:rPr>
        <w:t xml:space="preserve"> the field; and (2) a clear encouragement of further research </w:t>
      </w:r>
      <w:r w:rsidR="002E4EBF">
        <w:rPr>
          <w:rFonts w:ascii="Arial" w:hAnsi="Arial" w:cs="Arial"/>
          <w:sz w:val="24"/>
          <w:szCs w:val="24"/>
        </w:rPr>
        <w:t>on organisational change</w:t>
      </w:r>
      <w:r w:rsidRPr="000138C7">
        <w:rPr>
          <w:rFonts w:ascii="Arial" w:hAnsi="Arial" w:cs="Arial"/>
          <w:sz w:val="24"/>
          <w:szCs w:val="24"/>
        </w:rPr>
        <w:t>.</w:t>
      </w:r>
    </w:p>
    <w:p w14:paraId="60A2090B" w14:textId="3A852A8C" w:rsidR="002C5C90" w:rsidRDefault="002E4EBF" w:rsidP="00560264">
      <w:pPr>
        <w:spacing w:after="100" w:afterAutospacing="1" w:line="480" w:lineRule="auto"/>
        <w:jc w:val="both"/>
        <w:rPr>
          <w:rFonts w:ascii="Arial" w:hAnsi="Arial" w:cs="Arial"/>
          <w:sz w:val="24"/>
          <w:szCs w:val="24"/>
        </w:rPr>
      </w:pPr>
      <w:r>
        <w:rPr>
          <w:rFonts w:ascii="Arial" w:hAnsi="Arial" w:cs="Arial"/>
          <w:sz w:val="24"/>
          <w:szCs w:val="24"/>
        </w:rPr>
        <w:t>Th</w:t>
      </w:r>
      <w:r w:rsidR="00A40F8D">
        <w:rPr>
          <w:rFonts w:ascii="Arial" w:hAnsi="Arial" w:cs="Arial"/>
          <w:sz w:val="24"/>
          <w:szCs w:val="24"/>
        </w:rPr>
        <w:t>e</w:t>
      </w:r>
      <w:r w:rsidR="00F735B8">
        <w:rPr>
          <w:rFonts w:ascii="Arial" w:hAnsi="Arial" w:cs="Arial"/>
          <w:sz w:val="24"/>
          <w:szCs w:val="24"/>
        </w:rPr>
        <w:t xml:space="preserve"> work has been identified as seminal reading</w:t>
      </w:r>
      <w:r w:rsidR="00B828A5">
        <w:rPr>
          <w:rFonts w:ascii="Arial" w:hAnsi="Arial" w:cs="Arial"/>
          <w:sz w:val="24"/>
          <w:szCs w:val="24"/>
        </w:rPr>
        <w:t xml:space="preserve"> through its</w:t>
      </w:r>
      <w:r w:rsidR="00F735B8" w:rsidRPr="00F735B8">
        <w:rPr>
          <w:rFonts w:ascii="Arial" w:hAnsi="Arial" w:cs="Arial"/>
          <w:sz w:val="24"/>
          <w:szCs w:val="24"/>
        </w:rPr>
        <w:t xml:space="preserve"> inclu</w:t>
      </w:r>
      <w:r w:rsidR="00B828A5">
        <w:rPr>
          <w:rFonts w:ascii="Arial" w:hAnsi="Arial" w:cs="Arial"/>
          <w:sz w:val="24"/>
          <w:szCs w:val="24"/>
        </w:rPr>
        <w:t>sion</w:t>
      </w:r>
      <w:r w:rsidR="00F735B8" w:rsidRPr="00F735B8">
        <w:rPr>
          <w:rFonts w:ascii="Arial" w:hAnsi="Arial" w:cs="Arial"/>
          <w:sz w:val="24"/>
          <w:szCs w:val="24"/>
        </w:rPr>
        <w:t xml:space="preserve"> in books edited by </w:t>
      </w:r>
      <w:proofErr w:type="spellStart"/>
      <w:r w:rsidR="00F735B8" w:rsidRPr="00F735B8">
        <w:rPr>
          <w:rFonts w:ascii="Arial" w:hAnsi="Arial" w:cs="Arial"/>
          <w:sz w:val="24"/>
          <w:szCs w:val="24"/>
        </w:rPr>
        <w:t>Duman</w:t>
      </w:r>
      <w:proofErr w:type="spellEnd"/>
      <w:r w:rsidR="00F735B8" w:rsidRPr="00F735B8">
        <w:rPr>
          <w:rFonts w:ascii="Arial" w:hAnsi="Arial" w:cs="Arial"/>
          <w:sz w:val="24"/>
          <w:szCs w:val="24"/>
        </w:rPr>
        <w:t xml:space="preserve"> and Beinecke (</w:t>
      </w:r>
      <w:r w:rsidR="00B828A5" w:rsidRPr="00B828A5">
        <w:rPr>
          <w:rFonts w:ascii="Arial" w:hAnsi="Arial" w:cs="Arial"/>
          <w:sz w:val="24"/>
          <w:szCs w:val="24"/>
        </w:rPr>
        <w:t>Change Leadership</w:t>
      </w:r>
      <w:r w:rsidR="00B828A5">
        <w:rPr>
          <w:rFonts w:ascii="Arial" w:hAnsi="Arial" w:cs="Arial"/>
          <w:sz w:val="24"/>
          <w:szCs w:val="24"/>
        </w:rPr>
        <w:t>,</w:t>
      </w:r>
      <w:r w:rsidR="00B828A5" w:rsidRPr="00F735B8">
        <w:rPr>
          <w:rFonts w:ascii="Arial" w:hAnsi="Arial" w:cs="Arial"/>
          <w:sz w:val="24"/>
          <w:szCs w:val="24"/>
        </w:rPr>
        <w:t xml:space="preserve"> </w:t>
      </w:r>
      <w:r w:rsidR="00F735B8" w:rsidRPr="00F735B8">
        <w:rPr>
          <w:rFonts w:ascii="Arial" w:hAnsi="Arial" w:cs="Arial"/>
          <w:sz w:val="24"/>
          <w:szCs w:val="24"/>
        </w:rPr>
        <w:t>2015), Wood (</w:t>
      </w:r>
      <w:r w:rsidR="00B828A5" w:rsidRPr="00B828A5">
        <w:rPr>
          <w:rFonts w:ascii="Arial" w:hAnsi="Arial" w:cs="Arial"/>
          <w:sz w:val="24"/>
          <w:szCs w:val="24"/>
        </w:rPr>
        <w:t>John P. Kotter</w:t>
      </w:r>
      <w:r w:rsidR="00B828A5">
        <w:rPr>
          <w:rFonts w:ascii="Arial" w:hAnsi="Arial" w:cs="Arial"/>
          <w:sz w:val="24"/>
          <w:szCs w:val="24"/>
        </w:rPr>
        <w:t>,</w:t>
      </w:r>
      <w:r w:rsidR="00B828A5" w:rsidRPr="00F735B8">
        <w:rPr>
          <w:rFonts w:ascii="Arial" w:hAnsi="Arial" w:cs="Arial"/>
          <w:sz w:val="24"/>
          <w:szCs w:val="24"/>
        </w:rPr>
        <w:t xml:space="preserve"> </w:t>
      </w:r>
      <w:r w:rsidR="00F735B8" w:rsidRPr="00F735B8">
        <w:rPr>
          <w:rFonts w:ascii="Arial" w:hAnsi="Arial" w:cs="Arial"/>
          <w:sz w:val="24"/>
          <w:szCs w:val="24"/>
        </w:rPr>
        <w:t>2010), and Price (</w:t>
      </w:r>
      <w:r w:rsidR="00B828A5" w:rsidRPr="00B828A5">
        <w:rPr>
          <w:rFonts w:ascii="Arial" w:hAnsi="Arial" w:cs="Arial"/>
          <w:sz w:val="24"/>
          <w:szCs w:val="24"/>
        </w:rPr>
        <w:t>The Principles and Practice of Change</w:t>
      </w:r>
      <w:r w:rsidR="00B828A5">
        <w:rPr>
          <w:rFonts w:ascii="Arial" w:hAnsi="Arial" w:cs="Arial"/>
          <w:sz w:val="24"/>
          <w:szCs w:val="24"/>
        </w:rPr>
        <w:t>,</w:t>
      </w:r>
      <w:r w:rsidR="00B828A5" w:rsidRPr="00F735B8">
        <w:rPr>
          <w:rFonts w:ascii="Arial" w:hAnsi="Arial" w:cs="Arial"/>
          <w:sz w:val="24"/>
          <w:szCs w:val="24"/>
        </w:rPr>
        <w:t xml:space="preserve"> </w:t>
      </w:r>
      <w:r w:rsidR="00F735B8" w:rsidRPr="00F735B8">
        <w:rPr>
          <w:rFonts w:ascii="Arial" w:hAnsi="Arial" w:cs="Arial"/>
          <w:sz w:val="24"/>
          <w:szCs w:val="24"/>
        </w:rPr>
        <w:t>2009)</w:t>
      </w:r>
      <w:r w:rsidR="00B828A5">
        <w:rPr>
          <w:rFonts w:ascii="Arial" w:hAnsi="Arial" w:cs="Arial"/>
          <w:sz w:val="24"/>
          <w:szCs w:val="24"/>
        </w:rPr>
        <w:t>, t</w:t>
      </w:r>
      <w:r w:rsidR="00F735B8">
        <w:rPr>
          <w:rFonts w:ascii="Arial" w:hAnsi="Arial" w:cs="Arial"/>
          <w:sz w:val="24"/>
          <w:szCs w:val="24"/>
        </w:rPr>
        <w:t>he latter book being a core textbook on the Open University</w:t>
      </w:r>
      <w:r w:rsidR="005D259C">
        <w:rPr>
          <w:rFonts w:ascii="Arial" w:hAnsi="Arial" w:cs="Arial"/>
          <w:sz w:val="24"/>
          <w:szCs w:val="24"/>
        </w:rPr>
        <w:t xml:space="preserve"> Business School</w:t>
      </w:r>
      <w:r w:rsidR="00F735B8">
        <w:rPr>
          <w:rFonts w:ascii="Arial" w:hAnsi="Arial" w:cs="Arial"/>
          <w:sz w:val="24"/>
          <w:szCs w:val="24"/>
        </w:rPr>
        <w:t xml:space="preserve"> undergraduate course </w:t>
      </w:r>
      <w:r w:rsidR="00F735B8" w:rsidRPr="00F735B8">
        <w:rPr>
          <w:rFonts w:ascii="Arial" w:hAnsi="Arial" w:cs="Arial"/>
          <w:i/>
          <w:sz w:val="24"/>
          <w:szCs w:val="24"/>
        </w:rPr>
        <w:t>Making it Happen</w:t>
      </w:r>
      <w:r w:rsidR="00F735B8">
        <w:rPr>
          <w:rFonts w:ascii="Arial" w:hAnsi="Arial" w:cs="Arial"/>
          <w:i/>
          <w:sz w:val="24"/>
          <w:szCs w:val="24"/>
        </w:rPr>
        <w:t xml:space="preserve"> </w:t>
      </w:r>
      <w:r w:rsidR="00F735B8">
        <w:rPr>
          <w:rFonts w:ascii="Arial" w:hAnsi="Arial" w:cs="Arial"/>
          <w:sz w:val="24"/>
          <w:szCs w:val="24"/>
        </w:rPr>
        <w:t xml:space="preserve">(60 credits). In praise of the book, Professor Sims (Director, Centre for Leadership, Learning and Change, Cass Business School at time of publication) wrote “This is a very valuable collection for giving students access to many of the </w:t>
      </w:r>
      <w:proofErr w:type="gramStart"/>
      <w:r w:rsidR="00F735B8">
        <w:rPr>
          <w:rFonts w:ascii="Arial" w:hAnsi="Arial" w:cs="Arial"/>
          <w:sz w:val="24"/>
          <w:szCs w:val="24"/>
        </w:rPr>
        <w:t>best known</w:t>
      </w:r>
      <w:proofErr w:type="gramEnd"/>
      <w:r w:rsidR="00F735B8">
        <w:rPr>
          <w:rFonts w:ascii="Arial" w:hAnsi="Arial" w:cs="Arial"/>
          <w:sz w:val="24"/>
          <w:szCs w:val="24"/>
        </w:rPr>
        <w:t xml:space="preserve"> papers on organizational change of recent years. As always, the papers turn out to be more subtle, nuanced and interesting than the very digested versions that most of us are aware of, and this book will give all of us, students and academics, a chan</w:t>
      </w:r>
      <w:r w:rsidR="00B828A5">
        <w:rPr>
          <w:rFonts w:ascii="Arial" w:hAnsi="Arial" w:cs="Arial"/>
          <w:sz w:val="24"/>
          <w:szCs w:val="24"/>
        </w:rPr>
        <w:t>c</w:t>
      </w:r>
      <w:r w:rsidR="00F735B8">
        <w:rPr>
          <w:rFonts w:ascii="Arial" w:hAnsi="Arial" w:cs="Arial"/>
          <w:sz w:val="24"/>
          <w:szCs w:val="24"/>
        </w:rPr>
        <w:t>e to acquaint or re-acquaint ourselves with the originals” (statement obtained from book back cover).</w:t>
      </w:r>
    </w:p>
    <w:p w14:paraId="71526012" w14:textId="77777777" w:rsidR="00793F58" w:rsidRPr="00F735B8" w:rsidRDefault="00793F58" w:rsidP="00560264">
      <w:pPr>
        <w:spacing w:after="100" w:afterAutospacing="1" w:line="480" w:lineRule="auto"/>
        <w:jc w:val="both"/>
        <w:rPr>
          <w:rFonts w:ascii="Arial" w:hAnsi="Arial" w:cs="Arial"/>
          <w:sz w:val="24"/>
          <w:szCs w:val="24"/>
        </w:rPr>
      </w:pPr>
    </w:p>
    <w:p w14:paraId="017ACBB2" w14:textId="054CD3B1" w:rsidR="00D52D5B" w:rsidRPr="000138C7" w:rsidRDefault="00B86608" w:rsidP="00560264">
      <w:pPr>
        <w:spacing w:after="100" w:afterAutospacing="1" w:line="480" w:lineRule="auto"/>
        <w:jc w:val="both"/>
        <w:rPr>
          <w:rFonts w:ascii="Arial" w:hAnsi="Arial" w:cs="Arial"/>
          <w:b/>
          <w:bCs/>
          <w:sz w:val="24"/>
          <w:szCs w:val="24"/>
        </w:rPr>
      </w:pPr>
      <w:r w:rsidRPr="000138C7">
        <w:rPr>
          <w:rFonts w:ascii="Arial" w:hAnsi="Arial" w:cs="Arial"/>
          <w:b/>
          <w:bCs/>
          <w:sz w:val="24"/>
          <w:szCs w:val="24"/>
        </w:rPr>
        <w:lastRenderedPageBreak/>
        <w:t>1.3.2 Further developed change readiness theory</w:t>
      </w:r>
    </w:p>
    <w:p w14:paraId="1E9845CF" w14:textId="5B0F0AB7" w:rsidR="00A9191D" w:rsidRDefault="00B86608" w:rsidP="00560264">
      <w:pPr>
        <w:spacing w:after="100" w:afterAutospacing="1" w:line="480" w:lineRule="auto"/>
        <w:jc w:val="both"/>
        <w:rPr>
          <w:rFonts w:ascii="Arial" w:hAnsi="Arial" w:cs="Arial"/>
          <w:sz w:val="24"/>
          <w:szCs w:val="24"/>
        </w:rPr>
      </w:pPr>
      <w:r w:rsidRPr="000138C7">
        <w:rPr>
          <w:rFonts w:ascii="Arial" w:hAnsi="Arial" w:cs="Arial"/>
          <w:sz w:val="24"/>
          <w:szCs w:val="24"/>
        </w:rPr>
        <w:t>As with so many other scholars and practitioners with an interest in organisational change, I had an early tendency of focusing on change resistance - typically perceived as something negative that must be managed (Published work 14). One contribution made with this focus in mind was to reveal that dispositional resistance to change does not moderate relations between change characteristics and commitment to change (Published work 4)</w:t>
      </w:r>
      <w:r w:rsidR="009C20C3">
        <w:rPr>
          <w:rFonts w:ascii="Arial" w:hAnsi="Arial" w:cs="Arial"/>
          <w:sz w:val="24"/>
          <w:szCs w:val="24"/>
        </w:rPr>
        <w:t xml:space="preserve">. </w:t>
      </w:r>
      <w:r w:rsidR="00FC0693" w:rsidRPr="00FC0693">
        <w:rPr>
          <w:rFonts w:ascii="Arial" w:hAnsi="Arial" w:cs="Arial"/>
          <w:sz w:val="24"/>
          <w:szCs w:val="24"/>
        </w:rPr>
        <w:t>Sung et al. (2017) utilise</w:t>
      </w:r>
      <w:r w:rsidR="00FC0693">
        <w:rPr>
          <w:rFonts w:ascii="Arial" w:hAnsi="Arial" w:cs="Arial"/>
          <w:sz w:val="24"/>
          <w:szCs w:val="24"/>
        </w:rPr>
        <w:t>d</w:t>
      </w:r>
      <w:r w:rsidR="00FC0693" w:rsidRPr="00FC0693">
        <w:rPr>
          <w:rFonts w:ascii="Arial" w:hAnsi="Arial" w:cs="Arial"/>
          <w:sz w:val="24"/>
          <w:szCs w:val="24"/>
        </w:rPr>
        <w:t xml:space="preserve"> this work when reflecting on the moderating role of dispositional resistance to change</w:t>
      </w:r>
      <w:r w:rsidR="00FC0693">
        <w:rPr>
          <w:rFonts w:ascii="Arial" w:hAnsi="Arial" w:cs="Arial"/>
          <w:sz w:val="24"/>
          <w:szCs w:val="24"/>
        </w:rPr>
        <w:t xml:space="preserve"> when exploring employees’ responses to an organisational merger. Furthermore, </w:t>
      </w:r>
      <w:r w:rsidR="00FC0693" w:rsidRPr="00FC0693">
        <w:rPr>
          <w:rFonts w:ascii="Arial" w:hAnsi="Arial" w:cs="Arial"/>
          <w:sz w:val="24"/>
          <w:szCs w:val="24"/>
        </w:rPr>
        <w:t xml:space="preserve">Shimoni (2017:262) leans on </w:t>
      </w:r>
      <w:r w:rsidR="00A40F8D">
        <w:rPr>
          <w:rFonts w:ascii="Arial" w:hAnsi="Arial" w:cs="Arial"/>
          <w:sz w:val="24"/>
          <w:szCs w:val="24"/>
        </w:rPr>
        <w:t>the</w:t>
      </w:r>
      <w:r w:rsidR="00FC0693" w:rsidRPr="00FC0693">
        <w:rPr>
          <w:rFonts w:ascii="Arial" w:hAnsi="Arial" w:cs="Arial"/>
          <w:sz w:val="24"/>
          <w:szCs w:val="24"/>
        </w:rPr>
        <w:t xml:space="preserve"> work when stating that “an individual’s dispositional resistance is always moderated (e.g., constructed) by change agents’ management style and by the change acceptors’ involvement in the change process.”</w:t>
      </w:r>
    </w:p>
    <w:p w14:paraId="55EAEC2D" w14:textId="001CF60C" w:rsidR="00301C86" w:rsidRDefault="00A40F8D" w:rsidP="00560264">
      <w:pPr>
        <w:spacing w:after="100" w:afterAutospacing="1" w:line="480" w:lineRule="auto"/>
        <w:jc w:val="both"/>
        <w:rPr>
          <w:rFonts w:ascii="Arial" w:hAnsi="Arial" w:cs="Arial"/>
          <w:sz w:val="24"/>
          <w:szCs w:val="24"/>
        </w:rPr>
      </w:pPr>
      <w:r>
        <w:rPr>
          <w:rFonts w:ascii="Arial" w:hAnsi="Arial" w:cs="Arial"/>
          <w:sz w:val="24"/>
          <w:szCs w:val="24"/>
        </w:rPr>
        <w:t>My contribution to understanding t</w:t>
      </w:r>
      <w:r w:rsidR="00301C86">
        <w:rPr>
          <w:rFonts w:ascii="Arial" w:hAnsi="Arial" w:cs="Arial"/>
          <w:sz w:val="24"/>
          <w:szCs w:val="24"/>
        </w:rPr>
        <w:t>he importance of collegiality in increasing change readiness within higher education is further explored below in section 1.3.3.</w:t>
      </w:r>
    </w:p>
    <w:p w14:paraId="14BF0A34" w14:textId="056AF4DA" w:rsidR="00D52D5B" w:rsidRPr="000138C7" w:rsidRDefault="00B86608" w:rsidP="00560264">
      <w:pPr>
        <w:spacing w:after="100" w:afterAutospacing="1" w:line="480" w:lineRule="auto"/>
        <w:jc w:val="both"/>
        <w:rPr>
          <w:rFonts w:ascii="Arial" w:hAnsi="Arial" w:cs="Arial"/>
          <w:b/>
          <w:bCs/>
          <w:sz w:val="24"/>
          <w:szCs w:val="24"/>
        </w:rPr>
      </w:pPr>
      <w:r w:rsidRPr="000138C7">
        <w:rPr>
          <w:rFonts w:ascii="Arial" w:hAnsi="Arial" w:cs="Arial"/>
          <w:b/>
          <w:bCs/>
          <w:sz w:val="24"/>
          <w:szCs w:val="24"/>
        </w:rPr>
        <w:t>1.3.3 Expanded understanding of organisational change in higher education</w:t>
      </w:r>
    </w:p>
    <w:p w14:paraId="68EB185D" w14:textId="1FDC267E" w:rsidR="00236542" w:rsidRPr="000138C7" w:rsidRDefault="00DB017B" w:rsidP="00560264">
      <w:pPr>
        <w:spacing w:after="100" w:afterAutospacing="1" w:line="480" w:lineRule="auto"/>
        <w:jc w:val="both"/>
        <w:rPr>
          <w:rFonts w:ascii="Arial" w:hAnsi="Arial" w:cs="Arial"/>
          <w:sz w:val="24"/>
          <w:szCs w:val="24"/>
        </w:rPr>
      </w:pPr>
      <w:r>
        <w:rPr>
          <w:rFonts w:ascii="Arial" w:hAnsi="Arial" w:cs="Arial"/>
          <w:sz w:val="24"/>
          <w:szCs w:val="24"/>
        </w:rPr>
        <w:t xml:space="preserve">Through my work </w:t>
      </w:r>
      <w:r w:rsidR="00B86608" w:rsidRPr="006B4802">
        <w:rPr>
          <w:rFonts w:ascii="Arial" w:hAnsi="Arial" w:cs="Arial"/>
          <w:sz w:val="24"/>
          <w:szCs w:val="24"/>
        </w:rPr>
        <w:t xml:space="preserve">I have contributed to a better understanding of the factors </w:t>
      </w:r>
      <w:r w:rsidR="000C2764">
        <w:rPr>
          <w:rFonts w:ascii="Arial" w:hAnsi="Arial" w:cs="Arial"/>
          <w:sz w:val="24"/>
          <w:szCs w:val="24"/>
        </w:rPr>
        <w:t xml:space="preserve">driving organisational </w:t>
      </w:r>
      <w:r w:rsidR="00B86608" w:rsidRPr="006B4802">
        <w:rPr>
          <w:rFonts w:ascii="Arial" w:hAnsi="Arial" w:cs="Arial"/>
          <w:sz w:val="24"/>
          <w:szCs w:val="24"/>
        </w:rPr>
        <w:t>change in higher education</w:t>
      </w:r>
      <w:r w:rsidR="009D2E23">
        <w:rPr>
          <w:rFonts w:ascii="Arial" w:hAnsi="Arial" w:cs="Arial"/>
          <w:sz w:val="24"/>
          <w:szCs w:val="24"/>
        </w:rPr>
        <w:t>;</w:t>
      </w:r>
      <w:r w:rsidR="00B86608" w:rsidRPr="006B4802">
        <w:rPr>
          <w:rFonts w:ascii="Arial" w:hAnsi="Arial" w:cs="Arial"/>
          <w:sz w:val="24"/>
          <w:szCs w:val="24"/>
        </w:rPr>
        <w:t xml:space="preserve"> the notion of change for the sake of change</w:t>
      </w:r>
      <w:r w:rsidR="009D2E23">
        <w:rPr>
          <w:rFonts w:ascii="Arial" w:hAnsi="Arial" w:cs="Arial"/>
          <w:sz w:val="24"/>
          <w:szCs w:val="24"/>
        </w:rPr>
        <w:t>;</w:t>
      </w:r>
      <w:r w:rsidR="00B86608" w:rsidRPr="006B4802">
        <w:rPr>
          <w:rFonts w:ascii="Arial" w:hAnsi="Arial" w:cs="Arial"/>
          <w:sz w:val="24"/>
          <w:szCs w:val="24"/>
        </w:rPr>
        <w:t xml:space="preserve"> the rise of managerialism</w:t>
      </w:r>
      <w:r w:rsidR="009D2E23">
        <w:rPr>
          <w:rFonts w:ascii="Arial" w:hAnsi="Arial" w:cs="Arial"/>
          <w:sz w:val="24"/>
          <w:szCs w:val="24"/>
        </w:rPr>
        <w:t>;</w:t>
      </w:r>
      <w:r w:rsidR="00B86608" w:rsidRPr="006B4802">
        <w:rPr>
          <w:rFonts w:ascii="Arial" w:hAnsi="Arial" w:cs="Arial"/>
          <w:sz w:val="24"/>
          <w:szCs w:val="24"/>
        </w:rPr>
        <w:t xml:space="preserve"> and</w:t>
      </w:r>
      <w:r w:rsidR="009D2E23">
        <w:rPr>
          <w:rFonts w:ascii="Arial" w:hAnsi="Arial" w:cs="Arial"/>
          <w:sz w:val="24"/>
          <w:szCs w:val="24"/>
        </w:rPr>
        <w:t xml:space="preserve"> the importance of collegiality</w:t>
      </w:r>
      <w:r w:rsidR="00B86608" w:rsidRPr="006B4802">
        <w:rPr>
          <w:rFonts w:ascii="Arial" w:hAnsi="Arial" w:cs="Arial"/>
          <w:sz w:val="24"/>
          <w:szCs w:val="24"/>
        </w:rPr>
        <w:t xml:space="preserve"> (Published work 3, 9). </w:t>
      </w:r>
      <w:r w:rsidR="00E67165">
        <w:rPr>
          <w:rFonts w:ascii="Arial" w:hAnsi="Arial" w:cs="Arial"/>
          <w:sz w:val="24"/>
          <w:szCs w:val="24"/>
        </w:rPr>
        <w:t xml:space="preserve">Referring to Published work 9, Winter (2009:129) quote us when stating that “A recurrent managerial challenge will be how to achieve </w:t>
      </w:r>
      <w:r w:rsidR="00E67165">
        <w:rPr>
          <w:rFonts w:ascii="Arial" w:hAnsi="Arial" w:cs="Arial"/>
          <w:sz w:val="24"/>
          <w:szCs w:val="24"/>
        </w:rPr>
        <w:lastRenderedPageBreak/>
        <w:t xml:space="preserve">more administrative efficiency when facing a ‘demoralised workforce with a lack of trust in, and commitment to, academia as a whole’ (By, </w:t>
      </w:r>
      <w:proofErr w:type="spellStart"/>
      <w:r w:rsidR="00E67165">
        <w:rPr>
          <w:rFonts w:ascii="Arial" w:hAnsi="Arial" w:cs="Arial"/>
          <w:sz w:val="24"/>
          <w:szCs w:val="24"/>
        </w:rPr>
        <w:t>Diefenback</w:t>
      </w:r>
      <w:proofErr w:type="spellEnd"/>
      <w:r w:rsidR="00E67165">
        <w:rPr>
          <w:rFonts w:ascii="Arial" w:hAnsi="Arial" w:cs="Arial"/>
          <w:sz w:val="24"/>
          <w:szCs w:val="24"/>
        </w:rPr>
        <w:t xml:space="preserve"> and Klarner, 2008, p. 32)”. </w:t>
      </w:r>
      <w:r w:rsidR="004C4B1C">
        <w:rPr>
          <w:rFonts w:ascii="Arial" w:hAnsi="Arial" w:cs="Arial"/>
          <w:sz w:val="24"/>
          <w:szCs w:val="24"/>
        </w:rPr>
        <w:t xml:space="preserve">Acknowledging collegiality as part of the answer, </w:t>
      </w:r>
      <w:r w:rsidR="006B4802">
        <w:rPr>
          <w:rFonts w:ascii="Arial" w:hAnsi="Arial" w:cs="Arial"/>
          <w:sz w:val="24"/>
          <w:szCs w:val="24"/>
        </w:rPr>
        <w:t>Waring (2017)</w:t>
      </w:r>
      <w:r w:rsidR="004C4B1C">
        <w:rPr>
          <w:rFonts w:ascii="Arial" w:hAnsi="Arial" w:cs="Arial"/>
          <w:sz w:val="24"/>
          <w:szCs w:val="24"/>
        </w:rPr>
        <w:t xml:space="preserve"> refers to our work as a call for the return of such working conditions</w:t>
      </w:r>
      <w:r w:rsidR="0015583F">
        <w:rPr>
          <w:rFonts w:ascii="Arial" w:hAnsi="Arial" w:cs="Arial"/>
          <w:sz w:val="24"/>
          <w:szCs w:val="24"/>
        </w:rPr>
        <w:t xml:space="preserve"> and practices</w:t>
      </w:r>
      <w:r w:rsidR="006B4802">
        <w:rPr>
          <w:rFonts w:ascii="Arial" w:hAnsi="Arial" w:cs="Arial"/>
          <w:sz w:val="24"/>
          <w:szCs w:val="24"/>
        </w:rPr>
        <w:t xml:space="preserve">, </w:t>
      </w:r>
      <w:r w:rsidR="008009ED">
        <w:rPr>
          <w:rFonts w:ascii="Arial" w:hAnsi="Arial" w:cs="Arial"/>
          <w:sz w:val="24"/>
          <w:szCs w:val="24"/>
        </w:rPr>
        <w:t xml:space="preserve">with </w:t>
      </w:r>
      <w:proofErr w:type="spellStart"/>
      <w:r w:rsidR="008009ED">
        <w:rPr>
          <w:rFonts w:ascii="Arial" w:hAnsi="Arial" w:cs="Arial"/>
          <w:sz w:val="24"/>
          <w:szCs w:val="24"/>
        </w:rPr>
        <w:t>Kligyte</w:t>
      </w:r>
      <w:proofErr w:type="spellEnd"/>
      <w:r w:rsidR="008009ED">
        <w:rPr>
          <w:rFonts w:ascii="Arial" w:hAnsi="Arial" w:cs="Arial"/>
          <w:sz w:val="24"/>
          <w:szCs w:val="24"/>
        </w:rPr>
        <w:t xml:space="preserve"> and Barrie (2014) stating that facilitating for </w:t>
      </w:r>
      <w:r w:rsidR="00F64C9D">
        <w:rPr>
          <w:rFonts w:ascii="Arial" w:hAnsi="Arial" w:cs="Arial"/>
          <w:sz w:val="24"/>
          <w:szCs w:val="24"/>
        </w:rPr>
        <w:t xml:space="preserve">such </w:t>
      </w:r>
      <w:r w:rsidR="008009ED">
        <w:rPr>
          <w:rFonts w:ascii="Arial" w:hAnsi="Arial" w:cs="Arial"/>
          <w:sz w:val="24"/>
          <w:szCs w:val="24"/>
        </w:rPr>
        <w:t xml:space="preserve">collegiality is of much greater importance now than ever before because of the diversity of international higher education. Furthermore, </w:t>
      </w:r>
      <w:r w:rsidR="00E67165">
        <w:rPr>
          <w:rFonts w:ascii="Arial" w:hAnsi="Arial" w:cs="Arial"/>
          <w:sz w:val="24"/>
          <w:szCs w:val="24"/>
        </w:rPr>
        <w:t>drawing on my work suggesting a collegiality/managerialism hybrid model to HE management (Published work 3)</w:t>
      </w:r>
      <w:r w:rsidR="008009ED">
        <w:rPr>
          <w:rFonts w:ascii="Arial" w:hAnsi="Arial" w:cs="Arial"/>
          <w:sz w:val="24"/>
          <w:szCs w:val="24"/>
        </w:rPr>
        <w:t>,</w:t>
      </w:r>
      <w:r w:rsidR="006B4802">
        <w:rPr>
          <w:rFonts w:ascii="Arial" w:hAnsi="Arial" w:cs="Arial"/>
          <w:sz w:val="24"/>
          <w:szCs w:val="24"/>
        </w:rPr>
        <w:t xml:space="preserve"> Tight (2014) suggest</w:t>
      </w:r>
      <w:r w:rsidR="008009ED">
        <w:rPr>
          <w:rFonts w:ascii="Arial" w:hAnsi="Arial" w:cs="Arial"/>
          <w:sz w:val="24"/>
          <w:szCs w:val="24"/>
        </w:rPr>
        <w:t>s</w:t>
      </w:r>
      <w:r w:rsidR="006B4802">
        <w:rPr>
          <w:rFonts w:ascii="Arial" w:hAnsi="Arial" w:cs="Arial"/>
          <w:sz w:val="24"/>
          <w:szCs w:val="24"/>
        </w:rPr>
        <w:t xml:space="preserve"> that collegiality </w:t>
      </w:r>
      <w:r w:rsidR="009D2E23" w:rsidRPr="00E67165">
        <w:rPr>
          <w:rFonts w:ascii="Arial" w:hAnsi="Arial" w:cs="Arial"/>
          <w:i/>
          <w:sz w:val="24"/>
          <w:szCs w:val="24"/>
        </w:rPr>
        <w:t>or</w:t>
      </w:r>
      <w:r w:rsidR="006B4802">
        <w:rPr>
          <w:rFonts w:ascii="Arial" w:hAnsi="Arial" w:cs="Arial"/>
          <w:sz w:val="24"/>
          <w:szCs w:val="24"/>
        </w:rPr>
        <w:t xml:space="preserve"> managerialism is </w:t>
      </w:r>
      <w:r w:rsidR="0015583F">
        <w:rPr>
          <w:rFonts w:ascii="Arial" w:hAnsi="Arial" w:cs="Arial"/>
          <w:sz w:val="24"/>
          <w:szCs w:val="24"/>
        </w:rPr>
        <w:t xml:space="preserve">indeed </w:t>
      </w:r>
      <w:r w:rsidR="006B4802">
        <w:rPr>
          <w:rFonts w:ascii="Arial" w:hAnsi="Arial" w:cs="Arial"/>
          <w:sz w:val="24"/>
          <w:szCs w:val="24"/>
        </w:rPr>
        <w:t>a false dichotomy</w:t>
      </w:r>
      <w:r w:rsidR="00E67165">
        <w:rPr>
          <w:rFonts w:ascii="Arial" w:hAnsi="Arial" w:cs="Arial"/>
          <w:sz w:val="24"/>
          <w:szCs w:val="24"/>
        </w:rPr>
        <w:t xml:space="preserve">. </w:t>
      </w:r>
    </w:p>
    <w:p w14:paraId="285B62E3" w14:textId="4D3192D1" w:rsidR="00930DF1" w:rsidRPr="000138C7" w:rsidRDefault="00B86608" w:rsidP="00560264">
      <w:pPr>
        <w:spacing w:after="100" w:afterAutospacing="1" w:line="480" w:lineRule="auto"/>
        <w:jc w:val="both"/>
        <w:rPr>
          <w:rFonts w:ascii="Arial" w:hAnsi="Arial" w:cs="Arial"/>
          <w:b/>
          <w:bCs/>
          <w:sz w:val="24"/>
          <w:szCs w:val="24"/>
        </w:rPr>
      </w:pPr>
      <w:r w:rsidRPr="000138C7">
        <w:rPr>
          <w:rFonts w:ascii="Arial" w:hAnsi="Arial" w:cs="Arial"/>
          <w:sz w:val="24"/>
          <w:szCs w:val="24"/>
        </w:rPr>
        <w:t xml:space="preserve"> </w:t>
      </w:r>
      <w:r w:rsidRPr="000138C7">
        <w:rPr>
          <w:rFonts w:ascii="Arial" w:hAnsi="Arial" w:cs="Arial"/>
          <w:b/>
          <w:bCs/>
          <w:sz w:val="24"/>
          <w:szCs w:val="24"/>
        </w:rPr>
        <w:t>1.3.4 Explicitly linked organisational change to leadership and ethics</w:t>
      </w:r>
      <w:r w:rsidR="009C60C0">
        <w:rPr>
          <w:rFonts w:ascii="Arial" w:hAnsi="Arial" w:cs="Arial"/>
          <w:b/>
          <w:bCs/>
          <w:sz w:val="24"/>
          <w:szCs w:val="24"/>
        </w:rPr>
        <w:t xml:space="preserve"> and r</w:t>
      </w:r>
      <w:r w:rsidR="009C60C0" w:rsidRPr="000138C7">
        <w:rPr>
          <w:rFonts w:ascii="Arial" w:hAnsi="Arial" w:cs="Arial"/>
          <w:b/>
          <w:bCs/>
          <w:sz w:val="24"/>
          <w:szCs w:val="24"/>
        </w:rPr>
        <w:t>eimagined understanding of leadership</w:t>
      </w:r>
    </w:p>
    <w:p w14:paraId="5C7E5F10" w14:textId="77777777" w:rsidR="009C60C0" w:rsidRDefault="00B86608" w:rsidP="00560264">
      <w:pPr>
        <w:spacing w:after="100" w:afterAutospacing="1" w:line="480" w:lineRule="auto"/>
        <w:jc w:val="both"/>
        <w:rPr>
          <w:rFonts w:ascii="Arial" w:hAnsi="Arial" w:cs="Arial"/>
          <w:sz w:val="24"/>
          <w:szCs w:val="24"/>
        </w:rPr>
      </w:pPr>
      <w:r w:rsidRPr="000138C7">
        <w:rPr>
          <w:rFonts w:ascii="Arial" w:hAnsi="Arial" w:cs="Arial"/>
          <w:sz w:val="24"/>
          <w:szCs w:val="24"/>
        </w:rPr>
        <w:t>Organisational change is often perceived as a phenomenon to be managed rather than led. This is perhaps exemplified in its simplest form through our choice of words when referring to change management (</w:t>
      </w:r>
      <w:proofErr w:type="spellStart"/>
      <w:r w:rsidRPr="000138C7">
        <w:rPr>
          <w:rFonts w:ascii="Arial" w:hAnsi="Arial" w:cs="Arial"/>
          <w:sz w:val="24"/>
          <w:szCs w:val="24"/>
        </w:rPr>
        <w:t>e.g</w:t>
      </w:r>
      <w:proofErr w:type="spellEnd"/>
      <w:r w:rsidRPr="000138C7">
        <w:rPr>
          <w:rFonts w:ascii="Arial" w:hAnsi="Arial" w:cs="Arial"/>
          <w:sz w:val="24"/>
          <w:szCs w:val="24"/>
        </w:rPr>
        <w:t xml:space="preserve"> university courses and book titles) rather than change leadership. In my opinion as a scholar and practitioner this is a situation of making the wrong diagnosis which in turn informs the wrong prescription resulting in poor prognosis. </w:t>
      </w:r>
    </w:p>
    <w:p w14:paraId="7FD56D4B" w14:textId="6A714DD4" w:rsidR="009C60C0" w:rsidRDefault="00793F58" w:rsidP="00560264">
      <w:pPr>
        <w:spacing w:after="100" w:afterAutospacing="1" w:line="480" w:lineRule="auto"/>
        <w:jc w:val="both"/>
        <w:rPr>
          <w:rFonts w:ascii="Arial" w:hAnsi="Arial" w:cs="Arial"/>
          <w:sz w:val="24"/>
          <w:szCs w:val="24"/>
        </w:rPr>
      </w:pPr>
      <w:r>
        <w:rPr>
          <w:rFonts w:ascii="Arial" w:hAnsi="Arial" w:cs="Arial"/>
          <w:sz w:val="24"/>
          <w:szCs w:val="24"/>
        </w:rPr>
        <w:t xml:space="preserve">In my Published work 2 and 6 I make explicit links between organisational change, leadership and ethics. These links are then paving the way for a reimagined approach to leadership. </w:t>
      </w:r>
      <w:r w:rsidR="00174B4B" w:rsidRPr="00174B4B">
        <w:rPr>
          <w:rFonts w:ascii="Arial" w:hAnsi="Arial" w:cs="Arial"/>
          <w:sz w:val="24"/>
          <w:szCs w:val="24"/>
        </w:rPr>
        <w:t xml:space="preserve">Sharif and </w:t>
      </w:r>
      <w:proofErr w:type="spellStart"/>
      <w:r w:rsidR="00174B4B" w:rsidRPr="00174B4B">
        <w:rPr>
          <w:rFonts w:ascii="Arial" w:hAnsi="Arial" w:cs="Arial"/>
          <w:sz w:val="24"/>
          <w:szCs w:val="24"/>
        </w:rPr>
        <w:t>Scandura</w:t>
      </w:r>
      <w:proofErr w:type="spellEnd"/>
      <w:r w:rsidR="00174B4B" w:rsidRPr="00174B4B">
        <w:rPr>
          <w:rFonts w:ascii="Arial" w:hAnsi="Arial" w:cs="Arial"/>
          <w:sz w:val="24"/>
          <w:szCs w:val="24"/>
        </w:rPr>
        <w:t xml:space="preserve"> (2014) identif</w:t>
      </w:r>
      <w:r w:rsidR="003F1ACD">
        <w:rPr>
          <w:rFonts w:ascii="Arial" w:hAnsi="Arial" w:cs="Arial"/>
          <w:sz w:val="24"/>
          <w:szCs w:val="24"/>
        </w:rPr>
        <w:t>y</w:t>
      </w:r>
      <w:r w:rsidR="00174B4B" w:rsidRPr="00174B4B">
        <w:rPr>
          <w:rFonts w:ascii="Arial" w:hAnsi="Arial" w:cs="Arial"/>
          <w:sz w:val="24"/>
          <w:szCs w:val="24"/>
        </w:rPr>
        <w:t xml:space="preserve"> my contribution as one </w:t>
      </w:r>
      <w:r w:rsidR="00D91A2A">
        <w:rPr>
          <w:rFonts w:ascii="Arial" w:hAnsi="Arial" w:cs="Arial"/>
          <w:sz w:val="24"/>
          <w:szCs w:val="24"/>
        </w:rPr>
        <w:t xml:space="preserve">of very few </w:t>
      </w:r>
      <w:r w:rsidR="00174B4B" w:rsidRPr="00174B4B">
        <w:rPr>
          <w:rFonts w:ascii="Arial" w:hAnsi="Arial" w:cs="Arial"/>
          <w:sz w:val="24"/>
          <w:szCs w:val="24"/>
        </w:rPr>
        <w:t>making</w:t>
      </w:r>
      <w:r w:rsidR="00D91A2A">
        <w:rPr>
          <w:rFonts w:ascii="Arial" w:hAnsi="Arial" w:cs="Arial"/>
          <w:sz w:val="24"/>
          <w:szCs w:val="24"/>
        </w:rPr>
        <w:t xml:space="preserve"> the</w:t>
      </w:r>
      <w:r w:rsidR="00174B4B" w:rsidRPr="00174B4B">
        <w:rPr>
          <w:rFonts w:ascii="Arial" w:hAnsi="Arial" w:cs="Arial"/>
          <w:sz w:val="24"/>
          <w:szCs w:val="24"/>
        </w:rPr>
        <w:t xml:space="preserve"> </w:t>
      </w:r>
      <w:r w:rsidR="00174B4B">
        <w:rPr>
          <w:rFonts w:ascii="Arial" w:hAnsi="Arial" w:cs="Arial"/>
          <w:sz w:val="24"/>
          <w:szCs w:val="24"/>
        </w:rPr>
        <w:t xml:space="preserve">explicit </w:t>
      </w:r>
      <w:r w:rsidR="00174B4B" w:rsidRPr="00174B4B">
        <w:rPr>
          <w:rFonts w:ascii="Arial" w:hAnsi="Arial" w:cs="Arial"/>
          <w:sz w:val="24"/>
          <w:szCs w:val="24"/>
        </w:rPr>
        <w:t>link between leadership and change,</w:t>
      </w:r>
      <w:r w:rsidR="00174B4B">
        <w:rPr>
          <w:rFonts w:ascii="Arial" w:hAnsi="Arial" w:cs="Arial"/>
          <w:sz w:val="24"/>
          <w:szCs w:val="24"/>
        </w:rPr>
        <w:t xml:space="preserve"> and they refer to our work when</w:t>
      </w:r>
      <w:r w:rsidR="00D55C26">
        <w:rPr>
          <w:rFonts w:ascii="Arial" w:hAnsi="Arial" w:cs="Arial"/>
          <w:sz w:val="24"/>
          <w:szCs w:val="24"/>
        </w:rPr>
        <w:t xml:space="preserve"> stating that “Ethical leaders tend to plan organizational change before implementing it so that the change is </w:t>
      </w:r>
      <w:r w:rsidR="00D55C26">
        <w:rPr>
          <w:rFonts w:ascii="Arial" w:hAnsi="Arial" w:cs="Arial"/>
          <w:sz w:val="24"/>
          <w:szCs w:val="24"/>
        </w:rPr>
        <w:lastRenderedPageBreak/>
        <w:t>transparent and ethical (Burnes and By, 2012)” (2014:188).</w:t>
      </w:r>
      <w:r w:rsidR="00174B4B" w:rsidRPr="00174B4B">
        <w:rPr>
          <w:rFonts w:ascii="Arial" w:hAnsi="Arial" w:cs="Arial"/>
          <w:sz w:val="24"/>
          <w:szCs w:val="24"/>
        </w:rPr>
        <w:t xml:space="preserve"> </w:t>
      </w:r>
      <w:r w:rsidR="00D55C26">
        <w:rPr>
          <w:rFonts w:ascii="Arial" w:hAnsi="Arial" w:cs="Arial"/>
          <w:sz w:val="24"/>
          <w:szCs w:val="24"/>
        </w:rPr>
        <w:t xml:space="preserve">Furthermore, </w:t>
      </w:r>
      <w:r w:rsidR="00174B4B" w:rsidRPr="00174B4B">
        <w:rPr>
          <w:rFonts w:ascii="Arial" w:hAnsi="Arial" w:cs="Arial"/>
          <w:sz w:val="24"/>
          <w:szCs w:val="24"/>
        </w:rPr>
        <w:t xml:space="preserve">Reid and </w:t>
      </w:r>
      <w:proofErr w:type="spellStart"/>
      <w:r w:rsidR="00174B4B" w:rsidRPr="00174B4B">
        <w:rPr>
          <w:rFonts w:ascii="Arial" w:hAnsi="Arial" w:cs="Arial"/>
          <w:sz w:val="24"/>
          <w:szCs w:val="24"/>
        </w:rPr>
        <w:t>Dold</w:t>
      </w:r>
      <w:proofErr w:type="spellEnd"/>
      <w:r w:rsidR="00174B4B" w:rsidRPr="00174B4B">
        <w:rPr>
          <w:rFonts w:ascii="Arial" w:hAnsi="Arial" w:cs="Arial"/>
          <w:sz w:val="24"/>
          <w:szCs w:val="24"/>
        </w:rPr>
        <w:t xml:space="preserve"> (2018)</w:t>
      </w:r>
      <w:r w:rsidR="00174B4B">
        <w:rPr>
          <w:rFonts w:ascii="Arial" w:hAnsi="Arial" w:cs="Arial"/>
          <w:sz w:val="24"/>
          <w:szCs w:val="24"/>
        </w:rPr>
        <w:t>, in their extensive review of the field,</w:t>
      </w:r>
      <w:r w:rsidR="00174B4B" w:rsidRPr="00174B4B">
        <w:rPr>
          <w:rFonts w:ascii="Arial" w:hAnsi="Arial" w:cs="Arial"/>
          <w:sz w:val="24"/>
          <w:szCs w:val="24"/>
        </w:rPr>
        <w:t xml:space="preserve"> </w:t>
      </w:r>
      <w:r w:rsidR="00174B4B">
        <w:rPr>
          <w:rFonts w:ascii="Arial" w:hAnsi="Arial" w:cs="Arial"/>
          <w:sz w:val="24"/>
          <w:szCs w:val="24"/>
        </w:rPr>
        <w:t xml:space="preserve">state that </w:t>
      </w:r>
      <w:r w:rsidR="00D91A2A">
        <w:rPr>
          <w:rFonts w:ascii="Arial" w:hAnsi="Arial" w:cs="Arial"/>
          <w:sz w:val="24"/>
          <w:szCs w:val="24"/>
        </w:rPr>
        <w:t xml:space="preserve">my work is one of only two </w:t>
      </w:r>
      <w:r w:rsidR="00174B4B" w:rsidRPr="00174B4B">
        <w:rPr>
          <w:rFonts w:ascii="Arial" w:hAnsi="Arial" w:cs="Arial"/>
          <w:sz w:val="24"/>
          <w:szCs w:val="24"/>
        </w:rPr>
        <w:t>contributions providing substantial summary on the seminal work of Burns (1978), including the importance of purpose.</w:t>
      </w:r>
    </w:p>
    <w:p w14:paraId="632FD441" w14:textId="4958B542" w:rsidR="00D55C26" w:rsidRPr="00793F58" w:rsidRDefault="00D55C26" w:rsidP="00560264">
      <w:pPr>
        <w:spacing w:after="100" w:afterAutospacing="1" w:line="480" w:lineRule="auto"/>
        <w:jc w:val="both"/>
        <w:rPr>
          <w:rFonts w:ascii="Arial" w:hAnsi="Arial" w:cs="Arial"/>
          <w:b/>
          <w:bCs/>
          <w:sz w:val="24"/>
          <w:szCs w:val="24"/>
        </w:rPr>
      </w:pPr>
      <w:r>
        <w:rPr>
          <w:rFonts w:ascii="Arial" w:hAnsi="Arial" w:cs="Arial"/>
          <w:sz w:val="24"/>
          <w:szCs w:val="24"/>
        </w:rPr>
        <w:t xml:space="preserve">Also, </w:t>
      </w:r>
      <w:proofErr w:type="spellStart"/>
      <w:r>
        <w:rPr>
          <w:rFonts w:ascii="Arial" w:hAnsi="Arial" w:cs="Arial"/>
          <w:sz w:val="24"/>
          <w:szCs w:val="24"/>
        </w:rPr>
        <w:t>Hohn</w:t>
      </w:r>
      <w:proofErr w:type="spellEnd"/>
      <w:r>
        <w:rPr>
          <w:rFonts w:ascii="Arial" w:hAnsi="Arial" w:cs="Arial"/>
          <w:sz w:val="24"/>
          <w:szCs w:val="24"/>
        </w:rPr>
        <w:t xml:space="preserve"> (2014:528) refers to </w:t>
      </w:r>
      <w:r w:rsidR="00BD036E">
        <w:rPr>
          <w:rFonts w:ascii="Arial" w:hAnsi="Arial" w:cs="Arial"/>
          <w:sz w:val="24"/>
          <w:szCs w:val="24"/>
        </w:rPr>
        <w:t>this</w:t>
      </w:r>
      <w:r>
        <w:rPr>
          <w:rFonts w:ascii="Arial" w:hAnsi="Arial" w:cs="Arial"/>
          <w:sz w:val="24"/>
          <w:szCs w:val="24"/>
        </w:rPr>
        <w:t xml:space="preserve"> contribution</w:t>
      </w:r>
      <w:r w:rsidR="00BD036E">
        <w:rPr>
          <w:rFonts w:ascii="Arial" w:hAnsi="Arial" w:cs="Arial"/>
          <w:sz w:val="24"/>
          <w:szCs w:val="24"/>
        </w:rPr>
        <w:t xml:space="preserve"> to knowledge</w:t>
      </w:r>
      <w:r>
        <w:rPr>
          <w:rFonts w:ascii="Arial" w:hAnsi="Arial" w:cs="Arial"/>
          <w:sz w:val="24"/>
          <w:szCs w:val="24"/>
        </w:rPr>
        <w:t xml:space="preserve"> when problematising the role of MBA programs in undermining ethics when stating that “Burn[e]s and By (2012, p. 241) even go as far as to claim that there is now ‘an almost cult-like belief in leaders as heroic, larger-than-life, charismatic figures who have enormous self-belief and commensurate egos…”</w:t>
      </w:r>
    </w:p>
    <w:p w14:paraId="341BF3D7" w14:textId="0785386C" w:rsidR="00D52D5B" w:rsidRPr="000138C7" w:rsidRDefault="00B86608" w:rsidP="00BE22DA">
      <w:pPr>
        <w:spacing w:after="100" w:afterAutospacing="1" w:line="480" w:lineRule="auto"/>
        <w:jc w:val="both"/>
        <w:rPr>
          <w:rFonts w:ascii="Arial" w:hAnsi="Arial"/>
          <w:b/>
          <w:bCs/>
          <w:sz w:val="24"/>
          <w:szCs w:val="24"/>
        </w:rPr>
      </w:pPr>
      <w:r w:rsidRPr="000138C7">
        <w:rPr>
          <w:rFonts w:ascii="Arial" w:hAnsi="Arial"/>
          <w:b/>
          <w:bCs/>
          <w:sz w:val="24"/>
          <w:szCs w:val="24"/>
        </w:rPr>
        <w:t>1.4 Challenge to organisational orthodoxies</w:t>
      </w:r>
    </w:p>
    <w:p w14:paraId="2F664743" w14:textId="5FCCD3A7" w:rsidR="00D52D5B" w:rsidRPr="000138C7" w:rsidRDefault="00B86608" w:rsidP="00560264">
      <w:pPr>
        <w:spacing w:after="100" w:afterAutospacing="1" w:line="480" w:lineRule="auto"/>
        <w:jc w:val="both"/>
        <w:rPr>
          <w:rFonts w:ascii="Arial" w:hAnsi="Arial"/>
          <w:sz w:val="24"/>
          <w:szCs w:val="24"/>
        </w:rPr>
      </w:pPr>
      <w:r w:rsidRPr="000138C7">
        <w:rPr>
          <w:rFonts w:ascii="Arial" w:hAnsi="Arial"/>
          <w:sz w:val="24"/>
          <w:szCs w:val="24"/>
        </w:rPr>
        <w:t xml:space="preserve">In addition to the specific contributions to knowledge outlined above, my work also challenges organisational orthodoxies as outlined in Table </w:t>
      </w:r>
      <w:r w:rsidR="006737F0" w:rsidRPr="000138C7">
        <w:rPr>
          <w:rFonts w:ascii="Arial" w:hAnsi="Arial"/>
          <w:sz w:val="24"/>
          <w:szCs w:val="24"/>
        </w:rPr>
        <w:t>3</w:t>
      </w:r>
      <w:r w:rsidRPr="000138C7">
        <w:rPr>
          <w:rFonts w:ascii="Arial" w:hAnsi="Arial"/>
          <w:sz w:val="24"/>
          <w:szCs w:val="24"/>
        </w:rPr>
        <w:t>.</w:t>
      </w:r>
    </w:p>
    <w:p w14:paraId="01C8AC1C" w14:textId="77777777" w:rsidR="00D52D5B" w:rsidRPr="000138C7" w:rsidRDefault="00D52D5B" w:rsidP="002856FD"/>
    <w:tbl>
      <w:tblPr>
        <w:tblStyle w:val="TableGrid"/>
        <w:tblW w:w="8359" w:type="dxa"/>
        <w:tblLayout w:type="fixed"/>
        <w:tblLook w:val="04A0" w:firstRow="1" w:lastRow="0" w:firstColumn="1" w:lastColumn="0" w:noHBand="0" w:noVBand="1"/>
      </w:tblPr>
      <w:tblGrid>
        <w:gridCol w:w="4621"/>
        <w:gridCol w:w="3738"/>
      </w:tblGrid>
      <w:tr w:rsidR="00D52D5B" w:rsidRPr="000138C7" w14:paraId="14167369" w14:textId="77777777" w:rsidTr="00236542">
        <w:tc>
          <w:tcPr>
            <w:tcW w:w="4621" w:type="dxa"/>
            <w:shd w:val="clear" w:color="auto" w:fill="D8D8D8" w:themeFill="background1" w:themeFillShade="D8"/>
          </w:tcPr>
          <w:p w14:paraId="0A7F6EB0" w14:textId="77777777" w:rsidR="00D52D5B" w:rsidRPr="000138C7" w:rsidRDefault="00B86608">
            <w:pPr>
              <w:jc w:val="both"/>
              <w:rPr>
                <w:rFonts w:ascii="Arial" w:hAnsi="Arial"/>
              </w:rPr>
            </w:pPr>
            <w:r w:rsidRPr="000138C7">
              <w:rPr>
                <w:rFonts w:ascii="Arial" w:hAnsi="Arial"/>
              </w:rPr>
              <w:t>Organisational orthodox</w:t>
            </w:r>
          </w:p>
          <w:p w14:paraId="55C6187A" w14:textId="77777777" w:rsidR="00D52D5B" w:rsidRPr="000138C7" w:rsidRDefault="00D52D5B">
            <w:pPr>
              <w:jc w:val="both"/>
              <w:rPr>
                <w:rFonts w:ascii="Arial" w:hAnsi="Arial"/>
              </w:rPr>
            </w:pPr>
          </w:p>
        </w:tc>
        <w:tc>
          <w:tcPr>
            <w:tcW w:w="3738" w:type="dxa"/>
            <w:shd w:val="clear" w:color="auto" w:fill="D8D8D8" w:themeFill="background1" w:themeFillShade="D8"/>
          </w:tcPr>
          <w:p w14:paraId="2BA5D62E" w14:textId="77777777" w:rsidR="00D52D5B" w:rsidRPr="000138C7" w:rsidRDefault="00B86608">
            <w:pPr>
              <w:jc w:val="both"/>
              <w:rPr>
                <w:rFonts w:ascii="Arial" w:hAnsi="Arial"/>
              </w:rPr>
            </w:pPr>
            <w:r w:rsidRPr="000138C7">
              <w:rPr>
                <w:rFonts w:ascii="Arial" w:hAnsi="Arial"/>
              </w:rPr>
              <w:t>Challenge</w:t>
            </w:r>
          </w:p>
        </w:tc>
      </w:tr>
      <w:tr w:rsidR="00D52D5B" w:rsidRPr="000138C7" w14:paraId="6DBEED07" w14:textId="77777777" w:rsidTr="00236542">
        <w:tc>
          <w:tcPr>
            <w:tcW w:w="4621" w:type="dxa"/>
          </w:tcPr>
          <w:p w14:paraId="3C564EAC" w14:textId="77777777" w:rsidR="00D52D5B" w:rsidRPr="000138C7" w:rsidRDefault="00B86608">
            <w:pPr>
              <w:numPr>
                <w:ilvl w:val="0"/>
                <w:numId w:val="6"/>
              </w:numPr>
              <w:jc w:val="both"/>
              <w:rPr>
                <w:rFonts w:ascii="Arial" w:hAnsi="Arial"/>
              </w:rPr>
            </w:pPr>
            <w:r w:rsidRPr="000138C7">
              <w:rPr>
                <w:rFonts w:ascii="Arial" w:hAnsi="Arial"/>
              </w:rPr>
              <w:t>There are leaders and then there are employees;</w:t>
            </w:r>
          </w:p>
          <w:p w14:paraId="5614F9EB" w14:textId="77777777" w:rsidR="00D52D5B" w:rsidRPr="000138C7" w:rsidRDefault="00D52D5B">
            <w:pPr>
              <w:jc w:val="both"/>
              <w:rPr>
                <w:rFonts w:ascii="Arial" w:hAnsi="Arial"/>
              </w:rPr>
            </w:pPr>
          </w:p>
        </w:tc>
        <w:tc>
          <w:tcPr>
            <w:tcW w:w="3738" w:type="dxa"/>
          </w:tcPr>
          <w:p w14:paraId="7DC4999D" w14:textId="762E1CAC" w:rsidR="00D52D5B" w:rsidRPr="000138C7" w:rsidRDefault="00B86608">
            <w:pPr>
              <w:jc w:val="both"/>
              <w:rPr>
                <w:rFonts w:ascii="Arial" w:hAnsi="Arial"/>
              </w:rPr>
            </w:pPr>
            <w:r w:rsidRPr="000138C7">
              <w:rPr>
                <w:rFonts w:ascii="Arial" w:hAnsi="Arial"/>
              </w:rPr>
              <w:t xml:space="preserve">Most leaders are hired and can be fired and are hence also </w:t>
            </w:r>
            <w:proofErr w:type="gramStart"/>
            <w:r w:rsidRPr="000138C7">
              <w:rPr>
                <w:rFonts w:ascii="Arial" w:hAnsi="Arial"/>
              </w:rPr>
              <w:t>employees</w:t>
            </w:r>
            <w:r w:rsidR="001A0D9B">
              <w:rPr>
                <w:rFonts w:ascii="Arial" w:hAnsi="Arial"/>
              </w:rPr>
              <w:t xml:space="preserve"> </w:t>
            </w:r>
            <w:r w:rsidRPr="000138C7">
              <w:rPr>
                <w:rFonts w:ascii="Arial" w:hAnsi="Arial"/>
              </w:rPr>
              <w:t>by definition</w:t>
            </w:r>
            <w:proofErr w:type="gramEnd"/>
            <w:r w:rsidRPr="000138C7">
              <w:rPr>
                <w:rFonts w:ascii="Arial" w:hAnsi="Arial"/>
              </w:rPr>
              <w:t>. We are all on the same team, just with different roles and responsibilities (Published work 6);</w:t>
            </w:r>
          </w:p>
          <w:p w14:paraId="7A4615CA" w14:textId="77777777" w:rsidR="00D52D5B" w:rsidRPr="000138C7" w:rsidRDefault="00D52D5B">
            <w:pPr>
              <w:jc w:val="both"/>
              <w:rPr>
                <w:rFonts w:ascii="Arial" w:hAnsi="Arial"/>
              </w:rPr>
            </w:pPr>
          </w:p>
        </w:tc>
      </w:tr>
      <w:tr w:rsidR="00D52D5B" w:rsidRPr="000138C7" w14:paraId="0F807C29" w14:textId="77777777" w:rsidTr="00236542">
        <w:tc>
          <w:tcPr>
            <w:tcW w:w="4621" w:type="dxa"/>
          </w:tcPr>
          <w:p w14:paraId="50980F1E" w14:textId="77777777" w:rsidR="00D52D5B" w:rsidRPr="000138C7" w:rsidRDefault="00B86608">
            <w:pPr>
              <w:numPr>
                <w:ilvl w:val="0"/>
                <w:numId w:val="6"/>
              </w:numPr>
              <w:jc w:val="both"/>
              <w:rPr>
                <w:rFonts w:ascii="Arial" w:hAnsi="Arial"/>
              </w:rPr>
            </w:pPr>
            <w:r w:rsidRPr="000138C7">
              <w:rPr>
                <w:rFonts w:ascii="Arial" w:hAnsi="Arial"/>
              </w:rPr>
              <w:t>Leaders provide leadership;</w:t>
            </w:r>
          </w:p>
          <w:p w14:paraId="7488C930" w14:textId="77777777" w:rsidR="00D52D5B" w:rsidRPr="000138C7" w:rsidRDefault="00D52D5B">
            <w:pPr>
              <w:jc w:val="both"/>
              <w:rPr>
                <w:rFonts w:ascii="Arial" w:hAnsi="Arial"/>
              </w:rPr>
            </w:pPr>
          </w:p>
          <w:p w14:paraId="3E9B27BB" w14:textId="77777777" w:rsidR="00D52D5B" w:rsidRPr="000138C7" w:rsidRDefault="00D52D5B">
            <w:pPr>
              <w:jc w:val="both"/>
              <w:rPr>
                <w:rFonts w:ascii="Arial" w:hAnsi="Arial"/>
              </w:rPr>
            </w:pPr>
          </w:p>
          <w:p w14:paraId="614FFCFC" w14:textId="77777777" w:rsidR="00D52D5B" w:rsidRPr="000138C7" w:rsidRDefault="00D52D5B">
            <w:pPr>
              <w:jc w:val="both"/>
              <w:rPr>
                <w:rFonts w:ascii="Arial" w:hAnsi="Arial"/>
              </w:rPr>
            </w:pPr>
          </w:p>
        </w:tc>
        <w:tc>
          <w:tcPr>
            <w:tcW w:w="3738" w:type="dxa"/>
          </w:tcPr>
          <w:p w14:paraId="54A93766" w14:textId="296503A2" w:rsidR="00D52D5B" w:rsidRPr="000138C7" w:rsidRDefault="00B86608">
            <w:pPr>
              <w:jc w:val="both"/>
              <w:rPr>
                <w:rFonts w:ascii="Arial" w:hAnsi="Arial"/>
              </w:rPr>
            </w:pPr>
            <w:r w:rsidRPr="000138C7">
              <w:rPr>
                <w:rFonts w:ascii="Arial" w:hAnsi="Arial"/>
              </w:rPr>
              <w:t>Many leaders do not provide leadership, and many who do provide leadership do not necessarily perceive themselves as leaders (Published work 2, 6);</w:t>
            </w:r>
          </w:p>
          <w:p w14:paraId="7ABF1473" w14:textId="77777777" w:rsidR="00D52D5B" w:rsidRPr="000138C7" w:rsidRDefault="00D52D5B">
            <w:pPr>
              <w:jc w:val="both"/>
              <w:rPr>
                <w:rFonts w:ascii="Arial" w:hAnsi="Arial"/>
              </w:rPr>
            </w:pPr>
          </w:p>
        </w:tc>
      </w:tr>
      <w:tr w:rsidR="00D52D5B" w:rsidRPr="000138C7" w14:paraId="2E8FDFCC" w14:textId="77777777" w:rsidTr="00236542">
        <w:tc>
          <w:tcPr>
            <w:tcW w:w="4621" w:type="dxa"/>
          </w:tcPr>
          <w:p w14:paraId="4F27F873" w14:textId="77777777" w:rsidR="00D52D5B" w:rsidRPr="000138C7" w:rsidRDefault="00B86608">
            <w:pPr>
              <w:numPr>
                <w:ilvl w:val="0"/>
                <w:numId w:val="6"/>
              </w:numPr>
              <w:jc w:val="both"/>
              <w:rPr>
                <w:rFonts w:ascii="Arial" w:hAnsi="Arial"/>
              </w:rPr>
            </w:pPr>
            <w:r w:rsidRPr="000138C7">
              <w:rPr>
                <w:rFonts w:ascii="Arial" w:hAnsi="Arial"/>
              </w:rPr>
              <w:t>Leaders are change agents and other employees are typically resisting change;</w:t>
            </w:r>
          </w:p>
        </w:tc>
        <w:tc>
          <w:tcPr>
            <w:tcW w:w="3738" w:type="dxa"/>
          </w:tcPr>
          <w:p w14:paraId="4B733F86" w14:textId="445B3B70" w:rsidR="00D52D5B" w:rsidRPr="000138C7" w:rsidRDefault="00B86608">
            <w:pPr>
              <w:jc w:val="both"/>
              <w:rPr>
                <w:rFonts w:ascii="Arial" w:hAnsi="Arial"/>
              </w:rPr>
            </w:pPr>
            <w:r w:rsidRPr="000138C7">
              <w:rPr>
                <w:rFonts w:ascii="Arial" w:hAnsi="Arial"/>
              </w:rPr>
              <w:t>Everyone - including formal leaders - can simultaneously (a) initiate one change; (b) support a second; and (c) resist a third. Formal leaders do not have any more monopoly on change agency than other employees have on what is commonly perceived as negative resistance (Published work 2, 6);</w:t>
            </w:r>
          </w:p>
          <w:p w14:paraId="1F58D92A" w14:textId="77777777" w:rsidR="00D52D5B" w:rsidRPr="000138C7" w:rsidRDefault="00D52D5B">
            <w:pPr>
              <w:jc w:val="both"/>
              <w:rPr>
                <w:rFonts w:ascii="Arial" w:hAnsi="Arial"/>
              </w:rPr>
            </w:pPr>
          </w:p>
        </w:tc>
      </w:tr>
      <w:tr w:rsidR="00D52D5B" w:rsidRPr="000138C7" w14:paraId="4CA04E79" w14:textId="77777777" w:rsidTr="00236542">
        <w:tc>
          <w:tcPr>
            <w:tcW w:w="4621" w:type="dxa"/>
          </w:tcPr>
          <w:p w14:paraId="60897025" w14:textId="77777777" w:rsidR="00D52D5B" w:rsidRPr="000138C7" w:rsidRDefault="00B86608">
            <w:pPr>
              <w:numPr>
                <w:ilvl w:val="0"/>
                <w:numId w:val="6"/>
              </w:numPr>
              <w:jc w:val="both"/>
              <w:rPr>
                <w:rFonts w:ascii="Arial" w:hAnsi="Arial"/>
              </w:rPr>
            </w:pPr>
            <w:r w:rsidRPr="000138C7">
              <w:rPr>
                <w:rFonts w:ascii="Arial" w:hAnsi="Arial"/>
              </w:rPr>
              <w:t>Change resistance must be avoided/managed;</w:t>
            </w:r>
          </w:p>
        </w:tc>
        <w:tc>
          <w:tcPr>
            <w:tcW w:w="3738" w:type="dxa"/>
          </w:tcPr>
          <w:p w14:paraId="13A02FE2" w14:textId="37D0426A" w:rsidR="00D52D5B" w:rsidRPr="000138C7" w:rsidRDefault="00B86608">
            <w:pPr>
              <w:numPr>
                <w:ilvl w:val="0"/>
                <w:numId w:val="7"/>
              </w:numPr>
              <w:jc w:val="both"/>
              <w:rPr>
                <w:rFonts w:ascii="Arial" w:hAnsi="Arial"/>
              </w:rPr>
            </w:pPr>
            <w:r w:rsidRPr="000138C7">
              <w:rPr>
                <w:rFonts w:ascii="Arial" w:hAnsi="Arial"/>
              </w:rPr>
              <w:t xml:space="preserve">Labelling something as change resistance is a highly subjective act and may simply refer to someone offering a </w:t>
            </w:r>
            <w:r w:rsidRPr="000138C7">
              <w:rPr>
                <w:rFonts w:ascii="Arial" w:hAnsi="Arial"/>
              </w:rPr>
              <w:lastRenderedPageBreak/>
              <w:t>different opinion, someone simply asking a question, or someone challenging what has been proposed/done with the best interest of the organisation and those they serve at heart. As such, ‘resistance’ is required in any organisation where dialogue, learning, search for best solutions, innovation and entrepreneurship is required (Pub</w:t>
            </w:r>
            <w:r w:rsidR="007342CA" w:rsidRPr="000138C7">
              <w:rPr>
                <w:rFonts w:ascii="Arial" w:hAnsi="Arial"/>
              </w:rPr>
              <w:t>lished work 13);</w:t>
            </w:r>
          </w:p>
          <w:p w14:paraId="0359AEEC" w14:textId="77777777" w:rsidR="00D52D5B" w:rsidRPr="000138C7" w:rsidRDefault="00D52D5B">
            <w:pPr>
              <w:jc w:val="both"/>
              <w:rPr>
                <w:rFonts w:ascii="Arial" w:hAnsi="Arial"/>
              </w:rPr>
            </w:pPr>
          </w:p>
          <w:p w14:paraId="22984198" w14:textId="7DB50C07" w:rsidR="00D52D5B" w:rsidRPr="000138C7" w:rsidRDefault="00B86608">
            <w:pPr>
              <w:numPr>
                <w:ilvl w:val="0"/>
                <w:numId w:val="7"/>
              </w:numPr>
              <w:jc w:val="both"/>
              <w:rPr>
                <w:rFonts w:ascii="Arial" w:hAnsi="Arial"/>
              </w:rPr>
            </w:pPr>
            <w:r w:rsidRPr="000138C7">
              <w:rPr>
                <w:rFonts w:ascii="Arial" w:hAnsi="Arial"/>
              </w:rPr>
              <w:t>Organisations should focus on building change readiness rather than demolishing change resistance (Published work 13).</w:t>
            </w:r>
          </w:p>
          <w:p w14:paraId="46191DFD" w14:textId="77777777" w:rsidR="00D52D5B" w:rsidRPr="000138C7" w:rsidRDefault="00D52D5B">
            <w:pPr>
              <w:jc w:val="both"/>
              <w:rPr>
                <w:rFonts w:ascii="Arial" w:hAnsi="Arial"/>
              </w:rPr>
            </w:pPr>
          </w:p>
        </w:tc>
      </w:tr>
    </w:tbl>
    <w:p w14:paraId="3CEF5073" w14:textId="77777777" w:rsidR="00D52D5B" w:rsidRPr="000138C7" w:rsidRDefault="00D52D5B" w:rsidP="002856FD">
      <w:pPr>
        <w:jc w:val="both"/>
        <w:rPr>
          <w:rFonts w:ascii="Arial" w:hAnsi="Arial"/>
        </w:rPr>
      </w:pPr>
    </w:p>
    <w:p w14:paraId="43EE131C" w14:textId="76D79412" w:rsidR="00D52D5B" w:rsidRPr="000138C7" w:rsidRDefault="00B86608" w:rsidP="002856FD">
      <w:pPr>
        <w:jc w:val="both"/>
        <w:rPr>
          <w:rFonts w:ascii="Arial" w:hAnsi="Arial"/>
          <w:sz w:val="24"/>
          <w:szCs w:val="24"/>
        </w:rPr>
      </w:pPr>
      <w:r w:rsidRPr="000138C7">
        <w:rPr>
          <w:rFonts w:ascii="Arial" w:hAnsi="Arial"/>
          <w:b/>
          <w:bCs/>
        </w:rPr>
        <w:t xml:space="preserve">Table </w:t>
      </w:r>
      <w:r w:rsidR="006737F0" w:rsidRPr="000138C7">
        <w:rPr>
          <w:rFonts w:ascii="Arial" w:hAnsi="Arial"/>
          <w:b/>
          <w:bCs/>
        </w:rPr>
        <w:t>3</w:t>
      </w:r>
      <w:r w:rsidRPr="000138C7">
        <w:rPr>
          <w:rFonts w:ascii="Arial" w:hAnsi="Arial"/>
          <w:b/>
          <w:bCs/>
        </w:rPr>
        <w:t>:</w:t>
      </w:r>
      <w:r w:rsidRPr="000138C7">
        <w:rPr>
          <w:rFonts w:ascii="Arial" w:hAnsi="Arial"/>
        </w:rPr>
        <w:t xml:space="preserve"> Challenge to organisational orthodoxies </w:t>
      </w:r>
    </w:p>
    <w:p w14:paraId="788C7E3B" w14:textId="40D3A19B" w:rsidR="007342CA" w:rsidRPr="000138C7" w:rsidRDefault="007342CA" w:rsidP="002856FD"/>
    <w:p w14:paraId="11EBA109" w14:textId="77777777" w:rsidR="007342CA" w:rsidRPr="000138C7" w:rsidRDefault="007342CA" w:rsidP="002856FD"/>
    <w:p w14:paraId="556D81EC" w14:textId="77777777" w:rsidR="0000144F" w:rsidRPr="000138C7" w:rsidRDefault="0000144F" w:rsidP="002856FD"/>
    <w:p w14:paraId="1AF52D83" w14:textId="77777777" w:rsidR="00D52D5B" w:rsidRPr="000138C7" w:rsidRDefault="00B86608">
      <w:pPr>
        <w:jc w:val="both"/>
        <w:rPr>
          <w:rFonts w:ascii="Arial" w:hAnsi="Arial"/>
          <w:b/>
          <w:bCs/>
          <w:sz w:val="24"/>
          <w:szCs w:val="24"/>
        </w:rPr>
      </w:pPr>
      <w:r w:rsidRPr="000138C7">
        <w:rPr>
          <w:rFonts w:ascii="Arial" w:hAnsi="Arial"/>
          <w:b/>
          <w:bCs/>
          <w:sz w:val="24"/>
          <w:szCs w:val="24"/>
        </w:rPr>
        <w:t>1.5 Impact through practitioner outlets</w:t>
      </w:r>
    </w:p>
    <w:p w14:paraId="0583ED0E" w14:textId="77777777" w:rsidR="00D52D5B" w:rsidRPr="000138C7" w:rsidRDefault="00D52D5B" w:rsidP="002856FD"/>
    <w:p w14:paraId="3129DC6C" w14:textId="77777777" w:rsidR="00D52D5B" w:rsidRPr="000138C7" w:rsidRDefault="00D52D5B" w:rsidP="00236542"/>
    <w:p w14:paraId="2DF9E6C3" w14:textId="507E30A4" w:rsidR="00D52D5B" w:rsidRPr="000138C7" w:rsidRDefault="00B86608" w:rsidP="002856FD">
      <w:pPr>
        <w:spacing w:line="480" w:lineRule="auto"/>
        <w:jc w:val="both"/>
        <w:rPr>
          <w:rFonts w:ascii="Arial" w:hAnsi="Arial"/>
          <w:sz w:val="24"/>
          <w:szCs w:val="24"/>
        </w:rPr>
      </w:pPr>
      <w:r w:rsidRPr="000138C7">
        <w:rPr>
          <w:rFonts w:ascii="Arial" w:hAnsi="Arial"/>
          <w:sz w:val="24"/>
          <w:szCs w:val="24"/>
        </w:rPr>
        <w:t xml:space="preserve">In addition to disseminating my work in academic articles and books, I find it increasingly important to utilise practitioner outlets, one being the recent interview with Organisations </w:t>
      </w:r>
      <w:proofErr w:type="spellStart"/>
      <w:r w:rsidRPr="000138C7">
        <w:rPr>
          <w:rFonts w:ascii="Arial" w:hAnsi="Arial"/>
          <w:sz w:val="24"/>
          <w:szCs w:val="24"/>
        </w:rPr>
        <w:t>Entwicklung</w:t>
      </w:r>
      <w:proofErr w:type="spellEnd"/>
      <w:r w:rsidRPr="000138C7">
        <w:rPr>
          <w:rFonts w:ascii="Arial" w:hAnsi="Arial"/>
          <w:sz w:val="24"/>
          <w:szCs w:val="24"/>
        </w:rPr>
        <w:t xml:space="preserve">, and another the Change Management Review Blog. Although not a great supporter of lists promising success, in the former example I was encouraged to present my knowledge and advice on organisational change and leadership in the format of a </w:t>
      </w:r>
      <w:r w:rsidR="00507E44">
        <w:rPr>
          <w:rFonts w:ascii="Arial" w:hAnsi="Arial"/>
          <w:sz w:val="24"/>
          <w:szCs w:val="24"/>
        </w:rPr>
        <w:t xml:space="preserve">such </w:t>
      </w:r>
      <w:r w:rsidRPr="000138C7">
        <w:rPr>
          <w:rFonts w:ascii="Arial" w:hAnsi="Arial"/>
          <w:sz w:val="24"/>
          <w:szCs w:val="24"/>
        </w:rPr>
        <w:t>list (</w:t>
      </w:r>
      <w:r w:rsidR="00507E44">
        <w:rPr>
          <w:rFonts w:ascii="Arial" w:hAnsi="Arial"/>
          <w:sz w:val="24"/>
          <w:szCs w:val="24"/>
        </w:rPr>
        <w:t>see</w:t>
      </w:r>
      <w:r w:rsidRPr="000138C7">
        <w:rPr>
          <w:rFonts w:ascii="Arial" w:hAnsi="Arial"/>
          <w:sz w:val="24"/>
          <w:szCs w:val="24"/>
        </w:rPr>
        <w:t xml:space="preserve"> Figure 2</w:t>
      </w:r>
      <w:r w:rsidR="00507E44">
        <w:rPr>
          <w:rFonts w:ascii="Arial" w:hAnsi="Arial"/>
          <w:sz w:val="24"/>
          <w:szCs w:val="24"/>
        </w:rPr>
        <w:t xml:space="preserve"> below)</w:t>
      </w:r>
      <w:r w:rsidRPr="000138C7">
        <w:rPr>
          <w:rFonts w:ascii="Arial" w:hAnsi="Arial"/>
          <w:sz w:val="24"/>
          <w:szCs w:val="24"/>
        </w:rPr>
        <w:t>. Together with the rest of the interview, it was published in the biggest German language organisation development (OD) and leadership practitioner outlet.</w:t>
      </w:r>
    </w:p>
    <w:p w14:paraId="6AA8FEAC" w14:textId="7F34627E" w:rsidR="00D52D5B" w:rsidRPr="000138C7" w:rsidRDefault="00D52D5B">
      <w:pPr>
        <w:jc w:val="both"/>
        <w:rPr>
          <w:rFonts w:ascii="Arial" w:hAnsi="Arial"/>
          <w:sz w:val="24"/>
          <w:szCs w:val="24"/>
        </w:rPr>
      </w:pPr>
    </w:p>
    <w:p w14:paraId="17B37203" w14:textId="77777777" w:rsidR="00EE4287" w:rsidRPr="000138C7" w:rsidRDefault="00EE4287">
      <w:pPr>
        <w:jc w:val="both"/>
        <w:rPr>
          <w:rFonts w:ascii="Arial" w:hAnsi="Arial"/>
          <w:sz w:val="24"/>
          <w:szCs w:val="24"/>
        </w:rPr>
      </w:pPr>
    </w:p>
    <w:tbl>
      <w:tblPr>
        <w:tblStyle w:val="TableGrid"/>
        <w:tblW w:w="8217" w:type="dxa"/>
        <w:tblLayout w:type="fixed"/>
        <w:tblLook w:val="04A0" w:firstRow="1" w:lastRow="0" w:firstColumn="1" w:lastColumn="0" w:noHBand="0" w:noVBand="1"/>
      </w:tblPr>
      <w:tblGrid>
        <w:gridCol w:w="8217"/>
      </w:tblGrid>
      <w:tr w:rsidR="00D52D5B" w:rsidRPr="000138C7" w14:paraId="5F5BE076" w14:textId="77777777" w:rsidTr="00236542">
        <w:tc>
          <w:tcPr>
            <w:tcW w:w="8217" w:type="dxa"/>
            <w:shd w:val="clear" w:color="auto" w:fill="D8D8D8" w:themeFill="background1" w:themeFillShade="D8"/>
          </w:tcPr>
          <w:p w14:paraId="703F063D" w14:textId="77777777" w:rsidR="00D52D5B" w:rsidRPr="000138C7" w:rsidRDefault="00B86608">
            <w:pPr>
              <w:jc w:val="both"/>
              <w:rPr>
                <w:rFonts w:ascii="Arial" w:hAnsi="Arial"/>
              </w:rPr>
            </w:pPr>
            <w:r w:rsidRPr="000138C7">
              <w:rPr>
                <w:rFonts w:ascii="Arial" w:hAnsi="Arial"/>
              </w:rPr>
              <w:t>10 steps towards successful leadership</w:t>
            </w:r>
          </w:p>
          <w:p w14:paraId="3CDF58BB" w14:textId="77777777" w:rsidR="00D52D5B" w:rsidRPr="000138C7" w:rsidRDefault="00D52D5B">
            <w:pPr>
              <w:jc w:val="both"/>
              <w:rPr>
                <w:rFonts w:ascii="Arial" w:hAnsi="Arial"/>
              </w:rPr>
            </w:pPr>
          </w:p>
        </w:tc>
      </w:tr>
      <w:tr w:rsidR="00D52D5B" w:rsidRPr="000138C7" w14:paraId="125179FE" w14:textId="77777777" w:rsidTr="00236542">
        <w:tc>
          <w:tcPr>
            <w:tcW w:w="8217" w:type="dxa"/>
          </w:tcPr>
          <w:p w14:paraId="62BF0999" w14:textId="77777777" w:rsidR="00D52D5B" w:rsidRPr="000138C7" w:rsidRDefault="00B86608">
            <w:pPr>
              <w:pStyle w:val="ListParagraph"/>
              <w:numPr>
                <w:ilvl w:val="0"/>
                <w:numId w:val="8"/>
              </w:numPr>
              <w:jc w:val="both"/>
              <w:rPr>
                <w:rFonts w:ascii="Arial" w:hAnsi="Arial"/>
                <w:sz w:val="20"/>
                <w:szCs w:val="20"/>
              </w:rPr>
            </w:pPr>
            <w:r w:rsidRPr="000138C7">
              <w:rPr>
                <w:rFonts w:ascii="Arial" w:hAnsi="Arial"/>
                <w:sz w:val="20"/>
                <w:szCs w:val="20"/>
              </w:rPr>
              <w:t xml:space="preserve">Have a clearly defined organisational purpose (answer the questions: who </w:t>
            </w:r>
            <w:proofErr w:type="gramStart"/>
            <w:r w:rsidRPr="000138C7">
              <w:rPr>
                <w:rFonts w:ascii="Arial" w:hAnsi="Arial"/>
                <w:sz w:val="20"/>
                <w:szCs w:val="20"/>
              </w:rPr>
              <w:t>are we</w:t>
            </w:r>
            <w:proofErr w:type="gramEnd"/>
            <w:r w:rsidRPr="000138C7">
              <w:rPr>
                <w:rFonts w:ascii="Arial" w:hAnsi="Arial"/>
                <w:sz w:val="20"/>
                <w:szCs w:val="20"/>
              </w:rPr>
              <w:t xml:space="preserve"> - what are we here to do – where are we going/who are we not – what are we not here to do – where are we not going)</w:t>
            </w:r>
          </w:p>
          <w:p w14:paraId="55E020A7" w14:textId="77777777" w:rsidR="00D52D5B" w:rsidRPr="000138C7" w:rsidRDefault="00D52D5B">
            <w:pPr>
              <w:jc w:val="both"/>
              <w:rPr>
                <w:rFonts w:ascii="Arial" w:hAnsi="Arial"/>
              </w:rPr>
            </w:pPr>
          </w:p>
        </w:tc>
      </w:tr>
      <w:tr w:rsidR="00D52D5B" w:rsidRPr="000138C7" w14:paraId="42610C80" w14:textId="77777777" w:rsidTr="00236542">
        <w:tc>
          <w:tcPr>
            <w:tcW w:w="8217" w:type="dxa"/>
          </w:tcPr>
          <w:p w14:paraId="5AC1B826" w14:textId="77777777" w:rsidR="00D52D5B" w:rsidRPr="000138C7" w:rsidRDefault="00B86608">
            <w:pPr>
              <w:pStyle w:val="ListParagraph"/>
              <w:numPr>
                <w:ilvl w:val="0"/>
                <w:numId w:val="8"/>
              </w:numPr>
              <w:jc w:val="both"/>
              <w:rPr>
                <w:rFonts w:ascii="Arial" w:hAnsi="Arial"/>
                <w:sz w:val="20"/>
                <w:szCs w:val="20"/>
              </w:rPr>
            </w:pPr>
            <w:r w:rsidRPr="000138C7">
              <w:rPr>
                <w:rFonts w:ascii="Arial" w:hAnsi="Arial"/>
                <w:sz w:val="20"/>
                <w:szCs w:val="20"/>
              </w:rPr>
              <w:t>Establish clear priorities (when everything is a priority nothing is…)</w:t>
            </w:r>
          </w:p>
          <w:p w14:paraId="54C27075" w14:textId="77777777" w:rsidR="00D52D5B" w:rsidRPr="000138C7" w:rsidRDefault="00D52D5B">
            <w:pPr>
              <w:jc w:val="both"/>
              <w:rPr>
                <w:rFonts w:ascii="Arial" w:hAnsi="Arial"/>
              </w:rPr>
            </w:pPr>
          </w:p>
        </w:tc>
      </w:tr>
      <w:tr w:rsidR="00D52D5B" w:rsidRPr="000138C7" w14:paraId="35AEE781" w14:textId="77777777" w:rsidTr="00236542">
        <w:tc>
          <w:tcPr>
            <w:tcW w:w="8217" w:type="dxa"/>
          </w:tcPr>
          <w:p w14:paraId="6CCAA87E" w14:textId="70C208F3" w:rsidR="00D52D5B" w:rsidRPr="005770A9" w:rsidRDefault="00B86608" w:rsidP="005770A9">
            <w:pPr>
              <w:pStyle w:val="ListParagraph"/>
              <w:numPr>
                <w:ilvl w:val="0"/>
                <w:numId w:val="8"/>
              </w:numPr>
              <w:jc w:val="both"/>
              <w:rPr>
                <w:rFonts w:ascii="Arial" w:hAnsi="Arial"/>
                <w:sz w:val="20"/>
                <w:szCs w:val="20"/>
              </w:rPr>
            </w:pPr>
            <w:r w:rsidRPr="000138C7">
              <w:rPr>
                <w:rFonts w:ascii="Arial" w:hAnsi="Arial"/>
                <w:sz w:val="20"/>
                <w:szCs w:val="20"/>
              </w:rPr>
              <w:t>Live and breathe a culture of US rather than «US &amp; THEM»</w:t>
            </w:r>
          </w:p>
        </w:tc>
      </w:tr>
      <w:tr w:rsidR="00D52D5B" w:rsidRPr="000138C7" w14:paraId="0A279A94" w14:textId="77777777" w:rsidTr="00236542">
        <w:tc>
          <w:tcPr>
            <w:tcW w:w="8217" w:type="dxa"/>
          </w:tcPr>
          <w:p w14:paraId="11F411EA" w14:textId="77777777" w:rsidR="00D52D5B" w:rsidRPr="000138C7" w:rsidRDefault="00B86608">
            <w:pPr>
              <w:pStyle w:val="ListParagraph"/>
              <w:numPr>
                <w:ilvl w:val="0"/>
                <w:numId w:val="8"/>
              </w:numPr>
              <w:jc w:val="both"/>
              <w:rPr>
                <w:rFonts w:ascii="Arial" w:hAnsi="Arial"/>
                <w:sz w:val="20"/>
                <w:szCs w:val="20"/>
              </w:rPr>
            </w:pPr>
            <w:r w:rsidRPr="000138C7">
              <w:rPr>
                <w:rFonts w:ascii="Arial" w:hAnsi="Arial"/>
                <w:sz w:val="20"/>
                <w:szCs w:val="20"/>
              </w:rPr>
              <w:lastRenderedPageBreak/>
              <w:t>Provide everyone with trust, support, focus and control over what is their clearly defined job (don’t ask everyone to do everything as nothing will get done)</w:t>
            </w:r>
          </w:p>
          <w:p w14:paraId="5B5FED83" w14:textId="77777777" w:rsidR="00D52D5B" w:rsidRPr="000138C7" w:rsidRDefault="00D52D5B">
            <w:pPr>
              <w:jc w:val="both"/>
              <w:rPr>
                <w:rFonts w:ascii="Arial" w:hAnsi="Arial"/>
              </w:rPr>
            </w:pPr>
          </w:p>
        </w:tc>
      </w:tr>
      <w:tr w:rsidR="00D52D5B" w:rsidRPr="000138C7" w14:paraId="0204C261" w14:textId="77777777" w:rsidTr="00236542">
        <w:tc>
          <w:tcPr>
            <w:tcW w:w="8217" w:type="dxa"/>
          </w:tcPr>
          <w:p w14:paraId="2C61C708" w14:textId="77777777" w:rsidR="00D52D5B" w:rsidRPr="000138C7" w:rsidRDefault="00B86608">
            <w:pPr>
              <w:pStyle w:val="ListParagraph"/>
              <w:numPr>
                <w:ilvl w:val="0"/>
                <w:numId w:val="8"/>
              </w:numPr>
              <w:jc w:val="both"/>
              <w:rPr>
                <w:rFonts w:ascii="Arial" w:hAnsi="Arial"/>
                <w:sz w:val="20"/>
                <w:szCs w:val="20"/>
              </w:rPr>
            </w:pPr>
            <w:r w:rsidRPr="000138C7">
              <w:rPr>
                <w:rFonts w:ascii="Arial" w:hAnsi="Arial"/>
                <w:sz w:val="20"/>
                <w:szCs w:val="20"/>
              </w:rPr>
              <w:t>Be proactive rather than reactive – dare to be first!</w:t>
            </w:r>
          </w:p>
          <w:p w14:paraId="3E1D3847" w14:textId="77777777" w:rsidR="00D52D5B" w:rsidRPr="000138C7" w:rsidRDefault="00D52D5B">
            <w:pPr>
              <w:jc w:val="both"/>
              <w:rPr>
                <w:rFonts w:ascii="Arial" w:hAnsi="Arial"/>
              </w:rPr>
            </w:pPr>
          </w:p>
        </w:tc>
      </w:tr>
      <w:tr w:rsidR="00D52D5B" w:rsidRPr="000138C7" w14:paraId="04158AA7" w14:textId="77777777" w:rsidTr="00236542">
        <w:tc>
          <w:tcPr>
            <w:tcW w:w="8217" w:type="dxa"/>
          </w:tcPr>
          <w:p w14:paraId="0BA1BAC3" w14:textId="77777777" w:rsidR="00D52D5B" w:rsidRPr="000138C7" w:rsidRDefault="00B86608">
            <w:pPr>
              <w:pStyle w:val="ListParagraph"/>
              <w:numPr>
                <w:ilvl w:val="0"/>
                <w:numId w:val="8"/>
              </w:numPr>
              <w:jc w:val="both"/>
              <w:rPr>
                <w:rFonts w:ascii="Arial" w:hAnsi="Arial"/>
                <w:sz w:val="20"/>
                <w:szCs w:val="20"/>
              </w:rPr>
            </w:pPr>
            <w:r w:rsidRPr="000138C7">
              <w:rPr>
                <w:rFonts w:ascii="Arial" w:hAnsi="Arial"/>
                <w:sz w:val="20"/>
                <w:szCs w:val="20"/>
              </w:rPr>
              <w:t>Focus on building change readiness rather than on demolishing change resistance</w:t>
            </w:r>
          </w:p>
          <w:p w14:paraId="5686952C" w14:textId="77777777" w:rsidR="00D52D5B" w:rsidRPr="000138C7" w:rsidRDefault="00D52D5B">
            <w:pPr>
              <w:jc w:val="both"/>
              <w:rPr>
                <w:rFonts w:ascii="Arial" w:hAnsi="Arial"/>
              </w:rPr>
            </w:pPr>
          </w:p>
        </w:tc>
      </w:tr>
      <w:tr w:rsidR="00D52D5B" w:rsidRPr="000138C7" w14:paraId="4BF4D9E3" w14:textId="77777777" w:rsidTr="00236542">
        <w:tc>
          <w:tcPr>
            <w:tcW w:w="8217" w:type="dxa"/>
          </w:tcPr>
          <w:p w14:paraId="4974CC69" w14:textId="77777777" w:rsidR="00D52D5B" w:rsidRPr="000138C7" w:rsidRDefault="00B86608">
            <w:pPr>
              <w:pStyle w:val="ListParagraph"/>
              <w:numPr>
                <w:ilvl w:val="0"/>
                <w:numId w:val="8"/>
              </w:numPr>
              <w:jc w:val="both"/>
              <w:rPr>
                <w:rFonts w:ascii="Arial" w:hAnsi="Arial"/>
                <w:sz w:val="20"/>
                <w:szCs w:val="20"/>
              </w:rPr>
            </w:pPr>
            <w:r w:rsidRPr="000138C7">
              <w:rPr>
                <w:rFonts w:ascii="Arial" w:hAnsi="Arial"/>
                <w:sz w:val="20"/>
                <w:szCs w:val="20"/>
              </w:rPr>
              <w:t>Embrace and expect decision making, [calculated] risk taking and learning</w:t>
            </w:r>
          </w:p>
          <w:p w14:paraId="20D2A446" w14:textId="77777777" w:rsidR="00D52D5B" w:rsidRPr="000138C7" w:rsidRDefault="00D52D5B">
            <w:pPr>
              <w:jc w:val="both"/>
              <w:rPr>
                <w:rFonts w:ascii="Arial" w:hAnsi="Arial"/>
              </w:rPr>
            </w:pPr>
          </w:p>
        </w:tc>
      </w:tr>
      <w:tr w:rsidR="00D52D5B" w:rsidRPr="000138C7" w14:paraId="527A0CE8" w14:textId="77777777" w:rsidTr="00236542">
        <w:tc>
          <w:tcPr>
            <w:tcW w:w="8217" w:type="dxa"/>
          </w:tcPr>
          <w:p w14:paraId="0B57A5BF" w14:textId="77777777" w:rsidR="00D52D5B" w:rsidRPr="000138C7" w:rsidRDefault="00B86608">
            <w:pPr>
              <w:pStyle w:val="ListParagraph"/>
              <w:numPr>
                <w:ilvl w:val="0"/>
                <w:numId w:val="8"/>
              </w:numPr>
              <w:jc w:val="both"/>
              <w:rPr>
                <w:rFonts w:ascii="Arial" w:hAnsi="Arial"/>
                <w:sz w:val="20"/>
                <w:szCs w:val="20"/>
              </w:rPr>
            </w:pPr>
            <w:r w:rsidRPr="000138C7">
              <w:rPr>
                <w:rFonts w:ascii="Arial" w:hAnsi="Arial"/>
                <w:sz w:val="20"/>
                <w:szCs w:val="20"/>
              </w:rPr>
              <w:t>Ensure structure supports purpose and culture (avoid bureaucracy and a tail-wagging-the-dog approach)</w:t>
            </w:r>
          </w:p>
          <w:p w14:paraId="3C7E406B" w14:textId="77777777" w:rsidR="00D52D5B" w:rsidRPr="000138C7" w:rsidRDefault="00D52D5B">
            <w:pPr>
              <w:jc w:val="both"/>
              <w:rPr>
                <w:rFonts w:ascii="Arial" w:hAnsi="Arial"/>
              </w:rPr>
            </w:pPr>
          </w:p>
        </w:tc>
      </w:tr>
      <w:tr w:rsidR="00D52D5B" w:rsidRPr="000138C7" w14:paraId="41F0EE26" w14:textId="77777777" w:rsidTr="00236542">
        <w:tc>
          <w:tcPr>
            <w:tcW w:w="8217" w:type="dxa"/>
          </w:tcPr>
          <w:p w14:paraId="2F4DF76D" w14:textId="77777777" w:rsidR="00D52D5B" w:rsidRPr="000138C7" w:rsidRDefault="00B86608">
            <w:pPr>
              <w:pStyle w:val="ListParagraph"/>
              <w:numPr>
                <w:ilvl w:val="0"/>
                <w:numId w:val="8"/>
              </w:numPr>
              <w:jc w:val="both"/>
              <w:rPr>
                <w:rFonts w:ascii="Arial" w:hAnsi="Arial"/>
                <w:sz w:val="20"/>
                <w:szCs w:val="20"/>
              </w:rPr>
            </w:pPr>
            <w:r w:rsidRPr="000138C7">
              <w:rPr>
                <w:rFonts w:ascii="Arial" w:hAnsi="Arial"/>
                <w:sz w:val="20"/>
                <w:szCs w:val="20"/>
              </w:rPr>
              <w:t>Acknowledge that continuous change management does not equal continuous change</w:t>
            </w:r>
          </w:p>
          <w:p w14:paraId="5D19CD96" w14:textId="77777777" w:rsidR="00D52D5B" w:rsidRPr="000138C7" w:rsidRDefault="00D52D5B">
            <w:pPr>
              <w:jc w:val="both"/>
              <w:rPr>
                <w:rFonts w:ascii="Arial" w:hAnsi="Arial"/>
              </w:rPr>
            </w:pPr>
          </w:p>
        </w:tc>
      </w:tr>
      <w:tr w:rsidR="00D52D5B" w:rsidRPr="000138C7" w14:paraId="1DEBDF13" w14:textId="77777777" w:rsidTr="00236542">
        <w:tc>
          <w:tcPr>
            <w:tcW w:w="8217" w:type="dxa"/>
          </w:tcPr>
          <w:p w14:paraId="52ED0EE8" w14:textId="5DA69193" w:rsidR="00D52D5B" w:rsidRPr="000138C7" w:rsidRDefault="00B86608">
            <w:pPr>
              <w:pStyle w:val="ListParagraph"/>
              <w:numPr>
                <w:ilvl w:val="0"/>
                <w:numId w:val="8"/>
              </w:numPr>
              <w:jc w:val="both"/>
              <w:rPr>
                <w:rFonts w:ascii="Arial" w:hAnsi="Arial"/>
                <w:sz w:val="20"/>
                <w:szCs w:val="20"/>
              </w:rPr>
            </w:pPr>
            <w:r w:rsidRPr="000138C7">
              <w:rPr>
                <w:rFonts w:ascii="Arial" w:hAnsi="Arial"/>
                <w:sz w:val="20"/>
                <w:szCs w:val="20"/>
              </w:rPr>
              <w:t xml:space="preserve">Penalise rather than reward individual opportunistic behaviour which carries negative </w:t>
            </w:r>
            <w:r w:rsidR="007342CA" w:rsidRPr="000138C7">
              <w:rPr>
                <w:rFonts w:ascii="Arial" w:hAnsi="Arial"/>
                <w:sz w:val="20"/>
                <w:szCs w:val="20"/>
              </w:rPr>
              <w:t>[</w:t>
            </w:r>
            <w:r w:rsidRPr="000138C7">
              <w:rPr>
                <w:rFonts w:ascii="Arial" w:hAnsi="Arial"/>
                <w:sz w:val="20"/>
                <w:szCs w:val="20"/>
              </w:rPr>
              <w:t>medium to long term</w:t>
            </w:r>
            <w:r w:rsidR="007342CA" w:rsidRPr="000138C7">
              <w:rPr>
                <w:rFonts w:ascii="Arial" w:hAnsi="Arial"/>
                <w:sz w:val="20"/>
                <w:szCs w:val="20"/>
              </w:rPr>
              <w:t>]</w:t>
            </w:r>
            <w:r w:rsidRPr="000138C7">
              <w:rPr>
                <w:rFonts w:ascii="Arial" w:hAnsi="Arial"/>
                <w:sz w:val="20"/>
                <w:szCs w:val="20"/>
              </w:rPr>
              <w:t xml:space="preserve"> consequences to the organisation and its stakeholders (what we do is for the organisation as a whole)</w:t>
            </w:r>
          </w:p>
          <w:p w14:paraId="6B61B1B8" w14:textId="77777777" w:rsidR="00D52D5B" w:rsidRPr="000138C7" w:rsidRDefault="00D52D5B">
            <w:pPr>
              <w:jc w:val="both"/>
              <w:rPr>
                <w:rFonts w:ascii="Arial" w:hAnsi="Arial"/>
              </w:rPr>
            </w:pPr>
          </w:p>
        </w:tc>
      </w:tr>
    </w:tbl>
    <w:p w14:paraId="7CD99FDC" w14:textId="77777777" w:rsidR="00D52D5B" w:rsidRPr="000138C7" w:rsidRDefault="00D52D5B">
      <w:pPr>
        <w:jc w:val="both"/>
        <w:rPr>
          <w:rFonts w:ascii="Arial" w:hAnsi="Arial"/>
          <w:sz w:val="24"/>
          <w:szCs w:val="24"/>
        </w:rPr>
      </w:pPr>
    </w:p>
    <w:p w14:paraId="4843857E" w14:textId="2140BF50" w:rsidR="006B4DDE" w:rsidRPr="000138C7" w:rsidRDefault="00B86608" w:rsidP="005808BB">
      <w:pPr>
        <w:jc w:val="both"/>
        <w:rPr>
          <w:rFonts w:ascii="Arial" w:hAnsi="Arial"/>
        </w:rPr>
      </w:pPr>
      <w:r w:rsidRPr="000138C7">
        <w:rPr>
          <w:rFonts w:ascii="Arial" w:hAnsi="Arial"/>
          <w:b/>
          <w:bCs/>
        </w:rPr>
        <w:t>Figure 2:</w:t>
      </w:r>
      <w:r w:rsidRPr="000138C7">
        <w:rPr>
          <w:rFonts w:ascii="Arial" w:hAnsi="Arial"/>
        </w:rPr>
        <w:t xml:space="preserve"> By’s 10 steps towards successful leadership</w:t>
      </w:r>
    </w:p>
    <w:p w14:paraId="7D06502D" w14:textId="77777777" w:rsidR="006B4DDE" w:rsidRPr="000138C7" w:rsidRDefault="006B4DDE">
      <w:pPr>
        <w:spacing w:line="480" w:lineRule="auto"/>
        <w:jc w:val="both"/>
        <w:rPr>
          <w:rFonts w:ascii="Arial" w:hAnsi="Arial" w:cs="Arial"/>
          <w:b/>
          <w:sz w:val="24"/>
          <w:szCs w:val="24"/>
        </w:rPr>
      </w:pPr>
    </w:p>
    <w:p w14:paraId="0B790DA2" w14:textId="77777777" w:rsidR="00D52D5B" w:rsidRPr="000138C7" w:rsidRDefault="00B86608">
      <w:pPr>
        <w:pStyle w:val="ListParagraph"/>
        <w:spacing w:line="480" w:lineRule="auto"/>
        <w:ind w:left="0"/>
        <w:jc w:val="both"/>
        <w:rPr>
          <w:rFonts w:ascii="Arial" w:hAnsi="Arial"/>
          <w:b/>
          <w:sz w:val="24"/>
          <w:szCs w:val="24"/>
        </w:rPr>
      </w:pPr>
      <w:r w:rsidRPr="000138C7">
        <w:rPr>
          <w:rFonts w:ascii="Arial" w:hAnsi="Arial"/>
          <w:b/>
          <w:sz w:val="24"/>
          <w:szCs w:val="24"/>
        </w:rPr>
        <w:t>1.6 Outline</w:t>
      </w:r>
      <w:bookmarkStart w:id="43" w:name="_Hlk518721898"/>
    </w:p>
    <w:p w14:paraId="3E0CA970" w14:textId="77777777" w:rsidR="00D52D5B" w:rsidRPr="000138C7" w:rsidRDefault="00D52D5B" w:rsidP="00236542"/>
    <w:p w14:paraId="01201101" w14:textId="6379C93E" w:rsidR="00546186" w:rsidRPr="00E74AFC" w:rsidRDefault="00B86608" w:rsidP="005808BB">
      <w:pPr>
        <w:spacing w:line="480" w:lineRule="auto"/>
        <w:jc w:val="both"/>
        <w:rPr>
          <w:rFonts w:ascii="Arial" w:hAnsi="Arial" w:cs="Arial"/>
          <w:sz w:val="24"/>
          <w:szCs w:val="24"/>
        </w:rPr>
      </w:pPr>
      <w:r w:rsidRPr="000138C7">
        <w:rPr>
          <w:rFonts w:ascii="Arial" w:hAnsi="Arial" w:cs="Arial"/>
          <w:sz w:val="24"/>
          <w:szCs w:val="24"/>
        </w:rPr>
        <w:t xml:space="preserve">Consisting of 10 chapters, </w:t>
      </w:r>
      <w:r w:rsidR="007D0E70" w:rsidRPr="000138C7">
        <w:rPr>
          <w:rFonts w:ascii="Arial" w:hAnsi="Arial" w:cs="Arial"/>
          <w:sz w:val="24"/>
          <w:szCs w:val="24"/>
        </w:rPr>
        <w:t>this thesis</w:t>
      </w:r>
      <w:r w:rsidRPr="000138C7">
        <w:rPr>
          <w:rFonts w:ascii="Arial" w:hAnsi="Arial" w:cs="Arial"/>
          <w:sz w:val="24"/>
          <w:szCs w:val="24"/>
        </w:rPr>
        <w:t xml:space="preserve"> is made up of two distinctive parts. First, in chapters </w:t>
      </w:r>
      <w:r w:rsidR="000C5E5F">
        <w:rPr>
          <w:rFonts w:ascii="Arial" w:hAnsi="Arial" w:cs="Arial"/>
          <w:sz w:val="24"/>
          <w:szCs w:val="24"/>
        </w:rPr>
        <w:t>2</w:t>
      </w:r>
      <w:r w:rsidRPr="000138C7">
        <w:rPr>
          <w:rFonts w:ascii="Arial" w:hAnsi="Arial" w:cs="Arial"/>
          <w:sz w:val="24"/>
          <w:szCs w:val="24"/>
        </w:rPr>
        <w:t xml:space="preserve">-8, the focus is on my research journey and contribution to knowledge to date. Second, the thesis culminates in chapters 9 and 10 with the conceptual development of a </w:t>
      </w:r>
      <w:r w:rsidR="00EE4287" w:rsidRPr="000138C7">
        <w:rPr>
          <w:rFonts w:ascii="Arial" w:hAnsi="Arial" w:cs="Arial"/>
          <w:sz w:val="24"/>
          <w:szCs w:val="24"/>
        </w:rPr>
        <w:t xml:space="preserve">new </w:t>
      </w:r>
      <w:r w:rsidR="00DB41AC" w:rsidRPr="000138C7">
        <w:rPr>
          <w:rFonts w:ascii="Arial" w:hAnsi="Arial" w:cs="Arial"/>
          <w:sz w:val="24"/>
          <w:szCs w:val="24"/>
        </w:rPr>
        <w:t xml:space="preserve">theoretical lens through which existing leadership theory and practice can be </w:t>
      </w:r>
      <w:r w:rsidR="00EE4287" w:rsidRPr="000138C7">
        <w:rPr>
          <w:rFonts w:ascii="Arial" w:hAnsi="Arial" w:cs="Arial"/>
          <w:sz w:val="24"/>
          <w:szCs w:val="24"/>
        </w:rPr>
        <w:t xml:space="preserve">reframed and </w:t>
      </w:r>
      <w:r w:rsidR="00DB41AC" w:rsidRPr="000138C7">
        <w:rPr>
          <w:rFonts w:ascii="Arial" w:hAnsi="Arial" w:cs="Arial"/>
          <w:sz w:val="24"/>
          <w:szCs w:val="24"/>
        </w:rPr>
        <w:t>further developed.</w:t>
      </w:r>
      <w:r w:rsidRPr="000138C7">
        <w:rPr>
          <w:rFonts w:ascii="Arial" w:hAnsi="Arial" w:cs="Arial"/>
          <w:sz w:val="24"/>
          <w:szCs w:val="24"/>
        </w:rPr>
        <w:t xml:space="preserve"> This latter part - designed </w:t>
      </w:r>
      <w:r w:rsidR="00D30DF6" w:rsidRPr="000138C7">
        <w:rPr>
          <w:rFonts w:ascii="Arial" w:hAnsi="Arial" w:cs="Arial"/>
          <w:sz w:val="24"/>
          <w:szCs w:val="24"/>
        </w:rPr>
        <w:t>as</w:t>
      </w:r>
      <w:r w:rsidRPr="000138C7">
        <w:rPr>
          <w:rFonts w:ascii="Arial" w:hAnsi="Arial" w:cs="Arial"/>
          <w:sz w:val="24"/>
          <w:szCs w:val="24"/>
        </w:rPr>
        <w:t xml:space="preserve"> a future-looking discussion and reflection of my work to date - is a direct continuation of the former part, neither of which could have been conceived or written without the inspirational thoughts, ideas and philosophies of a range of scholars, in particular Lewin (1939</w:t>
      </w:r>
      <w:r w:rsidR="003E3BAA" w:rsidRPr="000138C7">
        <w:rPr>
          <w:rFonts w:ascii="Arial" w:hAnsi="Arial" w:cs="Arial"/>
          <w:sz w:val="24"/>
          <w:szCs w:val="24"/>
        </w:rPr>
        <w:t>;</w:t>
      </w:r>
      <w:r w:rsidRPr="000138C7">
        <w:rPr>
          <w:rFonts w:ascii="Arial" w:hAnsi="Arial" w:cs="Arial"/>
          <w:sz w:val="24"/>
          <w:szCs w:val="24"/>
        </w:rPr>
        <w:t xml:space="preserve"> 1943</w:t>
      </w:r>
      <w:r w:rsidR="003E3BAA" w:rsidRPr="000138C7">
        <w:rPr>
          <w:rFonts w:ascii="Arial" w:hAnsi="Arial" w:cs="Arial"/>
          <w:sz w:val="24"/>
          <w:szCs w:val="24"/>
        </w:rPr>
        <w:t>;</w:t>
      </w:r>
      <w:r w:rsidRPr="000138C7">
        <w:rPr>
          <w:rFonts w:ascii="Arial" w:hAnsi="Arial" w:cs="Arial"/>
          <w:sz w:val="24"/>
          <w:szCs w:val="24"/>
        </w:rPr>
        <w:t xml:space="preserve"> 1946</w:t>
      </w:r>
      <w:r w:rsidR="003E3BAA" w:rsidRPr="000138C7">
        <w:rPr>
          <w:rFonts w:ascii="Arial" w:hAnsi="Arial" w:cs="Arial"/>
          <w:sz w:val="24"/>
          <w:szCs w:val="24"/>
        </w:rPr>
        <w:t>;</w:t>
      </w:r>
      <w:r w:rsidRPr="000138C7">
        <w:rPr>
          <w:rFonts w:ascii="Arial" w:hAnsi="Arial" w:cs="Arial"/>
          <w:sz w:val="24"/>
          <w:szCs w:val="24"/>
        </w:rPr>
        <w:t xml:space="preserve"> 1947a</w:t>
      </w:r>
      <w:r w:rsidR="003E3BAA" w:rsidRPr="000138C7">
        <w:rPr>
          <w:rFonts w:ascii="Arial" w:hAnsi="Arial" w:cs="Arial"/>
          <w:sz w:val="24"/>
          <w:szCs w:val="24"/>
        </w:rPr>
        <w:t>;</w:t>
      </w:r>
      <w:r w:rsidRPr="000138C7">
        <w:rPr>
          <w:rFonts w:ascii="Arial" w:hAnsi="Arial" w:cs="Arial"/>
          <w:sz w:val="24"/>
          <w:szCs w:val="24"/>
        </w:rPr>
        <w:t xml:space="preserve"> 1947b), Burns (1978), Rost (1993</w:t>
      </w:r>
      <w:r w:rsidR="003E3BAA" w:rsidRPr="000138C7">
        <w:rPr>
          <w:rFonts w:ascii="Arial" w:hAnsi="Arial" w:cs="Arial"/>
          <w:sz w:val="24"/>
          <w:szCs w:val="24"/>
        </w:rPr>
        <w:t>; 1995</w:t>
      </w:r>
      <w:r w:rsidRPr="000138C7">
        <w:rPr>
          <w:rFonts w:ascii="Arial" w:hAnsi="Arial" w:cs="Arial"/>
          <w:sz w:val="24"/>
          <w:szCs w:val="24"/>
        </w:rPr>
        <w:t>), Barker (1997; 2001) and Kempster et al. (2011).</w:t>
      </w:r>
      <w:bookmarkEnd w:id="43"/>
    </w:p>
    <w:p w14:paraId="2404B685" w14:textId="3DF21ADB" w:rsidR="00D52D5B" w:rsidRPr="000138C7" w:rsidRDefault="00B86608">
      <w:pPr>
        <w:spacing w:line="480" w:lineRule="auto"/>
        <w:rPr>
          <w:rFonts w:ascii="Arial" w:hAnsi="Arial" w:cs="Arial"/>
          <w:sz w:val="24"/>
          <w:szCs w:val="24"/>
        </w:rPr>
      </w:pPr>
      <w:r w:rsidRPr="000138C7">
        <w:rPr>
          <w:rFonts w:ascii="Arial" w:eastAsia="SimSun" w:hAnsi="Arial" w:cs="Arial"/>
          <w:b/>
          <w:bCs/>
          <w:sz w:val="28"/>
          <w:szCs w:val="28"/>
          <w:lang w:eastAsia="zh-CN"/>
        </w:rPr>
        <w:lastRenderedPageBreak/>
        <w:t>Chapter 2:</w:t>
      </w:r>
      <w:r w:rsidRPr="000138C7">
        <w:t xml:space="preserve"> </w:t>
      </w:r>
      <w:bookmarkStart w:id="44" w:name="_Hlk517184028"/>
      <w:r w:rsidRPr="000138C7">
        <w:rPr>
          <w:rFonts w:ascii="Arial" w:eastAsia="SimSun" w:hAnsi="Arial" w:cs="Arial"/>
          <w:b/>
          <w:bCs/>
          <w:sz w:val="28"/>
          <w:szCs w:val="28"/>
          <w:lang w:eastAsia="zh-CN"/>
        </w:rPr>
        <w:t>Organisational change management: a critical review</w:t>
      </w:r>
      <w:bookmarkEnd w:id="44"/>
      <w:r w:rsidRPr="000138C7">
        <w:rPr>
          <w:rFonts w:ascii="Arial" w:eastAsia="SimSun" w:hAnsi="Arial" w:cs="Arial"/>
          <w:b/>
          <w:bCs/>
          <w:sz w:val="28"/>
          <w:szCs w:val="28"/>
          <w:lang w:eastAsia="zh-CN"/>
        </w:rPr>
        <w:t xml:space="preserve"> </w:t>
      </w:r>
    </w:p>
    <w:p w14:paraId="63DADC43" w14:textId="77777777" w:rsidR="00D52D5B" w:rsidRPr="000138C7" w:rsidRDefault="00D52D5B">
      <w:pPr>
        <w:spacing w:line="480" w:lineRule="auto"/>
        <w:rPr>
          <w:rFonts w:ascii="Arial" w:hAnsi="Arial" w:cs="Arial"/>
          <w:sz w:val="24"/>
          <w:szCs w:val="24"/>
        </w:rPr>
      </w:pPr>
    </w:p>
    <w:p w14:paraId="5E40EF46" w14:textId="77777777" w:rsidR="00D52D5B" w:rsidRPr="000138C7" w:rsidRDefault="00D52D5B">
      <w:pPr>
        <w:spacing w:after="160" w:line="480" w:lineRule="auto"/>
        <w:rPr>
          <w:rFonts w:ascii="Arial" w:eastAsia="SimSun" w:hAnsi="Arial" w:cs="Arial"/>
          <w:b/>
          <w:bCs/>
          <w:sz w:val="28"/>
          <w:szCs w:val="28"/>
          <w:lang w:eastAsia="zh-CN"/>
        </w:rPr>
      </w:pPr>
    </w:p>
    <w:p w14:paraId="7C2830B6" w14:textId="77777777" w:rsidR="00D52D5B" w:rsidRPr="000138C7" w:rsidRDefault="00B86608">
      <w:pPr>
        <w:spacing w:after="160" w:line="480" w:lineRule="auto"/>
        <w:rPr>
          <w:rFonts w:ascii="Arial" w:eastAsia="Calibri" w:hAnsi="Arial" w:cs="Arial"/>
          <w:sz w:val="24"/>
          <w:szCs w:val="24"/>
        </w:rPr>
      </w:pPr>
      <w:r w:rsidRPr="000138C7">
        <w:rPr>
          <w:rFonts w:ascii="Arial" w:eastAsia="Calibri" w:hAnsi="Arial" w:cs="Arial"/>
          <w:b/>
          <w:sz w:val="24"/>
          <w:szCs w:val="24"/>
        </w:rPr>
        <w:t>By, R. T.</w:t>
      </w:r>
      <w:r w:rsidRPr="000138C7">
        <w:rPr>
          <w:rFonts w:ascii="Arial" w:eastAsia="Calibri" w:hAnsi="Arial" w:cs="Arial"/>
          <w:sz w:val="24"/>
          <w:szCs w:val="24"/>
        </w:rPr>
        <w:t xml:space="preserve"> (2005)</w:t>
      </w:r>
    </w:p>
    <w:p w14:paraId="2CE19F9E" w14:textId="77777777" w:rsidR="00D52D5B" w:rsidRPr="000138C7" w:rsidRDefault="00B86608">
      <w:pPr>
        <w:spacing w:after="160" w:line="480" w:lineRule="auto"/>
        <w:rPr>
          <w:rFonts w:ascii="Arial" w:eastAsia="Calibri" w:hAnsi="Arial" w:cs="Arial"/>
          <w:sz w:val="24"/>
          <w:szCs w:val="24"/>
        </w:rPr>
      </w:pPr>
      <w:r w:rsidRPr="000138C7">
        <w:rPr>
          <w:rFonts w:ascii="Arial" w:eastAsia="Calibri" w:hAnsi="Arial" w:cs="Arial"/>
          <w:sz w:val="24"/>
          <w:szCs w:val="24"/>
        </w:rPr>
        <w:t>Journal of Change Management, 5(4), pp. 369-380</w:t>
      </w:r>
    </w:p>
    <w:p w14:paraId="66B540A5" w14:textId="26CC3CEA" w:rsidR="00D52D5B" w:rsidRPr="000138C7" w:rsidRDefault="00D52D5B">
      <w:pPr>
        <w:spacing w:after="160" w:line="480" w:lineRule="auto"/>
        <w:rPr>
          <w:rFonts w:ascii="Arial" w:eastAsia="SimSun" w:hAnsi="Arial" w:cs="Arial"/>
          <w:bCs/>
          <w:sz w:val="24"/>
          <w:szCs w:val="24"/>
          <w:lang w:eastAsia="zh-CN"/>
        </w:rPr>
      </w:pPr>
    </w:p>
    <w:p w14:paraId="0449B248" w14:textId="77777777" w:rsidR="00BE22DA" w:rsidRPr="000138C7" w:rsidRDefault="00BE22DA">
      <w:pPr>
        <w:spacing w:after="160" w:line="480" w:lineRule="auto"/>
        <w:rPr>
          <w:rFonts w:ascii="Arial" w:eastAsia="SimSun" w:hAnsi="Arial" w:cs="Arial"/>
          <w:bCs/>
          <w:sz w:val="24"/>
          <w:szCs w:val="24"/>
          <w:lang w:eastAsia="zh-CN"/>
        </w:rPr>
      </w:pPr>
    </w:p>
    <w:p w14:paraId="5FD63CD6" w14:textId="5460935A" w:rsidR="00D52D5B" w:rsidRPr="000138C7" w:rsidRDefault="00B86608">
      <w:pPr>
        <w:spacing w:after="160" w:line="480" w:lineRule="auto"/>
        <w:rPr>
          <w:rFonts w:ascii="Arial" w:eastAsia="SimSun" w:hAnsi="Arial" w:cs="Arial"/>
          <w:bCs/>
          <w:sz w:val="24"/>
          <w:szCs w:val="24"/>
          <w:lang w:eastAsia="zh-CN"/>
        </w:rPr>
      </w:pPr>
      <w:r w:rsidRPr="000138C7">
        <w:rPr>
          <w:rFonts w:ascii="Arial" w:eastAsia="SimSun" w:hAnsi="Arial" w:cs="Arial"/>
          <w:bCs/>
          <w:sz w:val="24"/>
          <w:szCs w:val="24"/>
          <w:lang w:eastAsia="zh-CN"/>
        </w:rPr>
        <w:t>(Published work 14)</w:t>
      </w:r>
    </w:p>
    <w:p w14:paraId="1801BD9D" w14:textId="15D3E251" w:rsidR="00BE22DA" w:rsidRPr="000138C7" w:rsidRDefault="00BE22DA">
      <w:pPr>
        <w:spacing w:after="160" w:line="480" w:lineRule="auto"/>
        <w:rPr>
          <w:rFonts w:ascii="Arial" w:eastAsia="SimSun" w:hAnsi="Arial" w:cs="Arial"/>
          <w:bCs/>
          <w:sz w:val="24"/>
          <w:szCs w:val="24"/>
          <w:lang w:eastAsia="zh-CN"/>
        </w:rPr>
      </w:pPr>
    </w:p>
    <w:p w14:paraId="7C9DEC54" w14:textId="77777777" w:rsidR="00BE22DA" w:rsidRPr="000138C7" w:rsidRDefault="00BE22DA">
      <w:pPr>
        <w:spacing w:after="160" w:line="480" w:lineRule="auto"/>
        <w:rPr>
          <w:rFonts w:ascii="Arial" w:eastAsia="SimSun" w:hAnsi="Arial" w:cs="Arial"/>
          <w:bCs/>
          <w:sz w:val="24"/>
          <w:szCs w:val="24"/>
          <w:lang w:eastAsia="zh-CN"/>
        </w:rPr>
      </w:pPr>
    </w:p>
    <w:p w14:paraId="38E8C645" w14:textId="1D2038EA" w:rsidR="00D52D5B" w:rsidRPr="000138C7" w:rsidRDefault="00B86608">
      <w:pPr>
        <w:spacing w:after="160" w:line="480" w:lineRule="auto"/>
        <w:rPr>
          <w:rFonts w:ascii="Arial" w:eastAsia="SimSun" w:hAnsi="Arial" w:cs="Arial"/>
          <w:bCs/>
          <w:sz w:val="24"/>
          <w:szCs w:val="24"/>
          <w:lang w:eastAsia="zh-CN"/>
        </w:rPr>
      </w:pPr>
      <w:bookmarkStart w:id="45" w:name="_Hlk517181936"/>
      <w:r w:rsidRPr="000138C7">
        <w:rPr>
          <w:rFonts w:ascii="Arial" w:eastAsia="SimSun" w:hAnsi="Arial" w:cs="Arial"/>
          <w:bCs/>
          <w:sz w:val="24"/>
          <w:szCs w:val="24"/>
          <w:lang w:eastAsia="zh-CN"/>
        </w:rPr>
        <w:t>This chapter is derived from an article published by Journal of Change Management in 2005</w:t>
      </w:r>
    </w:p>
    <w:p w14:paraId="78341A28" w14:textId="01DC76BB" w:rsidR="003A2805" w:rsidRPr="000138C7" w:rsidRDefault="003A2805">
      <w:pPr>
        <w:spacing w:after="160" w:line="480" w:lineRule="auto"/>
        <w:rPr>
          <w:rFonts w:ascii="Arial" w:eastAsia="SimSun" w:hAnsi="Arial" w:cs="Arial"/>
          <w:bCs/>
          <w:sz w:val="24"/>
          <w:szCs w:val="24"/>
          <w:lang w:eastAsia="zh-CN"/>
        </w:rPr>
      </w:pPr>
    </w:p>
    <w:p w14:paraId="01C3A3B4" w14:textId="1084A7C1" w:rsidR="003A2805" w:rsidRPr="000138C7" w:rsidRDefault="003A2805">
      <w:pPr>
        <w:spacing w:after="160" w:line="480" w:lineRule="auto"/>
        <w:rPr>
          <w:rFonts w:ascii="Arial" w:eastAsia="SimSun" w:hAnsi="Arial" w:cs="Arial"/>
          <w:bCs/>
          <w:sz w:val="24"/>
          <w:szCs w:val="24"/>
          <w:lang w:eastAsia="zh-CN"/>
        </w:rPr>
      </w:pPr>
    </w:p>
    <w:p w14:paraId="4C244B43" w14:textId="2768335D" w:rsidR="00BE22DA" w:rsidRPr="000138C7" w:rsidRDefault="00BE22DA">
      <w:pPr>
        <w:spacing w:after="160" w:line="480" w:lineRule="auto"/>
        <w:rPr>
          <w:rFonts w:ascii="Arial" w:eastAsia="SimSun" w:hAnsi="Arial" w:cs="Arial"/>
          <w:bCs/>
          <w:sz w:val="24"/>
          <w:szCs w:val="24"/>
          <w:lang w:eastAsia="zh-CN"/>
        </w:rPr>
      </w:pPr>
    </w:p>
    <w:p w14:paraId="63875172" w14:textId="594C7A5F" w:rsidR="00BE22DA" w:rsidRPr="000138C7" w:rsidRDefault="00BE22DA">
      <w:pPr>
        <w:spacing w:after="160" w:line="480" w:lineRule="auto"/>
        <w:rPr>
          <w:rFonts w:ascii="Arial" w:eastAsia="SimSun" w:hAnsi="Arial" w:cs="Arial"/>
          <w:bCs/>
          <w:sz w:val="24"/>
          <w:szCs w:val="24"/>
          <w:lang w:eastAsia="zh-CN"/>
        </w:rPr>
      </w:pPr>
    </w:p>
    <w:p w14:paraId="65FF874B" w14:textId="16F640F5" w:rsidR="00BE22DA" w:rsidRPr="000138C7" w:rsidRDefault="00BE22DA">
      <w:pPr>
        <w:spacing w:after="160" w:line="480" w:lineRule="auto"/>
        <w:rPr>
          <w:rFonts w:ascii="Arial" w:eastAsia="SimSun" w:hAnsi="Arial" w:cs="Arial"/>
          <w:bCs/>
          <w:sz w:val="24"/>
          <w:szCs w:val="24"/>
          <w:lang w:eastAsia="zh-CN"/>
        </w:rPr>
      </w:pPr>
    </w:p>
    <w:p w14:paraId="14525718" w14:textId="5485DE87" w:rsidR="003A2805" w:rsidRPr="000138C7" w:rsidRDefault="003A2805">
      <w:pPr>
        <w:spacing w:after="160" w:line="480" w:lineRule="auto"/>
        <w:rPr>
          <w:rFonts w:ascii="Arial" w:eastAsia="SimSun" w:hAnsi="Arial" w:cs="Arial"/>
          <w:bCs/>
          <w:sz w:val="24"/>
          <w:szCs w:val="24"/>
          <w:lang w:eastAsia="zh-CN"/>
        </w:rPr>
      </w:pPr>
    </w:p>
    <w:p w14:paraId="2EB6BF9B" w14:textId="77777777" w:rsidR="005808BB" w:rsidRPr="000138C7" w:rsidRDefault="005808BB">
      <w:pPr>
        <w:spacing w:after="160" w:line="480" w:lineRule="auto"/>
        <w:rPr>
          <w:rFonts w:ascii="Arial" w:eastAsia="SimSun" w:hAnsi="Arial" w:cs="Arial"/>
          <w:bCs/>
          <w:sz w:val="24"/>
          <w:szCs w:val="24"/>
          <w:lang w:eastAsia="zh-CN"/>
        </w:rPr>
      </w:pPr>
    </w:p>
    <w:p w14:paraId="05E3BB6A" w14:textId="15287AC5" w:rsidR="003A2805" w:rsidRPr="000138C7" w:rsidRDefault="003A2805" w:rsidP="00BE22DA">
      <w:pPr>
        <w:spacing w:after="100" w:afterAutospacing="1" w:line="480" w:lineRule="auto"/>
        <w:rPr>
          <w:rFonts w:ascii="Arial" w:eastAsia="SimSun" w:hAnsi="Arial" w:cs="Arial"/>
          <w:b/>
          <w:bCs/>
          <w:sz w:val="24"/>
          <w:szCs w:val="24"/>
          <w:lang w:eastAsia="zh-CN"/>
        </w:rPr>
      </w:pPr>
      <w:bookmarkStart w:id="46" w:name="_Hlk3994465"/>
      <w:r w:rsidRPr="000138C7">
        <w:rPr>
          <w:rFonts w:ascii="Arial" w:eastAsia="SimSun" w:hAnsi="Arial" w:cs="Arial"/>
          <w:b/>
          <w:bCs/>
          <w:sz w:val="24"/>
          <w:szCs w:val="24"/>
          <w:lang w:eastAsia="zh-CN"/>
        </w:rPr>
        <w:lastRenderedPageBreak/>
        <w:t xml:space="preserve">2.1 </w:t>
      </w:r>
      <w:r w:rsidR="001762CA" w:rsidRPr="000138C7">
        <w:rPr>
          <w:rFonts w:ascii="Arial" w:eastAsia="SimSun" w:hAnsi="Arial" w:cs="Arial"/>
          <w:b/>
          <w:bCs/>
          <w:sz w:val="24"/>
          <w:szCs w:val="24"/>
          <w:lang w:eastAsia="zh-CN"/>
        </w:rPr>
        <w:t>I</w:t>
      </w:r>
      <w:r w:rsidRPr="000138C7">
        <w:rPr>
          <w:rFonts w:ascii="Arial" w:eastAsia="SimSun" w:hAnsi="Arial" w:cs="Arial"/>
          <w:b/>
          <w:bCs/>
          <w:sz w:val="24"/>
          <w:szCs w:val="24"/>
          <w:lang w:eastAsia="zh-CN"/>
        </w:rPr>
        <w:t>ntroduction</w:t>
      </w:r>
    </w:p>
    <w:p w14:paraId="19330E2A" w14:textId="65D5F43A" w:rsidR="003A2805" w:rsidRPr="000138C7" w:rsidRDefault="003A2805" w:rsidP="00BE22DA">
      <w:pPr>
        <w:spacing w:after="100" w:afterAutospacing="1" w:line="480" w:lineRule="auto"/>
        <w:jc w:val="both"/>
        <w:rPr>
          <w:rFonts w:ascii="Arial" w:hAnsi="Arial" w:cs="Arial"/>
          <w:sz w:val="24"/>
          <w:szCs w:val="24"/>
        </w:rPr>
      </w:pPr>
      <w:bookmarkStart w:id="47" w:name="_Hlk4842960"/>
      <w:bookmarkEnd w:id="46"/>
      <w:r w:rsidRPr="000138C7">
        <w:rPr>
          <w:rFonts w:ascii="Arial" w:hAnsi="Arial" w:cs="Arial"/>
          <w:sz w:val="24"/>
          <w:szCs w:val="24"/>
        </w:rPr>
        <w:t xml:space="preserve">This chapter </w:t>
      </w:r>
      <w:r w:rsidR="00ED775E" w:rsidRPr="000138C7">
        <w:rPr>
          <w:rFonts w:ascii="Arial" w:hAnsi="Arial" w:cs="Arial"/>
          <w:sz w:val="24"/>
          <w:szCs w:val="24"/>
        </w:rPr>
        <w:t xml:space="preserve">is based on my very first article publication back in 2005. It </w:t>
      </w:r>
      <w:r w:rsidRPr="000138C7">
        <w:rPr>
          <w:rFonts w:ascii="Arial" w:hAnsi="Arial" w:cs="Arial"/>
          <w:sz w:val="24"/>
          <w:szCs w:val="24"/>
        </w:rPr>
        <w:t xml:space="preserve">initiates my contribution </w:t>
      </w:r>
      <w:r w:rsidR="00ED775E" w:rsidRPr="000138C7">
        <w:rPr>
          <w:rFonts w:ascii="Arial" w:hAnsi="Arial" w:cs="Arial"/>
          <w:sz w:val="24"/>
          <w:szCs w:val="24"/>
        </w:rPr>
        <w:t>to knowledge</w:t>
      </w:r>
      <w:r w:rsidRPr="000138C7">
        <w:rPr>
          <w:rFonts w:ascii="Arial" w:hAnsi="Arial" w:cs="Arial"/>
          <w:sz w:val="24"/>
          <w:szCs w:val="24"/>
        </w:rPr>
        <w:t xml:space="preserve"> through critically exploring what is the field of organisational change, suggesting that theories and concepts currently available are often contradictory, based on assumptions, and mostly lacking in evidence. The chapter presents a link between perceived high organisational failure rates, and the lack of a rigorous change methodology, and as such encourages further research to be undertaken. </w:t>
      </w:r>
    </w:p>
    <w:bookmarkEnd w:id="47"/>
    <w:p w14:paraId="56B32045" w14:textId="77777777" w:rsidR="003A2805" w:rsidRPr="000138C7" w:rsidRDefault="003A2805" w:rsidP="003A2805"/>
    <w:p w14:paraId="30E9EE0E" w14:textId="77777777" w:rsidR="003A2805" w:rsidRPr="000138C7" w:rsidRDefault="003A2805" w:rsidP="003A2805">
      <w:pPr>
        <w:pBdr>
          <w:top w:val="single" w:sz="4" w:space="1" w:color="auto"/>
          <w:left w:val="single" w:sz="4" w:space="4" w:color="auto"/>
          <w:bottom w:val="single" w:sz="4" w:space="1" w:color="auto"/>
          <w:right w:val="single" w:sz="4" w:space="4" w:color="auto"/>
        </w:pBdr>
        <w:jc w:val="both"/>
        <w:rPr>
          <w:rFonts w:ascii="Arial" w:eastAsia="Calibri" w:hAnsi="Arial"/>
          <w:i/>
        </w:rPr>
      </w:pPr>
      <w:r w:rsidRPr="000138C7">
        <w:rPr>
          <w:rFonts w:ascii="Arial" w:eastAsia="Calibri" w:hAnsi="Arial"/>
          <w:b/>
        </w:rPr>
        <w:t>By, R. T.</w:t>
      </w:r>
      <w:r w:rsidRPr="000138C7">
        <w:rPr>
          <w:rFonts w:ascii="Arial" w:eastAsia="Calibri" w:hAnsi="Arial"/>
        </w:rPr>
        <w:t xml:space="preserve"> (2005). Organisational Change Management: A Critical Review. </w:t>
      </w:r>
      <w:r w:rsidRPr="000138C7">
        <w:rPr>
          <w:rFonts w:ascii="Arial" w:eastAsia="Calibri" w:hAnsi="Arial"/>
          <w:i/>
        </w:rPr>
        <w:t>Journal of Change Management.</w:t>
      </w:r>
      <w:r w:rsidRPr="000138C7">
        <w:rPr>
          <w:rFonts w:ascii="Arial" w:eastAsia="Calibri" w:hAnsi="Arial"/>
        </w:rPr>
        <w:t xml:space="preserve"> 5(4), pp. 369-380</w:t>
      </w:r>
      <w:r w:rsidRPr="000138C7">
        <w:rPr>
          <w:rFonts w:ascii="Arial" w:eastAsia="Calibri" w:hAnsi="Arial"/>
          <w:i/>
        </w:rPr>
        <w:t>.</w:t>
      </w:r>
    </w:p>
    <w:p w14:paraId="195E53A6" w14:textId="77777777" w:rsidR="003A2805" w:rsidRPr="000138C7" w:rsidRDefault="003A2805" w:rsidP="003A2805">
      <w:pPr>
        <w:pBdr>
          <w:top w:val="single" w:sz="4" w:space="1" w:color="auto"/>
          <w:left w:val="single" w:sz="4" w:space="4" w:color="auto"/>
          <w:bottom w:val="single" w:sz="4" w:space="1" w:color="auto"/>
          <w:right w:val="single" w:sz="4" w:space="4" w:color="auto"/>
        </w:pBdr>
        <w:jc w:val="both"/>
        <w:rPr>
          <w:rFonts w:ascii="Arial" w:hAnsi="Arial" w:cs="Arial"/>
        </w:rPr>
      </w:pPr>
    </w:p>
    <w:p w14:paraId="52BBC27F" w14:textId="5E48BD3F" w:rsidR="003A2805" w:rsidRPr="000138C7" w:rsidRDefault="003A2805" w:rsidP="003A2805">
      <w:pPr>
        <w:pBdr>
          <w:top w:val="single" w:sz="4" w:space="1" w:color="auto"/>
          <w:left w:val="single" w:sz="4" w:space="4" w:color="auto"/>
          <w:bottom w:val="single" w:sz="4" w:space="1" w:color="auto"/>
          <w:right w:val="single" w:sz="4" w:space="4" w:color="auto"/>
        </w:pBdr>
        <w:jc w:val="both"/>
        <w:rPr>
          <w:rFonts w:ascii="Arial" w:hAnsi="Arial" w:cs="Arial"/>
        </w:rPr>
      </w:pPr>
      <w:bookmarkStart w:id="48" w:name="_Hlk519691377"/>
      <w:r w:rsidRPr="000138C7">
        <w:rPr>
          <w:rFonts w:ascii="Arial" w:hAnsi="Arial" w:cs="Arial"/>
        </w:rPr>
        <w:t>Note: According to Google Scholar this article has been cited 13</w:t>
      </w:r>
      <w:r w:rsidR="00074A62">
        <w:rPr>
          <w:rFonts w:ascii="Arial" w:hAnsi="Arial" w:cs="Arial"/>
        </w:rPr>
        <w:t>23</w:t>
      </w:r>
      <w:r w:rsidRPr="000138C7">
        <w:rPr>
          <w:rFonts w:ascii="Arial" w:hAnsi="Arial" w:cs="Arial"/>
        </w:rPr>
        <w:t xml:space="preserve"> times (as of 2</w:t>
      </w:r>
      <w:r w:rsidR="00074A62">
        <w:rPr>
          <w:rFonts w:ascii="Arial" w:hAnsi="Arial" w:cs="Arial"/>
        </w:rPr>
        <w:t>4</w:t>
      </w:r>
      <w:r w:rsidRPr="000138C7">
        <w:rPr>
          <w:rFonts w:ascii="Arial" w:hAnsi="Arial" w:cs="Arial"/>
        </w:rPr>
        <w:t>.0</w:t>
      </w:r>
      <w:r w:rsidR="00074A62">
        <w:rPr>
          <w:rFonts w:ascii="Arial" w:hAnsi="Arial" w:cs="Arial"/>
        </w:rPr>
        <w:t>4</w:t>
      </w:r>
      <w:r w:rsidRPr="000138C7">
        <w:rPr>
          <w:rFonts w:ascii="Arial" w:hAnsi="Arial" w:cs="Arial"/>
        </w:rPr>
        <w:t>.2019)</w:t>
      </w:r>
    </w:p>
    <w:bookmarkEnd w:id="48"/>
    <w:p w14:paraId="08216F03" w14:textId="77777777" w:rsidR="003A2805" w:rsidRPr="000138C7" w:rsidRDefault="003A2805" w:rsidP="003A2805">
      <w:pPr>
        <w:pBdr>
          <w:top w:val="single" w:sz="4" w:space="1" w:color="auto"/>
          <w:left w:val="single" w:sz="4" w:space="4" w:color="auto"/>
          <w:bottom w:val="single" w:sz="4" w:space="1" w:color="auto"/>
          <w:right w:val="single" w:sz="4" w:space="4" w:color="auto"/>
        </w:pBdr>
        <w:jc w:val="both"/>
        <w:rPr>
          <w:rFonts w:ascii="Arial" w:hAnsi="Arial" w:cs="Arial"/>
          <w:sz w:val="24"/>
          <w:szCs w:val="24"/>
        </w:rPr>
      </w:pPr>
    </w:p>
    <w:p w14:paraId="169B897A" w14:textId="77777777" w:rsidR="003A2805" w:rsidRPr="000138C7" w:rsidRDefault="003A2805">
      <w:pPr>
        <w:spacing w:after="160" w:line="480" w:lineRule="auto"/>
        <w:rPr>
          <w:rFonts w:ascii="Arial" w:eastAsia="SimSun" w:hAnsi="Arial" w:cs="Arial"/>
          <w:bCs/>
          <w:sz w:val="24"/>
          <w:szCs w:val="24"/>
          <w:lang w:eastAsia="zh-CN"/>
        </w:rPr>
      </w:pPr>
    </w:p>
    <w:p w14:paraId="0E8D65DB" w14:textId="68717D34" w:rsidR="00D30C50" w:rsidRPr="000138C7" w:rsidRDefault="00D30C50" w:rsidP="00BE22DA">
      <w:pPr>
        <w:spacing w:after="100" w:afterAutospacing="1" w:line="480" w:lineRule="auto"/>
        <w:rPr>
          <w:rFonts w:ascii="Arial" w:eastAsia="SimSun" w:hAnsi="Arial" w:cs="Arial"/>
          <w:b/>
          <w:bCs/>
          <w:sz w:val="24"/>
          <w:szCs w:val="24"/>
          <w:lang w:eastAsia="zh-CN"/>
        </w:rPr>
      </w:pPr>
      <w:r w:rsidRPr="000138C7">
        <w:rPr>
          <w:rFonts w:ascii="Arial" w:eastAsia="SimSun" w:hAnsi="Arial" w:cs="Arial"/>
          <w:b/>
          <w:bCs/>
          <w:sz w:val="24"/>
          <w:szCs w:val="24"/>
          <w:lang w:eastAsia="zh-CN"/>
        </w:rPr>
        <w:t>2.2 Chapter article</w:t>
      </w:r>
    </w:p>
    <w:p w14:paraId="6189331C" w14:textId="77777777" w:rsidR="00D30C50" w:rsidRPr="000138C7" w:rsidRDefault="00D30C50" w:rsidP="00BE22DA">
      <w:pPr>
        <w:spacing w:after="100" w:afterAutospacing="1" w:line="480" w:lineRule="auto"/>
        <w:rPr>
          <w:rFonts w:ascii="Arial" w:eastAsia="SimSun" w:hAnsi="Arial" w:cs="Arial"/>
          <w:bCs/>
          <w:i/>
          <w:sz w:val="24"/>
          <w:szCs w:val="24"/>
          <w:lang w:eastAsia="zh-CN"/>
        </w:rPr>
      </w:pPr>
      <w:r w:rsidRPr="000138C7">
        <w:rPr>
          <w:rFonts w:ascii="Arial" w:eastAsia="SimSun" w:hAnsi="Arial" w:cs="Arial"/>
          <w:bCs/>
          <w:i/>
          <w:sz w:val="24"/>
          <w:szCs w:val="24"/>
          <w:lang w:eastAsia="zh-CN"/>
        </w:rPr>
        <w:t>Please see next page.</w:t>
      </w:r>
    </w:p>
    <w:p w14:paraId="550B0774" w14:textId="77777777" w:rsidR="00D52D5B" w:rsidRPr="000138C7" w:rsidRDefault="00D52D5B">
      <w:pPr>
        <w:spacing w:after="160" w:line="480" w:lineRule="auto"/>
        <w:rPr>
          <w:rFonts w:ascii="Arial" w:eastAsia="SimSun" w:hAnsi="Arial" w:cs="Arial"/>
          <w:bCs/>
          <w:sz w:val="24"/>
          <w:szCs w:val="24"/>
          <w:lang w:eastAsia="zh-CN"/>
        </w:rPr>
      </w:pPr>
    </w:p>
    <w:p w14:paraId="2329C46F" w14:textId="77777777" w:rsidR="00D52D5B" w:rsidRPr="000138C7" w:rsidRDefault="00B86608">
      <w:pPr>
        <w:spacing w:after="160" w:line="480" w:lineRule="auto"/>
        <w:rPr>
          <w:rFonts w:ascii="Arial" w:eastAsia="SimSun" w:hAnsi="Arial" w:cs="Arial"/>
          <w:bCs/>
          <w:sz w:val="24"/>
          <w:szCs w:val="24"/>
          <w:lang w:eastAsia="zh-CN"/>
        </w:rPr>
      </w:pPr>
      <w:r w:rsidRPr="000138C7">
        <w:rPr>
          <w:rFonts w:ascii="Arial" w:eastAsia="SimSun" w:hAnsi="Arial" w:cs="Arial"/>
          <w:bCs/>
          <w:noProof/>
          <w:sz w:val="24"/>
          <w:szCs w:val="24"/>
          <w:lang w:eastAsia="zh-CN"/>
        </w:rPr>
        <w:lastRenderedPageBreak/>
        <w:drawing>
          <wp:inline distT="0" distB="0" distL="0" distR="0" wp14:anchorId="13CF5BCD" wp14:editId="72E2FC70">
            <wp:extent cx="6096726" cy="8665805"/>
            <wp:effectExtent l="0" t="0" r="0"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139446" cy="8726526"/>
                    </a:xfrm>
                    <a:prstGeom prst="rect">
                      <a:avLst/>
                    </a:prstGeom>
                  </pic:spPr>
                </pic:pic>
              </a:graphicData>
            </a:graphic>
          </wp:inline>
        </w:drawing>
      </w:r>
      <w:r w:rsidRPr="000138C7">
        <w:rPr>
          <w:rFonts w:ascii="Arial" w:eastAsia="SimSun" w:hAnsi="Arial" w:cs="Arial"/>
          <w:bCs/>
          <w:noProof/>
          <w:sz w:val="24"/>
          <w:szCs w:val="24"/>
          <w:lang w:eastAsia="zh-CN"/>
        </w:rPr>
        <w:lastRenderedPageBreak/>
        <w:drawing>
          <wp:inline distT="0" distB="0" distL="0" distR="0" wp14:anchorId="758E85AB" wp14:editId="6679CE9C">
            <wp:extent cx="6104265" cy="863282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115929" cy="8649321"/>
                    </a:xfrm>
                    <a:prstGeom prst="rect">
                      <a:avLst/>
                    </a:prstGeom>
                  </pic:spPr>
                </pic:pic>
              </a:graphicData>
            </a:graphic>
          </wp:inline>
        </w:drawing>
      </w:r>
      <w:r w:rsidRPr="000138C7">
        <w:rPr>
          <w:rFonts w:ascii="Arial" w:eastAsia="SimSun" w:hAnsi="Arial" w:cs="Arial"/>
          <w:bCs/>
          <w:noProof/>
          <w:sz w:val="24"/>
          <w:szCs w:val="24"/>
          <w:lang w:eastAsia="zh-CN"/>
        </w:rPr>
        <w:lastRenderedPageBreak/>
        <w:drawing>
          <wp:inline distT="0" distB="0" distL="0" distR="0" wp14:anchorId="749F8765" wp14:editId="3D06549F">
            <wp:extent cx="6092636" cy="8653145"/>
            <wp:effectExtent l="0" t="0" r="381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108764" cy="8676051"/>
                    </a:xfrm>
                    <a:prstGeom prst="rect">
                      <a:avLst/>
                    </a:prstGeom>
                  </pic:spPr>
                </pic:pic>
              </a:graphicData>
            </a:graphic>
          </wp:inline>
        </w:drawing>
      </w:r>
      <w:r w:rsidRPr="000138C7">
        <w:rPr>
          <w:rFonts w:ascii="Arial" w:eastAsia="SimSun" w:hAnsi="Arial" w:cs="Arial"/>
          <w:bCs/>
          <w:noProof/>
          <w:sz w:val="24"/>
          <w:szCs w:val="24"/>
          <w:lang w:eastAsia="zh-CN"/>
        </w:rPr>
        <w:lastRenderedPageBreak/>
        <w:drawing>
          <wp:inline distT="0" distB="0" distL="0" distR="0" wp14:anchorId="32093FD2" wp14:editId="4FC0B621">
            <wp:extent cx="6087192" cy="8653145"/>
            <wp:effectExtent l="0" t="0" r="889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094542" cy="8663593"/>
                    </a:xfrm>
                    <a:prstGeom prst="rect">
                      <a:avLst/>
                    </a:prstGeom>
                  </pic:spPr>
                </pic:pic>
              </a:graphicData>
            </a:graphic>
          </wp:inline>
        </w:drawing>
      </w:r>
      <w:r w:rsidRPr="000138C7">
        <w:rPr>
          <w:rFonts w:ascii="Arial" w:eastAsia="SimSun" w:hAnsi="Arial" w:cs="Arial"/>
          <w:bCs/>
          <w:noProof/>
          <w:sz w:val="24"/>
          <w:szCs w:val="24"/>
          <w:lang w:eastAsia="zh-CN"/>
        </w:rPr>
        <w:lastRenderedPageBreak/>
        <w:drawing>
          <wp:inline distT="0" distB="0" distL="0" distR="0" wp14:anchorId="289F0CE2" wp14:editId="2C319C24">
            <wp:extent cx="6101171" cy="8642985"/>
            <wp:effectExtent l="0" t="0" r="0" b="571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123184" cy="8674169"/>
                    </a:xfrm>
                    <a:prstGeom prst="rect">
                      <a:avLst/>
                    </a:prstGeom>
                  </pic:spPr>
                </pic:pic>
              </a:graphicData>
            </a:graphic>
          </wp:inline>
        </w:drawing>
      </w:r>
      <w:r w:rsidRPr="000138C7">
        <w:rPr>
          <w:rFonts w:ascii="Arial" w:eastAsia="SimSun" w:hAnsi="Arial" w:cs="Arial"/>
          <w:bCs/>
          <w:noProof/>
          <w:sz w:val="24"/>
          <w:szCs w:val="24"/>
          <w:lang w:eastAsia="zh-CN"/>
        </w:rPr>
        <w:lastRenderedPageBreak/>
        <w:drawing>
          <wp:inline distT="0" distB="0" distL="0" distR="0" wp14:anchorId="2B979E30" wp14:editId="33E6AA19">
            <wp:extent cx="6083296" cy="8648065"/>
            <wp:effectExtent l="0" t="0" r="0" b="63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094401" cy="8663852"/>
                    </a:xfrm>
                    <a:prstGeom prst="rect">
                      <a:avLst/>
                    </a:prstGeom>
                  </pic:spPr>
                </pic:pic>
              </a:graphicData>
            </a:graphic>
          </wp:inline>
        </w:drawing>
      </w:r>
      <w:r w:rsidRPr="000138C7">
        <w:rPr>
          <w:rFonts w:ascii="Arial" w:eastAsia="SimSun" w:hAnsi="Arial" w:cs="Arial"/>
          <w:bCs/>
          <w:noProof/>
          <w:sz w:val="24"/>
          <w:szCs w:val="24"/>
          <w:lang w:eastAsia="zh-CN"/>
        </w:rPr>
        <w:lastRenderedPageBreak/>
        <w:drawing>
          <wp:inline distT="0" distB="0" distL="0" distR="0" wp14:anchorId="7200F885" wp14:editId="49BFBEF8">
            <wp:extent cx="6102718" cy="863790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115011" cy="8655304"/>
                    </a:xfrm>
                    <a:prstGeom prst="rect">
                      <a:avLst/>
                    </a:prstGeom>
                  </pic:spPr>
                </pic:pic>
              </a:graphicData>
            </a:graphic>
          </wp:inline>
        </w:drawing>
      </w:r>
      <w:r w:rsidRPr="000138C7">
        <w:rPr>
          <w:rFonts w:ascii="Arial" w:eastAsia="SimSun" w:hAnsi="Arial" w:cs="Arial"/>
          <w:bCs/>
          <w:noProof/>
          <w:sz w:val="24"/>
          <w:szCs w:val="24"/>
          <w:lang w:eastAsia="zh-CN"/>
        </w:rPr>
        <w:lastRenderedPageBreak/>
        <w:drawing>
          <wp:inline distT="0" distB="0" distL="0" distR="0" wp14:anchorId="1AA4F54F" wp14:editId="04D5A797">
            <wp:extent cx="6097275" cy="863790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111199" cy="8657631"/>
                    </a:xfrm>
                    <a:prstGeom prst="rect">
                      <a:avLst/>
                    </a:prstGeom>
                  </pic:spPr>
                </pic:pic>
              </a:graphicData>
            </a:graphic>
          </wp:inline>
        </w:drawing>
      </w:r>
      <w:r w:rsidRPr="000138C7">
        <w:rPr>
          <w:rFonts w:ascii="Arial" w:eastAsia="SimSun" w:hAnsi="Arial" w:cs="Arial"/>
          <w:bCs/>
          <w:noProof/>
          <w:sz w:val="24"/>
          <w:szCs w:val="24"/>
          <w:lang w:eastAsia="zh-CN"/>
        </w:rPr>
        <w:lastRenderedPageBreak/>
        <w:drawing>
          <wp:inline distT="0" distB="0" distL="0" distR="0" wp14:anchorId="17F022BC" wp14:editId="29899603">
            <wp:extent cx="6114407" cy="8653145"/>
            <wp:effectExtent l="0" t="0" r="127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133748" cy="8680516"/>
                    </a:xfrm>
                    <a:prstGeom prst="rect">
                      <a:avLst/>
                    </a:prstGeom>
                  </pic:spPr>
                </pic:pic>
              </a:graphicData>
            </a:graphic>
          </wp:inline>
        </w:drawing>
      </w:r>
      <w:r w:rsidRPr="000138C7">
        <w:rPr>
          <w:rFonts w:ascii="Arial" w:eastAsia="SimSun" w:hAnsi="Arial" w:cs="Arial"/>
          <w:bCs/>
          <w:noProof/>
          <w:sz w:val="24"/>
          <w:szCs w:val="24"/>
          <w:lang w:eastAsia="zh-CN"/>
        </w:rPr>
        <w:lastRenderedPageBreak/>
        <w:drawing>
          <wp:inline distT="0" distB="0" distL="0" distR="0" wp14:anchorId="0142DEBF" wp14:editId="74BE5E7E">
            <wp:extent cx="6105068" cy="8648065"/>
            <wp:effectExtent l="0" t="0" r="0" b="63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119632" cy="8668696"/>
                    </a:xfrm>
                    <a:prstGeom prst="rect">
                      <a:avLst/>
                    </a:prstGeom>
                  </pic:spPr>
                </pic:pic>
              </a:graphicData>
            </a:graphic>
          </wp:inline>
        </w:drawing>
      </w:r>
      <w:r w:rsidRPr="000138C7">
        <w:rPr>
          <w:rFonts w:ascii="Arial" w:eastAsia="SimSun" w:hAnsi="Arial" w:cs="Arial"/>
          <w:bCs/>
          <w:noProof/>
          <w:sz w:val="24"/>
          <w:szCs w:val="24"/>
          <w:lang w:eastAsia="zh-CN"/>
        </w:rPr>
        <w:lastRenderedPageBreak/>
        <w:drawing>
          <wp:inline distT="0" distB="0" distL="0" distR="0" wp14:anchorId="18448DA7" wp14:editId="5F6CAED2">
            <wp:extent cx="6084526" cy="8628380"/>
            <wp:effectExtent l="0" t="0" r="0" b="12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095244" cy="8643579"/>
                    </a:xfrm>
                    <a:prstGeom prst="rect">
                      <a:avLst/>
                    </a:prstGeom>
                  </pic:spPr>
                </pic:pic>
              </a:graphicData>
            </a:graphic>
          </wp:inline>
        </w:drawing>
      </w:r>
      <w:r w:rsidRPr="000138C7">
        <w:rPr>
          <w:rFonts w:ascii="Arial" w:eastAsia="SimSun" w:hAnsi="Arial" w:cs="Arial"/>
          <w:bCs/>
          <w:noProof/>
          <w:sz w:val="24"/>
          <w:szCs w:val="24"/>
          <w:lang w:eastAsia="zh-CN"/>
        </w:rPr>
        <w:lastRenderedPageBreak/>
        <w:drawing>
          <wp:inline distT="0" distB="0" distL="0" distR="0" wp14:anchorId="6E65A313" wp14:editId="2B601762">
            <wp:extent cx="6103521" cy="865314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118088" cy="8673797"/>
                    </a:xfrm>
                    <a:prstGeom prst="rect">
                      <a:avLst/>
                    </a:prstGeom>
                  </pic:spPr>
                </pic:pic>
              </a:graphicData>
            </a:graphic>
          </wp:inline>
        </w:drawing>
      </w:r>
    </w:p>
    <w:bookmarkEnd w:id="45"/>
    <w:p w14:paraId="10861B0A" w14:textId="42F01199" w:rsidR="003A2805" w:rsidRPr="000138C7" w:rsidRDefault="003A2805" w:rsidP="00BE22DA">
      <w:pPr>
        <w:spacing w:after="100" w:afterAutospacing="1" w:line="480" w:lineRule="auto"/>
        <w:rPr>
          <w:rFonts w:ascii="Arial" w:eastAsia="SimSun" w:hAnsi="Arial" w:cs="Arial"/>
          <w:b/>
          <w:bCs/>
          <w:sz w:val="24"/>
          <w:szCs w:val="24"/>
          <w:lang w:eastAsia="zh-CN"/>
        </w:rPr>
      </w:pPr>
      <w:r w:rsidRPr="000138C7">
        <w:rPr>
          <w:rFonts w:ascii="Arial" w:eastAsia="SimSun" w:hAnsi="Arial" w:cs="Arial"/>
          <w:b/>
          <w:bCs/>
          <w:sz w:val="24"/>
          <w:szCs w:val="24"/>
          <w:lang w:eastAsia="zh-CN"/>
        </w:rPr>
        <w:lastRenderedPageBreak/>
        <w:t>2.</w:t>
      </w:r>
      <w:r w:rsidR="00D30C50" w:rsidRPr="000138C7">
        <w:rPr>
          <w:rFonts w:ascii="Arial" w:eastAsia="SimSun" w:hAnsi="Arial" w:cs="Arial"/>
          <w:b/>
          <w:bCs/>
          <w:sz w:val="24"/>
          <w:szCs w:val="24"/>
          <w:lang w:eastAsia="zh-CN"/>
        </w:rPr>
        <w:t>3</w:t>
      </w:r>
      <w:r w:rsidRPr="000138C7">
        <w:rPr>
          <w:rFonts w:ascii="Arial" w:eastAsia="SimSun" w:hAnsi="Arial" w:cs="Arial"/>
          <w:b/>
          <w:bCs/>
          <w:sz w:val="24"/>
          <w:szCs w:val="24"/>
          <w:lang w:eastAsia="zh-CN"/>
        </w:rPr>
        <w:t xml:space="preserve"> </w:t>
      </w:r>
      <w:r w:rsidR="001762CA" w:rsidRPr="000138C7">
        <w:rPr>
          <w:rFonts w:ascii="Arial" w:eastAsia="SimSun" w:hAnsi="Arial" w:cs="Arial"/>
          <w:b/>
          <w:bCs/>
          <w:sz w:val="24"/>
          <w:szCs w:val="24"/>
          <w:lang w:eastAsia="zh-CN"/>
        </w:rPr>
        <w:t>S</w:t>
      </w:r>
      <w:r w:rsidRPr="000138C7">
        <w:rPr>
          <w:rFonts w:ascii="Arial" w:eastAsia="SimSun" w:hAnsi="Arial" w:cs="Arial"/>
          <w:b/>
          <w:bCs/>
          <w:sz w:val="24"/>
          <w:szCs w:val="24"/>
          <w:lang w:eastAsia="zh-CN"/>
        </w:rPr>
        <w:t>ummary</w:t>
      </w:r>
    </w:p>
    <w:p w14:paraId="0EDFEB5C" w14:textId="76B70EFC" w:rsidR="00ED775E" w:rsidRPr="000138C7" w:rsidRDefault="00ED775E" w:rsidP="00C13257">
      <w:pPr>
        <w:spacing w:after="100" w:afterAutospacing="1" w:line="480" w:lineRule="auto"/>
        <w:jc w:val="both"/>
        <w:rPr>
          <w:rFonts w:ascii="Arial" w:hAnsi="Arial" w:cs="Arial"/>
          <w:sz w:val="24"/>
          <w:szCs w:val="24"/>
        </w:rPr>
      </w:pPr>
      <w:r w:rsidRPr="000138C7">
        <w:rPr>
          <w:rFonts w:ascii="Arial" w:hAnsi="Arial" w:cs="Arial"/>
          <w:sz w:val="24"/>
          <w:szCs w:val="24"/>
        </w:rPr>
        <w:t xml:space="preserve">This chapter </w:t>
      </w:r>
      <w:r w:rsidR="00C13257" w:rsidRPr="000138C7">
        <w:rPr>
          <w:rFonts w:ascii="Arial" w:hAnsi="Arial" w:cs="Arial"/>
          <w:sz w:val="24"/>
          <w:szCs w:val="24"/>
        </w:rPr>
        <w:t xml:space="preserve">has presented the results of a critical literature review in </w:t>
      </w:r>
      <w:r w:rsidRPr="000138C7">
        <w:rPr>
          <w:rFonts w:ascii="Arial" w:hAnsi="Arial" w:cs="Arial"/>
          <w:sz w:val="24"/>
          <w:szCs w:val="24"/>
        </w:rPr>
        <w:t>the field of organisational change management</w:t>
      </w:r>
      <w:r w:rsidR="00C13257" w:rsidRPr="000138C7">
        <w:rPr>
          <w:rFonts w:ascii="Arial" w:hAnsi="Arial" w:cs="Arial"/>
          <w:sz w:val="24"/>
          <w:szCs w:val="24"/>
        </w:rPr>
        <w:t>. Its intention has been to establish</w:t>
      </w:r>
      <w:r w:rsidRPr="000138C7">
        <w:rPr>
          <w:rFonts w:ascii="Arial" w:hAnsi="Arial" w:cs="Arial"/>
          <w:sz w:val="24"/>
          <w:szCs w:val="24"/>
        </w:rPr>
        <w:t xml:space="preserve"> a</w:t>
      </w:r>
      <w:r w:rsidR="00C13257" w:rsidRPr="000138C7">
        <w:rPr>
          <w:rFonts w:ascii="Arial" w:hAnsi="Arial" w:cs="Arial"/>
          <w:sz w:val="24"/>
          <w:szCs w:val="24"/>
        </w:rPr>
        <w:t xml:space="preserve"> baseline in</w:t>
      </w:r>
      <w:r w:rsidRPr="000138C7">
        <w:rPr>
          <w:rFonts w:ascii="Arial" w:hAnsi="Arial" w:cs="Arial"/>
          <w:sz w:val="24"/>
          <w:szCs w:val="24"/>
        </w:rPr>
        <w:t xml:space="preserve"> the field</w:t>
      </w:r>
      <w:r w:rsidR="00C13257" w:rsidRPr="000138C7">
        <w:rPr>
          <w:rFonts w:ascii="Arial" w:hAnsi="Arial" w:cs="Arial"/>
          <w:sz w:val="24"/>
          <w:szCs w:val="24"/>
        </w:rPr>
        <w:t xml:space="preserve"> through</w:t>
      </w:r>
      <w:r w:rsidRPr="000138C7">
        <w:rPr>
          <w:rFonts w:ascii="Arial" w:hAnsi="Arial" w:cs="Arial"/>
          <w:sz w:val="24"/>
          <w:szCs w:val="24"/>
        </w:rPr>
        <w:t xml:space="preserve"> </w:t>
      </w:r>
      <w:proofErr w:type="gramStart"/>
      <w:r w:rsidRPr="000138C7">
        <w:rPr>
          <w:rFonts w:ascii="Arial" w:hAnsi="Arial" w:cs="Arial"/>
          <w:sz w:val="24"/>
          <w:szCs w:val="24"/>
        </w:rPr>
        <w:t>comparing and contrasting</w:t>
      </w:r>
      <w:proofErr w:type="gramEnd"/>
      <w:r w:rsidRPr="000138C7">
        <w:rPr>
          <w:rFonts w:ascii="Arial" w:hAnsi="Arial" w:cs="Arial"/>
          <w:sz w:val="24"/>
          <w:szCs w:val="24"/>
        </w:rPr>
        <w:t xml:space="preserve"> existing theory and terminology.  </w:t>
      </w:r>
      <w:r w:rsidR="00A92231" w:rsidRPr="000138C7">
        <w:rPr>
          <w:rFonts w:ascii="Arial" w:hAnsi="Arial" w:cs="Arial"/>
          <w:sz w:val="24"/>
          <w:szCs w:val="24"/>
        </w:rPr>
        <w:t xml:space="preserve">In doing so, it </w:t>
      </w:r>
      <w:r w:rsidR="00C13257" w:rsidRPr="000138C7">
        <w:rPr>
          <w:rFonts w:ascii="Arial" w:hAnsi="Arial" w:cs="Arial"/>
          <w:sz w:val="24"/>
          <w:szCs w:val="24"/>
        </w:rPr>
        <w:t xml:space="preserve">has </w:t>
      </w:r>
      <w:r w:rsidR="00A92231" w:rsidRPr="000138C7">
        <w:rPr>
          <w:rFonts w:ascii="Arial" w:hAnsi="Arial" w:cs="Arial"/>
          <w:sz w:val="24"/>
          <w:szCs w:val="24"/>
        </w:rPr>
        <w:t>established that</w:t>
      </w:r>
      <w:r w:rsidR="00C13257" w:rsidRPr="000138C7">
        <w:rPr>
          <w:rFonts w:ascii="Arial" w:hAnsi="Arial" w:cs="Arial"/>
          <w:sz w:val="24"/>
          <w:szCs w:val="24"/>
        </w:rPr>
        <w:t xml:space="preserve"> some of the challenges facing academics, practitioners and students </w:t>
      </w:r>
      <w:r w:rsidR="00865251" w:rsidRPr="000138C7">
        <w:rPr>
          <w:rFonts w:ascii="Arial" w:hAnsi="Arial" w:cs="Arial"/>
          <w:sz w:val="24"/>
          <w:szCs w:val="24"/>
        </w:rPr>
        <w:t>with an interest in organisational change and its management a</w:t>
      </w:r>
      <w:r w:rsidR="00A92231" w:rsidRPr="000138C7">
        <w:rPr>
          <w:rFonts w:ascii="Arial" w:hAnsi="Arial" w:cs="Arial"/>
          <w:sz w:val="24"/>
          <w:szCs w:val="24"/>
        </w:rPr>
        <w:t>re</w:t>
      </w:r>
      <w:r w:rsidR="00865251" w:rsidRPr="000138C7">
        <w:rPr>
          <w:rFonts w:ascii="Arial" w:hAnsi="Arial" w:cs="Arial"/>
          <w:sz w:val="24"/>
          <w:szCs w:val="24"/>
        </w:rPr>
        <w:t xml:space="preserve"> that much of </w:t>
      </w:r>
      <w:r w:rsidR="00C13257" w:rsidRPr="000138C7">
        <w:rPr>
          <w:rFonts w:ascii="Arial" w:hAnsi="Arial" w:cs="Arial"/>
          <w:sz w:val="24"/>
          <w:szCs w:val="24"/>
        </w:rPr>
        <w:t xml:space="preserve">the theories and concepts available are </w:t>
      </w:r>
      <w:r w:rsidR="00A92231" w:rsidRPr="000138C7">
        <w:rPr>
          <w:rFonts w:ascii="Arial" w:hAnsi="Arial" w:cs="Arial"/>
          <w:sz w:val="24"/>
          <w:szCs w:val="24"/>
        </w:rPr>
        <w:t xml:space="preserve">(1) </w:t>
      </w:r>
      <w:r w:rsidR="00C13257" w:rsidRPr="000138C7">
        <w:rPr>
          <w:rFonts w:ascii="Arial" w:hAnsi="Arial" w:cs="Arial"/>
          <w:sz w:val="24"/>
          <w:szCs w:val="24"/>
        </w:rPr>
        <w:t xml:space="preserve">often based on assumptions, </w:t>
      </w:r>
      <w:r w:rsidR="00A92231" w:rsidRPr="000138C7">
        <w:rPr>
          <w:rFonts w:ascii="Arial" w:hAnsi="Arial" w:cs="Arial"/>
          <w:sz w:val="24"/>
          <w:szCs w:val="24"/>
        </w:rPr>
        <w:t xml:space="preserve">(2) </w:t>
      </w:r>
      <w:r w:rsidR="00C13257" w:rsidRPr="000138C7">
        <w:rPr>
          <w:rFonts w:ascii="Arial" w:hAnsi="Arial" w:cs="Arial"/>
          <w:sz w:val="24"/>
          <w:szCs w:val="24"/>
        </w:rPr>
        <w:t>contradictory</w:t>
      </w:r>
      <w:r w:rsidR="00865251" w:rsidRPr="000138C7">
        <w:rPr>
          <w:rFonts w:ascii="Arial" w:hAnsi="Arial" w:cs="Arial"/>
          <w:sz w:val="24"/>
          <w:szCs w:val="24"/>
        </w:rPr>
        <w:t>,</w:t>
      </w:r>
      <w:r w:rsidR="00C13257" w:rsidRPr="000138C7">
        <w:rPr>
          <w:rFonts w:ascii="Arial" w:hAnsi="Arial" w:cs="Arial"/>
          <w:sz w:val="24"/>
          <w:szCs w:val="24"/>
        </w:rPr>
        <w:t xml:space="preserve"> and </w:t>
      </w:r>
      <w:r w:rsidR="00A92231" w:rsidRPr="000138C7">
        <w:rPr>
          <w:rFonts w:ascii="Arial" w:hAnsi="Arial" w:cs="Arial"/>
          <w:sz w:val="24"/>
          <w:szCs w:val="24"/>
        </w:rPr>
        <w:t xml:space="preserve">(3) </w:t>
      </w:r>
      <w:r w:rsidR="00C13257" w:rsidRPr="000138C7">
        <w:rPr>
          <w:rFonts w:ascii="Arial" w:hAnsi="Arial" w:cs="Arial"/>
          <w:sz w:val="24"/>
          <w:szCs w:val="24"/>
        </w:rPr>
        <w:t>lacking in evidence. As such, it presents a strong justification for further research in the field.</w:t>
      </w:r>
    </w:p>
    <w:p w14:paraId="65CF59D6" w14:textId="5EB64DFE" w:rsidR="003A2805" w:rsidRPr="000138C7" w:rsidRDefault="003A2805" w:rsidP="00BE22DA">
      <w:pPr>
        <w:spacing w:after="100" w:afterAutospacing="1" w:line="480" w:lineRule="auto"/>
        <w:rPr>
          <w:rFonts w:ascii="Arial" w:eastAsia="SimSun" w:hAnsi="Arial" w:cs="Arial"/>
          <w:b/>
          <w:bCs/>
          <w:sz w:val="24"/>
          <w:szCs w:val="24"/>
          <w:lang w:eastAsia="zh-CN"/>
        </w:rPr>
      </w:pPr>
    </w:p>
    <w:p w14:paraId="12DAEEA8" w14:textId="74024D4A" w:rsidR="003A2805" w:rsidRPr="000138C7" w:rsidRDefault="003A2805" w:rsidP="003A2805">
      <w:pPr>
        <w:spacing w:after="160" w:line="480" w:lineRule="auto"/>
        <w:rPr>
          <w:rFonts w:ascii="Arial" w:eastAsia="SimSun" w:hAnsi="Arial" w:cs="Arial"/>
          <w:b/>
          <w:bCs/>
          <w:sz w:val="24"/>
          <w:szCs w:val="24"/>
          <w:lang w:eastAsia="zh-CN"/>
        </w:rPr>
      </w:pPr>
    </w:p>
    <w:p w14:paraId="175BFACF" w14:textId="3EB19278" w:rsidR="003A2805" w:rsidRPr="000138C7" w:rsidRDefault="003A2805" w:rsidP="003A2805">
      <w:pPr>
        <w:spacing w:after="160" w:line="480" w:lineRule="auto"/>
        <w:rPr>
          <w:rFonts w:ascii="Arial" w:eastAsia="SimSun" w:hAnsi="Arial" w:cs="Arial"/>
          <w:b/>
          <w:bCs/>
          <w:sz w:val="24"/>
          <w:szCs w:val="24"/>
          <w:lang w:eastAsia="zh-CN"/>
        </w:rPr>
      </w:pPr>
    </w:p>
    <w:p w14:paraId="3D4CD312" w14:textId="474A2C56" w:rsidR="003A2805" w:rsidRPr="000138C7" w:rsidRDefault="003A2805" w:rsidP="003A2805">
      <w:pPr>
        <w:spacing w:after="160" w:line="480" w:lineRule="auto"/>
        <w:rPr>
          <w:rFonts w:ascii="Arial" w:eastAsia="SimSun" w:hAnsi="Arial" w:cs="Arial"/>
          <w:b/>
          <w:bCs/>
          <w:sz w:val="24"/>
          <w:szCs w:val="24"/>
          <w:lang w:eastAsia="zh-CN"/>
        </w:rPr>
      </w:pPr>
    </w:p>
    <w:p w14:paraId="0393AE12" w14:textId="53899F50" w:rsidR="003A2805" w:rsidRPr="000138C7" w:rsidRDefault="003A2805" w:rsidP="003A2805">
      <w:pPr>
        <w:spacing w:after="160" w:line="480" w:lineRule="auto"/>
        <w:rPr>
          <w:rFonts w:ascii="Arial" w:eastAsia="SimSun" w:hAnsi="Arial" w:cs="Arial"/>
          <w:b/>
          <w:bCs/>
          <w:sz w:val="24"/>
          <w:szCs w:val="24"/>
          <w:lang w:eastAsia="zh-CN"/>
        </w:rPr>
      </w:pPr>
    </w:p>
    <w:p w14:paraId="61B1916F" w14:textId="74253333" w:rsidR="003A2805" w:rsidRPr="000138C7" w:rsidRDefault="003A2805" w:rsidP="003A2805">
      <w:pPr>
        <w:spacing w:after="160" w:line="480" w:lineRule="auto"/>
        <w:rPr>
          <w:rFonts w:ascii="Arial" w:eastAsia="SimSun" w:hAnsi="Arial" w:cs="Arial"/>
          <w:b/>
          <w:bCs/>
          <w:sz w:val="24"/>
          <w:szCs w:val="24"/>
          <w:lang w:eastAsia="zh-CN"/>
        </w:rPr>
      </w:pPr>
    </w:p>
    <w:p w14:paraId="522A3099" w14:textId="37974E33" w:rsidR="003A2805" w:rsidRPr="000138C7" w:rsidRDefault="003A2805" w:rsidP="003A2805">
      <w:pPr>
        <w:spacing w:after="160" w:line="480" w:lineRule="auto"/>
        <w:rPr>
          <w:rFonts w:ascii="Arial" w:eastAsia="SimSun" w:hAnsi="Arial" w:cs="Arial"/>
          <w:b/>
          <w:bCs/>
          <w:sz w:val="24"/>
          <w:szCs w:val="24"/>
          <w:lang w:eastAsia="zh-CN"/>
        </w:rPr>
      </w:pPr>
    </w:p>
    <w:p w14:paraId="429FD497" w14:textId="08AB8B70" w:rsidR="003A2805" w:rsidRPr="000138C7" w:rsidRDefault="003A2805" w:rsidP="003A2805">
      <w:pPr>
        <w:spacing w:after="160" w:line="480" w:lineRule="auto"/>
        <w:rPr>
          <w:rFonts w:ascii="Arial" w:eastAsia="SimSun" w:hAnsi="Arial" w:cs="Arial"/>
          <w:b/>
          <w:bCs/>
          <w:sz w:val="24"/>
          <w:szCs w:val="24"/>
          <w:lang w:eastAsia="zh-CN"/>
        </w:rPr>
      </w:pPr>
    </w:p>
    <w:p w14:paraId="3810EE5A" w14:textId="7C94C20A" w:rsidR="003A2805" w:rsidRPr="000138C7" w:rsidRDefault="003A2805" w:rsidP="003A2805">
      <w:pPr>
        <w:spacing w:after="160" w:line="480" w:lineRule="auto"/>
        <w:rPr>
          <w:rFonts w:ascii="Arial" w:eastAsia="SimSun" w:hAnsi="Arial" w:cs="Arial"/>
          <w:b/>
          <w:bCs/>
          <w:sz w:val="24"/>
          <w:szCs w:val="24"/>
          <w:lang w:eastAsia="zh-CN"/>
        </w:rPr>
      </w:pPr>
    </w:p>
    <w:p w14:paraId="71E5078B" w14:textId="7A5F60E5" w:rsidR="003A2805" w:rsidRPr="000138C7" w:rsidRDefault="003A2805" w:rsidP="003A2805">
      <w:pPr>
        <w:spacing w:after="160" w:line="480" w:lineRule="auto"/>
        <w:rPr>
          <w:rFonts w:ascii="Arial" w:eastAsia="SimSun" w:hAnsi="Arial" w:cs="Arial"/>
          <w:b/>
          <w:bCs/>
          <w:sz w:val="24"/>
          <w:szCs w:val="24"/>
          <w:lang w:eastAsia="zh-CN"/>
        </w:rPr>
      </w:pPr>
    </w:p>
    <w:p w14:paraId="381525B5" w14:textId="1E54559E" w:rsidR="003A2805" w:rsidRPr="000138C7" w:rsidRDefault="003A2805" w:rsidP="003A2805">
      <w:pPr>
        <w:spacing w:after="160" w:line="480" w:lineRule="auto"/>
        <w:rPr>
          <w:rFonts w:ascii="Arial" w:eastAsia="SimSun" w:hAnsi="Arial" w:cs="Arial"/>
          <w:b/>
          <w:bCs/>
          <w:sz w:val="24"/>
          <w:szCs w:val="24"/>
          <w:lang w:eastAsia="zh-CN"/>
        </w:rPr>
      </w:pPr>
    </w:p>
    <w:p w14:paraId="7E308F9B" w14:textId="27F14000" w:rsidR="00D52D5B" w:rsidRPr="000138C7" w:rsidRDefault="00B86608">
      <w:pPr>
        <w:spacing w:after="160" w:line="480" w:lineRule="auto"/>
        <w:rPr>
          <w:rFonts w:ascii="Arial" w:eastAsia="SimSun" w:hAnsi="Arial" w:cs="Arial"/>
          <w:b/>
          <w:bCs/>
          <w:sz w:val="28"/>
          <w:szCs w:val="28"/>
          <w:lang w:eastAsia="zh-CN"/>
        </w:rPr>
      </w:pPr>
      <w:r w:rsidRPr="000138C7">
        <w:rPr>
          <w:rFonts w:ascii="Arial" w:eastAsia="SimSun" w:hAnsi="Arial" w:cs="Arial"/>
          <w:b/>
          <w:bCs/>
          <w:sz w:val="28"/>
          <w:szCs w:val="28"/>
          <w:lang w:eastAsia="zh-CN"/>
        </w:rPr>
        <w:lastRenderedPageBreak/>
        <w:t>Chapter 3: The limitations of dispositional resistance in relation to organizational change</w:t>
      </w:r>
    </w:p>
    <w:p w14:paraId="6D30FE1D" w14:textId="0B918EA2" w:rsidR="00BE22DA" w:rsidRPr="000138C7" w:rsidRDefault="00BE22DA">
      <w:pPr>
        <w:spacing w:after="160" w:line="480" w:lineRule="auto"/>
        <w:rPr>
          <w:rFonts w:ascii="Arial" w:eastAsia="SimSun" w:hAnsi="Arial" w:cs="Arial"/>
          <w:b/>
          <w:bCs/>
          <w:sz w:val="28"/>
          <w:szCs w:val="28"/>
          <w:lang w:eastAsia="zh-CN"/>
        </w:rPr>
      </w:pPr>
    </w:p>
    <w:p w14:paraId="6A198623" w14:textId="77777777" w:rsidR="00BE22DA" w:rsidRPr="000138C7" w:rsidRDefault="00BE22DA">
      <w:pPr>
        <w:spacing w:after="160" w:line="480" w:lineRule="auto"/>
        <w:rPr>
          <w:rFonts w:ascii="Arial" w:eastAsia="SimSun" w:hAnsi="Arial" w:cs="Arial"/>
          <w:b/>
          <w:bCs/>
          <w:sz w:val="28"/>
          <w:szCs w:val="28"/>
          <w:lang w:eastAsia="zh-CN"/>
        </w:rPr>
      </w:pPr>
    </w:p>
    <w:p w14:paraId="28022413" w14:textId="77777777" w:rsidR="00D52D5B" w:rsidRPr="000138C7" w:rsidRDefault="00B86608">
      <w:pPr>
        <w:spacing w:after="160" w:line="480" w:lineRule="auto"/>
        <w:rPr>
          <w:rFonts w:ascii="Arial" w:eastAsia="SimSun" w:hAnsi="Arial" w:cs="Arial"/>
          <w:bCs/>
          <w:sz w:val="24"/>
          <w:szCs w:val="24"/>
          <w:lang w:eastAsia="zh-CN"/>
        </w:rPr>
      </w:pPr>
      <w:r w:rsidRPr="000138C7">
        <w:rPr>
          <w:rFonts w:ascii="Arial" w:eastAsia="SimSun" w:hAnsi="Arial" w:cs="Arial"/>
          <w:bCs/>
          <w:sz w:val="24"/>
          <w:szCs w:val="24"/>
          <w:lang w:eastAsia="zh-CN"/>
        </w:rPr>
        <w:t xml:space="preserve">Michel, A., </w:t>
      </w:r>
      <w:r w:rsidRPr="000138C7">
        <w:rPr>
          <w:rFonts w:ascii="Arial" w:eastAsia="SimSun" w:hAnsi="Arial" w:cs="Arial"/>
          <w:b/>
          <w:bCs/>
          <w:sz w:val="24"/>
          <w:szCs w:val="24"/>
          <w:lang w:eastAsia="zh-CN"/>
        </w:rPr>
        <w:t>By, R.T.</w:t>
      </w:r>
      <w:r w:rsidRPr="000138C7">
        <w:rPr>
          <w:rFonts w:ascii="Arial" w:eastAsia="SimSun" w:hAnsi="Arial" w:cs="Arial"/>
          <w:bCs/>
          <w:sz w:val="24"/>
          <w:szCs w:val="24"/>
          <w:lang w:eastAsia="zh-CN"/>
        </w:rPr>
        <w:t xml:space="preserve"> and Burnes, B. (2013)</w:t>
      </w:r>
    </w:p>
    <w:p w14:paraId="1DD21AD1" w14:textId="40B8A1B2" w:rsidR="00D52D5B" w:rsidRPr="000138C7" w:rsidRDefault="00B86608">
      <w:pPr>
        <w:spacing w:after="160" w:line="480" w:lineRule="auto"/>
        <w:rPr>
          <w:rFonts w:ascii="Arial" w:eastAsia="SimSun" w:hAnsi="Arial" w:cs="Arial"/>
          <w:bCs/>
          <w:sz w:val="24"/>
          <w:szCs w:val="24"/>
          <w:lang w:eastAsia="zh-CN"/>
        </w:rPr>
      </w:pPr>
      <w:r w:rsidRPr="000138C7">
        <w:rPr>
          <w:rFonts w:ascii="Arial" w:eastAsia="SimSun" w:hAnsi="Arial" w:cs="Arial"/>
          <w:bCs/>
          <w:sz w:val="24"/>
          <w:szCs w:val="24"/>
          <w:lang w:eastAsia="zh-CN"/>
        </w:rPr>
        <w:t>Management Decision, 51(4), pp. 761-780</w:t>
      </w:r>
    </w:p>
    <w:p w14:paraId="062011BE" w14:textId="175564F7" w:rsidR="00BE22DA" w:rsidRPr="000138C7" w:rsidRDefault="00BE22DA">
      <w:pPr>
        <w:spacing w:after="160" w:line="480" w:lineRule="auto"/>
        <w:rPr>
          <w:rFonts w:ascii="Arial" w:eastAsia="SimSun" w:hAnsi="Arial" w:cs="Arial"/>
          <w:bCs/>
          <w:sz w:val="24"/>
          <w:szCs w:val="24"/>
          <w:lang w:eastAsia="zh-CN"/>
        </w:rPr>
      </w:pPr>
    </w:p>
    <w:p w14:paraId="420F2163" w14:textId="77777777" w:rsidR="00BE22DA" w:rsidRPr="000138C7" w:rsidRDefault="00BE22DA">
      <w:pPr>
        <w:spacing w:after="160" w:line="480" w:lineRule="auto"/>
        <w:rPr>
          <w:rFonts w:ascii="Arial" w:eastAsia="SimSun" w:hAnsi="Arial" w:cs="Arial"/>
          <w:bCs/>
          <w:sz w:val="24"/>
          <w:szCs w:val="24"/>
          <w:lang w:eastAsia="zh-CN"/>
        </w:rPr>
      </w:pPr>
    </w:p>
    <w:p w14:paraId="2A5F797C" w14:textId="35DFEA20" w:rsidR="00D52D5B" w:rsidRPr="000138C7" w:rsidRDefault="00B86608">
      <w:pPr>
        <w:spacing w:after="160" w:line="480" w:lineRule="auto"/>
        <w:rPr>
          <w:rFonts w:ascii="Arial" w:eastAsia="SimSun" w:hAnsi="Arial" w:cs="Arial"/>
          <w:bCs/>
          <w:sz w:val="24"/>
          <w:szCs w:val="24"/>
          <w:lang w:eastAsia="zh-CN"/>
        </w:rPr>
      </w:pPr>
      <w:r w:rsidRPr="000138C7">
        <w:rPr>
          <w:rFonts w:ascii="Arial" w:eastAsia="SimSun" w:hAnsi="Arial" w:cs="Arial"/>
          <w:bCs/>
          <w:sz w:val="24"/>
          <w:szCs w:val="24"/>
          <w:lang w:eastAsia="zh-CN"/>
        </w:rPr>
        <w:t>(Published work 4)</w:t>
      </w:r>
    </w:p>
    <w:p w14:paraId="6A2597A7" w14:textId="3F37CD31" w:rsidR="00BE22DA" w:rsidRPr="000138C7" w:rsidRDefault="00BE22DA">
      <w:pPr>
        <w:spacing w:after="160" w:line="480" w:lineRule="auto"/>
        <w:rPr>
          <w:rFonts w:ascii="Arial" w:eastAsia="SimSun" w:hAnsi="Arial" w:cs="Arial"/>
          <w:bCs/>
          <w:sz w:val="24"/>
          <w:szCs w:val="24"/>
          <w:lang w:eastAsia="zh-CN"/>
        </w:rPr>
      </w:pPr>
    </w:p>
    <w:p w14:paraId="5AC79D60" w14:textId="77777777" w:rsidR="00BE22DA" w:rsidRPr="000138C7" w:rsidRDefault="00BE22DA">
      <w:pPr>
        <w:spacing w:after="160" w:line="480" w:lineRule="auto"/>
        <w:rPr>
          <w:rFonts w:ascii="Arial" w:eastAsia="SimSun" w:hAnsi="Arial" w:cs="Arial"/>
          <w:bCs/>
          <w:sz w:val="24"/>
          <w:szCs w:val="24"/>
          <w:lang w:eastAsia="zh-CN"/>
        </w:rPr>
      </w:pPr>
    </w:p>
    <w:p w14:paraId="2BC44085" w14:textId="1AF2C5FE" w:rsidR="00D52D5B" w:rsidRPr="000138C7" w:rsidRDefault="00B86608">
      <w:pPr>
        <w:spacing w:after="160" w:line="480" w:lineRule="auto"/>
        <w:rPr>
          <w:rFonts w:ascii="Arial" w:eastAsia="SimSun" w:hAnsi="Arial" w:cs="Arial"/>
          <w:bCs/>
          <w:sz w:val="24"/>
          <w:szCs w:val="24"/>
          <w:lang w:eastAsia="zh-CN"/>
        </w:rPr>
      </w:pPr>
      <w:bookmarkStart w:id="49" w:name="_Hlk517182165"/>
      <w:r w:rsidRPr="000138C7">
        <w:rPr>
          <w:rFonts w:ascii="Arial" w:eastAsia="SimSun" w:hAnsi="Arial" w:cs="Arial"/>
          <w:bCs/>
          <w:sz w:val="24"/>
          <w:szCs w:val="24"/>
          <w:lang w:eastAsia="zh-CN"/>
        </w:rPr>
        <w:t>This chapter is derived from an article published by Management Decision in 2013</w:t>
      </w:r>
    </w:p>
    <w:p w14:paraId="6EA27125" w14:textId="68DB8A68" w:rsidR="003A2805" w:rsidRPr="000138C7" w:rsidRDefault="003A2805">
      <w:pPr>
        <w:spacing w:after="160" w:line="480" w:lineRule="auto"/>
        <w:rPr>
          <w:rFonts w:ascii="Arial" w:eastAsia="SimSun" w:hAnsi="Arial" w:cs="Arial"/>
          <w:bCs/>
          <w:sz w:val="24"/>
          <w:szCs w:val="24"/>
          <w:lang w:eastAsia="zh-CN"/>
        </w:rPr>
      </w:pPr>
    </w:p>
    <w:p w14:paraId="49599C43" w14:textId="0DCC8013" w:rsidR="003A2805" w:rsidRPr="000138C7" w:rsidRDefault="003A2805">
      <w:pPr>
        <w:spacing w:after="160" w:line="480" w:lineRule="auto"/>
        <w:rPr>
          <w:rFonts w:ascii="Arial" w:eastAsia="SimSun" w:hAnsi="Arial" w:cs="Arial"/>
          <w:bCs/>
          <w:sz w:val="24"/>
          <w:szCs w:val="24"/>
          <w:lang w:eastAsia="zh-CN"/>
        </w:rPr>
      </w:pPr>
    </w:p>
    <w:p w14:paraId="795A022F" w14:textId="0D12C880" w:rsidR="003A2805" w:rsidRPr="000138C7" w:rsidRDefault="003A2805">
      <w:pPr>
        <w:spacing w:after="160" w:line="480" w:lineRule="auto"/>
        <w:rPr>
          <w:rFonts w:ascii="Arial" w:eastAsia="SimSun" w:hAnsi="Arial" w:cs="Arial"/>
          <w:bCs/>
          <w:sz w:val="24"/>
          <w:szCs w:val="24"/>
          <w:lang w:eastAsia="zh-CN"/>
        </w:rPr>
      </w:pPr>
    </w:p>
    <w:p w14:paraId="24A2A10E" w14:textId="0E0965AA" w:rsidR="003A2805" w:rsidRPr="000138C7" w:rsidRDefault="003A2805">
      <w:pPr>
        <w:spacing w:after="160" w:line="480" w:lineRule="auto"/>
        <w:rPr>
          <w:rFonts w:ascii="Arial" w:eastAsia="SimSun" w:hAnsi="Arial" w:cs="Arial"/>
          <w:bCs/>
          <w:sz w:val="24"/>
          <w:szCs w:val="24"/>
          <w:lang w:eastAsia="zh-CN"/>
        </w:rPr>
      </w:pPr>
    </w:p>
    <w:p w14:paraId="198DDA7D" w14:textId="7203BBEF" w:rsidR="003A2805" w:rsidRPr="000138C7" w:rsidRDefault="003A2805">
      <w:pPr>
        <w:spacing w:after="160" w:line="480" w:lineRule="auto"/>
        <w:rPr>
          <w:rFonts w:ascii="Arial" w:eastAsia="SimSun" w:hAnsi="Arial" w:cs="Arial"/>
          <w:bCs/>
          <w:sz w:val="24"/>
          <w:szCs w:val="24"/>
          <w:lang w:eastAsia="zh-CN"/>
        </w:rPr>
      </w:pPr>
    </w:p>
    <w:p w14:paraId="144DA774" w14:textId="021DC8B6" w:rsidR="003A2805" w:rsidRPr="000138C7" w:rsidRDefault="003A2805">
      <w:pPr>
        <w:spacing w:after="160" w:line="480" w:lineRule="auto"/>
        <w:rPr>
          <w:rFonts w:ascii="Arial" w:eastAsia="SimSun" w:hAnsi="Arial" w:cs="Arial"/>
          <w:bCs/>
          <w:sz w:val="24"/>
          <w:szCs w:val="24"/>
          <w:lang w:eastAsia="zh-CN"/>
        </w:rPr>
      </w:pPr>
    </w:p>
    <w:p w14:paraId="4BA9B11A" w14:textId="47FC1B1F" w:rsidR="003A2805" w:rsidRPr="000138C7" w:rsidRDefault="003A2805">
      <w:pPr>
        <w:spacing w:after="160" w:line="480" w:lineRule="auto"/>
        <w:rPr>
          <w:rFonts w:ascii="Arial" w:eastAsia="SimSun" w:hAnsi="Arial" w:cs="Arial"/>
          <w:bCs/>
          <w:sz w:val="24"/>
          <w:szCs w:val="24"/>
          <w:lang w:eastAsia="zh-CN"/>
        </w:rPr>
      </w:pPr>
    </w:p>
    <w:p w14:paraId="6896769B" w14:textId="66172612" w:rsidR="003A2805" w:rsidRPr="000138C7" w:rsidRDefault="003A2805" w:rsidP="00BE22DA">
      <w:pPr>
        <w:spacing w:after="100" w:afterAutospacing="1" w:line="480" w:lineRule="auto"/>
        <w:rPr>
          <w:rFonts w:ascii="Arial" w:eastAsia="SimSun" w:hAnsi="Arial" w:cs="Arial"/>
          <w:b/>
          <w:bCs/>
          <w:sz w:val="24"/>
          <w:szCs w:val="24"/>
          <w:lang w:eastAsia="zh-CN"/>
        </w:rPr>
      </w:pPr>
      <w:bookmarkStart w:id="50" w:name="_Hlk3994666"/>
      <w:r w:rsidRPr="000138C7">
        <w:rPr>
          <w:rFonts w:ascii="Arial" w:eastAsia="SimSun" w:hAnsi="Arial" w:cs="Arial"/>
          <w:b/>
          <w:bCs/>
          <w:sz w:val="24"/>
          <w:szCs w:val="24"/>
          <w:lang w:eastAsia="zh-CN"/>
        </w:rPr>
        <w:lastRenderedPageBreak/>
        <w:t xml:space="preserve">3.1 </w:t>
      </w:r>
      <w:r w:rsidR="001762CA" w:rsidRPr="000138C7">
        <w:rPr>
          <w:rFonts w:ascii="Arial" w:eastAsia="SimSun" w:hAnsi="Arial" w:cs="Arial"/>
          <w:b/>
          <w:bCs/>
          <w:sz w:val="24"/>
          <w:szCs w:val="24"/>
          <w:lang w:eastAsia="zh-CN"/>
        </w:rPr>
        <w:t>I</w:t>
      </w:r>
      <w:r w:rsidRPr="000138C7">
        <w:rPr>
          <w:rFonts w:ascii="Arial" w:eastAsia="SimSun" w:hAnsi="Arial" w:cs="Arial"/>
          <w:b/>
          <w:bCs/>
          <w:sz w:val="24"/>
          <w:szCs w:val="24"/>
          <w:lang w:eastAsia="zh-CN"/>
        </w:rPr>
        <w:t>ntroduction</w:t>
      </w:r>
    </w:p>
    <w:p w14:paraId="7B01DD41" w14:textId="4FED489B" w:rsidR="003A2805" w:rsidRPr="000138C7" w:rsidRDefault="003A2805" w:rsidP="00BE22DA">
      <w:pPr>
        <w:spacing w:after="100" w:afterAutospacing="1" w:line="480" w:lineRule="auto"/>
        <w:jc w:val="both"/>
        <w:rPr>
          <w:rFonts w:ascii="Arial" w:hAnsi="Arial" w:cs="Arial"/>
          <w:sz w:val="24"/>
          <w:szCs w:val="24"/>
        </w:rPr>
      </w:pPr>
      <w:bookmarkStart w:id="51" w:name="_Hlk4846291"/>
      <w:bookmarkEnd w:id="50"/>
      <w:r w:rsidRPr="000138C7">
        <w:rPr>
          <w:rFonts w:ascii="Arial" w:hAnsi="Arial" w:cs="Arial"/>
          <w:sz w:val="24"/>
          <w:szCs w:val="24"/>
        </w:rPr>
        <w:t xml:space="preserve">This chapter tests the moderating role of dispositional resistance in achieving organisational change. It sets out to critically evaluate </w:t>
      </w:r>
      <w:proofErr w:type="spellStart"/>
      <w:r w:rsidRPr="000138C7">
        <w:rPr>
          <w:rFonts w:ascii="Arial" w:hAnsi="Arial" w:cs="Arial"/>
          <w:sz w:val="24"/>
          <w:szCs w:val="24"/>
        </w:rPr>
        <w:t>Oreg’s</w:t>
      </w:r>
      <w:proofErr w:type="spellEnd"/>
      <w:r w:rsidRPr="000138C7">
        <w:rPr>
          <w:rFonts w:ascii="Arial" w:hAnsi="Arial" w:cs="Arial"/>
          <w:sz w:val="24"/>
          <w:szCs w:val="24"/>
        </w:rPr>
        <w:t xml:space="preserve"> (2003) postulation that an individual’s dispositional resistance to change can act as a predictor of whether they are more likely to accept or resist change. The findings presented within this chapter reveal that dispositional resistance to change does not moderate relations between change characteristics and commitment to change. The chapter argues that an individual’s actual level of resistance to change may vary from their level of dispositional resistance because of variables such as group norms and the way change is managed.</w:t>
      </w:r>
    </w:p>
    <w:bookmarkEnd w:id="51"/>
    <w:p w14:paraId="1191FA02" w14:textId="77777777" w:rsidR="003A2805" w:rsidRPr="000138C7" w:rsidRDefault="003A2805" w:rsidP="003A2805"/>
    <w:p w14:paraId="2830C7B7" w14:textId="77777777" w:rsidR="003A2805" w:rsidRPr="000138C7" w:rsidRDefault="003A2805" w:rsidP="003A2805">
      <w:pPr>
        <w:pBdr>
          <w:top w:val="single" w:sz="4" w:space="1" w:color="auto"/>
          <w:left w:val="single" w:sz="4" w:space="4" w:color="auto"/>
          <w:bottom w:val="single" w:sz="4" w:space="1" w:color="auto"/>
          <w:right w:val="single" w:sz="4" w:space="4" w:color="auto"/>
        </w:pBdr>
        <w:jc w:val="both"/>
        <w:rPr>
          <w:rFonts w:ascii="Arial" w:hAnsi="Arial" w:cs="Arial"/>
        </w:rPr>
      </w:pPr>
      <w:r w:rsidRPr="000138C7">
        <w:rPr>
          <w:rFonts w:ascii="Arial" w:hAnsi="Arial" w:cs="Arial"/>
        </w:rPr>
        <w:t xml:space="preserve">Michel, A., </w:t>
      </w:r>
      <w:r w:rsidRPr="000138C7">
        <w:rPr>
          <w:rFonts w:ascii="Arial" w:hAnsi="Arial" w:cs="Arial"/>
          <w:b/>
        </w:rPr>
        <w:t>By, R.T.</w:t>
      </w:r>
      <w:r w:rsidRPr="000138C7">
        <w:rPr>
          <w:rFonts w:ascii="Arial" w:hAnsi="Arial" w:cs="Arial"/>
        </w:rPr>
        <w:t xml:space="preserve"> and Burnes, B. (2013). The limitations of dispositional resistance in relation to organizational change. Management Decision, 51(4), pp. 761-780.</w:t>
      </w:r>
    </w:p>
    <w:p w14:paraId="726A78AA" w14:textId="77777777" w:rsidR="003A2805" w:rsidRPr="000138C7" w:rsidRDefault="003A2805" w:rsidP="003A2805">
      <w:pPr>
        <w:pBdr>
          <w:top w:val="single" w:sz="4" w:space="1" w:color="auto"/>
          <w:left w:val="single" w:sz="4" w:space="4" w:color="auto"/>
          <w:bottom w:val="single" w:sz="4" w:space="1" w:color="auto"/>
          <w:right w:val="single" w:sz="4" w:space="4" w:color="auto"/>
        </w:pBdr>
        <w:jc w:val="both"/>
        <w:rPr>
          <w:rFonts w:ascii="Arial" w:hAnsi="Arial" w:cs="Arial"/>
        </w:rPr>
      </w:pPr>
    </w:p>
    <w:p w14:paraId="79A41302" w14:textId="240CCA8D" w:rsidR="003A2805" w:rsidRPr="000138C7" w:rsidRDefault="003A2805" w:rsidP="003A2805">
      <w:pPr>
        <w:pBdr>
          <w:top w:val="single" w:sz="4" w:space="1" w:color="auto"/>
          <w:left w:val="single" w:sz="4" w:space="4" w:color="auto"/>
          <w:bottom w:val="single" w:sz="4" w:space="1" w:color="auto"/>
          <w:right w:val="single" w:sz="4" w:space="4" w:color="auto"/>
        </w:pBdr>
        <w:jc w:val="both"/>
        <w:rPr>
          <w:rFonts w:ascii="Arial" w:hAnsi="Arial" w:cs="Arial"/>
        </w:rPr>
      </w:pPr>
      <w:r w:rsidRPr="000138C7">
        <w:rPr>
          <w:rFonts w:ascii="Arial" w:hAnsi="Arial" w:cs="Arial"/>
        </w:rPr>
        <w:t>Note: According to Google Scholar this article has been cited 8</w:t>
      </w:r>
      <w:r w:rsidR="00CC786D">
        <w:rPr>
          <w:rFonts w:ascii="Arial" w:hAnsi="Arial" w:cs="Arial"/>
        </w:rPr>
        <w:t>1</w:t>
      </w:r>
      <w:r w:rsidRPr="000138C7">
        <w:rPr>
          <w:rFonts w:ascii="Arial" w:hAnsi="Arial" w:cs="Arial"/>
        </w:rPr>
        <w:t xml:space="preserve"> times (as of 2</w:t>
      </w:r>
      <w:r w:rsidR="00CC786D">
        <w:rPr>
          <w:rFonts w:ascii="Arial" w:hAnsi="Arial" w:cs="Arial"/>
        </w:rPr>
        <w:t>4</w:t>
      </w:r>
      <w:r w:rsidRPr="000138C7">
        <w:rPr>
          <w:rFonts w:ascii="Arial" w:hAnsi="Arial" w:cs="Arial"/>
        </w:rPr>
        <w:t>.0</w:t>
      </w:r>
      <w:r w:rsidR="00CC786D">
        <w:rPr>
          <w:rFonts w:ascii="Arial" w:hAnsi="Arial" w:cs="Arial"/>
        </w:rPr>
        <w:t>4</w:t>
      </w:r>
      <w:r w:rsidRPr="000138C7">
        <w:rPr>
          <w:rFonts w:ascii="Arial" w:hAnsi="Arial" w:cs="Arial"/>
        </w:rPr>
        <w:t>.2019)</w:t>
      </w:r>
    </w:p>
    <w:p w14:paraId="267A1A4E" w14:textId="77777777" w:rsidR="003A2805" w:rsidRPr="000138C7" w:rsidRDefault="003A2805" w:rsidP="003A2805">
      <w:pPr>
        <w:pBdr>
          <w:top w:val="single" w:sz="4" w:space="1" w:color="auto"/>
          <w:left w:val="single" w:sz="4" w:space="4" w:color="auto"/>
          <w:bottom w:val="single" w:sz="4" w:space="1" w:color="auto"/>
          <w:right w:val="single" w:sz="4" w:space="4" w:color="auto"/>
        </w:pBdr>
        <w:jc w:val="both"/>
        <w:rPr>
          <w:rFonts w:ascii="Arial" w:hAnsi="Arial" w:cs="Arial"/>
        </w:rPr>
      </w:pPr>
    </w:p>
    <w:p w14:paraId="354FEF70" w14:textId="77777777" w:rsidR="003A2805" w:rsidRPr="000138C7" w:rsidRDefault="003A2805" w:rsidP="003A2805">
      <w:pPr>
        <w:spacing w:line="480" w:lineRule="auto"/>
        <w:jc w:val="both"/>
        <w:rPr>
          <w:rFonts w:ascii="Arial" w:hAnsi="Arial" w:cs="Arial"/>
          <w:b/>
          <w:sz w:val="24"/>
          <w:szCs w:val="24"/>
        </w:rPr>
      </w:pPr>
    </w:p>
    <w:p w14:paraId="41F3B5ED" w14:textId="2D7EDD62" w:rsidR="00D30C50" w:rsidRPr="000138C7" w:rsidRDefault="00D30C50" w:rsidP="00BE22DA">
      <w:pPr>
        <w:spacing w:after="100" w:afterAutospacing="1" w:line="480" w:lineRule="auto"/>
        <w:rPr>
          <w:rFonts w:ascii="Arial" w:eastAsia="SimSun" w:hAnsi="Arial" w:cs="Arial"/>
          <w:b/>
          <w:bCs/>
          <w:sz w:val="24"/>
          <w:szCs w:val="24"/>
          <w:lang w:eastAsia="zh-CN"/>
        </w:rPr>
      </w:pPr>
      <w:r w:rsidRPr="000138C7">
        <w:rPr>
          <w:rFonts w:ascii="Arial" w:eastAsia="SimSun" w:hAnsi="Arial" w:cs="Arial"/>
          <w:b/>
          <w:bCs/>
          <w:sz w:val="24"/>
          <w:szCs w:val="24"/>
          <w:lang w:eastAsia="zh-CN"/>
        </w:rPr>
        <w:t>3.2 Chapter article</w:t>
      </w:r>
    </w:p>
    <w:p w14:paraId="3D972B3A" w14:textId="77777777" w:rsidR="00D30C50" w:rsidRPr="000138C7" w:rsidRDefault="00D30C50" w:rsidP="00BE22DA">
      <w:pPr>
        <w:spacing w:after="100" w:afterAutospacing="1" w:line="480" w:lineRule="auto"/>
        <w:rPr>
          <w:rFonts w:ascii="Arial" w:eastAsia="SimSun" w:hAnsi="Arial" w:cs="Arial"/>
          <w:bCs/>
          <w:i/>
          <w:sz w:val="24"/>
          <w:szCs w:val="24"/>
          <w:lang w:eastAsia="zh-CN"/>
        </w:rPr>
      </w:pPr>
      <w:r w:rsidRPr="000138C7">
        <w:rPr>
          <w:rFonts w:ascii="Arial" w:eastAsia="SimSun" w:hAnsi="Arial" w:cs="Arial"/>
          <w:bCs/>
          <w:i/>
          <w:sz w:val="24"/>
          <w:szCs w:val="24"/>
          <w:lang w:eastAsia="zh-CN"/>
        </w:rPr>
        <w:t>Please see next page.</w:t>
      </w:r>
    </w:p>
    <w:p w14:paraId="55F8F170" w14:textId="77777777" w:rsidR="003A2805" w:rsidRPr="000138C7" w:rsidRDefault="003A2805" w:rsidP="003A2805">
      <w:pPr>
        <w:spacing w:after="160" w:line="480" w:lineRule="auto"/>
        <w:rPr>
          <w:rFonts w:ascii="Arial" w:eastAsia="SimSun" w:hAnsi="Arial" w:cs="Arial"/>
          <w:b/>
          <w:bCs/>
          <w:sz w:val="24"/>
          <w:szCs w:val="24"/>
          <w:lang w:eastAsia="zh-CN"/>
        </w:rPr>
      </w:pPr>
    </w:p>
    <w:p w14:paraId="2DA95B97" w14:textId="77777777" w:rsidR="003A2805" w:rsidRPr="000138C7" w:rsidRDefault="003A2805">
      <w:pPr>
        <w:spacing w:after="160" w:line="480" w:lineRule="auto"/>
        <w:rPr>
          <w:rFonts w:ascii="Arial" w:eastAsia="SimSun" w:hAnsi="Arial" w:cs="Arial"/>
          <w:bCs/>
          <w:sz w:val="24"/>
          <w:szCs w:val="24"/>
          <w:lang w:eastAsia="zh-CN"/>
        </w:rPr>
      </w:pPr>
    </w:p>
    <w:p w14:paraId="22EC0A2E" w14:textId="77777777" w:rsidR="00D52D5B" w:rsidRPr="000138C7" w:rsidRDefault="00D52D5B">
      <w:pPr>
        <w:spacing w:after="160" w:line="480" w:lineRule="auto"/>
        <w:rPr>
          <w:rFonts w:ascii="Arial" w:eastAsia="SimSun" w:hAnsi="Arial" w:cs="Arial"/>
          <w:bCs/>
          <w:sz w:val="24"/>
          <w:szCs w:val="24"/>
          <w:lang w:eastAsia="zh-CN"/>
        </w:rPr>
      </w:pPr>
    </w:p>
    <w:p w14:paraId="544F54B6" w14:textId="77777777" w:rsidR="00D52D5B" w:rsidRPr="000138C7" w:rsidRDefault="00D52D5B">
      <w:pPr>
        <w:spacing w:after="160" w:line="480" w:lineRule="auto"/>
        <w:rPr>
          <w:rFonts w:ascii="Arial" w:eastAsia="SimSun" w:hAnsi="Arial" w:cs="Arial"/>
          <w:bCs/>
          <w:sz w:val="24"/>
          <w:szCs w:val="24"/>
          <w:lang w:eastAsia="zh-CN"/>
        </w:rPr>
      </w:pPr>
    </w:p>
    <w:p w14:paraId="0271A755" w14:textId="77777777" w:rsidR="00D52D5B" w:rsidRPr="000138C7" w:rsidRDefault="00D52D5B">
      <w:pPr>
        <w:spacing w:after="160" w:line="480" w:lineRule="auto"/>
        <w:rPr>
          <w:rFonts w:ascii="Arial" w:eastAsia="SimSun" w:hAnsi="Arial" w:cs="Arial"/>
          <w:bCs/>
          <w:sz w:val="24"/>
          <w:szCs w:val="24"/>
          <w:lang w:eastAsia="zh-CN"/>
        </w:rPr>
      </w:pPr>
    </w:p>
    <w:p w14:paraId="414E5B70" w14:textId="77777777" w:rsidR="00690760" w:rsidRPr="000138C7" w:rsidRDefault="00690760" w:rsidP="00690760">
      <w:pPr>
        <w:rPr>
          <w:rFonts w:ascii="Arial" w:eastAsia="SimSun" w:hAnsi="Arial" w:cs="Arial"/>
          <w:sz w:val="24"/>
          <w:szCs w:val="24"/>
          <w:lang w:eastAsia="zh-CN"/>
        </w:rPr>
      </w:pPr>
    </w:p>
    <w:p w14:paraId="3F961085" w14:textId="77777777" w:rsidR="00D52D5B" w:rsidRPr="000138C7" w:rsidRDefault="00B86608">
      <w:pPr>
        <w:spacing w:after="160" w:line="480" w:lineRule="auto"/>
        <w:rPr>
          <w:rFonts w:ascii="Arial" w:eastAsia="SimSun" w:hAnsi="Arial" w:cs="Arial"/>
          <w:bCs/>
          <w:sz w:val="24"/>
          <w:szCs w:val="24"/>
          <w:lang w:eastAsia="zh-CN"/>
        </w:rPr>
      </w:pPr>
      <w:r w:rsidRPr="000138C7">
        <w:rPr>
          <w:rFonts w:ascii="Arial" w:eastAsia="SimSun" w:hAnsi="Arial" w:cs="Arial"/>
          <w:bCs/>
          <w:noProof/>
          <w:sz w:val="24"/>
          <w:szCs w:val="24"/>
          <w:lang w:eastAsia="zh-CN"/>
        </w:rPr>
        <w:lastRenderedPageBreak/>
        <w:drawing>
          <wp:inline distT="0" distB="0" distL="0" distR="0" wp14:anchorId="1EEA6506" wp14:editId="63616FD4">
            <wp:extent cx="6088679" cy="8690610"/>
            <wp:effectExtent l="0" t="0" r="762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103211" cy="8711352"/>
                    </a:xfrm>
                    <a:prstGeom prst="rect">
                      <a:avLst/>
                    </a:prstGeom>
                  </pic:spPr>
                </pic:pic>
              </a:graphicData>
            </a:graphic>
          </wp:inline>
        </w:drawing>
      </w:r>
      <w:r w:rsidRPr="000138C7">
        <w:rPr>
          <w:rFonts w:ascii="Arial" w:eastAsia="SimSun" w:hAnsi="Arial" w:cs="Arial"/>
          <w:bCs/>
          <w:noProof/>
          <w:sz w:val="24"/>
          <w:szCs w:val="24"/>
          <w:lang w:eastAsia="zh-CN"/>
        </w:rPr>
        <w:lastRenderedPageBreak/>
        <w:drawing>
          <wp:inline distT="0" distB="0" distL="0" distR="0" wp14:anchorId="21DCBB67" wp14:editId="265F0D1C">
            <wp:extent cx="6110604" cy="8689340"/>
            <wp:effectExtent l="0" t="0" r="508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0" y="0"/>
                      <a:ext cx="6126556" cy="8712023"/>
                    </a:xfrm>
                    <a:prstGeom prst="rect">
                      <a:avLst/>
                    </a:prstGeom>
                  </pic:spPr>
                </pic:pic>
              </a:graphicData>
            </a:graphic>
          </wp:inline>
        </w:drawing>
      </w:r>
      <w:r w:rsidRPr="000138C7">
        <w:rPr>
          <w:rFonts w:ascii="Arial" w:eastAsia="SimSun" w:hAnsi="Arial" w:cs="Arial"/>
          <w:bCs/>
          <w:noProof/>
          <w:sz w:val="24"/>
          <w:szCs w:val="24"/>
          <w:lang w:eastAsia="zh-CN"/>
        </w:rPr>
        <w:lastRenderedPageBreak/>
        <w:drawing>
          <wp:inline distT="0" distB="0" distL="0" distR="0" wp14:anchorId="362CC932" wp14:editId="3D6E7F4A">
            <wp:extent cx="6091962" cy="8679180"/>
            <wp:effectExtent l="0" t="0" r="4445"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6105761" cy="8698839"/>
                    </a:xfrm>
                    <a:prstGeom prst="rect">
                      <a:avLst/>
                    </a:prstGeom>
                  </pic:spPr>
                </pic:pic>
              </a:graphicData>
            </a:graphic>
          </wp:inline>
        </w:drawing>
      </w:r>
      <w:r w:rsidRPr="000138C7">
        <w:rPr>
          <w:rFonts w:ascii="Arial" w:eastAsia="SimSun" w:hAnsi="Arial" w:cs="Arial"/>
          <w:bCs/>
          <w:noProof/>
          <w:sz w:val="24"/>
          <w:szCs w:val="24"/>
          <w:lang w:eastAsia="zh-CN"/>
        </w:rPr>
        <w:lastRenderedPageBreak/>
        <w:drawing>
          <wp:inline distT="0" distB="0" distL="0" distR="0" wp14:anchorId="064F29B4" wp14:editId="60553AB5">
            <wp:extent cx="6083389" cy="868934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0"/>
                      <a:ext cx="6104954" cy="8720143"/>
                    </a:xfrm>
                    <a:prstGeom prst="rect">
                      <a:avLst/>
                    </a:prstGeom>
                  </pic:spPr>
                </pic:pic>
              </a:graphicData>
            </a:graphic>
          </wp:inline>
        </w:drawing>
      </w:r>
      <w:r w:rsidRPr="000138C7">
        <w:rPr>
          <w:rFonts w:ascii="Arial" w:eastAsia="SimSun" w:hAnsi="Arial" w:cs="Arial"/>
          <w:bCs/>
          <w:noProof/>
          <w:sz w:val="24"/>
          <w:szCs w:val="24"/>
          <w:lang w:eastAsia="zh-CN"/>
        </w:rPr>
        <w:lastRenderedPageBreak/>
        <w:drawing>
          <wp:inline distT="0" distB="0" distL="0" distR="0" wp14:anchorId="599FB6E7" wp14:editId="454E4388">
            <wp:extent cx="6078764" cy="866902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0" y="0"/>
                      <a:ext cx="6093736" cy="8690372"/>
                    </a:xfrm>
                    <a:prstGeom prst="rect">
                      <a:avLst/>
                    </a:prstGeom>
                  </pic:spPr>
                </pic:pic>
              </a:graphicData>
            </a:graphic>
          </wp:inline>
        </w:drawing>
      </w:r>
      <w:r w:rsidRPr="000138C7">
        <w:rPr>
          <w:rFonts w:ascii="Arial" w:eastAsia="SimSun" w:hAnsi="Arial" w:cs="Arial"/>
          <w:bCs/>
          <w:noProof/>
          <w:sz w:val="24"/>
          <w:szCs w:val="24"/>
          <w:lang w:eastAsia="zh-CN"/>
        </w:rPr>
        <w:lastRenderedPageBreak/>
        <w:drawing>
          <wp:inline distT="0" distB="0" distL="0" distR="0" wp14:anchorId="1CB89867" wp14:editId="4AA5A115">
            <wp:extent cx="6081076" cy="8679180"/>
            <wp:effectExtent l="0" t="0" r="0" b="762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0" y="0"/>
                      <a:ext cx="6097618" cy="8702789"/>
                    </a:xfrm>
                    <a:prstGeom prst="rect">
                      <a:avLst/>
                    </a:prstGeom>
                  </pic:spPr>
                </pic:pic>
              </a:graphicData>
            </a:graphic>
          </wp:inline>
        </w:drawing>
      </w:r>
      <w:r w:rsidRPr="000138C7">
        <w:rPr>
          <w:rFonts w:ascii="Arial" w:eastAsia="SimSun" w:hAnsi="Arial" w:cs="Arial"/>
          <w:bCs/>
          <w:noProof/>
          <w:sz w:val="24"/>
          <w:szCs w:val="24"/>
          <w:lang w:eastAsia="zh-CN"/>
        </w:rPr>
        <w:lastRenderedPageBreak/>
        <w:drawing>
          <wp:inline distT="0" distB="0" distL="0" distR="0" wp14:anchorId="63521E8B" wp14:editId="2DE33A69">
            <wp:extent cx="6110604" cy="8689340"/>
            <wp:effectExtent l="0" t="0" r="508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6135076" cy="8724139"/>
                    </a:xfrm>
                    <a:prstGeom prst="rect">
                      <a:avLst/>
                    </a:prstGeom>
                  </pic:spPr>
                </pic:pic>
              </a:graphicData>
            </a:graphic>
          </wp:inline>
        </w:drawing>
      </w:r>
      <w:r w:rsidRPr="000138C7">
        <w:rPr>
          <w:rFonts w:ascii="Arial" w:eastAsia="SimSun" w:hAnsi="Arial" w:cs="Arial"/>
          <w:bCs/>
          <w:noProof/>
          <w:sz w:val="24"/>
          <w:szCs w:val="24"/>
          <w:lang w:eastAsia="zh-CN"/>
        </w:rPr>
        <w:lastRenderedPageBreak/>
        <w:drawing>
          <wp:inline distT="0" distB="0" distL="0" distR="0" wp14:anchorId="78D13EF9" wp14:editId="33F5691B">
            <wp:extent cx="6105976" cy="8669020"/>
            <wp:effectExtent l="0" t="0" r="952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0" y="0"/>
                      <a:ext cx="6123507" cy="8693910"/>
                    </a:xfrm>
                    <a:prstGeom prst="rect">
                      <a:avLst/>
                    </a:prstGeom>
                  </pic:spPr>
                </pic:pic>
              </a:graphicData>
            </a:graphic>
          </wp:inline>
        </w:drawing>
      </w:r>
      <w:r w:rsidRPr="000138C7">
        <w:rPr>
          <w:rFonts w:ascii="Arial" w:eastAsia="SimSun" w:hAnsi="Arial" w:cs="Arial"/>
          <w:bCs/>
          <w:noProof/>
          <w:sz w:val="24"/>
          <w:szCs w:val="24"/>
          <w:lang w:eastAsia="zh-CN"/>
        </w:rPr>
        <w:lastRenderedPageBreak/>
        <w:drawing>
          <wp:inline distT="0" distB="0" distL="0" distR="0" wp14:anchorId="0C93AC33" wp14:editId="7D74F41A">
            <wp:extent cx="6098706" cy="8659495"/>
            <wp:effectExtent l="0" t="0" r="0" b="825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0" y="0"/>
                      <a:ext cx="6111371" cy="8677478"/>
                    </a:xfrm>
                    <a:prstGeom prst="rect">
                      <a:avLst/>
                    </a:prstGeom>
                  </pic:spPr>
                </pic:pic>
              </a:graphicData>
            </a:graphic>
          </wp:inline>
        </w:drawing>
      </w:r>
      <w:r w:rsidRPr="000138C7">
        <w:rPr>
          <w:rFonts w:ascii="Arial" w:eastAsia="SimSun" w:hAnsi="Arial" w:cs="Arial"/>
          <w:bCs/>
          <w:noProof/>
          <w:sz w:val="24"/>
          <w:szCs w:val="24"/>
          <w:lang w:eastAsia="zh-CN"/>
        </w:rPr>
        <w:lastRenderedPageBreak/>
        <w:drawing>
          <wp:inline distT="0" distB="0" distL="0" distR="0" wp14:anchorId="2EA5F099" wp14:editId="7169F433">
            <wp:extent cx="6072503" cy="8689340"/>
            <wp:effectExtent l="0" t="0" r="508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0" y="0"/>
                      <a:ext cx="6093275" cy="8719064"/>
                    </a:xfrm>
                    <a:prstGeom prst="rect">
                      <a:avLst/>
                    </a:prstGeom>
                  </pic:spPr>
                </pic:pic>
              </a:graphicData>
            </a:graphic>
          </wp:inline>
        </w:drawing>
      </w:r>
      <w:r w:rsidRPr="000138C7">
        <w:rPr>
          <w:rFonts w:ascii="Arial" w:eastAsia="SimSun" w:hAnsi="Arial" w:cs="Arial"/>
          <w:bCs/>
          <w:noProof/>
          <w:sz w:val="24"/>
          <w:szCs w:val="24"/>
          <w:lang w:eastAsia="zh-CN"/>
        </w:rPr>
        <w:lastRenderedPageBreak/>
        <w:drawing>
          <wp:inline distT="0" distB="0" distL="0" distR="0" wp14:anchorId="79845760" wp14:editId="02695A25">
            <wp:extent cx="6070190" cy="8679180"/>
            <wp:effectExtent l="0" t="0" r="6985" b="762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a:picLocks noChangeAspect="1"/>
                    </pic:cNvPicPr>
                  </pic:nvPicPr>
                  <pic:blipFill>
                    <a:blip r:embed="rId33">
                      <a:extLst>
                        <a:ext uri="{28A0092B-C50C-407E-A947-70E740481C1C}">
                          <a14:useLocalDpi xmlns:a14="http://schemas.microsoft.com/office/drawing/2010/main" val="0"/>
                        </a:ext>
                      </a:extLst>
                    </a:blip>
                    <a:stretch>
                      <a:fillRect/>
                    </a:stretch>
                  </pic:blipFill>
                  <pic:spPr>
                    <a:xfrm>
                      <a:off x="0" y="0"/>
                      <a:ext cx="6090292" cy="8707922"/>
                    </a:xfrm>
                    <a:prstGeom prst="rect">
                      <a:avLst/>
                    </a:prstGeom>
                  </pic:spPr>
                </pic:pic>
              </a:graphicData>
            </a:graphic>
          </wp:inline>
        </w:drawing>
      </w:r>
      <w:r w:rsidRPr="000138C7">
        <w:rPr>
          <w:rFonts w:ascii="Arial" w:eastAsia="SimSun" w:hAnsi="Arial" w:cs="Arial"/>
          <w:bCs/>
          <w:noProof/>
          <w:sz w:val="24"/>
          <w:szCs w:val="24"/>
          <w:lang w:eastAsia="zh-CN"/>
        </w:rPr>
        <w:lastRenderedPageBreak/>
        <w:drawing>
          <wp:inline distT="0" distB="0" distL="0" distR="0" wp14:anchorId="0C2867CF" wp14:editId="3881C1D9">
            <wp:extent cx="6086519" cy="8679180"/>
            <wp:effectExtent l="0" t="0" r="9525" b="762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0" y="0"/>
                      <a:ext cx="6097721" cy="8695154"/>
                    </a:xfrm>
                    <a:prstGeom prst="rect">
                      <a:avLst/>
                    </a:prstGeom>
                  </pic:spPr>
                </pic:pic>
              </a:graphicData>
            </a:graphic>
          </wp:inline>
        </w:drawing>
      </w:r>
      <w:r w:rsidRPr="000138C7">
        <w:rPr>
          <w:rFonts w:ascii="Arial" w:eastAsia="SimSun" w:hAnsi="Arial" w:cs="Arial"/>
          <w:bCs/>
          <w:noProof/>
          <w:sz w:val="24"/>
          <w:szCs w:val="24"/>
          <w:lang w:eastAsia="zh-CN"/>
        </w:rPr>
        <w:lastRenderedPageBreak/>
        <w:drawing>
          <wp:inline distT="0" distB="0" distL="0" distR="0" wp14:anchorId="328679B7" wp14:editId="40620E91">
            <wp:extent cx="6082641" cy="86741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0" y="0"/>
                      <a:ext cx="6093603" cy="8689732"/>
                    </a:xfrm>
                    <a:prstGeom prst="rect">
                      <a:avLst/>
                    </a:prstGeom>
                  </pic:spPr>
                </pic:pic>
              </a:graphicData>
            </a:graphic>
          </wp:inline>
        </w:drawing>
      </w:r>
      <w:r w:rsidRPr="000138C7">
        <w:rPr>
          <w:rFonts w:ascii="Arial" w:eastAsia="SimSun" w:hAnsi="Arial" w:cs="Arial"/>
          <w:bCs/>
          <w:noProof/>
          <w:sz w:val="24"/>
          <w:szCs w:val="24"/>
          <w:lang w:eastAsia="zh-CN"/>
        </w:rPr>
        <w:lastRenderedPageBreak/>
        <w:drawing>
          <wp:inline distT="0" distB="0" distL="0" distR="0" wp14:anchorId="2C6A7193" wp14:editId="04D27DED">
            <wp:extent cx="6098970" cy="86741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a:picLocks noChangeAspect="1"/>
                    </pic:cNvPicPr>
                  </pic:nvPicPr>
                  <pic:blipFill>
                    <a:blip r:embed="rId36">
                      <a:extLst>
                        <a:ext uri="{28A0092B-C50C-407E-A947-70E740481C1C}">
                          <a14:useLocalDpi xmlns:a14="http://schemas.microsoft.com/office/drawing/2010/main" val="0"/>
                        </a:ext>
                      </a:extLst>
                    </a:blip>
                    <a:stretch>
                      <a:fillRect/>
                    </a:stretch>
                  </pic:blipFill>
                  <pic:spPr>
                    <a:xfrm>
                      <a:off x="0" y="0"/>
                      <a:ext cx="6109816" cy="8689525"/>
                    </a:xfrm>
                    <a:prstGeom prst="rect">
                      <a:avLst/>
                    </a:prstGeom>
                  </pic:spPr>
                </pic:pic>
              </a:graphicData>
            </a:graphic>
          </wp:inline>
        </w:drawing>
      </w:r>
      <w:r w:rsidRPr="000138C7">
        <w:rPr>
          <w:rFonts w:ascii="Arial" w:eastAsia="SimSun" w:hAnsi="Arial" w:cs="Arial"/>
          <w:bCs/>
          <w:noProof/>
          <w:sz w:val="24"/>
          <w:szCs w:val="24"/>
          <w:lang w:eastAsia="zh-CN"/>
        </w:rPr>
        <w:lastRenderedPageBreak/>
        <w:drawing>
          <wp:inline distT="0" distB="0" distL="0" distR="0" wp14:anchorId="679218EB" wp14:editId="026CF8F9">
            <wp:extent cx="6066312" cy="86741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a:picLocks noChangeAspect="1"/>
                    </pic:cNvPicPr>
                  </pic:nvPicPr>
                  <pic:blipFill>
                    <a:blip r:embed="rId37">
                      <a:extLst>
                        <a:ext uri="{28A0092B-C50C-407E-A947-70E740481C1C}">
                          <a14:useLocalDpi xmlns:a14="http://schemas.microsoft.com/office/drawing/2010/main" val="0"/>
                        </a:ext>
                      </a:extLst>
                    </a:blip>
                    <a:stretch>
                      <a:fillRect/>
                    </a:stretch>
                  </pic:blipFill>
                  <pic:spPr>
                    <a:xfrm>
                      <a:off x="0" y="0"/>
                      <a:ext cx="6082152" cy="8696750"/>
                    </a:xfrm>
                    <a:prstGeom prst="rect">
                      <a:avLst/>
                    </a:prstGeom>
                  </pic:spPr>
                </pic:pic>
              </a:graphicData>
            </a:graphic>
          </wp:inline>
        </w:drawing>
      </w:r>
      <w:r w:rsidRPr="000138C7">
        <w:rPr>
          <w:rFonts w:ascii="Arial" w:eastAsia="SimSun" w:hAnsi="Arial" w:cs="Arial"/>
          <w:bCs/>
          <w:noProof/>
          <w:sz w:val="24"/>
          <w:szCs w:val="24"/>
          <w:lang w:eastAsia="zh-CN"/>
        </w:rPr>
        <w:lastRenderedPageBreak/>
        <w:drawing>
          <wp:inline distT="0" distB="0" distL="0" distR="0" wp14:anchorId="36CB0845" wp14:editId="4ECAB65F">
            <wp:extent cx="6081824" cy="869442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0" y="0"/>
                      <a:ext cx="6098360" cy="8718060"/>
                    </a:xfrm>
                    <a:prstGeom prst="rect">
                      <a:avLst/>
                    </a:prstGeom>
                  </pic:spPr>
                </pic:pic>
              </a:graphicData>
            </a:graphic>
          </wp:inline>
        </w:drawing>
      </w:r>
      <w:r w:rsidRPr="000138C7">
        <w:rPr>
          <w:rFonts w:ascii="Arial" w:eastAsia="SimSun" w:hAnsi="Arial" w:cs="Arial"/>
          <w:bCs/>
          <w:noProof/>
          <w:sz w:val="24"/>
          <w:szCs w:val="24"/>
          <w:lang w:eastAsia="zh-CN"/>
        </w:rPr>
        <w:lastRenderedPageBreak/>
        <w:drawing>
          <wp:inline distT="0" distB="0" distL="0" distR="0" wp14:anchorId="42A37545" wp14:editId="2729620A">
            <wp:extent cx="6082088" cy="870902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a:picLocks noChangeAspect="1"/>
                    </pic:cNvPicPr>
                  </pic:nvPicPr>
                  <pic:blipFill>
                    <a:blip r:embed="rId39">
                      <a:extLst>
                        <a:ext uri="{28A0092B-C50C-407E-A947-70E740481C1C}">
                          <a14:useLocalDpi xmlns:a14="http://schemas.microsoft.com/office/drawing/2010/main" val="0"/>
                        </a:ext>
                      </a:extLst>
                    </a:blip>
                    <a:stretch>
                      <a:fillRect/>
                    </a:stretch>
                  </pic:blipFill>
                  <pic:spPr>
                    <a:xfrm>
                      <a:off x="0" y="0"/>
                      <a:ext cx="6090881" cy="8721616"/>
                    </a:xfrm>
                    <a:prstGeom prst="rect">
                      <a:avLst/>
                    </a:prstGeom>
                  </pic:spPr>
                </pic:pic>
              </a:graphicData>
            </a:graphic>
          </wp:inline>
        </w:drawing>
      </w:r>
      <w:r w:rsidRPr="000138C7">
        <w:rPr>
          <w:rFonts w:ascii="Arial" w:eastAsia="SimSun" w:hAnsi="Arial" w:cs="Arial"/>
          <w:bCs/>
          <w:noProof/>
          <w:sz w:val="24"/>
          <w:szCs w:val="24"/>
          <w:lang w:eastAsia="zh-CN"/>
        </w:rPr>
        <w:lastRenderedPageBreak/>
        <w:drawing>
          <wp:inline distT="0" distB="0" distL="0" distR="0" wp14:anchorId="2C68BA7E" wp14:editId="0BED4BA7">
            <wp:extent cx="6093527" cy="8674100"/>
            <wp:effectExtent l="0" t="0" r="254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a:picLocks noChangeAspect="1"/>
                    </pic:cNvPicPr>
                  </pic:nvPicPr>
                  <pic:blipFill>
                    <a:blip r:embed="rId40">
                      <a:extLst>
                        <a:ext uri="{28A0092B-C50C-407E-A947-70E740481C1C}">
                          <a14:useLocalDpi xmlns:a14="http://schemas.microsoft.com/office/drawing/2010/main" val="0"/>
                        </a:ext>
                      </a:extLst>
                    </a:blip>
                    <a:stretch>
                      <a:fillRect/>
                    </a:stretch>
                  </pic:blipFill>
                  <pic:spPr>
                    <a:xfrm>
                      <a:off x="0" y="0"/>
                      <a:ext cx="6108171" cy="8694946"/>
                    </a:xfrm>
                    <a:prstGeom prst="rect">
                      <a:avLst/>
                    </a:prstGeom>
                  </pic:spPr>
                </pic:pic>
              </a:graphicData>
            </a:graphic>
          </wp:inline>
        </w:drawing>
      </w:r>
      <w:r w:rsidRPr="000138C7">
        <w:rPr>
          <w:rFonts w:ascii="Arial" w:eastAsia="SimSun" w:hAnsi="Arial" w:cs="Arial"/>
          <w:bCs/>
          <w:noProof/>
          <w:sz w:val="24"/>
          <w:szCs w:val="24"/>
          <w:lang w:eastAsia="zh-CN"/>
        </w:rPr>
        <w:lastRenderedPageBreak/>
        <w:drawing>
          <wp:inline distT="0" distB="0" distL="0" distR="0" wp14:anchorId="1E52F03B" wp14:editId="35FEDD2B">
            <wp:extent cx="6060870" cy="86741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a:picLocks noChangeAspect="1"/>
                    </pic:cNvPicPr>
                  </pic:nvPicPr>
                  <pic:blipFill>
                    <a:blip r:embed="rId41">
                      <a:extLst>
                        <a:ext uri="{28A0092B-C50C-407E-A947-70E740481C1C}">
                          <a14:useLocalDpi xmlns:a14="http://schemas.microsoft.com/office/drawing/2010/main" val="0"/>
                        </a:ext>
                      </a:extLst>
                    </a:blip>
                    <a:stretch>
                      <a:fillRect/>
                    </a:stretch>
                  </pic:blipFill>
                  <pic:spPr>
                    <a:xfrm>
                      <a:off x="0" y="0"/>
                      <a:ext cx="6076499" cy="8696468"/>
                    </a:xfrm>
                    <a:prstGeom prst="rect">
                      <a:avLst/>
                    </a:prstGeom>
                  </pic:spPr>
                </pic:pic>
              </a:graphicData>
            </a:graphic>
          </wp:inline>
        </w:drawing>
      </w:r>
      <w:r w:rsidRPr="000138C7">
        <w:rPr>
          <w:rFonts w:ascii="Arial" w:eastAsia="SimSun" w:hAnsi="Arial" w:cs="Arial"/>
          <w:bCs/>
          <w:noProof/>
          <w:sz w:val="24"/>
          <w:szCs w:val="24"/>
          <w:lang w:eastAsia="zh-CN"/>
        </w:rPr>
        <w:lastRenderedPageBreak/>
        <w:drawing>
          <wp:inline distT="0" distB="0" distL="0" distR="0" wp14:anchorId="40C177D0" wp14:editId="7A28AAA3">
            <wp:extent cx="6093527" cy="8674100"/>
            <wp:effectExtent l="0" t="0" r="254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0" y="0"/>
                      <a:ext cx="6103300" cy="8688012"/>
                    </a:xfrm>
                    <a:prstGeom prst="rect">
                      <a:avLst/>
                    </a:prstGeom>
                  </pic:spPr>
                </pic:pic>
              </a:graphicData>
            </a:graphic>
          </wp:inline>
        </w:drawing>
      </w:r>
    </w:p>
    <w:bookmarkEnd w:id="49"/>
    <w:p w14:paraId="7BC2B26C" w14:textId="52FE2819" w:rsidR="003A2805" w:rsidRPr="000138C7" w:rsidRDefault="003A2805" w:rsidP="00BE22DA">
      <w:pPr>
        <w:spacing w:after="100" w:afterAutospacing="1" w:line="480" w:lineRule="auto"/>
        <w:rPr>
          <w:rFonts w:ascii="Arial" w:eastAsia="SimSun" w:hAnsi="Arial" w:cs="Arial"/>
          <w:b/>
          <w:bCs/>
          <w:sz w:val="24"/>
          <w:szCs w:val="24"/>
          <w:lang w:eastAsia="zh-CN"/>
        </w:rPr>
      </w:pPr>
      <w:r w:rsidRPr="000138C7">
        <w:rPr>
          <w:rFonts w:ascii="Arial" w:eastAsia="SimSun" w:hAnsi="Arial" w:cs="Arial"/>
          <w:b/>
          <w:bCs/>
          <w:sz w:val="24"/>
          <w:szCs w:val="24"/>
          <w:lang w:eastAsia="zh-CN"/>
        </w:rPr>
        <w:lastRenderedPageBreak/>
        <w:t>3.</w:t>
      </w:r>
      <w:r w:rsidR="00D30C50" w:rsidRPr="000138C7">
        <w:rPr>
          <w:rFonts w:ascii="Arial" w:eastAsia="SimSun" w:hAnsi="Arial" w:cs="Arial"/>
          <w:b/>
          <w:bCs/>
          <w:sz w:val="24"/>
          <w:szCs w:val="24"/>
          <w:lang w:eastAsia="zh-CN"/>
        </w:rPr>
        <w:t>3</w:t>
      </w:r>
      <w:r w:rsidRPr="000138C7">
        <w:rPr>
          <w:rFonts w:ascii="Arial" w:eastAsia="SimSun" w:hAnsi="Arial" w:cs="Arial"/>
          <w:b/>
          <w:bCs/>
          <w:sz w:val="24"/>
          <w:szCs w:val="24"/>
          <w:lang w:eastAsia="zh-CN"/>
        </w:rPr>
        <w:t xml:space="preserve"> </w:t>
      </w:r>
      <w:r w:rsidR="001762CA" w:rsidRPr="000138C7">
        <w:rPr>
          <w:rFonts w:ascii="Arial" w:eastAsia="SimSun" w:hAnsi="Arial" w:cs="Arial"/>
          <w:b/>
          <w:bCs/>
          <w:sz w:val="24"/>
          <w:szCs w:val="24"/>
          <w:lang w:eastAsia="zh-CN"/>
        </w:rPr>
        <w:t>S</w:t>
      </w:r>
      <w:r w:rsidRPr="000138C7">
        <w:rPr>
          <w:rFonts w:ascii="Arial" w:eastAsia="SimSun" w:hAnsi="Arial" w:cs="Arial"/>
          <w:b/>
          <w:bCs/>
          <w:sz w:val="24"/>
          <w:szCs w:val="24"/>
          <w:lang w:eastAsia="zh-CN"/>
        </w:rPr>
        <w:t>ummary</w:t>
      </w:r>
    </w:p>
    <w:p w14:paraId="5D1525D0" w14:textId="6D779FA1" w:rsidR="00A92231" w:rsidRPr="000138C7" w:rsidRDefault="00A92231" w:rsidP="00A92231">
      <w:pPr>
        <w:spacing w:after="100" w:afterAutospacing="1" w:line="480" w:lineRule="auto"/>
        <w:jc w:val="both"/>
        <w:rPr>
          <w:rFonts w:ascii="Arial" w:hAnsi="Arial" w:cs="Arial"/>
          <w:sz w:val="24"/>
          <w:szCs w:val="24"/>
        </w:rPr>
      </w:pPr>
      <w:r w:rsidRPr="000138C7">
        <w:rPr>
          <w:rFonts w:ascii="Arial" w:hAnsi="Arial" w:cs="Arial"/>
          <w:sz w:val="24"/>
          <w:szCs w:val="24"/>
        </w:rPr>
        <w:t xml:space="preserve">This chapter sat out to explore the role of resistance to change in achieving organisational change through testing the moderating role of dispositional resistance. By further evaluating </w:t>
      </w:r>
      <w:proofErr w:type="spellStart"/>
      <w:r w:rsidRPr="000138C7">
        <w:rPr>
          <w:rFonts w:ascii="Arial" w:hAnsi="Arial" w:cs="Arial"/>
          <w:sz w:val="24"/>
          <w:szCs w:val="24"/>
        </w:rPr>
        <w:t>Oreg’s</w:t>
      </w:r>
      <w:proofErr w:type="spellEnd"/>
      <w:r w:rsidRPr="000138C7">
        <w:rPr>
          <w:rFonts w:ascii="Arial" w:hAnsi="Arial" w:cs="Arial"/>
          <w:sz w:val="24"/>
          <w:szCs w:val="24"/>
        </w:rPr>
        <w:t xml:space="preserve"> (2003) hypothesis that an individual’s dispositional resistance to change can act as a predictor of whether they are more likely to accept or resist change, the findings presented suggest this is not necessarily the case. The picture is much more complex as this chapter argues that an individual’s true level of resistance to change will be influenced not only by their level of dispositional resistance but also by variables such as group norms and the way change is managed.</w:t>
      </w:r>
    </w:p>
    <w:p w14:paraId="7B5534C6" w14:textId="77777777" w:rsidR="00A92231" w:rsidRPr="000138C7" w:rsidRDefault="00A92231" w:rsidP="00BE22DA">
      <w:pPr>
        <w:spacing w:after="100" w:afterAutospacing="1" w:line="480" w:lineRule="auto"/>
        <w:rPr>
          <w:rFonts w:ascii="Arial" w:eastAsia="SimSun" w:hAnsi="Arial" w:cs="Arial"/>
          <w:b/>
          <w:bCs/>
          <w:sz w:val="24"/>
          <w:szCs w:val="24"/>
          <w:lang w:eastAsia="zh-CN"/>
        </w:rPr>
      </w:pPr>
    </w:p>
    <w:p w14:paraId="754EA743" w14:textId="77777777" w:rsidR="003A2805" w:rsidRPr="000138C7" w:rsidRDefault="003A2805">
      <w:pPr>
        <w:spacing w:after="160" w:line="480" w:lineRule="auto"/>
        <w:rPr>
          <w:rFonts w:ascii="Arial" w:eastAsia="SimSun" w:hAnsi="Arial" w:cs="Arial"/>
          <w:b/>
          <w:bCs/>
          <w:sz w:val="28"/>
          <w:szCs w:val="28"/>
          <w:lang w:eastAsia="zh-CN"/>
        </w:rPr>
      </w:pPr>
    </w:p>
    <w:p w14:paraId="23E2DD6B" w14:textId="77777777" w:rsidR="003A2805" w:rsidRPr="000138C7" w:rsidRDefault="003A2805">
      <w:pPr>
        <w:spacing w:after="160" w:line="480" w:lineRule="auto"/>
        <w:rPr>
          <w:rFonts w:ascii="Arial" w:eastAsia="SimSun" w:hAnsi="Arial" w:cs="Arial"/>
          <w:b/>
          <w:bCs/>
          <w:sz w:val="28"/>
          <w:szCs w:val="28"/>
          <w:lang w:eastAsia="zh-CN"/>
        </w:rPr>
      </w:pPr>
    </w:p>
    <w:p w14:paraId="11BB04FE" w14:textId="77777777" w:rsidR="003A2805" w:rsidRPr="000138C7" w:rsidRDefault="003A2805">
      <w:pPr>
        <w:spacing w:after="160" w:line="480" w:lineRule="auto"/>
        <w:rPr>
          <w:rFonts w:ascii="Arial" w:eastAsia="SimSun" w:hAnsi="Arial" w:cs="Arial"/>
          <w:b/>
          <w:bCs/>
          <w:sz w:val="28"/>
          <w:szCs w:val="28"/>
          <w:lang w:eastAsia="zh-CN"/>
        </w:rPr>
      </w:pPr>
    </w:p>
    <w:p w14:paraId="7F22D4BF" w14:textId="77777777" w:rsidR="003A2805" w:rsidRPr="000138C7" w:rsidRDefault="003A2805">
      <w:pPr>
        <w:spacing w:after="160" w:line="480" w:lineRule="auto"/>
        <w:rPr>
          <w:rFonts w:ascii="Arial" w:eastAsia="SimSun" w:hAnsi="Arial" w:cs="Arial"/>
          <w:b/>
          <w:bCs/>
          <w:sz w:val="28"/>
          <w:szCs w:val="28"/>
          <w:lang w:eastAsia="zh-CN"/>
        </w:rPr>
      </w:pPr>
    </w:p>
    <w:p w14:paraId="5B45AEC6" w14:textId="77777777" w:rsidR="003A2805" w:rsidRPr="000138C7" w:rsidRDefault="003A2805">
      <w:pPr>
        <w:spacing w:after="160" w:line="480" w:lineRule="auto"/>
        <w:rPr>
          <w:rFonts w:ascii="Arial" w:eastAsia="SimSun" w:hAnsi="Arial" w:cs="Arial"/>
          <w:b/>
          <w:bCs/>
          <w:sz w:val="28"/>
          <w:szCs w:val="28"/>
          <w:lang w:eastAsia="zh-CN"/>
        </w:rPr>
      </w:pPr>
    </w:p>
    <w:p w14:paraId="39382733" w14:textId="77777777" w:rsidR="003A2805" w:rsidRPr="000138C7" w:rsidRDefault="003A2805">
      <w:pPr>
        <w:spacing w:after="160" w:line="480" w:lineRule="auto"/>
        <w:rPr>
          <w:rFonts w:ascii="Arial" w:eastAsia="SimSun" w:hAnsi="Arial" w:cs="Arial"/>
          <w:b/>
          <w:bCs/>
          <w:sz w:val="28"/>
          <w:szCs w:val="28"/>
          <w:lang w:eastAsia="zh-CN"/>
        </w:rPr>
      </w:pPr>
    </w:p>
    <w:p w14:paraId="7852FF1C" w14:textId="77777777" w:rsidR="003A2805" w:rsidRPr="000138C7" w:rsidRDefault="003A2805">
      <w:pPr>
        <w:spacing w:after="160" w:line="480" w:lineRule="auto"/>
        <w:rPr>
          <w:rFonts w:ascii="Arial" w:eastAsia="SimSun" w:hAnsi="Arial" w:cs="Arial"/>
          <w:b/>
          <w:bCs/>
          <w:sz w:val="28"/>
          <w:szCs w:val="28"/>
          <w:lang w:eastAsia="zh-CN"/>
        </w:rPr>
      </w:pPr>
    </w:p>
    <w:p w14:paraId="7BE93000" w14:textId="77777777" w:rsidR="003A2805" w:rsidRPr="000138C7" w:rsidRDefault="003A2805">
      <w:pPr>
        <w:spacing w:after="160" w:line="480" w:lineRule="auto"/>
        <w:rPr>
          <w:rFonts w:ascii="Arial" w:eastAsia="SimSun" w:hAnsi="Arial" w:cs="Arial"/>
          <w:b/>
          <w:bCs/>
          <w:sz w:val="28"/>
          <w:szCs w:val="28"/>
          <w:lang w:eastAsia="zh-CN"/>
        </w:rPr>
      </w:pPr>
    </w:p>
    <w:p w14:paraId="37EC7690" w14:textId="77777777" w:rsidR="009867D4" w:rsidRPr="000138C7" w:rsidRDefault="009867D4">
      <w:pPr>
        <w:spacing w:after="160" w:line="480" w:lineRule="auto"/>
        <w:rPr>
          <w:rFonts w:ascii="Arial" w:eastAsia="SimSun" w:hAnsi="Arial" w:cs="Arial"/>
          <w:b/>
          <w:bCs/>
          <w:sz w:val="28"/>
          <w:szCs w:val="28"/>
          <w:lang w:eastAsia="zh-CN"/>
        </w:rPr>
      </w:pPr>
    </w:p>
    <w:p w14:paraId="7B04A710" w14:textId="6A3CC207" w:rsidR="00D52D5B" w:rsidRPr="000138C7" w:rsidRDefault="00B86608">
      <w:pPr>
        <w:spacing w:after="160" w:line="480" w:lineRule="auto"/>
        <w:rPr>
          <w:rFonts w:ascii="Arial" w:eastAsia="SimSun" w:hAnsi="Arial" w:cs="Arial"/>
          <w:b/>
          <w:bCs/>
          <w:sz w:val="28"/>
          <w:szCs w:val="28"/>
          <w:lang w:eastAsia="zh-CN"/>
        </w:rPr>
      </w:pPr>
      <w:r w:rsidRPr="000138C7">
        <w:rPr>
          <w:rFonts w:ascii="Arial" w:eastAsia="SimSun" w:hAnsi="Arial" w:cs="Arial"/>
          <w:b/>
          <w:bCs/>
          <w:sz w:val="28"/>
          <w:szCs w:val="28"/>
          <w:lang w:eastAsia="zh-CN"/>
        </w:rPr>
        <w:lastRenderedPageBreak/>
        <w:t>Chapter 4:</w:t>
      </w:r>
      <w:r w:rsidRPr="000138C7">
        <w:t xml:space="preserve"> </w:t>
      </w:r>
      <w:r w:rsidRPr="000138C7">
        <w:rPr>
          <w:rFonts w:ascii="Arial" w:eastAsia="SimSun" w:hAnsi="Arial" w:cs="Arial"/>
          <w:b/>
          <w:bCs/>
          <w:sz w:val="28"/>
          <w:szCs w:val="28"/>
          <w:lang w:eastAsia="zh-CN"/>
        </w:rPr>
        <w:t>Ready or not…</w:t>
      </w:r>
    </w:p>
    <w:p w14:paraId="7C8A0E77" w14:textId="77777777" w:rsidR="00D52D5B" w:rsidRPr="000138C7" w:rsidRDefault="00D52D5B">
      <w:pPr>
        <w:spacing w:after="160" w:line="480" w:lineRule="auto"/>
        <w:rPr>
          <w:rFonts w:ascii="Arial" w:eastAsia="SimSun" w:hAnsi="Arial" w:cs="Arial"/>
          <w:b/>
          <w:bCs/>
          <w:sz w:val="28"/>
          <w:szCs w:val="28"/>
          <w:lang w:eastAsia="zh-CN"/>
        </w:rPr>
      </w:pPr>
    </w:p>
    <w:p w14:paraId="5759DC99" w14:textId="77777777" w:rsidR="00D52D5B" w:rsidRPr="000138C7" w:rsidRDefault="00D52D5B">
      <w:pPr>
        <w:spacing w:after="160" w:line="480" w:lineRule="auto"/>
        <w:rPr>
          <w:rFonts w:ascii="Arial" w:eastAsia="Calibri" w:hAnsi="Arial" w:cs="Arial"/>
          <w:b/>
          <w:sz w:val="24"/>
          <w:szCs w:val="24"/>
        </w:rPr>
      </w:pPr>
    </w:p>
    <w:p w14:paraId="2D70ACAE" w14:textId="77777777" w:rsidR="00D52D5B" w:rsidRPr="000138C7" w:rsidRDefault="00B86608">
      <w:pPr>
        <w:spacing w:after="160" w:line="480" w:lineRule="auto"/>
        <w:rPr>
          <w:rFonts w:ascii="Arial" w:eastAsia="Calibri" w:hAnsi="Arial" w:cs="Arial"/>
          <w:sz w:val="24"/>
          <w:szCs w:val="24"/>
        </w:rPr>
      </w:pPr>
      <w:r w:rsidRPr="000138C7">
        <w:rPr>
          <w:rFonts w:ascii="Arial" w:eastAsia="Calibri" w:hAnsi="Arial" w:cs="Arial"/>
          <w:b/>
          <w:sz w:val="24"/>
          <w:szCs w:val="24"/>
        </w:rPr>
        <w:t xml:space="preserve">By, R.T. </w:t>
      </w:r>
      <w:r w:rsidRPr="000138C7">
        <w:rPr>
          <w:rFonts w:ascii="Arial" w:eastAsia="Calibri" w:hAnsi="Arial" w:cs="Arial"/>
          <w:sz w:val="24"/>
          <w:szCs w:val="24"/>
        </w:rPr>
        <w:t>(2007)</w:t>
      </w:r>
    </w:p>
    <w:p w14:paraId="569D538B" w14:textId="77777777" w:rsidR="00D52D5B" w:rsidRPr="000138C7" w:rsidRDefault="00B86608">
      <w:pPr>
        <w:spacing w:after="160" w:line="480" w:lineRule="auto"/>
        <w:rPr>
          <w:rFonts w:ascii="Arial" w:eastAsia="SimSun" w:hAnsi="Arial" w:cs="Arial"/>
          <w:bCs/>
          <w:sz w:val="28"/>
          <w:szCs w:val="28"/>
          <w:lang w:eastAsia="zh-CN"/>
        </w:rPr>
      </w:pPr>
      <w:r w:rsidRPr="000138C7">
        <w:rPr>
          <w:rFonts w:ascii="Arial" w:eastAsia="Calibri" w:hAnsi="Arial" w:cs="Arial"/>
          <w:sz w:val="24"/>
          <w:szCs w:val="24"/>
        </w:rPr>
        <w:t>Journal of Change Management, 7(1), pp. 3-11</w:t>
      </w:r>
    </w:p>
    <w:p w14:paraId="6C9AEE82" w14:textId="77777777" w:rsidR="00D52D5B" w:rsidRPr="000138C7" w:rsidRDefault="00D52D5B">
      <w:pPr>
        <w:spacing w:after="160" w:line="480" w:lineRule="auto"/>
        <w:rPr>
          <w:rFonts w:ascii="Arial" w:eastAsia="SimSun" w:hAnsi="Arial" w:cs="Arial"/>
          <w:b/>
          <w:bCs/>
          <w:sz w:val="28"/>
          <w:szCs w:val="28"/>
          <w:lang w:eastAsia="zh-CN"/>
        </w:rPr>
      </w:pPr>
    </w:p>
    <w:p w14:paraId="0EBCEA77" w14:textId="77777777" w:rsidR="00D52D5B" w:rsidRPr="000138C7" w:rsidRDefault="00D52D5B">
      <w:pPr>
        <w:spacing w:after="160" w:line="480" w:lineRule="auto"/>
        <w:rPr>
          <w:rFonts w:ascii="Arial" w:eastAsia="SimSun" w:hAnsi="Arial" w:cs="Arial"/>
          <w:b/>
          <w:bCs/>
          <w:sz w:val="28"/>
          <w:szCs w:val="28"/>
          <w:lang w:eastAsia="zh-CN"/>
        </w:rPr>
      </w:pPr>
    </w:p>
    <w:p w14:paraId="007B86D0" w14:textId="79FB3897" w:rsidR="00D52D5B" w:rsidRPr="000138C7" w:rsidRDefault="00B86608">
      <w:pPr>
        <w:spacing w:after="160" w:line="480" w:lineRule="auto"/>
        <w:rPr>
          <w:rFonts w:ascii="Arial" w:eastAsia="SimSun" w:hAnsi="Arial" w:cs="Arial"/>
          <w:bCs/>
          <w:sz w:val="24"/>
          <w:szCs w:val="24"/>
          <w:lang w:eastAsia="zh-CN"/>
        </w:rPr>
      </w:pPr>
      <w:bookmarkStart w:id="52" w:name="_Hlk517182378"/>
      <w:r w:rsidRPr="000138C7">
        <w:rPr>
          <w:rFonts w:ascii="Arial" w:eastAsia="SimSun" w:hAnsi="Arial" w:cs="Arial"/>
          <w:bCs/>
          <w:sz w:val="24"/>
          <w:szCs w:val="24"/>
          <w:lang w:eastAsia="zh-CN"/>
        </w:rPr>
        <w:t>(Published work 13)</w:t>
      </w:r>
    </w:p>
    <w:p w14:paraId="35B6E880" w14:textId="450242DA" w:rsidR="003A2805" w:rsidRPr="000138C7" w:rsidRDefault="003A2805">
      <w:pPr>
        <w:spacing w:after="160" w:line="480" w:lineRule="auto"/>
        <w:rPr>
          <w:rFonts w:ascii="Arial" w:eastAsia="SimSun" w:hAnsi="Arial" w:cs="Arial"/>
          <w:bCs/>
          <w:sz w:val="24"/>
          <w:szCs w:val="24"/>
          <w:lang w:eastAsia="zh-CN"/>
        </w:rPr>
      </w:pPr>
    </w:p>
    <w:p w14:paraId="02CB828F" w14:textId="545C67DD" w:rsidR="003A2805" w:rsidRPr="000138C7" w:rsidRDefault="003A2805">
      <w:pPr>
        <w:spacing w:after="160" w:line="480" w:lineRule="auto"/>
        <w:rPr>
          <w:rFonts w:ascii="Arial" w:eastAsia="SimSun" w:hAnsi="Arial" w:cs="Arial"/>
          <w:bCs/>
          <w:sz w:val="24"/>
          <w:szCs w:val="24"/>
          <w:lang w:eastAsia="zh-CN"/>
        </w:rPr>
      </w:pPr>
    </w:p>
    <w:p w14:paraId="6F3BD692" w14:textId="77777777" w:rsidR="004253A8" w:rsidRPr="000138C7" w:rsidRDefault="004253A8" w:rsidP="004253A8">
      <w:pPr>
        <w:spacing w:after="160" w:line="480" w:lineRule="auto"/>
        <w:rPr>
          <w:rFonts w:ascii="Arial" w:eastAsia="SimSun" w:hAnsi="Arial" w:cs="Arial"/>
          <w:bCs/>
          <w:sz w:val="24"/>
          <w:szCs w:val="24"/>
          <w:lang w:eastAsia="zh-CN"/>
        </w:rPr>
      </w:pPr>
      <w:r w:rsidRPr="000138C7">
        <w:rPr>
          <w:rFonts w:ascii="Arial" w:eastAsia="SimSun" w:hAnsi="Arial" w:cs="Arial"/>
          <w:bCs/>
          <w:sz w:val="24"/>
          <w:szCs w:val="24"/>
          <w:lang w:eastAsia="zh-CN"/>
        </w:rPr>
        <w:t>This chapter is derived from an article published by Journal of Change Management in 2007</w:t>
      </w:r>
    </w:p>
    <w:p w14:paraId="780960CD" w14:textId="1AD38F50" w:rsidR="003A2805" w:rsidRPr="000138C7" w:rsidRDefault="003A2805">
      <w:pPr>
        <w:spacing w:after="160" w:line="480" w:lineRule="auto"/>
        <w:rPr>
          <w:rFonts w:ascii="Arial" w:eastAsia="SimSun" w:hAnsi="Arial" w:cs="Arial"/>
          <w:bCs/>
          <w:sz w:val="24"/>
          <w:szCs w:val="24"/>
          <w:lang w:eastAsia="zh-CN"/>
        </w:rPr>
      </w:pPr>
    </w:p>
    <w:p w14:paraId="412DA6D6" w14:textId="0F66311E" w:rsidR="003A2805" w:rsidRPr="000138C7" w:rsidRDefault="003A2805">
      <w:pPr>
        <w:spacing w:after="160" w:line="480" w:lineRule="auto"/>
        <w:rPr>
          <w:rFonts w:ascii="Arial" w:eastAsia="SimSun" w:hAnsi="Arial" w:cs="Arial"/>
          <w:bCs/>
          <w:sz w:val="24"/>
          <w:szCs w:val="24"/>
          <w:lang w:eastAsia="zh-CN"/>
        </w:rPr>
      </w:pPr>
    </w:p>
    <w:p w14:paraId="5E77096A" w14:textId="17B10638" w:rsidR="003A2805" w:rsidRPr="000138C7" w:rsidRDefault="003A2805">
      <w:pPr>
        <w:spacing w:after="160" w:line="480" w:lineRule="auto"/>
        <w:rPr>
          <w:rFonts w:ascii="Arial" w:eastAsia="SimSun" w:hAnsi="Arial" w:cs="Arial"/>
          <w:bCs/>
          <w:sz w:val="24"/>
          <w:szCs w:val="24"/>
          <w:lang w:eastAsia="zh-CN"/>
        </w:rPr>
      </w:pPr>
    </w:p>
    <w:p w14:paraId="7D485C98" w14:textId="5C1533A5" w:rsidR="003A2805" w:rsidRPr="000138C7" w:rsidRDefault="003A2805">
      <w:pPr>
        <w:spacing w:after="160" w:line="480" w:lineRule="auto"/>
        <w:rPr>
          <w:rFonts w:ascii="Arial" w:eastAsia="SimSun" w:hAnsi="Arial" w:cs="Arial"/>
          <w:bCs/>
          <w:sz w:val="24"/>
          <w:szCs w:val="24"/>
          <w:lang w:eastAsia="zh-CN"/>
        </w:rPr>
      </w:pPr>
    </w:p>
    <w:p w14:paraId="346B27AB" w14:textId="0DDDA616" w:rsidR="003A2805" w:rsidRPr="000138C7" w:rsidRDefault="003A2805">
      <w:pPr>
        <w:spacing w:after="160" w:line="480" w:lineRule="auto"/>
        <w:rPr>
          <w:rFonts w:ascii="Arial" w:eastAsia="SimSun" w:hAnsi="Arial" w:cs="Arial"/>
          <w:bCs/>
          <w:sz w:val="24"/>
          <w:szCs w:val="24"/>
          <w:lang w:eastAsia="zh-CN"/>
        </w:rPr>
      </w:pPr>
    </w:p>
    <w:p w14:paraId="0B39611A" w14:textId="334EE462" w:rsidR="003A2805" w:rsidRPr="000138C7" w:rsidRDefault="003A2805">
      <w:pPr>
        <w:spacing w:after="160" w:line="480" w:lineRule="auto"/>
        <w:rPr>
          <w:rFonts w:ascii="Arial" w:eastAsia="SimSun" w:hAnsi="Arial" w:cs="Arial"/>
          <w:bCs/>
          <w:sz w:val="24"/>
          <w:szCs w:val="24"/>
          <w:lang w:eastAsia="zh-CN"/>
        </w:rPr>
      </w:pPr>
    </w:p>
    <w:p w14:paraId="067E9538" w14:textId="412F2A82" w:rsidR="003A2805" w:rsidRPr="000138C7" w:rsidRDefault="003A2805">
      <w:pPr>
        <w:spacing w:after="160" w:line="480" w:lineRule="auto"/>
        <w:rPr>
          <w:rFonts w:ascii="Arial" w:eastAsia="SimSun" w:hAnsi="Arial" w:cs="Arial"/>
          <w:bCs/>
          <w:sz w:val="24"/>
          <w:szCs w:val="24"/>
          <w:lang w:eastAsia="zh-CN"/>
        </w:rPr>
      </w:pPr>
    </w:p>
    <w:p w14:paraId="7038D740" w14:textId="75DB6E66" w:rsidR="003A2805" w:rsidRPr="000138C7" w:rsidRDefault="003A2805" w:rsidP="00BE22DA">
      <w:pPr>
        <w:spacing w:after="100" w:afterAutospacing="1" w:line="480" w:lineRule="auto"/>
        <w:rPr>
          <w:rFonts w:ascii="Arial" w:eastAsia="SimSun" w:hAnsi="Arial" w:cs="Arial"/>
          <w:b/>
          <w:bCs/>
          <w:sz w:val="24"/>
          <w:szCs w:val="24"/>
          <w:lang w:eastAsia="zh-CN"/>
        </w:rPr>
      </w:pPr>
      <w:bookmarkStart w:id="53" w:name="_Hlk3994994"/>
      <w:r w:rsidRPr="000138C7">
        <w:rPr>
          <w:rFonts w:ascii="Arial" w:eastAsia="SimSun" w:hAnsi="Arial" w:cs="Arial"/>
          <w:b/>
          <w:bCs/>
          <w:sz w:val="24"/>
          <w:szCs w:val="24"/>
          <w:lang w:eastAsia="zh-CN"/>
        </w:rPr>
        <w:lastRenderedPageBreak/>
        <w:t xml:space="preserve">4.1 </w:t>
      </w:r>
      <w:r w:rsidR="001762CA" w:rsidRPr="000138C7">
        <w:rPr>
          <w:rFonts w:ascii="Arial" w:eastAsia="SimSun" w:hAnsi="Arial" w:cs="Arial"/>
          <w:b/>
          <w:bCs/>
          <w:sz w:val="24"/>
          <w:szCs w:val="24"/>
          <w:lang w:eastAsia="zh-CN"/>
        </w:rPr>
        <w:t>I</w:t>
      </w:r>
      <w:r w:rsidRPr="000138C7">
        <w:rPr>
          <w:rFonts w:ascii="Arial" w:eastAsia="SimSun" w:hAnsi="Arial" w:cs="Arial"/>
          <w:b/>
          <w:bCs/>
          <w:sz w:val="24"/>
          <w:szCs w:val="24"/>
          <w:lang w:eastAsia="zh-CN"/>
        </w:rPr>
        <w:t>ntroduction</w:t>
      </w:r>
    </w:p>
    <w:p w14:paraId="2089D558" w14:textId="35B0B173" w:rsidR="004253A8" w:rsidRPr="000138C7" w:rsidRDefault="004253A8" w:rsidP="00BE22DA">
      <w:pPr>
        <w:spacing w:after="100" w:afterAutospacing="1" w:line="480" w:lineRule="auto"/>
        <w:jc w:val="both"/>
        <w:rPr>
          <w:rFonts w:ascii="Arial" w:hAnsi="Arial" w:cs="Arial"/>
          <w:sz w:val="24"/>
          <w:szCs w:val="24"/>
        </w:rPr>
      </w:pPr>
      <w:bookmarkStart w:id="54" w:name="_Hlk4954618"/>
      <w:bookmarkEnd w:id="53"/>
      <w:r w:rsidRPr="000138C7">
        <w:rPr>
          <w:rFonts w:ascii="Arial" w:hAnsi="Arial" w:cs="Arial"/>
          <w:sz w:val="24"/>
          <w:szCs w:val="24"/>
        </w:rPr>
        <w:t xml:space="preserve">This chapter provides a critical evaluation of </w:t>
      </w:r>
      <w:proofErr w:type="spellStart"/>
      <w:r w:rsidRPr="000138C7">
        <w:rPr>
          <w:rFonts w:ascii="Arial" w:hAnsi="Arial" w:cs="Arial"/>
          <w:sz w:val="24"/>
          <w:szCs w:val="24"/>
        </w:rPr>
        <w:t>Armenakis</w:t>
      </w:r>
      <w:proofErr w:type="spellEnd"/>
      <w:r w:rsidRPr="000138C7">
        <w:rPr>
          <w:rFonts w:ascii="Arial" w:hAnsi="Arial" w:cs="Arial"/>
          <w:sz w:val="24"/>
          <w:szCs w:val="24"/>
        </w:rPr>
        <w:t xml:space="preserve"> et al.’s (1993; 2002) original concept of organisational change readiness, which in many ways is an alternative perception to what others refer to as change resistance (See Chapter 3). It complements the original framework by suggesting a fourth change message conveying strategy (implicit communication). Furthermore, the chapter promotes a stronger emphasis on continuous change management, and the link between change readiness and successful organisational change. It goes on to argue that change management should focus on performance rather than conformance, and that when boiled down, there are only two overarching approaches to organisational change management: the conscious and the unconscious. </w:t>
      </w:r>
      <w:bookmarkStart w:id="55" w:name="_Hlk516303720"/>
      <w:r w:rsidRPr="000138C7">
        <w:rPr>
          <w:rFonts w:ascii="Arial" w:hAnsi="Arial" w:cs="Arial"/>
          <w:sz w:val="24"/>
          <w:szCs w:val="24"/>
        </w:rPr>
        <w:t>The former advocating continuous change readiness, not necessarily continuous change</w:t>
      </w:r>
      <w:bookmarkEnd w:id="55"/>
      <w:r w:rsidRPr="000138C7">
        <w:rPr>
          <w:rFonts w:ascii="Arial" w:hAnsi="Arial" w:cs="Arial"/>
          <w:sz w:val="24"/>
          <w:szCs w:val="24"/>
        </w:rPr>
        <w:t xml:space="preserve">. </w:t>
      </w:r>
    </w:p>
    <w:bookmarkEnd w:id="54"/>
    <w:p w14:paraId="62CA5C1F" w14:textId="77777777" w:rsidR="004253A8" w:rsidRPr="000138C7" w:rsidRDefault="004253A8" w:rsidP="004253A8"/>
    <w:p w14:paraId="083CF239" w14:textId="77777777" w:rsidR="004253A8" w:rsidRPr="000138C7" w:rsidRDefault="004253A8" w:rsidP="004253A8">
      <w:pPr>
        <w:pBdr>
          <w:top w:val="single" w:sz="4" w:space="1" w:color="auto"/>
          <w:left w:val="single" w:sz="4" w:space="4" w:color="auto"/>
          <w:bottom w:val="single" w:sz="4" w:space="1" w:color="auto"/>
          <w:right w:val="single" w:sz="4" w:space="4" w:color="auto"/>
        </w:pBdr>
        <w:jc w:val="both"/>
        <w:rPr>
          <w:rFonts w:ascii="Arial" w:eastAsia="Calibri" w:hAnsi="Arial"/>
        </w:rPr>
      </w:pPr>
      <w:r w:rsidRPr="000138C7">
        <w:rPr>
          <w:rFonts w:ascii="Arial" w:eastAsia="Calibri" w:hAnsi="Arial"/>
          <w:b/>
        </w:rPr>
        <w:t>By, R.T.</w:t>
      </w:r>
      <w:r w:rsidRPr="000138C7">
        <w:rPr>
          <w:rFonts w:ascii="Arial" w:eastAsia="Calibri" w:hAnsi="Arial"/>
        </w:rPr>
        <w:t xml:space="preserve"> (2007). Ready or Not… </w:t>
      </w:r>
      <w:r w:rsidRPr="000138C7">
        <w:rPr>
          <w:rFonts w:ascii="Arial" w:eastAsia="Calibri" w:hAnsi="Arial"/>
          <w:i/>
        </w:rPr>
        <w:t>Journal of Change Management.</w:t>
      </w:r>
      <w:r w:rsidRPr="000138C7">
        <w:rPr>
          <w:rFonts w:ascii="Arial" w:eastAsia="Calibri" w:hAnsi="Arial"/>
        </w:rPr>
        <w:t xml:space="preserve"> 7(1), pp. 3-11</w:t>
      </w:r>
      <w:r w:rsidRPr="000138C7">
        <w:rPr>
          <w:rFonts w:ascii="Arial" w:eastAsia="Calibri" w:hAnsi="Arial"/>
          <w:i/>
        </w:rPr>
        <w:t>.</w:t>
      </w:r>
    </w:p>
    <w:p w14:paraId="252529D5" w14:textId="77777777" w:rsidR="004253A8" w:rsidRPr="000138C7" w:rsidRDefault="004253A8" w:rsidP="004253A8">
      <w:pPr>
        <w:pBdr>
          <w:top w:val="single" w:sz="4" w:space="1" w:color="auto"/>
          <w:left w:val="single" w:sz="4" w:space="4" w:color="auto"/>
          <w:bottom w:val="single" w:sz="4" w:space="1" w:color="auto"/>
          <w:right w:val="single" w:sz="4" w:space="4" w:color="auto"/>
        </w:pBdr>
        <w:jc w:val="both"/>
        <w:rPr>
          <w:rFonts w:ascii="Arial" w:hAnsi="Arial" w:cs="Arial"/>
        </w:rPr>
      </w:pPr>
    </w:p>
    <w:p w14:paraId="1DC2A1E7" w14:textId="09E7D038" w:rsidR="004253A8" w:rsidRPr="000138C7" w:rsidRDefault="004253A8" w:rsidP="004253A8">
      <w:pPr>
        <w:pBdr>
          <w:top w:val="single" w:sz="4" w:space="1" w:color="auto"/>
          <w:left w:val="single" w:sz="4" w:space="4" w:color="auto"/>
          <w:bottom w:val="single" w:sz="4" w:space="1" w:color="auto"/>
          <w:right w:val="single" w:sz="4" w:space="4" w:color="auto"/>
        </w:pBdr>
        <w:jc w:val="both"/>
        <w:rPr>
          <w:rFonts w:ascii="Arial" w:hAnsi="Arial" w:cs="Arial"/>
        </w:rPr>
      </w:pPr>
      <w:r w:rsidRPr="000138C7">
        <w:rPr>
          <w:rFonts w:ascii="Arial" w:hAnsi="Arial" w:cs="Arial"/>
        </w:rPr>
        <w:t>Note: According to Google Scholar this article has been cited 31 times (as of 2</w:t>
      </w:r>
      <w:r w:rsidR="00CC786D">
        <w:rPr>
          <w:rFonts w:ascii="Arial" w:hAnsi="Arial" w:cs="Arial"/>
        </w:rPr>
        <w:t>4</w:t>
      </w:r>
      <w:r w:rsidRPr="000138C7">
        <w:rPr>
          <w:rFonts w:ascii="Arial" w:hAnsi="Arial" w:cs="Arial"/>
        </w:rPr>
        <w:t>.0</w:t>
      </w:r>
      <w:r w:rsidR="00CC786D">
        <w:rPr>
          <w:rFonts w:ascii="Arial" w:hAnsi="Arial" w:cs="Arial"/>
        </w:rPr>
        <w:t>4</w:t>
      </w:r>
      <w:r w:rsidRPr="000138C7">
        <w:rPr>
          <w:rFonts w:ascii="Arial" w:hAnsi="Arial" w:cs="Arial"/>
        </w:rPr>
        <w:t>.2019)</w:t>
      </w:r>
    </w:p>
    <w:p w14:paraId="4EC9E65F" w14:textId="77777777" w:rsidR="004253A8" w:rsidRPr="000138C7" w:rsidRDefault="004253A8" w:rsidP="004253A8">
      <w:pPr>
        <w:pBdr>
          <w:top w:val="single" w:sz="4" w:space="1" w:color="auto"/>
          <w:left w:val="single" w:sz="4" w:space="4" w:color="auto"/>
          <w:bottom w:val="single" w:sz="4" w:space="1" w:color="auto"/>
          <w:right w:val="single" w:sz="4" w:space="4" w:color="auto"/>
        </w:pBdr>
        <w:jc w:val="both"/>
        <w:rPr>
          <w:rFonts w:ascii="Arial" w:hAnsi="Arial" w:cs="Arial"/>
        </w:rPr>
      </w:pPr>
    </w:p>
    <w:p w14:paraId="3297A0FB" w14:textId="77777777" w:rsidR="004253A8" w:rsidRPr="000138C7" w:rsidRDefault="004253A8" w:rsidP="004253A8">
      <w:pPr>
        <w:spacing w:line="480" w:lineRule="auto"/>
        <w:jc w:val="both"/>
      </w:pPr>
    </w:p>
    <w:p w14:paraId="5C517FBB" w14:textId="175907BB" w:rsidR="00D30C50" w:rsidRPr="000138C7" w:rsidRDefault="00D30C50" w:rsidP="00BE22DA">
      <w:pPr>
        <w:spacing w:after="100" w:afterAutospacing="1" w:line="480" w:lineRule="auto"/>
        <w:rPr>
          <w:rFonts w:ascii="Arial" w:eastAsia="SimSun" w:hAnsi="Arial" w:cs="Arial"/>
          <w:b/>
          <w:bCs/>
          <w:sz w:val="24"/>
          <w:szCs w:val="24"/>
          <w:lang w:eastAsia="zh-CN"/>
        </w:rPr>
      </w:pPr>
      <w:r w:rsidRPr="000138C7">
        <w:rPr>
          <w:rFonts w:ascii="Arial" w:eastAsia="SimSun" w:hAnsi="Arial" w:cs="Arial"/>
          <w:b/>
          <w:bCs/>
          <w:sz w:val="24"/>
          <w:szCs w:val="24"/>
          <w:lang w:eastAsia="zh-CN"/>
        </w:rPr>
        <w:t>4.2 Chapter article</w:t>
      </w:r>
    </w:p>
    <w:p w14:paraId="3D9E0A0B" w14:textId="77777777" w:rsidR="00D30C50" w:rsidRPr="000138C7" w:rsidRDefault="00D30C50" w:rsidP="00BE22DA">
      <w:pPr>
        <w:spacing w:after="100" w:afterAutospacing="1" w:line="480" w:lineRule="auto"/>
        <w:rPr>
          <w:rFonts w:ascii="Arial" w:eastAsia="SimSun" w:hAnsi="Arial" w:cs="Arial"/>
          <w:bCs/>
          <w:i/>
          <w:sz w:val="24"/>
          <w:szCs w:val="24"/>
          <w:lang w:eastAsia="zh-CN"/>
        </w:rPr>
      </w:pPr>
      <w:r w:rsidRPr="000138C7">
        <w:rPr>
          <w:rFonts w:ascii="Arial" w:eastAsia="SimSun" w:hAnsi="Arial" w:cs="Arial"/>
          <w:bCs/>
          <w:i/>
          <w:sz w:val="24"/>
          <w:szCs w:val="24"/>
          <w:lang w:eastAsia="zh-CN"/>
        </w:rPr>
        <w:t>Please see next page.</w:t>
      </w:r>
    </w:p>
    <w:p w14:paraId="37A390F9" w14:textId="77777777" w:rsidR="003A2805" w:rsidRPr="000138C7" w:rsidRDefault="003A2805">
      <w:pPr>
        <w:spacing w:after="160" w:line="480" w:lineRule="auto"/>
        <w:rPr>
          <w:rFonts w:ascii="Arial" w:eastAsia="SimSun" w:hAnsi="Arial" w:cs="Arial"/>
          <w:bCs/>
          <w:sz w:val="24"/>
          <w:szCs w:val="24"/>
          <w:lang w:eastAsia="zh-CN"/>
        </w:rPr>
      </w:pPr>
    </w:p>
    <w:p w14:paraId="1DEF9A27" w14:textId="77777777" w:rsidR="00D52D5B" w:rsidRPr="000138C7" w:rsidRDefault="00D52D5B">
      <w:pPr>
        <w:spacing w:after="160" w:line="480" w:lineRule="auto"/>
        <w:rPr>
          <w:rFonts w:ascii="Arial" w:eastAsia="SimSun" w:hAnsi="Arial" w:cs="Arial"/>
          <w:bCs/>
          <w:sz w:val="24"/>
          <w:szCs w:val="24"/>
          <w:lang w:eastAsia="zh-CN"/>
        </w:rPr>
      </w:pPr>
    </w:p>
    <w:p w14:paraId="0BF993AD" w14:textId="77777777" w:rsidR="00D52D5B" w:rsidRPr="000138C7" w:rsidRDefault="00D52D5B">
      <w:pPr>
        <w:spacing w:after="160" w:line="480" w:lineRule="auto"/>
        <w:rPr>
          <w:rFonts w:ascii="Arial" w:eastAsia="SimSun" w:hAnsi="Arial" w:cs="Arial"/>
          <w:bCs/>
          <w:sz w:val="24"/>
          <w:szCs w:val="24"/>
          <w:lang w:eastAsia="zh-CN"/>
        </w:rPr>
      </w:pPr>
    </w:p>
    <w:p w14:paraId="575A3C97" w14:textId="77777777" w:rsidR="00D52D5B" w:rsidRPr="000138C7" w:rsidRDefault="00D52D5B">
      <w:pPr>
        <w:spacing w:after="160" w:line="480" w:lineRule="auto"/>
        <w:rPr>
          <w:rFonts w:ascii="Arial" w:eastAsia="SimSun" w:hAnsi="Arial" w:cs="Arial"/>
          <w:bCs/>
          <w:sz w:val="24"/>
          <w:szCs w:val="24"/>
          <w:lang w:eastAsia="zh-CN"/>
        </w:rPr>
      </w:pPr>
    </w:p>
    <w:p w14:paraId="3BD3621E" w14:textId="77777777" w:rsidR="00D52D5B" w:rsidRPr="000138C7" w:rsidRDefault="00B86608">
      <w:pPr>
        <w:spacing w:after="160" w:line="480" w:lineRule="auto"/>
        <w:rPr>
          <w:rFonts w:ascii="Arial" w:eastAsia="SimSun" w:hAnsi="Arial" w:cs="Arial"/>
          <w:bCs/>
          <w:sz w:val="24"/>
          <w:szCs w:val="24"/>
          <w:lang w:eastAsia="zh-CN"/>
        </w:rPr>
      </w:pPr>
      <w:r w:rsidRPr="000138C7">
        <w:rPr>
          <w:rFonts w:ascii="Arial" w:eastAsia="SimSun" w:hAnsi="Arial" w:cs="Arial"/>
          <w:bCs/>
          <w:noProof/>
          <w:sz w:val="24"/>
          <w:szCs w:val="24"/>
          <w:lang w:eastAsia="zh-CN"/>
        </w:rPr>
        <w:lastRenderedPageBreak/>
        <w:drawing>
          <wp:inline distT="0" distB="0" distL="0" distR="0" wp14:anchorId="7A4E6D6E" wp14:editId="2FB779CC">
            <wp:extent cx="6096420" cy="86106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6109083" cy="8628485"/>
                    </a:xfrm>
                    <a:prstGeom prst="rect">
                      <a:avLst/>
                    </a:prstGeom>
                  </pic:spPr>
                </pic:pic>
              </a:graphicData>
            </a:graphic>
          </wp:inline>
        </w:drawing>
      </w:r>
      <w:r w:rsidRPr="000138C7">
        <w:rPr>
          <w:rFonts w:ascii="Arial" w:eastAsia="SimSun" w:hAnsi="Arial" w:cs="Arial"/>
          <w:bCs/>
          <w:noProof/>
          <w:sz w:val="24"/>
          <w:szCs w:val="24"/>
          <w:lang w:eastAsia="zh-CN"/>
        </w:rPr>
        <w:lastRenderedPageBreak/>
        <w:drawing>
          <wp:inline distT="0" distB="0" distL="0" distR="0" wp14:anchorId="14499483" wp14:editId="2C86CD3F">
            <wp:extent cx="6084526" cy="8628380"/>
            <wp:effectExtent l="0" t="0" r="0" b="127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6097636" cy="8646971"/>
                    </a:xfrm>
                    <a:prstGeom prst="rect">
                      <a:avLst/>
                    </a:prstGeom>
                  </pic:spPr>
                </pic:pic>
              </a:graphicData>
            </a:graphic>
          </wp:inline>
        </w:drawing>
      </w:r>
      <w:r w:rsidRPr="000138C7">
        <w:rPr>
          <w:rFonts w:ascii="Arial" w:eastAsia="SimSun" w:hAnsi="Arial" w:cs="Arial"/>
          <w:bCs/>
          <w:noProof/>
          <w:sz w:val="24"/>
          <w:szCs w:val="24"/>
          <w:lang w:eastAsia="zh-CN"/>
        </w:rPr>
        <w:lastRenderedPageBreak/>
        <w:drawing>
          <wp:inline distT="0" distB="0" distL="0" distR="0" wp14:anchorId="6DA95C07" wp14:editId="1A6146F4">
            <wp:extent cx="6108972" cy="7624186"/>
            <wp:effectExtent l="0" t="0" r="635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6124001" cy="7642943"/>
                    </a:xfrm>
                    <a:prstGeom prst="rect">
                      <a:avLst/>
                    </a:prstGeom>
                  </pic:spPr>
                </pic:pic>
              </a:graphicData>
            </a:graphic>
          </wp:inline>
        </w:drawing>
      </w:r>
      <w:r w:rsidRPr="000138C7">
        <w:rPr>
          <w:rFonts w:ascii="Arial" w:eastAsia="SimSun" w:hAnsi="Arial" w:cs="Arial"/>
          <w:bCs/>
          <w:noProof/>
          <w:sz w:val="24"/>
          <w:szCs w:val="24"/>
          <w:lang w:eastAsia="zh-CN"/>
        </w:rPr>
        <w:lastRenderedPageBreak/>
        <w:drawing>
          <wp:inline distT="0" distB="0" distL="0" distR="0" wp14:anchorId="49BAC2AF" wp14:editId="54FBDBC5">
            <wp:extent cx="6095413" cy="8628380"/>
            <wp:effectExtent l="0" t="0" r="635" b="127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105019" cy="8641978"/>
                    </a:xfrm>
                    <a:prstGeom prst="rect">
                      <a:avLst/>
                    </a:prstGeom>
                  </pic:spPr>
                </pic:pic>
              </a:graphicData>
            </a:graphic>
          </wp:inline>
        </w:drawing>
      </w:r>
      <w:r w:rsidRPr="000138C7">
        <w:rPr>
          <w:rFonts w:ascii="Arial" w:eastAsia="SimSun" w:hAnsi="Arial" w:cs="Arial"/>
          <w:bCs/>
          <w:noProof/>
          <w:sz w:val="24"/>
          <w:szCs w:val="24"/>
          <w:lang w:eastAsia="zh-CN"/>
        </w:rPr>
        <w:lastRenderedPageBreak/>
        <w:drawing>
          <wp:inline distT="0" distB="0" distL="0" distR="0" wp14:anchorId="4AF0EB2B" wp14:editId="040A761D">
            <wp:extent cx="6079400" cy="8642985"/>
            <wp:effectExtent l="0" t="0" r="0" b="571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6090405" cy="8658631"/>
                    </a:xfrm>
                    <a:prstGeom prst="rect">
                      <a:avLst/>
                    </a:prstGeom>
                  </pic:spPr>
                </pic:pic>
              </a:graphicData>
            </a:graphic>
          </wp:inline>
        </w:drawing>
      </w:r>
      <w:r w:rsidRPr="000138C7">
        <w:rPr>
          <w:rFonts w:ascii="Arial" w:eastAsia="SimSun" w:hAnsi="Arial" w:cs="Arial"/>
          <w:bCs/>
          <w:noProof/>
          <w:sz w:val="24"/>
          <w:szCs w:val="24"/>
          <w:lang w:eastAsia="zh-CN"/>
        </w:rPr>
        <w:lastRenderedPageBreak/>
        <w:drawing>
          <wp:inline distT="0" distB="0" distL="0" distR="0" wp14:anchorId="566633FF" wp14:editId="2E561D7E">
            <wp:extent cx="6091832" cy="8637905"/>
            <wp:effectExtent l="0" t="0" r="444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6101026" cy="8650942"/>
                    </a:xfrm>
                    <a:prstGeom prst="rect">
                      <a:avLst/>
                    </a:prstGeom>
                  </pic:spPr>
                </pic:pic>
              </a:graphicData>
            </a:graphic>
          </wp:inline>
        </w:drawing>
      </w:r>
      <w:r w:rsidRPr="000138C7">
        <w:rPr>
          <w:rFonts w:ascii="Arial" w:eastAsia="SimSun" w:hAnsi="Arial" w:cs="Arial"/>
          <w:bCs/>
          <w:noProof/>
          <w:sz w:val="24"/>
          <w:szCs w:val="24"/>
          <w:lang w:eastAsia="zh-CN"/>
        </w:rPr>
        <w:lastRenderedPageBreak/>
        <w:drawing>
          <wp:inline distT="0" distB="0" distL="0" distR="0" wp14:anchorId="6AC27487" wp14:editId="2CFF9725">
            <wp:extent cx="6067972" cy="8630285"/>
            <wp:effectExtent l="0" t="0" r="952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6083539" cy="8652426"/>
                    </a:xfrm>
                    <a:prstGeom prst="rect">
                      <a:avLst/>
                    </a:prstGeom>
                  </pic:spPr>
                </pic:pic>
              </a:graphicData>
            </a:graphic>
          </wp:inline>
        </w:drawing>
      </w:r>
      <w:r w:rsidRPr="000138C7">
        <w:rPr>
          <w:rFonts w:ascii="Arial" w:eastAsia="SimSun" w:hAnsi="Arial" w:cs="Arial"/>
          <w:bCs/>
          <w:noProof/>
          <w:sz w:val="24"/>
          <w:szCs w:val="24"/>
          <w:lang w:eastAsia="zh-CN"/>
        </w:rPr>
        <w:lastRenderedPageBreak/>
        <w:drawing>
          <wp:inline distT="0" distB="0" distL="0" distR="0" wp14:anchorId="536123E0" wp14:editId="3724C264">
            <wp:extent cx="6075503" cy="8637905"/>
            <wp:effectExtent l="0" t="0" r="190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6093583" cy="8663611"/>
                    </a:xfrm>
                    <a:prstGeom prst="rect">
                      <a:avLst/>
                    </a:prstGeom>
                  </pic:spPr>
                </pic:pic>
              </a:graphicData>
            </a:graphic>
          </wp:inline>
        </w:drawing>
      </w:r>
      <w:r w:rsidRPr="000138C7">
        <w:rPr>
          <w:rFonts w:ascii="Arial" w:eastAsia="SimSun" w:hAnsi="Arial" w:cs="Arial"/>
          <w:bCs/>
          <w:noProof/>
          <w:sz w:val="24"/>
          <w:szCs w:val="24"/>
          <w:lang w:eastAsia="zh-CN"/>
        </w:rPr>
        <w:lastRenderedPageBreak/>
        <w:drawing>
          <wp:inline distT="0" distB="0" distL="0" distR="0" wp14:anchorId="2D566278" wp14:editId="7A344CC2">
            <wp:extent cx="6093379" cy="8632825"/>
            <wp:effectExtent l="0" t="0" r="317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6106113" cy="8650866"/>
                    </a:xfrm>
                    <a:prstGeom prst="rect">
                      <a:avLst/>
                    </a:prstGeom>
                  </pic:spPr>
                </pic:pic>
              </a:graphicData>
            </a:graphic>
          </wp:inline>
        </w:drawing>
      </w:r>
    </w:p>
    <w:bookmarkEnd w:id="52"/>
    <w:p w14:paraId="390FD48C" w14:textId="275008D7" w:rsidR="004253A8" w:rsidRPr="000138C7" w:rsidRDefault="004253A8" w:rsidP="00BE22DA">
      <w:pPr>
        <w:spacing w:after="100" w:afterAutospacing="1" w:line="480" w:lineRule="auto"/>
        <w:rPr>
          <w:rFonts w:ascii="Arial" w:eastAsia="SimSun" w:hAnsi="Arial" w:cs="Arial"/>
          <w:b/>
          <w:bCs/>
          <w:sz w:val="24"/>
          <w:szCs w:val="24"/>
          <w:lang w:eastAsia="zh-CN"/>
        </w:rPr>
      </w:pPr>
      <w:r w:rsidRPr="000138C7">
        <w:rPr>
          <w:rFonts w:ascii="Arial" w:eastAsia="SimSun" w:hAnsi="Arial" w:cs="Arial"/>
          <w:b/>
          <w:bCs/>
          <w:sz w:val="24"/>
          <w:szCs w:val="24"/>
          <w:lang w:eastAsia="zh-CN"/>
        </w:rPr>
        <w:lastRenderedPageBreak/>
        <w:t>4.</w:t>
      </w:r>
      <w:r w:rsidR="00D30C50" w:rsidRPr="000138C7">
        <w:rPr>
          <w:rFonts w:ascii="Arial" w:eastAsia="SimSun" w:hAnsi="Arial" w:cs="Arial"/>
          <w:b/>
          <w:bCs/>
          <w:sz w:val="24"/>
          <w:szCs w:val="24"/>
          <w:lang w:eastAsia="zh-CN"/>
        </w:rPr>
        <w:t>3</w:t>
      </w:r>
      <w:r w:rsidRPr="000138C7">
        <w:rPr>
          <w:rFonts w:ascii="Arial" w:eastAsia="SimSun" w:hAnsi="Arial" w:cs="Arial"/>
          <w:b/>
          <w:bCs/>
          <w:sz w:val="24"/>
          <w:szCs w:val="24"/>
          <w:lang w:eastAsia="zh-CN"/>
        </w:rPr>
        <w:t xml:space="preserve"> </w:t>
      </w:r>
      <w:r w:rsidR="001762CA" w:rsidRPr="000138C7">
        <w:rPr>
          <w:rFonts w:ascii="Arial" w:eastAsia="SimSun" w:hAnsi="Arial" w:cs="Arial"/>
          <w:b/>
          <w:bCs/>
          <w:sz w:val="24"/>
          <w:szCs w:val="24"/>
          <w:lang w:eastAsia="zh-CN"/>
        </w:rPr>
        <w:t>S</w:t>
      </w:r>
      <w:r w:rsidRPr="000138C7">
        <w:rPr>
          <w:rFonts w:ascii="Arial" w:eastAsia="SimSun" w:hAnsi="Arial" w:cs="Arial"/>
          <w:b/>
          <w:bCs/>
          <w:sz w:val="24"/>
          <w:szCs w:val="24"/>
          <w:lang w:eastAsia="zh-CN"/>
        </w:rPr>
        <w:t>ummary</w:t>
      </w:r>
    </w:p>
    <w:p w14:paraId="446FEF4F" w14:textId="2B9546EC" w:rsidR="00472EC9" w:rsidRPr="000138C7" w:rsidRDefault="00472EC9" w:rsidP="00472EC9">
      <w:pPr>
        <w:spacing w:after="100" w:afterAutospacing="1" w:line="480" w:lineRule="auto"/>
        <w:jc w:val="both"/>
        <w:rPr>
          <w:rFonts w:ascii="Arial" w:hAnsi="Arial" w:cs="Arial"/>
          <w:sz w:val="24"/>
          <w:szCs w:val="24"/>
        </w:rPr>
      </w:pPr>
      <w:r w:rsidRPr="000138C7">
        <w:rPr>
          <w:rFonts w:ascii="Arial" w:hAnsi="Arial" w:cs="Arial"/>
          <w:sz w:val="24"/>
          <w:szCs w:val="24"/>
        </w:rPr>
        <w:t xml:space="preserve">With reference to </w:t>
      </w:r>
      <w:proofErr w:type="spellStart"/>
      <w:r w:rsidRPr="000138C7">
        <w:rPr>
          <w:rFonts w:ascii="Arial" w:hAnsi="Arial" w:cs="Arial"/>
          <w:sz w:val="24"/>
          <w:szCs w:val="24"/>
        </w:rPr>
        <w:t>Armenakis</w:t>
      </w:r>
      <w:proofErr w:type="spellEnd"/>
      <w:r w:rsidRPr="000138C7">
        <w:rPr>
          <w:rFonts w:ascii="Arial" w:hAnsi="Arial" w:cs="Arial"/>
          <w:sz w:val="24"/>
          <w:szCs w:val="24"/>
        </w:rPr>
        <w:t xml:space="preserve"> et al.’s (1993; 2002) concept of organisational change readiness, this chapter complements the original framework by introducing ’implicit communication’ as a fourth change message conveying strategy. Progressing from this concept, it suggests that </w:t>
      </w:r>
      <w:r w:rsidR="00B14438" w:rsidRPr="000138C7">
        <w:rPr>
          <w:rFonts w:ascii="Arial" w:hAnsi="Arial" w:cs="Arial"/>
          <w:sz w:val="24"/>
          <w:szCs w:val="24"/>
        </w:rPr>
        <w:t>fundamentally</w:t>
      </w:r>
      <w:r w:rsidRPr="000138C7">
        <w:rPr>
          <w:rFonts w:ascii="Arial" w:hAnsi="Arial" w:cs="Arial"/>
          <w:sz w:val="24"/>
          <w:szCs w:val="24"/>
        </w:rPr>
        <w:t xml:space="preserve"> there are </w:t>
      </w:r>
      <w:r w:rsidR="006C695D">
        <w:rPr>
          <w:rFonts w:ascii="Arial" w:hAnsi="Arial" w:cs="Arial"/>
          <w:sz w:val="24"/>
          <w:szCs w:val="24"/>
        </w:rPr>
        <w:t xml:space="preserve">only </w:t>
      </w:r>
      <w:r w:rsidRPr="000138C7">
        <w:rPr>
          <w:rFonts w:ascii="Arial" w:hAnsi="Arial" w:cs="Arial"/>
          <w:sz w:val="24"/>
          <w:szCs w:val="24"/>
        </w:rPr>
        <w:t xml:space="preserve">two overarching approaches to organisational change management: the conscious and the unconscious - the former advocating continuous organisational change readiness, not necessarily continuous organisational change. </w:t>
      </w:r>
    </w:p>
    <w:p w14:paraId="6D54233E" w14:textId="77777777" w:rsidR="004253A8" w:rsidRPr="000138C7" w:rsidRDefault="004253A8">
      <w:pPr>
        <w:spacing w:after="160" w:line="480" w:lineRule="auto"/>
        <w:rPr>
          <w:rFonts w:ascii="Arial" w:eastAsia="SimSun" w:hAnsi="Arial" w:cs="Arial"/>
          <w:b/>
          <w:bCs/>
          <w:sz w:val="28"/>
          <w:szCs w:val="28"/>
          <w:lang w:eastAsia="zh-CN"/>
        </w:rPr>
      </w:pPr>
    </w:p>
    <w:p w14:paraId="4E9222E1" w14:textId="77777777" w:rsidR="004253A8" w:rsidRPr="000138C7" w:rsidRDefault="004253A8">
      <w:pPr>
        <w:spacing w:after="160" w:line="480" w:lineRule="auto"/>
        <w:rPr>
          <w:rFonts w:ascii="Arial" w:eastAsia="SimSun" w:hAnsi="Arial" w:cs="Arial"/>
          <w:b/>
          <w:bCs/>
          <w:sz w:val="28"/>
          <w:szCs w:val="28"/>
          <w:lang w:eastAsia="zh-CN"/>
        </w:rPr>
      </w:pPr>
    </w:p>
    <w:p w14:paraId="54BE11B5" w14:textId="77777777" w:rsidR="004253A8" w:rsidRPr="000138C7" w:rsidRDefault="004253A8">
      <w:pPr>
        <w:spacing w:after="160" w:line="480" w:lineRule="auto"/>
        <w:rPr>
          <w:rFonts w:ascii="Arial" w:eastAsia="SimSun" w:hAnsi="Arial" w:cs="Arial"/>
          <w:b/>
          <w:bCs/>
          <w:sz w:val="28"/>
          <w:szCs w:val="28"/>
          <w:lang w:eastAsia="zh-CN"/>
        </w:rPr>
      </w:pPr>
    </w:p>
    <w:p w14:paraId="08EF8EA7" w14:textId="77777777" w:rsidR="004253A8" w:rsidRPr="000138C7" w:rsidRDefault="004253A8">
      <w:pPr>
        <w:spacing w:after="160" w:line="480" w:lineRule="auto"/>
        <w:rPr>
          <w:rFonts w:ascii="Arial" w:eastAsia="SimSun" w:hAnsi="Arial" w:cs="Arial"/>
          <w:b/>
          <w:bCs/>
          <w:sz w:val="28"/>
          <w:szCs w:val="28"/>
          <w:lang w:eastAsia="zh-CN"/>
        </w:rPr>
      </w:pPr>
    </w:p>
    <w:p w14:paraId="60EE0887" w14:textId="77777777" w:rsidR="004253A8" w:rsidRPr="000138C7" w:rsidRDefault="004253A8">
      <w:pPr>
        <w:spacing w:after="160" w:line="480" w:lineRule="auto"/>
        <w:rPr>
          <w:rFonts w:ascii="Arial" w:eastAsia="SimSun" w:hAnsi="Arial" w:cs="Arial"/>
          <w:b/>
          <w:bCs/>
          <w:sz w:val="28"/>
          <w:szCs w:val="28"/>
          <w:lang w:eastAsia="zh-CN"/>
        </w:rPr>
      </w:pPr>
    </w:p>
    <w:p w14:paraId="32584956" w14:textId="77777777" w:rsidR="004253A8" w:rsidRPr="000138C7" w:rsidRDefault="004253A8">
      <w:pPr>
        <w:spacing w:after="160" w:line="480" w:lineRule="auto"/>
        <w:rPr>
          <w:rFonts w:ascii="Arial" w:eastAsia="SimSun" w:hAnsi="Arial" w:cs="Arial"/>
          <w:b/>
          <w:bCs/>
          <w:sz w:val="28"/>
          <w:szCs w:val="28"/>
          <w:lang w:eastAsia="zh-CN"/>
        </w:rPr>
      </w:pPr>
    </w:p>
    <w:p w14:paraId="7237EB17" w14:textId="77777777" w:rsidR="004253A8" w:rsidRPr="000138C7" w:rsidRDefault="004253A8">
      <w:pPr>
        <w:spacing w:after="160" w:line="480" w:lineRule="auto"/>
        <w:rPr>
          <w:rFonts w:ascii="Arial" w:eastAsia="SimSun" w:hAnsi="Arial" w:cs="Arial"/>
          <w:b/>
          <w:bCs/>
          <w:sz w:val="28"/>
          <w:szCs w:val="28"/>
          <w:lang w:eastAsia="zh-CN"/>
        </w:rPr>
      </w:pPr>
    </w:p>
    <w:p w14:paraId="2B77059B" w14:textId="77777777" w:rsidR="004253A8" w:rsidRPr="000138C7" w:rsidRDefault="004253A8">
      <w:pPr>
        <w:spacing w:after="160" w:line="480" w:lineRule="auto"/>
        <w:rPr>
          <w:rFonts w:ascii="Arial" w:eastAsia="SimSun" w:hAnsi="Arial" w:cs="Arial"/>
          <w:b/>
          <w:bCs/>
          <w:sz w:val="28"/>
          <w:szCs w:val="28"/>
          <w:lang w:eastAsia="zh-CN"/>
        </w:rPr>
      </w:pPr>
    </w:p>
    <w:p w14:paraId="0B4F9FBB" w14:textId="77777777" w:rsidR="004253A8" w:rsidRPr="000138C7" w:rsidRDefault="004253A8">
      <w:pPr>
        <w:spacing w:after="160" w:line="480" w:lineRule="auto"/>
        <w:rPr>
          <w:rFonts w:ascii="Arial" w:eastAsia="SimSun" w:hAnsi="Arial" w:cs="Arial"/>
          <w:b/>
          <w:bCs/>
          <w:sz w:val="28"/>
          <w:szCs w:val="28"/>
          <w:lang w:eastAsia="zh-CN"/>
        </w:rPr>
      </w:pPr>
    </w:p>
    <w:p w14:paraId="513023B3" w14:textId="77777777" w:rsidR="004253A8" w:rsidRPr="000138C7" w:rsidRDefault="004253A8">
      <w:pPr>
        <w:spacing w:after="160" w:line="480" w:lineRule="auto"/>
        <w:rPr>
          <w:rFonts w:ascii="Arial" w:eastAsia="SimSun" w:hAnsi="Arial" w:cs="Arial"/>
          <w:b/>
          <w:bCs/>
          <w:sz w:val="28"/>
          <w:szCs w:val="28"/>
          <w:lang w:eastAsia="zh-CN"/>
        </w:rPr>
      </w:pPr>
    </w:p>
    <w:p w14:paraId="71F3C797" w14:textId="77777777" w:rsidR="004253A8" w:rsidRPr="000138C7" w:rsidRDefault="004253A8">
      <w:pPr>
        <w:spacing w:after="160" w:line="480" w:lineRule="auto"/>
        <w:rPr>
          <w:rFonts w:ascii="Arial" w:eastAsia="SimSun" w:hAnsi="Arial" w:cs="Arial"/>
          <w:b/>
          <w:bCs/>
          <w:sz w:val="28"/>
          <w:szCs w:val="28"/>
          <w:lang w:eastAsia="zh-CN"/>
        </w:rPr>
      </w:pPr>
    </w:p>
    <w:p w14:paraId="3767FD01" w14:textId="2EFB18D1" w:rsidR="00D52D5B" w:rsidRPr="000138C7" w:rsidRDefault="00B86608">
      <w:pPr>
        <w:spacing w:after="160" w:line="480" w:lineRule="auto"/>
        <w:rPr>
          <w:rFonts w:ascii="Arial" w:eastAsia="SimSun" w:hAnsi="Arial" w:cs="Arial"/>
          <w:b/>
          <w:bCs/>
          <w:sz w:val="28"/>
          <w:szCs w:val="28"/>
          <w:lang w:eastAsia="zh-CN"/>
        </w:rPr>
      </w:pPr>
      <w:r w:rsidRPr="000138C7">
        <w:rPr>
          <w:rFonts w:ascii="Arial" w:eastAsia="SimSun" w:hAnsi="Arial" w:cs="Arial"/>
          <w:b/>
          <w:bCs/>
          <w:sz w:val="28"/>
          <w:szCs w:val="28"/>
          <w:lang w:eastAsia="zh-CN"/>
        </w:rPr>
        <w:lastRenderedPageBreak/>
        <w:t>Chapter 5: Getting organizational change right in public services: the case of European higher education</w:t>
      </w:r>
    </w:p>
    <w:p w14:paraId="2B61DC9E" w14:textId="77777777" w:rsidR="00D52D5B" w:rsidRPr="000138C7" w:rsidRDefault="00D52D5B">
      <w:pPr>
        <w:spacing w:after="160" w:line="480" w:lineRule="auto"/>
        <w:rPr>
          <w:rFonts w:ascii="Arial" w:eastAsia="SimSun" w:hAnsi="Arial" w:cs="Arial"/>
          <w:b/>
          <w:bCs/>
          <w:sz w:val="28"/>
          <w:szCs w:val="28"/>
          <w:lang w:eastAsia="zh-CN"/>
        </w:rPr>
      </w:pPr>
    </w:p>
    <w:p w14:paraId="6459574A" w14:textId="77777777" w:rsidR="00D52D5B" w:rsidRPr="000138C7" w:rsidRDefault="00D52D5B">
      <w:pPr>
        <w:spacing w:after="160" w:line="480" w:lineRule="auto"/>
        <w:rPr>
          <w:rFonts w:ascii="Arial" w:eastAsia="Calibri" w:hAnsi="Arial" w:cs="Arial"/>
          <w:b/>
          <w:sz w:val="24"/>
          <w:szCs w:val="24"/>
        </w:rPr>
      </w:pPr>
    </w:p>
    <w:p w14:paraId="52768D12" w14:textId="77777777" w:rsidR="00D52D5B" w:rsidRPr="000138C7" w:rsidRDefault="00B86608">
      <w:pPr>
        <w:spacing w:after="160" w:line="480" w:lineRule="auto"/>
        <w:rPr>
          <w:rFonts w:ascii="Arial" w:eastAsia="Calibri" w:hAnsi="Arial" w:cs="Arial"/>
          <w:sz w:val="24"/>
          <w:szCs w:val="24"/>
        </w:rPr>
      </w:pPr>
      <w:r w:rsidRPr="000138C7">
        <w:rPr>
          <w:rFonts w:ascii="Arial" w:eastAsia="Calibri" w:hAnsi="Arial" w:cs="Arial"/>
          <w:b/>
          <w:sz w:val="24"/>
          <w:szCs w:val="24"/>
        </w:rPr>
        <w:t>By, R.T.</w:t>
      </w:r>
      <w:r w:rsidRPr="000138C7">
        <w:rPr>
          <w:rFonts w:ascii="Arial" w:eastAsia="Calibri" w:hAnsi="Arial" w:cs="Arial"/>
          <w:sz w:val="24"/>
          <w:szCs w:val="24"/>
        </w:rPr>
        <w:t xml:space="preserve">, </w:t>
      </w:r>
      <w:proofErr w:type="spellStart"/>
      <w:r w:rsidRPr="000138C7">
        <w:rPr>
          <w:rFonts w:ascii="Arial" w:eastAsia="Calibri" w:hAnsi="Arial" w:cs="Arial"/>
          <w:sz w:val="24"/>
          <w:szCs w:val="24"/>
        </w:rPr>
        <w:t>Diefenbach</w:t>
      </w:r>
      <w:proofErr w:type="spellEnd"/>
      <w:r w:rsidRPr="000138C7">
        <w:rPr>
          <w:rFonts w:ascii="Arial" w:eastAsia="Calibri" w:hAnsi="Arial" w:cs="Arial"/>
          <w:sz w:val="24"/>
          <w:szCs w:val="24"/>
        </w:rPr>
        <w:t>, T. and Klarner, P. (2008)</w:t>
      </w:r>
    </w:p>
    <w:p w14:paraId="290EC78D" w14:textId="77777777" w:rsidR="00D52D5B" w:rsidRPr="000138C7" w:rsidRDefault="00B86608">
      <w:pPr>
        <w:spacing w:after="160" w:line="480" w:lineRule="auto"/>
        <w:rPr>
          <w:rFonts w:ascii="Arial" w:eastAsia="SimSun" w:hAnsi="Arial" w:cs="Arial"/>
          <w:bCs/>
          <w:sz w:val="28"/>
          <w:szCs w:val="28"/>
          <w:lang w:eastAsia="zh-CN"/>
        </w:rPr>
      </w:pPr>
      <w:r w:rsidRPr="000138C7">
        <w:rPr>
          <w:rFonts w:ascii="Arial" w:eastAsia="Calibri" w:hAnsi="Arial" w:cs="Arial"/>
          <w:sz w:val="24"/>
          <w:szCs w:val="24"/>
        </w:rPr>
        <w:t>Journal of Change Management, 8(1), pp. 21-35</w:t>
      </w:r>
    </w:p>
    <w:p w14:paraId="370A4829" w14:textId="77777777" w:rsidR="00D52D5B" w:rsidRPr="000138C7" w:rsidRDefault="00D52D5B">
      <w:pPr>
        <w:spacing w:after="160" w:line="480" w:lineRule="auto"/>
        <w:rPr>
          <w:rFonts w:ascii="Arial" w:eastAsia="SimSun" w:hAnsi="Arial" w:cs="Arial"/>
          <w:b/>
          <w:bCs/>
          <w:sz w:val="28"/>
          <w:szCs w:val="28"/>
          <w:lang w:eastAsia="zh-CN"/>
        </w:rPr>
      </w:pPr>
    </w:p>
    <w:p w14:paraId="207F21DE" w14:textId="77777777" w:rsidR="00D52D5B" w:rsidRPr="000138C7" w:rsidRDefault="00D52D5B">
      <w:pPr>
        <w:spacing w:after="160" w:line="480" w:lineRule="auto"/>
        <w:rPr>
          <w:rFonts w:ascii="Arial" w:eastAsia="SimSun" w:hAnsi="Arial" w:cs="Arial"/>
          <w:b/>
          <w:bCs/>
          <w:sz w:val="28"/>
          <w:szCs w:val="28"/>
          <w:lang w:eastAsia="zh-CN"/>
        </w:rPr>
      </w:pPr>
    </w:p>
    <w:p w14:paraId="4842F460" w14:textId="77777777" w:rsidR="00D52D5B" w:rsidRPr="000138C7" w:rsidRDefault="00B86608">
      <w:pPr>
        <w:spacing w:after="160" w:line="480" w:lineRule="auto"/>
        <w:rPr>
          <w:rFonts w:ascii="Arial" w:eastAsia="SimSun" w:hAnsi="Arial" w:cs="Arial"/>
          <w:bCs/>
          <w:sz w:val="24"/>
          <w:szCs w:val="24"/>
          <w:lang w:eastAsia="zh-CN"/>
        </w:rPr>
      </w:pPr>
      <w:bookmarkStart w:id="56" w:name="_Hlk517182637"/>
      <w:r w:rsidRPr="000138C7">
        <w:rPr>
          <w:rFonts w:ascii="Arial" w:eastAsia="SimSun" w:hAnsi="Arial" w:cs="Arial"/>
          <w:bCs/>
          <w:sz w:val="24"/>
          <w:szCs w:val="24"/>
          <w:lang w:eastAsia="zh-CN"/>
        </w:rPr>
        <w:t>(Published work 9)</w:t>
      </w:r>
    </w:p>
    <w:p w14:paraId="4BA5DF97" w14:textId="77777777" w:rsidR="00D52D5B" w:rsidRPr="000138C7" w:rsidRDefault="00D52D5B">
      <w:pPr>
        <w:spacing w:after="160" w:line="480" w:lineRule="auto"/>
        <w:rPr>
          <w:rFonts w:ascii="Arial" w:eastAsia="SimSun" w:hAnsi="Arial" w:cs="Arial"/>
          <w:bCs/>
          <w:sz w:val="24"/>
          <w:szCs w:val="24"/>
          <w:lang w:eastAsia="zh-CN"/>
        </w:rPr>
      </w:pPr>
    </w:p>
    <w:p w14:paraId="357F8018" w14:textId="77777777" w:rsidR="00D52D5B" w:rsidRPr="000138C7" w:rsidRDefault="00D52D5B">
      <w:pPr>
        <w:spacing w:after="160" w:line="480" w:lineRule="auto"/>
        <w:rPr>
          <w:rFonts w:ascii="Arial" w:eastAsia="SimSun" w:hAnsi="Arial" w:cs="Arial"/>
          <w:bCs/>
          <w:sz w:val="24"/>
          <w:szCs w:val="24"/>
          <w:lang w:eastAsia="zh-CN"/>
        </w:rPr>
      </w:pPr>
    </w:p>
    <w:p w14:paraId="7761E332" w14:textId="303CD881" w:rsidR="00D52D5B" w:rsidRPr="000138C7" w:rsidRDefault="00B86608">
      <w:pPr>
        <w:spacing w:after="160" w:line="480" w:lineRule="auto"/>
        <w:rPr>
          <w:rFonts w:ascii="Arial" w:eastAsia="SimSun" w:hAnsi="Arial" w:cs="Arial"/>
          <w:bCs/>
          <w:sz w:val="24"/>
          <w:szCs w:val="24"/>
          <w:lang w:eastAsia="zh-CN"/>
        </w:rPr>
      </w:pPr>
      <w:r w:rsidRPr="000138C7">
        <w:rPr>
          <w:rFonts w:ascii="Arial" w:eastAsia="SimSun" w:hAnsi="Arial" w:cs="Arial"/>
          <w:bCs/>
          <w:sz w:val="24"/>
          <w:szCs w:val="24"/>
          <w:lang w:eastAsia="zh-CN"/>
        </w:rPr>
        <w:t>This chapter is derived from an article published by Journal of Change Management in 2008</w:t>
      </w:r>
    </w:p>
    <w:p w14:paraId="294A8F07" w14:textId="2C5DC1EE" w:rsidR="004253A8" w:rsidRPr="000138C7" w:rsidRDefault="004253A8">
      <w:pPr>
        <w:spacing w:after="160" w:line="480" w:lineRule="auto"/>
        <w:rPr>
          <w:rFonts w:ascii="Arial" w:eastAsia="SimSun" w:hAnsi="Arial" w:cs="Arial"/>
          <w:bCs/>
          <w:sz w:val="24"/>
          <w:szCs w:val="24"/>
          <w:lang w:eastAsia="zh-CN"/>
        </w:rPr>
      </w:pPr>
    </w:p>
    <w:p w14:paraId="23E59EC1" w14:textId="3B081D0B" w:rsidR="004253A8" w:rsidRPr="000138C7" w:rsidRDefault="004253A8">
      <w:pPr>
        <w:spacing w:after="160" w:line="480" w:lineRule="auto"/>
        <w:rPr>
          <w:rFonts w:ascii="Arial" w:eastAsia="SimSun" w:hAnsi="Arial" w:cs="Arial"/>
          <w:bCs/>
          <w:sz w:val="24"/>
          <w:szCs w:val="24"/>
          <w:lang w:eastAsia="zh-CN"/>
        </w:rPr>
      </w:pPr>
    </w:p>
    <w:p w14:paraId="414EFB0C" w14:textId="0E01E337" w:rsidR="004253A8" w:rsidRPr="000138C7" w:rsidRDefault="004253A8">
      <w:pPr>
        <w:spacing w:after="160" w:line="480" w:lineRule="auto"/>
        <w:rPr>
          <w:rFonts w:ascii="Arial" w:eastAsia="SimSun" w:hAnsi="Arial" w:cs="Arial"/>
          <w:bCs/>
          <w:sz w:val="24"/>
          <w:szCs w:val="24"/>
          <w:lang w:eastAsia="zh-CN"/>
        </w:rPr>
      </w:pPr>
    </w:p>
    <w:p w14:paraId="79765F03" w14:textId="4D27F278" w:rsidR="004253A8" w:rsidRPr="000138C7" w:rsidRDefault="004253A8">
      <w:pPr>
        <w:spacing w:after="160" w:line="480" w:lineRule="auto"/>
        <w:rPr>
          <w:rFonts w:ascii="Arial" w:eastAsia="SimSun" w:hAnsi="Arial" w:cs="Arial"/>
          <w:bCs/>
          <w:sz w:val="24"/>
          <w:szCs w:val="24"/>
          <w:lang w:eastAsia="zh-CN"/>
        </w:rPr>
      </w:pPr>
    </w:p>
    <w:p w14:paraId="108DD384" w14:textId="2BF83457" w:rsidR="004253A8" w:rsidRPr="000138C7" w:rsidRDefault="004253A8">
      <w:pPr>
        <w:spacing w:after="160" w:line="480" w:lineRule="auto"/>
        <w:rPr>
          <w:rFonts w:ascii="Arial" w:eastAsia="SimSun" w:hAnsi="Arial" w:cs="Arial"/>
          <w:bCs/>
          <w:sz w:val="24"/>
          <w:szCs w:val="24"/>
          <w:lang w:eastAsia="zh-CN"/>
        </w:rPr>
      </w:pPr>
    </w:p>
    <w:p w14:paraId="6BFCA8B9" w14:textId="56E1A71C" w:rsidR="004253A8" w:rsidRPr="000138C7" w:rsidRDefault="004253A8">
      <w:pPr>
        <w:spacing w:after="160" w:line="480" w:lineRule="auto"/>
        <w:rPr>
          <w:rFonts w:ascii="Arial" w:eastAsia="SimSun" w:hAnsi="Arial" w:cs="Arial"/>
          <w:bCs/>
          <w:sz w:val="24"/>
          <w:szCs w:val="24"/>
          <w:lang w:eastAsia="zh-CN"/>
        </w:rPr>
      </w:pPr>
    </w:p>
    <w:p w14:paraId="29D4B836" w14:textId="60ABBDB1" w:rsidR="004253A8" w:rsidRPr="000138C7" w:rsidRDefault="004253A8">
      <w:pPr>
        <w:spacing w:after="160" w:line="480" w:lineRule="auto"/>
        <w:rPr>
          <w:rFonts w:ascii="Arial" w:eastAsia="SimSun" w:hAnsi="Arial" w:cs="Arial"/>
          <w:bCs/>
          <w:sz w:val="24"/>
          <w:szCs w:val="24"/>
          <w:lang w:eastAsia="zh-CN"/>
        </w:rPr>
      </w:pPr>
    </w:p>
    <w:p w14:paraId="7B1DC548" w14:textId="4A2F97AD" w:rsidR="004253A8" w:rsidRPr="000138C7" w:rsidRDefault="004253A8" w:rsidP="00BE22DA">
      <w:pPr>
        <w:spacing w:after="100" w:afterAutospacing="1" w:line="480" w:lineRule="auto"/>
        <w:rPr>
          <w:rFonts w:ascii="Arial" w:eastAsia="SimSun" w:hAnsi="Arial" w:cs="Arial"/>
          <w:b/>
          <w:bCs/>
          <w:sz w:val="24"/>
          <w:szCs w:val="24"/>
          <w:lang w:eastAsia="zh-CN"/>
        </w:rPr>
      </w:pPr>
      <w:bookmarkStart w:id="57" w:name="_Hlk4072778"/>
      <w:r w:rsidRPr="000138C7">
        <w:rPr>
          <w:rFonts w:ascii="Arial" w:eastAsia="SimSun" w:hAnsi="Arial" w:cs="Arial"/>
          <w:b/>
          <w:bCs/>
          <w:sz w:val="24"/>
          <w:szCs w:val="24"/>
          <w:lang w:eastAsia="zh-CN"/>
        </w:rPr>
        <w:lastRenderedPageBreak/>
        <w:t xml:space="preserve">5.1 </w:t>
      </w:r>
      <w:r w:rsidR="001762CA" w:rsidRPr="000138C7">
        <w:rPr>
          <w:rFonts w:ascii="Arial" w:eastAsia="SimSun" w:hAnsi="Arial" w:cs="Arial"/>
          <w:b/>
          <w:bCs/>
          <w:sz w:val="24"/>
          <w:szCs w:val="24"/>
          <w:lang w:eastAsia="zh-CN"/>
        </w:rPr>
        <w:t>I</w:t>
      </w:r>
      <w:r w:rsidRPr="000138C7">
        <w:rPr>
          <w:rFonts w:ascii="Arial" w:eastAsia="SimSun" w:hAnsi="Arial" w:cs="Arial"/>
          <w:b/>
          <w:bCs/>
          <w:sz w:val="24"/>
          <w:szCs w:val="24"/>
          <w:lang w:eastAsia="zh-CN"/>
        </w:rPr>
        <w:t>ntroduction</w:t>
      </w:r>
    </w:p>
    <w:p w14:paraId="78679A08" w14:textId="7503D21F" w:rsidR="003A5143" w:rsidRPr="000138C7" w:rsidRDefault="003A5143" w:rsidP="00BE22DA">
      <w:pPr>
        <w:spacing w:after="100" w:afterAutospacing="1" w:line="480" w:lineRule="auto"/>
        <w:jc w:val="both"/>
        <w:rPr>
          <w:rFonts w:ascii="Arial" w:hAnsi="Arial" w:cs="Arial"/>
          <w:sz w:val="24"/>
          <w:szCs w:val="24"/>
        </w:rPr>
      </w:pPr>
      <w:bookmarkStart w:id="58" w:name="_Hlk4955298"/>
      <w:bookmarkEnd w:id="57"/>
      <w:r w:rsidRPr="000138C7">
        <w:rPr>
          <w:rFonts w:ascii="Arial" w:hAnsi="Arial" w:cs="Arial"/>
          <w:sz w:val="24"/>
          <w:szCs w:val="24"/>
        </w:rPr>
        <w:t xml:space="preserve">This chapter further develops the Conscious and Unconscious Change Management model first introduced in Chapter 4. With a focus on the higher education sector, it suggests that not all change is initiated for the right reasons – the right reasons being defined as the sector’s contribution to the further development of society through knowledge generation and transfer. The chapter suggests that an expanding audit culture and increasing levels of managerialism have resulted in an environment encouraging opportunistic behaviour such as cronyism, rent-seeking and the rise of organisational psychopaths, resulting in change for the sake of change, wasteful use of resources, a disheartened and exploited workforce, as well as political and short-term decision-making. </w:t>
      </w:r>
    </w:p>
    <w:bookmarkEnd w:id="58"/>
    <w:p w14:paraId="398D12E7" w14:textId="77777777" w:rsidR="003A5143" w:rsidRPr="000138C7" w:rsidRDefault="003A5143" w:rsidP="003A5143"/>
    <w:p w14:paraId="741AF444" w14:textId="77777777" w:rsidR="003A5143" w:rsidRPr="000138C7" w:rsidRDefault="003A5143" w:rsidP="003A5143">
      <w:pPr>
        <w:pBdr>
          <w:top w:val="single" w:sz="4" w:space="1" w:color="auto"/>
          <w:left w:val="single" w:sz="4" w:space="4" w:color="auto"/>
          <w:bottom w:val="single" w:sz="4" w:space="1" w:color="auto"/>
          <w:right w:val="single" w:sz="4" w:space="4" w:color="auto"/>
        </w:pBdr>
        <w:jc w:val="both"/>
        <w:rPr>
          <w:rFonts w:ascii="Arial" w:eastAsia="Calibri" w:hAnsi="Arial"/>
          <w:i/>
        </w:rPr>
      </w:pPr>
      <w:r w:rsidRPr="000138C7">
        <w:rPr>
          <w:rFonts w:ascii="Arial" w:eastAsia="Calibri" w:hAnsi="Arial"/>
          <w:b/>
        </w:rPr>
        <w:t>By, R.T.</w:t>
      </w:r>
      <w:r w:rsidRPr="000138C7">
        <w:rPr>
          <w:rFonts w:ascii="Arial" w:eastAsia="Calibri" w:hAnsi="Arial"/>
        </w:rPr>
        <w:t xml:space="preserve">, </w:t>
      </w:r>
      <w:proofErr w:type="spellStart"/>
      <w:r w:rsidRPr="000138C7">
        <w:rPr>
          <w:rFonts w:ascii="Arial" w:eastAsia="Calibri" w:hAnsi="Arial"/>
        </w:rPr>
        <w:t>Diefenbach</w:t>
      </w:r>
      <w:proofErr w:type="spellEnd"/>
      <w:r w:rsidRPr="000138C7">
        <w:rPr>
          <w:rFonts w:ascii="Arial" w:eastAsia="Calibri" w:hAnsi="Arial"/>
        </w:rPr>
        <w:t xml:space="preserve">, T. and Klarner, P. (2008). Getting organizational change right in public services: the case of European Higher Education. </w:t>
      </w:r>
      <w:r w:rsidRPr="000138C7">
        <w:rPr>
          <w:rFonts w:ascii="Arial" w:eastAsia="Calibri" w:hAnsi="Arial"/>
          <w:i/>
        </w:rPr>
        <w:t>Journal of Change Management.</w:t>
      </w:r>
      <w:r w:rsidRPr="000138C7">
        <w:rPr>
          <w:rFonts w:ascii="Arial" w:eastAsia="Calibri" w:hAnsi="Arial"/>
        </w:rPr>
        <w:t xml:space="preserve"> 8(1), pp. 21-35</w:t>
      </w:r>
      <w:r w:rsidRPr="000138C7">
        <w:rPr>
          <w:rFonts w:ascii="Arial" w:eastAsia="Calibri" w:hAnsi="Arial"/>
          <w:i/>
        </w:rPr>
        <w:t>.</w:t>
      </w:r>
    </w:p>
    <w:p w14:paraId="4919D86D" w14:textId="77777777" w:rsidR="003A5143" w:rsidRPr="000138C7" w:rsidRDefault="003A5143" w:rsidP="003A5143">
      <w:pPr>
        <w:pBdr>
          <w:top w:val="single" w:sz="4" w:space="1" w:color="auto"/>
          <w:left w:val="single" w:sz="4" w:space="4" w:color="auto"/>
          <w:bottom w:val="single" w:sz="4" w:space="1" w:color="auto"/>
          <w:right w:val="single" w:sz="4" w:space="4" w:color="auto"/>
        </w:pBdr>
        <w:jc w:val="both"/>
        <w:rPr>
          <w:rFonts w:ascii="Arial" w:hAnsi="Arial" w:cs="Arial"/>
        </w:rPr>
      </w:pPr>
    </w:p>
    <w:p w14:paraId="7F90B405" w14:textId="65556935" w:rsidR="003A5143" w:rsidRPr="000138C7" w:rsidRDefault="003A5143" w:rsidP="003A5143">
      <w:pPr>
        <w:pBdr>
          <w:top w:val="single" w:sz="4" w:space="1" w:color="auto"/>
          <w:left w:val="single" w:sz="4" w:space="4" w:color="auto"/>
          <w:bottom w:val="single" w:sz="4" w:space="1" w:color="auto"/>
          <w:right w:val="single" w:sz="4" w:space="4" w:color="auto"/>
        </w:pBdr>
        <w:jc w:val="both"/>
        <w:rPr>
          <w:rFonts w:ascii="Arial" w:hAnsi="Arial" w:cs="Arial"/>
        </w:rPr>
      </w:pPr>
      <w:r w:rsidRPr="000138C7">
        <w:rPr>
          <w:rFonts w:ascii="Arial" w:hAnsi="Arial" w:cs="Arial"/>
        </w:rPr>
        <w:t>Note: According to Google Scholar this article has been cited 9</w:t>
      </w:r>
      <w:r w:rsidR="0030540D">
        <w:rPr>
          <w:rFonts w:ascii="Arial" w:hAnsi="Arial" w:cs="Arial"/>
        </w:rPr>
        <w:t>4</w:t>
      </w:r>
      <w:r w:rsidRPr="000138C7">
        <w:rPr>
          <w:rFonts w:ascii="Arial" w:hAnsi="Arial" w:cs="Arial"/>
        </w:rPr>
        <w:t xml:space="preserve"> times (as of 2</w:t>
      </w:r>
      <w:r w:rsidR="0030540D">
        <w:rPr>
          <w:rFonts w:ascii="Arial" w:hAnsi="Arial" w:cs="Arial"/>
        </w:rPr>
        <w:t>4</w:t>
      </w:r>
      <w:r w:rsidRPr="000138C7">
        <w:rPr>
          <w:rFonts w:ascii="Arial" w:hAnsi="Arial" w:cs="Arial"/>
        </w:rPr>
        <w:t>.0</w:t>
      </w:r>
      <w:r w:rsidR="0030540D">
        <w:rPr>
          <w:rFonts w:ascii="Arial" w:hAnsi="Arial" w:cs="Arial"/>
        </w:rPr>
        <w:t>4</w:t>
      </w:r>
      <w:r w:rsidRPr="000138C7">
        <w:rPr>
          <w:rFonts w:ascii="Arial" w:hAnsi="Arial" w:cs="Arial"/>
        </w:rPr>
        <w:t>.2019)</w:t>
      </w:r>
    </w:p>
    <w:p w14:paraId="6D572FA1" w14:textId="77777777" w:rsidR="003A5143" w:rsidRPr="000138C7" w:rsidRDefault="003A5143" w:rsidP="003A5143">
      <w:pPr>
        <w:pBdr>
          <w:top w:val="single" w:sz="4" w:space="1" w:color="auto"/>
          <w:left w:val="single" w:sz="4" w:space="4" w:color="auto"/>
          <w:bottom w:val="single" w:sz="4" w:space="1" w:color="auto"/>
          <w:right w:val="single" w:sz="4" w:space="4" w:color="auto"/>
        </w:pBdr>
        <w:jc w:val="both"/>
        <w:rPr>
          <w:rFonts w:ascii="Arial" w:hAnsi="Arial" w:cs="Arial"/>
          <w:sz w:val="24"/>
          <w:szCs w:val="24"/>
        </w:rPr>
      </w:pPr>
    </w:p>
    <w:p w14:paraId="44CB3198" w14:textId="77777777" w:rsidR="003A5143" w:rsidRPr="000138C7" w:rsidRDefault="003A5143" w:rsidP="003A5143"/>
    <w:p w14:paraId="423A62AB" w14:textId="77777777" w:rsidR="003A5143" w:rsidRPr="000138C7" w:rsidRDefault="003A5143" w:rsidP="003A5143"/>
    <w:p w14:paraId="5ECB6962" w14:textId="1431CAAE" w:rsidR="00D30C50" w:rsidRPr="000138C7" w:rsidRDefault="00D30C50" w:rsidP="00BE22DA">
      <w:pPr>
        <w:spacing w:after="100" w:afterAutospacing="1" w:line="480" w:lineRule="auto"/>
        <w:rPr>
          <w:rFonts w:ascii="Arial" w:eastAsia="SimSun" w:hAnsi="Arial" w:cs="Arial"/>
          <w:b/>
          <w:bCs/>
          <w:sz w:val="24"/>
          <w:szCs w:val="24"/>
          <w:lang w:eastAsia="zh-CN"/>
        </w:rPr>
      </w:pPr>
      <w:r w:rsidRPr="000138C7">
        <w:rPr>
          <w:rFonts w:ascii="Arial" w:eastAsia="SimSun" w:hAnsi="Arial" w:cs="Arial"/>
          <w:b/>
          <w:bCs/>
          <w:sz w:val="24"/>
          <w:szCs w:val="24"/>
          <w:lang w:eastAsia="zh-CN"/>
        </w:rPr>
        <w:t>5.2 Chapter article</w:t>
      </w:r>
    </w:p>
    <w:p w14:paraId="354D6A92" w14:textId="2A93142C" w:rsidR="00D30C50" w:rsidRPr="000138C7" w:rsidRDefault="00D30C50" w:rsidP="00BE22DA">
      <w:pPr>
        <w:spacing w:after="100" w:afterAutospacing="1" w:line="480" w:lineRule="auto"/>
        <w:rPr>
          <w:rFonts w:ascii="Arial" w:eastAsia="SimSun" w:hAnsi="Arial" w:cs="Arial"/>
          <w:bCs/>
          <w:i/>
          <w:sz w:val="24"/>
          <w:szCs w:val="24"/>
          <w:lang w:eastAsia="zh-CN"/>
        </w:rPr>
      </w:pPr>
      <w:r w:rsidRPr="000138C7">
        <w:rPr>
          <w:rFonts w:ascii="Arial" w:eastAsia="SimSun" w:hAnsi="Arial" w:cs="Arial"/>
          <w:bCs/>
          <w:i/>
          <w:sz w:val="24"/>
          <w:szCs w:val="24"/>
          <w:lang w:eastAsia="zh-CN"/>
        </w:rPr>
        <w:t>Please see next page.</w:t>
      </w:r>
    </w:p>
    <w:p w14:paraId="3799137B" w14:textId="77777777" w:rsidR="004253A8" w:rsidRPr="000138C7" w:rsidRDefault="004253A8">
      <w:pPr>
        <w:spacing w:after="160" w:line="480" w:lineRule="auto"/>
        <w:rPr>
          <w:rFonts w:ascii="Arial" w:eastAsia="SimSun" w:hAnsi="Arial" w:cs="Arial"/>
          <w:bCs/>
          <w:sz w:val="24"/>
          <w:szCs w:val="24"/>
          <w:lang w:eastAsia="zh-CN"/>
        </w:rPr>
      </w:pPr>
    </w:p>
    <w:p w14:paraId="0155E423" w14:textId="77777777" w:rsidR="00D52D5B" w:rsidRPr="000138C7" w:rsidRDefault="00D52D5B">
      <w:pPr>
        <w:spacing w:after="160" w:line="480" w:lineRule="auto"/>
        <w:rPr>
          <w:rFonts w:ascii="Arial" w:eastAsia="SimSun" w:hAnsi="Arial" w:cs="Arial"/>
          <w:bCs/>
          <w:sz w:val="24"/>
          <w:szCs w:val="24"/>
          <w:lang w:eastAsia="zh-CN"/>
        </w:rPr>
      </w:pPr>
    </w:p>
    <w:p w14:paraId="571DC6A4" w14:textId="77777777" w:rsidR="00D52D5B" w:rsidRPr="000138C7" w:rsidRDefault="00D52D5B">
      <w:pPr>
        <w:spacing w:after="160" w:line="480" w:lineRule="auto"/>
        <w:rPr>
          <w:rFonts w:ascii="Arial" w:eastAsia="SimSun" w:hAnsi="Arial" w:cs="Arial"/>
          <w:bCs/>
          <w:sz w:val="24"/>
          <w:szCs w:val="24"/>
          <w:lang w:eastAsia="zh-CN"/>
        </w:rPr>
      </w:pPr>
    </w:p>
    <w:p w14:paraId="32C7ECD5" w14:textId="77777777" w:rsidR="00D52D5B" w:rsidRPr="000138C7" w:rsidRDefault="00D52D5B">
      <w:pPr>
        <w:spacing w:after="160" w:line="480" w:lineRule="auto"/>
        <w:rPr>
          <w:rFonts w:ascii="Arial" w:eastAsia="SimSun" w:hAnsi="Arial" w:cs="Arial"/>
          <w:bCs/>
          <w:sz w:val="24"/>
          <w:szCs w:val="24"/>
          <w:lang w:eastAsia="zh-CN"/>
        </w:rPr>
      </w:pPr>
    </w:p>
    <w:p w14:paraId="3AD56B6A" w14:textId="77777777" w:rsidR="00D52D5B" w:rsidRPr="000138C7" w:rsidRDefault="00B86608">
      <w:pPr>
        <w:spacing w:after="160" w:line="480" w:lineRule="auto"/>
        <w:rPr>
          <w:rFonts w:ascii="Arial" w:eastAsia="SimSun" w:hAnsi="Arial" w:cs="Arial"/>
          <w:bCs/>
          <w:sz w:val="24"/>
          <w:szCs w:val="24"/>
          <w:lang w:eastAsia="zh-CN"/>
        </w:rPr>
      </w:pPr>
      <w:r w:rsidRPr="000138C7">
        <w:rPr>
          <w:rFonts w:ascii="Arial" w:eastAsia="SimSun" w:hAnsi="Arial" w:cs="Arial"/>
          <w:bCs/>
          <w:noProof/>
          <w:sz w:val="24"/>
          <w:szCs w:val="24"/>
          <w:lang w:eastAsia="zh-CN"/>
        </w:rPr>
        <w:lastRenderedPageBreak/>
        <w:drawing>
          <wp:inline distT="0" distB="0" distL="0" distR="0" wp14:anchorId="02E2CC1E" wp14:editId="5AE1376B">
            <wp:extent cx="6095987" cy="8645525"/>
            <wp:effectExtent l="0" t="0" r="635" b="317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6111658" cy="8667750"/>
                    </a:xfrm>
                    <a:prstGeom prst="rect">
                      <a:avLst/>
                    </a:prstGeom>
                  </pic:spPr>
                </pic:pic>
              </a:graphicData>
            </a:graphic>
          </wp:inline>
        </w:drawing>
      </w:r>
      <w:r w:rsidRPr="000138C7">
        <w:rPr>
          <w:rFonts w:ascii="Arial" w:eastAsia="SimSun" w:hAnsi="Arial" w:cs="Arial"/>
          <w:bCs/>
          <w:noProof/>
          <w:sz w:val="24"/>
          <w:szCs w:val="24"/>
          <w:lang w:eastAsia="zh-CN"/>
        </w:rPr>
        <w:lastRenderedPageBreak/>
        <w:drawing>
          <wp:inline distT="0" distB="0" distL="0" distR="0" wp14:anchorId="65693693" wp14:editId="6585C75D">
            <wp:extent cx="6088738" cy="8648065"/>
            <wp:effectExtent l="0" t="0" r="7620" b="63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6101624" cy="8666367"/>
                    </a:xfrm>
                    <a:prstGeom prst="rect">
                      <a:avLst/>
                    </a:prstGeom>
                  </pic:spPr>
                </pic:pic>
              </a:graphicData>
            </a:graphic>
          </wp:inline>
        </w:drawing>
      </w:r>
      <w:r w:rsidRPr="000138C7">
        <w:rPr>
          <w:rFonts w:ascii="Arial" w:eastAsia="SimSun" w:hAnsi="Arial" w:cs="Arial"/>
          <w:bCs/>
          <w:noProof/>
          <w:sz w:val="24"/>
          <w:szCs w:val="24"/>
          <w:lang w:eastAsia="zh-CN"/>
        </w:rPr>
        <w:lastRenderedPageBreak/>
        <w:drawing>
          <wp:inline distT="0" distB="0" distL="0" distR="0" wp14:anchorId="3DF418EA" wp14:editId="4A49D32A">
            <wp:extent cx="6070060" cy="8637905"/>
            <wp:effectExtent l="0" t="0" r="698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6079356" cy="8651133"/>
                    </a:xfrm>
                    <a:prstGeom prst="rect">
                      <a:avLst/>
                    </a:prstGeom>
                  </pic:spPr>
                </pic:pic>
              </a:graphicData>
            </a:graphic>
          </wp:inline>
        </w:drawing>
      </w:r>
      <w:r w:rsidRPr="000138C7">
        <w:rPr>
          <w:rFonts w:ascii="Arial" w:eastAsia="SimSun" w:hAnsi="Arial" w:cs="Arial"/>
          <w:bCs/>
          <w:noProof/>
          <w:sz w:val="24"/>
          <w:szCs w:val="24"/>
          <w:lang w:eastAsia="zh-CN"/>
        </w:rPr>
        <w:lastRenderedPageBreak/>
        <w:drawing>
          <wp:inline distT="0" distB="0" distL="0" distR="0" wp14:anchorId="5BC9E3D4" wp14:editId="2D6EB0B9">
            <wp:extent cx="6114596" cy="8632035"/>
            <wp:effectExtent l="0" t="0" r="63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6136698" cy="8663237"/>
                    </a:xfrm>
                    <a:prstGeom prst="rect">
                      <a:avLst/>
                    </a:prstGeom>
                  </pic:spPr>
                </pic:pic>
              </a:graphicData>
            </a:graphic>
          </wp:inline>
        </w:drawing>
      </w:r>
      <w:r w:rsidRPr="000138C7">
        <w:rPr>
          <w:rFonts w:ascii="Arial" w:eastAsia="SimSun" w:hAnsi="Arial" w:cs="Arial"/>
          <w:bCs/>
          <w:noProof/>
          <w:sz w:val="24"/>
          <w:szCs w:val="24"/>
          <w:lang w:eastAsia="zh-CN"/>
        </w:rPr>
        <w:lastRenderedPageBreak/>
        <w:drawing>
          <wp:inline distT="0" distB="0" distL="0" distR="0" wp14:anchorId="1797A5B6" wp14:editId="69C64E6E">
            <wp:extent cx="6095729" cy="8642985"/>
            <wp:effectExtent l="0" t="0" r="635" b="571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6113187" cy="8667738"/>
                    </a:xfrm>
                    <a:prstGeom prst="rect">
                      <a:avLst/>
                    </a:prstGeom>
                  </pic:spPr>
                </pic:pic>
              </a:graphicData>
            </a:graphic>
          </wp:inline>
        </w:drawing>
      </w:r>
      <w:r w:rsidRPr="000138C7">
        <w:rPr>
          <w:rFonts w:ascii="Arial" w:eastAsia="SimSun" w:hAnsi="Arial" w:cs="Arial"/>
          <w:bCs/>
          <w:noProof/>
          <w:sz w:val="24"/>
          <w:szCs w:val="24"/>
          <w:lang w:eastAsia="zh-CN"/>
        </w:rPr>
        <w:lastRenderedPageBreak/>
        <w:drawing>
          <wp:inline distT="0" distB="0" distL="0" distR="0" wp14:anchorId="012F707A" wp14:editId="451D3164">
            <wp:extent cx="6109782" cy="8632190"/>
            <wp:effectExtent l="0" t="0" r="571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6123310" cy="8651303"/>
                    </a:xfrm>
                    <a:prstGeom prst="rect">
                      <a:avLst/>
                    </a:prstGeom>
                  </pic:spPr>
                </pic:pic>
              </a:graphicData>
            </a:graphic>
          </wp:inline>
        </w:drawing>
      </w:r>
      <w:r w:rsidRPr="000138C7">
        <w:rPr>
          <w:rFonts w:ascii="Arial" w:eastAsia="SimSun" w:hAnsi="Arial" w:cs="Arial"/>
          <w:bCs/>
          <w:noProof/>
          <w:sz w:val="24"/>
          <w:szCs w:val="24"/>
          <w:lang w:eastAsia="zh-CN"/>
        </w:rPr>
        <w:lastRenderedPageBreak/>
        <w:drawing>
          <wp:inline distT="0" distB="0" distL="0" distR="0" wp14:anchorId="11335315" wp14:editId="17950191">
            <wp:extent cx="6104264" cy="8632825"/>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0" y="0"/>
                      <a:ext cx="6116685" cy="8650391"/>
                    </a:xfrm>
                    <a:prstGeom prst="rect">
                      <a:avLst/>
                    </a:prstGeom>
                  </pic:spPr>
                </pic:pic>
              </a:graphicData>
            </a:graphic>
          </wp:inline>
        </w:drawing>
      </w:r>
      <w:r w:rsidRPr="000138C7">
        <w:rPr>
          <w:rFonts w:ascii="Arial" w:eastAsia="SimSun" w:hAnsi="Arial" w:cs="Arial"/>
          <w:bCs/>
          <w:noProof/>
          <w:sz w:val="24"/>
          <w:szCs w:val="24"/>
          <w:lang w:eastAsia="zh-CN"/>
        </w:rPr>
        <w:lastRenderedPageBreak/>
        <w:drawing>
          <wp:inline distT="0" distB="0" distL="0" distR="0" wp14:anchorId="1B97B930" wp14:editId="6BCA8ED2">
            <wp:extent cx="6120668" cy="863219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0" y="0"/>
                      <a:ext cx="6142001" cy="8662276"/>
                    </a:xfrm>
                    <a:prstGeom prst="rect">
                      <a:avLst/>
                    </a:prstGeom>
                  </pic:spPr>
                </pic:pic>
              </a:graphicData>
            </a:graphic>
          </wp:inline>
        </w:drawing>
      </w:r>
      <w:r w:rsidRPr="000138C7">
        <w:rPr>
          <w:rFonts w:ascii="Arial" w:eastAsia="SimSun" w:hAnsi="Arial" w:cs="Arial"/>
          <w:bCs/>
          <w:noProof/>
          <w:sz w:val="24"/>
          <w:szCs w:val="24"/>
          <w:lang w:eastAsia="zh-CN"/>
        </w:rPr>
        <w:lastRenderedPageBreak/>
        <w:drawing>
          <wp:inline distT="0" distB="0" distL="0" distR="0" wp14:anchorId="1B2D69B7" wp14:editId="768C8014">
            <wp:extent cx="6091832" cy="8637905"/>
            <wp:effectExtent l="0" t="0" r="444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6102159" cy="8652549"/>
                    </a:xfrm>
                    <a:prstGeom prst="rect">
                      <a:avLst/>
                    </a:prstGeom>
                  </pic:spPr>
                </pic:pic>
              </a:graphicData>
            </a:graphic>
          </wp:inline>
        </w:drawing>
      </w:r>
      <w:r w:rsidRPr="000138C7">
        <w:rPr>
          <w:rFonts w:ascii="Arial" w:eastAsia="SimSun" w:hAnsi="Arial" w:cs="Arial"/>
          <w:bCs/>
          <w:noProof/>
          <w:sz w:val="24"/>
          <w:szCs w:val="24"/>
          <w:lang w:eastAsia="zh-CN"/>
        </w:rPr>
        <w:lastRenderedPageBreak/>
        <w:drawing>
          <wp:inline distT="0" distB="0" distL="0" distR="0" wp14:anchorId="23C46312" wp14:editId="1155FDD0">
            <wp:extent cx="6075504" cy="8637905"/>
            <wp:effectExtent l="0" t="0" r="190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6088092" cy="8655802"/>
                    </a:xfrm>
                    <a:prstGeom prst="rect">
                      <a:avLst/>
                    </a:prstGeom>
                  </pic:spPr>
                </pic:pic>
              </a:graphicData>
            </a:graphic>
          </wp:inline>
        </w:drawing>
      </w:r>
      <w:r w:rsidRPr="000138C7">
        <w:rPr>
          <w:rFonts w:ascii="Arial" w:eastAsia="SimSun" w:hAnsi="Arial" w:cs="Arial"/>
          <w:bCs/>
          <w:noProof/>
          <w:sz w:val="24"/>
          <w:szCs w:val="24"/>
          <w:lang w:eastAsia="zh-CN"/>
        </w:rPr>
        <w:lastRenderedPageBreak/>
        <w:drawing>
          <wp:inline distT="0" distB="0" distL="0" distR="0" wp14:anchorId="2C340489" wp14:editId="47291C4D">
            <wp:extent cx="6090286" cy="8642985"/>
            <wp:effectExtent l="0" t="0" r="5715" b="571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6103662" cy="8661967"/>
                    </a:xfrm>
                    <a:prstGeom prst="rect">
                      <a:avLst/>
                    </a:prstGeom>
                  </pic:spPr>
                </pic:pic>
              </a:graphicData>
            </a:graphic>
          </wp:inline>
        </w:drawing>
      </w:r>
      <w:r w:rsidRPr="000138C7">
        <w:rPr>
          <w:rFonts w:ascii="Arial" w:eastAsia="SimSun" w:hAnsi="Arial" w:cs="Arial"/>
          <w:bCs/>
          <w:noProof/>
          <w:sz w:val="24"/>
          <w:szCs w:val="24"/>
          <w:lang w:eastAsia="zh-CN"/>
        </w:rPr>
        <w:lastRenderedPageBreak/>
        <w:drawing>
          <wp:inline distT="0" distB="0" distL="0" distR="0" wp14:anchorId="7F56774B" wp14:editId="28342439">
            <wp:extent cx="6097276" cy="863790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a:off x="0" y="0"/>
                      <a:ext cx="6107183" cy="8651940"/>
                    </a:xfrm>
                    <a:prstGeom prst="rect">
                      <a:avLst/>
                    </a:prstGeom>
                  </pic:spPr>
                </pic:pic>
              </a:graphicData>
            </a:graphic>
          </wp:inline>
        </w:drawing>
      </w:r>
      <w:r w:rsidRPr="000138C7">
        <w:rPr>
          <w:rFonts w:ascii="Arial" w:eastAsia="SimSun" w:hAnsi="Arial" w:cs="Arial"/>
          <w:bCs/>
          <w:noProof/>
          <w:sz w:val="24"/>
          <w:szCs w:val="24"/>
          <w:lang w:eastAsia="zh-CN"/>
        </w:rPr>
        <w:lastRenderedPageBreak/>
        <w:drawing>
          <wp:inline distT="0" distB="0" distL="0" distR="0" wp14:anchorId="24DE2F5B" wp14:editId="5003A3C3">
            <wp:extent cx="6088739" cy="8648065"/>
            <wp:effectExtent l="0" t="0" r="7620" b="63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a:picLocks noChangeAspect="1"/>
                    </pic:cNvPicPr>
                  </pic:nvPicPr>
                  <pic:blipFill>
                    <a:blip r:embed="rId64" cstate="print">
                      <a:extLst>
                        <a:ext uri="{28A0092B-C50C-407E-A947-70E740481C1C}">
                          <a14:useLocalDpi xmlns:a14="http://schemas.microsoft.com/office/drawing/2010/main" val="0"/>
                        </a:ext>
                      </a:extLst>
                    </a:blip>
                    <a:stretch>
                      <a:fillRect/>
                    </a:stretch>
                  </pic:blipFill>
                  <pic:spPr>
                    <a:xfrm>
                      <a:off x="0" y="0"/>
                      <a:ext cx="6103016" cy="8668343"/>
                    </a:xfrm>
                    <a:prstGeom prst="rect">
                      <a:avLst/>
                    </a:prstGeom>
                  </pic:spPr>
                </pic:pic>
              </a:graphicData>
            </a:graphic>
          </wp:inline>
        </w:drawing>
      </w:r>
      <w:r w:rsidRPr="000138C7">
        <w:rPr>
          <w:rFonts w:ascii="Arial" w:eastAsia="SimSun" w:hAnsi="Arial" w:cs="Arial"/>
          <w:bCs/>
          <w:noProof/>
          <w:sz w:val="24"/>
          <w:szCs w:val="24"/>
          <w:lang w:eastAsia="zh-CN"/>
        </w:rPr>
        <w:lastRenderedPageBreak/>
        <w:drawing>
          <wp:inline distT="0" distB="0" distL="0" distR="0" wp14:anchorId="6A880853" wp14:editId="3F0D3319">
            <wp:extent cx="6108160" cy="8637905"/>
            <wp:effectExtent l="0" t="0" r="698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a:picLocks noChangeAspect="1"/>
                    </pic:cNvPicPr>
                  </pic:nvPicPr>
                  <pic:blipFill>
                    <a:blip r:embed="rId65" cstate="print">
                      <a:extLst>
                        <a:ext uri="{28A0092B-C50C-407E-A947-70E740481C1C}">
                          <a14:useLocalDpi xmlns:a14="http://schemas.microsoft.com/office/drawing/2010/main" val="0"/>
                        </a:ext>
                      </a:extLst>
                    </a:blip>
                    <a:stretch>
                      <a:fillRect/>
                    </a:stretch>
                  </pic:blipFill>
                  <pic:spPr>
                    <a:xfrm>
                      <a:off x="0" y="0"/>
                      <a:ext cx="6117300" cy="8650831"/>
                    </a:xfrm>
                    <a:prstGeom prst="rect">
                      <a:avLst/>
                    </a:prstGeom>
                  </pic:spPr>
                </pic:pic>
              </a:graphicData>
            </a:graphic>
          </wp:inline>
        </w:drawing>
      </w:r>
      <w:r w:rsidRPr="000138C7">
        <w:rPr>
          <w:rFonts w:ascii="Arial" w:eastAsia="SimSun" w:hAnsi="Arial" w:cs="Arial"/>
          <w:bCs/>
          <w:noProof/>
          <w:sz w:val="24"/>
          <w:szCs w:val="24"/>
          <w:lang w:eastAsia="zh-CN"/>
        </w:rPr>
        <w:lastRenderedPageBreak/>
        <w:drawing>
          <wp:inline distT="0" distB="0" distL="0" distR="0" wp14:anchorId="4280C5D2" wp14:editId="01C72D28">
            <wp:extent cx="6098822" cy="863282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a:picLocks noChangeAspect="1"/>
                    </pic:cNvPicPr>
                  </pic:nvPicPr>
                  <pic:blipFill>
                    <a:blip r:embed="rId66" cstate="print">
                      <a:extLst>
                        <a:ext uri="{28A0092B-C50C-407E-A947-70E740481C1C}">
                          <a14:useLocalDpi xmlns:a14="http://schemas.microsoft.com/office/drawing/2010/main" val="0"/>
                        </a:ext>
                      </a:extLst>
                    </a:blip>
                    <a:stretch>
                      <a:fillRect/>
                    </a:stretch>
                  </pic:blipFill>
                  <pic:spPr>
                    <a:xfrm>
                      <a:off x="0" y="0"/>
                      <a:ext cx="6106172" cy="8643229"/>
                    </a:xfrm>
                    <a:prstGeom prst="rect">
                      <a:avLst/>
                    </a:prstGeom>
                  </pic:spPr>
                </pic:pic>
              </a:graphicData>
            </a:graphic>
          </wp:inline>
        </w:drawing>
      </w:r>
    </w:p>
    <w:p w14:paraId="2F221C3F" w14:textId="0FF415EB" w:rsidR="003A5143" w:rsidRPr="000138C7" w:rsidRDefault="003A5143" w:rsidP="003A5143">
      <w:pPr>
        <w:spacing w:after="160" w:line="480" w:lineRule="auto"/>
        <w:rPr>
          <w:rFonts w:ascii="Arial" w:eastAsia="SimSun" w:hAnsi="Arial" w:cs="Arial"/>
          <w:b/>
          <w:bCs/>
          <w:sz w:val="24"/>
          <w:szCs w:val="24"/>
          <w:lang w:eastAsia="zh-CN"/>
        </w:rPr>
      </w:pPr>
      <w:bookmarkStart w:id="59" w:name="_Hlk4076799"/>
      <w:bookmarkEnd w:id="56"/>
      <w:r w:rsidRPr="000138C7">
        <w:rPr>
          <w:rFonts w:ascii="Arial" w:eastAsia="SimSun" w:hAnsi="Arial" w:cs="Arial"/>
          <w:b/>
          <w:bCs/>
          <w:sz w:val="24"/>
          <w:szCs w:val="24"/>
          <w:lang w:eastAsia="zh-CN"/>
        </w:rPr>
        <w:lastRenderedPageBreak/>
        <w:t>5.</w:t>
      </w:r>
      <w:r w:rsidR="00D30C50" w:rsidRPr="000138C7">
        <w:rPr>
          <w:rFonts w:ascii="Arial" w:eastAsia="SimSun" w:hAnsi="Arial" w:cs="Arial"/>
          <w:b/>
          <w:bCs/>
          <w:sz w:val="24"/>
          <w:szCs w:val="24"/>
          <w:lang w:eastAsia="zh-CN"/>
        </w:rPr>
        <w:t>3</w:t>
      </w:r>
      <w:r w:rsidRPr="000138C7">
        <w:rPr>
          <w:rFonts w:ascii="Arial" w:eastAsia="SimSun" w:hAnsi="Arial" w:cs="Arial"/>
          <w:b/>
          <w:bCs/>
          <w:sz w:val="24"/>
          <w:szCs w:val="24"/>
          <w:lang w:eastAsia="zh-CN"/>
        </w:rPr>
        <w:t xml:space="preserve"> </w:t>
      </w:r>
      <w:r w:rsidR="001762CA" w:rsidRPr="000138C7">
        <w:rPr>
          <w:rFonts w:ascii="Arial" w:eastAsia="SimSun" w:hAnsi="Arial" w:cs="Arial"/>
          <w:b/>
          <w:bCs/>
          <w:sz w:val="24"/>
          <w:szCs w:val="24"/>
          <w:lang w:eastAsia="zh-CN"/>
        </w:rPr>
        <w:t>S</w:t>
      </w:r>
      <w:r w:rsidRPr="000138C7">
        <w:rPr>
          <w:rFonts w:ascii="Arial" w:eastAsia="SimSun" w:hAnsi="Arial" w:cs="Arial"/>
          <w:b/>
          <w:bCs/>
          <w:sz w:val="24"/>
          <w:szCs w:val="24"/>
          <w:lang w:eastAsia="zh-CN"/>
        </w:rPr>
        <w:t>ummary</w:t>
      </w:r>
    </w:p>
    <w:p w14:paraId="7DF5EB83" w14:textId="795378B9" w:rsidR="009F2078" w:rsidRPr="000138C7" w:rsidRDefault="009F2078" w:rsidP="009F2078">
      <w:pPr>
        <w:spacing w:after="100" w:afterAutospacing="1" w:line="480" w:lineRule="auto"/>
        <w:jc w:val="both"/>
        <w:rPr>
          <w:rFonts w:ascii="Arial" w:hAnsi="Arial" w:cs="Arial"/>
          <w:sz w:val="24"/>
          <w:szCs w:val="24"/>
        </w:rPr>
      </w:pPr>
      <w:r w:rsidRPr="000138C7">
        <w:rPr>
          <w:rFonts w:ascii="Arial" w:hAnsi="Arial" w:cs="Arial"/>
          <w:sz w:val="24"/>
          <w:szCs w:val="24"/>
        </w:rPr>
        <w:t>Continuing from Chapter 4, this chapter further developments the Conscious and Unconscious Change Management model. With a focus on the higher education sector, it refer</w:t>
      </w:r>
      <w:r w:rsidR="00D25F1F">
        <w:rPr>
          <w:rFonts w:ascii="Arial" w:hAnsi="Arial" w:cs="Arial"/>
          <w:sz w:val="24"/>
          <w:szCs w:val="24"/>
        </w:rPr>
        <w:t xml:space="preserve">s </w:t>
      </w:r>
      <w:r w:rsidRPr="000138C7">
        <w:rPr>
          <w:rFonts w:ascii="Arial" w:hAnsi="Arial" w:cs="Arial"/>
          <w:sz w:val="24"/>
          <w:szCs w:val="24"/>
        </w:rPr>
        <w:t xml:space="preserve">to ethical questions of right and wrong when observing the motivation for much of the organisational change initiated. Defining right reasons as </w:t>
      </w:r>
      <w:r w:rsidR="00D42D65" w:rsidRPr="000138C7">
        <w:rPr>
          <w:rFonts w:ascii="Arial" w:hAnsi="Arial" w:cs="Arial"/>
          <w:sz w:val="24"/>
          <w:szCs w:val="24"/>
        </w:rPr>
        <w:t xml:space="preserve">those enabling </w:t>
      </w:r>
      <w:r w:rsidRPr="000138C7">
        <w:rPr>
          <w:rFonts w:ascii="Arial" w:hAnsi="Arial" w:cs="Arial"/>
          <w:sz w:val="24"/>
          <w:szCs w:val="24"/>
        </w:rPr>
        <w:t xml:space="preserve">the sector’s contribution to the further development of society through knowledge generation and transfer the chapter suggests current changes </w:t>
      </w:r>
      <w:r w:rsidR="00D42D65" w:rsidRPr="000138C7">
        <w:rPr>
          <w:rFonts w:ascii="Arial" w:hAnsi="Arial" w:cs="Arial"/>
          <w:sz w:val="24"/>
          <w:szCs w:val="24"/>
        </w:rPr>
        <w:t>-</w:t>
      </w:r>
      <w:r w:rsidR="00D25F1F">
        <w:rPr>
          <w:rFonts w:ascii="Arial" w:hAnsi="Arial" w:cs="Arial"/>
          <w:sz w:val="24"/>
          <w:szCs w:val="24"/>
        </w:rPr>
        <w:t xml:space="preserve"> </w:t>
      </w:r>
      <w:r w:rsidR="00D42D65" w:rsidRPr="000138C7">
        <w:rPr>
          <w:rFonts w:ascii="Arial" w:hAnsi="Arial" w:cs="Arial"/>
          <w:sz w:val="24"/>
          <w:szCs w:val="24"/>
        </w:rPr>
        <w:t>exemplified by</w:t>
      </w:r>
      <w:r w:rsidRPr="000138C7">
        <w:rPr>
          <w:rFonts w:ascii="Arial" w:hAnsi="Arial" w:cs="Arial"/>
          <w:sz w:val="24"/>
          <w:szCs w:val="24"/>
        </w:rPr>
        <w:t xml:space="preserve"> expanding audit cultures and increasing levels of managerialism</w:t>
      </w:r>
      <w:r w:rsidR="00D42D65" w:rsidRPr="000138C7">
        <w:rPr>
          <w:rFonts w:ascii="Arial" w:hAnsi="Arial" w:cs="Arial"/>
          <w:sz w:val="24"/>
          <w:szCs w:val="24"/>
        </w:rPr>
        <w:t xml:space="preserve"> -</w:t>
      </w:r>
      <w:r w:rsidRPr="000138C7">
        <w:rPr>
          <w:rFonts w:ascii="Arial" w:hAnsi="Arial" w:cs="Arial"/>
          <w:sz w:val="24"/>
          <w:szCs w:val="24"/>
        </w:rPr>
        <w:t xml:space="preserve"> have </w:t>
      </w:r>
      <w:r w:rsidR="00100775" w:rsidRPr="000138C7">
        <w:rPr>
          <w:rFonts w:ascii="Arial" w:hAnsi="Arial" w:cs="Arial"/>
          <w:sz w:val="24"/>
          <w:szCs w:val="24"/>
        </w:rPr>
        <w:t>allowed for</w:t>
      </w:r>
      <w:r w:rsidRPr="000138C7">
        <w:rPr>
          <w:rFonts w:ascii="Arial" w:hAnsi="Arial" w:cs="Arial"/>
          <w:sz w:val="24"/>
          <w:szCs w:val="24"/>
        </w:rPr>
        <w:t xml:space="preserve"> an environment conducive to opportunistic behaviour such as cronyism, rent-seeking and the rise of organisational psychopaths. As a result</w:t>
      </w:r>
      <w:r w:rsidR="00100775" w:rsidRPr="000138C7">
        <w:rPr>
          <w:rFonts w:ascii="Arial" w:hAnsi="Arial" w:cs="Arial"/>
          <w:sz w:val="24"/>
          <w:szCs w:val="24"/>
        </w:rPr>
        <w:t>,</w:t>
      </w:r>
      <w:r w:rsidRPr="000138C7">
        <w:rPr>
          <w:rFonts w:ascii="Arial" w:hAnsi="Arial" w:cs="Arial"/>
          <w:sz w:val="24"/>
          <w:szCs w:val="24"/>
        </w:rPr>
        <w:t xml:space="preserve"> we observe political and short-term decision-making, change for the sake of change, wasted resources, and a disheartened and exploited workforce. </w:t>
      </w:r>
    </w:p>
    <w:p w14:paraId="21F998E3" w14:textId="77777777" w:rsidR="009F2078" w:rsidRPr="000138C7" w:rsidRDefault="009F2078" w:rsidP="003A5143">
      <w:pPr>
        <w:spacing w:after="160" w:line="480" w:lineRule="auto"/>
        <w:rPr>
          <w:rFonts w:ascii="Arial" w:eastAsia="SimSun" w:hAnsi="Arial" w:cs="Arial"/>
          <w:b/>
          <w:bCs/>
          <w:sz w:val="24"/>
          <w:szCs w:val="24"/>
          <w:lang w:eastAsia="zh-CN"/>
        </w:rPr>
      </w:pPr>
    </w:p>
    <w:bookmarkEnd w:id="59"/>
    <w:p w14:paraId="27FBB28F" w14:textId="77777777" w:rsidR="003A5143" w:rsidRPr="000138C7" w:rsidRDefault="003A5143">
      <w:pPr>
        <w:spacing w:after="160" w:line="480" w:lineRule="auto"/>
        <w:rPr>
          <w:rFonts w:ascii="Arial" w:eastAsia="SimSun" w:hAnsi="Arial" w:cs="Arial"/>
          <w:b/>
          <w:bCs/>
          <w:sz w:val="28"/>
          <w:szCs w:val="28"/>
          <w:lang w:eastAsia="zh-CN"/>
        </w:rPr>
      </w:pPr>
    </w:p>
    <w:p w14:paraId="0F0CC845" w14:textId="77777777" w:rsidR="003A5143" w:rsidRPr="000138C7" w:rsidRDefault="003A5143">
      <w:pPr>
        <w:spacing w:after="160" w:line="480" w:lineRule="auto"/>
        <w:rPr>
          <w:rFonts w:ascii="Arial" w:eastAsia="SimSun" w:hAnsi="Arial" w:cs="Arial"/>
          <w:b/>
          <w:bCs/>
          <w:sz w:val="28"/>
          <w:szCs w:val="28"/>
          <w:lang w:eastAsia="zh-CN"/>
        </w:rPr>
      </w:pPr>
    </w:p>
    <w:p w14:paraId="5714CB83" w14:textId="77777777" w:rsidR="003A5143" w:rsidRPr="000138C7" w:rsidRDefault="003A5143">
      <w:pPr>
        <w:spacing w:after="160" w:line="480" w:lineRule="auto"/>
        <w:rPr>
          <w:rFonts w:ascii="Arial" w:eastAsia="SimSun" w:hAnsi="Arial" w:cs="Arial"/>
          <w:b/>
          <w:bCs/>
          <w:sz w:val="28"/>
          <w:szCs w:val="28"/>
          <w:lang w:eastAsia="zh-CN"/>
        </w:rPr>
      </w:pPr>
    </w:p>
    <w:p w14:paraId="52ADB507" w14:textId="77777777" w:rsidR="003A5143" w:rsidRPr="000138C7" w:rsidRDefault="003A5143">
      <w:pPr>
        <w:spacing w:after="160" w:line="480" w:lineRule="auto"/>
        <w:rPr>
          <w:rFonts w:ascii="Arial" w:eastAsia="SimSun" w:hAnsi="Arial" w:cs="Arial"/>
          <w:b/>
          <w:bCs/>
          <w:sz w:val="28"/>
          <w:szCs w:val="28"/>
          <w:lang w:eastAsia="zh-CN"/>
        </w:rPr>
      </w:pPr>
    </w:p>
    <w:p w14:paraId="088F129A" w14:textId="5EB5513E" w:rsidR="003A5143" w:rsidRPr="000138C7" w:rsidRDefault="003A5143">
      <w:pPr>
        <w:spacing w:after="160" w:line="480" w:lineRule="auto"/>
        <w:rPr>
          <w:rFonts w:ascii="Arial" w:eastAsia="SimSun" w:hAnsi="Arial" w:cs="Arial"/>
          <w:b/>
          <w:bCs/>
          <w:sz w:val="28"/>
          <w:szCs w:val="28"/>
          <w:lang w:eastAsia="zh-CN"/>
        </w:rPr>
      </w:pPr>
    </w:p>
    <w:p w14:paraId="6CFAA9C9" w14:textId="77777777" w:rsidR="00DB4619" w:rsidRPr="000138C7" w:rsidRDefault="00DB4619">
      <w:pPr>
        <w:spacing w:after="160" w:line="480" w:lineRule="auto"/>
        <w:rPr>
          <w:rFonts w:ascii="Arial" w:eastAsia="SimSun" w:hAnsi="Arial" w:cs="Arial"/>
          <w:b/>
          <w:bCs/>
          <w:sz w:val="28"/>
          <w:szCs w:val="28"/>
          <w:lang w:eastAsia="zh-CN"/>
        </w:rPr>
      </w:pPr>
    </w:p>
    <w:p w14:paraId="288698A7" w14:textId="3ACDE9CC" w:rsidR="00D52D5B" w:rsidRPr="000138C7" w:rsidRDefault="00B86608">
      <w:pPr>
        <w:spacing w:after="160" w:line="480" w:lineRule="auto"/>
        <w:rPr>
          <w:rFonts w:ascii="Arial" w:eastAsia="SimSun" w:hAnsi="Arial" w:cs="Arial"/>
          <w:b/>
          <w:bCs/>
          <w:sz w:val="28"/>
          <w:szCs w:val="28"/>
          <w:lang w:eastAsia="zh-CN"/>
        </w:rPr>
      </w:pPr>
      <w:r w:rsidRPr="000138C7">
        <w:rPr>
          <w:rFonts w:ascii="Arial" w:eastAsia="SimSun" w:hAnsi="Arial" w:cs="Arial"/>
          <w:b/>
          <w:bCs/>
          <w:sz w:val="28"/>
          <w:szCs w:val="28"/>
          <w:lang w:eastAsia="zh-CN"/>
        </w:rPr>
        <w:lastRenderedPageBreak/>
        <w:t>Chapter 6:</w:t>
      </w:r>
      <w:r w:rsidRPr="000138C7">
        <w:t xml:space="preserve"> </w:t>
      </w:r>
      <w:bookmarkStart w:id="60" w:name="_Hlk517183555"/>
      <w:r w:rsidRPr="000138C7">
        <w:rPr>
          <w:rFonts w:ascii="Arial" w:eastAsia="SimSun" w:hAnsi="Arial" w:cs="Arial"/>
          <w:b/>
          <w:bCs/>
          <w:sz w:val="28"/>
          <w:szCs w:val="28"/>
          <w:lang w:eastAsia="zh-CN"/>
        </w:rPr>
        <w:t>The changing face of English universities: reinventing collegiality for the 21st century</w:t>
      </w:r>
    </w:p>
    <w:bookmarkEnd w:id="60"/>
    <w:p w14:paraId="4E9AFBA9" w14:textId="77777777" w:rsidR="00D52D5B" w:rsidRPr="000138C7" w:rsidRDefault="00D52D5B">
      <w:pPr>
        <w:spacing w:after="160" w:line="480" w:lineRule="auto"/>
        <w:rPr>
          <w:rFonts w:ascii="Arial" w:eastAsia="Calibri" w:hAnsi="Arial" w:cs="Arial"/>
          <w:sz w:val="24"/>
          <w:szCs w:val="24"/>
        </w:rPr>
      </w:pPr>
    </w:p>
    <w:p w14:paraId="2AB556B1" w14:textId="77777777" w:rsidR="00D52D5B" w:rsidRPr="000138C7" w:rsidRDefault="00D52D5B">
      <w:pPr>
        <w:spacing w:after="160" w:line="480" w:lineRule="auto"/>
        <w:rPr>
          <w:rFonts w:ascii="Arial" w:eastAsia="Calibri" w:hAnsi="Arial" w:cs="Arial"/>
          <w:sz w:val="24"/>
          <w:szCs w:val="24"/>
        </w:rPr>
      </w:pPr>
    </w:p>
    <w:p w14:paraId="09CB850B" w14:textId="77777777" w:rsidR="00D52D5B" w:rsidRPr="000138C7" w:rsidRDefault="00B86608">
      <w:pPr>
        <w:spacing w:after="160" w:line="480" w:lineRule="auto"/>
        <w:rPr>
          <w:rFonts w:ascii="Arial" w:eastAsia="Calibri" w:hAnsi="Arial" w:cs="Arial"/>
          <w:b/>
          <w:sz w:val="24"/>
          <w:szCs w:val="24"/>
        </w:rPr>
      </w:pPr>
      <w:r w:rsidRPr="000138C7">
        <w:rPr>
          <w:rFonts w:ascii="Arial" w:eastAsia="Calibri" w:hAnsi="Arial" w:cs="Arial"/>
          <w:sz w:val="24"/>
          <w:szCs w:val="24"/>
        </w:rPr>
        <w:t>Burnes, B., Wend, P. and</w:t>
      </w:r>
      <w:r w:rsidRPr="000138C7">
        <w:rPr>
          <w:rFonts w:ascii="Arial" w:eastAsia="Calibri" w:hAnsi="Arial" w:cs="Arial"/>
          <w:b/>
          <w:sz w:val="24"/>
          <w:szCs w:val="24"/>
        </w:rPr>
        <w:t xml:space="preserve"> By, R.T. </w:t>
      </w:r>
      <w:r w:rsidRPr="000138C7">
        <w:rPr>
          <w:rFonts w:ascii="Arial" w:eastAsia="Calibri" w:hAnsi="Arial" w:cs="Arial"/>
          <w:sz w:val="24"/>
          <w:szCs w:val="24"/>
        </w:rPr>
        <w:t>(2014)</w:t>
      </w:r>
      <w:r w:rsidRPr="000138C7">
        <w:rPr>
          <w:rFonts w:ascii="Arial" w:eastAsia="Calibri" w:hAnsi="Arial" w:cs="Arial"/>
          <w:b/>
          <w:sz w:val="24"/>
          <w:szCs w:val="24"/>
        </w:rPr>
        <w:t xml:space="preserve"> </w:t>
      </w:r>
    </w:p>
    <w:p w14:paraId="5FBBA813" w14:textId="77777777" w:rsidR="00D52D5B" w:rsidRPr="000138C7" w:rsidRDefault="00B86608">
      <w:pPr>
        <w:spacing w:after="160" w:line="480" w:lineRule="auto"/>
        <w:rPr>
          <w:rFonts w:ascii="Arial" w:eastAsia="SimSun" w:hAnsi="Arial" w:cs="Arial"/>
          <w:bCs/>
          <w:sz w:val="28"/>
          <w:szCs w:val="28"/>
          <w:lang w:eastAsia="zh-CN"/>
        </w:rPr>
      </w:pPr>
      <w:r w:rsidRPr="000138C7">
        <w:rPr>
          <w:rFonts w:ascii="Arial" w:eastAsia="Calibri" w:hAnsi="Arial" w:cs="Arial"/>
          <w:sz w:val="24"/>
          <w:szCs w:val="24"/>
        </w:rPr>
        <w:t>Studies in Higher Education, 39 (6), pp. 905-926</w:t>
      </w:r>
    </w:p>
    <w:p w14:paraId="3D2BB9C5" w14:textId="77777777" w:rsidR="00D52D5B" w:rsidRPr="000138C7" w:rsidRDefault="00D52D5B">
      <w:pPr>
        <w:spacing w:after="160" w:line="480" w:lineRule="auto"/>
        <w:rPr>
          <w:rFonts w:ascii="Arial" w:eastAsia="SimSun" w:hAnsi="Arial" w:cs="Arial"/>
          <w:bCs/>
          <w:sz w:val="24"/>
          <w:szCs w:val="24"/>
          <w:lang w:eastAsia="zh-CN"/>
        </w:rPr>
      </w:pPr>
    </w:p>
    <w:p w14:paraId="51827E60" w14:textId="77777777" w:rsidR="00D52D5B" w:rsidRPr="000138C7" w:rsidRDefault="00D52D5B">
      <w:pPr>
        <w:spacing w:after="160" w:line="480" w:lineRule="auto"/>
        <w:rPr>
          <w:rFonts w:ascii="Arial" w:eastAsia="SimSun" w:hAnsi="Arial" w:cs="Arial"/>
          <w:bCs/>
          <w:sz w:val="24"/>
          <w:szCs w:val="24"/>
          <w:lang w:eastAsia="zh-CN"/>
        </w:rPr>
      </w:pPr>
    </w:p>
    <w:p w14:paraId="1637117A" w14:textId="77777777" w:rsidR="00D52D5B" w:rsidRPr="000138C7" w:rsidRDefault="00B86608">
      <w:pPr>
        <w:spacing w:after="160" w:line="480" w:lineRule="auto"/>
        <w:rPr>
          <w:rFonts w:ascii="Arial" w:eastAsia="SimSun" w:hAnsi="Arial" w:cs="Arial"/>
          <w:bCs/>
          <w:sz w:val="24"/>
          <w:szCs w:val="24"/>
          <w:lang w:eastAsia="zh-CN"/>
        </w:rPr>
      </w:pPr>
      <w:bookmarkStart w:id="61" w:name="_Hlk517183052"/>
      <w:r w:rsidRPr="000138C7">
        <w:rPr>
          <w:rFonts w:ascii="Arial" w:eastAsia="SimSun" w:hAnsi="Arial" w:cs="Arial"/>
          <w:bCs/>
          <w:sz w:val="24"/>
          <w:szCs w:val="24"/>
          <w:lang w:eastAsia="zh-CN"/>
        </w:rPr>
        <w:t>(Published work 3)</w:t>
      </w:r>
    </w:p>
    <w:p w14:paraId="59A63EAD" w14:textId="77777777" w:rsidR="00D52D5B" w:rsidRPr="000138C7" w:rsidRDefault="00D52D5B">
      <w:pPr>
        <w:spacing w:after="160" w:line="480" w:lineRule="auto"/>
        <w:rPr>
          <w:rFonts w:ascii="Arial" w:eastAsia="SimSun" w:hAnsi="Arial" w:cs="Arial"/>
          <w:bCs/>
          <w:sz w:val="24"/>
          <w:szCs w:val="24"/>
          <w:lang w:eastAsia="zh-CN"/>
        </w:rPr>
      </w:pPr>
    </w:p>
    <w:p w14:paraId="59BF4604" w14:textId="77777777" w:rsidR="00D52D5B" w:rsidRPr="000138C7" w:rsidRDefault="00D52D5B">
      <w:pPr>
        <w:spacing w:after="160" w:line="480" w:lineRule="auto"/>
        <w:rPr>
          <w:rFonts w:ascii="Arial" w:eastAsia="SimSun" w:hAnsi="Arial" w:cs="Arial"/>
          <w:bCs/>
          <w:sz w:val="24"/>
          <w:szCs w:val="24"/>
          <w:lang w:eastAsia="zh-CN"/>
        </w:rPr>
      </w:pPr>
    </w:p>
    <w:p w14:paraId="19EDF91F" w14:textId="73C9601B" w:rsidR="00D52D5B" w:rsidRPr="000138C7" w:rsidRDefault="00B86608">
      <w:pPr>
        <w:spacing w:after="160" w:line="480" w:lineRule="auto"/>
        <w:rPr>
          <w:rFonts w:ascii="Arial" w:eastAsia="SimSun" w:hAnsi="Arial" w:cs="Arial"/>
          <w:bCs/>
          <w:sz w:val="24"/>
          <w:szCs w:val="24"/>
          <w:lang w:eastAsia="zh-CN"/>
        </w:rPr>
      </w:pPr>
      <w:r w:rsidRPr="000138C7">
        <w:rPr>
          <w:rFonts w:ascii="Arial" w:eastAsia="SimSun" w:hAnsi="Arial" w:cs="Arial"/>
          <w:bCs/>
          <w:sz w:val="24"/>
          <w:szCs w:val="24"/>
          <w:lang w:eastAsia="zh-CN"/>
        </w:rPr>
        <w:t>This chapter is derived from an article published by Studies in Higher Education in 2014</w:t>
      </w:r>
    </w:p>
    <w:p w14:paraId="0F78D490" w14:textId="297F4964" w:rsidR="003A5143" w:rsidRPr="000138C7" w:rsidRDefault="003A5143">
      <w:pPr>
        <w:spacing w:after="160" w:line="480" w:lineRule="auto"/>
        <w:rPr>
          <w:rFonts w:ascii="Arial" w:eastAsia="SimSun" w:hAnsi="Arial" w:cs="Arial"/>
          <w:bCs/>
          <w:sz w:val="24"/>
          <w:szCs w:val="24"/>
          <w:lang w:eastAsia="zh-CN"/>
        </w:rPr>
      </w:pPr>
    </w:p>
    <w:p w14:paraId="132F5A32" w14:textId="1AA3F3FA" w:rsidR="003A5143" w:rsidRPr="000138C7" w:rsidRDefault="003A5143">
      <w:pPr>
        <w:spacing w:after="160" w:line="480" w:lineRule="auto"/>
        <w:rPr>
          <w:rFonts w:ascii="Arial" w:eastAsia="SimSun" w:hAnsi="Arial" w:cs="Arial"/>
          <w:bCs/>
          <w:sz w:val="24"/>
          <w:szCs w:val="24"/>
          <w:lang w:eastAsia="zh-CN"/>
        </w:rPr>
      </w:pPr>
    </w:p>
    <w:p w14:paraId="1ED3800F" w14:textId="32E488CE" w:rsidR="003A5143" w:rsidRPr="000138C7" w:rsidRDefault="003A5143">
      <w:pPr>
        <w:spacing w:after="160" w:line="480" w:lineRule="auto"/>
        <w:rPr>
          <w:rFonts w:ascii="Arial" w:eastAsia="SimSun" w:hAnsi="Arial" w:cs="Arial"/>
          <w:bCs/>
          <w:sz w:val="24"/>
          <w:szCs w:val="24"/>
          <w:lang w:eastAsia="zh-CN"/>
        </w:rPr>
      </w:pPr>
    </w:p>
    <w:p w14:paraId="04611A03" w14:textId="1C2F8A08" w:rsidR="003A5143" w:rsidRPr="000138C7" w:rsidRDefault="003A5143">
      <w:pPr>
        <w:spacing w:after="160" w:line="480" w:lineRule="auto"/>
        <w:rPr>
          <w:rFonts w:ascii="Arial" w:eastAsia="SimSun" w:hAnsi="Arial" w:cs="Arial"/>
          <w:bCs/>
          <w:sz w:val="24"/>
          <w:szCs w:val="24"/>
          <w:lang w:eastAsia="zh-CN"/>
        </w:rPr>
      </w:pPr>
    </w:p>
    <w:p w14:paraId="66CF1D6F" w14:textId="32A924EF" w:rsidR="003A5143" w:rsidRPr="000138C7" w:rsidRDefault="003A5143">
      <w:pPr>
        <w:spacing w:after="160" w:line="480" w:lineRule="auto"/>
        <w:rPr>
          <w:rFonts w:ascii="Arial" w:eastAsia="SimSun" w:hAnsi="Arial" w:cs="Arial"/>
          <w:bCs/>
          <w:sz w:val="24"/>
          <w:szCs w:val="24"/>
          <w:lang w:eastAsia="zh-CN"/>
        </w:rPr>
      </w:pPr>
    </w:p>
    <w:p w14:paraId="1DFAB719" w14:textId="364EFE7E" w:rsidR="003A5143" w:rsidRPr="000138C7" w:rsidRDefault="003A5143">
      <w:pPr>
        <w:spacing w:after="160" w:line="480" w:lineRule="auto"/>
        <w:rPr>
          <w:rFonts w:ascii="Arial" w:eastAsia="SimSun" w:hAnsi="Arial" w:cs="Arial"/>
          <w:bCs/>
          <w:sz w:val="24"/>
          <w:szCs w:val="24"/>
          <w:lang w:eastAsia="zh-CN"/>
        </w:rPr>
      </w:pPr>
    </w:p>
    <w:p w14:paraId="0F85FB66" w14:textId="220A2071" w:rsidR="003A5143" w:rsidRPr="000138C7" w:rsidRDefault="003A5143">
      <w:pPr>
        <w:spacing w:after="160" w:line="480" w:lineRule="auto"/>
        <w:rPr>
          <w:rFonts w:ascii="Arial" w:eastAsia="SimSun" w:hAnsi="Arial" w:cs="Arial"/>
          <w:bCs/>
          <w:sz w:val="24"/>
          <w:szCs w:val="24"/>
          <w:lang w:eastAsia="zh-CN"/>
        </w:rPr>
      </w:pPr>
    </w:p>
    <w:p w14:paraId="096B6BC4" w14:textId="5E970AC2" w:rsidR="003A5143" w:rsidRPr="000138C7" w:rsidRDefault="003A5143" w:rsidP="00BE22DA">
      <w:pPr>
        <w:spacing w:after="100" w:afterAutospacing="1" w:line="480" w:lineRule="auto"/>
        <w:rPr>
          <w:rFonts w:ascii="Arial" w:eastAsia="SimSun" w:hAnsi="Arial" w:cs="Arial"/>
          <w:b/>
          <w:bCs/>
          <w:sz w:val="24"/>
          <w:szCs w:val="24"/>
          <w:lang w:eastAsia="zh-CN"/>
        </w:rPr>
      </w:pPr>
      <w:bookmarkStart w:id="62" w:name="_Hlk4076011"/>
      <w:r w:rsidRPr="000138C7">
        <w:rPr>
          <w:rFonts w:ascii="Arial" w:eastAsia="SimSun" w:hAnsi="Arial" w:cs="Arial"/>
          <w:b/>
          <w:bCs/>
          <w:sz w:val="24"/>
          <w:szCs w:val="24"/>
          <w:lang w:eastAsia="zh-CN"/>
        </w:rPr>
        <w:lastRenderedPageBreak/>
        <w:t xml:space="preserve">6.1 </w:t>
      </w:r>
      <w:r w:rsidR="001762CA" w:rsidRPr="000138C7">
        <w:rPr>
          <w:rFonts w:ascii="Arial" w:eastAsia="SimSun" w:hAnsi="Arial" w:cs="Arial"/>
          <w:b/>
          <w:bCs/>
          <w:sz w:val="24"/>
          <w:szCs w:val="24"/>
          <w:lang w:eastAsia="zh-CN"/>
        </w:rPr>
        <w:t>I</w:t>
      </w:r>
      <w:r w:rsidRPr="000138C7">
        <w:rPr>
          <w:rFonts w:ascii="Arial" w:eastAsia="SimSun" w:hAnsi="Arial" w:cs="Arial"/>
          <w:b/>
          <w:bCs/>
          <w:sz w:val="24"/>
          <w:szCs w:val="24"/>
          <w:lang w:eastAsia="zh-CN"/>
        </w:rPr>
        <w:t>ntroduction</w:t>
      </w:r>
    </w:p>
    <w:p w14:paraId="0459AAD7" w14:textId="5AFC6272" w:rsidR="00EC2942" w:rsidRPr="000138C7" w:rsidRDefault="00EC2942" w:rsidP="00BE22DA">
      <w:pPr>
        <w:spacing w:after="100" w:afterAutospacing="1" w:line="480" w:lineRule="auto"/>
        <w:jc w:val="both"/>
        <w:rPr>
          <w:rFonts w:ascii="Arial" w:hAnsi="Arial" w:cs="Arial"/>
          <w:sz w:val="24"/>
          <w:szCs w:val="24"/>
        </w:rPr>
      </w:pPr>
      <w:bookmarkStart w:id="63" w:name="_Hlk4956808"/>
      <w:bookmarkEnd w:id="62"/>
      <w:r w:rsidRPr="000138C7">
        <w:rPr>
          <w:rFonts w:ascii="Arial" w:hAnsi="Arial" w:cs="Arial"/>
          <w:sz w:val="24"/>
          <w:szCs w:val="24"/>
        </w:rPr>
        <w:t>This chapter continues the focus on changes taking place in the HE sector, specifically the English university system. It argues that the development driven by successive governments cutting university funding and compelling them to behave more like businesses than educational institutions can be dysfunctional for both</w:t>
      </w:r>
      <w:r w:rsidR="00DC233B">
        <w:rPr>
          <w:rFonts w:ascii="Arial" w:hAnsi="Arial" w:cs="Arial"/>
          <w:sz w:val="24"/>
          <w:szCs w:val="24"/>
        </w:rPr>
        <w:t xml:space="preserve"> </w:t>
      </w:r>
      <w:r w:rsidRPr="000138C7">
        <w:rPr>
          <w:rFonts w:ascii="Arial" w:hAnsi="Arial" w:cs="Arial"/>
          <w:sz w:val="24"/>
          <w:szCs w:val="24"/>
        </w:rPr>
        <w:t xml:space="preserve">managers and </w:t>
      </w:r>
      <w:r w:rsidR="00DC233B">
        <w:rPr>
          <w:rFonts w:ascii="Arial" w:hAnsi="Arial" w:cs="Arial"/>
          <w:sz w:val="24"/>
          <w:szCs w:val="24"/>
        </w:rPr>
        <w:t xml:space="preserve">other </w:t>
      </w:r>
      <w:r w:rsidRPr="000138C7">
        <w:rPr>
          <w:rFonts w:ascii="Arial" w:hAnsi="Arial" w:cs="Arial"/>
          <w:sz w:val="24"/>
          <w:szCs w:val="24"/>
        </w:rPr>
        <w:t>staff. As an alternative to this dysfunctional centralism, the chapter puts forward an alternative based on a twenty-first-century reinvention of collegiality which is compatible with rapid decision-making at the university centre and effective execution of change at the departmental level.</w:t>
      </w:r>
    </w:p>
    <w:bookmarkEnd w:id="63"/>
    <w:p w14:paraId="7EFB9F0B" w14:textId="77777777" w:rsidR="00EC2942" w:rsidRPr="000138C7" w:rsidRDefault="00EC2942" w:rsidP="00EC2942"/>
    <w:p w14:paraId="161157E5" w14:textId="77777777" w:rsidR="00EC2942" w:rsidRPr="000138C7" w:rsidRDefault="00EC2942" w:rsidP="00EC2942">
      <w:pPr>
        <w:pBdr>
          <w:top w:val="single" w:sz="4" w:space="1" w:color="auto"/>
          <w:left w:val="single" w:sz="4" w:space="4" w:color="auto"/>
          <w:bottom w:val="single" w:sz="4" w:space="1" w:color="auto"/>
          <w:right w:val="single" w:sz="4" w:space="4" w:color="auto"/>
        </w:pBdr>
        <w:jc w:val="both"/>
        <w:rPr>
          <w:rFonts w:ascii="Arial" w:eastAsia="Calibri" w:hAnsi="Arial"/>
        </w:rPr>
      </w:pPr>
      <w:r w:rsidRPr="000138C7">
        <w:rPr>
          <w:rFonts w:ascii="Arial" w:eastAsia="Calibri" w:hAnsi="Arial"/>
        </w:rPr>
        <w:t xml:space="preserve">Burnes, B., Wend, P. and </w:t>
      </w:r>
      <w:r w:rsidRPr="000138C7">
        <w:rPr>
          <w:rFonts w:ascii="Arial" w:eastAsia="Calibri" w:hAnsi="Arial"/>
          <w:b/>
        </w:rPr>
        <w:t>By, R.T.</w:t>
      </w:r>
      <w:r w:rsidRPr="000138C7">
        <w:rPr>
          <w:rFonts w:ascii="Arial" w:eastAsia="Calibri" w:hAnsi="Arial"/>
        </w:rPr>
        <w:t xml:space="preserve"> (2014). The changing face of English universities: reinventing collegiality for the 21st century. </w:t>
      </w:r>
      <w:r w:rsidRPr="000138C7">
        <w:rPr>
          <w:rFonts w:ascii="Arial" w:eastAsia="Calibri" w:hAnsi="Arial"/>
          <w:i/>
        </w:rPr>
        <w:t>Studies in Higher Education</w:t>
      </w:r>
      <w:r w:rsidRPr="000138C7">
        <w:rPr>
          <w:rFonts w:ascii="Arial" w:eastAsia="Calibri" w:hAnsi="Arial"/>
        </w:rPr>
        <w:t>, 39 (6), pp. 905-926.</w:t>
      </w:r>
    </w:p>
    <w:p w14:paraId="32659913" w14:textId="77777777" w:rsidR="00EC2942" w:rsidRPr="000138C7" w:rsidRDefault="00EC2942" w:rsidP="00EC2942">
      <w:pPr>
        <w:pBdr>
          <w:top w:val="single" w:sz="4" w:space="1" w:color="auto"/>
          <w:left w:val="single" w:sz="4" w:space="4" w:color="auto"/>
          <w:bottom w:val="single" w:sz="4" w:space="1" w:color="auto"/>
          <w:right w:val="single" w:sz="4" w:space="4" w:color="auto"/>
        </w:pBdr>
        <w:jc w:val="both"/>
        <w:rPr>
          <w:rFonts w:ascii="Arial" w:hAnsi="Arial" w:cs="Arial"/>
        </w:rPr>
      </w:pPr>
    </w:p>
    <w:p w14:paraId="7EAE402C" w14:textId="3E32A670" w:rsidR="00EC2942" w:rsidRPr="000138C7" w:rsidRDefault="00EC2942" w:rsidP="00EC2942">
      <w:pPr>
        <w:pBdr>
          <w:top w:val="single" w:sz="4" w:space="1" w:color="auto"/>
          <w:left w:val="single" w:sz="4" w:space="4" w:color="auto"/>
          <w:bottom w:val="single" w:sz="4" w:space="1" w:color="auto"/>
          <w:right w:val="single" w:sz="4" w:space="4" w:color="auto"/>
        </w:pBdr>
        <w:jc w:val="both"/>
        <w:rPr>
          <w:rFonts w:ascii="Arial" w:hAnsi="Arial" w:cs="Arial"/>
        </w:rPr>
      </w:pPr>
      <w:r w:rsidRPr="000138C7">
        <w:rPr>
          <w:rFonts w:ascii="Arial" w:hAnsi="Arial" w:cs="Arial"/>
        </w:rPr>
        <w:t>Note: According to Google Scholar this article has been cited 5</w:t>
      </w:r>
      <w:r w:rsidR="0018540C">
        <w:rPr>
          <w:rFonts w:ascii="Arial" w:hAnsi="Arial" w:cs="Arial"/>
        </w:rPr>
        <w:t>7</w:t>
      </w:r>
      <w:r w:rsidRPr="000138C7">
        <w:rPr>
          <w:rFonts w:ascii="Arial" w:hAnsi="Arial" w:cs="Arial"/>
        </w:rPr>
        <w:t xml:space="preserve"> times (as of 2</w:t>
      </w:r>
      <w:r w:rsidR="0018540C">
        <w:rPr>
          <w:rFonts w:ascii="Arial" w:hAnsi="Arial" w:cs="Arial"/>
        </w:rPr>
        <w:t>4</w:t>
      </w:r>
      <w:r w:rsidRPr="000138C7">
        <w:rPr>
          <w:rFonts w:ascii="Arial" w:hAnsi="Arial" w:cs="Arial"/>
        </w:rPr>
        <w:t>.0</w:t>
      </w:r>
      <w:r w:rsidR="0018540C">
        <w:rPr>
          <w:rFonts w:ascii="Arial" w:hAnsi="Arial" w:cs="Arial"/>
        </w:rPr>
        <w:t>4</w:t>
      </w:r>
      <w:r w:rsidRPr="000138C7">
        <w:rPr>
          <w:rFonts w:ascii="Arial" w:hAnsi="Arial" w:cs="Arial"/>
        </w:rPr>
        <w:t>.2019)</w:t>
      </w:r>
    </w:p>
    <w:p w14:paraId="7DE0C2C1" w14:textId="77777777" w:rsidR="00EC2942" w:rsidRPr="000138C7" w:rsidRDefault="00EC2942" w:rsidP="00EC2942">
      <w:pPr>
        <w:pBdr>
          <w:top w:val="single" w:sz="4" w:space="1" w:color="auto"/>
          <w:left w:val="single" w:sz="4" w:space="4" w:color="auto"/>
          <w:bottom w:val="single" w:sz="4" w:space="1" w:color="auto"/>
          <w:right w:val="single" w:sz="4" w:space="4" w:color="auto"/>
        </w:pBdr>
        <w:jc w:val="both"/>
        <w:rPr>
          <w:rFonts w:ascii="Arial" w:hAnsi="Arial" w:cs="Arial"/>
        </w:rPr>
      </w:pPr>
    </w:p>
    <w:p w14:paraId="329C602C" w14:textId="77777777" w:rsidR="00EC2942" w:rsidRPr="000138C7" w:rsidRDefault="00EC2942" w:rsidP="00EC2942">
      <w:pPr>
        <w:spacing w:line="480" w:lineRule="auto"/>
        <w:jc w:val="both"/>
        <w:rPr>
          <w:rFonts w:ascii="Arial" w:hAnsi="Arial" w:cs="Arial"/>
          <w:b/>
          <w:i/>
          <w:sz w:val="24"/>
          <w:szCs w:val="24"/>
        </w:rPr>
      </w:pPr>
    </w:p>
    <w:p w14:paraId="385456D6" w14:textId="4A666DB9" w:rsidR="00743819" w:rsidRPr="000138C7" w:rsidRDefault="00743819" w:rsidP="00BE22DA">
      <w:pPr>
        <w:spacing w:after="100" w:afterAutospacing="1" w:line="480" w:lineRule="auto"/>
        <w:rPr>
          <w:rFonts w:ascii="Arial" w:eastAsia="SimSun" w:hAnsi="Arial" w:cs="Arial"/>
          <w:b/>
          <w:bCs/>
          <w:sz w:val="24"/>
          <w:szCs w:val="24"/>
          <w:lang w:eastAsia="zh-CN"/>
        </w:rPr>
      </w:pPr>
      <w:r w:rsidRPr="000138C7">
        <w:rPr>
          <w:rFonts w:ascii="Arial" w:eastAsia="SimSun" w:hAnsi="Arial" w:cs="Arial"/>
          <w:b/>
          <w:bCs/>
          <w:sz w:val="24"/>
          <w:szCs w:val="24"/>
          <w:lang w:eastAsia="zh-CN"/>
        </w:rPr>
        <w:t>6.2 Chapter article</w:t>
      </w:r>
    </w:p>
    <w:p w14:paraId="197B4A8E" w14:textId="77777777" w:rsidR="00D30C50" w:rsidRPr="000138C7" w:rsidRDefault="00D30C50" w:rsidP="00BE22DA">
      <w:pPr>
        <w:spacing w:after="100" w:afterAutospacing="1" w:line="480" w:lineRule="auto"/>
        <w:rPr>
          <w:rFonts w:ascii="Arial" w:eastAsia="SimSun" w:hAnsi="Arial" w:cs="Arial"/>
          <w:bCs/>
          <w:i/>
          <w:sz w:val="24"/>
          <w:szCs w:val="24"/>
          <w:lang w:eastAsia="zh-CN"/>
        </w:rPr>
      </w:pPr>
      <w:r w:rsidRPr="000138C7">
        <w:rPr>
          <w:rFonts w:ascii="Arial" w:eastAsia="SimSun" w:hAnsi="Arial" w:cs="Arial"/>
          <w:bCs/>
          <w:i/>
          <w:sz w:val="24"/>
          <w:szCs w:val="24"/>
          <w:lang w:eastAsia="zh-CN"/>
        </w:rPr>
        <w:t>Please see next page.</w:t>
      </w:r>
    </w:p>
    <w:p w14:paraId="34224DC7" w14:textId="77777777" w:rsidR="00EC2942" w:rsidRPr="000138C7" w:rsidRDefault="00EC2942" w:rsidP="00EC2942">
      <w:pPr>
        <w:spacing w:line="480" w:lineRule="auto"/>
        <w:jc w:val="both"/>
        <w:rPr>
          <w:rFonts w:ascii="Arial" w:hAnsi="Arial" w:cs="Arial"/>
          <w:b/>
          <w:i/>
          <w:sz w:val="24"/>
          <w:szCs w:val="24"/>
        </w:rPr>
      </w:pPr>
    </w:p>
    <w:p w14:paraId="50696F08" w14:textId="77777777" w:rsidR="00EC2942" w:rsidRPr="000138C7" w:rsidRDefault="00EC2942" w:rsidP="00EC2942">
      <w:pPr>
        <w:spacing w:line="480" w:lineRule="auto"/>
        <w:jc w:val="both"/>
        <w:rPr>
          <w:rFonts w:ascii="Arial" w:hAnsi="Arial" w:cs="Arial"/>
          <w:b/>
          <w:i/>
          <w:sz w:val="24"/>
          <w:szCs w:val="24"/>
        </w:rPr>
      </w:pPr>
    </w:p>
    <w:p w14:paraId="54D4CE3C" w14:textId="77777777" w:rsidR="00EC2942" w:rsidRPr="000138C7" w:rsidRDefault="00EC2942" w:rsidP="003A5143">
      <w:pPr>
        <w:spacing w:after="160" w:line="480" w:lineRule="auto"/>
        <w:rPr>
          <w:rFonts w:ascii="Arial" w:eastAsia="SimSun" w:hAnsi="Arial" w:cs="Arial"/>
          <w:b/>
          <w:bCs/>
          <w:sz w:val="24"/>
          <w:szCs w:val="24"/>
          <w:lang w:eastAsia="zh-CN"/>
        </w:rPr>
      </w:pPr>
    </w:p>
    <w:p w14:paraId="4B5BF752" w14:textId="77777777" w:rsidR="003A5143" w:rsidRPr="000138C7" w:rsidRDefault="003A5143">
      <w:pPr>
        <w:spacing w:after="160" w:line="480" w:lineRule="auto"/>
        <w:rPr>
          <w:rFonts w:ascii="Arial" w:eastAsia="SimSun" w:hAnsi="Arial" w:cs="Arial"/>
          <w:bCs/>
          <w:sz w:val="24"/>
          <w:szCs w:val="24"/>
          <w:lang w:eastAsia="zh-CN"/>
        </w:rPr>
      </w:pPr>
    </w:p>
    <w:p w14:paraId="597AE2CB" w14:textId="77777777" w:rsidR="00D52D5B" w:rsidRPr="000138C7" w:rsidRDefault="00D52D5B">
      <w:pPr>
        <w:spacing w:after="160" w:line="480" w:lineRule="auto"/>
        <w:rPr>
          <w:rFonts w:ascii="Arial" w:eastAsia="SimSun" w:hAnsi="Arial" w:cs="Arial"/>
          <w:bCs/>
          <w:sz w:val="24"/>
          <w:szCs w:val="24"/>
          <w:lang w:eastAsia="zh-CN"/>
        </w:rPr>
      </w:pPr>
    </w:p>
    <w:p w14:paraId="373904FF" w14:textId="77777777" w:rsidR="00D52D5B" w:rsidRPr="000138C7" w:rsidRDefault="00D52D5B">
      <w:pPr>
        <w:spacing w:after="160" w:line="480" w:lineRule="auto"/>
        <w:rPr>
          <w:rFonts w:ascii="Arial" w:eastAsia="SimSun" w:hAnsi="Arial" w:cs="Arial"/>
          <w:bCs/>
          <w:sz w:val="24"/>
          <w:szCs w:val="24"/>
          <w:lang w:eastAsia="zh-CN"/>
        </w:rPr>
      </w:pPr>
    </w:p>
    <w:p w14:paraId="21818082" w14:textId="77777777" w:rsidR="00D52D5B" w:rsidRPr="000138C7" w:rsidRDefault="00B86608">
      <w:pPr>
        <w:spacing w:after="160" w:line="480" w:lineRule="auto"/>
        <w:rPr>
          <w:rFonts w:ascii="Arial" w:eastAsia="SimSun" w:hAnsi="Arial" w:cs="Arial"/>
          <w:bCs/>
          <w:sz w:val="24"/>
          <w:szCs w:val="24"/>
          <w:lang w:eastAsia="zh-CN"/>
        </w:rPr>
      </w:pPr>
      <w:r w:rsidRPr="000138C7">
        <w:rPr>
          <w:rFonts w:ascii="Arial" w:eastAsia="SimSun" w:hAnsi="Arial" w:cs="Arial"/>
          <w:bCs/>
          <w:noProof/>
          <w:sz w:val="24"/>
          <w:szCs w:val="24"/>
          <w:lang w:eastAsia="zh-CN"/>
        </w:rPr>
        <w:lastRenderedPageBreak/>
        <w:drawing>
          <wp:inline distT="0" distB="0" distL="0" distR="0" wp14:anchorId="50E6460A" wp14:editId="05070AD3">
            <wp:extent cx="6121400" cy="8980714"/>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pic:cNvPicPr>
                      <a:picLocks noChangeAspect="1"/>
                    </pic:cNvPicPr>
                  </pic:nvPicPr>
                  <pic:blipFill>
                    <a:blip r:embed="rId67">
                      <a:extLst>
                        <a:ext uri="{28A0092B-C50C-407E-A947-70E740481C1C}">
                          <a14:useLocalDpi xmlns:a14="http://schemas.microsoft.com/office/drawing/2010/main" val="0"/>
                        </a:ext>
                      </a:extLst>
                    </a:blip>
                    <a:stretch>
                      <a:fillRect/>
                    </a:stretch>
                  </pic:blipFill>
                  <pic:spPr>
                    <a:xfrm>
                      <a:off x="0" y="0"/>
                      <a:ext cx="6130859" cy="8994592"/>
                    </a:xfrm>
                    <a:prstGeom prst="rect">
                      <a:avLst/>
                    </a:prstGeom>
                  </pic:spPr>
                </pic:pic>
              </a:graphicData>
            </a:graphic>
          </wp:inline>
        </w:drawing>
      </w:r>
      <w:r w:rsidRPr="000138C7">
        <w:rPr>
          <w:rFonts w:ascii="Arial" w:eastAsia="SimSun" w:hAnsi="Arial" w:cs="Arial"/>
          <w:bCs/>
          <w:noProof/>
          <w:sz w:val="24"/>
          <w:szCs w:val="24"/>
          <w:lang w:eastAsia="zh-CN"/>
        </w:rPr>
        <w:lastRenderedPageBreak/>
        <w:drawing>
          <wp:inline distT="0" distB="0" distL="0" distR="0" wp14:anchorId="538FE166" wp14:editId="284DCB12">
            <wp:extent cx="6138545" cy="899160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a:picLocks noChangeAspect="1"/>
                    </pic:cNvPicPr>
                  </pic:nvPicPr>
                  <pic:blipFill>
                    <a:blip r:embed="rId68">
                      <a:extLst>
                        <a:ext uri="{28A0092B-C50C-407E-A947-70E740481C1C}">
                          <a14:useLocalDpi xmlns:a14="http://schemas.microsoft.com/office/drawing/2010/main" val="0"/>
                        </a:ext>
                      </a:extLst>
                    </a:blip>
                    <a:stretch>
                      <a:fillRect/>
                    </a:stretch>
                  </pic:blipFill>
                  <pic:spPr>
                    <a:xfrm>
                      <a:off x="0" y="0"/>
                      <a:ext cx="6146111" cy="9002683"/>
                    </a:xfrm>
                    <a:prstGeom prst="rect">
                      <a:avLst/>
                    </a:prstGeom>
                  </pic:spPr>
                </pic:pic>
              </a:graphicData>
            </a:graphic>
          </wp:inline>
        </w:drawing>
      </w:r>
      <w:r w:rsidRPr="000138C7">
        <w:rPr>
          <w:rFonts w:ascii="Arial" w:eastAsia="SimSun" w:hAnsi="Arial" w:cs="Arial"/>
          <w:bCs/>
          <w:noProof/>
          <w:sz w:val="24"/>
          <w:szCs w:val="24"/>
          <w:lang w:eastAsia="zh-CN"/>
        </w:rPr>
        <w:lastRenderedPageBreak/>
        <w:drawing>
          <wp:inline distT="0" distB="0" distL="0" distR="0" wp14:anchorId="599E76CA" wp14:editId="5FE16142">
            <wp:extent cx="6115685" cy="8980714"/>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0" y="0"/>
                      <a:ext cx="6125473" cy="8995087"/>
                    </a:xfrm>
                    <a:prstGeom prst="rect">
                      <a:avLst/>
                    </a:prstGeom>
                  </pic:spPr>
                </pic:pic>
              </a:graphicData>
            </a:graphic>
          </wp:inline>
        </w:drawing>
      </w:r>
      <w:r w:rsidRPr="000138C7">
        <w:rPr>
          <w:rFonts w:ascii="Arial" w:eastAsia="SimSun" w:hAnsi="Arial" w:cs="Arial"/>
          <w:bCs/>
          <w:noProof/>
          <w:sz w:val="24"/>
          <w:szCs w:val="24"/>
          <w:lang w:eastAsia="zh-CN"/>
        </w:rPr>
        <w:lastRenderedPageBreak/>
        <w:drawing>
          <wp:inline distT="0" distB="0" distL="0" distR="0" wp14:anchorId="443B8CE1" wp14:editId="10877324">
            <wp:extent cx="6092190" cy="8997043"/>
            <wp:effectExtent l="0" t="0" r="381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0" y="0"/>
                      <a:ext cx="6102479" cy="9012239"/>
                    </a:xfrm>
                    <a:prstGeom prst="rect">
                      <a:avLst/>
                    </a:prstGeom>
                  </pic:spPr>
                </pic:pic>
              </a:graphicData>
            </a:graphic>
          </wp:inline>
        </w:drawing>
      </w:r>
      <w:r w:rsidRPr="000138C7">
        <w:rPr>
          <w:rFonts w:ascii="Arial" w:eastAsia="SimSun" w:hAnsi="Arial" w:cs="Arial"/>
          <w:bCs/>
          <w:noProof/>
          <w:sz w:val="24"/>
          <w:szCs w:val="24"/>
          <w:lang w:eastAsia="zh-CN"/>
        </w:rPr>
        <w:lastRenderedPageBreak/>
        <w:drawing>
          <wp:inline distT="0" distB="0" distL="0" distR="0" wp14:anchorId="62F289F3" wp14:editId="32620C25">
            <wp:extent cx="6087745" cy="8958943"/>
            <wp:effectExtent l="0" t="0" r="825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0" y="0"/>
                      <a:ext cx="6094107" cy="8968305"/>
                    </a:xfrm>
                    <a:prstGeom prst="rect">
                      <a:avLst/>
                    </a:prstGeom>
                  </pic:spPr>
                </pic:pic>
              </a:graphicData>
            </a:graphic>
          </wp:inline>
        </w:drawing>
      </w:r>
      <w:r w:rsidRPr="000138C7">
        <w:rPr>
          <w:rFonts w:ascii="Arial" w:eastAsia="SimSun" w:hAnsi="Arial" w:cs="Arial"/>
          <w:bCs/>
          <w:noProof/>
          <w:sz w:val="24"/>
          <w:szCs w:val="24"/>
          <w:lang w:eastAsia="zh-CN"/>
        </w:rPr>
        <w:lastRenderedPageBreak/>
        <w:drawing>
          <wp:inline distT="0" distB="0" distL="0" distR="0" wp14:anchorId="48221633" wp14:editId="4259E6E0">
            <wp:extent cx="6097905" cy="8980714"/>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pic:cNvPicPr>
                      <a:picLocks noChangeAspect="1"/>
                    </pic:cNvPicPr>
                  </pic:nvPicPr>
                  <pic:blipFill>
                    <a:blip r:embed="rId72">
                      <a:extLst>
                        <a:ext uri="{28A0092B-C50C-407E-A947-70E740481C1C}">
                          <a14:useLocalDpi xmlns:a14="http://schemas.microsoft.com/office/drawing/2010/main" val="0"/>
                        </a:ext>
                      </a:extLst>
                    </a:blip>
                    <a:stretch>
                      <a:fillRect/>
                    </a:stretch>
                  </pic:blipFill>
                  <pic:spPr>
                    <a:xfrm>
                      <a:off x="0" y="0"/>
                      <a:ext cx="6111110" cy="9000161"/>
                    </a:xfrm>
                    <a:prstGeom prst="rect">
                      <a:avLst/>
                    </a:prstGeom>
                  </pic:spPr>
                </pic:pic>
              </a:graphicData>
            </a:graphic>
          </wp:inline>
        </w:drawing>
      </w:r>
      <w:r w:rsidRPr="000138C7">
        <w:rPr>
          <w:rFonts w:ascii="Arial" w:eastAsia="SimSun" w:hAnsi="Arial" w:cs="Arial"/>
          <w:bCs/>
          <w:noProof/>
          <w:sz w:val="24"/>
          <w:szCs w:val="24"/>
          <w:lang w:eastAsia="zh-CN"/>
        </w:rPr>
        <w:lastRenderedPageBreak/>
        <w:drawing>
          <wp:inline distT="0" distB="0" distL="0" distR="0" wp14:anchorId="35475C8B" wp14:editId="7286FDEC">
            <wp:extent cx="6090285" cy="8986157"/>
            <wp:effectExtent l="0" t="0" r="5715" b="571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pic:cNvPicPr>
                      <a:picLocks noChangeAspect="1"/>
                    </pic:cNvPicPr>
                  </pic:nvPicPr>
                  <pic:blipFill>
                    <a:blip r:embed="rId73">
                      <a:extLst>
                        <a:ext uri="{28A0092B-C50C-407E-A947-70E740481C1C}">
                          <a14:useLocalDpi xmlns:a14="http://schemas.microsoft.com/office/drawing/2010/main" val="0"/>
                        </a:ext>
                      </a:extLst>
                    </a:blip>
                    <a:stretch>
                      <a:fillRect/>
                    </a:stretch>
                  </pic:blipFill>
                  <pic:spPr>
                    <a:xfrm>
                      <a:off x="0" y="0"/>
                      <a:ext cx="6094622" cy="8992556"/>
                    </a:xfrm>
                    <a:prstGeom prst="rect">
                      <a:avLst/>
                    </a:prstGeom>
                  </pic:spPr>
                </pic:pic>
              </a:graphicData>
            </a:graphic>
          </wp:inline>
        </w:drawing>
      </w:r>
      <w:r w:rsidRPr="000138C7">
        <w:rPr>
          <w:rFonts w:ascii="Arial" w:eastAsia="SimSun" w:hAnsi="Arial" w:cs="Arial"/>
          <w:bCs/>
          <w:noProof/>
          <w:sz w:val="24"/>
          <w:szCs w:val="24"/>
          <w:lang w:eastAsia="zh-CN"/>
        </w:rPr>
        <w:lastRenderedPageBreak/>
        <w:drawing>
          <wp:inline distT="0" distB="0" distL="0" distR="0" wp14:anchorId="1C1D7DF0" wp14:editId="15EAC5F2">
            <wp:extent cx="6104255" cy="8997043"/>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pic:cNvPicPr>
                      <a:picLocks noChangeAspect="1"/>
                    </pic:cNvPicPr>
                  </pic:nvPicPr>
                  <pic:blipFill>
                    <a:blip r:embed="rId74">
                      <a:extLst>
                        <a:ext uri="{28A0092B-C50C-407E-A947-70E740481C1C}">
                          <a14:useLocalDpi xmlns:a14="http://schemas.microsoft.com/office/drawing/2010/main" val="0"/>
                        </a:ext>
                      </a:extLst>
                    </a:blip>
                    <a:stretch>
                      <a:fillRect/>
                    </a:stretch>
                  </pic:blipFill>
                  <pic:spPr>
                    <a:xfrm>
                      <a:off x="0" y="0"/>
                      <a:ext cx="6111612" cy="9007886"/>
                    </a:xfrm>
                    <a:prstGeom prst="rect">
                      <a:avLst/>
                    </a:prstGeom>
                  </pic:spPr>
                </pic:pic>
              </a:graphicData>
            </a:graphic>
          </wp:inline>
        </w:drawing>
      </w:r>
      <w:r w:rsidRPr="000138C7">
        <w:rPr>
          <w:rFonts w:ascii="Arial" w:eastAsia="SimSun" w:hAnsi="Arial" w:cs="Arial"/>
          <w:bCs/>
          <w:noProof/>
          <w:sz w:val="24"/>
          <w:szCs w:val="24"/>
          <w:lang w:eastAsia="zh-CN"/>
        </w:rPr>
        <w:lastRenderedPageBreak/>
        <w:drawing>
          <wp:inline distT="0" distB="0" distL="0" distR="0" wp14:anchorId="51212B30" wp14:editId="6949490A">
            <wp:extent cx="6104890" cy="8980714"/>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pic:cNvPicPr>
                      <a:picLocks noChangeAspect="1"/>
                    </pic:cNvPicPr>
                  </pic:nvPicPr>
                  <pic:blipFill>
                    <a:blip r:embed="rId75">
                      <a:extLst>
                        <a:ext uri="{28A0092B-C50C-407E-A947-70E740481C1C}">
                          <a14:useLocalDpi xmlns:a14="http://schemas.microsoft.com/office/drawing/2010/main" val="0"/>
                        </a:ext>
                      </a:extLst>
                    </a:blip>
                    <a:stretch>
                      <a:fillRect/>
                    </a:stretch>
                  </pic:blipFill>
                  <pic:spPr>
                    <a:xfrm>
                      <a:off x="0" y="0"/>
                      <a:ext cx="6112136" cy="8991374"/>
                    </a:xfrm>
                    <a:prstGeom prst="rect">
                      <a:avLst/>
                    </a:prstGeom>
                  </pic:spPr>
                </pic:pic>
              </a:graphicData>
            </a:graphic>
          </wp:inline>
        </w:drawing>
      </w:r>
      <w:r w:rsidRPr="000138C7">
        <w:rPr>
          <w:rFonts w:ascii="Arial" w:eastAsia="SimSun" w:hAnsi="Arial" w:cs="Arial"/>
          <w:bCs/>
          <w:noProof/>
          <w:sz w:val="24"/>
          <w:szCs w:val="24"/>
          <w:lang w:eastAsia="zh-CN"/>
        </w:rPr>
        <w:lastRenderedPageBreak/>
        <w:drawing>
          <wp:inline distT="0" distB="0" distL="0" distR="0" wp14:anchorId="2FA2F947" wp14:editId="0587D178">
            <wp:extent cx="6128385" cy="8964386"/>
            <wp:effectExtent l="0" t="0" r="5715" b="825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pic:cNvPicPr>
                      <a:picLocks noChangeAspect="1"/>
                    </pic:cNvPicPr>
                  </pic:nvPicPr>
                  <pic:blipFill>
                    <a:blip r:embed="rId76">
                      <a:extLst>
                        <a:ext uri="{28A0092B-C50C-407E-A947-70E740481C1C}">
                          <a14:useLocalDpi xmlns:a14="http://schemas.microsoft.com/office/drawing/2010/main" val="0"/>
                        </a:ext>
                      </a:extLst>
                    </a:blip>
                    <a:stretch>
                      <a:fillRect/>
                    </a:stretch>
                  </pic:blipFill>
                  <pic:spPr>
                    <a:xfrm>
                      <a:off x="0" y="0"/>
                      <a:ext cx="6133741" cy="8972220"/>
                    </a:xfrm>
                    <a:prstGeom prst="rect">
                      <a:avLst/>
                    </a:prstGeom>
                  </pic:spPr>
                </pic:pic>
              </a:graphicData>
            </a:graphic>
          </wp:inline>
        </w:drawing>
      </w:r>
      <w:r w:rsidRPr="000138C7">
        <w:rPr>
          <w:rFonts w:ascii="Arial" w:eastAsia="SimSun" w:hAnsi="Arial" w:cs="Arial"/>
          <w:bCs/>
          <w:noProof/>
          <w:sz w:val="24"/>
          <w:szCs w:val="24"/>
          <w:lang w:eastAsia="zh-CN"/>
        </w:rPr>
        <w:lastRenderedPageBreak/>
        <w:drawing>
          <wp:inline distT="0" distB="0" distL="0" distR="0" wp14:anchorId="6C1AAFA6" wp14:editId="4E76B416">
            <wp:extent cx="6106795" cy="8969829"/>
            <wp:effectExtent l="0" t="0" r="8255" b="317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pic:cNvPicPr>
                      <a:picLocks noChangeAspect="1"/>
                    </pic:cNvPicPr>
                  </pic:nvPicPr>
                  <pic:blipFill>
                    <a:blip r:embed="rId77">
                      <a:extLst>
                        <a:ext uri="{28A0092B-C50C-407E-A947-70E740481C1C}">
                          <a14:useLocalDpi xmlns:a14="http://schemas.microsoft.com/office/drawing/2010/main" val="0"/>
                        </a:ext>
                      </a:extLst>
                    </a:blip>
                    <a:stretch>
                      <a:fillRect/>
                    </a:stretch>
                  </pic:blipFill>
                  <pic:spPr>
                    <a:xfrm>
                      <a:off x="0" y="0"/>
                      <a:ext cx="6114406" cy="8981009"/>
                    </a:xfrm>
                    <a:prstGeom prst="rect">
                      <a:avLst/>
                    </a:prstGeom>
                  </pic:spPr>
                </pic:pic>
              </a:graphicData>
            </a:graphic>
          </wp:inline>
        </w:drawing>
      </w:r>
      <w:r w:rsidRPr="000138C7">
        <w:rPr>
          <w:rFonts w:ascii="Arial" w:eastAsia="SimSun" w:hAnsi="Arial" w:cs="Arial"/>
          <w:bCs/>
          <w:noProof/>
          <w:sz w:val="24"/>
          <w:szCs w:val="24"/>
          <w:lang w:eastAsia="zh-CN"/>
        </w:rPr>
        <w:lastRenderedPageBreak/>
        <w:drawing>
          <wp:inline distT="0" distB="0" distL="0" distR="0" wp14:anchorId="38429260" wp14:editId="02635E82">
            <wp:extent cx="6089015" cy="8986157"/>
            <wp:effectExtent l="0" t="0" r="6985" b="571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pic:cNvPicPr>
                      <a:picLocks noChangeAspect="1"/>
                    </pic:cNvPicPr>
                  </pic:nvPicPr>
                  <pic:blipFill>
                    <a:blip r:embed="rId78">
                      <a:extLst>
                        <a:ext uri="{28A0092B-C50C-407E-A947-70E740481C1C}">
                          <a14:useLocalDpi xmlns:a14="http://schemas.microsoft.com/office/drawing/2010/main" val="0"/>
                        </a:ext>
                      </a:extLst>
                    </a:blip>
                    <a:stretch>
                      <a:fillRect/>
                    </a:stretch>
                  </pic:blipFill>
                  <pic:spPr>
                    <a:xfrm>
                      <a:off x="0" y="0"/>
                      <a:ext cx="6095450" cy="8995654"/>
                    </a:xfrm>
                    <a:prstGeom prst="rect">
                      <a:avLst/>
                    </a:prstGeom>
                  </pic:spPr>
                </pic:pic>
              </a:graphicData>
            </a:graphic>
          </wp:inline>
        </w:drawing>
      </w:r>
      <w:r w:rsidRPr="000138C7">
        <w:rPr>
          <w:rFonts w:ascii="Arial" w:eastAsia="SimSun" w:hAnsi="Arial" w:cs="Arial"/>
          <w:bCs/>
          <w:noProof/>
          <w:sz w:val="24"/>
          <w:szCs w:val="24"/>
          <w:lang w:eastAsia="zh-CN"/>
        </w:rPr>
        <w:lastRenderedPageBreak/>
        <w:drawing>
          <wp:inline distT="0" distB="0" distL="0" distR="0" wp14:anchorId="3DB35B49" wp14:editId="4680E4C3">
            <wp:extent cx="6103620" cy="8986157"/>
            <wp:effectExtent l="0" t="0" r="0" b="571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pic:cNvPicPr>
                      <a:picLocks noChangeAspect="1"/>
                    </pic:cNvPicPr>
                  </pic:nvPicPr>
                  <pic:blipFill>
                    <a:blip r:embed="rId79">
                      <a:extLst>
                        <a:ext uri="{28A0092B-C50C-407E-A947-70E740481C1C}">
                          <a14:useLocalDpi xmlns:a14="http://schemas.microsoft.com/office/drawing/2010/main" val="0"/>
                        </a:ext>
                      </a:extLst>
                    </a:blip>
                    <a:stretch>
                      <a:fillRect/>
                    </a:stretch>
                  </pic:blipFill>
                  <pic:spPr>
                    <a:xfrm>
                      <a:off x="0" y="0"/>
                      <a:ext cx="6109742" cy="8995170"/>
                    </a:xfrm>
                    <a:prstGeom prst="rect">
                      <a:avLst/>
                    </a:prstGeom>
                  </pic:spPr>
                </pic:pic>
              </a:graphicData>
            </a:graphic>
          </wp:inline>
        </w:drawing>
      </w:r>
      <w:r w:rsidRPr="000138C7">
        <w:rPr>
          <w:rFonts w:ascii="Arial" w:eastAsia="SimSun" w:hAnsi="Arial" w:cs="Arial"/>
          <w:bCs/>
          <w:noProof/>
          <w:sz w:val="24"/>
          <w:szCs w:val="24"/>
          <w:lang w:eastAsia="zh-CN"/>
        </w:rPr>
        <w:lastRenderedPageBreak/>
        <w:drawing>
          <wp:inline distT="0" distB="0" distL="0" distR="0" wp14:anchorId="3932CD52" wp14:editId="7A2B8BC5">
            <wp:extent cx="6089015" cy="8991600"/>
            <wp:effectExtent l="0" t="0" r="698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pic:cNvPicPr>
                      <a:picLocks noChangeAspect="1"/>
                    </pic:cNvPicPr>
                  </pic:nvPicPr>
                  <pic:blipFill>
                    <a:blip r:embed="rId80">
                      <a:extLst>
                        <a:ext uri="{28A0092B-C50C-407E-A947-70E740481C1C}">
                          <a14:useLocalDpi xmlns:a14="http://schemas.microsoft.com/office/drawing/2010/main" val="0"/>
                        </a:ext>
                      </a:extLst>
                    </a:blip>
                    <a:stretch>
                      <a:fillRect/>
                    </a:stretch>
                  </pic:blipFill>
                  <pic:spPr>
                    <a:xfrm>
                      <a:off x="0" y="0"/>
                      <a:ext cx="6098733" cy="9005950"/>
                    </a:xfrm>
                    <a:prstGeom prst="rect">
                      <a:avLst/>
                    </a:prstGeom>
                  </pic:spPr>
                </pic:pic>
              </a:graphicData>
            </a:graphic>
          </wp:inline>
        </w:drawing>
      </w:r>
      <w:r w:rsidRPr="000138C7">
        <w:rPr>
          <w:rFonts w:ascii="Arial" w:eastAsia="SimSun" w:hAnsi="Arial" w:cs="Arial"/>
          <w:bCs/>
          <w:noProof/>
          <w:sz w:val="24"/>
          <w:szCs w:val="24"/>
          <w:lang w:eastAsia="zh-CN"/>
        </w:rPr>
        <w:lastRenderedPageBreak/>
        <w:drawing>
          <wp:inline distT="0" distB="0" distL="0" distR="0" wp14:anchorId="0D3B8C93" wp14:editId="15B6033C">
            <wp:extent cx="6088380" cy="8991600"/>
            <wp:effectExtent l="0" t="0" r="762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pic:cNvPicPr>
                      <a:picLocks noChangeAspect="1"/>
                    </pic:cNvPicPr>
                  </pic:nvPicPr>
                  <pic:blipFill>
                    <a:blip r:embed="rId81">
                      <a:extLst>
                        <a:ext uri="{28A0092B-C50C-407E-A947-70E740481C1C}">
                          <a14:useLocalDpi xmlns:a14="http://schemas.microsoft.com/office/drawing/2010/main" val="0"/>
                        </a:ext>
                      </a:extLst>
                    </a:blip>
                    <a:stretch>
                      <a:fillRect/>
                    </a:stretch>
                  </pic:blipFill>
                  <pic:spPr>
                    <a:xfrm>
                      <a:off x="0" y="0"/>
                      <a:ext cx="6098163" cy="9006048"/>
                    </a:xfrm>
                    <a:prstGeom prst="rect">
                      <a:avLst/>
                    </a:prstGeom>
                  </pic:spPr>
                </pic:pic>
              </a:graphicData>
            </a:graphic>
          </wp:inline>
        </w:drawing>
      </w:r>
      <w:r w:rsidRPr="000138C7">
        <w:rPr>
          <w:rFonts w:ascii="Arial" w:eastAsia="SimSun" w:hAnsi="Arial" w:cs="Arial"/>
          <w:bCs/>
          <w:noProof/>
          <w:sz w:val="24"/>
          <w:szCs w:val="24"/>
          <w:lang w:eastAsia="zh-CN"/>
        </w:rPr>
        <w:lastRenderedPageBreak/>
        <w:drawing>
          <wp:inline distT="0" distB="0" distL="0" distR="0" wp14:anchorId="6EB86E0F" wp14:editId="5E01F68F">
            <wp:extent cx="6102350" cy="8964386"/>
            <wp:effectExtent l="0" t="0" r="0" b="825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pic:cNvPicPr>
                      <a:picLocks noChangeAspect="1"/>
                    </pic:cNvPicPr>
                  </pic:nvPicPr>
                  <pic:blipFill>
                    <a:blip r:embed="rId82">
                      <a:extLst>
                        <a:ext uri="{28A0092B-C50C-407E-A947-70E740481C1C}">
                          <a14:useLocalDpi xmlns:a14="http://schemas.microsoft.com/office/drawing/2010/main" val="0"/>
                        </a:ext>
                      </a:extLst>
                    </a:blip>
                    <a:stretch>
                      <a:fillRect/>
                    </a:stretch>
                  </pic:blipFill>
                  <pic:spPr>
                    <a:xfrm>
                      <a:off x="0" y="0"/>
                      <a:ext cx="6114173" cy="8981754"/>
                    </a:xfrm>
                    <a:prstGeom prst="rect">
                      <a:avLst/>
                    </a:prstGeom>
                  </pic:spPr>
                </pic:pic>
              </a:graphicData>
            </a:graphic>
          </wp:inline>
        </w:drawing>
      </w:r>
      <w:r w:rsidRPr="000138C7">
        <w:rPr>
          <w:rFonts w:ascii="Arial" w:eastAsia="SimSun" w:hAnsi="Arial" w:cs="Arial"/>
          <w:bCs/>
          <w:noProof/>
          <w:sz w:val="24"/>
          <w:szCs w:val="24"/>
          <w:lang w:eastAsia="zh-CN"/>
        </w:rPr>
        <w:lastRenderedPageBreak/>
        <w:drawing>
          <wp:inline distT="0" distB="0" distL="0" distR="0" wp14:anchorId="5CAC5DCF" wp14:editId="516C6C85">
            <wp:extent cx="6104255" cy="8964386"/>
            <wp:effectExtent l="0" t="0" r="0" b="825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pic:cNvPicPr>
                      <a:picLocks noChangeAspect="1"/>
                    </pic:cNvPicPr>
                  </pic:nvPicPr>
                  <pic:blipFill>
                    <a:blip r:embed="rId83">
                      <a:extLst>
                        <a:ext uri="{28A0092B-C50C-407E-A947-70E740481C1C}">
                          <a14:useLocalDpi xmlns:a14="http://schemas.microsoft.com/office/drawing/2010/main" val="0"/>
                        </a:ext>
                      </a:extLst>
                    </a:blip>
                    <a:stretch>
                      <a:fillRect/>
                    </a:stretch>
                  </pic:blipFill>
                  <pic:spPr>
                    <a:xfrm>
                      <a:off x="0" y="0"/>
                      <a:ext cx="6112753" cy="8976866"/>
                    </a:xfrm>
                    <a:prstGeom prst="rect">
                      <a:avLst/>
                    </a:prstGeom>
                  </pic:spPr>
                </pic:pic>
              </a:graphicData>
            </a:graphic>
          </wp:inline>
        </w:drawing>
      </w:r>
      <w:r w:rsidRPr="000138C7">
        <w:rPr>
          <w:rFonts w:ascii="Arial" w:eastAsia="SimSun" w:hAnsi="Arial" w:cs="Arial"/>
          <w:bCs/>
          <w:noProof/>
          <w:sz w:val="24"/>
          <w:szCs w:val="24"/>
          <w:lang w:eastAsia="zh-CN"/>
        </w:rPr>
        <w:lastRenderedPageBreak/>
        <w:drawing>
          <wp:inline distT="0" distB="0" distL="0" distR="0" wp14:anchorId="68D082DB" wp14:editId="0FB33175">
            <wp:extent cx="6095365" cy="8980714"/>
            <wp:effectExtent l="0" t="0" r="635"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pic:cNvPicPr>
                      <a:picLocks noChangeAspect="1"/>
                    </pic:cNvPicPr>
                  </pic:nvPicPr>
                  <pic:blipFill>
                    <a:blip r:embed="rId84">
                      <a:extLst>
                        <a:ext uri="{28A0092B-C50C-407E-A947-70E740481C1C}">
                          <a14:useLocalDpi xmlns:a14="http://schemas.microsoft.com/office/drawing/2010/main" val="0"/>
                        </a:ext>
                      </a:extLst>
                    </a:blip>
                    <a:stretch>
                      <a:fillRect/>
                    </a:stretch>
                  </pic:blipFill>
                  <pic:spPr>
                    <a:xfrm>
                      <a:off x="0" y="0"/>
                      <a:ext cx="6105588" cy="8995776"/>
                    </a:xfrm>
                    <a:prstGeom prst="rect">
                      <a:avLst/>
                    </a:prstGeom>
                  </pic:spPr>
                </pic:pic>
              </a:graphicData>
            </a:graphic>
          </wp:inline>
        </w:drawing>
      </w:r>
      <w:r w:rsidRPr="000138C7">
        <w:rPr>
          <w:rFonts w:ascii="Arial" w:eastAsia="SimSun" w:hAnsi="Arial" w:cs="Arial"/>
          <w:bCs/>
          <w:noProof/>
          <w:sz w:val="24"/>
          <w:szCs w:val="24"/>
          <w:lang w:eastAsia="zh-CN"/>
        </w:rPr>
        <w:lastRenderedPageBreak/>
        <w:drawing>
          <wp:inline distT="0" distB="0" distL="0" distR="0" wp14:anchorId="0029392A" wp14:editId="0D72C89F">
            <wp:extent cx="6089015" cy="8958943"/>
            <wp:effectExtent l="0" t="0" r="6985"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pic:cNvPicPr>
                      <a:picLocks noChangeAspect="1"/>
                    </pic:cNvPicPr>
                  </pic:nvPicPr>
                  <pic:blipFill>
                    <a:blip r:embed="rId85">
                      <a:extLst>
                        <a:ext uri="{28A0092B-C50C-407E-A947-70E740481C1C}">
                          <a14:useLocalDpi xmlns:a14="http://schemas.microsoft.com/office/drawing/2010/main" val="0"/>
                        </a:ext>
                      </a:extLst>
                    </a:blip>
                    <a:stretch>
                      <a:fillRect/>
                    </a:stretch>
                  </pic:blipFill>
                  <pic:spPr>
                    <a:xfrm>
                      <a:off x="0" y="0"/>
                      <a:ext cx="6099493" cy="8974360"/>
                    </a:xfrm>
                    <a:prstGeom prst="rect">
                      <a:avLst/>
                    </a:prstGeom>
                  </pic:spPr>
                </pic:pic>
              </a:graphicData>
            </a:graphic>
          </wp:inline>
        </w:drawing>
      </w:r>
      <w:r w:rsidRPr="000138C7">
        <w:rPr>
          <w:rFonts w:ascii="Arial" w:eastAsia="SimSun" w:hAnsi="Arial" w:cs="Arial"/>
          <w:bCs/>
          <w:noProof/>
          <w:sz w:val="24"/>
          <w:szCs w:val="24"/>
          <w:lang w:eastAsia="zh-CN"/>
        </w:rPr>
        <w:lastRenderedPageBreak/>
        <w:drawing>
          <wp:inline distT="0" distB="0" distL="0" distR="0" wp14:anchorId="5921E5E0" wp14:editId="14BE4B4C">
            <wp:extent cx="6095365" cy="8986157"/>
            <wp:effectExtent l="0" t="0" r="635" b="571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pic:cNvPicPr>
                      <a:picLocks noChangeAspect="1"/>
                    </pic:cNvPicPr>
                  </pic:nvPicPr>
                  <pic:blipFill>
                    <a:blip r:embed="rId86">
                      <a:extLst>
                        <a:ext uri="{28A0092B-C50C-407E-A947-70E740481C1C}">
                          <a14:useLocalDpi xmlns:a14="http://schemas.microsoft.com/office/drawing/2010/main" val="0"/>
                        </a:ext>
                      </a:extLst>
                    </a:blip>
                    <a:stretch>
                      <a:fillRect/>
                    </a:stretch>
                  </pic:blipFill>
                  <pic:spPr>
                    <a:xfrm>
                      <a:off x="0" y="0"/>
                      <a:ext cx="6115384" cy="9015670"/>
                    </a:xfrm>
                    <a:prstGeom prst="rect">
                      <a:avLst/>
                    </a:prstGeom>
                  </pic:spPr>
                </pic:pic>
              </a:graphicData>
            </a:graphic>
          </wp:inline>
        </w:drawing>
      </w:r>
      <w:r w:rsidRPr="000138C7">
        <w:rPr>
          <w:rFonts w:ascii="Arial" w:eastAsia="SimSun" w:hAnsi="Arial" w:cs="Arial"/>
          <w:bCs/>
          <w:noProof/>
          <w:sz w:val="24"/>
          <w:szCs w:val="24"/>
          <w:lang w:eastAsia="zh-CN"/>
        </w:rPr>
        <w:lastRenderedPageBreak/>
        <w:drawing>
          <wp:inline distT="0" distB="0" distL="0" distR="0" wp14:anchorId="3C2B5406" wp14:editId="3E2D6FB6">
            <wp:extent cx="6111875" cy="8975271"/>
            <wp:effectExtent l="0" t="0" r="3175"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pic:cNvPicPr>
                      <a:picLocks noChangeAspect="1"/>
                    </pic:cNvPicPr>
                  </pic:nvPicPr>
                  <pic:blipFill>
                    <a:blip r:embed="rId87">
                      <a:extLst>
                        <a:ext uri="{28A0092B-C50C-407E-A947-70E740481C1C}">
                          <a14:useLocalDpi xmlns:a14="http://schemas.microsoft.com/office/drawing/2010/main" val="0"/>
                        </a:ext>
                      </a:extLst>
                    </a:blip>
                    <a:stretch>
                      <a:fillRect/>
                    </a:stretch>
                  </pic:blipFill>
                  <pic:spPr>
                    <a:xfrm>
                      <a:off x="0" y="0"/>
                      <a:ext cx="6119822" cy="8986941"/>
                    </a:xfrm>
                    <a:prstGeom prst="rect">
                      <a:avLst/>
                    </a:prstGeom>
                  </pic:spPr>
                </pic:pic>
              </a:graphicData>
            </a:graphic>
          </wp:inline>
        </w:drawing>
      </w:r>
      <w:r w:rsidRPr="000138C7">
        <w:rPr>
          <w:rFonts w:ascii="Arial" w:eastAsia="SimSun" w:hAnsi="Arial" w:cs="Arial"/>
          <w:bCs/>
          <w:noProof/>
          <w:sz w:val="24"/>
          <w:szCs w:val="24"/>
          <w:lang w:eastAsia="zh-CN"/>
        </w:rPr>
        <w:lastRenderedPageBreak/>
        <w:drawing>
          <wp:inline distT="0" distB="0" distL="0" distR="0" wp14:anchorId="5E92BCA3" wp14:editId="6F3D3616">
            <wp:extent cx="6101080" cy="8975271"/>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pic:cNvPicPr>
                      <a:picLocks noChangeAspect="1"/>
                    </pic:cNvPicPr>
                  </pic:nvPicPr>
                  <pic:blipFill>
                    <a:blip r:embed="rId88">
                      <a:extLst>
                        <a:ext uri="{28A0092B-C50C-407E-A947-70E740481C1C}">
                          <a14:useLocalDpi xmlns:a14="http://schemas.microsoft.com/office/drawing/2010/main" val="0"/>
                        </a:ext>
                      </a:extLst>
                    </a:blip>
                    <a:stretch>
                      <a:fillRect/>
                    </a:stretch>
                  </pic:blipFill>
                  <pic:spPr>
                    <a:xfrm>
                      <a:off x="0" y="0"/>
                      <a:ext cx="6108675" cy="8986444"/>
                    </a:xfrm>
                    <a:prstGeom prst="rect">
                      <a:avLst/>
                    </a:prstGeom>
                  </pic:spPr>
                </pic:pic>
              </a:graphicData>
            </a:graphic>
          </wp:inline>
        </w:drawing>
      </w:r>
    </w:p>
    <w:bookmarkEnd w:id="61"/>
    <w:p w14:paraId="397DFD4A" w14:textId="2F8065DB" w:rsidR="003A5143" w:rsidRPr="000138C7" w:rsidRDefault="003A5143" w:rsidP="00BE22DA">
      <w:pPr>
        <w:spacing w:after="100" w:afterAutospacing="1" w:line="480" w:lineRule="auto"/>
        <w:rPr>
          <w:rFonts w:ascii="Arial" w:eastAsia="SimSun" w:hAnsi="Arial" w:cs="Arial"/>
          <w:b/>
          <w:bCs/>
          <w:sz w:val="24"/>
          <w:szCs w:val="24"/>
          <w:lang w:eastAsia="zh-CN"/>
        </w:rPr>
      </w:pPr>
      <w:r w:rsidRPr="000138C7">
        <w:rPr>
          <w:rFonts w:ascii="Arial" w:eastAsia="SimSun" w:hAnsi="Arial" w:cs="Arial"/>
          <w:b/>
          <w:bCs/>
          <w:sz w:val="24"/>
          <w:szCs w:val="24"/>
          <w:lang w:eastAsia="zh-CN"/>
        </w:rPr>
        <w:lastRenderedPageBreak/>
        <w:t>6.</w:t>
      </w:r>
      <w:r w:rsidR="00743819" w:rsidRPr="000138C7">
        <w:rPr>
          <w:rFonts w:ascii="Arial" w:eastAsia="SimSun" w:hAnsi="Arial" w:cs="Arial"/>
          <w:b/>
          <w:bCs/>
          <w:sz w:val="24"/>
          <w:szCs w:val="24"/>
          <w:lang w:eastAsia="zh-CN"/>
        </w:rPr>
        <w:t>3</w:t>
      </w:r>
      <w:r w:rsidRPr="000138C7">
        <w:rPr>
          <w:rFonts w:ascii="Arial" w:eastAsia="SimSun" w:hAnsi="Arial" w:cs="Arial"/>
          <w:b/>
          <w:bCs/>
          <w:sz w:val="24"/>
          <w:szCs w:val="24"/>
          <w:lang w:eastAsia="zh-CN"/>
        </w:rPr>
        <w:t xml:space="preserve"> </w:t>
      </w:r>
      <w:r w:rsidR="001762CA" w:rsidRPr="000138C7">
        <w:rPr>
          <w:rFonts w:ascii="Arial" w:eastAsia="SimSun" w:hAnsi="Arial" w:cs="Arial"/>
          <w:b/>
          <w:bCs/>
          <w:sz w:val="24"/>
          <w:szCs w:val="24"/>
          <w:lang w:eastAsia="zh-CN"/>
        </w:rPr>
        <w:t>S</w:t>
      </w:r>
      <w:r w:rsidRPr="000138C7">
        <w:rPr>
          <w:rFonts w:ascii="Arial" w:eastAsia="SimSun" w:hAnsi="Arial" w:cs="Arial"/>
          <w:b/>
          <w:bCs/>
          <w:sz w:val="24"/>
          <w:szCs w:val="24"/>
          <w:lang w:eastAsia="zh-CN"/>
        </w:rPr>
        <w:t>ummary</w:t>
      </w:r>
    </w:p>
    <w:p w14:paraId="32CB3209" w14:textId="5F98A1BF" w:rsidR="00AC4B05" w:rsidRPr="000138C7" w:rsidRDefault="00AC4B05" w:rsidP="00AC4B05">
      <w:pPr>
        <w:spacing w:after="100" w:afterAutospacing="1" w:line="480" w:lineRule="auto"/>
        <w:jc w:val="both"/>
        <w:rPr>
          <w:rFonts w:ascii="Arial" w:hAnsi="Arial" w:cs="Arial"/>
          <w:sz w:val="24"/>
          <w:szCs w:val="24"/>
        </w:rPr>
      </w:pPr>
      <w:r w:rsidRPr="000138C7">
        <w:rPr>
          <w:rFonts w:ascii="Arial" w:hAnsi="Arial" w:cs="Arial"/>
          <w:sz w:val="24"/>
          <w:szCs w:val="24"/>
        </w:rPr>
        <w:t xml:space="preserve">Continuing the focus on organisational change occurring within the higher education sector this chapter makes the case that successive governments’ cuts to university funding and compelling the sector to behaving more business-like may result in a dysfunctional situation for both managers and other staff. Presenting an alternative to this </w:t>
      </w:r>
      <w:r w:rsidR="00933632">
        <w:rPr>
          <w:rFonts w:ascii="Arial" w:hAnsi="Arial" w:cs="Arial"/>
          <w:sz w:val="24"/>
          <w:szCs w:val="24"/>
        </w:rPr>
        <w:t xml:space="preserve">perceived </w:t>
      </w:r>
      <w:r w:rsidRPr="000138C7">
        <w:rPr>
          <w:rFonts w:ascii="Arial" w:hAnsi="Arial" w:cs="Arial"/>
          <w:sz w:val="24"/>
          <w:szCs w:val="24"/>
        </w:rPr>
        <w:t xml:space="preserve">dysfunctional centralism, the chapter </w:t>
      </w:r>
      <w:r w:rsidR="00933632">
        <w:rPr>
          <w:rFonts w:ascii="Arial" w:hAnsi="Arial" w:cs="Arial"/>
          <w:sz w:val="24"/>
          <w:szCs w:val="24"/>
        </w:rPr>
        <w:t>introduces</w:t>
      </w:r>
      <w:r w:rsidRPr="000138C7">
        <w:rPr>
          <w:rFonts w:ascii="Arial" w:hAnsi="Arial" w:cs="Arial"/>
          <w:sz w:val="24"/>
          <w:szCs w:val="24"/>
        </w:rPr>
        <w:t xml:space="preserve"> an approach based on a twenty-first-century reinvention of collegiality, combining effective execution of change at the departmental level with the required centralised decision-making at the university centre.</w:t>
      </w:r>
    </w:p>
    <w:p w14:paraId="6BD059B3" w14:textId="77777777" w:rsidR="00AC4B05" w:rsidRPr="000138C7" w:rsidRDefault="00AC4B05" w:rsidP="00BE22DA">
      <w:pPr>
        <w:spacing w:after="100" w:afterAutospacing="1" w:line="480" w:lineRule="auto"/>
        <w:rPr>
          <w:rFonts w:ascii="Arial" w:eastAsia="SimSun" w:hAnsi="Arial" w:cs="Arial"/>
          <w:b/>
          <w:bCs/>
          <w:sz w:val="24"/>
          <w:szCs w:val="24"/>
          <w:lang w:eastAsia="zh-CN"/>
        </w:rPr>
      </w:pPr>
    </w:p>
    <w:p w14:paraId="07C0656D" w14:textId="7AFFA8E9" w:rsidR="003A5143" w:rsidRPr="000138C7" w:rsidRDefault="003A5143" w:rsidP="003A5143">
      <w:pPr>
        <w:spacing w:after="160" w:line="480" w:lineRule="auto"/>
        <w:rPr>
          <w:rFonts w:ascii="Arial" w:eastAsia="SimSun" w:hAnsi="Arial" w:cs="Arial"/>
          <w:b/>
          <w:bCs/>
          <w:sz w:val="24"/>
          <w:szCs w:val="24"/>
          <w:lang w:eastAsia="zh-CN"/>
        </w:rPr>
      </w:pPr>
    </w:p>
    <w:p w14:paraId="3CFFFA31" w14:textId="432DF3E8" w:rsidR="003A5143" w:rsidRPr="000138C7" w:rsidRDefault="003A5143" w:rsidP="003A5143">
      <w:pPr>
        <w:spacing w:after="160" w:line="480" w:lineRule="auto"/>
        <w:rPr>
          <w:rFonts w:ascii="Arial" w:eastAsia="SimSun" w:hAnsi="Arial" w:cs="Arial"/>
          <w:b/>
          <w:bCs/>
          <w:sz w:val="24"/>
          <w:szCs w:val="24"/>
          <w:lang w:eastAsia="zh-CN"/>
        </w:rPr>
      </w:pPr>
    </w:p>
    <w:p w14:paraId="54F2D768" w14:textId="033E9F9B" w:rsidR="003A5143" w:rsidRPr="000138C7" w:rsidRDefault="003A5143" w:rsidP="003A5143">
      <w:pPr>
        <w:spacing w:after="160" w:line="480" w:lineRule="auto"/>
        <w:rPr>
          <w:rFonts w:ascii="Arial" w:eastAsia="SimSun" w:hAnsi="Arial" w:cs="Arial"/>
          <w:b/>
          <w:bCs/>
          <w:sz w:val="24"/>
          <w:szCs w:val="24"/>
          <w:lang w:eastAsia="zh-CN"/>
        </w:rPr>
      </w:pPr>
    </w:p>
    <w:p w14:paraId="147DA33A" w14:textId="32EB981A" w:rsidR="003A5143" w:rsidRPr="000138C7" w:rsidRDefault="003A5143" w:rsidP="003A5143">
      <w:pPr>
        <w:spacing w:after="160" w:line="480" w:lineRule="auto"/>
        <w:rPr>
          <w:rFonts w:ascii="Arial" w:eastAsia="SimSun" w:hAnsi="Arial" w:cs="Arial"/>
          <w:b/>
          <w:bCs/>
          <w:sz w:val="24"/>
          <w:szCs w:val="24"/>
          <w:lang w:eastAsia="zh-CN"/>
        </w:rPr>
      </w:pPr>
    </w:p>
    <w:p w14:paraId="1336F87C" w14:textId="3EE77B1F" w:rsidR="003A5143" w:rsidRPr="000138C7" w:rsidRDefault="003A5143" w:rsidP="003A5143">
      <w:pPr>
        <w:spacing w:after="160" w:line="480" w:lineRule="auto"/>
        <w:rPr>
          <w:rFonts w:ascii="Arial" w:eastAsia="SimSun" w:hAnsi="Arial" w:cs="Arial"/>
          <w:b/>
          <w:bCs/>
          <w:sz w:val="24"/>
          <w:szCs w:val="24"/>
          <w:lang w:eastAsia="zh-CN"/>
        </w:rPr>
      </w:pPr>
    </w:p>
    <w:p w14:paraId="516B3871" w14:textId="19611B46" w:rsidR="003A5143" w:rsidRPr="000138C7" w:rsidRDefault="003A5143" w:rsidP="003A5143">
      <w:pPr>
        <w:spacing w:after="160" w:line="480" w:lineRule="auto"/>
        <w:rPr>
          <w:rFonts w:ascii="Arial" w:eastAsia="SimSun" w:hAnsi="Arial" w:cs="Arial"/>
          <w:b/>
          <w:bCs/>
          <w:sz w:val="24"/>
          <w:szCs w:val="24"/>
          <w:lang w:eastAsia="zh-CN"/>
        </w:rPr>
      </w:pPr>
    </w:p>
    <w:p w14:paraId="3D600633" w14:textId="27DAAE17" w:rsidR="003A5143" w:rsidRPr="000138C7" w:rsidRDefault="003A5143" w:rsidP="003A5143">
      <w:pPr>
        <w:spacing w:after="160" w:line="480" w:lineRule="auto"/>
        <w:rPr>
          <w:rFonts w:ascii="Arial" w:eastAsia="SimSun" w:hAnsi="Arial" w:cs="Arial"/>
          <w:b/>
          <w:bCs/>
          <w:sz w:val="24"/>
          <w:szCs w:val="24"/>
          <w:lang w:eastAsia="zh-CN"/>
        </w:rPr>
      </w:pPr>
    </w:p>
    <w:p w14:paraId="0B5580D9" w14:textId="6A3CCC29" w:rsidR="003A5143" w:rsidRPr="000138C7" w:rsidRDefault="003A5143" w:rsidP="003A5143">
      <w:pPr>
        <w:spacing w:after="160" w:line="480" w:lineRule="auto"/>
        <w:rPr>
          <w:rFonts w:ascii="Arial" w:eastAsia="SimSun" w:hAnsi="Arial" w:cs="Arial"/>
          <w:b/>
          <w:bCs/>
          <w:sz w:val="24"/>
          <w:szCs w:val="24"/>
          <w:lang w:eastAsia="zh-CN"/>
        </w:rPr>
      </w:pPr>
    </w:p>
    <w:p w14:paraId="39713E1A" w14:textId="486832ED" w:rsidR="003A5143" w:rsidRPr="000138C7" w:rsidRDefault="003A5143" w:rsidP="003A5143">
      <w:pPr>
        <w:spacing w:after="160" w:line="480" w:lineRule="auto"/>
        <w:rPr>
          <w:rFonts w:ascii="Arial" w:eastAsia="SimSun" w:hAnsi="Arial" w:cs="Arial"/>
          <w:b/>
          <w:bCs/>
          <w:sz w:val="24"/>
          <w:szCs w:val="24"/>
          <w:lang w:eastAsia="zh-CN"/>
        </w:rPr>
      </w:pPr>
    </w:p>
    <w:p w14:paraId="1F44501F" w14:textId="77777777" w:rsidR="003A5143" w:rsidRPr="000138C7" w:rsidRDefault="003A5143">
      <w:pPr>
        <w:spacing w:after="160" w:line="480" w:lineRule="auto"/>
        <w:rPr>
          <w:rFonts w:ascii="Arial" w:eastAsia="SimSun" w:hAnsi="Arial" w:cs="Arial"/>
          <w:b/>
          <w:bCs/>
          <w:sz w:val="28"/>
          <w:szCs w:val="28"/>
          <w:lang w:eastAsia="zh-CN"/>
        </w:rPr>
      </w:pPr>
    </w:p>
    <w:p w14:paraId="002BB4DA" w14:textId="2DE40298" w:rsidR="00D52D5B" w:rsidRPr="000138C7" w:rsidRDefault="00B86608">
      <w:pPr>
        <w:spacing w:after="160" w:line="480" w:lineRule="auto"/>
        <w:rPr>
          <w:rFonts w:ascii="Arial" w:eastAsia="SimSun" w:hAnsi="Arial" w:cs="Arial"/>
          <w:b/>
          <w:bCs/>
          <w:sz w:val="28"/>
          <w:szCs w:val="28"/>
          <w:lang w:eastAsia="zh-CN"/>
        </w:rPr>
      </w:pPr>
      <w:r w:rsidRPr="000138C7">
        <w:rPr>
          <w:rFonts w:ascii="Arial" w:eastAsia="SimSun" w:hAnsi="Arial" w:cs="Arial"/>
          <w:b/>
          <w:bCs/>
          <w:sz w:val="28"/>
          <w:szCs w:val="28"/>
          <w:lang w:eastAsia="zh-CN"/>
        </w:rPr>
        <w:lastRenderedPageBreak/>
        <w:t>Chapter 7:</w:t>
      </w:r>
      <w:r w:rsidRPr="000138C7">
        <w:t xml:space="preserve"> </w:t>
      </w:r>
      <w:bookmarkStart w:id="64" w:name="_Hlk517183501"/>
      <w:r w:rsidRPr="000138C7">
        <w:rPr>
          <w:rFonts w:ascii="Arial" w:eastAsia="SimSun" w:hAnsi="Arial" w:cs="Arial"/>
          <w:b/>
          <w:bCs/>
          <w:sz w:val="28"/>
          <w:szCs w:val="28"/>
          <w:lang w:eastAsia="zh-CN"/>
        </w:rPr>
        <w:t>Leadership and change: the case for greater ethical clarity</w:t>
      </w:r>
    </w:p>
    <w:p w14:paraId="27C5B676" w14:textId="77777777" w:rsidR="00D52D5B" w:rsidRPr="000138C7" w:rsidRDefault="00D52D5B">
      <w:pPr>
        <w:spacing w:after="160" w:line="480" w:lineRule="auto"/>
        <w:rPr>
          <w:rFonts w:ascii="Arial" w:eastAsia="SimSun" w:hAnsi="Arial" w:cs="Arial"/>
          <w:b/>
          <w:bCs/>
          <w:sz w:val="28"/>
          <w:szCs w:val="28"/>
          <w:lang w:eastAsia="zh-CN"/>
        </w:rPr>
      </w:pPr>
    </w:p>
    <w:p w14:paraId="66F5873C" w14:textId="77777777" w:rsidR="00D52D5B" w:rsidRPr="000138C7" w:rsidRDefault="00D52D5B">
      <w:pPr>
        <w:spacing w:after="160" w:line="480" w:lineRule="auto"/>
        <w:rPr>
          <w:rFonts w:ascii="Arial" w:eastAsia="SimSun" w:hAnsi="Arial" w:cs="Arial"/>
          <w:b/>
          <w:bCs/>
          <w:sz w:val="28"/>
          <w:szCs w:val="28"/>
          <w:lang w:eastAsia="zh-CN"/>
        </w:rPr>
      </w:pPr>
    </w:p>
    <w:bookmarkEnd w:id="64"/>
    <w:p w14:paraId="74520420" w14:textId="77777777" w:rsidR="00D52D5B" w:rsidRPr="000138C7" w:rsidRDefault="00B86608">
      <w:pPr>
        <w:spacing w:after="160" w:line="480" w:lineRule="auto"/>
        <w:rPr>
          <w:rFonts w:ascii="Arial" w:eastAsia="Calibri" w:hAnsi="Arial" w:cs="Arial"/>
          <w:b/>
          <w:sz w:val="24"/>
          <w:szCs w:val="24"/>
        </w:rPr>
      </w:pPr>
      <w:r w:rsidRPr="000138C7">
        <w:rPr>
          <w:rFonts w:ascii="Arial" w:eastAsia="Calibri" w:hAnsi="Arial" w:cs="Arial"/>
          <w:sz w:val="24"/>
          <w:szCs w:val="24"/>
        </w:rPr>
        <w:t>Burnes, B. and</w:t>
      </w:r>
      <w:r w:rsidRPr="000138C7">
        <w:rPr>
          <w:rFonts w:ascii="Arial" w:eastAsia="Calibri" w:hAnsi="Arial" w:cs="Arial"/>
          <w:b/>
          <w:sz w:val="24"/>
          <w:szCs w:val="24"/>
        </w:rPr>
        <w:t xml:space="preserve"> By, R.T. </w:t>
      </w:r>
      <w:r w:rsidRPr="000138C7">
        <w:rPr>
          <w:rFonts w:ascii="Arial" w:eastAsia="Calibri" w:hAnsi="Arial" w:cs="Arial"/>
          <w:sz w:val="24"/>
          <w:szCs w:val="24"/>
        </w:rPr>
        <w:t>(2012)</w:t>
      </w:r>
    </w:p>
    <w:p w14:paraId="09753F15" w14:textId="77777777" w:rsidR="00D52D5B" w:rsidRPr="000138C7" w:rsidRDefault="00B86608">
      <w:pPr>
        <w:spacing w:after="160" w:line="480" w:lineRule="auto"/>
        <w:rPr>
          <w:rFonts w:ascii="Arial" w:eastAsia="Calibri" w:hAnsi="Arial" w:cs="Arial"/>
          <w:sz w:val="24"/>
          <w:szCs w:val="24"/>
        </w:rPr>
      </w:pPr>
      <w:r w:rsidRPr="000138C7">
        <w:rPr>
          <w:rFonts w:ascii="Arial" w:eastAsia="Calibri" w:hAnsi="Arial" w:cs="Arial"/>
          <w:sz w:val="24"/>
          <w:szCs w:val="24"/>
        </w:rPr>
        <w:t>Journal of Business Ethics, 108(2), pp.239-252</w:t>
      </w:r>
    </w:p>
    <w:p w14:paraId="7201BB0E" w14:textId="77777777" w:rsidR="00D52D5B" w:rsidRPr="000138C7" w:rsidRDefault="00D52D5B">
      <w:pPr>
        <w:spacing w:after="160" w:line="480" w:lineRule="auto"/>
        <w:rPr>
          <w:rFonts w:ascii="Arial" w:eastAsia="SimSun" w:hAnsi="Arial" w:cs="Arial"/>
          <w:b/>
          <w:bCs/>
          <w:sz w:val="28"/>
          <w:szCs w:val="28"/>
          <w:lang w:eastAsia="zh-CN"/>
        </w:rPr>
      </w:pPr>
    </w:p>
    <w:p w14:paraId="4771EB4A" w14:textId="77777777" w:rsidR="00D52D5B" w:rsidRPr="000138C7" w:rsidRDefault="00D52D5B">
      <w:pPr>
        <w:spacing w:after="160" w:line="480" w:lineRule="auto"/>
        <w:rPr>
          <w:rFonts w:ascii="Arial" w:eastAsia="SimSun" w:hAnsi="Arial" w:cs="Arial"/>
          <w:b/>
          <w:bCs/>
          <w:sz w:val="28"/>
          <w:szCs w:val="28"/>
          <w:lang w:eastAsia="zh-CN"/>
        </w:rPr>
      </w:pPr>
    </w:p>
    <w:p w14:paraId="785C629A" w14:textId="77777777" w:rsidR="00D52D5B" w:rsidRPr="000138C7" w:rsidRDefault="00B86608">
      <w:pPr>
        <w:spacing w:after="160" w:line="480" w:lineRule="auto"/>
        <w:rPr>
          <w:rFonts w:ascii="Arial" w:eastAsia="SimSun" w:hAnsi="Arial" w:cs="Arial"/>
          <w:bCs/>
          <w:sz w:val="24"/>
          <w:szCs w:val="24"/>
          <w:lang w:eastAsia="zh-CN"/>
        </w:rPr>
      </w:pPr>
      <w:bookmarkStart w:id="65" w:name="_Hlk517183201"/>
      <w:r w:rsidRPr="000138C7">
        <w:rPr>
          <w:rFonts w:ascii="Arial" w:eastAsia="SimSun" w:hAnsi="Arial" w:cs="Arial"/>
          <w:bCs/>
          <w:sz w:val="24"/>
          <w:szCs w:val="24"/>
          <w:lang w:eastAsia="zh-CN"/>
        </w:rPr>
        <w:t>(Published work 6)</w:t>
      </w:r>
    </w:p>
    <w:p w14:paraId="0B3F9D4B" w14:textId="77777777" w:rsidR="00D52D5B" w:rsidRPr="000138C7" w:rsidRDefault="00D52D5B">
      <w:pPr>
        <w:spacing w:after="160" w:line="480" w:lineRule="auto"/>
        <w:rPr>
          <w:rFonts w:ascii="Arial" w:eastAsia="SimSun" w:hAnsi="Arial" w:cs="Arial"/>
          <w:bCs/>
          <w:sz w:val="24"/>
          <w:szCs w:val="24"/>
          <w:lang w:eastAsia="zh-CN"/>
        </w:rPr>
      </w:pPr>
    </w:p>
    <w:p w14:paraId="2281F6BA" w14:textId="77777777" w:rsidR="00D52D5B" w:rsidRPr="000138C7" w:rsidRDefault="00D52D5B">
      <w:pPr>
        <w:spacing w:after="160" w:line="480" w:lineRule="auto"/>
        <w:rPr>
          <w:rFonts w:ascii="Arial" w:eastAsia="SimSun" w:hAnsi="Arial" w:cs="Arial"/>
          <w:bCs/>
          <w:sz w:val="24"/>
          <w:szCs w:val="24"/>
          <w:lang w:eastAsia="zh-CN"/>
        </w:rPr>
      </w:pPr>
    </w:p>
    <w:p w14:paraId="6EE3050D" w14:textId="5A5BB878" w:rsidR="00D52D5B" w:rsidRPr="000138C7" w:rsidRDefault="00B86608">
      <w:pPr>
        <w:spacing w:after="160" w:line="480" w:lineRule="auto"/>
        <w:rPr>
          <w:rFonts w:ascii="Arial" w:eastAsia="SimSun" w:hAnsi="Arial" w:cs="Arial"/>
          <w:bCs/>
          <w:sz w:val="24"/>
          <w:szCs w:val="24"/>
          <w:lang w:eastAsia="zh-CN"/>
        </w:rPr>
      </w:pPr>
      <w:r w:rsidRPr="000138C7">
        <w:rPr>
          <w:rFonts w:ascii="Arial" w:eastAsia="SimSun" w:hAnsi="Arial" w:cs="Arial"/>
          <w:bCs/>
          <w:sz w:val="24"/>
          <w:szCs w:val="24"/>
          <w:lang w:eastAsia="zh-CN"/>
        </w:rPr>
        <w:t>This chapter is derived from an article published by Journal of Business Ethics in 2012</w:t>
      </w:r>
    </w:p>
    <w:p w14:paraId="0BC0ABA3" w14:textId="79855019" w:rsidR="00743819" w:rsidRPr="000138C7" w:rsidRDefault="00743819">
      <w:pPr>
        <w:spacing w:after="160" w:line="480" w:lineRule="auto"/>
        <w:rPr>
          <w:rFonts w:ascii="Arial" w:eastAsia="SimSun" w:hAnsi="Arial" w:cs="Arial"/>
          <w:bCs/>
          <w:sz w:val="24"/>
          <w:szCs w:val="24"/>
          <w:lang w:eastAsia="zh-CN"/>
        </w:rPr>
      </w:pPr>
    </w:p>
    <w:p w14:paraId="0A5EBEA7" w14:textId="6FC4D1F9" w:rsidR="00743819" w:rsidRPr="000138C7" w:rsidRDefault="00743819">
      <w:pPr>
        <w:spacing w:after="160" w:line="480" w:lineRule="auto"/>
        <w:rPr>
          <w:rFonts w:ascii="Arial" w:eastAsia="SimSun" w:hAnsi="Arial" w:cs="Arial"/>
          <w:bCs/>
          <w:sz w:val="24"/>
          <w:szCs w:val="24"/>
          <w:lang w:eastAsia="zh-CN"/>
        </w:rPr>
      </w:pPr>
    </w:p>
    <w:p w14:paraId="6CB83E55" w14:textId="733C2CE6" w:rsidR="00743819" w:rsidRPr="000138C7" w:rsidRDefault="00743819">
      <w:pPr>
        <w:spacing w:after="160" w:line="480" w:lineRule="auto"/>
        <w:rPr>
          <w:rFonts w:ascii="Arial" w:eastAsia="SimSun" w:hAnsi="Arial" w:cs="Arial"/>
          <w:bCs/>
          <w:sz w:val="24"/>
          <w:szCs w:val="24"/>
          <w:lang w:eastAsia="zh-CN"/>
        </w:rPr>
      </w:pPr>
    </w:p>
    <w:p w14:paraId="669374A7" w14:textId="41EF29AC" w:rsidR="00743819" w:rsidRPr="000138C7" w:rsidRDefault="00743819">
      <w:pPr>
        <w:spacing w:after="160" w:line="480" w:lineRule="auto"/>
        <w:rPr>
          <w:rFonts w:ascii="Arial" w:eastAsia="SimSun" w:hAnsi="Arial" w:cs="Arial"/>
          <w:bCs/>
          <w:sz w:val="24"/>
          <w:szCs w:val="24"/>
          <w:lang w:eastAsia="zh-CN"/>
        </w:rPr>
      </w:pPr>
    </w:p>
    <w:p w14:paraId="0F1E80C2" w14:textId="203E3AB7" w:rsidR="00743819" w:rsidRPr="000138C7" w:rsidRDefault="00743819">
      <w:pPr>
        <w:spacing w:after="160" w:line="480" w:lineRule="auto"/>
        <w:rPr>
          <w:rFonts w:ascii="Arial" w:eastAsia="SimSun" w:hAnsi="Arial" w:cs="Arial"/>
          <w:bCs/>
          <w:sz w:val="24"/>
          <w:szCs w:val="24"/>
          <w:lang w:eastAsia="zh-CN"/>
        </w:rPr>
      </w:pPr>
    </w:p>
    <w:p w14:paraId="0E5F46B7" w14:textId="782891D9" w:rsidR="00743819" w:rsidRPr="000138C7" w:rsidRDefault="00743819">
      <w:pPr>
        <w:spacing w:after="160" w:line="480" w:lineRule="auto"/>
        <w:rPr>
          <w:rFonts w:ascii="Arial" w:eastAsia="SimSun" w:hAnsi="Arial" w:cs="Arial"/>
          <w:bCs/>
          <w:sz w:val="24"/>
          <w:szCs w:val="24"/>
          <w:lang w:eastAsia="zh-CN"/>
        </w:rPr>
      </w:pPr>
    </w:p>
    <w:p w14:paraId="70E659AF" w14:textId="7CBE73F4" w:rsidR="00743819" w:rsidRPr="000138C7" w:rsidRDefault="00743819" w:rsidP="00BE22DA">
      <w:pPr>
        <w:spacing w:after="100" w:afterAutospacing="1" w:line="480" w:lineRule="auto"/>
        <w:rPr>
          <w:rFonts w:ascii="Arial" w:eastAsia="SimSun" w:hAnsi="Arial" w:cs="Arial"/>
          <w:b/>
          <w:bCs/>
          <w:sz w:val="24"/>
          <w:szCs w:val="24"/>
          <w:lang w:eastAsia="zh-CN"/>
        </w:rPr>
      </w:pPr>
      <w:r w:rsidRPr="000138C7">
        <w:rPr>
          <w:rFonts w:ascii="Arial" w:eastAsia="SimSun" w:hAnsi="Arial" w:cs="Arial"/>
          <w:b/>
          <w:bCs/>
          <w:sz w:val="24"/>
          <w:szCs w:val="24"/>
          <w:lang w:eastAsia="zh-CN"/>
        </w:rPr>
        <w:lastRenderedPageBreak/>
        <w:t xml:space="preserve">7.1 </w:t>
      </w:r>
      <w:r w:rsidR="001762CA" w:rsidRPr="000138C7">
        <w:rPr>
          <w:rFonts w:ascii="Arial" w:eastAsia="SimSun" w:hAnsi="Arial" w:cs="Arial"/>
          <w:b/>
          <w:bCs/>
          <w:sz w:val="24"/>
          <w:szCs w:val="24"/>
          <w:lang w:eastAsia="zh-CN"/>
        </w:rPr>
        <w:t>I</w:t>
      </w:r>
      <w:r w:rsidRPr="000138C7">
        <w:rPr>
          <w:rFonts w:ascii="Arial" w:eastAsia="SimSun" w:hAnsi="Arial" w:cs="Arial"/>
          <w:b/>
          <w:bCs/>
          <w:sz w:val="24"/>
          <w:szCs w:val="24"/>
          <w:lang w:eastAsia="zh-CN"/>
        </w:rPr>
        <w:t>ntroduction</w:t>
      </w:r>
    </w:p>
    <w:p w14:paraId="68B37BD3" w14:textId="0BCE0B48" w:rsidR="00743819" w:rsidRPr="000138C7" w:rsidRDefault="00743819" w:rsidP="00BE22DA">
      <w:pPr>
        <w:spacing w:after="100" w:afterAutospacing="1" w:line="480" w:lineRule="auto"/>
        <w:jc w:val="both"/>
        <w:rPr>
          <w:rFonts w:ascii="Arial" w:hAnsi="Arial" w:cs="Arial"/>
          <w:sz w:val="24"/>
          <w:szCs w:val="24"/>
        </w:rPr>
      </w:pPr>
      <w:r w:rsidRPr="000138C7">
        <w:rPr>
          <w:rFonts w:ascii="Arial" w:hAnsi="Arial" w:cs="Arial"/>
          <w:sz w:val="24"/>
          <w:szCs w:val="24"/>
        </w:rPr>
        <w:t xml:space="preserve">This chapter explicitly moves my focus from organisational change </w:t>
      </w:r>
      <w:r w:rsidRPr="000138C7">
        <w:rPr>
          <w:rFonts w:ascii="Arial" w:hAnsi="Arial" w:cs="Arial"/>
          <w:i/>
          <w:sz w:val="24"/>
          <w:szCs w:val="24"/>
        </w:rPr>
        <w:t>management</w:t>
      </w:r>
      <w:r w:rsidRPr="000138C7">
        <w:rPr>
          <w:rFonts w:ascii="Arial" w:hAnsi="Arial" w:cs="Arial"/>
          <w:sz w:val="24"/>
          <w:szCs w:val="24"/>
        </w:rPr>
        <w:t xml:space="preserve"> to </w:t>
      </w:r>
      <w:r w:rsidRPr="000138C7">
        <w:rPr>
          <w:rFonts w:ascii="Arial" w:hAnsi="Arial" w:cs="Arial"/>
          <w:i/>
          <w:sz w:val="24"/>
          <w:szCs w:val="24"/>
        </w:rPr>
        <w:t>leadership</w:t>
      </w:r>
      <w:r w:rsidRPr="000138C7">
        <w:rPr>
          <w:rFonts w:ascii="Arial" w:hAnsi="Arial" w:cs="Arial"/>
          <w:sz w:val="24"/>
          <w:szCs w:val="24"/>
        </w:rPr>
        <w:t xml:space="preserve">. Acknowledging that organisational change and leadership are </w:t>
      </w:r>
      <w:r w:rsidR="0050305A" w:rsidRPr="000138C7">
        <w:rPr>
          <w:rFonts w:ascii="Arial" w:hAnsi="Arial" w:cs="Arial"/>
          <w:sz w:val="24"/>
          <w:szCs w:val="24"/>
        </w:rPr>
        <w:t>inseparable phenomena</w:t>
      </w:r>
      <w:r w:rsidRPr="000138C7">
        <w:rPr>
          <w:rFonts w:ascii="Arial" w:hAnsi="Arial" w:cs="Arial"/>
          <w:sz w:val="24"/>
          <w:szCs w:val="24"/>
        </w:rPr>
        <w:t xml:space="preserve">, it addresses the relationship between ethics, leadership and organisational change through adopting a utilitarian consequentialist perspective. Introducing the concept of Virtuous and Vicious Change Cycles, it argues that all approaches to organisational change are rooted in a set of values, some of which are more likely than others to result in ethical outcomes. The chapter puts forward the hypothesis that those adopting </w:t>
      </w:r>
      <w:proofErr w:type="gramStart"/>
      <w:r w:rsidRPr="000138C7">
        <w:rPr>
          <w:rFonts w:ascii="Arial" w:hAnsi="Arial" w:cs="Arial"/>
          <w:sz w:val="24"/>
          <w:szCs w:val="24"/>
        </w:rPr>
        <w:t>particular</w:t>
      </w:r>
      <w:r w:rsidR="002043DE">
        <w:rPr>
          <w:rFonts w:ascii="Arial" w:hAnsi="Arial" w:cs="Arial"/>
          <w:sz w:val="24"/>
          <w:szCs w:val="24"/>
        </w:rPr>
        <w:t xml:space="preserve"> </w:t>
      </w:r>
      <w:r w:rsidRPr="000138C7">
        <w:rPr>
          <w:rFonts w:ascii="Arial" w:hAnsi="Arial" w:cs="Arial"/>
          <w:sz w:val="24"/>
          <w:szCs w:val="24"/>
        </w:rPr>
        <w:t>approaches</w:t>
      </w:r>
      <w:proofErr w:type="gramEnd"/>
      <w:r w:rsidRPr="000138C7">
        <w:rPr>
          <w:rFonts w:ascii="Arial" w:hAnsi="Arial" w:cs="Arial"/>
          <w:sz w:val="24"/>
          <w:szCs w:val="24"/>
        </w:rPr>
        <w:t xml:space="preserve"> to leadership are required to provide greater ethical clarity about their choice in order to achieve sustainable and beneficial change. </w:t>
      </w:r>
    </w:p>
    <w:p w14:paraId="48A23AF9" w14:textId="77777777" w:rsidR="00743819" w:rsidRPr="000138C7" w:rsidRDefault="00743819" w:rsidP="00743819"/>
    <w:p w14:paraId="12BD3CD3" w14:textId="77777777" w:rsidR="00743819" w:rsidRPr="000138C7" w:rsidRDefault="00743819" w:rsidP="00743819">
      <w:pPr>
        <w:pBdr>
          <w:top w:val="single" w:sz="4" w:space="1" w:color="auto"/>
          <w:left w:val="single" w:sz="4" w:space="4" w:color="auto"/>
          <w:bottom w:val="single" w:sz="4" w:space="1" w:color="auto"/>
          <w:right w:val="single" w:sz="4" w:space="4" w:color="auto"/>
        </w:pBdr>
        <w:jc w:val="both"/>
        <w:rPr>
          <w:rFonts w:ascii="Arial" w:eastAsia="Calibri" w:hAnsi="Arial"/>
          <w:i/>
        </w:rPr>
      </w:pPr>
      <w:r w:rsidRPr="000138C7">
        <w:rPr>
          <w:rFonts w:ascii="Arial" w:eastAsia="Calibri" w:hAnsi="Arial"/>
        </w:rPr>
        <w:t xml:space="preserve">Burnes, B. and </w:t>
      </w:r>
      <w:r w:rsidRPr="000138C7">
        <w:rPr>
          <w:rFonts w:ascii="Arial" w:eastAsia="Calibri" w:hAnsi="Arial"/>
          <w:b/>
        </w:rPr>
        <w:t>By, R.T.</w:t>
      </w:r>
      <w:r w:rsidRPr="000138C7">
        <w:rPr>
          <w:rFonts w:ascii="Arial" w:eastAsia="Calibri" w:hAnsi="Arial"/>
        </w:rPr>
        <w:t xml:space="preserve"> (2012). Leadership and Change: The Case for Greater Ethical Clarity. </w:t>
      </w:r>
      <w:r w:rsidRPr="000138C7">
        <w:rPr>
          <w:rFonts w:ascii="Arial" w:eastAsia="Calibri" w:hAnsi="Arial"/>
          <w:i/>
        </w:rPr>
        <w:t xml:space="preserve">Journal of Business Ethics, </w:t>
      </w:r>
      <w:r w:rsidRPr="000138C7">
        <w:rPr>
          <w:rFonts w:ascii="Arial" w:eastAsia="Calibri" w:hAnsi="Arial"/>
        </w:rPr>
        <w:t>108(2), pp.239-252</w:t>
      </w:r>
      <w:r w:rsidRPr="000138C7">
        <w:rPr>
          <w:rFonts w:ascii="Arial" w:eastAsia="Calibri" w:hAnsi="Arial"/>
          <w:i/>
        </w:rPr>
        <w:t>.</w:t>
      </w:r>
    </w:p>
    <w:p w14:paraId="00D32061" w14:textId="77777777" w:rsidR="00743819" w:rsidRPr="000138C7" w:rsidRDefault="00743819" w:rsidP="00743819">
      <w:pPr>
        <w:pBdr>
          <w:top w:val="single" w:sz="4" w:space="1" w:color="auto"/>
          <w:left w:val="single" w:sz="4" w:space="4" w:color="auto"/>
          <w:bottom w:val="single" w:sz="4" w:space="1" w:color="auto"/>
          <w:right w:val="single" w:sz="4" w:space="4" w:color="auto"/>
        </w:pBdr>
        <w:jc w:val="both"/>
        <w:rPr>
          <w:rFonts w:ascii="Arial" w:hAnsi="Arial" w:cs="Arial"/>
        </w:rPr>
      </w:pPr>
    </w:p>
    <w:p w14:paraId="3E8DE5C8" w14:textId="57721A9F" w:rsidR="00743819" w:rsidRPr="000138C7" w:rsidRDefault="00743819" w:rsidP="00743819">
      <w:pPr>
        <w:pBdr>
          <w:top w:val="single" w:sz="4" w:space="1" w:color="auto"/>
          <w:left w:val="single" w:sz="4" w:space="4" w:color="auto"/>
          <w:bottom w:val="single" w:sz="4" w:space="1" w:color="auto"/>
          <w:right w:val="single" w:sz="4" w:space="4" w:color="auto"/>
        </w:pBdr>
        <w:jc w:val="both"/>
        <w:rPr>
          <w:rFonts w:ascii="Arial" w:hAnsi="Arial" w:cs="Arial"/>
        </w:rPr>
      </w:pPr>
      <w:r w:rsidRPr="000138C7">
        <w:rPr>
          <w:rFonts w:ascii="Arial" w:hAnsi="Arial" w:cs="Arial"/>
        </w:rPr>
        <w:t>Note: According to Google Scholar this article has been cited 15</w:t>
      </w:r>
      <w:r w:rsidR="007C3959">
        <w:rPr>
          <w:rFonts w:ascii="Arial" w:hAnsi="Arial" w:cs="Arial"/>
        </w:rPr>
        <w:t>3</w:t>
      </w:r>
      <w:r w:rsidRPr="000138C7">
        <w:rPr>
          <w:rFonts w:ascii="Arial" w:hAnsi="Arial" w:cs="Arial"/>
        </w:rPr>
        <w:t xml:space="preserve"> times (as of 2</w:t>
      </w:r>
      <w:r w:rsidR="007C3959">
        <w:rPr>
          <w:rFonts w:ascii="Arial" w:hAnsi="Arial" w:cs="Arial"/>
        </w:rPr>
        <w:t>4</w:t>
      </w:r>
      <w:r w:rsidRPr="000138C7">
        <w:rPr>
          <w:rFonts w:ascii="Arial" w:hAnsi="Arial" w:cs="Arial"/>
        </w:rPr>
        <w:t>.0</w:t>
      </w:r>
      <w:r w:rsidR="007C3959">
        <w:rPr>
          <w:rFonts w:ascii="Arial" w:hAnsi="Arial" w:cs="Arial"/>
        </w:rPr>
        <w:t>4</w:t>
      </w:r>
      <w:r w:rsidRPr="000138C7">
        <w:rPr>
          <w:rFonts w:ascii="Arial" w:hAnsi="Arial" w:cs="Arial"/>
        </w:rPr>
        <w:t>.2019)</w:t>
      </w:r>
    </w:p>
    <w:p w14:paraId="64B4FA81" w14:textId="77777777" w:rsidR="00743819" w:rsidRPr="000138C7" w:rsidRDefault="00743819" w:rsidP="00743819">
      <w:pPr>
        <w:pBdr>
          <w:top w:val="single" w:sz="4" w:space="1" w:color="auto"/>
          <w:left w:val="single" w:sz="4" w:space="4" w:color="auto"/>
          <w:bottom w:val="single" w:sz="4" w:space="1" w:color="auto"/>
          <w:right w:val="single" w:sz="4" w:space="4" w:color="auto"/>
        </w:pBdr>
        <w:jc w:val="both"/>
        <w:rPr>
          <w:rFonts w:ascii="Arial" w:hAnsi="Arial" w:cs="Arial"/>
        </w:rPr>
      </w:pPr>
    </w:p>
    <w:p w14:paraId="3A402531" w14:textId="77777777" w:rsidR="00743819" w:rsidRPr="000138C7" w:rsidRDefault="00743819" w:rsidP="00743819">
      <w:pPr>
        <w:spacing w:after="160" w:line="480" w:lineRule="auto"/>
        <w:rPr>
          <w:rFonts w:ascii="Arial" w:eastAsia="SimSun" w:hAnsi="Arial" w:cs="Arial"/>
          <w:b/>
          <w:bCs/>
          <w:sz w:val="24"/>
          <w:szCs w:val="24"/>
          <w:lang w:eastAsia="zh-CN"/>
        </w:rPr>
      </w:pPr>
    </w:p>
    <w:p w14:paraId="4239167B" w14:textId="42DC09F7" w:rsidR="00743819" w:rsidRPr="000138C7" w:rsidRDefault="00743819" w:rsidP="00BE22DA">
      <w:pPr>
        <w:spacing w:after="100" w:afterAutospacing="1" w:line="480" w:lineRule="auto"/>
        <w:rPr>
          <w:rFonts w:ascii="Arial" w:eastAsia="SimSun" w:hAnsi="Arial" w:cs="Arial"/>
          <w:b/>
          <w:bCs/>
          <w:sz w:val="24"/>
          <w:szCs w:val="24"/>
          <w:lang w:eastAsia="zh-CN"/>
        </w:rPr>
      </w:pPr>
      <w:r w:rsidRPr="000138C7">
        <w:rPr>
          <w:rFonts w:ascii="Arial" w:eastAsia="SimSun" w:hAnsi="Arial" w:cs="Arial"/>
          <w:b/>
          <w:bCs/>
          <w:sz w:val="24"/>
          <w:szCs w:val="24"/>
          <w:lang w:eastAsia="zh-CN"/>
        </w:rPr>
        <w:t>7.2 Chapter article</w:t>
      </w:r>
    </w:p>
    <w:p w14:paraId="2F962E23" w14:textId="77777777" w:rsidR="00D30C50" w:rsidRPr="000138C7" w:rsidRDefault="00D30C50" w:rsidP="00BE22DA">
      <w:pPr>
        <w:spacing w:after="100" w:afterAutospacing="1" w:line="480" w:lineRule="auto"/>
        <w:rPr>
          <w:rFonts w:ascii="Arial" w:eastAsia="SimSun" w:hAnsi="Arial" w:cs="Arial"/>
          <w:bCs/>
          <w:i/>
          <w:sz w:val="24"/>
          <w:szCs w:val="24"/>
          <w:lang w:eastAsia="zh-CN"/>
        </w:rPr>
      </w:pPr>
      <w:r w:rsidRPr="000138C7">
        <w:rPr>
          <w:rFonts w:ascii="Arial" w:eastAsia="SimSun" w:hAnsi="Arial" w:cs="Arial"/>
          <w:bCs/>
          <w:i/>
          <w:sz w:val="24"/>
          <w:szCs w:val="24"/>
          <w:lang w:eastAsia="zh-CN"/>
        </w:rPr>
        <w:t>Please see next page.</w:t>
      </w:r>
    </w:p>
    <w:p w14:paraId="47703AF3" w14:textId="77777777" w:rsidR="00743819" w:rsidRPr="000138C7" w:rsidRDefault="00743819">
      <w:pPr>
        <w:spacing w:after="160" w:line="480" w:lineRule="auto"/>
        <w:rPr>
          <w:rFonts w:ascii="Arial" w:eastAsia="SimSun" w:hAnsi="Arial" w:cs="Arial"/>
          <w:bCs/>
          <w:sz w:val="24"/>
          <w:szCs w:val="24"/>
          <w:lang w:eastAsia="zh-CN"/>
        </w:rPr>
      </w:pPr>
    </w:p>
    <w:p w14:paraId="1645A881" w14:textId="77777777" w:rsidR="00D52D5B" w:rsidRPr="000138C7" w:rsidRDefault="00D52D5B">
      <w:pPr>
        <w:spacing w:after="160" w:line="480" w:lineRule="auto"/>
        <w:rPr>
          <w:rFonts w:ascii="Arial" w:eastAsia="SimSun" w:hAnsi="Arial" w:cs="Arial"/>
          <w:bCs/>
          <w:sz w:val="24"/>
          <w:szCs w:val="24"/>
          <w:lang w:eastAsia="zh-CN"/>
        </w:rPr>
      </w:pPr>
    </w:p>
    <w:p w14:paraId="095E1C2E" w14:textId="77777777" w:rsidR="00D52D5B" w:rsidRPr="000138C7" w:rsidRDefault="00D52D5B">
      <w:pPr>
        <w:spacing w:after="160" w:line="480" w:lineRule="auto"/>
        <w:rPr>
          <w:rFonts w:ascii="Arial" w:eastAsia="SimSun" w:hAnsi="Arial" w:cs="Arial"/>
          <w:bCs/>
          <w:sz w:val="24"/>
          <w:szCs w:val="24"/>
          <w:lang w:eastAsia="zh-CN"/>
        </w:rPr>
      </w:pPr>
    </w:p>
    <w:p w14:paraId="7A6BD6D7" w14:textId="77777777" w:rsidR="00D52D5B" w:rsidRPr="000138C7" w:rsidRDefault="00D52D5B">
      <w:pPr>
        <w:spacing w:after="160" w:line="480" w:lineRule="auto"/>
        <w:rPr>
          <w:rFonts w:ascii="Arial" w:eastAsia="SimSun" w:hAnsi="Arial" w:cs="Arial"/>
          <w:bCs/>
          <w:sz w:val="24"/>
          <w:szCs w:val="24"/>
          <w:lang w:eastAsia="zh-CN"/>
        </w:rPr>
      </w:pPr>
    </w:p>
    <w:p w14:paraId="145A72E6" w14:textId="77777777" w:rsidR="00D52D5B" w:rsidRPr="000138C7" w:rsidRDefault="00D52D5B">
      <w:pPr>
        <w:spacing w:after="160" w:line="480" w:lineRule="auto"/>
        <w:rPr>
          <w:rFonts w:ascii="Arial" w:eastAsia="SimSun" w:hAnsi="Arial" w:cs="Arial"/>
          <w:bCs/>
          <w:sz w:val="24"/>
          <w:szCs w:val="24"/>
          <w:lang w:eastAsia="zh-CN"/>
        </w:rPr>
      </w:pPr>
    </w:p>
    <w:p w14:paraId="6CF6AEA7" w14:textId="77777777" w:rsidR="00D52D5B" w:rsidRPr="000138C7" w:rsidRDefault="00B86608">
      <w:pPr>
        <w:spacing w:after="160" w:line="480" w:lineRule="auto"/>
        <w:rPr>
          <w:rFonts w:ascii="Arial" w:eastAsia="SimSun" w:hAnsi="Arial" w:cs="Arial"/>
          <w:bCs/>
          <w:sz w:val="24"/>
          <w:szCs w:val="24"/>
          <w:lang w:eastAsia="zh-CN"/>
        </w:rPr>
      </w:pPr>
      <w:r w:rsidRPr="000138C7">
        <w:rPr>
          <w:rFonts w:ascii="Arial" w:eastAsia="SimSun" w:hAnsi="Arial" w:cs="Arial"/>
          <w:bCs/>
          <w:noProof/>
          <w:sz w:val="24"/>
          <w:szCs w:val="24"/>
          <w:lang w:eastAsia="zh-CN"/>
        </w:rPr>
        <w:lastRenderedPageBreak/>
        <w:drawing>
          <wp:inline distT="0" distB="0" distL="0" distR="0" wp14:anchorId="5B646367" wp14:editId="67738D2E">
            <wp:extent cx="6091428" cy="8785860"/>
            <wp:effectExtent l="0" t="0" r="508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pic:cNvPicPr>
                      <a:picLocks noChangeAspect="1"/>
                    </pic:cNvPicPr>
                  </pic:nvPicPr>
                  <pic:blipFill>
                    <a:blip r:embed="rId89" cstate="print">
                      <a:extLst>
                        <a:ext uri="{28A0092B-C50C-407E-A947-70E740481C1C}">
                          <a14:useLocalDpi xmlns:a14="http://schemas.microsoft.com/office/drawing/2010/main" val="0"/>
                        </a:ext>
                      </a:extLst>
                    </a:blip>
                    <a:stretch>
                      <a:fillRect/>
                    </a:stretch>
                  </pic:blipFill>
                  <pic:spPr>
                    <a:xfrm>
                      <a:off x="0" y="0"/>
                      <a:ext cx="6102562" cy="8801919"/>
                    </a:xfrm>
                    <a:prstGeom prst="rect">
                      <a:avLst/>
                    </a:prstGeom>
                  </pic:spPr>
                </pic:pic>
              </a:graphicData>
            </a:graphic>
          </wp:inline>
        </w:drawing>
      </w:r>
      <w:r w:rsidRPr="000138C7">
        <w:rPr>
          <w:rFonts w:ascii="Arial" w:eastAsia="SimSun" w:hAnsi="Arial" w:cs="Arial"/>
          <w:bCs/>
          <w:noProof/>
          <w:sz w:val="24"/>
          <w:szCs w:val="24"/>
          <w:lang w:eastAsia="zh-CN"/>
        </w:rPr>
        <w:lastRenderedPageBreak/>
        <w:drawing>
          <wp:inline distT="0" distB="0" distL="0" distR="0" wp14:anchorId="637AD161" wp14:editId="4A2BC5A4">
            <wp:extent cx="6090397" cy="8806180"/>
            <wp:effectExtent l="0" t="0" r="5715"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a:picLocks noChangeAspect="1"/>
                    </pic:cNvPicPr>
                  </pic:nvPicPr>
                  <pic:blipFill>
                    <a:blip r:embed="rId90" cstate="print">
                      <a:extLst>
                        <a:ext uri="{28A0092B-C50C-407E-A947-70E740481C1C}">
                          <a14:useLocalDpi xmlns:a14="http://schemas.microsoft.com/office/drawing/2010/main" val="0"/>
                        </a:ext>
                      </a:extLst>
                    </a:blip>
                    <a:stretch>
                      <a:fillRect/>
                    </a:stretch>
                  </pic:blipFill>
                  <pic:spPr>
                    <a:xfrm>
                      <a:off x="0" y="0"/>
                      <a:ext cx="6101005" cy="8821519"/>
                    </a:xfrm>
                    <a:prstGeom prst="rect">
                      <a:avLst/>
                    </a:prstGeom>
                  </pic:spPr>
                </pic:pic>
              </a:graphicData>
            </a:graphic>
          </wp:inline>
        </w:drawing>
      </w:r>
      <w:r w:rsidRPr="000138C7">
        <w:rPr>
          <w:rFonts w:ascii="Arial" w:eastAsia="SimSun" w:hAnsi="Arial" w:cs="Arial"/>
          <w:bCs/>
          <w:noProof/>
          <w:sz w:val="24"/>
          <w:szCs w:val="24"/>
          <w:lang w:eastAsia="zh-CN"/>
        </w:rPr>
        <w:lastRenderedPageBreak/>
        <w:drawing>
          <wp:inline distT="0" distB="0" distL="0" distR="0" wp14:anchorId="3DFC6395" wp14:editId="3F3CC906">
            <wp:extent cx="6107757" cy="8785860"/>
            <wp:effectExtent l="0" t="0" r="762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pic:cNvPicPr>
                      <a:picLocks noChangeAspect="1"/>
                    </pic:cNvPicPr>
                  </pic:nvPicPr>
                  <pic:blipFill>
                    <a:blip r:embed="rId91" cstate="print">
                      <a:extLst>
                        <a:ext uri="{28A0092B-C50C-407E-A947-70E740481C1C}">
                          <a14:useLocalDpi xmlns:a14="http://schemas.microsoft.com/office/drawing/2010/main" val="0"/>
                        </a:ext>
                      </a:extLst>
                    </a:blip>
                    <a:stretch>
                      <a:fillRect/>
                    </a:stretch>
                  </pic:blipFill>
                  <pic:spPr>
                    <a:xfrm>
                      <a:off x="0" y="0"/>
                      <a:ext cx="6121442" cy="8805545"/>
                    </a:xfrm>
                    <a:prstGeom prst="rect">
                      <a:avLst/>
                    </a:prstGeom>
                  </pic:spPr>
                </pic:pic>
              </a:graphicData>
            </a:graphic>
          </wp:inline>
        </w:drawing>
      </w:r>
      <w:r w:rsidRPr="000138C7">
        <w:rPr>
          <w:rFonts w:ascii="Arial" w:eastAsia="SimSun" w:hAnsi="Arial" w:cs="Arial"/>
          <w:bCs/>
          <w:noProof/>
          <w:sz w:val="24"/>
          <w:szCs w:val="24"/>
          <w:lang w:eastAsia="zh-CN"/>
        </w:rPr>
        <w:lastRenderedPageBreak/>
        <w:drawing>
          <wp:inline distT="0" distB="0" distL="0" distR="0" wp14:anchorId="0AA369E5" wp14:editId="3559673F">
            <wp:extent cx="6085386" cy="8784994"/>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pic:cNvPicPr>
                      <a:picLocks noChangeAspect="1"/>
                    </pic:cNvPicPr>
                  </pic:nvPicPr>
                  <pic:blipFill>
                    <a:blip r:embed="rId92" cstate="print">
                      <a:extLst>
                        <a:ext uri="{28A0092B-C50C-407E-A947-70E740481C1C}">
                          <a14:useLocalDpi xmlns:a14="http://schemas.microsoft.com/office/drawing/2010/main" val="0"/>
                        </a:ext>
                      </a:extLst>
                    </a:blip>
                    <a:stretch>
                      <a:fillRect/>
                    </a:stretch>
                  </pic:blipFill>
                  <pic:spPr>
                    <a:xfrm>
                      <a:off x="0" y="0"/>
                      <a:ext cx="6103353" cy="8810932"/>
                    </a:xfrm>
                    <a:prstGeom prst="rect">
                      <a:avLst/>
                    </a:prstGeom>
                  </pic:spPr>
                </pic:pic>
              </a:graphicData>
            </a:graphic>
          </wp:inline>
        </w:drawing>
      </w:r>
      <w:r w:rsidRPr="000138C7">
        <w:rPr>
          <w:rFonts w:ascii="Arial" w:eastAsia="SimSun" w:hAnsi="Arial" w:cs="Arial"/>
          <w:bCs/>
          <w:noProof/>
          <w:sz w:val="24"/>
          <w:szCs w:val="24"/>
          <w:lang w:eastAsia="zh-CN"/>
        </w:rPr>
        <w:lastRenderedPageBreak/>
        <w:drawing>
          <wp:inline distT="0" distB="0" distL="0" distR="0" wp14:anchorId="49D96B7C" wp14:editId="66953079">
            <wp:extent cx="6093634" cy="8796020"/>
            <wp:effectExtent l="0" t="0" r="2540" b="508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pic:cNvPicPr>
                      <a:picLocks noChangeAspect="1"/>
                    </pic:cNvPicPr>
                  </pic:nvPicPr>
                  <pic:blipFill>
                    <a:blip r:embed="rId93" cstate="print">
                      <a:extLst>
                        <a:ext uri="{28A0092B-C50C-407E-A947-70E740481C1C}">
                          <a14:useLocalDpi xmlns:a14="http://schemas.microsoft.com/office/drawing/2010/main" val="0"/>
                        </a:ext>
                      </a:extLst>
                    </a:blip>
                    <a:stretch>
                      <a:fillRect/>
                    </a:stretch>
                  </pic:blipFill>
                  <pic:spPr>
                    <a:xfrm>
                      <a:off x="0" y="0"/>
                      <a:ext cx="6103138" cy="8809739"/>
                    </a:xfrm>
                    <a:prstGeom prst="rect">
                      <a:avLst/>
                    </a:prstGeom>
                  </pic:spPr>
                </pic:pic>
              </a:graphicData>
            </a:graphic>
          </wp:inline>
        </w:drawing>
      </w:r>
      <w:r w:rsidRPr="000138C7">
        <w:rPr>
          <w:rFonts w:ascii="Arial" w:eastAsia="SimSun" w:hAnsi="Arial" w:cs="Arial"/>
          <w:bCs/>
          <w:noProof/>
          <w:sz w:val="24"/>
          <w:szCs w:val="24"/>
          <w:lang w:eastAsia="zh-CN"/>
        </w:rPr>
        <w:lastRenderedPageBreak/>
        <w:drawing>
          <wp:inline distT="0" distB="0" distL="0" distR="0" wp14:anchorId="75A4837F" wp14:editId="25A93642">
            <wp:extent cx="6099077" cy="8796020"/>
            <wp:effectExtent l="0" t="0" r="0" b="508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pic:cNvPicPr>
                      <a:picLocks noChangeAspect="1"/>
                    </pic:cNvPicPr>
                  </pic:nvPicPr>
                  <pic:blipFill>
                    <a:blip r:embed="rId94" cstate="print">
                      <a:extLst>
                        <a:ext uri="{28A0092B-C50C-407E-A947-70E740481C1C}">
                          <a14:useLocalDpi xmlns:a14="http://schemas.microsoft.com/office/drawing/2010/main" val="0"/>
                        </a:ext>
                      </a:extLst>
                    </a:blip>
                    <a:stretch>
                      <a:fillRect/>
                    </a:stretch>
                  </pic:blipFill>
                  <pic:spPr>
                    <a:xfrm>
                      <a:off x="0" y="0"/>
                      <a:ext cx="6118944" cy="8824672"/>
                    </a:xfrm>
                    <a:prstGeom prst="rect">
                      <a:avLst/>
                    </a:prstGeom>
                  </pic:spPr>
                </pic:pic>
              </a:graphicData>
            </a:graphic>
          </wp:inline>
        </w:drawing>
      </w:r>
      <w:r w:rsidRPr="000138C7">
        <w:rPr>
          <w:rFonts w:ascii="Arial" w:eastAsia="SimSun" w:hAnsi="Arial" w:cs="Arial"/>
          <w:bCs/>
          <w:noProof/>
          <w:sz w:val="24"/>
          <w:szCs w:val="24"/>
          <w:lang w:eastAsia="zh-CN"/>
        </w:rPr>
        <w:lastRenderedPageBreak/>
        <w:drawing>
          <wp:inline distT="0" distB="0" distL="0" distR="0" wp14:anchorId="42E64B5C" wp14:editId="01D07AD4">
            <wp:extent cx="6119229" cy="880110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pic:cNvPicPr>
                      <a:picLocks noChangeAspect="1"/>
                    </pic:cNvPicPr>
                  </pic:nvPicPr>
                  <pic:blipFill>
                    <a:blip r:embed="rId95" cstate="print">
                      <a:extLst>
                        <a:ext uri="{28A0092B-C50C-407E-A947-70E740481C1C}">
                          <a14:useLocalDpi xmlns:a14="http://schemas.microsoft.com/office/drawing/2010/main" val="0"/>
                        </a:ext>
                      </a:extLst>
                    </a:blip>
                    <a:stretch>
                      <a:fillRect/>
                    </a:stretch>
                  </pic:blipFill>
                  <pic:spPr>
                    <a:xfrm>
                      <a:off x="0" y="0"/>
                      <a:ext cx="6130128" cy="8816775"/>
                    </a:xfrm>
                    <a:prstGeom prst="rect">
                      <a:avLst/>
                    </a:prstGeom>
                  </pic:spPr>
                </pic:pic>
              </a:graphicData>
            </a:graphic>
          </wp:inline>
        </w:drawing>
      </w:r>
      <w:r w:rsidRPr="000138C7">
        <w:rPr>
          <w:rFonts w:ascii="Arial" w:eastAsia="SimSun" w:hAnsi="Arial" w:cs="Arial"/>
          <w:bCs/>
          <w:noProof/>
          <w:sz w:val="24"/>
          <w:szCs w:val="24"/>
          <w:lang w:eastAsia="zh-CN"/>
        </w:rPr>
        <w:lastRenderedPageBreak/>
        <w:drawing>
          <wp:inline distT="0" distB="0" distL="0" distR="0" wp14:anchorId="6693B3A0" wp14:editId="13A2C871">
            <wp:extent cx="6078923" cy="8790940"/>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pic:cNvPicPr>
                      <a:picLocks noChangeAspect="1"/>
                    </pic:cNvPicPr>
                  </pic:nvPicPr>
                  <pic:blipFill>
                    <a:blip r:embed="rId96" cstate="print">
                      <a:extLst>
                        <a:ext uri="{28A0092B-C50C-407E-A947-70E740481C1C}">
                          <a14:useLocalDpi xmlns:a14="http://schemas.microsoft.com/office/drawing/2010/main" val="0"/>
                        </a:ext>
                      </a:extLst>
                    </a:blip>
                    <a:stretch>
                      <a:fillRect/>
                    </a:stretch>
                  </pic:blipFill>
                  <pic:spPr>
                    <a:xfrm>
                      <a:off x="0" y="0"/>
                      <a:ext cx="6091527" cy="8809167"/>
                    </a:xfrm>
                    <a:prstGeom prst="rect">
                      <a:avLst/>
                    </a:prstGeom>
                  </pic:spPr>
                </pic:pic>
              </a:graphicData>
            </a:graphic>
          </wp:inline>
        </w:drawing>
      </w:r>
      <w:r w:rsidRPr="000138C7">
        <w:rPr>
          <w:rFonts w:ascii="Arial" w:eastAsia="SimSun" w:hAnsi="Arial" w:cs="Arial"/>
          <w:bCs/>
          <w:noProof/>
          <w:sz w:val="24"/>
          <w:szCs w:val="24"/>
          <w:lang w:eastAsia="zh-CN"/>
        </w:rPr>
        <w:lastRenderedPageBreak/>
        <w:drawing>
          <wp:inline distT="0" distB="0" distL="0" distR="0" wp14:anchorId="1464407A" wp14:editId="3C7524D1">
            <wp:extent cx="6111581" cy="8790940"/>
            <wp:effectExtent l="0" t="0" r="381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pic:cNvPicPr>
                      <a:picLocks noChangeAspect="1"/>
                    </pic:cNvPicPr>
                  </pic:nvPicPr>
                  <pic:blipFill>
                    <a:blip r:embed="rId97" cstate="print">
                      <a:extLst>
                        <a:ext uri="{28A0092B-C50C-407E-A947-70E740481C1C}">
                          <a14:useLocalDpi xmlns:a14="http://schemas.microsoft.com/office/drawing/2010/main" val="0"/>
                        </a:ext>
                      </a:extLst>
                    </a:blip>
                    <a:stretch>
                      <a:fillRect/>
                    </a:stretch>
                  </pic:blipFill>
                  <pic:spPr>
                    <a:xfrm>
                      <a:off x="0" y="0"/>
                      <a:ext cx="6124207" cy="8809101"/>
                    </a:xfrm>
                    <a:prstGeom prst="rect">
                      <a:avLst/>
                    </a:prstGeom>
                  </pic:spPr>
                </pic:pic>
              </a:graphicData>
            </a:graphic>
          </wp:inline>
        </w:drawing>
      </w:r>
      <w:r w:rsidRPr="000138C7">
        <w:rPr>
          <w:rFonts w:ascii="Arial" w:eastAsia="SimSun" w:hAnsi="Arial" w:cs="Arial"/>
          <w:bCs/>
          <w:noProof/>
          <w:sz w:val="24"/>
          <w:szCs w:val="24"/>
          <w:lang w:eastAsia="zh-CN"/>
        </w:rPr>
        <w:lastRenderedPageBreak/>
        <w:drawing>
          <wp:inline distT="0" distB="0" distL="0" distR="0" wp14:anchorId="5867C775" wp14:editId="7585BE0F">
            <wp:extent cx="6104519" cy="8796020"/>
            <wp:effectExtent l="0" t="0" r="0" b="508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pic:cNvPicPr>
                      <a:picLocks noChangeAspect="1"/>
                    </pic:cNvPicPr>
                  </pic:nvPicPr>
                  <pic:blipFill>
                    <a:blip r:embed="rId98" cstate="print">
                      <a:extLst>
                        <a:ext uri="{28A0092B-C50C-407E-A947-70E740481C1C}">
                          <a14:useLocalDpi xmlns:a14="http://schemas.microsoft.com/office/drawing/2010/main" val="0"/>
                        </a:ext>
                      </a:extLst>
                    </a:blip>
                    <a:stretch>
                      <a:fillRect/>
                    </a:stretch>
                  </pic:blipFill>
                  <pic:spPr>
                    <a:xfrm>
                      <a:off x="0" y="0"/>
                      <a:ext cx="6119577" cy="8817717"/>
                    </a:xfrm>
                    <a:prstGeom prst="rect">
                      <a:avLst/>
                    </a:prstGeom>
                  </pic:spPr>
                </pic:pic>
              </a:graphicData>
            </a:graphic>
          </wp:inline>
        </w:drawing>
      </w:r>
      <w:r w:rsidRPr="000138C7">
        <w:rPr>
          <w:rFonts w:ascii="Arial" w:eastAsia="SimSun" w:hAnsi="Arial" w:cs="Arial"/>
          <w:bCs/>
          <w:noProof/>
          <w:sz w:val="24"/>
          <w:szCs w:val="24"/>
          <w:lang w:eastAsia="zh-CN"/>
        </w:rPr>
        <w:lastRenderedPageBreak/>
        <w:drawing>
          <wp:inline distT="0" distB="0" distL="0" distR="0" wp14:anchorId="7818BA82" wp14:editId="1A7AED2C">
            <wp:extent cx="6084367" cy="8790940"/>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pic:cNvPicPr>
                      <a:picLocks noChangeAspect="1"/>
                    </pic:cNvPicPr>
                  </pic:nvPicPr>
                  <pic:blipFill>
                    <a:blip r:embed="rId99" cstate="print">
                      <a:extLst>
                        <a:ext uri="{28A0092B-C50C-407E-A947-70E740481C1C}">
                          <a14:useLocalDpi xmlns:a14="http://schemas.microsoft.com/office/drawing/2010/main" val="0"/>
                        </a:ext>
                      </a:extLst>
                    </a:blip>
                    <a:stretch>
                      <a:fillRect/>
                    </a:stretch>
                  </pic:blipFill>
                  <pic:spPr>
                    <a:xfrm>
                      <a:off x="0" y="0"/>
                      <a:ext cx="6095885" cy="8807581"/>
                    </a:xfrm>
                    <a:prstGeom prst="rect">
                      <a:avLst/>
                    </a:prstGeom>
                  </pic:spPr>
                </pic:pic>
              </a:graphicData>
            </a:graphic>
          </wp:inline>
        </w:drawing>
      </w:r>
      <w:r w:rsidRPr="000138C7">
        <w:rPr>
          <w:rFonts w:ascii="Arial" w:eastAsia="SimSun" w:hAnsi="Arial" w:cs="Arial"/>
          <w:bCs/>
          <w:noProof/>
          <w:sz w:val="24"/>
          <w:szCs w:val="24"/>
          <w:lang w:eastAsia="zh-CN"/>
        </w:rPr>
        <w:lastRenderedPageBreak/>
        <w:drawing>
          <wp:inline distT="0" distB="0" distL="0" distR="0" wp14:anchorId="1A38AEAD" wp14:editId="5383EC27">
            <wp:extent cx="6093634" cy="8796020"/>
            <wp:effectExtent l="0" t="0" r="2540" b="508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pic:cNvPicPr>
                      <a:picLocks noChangeAspect="1"/>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6104155" cy="8811207"/>
                    </a:xfrm>
                    <a:prstGeom prst="rect">
                      <a:avLst/>
                    </a:prstGeom>
                  </pic:spPr>
                </pic:pic>
              </a:graphicData>
            </a:graphic>
          </wp:inline>
        </w:drawing>
      </w:r>
      <w:r w:rsidRPr="000138C7">
        <w:rPr>
          <w:rFonts w:ascii="Arial" w:eastAsia="SimSun" w:hAnsi="Arial" w:cs="Arial"/>
          <w:bCs/>
          <w:noProof/>
          <w:sz w:val="24"/>
          <w:szCs w:val="24"/>
          <w:lang w:eastAsia="zh-CN"/>
        </w:rPr>
        <w:lastRenderedPageBreak/>
        <w:drawing>
          <wp:inline distT="0" distB="0" distL="0" distR="0" wp14:anchorId="744B2629" wp14:editId="397E234F">
            <wp:extent cx="6106138" cy="8790940"/>
            <wp:effectExtent l="0" t="0" r="9525"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pic:cNvPicPr>
                      <a:picLocks noChangeAspect="1"/>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6120011" cy="8810913"/>
                    </a:xfrm>
                    <a:prstGeom prst="rect">
                      <a:avLst/>
                    </a:prstGeom>
                  </pic:spPr>
                </pic:pic>
              </a:graphicData>
            </a:graphic>
          </wp:inline>
        </w:drawing>
      </w:r>
      <w:r w:rsidRPr="000138C7">
        <w:rPr>
          <w:rFonts w:ascii="Arial" w:eastAsia="SimSun" w:hAnsi="Arial" w:cs="Arial"/>
          <w:bCs/>
          <w:noProof/>
          <w:sz w:val="24"/>
          <w:szCs w:val="24"/>
          <w:lang w:eastAsia="zh-CN"/>
        </w:rPr>
        <w:lastRenderedPageBreak/>
        <w:drawing>
          <wp:inline distT="0" distB="0" distL="0" distR="0" wp14:anchorId="6844E949" wp14:editId="50513F56">
            <wp:extent cx="6102313" cy="8785860"/>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pic:cNvPicPr>
                      <a:picLocks noChangeAspect="1"/>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6115776" cy="8805244"/>
                    </a:xfrm>
                    <a:prstGeom prst="rect">
                      <a:avLst/>
                    </a:prstGeom>
                  </pic:spPr>
                </pic:pic>
              </a:graphicData>
            </a:graphic>
          </wp:inline>
        </w:drawing>
      </w:r>
    </w:p>
    <w:bookmarkEnd w:id="65"/>
    <w:p w14:paraId="22F99EDA" w14:textId="49C653FE" w:rsidR="00743819" w:rsidRPr="000138C7" w:rsidRDefault="00743819" w:rsidP="00BE22DA">
      <w:pPr>
        <w:spacing w:after="100" w:afterAutospacing="1" w:line="480" w:lineRule="auto"/>
        <w:rPr>
          <w:rFonts w:ascii="Arial" w:eastAsia="SimSun" w:hAnsi="Arial" w:cs="Arial"/>
          <w:b/>
          <w:bCs/>
          <w:sz w:val="24"/>
          <w:szCs w:val="24"/>
          <w:lang w:eastAsia="zh-CN"/>
        </w:rPr>
      </w:pPr>
      <w:r w:rsidRPr="000138C7">
        <w:rPr>
          <w:rFonts w:ascii="Arial" w:eastAsia="SimSun" w:hAnsi="Arial" w:cs="Arial"/>
          <w:b/>
          <w:bCs/>
          <w:sz w:val="24"/>
          <w:szCs w:val="24"/>
          <w:lang w:eastAsia="zh-CN"/>
        </w:rPr>
        <w:lastRenderedPageBreak/>
        <w:t xml:space="preserve">7.3 </w:t>
      </w:r>
      <w:r w:rsidR="001762CA" w:rsidRPr="000138C7">
        <w:rPr>
          <w:rFonts w:ascii="Arial" w:eastAsia="SimSun" w:hAnsi="Arial" w:cs="Arial"/>
          <w:b/>
          <w:bCs/>
          <w:sz w:val="24"/>
          <w:szCs w:val="24"/>
          <w:lang w:eastAsia="zh-CN"/>
        </w:rPr>
        <w:t>S</w:t>
      </w:r>
      <w:r w:rsidRPr="000138C7">
        <w:rPr>
          <w:rFonts w:ascii="Arial" w:eastAsia="SimSun" w:hAnsi="Arial" w:cs="Arial"/>
          <w:b/>
          <w:bCs/>
          <w:sz w:val="24"/>
          <w:szCs w:val="24"/>
          <w:lang w:eastAsia="zh-CN"/>
        </w:rPr>
        <w:t>ummary</w:t>
      </w:r>
    </w:p>
    <w:p w14:paraId="120849EF" w14:textId="47DE7C2C" w:rsidR="00473DC9" w:rsidRPr="000138C7" w:rsidRDefault="00473DC9" w:rsidP="00473DC9">
      <w:pPr>
        <w:spacing w:after="100" w:afterAutospacing="1" w:line="480" w:lineRule="auto"/>
        <w:jc w:val="both"/>
        <w:rPr>
          <w:rFonts w:ascii="Arial" w:hAnsi="Arial" w:cs="Arial"/>
          <w:sz w:val="24"/>
          <w:szCs w:val="24"/>
        </w:rPr>
      </w:pPr>
      <w:r w:rsidRPr="000138C7">
        <w:rPr>
          <w:rFonts w:ascii="Arial" w:hAnsi="Arial" w:cs="Arial"/>
          <w:sz w:val="24"/>
          <w:szCs w:val="24"/>
        </w:rPr>
        <w:t xml:space="preserve">Acknowledging that organisational change and leadership are </w:t>
      </w:r>
      <w:r w:rsidR="00091E9F" w:rsidRPr="000138C7">
        <w:rPr>
          <w:rFonts w:ascii="Arial" w:hAnsi="Arial" w:cs="Arial"/>
          <w:sz w:val="24"/>
          <w:szCs w:val="24"/>
        </w:rPr>
        <w:t>in</w:t>
      </w:r>
      <w:r w:rsidR="00091E9F">
        <w:rPr>
          <w:rFonts w:ascii="Arial" w:hAnsi="Arial" w:cs="Arial"/>
          <w:sz w:val="24"/>
          <w:szCs w:val="24"/>
        </w:rPr>
        <w:t>trinsically linked</w:t>
      </w:r>
      <w:r w:rsidRPr="000138C7">
        <w:rPr>
          <w:rFonts w:ascii="Arial" w:hAnsi="Arial" w:cs="Arial"/>
          <w:sz w:val="24"/>
          <w:szCs w:val="24"/>
        </w:rPr>
        <w:t>,</w:t>
      </w:r>
      <w:r w:rsidR="00533A0E" w:rsidRPr="000138C7">
        <w:rPr>
          <w:rFonts w:ascii="Arial" w:hAnsi="Arial" w:cs="Arial"/>
          <w:sz w:val="24"/>
          <w:szCs w:val="24"/>
        </w:rPr>
        <w:t xml:space="preserve"> this chapter </w:t>
      </w:r>
      <w:r w:rsidR="00091E9F">
        <w:rPr>
          <w:rFonts w:ascii="Arial" w:hAnsi="Arial" w:cs="Arial"/>
          <w:sz w:val="24"/>
          <w:szCs w:val="24"/>
        </w:rPr>
        <w:t xml:space="preserve">has </w:t>
      </w:r>
      <w:r w:rsidR="00533A0E" w:rsidRPr="000138C7">
        <w:rPr>
          <w:rFonts w:ascii="Arial" w:hAnsi="Arial" w:cs="Arial"/>
          <w:sz w:val="24"/>
          <w:szCs w:val="24"/>
        </w:rPr>
        <w:t>explicitly move</w:t>
      </w:r>
      <w:r w:rsidR="00091E9F">
        <w:rPr>
          <w:rFonts w:ascii="Arial" w:hAnsi="Arial" w:cs="Arial"/>
          <w:sz w:val="24"/>
          <w:szCs w:val="24"/>
        </w:rPr>
        <w:t>d</w:t>
      </w:r>
      <w:r w:rsidR="00533A0E" w:rsidRPr="000138C7">
        <w:rPr>
          <w:rFonts w:ascii="Arial" w:hAnsi="Arial" w:cs="Arial"/>
          <w:sz w:val="24"/>
          <w:szCs w:val="24"/>
        </w:rPr>
        <w:t xml:space="preserve"> my focus from organisational change </w:t>
      </w:r>
      <w:r w:rsidR="00533A0E" w:rsidRPr="000138C7">
        <w:rPr>
          <w:rFonts w:ascii="Arial" w:hAnsi="Arial" w:cs="Arial"/>
          <w:i/>
          <w:sz w:val="24"/>
          <w:szCs w:val="24"/>
        </w:rPr>
        <w:t>management</w:t>
      </w:r>
      <w:r w:rsidR="00533A0E" w:rsidRPr="000138C7">
        <w:rPr>
          <w:rFonts w:ascii="Arial" w:hAnsi="Arial" w:cs="Arial"/>
          <w:sz w:val="24"/>
          <w:szCs w:val="24"/>
        </w:rPr>
        <w:t xml:space="preserve"> to </w:t>
      </w:r>
      <w:r w:rsidR="00533A0E" w:rsidRPr="000138C7">
        <w:rPr>
          <w:rFonts w:ascii="Arial" w:hAnsi="Arial" w:cs="Arial"/>
          <w:i/>
          <w:sz w:val="24"/>
          <w:szCs w:val="24"/>
        </w:rPr>
        <w:t>leadership</w:t>
      </w:r>
      <w:r w:rsidR="00533A0E" w:rsidRPr="000138C7">
        <w:rPr>
          <w:rFonts w:ascii="Arial" w:hAnsi="Arial" w:cs="Arial"/>
          <w:sz w:val="24"/>
          <w:szCs w:val="24"/>
        </w:rPr>
        <w:t xml:space="preserve">. Exploring the </w:t>
      </w:r>
      <w:r w:rsidRPr="000138C7">
        <w:rPr>
          <w:rFonts w:ascii="Arial" w:hAnsi="Arial" w:cs="Arial"/>
          <w:sz w:val="24"/>
          <w:szCs w:val="24"/>
        </w:rPr>
        <w:t>relationship between ethics, leadership and organisational change through adopting a utilitarian consequentialist perspective</w:t>
      </w:r>
      <w:r w:rsidR="00533A0E" w:rsidRPr="000138C7">
        <w:rPr>
          <w:rFonts w:ascii="Arial" w:hAnsi="Arial" w:cs="Arial"/>
          <w:sz w:val="24"/>
          <w:szCs w:val="24"/>
        </w:rPr>
        <w:t>,</w:t>
      </w:r>
      <w:r w:rsidR="00FC04BC" w:rsidRPr="000138C7">
        <w:rPr>
          <w:rFonts w:ascii="Arial" w:hAnsi="Arial" w:cs="Arial"/>
          <w:sz w:val="24"/>
          <w:szCs w:val="24"/>
        </w:rPr>
        <w:t xml:space="preserve"> the chapter</w:t>
      </w:r>
      <w:r w:rsidR="00533A0E" w:rsidRPr="000138C7">
        <w:rPr>
          <w:rFonts w:ascii="Arial" w:hAnsi="Arial" w:cs="Arial"/>
          <w:sz w:val="24"/>
          <w:szCs w:val="24"/>
        </w:rPr>
        <w:t xml:space="preserve"> develops</w:t>
      </w:r>
      <w:r w:rsidRPr="000138C7">
        <w:rPr>
          <w:rFonts w:ascii="Arial" w:hAnsi="Arial" w:cs="Arial"/>
          <w:sz w:val="24"/>
          <w:szCs w:val="24"/>
        </w:rPr>
        <w:t xml:space="preserve"> the concept of Virtuous and Vicious Change Cycles</w:t>
      </w:r>
      <w:r w:rsidR="00533A0E" w:rsidRPr="000138C7">
        <w:rPr>
          <w:rFonts w:ascii="Arial" w:hAnsi="Arial" w:cs="Arial"/>
          <w:sz w:val="24"/>
          <w:szCs w:val="24"/>
        </w:rPr>
        <w:t xml:space="preserve">. </w:t>
      </w:r>
      <w:r w:rsidR="00FC04BC" w:rsidRPr="000138C7">
        <w:rPr>
          <w:rFonts w:ascii="Arial" w:hAnsi="Arial" w:cs="Arial"/>
          <w:sz w:val="24"/>
          <w:szCs w:val="24"/>
        </w:rPr>
        <w:t xml:space="preserve">Furthermore, it hypothesises that in order to </w:t>
      </w:r>
      <w:r w:rsidR="0050305A" w:rsidRPr="000138C7">
        <w:rPr>
          <w:rFonts w:ascii="Arial" w:hAnsi="Arial" w:cs="Arial"/>
          <w:sz w:val="24"/>
          <w:szCs w:val="24"/>
        </w:rPr>
        <w:t>achieve sustainable</w:t>
      </w:r>
      <w:r w:rsidR="00FC04BC" w:rsidRPr="000138C7">
        <w:rPr>
          <w:rFonts w:ascii="Arial" w:hAnsi="Arial" w:cs="Arial"/>
          <w:sz w:val="24"/>
          <w:szCs w:val="24"/>
        </w:rPr>
        <w:t xml:space="preserve"> and beneficial organisational change,</w:t>
      </w:r>
      <w:r w:rsidRPr="000138C7">
        <w:rPr>
          <w:rFonts w:ascii="Arial" w:hAnsi="Arial" w:cs="Arial"/>
          <w:sz w:val="24"/>
          <w:szCs w:val="24"/>
        </w:rPr>
        <w:t xml:space="preserve"> those adopting </w:t>
      </w:r>
      <w:proofErr w:type="gramStart"/>
      <w:r w:rsidRPr="000138C7">
        <w:rPr>
          <w:rFonts w:ascii="Arial" w:hAnsi="Arial" w:cs="Arial"/>
          <w:sz w:val="24"/>
          <w:szCs w:val="24"/>
        </w:rPr>
        <w:t xml:space="preserve">particular </w:t>
      </w:r>
      <w:r w:rsidR="00FC04BC" w:rsidRPr="000138C7">
        <w:rPr>
          <w:rFonts w:ascii="Arial" w:hAnsi="Arial" w:cs="Arial"/>
          <w:sz w:val="24"/>
          <w:szCs w:val="24"/>
        </w:rPr>
        <w:t>leadership</w:t>
      </w:r>
      <w:proofErr w:type="gramEnd"/>
      <w:r w:rsidR="00FC04BC" w:rsidRPr="000138C7">
        <w:rPr>
          <w:rFonts w:ascii="Arial" w:hAnsi="Arial" w:cs="Arial"/>
          <w:sz w:val="24"/>
          <w:szCs w:val="24"/>
        </w:rPr>
        <w:t xml:space="preserve"> </w:t>
      </w:r>
      <w:r w:rsidRPr="000138C7">
        <w:rPr>
          <w:rFonts w:ascii="Arial" w:hAnsi="Arial" w:cs="Arial"/>
          <w:sz w:val="24"/>
          <w:szCs w:val="24"/>
        </w:rPr>
        <w:t xml:space="preserve">approaches are required to provide greater ethical clarity about their choice. </w:t>
      </w:r>
    </w:p>
    <w:p w14:paraId="2587F14E" w14:textId="77777777" w:rsidR="00743819" w:rsidRPr="000138C7" w:rsidRDefault="00743819">
      <w:pPr>
        <w:spacing w:after="160" w:line="480" w:lineRule="auto"/>
        <w:rPr>
          <w:rFonts w:ascii="Arial" w:eastAsia="SimSun" w:hAnsi="Arial" w:cs="Arial"/>
          <w:b/>
          <w:bCs/>
          <w:sz w:val="28"/>
          <w:szCs w:val="28"/>
          <w:lang w:eastAsia="zh-CN"/>
        </w:rPr>
      </w:pPr>
    </w:p>
    <w:p w14:paraId="37A4F33E" w14:textId="77777777" w:rsidR="00743819" w:rsidRPr="000138C7" w:rsidRDefault="00743819">
      <w:pPr>
        <w:spacing w:after="160" w:line="480" w:lineRule="auto"/>
        <w:rPr>
          <w:rFonts w:ascii="Arial" w:eastAsia="SimSun" w:hAnsi="Arial" w:cs="Arial"/>
          <w:b/>
          <w:bCs/>
          <w:sz w:val="28"/>
          <w:szCs w:val="28"/>
          <w:lang w:eastAsia="zh-CN"/>
        </w:rPr>
      </w:pPr>
    </w:p>
    <w:p w14:paraId="7CF24849" w14:textId="54DD2012" w:rsidR="00743819" w:rsidRPr="000138C7" w:rsidRDefault="00743819">
      <w:pPr>
        <w:spacing w:after="160" w:line="480" w:lineRule="auto"/>
        <w:rPr>
          <w:rFonts w:ascii="Arial" w:eastAsia="SimSun" w:hAnsi="Arial" w:cs="Arial"/>
          <w:b/>
          <w:bCs/>
          <w:sz w:val="28"/>
          <w:szCs w:val="28"/>
          <w:lang w:eastAsia="zh-CN"/>
        </w:rPr>
      </w:pPr>
    </w:p>
    <w:p w14:paraId="4224312C" w14:textId="017F4EA3" w:rsidR="00743819" w:rsidRPr="000138C7" w:rsidRDefault="00743819">
      <w:pPr>
        <w:spacing w:after="160" w:line="480" w:lineRule="auto"/>
        <w:rPr>
          <w:rFonts w:ascii="Arial" w:eastAsia="SimSun" w:hAnsi="Arial" w:cs="Arial"/>
          <w:b/>
          <w:bCs/>
          <w:sz w:val="28"/>
          <w:szCs w:val="28"/>
          <w:lang w:eastAsia="zh-CN"/>
        </w:rPr>
      </w:pPr>
    </w:p>
    <w:p w14:paraId="0BF87B0A" w14:textId="5694EE79" w:rsidR="00743819" w:rsidRPr="000138C7" w:rsidRDefault="00743819">
      <w:pPr>
        <w:spacing w:after="160" w:line="480" w:lineRule="auto"/>
        <w:rPr>
          <w:rFonts w:ascii="Arial" w:eastAsia="SimSun" w:hAnsi="Arial" w:cs="Arial"/>
          <w:b/>
          <w:bCs/>
          <w:sz w:val="28"/>
          <w:szCs w:val="28"/>
          <w:lang w:eastAsia="zh-CN"/>
        </w:rPr>
      </w:pPr>
    </w:p>
    <w:p w14:paraId="2A8D7402" w14:textId="0FA83D02" w:rsidR="00743819" w:rsidRPr="000138C7" w:rsidRDefault="00743819">
      <w:pPr>
        <w:spacing w:after="160" w:line="480" w:lineRule="auto"/>
        <w:rPr>
          <w:rFonts w:ascii="Arial" w:eastAsia="SimSun" w:hAnsi="Arial" w:cs="Arial"/>
          <w:b/>
          <w:bCs/>
          <w:sz w:val="28"/>
          <w:szCs w:val="28"/>
          <w:lang w:eastAsia="zh-CN"/>
        </w:rPr>
      </w:pPr>
    </w:p>
    <w:p w14:paraId="443925C1" w14:textId="5F6A4783" w:rsidR="00743819" w:rsidRPr="000138C7" w:rsidRDefault="00743819">
      <w:pPr>
        <w:spacing w:after="160" w:line="480" w:lineRule="auto"/>
        <w:rPr>
          <w:rFonts w:ascii="Arial" w:eastAsia="SimSun" w:hAnsi="Arial" w:cs="Arial"/>
          <w:b/>
          <w:bCs/>
          <w:sz w:val="28"/>
          <w:szCs w:val="28"/>
          <w:lang w:eastAsia="zh-CN"/>
        </w:rPr>
      </w:pPr>
    </w:p>
    <w:p w14:paraId="0B4643BC" w14:textId="4A1FFA0A" w:rsidR="00743819" w:rsidRPr="000138C7" w:rsidRDefault="00743819">
      <w:pPr>
        <w:spacing w:after="160" w:line="480" w:lineRule="auto"/>
        <w:rPr>
          <w:rFonts w:ascii="Arial" w:eastAsia="SimSun" w:hAnsi="Arial" w:cs="Arial"/>
          <w:b/>
          <w:bCs/>
          <w:sz w:val="28"/>
          <w:szCs w:val="28"/>
          <w:lang w:eastAsia="zh-CN"/>
        </w:rPr>
      </w:pPr>
    </w:p>
    <w:p w14:paraId="47C830DE" w14:textId="77777777" w:rsidR="00D34293" w:rsidRPr="000138C7" w:rsidRDefault="00D34293">
      <w:pPr>
        <w:spacing w:after="160" w:line="480" w:lineRule="auto"/>
        <w:rPr>
          <w:rFonts w:ascii="Arial" w:eastAsia="SimSun" w:hAnsi="Arial" w:cs="Arial"/>
          <w:b/>
          <w:bCs/>
          <w:sz w:val="28"/>
          <w:szCs w:val="28"/>
          <w:lang w:eastAsia="zh-CN"/>
        </w:rPr>
      </w:pPr>
    </w:p>
    <w:p w14:paraId="324A7E0A" w14:textId="77777777" w:rsidR="00743819" w:rsidRPr="000138C7" w:rsidRDefault="00743819">
      <w:pPr>
        <w:spacing w:after="160" w:line="480" w:lineRule="auto"/>
        <w:rPr>
          <w:rFonts w:ascii="Arial" w:eastAsia="SimSun" w:hAnsi="Arial" w:cs="Arial"/>
          <w:b/>
          <w:bCs/>
          <w:sz w:val="28"/>
          <w:szCs w:val="28"/>
          <w:lang w:eastAsia="zh-CN"/>
        </w:rPr>
      </w:pPr>
    </w:p>
    <w:p w14:paraId="4E973959" w14:textId="75CC1B91" w:rsidR="00D52D5B" w:rsidRPr="000138C7" w:rsidRDefault="00B86608">
      <w:pPr>
        <w:spacing w:after="160" w:line="480" w:lineRule="auto"/>
        <w:rPr>
          <w:rFonts w:ascii="Arial" w:eastAsia="SimSun" w:hAnsi="Arial" w:cs="Arial"/>
          <w:b/>
          <w:bCs/>
          <w:sz w:val="28"/>
          <w:szCs w:val="28"/>
          <w:lang w:eastAsia="zh-CN"/>
        </w:rPr>
      </w:pPr>
      <w:r w:rsidRPr="000138C7">
        <w:rPr>
          <w:rFonts w:ascii="Arial" w:eastAsia="SimSun" w:hAnsi="Arial" w:cs="Arial"/>
          <w:b/>
          <w:bCs/>
          <w:sz w:val="28"/>
          <w:szCs w:val="28"/>
          <w:lang w:eastAsia="zh-CN"/>
        </w:rPr>
        <w:lastRenderedPageBreak/>
        <w:t>Chapter 8:</w:t>
      </w:r>
      <w:r w:rsidRPr="000138C7">
        <w:t xml:space="preserve"> </w:t>
      </w:r>
      <w:bookmarkStart w:id="66" w:name="_Hlk517183434"/>
      <w:r w:rsidRPr="000138C7">
        <w:rPr>
          <w:rFonts w:ascii="Arial" w:eastAsia="SimSun" w:hAnsi="Arial" w:cs="Arial"/>
          <w:b/>
          <w:bCs/>
          <w:sz w:val="28"/>
          <w:szCs w:val="28"/>
          <w:lang w:eastAsia="zh-CN"/>
        </w:rPr>
        <w:t>Reimagining organizational change leadership</w:t>
      </w:r>
      <w:bookmarkEnd w:id="66"/>
    </w:p>
    <w:p w14:paraId="1A7FEEC4" w14:textId="77777777" w:rsidR="00D52D5B" w:rsidRPr="000138C7" w:rsidRDefault="00D52D5B">
      <w:pPr>
        <w:spacing w:after="160" w:line="480" w:lineRule="auto"/>
        <w:rPr>
          <w:rFonts w:ascii="Arial" w:eastAsia="Calibri" w:hAnsi="Arial" w:cs="Arial"/>
          <w:sz w:val="24"/>
          <w:szCs w:val="24"/>
        </w:rPr>
      </w:pPr>
    </w:p>
    <w:p w14:paraId="38F78A1A" w14:textId="77777777" w:rsidR="00D52D5B" w:rsidRPr="000138C7" w:rsidRDefault="00D52D5B">
      <w:pPr>
        <w:spacing w:after="160" w:line="480" w:lineRule="auto"/>
        <w:rPr>
          <w:rFonts w:ascii="Arial" w:eastAsia="Calibri" w:hAnsi="Arial" w:cs="Arial"/>
          <w:sz w:val="24"/>
          <w:szCs w:val="24"/>
        </w:rPr>
      </w:pPr>
    </w:p>
    <w:p w14:paraId="0B79EA6E" w14:textId="77777777" w:rsidR="00D52D5B" w:rsidRPr="000138C7" w:rsidRDefault="00B86608">
      <w:pPr>
        <w:spacing w:after="160" w:line="480" w:lineRule="auto"/>
        <w:rPr>
          <w:rFonts w:ascii="Arial" w:eastAsia="Calibri" w:hAnsi="Arial" w:cs="Arial"/>
          <w:b/>
          <w:sz w:val="24"/>
          <w:szCs w:val="24"/>
        </w:rPr>
      </w:pPr>
      <w:r w:rsidRPr="000138C7">
        <w:rPr>
          <w:rFonts w:ascii="Arial" w:eastAsia="Calibri" w:hAnsi="Arial" w:cs="Arial"/>
          <w:sz w:val="24"/>
          <w:szCs w:val="24"/>
        </w:rPr>
        <w:t>Burnes, B., Hughes, M. &amp;</w:t>
      </w:r>
      <w:r w:rsidRPr="000138C7">
        <w:rPr>
          <w:rFonts w:ascii="Arial" w:eastAsia="Calibri" w:hAnsi="Arial" w:cs="Arial"/>
          <w:b/>
          <w:sz w:val="24"/>
          <w:szCs w:val="24"/>
        </w:rPr>
        <w:t xml:space="preserve"> By, R.T. </w:t>
      </w:r>
      <w:r w:rsidRPr="000138C7">
        <w:rPr>
          <w:rFonts w:ascii="Arial" w:eastAsia="Calibri" w:hAnsi="Arial" w:cs="Arial"/>
          <w:sz w:val="24"/>
          <w:szCs w:val="24"/>
        </w:rPr>
        <w:t>(2018)</w:t>
      </w:r>
    </w:p>
    <w:p w14:paraId="5F232F69" w14:textId="77777777" w:rsidR="00D52D5B" w:rsidRPr="000138C7" w:rsidRDefault="00B86608">
      <w:pPr>
        <w:spacing w:after="160" w:line="480" w:lineRule="auto"/>
        <w:rPr>
          <w:rFonts w:ascii="Arial" w:eastAsia="SimSun" w:hAnsi="Arial" w:cs="Arial"/>
          <w:bCs/>
          <w:sz w:val="28"/>
          <w:szCs w:val="28"/>
          <w:lang w:eastAsia="zh-CN"/>
        </w:rPr>
      </w:pPr>
      <w:r w:rsidRPr="000138C7">
        <w:rPr>
          <w:rFonts w:ascii="Arial" w:eastAsia="Calibri" w:hAnsi="Arial" w:cs="Arial"/>
          <w:sz w:val="24"/>
          <w:szCs w:val="24"/>
        </w:rPr>
        <w:t>Leadership, 14(2), pp. 141-158</w:t>
      </w:r>
    </w:p>
    <w:p w14:paraId="63DECAD9" w14:textId="77777777" w:rsidR="00D52D5B" w:rsidRPr="000138C7" w:rsidRDefault="00D52D5B">
      <w:pPr>
        <w:spacing w:after="160" w:line="480" w:lineRule="auto"/>
        <w:rPr>
          <w:rFonts w:ascii="Arial" w:eastAsia="SimSun" w:hAnsi="Arial" w:cs="Arial"/>
          <w:b/>
          <w:bCs/>
          <w:sz w:val="28"/>
          <w:szCs w:val="28"/>
          <w:lang w:eastAsia="zh-CN"/>
        </w:rPr>
      </w:pPr>
    </w:p>
    <w:p w14:paraId="7518E2C3" w14:textId="77777777" w:rsidR="00D52D5B" w:rsidRPr="000138C7" w:rsidRDefault="00D52D5B">
      <w:pPr>
        <w:spacing w:after="160" w:line="480" w:lineRule="auto"/>
        <w:rPr>
          <w:rFonts w:ascii="Arial" w:eastAsia="SimSun" w:hAnsi="Arial" w:cs="Arial"/>
          <w:b/>
          <w:bCs/>
          <w:sz w:val="28"/>
          <w:szCs w:val="28"/>
          <w:lang w:eastAsia="zh-CN"/>
        </w:rPr>
      </w:pPr>
    </w:p>
    <w:p w14:paraId="56C03D50" w14:textId="77777777" w:rsidR="00D52D5B" w:rsidRPr="000138C7" w:rsidRDefault="00B86608">
      <w:pPr>
        <w:spacing w:after="160" w:line="480" w:lineRule="auto"/>
        <w:rPr>
          <w:rFonts w:ascii="Arial" w:eastAsia="SimSun" w:hAnsi="Arial" w:cs="Arial"/>
          <w:bCs/>
          <w:sz w:val="24"/>
          <w:szCs w:val="24"/>
          <w:lang w:eastAsia="zh-CN"/>
        </w:rPr>
      </w:pPr>
      <w:r w:rsidRPr="000138C7">
        <w:rPr>
          <w:rFonts w:ascii="Arial" w:eastAsia="SimSun" w:hAnsi="Arial" w:cs="Arial"/>
          <w:bCs/>
          <w:sz w:val="24"/>
          <w:szCs w:val="24"/>
          <w:lang w:eastAsia="zh-CN"/>
        </w:rPr>
        <w:t>(Published work 2)</w:t>
      </w:r>
    </w:p>
    <w:p w14:paraId="27FD0440" w14:textId="77777777" w:rsidR="00D52D5B" w:rsidRPr="000138C7" w:rsidRDefault="00D52D5B">
      <w:pPr>
        <w:spacing w:after="160" w:line="480" w:lineRule="auto"/>
        <w:rPr>
          <w:rFonts w:ascii="Arial" w:eastAsia="SimSun" w:hAnsi="Arial" w:cs="Arial"/>
          <w:bCs/>
          <w:sz w:val="24"/>
          <w:szCs w:val="24"/>
          <w:lang w:eastAsia="zh-CN"/>
        </w:rPr>
      </w:pPr>
    </w:p>
    <w:p w14:paraId="3098CB17" w14:textId="77777777" w:rsidR="00D52D5B" w:rsidRPr="000138C7" w:rsidRDefault="00D52D5B">
      <w:pPr>
        <w:spacing w:after="160" w:line="480" w:lineRule="auto"/>
        <w:rPr>
          <w:rFonts w:ascii="Arial" w:eastAsia="SimSun" w:hAnsi="Arial" w:cs="Arial"/>
          <w:bCs/>
          <w:sz w:val="24"/>
          <w:szCs w:val="24"/>
          <w:lang w:eastAsia="zh-CN"/>
        </w:rPr>
      </w:pPr>
    </w:p>
    <w:p w14:paraId="70B401E7" w14:textId="37093557" w:rsidR="00D52D5B" w:rsidRPr="000138C7" w:rsidRDefault="00B86608">
      <w:pPr>
        <w:spacing w:after="160" w:line="480" w:lineRule="auto"/>
        <w:rPr>
          <w:rFonts w:ascii="Arial" w:eastAsia="SimSun" w:hAnsi="Arial" w:cs="Arial"/>
          <w:bCs/>
          <w:sz w:val="24"/>
          <w:szCs w:val="24"/>
          <w:lang w:eastAsia="zh-CN"/>
        </w:rPr>
      </w:pPr>
      <w:r w:rsidRPr="000138C7">
        <w:rPr>
          <w:rFonts w:ascii="Arial" w:eastAsia="SimSun" w:hAnsi="Arial" w:cs="Arial"/>
          <w:bCs/>
          <w:sz w:val="24"/>
          <w:szCs w:val="24"/>
          <w:lang w:eastAsia="zh-CN"/>
        </w:rPr>
        <w:t>This chapter is derived from an article published by Leadership in 2018</w:t>
      </w:r>
    </w:p>
    <w:p w14:paraId="77501A7A" w14:textId="5714AC49" w:rsidR="00743819" w:rsidRPr="000138C7" w:rsidRDefault="00743819">
      <w:pPr>
        <w:spacing w:after="160" w:line="480" w:lineRule="auto"/>
        <w:rPr>
          <w:rFonts w:ascii="Arial" w:eastAsia="SimSun" w:hAnsi="Arial" w:cs="Arial"/>
          <w:bCs/>
          <w:sz w:val="24"/>
          <w:szCs w:val="24"/>
          <w:lang w:eastAsia="zh-CN"/>
        </w:rPr>
      </w:pPr>
    </w:p>
    <w:p w14:paraId="4F2250FF" w14:textId="728A36BA" w:rsidR="00743819" w:rsidRPr="000138C7" w:rsidRDefault="00743819">
      <w:pPr>
        <w:spacing w:after="160" w:line="480" w:lineRule="auto"/>
        <w:rPr>
          <w:rFonts w:ascii="Arial" w:eastAsia="SimSun" w:hAnsi="Arial" w:cs="Arial"/>
          <w:bCs/>
          <w:sz w:val="24"/>
          <w:szCs w:val="24"/>
          <w:lang w:eastAsia="zh-CN"/>
        </w:rPr>
      </w:pPr>
    </w:p>
    <w:p w14:paraId="3B627395" w14:textId="4AF8F844" w:rsidR="00743819" w:rsidRPr="000138C7" w:rsidRDefault="00743819">
      <w:pPr>
        <w:spacing w:after="160" w:line="480" w:lineRule="auto"/>
        <w:rPr>
          <w:rFonts w:ascii="Arial" w:eastAsia="SimSun" w:hAnsi="Arial" w:cs="Arial"/>
          <w:bCs/>
          <w:sz w:val="24"/>
          <w:szCs w:val="24"/>
          <w:lang w:eastAsia="zh-CN"/>
        </w:rPr>
      </w:pPr>
    </w:p>
    <w:p w14:paraId="4C591A13" w14:textId="114A2EC9" w:rsidR="00743819" w:rsidRPr="000138C7" w:rsidRDefault="00743819">
      <w:pPr>
        <w:spacing w:after="160" w:line="480" w:lineRule="auto"/>
        <w:rPr>
          <w:rFonts w:ascii="Arial" w:eastAsia="SimSun" w:hAnsi="Arial" w:cs="Arial"/>
          <w:bCs/>
          <w:sz w:val="24"/>
          <w:szCs w:val="24"/>
          <w:lang w:eastAsia="zh-CN"/>
        </w:rPr>
      </w:pPr>
    </w:p>
    <w:p w14:paraId="65F18D5D" w14:textId="7EC91966" w:rsidR="00743819" w:rsidRPr="000138C7" w:rsidRDefault="00743819">
      <w:pPr>
        <w:spacing w:after="160" w:line="480" w:lineRule="auto"/>
        <w:rPr>
          <w:rFonts w:ascii="Arial" w:eastAsia="SimSun" w:hAnsi="Arial" w:cs="Arial"/>
          <w:bCs/>
          <w:sz w:val="24"/>
          <w:szCs w:val="24"/>
          <w:lang w:eastAsia="zh-CN"/>
        </w:rPr>
      </w:pPr>
    </w:p>
    <w:p w14:paraId="03E05E7C" w14:textId="51957B69" w:rsidR="00743819" w:rsidRPr="000138C7" w:rsidRDefault="00743819">
      <w:pPr>
        <w:spacing w:after="160" w:line="480" w:lineRule="auto"/>
        <w:rPr>
          <w:rFonts w:ascii="Arial" w:eastAsia="SimSun" w:hAnsi="Arial" w:cs="Arial"/>
          <w:bCs/>
          <w:sz w:val="24"/>
          <w:szCs w:val="24"/>
          <w:lang w:eastAsia="zh-CN"/>
        </w:rPr>
      </w:pPr>
    </w:p>
    <w:p w14:paraId="6EAC461B" w14:textId="620A6747" w:rsidR="00743819" w:rsidRPr="000138C7" w:rsidRDefault="00743819">
      <w:pPr>
        <w:spacing w:after="160" w:line="480" w:lineRule="auto"/>
        <w:rPr>
          <w:rFonts w:ascii="Arial" w:eastAsia="SimSun" w:hAnsi="Arial" w:cs="Arial"/>
          <w:bCs/>
          <w:sz w:val="24"/>
          <w:szCs w:val="24"/>
          <w:lang w:eastAsia="zh-CN"/>
        </w:rPr>
      </w:pPr>
    </w:p>
    <w:p w14:paraId="4428F72B" w14:textId="729F076E" w:rsidR="00743819" w:rsidRPr="000138C7" w:rsidRDefault="00743819">
      <w:pPr>
        <w:spacing w:after="160" w:line="480" w:lineRule="auto"/>
        <w:rPr>
          <w:rFonts w:ascii="Arial" w:eastAsia="SimSun" w:hAnsi="Arial" w:cs="Arial"/>
          <w:bCs/>
          <w:sz w:val="24"/>
          <w:szCs w:val="24"/>
          <w:lang w:eastAsia="zh-CN"/>
        </w:rPr>
      </w:pPr>
    </w:p>
    <w:p w14:paraId="1923F6EE" w14:textId="0F457F7F" w:rsidR="00743819" w:rsidRPr="000138C7" w:rsidRDefault="00743819" w:rsidP="00BE22DA">
      <w:pPr>
        <w:spacing w:after="100" w:afterAutospacing="1" w:line="480" w:lineRule="auto"/>
        <w:rPr>
          <w:rFonts w:ascii="Arial" w:eastAsia="SimSun" w:hAnsi="Arial" w:cs="Arial"/>
          <w:b/>
          <w:bCs/>
          <w:sz w:val="24"/>
          <w:szCs w:val="24"/>
          <w:lang w:eastAsia="zh-CN"/>
        </w:rPr>
      </w:pPr>
      <w:r w:rsidRPr="000138C7">
        <w:rPr>
          <w:rFonts w:ascii="Arial" w:eastAsia="SimSun" w:hAnsi="Arial" w:cs="Arial"/>
          <w:b/>
          <w:bCs/>
          <w:sz w:val="24"/>
          <w:szCs w:val="24"/>
          <w:lang w:eastAsia="zh-CN"/>
        </w:rPr>
        <w:lastRenderedPageBreak/>
        <w:t xml:space="preserve">8.1 </w:t>
      </w:r>
      <w:r w:rsidR="001762CA" w:rsidRPr="000138C7">
        <w:rPr>
          <w:rFonts w:ascii="Arial" w:eastAsia="SimSun" w:hAnsi="Arial" w:cs="Arial"/>
          <w:b/>
          <w:bCs/>
          <w:sz w:val="24"/>
          <w:szCs w:val="24"/>
          <w:lang w:eastAsia="zh-CN"/>
        </w:rPr>
        <w:t>I</w:t>
      </w:r>
      <w:r w:rsidRPr="000138C7">
        <w:rPr>
          <w:rFonts w:ascii="Arial" w:eastAsia="SimSun" w:hAnsi="Arial" w:cs="Arial"/>
          <w:b/>
          <w:bCs/>
          <w:sz w:val="24"/>
          <w:szCs w:val="24"/>
          <w:lang w:eastAsia="zh-CN"/>
        </w:rPr>
        <w:t>ntroduction</w:t>
      </w:r>
    </w:p>
    <w:p w14:paraId="03165B50" w14:textId="54E482EF" w:rsidR="00743819" w:rsidRPr="000138C7" w:rsidRDefault="00743819" w:rsidP="00BE22DA">
      <w:pPr>
        <w:spacing w:after="100" w:afterAutospacing="1" w:line="480" w:lineRule="auto"/>
        <w:jc w:val="both"/>
        <w:rPr>
          <w:rFonts w:ascii="Arial" w:hAnsi="Arial" w:cs="Arial"/>
          <w:sz w:val="24"/>
          <w:szCs w:val="24"/>
        </w:rPr>
      </w:pPr>
      <w:bookmarkStart w:id="67" w:name="_Hlk6307096"/>
      <w:r w:rsidRPr="000138C7">
        <w:rPr>
          <w:rFonts w:ascii="Arial" w:hAnsi="Arial" w:cs="Arial"/>
          <w:sz w:val="24"/>
          <w:szCs w:val="24"/>
        </w:rPr>
        <w:t>This chapter aims to set out a new path for leadership. Reflecting on a situation where after three decades of organisational change and leadership discourse leadership is still in crisis, the chapter introduces an alternative to the current orthodoxy. In doing so, it challenges the current change and leadership orthodoxies based on the work of Bass (1985) and Kotter (1995; 1996</w:t>
      </w:r>
      <w:r w:rsidR="00F82707" w:rsidRPr="000138C7">
        <w:rPr>
          <w:rFonts w:ascii="Arial" w:hAnsi="Arial" w:cs="Arial"/>
          <w:sz w:val="24"/>
          <w:szCs w:val="24"/>
        </w:rPr>
        <w:t>) and</w:t>
      </w:r>
      <w:r w:rsidRPr="000138C7">
        <w:rPr>
          <w:rFonts w:ascii="Arial" w:hAnsi="Arial" w:cs="Arial"/>
          <w:sz w:val="24"/>
          <w:szCs w:val="24"/>
        </w:rPr>
        <w:t xml:space="preserve"> </w:t>
      </w:r>
      <w:r w:rsidR="00166075" w:rsidRPr="000138C7">
        <w:rPr>
          <w:rFonts w:ascii="Arial" w:hAnsi="Arial" w:cs="Arial"/>
          <w:sz w:val="24"/>
          <w:szCs w:val="24"/>
        </w:rPr>
        <w:t xml:space="preserve">introduces </w:t>
      </w:r>
      <w:bookmarkStart w:id="68" w:name="_Hlk6837492"/>
      <w:r w:rsidR="00166075" w:rsidRPr="000138C7">
        <w:rPr>
          <w:rFonts w:ascii="Arial" w:hAnsi="Arial" w:cs="Arial"/>
          <w:sz w:val="24"/>
          <w:szCs w:val="24"/>
        </w:rPr>
        <w:t>leadership as a utilitarian consequentialist process</w:t>
      </w:r>
      <w:bookmarkEnd w:id="68"/>
      <w:r w:rsidR="00166075" w:rsidRPr="000138C7">
        <w:rPr>
          <w:rFonts w:ascii="Arial" w:hAnsi="Arial" w:cs="Arial"/>
          <w:sz w:val="24"/>
          <w:szCs w:val="24"/>
        </w:rPr>
        <w:t xml:space="preserve"> </w:t>
      </w:r>
      <w:r w:rsidRPr="000138C7">
        <w:rPr>
          <w:rFonts w:ascii="Arial" w:hAnsi="Arial" w:cs="Arial"/>
          <w:sz w:val="24"/>
          <w:szCs w:val="24"/>
        </w:rPr>
        <w:t>based on the seminal work of Lewin (1947a &amp; b) and Burns (1978).</w:t>
      </w:r>
    </w:p>
    <w:bookmarkEnd w:id="67"/>
    <w:p w14:paraId="0BB9B5CD" w14:textId="77777777" w:rsidR="00743819" w:rsidRPr="000138C7" w:rsidRDefault="00743819" w:rsidP="00743819"/>
    <w:p w14:paraId="6E80339E" w14:textId="77777777" w:rsidR="00743819" w:rsidRPr="000138C7" w:rsidRDefault="00743819" w:rsidP="00743819">
      <w:pPr>
        <w:pBdr>
          <w:top w:val="single" w:sz="4" w:space="1" w:color="auto"/>
          <w:left w:val="single" w:sz="4" w:space="4" w:color="auto"/>
          <w:bottom w:val="single" w:sz="4" w:space="1" w:color="auto"/>
          <w:right w:val="single" w:sz="4" w:space="4" w:color="auto"/>
        </w:pBdr>
        <w:jc w:val="both"/>
        <w:rPr>
          <w:rFonts w:ascii="Arial" w:eastAsia="Calibri" w:hAnsi="Arial"/>
        </w:rPr>
      </w:pPr>
      <w:r w:rsidRPr="000138C7">
        <w:rPr>
          <w:rFonts w:ascii="Arial" w:eastAsia="Calibri" w:hAnsi="Arial"/>
        </w:rPr>
        <w:t xml:space="preserve">Burnes, B., Hughes, M. &amp; </w:t>
      </w:r>
      <w:r w:rsidRPr="000138C7">
        <w:rPr>
          <w:rFonts w:ascii="Arial" w:eastAsia="Calibri" w:hAnsi="Arial"/>
          <w:b/>
        </w:rPr>
        <w:t>By, R.T.</w:t>
      </w:r>
      <w:r w:rsidRPr="000138C7">
        <w:rPr>
          <w:rFonts w:ascii="Arial" w:eastAsia="Calibri" w:hAnsi="Arial"/>
        </w:rPr>
        <w:t xml:space="preserve"> (2018). Reimagining organizational change leadership. </w:t>
      </w:r>
      <w:r w:rsidRPr="000138C7">
        <w:rPr>
          <w:rFonts w:ascii="Arial" w:eastAsia="Calibri" w:hAnsi="Arial"/>
          <w:i/>
        </w:rPr>
        <w:t>Leadership</w:t>
      </w:r>
      <w:r w:rsidRPr="000138C7">
        <w:rPr>
          <w:rFonts w:ascii="Arial" w:eastAsia="Calibri" w:hAnsi="Arial"/>
        </w:rPr>
        <w:t>, 14(2), pp. 141-158.</w:t>
      </w:r>
    </w:p>
    <w:p w14:paraId="4749236F" w14:textId="77777777" w:rsidR="00743819" w:rsidRPr="000138C7" w:rsidRDefault="00743819" w:rsidP="00743819">
      <w:pPr>
        <w:pBdr>
          <w:top w:val="single" w:sz="4" w:space="1" w:color="auto"/>
          <w:left w:val="single" w:sz="4" w:space="4" w:color="auto"/>
          <w:bottom w:val="single" w:sz="4" w:space="1" w:color="auto"/>
          <w:right w:val="single" w:sz="4" w:space="4" w:color="auto"/>
        </w:pBdr>
        <w:jc w:val="both"/>
        <w:rPr>
          <w:rFonts w:ascii="Arial" w:hAnsi="Arial" w:cs="Arial"/>
        </w:rPr>
      </w:pPr>
    </w:p>
    <w:p w14:paraId="5BE12B5F" w14:textId="3EF6FCD0" w:rsidR="00743819" w:rsidRPr="000138C7" w:rsidRDefault="00743819" w:rsidP="00743819">
      <w:pPr>
        <w:pBdr>
          <w:top w:val="single" w:sz="4" w:space="1" w:color="auto"/>
          <w:left w:val="single" w:sz="4" w:space="4" w:color="auto"/>
          <w:bottom w:val="single" w:sz="4" w:space="1" w:color="auto"/>
          <w:right w:val="single" w:sz="4" w:space="4" w:color="auto"/>
        </w:pBdr>
        <w:jc w:val="both"/>
        <w:rPr>
          <w:rFonts w:ascii="Arial" w:hAnsi="Arial" w:cs="Arial"/>
          <w:sz w:val="24"/>
          <w:szCs w:val="24"/>
        </w:rPr>
      </w:pPr>
      <w:r w:rsidRPr="000138C7">
        <w:rPr>
          <w:rFonts w:ascii="Arial" w:hAnsi="Arial" w:cs="Arial"/>
        </w:rPr>
        <w:t>Note: According to Google Scholar this article has been cited 1</w:t>
      </w:r>
      <w:r w:rsidR="002043DE">
        <w:rPr>
          <w:rFonts w:ascii="Arial" w:hAnsi="Arial" w:cs="Arial"/>
        </w:rPr>
        <w:t>6</w:t>
      </w:r>
      <w:r w:rsidRPr="000138C7">
        <w:rPr>
          <w:rFonts w:ascii="Arial" w:hAnsi="Arial" w:cs="Arial"/>
        </w:rPr>
        <w:t xml:space="preserve"> times (as of 2</w:t>
      </w:r>
      <w:r w:rsidR="002043DE">
        <w:rPr>
          <w:rFonts w:ascii="Arial" w:hAnsi="Arial" w:cs="Arial"/>
        </w:rPr>
        <w:t>4</w:t>
      </w:r>
      <w:r w:rsidRPr="000138C7">
        <w:rPr>
          <w:rFonts w:ascii="Arial" w:hAnsi="Arial" w:cs="Arial"/>
        </w:rPr>
        <w:t>.0</w:t>
      </w:r>
      <w:r w:rsidR="002043DE">
        <w:rPr>
          <w:rFonts w:ascii="Arial" w:hAnsi="Arial" w:cs="Arial"/>
        </w:rPr>
        <w:t>4</w:t>
      </w:r>
      <w:r w:rsidRPr="000138C7">
        <w:rPr>
          <w:rFonts w:ascii="Arial" w:hAnsi="Arial" w:cs="Arial"/>
        </w:rPr>
        <w:t>.2019)</w:t>
      </w:r>
    </w:p>
    <w:p w14:paraId="6849B161" w14:textId="77777777" w:rsidR="00743819" w:rsidRPr="000138C7" w:rsidRDefault="00743819" w:rsidP="00743819">
      <w:pPr>
        <w:pBdr>
          <w:top w:val="single" w:sz="4" w:space="1" w:color="auto"/>
          <w:left w:val="single" w:sz="4" w:space="4" w:color="auto"/>
          <w:bottom w:val="single" w:sz="4" w:space="1" w:color="auto"/>
          <w:right w:val="single" w:sz="4" w:space="4" w:color="auto"/>
        </w:pBdr>
        <w:jc w:val="both"/>
        <w:rPr>
          <w:rFonts w:ascii="Arial" w:hAnsi="Arial" w:cs="Arial"/>
          <w:sz w:val="24"/>
          <w:szCs w:val="24"/>
        </w:rPr>
      </w:pPr>
    </w:p>
    <w:p w14:paraId="70B37A4C" w14:textId="77777777" w:rsidR="00743819" w:rsidRPr="000138C7" w:rsidRDefault="00743819" w:rsidP="00743819">
      <w:pPr>
        <w:spacing w:after="160" w:line="480" w:lineRule="auto"/>
        <w:rPr>
          <w:rFonts w:ascii="Arial" w:eastAsia="SimSun" w:hAnsi="Arial" w:cs="Arial"/>
          <w:b/>
          <w:bCs/>
          <w:sz w:val="24"/>
          <w:szCs w:val="24"/>
          <w:lang w:eastAsia="zh-CN"/>
        </w:rPr>
      </w:pPr>
    </w:p>
    <w:p w14:paraId="10FEB964" w14:textId="74E30FB4" w:rsidR="00743819" w:rsidRPr="000138C7" w:rsidRDefault="00743819" w:rsidP="00BE22DA">
      <w:pPr>
        <w:spacing w:after="100" w:afterAutospacing="1" w:line="480" w:lineRule="auto"/>
        <w:rPr>
          <w:rFonts w:ascii="Arial" w:eastAsia="SimSun" w:hAnsi="Arial" w:cs="Arial"/>
          <w:b/>
          <w:bCs/>
          <w:sz w:val="24"/>
          <w:szCs w:val="24"/>
          <w:lang w:eastAsia="zh-CN"/>
        </w:rPr>
      </w:pPr>
      <w:r w:rsidRPr="000138C7">
        <w:rPr>
          <w:rFonts w:ascii="Arial" w:eastAsia="SimSun" w:hAnsi="Arial" w:cs="Arial"/>
          <w:b/>
          <w:bCs/>
          <w:sz w:val="24"/>
          <w:szCs w:val="24"/>
          <w:lang w:eastAsia="zh-CN"/>
        </w:rPr>
        <w:t>8.2 Chapter article</w:t>
      </w:r>
    </w:p>
    <w:p w14:paraId="45DE5CB5" w14:textId="4071C61A" w:rsidR="00743819" w:rsidRPr="000138C7" w:rsidRDefault="00D30C50" w:rsidP="00BE22DA">
      <w:pPr>
        <w:spacing w:after="100" w:afterAutospacing="1" w:line="480" w:lineRule="auto"/>
        <w:rPr>
          <w:rFonts w:ascii="Arial" w:eastAsia="SimSun" w:hAnsi="Arial" w:cs="Arial"/>
          <w:bCs/>
          <w:i/>
          <w:sz w:val="24"/>
          <w:szCs w:val="24"/>
          <w:lang w:eastAsia="zh-CN"/>
        </w:rPr>
      </w:pPr>
      <w:r w:rsidRPr="000138C7">
        <w:rPr>
          <w:rFonts w:ascii="Arial" w:eastAsia="SimSun" w:hAnsi="Arial" w:cs="Arial"/>
          <w:bCs/>
          <w:i/>
          <w:sz w:val="24"/>
          <w:szCs w:val="24"/>
          <w:lang w:eastAsia="zh-CN"/>
        </w:rPr>
        <w:t>Please see next page.</w:t>
      </w:r>
    </w:p>
    <w:p w14:paraId="56797E69" w14:textId="77777777" w:rsidR="00743819" w:rsidRPr="000138C7" w:rsidRDefault="00743819">
      <w:pPr>
        <w:spacing w:after="160" w:line="480" w:lineRule="auto"/>
        <w:rPr>
          <w:rFonts w:ascii="Arial" w:eastAsia="SimSun" w:hAnsi="Arial" w:cs="Arial"/>
          <w:bCs/>
          <w:sz w:val="24"/>
          <w:szCs w:val="24"/>
          <w:lang w:eastAsia="zh-CN"/>
        </w:rPr>
      </w:pPr>
    </w:p>
    <w:p w14:paraId="44B9DEDF" w14:textId="77777777" w:rsidR="00D52D5B" w:rsidRPr="000138C7" w:rsidRDefault="00D52D5B">
      <w:pPr>
        <w:spacing w:after="160" w:line="480" w:lineRule="auto"/>
        <w:rPr>
          <w:rFonts w:ascii="Arial" w:eastAsia="SimSun" w:hAnsi="Arial" w:cs="Arial"/>
          <w:bCs/>
          <w:sz w:val="24"/>
          <w:szCs w:val="24"/>
          <w:lang w:eastAsia="zh-CN"/>
        </w:rPr>
      </w:pPr>
    </w:p>
    <w:p w14:paraId="29A7F6D7" w14:textId="77777777" w:rsidR="00D52D5B" w:rsidRPr="000138C7" w:rsidRDefault="00D52D5B">
      <w:pPr>
        <w:spacing w:after="160" w:line="480" w:lineRule="auto"/>
        <w:rPr>
          <w:rFonts w:ascii="Arial" w:eastAsia="SimSun" w:hAnsi="Arial" w:cs="Arial"/>
          <w:bCs/>
          <w:sz w:val="24"/>
          <w:szCs w:val="24"/>
          <w:lang w:eastAsia="zh-CN"/>
        </w:rPr>
      </w:pPr>
    </w:p>
    <w:p w14:paraId="2BB56A2D" w14:textId="77777777" w:rsidR="00D52D5B" w:rsidRPr="000138C7" w:rsidRDefault="00D52D5B">
      <w:pPr>
        <w:spacing w:after="160" w:line="480" w:lineRule="auto"/>
        <w:rPr>
          <w:rFonts w:ascii="Arial" w:eastAsia="SimSun" w:hAnsi="Arial" w:cs="Arial"/>
          <w:bCs/>
          <w:sz w:val="24"/>
          <w:szCs w:val="24"/>
          <w:lang w:eastAsia="zh-CN"/>
        </w:rPr>
      </w:pPr>
    </w:p>
    <w:p w14:paraId="69B7128B" w14:textId="77777777" w:rsidR="00D52D5B" w:rsidRPr="000138C7" w:rsidRDefault="00D52D5B">
      <w:pPr>
        <w:spacing w:after="160" w:line="480" w:lineRule="auto"/>
        <w:rPr>
          <w:rFonts w:ascii="Arial" w:eastAsia="SimSun" w:hAnsi="Arial" w:cs="Arial"/>
          <w:bCs/>
          <w:sz w:val="24"/>
          <w:szCs w:val="24"/>
          <w:lang w:eastAsia="zh-CN"/>
        </w:rPr>
      </w:pPr>
    </w:p>
    <w:p w14:paraId="2F4F424D" w14:textId="77777777" w:rsidR="00D52D5B" w:rsidRPr="000138C7" w:rsidRDefault="00D52D5B">
      <w:pPr>
        <w:spacing w:after="160" w:line="480" w:lineRule="auto"/>
        <w:rPr>
          <w:rFonts w:ascii="Arial" w:eastAsia="SimSun" w:hAnsi="Arial" w:cs="Arial"/>
          <w:bCs/>
          <w:sz w:val="24"/>
          <w:szCs w:val="24"/>
          <w:lang w:eastAsia="zh-CN"/>
        </w:rPr>
      </w:pPr>
    </w:p>
    <w:p w14:paraId="5444303F" w14:textId="77777777" w:rsidR="00D52D5B" w:rsidRPr="000138C7" w:rsidRDefault="00D52D5B">
      <w:pPr>
        <w:spacing w:after="160" w:line="480" w:lineRule="auto"/>
        <w:rPr>
          <w:rFonts w:ascii="Arial" w:eastAsia="SimSun" w:hAnsi="Arial" w:cs="Arial"/>
          <w:bCs/>
          <w:sz w:val="24"/>
          <w:szCs w:val="24"/>
          <w:lang w:eastAsia="zh-CN"/>
        </w:rPr>
      </w:pPr>
    </w:p>
    <w:p w14:paraId="56FBCB0F" w14:textId="77777777" w:rsidR="00D52D5B" w:rsidRPr="000138C7" w:rsidRDefault="00B86608">
      <w:pPr>
        <w:spacing w:after="160" w:line="480" w:lineRule="auto"/>
        <w:rPr>
          <w:rFonts w:ascii="Arial" w:eastAsia="SimSun" w:hAnsi="Arial" w:cs="Arial"/>
          <w:bCs/>
          <w:sz w:val="24"/>
          <w:szCs w:val="24"/>
          <w:lang w:eastAsia="zh-CN"/>
        </w:rPr>
      </w:pPr>
      <w:r w:rsidRPr="000138C7">
        <w:rPr>
          <w:rFonts w:ascii="Arial" w:eastAsia="SimSun" w:hAnsi="Arial" w:cs="Arial"/>
          <w:bCs/>
          <w:noProof/>
          <w:sz w:val="24"/>
          <w:szCs w:val="24"/>
          <w:lang w:eastAsia="zh-CN"/>
        </w:rPr>
        <w:lastRenderedPageBreak/>
        <w:drawing>
          <wp:inline distT="0" distB="0" distL="0" distR="0" wp14:anchorId="109B9C6F" wp14:editId="53706E2D">
            <wp:extent cx="6103620" cy="8997043"/>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pic:cNvPicPr>
                      <a:picLocks noChangeAspect="1"/>
                    </pic:cNvPicPr>
                  </pic:nvPicPr>
                  <pic:blipFill>
                    <a:blip r:embed="rId103">
                      <a:extLst>
                        <a:ext uri="{28A0092B-C50C-407E-A947-70E740481C1C}">
                          <a14:useLocalDpi xmlns:a14="http://schemas.microsoft.com/office/drawing/2010/main" val="0"/>
                        </a:ext>
                      </a:extLst>
                    </a:blip>
                    <a:stretch>
                      <a:fillRect/>
                    </a:stretch>
                  </pic:blipFill>
                  <pic:spPr>
                    <a:xfrm>
                      <a:off x="0" y="0"/>
                      <a:ext cx="6111809" cy="9009113"/>
                    </a:xfrm>
                    <a:prstGeom prst="rect">
                      <a:avLst/>
                    </a:prstGeom>
                  </pic:spPr>
                </pic:pic>
              </a:graphicData>
            </a:graphic>
          </wp:inline>
        </w:drawing>
      </w:r>
      <w:r w:rsidRPr="000138C7">
        <w:rPr>
          <w:rFonts w:ascii="Arial" w:eastAsia="SimSun" w:hAnsi="Arial" w:cs="Arial"/>
          <w:bCs/>
          <w:noProof/>
          <w:sz w:val="24"/>
          <w:szCs w:val="24"/>
          <w:lang w:eastAsia="zh-CN"/>
        </w:rPr>
        <w:lastRenderedPageBreak/>
        <w:drawing>
          <wp:inline distT="0" distB="0" distL="0" distR="0" wp14:anchorId="22FB426B" wp14:editId="2E426B83">
            <wp:extent cx="6101080" cy="8986157"/>
            <wp:effectExtent l="0" t="0" r="0" b="571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pic:cNvPicPr>
                      <a:picLocks noChangeAspect="1"/>
                    </pic:cNvPicPr>
                  </pic:nvPicPr>
                  <pic:blipFill>
                    <a:blip r:embed="rId104">
                      <a:extLst>
                        <a:ext uri="{28A0092B-C50C-407E-A947-70E740481C1C}">
                          <a14:useLocalDpi xmlns:a14="http://schemas.microsoft.com/office/drawing/2010/main" val="0"/>
                        </a:ext>
                      </a:extLst>
                    </a:blip>
                    <a:stretch>
                      <a:fillRect/>
                    </a:stretch>
                  </pic:blipFill>
                  <pic:spPr>
                    <a:xfrm>
                      <a:off x="0" y="0"/>
                      <a:ext cx="6108761" cy="8997470"/>
                    </a:xfrm>
                    <a:prstGeom prst="rect">
                      <a:avLst/>
                    </a:prstGeom>
                  </pic:spPr>
                </pic:pic>
              </a:graphicData>
            </a:graphic>
          </wp:inline>
        </w:drawing>
      </w:r>
      <w:r w:rsidRPr="000138C7">
        <w:rPr>
          <w:rFonts w:ascii="Arial" w:eastAsia="SimSun" w:hAnsi="Arial" w:cs="Arial"/>
          <w:bCs/>
          <w:noProof/>
          <w:sz w:val="24"/>
          <w:szCs w:val="24"/>
          <w:lang w:eastAsia="zh-CN"/>
        </w:rPr>
        <w:lastRenderedPageBreak/>
        <w:drawing>
          <wp:inline distT="0" distB="0" distL="0" distR="0" wp14:anchorId="70366630" wp14:editId="3D30086B">
            <wp:extent cx="6101080" cy="8986157"/>
            <wp:effectExtent l="0" t="0" r="0" b="571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pic:cNvPicPr>
                      <a:picLocks noChangeAspect="1"/>
                    </pic:cNvPicPr>
                  </pic:nvPicPr>
                  <pic:blipFill>
                    <a:blip r:embed="rId105">
                      <a:extLst>
                        <a:ext uri="{28A0092B-C50C-407E-A947-70E740481C1C}">
                          <a14:useLocalDpi xmlns:a14="http://schemas.microsoft.com/office/drawing/2010/main" val="0"/>
                        </a:ext>
                      </a:extLst>
                    </a:blip>
                    <a:stretch>
                      <a:fillRect/>
                    </a:stretch>
                  </pic:blipFill>
                  <pic:spPr>
                    <a:xfrm>
                      <a:off x="0" y="0"/>
                      <a:ext cx="6110829" cy="9000515"/>
                    </a:xfrm>
                    <a:prstGeom prst="rect">
                      <a:avLst/>
                    </a:prstGeom>
                  </pic:spPr>
                </pic:pic>
              </a:graphicData>
            </a:graphic>
          </wp:inline>
        </w:drawing>
      </w:r>
      <w:r w:rsidRPr="000138C7">
        <w:rPr>
          <w:rFonts w:ascii="Arial" w:eastAsia="SimSun" w:hAnsi="Arial" w:cs="Arial"/>
          <w:bCs/>
          <w:noProof/>
          <w:sz w:val="24"/>
          <w:szCs w:val="24"/>
          <w:lang w:eastAsia="zh-CN"/>
        </w:rPr>
        <w:lastRenderedPageBreak/>
        <w:drawing>
          <wp:inline distT="0" distB="0" distL="0" distR="0" wp14:anchorId="4C41654B" wp14:editId="4534C6A3">
            <wp:extent cx="6100445" cy="8986157"/>
            <wp:effectExtent l="0" t="0" r="0" b="571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pic:cNvPicPr>
                      <a:picLocks noChangeAspect="1"/>
                    </pic:cNvPicPr>
                  </pic:nvPicPr>
                  <pic:blipFill>
                    <a:blip r:embed="rId106">
                      <a:extLst>
                        <a:ext uri="{28A0092B-C50C-407E-A947-70E740481C1C}">
                          <a14:useLocalDpi xmlns:a14="http://schemas.microsoft.com/office/drawing/2010/main" val="0"/>
                        </a:ext>
                      </a:extLst>
                    </a:blip>
                    <a:stretch>
                      <a:fillRect/>
                    </a:stretch>
                  </pic:blipFill>
                  <pic:spPr>
                    <a:xfrm>
                      <a:off x="0" y="0"/>
                      <a:ext cx="6108495" cy="8998014"/>
                    </a:xfrm>
                    <a:prstGeom prst="rect">
                      <a:avLst/>
                    </a:prstGeom>
                  </pic:spPr>
                </pic:pic>
              </a:graphicData>
            </a:graphic>
          </wp:inline>
        </w:drawing>
      </w:r>
      <w:r w:rsidRPr="000138C7">
        <w:rPr>
          <w:rFonts w:ascii="Arial" w:eastAsia="SimSun" w:hAnsi="Arial" w:cs="Arial"/>
          <w:bCs/>
          <w:noProof/>
          <w:sz w:val="24"/>
          <w:szCs w:val="24"/>
          <w:lang w:eastAsia="zh-CN"/>
        </w:rPr>
        <w:lastRenderedPageBreak/>
        <w:drawing>
          <wp:inline distT="0" distB="0" distL="0" distR="0" wp14:anchorId="097CB626" wp14:editId="52EE91CA">
            <wp:extent cx="6089015" cy="8975271"/>
            <wp:effectExtent l="0" t="0" r="6985"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pic:cNvPicPr>
                      <a:picLocks noChangeAspect="1"/>
                    </pic:cNvPicPr>
                  </pic:nvPicPr>
                  <pic:blipFill>
                    <a:blip r:embed="rId107">
                      <a:extLst>
                        <a:ext uri="{28A0092B-C50C-407E-A947-70E740481C1C}">
                          <a14:useLocalDpi xmlns:a14="http://schemas.microsoft.com/office/drawing/2010/main" val="0"/>
                        </a:ext>
                      </a:extLst>
                    </a:blip>
                    <a:stretch>
                      <a:fillRect/>
                    </a:stretch>
                  </pic:blipFill>
                  <pic:spPr>
                    <a:xfrm>
                      <a:off x="0" y="0"/>
                      <a:ext cx="6098687" cy="8989528"/>
                    </a:xfrm>
                    <a:prstGeom prst="rect">
                      <a:avLst/>
                    </a:prstGeom>
                  </pic:spPr>
                </pic:pic>
              </a:graphicData>
            </a:graphic>
          </wp:inline>
        </w:drawing>
      </w:r>
      <w:r w:rsidRPr="000138C7">
        <w:rPr>
          <w:rFonts w:ascii="Arial" w:eastAsia="SimSun" w:hAnsi="Arial" w:cs="Arial"/>
          <w:bCs/>
          <w:noProof/>
          <w:sz w:val="24"/>
          <w:szCs w:val="24"/>
          <w:lang w:eastAsia="zh-CN"/>
        </w:rPr>
        <w:lastRenderedPageBreak/>
        <w:drawing>
          <wp:inline distT="0" distB="0" distL="0" distR="0" wp14:anchorId="7B9CEC5C" wp14:editId="0D490D15">
            <wp:extent cx="6095365" cy="8980714"/>
            <wp:effectExtent l="0" t="0" r="635"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pic:cNvPicPr>
                      <a:picLocks noChangeAspect="1"/>
                    </pic:cNvPicPr>
                  </pic:nvPicPr>
                  <pic:blipFill>
                    <a:blip r:embed="rId108">
                      <a:extLst>
                        <a:ext uri="{28A0092B-C50C-407E-A947-70E740481C1C}">
                          <a14:useLocalDpi xmlns:a14="http://schemas.microsoft.com/office/drawing/2010/main" val="0"/>
                        </a:ext>
                      </a:extLst>
                    </a:blip>
                    <a:stretch>
                      <a:fillRect/>
                    </a:stretch>
                  </pic:blipFill>
                  <pic:spPr>
                    <a:xfrm>
                      <a:off x="0" y="0"/>
                      <a:ext cx="6105515" cy="8995669"/>
                    </a:xfrm>
                    <a:prstGeom prst="rect">
                      <a:avLst/>
                    </a:prstGeom>
                  </pic:spPr>
                </pic:pic>
              </a:graphicData>
            </a:graphic>
          </wp:inline>
        </w:drawing>
      </w:r>
      <w:r w:rsidRPr="000138C7">
        <w:rPr>
          <w:rFonts w:ascii="Arial" w:eastAsia="SimSun" w:hAnsi="Arial" w:cs="Arial"/>
          <w:bCs/>
          <w:noProof/>
          <w:sz w:val="24"/>
          <w:szCs w:val="24"/>
          <w:lang w:eastAsia="zh-CN"/>
        </w:rPr>
        <w:lastRenderedPageBreak/>
        <w:drawing>
          <wp:inline distT="0" distB="0" distL="0" distR="0" wp14:anchorId="67F3B638" wp14:editId="118010E3">
            <wp:extent cx="6097905" cy="8975271"/>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pic:cNvPicPr>
                      <a:picLocks noChangeAspect="1"/>
                    </pic:cNvPicPr>
                  </pic:nvPicPr>
                  <pic:blipFill>
                    <a:blip r:embed="rId109">
                      <a:extLst>
                        <a:ext uri="{28A0092B-C50C-407E-A947-70E740481C1C}">
                          <a14:useLocalDpi xmlns:a14="http://schemas.microsoft.com/office/drawing/2010/main" val="0"/>
                        </a:ext>
                      </a:extLst>
                    </a:blip>
                    <a:stretch>
                      <a:fillRect/>
                    </a:stretch>
                  </pic:blipFill>
                  <pic:spPr>
                    <a:xfrm>
                      <a:off x="0" y="0"/>
                      <a:ext cx="6104397" cy="8984826"/>
                    </a:xfrm>
                    <a:prstGeom prst="rect">
                      <a:avLst/>
                    </a:prstGeom>
                  </pic:spPr>
                </pic:pic>
              </a:graphicData>
            </a:graphic>
          </wp:inline>
        </w:drawing>
      </w:r>
      <w:r w:rsidRPr="000138C7">
        <w:rPr>
          <w:rFonts w:ascii="Arial" w:eastAsia="SimSun" w:hAnsi="Arial" w:cs="Arial"/>
          <w:bCs/>
          <w:noProof/>
          <w:sz w:val="24"/>
          <w:szCs w:val="24"/>
          <w:lang w:eastAsia="zh-CN"/>
        </w:rPr>
        <w:lastRenderedPageBreak/>
        <w:drawing>
          <wp:inline distT="0" distB="0" distL="0" distR="0" wp14:anchorId="7001D9DF" wp14:editId="5B70E8E1">
            <wp:extent cx="6095365" cy="8980714"/>
            <wp:effectExtent l="0" t="0" r="635"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pic:cNvPicPr>
                      <a:picLocks noChangeAspect="1"/>
                    </pic:cNvPicPr>
                  </pic:nvPicPr>
                  <pic:blipFill>
                    <a:blip r:embed="rId110">
                      <a:extLst>
                        <a:ext uri="{28A0092B-C50C-407E-A947-70E740481C1C}">
                          <a14:useLocalDpi xmlns:a14="http://schemas.microsoft.com/office/drawing/2010/main" val="0"/>
                        </a:ext>
                      </a:extLst>
                    </a:blip>
                    <a:stretch>
                      <a:fillRect/>
                    </a:stretch>
                  </pic:blipFill>
                  <pic:spPr>
                    <a:xfrm>
                      <a:off x="0" y="0"/>
                      <a:ext cx="6099569" cy="8986907"/>
                    </a:xfrm>
                    <a:prstGeom prst="rect">
                      <a:avLst/>
                    </a:prstGeom>
                  </pic:spPr>
                </pic:pic>
              </a:graphicData>
            </a:graphic>
          </wp:inline>
        </w:drawing>
      </w:r>
      <w:r w:rsidRPr="000138C7">
        <w:rPr>
          <w:rFonts w:ascii="Arial" w:eastAsia="SimSun" w:hAnsi="Arial" w:cs="Arial"/>
          <w:bCs/>
          <w:noProof/>
          <w:sz w:val="24"/>
          <w:szCs w:val="24"/>
          <w:lang w:eastAsia="zh-CN"/>
        </w:rPr>
        <w:lastRenderedPageBreak/>
        <w:drawing>
          <wp:inline distT="0" distB="0" distL="0" distR="0" wp14:anchorId="1262C7D7" wp14:editId="07E2F136">
            <wp:extent cx="6087745" cy="8997043"/>
            <wp:effectExtent l="0" t="0" r="8255"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pic:cNvPicPr>
                      <a:picLocks noChangeAspect="1"/>
                    </pic:cNvPicPr>
                  </pic:nvPicPr>
                  <pic:blipFill>
                    <a:blip r:embed="rId111">
                      <a:extLst>
                        <a:ext uri="{28A0092B-C50C-407E-A947-70E740481C1C}">
                          <a14:useLocalDpi xmlns:a14="http://schemas.microsoft.com/office/drawing/2010/main" val="0"/>
                        </a:ext>
                      </a:extLst>
                    </a:blip>
                    <a:stretch>
                      <a:fillRect/>
                    </a:stretch>
                  </pic:blipFill>
                  <pic:spPr>
                    <a:xfrm>
                      <a:off x="0" y="0"/>
                      <a:ext cx="6094536" cy="9007079"/>
                    </a:xfrm>
                    <a:prstGeom prst="rect">
                      <a:avLst/>
                    </a:prstGeom>
                  </pic:spPr>
                </pic:pic>
              </a:graphicData>
            </a:graphic>
          </wp:inline>
        </w:drawing>
      </w:r>
      <w:r w:rsidRPr="000138C7">
        <w:rPr>
          <w:rFonts w:ascii="Arial" w:eastAsia="SimSun" w:hAnsi="Arial" w:cs="Arial"/>
          <w:bCs/>
          <w:noProof/>
          <w:sz w:val="24"/>
          <w:szCs w:val="24"/>
          <w:lang w:eastAsia="zh-CN"/>
        </w:rPr>
        <w:lastRenderedPageBreak/>
        <w:drawing>
          <wp:inline distT="0" distB="0" distL="0" distR="0" wp14:anchorId="7B3FDEC1" wp14:editId="48466869">
            <wp:extent cx="6094095" cy="9002486"/>
            <wp:effectExtent l="0" t="0" r="1905" b="825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pic:cNvPicPr>
                      <a:picLocks noChangeAspect="1"/>
                    </pic:cNvPicPr>
                  </pic:nvPicPr>
                  <pic:blipFill>
                    <a:blip r:embed="rId112">
                      <a:extLst>
                        <a:ext uri="{28A0092B-C50C-407E-A947-70E740481C1C}">
                          <a14:useLocalDpi xmlns:a14="http://schemas.microsoft.com/office/drawing/2010/main" val="0"/>
                        </a:ext>
                      </a:extLst>
                    </a:blip>
                    <a:stretch>
                      <a:fillRect/>
                    </a:stretch>
                  </pic:blipFill>
                  <pic:spPr>
                    <a:xfrm>
                      <a:off x="0" y="0"/>
                      <a:ext cx="6103634" cy="9016578"/>
                    </a:xfrm>
                    <a:prstGeom prst="rect">
                      <a:avLst/>
                    </a:prstGeom>
                  </pic:spPr>
                </pic:pic>
              </a:graphicData>
            </a:graphic>
          </wp:inline>
        </w:drawing>
      </w:r>
      <w:r w:rsidRPr="000138C7">
        <w:rPr>
          <w:rFonts w:ascii="Arial" w:eastAsia="SimSun" w:hAnsi="Arial" w:cs="Arial"/>
          <w:bCs/>
          <w:noProof/>
          <w:sz w:val="24"/>
          <w:szCs w:val="24"/>
          <w:lang w:eastAsia="zh-CN"/>
        </w:rPr>
        <w:lastRenderedPageBreak/>
        <w:drawing>
          <wp:inline distT="0" distB="0" distL="0" distR="0" wp14:anchorId="3F41CC5D" wp14:editId="4FEECEEA">
            <wp:extent cx="6093460" cy="8997043"/>
            <wp:effectExtent l="0" t="0" r="254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pic:cNvPicPr>
                      <a:picLocks noChangeAspect="1"/>
                    </pic:cNvPicPr>
                  </pic:nvPicPr>
                  <pic:blipFill>
                    <a:blip r:embed="rId113">
                      <a:extLst>
                        <a:ext uri="{28A0092B-C50C-407E-A947-70E740481C1C}">
                          <a14:useLocalDpi xmlns:a14="http://schemas.microsoft.com/office/drawing/2010/main" val="0"/>
                        </a:ext>
                      </a:extLst>
                    </a:blip>
                    <a:stretch>
                      <a:fillRect/>
                    </a:stretch>
                  </pic:blipFill>
                  <pic:spPr>
                    <a:xfrm>
                      <a:off x="0" y="0"/>
                      <a:ext cx="6100853" cy="9007959"/>
                    </a:xfrm>
                    <a:prstGeom prst="rect">
                      <a:avLst/>
                    </a:prstGeom>
                  </pic:spPr>
                </pic:pic>
              </a:graphicData>
            </a:graphic>
          </wp:inline>
        </w:drawing>
      </w:r>
      <w:r w:rsidRPr="000138C7">
        <w:rPr>
          <w:rFonts w:ascii="Arial" w:eastAsia="SimSun" w:hAnsi="Arial" w:cs="Arial"/>
          <w:bCs/>
          <w:noProof/>
          <w:sz w:val="24"/>
          <w:szCs w:val="24"/>
          <w:lang w:eastAsia="zh-CN"/>
        </w:rPr>
        <w:lastRenderedPageBreak/>
        <w:drawing>
          <wp:inline distT="0" distB="0" distL="0" distR="0" wp14:anchorId="60B5D464" wp14:editId="297412C7">
            <wp:extent cx="6083935" cy="8986157"/>
            <wp:effectExtent l="0" t="0" r="0" b="5715"/>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pic:cNvPicPr>
                      <a:picLocks noChangeAspect="1"/>
                    </pic:cNvPicPr>
                  </pic:nvPicPr>
                  <pic:blipFill>
                    <a:blip r:embed="rId114">
                      <a:extLst>
                        <a:ext uri="{28A0092B-C50C-407E-A947-70E740481C1C}">
                          <a14:useLocalDpi xmlns:a14="http://schemas.microsoft.com/office/drawing/2010/main" val="0"/>
                        </a:ext>
                      </a:extLst>
                    </a:blip>
                    <a:stretch>
                      <a:fillRect/>
                    </a:stretch>
                  </pic:blipFill>
                  <pic:spPr>
                    <a:xfrm>
                      <a:off x="0" y="0"/>
                      <a:ext cx="6094465" cy="9001709"/>
                    </a:xfrm>
                    <a:prstGeom prst="rect">
                      <a:avLst/>
                    </a:prstGeom>
                  </pic:spPr>
                </pic:pic>
              </a:graphicData>
            </a:graphic>
          </wp:inline>
        </w:drawing>
      </w:r>
      <w:r w:rsidRPr="000138C7">
        <w:rPr>
          <w:rFonts w:ascii="Arial" w:eastAsia="SimSun" w:hAnsi="Arial" w:cs="Arial"/>
          <w:bCs/>
          <w:noProof/>
          <w:sz w:val="24"/>
          <w:szCs w:val="24"/>
          <w:lang w:eastAsia="zh-CN"/>
        </w:rPr>
        <w:lastRenderedPageBreak/>
        <w:drawing>
          <wp:inline distT="0" distB="0" distL="0" distR="0" wp14:anchorId="6E4414E7" wp14:editId="307E5E70">
            <wp:extent cx="6097270" cy="9002486"/>
            <wp:effectExtent l="0" t="0" r="0" b="825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pic:cNvPicPr>
                      <a:picLocks noChangeAspect="1"/>
                    </pic:cNvPicPr>
                  </pic:nvPicPr>
                  <pic:blipFill>
                    <a:blip r:embed="rId115">
                      <a:extLst>
                        <a:ext uri="{28A0092B-C50C-407E-A947-70E740481C1C}">
                          <a14:useLocalDpi xmlns:a14="http://schemas.microsoft.com/office/drawing/2010/main" val="0"/>
                        </a:ext>
                      </a:extLst>
                    </a:blip>
                    <a:stretch>
                      <a:fillRect/>
                    </a:stretch>
                  </pic:blipFill>
                  <pic:spPr>
                    <a:xfrm>
                      <a:off x="0" y="0"/>
                      <a:ext cx="6106947" cy="9016774"/>
                    </a:xfrm>
                    <a:prstGeom prst="rect">
                      <a:avLst/>
                    </a:prstGeom>
                  </pic:spPr>
                </pic:pic>
              </a:graphicData>
            </a:graphic>
          </wp:inline>
        </w:drawing>
      </w:r>
      <w:r w:rsidRPr="000138C7">
        <w:rPr>
          <w:rFonts w:ascii="Arial" w:eastAsia="SimSun" w:hAnsi="Arial" w:cs="Arial"/>
          <w:bCs/>
          <w:noProof/>
          <w:sz w:val="24"/>
          <w:szCs w:val="24"/>
          <w:lang w:eastAsia="zh-CN"/>
        </w:rPr>
        <w:lastRenderedPageBreak/>
        <w:drawing>
          <wp:inline distT="0" distB="0" distL="0" distR="0" wp14:anchorId="4D1E070C" wp14:editId="61ED652C">
            <wp:extent cx="6093460" cy="8953500"/>
            <wp:effectExtent l="0" t="0" r="254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pic:cNvPicPr>
                      <a:picLocks noChangeAspect="1"/>
                    </pic:cNvPicPr>
                  </pic:nvPicPr>
                  <pic:blipFill>
                    <a:blip r:embed="rId116">
                      <a:extLst>
                        <a:ext uri="{28A0092B-C50C-407E-A947-70E740481C1C}">
                          <a14:useLocalDpi xmlns:a14="http://schemas.microsoft.com/office/drawing/2010/main" val="0"/>
                        </a:ext>
                      </a:extLst>
                    </a:blip>
                    <a:stretch>
                      <a:fillRect/>
                    </a:stretch>
                  </pic:blipFill>
                  <pic:spPr>
                    <a:xfrm>
                      <a:off x="0" y="0"/>
                      <a:ext cx="6101905" cy="8965909"/>
                    </a:xfrm>
                    <a:prstGeom prst="rect">
                      <a:avLst/>
                    </a:prstGeom>
                  </pic:spPr>
                </pic:pic>
              </a:graphicData>
            </a:graphic>
          </wp:inline>
        </w:drawing>
      </w:r>
      <w:r w:rsidRPr="000138C7">
        <w:rPr>
          <w:rFonts w:ascii="Arial" w:eastAsia="SimSun" w:hAnsi="Arial" w:cs="Arial"/>
          <w:bCs/>
          <w:noProof/>
          <w:sz w:val="24"/>
          <w:szCs w:val="24"/>
          <w:lang w:eastAsia="zh-CN"/>
        </w:rPr>
        <w:lastRenderedPageBreak/>
        <w:drawing>
          <wp:inline distT="0" distB="0" distL="0" distR="0" wp14:anchorId="0ED74B89" wp14:editId="78F6F414">
            <wp:extent cx="6087110" cy="8969829"/>
            <wp:effectExtent l="0" t="0" r="8890" b="317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pic:cNvPicPr>
                      <a:picLocks noChangeAspect="1"/>
                    </pic:cNvPicPr>
                  </pic:nvPicPr>
                  <pic:blipFill>
                    <a:blip r:embed="rId117">
                      <a:extLst>
                        <a:ext uri="{28A0092B-C50C-407E-A947-70E740481C1C}">
                          <a14:useLocalDpi xmlns:a14="http://schemas.microsoft.com/office/drawing/2010/main" val="0"/>
                        </a:ext>
                      </a:extLst>
                    </a:blip>
                    <a:stretch>
                      <a:fillRect/>
                    </a:stretch>
                  </pic:blipFill>
                  <pic:spPr>
                    <a:xfrm>
                      <a:off x="0" y="0"/>
                      <a:ext cx="6095288" cy="8981881"/>
                    </a:xfrm>
                    <a:prstGeom prst="rect">
                      <a:avLst/>
                    </a:prstGeom>
                  </pic:spPr>
                </pic:pic>
              </a:graphicData>
            </a:graphic>
          </wp:inline>
        </w:drawing>
      </w:r>
      <w:r w:rsidRPr="000138C7">
        <w:rPr>
          <w:rFonts w:ascii="Arial" w:eastAsia="SimSun" w:hAnsi="Arial" w:cs="Arial"/>
          <w:bCs/>
          <w:noProof/>
          <w:sz w:val="24"/>
          <w:szCs w:val="24"/>
          <w:lang w:eastAsia="zh-CN"/>
        </w:rPr>
        <w:lastRenderedPageBreak/>
        <w:drawing>
          <wp:inline distT="0" distB="0" distL="0" distR="0" wp14:anchorId="75395EB3" wp14:editId="230EC293">
            <wp:extent cx="6097270" cy="9002486"/>
            <wp:effectExtent l="0" t="0" r="0" b="825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pic:cNvPicPr>
                      <a:picLocks noChangeAspect="1"/>
                    </pic:cNvPicPr>
                  </pic:nvPicPr>
                  <pic:blipFill>
                    <a:blip r:embed="rId118">
                      <a:extLst>
                        <a:ext uri="{28A0092B-C50C-407E-A947-70E740481C1C}">
                          <a14:useLocalDpi xmlns:a14="http://schemas.microsoft.com/office/drawing/2010/main" val="0"/>
                        </a:ext>
                      </a:extLst>
                    </a:blip>
                    <a:stretch>
                      <a:fillRect/>
                    </a:stretch>
                  </pic:blipFill>
                  <pic:spPr>
                    <a:xfrm>
                      <a:off x="0" y="0"/>
                      <a:ext cx="6106772" cy="9016516"/>
                    </a:xfrm>
                    <a:prstGeom prst="rect">
                      <a:avLst/>
                    </a:prstGeom>
                  </pic:spPr>
                </pic:pic>
              </a:graphicData>
            </a:graphic>
          </wp:inline>
        </w:drawing>
      </w:r>
      <w:r w:rsidRPr="000138C7">
        <w:rPr>
          <w:rFonts w:ascii="Arial" w:eastAsia="SimSun" w:hAnsi="Arial" w:cs="Arial"/>
          <w:bCs/>
          <w:noProof/>
          <w:sz w:val="24"/>
          <w:szCs w:val="24"/>
          <w:lang w:eastAsia="zh-CN"/>
        </w:rPr>
        <w:lastRenderedPageBreak/>
        <w:drawing>
          <wp:inline distT="0" distB="0" distL="0" distR="0" wp14:anchorId="675EA90B" wp14:editId="1A0F9C73">
            <wp:extent cx="6094730" cy="8991600"/>
            <wp:effectExtent l="0" t="0" r="127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pic:cNvPicPr>
                      <a:picLocks noChangeAspect="1"/>
                    </pic:cNvPicPr>
                  </pic:nvPicPr>
                  <pic:blipFill>
                    <a:blip r:embed="rId119">
                      <a:extLst>
                        <a:ext uri="{28A0092B-C50C-407E-A947-70E740481C1C}">
                          <a14:useLocalDpi xmlns:a14="http://schemas.microsoft.com/office/drawing/2010/main" val="0"/>
                        </a:ext>
                      </a:extLst>
                    </a:blip>
                    <a:stretch>
                      <a:fillRect/>
                    </a:stretch>
                  </pic:blipFill>
                  <pic:spPr>
                    <a:xfrm>
                      <a:off x="0" y="0"/>
                      <a:ext cx="6100522" cy="9000145"/>
                    </a:xfrm>
                    <a:prstGeom prst="rect">
                      <a:avLst/>
                    </a:prstGeom>
                  </pic:spPr>
                </pic:pic>
              </a:graphicData>
            </a:graphic>
          </wp:inline>
        </w:drawing>
      </w:r>
      <w:r w:rsidRPr="000138C7">
        <w:rPr>
          <w:rFonts w:ascii="Arial" w:eastAsia="SimSun" w:hAnsi="Arial" w:cs="Arial"/>
          <w:bCs/>
          <w:noProof/>
          <w:sz w:val="24"/>
          <w:szCs w:val="24"/>
          <w:lang w:eastAsia="zh-CN"/>
        </w:rPr>
        <w:lastRenderedPageBreak/>
        <w:drawing>
          <wp:inline distT="0" distB="0" distL="0" distR="0" wp14:anchorId="3A7F4A9D" wp14:editId="4779174D">
            <wp:extent cx="6096635" cy="9002486"/>
            <wp:effectExtent l="0" t="0" r="0" b="825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pic:cNvPicPr>
                      <a:picLocks noChangeAspect="1"/>
                    </pic:cNvPicPr>
                  </pic:nvPicPr>
                  <pic:blipFill>
                    <a:blip r:embed="rId120">
                      <a:extLst>
                        <a:ext uri="{28A0092B-C50C-407E-A947-70E740481C1C}">
                          <a14:useLocalDpi xmlns:a14="http://schemas.microsoft.com/office/drawing/2010/main" val="0"/>
                        </a:ext>
                      </a:extLst>
                    </a:blip>
                    <a:stretch>
                      <a:fillRect/>
                    </a:stretch>
                  </pic:blipFill>
                  <pic:spPr>
                    <a:xfrm>
                      <a:off x="0" y="0"/>
                      <a:ext cx="6104607" cy="9014258"/>
                    </a:xfrm>
                    <a:prstGeom prst="rect">
                      <a:avLst/>
                    </a:prstGeom>
                  </pic:spPr>
                </pic:pic>
              </a:graphicData>
            </a:graphic>
          </wp:inline>
        </w:drawing>
      </w:r>
    </w:p>
    <w:p w14:paraId="010EA44F" w14:textId="6215D641" w:rsidR="00743819" w:rsidRPr="000138C7" w:rsidRDefault="00743819" w:rsidP="00BE22DA">
      <w:pPr>
        <w:spacing w:after="100" w:afterAutospacing="1" w:line="480" w:lineRule="auto"/>
        <w:rPr>
          <w:rFonts w:ascii="Arial" w:eastAsia="SimSun" w:hAnsi="Arial" w:cs="Arial"/>
          <w:b/>
          <w:bCs/>
          <w:sz w:val="24"/>
          <w:szCs w:val="24"/>
          <w:lang w:eastAsia="zh-CN"/>
        </w:rPr>
      </w:pPr>
      <w:r w:rsidRPr="000138C7">
        <w:rPr>
          <w:rFonts w:ascii="Arial" w:eastAsia="SimSun" w:hAnsi="Arial" w:cs="Arial"/>
          <w:b/>
          <w:bCs/>
          <w:sz w:val="24"/>
          <w:szCs w:val="24"/>
          <w:lang w:eastAsia="zh-CN"/>
        </w:rPr>
        <w:lastRenderedPageBreak/>
        <w:t xml:space="preserve">8.3 </w:t>
      </w:r>
      <w:r w:rsidR="001762CA" w:rsidRPr="000138C7">
        <w:rPr>
          <w:rFonts w:ascii="Arial" w:eastAsia="SimSun" w:hAnsi="Arial" w:cs="Arial"/>
          <w:b/>
          <w:bCs/>
          <w:sz w:val="24"/>
          <w:szCs w:val="24"/>
          <w:lang w:eastAsia="zh-CN"/>
        </w:rPr>
        <w:t>S</w:t>
      </w:r>
      <w:r w:rsidRPr="000138C7">
        <w:rPr>
          <w:rFonts w:ascii="Arial" w:eastAsia="SimSun" w:hAnsi="Arial" w:cs="Arial"/>
          <w:b/>
          <w:bCs/>
          <w:sz w:val="24"/>
          <w:szCs w:val="24"/>
          <w:lang w:eastAsia="zh-CN"/>
        </w:rPr>
        <w:t>ummary</w:t>
      </w:r>
    </w:p>
    <w:p w14:paraId="6E03007D" w14:textId="33FDB95A" w:rsidR="00667A07" w:rsidRPr="000138C7" w:rsidRDefault="00C10C7D" w:rsidP="00667A07">
      <w:pPr>
        <w:spacing w:after="100" w:afterAutospacing="1" w:line="480" w:lineRule="auto"/>
        <w:jc w:val="both"/>
        <w:rPr>
          <w:rFonts w:ascii="Arial" w:hAnsi="Arial" w:cs="Arial"/>
          <w:sz w:val="24"/>
          <w:szCs w:val="24"/>
        </w:rPr>
      </w:pPr>
      <w:r w:rsidRPr="000138C7">
        <w:rPr>
          <w:rFonts w:ascii="Arial" w:hAnsi="Arial" w:cs="Arial"/>
          <w:sz w:val="24"/>
          <w:szCs w:val="24"/>
        </w:rPr>
        <w:t xml:space="preserve">This chapter </w:t>
      </w:r>
      <w:r w:rsidR="00C3518B" w:rsidRPr="000138C7">
        <w:rPr>
          <w:rFonts w:ascii="Arial" w:hAnsi="Arial" w:cs="Arial"/>
          <w:sz w:val="24"/>
          <w:szCs w:val="24"/>
        </w:rPr>
        <w:t>further</w:t>
      </w:r>
      <w:r w:rsidRPr="000138C7">
        <w:rPr>
          <w:rFonts w:ascii="Arial" w:hAnsi="Arial" w:cs="Arial"/>
          <w:sz w:val="24"/>
          <w:szCs w:val="24"/>
        </w:rPr>
        <w:t xml:space="preserve"> develop</w:t>
      </w:r>
      <w:r w:rsidR="00C3518B" w:rsidRPr="000138C7">
        <w:rPr>
          <w:rFonts w:ascii="Arial" w:hAnsi="Arial" w:cs="Arial"/>
          <w:sz w:val="24"/>
          <w:szCs w:val="24"/>
        </w:rPr>
        <w:t>s</w:t>
      </w:r>
      <w:r w:rsidRPr="000138C7">
        <w:rPr>
          <w:rFonts w:ascii="Arial" w:hAnsi="Arial" w:cs="Arial"/>
          <w:sz w:val="24"/>
          <w:szCs w:val="24"/>
        </w:rPr>
        <w:t xml:space="preserve"> </w:t>
      </w:r>
      <w:r w:rsidR="00C3518B" w:rsidRPr="000138C7">
        <w:rPr>
          <w:rFonts w:ascii="Arial" w:hAnsi="Arial" w:cs="Arial"/>
          <w:sz w:val="24"/>
          <w:szCs w:val="24"/>
        </w:rPr>
        <w:t>my</w:t>
      </w:r>
      <w:r w:rsidRPr="000138C7">
        <w:rPr>
          <w:rFonts w:ascii="Arial" w:hAnsi="Arial" w:cs="Arial"/>
          <w:sz w:val="24"/>
          <w:szCs w:val="24"/>
        </w:rPr>
        <w:t xml:space="preserve"> focus on organisational change and leadership. </w:t>
      </w:r>
      <w:r w:rsidR="00C3518B" w:rsidRPr="000138C7">
        <w:rPr>
          <w:rFonts w:ascii="Arial" w:hAnsi="Arial" w:cs="Arial"/>
          <w:sz w:val="24"/>
          <w:szCs w:val="24"/>
        </w:rPr>
        <w:t>O</w:t>
      </w:r>
      <w:r w:rsidRPr="000138C7">
        <w:rPr>
          <w:rFonts w:ascii="Arial" w:hAnsi="Arial" w:cs="Arial"/>
          <w:sz w:val="24"/>
          <w:szCs w:val="24"/>
        </w:rPr>
        <w:t>bserv</w:t>
      </w:r>
      <w:r w:rsidR="00C3518B" w:rsidRPr="000138C7">
        <w:rPr>
          <w:rFonts w:ascii="Arial" w:hAnsi="Arial" w:cs="Arial"/>
          <w:sz w:val="24"/>
          <w:szCs w:val="24"/>
        </w:rPr>
        <w:t>ing</w:t>
      </w:r>
      <w:r w:rsidR="00667A07" w:rsidRPr="000138C7">
        <w:rPr>
          <w:rFonts w:ascii="Arial" w:hAnsi="Arial" w:cs="Arial"/>
          <w:sz w:val="24"/>
          <w:szCs w:val="24"/>
        </w:rPr>
        <w:t xml:space="preserve"> </w:t>
      </w:r>
      <w:r w:rsidRPr="000138C7">
        <w:rPr>
          <w:rFonts w:ascii="Arial" w:hAnsi="Arial" w:cs="Arial"/>
          <w:sz w:val="24"/>
          <w:szCs w:val="24"/>
        </w:rPr>
        <w:t>that</w:t>
      </w:r>
      <w:r w:rsidR="00667A07" w:rsidRPr="000138C7">
        <w:rPr>
          <w:rFonts w:ascii="Arial" w:hAnsi="Arial" w:cs="Arial"/>
          <w:sz w:val="24"/>
          <w:szCs w:val="24"/>
        </w:rPr>
        <w:t xml:space="preserve"> after three decades of organisational change and leadership discourse</w:t>
      </w:r>
      <w:r w:rsidRPr="000138C7">
        <w:rPr>
          <w:rFonts w:ascii="Arial" w:hAnsi="Arial" w:cs="Arial"/>
          <w:sz w:val="24"/>
          <w:szCs w:val="24"/>
        </w:rPr>
        <w:t xml:space="preserve"> the field of</w:t>
      </w:r>
      <w:r w:rsidR="00667A07" w:rsidRPr="000138C7">
        <w:rPr>
          <w:rFonts w:ascii="Arial" w:hAnsi="Arial" w:cs="Arial"/>
          <w:sz w:val="24"/>
          <w:szCs w:val="24"/>
        </w:rPr>
        <w:t xml:space="preserve"> leadership is still in crisis</w:t>
      </w:r>
      <w:r w:rsidRPr="000138C7">
        <w:rPr>
          <w:rFonts w:ascii="Arial" w:hAnsi="Arial" w:cs="Arial"/>
          <w:sz w:val="24"/>
          <w:szCs w:val="24"/>
        </w:rPr>
        <w:t>, it</w:t>
      </w:r>
      <w:r w:rsidR="00667A07" w:rsidRPr="000138C7">
        <w:rPr>
          <w:rFonts w:ascii="Arial" w:hAnsi="Arial" w:cs="Arial"/>
          <w:sz w:val="24"/>
          <w:szCs w:val="24"/>
        </w:rPr>
        <w:t xml:space="preserve"> introduces </w:t>
      </w:r>
      <w:r w:rsidR="009D0E36" w:rsidRPr="000138C7">
        <w:rPr>
          <w:rFonts w:ascii="Arial" w:hAnsi="Arial" w:cs="Arial"/>
          <w:sz w:val="24"/>
          <w:szCs w:val="24"/>
        </w:rPr>
        <w:t>an</w:t>
      </w:r>
      <w:r w:rsidR="00667A07" w:rsidRPr="000138C7">
        <w:rPr>
          <w:rFonts w:ascii="Arial" w:hAnsi="Arial" w:cs="Arial"/>
          <w:sz w:val="24"/>
          <w:szCs w:val="24"/>
        </w:rPr>
        <w:t xml:space="preserve"> alternative to the current orthodoxy</w:t>
      </w:r>
      <w:r w:rsidR="009D0E36" w:rsidRPr="000138C7">
        <w:rPr>
          <w:rFonts w:ascii="Arial" w:hAnsi="Arial" w:cs="Arial"/>
          <w:sz w:val="24"/>
          <w:szCs w:val="24"/>
        </w:rPr>
        <w:t xml:space="preserve"> founded on the work of Bass (1985) and Kotter (1995; 1996)</w:t>
      </w:r>
      <w:r w:rsidR="00667A07" w:rsidRPr="000138C7">
        <w:rPr>
          <w:rFonts w:ascii="Arial" w:hAnsi="Arial" w:cs="Arial"/>
          <w:sz w:val="24"/>
          <w:szCs w:val="24"/>
        </w:rPr>
        <w:t xml:space="preserve">. </w:t>
      </w:r>
      <w:r w:rsidRPr="000138C7">
        <w:rPr>
          <w:rFonts w:ascii="Arial" w:hAnsi="Arial" w:cs="Arial"/>
          <w:sz w:val="24"/>
          <w:szCs w:val="24"/>
        </w:rPr>
        <w:t xml:space="preserve">Based on the seminal work </w:t>
      </w:r>
      <w:r w:rsidR="009D0E36" w:rsidRPr="000138C7">
        <w:rPr>
          <w:rFonts w:ascii="Arial" w:hAnsi="Arial" w:cs="Arial"/>
          <w:sz w:val="24"/>
          <w:szCs w:val="24"/>
        </w:rPr>
        <w:t xml:space="preserve">of </w:t>
      </w:r>
      <w:r w:rsidRPr="000138C7">
        <w:rPr>
          <w:rFonts w:ascii="Arial" w:hAnsi="Arial" w:cs="Arial"/>
          <w:sz w:val="24"/>
          <w:szCs w:val="24"/>
        </w:rPr>
        <w:t>Lewin (1947a &amp; b) and Burns (1978)</w:t>
      </w:r>
      <w:r w:rsidR="002560E3" w:rsidRPr="000138C7">
        <w:rPr>
          <w:rFonts w:ascii="Arial" w:hAnsi="Arial" w:cs="Arial"/>
          <w:sz w:val="24"/>
          <w:szCs w:val="24"/>
        </w:rPr>
        <w:t xml:space="preserve"> the chapter reframes</w:t>
      </w:r>
      <w:r w:rsidR="00667A07" w:rsidRPr="000138C7">
        <w:rPr>
          <w:rFonts w:ascii="Arial" w:hAnsi="Arial" w:cs="Arial"/>
          <w:sz w:val="24"/>
          <w:szCs w:val="24"/>
        </w:rPr>
        <w:t xml:space="preserve"> leadership as a utilitarian consequentialist process</w:t>
      </w:r>
      <w:r w:rsidR="00421622" w:rsidRPr="000138C7">
        <w:rPr>
          <w:rFonts w:ascii="Arial" w:hAnsi="Arial" w:cs="Arial"/>
          <w:sz w:val="24"/>
          <w:szCs w:val="24"/>
        </w:rPr>
        <w:t xml:space="preserve"> as an alternative to status quo.</w:t>
      </w:r>
    </w:p>
    <w:p w14:paraId="224E1724" w14:textId="28DA7FFE" w:rsidR="00743819" w:rsidRPr="000138C7" w:rsidRDefault="00743819" w:rsidP="00743819">
      <w:pPr>
        <w:spacing w:after="160" w:line="480" w:lineRule="auto"/>
        <w:rPr>
          <w:rFonts w:ascii="Arial" w:eastAsia="SimSun" w:hAnsi="Arial" w:cs="Arial"/>
          <w:b/>
          <w:bCs/>
          <w:sz w:val="24"/>
          <w:szCs w:val="24"/>
          <w:lang w:eastAsia="zh-CN"/>
        </w:rPr>
      </w:pPr>
    </w:p>
    <w:p w14:paraId="616D0ACA" w14:textId="2F43C738" w:rsidR="00743819" w:rsidRPr="000138C7" w:rsidRDefault="00743819" w:rsidP="00743819">
      <w:pPr>
        <w:spacing w:after="160" w:line="480" w:lineRule="auto"/>
        <w:rPr>
          <w:rFonts w:ascii="Arial" w:eastAsia="SimSun" w:hAnsi="Arial" w:cs="Arial"/>
          <w:b/>
          <w:bCs/>
          <w:sz w:val="24"/>
          <w:szCs w:val="24"/>
          <w:lang w:eastAsia="zh-CN"/>
        </w:rPr>
      </w:pPr>
    </w:p>
    <w:p w14:paraId="563E6F08" w14:textId="34366EE2" w:rsidR="00743819" w:rsidRPr="000138C7" w:rsidRDefault="00743819" w:rsidP="00743819">
      <w:pPr>
        <w:spacing w:after="160" w:line="480" w:lineRule="auto"/>
        <w:rPr>
          <w:rFonts w:ascii="Arial" w:eastAsia="SimSun" w:hAnsi="Arial" w:cs="Arial"/>
          <w:b/>
          <w:bCs/>
          <w:sz w:val="24"/>
          <w:szCs w:val="24"/>
          <w:lang w:eastAsia="zh-CN"/>
        </w:rPr>
      </w:pPr>
    </w:p>
    <w:p w14:paraId="274899F0" w14:textId="27464AC1" w:rsidR="00743819" w:rsidRPr="000138C7" w:rsidRDefault="00743819" w:rsidP="00743819">
      <w:pPr>
        <w:spacing w:after="160" w:line="480" w:lineRule="auto"/>
        <w:rPr>
          <w:rFonts w:ascii="Arial" w:eastAsia="SimSun" w:hAnsi="Arial" w:cs="Arial"/>
          <w:b/>
          <w:bCs/>
          <w:sz w:val="24"/>
          <w:szCs w:val="24"/>
          <w:lang w:eastAsia="zh-CN"/>
        </w:rPr>
      </w:pPr>
    </w:p>
    <w:p w14:paraId="4EAE9B4A" w14:textId="1B88432C" w:rsidR="00743819" w:rsidRPr="000138C7" w:rsidRDefault="00743819" w:rsidP="00743819">
      <w:pPr>
        <w:spacing w:after="160" w:line="480" w:lineRule="auto"/>
        <w:rPr>
          <w:rFonts w:ascii="Arial" w:eastAsia="SimSun" w:hAnsi="Arial" w:cs="Arial"/>
          <w:b/>
          <w:bCs/>
          <w:sz w:val="24"/>
          <w:szCs w:val="24"/>
          <w:lang w:eastAsia="zh-CN"/>
        </w:rPr>
      </w:pPr>
    </w:p>
    <w:p w14:paraId="5585A7EE" w14:textId="0388311A" w:rsidR="00743819" w:rsidRPr="000138C7" w:rsidRDefault="00743819" w:rsidP="00743819">
      <w:pPr>
        <w:spacing w:after="160" w:line="480" w:lineRule="auto"/>
        <w:rPr>
          <w:rFonts w:ascii="Arial" w:eastAsia="SimSun" w:hAnsi="Arial" w:cs="Arial"/>
          <w:b/>
          <w:bCs/>
          <w:sz w:val="24"/>
          <w:szCs w:val="24"/>
          <w:lang w:eastAsia="zh-CN"/>
        </w:rPr>
      </w:pPr>
    </w:p>
    <w:p w14:paraId="1AD06B8B" w14:textId="48BA76B5" w:rsidR="00743819" w:rsidRPr="000138C7" w:rsidRDefault="00743819" w:rsidP="00743819">
      <w:pPr>
        <w:spacing w:after="160" w:line="480" w:lineRule="auto"/>
        <w:rPr>
          <w:rFonts w:ascii="Arial" w:eastAsia="SimSun" w:hAnsi="Arial" w:cs="Arial"/>
          <w:b/>
          <w:bCs/>
          <w:sz w:val="24"/>
          <w:szCs w:val="24"/>
          <w:lang w:eastAsia="zh-CN"/>
        </w:rPr>
      </w:pPr>
    </w:p>
    <w:p w14:paraId="3468D4F9" w14:textId="34BF186B" w:rsidR="00743819" w:rsidRPr="000138C7" w:rsidRDefault="00743819" w:rsidP="00743819">
      <w:pPr>
        <w:spacing w:after="160" w:line="480" w:lineRule="auto"/>
        <w:rPr>
          <w:rFonts w:ascii="Arial" w:eastAsia="SimSun" w:hAnsi="Arial" w:cs="Arial"/>
          <w:b/>
          <w:bCs/>
          <w:sz w:val="24"/>
          <w:szCs w:val="24"/>
          <w:lang w:eastAsia="zh-CN"/>
        </w:rPr>
      </w:pPr>
    </w:p>
    <w:p w14:paraId="2218910C" w14:textId="23813A79" w:rsidR="00743819" w:rsidRPr="000138C7" w:rsidRDefault="00743819" w:rsidP="00743819">
      <w:pPr>
        <w:spacing w:after="160" w:line="480" w:lineRule="auto"/>
        <w:rPr>
          <w:rFonts w:ascii="Arial" w:eastAsia="SimSun" w:hAnsi="Arial" w:cs="Arial"/>
          <w:b/>
          <w:bCs/>
          <w:sz w:val="24"/>
          <w:szCs w:val="24"/>
          <w:lang w:eastAsia="zh-CN"/>
        </w:rPr>
      </w:pPr>
    </w:p>
    <w:p w14:paraId="2FAD07E1" w14:textId="1C140700" w:rsidR="00743819" w:rsidRPr="000138C7" w:rsidRDefault="00743819" w:rsidP="00743819">
      <w:pPr>
        <w:spacing w:after="160" w:line="480" w:lineRule="auto"/>
        <w:rPr>
          <w:rFonts w:ascii="Arial" w:eastAsia="SimSun" w:hAnsi="Arial" w:cs="Arial"/>
          <w:b/>
          <w:bCs/>
          <w:sz w:val="24"/>
          <w:szCs w:val="24"/>
          <w:lang w:eastAsia="zh-CN"/>
        </w:rPr>
      </w:pPr>
    </w:p>
    <w:p w14:paraId="475D50AF" w14:textId="61ED2090" w:rsidR="00743819" w:rsidRPr="000138C7" w:rsidRDefault="00743819" w:rsidP="00743819">
      <w:pPr>
        <w:spacing w:after="160" w:line="480" w:lineRule="auto"/>
        <w:rPr>
          <w:rFonts w:ascii="Arial" w:eastAsia="SimSun" w:hAnsi="Arial" w:cs="Arial"/>
          <w:b/>
          <w:bCs/>
          <w:sz w:val="24"/>
          <w:szCs w:val="24"/>
          <w:lang w:eastAsia="zh-CN"/>
        </w:rPr>
      </w:pPr>
    </w:p>
    <w:p w14:paraId="61073018" w14:textId="6BCCE541" w:rsidR="00743819" w:rsidRPr="000138C7" w:rsidRDefault="00743819" w:rsidP="00743819">
      <w:pPr>
        <w:spacing w:after="160" w:line="480" w:lineRule="auto"/>
        <w:rPr>
          <w:rFonts w:ascii="Arial" w:eastAsia="SimSun" w:hAnsi="Arial" w:cs="Arial"/>
          <w:b/>
          <w:bCs/>
          <w:sz w:val="24"/>
          <w:szCs w:val="24"/>
          <w:lang w:eastAsia="zh-CN"/>
        </w:rPr>
      </w:pPr>
    </w:p>
    <w:p w14:paraId="3B25B4FE" w14:textId="77777777" w:rsidR="00743819" w:rsidRPr="000138C7" w:rsidRDefault="00743819">
      <w:pPr>
        <w:spacing w:after="160" w:line="480" w:lineRule="auto"/>
        <w:jc w:val="both"/>
        <w:rPr>
          <w:rFonts w:ascii="Arial" w:eastAsia="SimSun" w:hAnsi="Arial" w:cs="Arial"/>
          <w:b/>
          <w:bCs/>
          <w:sz w:val="28"/>
          <w:szCs w:val="28"/>
          <w:lang w:eastAsia="zh-CN"/>
        </w:rPr>
      </w:pPr>
    </w:p>
    <w:p w14:paraId="5511A714" w14:textId="7402A962" w:rsidR="00D52D5B" w:rsidRPr="000138C7" w:rsidRDefault="00B86608" w:rsidP="00084DC2">
      <w:pPr>
        <w:spacing w:after="100" w:afterAutospacing="1" w:line="480" w:lineRule="auto"/>
        <w:jc w:val="both"/>
        <w:rPr>
          <w:rFonts w:ascii="Arial" w:eastAsia="SimSun" w:hAnsi="Arial" w:cs="Arial"/>
          <w:b/>
          <w:bCs/>
          <w:sz w:val="28"/>
          <w:szCs w:val="28"/>
          <w:lang w:eastAsia="zh-CN"/>
        </w:rPr>
      </w:pPr>
      <w:r w:rsidRPr="000138C7">
        <w:rPr>
          <w:rFonts w:ascii="Arial" w:eastAsia="SimSun" w:hAnsi="Arial" w:cs="Arial"/>
          <w:b/>
          <w:bCs/>
          <w:sz w:val="28"/>
          <w:szCs w:val="28"/>
          <w:lang w:eastAsia="zh-CN"/>
        </w:rPr>
        <w:lastRenderedPageBreak/>
        <w:t xml:space="preserve">Chapter 9: Conceptualising </w:t>
      </w:r>
      <w:r w:rsidR="00966A44">
        <w:rPr>
          <w:rFonts w:ascii="Arial" w:eastAsia="SimSun" w:hAnsi="Arial" w:cs="Arial"/>
          <w:b/>
          <w:bCs/>
          <w:sz w:val="28"/>
          <w:szCs w:val="28"/>
          <w:lang w:eastAsia="zh-CN"/>
        </w:rPr>
        <w:t>a new</w:t>
      </w:r>
      <w:r w:rsidR="00DB6CD4" w:rsidRPr="000138C7">
        <w:rPr>
          <w:rFonts w:ascii="Arial" w:eastAsia="SimSun" w:hAnsi="Arial" w:cs="Arial"/>
          <w:b/>
          <w:bCs/>
          <w:sz w:val="28"/>
          <w:szCs w:val="28"/>
          <w:lang w:eastAsia="zh-CN"/>
        </w:rPr>
        <w:t xml:space="preserve"> </w:t>
      </w:r>
      <w:r w:rsidR="00CA6840">
        <w:rPr>
          <w:rFonts w:ascii="Arial" w:eastAsia="SimSun" w:hAnsi="Arial" w:cs="Arial"/>
          <w:b/>
          <w:bCs/>
          <w:sz w:val="28"/>
          <w:szCs w:val="28"/>
          <w:lang w:eastAsia="zh-CN"/>
        </w:rPr>
        <w:t xml:space="preserve">theoretical </w:t>
      </w:r>
      <w:r w:rsidR="00966A44">
        <w:rPr>
          <w:rFonts w:ascii="Arial" w:eastAsia="SimSun" w:hAnsi="Arial" w:cs="Arial"/>
          <w:b/>
          <w:bCs/>
          <w:sz w:val="28"/>
          <w:szCs w:val="28"/>
          <w:lang w:eastAsia="zh-CN"/>
        </w:rPr>
        <w:t>l</w:t>
      </w:r>
      <w:r w:rsidR="00DB6CD4" w:rsidRPr="000138C7">
        <w:rPr>
          <w:rFonts w:ascii="Arial" w:eastAsia="SimSun" w:hAnsi="Arial" w:cs="Arial"/>
          <w:b/>
          <w:bCs/>
          <w:sz w:val="28"/>
          <w:szCs w:val="28"/>
          <w:lang w:eastAsia="zh-CN"/>
        </w:rPr>
        <w:t xml:space="preserve">eadership </w:t>
      </w:r>
      <w:r w:rsidR="00966A44">
        <w:rPr>
          <w:rFonts w:ascii="Arial" w:eastAsia="SimSun" w:hAnsi="Arial" w:cs="Arial"/>
          <w:b/>
          <w:bCs/>
          <w:sz w:val="28"/>
          <w:szCs w:val="28"/>
          <w:lang w:eastAsia="zh-CN"/>
        </w:rPr>
        <w:t>l</w:t>
      </w:r>
      <w:r w:rsidR="00DB6CD4" w:rsidRPr="000138C7">
        <w:rPr>
          <w:rFonts w:ascii="Arial" w:eastAsia="SimSun" w:hAnsi="Arial" w:cs="Arial"/>
          <w:b/>
          <w:bCs/>
          <w:sz w:val="28"/>
          <w:szCs w:val="28"/>
          <w:lang w:eastAsia="zh-CN"/>
        </w:rPr>
        <w:t>ens</w:t>
      </w:r>
    </w:p>
    <w:p w14:paraId="352FFCFE" w14:textId="486512A7" w:rsidR="00D52D5B" w:rsidRPr="000138C7" w:rsidRDefault="00B86608" w:rsidP="00084DC2">
      <w:pPr>
        <w:spacing w:after="100" w:afterAutospacing="1" w:line="480" w:lineRule="auto"/>
        <w:jc w:val="both"/>
        <w:rPr>
          <w:rFonts w:ascii="Arial" w:eastAsia="SimSun" w:hAnsi="Arial" w:cs="Arial"/>
          <w:b/>
          <w:bCs/>
          <w:sz w:val="24"/>
          <w:szCs w:val="24"/>
          <w:lang w:eastAsia="zh-CN"/>
        </w:rPr>
      </w:pPr>
      <w:r w:rsidRPr="000138C7">
        <w:rPr>
          <w:rFonts w:ascii="Arial" w:eastAsia="SimSun" w:hAnsi="Arial" w:cs="Arial"/>
          <w:b/>
          <w:bCs/>
          <w:sz w:val="24"/>
          <w:szCs w:val="24"/>
          <w:lang w:eastAsia="zh-CN"/>
        </w:rPr>
        <w:t>9.1 Introductio</w:t>
      </w:r>
      <w:r w:rsidR="00B3045F" w:rsidRPr="000138C7">
        <w:rPr>
          <w:rFonts w:ascii="Arial" w:eastAsia="SimSun" w:hAnsi="Arial" w:cs="Arial"/>
          <w:b/>
          <w:bCs/>
          <w:sz w:val="24"/>
          <w:szCs w:val="24"/>
          <w:lang w:eastAsia="zh-CN"/>
        </w:rPr>
        <w:t>n</w:t>
      </w:r>
    </w:p>
    <w:p w14:paraId="337A9008" w14:textId="67BCE61F" w:rsidR="00892645" w:rsidRPr="000138C7" w:rsidRDefault="00F66C61" w:rsidP="00BE22DA">
      <w:pPr>
        <w:spacing w:after="100" w:afterAutospacing="1" w:line="480" w:lineRule="auto"/>
        <w:jc w:val="both"/>
        <w:rPr>
          <w:rFonts w:ascii="Arial" w:hAnsi="Arial"/>
          <w:bCs/>
          <w:sz w:val="24"/>
          <w:szCs w:val="24"/>
        </w:rPr>
      </w:pPr>
      <w:r w:rsidRPr="000138C7">
        <w:rPr>
          <w:rFonts w:ascii="Arial" w:eastAsia="SimSun" w:hAnsi="Arial" w:cs="Arial"/>
          <w:bCs/>
          <w:sz w:val="24"/>
          <w:szCs w:val="24"/>
          <w:lang w:eastAsia="zh-CN"/>
        </w:rPr>
        <w:t>Further developing</w:t>
      </w:r>
      <w:r w:rsidR="00B43801" w:rsidRPr="000138C7">
        <w:rPr>
          <w:rFonts w:ascii="Arial" w:eastAsia="SimSun" w:hAnsi="Arial" w:cs="Arial"/>
          <w:bCs/>
          <w:sz w:val="24"/>
          <w:szCs w:val="24"/>
          <w:lang w:eastAsia="zh-CN"/>
        </w:rPr>
        <w:t xml:space="preserve"> my</w:t>
      </w:r>
      <w:r w:rsidR="008C5666" w:rsidRPr="000138C7">
        <w:rPr>
          <w:rFonts w:ascii="Arial" w:eastAsia="SimSun" w:hAnsi="Arial" w:cs="Arial"/>
          <w:bCs/>
          <w:sz w:val="24"/>
          <w:szCs w:val="24"/>
          <w:lang w:eastAsia="zh-CN"/>
        </w:rPr>
        <w:t xml:space="preserve"> contribution to </w:t>
      </w:r>
      <w:r w:rsidR="00B43801" w:rsidRPr="000138C7">
        <w:rPr>
          <w:rFonts w:ascii="Arial" w:eastAsia="SimSun" w:hAnsi="Arial" w:cs="Arial"/>
          <w:bCs/>
          <w:sz w:val="24"/>
          <w:szCs w:val="24"/>
          <w:lang w:eastAsia="zh-CN"/>
        </w:rPr>
        <w:t>leadership</w:t>
      </w:r>
      <w:r w:rsidRPr="000138C7">
        <w:rPr>
          <w:rFonts w:ascii="Arial" w:hAnsi="Arial" w:cs="Arial"/>
          <w:sz w:val="24"/>
          <w:szCs w:val="24"/>
        </w:rPr>
        <w:t xml:space="preserve"> as a </w:t>
      </w:r>
      <w:bookmarkStart w:id="69" w:name="_Hlk6837984"/>
      <w:r w:rsidRPr="000138C7">
        <w:rPr>
          <w:rFonts w:ascii="Arial" w:hAnsi="Arial" w:cs="Arial"/>
          <w:sz w:val="24"/>
          <w:szCs w:val="24"/>
        </w:rPr>
        <w:t>utilitarian consequentialist process</w:t>
      </w:r>
      <w:r w:rsidRPr="000138C7">
        <w:rPr>
          <w:rFonts w:ascii="Arial" w:eastAsia="SimSun" w:hAnsi="Arial" w:cs="Arial"/>
          <w:bCs/>
          <w:sz w:val="24"/>
          <w:szCs w:val="24"/>
          <w:lang w:eastAsia="zh-CN"/>
        </w:rPr>
        <w:t xml:space="preserve"> - </w:t>
      </w:r>
      <w:r w:rsidRPr="000138C7">
        <w:rPr>
          <w:rFonts w:ascii="Arial" w:hAnsi="Arial"/>
          <w:sz w:val="24"/>
          <w:szCs w:val="24"/>
        </w:rPr>
        <w:t xml:space="preserve">emphasising </w:t>
      </w:r>
      <w:r w:rsidRPr="000138C7">
        <w:rPr>
          <w:rFonts w:ascii="Arial" w:eastAsia="Adobe Fan Heiti Std B" w:hAnsi="Arial" w:cs="Arial"/>
          <w:color w:val="222222"/>
          <w:sz w:val="24"/>
          <w:szCs w:val="24"/>
          <w:shd w:val="clear" w:color="auto" w:fill="FFFFFF"/>
        </w:rPr>
        <w:t>the consequences of any action, and</w:t>
      </w:r>
      <w:r w:rsidRPr="000138C7">
        <w:rPr>
          <w:rFonts w:ascii="Arial" w:eastAsia="Adobe Fan Heiti Std B" w:hAnsi="Arial" w:cs="Arial"/>
          <w:sz w:val="24"/>
          <w:szCs w:val="24"/>
        </w:rPr>
        <w:t xml:space="preserve"> on achieving the best possible outcome for the largest number of people/stakeholders</w:t>
      </w:r>
      <w:bookmarkEnd w:id="69"/>
      <w:r w:rsidRPr="000138C7">
        <w:rPr>
          <w:rFonts w:ascii="Arial" w:eastAsia="Adobe Fan Heiti Std B" w:hAnsi="Arial" w:cs="Arial"/>
          <w:sz w:val="24"/>
          <w:szCs w:val="24"/>
        </w:rPr>
        <w:t xml:space="preserve"> (Published work </w:t>
      </w:r>
      <w:r w:rsidR="00C57D21" w:rsidRPr="000138C7">
        <w:rPr>
          <w:rFonts w:ascii="Arial" w:eastAsia="Adobe Fan Heiti Std B" w:hAnsi="Arial" w:cs="Arial"/>
          <w:sz w:val="24"/>
          <w:szCs w:val="24"/>
        </w:rPr>
        <w:t>2</w:t>
      </w:r>
      <w:r w:rsidR="0051024A" w:rsidRPr="000138C7">
        <w:rPr>
          <w:rFonts w:ascii="Arial" w:eastAsia="Adobe Fan Heiti Std B" w:hAnsi="Arial" w:cs="Arial"/>
          <w:sz w:val="24"/>
          <w:szCs w:val="24"/>
        </w:rPr>
        <w:t xml:space="preserve"> and</w:t>
      </w:r>
      <w:r w:rsidR="00C57D21" w:rsidRPr="000138C7">
        <w:rPr>
          <w:rFonts w:ascii="Arial" w:eastAsia="Adobe Fan Heiti Std B" w:hAnsi="Arial" w:cs="Arial"/>
          <w:sz w:val="24"/>
          <w:szCs w:val="24"/>
        </w:rPr>
        <w:t xml:space="preserve"> </w:t>
      </w:r>
      <w:r w:rsidRPr="000138C7">
        <w:rPr>
          <w:rFonts w:ascii="Arial" w:eastAsia="Adobe Fan Heiti Std B" w:hAnsi="Arial" w:cs="Arial"/>
          <w:sz w:val="24"/>
          <w:szCs w:val="24"/>
        </w:rPr>
        <w:t>6)</w:t>
      </w:r>
      <w:r w:rsidR="00C65B21" w:rsidRPr="000138C7">
        <w:rPr>
          <w:rFonts w:ascii="Arial" w:eastAsia="Adobe Fan Heiti Std B" w:hAnsi="Arial" w:cs="Arial"/>
          <w:sz w:val="24"/>
          <w:szCs w:val="24"/>
        </w:rPr>
        <w:t>,</w:t>
      </w:r>
      <w:r w:rsidRPr="000138C7">
        <w:rPr>
          <w:rFonts w:ascii="Arial" w:eastAsia="Adobe Fan Heiti Std B" w:hAnsi="Arial" w:cs="Arial"/>
          <w:sz w:val="24"/>
          <w:szCs w:val="24"/>
        </w:rPr>
        <w:t xml:space="preserve"> </w:t>
      </w:r>
      <w:r w:rsidRPr="000138C7">
        <w:rPr>
          <w:rFonts w:ascii="Arial" w:eastAsia="SimSun" w:hAnsi="Arial" w:cs="Arial"/>
          <w:bCs/>
          <w:sz w:val="24"/>
          <w:szCs w:val="24"/>
          <w:lang w:eastAsia="zh-CN"/>
        </w:rPr>
        <w:t xml:space="preserve">and </w:t>
      </w:r>
      <w:r w:rsidR="006C5F07" w:rsidRPr="000138C7">
        <w:rPr>
          <w:rFonts w:ascii="Arial" w:eastAsia="SimSun" w:hAnsi="Arial" w:cs="Arial"/>
          <w:bCs/>
          <w:sz w:val="24"/>
          <w:szCs w:val="24"/>
          <w:lang w:eastAsia="zh-CN"/>
        </w:rPr>
        <w:t xml:space="preserve">organisational </w:t>
      </w:r>
      <w:r w:rsidR="00B43801" w:rsidRPr="000138C7">
        <w:rPr>
          <w:rFonts w:ascii="Arial" w:eastAsia="SimSun" w:hAnsi="Arial" w:cs="Arial"/>
          <w:bCs/>
          <w:sz w:val="24"/>
          <w:szCs w:val="24"/>
          <w:lang w:eastAsia="zh-CN"/>
        </w:rPr>
        <w:t xml:space="preserve">change for </w:t>
      </w:r>
      <w:r w:rsidR="008C3071" w:rsidRPr="000138C7">
        <w:rPr>
          <w:rFonts w:ascii="Arial" w:eastAsia="SimSun" w:hAnsi="Arial" w:cs="Arial"/>
          <w:bCs/>
          <w:sz w:val="24"/>
          <w:szCs w:val="24"/>
          <w:lang w:eastAsia="zh-CN"/>
        </w:rPr>
        <w:t>‘good’ and</w:t>
      </w:r>
      <w:r w:rsidR="00D429DF" w:rsidRPr="000138C7">
        <w:rPr>
          <w:rFonts w:ascii="Arial" w:eastAsia="SimSun" w:hAnsi="Arial" w:cs="Arial"/>
          <w:bCs/>
          <w:sz w:val="24"/>
          <w:szCs w:val="24"/>
          <w:lang w:eastAsia="zh-CN"/>
        </w:rPr>
        <w:t xml:space="preserve"> the</w:t>
      </w:r>
      <w:r w:rsidR="00B43801" w:rsidRPr="000138C7">
        <w:rPr>
          <w:rFonts w:ascii="Arial" w:eastAsia="SimSun" w:hAnsi="Arial" w:cs="Arial"/>
          <w:bCs/>
          <w:sz w:val="24"/>
          <w:szCs w:val="24"/>
          <w:lang w:eastAsia="zh-CN"/>
        </w:rPr>
        <w:t xml:space="preserve"> ‘right</w:t>
      </w:r>
      <w:r w:rsidR="008C3071" w:rsidRPr="000138C7">
        <w:rPr>
          <w:rFonts w:ascii="Arial" w:eastAsia="SimSun" w:hAnsi="Arial" w:cs="Arial"/>
          <w:bCs/>
          <w:sz w:val="24"/>
          <w:szCs w:val="24"/>
          <w:lang w:eastAsia="zh-CN"/>
        </w:rPr>
        <w:t>’</w:t>
      </w:r>
      <w:r w:rsidR="00B43801" w:rsidRPr="000138C7">
        <w:rPr>
          <w:rFonts w:ascii="Arial" w:eastAsia="SimSun" w:hAnsi="Arial" w:cs="Arial"/>
          <w:bCs/>
          <w:sz w:val="24"/>
          <w:szCs w:val="24"/>
          <w:lang w:eastAsia="zh-CN"/>
        </w:rPr>
        <w:t xml:space="preserve"> reasons’</w:t>
      </w:r>
      <w:r w:rsidR="00535ED7" w:rsidRPr="000138C7">
        <w:rPr>
          <w:rFonts w:ascii="Arial" w:eastAsia="SimSun" w:hAnsi="Arial" w:cs="Arial"/>
          <w:bCs/>
          <w:sz w:val="24"/>
          <w:szCs w:val="24"/>
          <w:lang w:eastAsia="zh-CN"/>
        </w:rPr>
        <w:t xml:space="preserve"> (Published work 3 and 9)</w:t>
      </w:r>
      <w:r w:rsidR="0049724E" w:rsidRPr="000138C7">
        <w:rPr>
          <w:rFonts w:ascii="Arial" w:eastAsia="SimSun" w:hAnsi="Arial" w:cs="Arial"/>
          <w:bCs/>
          <w:sz w:val="24"/>
          <w:szCs w:val="24"/>
          <w:lang w:eastAsia="zh-CN"/>
        </w:rPr>
        <w:t>,</w:t>
      </w:r>
      <w:r w:rsidR="00B43801" w:rsidRPr="000138C7">
        <w:rPr>
          <w:rFonts w:ascii="Arial" w:eastAsia="SimSun" w:hAnsi="Arial" w:cs="Arial"/>
          <w:bCs/>
          <w:sz w:val="24"/>
          <w:szCs w:val="24"/>
          <w:lang w:eastAsia="zh-CN"/>
        </w:rPr>
        <w:t xml:space="preserve"> I</w:t>
      </w:r>
      <w:r w:rsidR="00B86608" w:rsidRPr="000138C7">
        <w:rPr>
          <w:rFonts w:ascii="Arial" w:eastAsia="SimSun" w:hAnsi="Arial" w:cs="Arial"/>
          <w:bCs/>
          <w:sz w:val="24"/>
          <w:szCs w:val="24"/>
          <w:lang w:eastAsia="zh-CN"/>
        </w:rPr>
        <w:t xml:space="preserve"> co</w:t>
      </w:r>
      <w:r w:rsidR="008C5666" w:rsidRPr="000138C7">
        <w:rPr>
          <w:rFonts w:ascii="Arial" w:eastAsia="SimSun" w:hAnsi="Arial" w:cs="Arial"/>
          <w:bCs/>
          <w:sz w:val="24"/>
          <w:szCs w:val="24"/>
          <w:lang w:eastAsia="zh-CN"/>
        </w:rPr>
        <w:t>in</w:t>
      </w:r>
      <w:r w:rsidR="00F22DCD" w:rsidRPr="000138C7">
        <w:rPr>
          <w:rFonts w:ascii="Arial" w:eastAsia="SimSun" w:hAnsi="Arial" w:cs="Arial"/>
          <w:bCs/>
          <w:sz w:val="24"/>
          <w:szCs w:val="24"/>
          <w:lang w:eastAsia="zh-CN"/>
        </w:rPr>
        <w:t xml:space="preserve"> the Telos </w:t>
      </w:r>
      <w:r w:rsidR="00B43801" w:rsidRPr="000138C7">
        <w:rPr>
          <w:rFonts w:ascii="Arial" w:eastAsia="SimSun" w:hAnsi="Arial" w:cs="Arial"/>
          <w:bCs/>
          <w:sz w:val="24"/>
          <w:szCs w:val="24"/>
          <w:lang w:eastAsia="zh-CN"/>
        </w:rPr>
        <w:t xml:space="preserve">Leadership </w:t>
      </w:r>
      <w:r w:rsidR="00F22DCD" w:rsidRPr="000138C7">
        <w:rPr>
          <w:rFonts w:ascii="Arial" w:eastAsia="SimSun" w:hAnsi="Arial" w:cs="Arial"/>
          <w:bCs/>
          <w:sz w:val="24"/>
          <w:szCs w:val="24"/>
          <w:lang w:eastAsia="zh-CN"/>
        </w:rPr>
        <w:t>L</w:t>
      </w:r>
      <w:r w:rsidR="00A16E24" w:rsidRPr="000138C7">
        <w:rPr>
          <w:rFonts w:ascii="Arial" w:eastAsia="SimSun" w:hAnsi="Arial" w:cs="Arial"/>
          <w:bCs/>
          <w:sz w:val="24"/>
          <w:szCs w:val="24"/>
          <w:lang w:eastAsia="zh-CN"/>
        </w:rPr>
        <w:t>ens</w:t>
      </w:r>
      <w:r w:rsidR="009A3787" w:rsidRPr="000138C7">
        <w:rPr>
          <w:rFonts w:ascii="Arial" w:eastAsia="SimSun" w:hAnsi="Arial" w:cs="Arial"/>
          <w:bCs/>
          <w:sz w:val="24"/>
          <w:szCs w:val="24"/>
          <w:lang w:eastAsia="zh-CN"/>
        </w:rPr>
        <w:t xml:space="preserve"> which</w:t>
      </w:r>
      <w:r w:rsidR="0082540D" w:rsidRPr="000138C7">
        <w:rPr>
          <w:rFonts w:ascii="Arial" w:eastAsia="SimSun" w:hAnsi="Arial" w:cs="Arial"/>
          <w:bCs/>
          <w:sz w:val="24"/>
          <w:szCs w:val="24"/>
          <w:lang w:eastAsia="zh-CN"/>
        </w:rPr>
        <w:t xml:space="preserve"> </w:t>
      </w:r>
      <w:r w:rsidR="009A3787" w:rsidRPr="000138C7">
        <w:rPr>
          <w:rFonts w:ascii="Arial" w:eastAsia="SimSun" w:hAnsi="Arial" w:cs="Arial"/>
          <w:bCs/>
          <w:sz w:val="24"/>
          <w:szCs w:val="24"/>
          <w:lang w:eastAsia="zh-CN"/>
        </w:rPr>
        <w:t xml:space="preserve">principles are currently not </w:t>
      </w:r>
      <w:r w:rsidR="0082540D" w:rsidRPr="000138C7">
        <w:rPr>
          <w:rFonts w:ascii="Arial" w:eastAsia="SimSun" w:hAnsi="Arial" w:cs="Arial"/>
          <w:bCs/>
          <w:sz w:val="24"/>
          <w:szCs w:val="24"/>
          <w:lang w:eastAsia="zh-CN"/>
        </w:rPr>
        <w:t>covered by</w:t>
      </w:r>
      <w:r w:rsidR="009A3787" w:rsidRPr="000138C7">
        <w:rPr>
          <w:rFonts w:ascii="Arial" w:eastAsia="SimSun" w:hAnsi="Arial" w:cs="Arial"/>
          <w:bCs/>
          <w:sz w:val="24"/>
          <w:szCs w:val="24"/>
          <w:lang w:eastAsia="zh-CN"/>
        </w:rPr>
        <w:t xml:space="preserve"> any </w:t>
      </w:r>
      <w:r w:rsidR="0082540D" w:rsidRPr="000138C7">
        <w:rPr>
          <w:rFonts w:ascii="Arial" w:eastAsia="SimSun" w:hAnsi="Arial" w:cs="Arial"/>
          <w:bCs/>
          <w:sz w:val="24"/>
          <w:szCs w:val="24"/>
          <w:lang w:eastAsia="zh-CN"/>
        </w:rPr>
        <w:t>o</w:t>
      </w:r>
      <w:r w:rsidR="0049724E" w:rsidRPr="000138C7">
        <w:rPr>
          <w:rFonts w:ascii="Arial" w:eastAsia="SimSun" w:hAnsi="Arial" w:cs="Arial"/>
          <w:bCs/>
          <w:sz w:val="24"/>
          <w:szCs w:val="24"/>
          <w:lang w:eastAsia="zh-CN"/>
        </w:rPr>
        <w:t>ne</w:t>
      </w:r>
      <w:r w:rsidR="0082540D" w:rsidRPr="000138C7">
        <w:rPr>
          <w:rFonts w:ascii="Arial" w:eastAsia="SimSun" w:hAnsi="Arial" w:cs="Arial"/>
          <w:bCs/>
          <w:sz w:val="24"/>
          <w:szCs w:val="24"/>
          <w:lang w:eastAsia="zh-CN"/>
        </w:rPr>
        <w:t xml:space="preserve"> </w:t>
      </w:r>
      <w:r w:rsidR="009A3787" w:rsidRPr="000138C7">
        <w:rPr>
          <w:rFonts w:ascii="Arial" w:eastAsia="SimSun" w:hAnsi="Arial" w:cs="Arial"/>
          <w:bCs/>
          <w:sz w:val="24"/>
          <w:szCs w:val="24"/>
          <w:lang w:eastAsia="zh-CN"/>
        </w:rPr>
        <w:t xml:space="preserve">single </w:t>
      </w:r>
      <w:r w:rsidR="008A1576" w:rsidRPr="000138C7">
        <w:rPr>
          <w:rFonts w:ascii="Arial" w:eastAsia="SimSun" w:hAnsi="Arial" w:cs="Arial"/>
          <w:bCs/>
          <w:sz w:val="24"/>
          <w:szCs w:val="24"/>
          <w:lang w:eastAsia="zh-CN"/>
        </w:rPr>
        <w:t xml:space="preserve">theoretical </w:t>
      </w:r>
      <w:r w:rsidR="009A3787" w:rsidRPr="000138C7">
        <w:rPr>
          <w:rFonts w:ascii="Arial" w:eastAsia="SimSun" w:hAnsi="Arial" w:cs="Arial"/>
          <w:bCs/>
          <w:sz w:val="24"/>
          <w:szCs w:val="24"/>
          <w:lang w:eastAsia="zh-CN"/>
        </w:rPr>
        <w:t>lens</w:t>
      </w:r>
      <w:r w:rsidR="00AF64A0">
        <w:rPr>
          <w:rFonts w:ascii="Arial" w:eastAsia="SimSun" w:hAnsi="Arial" w:cs="Arial"/>
          <w:bCs/>
          <w:sz w:val="24"/>
          <w:szCs w:val="24"/>
          <w:lang w:eastAsia="zh-CN"/>
        </w:rPr>
        <w:t xml:space="preserve">, </w:t>
      </w:r>
      <w:r w:rsidR="009A3787" w:rsidRPr="000138C7">
        <w:rPr>
          <w:rFonts w:ascii="Arial" w:eastAsia="SimSun" w:hAnsi="Arial" w:cs="Arial"/>
          <w:bCs/>
          <w:sz w:val="24"/>
          <w:szCs w:val="24"/>
          <w:lang w:eastAsia="zh-CN"/>
        </w:rPr>
        <w:t>framework</w:t>
      </w:r>
      <w:r w:rsidR="00AF64A0">
        <w:rPr>
          <w:rFonts w:ascii="Arial" w:eastAsia="SimSun" w:hAnsi="Arial" w:cs="Arial"/>
          <w:bCs/>
          <w:sz w:val="24"/>
          <w:szCs w:val="24"/>
          <w:lang w:eastAsia="zh-CN"/>
        </w:rPr>
        <w:t>, concept or theory</w:t>
      </w:r>
      <w:r w:rsidR="009A3787" w:rsidRPr="000138C7">
        <w:rPr>
          <w:rFonts w:ascii="Arial" w:eastAsia="SimSun" w:hAnsi="Arial" w:cs="Arial"/>
          <w:bCs/>
          <w:sz w:val="24"/>
          <w:szCs w:val="24"/>
          <w:lang w:eastAsia="zh-CN"/>
        </w:rPr>
        <w:t xml:space="preserve">. </w:t>
      </w:r>
      <w:r w:rsidR="00606B08" w:rsidRPr="000138C7">
        <w:rPr>
          <w:rFonts w:ascii="Arial" w:eastAsia="SimSun" w:hAnsi="Arial" w:cs="Arial"/>
          <w:bCs/>
          <w:sz w:val="24"/>
          <w:szCs w:val="24"/>
          <w:lang w:eastAsia="zh-CN"/>
        </w:rPr>
        <w:t>Through its application</w:t>
      </w:r>
      <w:r w:rsidR="0082540D" w:rsidRPr="000138C7">
        <w:rPr>
          <w:rFonts w:ascii="Arial" w:eastAsia="SimSun" w:hAnsi="Arial" w:cs="Arial"/>
          <w:bCs/>
          <w:sz w:val="24"/>
          <w:szCs w:val="24"/>
          <w:lang w:eastAsia="zh-CN"/>
        </w:rPr>
        <w:t>,</w:t>
      </w:r>
      <w:r w:rsidR="00B946ED" w:rsidRPr="000138C7">
        <w:rPr>
          <w:rFonts w:ascii="Arial" w:hAnsi="Arial"/>
          <w:bCs/>
          <w:sz w:val="24"/>
          <w:szCs w:val="24"/>
        </w:rPr>
        <w:t xml:space="preserve"> </w:t>
      </w:r>
      <w:r w:rsidR="008A1576" w:rsidRPr="000138C7">
        <w:rPr>
          <w:rFonts w:ascii="Arial" w:eastAsia="Adobe Fan Heiti Std B" w:hAnsi="Arial" w:cs="Arial"/>
          <w:sz w:val="24"/>
          <w:szCs w:val="24"/>
        </w:rPr>
        <w:t xml:space="preserve">I </w:t>
      </w:r>
      <w:r w:rsidR="00551B6D" w:rsidRPr="000138C7">
        <w:rPr>
          <w:rFonts w:ascii="Arial" w:eastAsia="Adobe Fan Heiti Std B" w:hAnsi="Arial" w:cs="Arial"/>
          <w:sz w:val="24"/>
          <w:szCs w:val="24"/>
        </w:rPr>
        <w:t xml:space="preserve">argue that </w:t>
      </w:r>
      <w:r w:rsidR="008A1576" w:rsidRPr="000138C7">
        <w:rPr>
          <w:rFonts w:ascii="Arial" w:hAnsi="Arial" w:cs="Arial"/>
          <w:iCs/>
          <w:sz w:val="24"/>
          <w:szCs w:val="24"/>
        </w:rPr>
        <w:t xml:space="preserve">existing leadership theory and practice can be reframed and further developed with a focus on </w:t>
      </w:r>
      <w:r w:rsidR="008A1576" w:rsidRPr="000138C7">
        <w:rPr>
          <w:rFonts w:ascii="Arial" w:hAnsi="Arial" w:cs="Arial"/>
          <w:i/>
          <w:iCs/>
          <w:sz w:val="24"/>
          <w:szCs w:val="24"/>
        </w:rPr>
        <w:t>doing</w:t>
      </w:r>
      <w:r w:rsidR="008A1576" w:rsidRPr="000138C7">
        <w:rPr>
          <w:rFonts w:ascii="Arial" w:hAnsi="Arial" w:cs="Arial"/>
          <w:iCs/>
          <w:sz w:val="24"/>
          <w:szCs w:val="24"/>
        </w:rPr>
        <w:t xml:space="preserve"> (utilitarian consequentialism) rather than </w:t>
      </w:r>
      <w:r w:rsidR="008A1576" w:rsidRPr="000138C7">
        <w:rPr>
          <w:rFonts w:ascii="Arial" w:hAnsi="Arial" w:cs="Arial"/>
          <w:i/>
          <w:iCs/>
          <w:sz w:val="24"/>
          <w:szCs w:val="24"/>
        </w:rPr>
        <w:t xml:space="preserve">being </w:t>
      </w:r>
      <w:r w:rsidR="008A1576" w:rsidRPr="000138C7">
        <w:rPr>
          <w:rFonts w:ascii="Arial" w:hAnsi="Arial" w:cs="Arial"/>
          <w:iCs/>
          <w:sz w:val="24"/>
          <w:szCs w:val="24"/>
        </w:rPr>
        <w:t xml:space="preserve">(virtue ethics) and </w:t>
      </w:r>
      <w:r w:rsidR="00787EEC" w:rsidRPr="000138C7">
        <w:rPr>
          <w:rFonts w:ascii="Arial" w:hAnsi="Arial" w:cs="Arial"/>
          <w:iCs/>
          <w:sz w:val="24"/>
          <w:szCs w:val="24"/>
        </w:rPr>
        <w:t>establish</w:t>
      </w:r>
      <w:r w:rsidR="002479E7" w:rsidRPr="000138C7">
        <w:rPr>
          <w:rFonts w:ascii="Arial" w:hAnsi="Arial" w:cs="Arial"/>
          <w:iCs/>
          <w:sz w:val="24"/>
          <w:szCs w:val="24"/>
        </w:rPr>
        <w:t xml:space="preserve"> </w:t>
      </w:r>
      <w:r w:rsidR="008A1576" w:rsidRPr="000138C7">
        <w:rPr>
          <w:rFonts w:ascii="Arial" w:hAnsi="Arial" w:cs="Arial"/>
          <w:iCs/>
          <w:sz w:val="24"/>
          <w:szCs w:val="24"/>
        </w:rPr>
        <w:t>leadership</w:t>
      </w:r>
      <w:r w:rsidR="002479E7" w:rsidRPr="000138C7">
        <w:rPr>
          <w:rFonts w:ascii="Arial" w:hAnsi="Arial" w:cs="Arial"/>
          <w:iCs/>
          <w:sz w:val="24"/>
          <w:szCs w:val="24"/>
        </w:rPr>
        <w:t xml:space="preserve"> </w:t>
      </w:r>
      <w:r w:rsidR="008A1576" w:rsidRPr="000138C7">
        <w:rPr>
          <w:rFonts w:ascii="Arial" w:hAnsi="Arial" w:cs="Arial"/>
          <w:iCs/>
          <w:sz w:val="24"/>
          <w:szCs w:val="24"/>
        </w:rPr>
        <w:t xml:space="preserve">as </w:t>
      </w:r>
      <w:r w:rsidR="008A1576" w:rsidRPr="000138C7">
        <w:rPr>
          <w:rFonts w:ascii="Arial" w:hAnsi="Arial" w:cs="Arial"/>
          <w:i/>
          <w:iCs/>
          <w:sz w:val="24"/>
          <w:szCs w:val="24"/>
        </w:rPr>
        <w:t>the shared pursuit of delivering on purpose</w:t>
      </w:r>
      <w:r w:rsidR="008A1576" w:rsidRPr="000138C7">
        <w:rPr>
          <w:rFonts w:ascii="Arial" w:hAnsi="Arial" w:cs="Arial"/>
          <w:iCs/>
          <w:sz w:val="24"/>
          <w:szCs w:val="24"/>
        </w:rPr>
        <w:t xml:space="preserve"> rather than </w:t>
      </w:r>
      <w:r w:rsidR="00C977E1" w:rsidRPr="000138C7">
        <w:rPr>
          <w:rFonts w:ascii="Arial" w:hAnsi="Arial" w:cs="Arial"/>
          <w:iCs/>
          <w:sz w:val="24"/>
          <w:szCs w:val="24"/>
        </w:rPr>
        <w:t xml:space="preserve">as </w:t>
      </w:r>
      <w:r w:rsidR="008A1576" w:rsidRPr="000138C7">
        <w:rPr>
          <w:rFonts w:ascii="Arial" w:hAnsi="Arial" w:cs="Arial"/>
          <w:iCs/>
          <w:sz w:val="24"/>
          <w:szCs w:val="24"/>
        </w:rPr>
        <w:t xml:space="preserve">a </w:t>
      </w:r>
      <w:r w:rsidR="008A1576" w:rsidRPr="000138C7">
        <w:rPr>
          <w:rFonts w:ascii="Arial" w:hAnsi="Arial" w:cs="Arial"/>
          <w:i/>
          <w:iCs/>
          <w:sz w:val="24"/>
          <w:szCs w:val="24"/>
        </w:rPr>
        <w:t>relationship between leaders and followers</w:t>
      </w:r>
      <w:r w:rsidR="00B946ED" w:rsidRPr="000138C7">
        <w:rPr>
          <w:rFonts w:ascii="Arial" w:hAnsi="Arial"/>
          <w:bCs/>
          <w:sz w:val="24"/>
          <w:szCs w:val="24"/>
        </w:rPr>
        <w:t>.</w:t>
      </w:r>
      <w:r w:rsidR="00B86608" w:rsidRPr="000138C7">
        <w:rPr>
          <w:rFonts w:ascii="Arial" w:hAnsi="Arial"/>
          <w:bCs/>
          <w:sz w:val="24"/>
          <w:szCs w:val="24"/>
        </w:rPr>
        <w:t xml:space="preserve"> </w:t>
      </w:r>
    </w:p>
    <w:p w14:paraId="16D2E15B" w14:textId="420EB208" w:rsidR="00F56331" w:rsidRPr="000138C7" w:rsidRDefault="002C45AB" w:rsidP="00BE22DA">
      <w:pPr>
        <w:spacing w:after="100" w:afterAutospacing="1" w:line="480" w:lineRule="auto"/>
        <w:jc w:val="both"/>
        <w:rPr>
          <w:rFonts w:ascii="Arial" w:hAnsi="Arial"/>
          <w:bCs/>
          <w:sz w:val="24"/>
          <w:szCs w:val="24"/>
        </w:rPr>
      </w:pPr>
      <w:r w:rsidRPr="000138C7">
        <w:rPr>
          <w:rFonts w:ascii="Arial" w:hAnsi="Arial"/>
          <w:bCs/>
          <w:sz w:val="24"/>
          <w:szCs w:val="24"/>
        </w:rPr>
        <w:t>Although a</w:t>
      </w:r>
      <w:r w:rsidR="008A1576" w:rsidRPr="000138C7">
        <w:rPr>
          <w:rFonts w:ascii="Arial" w:hAnsi="Arial"/>
          <w:bCs/>
          <w:sz w:val="24"/>
          <w:szCs w:val="24"/>
        </w:rPr>
        <w:t>dopt</w:t>
      </w:r>
      <w:r w:rsidRPr="000138C7">
        <w:rPr>
          <w:rFonts w:ascii="Arial" w:hAnsi="Arial"/>
          <w:bCs/>
          <w:sz w:val="24"/>
          <w:szCs w:val="24"/>
        </w:rPr>
        <w:t>ing</w:t>
      </w:r>
      <w:r w:rsidR="008A1576" w:rsidRPr="000138C7">
        <w:rPr>
          <w:rFonts w:ascii="Arial" w:hAnsi="Arial"/>
          <w:bCs/>
          <w:sz w:val="24"/>
          <w:szCs w:val="24"/>
        </w:rPr>
        <w:t xml:space="preserve"> the notion of </w:t>
      </w:r>
      <w:r w:rsidR="00B86608" w:rsidRPr="000138C7">
        <w:rPr>
          <w:rFonts w:ascii="Arial" w:hAnsi="Arial"/>
          <w:bCs/>
          <w:sz w:val="24"/>
          <w:szCs w:val="24"/>
        </w:rPr>
        <w:t>Telos</w:t>
      </w:r>
      <w:r w:rsidR="00E070CA" w:rsidRPr="000138C7">
        <w:rPr>
          <w:rFonts w:ascii="Arial" w:hAnsi="Arial"/>
          <w:bCs/>
          <w:sz w:val="24"/>
          <w:szCs w:val="24"/>
        </w:rPr>
        <w:t xml:space="preserve"> -</w:t>
      </w:r>
      <w:r w:rsidR="00E34E9E" w:rsidRPr="000138C7">
        <w:rPr>
          <w:rFonts w:ascii="Arial" w:hAnsi="Arial"/>
          <w:bCs/>
          <w:sz w:val="24"/>
          <w:szCs w:val="24"/>
        </w:rPr>
        <w:t xml:space="preserve"> a word </w:t>
      </w:r>
      <w:r w:rsidR="008A1576" w:rsidRPr="000138C7">
        <w:rPr>
          <w:rFonts w:ascii="Arial" w:hAnsi="Arial"/>
          <w:bCs/>
          <w:sz w:val="24"/>
          <w:szCs w:val="24"/>
        </w:rPr>
        <w:t>traditionally linked to virtue ethics</w:t>
      </w:r>
      <w:r w:rsidR="00E34E9E" w:rsidRPr="000138C7">
        <w:rPr>
          <w:rFonts w:ascii="Arial" w:hAnsi="Arial"/>
          <w:bCs/>
          <w:sz w:val="24"/>
          <w:szCs w:val="24"/>
        </w:rPr>
        <w:t xml:space="preserve"> </w:t>
      </w:r>
      <w:r w:rsidR="00E070CA" w:rsidRPr="000138C7">
        <w:rPr>
          <w:rFonts w:ascii="Arial" w:hAnsi="Arial"/>
          <w:bCs/>
          <w:sz w:val="24"/>
          <w:szCs w:val="24"/>
        </w:rPr>
        <w:t xml:space="preserve">and </w:t>
      </w:r>
      <w:r w:rsidR="00647FCF" w:rsidRPr="000138C7">
        <w:rPr>
          <w:rFonts w:ascii="Arial" w:hAnsi="Arial"/>
          <w:bCs/>
          <w:sz w:val="24"/>
          <w:szCs w:val="24"/>
        </w:rPr>
        <w:t xml:space="preserve">hence </w:t>
      </w:r>
      <w:r w:rsidR="006F2F98" w:rsidRPr="000138C7">
        <w:rPr>
          <w:rFonts w:ascii="Arial" w:hAnsi="Arial"/>
          <w:bCs/>
          <w:sz w:val="24"/>
          <w:szCs w:val="24"/>
        </w:rPr>
        <w:t xml:space="preserve">traditional </w:t>
      </w:r>
      <w:r w:rsidR="006A2372" w:rsidRPr="000138C7">
        <w:rPr>
          <w:rFonts w:ascii="Arial" w:hAnsi="Arial"/>
          <w:bCs/>
          <w:sz w:val="24"/>
          <w:szCs w:val="24"/>
        </w:rPr>
        <w:t xml:space="preserve">leadership </w:t>
      </w:r>
      <w:r w:rsidR="00E070CA" w:rsidRPr="000138C7">
        <w:rPr>
          <w:rFonts w:ascii="Arial" w:hAnsi="Arial"/>
          <w:bCs/>
          <w:sz w:val="24"/>
          <w:szCs w:val="24"/>
        </w:rPr>
        <w:t xml:space="preserve">traits </w:t>
      </w:r>
      <w:r w:rsidR="00BF43A2" w:rsidRPr="000138C7">
        <w:rPr>
          <w:rFonts w:ascii="Arial" w:hAnsi="Arial"/>
          <w:bCs/>
          <w:sz w:val="24"/>
          <w:szCs w:val="24"/>
        </w:rPr>
        <w:t xml:space="preserve">(Rost, 1995) </w:t>
      </w:r>
      <w:r w:rsidR="00E070CA" w:rsidRPr="000138C7">
        <w:rPr>
          <w:rFonts w:ascii="Arial" w:hAnsi="Arial"/>
          <w:bCs/>
          <w:sz w:val="24"/>
          <w:szCs w:val="24"/>
        </w:rPr>
        <w:t xml:space="preserve">- </w:t>
      </w:r>
      <w:r w:rsidR="006A2372" w:rsidRPr="000138C7">
        <w:rPr>
          <w:rFonts w:ascii="Arial" w:hAnsi="Arial" w:cs="Arial"/>
          <w:sz w:val="24"/>
          <w:szCs w:val="24"/>
        </w:rPr>
        <w:t>as an overarching and ultimate goal of contributing to the good of humankind</w:t>
      </w:r>
      <w:r w:rsidR="00231D29" w:rsidRPr="000138C7">
        <w:rPr>
          <w:rFonts w:ascii="Arial" w:hAnsi="Arial"/>
          <w:bCs/>
          <w:sz w:val="24"/>
          <w:szCs w:val="24"/>
        </w:rPr>
        <w:t>,</w:t>
      </w:r>
      <w:r w:rsidR="00E070CA" w:rsidRPr="000138C7">
        <w:rPr>
          <w:rFonts w:ascii="Arial" w:hAnsi="Arial"/>
          <w:bCs/>
          <w:sz w:val="24"/>
          <w:szCs w:val="24"/>
        </w:rPr>
        <w:t xml:space="preserve"> the Telos Leadership Lens</w:t>
      </w:r>
      <w:r w:rsidR="008A1576" w:rsidRPr="000138C7">
        <w:rPr>
          <w:rFonts w:ascii="Arial" w:hAnsi="Arial"/>
          <w:bCs/>
          <w:sz w:val="24"/>
          <w:szCs w:val="24"/>
        </w:rPr>
        <w:t xml:space="preserve"> </w:t>
      </w:r>
      <w:r w:rsidR="00B86608" w:rsidRPr="000138C7">
        <w:rPr>
          <w:rFonts w:ascii="Arial" w:hAnsi="Arial"/>
          <w:bCs/>
          <w:sz w:val="24"/>
          <w:szCs w:val="24"/>
        </w:rPr>
        <w:t>stipulates that the importance of leaders in the traditional sense is secondary to that of leadership, and that such leadership must provide meaning, consistency, certainty and sense through an unwavering purpose in an otherwise volatile, uncertain, complex and ambiguous world.</w:t>
      </w:r>
      <w:r w:rsidR="00E070CA" w:rsidRPr="000138C7">
        <w:rPr>
          <w:rFonts w:ascii="Arial" w:hAnsi="Arial" w:cs="Arial"/>
          <w:sz w:val="24"/>
          <w:szCs w:val="24"/>
        </w:rPr>
        <w:t xml:space="preserve"> </w:t>
      </w:r>
    </w:p>
    <w:p w14:paraId="40C06540" w14:textId="118326D1" w:rsidR="00DD5475" w:rsidRPr="000138C7" w:rsidRDefault="00B43801" w:rsidP="00BE22DA">
      <w:pPr>
        <w:spacing w:after="100" w:afterAutospacing="1" w:line="480" w:lineRule="auto"/>
        <w:jc w:val="both"/>
        <w:rPr>
          <w:rFonts w:ascii="Arial" w:eastAsia="SimSun" w:hAnsi="Arial" w:cs="Arial"/>
          <w:bCs/>
          <w:sz w:val="24"/>
          <w:szCs w:val="24"/>
          <w:lang w:eastAsia="zh-CN"/>
        </w:rPr>
      </w:pPr>
      <w:r w:rsidRPr="000138C7">
        <w:rPr>
          <w:rFonts w:ascii="Arial" w:eastAsia="SimSun" w:hAnsi="Arial" w:cs="Arial"/>
          <w:bCs/>
          <w:sz w:val="24"/>
          <w:szCs w:val="24"/>
          <w:lang w:eastAsia="zh-CN"/>
        </w:rPr>
        <w:t>In order to conceptualise</w:t>
      </w:r>
      <w:r w:rsidR="00B86608" w:rsidRPr="000138C7">
        <w:rPr>
          <w:rFonts w:ascii="Arial" w:eastAsia="SimSun" w:hAnsi="Arial" w:cs="Arial"/>
          <w:bCs/>
          <w:sz w:val="24"/>
          <w:szCs w:val="24"/>
          <w:lang w:eastAsia="zh-CN"/>
        </w:rPr>
        <w:t xml:space="preserve"> this new </w:t>
      </w:r>
      <w:r w:rsidR="003A04EB" w:rsidRPr="000138C7">
        <w:rPr>
          <w:rFonts w:ascii="Arial" w:eastAsia="SimSun" w:hAnsi="Arial" w:cs="Arial"/>
          <w:bCs/>
          <w:sz w:val="24"/>
          <w:szCs w:val="24"/>
          <w:lang w:eastAsia="zh-CN"/>
        </w:rPr>
        <w:t>theoretical lens</w:t>
      </w:r>
      <w:r w:rsidR="00035842" w:rsidRPr="000138C7">
        <w:rPr>
          <w:rFonts w:ascii="Arial" w:eastAsia="SimSun" w:hAnsi="Arial" w:cs="Arial"/>
          <w:bCs/>
          <w:sz w:val="24"/>
          <w:szCs w:val="24"/>
          <w:lang w:eastAsia="zh-CN"/>
        </w:rPr>
        <w:t>,</w:t>
      </w:r>
      <w:r w:rsidR="00B86608" w:rsidRPr="000138C7">
        <w:rPr>
          <w:rFonts w:ascii="Arial" w:eastAsia="SimSun" w:hAnsi="Arial" w:cs="Arial"/>
          <w:bCs/>
          <w:sz w:val="24"/>
          <w:szCs w:val="24"/>
          <w:lang w:eastAsia="zh-CN"/>
        </w:rPr>
        <w:t xml:space="preserve"> I first explore purpose and explicitly link this </w:t>
      </w:r>
      <w:r w:rsidR="00BF71E4">
        <w:rPr>
          <w:rFonts w:ascii="Arial" w:eastAsia="SimSun" w:hAnsi="Arial" w:cs="Arial"/>
          <w:bCs/>
          <w:sz w:val="24"/>
          <w:szCs w:val="24"/>
          <w:lang w:eastAsia="zh-CN"/>
        </w:rPr>
        <w:t>concept</w:t>
      </w:r>
      <w:r w:rsidR="00B86608" w:rsidRPr="000138C7">
        <w:rPr>
          <w:rFonts w:ascii="Arial" w:eastAsia="SimSun" w:hAnsi="Arial" w:cs="Arial"/>
          <w:bCs/>
          <w:sz w:val="24"/>
          <w:szCs w:val="24"/>
          <w:lang w:eastAsia="zh-CN"/>
        </w:rPr>
        <w:t xml:space="preserve"> to leadership. Second, I </w:t>
      </w:r>
      <w:r w:rsidR="005568FA" w:rsidRPr="000138C7">
        <w:rPr>
          <w:rFonts w:ascii="Arial" w:eastAsia="SimSun" w:hAnsi="Arial" w:cs="Arial"/>
          <w:bCs/>
          <w:sz w:val="24"/>
          <w:szCs w:val="24"/>
          <w:lang w:eastAsia="zh-CN"/>
        </w:rPr>
        <w:t>provide an outline of the</w:t>
      </w:r>
      <w:r w:rsidR="003A04EB" w:rsidRPr="000138C7">
        <w:rPr>
          <w:rFonts w:ascii="Arial" w:eastAsia="SimSun" w:hAnsi="Arial" w:cs="Arial"/>
          <w:bCs/>
          <w:sz w:val="24"/>
          <w:szCs w:val="24"/>
          <w:lang w:eastAsia="zh-CN"/>
        </w:rPr>
        <w:t xml:space="preserve"> </w:t>
      </w:r>
      <w:r w:rsidR="00B86608" w:rsidRPr="000138C7">
        <w:rPr>
          <w:rFonts w:ascii="Arial" w:eastAsia="SimSun" w:hAnsi="Arial" w:cs="Arial"/>
          <w:bCs/>
          <w:sz w:val="24"/>
          <w:szCs w:val="24"/>
          <w:lang w:eastAsia="zh-CN"/>
        </w:rPr>
        <w:lastRenderedPageBreak/>
        <w:t xml:space="preserve">Telos </w:t>
      </w:r>
      <w:r w:rsidRPr="000138C7">
        <w:rPr>
          <w:rFonts w:ascii="Arial" w:eastAsia="SimSun" w:hAnsi="Arial" w:cs="Arial"/>
          <w:bCs/>
          <w:sz w:val="24"/>
          <w:szCs w:val="24"/>
          <w:lang w:eastAsia="zh-CN"/>
        </w:rPr>
        <w:t xml:space="preserve">Leadership </w:t>
      </w:r>
      <w:r w:rsidR="00B86608" w:rsidRPr="000138C7">
        <w:rPr>
          <w:rFonts w:ascii="Arial" w:eastAsia="SimSun" w:hAnsi="Arial" w:cs="Arial"/>
          <w:bCs/>
          <w:sz w:val="24"/>
          <w:szCs w:val="24"/>
          <w:lang w:eastAsia="zh-CN"/>
        </w:rPr>
        <w:t>Le</w:t>
      </w:r>
      <w:r w:rsidR="003A04EB" w:rsidRPr="000138C7">
        <w:rPr>
          <w:rFonts w:ascii="Arial" w:eastAsia="SimSun" w:hAnsi="Arial" w:cs="Arial"/>
          <w:bCs/>
          <w:sz w:val="24"/>
          <w:szCs w:val="24"/>
          <w:lang w:eastAsia="zh-CN"/>
        </w:rPr>
        <w:t>ns</w:t>
      </w:r>
      <w:r w:rsidR="00B86608" w:rsidRPr="000138C7">
        <w:rPr>
          <w:rFonts w:ascii="Arial" w:eastAsia="SimSun" w:hAnsi="Arial" w:cs="Arial"/>
          <w:bCs/>
          <w:sz w:val="24"/>
          <w:szCs w:val="24"/>
          <w:lang w:eastAsia="zh-CN"/>
        </w:rPr>
        <w:t xml:space="preserve"> with its three</w:t>
      </w:r>
      <w:r w:rsidR="00F273AC" w:rsidRPr="000138C7">
        <w:rPr>
          <w:rFonts w:ascii="Arial" w:eastAsia="SimSun" w:hAnsi="Arial" w:cs="Arial"/>
          <w:bCs/>
          <w:sz w:val="24"/>
          <w:szCs w:val="24"/>
          <w:lang w:eastAsia="zh-CN"/>
        </w:rPr>
        <w:t xml:space="preserve"> </w:t>
      </w:r>
      <w:r w:rsidR="00B86608" w:rsidRPr="000138C7">
        <w:rPr>
          <w:rFonts w:ascii="Arial" w:eastAsia="SimSun" w:hAnsi="Arial" w:cs="Arial"/>
          <w:bCs/>
          <w:sz w:val="24"/>
          <w:szCs w:val="24"/>
          <w:lang w:eastAsia="zh-CN"/>
        </w:rPr>
        <w:t>principles</w:t>
      </w:r>
      <w:r w:rsidR="00DB27F2">
        <w:rPr>
          <w:rFonts w:ascii="Arial" w:eastAsia="SimSun" w:hAnsi="Arial" w:cs="Arial"/>
          <w:bCs/>
          <w:sz w:val="24"/>
          <w:szCs w:val="24"/>
          <w:lang w:eastAsia="zh-CN"/>
        </w:rPr>
        <w:t xml:space="preserve"> (Implications and </w:t>
      </w:r>
      <w:r w:rsidR="007F2D5D">
        <w:rPr>
          <w:rFonts w:ascii="Arial" w:eastAsia="SimSun" w:hAnsi="Arial" w:cs="Arial"/>
          <w:bCs/>
          <w:sz w:val="24"/>
          <w:szCs w:val="24"/>
          <w:lang w:eastAsia="zh-CN"/>
        </w:rPr>
        <w:t>r</w:t>
      </w:r>
      <w:r w:rsidR="00DB27F2">
        <w:rPr>
          <w:rFonts w:ascii="Arial" w:eastAsia="SimSun" w:hAnsi="Arial" w:cs="Arial"/>
          <w:bCs/>
          <w:sz w:val="24"/>
          <w:szCs w:val="24"/>
          <w:lang w:eastAsia="zh-CN"/>
        </w:rPr>
        <w:t>ecommendations for future research are provided in chapter 10)</w:t>
      </w:r>
      <w:r w:rsidR="00B86608" w:rsidRPr="000138C7">
        <w:rPr>
          <w:rFonts w:ascii="Arial" w:eastAsia="SimSun" w:hAnsi="Arial" w:cs="Arial"/>
          <w:bCs/>
          <w:sz w:val="24"/>
          <w:szCs w:val="24"/>
          <w:lang w:eastAsia="zh-CN"/>
        </w:rPr>
        <w:t xml:space="preserve">. </w:t>
      </w:r>
    </w:p>
    <w:p w14:paraId="148E96B1" w14:textId="24362746" w:rsidR="00D52D5B" w:rsidRPr="000138C7" w:rsidRDefault="00B86608" w:rsidP="00084DC2">
      <w:pPr>
        <w:spacing w:after="100" w:afterAutospacing="1" w:line="480" w:lineRule="auto"/>
        <w:jc w:val="both"/>
        <w:rPr>
          <w:rFonts w:ascii="Arial" w:eastAsia="SimSun" w:hAnsi="Arial" w:cs="Arial"/>
          <w:b/>
          <w:sz w:val="24"/>
          <w:szCs w:val="24"/>
          <w:lang w:eastAsia="zh-CN"/>
        </w:rPr>
      </w:pPr>
      <w:r w:rsidRPr="000138C7">
        <w:rPr>
          <w:rFonts w:ascii="Arial" w:eastAsia="SimSun" w:hAnsi="Arial" w:cs="Arial"/>
          <w:b/>
          <w:sz w:val="24"/>
          <w:szCs w:val="24"/>
          <w:lang w:eastAsia="zh-CN"/>
        </w:rPr>
        <w:t>9.2 Exploring the role of purpose</w:t>
      </w:r>
    </w:p>
    <w:p w14:paraId="2404116C" w14:textId="0E3DDCDA" w:rsidR="001F3A13" w:rsidRPr="000138C7" w:rsidRDefault="00B86608" w:rsidP="00BE22DA">
      <w:pPr>
        <w:spacing w:after="100" w:afterAutospacing="1" w:line="480" w:lineRule="auto"/>
        <w:jc w:val="both"/>
        <w:rPr>
          <w:rFonts w:ascii="Arial" w:hAnsi="Arial"/>
          <w:sz w:val="24"/>
          <w:szCs w:val="24"/>
        </w:rPr>
      </w:pPr>
      <w:r w:rsidRPr="000138C7">
        <w:rPr>
          <w:rFonts w:ascii="Arial" w:hAnsi="Arial"/>
          <w:sz w:val="24"/>
          <w:szCs w:val="24"/>
        </w:rPr>
        <w:t xml:space="preserve">From my work on leadership as a utilitarian consequentialist </w:t>
      </w:r>
      <w:r w:rsidR="00253FAC" w:rsidRPr="000138C7">
        <w:rPr>
          <w:rFonts w:ascii="Arial" w:hAnsi="Arial"/>
          <w:sz w:val="24"/>
          <w:szCs w:val="24"/>
        </w:rPr>
        <w:t>process emerges</w:t>
      </w:r>
      <w:r w:rsidRPr="000138C7">
        <w:rPr>
          <w:rFonts w:ascii="Arial" w:hAnsi="Arial"/>
          <w:sz w:val="24"/>
          <w:szCs w:val="24"/>
        </w:rPr>
        <w:t xml:space="preserve"> a</w:t>
      </w:r>
      <w:r w:rsidR="00BF43A2" w:rsidRPr="000138C7">
        <w:rPr>
          <w:rFonts w:ascii="Arial" w:hAnsi="Arial"/>
          <w:sz w:val="24"/>
          <w:szCs w:val="24"/>
        </w:rPr>
        <w:t>n overarching</w:t>
      </w:r>
      <w:r w:rsidRPr="000138C7">
        <w:rPr>
          <w:rFonts w:ascii="Arial" w:hAnsi="Arial"/>
          <w:sz w:val="24"/>
          <w:szCs w:val="24"/>
        </w:rPr>
        <w:t xml:space="preserve"> </w:t>
      </w:r>
      <w:r w:rsidR="00BF43A2" w:rsidRPr="000138C7">
        <w:rPr>
          <w:rFonts w:ascii="Arial" w:hAnsi="Arial"/>
          <w:sz w:val="24"/>
          <w:szCs w:val="24"/>
        </w:rPr>
        <w:t>emphasis</w:t>
      </w:r>
      <w:r w:rsidRPr="000138C7">
        <w:rPr>
          <w:rFonts w:ascii="Arial" w:hAnsi="Arial"/>
          <w:sz w:val="24"/>
          <w:szCs w:val="24"/>
        </w:rPr>
        <w:t xml:space="preserve"> on purpose (Published work 2, 3, 6</w:t>
      </w:r>
      <w:r w:rsidR="0051024A" w:rsidRPr="000138C7">
        <w:rPr>
          <w:rFonts w:ascii="Arial" w:hAnsi="Arial"/>
          <w:sz w:val="24"/>
          <w:szCs w:val="24"/>
        </w:rPr>
        <w:t xml:space="preserve"> and</w:t>
      </w:r>
      <w:r w:rsidRPr="000138C7">
        <w:rPr>
          <w:rFonts w:ascii="Arial" w:hAnsi="Arial"/>
          <w:sz w:val="24"/>
          <w:szCs w:val="24"/>
        </w:rPr>
        <w:t xml:space="preserve"> 9). Damon, Menon and </w:t>
      </w:r>
      <w:proofErr w:type="spellStart"/>
      <w:r w:rsidRPr="000138C7">
        <w:rPr>
          <w:rFonts w:ascii="Arial" w:hAnsi="Arial"/>
          <w:sz w:val="24"/>
          <w:szCs w:val="24"/>
        </w:rPr>
        <w:t>Bronk</w:t>
      </w:r>
      <w:proofErr w:type="spellEnd"/>
      <w:r w:rsidRPr="000138C7">
        <w:rPr>
          <w:rFonts w:ascii="Arial" w:hAnsi="Arial"/>
          <w:sz w:val="24"/>
          <w:szCs w:val="24"/>
        </w:rPr>
        <w:t xml:space="preserve"> (2003:121) </w:t>
      </w:r>
      <w:r w:rsidR="00330FCB" w:rsidRPr="000138C7">
        <w:rPr>
          <w:rFonts w:ascii="Arial" w:hAnsi="Arial"/>
          <w:sz w:val="24"/>
          <w:szCs w:val="24"/>
        </w:rPr>
        <w:t xml:space="preserve">defines </w:t>
      </w:r>
      <w:r w:rsidRPr="000138C7">
        <w:rPr>
          <w:rFonts w:ascii="Arial" w:hAnsi="Arial"/>
          <w:sz w:val="24"/>
          <w:szCs w:val="24"/>
        </w:rPr>
        <w:t>purpose</w:t>
      </w:r>
      <w:r w:rsidR="00A26A52" w:rsidRPr="000138C7">
        <w:rPr>
          <w:rFonts w:ascii="Arial" w:hAnsi="Arial"/>
          <w:sz w:val="24"/>
          <w:szCs w:val="24"/>
        </w:rPr>
        <w:t xml:space="preserve"> </w:t>
      </w:r>
      <w:r w:rsidRPr="000138C7">
        <w:rPr>
          <w:rFonts w:ascii="Arial" w:hAnsi="Arial"/>
          <w:sz w:val="24"/>
          <w:szCs w:val="24"/>
        </w:rPr>
        <w:t>as “</w:t>
      </w:r>
      <w:r w:rsidR="00B41D1F" w:rsidRPr="000138C7">
        <w:rPr>
          <w:rFonts w:ascii="Arial" w:hAnsi="Arial"/>
          <w:i/>
          <w:sz w:val="24"/>
          <w:szCs w:val="24"/>
        </w:rPr>
        <w:t>…</w:t>
      </w:r>
      <w:r w:rsidRPr="000138C7">
        <w:rPr>
          <w:rFonts w:ascii="Arial" w:hAnsi="Arial"/>
          <w:i/>
          <w:sz w:val="24"/>
          <w:szCs w:val="24"/>
        </w:rPr>
        <w:t xml:space="preserve">a stable and generalized intention to accomplish something that is at once meaningful to the self and of consequence to the world beyond the self”. </w:t>
      </w:r>
      <w:r w:rsidRPr="000138C7">
        <w:rPr>
          <w:rFonts w:ascii="Arial" w:hAnsi="Arial"/>
          <w:sz w:val="24"/>
          <w:szCs w:val="24"/>
        </w:rPr>
        <w:t xml:space="preserve"> Expanding on this, McKnight and </w:t>
      </w:r>
      <w:proofErr w:type="spellStart"/>
      <w:r w:rsidRPr="000138C7">
        <w:rPr>
          <w:rFonts w:ascii="Arial" w:hAnsi="Arial"/>
          <w:sz w:val="24"/>
          <w:szCs w:val="24"/>
        </w:rPr>
        <w:t>Kashdan</w:t>
      </w:r>
      <w:proofErr w:type="spellEnd"/>
      <w:r w:rsidRPr="000138C7">
        <w:rPr>
          <w:rFonts w:ascii="Arial" w:hAnsi="Arial"/>
          <w:sz w:val="24"/>
          <w:szCs w:val="24"/>
        </w:rPr>
        <w:t xml:space="preserve"> (2009:242-243) suggest that </w:t>
      </w:r>
    </w:p>
    <w:p w14:paraId="33FE2795" w14:textId="2354090E" w:rsidR="001F3A13" w:rsidRPr="000138C7" w:rsidRDefault="00B86608" w:rsidP="00084DC2">
      <w:pPr>
        <w:spacing w:after="100" w:afterAutospacing="1" w:line="480" w:lineRule="auto"/>
        <w:ind w:left="720"/>
        <w:jc w:val="both"/>
        <w:rPr>
          <w:rFonts w:ascii="Arial" w:hAnsi="Arial"/>
          <w:sz w:val="24"/>
          <w:szCs w:val="24"/>
        </w:rPr>
      </w:pPr>
      <w:r w:rsidRPr="000138C7">
        <w:rPr>
          <w:rFonts w:ascii="Arial" w:hAnsi="Arial"/>
          <w:i/>
          <w:sz w:val="24"/>
          <w:szCs w:val="24"/>
        </w:rPr>
        <w:t xml:space="preserve">“Purpose is a central, self-organizing life aim that organizes and stimulates goals, manages behaviours, and provides a sense of meaning. Purpose directs life goals and daily decisions by guiding the use of finite personal resources. Instead of governing behaviour, purpose offers direction just as a compass offers direction to a navigator; following the compass (i.e. purpose) is optional. Living in accord with one’s purpose, however, offers that person a self-sustaining source of meaning through goal pursuit and goal attainment. Furthermore, purpose is woven into a person’s identity and behaviour as a central, predominant theme…Purpose is at the highest level of analysis and provides some degree of centrality in a person’s identity…” </w:t>
      </w:r>
    </w:p>
    <w:p w14:paraId="50CCCAF3" w14:textId="7564179C" w:rsidR="001F3A13" w:rsidRPr="000138C7" w:rsidRDefault="00614B0C" w:rsidP="00BE22DA">
      <w:pPr>
        <w:spacing w:after="100" w:afterAutospacing="1" w:line="480" w:lineRule="auto"/>
        <w:jc w:val="both"/>
        <w:rPr>
          <w:rFonts w:ascii="Arial" w:hAnsi="Arial"/>
          <w:sz w:val="24"/>
          <w:szCs w:val="24"/>
        </w:rPr>
      </w:pPr>
      <w:r w:rsidRPr="000138C7">
        <w:rPr>
          <w:rFonts w:ascii="Arial" w:hAnsi="Arial"/>
          <w:sz w:val="24"/>
          <w:szCs w:val="24"/>
        </w:rPr>
        <w:t>P</w:t>
      </w:r>
      <w:r w:rsidR="00B86608" w:rsidRPr="000138C7">
        <w:rPr>
          <w:rFonts w:ascii="Arial" w:hAnsi="Arial"/>
          <w:sz w:val="24"/>
          <w:szCs w:val="24"/>
        </w:rPr>
        <w:t xml:space="preserve">urpose </w:t>
      </w:r>
      <w:r w:rsidRPr="000138C7">
        <w:rPr>
          <w:rFonts w:ascii="Arial" w:hAnsi="Arial"/>
          <w:sz w:val="24"/>
          <w:szCs w:val="24"/>
        </w:rPr>
        <w:t xml:space="preserve">is </w:t>
      </w:r>
      <w:r w:rsidR="00B86608" w:rsidRPr="000138C7">
        <w:rPr>
          <w:rFonts w:ascii="Arial" w:hAnsi="Arial"/>
          <w:sz w:val="24"/>
          <w:szCs w:val="24"/>
        </w:rPr>
        <w:t xml:space="preserve">about </w:t>
      </w:r>
      <w:r w:rsidRPr="000138C7">
        <w:rPr>
          <w:rFonts w:ascii="Arial" w:hAnsi="Arial"/>
          <w:sz w:val="24"/>
          <w:szCs w:val="24"/>
        </w:rPr>
        <w:t xml:space="preserve">a </w:t>
      </w:r>
      <w:r w:rsidR="00B86608" w:rsidRPr="000138C7">
        <w:rPr>
          <w:rFonts w:ascii="Arial" w:hAnsi="Arial"/>
          <w:sz w:val="24"/>
          <w:szCs w:val="24"/>
        </w:rPr>
        <w:t>personal search for meaning</w:t>
      </w:r>
      <w:r w:rsidRPr="000138C7">
        <w:rPr>
          <w:rFonts w:ascii="Arial" w:hAnsi="Arial"/>
          <w:sz w:val="24"/>
          <w:szCs w:val="24"/>
        </w:rPr>
        <w:t xml:space="preserve"> and</w:t>
      </w:r>
      <w:r w:rsidR="00B86608" w:rsidRPr="000138C7">
        <w:rPr>
          <w:rFonts w:ascii="Arial" w:hAnsi="Arial"/>
          <w:sz w:val="24"/>
          <w:szCs w:val="24"/>
        </w:rPr>
        <w:t xml:space="preserve"> a desire to </w:t>
      </w:r>
      <w:r w:rsidR="00B86608" w:rsidRPr="000138C7">
        <w:rPr>
          <w:rFonts w:ascii="Arial" w:hAnsi="Arial"/>
          <w:i/>
          <w:iCs/>
          <w:sz w:val="24"/>
          <w:szCs w:val="24"/>
        </w:rPr>
        <w:t>make a difference</w:t>
      </w:r>
      <w:r w:rsidR="00B86608" w:rsidRPr="000138C7">
        <w:rPr>
          <w:rFonts w:ascii="Arial" w:hAnsi="Arial"/>
          <w:sz w:val="24"/>
          <w:szCs w:val="24"/>
        </w:rPr>
        <w:t xml:space="preserve"> to matters beyond that of the individual </w:t>
      </w:r>
      <w:bookmarkStart w:id="70" w:name="_Hlk499897747"/>
      <w:r w:rsidR="00B86608" w:rsidRPr="000138C7">
        <w:rPr>
          <w:rFonts w:ascii="Arial" w:hAnsi="Arial"/>
          <w:sz w:val="24"/>
          <w:szCs w:val="24"/>
        </w:rPr>
        <w:t xml:space="preserve">(Damon, Menon and </w:t>
      </w:r>
      <w:proofErr w:type="spellStart"/>
      <w:r w:rsidR="00B86608" w:rsidRPr="000138C7">
        <w:rPr>
          <w:rFonts w:ascii="Arial" w:hAnsi="Arial"/>
          <w:sz w:val="24"/>
          <w:szCs w:val="24"/>
        </w:rPr>
        <w:t>Bronk</w:t>
      </w:r>
      <w:proofErr w:type="spellEnd"/>
      <w:r w:rsidR="00B86608" w:rsidRPr="000138C7">
        <w:rPr>
          <w:rFonts w:ascii="Arial" w:hAnsi="Arial"/>
          <w:sz w:val="24"/>
          <w:szCs w:val="24"/>
        </w:rPr>
        <w:t xml:space="preserve">, 2003) (Note: To Make A Difference = to be MAD is a strap-line I actively use </w:t>
      </w:r>
      <w:r w:rsidR="00B86608" w:rsidRPr="000138C7">
        <w:rPr>
          <w:rFonts w:ascii="Arial" w:hAnsi="Arial"/>
          <w:sz w:val="24"/>
          <w:szCs w:val="24"/>
        </w:rPr>
        <w:lastRenderedPageBreak/>
        <w:t xml:space="preserve">when disseminating my work in university lectures, public lectures and when talking with practitioners). </w:t>
      </w:r>
      <w:bookmarkEnd w:id="70"/>
      <w:r w:rsidR="00B86608" w:rsidRPr="000138C7">
        <w:rPr>
          <w:rFonts w:ascii="Arial" w:hAnsi="Arial"/>
          <w:sz w:val="24"/>
          <w:szCs w:val="24"/>
        </w:rPr>
        <w:t xml:space="preserve">According to McKnight and </w:t>
      </w:r>
      <w:proofErr w:type="spellStart"/>
      <w:r w:rsidR="00B86608" w:rsidRPr="000138C7">
        <w:rPr>
          <w:rFonts w:ascii="Arial" w:hAnsi="Arial"/>
          <w:sz w:val="24"/>
          <w:szCs w:val="24"/>
        </w:rPr>
        <w:t>Kashdan</w:t>
      </w:r>
      <w:proofErr w:type="spellEnd"/>
      <w:r w:rsidR="00B86608" w:rsidRPr="000138C7">
        <w:rPr>
          <w:rFonts w:ascii="Arial" w:hAnsi="Arial"/>
          <w:sz w:val="24"/>
          <w:szCs w:val="24"/>
        </w:rPr>
        <w:t xml:space="preserve"> (2009) the concept of purpose exists as either religiosity, spirituality or meaning. Frankl (2004) proposes that purpose is at the very core of what makes a good life as it provides meaning, fulfilment and sense. He goes as far as suggesting that happiness emerges from loyalty to a worthy purpose, and that without feeling connected to such a worthy purpose, individuals will be unhappy. This point is illustrated in more popular literature by Ove in ‘A Man Called Ove’ (Backman, 2014:12) who somewhat frustrated reflects on his previous managers: “What do they know about waking up on a Tuesday and no longer having a purpose?” </w:t>
      </w:r>
    </w:p>
    <w:p w14:paraId="45AA8B5F" w14:textId="370499F8" w:rsidR="00D52D5B" w:rsidRPr="000138C7" w:rsidRDefault="00B86608" w:rsidP="00084DC2">
      <w:pPr>
        <w:spacing w:after="100" w:afterAutospacing="1" w:line="480" w:lineRule="auto"/>
        <w:jc w:val="both"/>
        <w:rPr>
          <w:rFonts w:ascii="Arial" w:hAnsi="Arial"/>
          <w:i/>
          <w:sz w:val="24"/>
          <w:szCs w:val="24"/>
        </w:rPr>
      </w:pPr>
      <w:r w:rsidRPr="000138C7">
        <w:rPr>
          <w:rFonts w:ascii="Arial" w:hAnsi="Arial"/>
          <w:sz w:val="24"/>
          <w:szCs w:val="24"/>
        </w:rPr>
        <w:t xml:space="preserve">McKnight and </w:t>
      </w:r>
      <w:proofErr w:type="spellStart"/>
      <w:r w:rsidRPr="000138C7">
        <w:rPr>
          <w:rFonts w:ascii="Arial" w:hAnsi="Arial"/>
          <w:sz w:val="24"/>
          <w:szCs w:val="24"/>
        </w:rPr>
        <w:t>Kashdan</w:t>
      </w:r>
      <w:proofErr w:type="spellEnd"/>
      <w:r w:rsidRPr="000138C7">
        <w:rPr>
          <w:rFonts w:ascii="Arial" w:hAnsi="Arial"/>
          <w:sz w:val="24"/>
          <w:szCs w:val="24"/>
        </w:rPr>
        <w:t xml:space="preserve"> (2009) differentiate purpose from meaning, suggesting that the former does not necessarily drive the latter. Rather, meaning contributes to the development of purpose, and once developed, a sense of purpose drives meaning. In their own words: “purpose and meaning have a temporal, bidirectional relationship” (McKnight &amp; </w:t>
      </w:r>
      <w:proofErr w:type="spellStart"/>
      <w:r w:rsidRPr="000138C7">
        <w:rPr>
          <w:rFonts w:ascii="Arial" w:hAnsi="Arial"/>
          <w:sz w:val="24"/>
          <w:szCs w:val="24"/>
        </w:rPr>
        <w:t>Kashdan</w:t>
      </w:r>
      <w:proofErr w:type="spellEnd"/>
      <w:r w:rsidRPr="000138C7">
        <w:rPr>
          <w:rFonts w:ascii="Arial" w:hAnsi="Arial"/>
          <w:sz w:val="24"/>
          <w:szCs w:val="24"/>
        </w:rPr>
        <w:t xml:space="preserve">, 2009:243). </w:t>
      </w:r>
      <w:proofErr w:type="spellStart"/>
      <w:r w:rsidRPr="000138C7">
        <w:rPr>
          <w:rFonts w:ascii="Arial" w:hAnsi="Arial"/>
          <w:sz w:val="24"/>
          <w:szCs w:val="24"/>
        </w:rPr>
        <w:t>Reker</w:t>
      </w:r>
      <w:proofErr w:type="spellEnd"/>
      <w:r w:rsidRPr="000138C7">
        <w:rPr>
          <w:rFonts w:ascii="Arial" w:hAnsi="Arial"/>
          <w:sz w:val="24"/>
          <w:szCs w:val="24"/>
        </w:rPr>
        <w:t xml:space="preserve"> et al. (1987:44) further explore purpose in relation to meaning, and state that “Meaninglessness has been recognized as a </w:t>
      </w:r>
      <w:proofErr w:type="gramStart"/>
      <w:r w:rsidRPr="000138C7">
        <w:rPr>
          <w:rFonts w:ascii="Arial" w:hAnsi="Arial"/>
          <w:sz w:val="24"/>
          <w:szCs w:val="24"/>
        </w:rPr>
        <w:t>modern day</w:t>
      </w:r>
      <w:proofErr w:type="gramEnd"/>
      <w:r w:rsidRPr="000138C7">
        <w:rPr>
          <w:rFonts w:ascii="Arial" w:hAnsi="Arial"/>
          <w:sz w:val="24"/>
          <w:szCs w:val="24"/>
        </w:rPr>
        <w:t xml:space="preserve"> malaise that, if left unresolved, can lead to symptoms of anxiety, depression, hopelessness, or physical decline.”</w:t>
      </w:r>
      <w:r w:rsidRPr="000138C7">
        <w:rPr>
          <w:rFonts w:ascii="Arial" w:hAnsi="Arial"/>
          <w:i/>
          <w:sz w:val="24"/>
          <w:szCs w:val="24"/>
        </w:rPr>
        <w:t xml:space="preserve"> </w:t>
      </w:r>
    </w:p>
    <w:p w14:paraId="21982812" w14:textId="3AD92246" w:rsidR="001F3A13" w:rsidRPr="000138C7" w:rsidRDefault="00B86608" w:rsidP="00BE22DA">
      <w:pPr>
        <w:spacing w:after="100" w:afterAutospacing="1" w:line="480" w:lineRule="auto"/>
        <w:jc w:val="both"/>
        <w:rPr>
          <w:rFonts w:ascii="Arial" w:hAnsi="Arial"/>
          <w:sz w:val="24"/>
          <w:szCs w:val="24"/>
        </w:rPr>
      </w:pPr>
      <w:proofErr w:type="spellStart"/>
      <w:r w:rsidRPr="000138C7">
        <w:rPr>
          <w:rFonts w:ascii="Arial" w:hAnsi="Arial"/>
          <w:sz w:val="24"/>
          <w:szCs w:val="24"/>
        </w:rPr>
        <w:t>Savolaine</w:t>
      </w:r>
      <w:proofErr w:type="spellEnd"/>
      <w:r w:rsidRPr="000138C7">
        <w:rPr>
          <w:rFonts w:ascii="Arial" w:hAnsi="Arial"/>
          <w:sz w:val="24"/>
          <w:szCs w:val="24"/>
        </w:rPr>
        <w:t xml:space="preserve"> and Granello (2002) suggest that if an individual’s sense of meaning is intact it is less likely that uncertainty will arise or indeed persist. They argue that meaning can counterbalance discouragement and support existing positive behaviour and the initiation of new ones. Furthermore, they propose that</w:t>
      </w:r>
      <w:r w:rsidRPr="000138C7">
        <w:rPr>
          <w:rFonts w:ascii="Arial" w:hAnsi="Arial"/>
          <w:i/>
          <w:sz w:val="24"/>
          <w:szCs w:val="24"/>
        </w:rPr>
        <w:t xml:space="preserve"> </w:t>
      </w:r>
      <w:r w:rsidRPr="000138C7">
        <w:rPr>
          <w:rFonts w:ascii="Arial" w:hAnsi="Arial"/>
          <w:sz w:val="24"/>
          <w:szCs w:val="24"/>
        </w:rPr>
        <w:t xml:space="preserve">“It often takes an additional element of motivation to begin a new activity, </w:t>
      </w:r>
      <w:r w:rsidRPr="000138C7">
        <w:rPr>
          <w:rFonts w:ascii="Arial" w:hAnsi="Arial"/>
          <w:sz w:val="24"/>
          <w:szCs w:val="24"/>
        </w:rPr>
        <w:lastRenderedPageBreak/>
        <w:t>and a sense of purpose or meaning could be a deciding factor. This could happen by mentally associating the target behaviour to an element of higher purpose” (</w:t>
      </w:r>
      <w:proofErr w:type="spellStart"/>
      <w:r w:rsidRPr="000138C7">
        <w:rPr>
          <w:rFonts w:ascii="Arial" w:hAnsi="Arial"/>
          <w:sz w:val="24"/>
          <w:szCs w:val="24"/>
        </w:rPr>
        <w:t>Savolaine</w:t>
      </w:r>
      <w:proofErr w:type="spellEnd"/>
      <w:r w:rsidRPr="000138C7">
        <w:rPr>
          <w:rFonts w:ascii="Arial" w:hAnsi="Arial"/>
          <w:sz w:val="24"/>
          <w:szCs w:val="24"/>
        </w:rPr>
        <w:t xml:space="preserve"> &amp; Granello, 2002:181)</w:t>
      </w:r>
      <w:r w:rsidRPr="000138C7">
        <w:rPr>
          <w:rFonts w:ascii="Arial" w:hAnsi="Arial"/>
          <w:i/>
          <w:sz w:val="24"/>
          <w:szCs w:val="24"/>
        </w:rPr>
        <w:t xml:space="preserve">. </w:t>
      </w:r>
      <w:r w:rsidRPr="000138C7">
        <w:rPr>
          <w:rFonts w:ascii="Arial" w:hAnsi="Arial"/>
          <w:sz w:val="24"/>
          <w:szCs w:val="24"/>
        </w:rPr>
        <w:t xml:space="preserve">An example of such higher purpose is illustrated by Dale (1991, in Neck &amp; Milliman, 1994:9) in the story about a reporter visiting a construction site: </w:t>
      </w:r>
    </w:p>
    <w:p w14:paraId="0E60C6CE" w14:textId="308008AA" w:rsidR="001F3A13" w:rsidRPr="000138C7" w:rsidRDefault="00B86608" w:rsidP="00084DC2">
      <w:pPr>
        <w:spacing w:after="100" w:afterAutospacing="1" w:line="480" w:lineRule="auto"/>
        <w:ind w:left="720"/>
        <w:jc w:val="both"/>
        <w:rPr>
          <w:rFonts w:ascii="Arial" w:hAnsi="Arial"/>
          <w:i/>
          <w:sz w:val="24"/>
          <w:szCs w:val="24"/>
        </w:rPr>
      </w:pPr>
      <w:r w:rsidRPr="000138C7">
        <w:rPr>
          <w:rFonts w:ascii="Arial" w:hAnsi="Arial"/>
          <w:i/>
          <w:sz w:val="24"/>
          <w:szCs w:val="24"/>
        </w:rPr>
        <w:t>The “reporter asked three brick masons what they were doing. The first answered gruffly, “I’m laying bricks.” The second replied, “I’m earning a week’s pay.” But the third mason said enthusiastically and with obvious pride, “I’m building a cathedral.”</w:t>
      </w:r>
    </w:p>
    <w:p w14:paraId="4CE379D1" w14:textId="30F04DE7" w:rsidR="001F3A13" w:rsidRPr="000138C7" w:rsidRDefault="00B86608" w:rsidP="00BE22DA">
      <w:pPr>
        <w:spacing w:after="100" w:afterAutospacing="1" w:line="480" w:lineRule="auto"/>
        <w:jc w:val="both"/>
        <w:rPr>
          <w:rFonts w:ascii="Arial" w:hAnsi="Arial"/>
          <w:sz w:val="24"/>
          <w:szCs w:val="24"/>
        </w:rPr>
      </w:pPr>
      <w:bookmarkStart w:id="71" w:name="_Hlk486022033"/>
      <w:r w:rsidRPr="000138C7">
        <w:rPr>
          <w:rFonts w:ascii="Arial" w:hAnsi="Arial"/>
          <w:sz w:val="24"/>
          <w:szCs w:val="24"/>
        </w:rPr>
        <w:t xml:space="preserve">McKnight and </w:t>
      </w:r>
      <w:proofErr w:type="spellStart"/>
      <w:r w:rsidRPr="000138C7">
        <w:rPr>
          <w:rFonts w:ascii="Arial" w:hAnsi="Arial"/>
          <w:sz w:val="24"/>
          <w:szCs w:val="24"/>
        </w:rPr>
        <w:t>Kashdan’s</w:t>
      </w:r>
      <w:proofErr w:type="spellEnd"/>
      <w:r w:rsidRPr="000138C7">
        <w:rPr>
          <w:rFonts w:ascii="Arial" w:hAnsi="Arial"/>
          <w:sz w:val="24"/>
          <w:szCs w:val="24"/>
        </w:rPr>
        <w:t xml:space="preserve"> (2009</w:t>
      </w:r>
      <w:bookmarkEnd w:id="71"/>
      <w:r w:rsidRPr="000138C7">
        <w:rPr>
          <w:rFonts w:ascii="Arial" w:hAnsi="Arial"/>
          <w:sz w:val="24"/>
          <w:szCs w:val="24"/>
        </w:rPr>
        <w:t xml:space="preserve">:249) work on purposeful living provides </w:t>
      </w:r>
      <w:r w:rsidR="004359D6" w:rsidRPr="000138C7">
        <w:rPr>
          <w:rFonts w:ascii="Arial" w:hAnsi="Arial"/>
          <w:sz w:val="24"/>
          <w:szCs w:val="24"/>
        </w:rPr>
        <w:t>several</w:t>
      </w:r>
      <w:r w:rsidRPr="000138C7">
        <w:rPr>
          <w:rFonts w:ascii="Arial" w:hAnsi="Arial"/>
          <w:sz w:val="24"/>
          <w:szCs w:val="24"/>
        </w:rPr>
        <w:t xml:space="preserve"> hypotheses of interest to leadership and organisation studies: </w:t>
      </w:r>
    </w:p>
    <w:p w14:paraId="76F8D26C" w14:textId="77777777" w:rsidR="00D52D5B" w:rsidRPr="000138C7" w:rsidRDefault="00B86608" w:rsidP="00BE22DA">
      <w:pPr>
        <w:pStyle w:val="ListParagraph"/>
        <w:numPr>
          <w:ilvl w:val="0"/>
          <w:numId w:val="9"/>
        </w:numPr>
        <w:spacing w:after="100" w:afterAutospacing="1" w:line="480" w:lineRule="auto"/>
        <w:jc w:val="both"/>
        <w:rPr>
          <w:rFonts w:ascii="Arial" w:hAnsi="Arial"/>
          <w:sz w:val="24"/>
          <w:szCs w:val="24"/>
        </w:rPr>
      </w:pPr>
      <w:r w:rsidRPr="000138C7">
        <w:rPr>
          <w:rFonts w:ascii="Arial" w:hAnsi="Arial"/>
          <w:sz w:val="24"/>
          <w:szCs w:val="24"/>
        </w:rPr>
        <w:t>people pursuing a purpose ought to be less susceptible to avoidance behaviours such as procrastination compared to those merely goal-directed;</w:t>
      </w:r>
    </w:p>
    <w:p w14:paraId="42AD5DA3" w14:textId="77777777" w:rsidR="00D52D5B" w:rsidRPr="000138C7" w:rsidRDefault="00B86608" w:rsidP="00BE22DA">
      <w:pPr>
        <w:pStyle w:val="ListParagraph"/>
        <w:numPr>
          <w:ilvl w:val="0"/>
          <w:numId w:val="9"/>
        </w:numPr>
        <w:spacing w:after="100" w:afterAutospacing="1" w:line="480" w:lineRule="auto"/>
        <w:jc w:val="both"/>
        <w:rPr>
          <w:rFonts w:ascii="Arial" w:hAnsi="Arial"/>
          <w:sz w:val="24"/>
          <w:szCs w:val="24"/>
        </w:rPr>
      </w:pPr>
      <w:r w:rsidRPr="000138C7">
        <w:rPr>
          <w:rFonts w:ascii="Arial" w:hAnsi="Arial"/>
          <w:sz w:val="24"/>
          <w:szCs w:val="24"/>
        </w:rPr>
        <w:t>purpose motivates people to persist rather than quit in face of difficult situations;</w:t>
      </w:r>
    </w:p>
    <w:p w14:paraId="0FEE1F58" w14:textId="77777777" w:rsidR="00D52D5B" w:rsidRPr="000138C7" w:rsidRDefault="00B86608" w:rsidP="00BE22DA">
      <w:pPr>
        <w:pStyle w:val="ListParagraph"/>
        <w:numPr>
          <w:ilvl w:val="0"/>
          <w:numId w:val="9"/>
        </w:numPr>
        <w:spacing w:after="100" w:afterAutospacing="1" w:line="480" w:lineRule="auto"/>
        <w:jc w:val="both"/>
        <w:rPr>
          <w:rFonts w:ascii="Arial" w:hAnsi="Arial"/>
          <w:sz w:val="24"/>
          <w:szCs w:val="24"/>
        </w:rPr>
      </w:pPr>
      <w:r w:rsidRPr="000138C7">
        <w:rPr>
          <w:rFonts w:ascii="Arial" w:hAnsi="Arial"/>
          <w:sz w:val="24"/>
          <w:szCs w:val="24"/>
        </w:rPr>
        <w:t>purpose enhances rebound capacity through more efficient resource allocation;</w:t>
      </w:r>
    </w:p>
    <w:p w14:paraId="3D352060" w14:textId="77777777" w:rsidR="00D52D5B" w:rsidRPr="000138C7" w:rsidRDefault="00B86608" w:rsidP="00BE22DA">
      <w:pPr>
        <w:pStyle w:val="ListParagraph"/>
        <w:numPr>
          <w:ilvl w:val="0"/>
          <w:numId w:val="9"/>
        </w:numPr>
        <w:spacing w:after="100" w:afterAutospacing="1" w:line="480" w:lineRule="auto"/>
        <w:jc w:val="both"/>
        <w:rPr>
          <w:rFonts w:ascii="Arial" w:hAnsi="Arial"/>
          <w:sz w:val="24"/>
          <w:szCs w:val="24"/>
        </w:rPr>
      </w:pPr>
      <w:r w:rsidRPr="000138C7">
        <w:rPr>
          <w:rFonts w:ascii="Arial" w:hAnsi="Arial"/>
          <w:sz w:val="24"/>
          <w:szCs w:val="24"/>
        </w:rPr>
        <w:t>the refractory period following any stressful event will be shorter for those with purpose;</w:t>
      </w:r>
    </w:p>
    <w:p w14:paraId="3A27DF90" w14:textId="77777777" w:rsidR="00D52D5B" w:rsidRPr="000138C7" w:rsidRDefault="00B86608" w:rsidP="00BE22DA">
      <w:pPr>
        <w:pStyle w:val="ListParagraph"/>
        <w:numPr>
          <w:ilvl w:val="0"/>
          <w:numId w:val="9"/>
        </w:numPr>
        <w:spacing w:after="100" w:afterAutospacing="1" w:line="480" w:lineRule="auto"/>
        <w:jc w:val="both"/>
        <w:rPr>
          <w:rFonts w:ascii="Arial" w:hAnsi="Arial"/>
          <w:sz w:val="24"/>
          <w:szCs w:val="24"/>
        </w:rPr>
      </w:pPr>
      <w:r w:rsidRPr="000138C7">
        <w:rPr>
          <w:rFonts w:ascii="Arial" w:hAnsi="Arial"/>
          <w:sz w:val="24"/>
          <w:szCs w:val="24"/>
        </w:rPr>
        <w:t>people who live with a purpose will be less prone to illness and report fewer symptoms even when ill;</w:t>
      </w:r>
    </w:p>
    <w:p w14:paraId="26B8653D" w14:textId="77777777" w:rsidR="00D52D5B" w:rsidRPr="000138C7" w:rsidRDefault="00B86608" w:rsidP="00BE22DA">
      <w:pPr>
        <w:pStyle w:val="ListParagraph"/>
        <w:numPr>
          <w:ilvl w:val="0"/>
          <w:numId w:val="9"/>
        </w:numPr>
        <w:spacing w:after="100" w:afterAutospacing="1" w:line="480" w:lineRule="auto"/>
        <w:jc w:val="both"/>
        <w:rPr>
          <w:rFonts w:ascii="Arial" w:hAnsi="Arial"/>
          <w:sz w:val="24"/>
          <w:szCs w:val="24"/>
        </w:rPr>
      </w:pPr>
      <w:r w:rsidRPr="000138C7">
        <w:rPr>
          <w:rFonts w:ascii="Arial" w:hAnsi="Arial"/>
          <w:sz w:val="24"/>
          <w:szCs w:val="24"/>
        </w:rPr>
        <w:t>stress and satisfaction will be dictated by the level of congruence between purpose and the opportunity to fulfil that purpose;</w:t>
      </w:r>
    </w:p>
    <w:p w14:paraId="375B21E1" w14:textId="1A859AF5" w:rsidR="007E71F9" w:rsidRPr="000138C7" w:rsidRDefault="00B86608" w:rsidP="00BE22DA">
      <w:pPr>
        <w:pStyle w:val="ListParagraph"/>
        <w:numPr>
          <w:ilvl w:val="0"/>
          <w:numId w:val="9"/>
        </w:numPr>
        <w:spacing w:after="100" w:afterAutospacing="1" w:line="480" w:lineRule="auto"/>
        <w:jc w:val="both"/>
        <w:rPr>
          <w:rFonts w:ascii="Arial" w:hAnsi="Arial"/>
          <w:sz w:val="24"/>
          <w:szCs w:val="24"/>
        </w:rPr>
      </w:pPr>
      <w:r w:rsidRPr="000138C7">
        <w:rPr>
          <w:rFonts w:ascii="Arial" w:hAnsi="Arial"/>
          <w:sz w:val="24"/>
          <w:szCs w:val="24"/>
        </w:rPr>
        <w:lastRenderedPageBreak/>
        <w:t xml:space="preserve">purposeful living produces longer-term, durable benefits as compared with </w:t>
      </w:r>
      <w:proofErr w:type="spellStart"/>
      <w:r w:rsidRPr="000138C7">
        <w:rPr>
          <w:rFonts w:ascii="Arial" w:hAnsi="Arial"/>
          <w:sz w:val="24"/>
          <w:szCs w:val="24"/>
        </w:rPr>
        <w:t>nonpurposeful</w:t>
      </w:r>
      <w:proofErr w:type="spellEnd"/>
      <w:r w:rsidRPr="000138C7">
        <w:rPr>
          <w:rFonts w:ascii="Arial" w:hAnsi="Arial"/>
          <w:sz w:val="24"/>
          <w:szCs w:val="24"/>
        </w:rPr>
        <w:t xml:space="preserve"> living.</w:t>
      </w:r>
    </w:p>
    <w:p w14:paraId="081171C8" w14:textId="37FCCBB4" w:rsidR="007E71F9" w:rsidRPr="000138C7" w:rsidRDefault="00A10E7F" w:rsidP="00BE22DA">
      <w:pPr>
        <w:spacing w:after="100" w:afterAutospacing="1" w:line="480" w:lineRule="auto"/>
        <w:jc w:val="both"/>
        <w:rPr>
          <w:rFonts w:ascii="Arial" w:hAnsi="Arial"/>
          <w:sz w:val="24"/>
          <w:szCs w:val="24"/>
        </w:rPr>
      </w:pPr>
      <w:r>
        <w:rPr>
          <w:rFonts w:ascii="Arial" w:hAnsi="Arial"/>
          <w:sz w:val="24"/>
          <w:szCs w:val="24"/>
        </w:rPr>
        <w:t>N</w:t>
      </w:r>
      <w:r w:rsidR="00B86608" w:rsidRPr="000138C7">
        <w:rPr>
          <w:rFonts w:ascii="Arial" w:hAnsi="Arial"/>
          <w:sz w:val="24"/>
          <w:szCs w:val="24"/>
        </w:rPr>
        <w:t xml:space="preserve">ot only </w:t>
      </w:r>
      <w:r>
        <w:rPr>
          <w:rFonts w:ascii="Arial" w:hAnsi="Arial"/>
          <w:sz w:val="24"/>
          <w:szCs w:val="24"/>
        </w:rPr>
        <w:t xml:space="preserve">do these hypotheses </w:t>
      </w:r>
      <w:r w:rsidR="00B86608" w:rsidRPr="000138C7">
        <w:rPr>
          <w:rFonts w:ascii="Arial" w:hAnsi="Arial"/>
          <w:sz w:val="24"/>
          <w:szCs w:val="24"/>
        </w:rPr>
        <w:t>support the importance of purpose</w:t>
      </w:r>
      <w:r>
        <w:rPr>
          <w:rFonts w:ascii="Arial" w:hAnsi="Arial"/>
          <w:sz w:val="24"/>
          <w:szCs w:val="24"/>
        </w:rPr>
        <w:t>, they also</w:t>
      </w:r>
      <w:r w:rsidR="00B86608" w:rsidRPr="000138C7">
        <w:rPr>
          <w:rFonts w:ascii="Arial" w:hAnsi="Arial"/>
          <w:sz w:val="24"/>
          <w:szCs w:val="24"/>
        </w:rPr>
        <w:t xml:space="preserve"> suggest that having clear and aligned purpose between organisations and organisational members (including leaders) may very well support sustainable success. However, although Kempster et al. (2011) believe purpose to be intrinsic in all human beings, McKnight and </w:t>
      </w:r>
      <w:proofErr w:type="spellStart"/>
      <w:r w:rsidR="00B86608" w:rsidRPr="000138C7">
        <w:rPr>
          <w:rFonts w:ascii="Arial" w:hAnsi="Arial"/>
          <w:sz w:val="24"/>
          <w:szCs w:val="24"/>
        </w:rPr>
        <w:t>Kashdan</w:t>
      </w:r>
      <w:proofErr w:type="spellEnd"/>
      <w:r w:rsidR="00B86608" w:rsidRPr="000138C7">
        <w:rPr>
          <w:rFonts w:ascii="Arial" w:hAnsi="Arial"/>
          <w:sz w:val="24"/>
          <w:szCs w:val="24"/>
        </w:rPr>
        <w:t xml:space="preserve"> (2009) believe purpose may not be available to every person. Just as much as “A person who is unable to grasp abstract concepts might find it difficult to generate a purpose since purpose requires insight, introspection, and planning” (McKnight &amp; </w:t>
      </w:r>
      <w:proofErr w:type="spellStart"/>
      <w:r w:rsidR="00B86608" w:rsidRPr="000138C7">
        <w:rPr>
          <w:rFonts w:ascii="Arial" w:hAnsi="Arial"/>
          <w:sz w:val="24"/>
          <w:szCs w:val="24"/>
        </w:rPr>
        <w:t>Kashdan</w:t>
      </w:r>
      <w:proofErr w:type="spellEnd"/>
      <w:r w:rsidR="00B86608" w:rsidRPr="000138C7">
        <w:rPr>
          <w:rFonts w:ascii="Arial" w:hAnsi="Arial"/>
          <w:sz w:val="24"/>
          <w:szCs w:val="24"/>
        </w:rPr>
        <w:t xml:space="preserve">, 2009:243), it can be </w:t>
      </w:r>
      <w:r>
        <w:rPr>
          <w:rFonts w:ascii="Arial" w:hAnsi="Arial"/>
          <w:sz w:val="24"/>
          <w:szCs w:val="24"/>
        </w:rPr>
        <w:t>argued</w:t>
      </w:r>
      <w:r w:rsidR="00B86608" w:rsidRPr="000138C7">
        <w:rPr>
          <w:rFonts w:ascii="Arial" w:hAnsi="Arial"/>
          <w:sz w:val="24"/>
          <w:szCs w:val="24"/>
        </w:rPr>
        <w:t xml:space="preserve"> that an organisation can be as unable to generate and sustain a purpose.</w:t>
      </w:r>
    </w:p>
    <w:p w14:paraId="7A0203F6" w14:textId="78361DC2" w:rsidR="007E71F9" w:rsidRPr="000138C7" w:rsidRDefault="00B86608" w:rsidP="00582E98">
      <w:pPr>
        <w:spacing w:after="100" w:afterAutospacing="1" w:line="480" w:lineRule="auto"/>
        <w:jc w:val="both"/>
        <w:rPr>
          <w:rFonts w:ascii="Arial" w:hAnsi="Arial"/>
          <w:sz w:val="24"/>
          <w:szCs w:val="24"/>
        </w:rPr>
      </w:pPr>
      <w:r w:rsidRPr="000138C7">
        <w:rPr>
          <w:rFonts w:ascii="Arial" w:hAnsi="Arial"/>
          <w:sz w:val="24"/>
          <w:szCs w:val="24"/>
        </w:rPr>
        <w:t>Anchored to the work of Burns (1978), Rost (1993</w:t>
      </w:r>
      <w:r w:rsidR="00582E98" w:rsidRPr="000138C7">
        <w:rPr>
          <w:rFonts w:ascii="Arial" w:hAnsi="Arial"/>
          <w:sz w:val="24"/>
          <w:szCs w:val="24"/>
        </w:rPr>
        <w:t xml:space="preserve">; </w:t>
      </w:r>
      <w:r w:rsidR="003E3BAA" w:rsidRPr="000138C7">
        <w:rPr>
          <w:rFonts w:ascii="Arial" w:hAnsi="Arial"/>
          <w:sz w:val="24"/>
          <w:szCs w:val="24"/>
        </w:rPr>
        <w:t>1995</w:t>
      </w:r>
      <w:r w:rsidRPr="000138C7">
        <w:rPr>
          <w:rFonts w:ascii="Arial" w:hAnsi="Arial"/>
          <w:sz w:val="24"/>
          <w:szCs w:val="24"/>
        </w:rPr>
        <w:t xml:space="preserve">), Damon, Menon and </w:t>
      </w:r>
      <w:proofErr w:type="spellStart"/>
      <w:r w:rsidRPr="000138C7">
        <w:rPr>
          <w:rFonts w:ascii="Arial" w:hAnsi="Arial"/>
          <w:sz w:val="24"/>
          <w:szCs w:val="24"/>
        </w:rPr>
        <w:t>Bronk</w:t>
      </w:r>
      <w:proofErr w:type="spellEnd"/>
      <w:r w:rsidRPr="000138C7">
        <w:rPr>
          <w:rFonts w:ascii="Arial" w:hAnsi="Arial"/>
          <w:sz w:val="24"/>
          <w:szCs w:val="24"/>
        </w:rPr>
        <w:t xml:space="preserve"> (2003), </w:t>
      </w:r>
      <w:proofErr w:type="spellStart"/>
      <w:r w:rsidRPr="000138C7">
        <w:rPr>
          <w:rFonts w:ascii="Arial" w:hAnsi="Arial"/>
          <w:sz w:val="24"/>
          <w:szCs w:val="24"/>
        </w:rPr>
        <w:t>MacIntyre</w:t>
      </w:r>
      <w:proofErr w:type="spellEnd"/>
      <w:r w:rsidRPr="000138C7">
        <w:rPr>
          <w:rFonts w:ascii="Arial" w:hAnsi="Arial"/>
          <w:sz w:val="24"/>
          <w:szCs w:val="24"/>
        </w:rPr>
        <w:t xml:space="preserve"> (</w:t>
      </w:r>
      <w:r w:rsidR="002C47B8" w:rsidRPr="000138C7">
        <w:rPr>
          <w:rFonts w:ascii="Arial" w:hAnsi="Arial"/>
          <w:sz w:val="24"/>
          <w:szCs w:val="24"/>
        </w:rPr>
        <w:t xml:space="preserve">1984; </w:t>
      </w:r>
      <w:r w:rsidRPr="000138C7">
        <w:rPr>
          <w:rFonts w:ascii="Arial" w:hAnsi="Arial"/>
          <w:sz w:val="24"/>
          <w:szCs w:val="24"/>
        </w:rPr>
        <w:t xml:space="preserve">2004) and Kempster et al. (2011), </w:t>
      </w:r>
      <w:bookmarkStart w:id="72" w:name="_Hlk485906391"/>
      <w:bookmarkStart w:id="73" w:name="_Hlk497993766"/>
      <w:bookmarkStart w:id="74" w:name="_Hlk499897864"/>
      <w:r w:rsidRPr="000138C7">
        <w:rPr>
          <w:rFonts w:ascii="Arial" w:hAnsi="Arial"/>
          <w:sz w:val="24"/>
          <w:szCs w:val="24"/>
        </w:rPr>
        <w:t xml:space="preserve">purpose can be defined as the pursuit of a worthy idea and activity, the outcome of which goes beyond the individual and the individual </w:t>
      </w:r>
      <w:bookmarkEnd w:id="72"/>
      <w:r w:rsidRPr="000138C7">
        <w:rPr>
          <w:rFonts w:ascii="Arial" w:hAnsi="Arial"/>
          <w:sz w:val="24"/>
          <w:szCs w:val="24"/>
        </w:rPr>
        <w:t>organisation.</w:t>
      </w:r>
      <w:bookmarkEnd w:id="73"/>
      <w:r w:rsidRPr="000138C7">
        <w:rPr>
          <w:rFonts w:ascii="Arial" w:hAnsi="Arial"/>
          <w:sz w:val="24"/>
          <w:szCs w:val="24"/>
        </w:rPr>
        <w:t xml:space="preserve"> </w:t>
      </w:r>
      <w:bookmarkEnd w:id="74"/>
      <w:r w:rsidRPr="000138C7">
        <w:rPr>
          <w:rFonts w:ascii="Arial" w:hAnsi="Arial"/>
          <w:sz w:val="24"/>
          <w:szCs w:val="24"/>
        </w:rPr>
        <w:t>Such a definition suggests that corporate and societal purposes are not necessarily mutually exclusive but inclusive – that what is good for society at large should be what is good for organisations and individuals within them. Charles E. Wilson, former president of GM is often misquoted as having said that “What is good for General Motors is good for America”. What Wilson actually said when questioned by the US Senate Armed Services Committee on January 15</w:t>
      </w:r>
      <w:r w:rsidRPr="000138C7">
        <w:rPr>
          <w:rFonts w:ascii="Arial" w:hAnsi="Arial"/>
          <w:sz w:val="24"/>
          <w:szCs w:val="24"/>
          <w:vertAlign w:val="superscript"/>
        </w:rPr>
        <w:t>th</w:t>
      </w:r>
      <w:r w:rsidRPr="000138C7">
        <w:rPr>
          <w:rFonts w:ascii="Arial" w:hAnsi="Arial"/>
          <w:sz w:val="24"/>
          <w:szCs w:val="24"/>
        </w:rPr>
        <w:t>, 1953 before being approved as President Eisenhower’s Defence Secretary on January 23</w:t>
      </w:r>
      <w:r w:rsidRPr="000138C7">
        <w:rPr>
          <w:rFonts w:ascii="Arial" w:hAnsi="Arial"/>
          <w:sz w:val="24"/>
          <w:szCs w:val="24"/>
          <w:vertAlign w:val="superscript"/>
        </w:rPr>
        <w:t>rd</w:t>
      </w:r>
      <w:r w:rsidRPr="000138C7">
        <w:rPr>
          <w:rFonts w:ascii="Arial" w:hAnsi="Arial"/>
          <w:sz w:val="24"/>
          <w:szCs w:val="24"/>
        </w:rPr>
        <w:t xml:space="preserve"> that same year was that “…for years I thought what </w:t>
      </w:r>
      <w:r w:rsidRPr="000138C7">
        <w:rPr>
          <w:rFonts w:ascii="Arial" w:hAnsi="Arial"/>
          <w:sz w:val="24"/>
          <w:szCs w:val="24"/>
        </w:rPr>
        <w:lastRenderedPageBreak/>
        <w:t xml:space="preserve">was good for our country was good for General Motors, and vice versa. The difference did not exist” (Chicago Tribute, 1953). </w:t>
      </w:r>
    </w:p>
    <w:p w14:paraId="555F278F" w14:textId="5BEA9BAA" w:rsidR="00D52D5B" w:rsidRPr="000138C7" w:rsidRDefault="00B86608" w:rsidP="00084DC2">
      <w:pPr>
        <w:pStyle w:val="NoSpacing"/>
        <w:spacing w:after="100" w:afterAutospacing="1" w:line="480" w:lineRule="auto"/>
        <w:jc w:val="both"/>
        <w:rPr>
          <w:rFonts w:ascii="Arial" w:hAnsi="Arial"/>
          <w:b/>
          <w:sz w:val="24"/>
          <w:szCs w:val="24"/>
        </w:rPr>
      </w:pPr>
      <w:r w:rsidRPr="000138C7">
        <w:rPr>
          <w:rFonts w:ascii="Arial" w:hAnsi="Arial"/>
          <w:b/>
          <w:sz w:val="24"/>
          <w:szCs w:val="24"/>
        </w:rPr>
        <w:t>9.3 Leadership as purpose</w:t>
      </w:r>
      <w:bookmarkStart w:id="75" w:name="_Hlk491421315"/>
      <w:bookmarkStart w:id="76" w:name="_Hlk485905880"/>
    </w:p>
    <w:p w14:paraId="31490E7D" w14:textId="1EC3BB35" w:rsidR="00DA21B5" w:rsidRPr="000138C7" w:rsidRDefault="00B86608" w:rsidP="00DA21B5">
      <w:pPr>
        <w:spacing w:after="100" w:afterAutospacing="1" w:line="480" w:lineRule="auto"/>
        <w:jc w:val="both"/>
        <w:rPr>
          <w:rFonts w:ascii="Arial" w:hAnsi="Arial"/>
          <w:sz w:val="24"/>
          <w:szCs w:val="24"/>
        </w:rPr>
      </w:pPr>
      <w:r w:rsidRPr="000138C7">
        <w:rPr>
          <w:rFonts w:ascii="Arial" w:hAnsi="Arial"/>
          <w:vanish/>
          <w:sz w:val="24"/>
          <w:szCs w:val="24"/>
        </w:rPr>
        <w:t>owever, wH</w:t>
      </w:r>
      <w:r w:rsidRPr="000138C7">
        <w:rPr>
          <w:rFonts w:ascii="Arial" w:hAnsi="Arial"/>
          <w:sz w:val="24"/>
          <w:szCs w:val="24"/>
        </w:rPr>
        <w:t xml:space="preserve">Although scholars and practitioners seem to agree on the importance of clear organisational direction, the current position of purpose in leadership studies is one of all-too-often-being-taken-for-granted (Kempster et al., 2011). Burns’ (1978:3) notion that “…leadership is nothing if not linked to collective purpose…”, and Rost’s (1993) definition of leadership </w:t>
      </w:r>
      <w:r w:rsidR="00BA19C4" w:rsidRPr="000138C7">
        <w:rPr>
          <w:rFonts w:ascii="Arial" w:hAnsi="Arial"/>
          <w:sz w:val="24"/>
          <w:szCs w:val="24"/>
        </w:rPr>
        <w:t xml:space="preserve">clearly linking it to purpose, </w:t>
      </w:r>
      <w:r w:rsidRPr="000138C7">
        <w:rPr>
          <w:rFonts w:ascii="Arial" w:hAnsi="Arial"/>
          <w:sz w:val="24"/>
          <w:szCs w:val="24"/>
        </w:rPr>
        <w:t xml:space="preserve">have gone </w:t>
      </w:r>
      <w:r w:rsidR="000C5514" w:rsidRPr="000138C7">
        <w:rPr>
          <w:rFonts w:ascii="Arial" w:hAnsi="Arial"/>
          <w:sz w:val="24"/>
          <w:szCs w:val="24"/>
        </w:rPr>
        <w:t xml:space="preserve">rather </w:t>
      </w:r>
      <w:r w:rsidRPr="000138C7">
        <w:rPr>
          <w:rFonts w:ascii="Arial" w:hAnsi="Arial"/>
          <w:sz w:val="24"/>
          <w:szCs w:val="24"/>
        </w:rPr>
        <w:t>unnoticed in</w:t>
      </w:r>
      <w:r w:rsidR="00FF35A4" w:rsidRPr="000138C7">
        <w:rPr>
          <w:rFonts w:ascii="Arial" w:hAnsi="Arial"/>
          <w:sz w:val="24"/>
          <w:szCs w:val="24"/>
        </w:rPr>
        <w:t xml:space="preserve"> </w:t>
      </w:r>
      <w:r w:rsidRPr="000138C7">
        <w:rPr>
          <w:rFonts w:ascii="Arial" w:hAnsi="Arial"/>
          <w:sz w:val="24"/>
          <w:szCs w:val="24"/>
        </w:rPr>
        <w:t xml:space="preserve">leadership </w:t>
      </w:r>
      <w:r w:rsidR="00FF35A4" w:rsidRPr="000138C7">
        <w:rPr>
          <w:rFonts w:ascii="Arial" w:hAnsi="Arial"/>
          <w:sz w:val="24"/>
          <w:szCs w:val="24"/>
        </w:rPr>
        <w:t>theory</w:t>
      </w:r>
      <w:r w:rsidRPr="000138C7">
        <w:rPr>
          <w:rFonts w:ascii="Arial" w:hAnsi="Arial"/>
          <w:sz w:val="24"/>
          <w:szCs w:val="24"/>
        </w:rPr>
        <w:t xml:space="preserve"> and practice. </w:t>
      </w:r>
      <w:r w:rsidR="004262E9" w:rsidRPr="000138C7">
        <w:rPr>
          <w:rFonts w:ascii="Arial" w:hAnsi="Arial"/>
          <w:sz w:val="24"/>
          <w:szCs w:val="24"/>
        </w:rPr>
        <w:t>Addressing this situation</w:t>
      </w:r>
      <w:r w:rsidRPr="000138C7">
        <w:rPr>
          <w:rFonts w:ascii="Arial" w:hAnsi="Arial"/>
          <w:sz w:val="24"/>
          <w:szCs w:val="24"/>
        </w:rPr>
        <w:t>, Kempster et al. (2011)</w:t>
      </w:r>
      <w:bookmarkStart w:id="77" w:name="_Hlk512678923"/>
      <w:r w:rsidR="004262E9" w:rsidRPr="000138C7">
        <w:rPr>
          <w:rFonts w:ascii="Arial" w:hAnsi="Arial"/>
          <w:sz w:val="24"/>
          <w:szCs w:val="24"/>
        </w:rPr>
        <w:t xml:space="preserve"> -</w:t>
      </w:r>
      <w:r w:rsidRPr="000138C7">
        <w:rPr>
          <w:rFonts w:ascii="Arial" w:hAnsi="Arial"/>
          <w:sz w:val="24"/>
          <w:szCs w:val="24"/>
        </w:rPr>
        <w:t xml:space="preserve"> drawing on the work of </w:t>
      </w:r>
      <w:proofErr w:type="spellStart"/>
      <w:r w:rsidRPr="000138C7">
        <w:rPr>
          <w:rFonts w:ascii="Arial" w:hAnsi="Arial"/>
          <w:sz w:val="24"/>
          <w:szCs w:val="24"/>
        </w:rPr>
        <w:t>MacIntyre</w:t>
      </w:r>
      <w:proofErr w:type="spellEnd"/>
      <w:r w:rsidRPr="000138C7">
        <w:rPr>
          <w:rFonts w:ascii="Arial" w:hAnsi="Arial"/>
          <w:sz w:val="24"/>
          <w:szCs w:val="24"/>
        </w:rPr>
        <w:t xml:space="preserve"> (</w:t>
      </w:r>
      <w:r w:rsidR="004262E9" w:rsidRPr="000138C7">
        <w:rPr>
          <w:rFonts w:ascii="Arial" w:hAnsi="Arial"/>
          <w:sz w:val="24"/>
          <w:szCs w:val="24"/>
        </w:rPr>
        <w:t>2004) focusing on the notion of Telos -</w:t>
      </w:r>
      <w:r w:rsidRPr="000138C7">
        <w:rPr>
          <w:rFonts w:ascii="Arial" w:hAnsi="Arial"/>
          <w:sz w:val="24"/>
          <w:szCs w:val="24"/>
        </w:rPr>
        <w:t xml:space="preserve"> added </w:t>
      </w:r>
      <w:r w:rsidRPr="000138C7">
        <w:rPr>
          <w:rFonts w:ascii="Arial" w:hAnsi="Arial"/>
          <w:i/>
          <w:sz w:val="24"/>
          <w:szCs w:val="24"/>
        </w:rPr>
        <w:t>Leadership as Purpose</w:t>
      </w:r>
      <w:r w:rsidRPr="000138C7">
        <w:rPr>
          <w:rFonts w:ascii="Arial" w:hAnsi="Arial"/>
          <w:sz w:val="24"/>
          <w:szCs w:val="24"/>
        </w:rPr>
        <w:t xml:space="preserve"> to </w:t>
      </w:r>
      <w:proofErr w:type="spellStart"/>
      <w:r w:rsidRPr="000138C7">
        <w:rPr>
          <w:rFonts w:ascii="Arial" w:hAnsi="Arial"/>
          <w:sz w:val="24"/>
          <w:szCs w:val="24"/>
        </w:rPr>
        <w:t>Grint’s</w:t>
      </w:r>
      <w:proofErr w:type="spellEnd"/>
      <w:r w:rsidRPr="000138C7">
        <w:rPr>
          <w:rFonts w:ascii="Arial" w:hAnsi="Arial"/>
          <w:sz w:val="24"/>
          <w:szCs w:val="24"/>
        </w:rPr>
        <w:t xml:space="preserve"> (2005) existing framework of</w:t>
      </w:r>
      <w:bookmarkEnd w:id="77"/>
      <w:r w:rsidRPr="000138C7">
        <w:rPr>
          <w:rFonts w:ascii="Arial" w:hAnsi="Arial"/>
          <w:sz w:val="24"/>
          <w:szCs w:val="24"/>
        </w:rPr>
        <w:t xml:space="preserve"> Leadership as Person; Results; Position; and Process. </w:t>
      </w:r>
      <w:r w:rsidR="00DA21B5" w:rsidRPr="000138C7">
        <w:rPr>
          <w:rFonts w:ascii="Arial" w:hAnsi="Arial"/>
          <w:sz w:val="24"/>
          <w:szCs w:val="24"/>
        </w:rPr>
        <w:t xml:space="preserve">With Telos in mind, </w:t>
      </w:r>
      <w:proofErr w:type="spellStart"/>
      <w:r w:rsidR="00DA21B5" w:rsidRPr="000138C7">
        <w:rPr>
          <w:rFonts w:ascii="Arial" w:hAnsi="Arial"/>
          <w:sz w:val="24"/>
          <w:szCs w:val="24"/>
        </w:rPr>
        <w:t>MacIntyre</w:t>
      </w:r>
      <w:proofErr w:type="spellEnd"/>
      <w:r w:rsidR="00DA21B5" w:rsidRPr="000138C7">
        <w:rPr>
          <w:rFonts w:ascii="Arial" w:hAnsi="Arial"/>
          <w:sz w:val="24"/>
          <w:szCs w:val="24"/>
        </w:rPr>
        <w:t xml:space="preserve"> (2004) conceptualised </w:t>
      </w:r>
      <w:r w:rsidR="00DA21B5" w:rsidRPr="000138C7">
        <w:rPr>
          <w:rFonts w:ascii="Arial" w:hAnsi="Arial"/>
          <w:i/>
          <w:sz w:val="24"/>
          <w:szCs w:val="24"/>
        </w:rPr>
        <w:t>internal</w:t>
      </w:r>
      <w:r w:rsidR="00DA21B5" w:rsidRPr="000138C7">
        <w:rPr>
          <w:rFonts w:ascii="Arial" w:hAnsi="Arial"/>
          <w:sz w:val="24"/>
          <w:szCs w:val="24"/>
        </w:rPr>
        <w:t xml:space="preserve"> and </w:t>
      </w:r>
      <w:r w:rsidR="00DA21B5" w:rsidRPr="000138C7">
        <w:rPr>
          <w:rFonts w:ascii="Arial" w:hAnsi="Arial"/>
          <w:i/>
          <w:sz w:val="24"/>
          <w:szCs w:val="24"/>
        </w:rPr>
        <w:t>external goods</w:t>
      </w:r>
      <w:r w:rsidR="00DA21B5" w:rsidRPr="000138C7">
        <w:rPr>
          <w:rFonts w:ascii="Arial" w:hAnsi="Arial"/>
          <w:sz w:val="24"/>
          <w:szCs w:val="24"/>
        </w:rPr>
        <w:t xml:space="preserve">. Whilst internal goods refer to a common good, to what is good for the whole community, society, nation, and globe, and focuses on areas of for example education, health, equality, preventing war, saving lives, sustainable development etc., external goods are exemplified by seeking to increase power, influence, money and status as ends in themselves. </w:t>
      </w:r>
    </w:p>
    <w:p w14:paraId="3016DF1A" w14:textId="79F63EDD" w:rsidR="008E0BED" w:rsidRPr="000138C7" w:rsidRDefault="00B86608" w:rsidP="00BE22DA">
      <w:pPr>
        <w:spacing w:after="100" w:afterAutospacing="1" w:line="480" w:lineRule="auto"/>
        <w:jc w:val="both"/>
        <w:rPr>
          <w:rFonts w:ascii="Arial" w:hAnsi="Arial"/>
          <w:sz w:val="24"/>
          <w:szCs w:val="24"/>
        </w:rPr>
      </w:pPr>
      <w:r w:rsidRPr="000138C7">
        <w:rPr>
          <w:rFonts w:ascii="Arial" w:hAnsi="Arial"/>
          <w:sz w:val="24"/>
          <w:szCs w:val="24"/>
        </w:rPr>
        <w:t xml:space="preserve">Also focusing on the notion of purpose, Collins and Porras (2005) first identified </w:t>
      </w:r>
      <w:r w:rsidRPr="000138C7">
        <w:rPr>
          <w:rFonts w:ascii="Arial" w:hAnsi="Arial"/>
          <w:i/>
          <w:sz w:val="24"/>
          <w:szCs w:val="24"/>
        </w:rPr>
        <w:t>purpose beyond profit</w:t>
      </w:r>
      <w:r w:rsidRPr="000138C7">
        <w:rPr>
          <w:rFonts w:ascii="Arial" w:hAnsi="Arial"/>
          <w:sz w:val="24"/>
          <w:szCs w:val="24"/>
        </w:rPr>
        <w:t xml:space="preserve"> as the single common denominator explaining the sustained success experienced by what they identified as enduring great companies back in 1994. Emerging from their longitudinal study of 18 private sector organisations was a philosophy of purpose </w:t>
      </w:r>
      <w:r w:rsidRPr="00E96FA4">
        <w:rPr>
          <w:rFonts w:ascii="Arial" w:hAnsi="Arial"/>
          <w:i/>
          <w:sz w:val="24"/>
          <w:szCs w:val="24"/>
        </w:rPr>
        <w:t>and</w:t>
      </w:r>
      <w:r w:rsidRPr="000138C7">
        <w:rPr>
          <w:rFonts w:ascii="Arial" w:hAnsi="Arial"/>
          <w:sz w:val="24"/>
          <w:szCs w:val="24"/>
        </w:rPr>
        <w:t xml:space="preserve"> profit, their ‘magical’ </w:t>
      </w:r>
      <w:r w:rsidRPr="000138C7">
        <w:rPr>
          <w:rFonts w:ascii="Arial" w:hAnsi="Arial"/>
          <w:sz w:val="24"/>
          <w:szCs w:val="24"/>
        </w:rPr>
        <w:lastRenderedPageBreak/>
        <w:t xml:space="preserve">word being </w:t>
      </w:r>
      <w:r w:rsidRPr="00E96FA4">
        <w:rPr>
          <w:rFonts w:ascii="Arial" w:hAnsi="Arial"/>
          <w:i/>
          <w:sz w:val="24"/>
          <w:szCs w:val="24"/>
        </w:rPr>
        <w:t>and</w:t>
      </w:r>
      <w:r w:rsidRPr="000138C7">
        <w:rPr>
          <w:rFonts w:ascii="Arial" w:hAnsi="Arial"/>
          <w:sz w:val="24"/>
          <w:szCs w:val="24"/>
        </w:rPr>
        <w:t xml:space="preserve"> rather than the dictatorial </w:t>
      </w:r>
      <w:r w:rsidRPr="00E96FA4">
        <w:rPr>
          <w:rFonts w:ascii="Arial" w:hAnsi="Arial"/>
          <w:i/>
          <w:sz w:val="24"/>
          <w:szCs w:val="24"/>
        </w:rPr>
        <w:t>or</w:t>
      </w:r>
      <w:r w:rsidRPr="000138C7">
        <w:rPr>
          <w:rFonts w:ascii="Arial" w:hAnsi="Arial"/>
          <w:sz w:val="24"/>
          <w:szCs w:val="24"/>
        </w:rPr>
        <w:t xml:space="preserve">. With few exceptions, their recommendation to focus on organisational purpose beyond profit is yet to be adopted, developed, explored or even acknowledged in </w:t>
      </w:r>
      <w:r w:rsidR="00A50E7B" w:rsidRPr="000138C7">
        <w:rPr>
          <w:rFonts w:ascii="Arial" w:hAnsi="Arial"/>
          <w:sz w:val="24"/>
          <w:szCs w:val="24"/>
        </w:rPr>
        <w:t xml:space="preserve">mainstream </w:t>
      </w:r>
      <w:r w:rsidRPr="000138C7">
        <w:rPr>
          <w:rFonts w:ascii="Arial" w:hAnsi="Arial"/>
          <w:sz w:val="24"/>
          <w:szCs w:val="24"/>
        </w:rPr>
        <w:t xml:space="preserve">leadership studies. </w:t>
      </w:r>
    </w:p>
    <w:p w14:paraId="022F092B" w14:textId="76CA32DF" w:rsidR="008E0BED" w:rsidRPr="000138C7" w:rsidRDefault="00B86608" w:rsidP="00BE22DA">
      <w:pPr>
        <w:spacing w:after="100" w:afterAutospacing="1" w:line="480" w:lineRule="auto"/>
        <w:jc w:val="both"/>
        <w:rPr>
          <w:rFonts w:ascii="Arial" w:hAnsi="Arial"/>
          <w:sz w:val="24"/>
          <w:szCs w:val="24"/>
        </w:rPr>
      </w:pPr>
      <w:r w:rsidRPr="000138C7">
        <w:rPr>
          <w:rFonts w:ascii="Arial" w:hAnsi="Arial"/>
          <w:sz w:val="24"/>
          <w:szCs w:val="24"/>
        </w:rPr>
        <w:t>Drawing on their longitudinal study, they propose that great companies have a core ideology based on purpose and core values (Published work 6). Defining purpose as “The organization’s fundamental reason for existence beyond just making money – a perpetual guiding star on the horizon; not to be confused with specific goals or business strategies” they also outline core values as “The organization’s essential and enduring tenets – a small set of general guiding principles; not to be confused with specific cultural or operating practices; not to be compromised for financial gain or short-term expediency” (Collins &amp; Porras, 2005:73).</w:t>
      </w:r>
    </w:p>
    <w:p w14:paraId="543D60E2" w14:textId="39E66FBB" w:rsidR="008E0BED" w:rsidRPr="000138C7" w:rsidRDefault="00B86608" w:rsidP="00BE22DA">
      <w:pPr>
        <w:spacing w:after="100" w:afterAutospacing="1" w:line="480" w:lineRule="auto"/>
        <w:jc w:val="both"/>
        <w:rPr>
          <w:rFonts w:ascii="Arial" w:hAnsi="Arial"/>
          <w:sz w:val="24"/>
          <w:szCs w:val="24"/>
        </w:rPr>
      </w:pPr>
      <w:r w:rsidRPr="000138C7">
        <w:rPr>
          <w:rFonts w:ascii="Arial" w:hAnsi="Arial"/>
          <w:sz w:val="24"/>
          <w:szCs w:val="24"/>
        </w:rPr>
        <w:t>The same year as Collins and Porras’ 10</w:t>
      </w:r>
      <w:r w:rsidRPr="000138C7">
        <w:rPr>
          <w:rFonts w:ascii="Arial" w:hAnsi="Arial"/>
          <w:sz w:val="24"/>
          <w:szCs w:val="24"/>
          <w:vertAlign w:val="superscript"/>
        </w:rPr>
        <w:t>th</w:t>
      </w:r>
      <w:r w:rsidRPr="000138C7">
        <w:rPr>
          <w:rFonts w:ascii="Arial" w:hAnsi="Arial"/>
          <w:sz w:val="24"/>
          <w:szCs w:val="24"/>
        </w:rPr>
        <w:t xml:space="preserve"> anniversary edition was published, Chouinard, founder and owner of the outdoor apparel company Patagonia, provided an example of core values and enduring purpose (2005, in Chouinard, 2016): Patagonia exists to do no harm to the environment. Indeed, the company’s purpose was later refined to state that it is to do good and contribute towards decreasing the environmental crisis. Introducing his very own 10</w:t>
      </w:r>
      <w:r w:rsidRPr="000138C7">
        <w:rPr>
          <w:rFonts w:ascii="Arial" w:hAnsi="Arial"/>
          <w:sz w:val="24"/>
          <w:szCs w:val="24"/>
          <w:vertAlign w:val="superscript"/>
        </w:rPr>
        <w:t>th</w:t>
      </w:r>
      <w:r w:rsidRPr="000138C7">
        <w:rPr>
          <w:rFonts w:ascii="Arial" w:hAnsi="Arial"/>
          <w:sz w:val="24"/>
          <w:szCs w:val="24"/>
        </w:rPr>
        <w:t xml:space="preserve"> anniversary edition, Chouinard (2016:1) stated that “Patagonia exists to challenge conventional wisdom and present a new style of responsible business”. Although </w:t>
      </w:r>
      <w:r w:rsidR="00D16BC1" w:rsidRPr="000138C7">
        <w:rPr>
          <w:rFonts w:ascii="Arial" w:hAnsi="Arial"/>
          <w:sz w:val="24"/>
          <w:szCs w:val="24"/>
        </w:rPr>
        <w:t xml:space="preserve">being a private sector organisation, </w:t>
      </w:r>
      <w:r w:rsidRPr="000138C7">
        <w:rPr>
          <w:rFonts w:ascii="Arial" w:hAnsi="Arial"/>
          <w:sz w:val="24"/>
          <w:szCs w:val="24"/>
        </w:rPr>
        <w:t>seeking to generate profit, growth and expansion are not core values to the business (</w:t>
      </w:r>
      <w:bookmarkStart w:id="78" w:name="_Hlk513888702"/>
      <w:r w:rsidRPr="000138C7">
        <w:rPr>
          <w:rFonts w:ascii="Arial" w:hAnsi="Arial"/>
          <w:sz w:val="24"/>
          <w:szCs w:val="24"/>
        </w:rPr>
        <w:t>Chouinard, 2016</w:t>
      </w:r>
      <w:bookmarkEnd w:id="78"/>
      <w:r w:rsidRPr="000138C7">
        <w:rPr>
          <w:rFonts w:ascii="Arial" w:hAnsi="Arial"/>
          <w:sz w:val="24"/>
          <w:szCs w:val="24"/>
        </w:rPr>
        <w:t>).</w:t>
      </w:r>
    </w:p>
    <w:p w14:paraId="4D4E3CB7" w14:textId="37FB5B57" w:rsidR="00D52D5B" w:rsidRPr="000138C7" w:rsidRDefault="00B86608" w:rsidP="00084DC2">
      <w:pPr>
        <w:spacing w:after="100" w:afterAutospacing="1" w:line="480" w:lineRule="auto"/>
        <w:jc w:val="both"/>
        <w:rPr>
          <w:rFonts w:ascii="Arial" w:hAnsi="Arial"/>
          <w:sz w:val="24"/>
          <w:szCs w:val="24"/>
        </w:rPr>
      </w:pPr>
      <w:r w:rsidRPr="000138C7">
        <w:rPr>
          <w:rFonts w:ascii="Arial" w:hAnsi="Arial"/>
          <w:sz w:val="24"/>
          <w:szCs w:val="24"/>
        </w:rPr>
        <w:lastRenderedPageBreak/>
        <w:t xml:space="preserve">However, Patagonia and organisations like it are still the exception to the rule, as Kempster et al. (2011) argue that organisational vision, mission, objectives and targets are typically concerned with corporate purposes with the aim to deliver external goods. They argue that </w:t>
      </w:r>
    </w:p>
    <w:p w14:paraId="4CCE5E2B" w14:textId="4069DACA" w:rsidR="00CF7EC7" w:rsidRPr="000138C7" w:rsidRDefault="00B86608" w:rsidP="00084DC2">
      <w:pPr>
        <w:spacing w:after="100" w:afterAutospacing="1" w:line="480" w:lineRule="auto"/>
        <w:ind w:left="720"/>
        <w:jc w:val="both"/>
        <w:rPr>
          <w:rFonts w:ascii="Arial" w:hAnsi="Arial"/>
          <w:sz w:val="24"/>
          <w:szCs w:val="24"/>
        </w:rPr>
      </w:pPr>
      <w:r w:rsidRPr="000138C7">
        <w:rPr>
          <w:rFonts w:ascii="Arial" w:hAnsi="Arial"/>
          <w:i/>
          <w:sz w:val="24"/>
          <w:szCs w:val="24"/>
        </w:rPr>
        <w:t>“Purposes that are pronounced in dominant leadership discourses reflect objectives, mission and vision. Aligned to the delivery of these forms of purposes are discourses oriented towards performance management in the form of key performance indicators, action plans and a balanced score card. The outcome is the production of external goods and practices oriented to the production of these external goods”</w:t>
      </w:r>
      <w:r w:rsidRPr="000138C7">
        <w:rPr>
          <w:rFonts w:ascii="Arial" w:hAnsi="Arial"/>
          <w:sz w:val="24"/>
          <w:szCs w:val="24"/>
        </w:rPr>
        <w:t xml:space="preserve"> (Kempster et al., 2011:322). </w:t>
      </w:r>
    </w:p>
    <w:p w14:paraId="14FEEFA6" w14:textId="24988F0C" w:rsidR="00CF7EC7" w:rsidRPr="000138C7" w:rsidRDefault="00B86608" w:rsidP="00BE22DA">
      <w:pPr>
        <w:spacing w:after="100" w:afterAutospacing="1" w:line="480" w:lineRule="auto"/>
        <w:jc w:val="both"/>
        <w:rPr>
          <w:rFonts w:ascii="Arial" w:hAnsi="Arial"/>
          <w:sz w:val="24"/>
          <w:szCs w:val="24"/>
        </w:rPr>
      </w:pPr>
      <w:r w:rsidRPr="000138C7">
        <w:rPr>
          <w:rFonts w:ascii="Arial" w:hAnsi="Arial"/>
          <w:sz w:val="24"/>
          <w:szCs w:val="24"/>
        </w:rPr>
        <w:t xml:space="preserve">Further developing this line of thought they argue that leadership practices in all sectors have “…succumbed to the corrupting influence of money, status and power “(Kempster et al., 2011:323). Such behaviour has arguably not only catalysed but cemented leadership into becoming looking-after-yourself-ship (Published work 9, 13). The </w:t>
      </w:r>
      <w:r w:rsidR="001D082A" w:rsidRPr="000138C7">
        <w:rPr>
          <w:rFonts w:ascii="Arial" w:hAnsi="Arial"/>
          <w:sz w:val="24"/>
          <w:szCs w:val="24"/>
        </w:rPr>
        <w:t xml:space="preserve">continuous </w:t>
      </w:r>
      <w:r w:rsidRPr="000138C7">
        <w:rPr>
          <w:rFonts w:ascii="Arial" w:hAnsi="Arial"/>
          <w:sz w:val="24"/>
          <w:szCs w:val="24"/>
        </w:rPr>
        <w:t xml:space="preserve">strive </w:t>
      </w:r>
      <w:r w:rsidR="002250D7" w:rsidRPr="000138C7">
        <w:rPr>
          <w:rFonts w:ascii="Arial" w:hAnsi="Arial"/>
          <w:sz w:val="24"/>
          <w:szCs w:val="24"/>
        </w:rPr>
        <w:t>to</w:t>
      </w:r>
      <w:r w:rsidRPr="000138C7">
        <w:rPr>
          <w:rFonts w:ascii="Arial" w:hAnsi="Arial"/>
          <w:sz w:val="24"/>
          <w:szCs w:val="24"/>
        </w:rPr>
        <w:t xml:space="preserve"> deliver on reward-triggering, short-term targets as measured by KPIs, BSC or ROI, will </w:t>
      </w:r>
      <w:r w:rsidR="001D082A" w:rsidRPr="000138C7">
        <w:rPr>
          <w:rFonts w:ascii="Arial" w:hAnsi="Arial"/>
          <w:sz w:val="24"/>
          <w:szCs w:val="24"/>
        </w:rPr>
        <w:t xml:space="preserve">arguably </w:t>
      </w:r>
      <w:r w:rsidRPr="000138C7">
        <w:rPr>
          <w:rFonts w:ascii="Arial" w:hAnsi="Arial"/>
          <w:sz w:val="24"/>
          <w:szCs w:val="24"/>
        </w:rPr>
        <w:t xml:space="preserve">result in what is important but more complex to measure, and inconceivable to deliver on in the short-term becoming </w:t>
      </w:r>
      <w:r w:rsidR="00B51560" w:rsidRPr="000138C7">
        <w:rPr>
          <w:rFonts w:ascii="Arial" w:hAnsi="Arial"/>
          <w:sz w:val="24"/>
          <w:szCs w:val="24"/>
        </w:rPr>
        <w:t xml:space="preserve">less </w:t>
      </w:r>
      <w:r w:rsidRPr="000138C7">
        <w:rPr>
          <w:rFonts w:ascii="Arial" w:hAnsi="Arial"/>
          <w:sz w:val="24"/>
          <w:szCs w:val="24"/>
        </w:rPr>
        <w:t>important</w:t>
      </w:r>
      <w:r w:rsidR="00B51560" w:rsidRPr="000138C7">
        <w:rPr>
          <w:rFonts w:ascii="Arial" w:hAnsi="Arial"/>
          <w:sz w:val="24"/>
          <w:szCs w:val="24"/>
        </w:rPr>
        <w:t xml:space="preserve"> to decision-makers</w:t>
      </w:r>
      <w:r w:rsidRPr="000138C7">
        <w:rPr>
          <w:rFonts w:ascii="Arial" w:hAnsi="Arial"/>
          <w:sz w:val="24"/>
          <w:szCs w:val="24"/>
        </w:rPr>
        <w:t xml:space="preserve">. Such leadership behaviour may very well have a devastating effect on wider goals such as sustainable development, education, avoiding wars, improving health, avoiding starvation and malnutrition, freedom, fighting poverty and social improvement, not to mention the sustained success or even survival of organisations. </w:t>
      </w:r>
      <w:bookmarkEnd w:id="75"/>
      <w:bookmarkEnd w:id="76"/>
    </w:p>
    <w:p w14:paraId="0EEF0830" w14:textId="64968516" w:rsidR="00CE624E" w:rsidRPr="000138C7" w:rsidRDefault="00B86608" w:rsidP="00BE22DA">
      <w:pPr>
        <w:spacing w:after="100" w:afterAutospacing="1" w:line="480" w:lineRule="auto"/>
        <w:jc w:val="both"/>
        <w:rPr>
          <w:rFonts w:ascii="Arial" w:hAnsi="Arial"/>
          <w:sz w:val="24"/>
          <w:szCs w:val="24"/>
        </w:rPr>
      </w:pPr>
      <w:r w:rsidRPr="000138C7">
        <w:rPr>
          <w:rFonts w:ascii="Arial" w:hAnsi="Arial"/>
          <w:sz w:val="24"/>
          <w:szCs w:val="24"/>
        </w:rPr>
        <w:lastRenderedPageBreak/>
        <w:t xml:space="preserve">As suggested by Frankl (2004), </w:t>
      </w:r>
      <w:proofErr w:type="spellStart"/>
      <w:r w:rsidRPr="000138C7">
        <w:rPr>
          <w:rFonts w:ascii="Arial" w:hAnsi="Arial"/>
          <w:sz w:val="24"/>
          <w:szCs w:val="24"/>
        </w:rPr>
        <w:t>MacIntyre</w:t>
      </w:r>
      <w:proofErr w:type="spellEnd"/>
      <w:r w:rsidRPr="000138C7">
        <w:rPr>
          <w:rFonts w:ascii="Arial" w:hAnsi="Arial"/>
          <w:sz w:val="24"/>
          <w:szCs w:val="24"/>
        </w:rPr>
        <w:t xml:space="preserve"> (2006), Collins and Porras (2005), and Kempster et al. (2011), a worthy purpose based on internal goods aiming at contributing to the good of humankind, can lead to happier individuals with a clearer sense of meaning and fulfilment, and sustained corporate success. Purpose can be about what best serves the interests of the human condition, and it can be beautiful (</w:t>
      </w:r>
      <w:proofErr w:type="spellStart"/>
      <w:r w:rsidRPr="000138C7">
        <w:rPr>
          <w:rFonts w:ascii="Arial" w:hAnsi="Arial"/>
          <w:sz w:val="24"/>
          <w:szCs w:val="24"/>
        </w:rPr>
        <w:t>Ladkin</w:t>
      </w:r>
      <w:proofErr w:type="spellEnd"/>
      <w:r w:rsidRPr="000138C7">
        <w:rPr>
          <w:rFonts w:ascii="Arial" w:hAnsi="Arial"/>
          <w:sz w:val="24"/>
          <w:szCs w:val="24"/>
        </w:rPr>
        <w:t>, 2008). Based on this understanding</w:t>
      </w:r>
      <w:r w:rsidR="00E70061" w:rsidRPr="000138C7">
        <w:rPr>
          <w:rFonts w:ascii="Arial" w:hAnsi="Arial"/>
          <w:sz w:val="24"/>
          <w:szCs w:val="24"/>
        </w:rPr>
        <w:t xml:space="preserve"> of purpose</w:t>
      </w:r>
      <w:r w:rsidRPr="000138C7">
        <w:rPr>
          <w:rFonts w:ascii="Arial" w:hAnsi="Arial"/>
          <w:sz w:val="24"/>
          <w:szCs w:val="24"/>
        </w:rPr>
        <w:t xml:space="preserve"> there is a strong business case to be made for </w:t>
      </w:r>
      <w:r w:rsidR="00927F56" w:rsidRPr="000138C7">
        <w:rPr>
          <w:rFonts w:ascii="Arial" w:hAnsi="Arial"/>
          <w:sz w:val="24"/>
          <w:szCs w:val="24"/>
        </w:rPr>
        <w:t>establishing stronger links between leadership and contributing towards a common good purpose</w:t>
      </w:r>
      <w:r w:rsidRPr="000138C7">
        <w:rPr>
          <w:rFonts w:ascii="Arial" w:hAnsi="Arial"/>
          <w:sz w:val="24"/>
          <w:szCs w:val="24"/>
        </w:rPr>
        <w:t xml:space="preserve"> such as for example sustainable development.</w:t>
      </w:r>
    </w:p>
    <w:p w14:paraId="7EA0BCC0" w14:textId="5F0FA85D" w:rsidR="00D52D5B" w:rsidRPr="000138C7" w:rsidRDefault="00B86608" w:rsidP="00084DC2">
      <w:pPr>
        <w:spacing w:after="100" w:afterAutospacing="1" w:line="480" w:lineRule="auto"/>
        <w:jc w:val="both"/>
        <w:rPr>
          <w:rFonts w:ascii="Arial" w:hAnsi="Arial"/>
          <w:b/>
          <w:sz w:val="24"/>
          <w:szCs w:val="24"/>
        </w:rPr>
      </w:pPr>
      <w:r w:rsidRPr="000138C7">
        <w:rPr>
          <w:rFonts w:ascii="Arial" w:hAnsi="Arial"/>
          <w:b/>
          <w:sz w:val="24"/>
          <w:szCs w:val="24"/>
        </w:rPr>
        <w:t xml:space="preserve">9.4 Introducing </w:t>
      </w:r>
      <w:r w:rsidR="00225521" w:rsidRPr="000138C7">
        <w:rPr>
          <w:rFonts w:ascii="Arial" w:hAnsi="Arial"/>
          <w:b/>
          <w:sz w:val="24"/>
          <w:szCs w:val="24"/>
        </w:rPr>
        <w:t xml:space="preserve">the </w:t>
      </w:r>
      <w:r w:rsidRPr="000138C7">
        <w:rPr>
          <w:rFonts w:ascii="Arial" w:hAnsi="Arial"/>
          <w:b/>
          <w:sz w:val="24"/>
          <w:szCs w:val="24"/>
        </w:rPr>
        <w:t xml:space="preserve">Telos </w:t>
      </w:r>
      <w:r w:rsidR="006B4DDE" w:rsidRPr="000138C7">
        <w:rPr>
          <w:rFonts w:ascii="Arial" w:hAnsi="Arial"/>
          <w:b/>
          <w:sz w:val="24"/>
          <w:szCs w:val="24"/>
        </w:rPr>
        <w:t xml:space="preserve">Leadership </w:t>
      </w:r>
      <w:r w:rsidRPr="000138C7">
        <w:rPr>
          <w:rFonts w:ascii="Arial" w:hAnsi="Arial"/>
          <w:b/>
          <w:sz w:val="24"/>
          <w:szCs w:val="24"/>
        </w:rPr>
        <w:t>Le</w:t>
      </w:r>
      <w:r w:rsidR="00225521" w:rsidRPr="000138C7">
        <w:rPr>
          <w:rFonts w:ascii="Arial" w:hAnsi="Arial"/>
          <w:b/>
          <w:sz w:val="24"/>
          <w:szCs w:val="24"/>
        </w:rPr>
        <w:t>ns</w:t>
      </w:r>
      <w:r w:rsidR="008C5666" w:rsidRPr="000138C7">
        <w:rPr>
          <w:rFonts w:ascii="Arial" w:hAnsi="Arial"/>
          <w:b/>
          <w:sz w:val="24"/>
          <w:szCs w:val="24"/>
        </w:rPr>
        <w:t xml:space="preserve"> </w:t>
      </w:r>
    </w:p>
    <w:p w14:paraId="5F04E53A" w14:textId="49274A1C" w:rsidR="005E4B29" w:rsidRPr="000138C7" w:rsidRDefault="005E4B29" w:rsidP="005E4B29">
      <w:pPr>
        <w:spacing w:after="100" w:afterAutospacing="1" w:line="480" w:lineRule="auto"/>
        <w:jc w:val="both"/>
        <w:rPr>
          <w:rFonts w:ascii="Arial" w:hAnsi="Arial"/>
          <w:sz w:val="24"/>
          <w:szCs w:val="24"/>
        </w:rPr>
      </w:pPr>
      <w:r w:rsidRPr="000138C7">
        <w:rPr>
          <w:rFonts w:ascii="Arial" w:hAnsi="Arial"/>
          <w:sz w:val="24"/>
          <w:szCs w:val="24"/>
        </w:rPr>
        <w:t xml:space="preserve">In my opinion, one of the core challenges </w:t>
      </w:r>
      <w:r w:rsidR="003D4808" w:rsidRPr="000138C7">
        <w:rPr>
          <w:rFonts w:ascii="Arial" w:hAnsi="Arial"/>
          <w:sz w:val="24"/>
          <w:szCs w:val="24"/>
        </w:rPr>
        <w:t xml:space="preserve">restraining </w:t>
      </w:r>
      <w:r w:rsidR="00696DB7" w:rsidRPr="000138C7">
        <w:rPr>
          <w:rFonts w:ascii="Arial" w:hAnsi="Arial"/>
          <w:sz w:val="24"/>
          <w:szCs w:val="24"/>
        </w:rPr>
        <w:t xml:space="preserve">the further development of </w:t>
      </w:r>
      <w:r w:rsidRPr="000138C7">
        <w:rPr>
          <w:rFonts w:ascii="Arial" w:hAnsi="Arial"/>
          <w:sz w:val="24"/>
          <w:szCs w:val="24"/>
        </w:rPr>
        <w:t>leadership theory and practice is the relentless leader-centric focus on the relationship between leaders and followers (or similar concepts such a</w:t>
      </w:r>
      <w:r w:rsidR="00A034D6">
        <w:rPr>
          <w:rFonts w:ascii="Arial" w:hAnsi="Arial"/>
          <w:sz w:val="24"/>
          <w:szCs w:val="24"/>
        </w:rPr>
        <w:t xml:space="preserve">s </w:t>
      </w:r>
      <w:r w:rsidRPr="000138C7">
        <w:rPr>
          <w:rFonts w:ascii="Arial" w:hAnsi="Arial"/>
          <w:sz w:val="24"/>
          <w:szCs w:val="24"/>
        </w:rPr>
        <w:t xml:space="preserve">stakeholders and collaborators). This focus is </w:t>
      </w:r>
      <w:r w:rsidR="00E5550A" w:rsidRPr="000138C7">
        <w:rPr>
          <w:rFonts w:ascii="Arial" w:hAnsi="Arial"/>
          <w:sz w:val="24"/>
          <w:szCs w:val="24"/>
        </w:rPr>
        <w:t xml:space="preserve">to be </w:t>
      </w:r>
      <w:r w:rsidRPr="000138C7">
        <w:rPr>
          <w:rFonts w:ascii="Arial" w:hAnsi="Arial"/>
          <w:sz w:val="24"/>
          <w:szCs w:val="24"/>
        </w:rPr>
        <w:t xml:space="preserve">found in both leadership orthodoxy and main </w:t>
      </w:r>
      <w:r w:rsidR="00615188" w:rsidRPr="000138C7">
        <w:rPr>
          <w:rFonts w:ascii="Arial" w:hAnsi="Arial"/>
          <w:sz w:val="24"/>
          <w:szCs w:val="24"/>
        </w:rPr>
        <w:t>contenders</w:t>
      </w:r>
      <w:r w:rsidRPr="000138C7">
        <w:rPr>
          <w:rFonts w:ascii="Arial" w:hAnsi="Arial"/>
          <w:sz w:val="24"/>
          <w:szCs w:val="24"/>
        </w:rPr>
        <w:t xml:space="preserve">. Despite their criticism of the leader-centric orthodoxy, both Burns (1978) and Rost (1993; 1995) actively contributed to this sustained focus through their own definitions. Whilst Burns (1978:19) defined leadership as “…leaders inducing followers to act for certain goals that represent the values and the motivations – the wants and the needs, the aspirations and expectations – of both leaders and followers”, Rost (1993:102) defined leadership as “an influence relationship among leaders and followers who intend real changes that reflect their mutual purposes.” However, he later replaced the word ‘followers’ with ‘collaborators’ because he had “given up on </w:t>
      </w:r>
      <w:r w:rsidRPr="000138C7">
        <w:rPr>
          <w:rFonts w:ascii="Arial" w:hAnsi="Arial"/>
          <w:sz w:val="24"/>
          <w:szCs w:val="24"/>
        </w:rPr>
        <w:lastRenderedPageBreak/>
        <w:t xml:space="preserve">the concept of followers as hopelessly irredeemable, that is, inherently industrial in denotation” (Rost, 1995:133). </w:t>
      </w:r>
    </w:p>
    <w:p w14:paraId="59DAB8D6" w14:textId="65533C3C" w:rsidR="005E4B29" w:rsidRPr="000138C7" w:rsidRDefault="005E4B29" w:rsidP="005E4B29">
      <w:pPr>
        <w:spacing w:after="100" w:afterAutospacing="1" w:line="480" w:lineRule="auto"/>
        <w:jc w:val="both"/>
        <w:rPr>
          <w:rFonts w:ascii="Arial" w:hAnsi="Arial"/>
          <w:sz w:val="24"/>
          <w:szCs w:val="24"/>
        </w:rPr>
      </w:pPr>
      <w:r w:rsidRPr="000138C7">
        <w:rPr>
          <w:rFonts w:ascii="Arial" w:hAnsi="Arial"/>
          <w:sz w:val="24"/>
          <w:szCs w:val="24"/>
        </w:rPr>
        <w:t>I argue that for leadership theory and practice to develop in order to meet the needs of a modern and sustainable society, we must stop defining the phenomenon as a relationship between leaders and followers (or similar concepts)</w:t>
      </w:r>
      <w:r w:rsidR="006F38B7">
        <w:rPr>
          <w:rFonts w:ascii="Arial" w:hAnsi="Arial"/>
          <w:sz w:val="24"/>
          <w:szCs w:val="24"/>
        </w:rPr>
        <w:t xml:space="preserve"> and</w:t>
      </w:r>
      <w:r w:rsidRPr="000138C7">
        <w:rPr>
          <w:rFonts w:ascii="Arial" w:hAnsi="Arial"/>
          <w:sz w:val="24"/>
          <w:szCs w:val="24"/>
        </w:rPr>
        <w:t xml:space="preserve"> </w:t>
      </w:r>
      <w:r w:rsidR="006F38B7">
        <w:rPr>
          <w:rFonts w:ascii="Arial" w:hAnsi="Arial"/>
          <w:sz w:val="24"/>
          <w:szCs w:val="24"/>
        </w:rPr>
        <w:t>i</w:t>
      </w:r>
      <w:r w:rsidRPr="000138C7">
        <w:rPr>
          <w:rFonts w:ascii="Arial" w:hAnsi="Arial"/>
          <w:sz w:val="24"/>
          <w:szCs w:val="24"/>
        </w:rPr>
        <w:t>nstead</w:t>
      </w:r>
      <w:r w:rsidR="006F38B7">
        <w:rPr>
          <w:rFonts w:ascii="Arial" w:hAnsi="Arial"/>
          <w:sz w:val="24"/>
          <w:szCs w:val="24"/>
        </w:rPr>
        <w:t xml:space="preserve"> </w:t>
      </w:r>
      <w:r w:rsidRPr="000138C7">
        <w:rPr>
          <w:rFonts w:ascii="Arial" w:hAnsi="Arial"/>
          <w:sz w:val="24"/>
          <w:szCs w:val="24"/>
        </w:rPr>
        <w:t>replace</w:t>
      </w:r>
      <w:r w:rsidR="006F38B7">
        <w:rPr>
          <w:rFonts w:ascii="Arial" w:hAnsi="Arial"/>
          <w:sz w:val="24"/>
          <w:szCs w:val="24"/>
        </w:rPr>
        <w:t xml:space="preserve"> it with</w:t>
      </w:r>
      <w:r w:rsidRPr="000138C7">
        <w:rPr>
          <w:rFonts w:ascii="Arial" w:hAnsi="Arial"/>
          <w:sz w:val="24"/>
          <w:szCs w:val="24"/>
        </w:rPr>
        <w:t xml:space="preserve"> an overarching focus towards delivering on purpose, or Telos if you like. Hence, I borrow MacIntyre’s (1984; 2004) notions of Telos and internal and external goods, arguing that internal goods can be clearly linked to utilitarian consequentialism and external goods to egoistic consequentialism</w:t>
      </w:r>
      <w:r w:rsidR="00331A2D">
        <w:rPr>
          <w:rFonts w:ascii="Arial" w:hAnsi="Arial"/>
          <w:sz w:val="24"/>
          <w:szCs w:val="24"/>
        </w:rPr>
        <w:t xml:space="preserve"> (Published work 2 and 6)</w:t>
      </w:r>
      <w:r w:rsidRPr="000138C7">
        <w:rPr>
          <w:rFonts w:ascii="Arial" w:hAnsi="Arial"/>
          <w:sz w:val="24"/>
          <w:szCs w:val="24"/>
        </w:rPr>
        <w:t xml:space="preserve">. </w:t>
      </w:r>
    </w:p>
    <w:p w14:paraId="57173B57" w14:textId="1BB5E830" w:rsidR="00094A89" w:rsidRPr="00873208" w:rsidRDefault="00DE2134" w:rsidP="00873208">
      <w:pPr>
        <w:spacing w:after="100" w:afterAutospacing="1" w:line="480" w:lineRule="auto"/>
        <w:jc w:val="both"/>
        <w:rPr>
          <w:rFonts w:ascii="Arial" w:hAnsi="Arial"/>
          <w:sz w:val="24"/>
          <w:szCs w:val="24"/>
        </w:rPr>
      </w:pPr>
      <w:r w:rsidRPr="000138C7">
        <w:rPr>
          <w:rFonts w:ascii="Arial" w:hAnsi="Arial"/>
          <w:sz w:val="24"/>
          <w:szCs w:val="24"/>
        </w:rPr>
        <w:t>Referring to MacIntyre’s (1984) work as virtue ethics, Rost (1995</w:t>
      </w:r>
      <w:r w:rsidR="00112657">
        <w:rPr>
          <w:rFonts w:ascii="Arial" w:hAnsi="Arial"/>
          <w:sz w:val="24"/>
          <w:szCs w:val="24"/>
        </w:rPr>
        <w:t>:140</w:t>
      </w:r>
      <w:r w:rsidRPr="000138C7">
        <w:rPr>
          <w:rFonts w:ascii="Arial" w:hAnsi="Arial"/>
          <w:sz w:val="24"/>
          <w:szCs w:val="24"/>
        </w:rPr>
        <w:t>) argue</w:t>
      </w:r>
      <w:r w:rsidR="00BF79BD">
        <w:rPr>
          <w:rFonts w:ascii="Arial" w:hAnsi="Arial"/>
          <w:sz w:val="24"/>
          <w:szCs w:val="24"/>
        </w:rPr>
        <w:t>s</w:t>
      </w:r>
      <w:r w:rsidRPr="000138C7">
        <w:rPr>
          <w:rFonts w:ascii="Arial" w:hAnsi="Arial"/>
          <w:sz w:val="24"/>
          <w:szCs w:val="24"/>
        </w:rPr>
        <w:t xml:space="preserve"> that “The major transformation needed is to replace the individual frame embedded in virtue ethics with a communal frame”. </w:t>
      </w:r>
      <w:r>
        <w:rPr>
          <w:rFonts w:ascii="Arial" w:hAnsi="Arial"/>
          <w:sz w:val="24"/>
          <w:szCs w:val="24"/>
        </w:rPr>
        <w:t>Hence, a</w:t>
      </w:r>
      <w:r w:rsidRPr="000138C7">
        <w:rPr>
          <w:rFonts w:ascii="Arial" w:hAnsi="Arial"/>
          <w:sz w:val="24"/>
          <w:szCs w:val="24"/>
        </w:rPr>
        <w:t xml:space="preserve">lthough adopting its name from </w:t>
      </w:r>
      <w:r w:rsidR="00F62D3D">
        <w:rPr>
          <w:rFonts w:ascii="Arial" w:hAnsi="Arial"/>
          <w:sz w:val="24"/>
          <w:szCs w:val="24"/>
        </w:rPr>
        <w:t xml:space="preserve">Aristoteles </w:t>
      </w:r>
      <w:r w:rsidR="00BD3568">
        <w:rPr>
          <w:rFonts w:ascii="Arial" w:hAnsi="Arial"/>
          <w:sz w:val="24"/>
          <w:szCs w:val="24"/>
        </w:rPr>
        <w:t xml:space="preserve">and </w:t>
      </w:r>
      <w:r w:rsidRPr="000138C7">
        <w:rPr>
          <w:rFonts w:ascii="Arial" w:hAnsi="Arial"/>
          <w:sz w:val="24"/>
          <w:szCs w:val="24"/>
        </w:rPr>
        <w:t>MacIntyre’s (1984; 2004) work, the Telos Leadership Lens clearly differentiates itself virtue ethics.</w:t>
      </w:r>
      <w:r>
        <w:rPr>
          <w:rFonts w:ascii="Arial" w:hAnsi="Arial"/>
          <w:sz w:val="24"/>
          <w:szCs w:val="24"/>
        </w:rPr>
        <w:t xml:space="preserve"> </w:t>
      </w:r>
      <w:r w:rsidR="00094A89" w:rsidRPr="000138C7">
        <w:rPr>
          <w:rFonts w:ascii="Arial" w:hAnsi="Arial"/>
          <w:sz w:val="24"/>
          <w:szCs w:val="24"/>
        </w:rPr>
        <w:t>Informed by my work on leadership a</w:t>
      </w:r>
      <w:r w:rsidR="00414EEE" w:rsidRPr="000138C7">
        <w:rPr>
          <w:rFonts w:ascii="Arial" w:hAnsi="Arial"/>
          <w:sz w:val="24"/>
          <w:szCs w:val="24"/>
        </w:rPr>
        <w:t>s a</w:t>
      </w:r>
      <w:r w:rsidR="00094A89" w:rsidRPr="000138C7">
        <w:rPr>
          <w:rFonts w:ascii="Arial" w:hAnsi="Arial"/>
          <w:sz w:val="24"/>
          <w:szCs w:val="24"/>
        </w:rPr>
        <w:t xml:space="preserve"> utilitarian consequentialis</w:t>
      </w:r>
      <w:r w:rsidR="00414EEE" w:rsidRPr="000138C7">
        <w:rPr>
          <w:rFonts w:ascii="Arial" w:hAnsi="Arial"/>
          <w:sz w:val="24"/>
          <w:szCs w:val="24"/>
        </w:rPr>
        <w:t>t process,</w:t>
      </w:r>
      <w:r w:rsidR="00094A89" w:rsidRPr="000138C7">
        <w:rPr>
          <w:rFonts w:ascii="Arial" w:hAnsi="Arial"/>
          <w:sz w:val="24"/>
          <w:szCs w:val="24"/>
        </w:rPr>
        <w:t xml:space="preserve"> the Telos Leadership Lens </w:t>
      </w:r>
      <w:r w:rsidR="00094A89" w:rsidRPr="000138C7">
        <w:rPr>
          <w:rFonts w:ascii="Arial" w:eastAsia="Adobe Fan Heiti Std B" w:hAnsi="Arial" w:cs="Arial"/>
          <w:sz w:val="24"/>
          <w:szCs w:val="24"/>
        </w:rPr>
        <w:t xml:space="preserve">focuses on </w:t>
      </w:r>
      <w:r w:rsidR="00094A89" w:rsidRPr="000138C7">
        <w:rPr>
          <w:rFonts w:ascii="Arial" w:eastAsia="Adobe Fan Heiti Std B" w:hAnsi="Arial" w:cs="Arial"/>
          <w:i/>
          <w:sz w:val="24"/>
          <w:szCs w:val="24"/>
        </w:rPr>
        <w:t>doing</w:t>
      </w:r>
      <w:r w:rsidR="00094A89" w:rsidRPr="000138C7">
        <w:rPr>
          <w:rFonts w:ascii="Arial" w:eastAsia="Adobe Fan Heiti Std B" w:hAnsi="Arial" w:cs="Arial"/>
          <w:sz w:val="24"/>
          <w:szCs w:val="24"/>
        </w:rPr>
        <w:t xml:space="preserve"> whilst virtue ethics focuses on </w:t>
      </w:r>
      <w:r w:rsidR="00094A89" w:rsidRPr="000138C7">
        <w:rPr>
          <w:rFonts w:ascii="Arial" w:eastAsia="Adobe Fan Heiti Std B" w:hAnsi="Arial" w:cs="Arial"/>
          <w:i/>
          <w:sz w:val="24"/>
          <w:szCs w:val="24"/>
        </w:rPr>
        <w:t>being</w:t>
      </w:r>
      <w:r w:rsidR="00094A89" w:rsidRPr="000138C7">
        <w:rPr>
          <w:rFonts w:ascii="Arial" w:eastAsia="Adobe Fan Heiti Std B" w:hAnsi="Arial" w:cs="Arial"/>
          <w:sz w:val="24"/>
          <w:szCs w:val="24"/>
        </w:rPr>
        <w:t xml:space="preserve"> (Jonsson, 2011; Knights &amp; O’Leary, 2006). Whilst utilitarian consequentialism </w:t>
      </w:r>
      <w:bookmarkStart w:id="79" w:name="_Hlk6837399"/>
      <w:r w:rsidR="00094A89" w:rsidRPr="000138C7">
        <w:rPr>
          <w:rFonts w:ascii="Arial" w:hAnsi="Arial"/>
          <w:sz w:val="24"/>
          <w:szCs w:val="24"/>
        </w:rPr>
        <w:t xml:space="preserve">emphasises </w:t>
      </w:r>
      <w:r w:rsidR="00094A89" w:rsidRPr="000138C7">
        <w:rPr>
          <w:rFonts w:ascii="Arial" w:eastAsia="Adobe Fan Heiti Std B" w:hAnsi="Arial" w:cs="Arial"/>
          <w:color w:val="222222"/>
          <w:sz w:val="24"/>
          <w:szCs w:val="24"/>
          <w:shd w:val="clear" w:color="auto" w:fill="FFFFFF"/>
        </w:rPr>
        <w:t>the consequences of any action, and</w:t>
      </w:r>
      <w:r w:rsidR="00094A89" w:rsidRPr="000138C7">
        <w:rPr>
          <w:rFonts w:ascii="Arial" w:eastAsia="Adobe Fan Heiti Std B" w:hAnsi="Arial" w:cs="Arial"/>
          <w:sz w:val="24"/>
          <w:szCs w:val="24"/>
        </w:rPr>
        <w:t xml:space="preserve"> on achieving the best possible outcome for the largest number of people/stakeholders (Published work </w:t>
      </w:r>
      <w:r w:rsidR="00CB2465">
        <w:rPr>
          <w:rFonts w:ascii="Arial" w:eastAsia="Adobe Fan Heiti Std B" w:hAnsi="Arial" w:cs="Arial"/>
          <w:sz w:val="24"/>
          <w:szCs w:val="24"/>
        </w:rPr>
        <w:t xml:space="preserve">2 and </w:t>
      </w:r>
      <w:r w:rsidR="00094A89" w:rsidRPr="000138C7">
        <w:rPr>
          <w:rFonts w:ascii="Arial" w:eastAsia="Adobe Fan Heiti Std B" w:hAnsi="Arial" w:cs="Arial"/>
          <w:sz w:val="24"/>
          <w:szCs w:val="24"/>
        </w:rPr>
        <w:t>6)</w:t>
      </w:r>
      <w:r w:rsidR="00CB2465">
        <w:rPr>
          <w:rFonts w:ascii="Arial" w:eastAsia="Adobe Fan Heiti Std B" w:hAnsi="Arial" w:cs="Arial"/>
          <w:sz w:val="24"/>
          <w:szCs w:val="24"/>
        </w:rPr>
        <w:t xml:space="preserve"> - </w:t>
      </w:r>
      <w:bookmarkEnd w:id="79"/>
      <w:r w:rsidR="00094A89" w:rsidRPr="000138C7">
        <w:rPr>
          <w:rFonts w:ascii="Arial" w:eastAsia="Adobe Fan Heiti Std B" w:hAnsi="Arial" w:cs="Arial"/>
          <w:sz w:val="24"/>
          <w:szCs w:val="24"/>
        </w:rPr>
        <w:t>or maximisation of goodness in society (Knight &amp; O’Leary, 2006)</w:t>
      </w:r>
      <w:r w:rsidR="00CB2465">
        <w:rPr>
          <w:rFonts w:ascii="Arial" w:eastAsia="Adobe Fan Heiti Std B" w:hAnsi="Arial" w:cs="Arial"/>
          <w:sz w:val="24"/>
          <w:szCs w:val="24"/>
        </w:rPr>
        <w:t xml:space="preserve"> - </w:t>
      </w:r>
      <w:r w:rsidR="00094A89" w:rsidRPr="000138C7">
        <w:rPr>
          <w:rFonts w:ascii="Arial" w:eastAsia="Adobe Fan Heiti Std B" w:hAnsi="Arial" w:cs="Arial"/>
          <w:sz w:val="24"/>
          <w:szCs w:val="24"/>
        </w:rPr>
        <w:t>virtue ethics focuses</w:t>
      </w:r>
      <w:r w:rsidR="00873208">
        <w:rPr>
          <w:rFonts w:ascii="Arial" w:eastAsia="Adobe Fan Heiti Std B" w:hAnsi="Arial" w:cs="Arial"/>
          <w:sz w:val="24"/>
          <w:szCs w:val="24"/>
        </w:rPr>
        <w:t xml:space="preserve"> </w:t>
      </w:r>
      <w:r w:rsidR="00094A89" w:rsidRPr="000138C7">
        <w:rPr>
          <w:rFonts w:ascii="Arial" w:eastAsia="Adobe Fan Heiti Std B" w:hAnsi="Arial" w:cs="Arial"/>
          <w:sz w:val="24"/>
          <w:szCs w:val="24"/>
        </w:rPr>
        <w:t xml:space="preserve">on a person’s (or agent’s) virtues of mind and character (Knights &amp; O’Leary, 2006). According to Knights and O’Leary (2006: 130) “…virtue-based ethical systems centre on the agent, the character and dispositions of </w:t>
      </w:r>
      <w:r w:rsidR="00094A89" w:rsidRPr="000138C7">
        <w:rPr>
          <w:rFonts w:ascii="Arial" w:eastAsia="Adobe Fan Heiti Std B" w:hAnsi="Arial" w:cs="Arial"/>
          <w:sz w:val="24"/>
          <w:szCs w:val="24"/>
        </w:rPr>
        <w:lastRenderedPageBreak/>
        <w:t xml:space="preserve">persons…” As such, virtue ethics supports the current leader-centric leadership orthodoxy with its focus on individuals’ skills, traits and characteristics, and Rost (1995:140) argues that “virtue ethics is not sufficient for the </w:t>
      </w:r>
      <w:proofErr w:type="spellStart"/>
      <w:r w:rsidR="00094A89" w:rsidRPr="000138C7">
        <w:rPr>
          <w:rFonts w:ascii="Arial" w:eastAsia="Adobe Fan Heiti Std B" w:hAnsi="Arial" w:cs="Arial"/>
          <w:sz w:val="24"/>
          <w:szCs w:val="24"/>
        </w:rPr>
        <w:t>postindustrial</w:t>
      </w:r>
      <w:proofErr w:type="spellEnd"/>
      <w:r w:rsidR="00094A89" w:rsidRPr="000138C7">
        <w:rPr>
          <w:rFonts w:ascii="Arial" w:eastAsia="Adobe Fan Heiti Std B" w:hAnsi="Arial" w:cs="Arial"/>
          <w:sz w:val="24"/>
          <w:szCs w:val="24"/>
        </w:rPr>
        <w:t xml:space="preserve"> world. A holistic, large group, organizational, community, global approach is needed.” </w:t>
      </w:r>
    </w:p>
    <w:p w14:paraId="390ADC4D" w14:textId="3CF74902" w:rsidR="00BF79BD" w:rsidRPr="000138C7" w:rsidRDefault="00564956" w:rsidP="00CE624E">
      <w:pPr>
        <w:spacing w:after="100" w:afterAutospacing="1" w:line="480" w:lineRule="auto"/>
        <w:jc w:val="both"/>
        <w:rPr>
          <w:rFonts w:ascii="Arial" w:hAnsi="Arial"/>
          <w:sz w:val="24"/>
          <w:szCs w:val="24"/>
        </w:rPr>
      </w:pPr>
      <w:r w:rsidRPr="000138C7">
        <w:rPr>
          <w:rFonts w:ascii="Arial" w:hAnsi="Arial"/>
          <w:sz w:val="24"/>
          <w:szCs w:val="24"/>
        </w:rPr>
        <w:t xml:space="preserve">In </w:t>
      </w:r>
      <w:r w:rsidR="00BF79BD">
        <w:rPr>
          <w:rFonts w:ascii="Arial" w:hAnsi="Arial"/>
          <w:sz w:val="24"/>
          <w:szCs w:val="24"/>
        </w:rPr>
        <w:t>response to this,</w:t>
      </w:r>
      <w:r w:rsidRPr="000138C7">
        <w:rPr>
          <w:rFonts w:ascii="Arial" w:hAnsi="Arial"/>
          <w:sz w:val="24"/>
          <w:szCs w:val="24"/>
        </w:rPr>
        <w:t xml:space="preserve"> the Telos Leadership Lens</w:t>
      </w:r>
      <w:r w:rsidR="00BF79BD">
        <w:rPr>
          <w:rFonts w:ascii="Arial" w:hAnsi="Arial"/>
          <w:sz w:val="24"/>
          <w:szCs w:val="24"/>
        </w:rPr>
        <w:t xml:space="preserve"> </w:t>
      </w:r>
      <w:r w:rsidR="00BC4FA8" w:rsidRPr="000138C7">
        <w:rPr>
          <w:rFonts w:ascii="Arial" w:hAnsi="Arial"/>
          <w:sz w:val="24"/>
          <w:szCs w:val="24"/>
        </w:rPr>
        <w:t>acknowledge</w:t>
      </w:r>
      <w:r w:rsidR="00BF79BD">
        <w:rPr>
          <w:rFonts w:ascii="Arial" w:hAnsi="Arial"/>
          <w:sz w:val="24"/>
          <w:szCs w:val="24"/>
        </w:rPr>
        <w:t>s</w:t>
      </w:r>
      <w:r w:rsidR="002A4AD1" w:rsidRPr="000138C7">
        <w:rPr>
          <w:rFonts w:ascii="Arial" w:hAnsi="Arial"/>
          <w:sz w:val="24"/>
          <w:szCs w:val="24"/>
        </w:rPr>
        <w:t xml:space="preserve"> the act of leadership</w:t>
      </w:r>
      <w:r w:rsidR="00BC4FA8" w:rsidRPr="000138C7">
        <w:rPr>
          <w:rFonts w:ascii="Arial" w:hAnsi="Arial"/>
          <w:sz w:val="24"/>
          <w:szCs w:val="24"/>
        </w:rPr>
        <w:t xml:space="preserve"> as</w:t>
      </w:r>
      <w:r w:rsidR="002A4AD1" w:rsidRPr="000138C7">
        <w:rPr>
          <w:rFonts w:ascii="Arial" w:hAnsi="Arial"/>
          <w:sz w:val="24"/>
          <w:szCs w:val="24"/>
        </w:rPr>
        <w:t xml:space="preserve"> a shared</w:t>
      </w:r>
      <w:r w:rsidR="00B86608" w:rsidRPr="000138C7">
        <w:rPr>
          <w:rFonts w:ascii="Arial" w:hAnsi="Arial"/>
          <w:sz w:val="24"/>
          <w:szCs w:val="24"/>
        </w:rPr>
        <w:t xml:space="preserve"> responsibilit</w:t>
      </w:r>
      <w:r w:rsidR="00FA5B2B" w:rsidRPr="000138C7">
        <w:rPr>
          <w:rFonts w:ascii="Arial" w:hAnsi="Arial"/>
          <w:sz w:val="24"/>
          <w:szCs w:val="24"/>
        </w:rPr>
        <w:t>y not to be</w:t>
      </w:r>
      <w:r w:rsidR="00B86608" w:rsidRPr="000138C7">
        <w:rPr>
          <w:rFonts w:ascii="Arial" w:hAnsi="Arial"/>
          <w:sz w:val="24"/>
          <w:szCs w:val="24"/>
        </w:rPr>
        <w:t xml:space="preserve"> abdicating from. As opposed to the dominant leader-centric orthodoxy, Telos is a leadership-centric </w:t>
      </w:r>
      <w:r w:rsidR="00B3045F" w:rsidRPr="000138C7">
        <w:rPr>
          <w:rFonts w:ascii="Arial" w:hAnsi="Arial"/>
          <w:sz w:val="24"/>
          <w:szCs w:val="24"/>
        </w:rPr>
        <w:t>theoretical lens</w:t>
      </w:r>
      <w:r w:rsidR="00B86608" w:rsidRPr="000138C7">
        <w:rPr>
          <w:rFonts w:ascii="Arial" w:hAnsi="Arial"/>
          <w:sz w:val="24"/>
          <w:szCs w:val="24"/>
        </w:rPr>
        <w:t>, and its principles are outlined in Figure 3 below.</w:t>
      </w:r>
      <w:bookmarkStart w:id="80" w:name="_Hlk500084214"/>
      <w:r w:rsidR="00FA5B2B" w:rsidRPr="000138C7">
        <w:rPr>
          <w:rFonts w:ascii="Arial" w:hAnsi="Arial"/>
          <w:sz w:val="24"/>
          <w:szCs w:val="24"/>
        </w:rPr>
        <w:t xml:space="preserve"> These principles address Kempster et al.’s (2011:318) concern that the omission of discussing purpose in the context of leadership studies has “profound implication for practicing leaders”, and Yukl’s (2012) concern that few current leadership theories engage in any wider societal accounts of leadership.</w:t>
      </w:r>
    </w:p>
    <w:tbl>
      <w:tblPr>
        <w:tblStyle w:val="TableGrid"/>
        <w:tblW w:w="8217" w:type="dxa"/>
        <w:tblLayout w:type="fixed"/>
        <w:tblLook w:val="04A0" w:firstRow="1" w:lastRow="0" w:firstColumn="1" w:lastColumn="0" w:noHBand="0" w:noVBand="1"/>
      </w:tblPr>
      <w:tblGrid>
        <w:gridCol w:w="1271"/>
        <w:gridCol w:w="6946"/>
      </w:tblGrid>
      <w:tr w:rsidR="00D52D5B" w:rsidRPr="000138C7" w14:paraId="7505472B" w14:textId="77777777" w:rsidTr="00954AC2">
        <w:tc>
          <w:tcPr>
            <w:tcW w:w="1271" w:type="dxa"/>
          </w:tcPr>
          <w:bookmarkEnd w:id="80"/>
          <w:p w14:paraId="4A88C0A6" w14:textId="0CAE0C63" w:rsidR="00D52D5B" w:rsidRPr="000138C7" w:rsidRDefault="008C3071">
            <w:pPr>
              <w:jc w:val="both"/>
              <w:rPr>
                <w:rFonts w:ascii="Arial" w:hAnsi="Arial"/>
                <w:b/>
                <w:lang w:eastAsia="en-GB"/>
              </w:rPr>
            </w:pPr>
            <w:r w:rsidRPr="000138C7">
              <w:rPr>
                <w:rFonts w:ascii="Arial" w:hAnsi="Arial"/>
                <w:b/>
                <w:lang w:eastAsia="en-GB"/>
              </w:rPr>
              <w:t>Principle</w:t>
            </w:r>
            <w:r w:rsidR="00B86608" w:rsidRPr="000138C7">
              <w:rPr>
                <w:rFonts w:ascii="Arial" w:hAnsi="Arial"/>
                <w:b/>
                <w:lang w:eastAsia="en-GB"/>
              </w:rPr>
              <w:t xml:space="preserve"> 1</w:t>
            </w:r>
          </w:p>
        </w:tc>
        <w:tc>
          <w:tcPr>
            <w:tcW w:w="6946" w:type="dxa"/>
          </w:tcPr>
          <w:p w14:paraId="7B538647" w14:textId="77777777" w:rsidR="00D52D5B" w:rsidRPr="000138C7" w:rsidRDefault="00B86608">
            <w:pPr>
              <w:jc w:val="both"/>
              <w:rPr>
                <w:rFonts w:ascii="Arial" w:hAnsi="Arial"/>
                <w:b/>
                <w:i/>
                <w:lang w:eastAsia="en-GB"/>
              </w:rPr>
            </w:pPr>
            <w:r w:rsidRPr="000138C7">
              <w:rPr>
                <w:rFonts w:ascii="Arial" w:hAnsi="Arial"/>
                <w:b/>
                <w:i/>
                <w:lang w:eastAsia="en-GB"/>
              </w:rPr>
              <w:t>Leadership as verb.</w:t>
            </w:r>
          </w:p>
          <w:p w14:paraId="4E535A29" w14:textId="1A8EB048" w:rsidR="00D52D5B" w:rsidRPr="000138C7" w:rsidRDefault="00B86608">
            <w:pPr>
              <w:jc w:val="both"/>
              <w:rPr>
                <w:rFonts w:ascii="Arial" w:hAnsi="Arial"/>
                <w:lang w:eastAsia="en-GB"/>
              </w:rPr>
            </w:pPr>
            <w:r w:rsidRPr="000138C7">
              <w:rPr>
                <w:rFonts w:ascii="Arial" w:hAnsi="Arial"/>
                <w:lang w:eastAsia="en-GB"/>
              </w:rPr>
              <w:t xml:space="preserve">Leadership is about </w:t>
            </w:r>
            <w:r w:rsidR="006D0A98" w:rsidRPr="000138C7">
              <w:rPr>
                <w:rFonts w:ascii="Arial" w:hAnsi="Arial"/>
                <w:lang w:eastAsia="en-GB"/>
              </w:rPr>
              <w:t xml:space="preserve">doing, </w:t>
            </w:r>
            <w:r w:rsidRPr="000138C7">
              <w:rPr>
                <w:rFonts w:ascii="Arial" w:hAnsi="Arial"/>
                <w:lang w:eastAsia="en-GB"/>
              </w:rPr>
              <w:t>process, and action rather than</w:t>
            </w:r>
            <w:r w:rsidR="006D0A98" w:rsidRPr="000138C7">
              <w:rPr>
                <w:rFonts w:ascii="Arial" w:hAnsi="Arial"/>
                <w:lang w:eastAsia="en-GB"/>
              </w:rPr>
              <w:t xml:space="preserve"> being,</w:t>
            </w:r>
            <w:r w:rsidRPr="000138C7">
              <w:rPr>
                <w:rFonts w:ascii="Arial" w:hAnsi="Arial"/>
                <w:lang w:eastAsia="en-GB"/>
              </w:rPr>
              <w:t xml:space="preserve"> </w:t>
            </w:r>
            <w:r w:rsidR="00BA3071">
              <w:rPr>
                <w:rFonts w:ascii="Arial" w:hAnsi="Arial"/>
                <w:lang w:eastAsia="en-GB"/>
              </w:rPr>
              <w:t xml:space="preserve">relationship, </w:t>
            </w:r>
            <w:r w:rsidRPr="000138C7">
              <w:rPr>
                <w:rFonts w:ascii="Arial" w:hAnsi="Arial"/>
                <w:lang w:eastAsia="en-GB"/>
              </w:rPr>
              <w:t xml:space="preserve">role and function. It is a verb rather than a noun, and a shared responsibility who is no ones’ prerogative, and which no one should abdicate from. </w:t>
            </w:r>
          </w:p>
          <w:p w14:paraId="189229C7" w14:textId="3A5985E5" w:rsidR="00F547F2" w:rsidRPr="000138C7" w:rsidRDefault="00F547F2">
            <w:pPr>
              <w:jc w:val="both"/>
              <w:rPr>
                <w:rFonts w:ascii="Arial" w:hAnsi="Arial"/>
                <w:lang w:eastAsia="en-GB"/>
              </w:rPr>
            </w:pPr>
          </w:p>
          <w:p w14:paraId="17726A6D" w14:textId="518C9319" w:rsidR="00F547F2" w:rsidRPr="000138C7" w:rsidRDefault="00F547F2">
            <w:pPr>
              <w:jc w:val="both"/>
              <w:rPr>
                <w:rFonts w:ascii="Arial" w:hAnsi="Arial"/>
                <w:lang w:eastAsia="en-GB"/>
              </w:rPr>
            </w:pPr>
            <w:r w:rsidRPr="000138C7">
              <w:rPr>
                <w:rFonts w:ascii="Arial" w:hAnsi="Arial"/>
                <w:lang w:eastAsia="en-GB"/>
              </w:rPr>
              <w:t>Leadership and followership as simultaneous, interdependent and equal activities which can be performed simultaneously.</w:t>
            </w:r>
          </w:p>
          <w:p w14:paraId="6EB6C736" w14:textId="77777777" w:rsidR="00D52D5B" w:rsidRPr="000138C7" w:rsidRDefault="00D52D5B">
            <w:pPr>
              <w:jc w:val="both"/>
              <w:rPr>
                <w:rFonts w:ascii="Arial" w:hAnsi="Arial"/>
                <w:lang w:eastAsia="en-GB"/>
              </w:rPr>
            </w:pPr>
          </w:p>
        </w:tc>
      </w:tr>
      <w:tr w:rsidR="00D52D5B" w:rsidRPr="000138C7" w14:paraId="6EEA024E" w14:textId="77777777" w:rsidTr="00954AC2">
        <w:tc>
          <w:tcPr>
            <w:tcW w:w="1271" w:type="dxa"/>
          </w:tcPr>
          <w:p w14:paraId="668833D4" w14:textId="37DEBFF8" w:rsidR="00D52D5B" w:rsidRPr="000138C7" w:rsidRDefault="008C3071">
            <w:pPr>
              <w:jc w:val="both"/>
              <w:rPr>
                <w:rFonts w:ascii="Arial" w:hAnsi="Arial"/>
                <w:b/>
                <w:lang w:eastAsia="en-GB"/>
              </w:rPr>
            </w:pPr>
            <w:r w:rsidRPr="000138C7">
              <w:rPr>
                <w:rFonts w:ascii="Arial" w:hAnsi="Arial"/>
                <w:b/>
                <w:lang w:eastAsia="en-GB"/>
              </w:rPr>
              <w:t>Principle</w:t>
            </w:r>
            <w:r w:rsidR="00B86608" w:rsidRPr="000138C7">
              <w:rPr>
                <w:rFonts w:ascii="Arial" w:hAnsi="Arial"/>
                <w:b/>
                <w:lang w:eastAsia="en-GB"/>
              </w:rPr>
              <w:t xml:space="preserve"> 2</w:t>
            </w:r>
          </w:p>
        </w:tc>
        <w:tc>
          <w:tcPr>
            <w:tcW w:w="6946" w:type="dxa"/>
          </w:tcPr>
          <w:p w14:paraId="12394BEC" w14:textId="38D12678" w:rsidR="00D52D5B" w:rsidRPr="000138C7" w:rsidRDefault="00B86608">
            <w:pPr>
              <w:jc w:val="both"/>
              <w:rPr>
                <w:rFonts w:ascii="Arial" w:hAnsi="Arial"/>
                <w:b/>
                <w:i/>
                <w:lang w:eastAsia="en-GB"/>
              </w:rPr>
            </w:pPr>
            <w:bookmarkStart w:id="81" w:name="_Hlk500167784"/>
            <w:r w:rsidRPr="000138C7">
              <w:rPr>
                <w:rFonts w:ascii="Arial" w:hAnsi="Arial"/>
                <w:b/>
                <w:i/>
                <w:lang w:eastAsia="en-GB"/>
              </w:rPr>
              <w:t>Leadership is the shared pursuit of delivering on purpose.</w:t>
            </w:r>
          </w:p>
          <w:p w14:paraId="3B225289" w14:textId="747C6BB3" w:rsidR="00D52D5B" w:rsidRPr="000138C7" w:rsidRDefault="00B86608">
            <w:pPr>
              <w:jc w:val="both"/>
              <w:rPr>
                <w:rFonts w:ascii="Arial" w:hAnsi="Arial"/>
                <w:lang w:eastAsia="en-GB"/>
              </w:rPr>
            </w:pPr>
            <w:bookmarkStart w:id="82" w:name="_Hlk518660980"/>
            <w:r w:rsidRPr="000138C7">
              <w:rPr>
                <w:rFonts w:ascii="Arial" w:hAnsi="Arial"/>
                <w:lang w:eastAsia="en-GB"/>
              </w:rPr>
              <w:t>Purpose is defined as the pursuit of a worthy idea and activity, the outcome of which goes beyond the individual and the individual organisation</w:t>
            </w:r>
            <w:bookmarkEnd w:id="82"/>
            <w:r w:rsidRPr="000138C7">
              <w:rPr>
                <w:rFonts w:ascii="Arial" w:hAnsi="Arial"/>
                <w:lang w:eastAsia="en-GB"/>
              </w:rPr>
              <w:t xml:space="preserve">. </w:t>
            </w:r>
          </w:p>
          <w:p w14:paraId="2EC51548" w14:textId="77777777" w:rsidR="00D52D5B" w:rsidRPr="000138C7" w:rsidRDefault="00D52D5B">
            <w:pPr>
              <w:jc w:val="both"/>
              <w:rPr>
                <w:rFonts w:ascii="Arial" w:hAnsi="Arial"/>
                <w:lang w:eastAsia="en-GB"/>
              </w:rPr>
            </w:pPr>
          </w:p>
          <w:p w14:paraId="59CE37E2" w14:textId="77777777" w:rsidR="00D52D5B" w:rsidRPr="000138C7" w:rsidRDefault="00B86608">
            <w:pPr>
              <w:jc w:val="both"/>
              <w:rPr>
                <w:rFonts w:ascii="Arial" w:hAnsi="Arial"/>
                <w:lang w:eastAsia="en-GB"/>
              </w:rPr>
            </w:pPr>
            <w:r w:rsidRPr="000138C7">
              <w:rPr>
                <w:rFonts w:ascii="Arial" w:hAnsi="Arial"/>
                <w:lang w:eastAsia="en-GB"/>
              </w:rPr>
              <w:t xml:space="preserve">Purpose and core values set out in support of such should not be compromised for financial gain or short-term convenience. It is what should not change in a changing world, but rather </w:t>
            </w:r>
            <w:bookmarkStart w:id="83" w:name="_Hlk500232159"/>
            <w:r w:rsidRPr="000138C7">
              <w:rPr>
                <w:rFonts w:ascii="Arial" w:hAnsi="Arial"/>
                <w:lang w:eastAsia="en-GB"/>
              </w:rPr>
              <w:t xml:space="preserve">provide meaning, consistency, certainty and sense through an unwavering common good purpose in an otherwise </w:t>
            </w:r>
            <w:r w:rsidRPr="000138C7">
              <w:rPr>
                <w:rFonts w:ascii="Arial" w:hAnsi="Arial"/>
                <w:bCs/>
                <w:lang w:eastAsia="en-GB"/>
              </w:rPr>
              <w:t>volatile, uncertain, complex and ambiguous</w:t>
            </w:r>
            <w:r w:rsidRPr="000138C7">
              <w:rPr>
                <w:rFonts w:ascii="Arial" w:hAnsi="Arial"/>
                <w:lang w:eastAsia="en-GB"/>
              </w:rPr>
              <w:t xml:space="preserve"> world. </w:t>
            </w:r>
            <w:bookmarkEnd w:id="83"/>
            <w:r w:rsidRPr="000138C7">
              <w:rPr>
                <w:rFonts w:ascii="Arial" w:hAnsi="Arial"/>
                <w:lang w:eastAsia="en-GB"/>
              </w:rPr>
              <w:t>It should be the engine of proactive, innovative and risk embracing change. Organisational mission, vision, targets and behaviour amongst all employees, including leaders must align to organisational purpose and core values.</w:t>
            </w:r>
            <w:bookmarkEnd w:id="81"/>
          </w:p>
          <w:p w14:paraId="5742B2F1" w14:textId="77777777" w:rsidR="00D52D5B" w:rsidRPr="000138C7" w:rsidRDefault="00D52D5B">
            <w:pPr>
              <w:jc w:val="both"/>
              <w:rPr>
                <w:rFonts w:ascii="Arial" w:hAnsi="Arial"/>
                <w:lang w:eastAsia="en-GB"/>
              </w:rPr>
            </w:pPr>
          </w:p>
          <w:p w14:paraId="34D79939" w14:textId="77777777" w:rsidR="00D52D5B" w:rsidRPr="000138C7" w:rsidRDefault="00B86608">
            <w:pPr>
              <w:jc w:val="both"/>
              <w:rPr>
                <w:rFonts w:ascii="Arial" w:hAnsi="Arial"/>
                <w:lang w:eastAsia="en-GB"/>
              </w:rPr>
            </w:pPr>
            <w:r w:rsidRPr="000138C7">
              <w:rPr>
                <w:rFonts w:ascii="Arial" w:hAnsi="Arial"/>
                <w:lang w:eastAsia="en-GB"/>
              </w:rPr>
              <w:t>Whilst purpose is not to be confused with specific business strategies, goals or targets, core values are not to be confused with cultural or operating practices.</w:t>
            </w:r>
          </w:p>
          <w:p w14:paraId="4E1DF919" w14:textId="75B89742" w:rsidR="00BF79BD" w:rsidRPr="000138C7" w:rsidRDefault="00BF79BD">
            <w:pPr>
              <w:jc w:val="both"/>
              <w:rPr>
                <w:rFonts w:ascii="Arial" w:hAnsi="Arial"/>
                <w:lang w:eastAsia="en-GB"/>
              </w:rPr>
            </w:pPr>
          </w:p>
        </w:tc>
      </w:tr>
      <w:tr w:rsidR="00D52D5B" w:rsidRPr="000138C7" w14:paraId="7E13B5EE" w14:textId="77777777" w:rsidTr="00954AC2">
        <w:tc>
          <w:tcPr>
            <w:tcW w:w="1271" w:type="dxa"/>
          </w:tcPr>
          <w:p w14:paraId="22675C74" w14:textId="6A2BC09F" w:rsidR="00D52D5B" w:rsidRPr="000138C7" w:rsidRDefault="008C3071">
            <w:pPr>
              <w:jc w:val="both"/>
              <w:rPr>
                <w:rFonts w:ascii="Arial" w:hAnsi="Arial"/>
                <w:b/>
                <w:lang w:eastAsia="en-GB"/>
              </w:rPr>
            </w:pPr>
            <w:r w:rsidRPr="000138C7">
              <w:rPr>
                <w:rFonts w:ascii="Arial" w:hAnsi="Arial"/>
                <w:b/>
                <w:lang w:eastAsia="en-GB"/>
              </w:rPr>
              <w:lastRenderedPageBreak/>
              <w:t>Principle</w:t>
            </w:r>
            <w:r w:rsidR="00B86608" w:rsidRPr="000138C7">
              <w:rPr>
                <w:rFonts w:ascii="Arial" w:hAnsi="Arial"/>
                <w:b/>
                <w:lang w:eastAsia="en-GB"/>
              </w:rPr>
              <w:t xml:space="preserve"> 3</w:t>
            </w:r>
          </w:p>
        </w:tc>
        <w:tc>
          <w:tcPr>
            <w:tcW w:w="6946" w:type="dxa"/>
          </w:tcPr>
          <w:p w14:paraId="72529A31" w14:textId="77777777" w:rsidR="00D52D5B" w:rsidRPr="000138C7" w:rsidRDefault="00B86608">
            <w:pPr>
              <w:jc w:val="both"/>
              <w:rPr>
                <w:rFonts w:ascii="Arial" w:hAnsi="Arial"/>
                <w:b/>
                <w:i/>
                <w:lang w:eastAsia="en-GB"/>
              </w:rPr>
            </w:pPr>
            <w:bookmarkStart w:id="84" w:name="_Hlk500167825"/>
            <w:r w:rsidRPr="000138C7">
              <w:rPr>
                <w:rFonts w:ascii="Arial" w:hAnsi="Arial"/>
                <w:b/>
                <w:i/>
                <w:lang w:eastAsia="en-GB"/>
              </w:rPr>
              <w:t>Purpose driven by internal goods.</w:t>
            </w:r>
          </w:p>
          <w:p w14:paraId="44E82EA9" w14:textId="6D4563D0" w:rsidR="00446B1D" w:rsidRPr="000138C7" w:rsidRDefault="00B86608">
            <w:pPr>
              <w:jc w:val="both"/>
              <w:rPr>
                <w:rFonts w:ascii="Arial" w:hAnsi="Arial"/>
                <w:lang w:eastAsia="en-GB"/>
              </w:rPr>
            </w:pPr>
            <w:r w:rsidRPr="000138C7">
              <w:rPr>
                <w:rFonts w:ascii="Arial" w:hAnsi="Arial"/>
                <w:lang w:eastAsia="en-GB"/>
              </w:rPr>
              <w:t xml:space="preserve">Internal goods being what is good for the whole community, society, nation, and globe, focuses on areas of for example sustainable development, education, health, equality, preventing war, saving lives etc. This in contrast to external goods exemplified with seeking to increase power, influence, money and status as ends in themselves. </w:t>
            </w:r>
            <w:bookmarkEnd w:id="84"/>
            <w:r w:rsidRPr="000138C7">
              <w:rPr>
                <w:rFonts w:ascii="Arial" w:hAnsi="Arial"/>
                <w:lang w:eastAsia="en-GB"/>
              </w:rPr>
              <w:t>As a result, purpose must go beyond profit, but rather than jeopardising profit there is evidence to suggest that a clear purpose beyond profit supports sustainable profit when referring to private sector organisations.</w:t>
            </w:r>
            <w:r w:rsidR="000E1020" w:rsidRPr="000138C7">
              <w:rPr>
                <w:rFonts w:ascii="Arial" w:hAnsi="Arial"/>
                <w:lang w:eastAsia="en-GB"/>
              </w:rPr>
              <w:t xml:space="preserve"> </w:t>
            </w:r>
          </w:p>
          <w:p w14:paraId="78406DD6" w14:textId="77777777" w:rsidR="00446B1D" w:rsidRPr="000138C7" w:rsidRDefault="00446B1D">
            <w:pPr>
              <w:jc w:val="both"/>
              <w:rPr>
                <w:rFonts w:ascii="Arial" w:hAnsi="Arial"/>
                <w:lang w:eastAsia="en-GB"/>
              </w:rPr>
            </w:pPr>
          </w:p>
          <w:p w14:paraId="65F231A6" w14:textId="2C7F5494" w:rsidR="00D52D5B" w:rsidRPr="000138C7" w:rsidRDefault="000E1020">
            <w:pPr>
              <w:jc w:val="both"/>
              <w:rPr>
                <w:rFonts w:ascii="Arial" w:hAnsi="Arial"/>
                <w:lang w:eastAsia="en-GB"/>
              </w:rPr>
            </w:pPr>
            <w:r w:rsidRPr="000138C7">
              <w:rPr>
                <w:rFonts w:ascii="Arial" w:hAnsi="Arial"/>
                <w:lang w:eastAsia="en-GB"/>
              </w:rPr>
              <w:t>The focus is on utilitarian consequentialism</w:t>
            </w:r>
            <w:r w:rsidR="00446B1D" w:rsidRPr="000138C7">
              <w:rPr>
                <w:rFonts w:ascii="Arial" w:hAnsi="Arial"/>
                <w:lang w:eastAsia="en-GB"/>
              </w:rPr>
              <w:t>,</w:t>
            </w:r>
            <w:r w:rsidRPr="000138C7">
              <w:rPr>
                <w:rFonts w:ascii="Arial" w:hAnsi="Arial"/>
                <w:lang w:eastAsia="en-GB"/>
              </w:rPr>
              <w:t xml:space="preserve"> </w:t>
            </w:r>
            <w:r w:rsidR="00753FAB" w:rsidRPr="000138C7">
              <w:rPr>
                <w:rFonts w:ascii="Arial" w:hAnsi="Arial"/>
                <w:lang w:eastAsia="en-GB"/>
              </w:rPr>
              <w:t xml:space="preserve">emphasising the consequences of any action and on achieving the best possible outcome for the largest number of stakeholders, rather than </w:t>
            </w:r>
            <w:r w:rsidR="00157133" w:rsidRPr="000138C7">
              <w:rPr>
                <w:rFonts w:ascii="Arial" w:hAnsi="Arial"/>
                <w:lang w:eastAsia="en-GB"/>
              </w:rPr>
              <w:t>virtue ethics with its focus on</w:t>
            </w:r>
            <w:r w:rsidR="00753FAB" w:rsidRPr="000138C7">
              <w:rPr>
                <w:rFonts w:ascii="Arial" w:hAnsi="Arial"/>
                <w:lang w:eastAsia="en-GB"/>
              </w:rPr>
              <w:t xml:space="preserve"> individual virtue</w:t>
            </w:r>
            <w:r w:rsidR="00EE7B77" w:rsidRPr="000138C7">
              <w:rPr>
                <w:rFonts w:ascii="Arial" w:hAnsi="Arial"/>
                <w:lang w:eastAsia="en-GB"/>
              </w:rPr>
              <w:t>s of mind and character</w:t>
            </w:r>
            <w:r w:rsidR="00753FAB" w:rsidRPr="000138C7">
              <w:rPr>
                <w:rFonts w:ascii="Arial" w:hAnsi="Arial"/>
                <w:lang w:eastAsia="en-GB"/>
              </w:rPr>
              <w:t xml:space="preserve"> (trait</w:t>
            </w:r>
            <w:r w:rsidR="0028009D" w:rsidRPr="000138C7">
              <w:rPr>
                <w:rFonts w:ascii="Arial" w:hAnsi="Arial"/>
                <w:lang w:eastAsia="en-GB"/>
              </w:rPr>
              <w:t>s</w:t>
            </w:r>
            <w:r w:rsidR="00753FAB" w:rsidRPr="000138C7">
              <w:rPr>
                <w:rFonts w:ascii="Arial" w:hAnsi="Arial"/>
                <w:lang w:eastAsia="en-GB"/>
              </w:rPr>
              <w:t>).</w:t>
            </w:r>
          </w:p>
          <w:p w14:paraId="1767A438" w14:textId="77777777" w:rsidR="00D52D5B" w:rsidRPr="000138C7" w:rsidRDefault="00D52D5B">
            <w:pPr>
              <w:jc w:val="both"/>
              <w:rPr>
                <w:rFonts w:ascii="Arial" w:hAnsi="Arial"/>
                <w:b/>
                <w:i/>
                <w:lang w:eastAsia="en-GB"/>
              </w:rPr>
            </w:pPr>
          </w:p>
        </w:tc>
      </w:tr>
    </w:tbl>
    <w:p w14:paraId="55377780" w14:textId="77777777" w:rsidR="00D52D5B" w:rsidRPr="000138C7" w:rsidRDefault="00D52D5B" w:rsidP="00CF1711">
      <w:pPr>
        <w:jc w:val="both"/>
        <w:rPr>
          <w:rFonts w:ascii="Arial" w:hAnsi="Arial"/>
          <w:sz w:val="24"/>
          <w:szCs w:val="24"/>
        </w:rPr>
      </w:pPr>
    </w:p>
    <w:p w14:paraId="4BF05612" w14:textId="28538C65" w:rsidR="00D52D5B" w:rsidRPr="000138C7" w:rsidRDefault="00B86608" w:rsidP="00CF1711">
      <w:pPr>
        <w:jc w:val="both"/>
        <w:rPr>
          <w:rFonts w:ascii="Arial" w:hAnsi="Arial"/>
        </w:rPr>
      </w:pPr>
      <w:r w:rsidRPr="000138C7">
        <w:rPr>
          <w:rFonts w:ascii="Arial" w:hAnsi="Arial"/>
          <w:b/>
        </w:rPr>
        <w:t>Figure 3.</w:t>
      </w:r>
      <w:r w:rsidRPr="000138C7">
        <w:rPr>
          <w:rFonts w:ascii="Arial" w:hAnsi="Arial"/>
        </w:rPr>
        <w:t xml:space="preserve"> </w:t>
      </w:r>
      <w:r w:rsidR="00395CA1" w:rsidRPr="000138C7">
        <w:rPr>
          <w:rFonts w:ascii="Arial" w:hAnsi="Arial"/>
        </w:rPr>
        <w:t xml:space="preserve">The </w:t>
      </w:r>
      <w:r w:rsidRPr="000138C7">
        <w:rPr>
          <w:rFonts w:ascii="Arial" w:hAnsi="Arial"/>
        </w:rPr>
        <w:t xml:space="preserve">Telos </w:t>
      </w:r>
      <w:r w:rsidR="006B4DDE" w:rsidRPr="000138C7">
        <w:rPr>
          <w:rFonts w:ascii="Arial" w:hAnsi="Arial"/>
        </w:rPr>
        <w:t xml:space="preserve">Leadership </w:t>
      </w:r>
      <w:r w:rsidRPr="000138C7">
        <w:rPr>
          <w:rFonts w:ascii="Arial" w:hAnsi="Arial"/>
        </w:rPr>
        <w:t>L</w:t>
      </w:r>
      <w:r w:rsidR="003854CB" w:rsidRPr="000138C7">
        <w:rPr>
          <w:rFonts w:ascii="Arial" w:hAnsi="Arial"/>
        </w:rPr>
        <w:t>ens</w:t>
      </w:r>
      <w:r w:rsidRPr="000138C7">
        <w:rPr>
          <w:rFonts w:ascii="Arial" w:hAnsi="Arial"/>
        </w:rPr>
        <w:t xml:space="preserve"> (informed by Burns, 1978; Rost, 1993;</w:t>
      </w:r>
      <w:r w:rsidR="000275DE" w:rsidRPr="000138C7">
        <w:rPr>
          <w:rFonts w:ascii="Arial" w:hAnsi="Arial"/>
        </w:rPr>
        <w:t xml:space="preserve"> 1995;</w:t>
      </w:r>
      <w:r w:rsidRPr="000138C7">
        <w:rPr>
          <w:rFonts w:ascii="Arial" w:hAnsi="Arial"/>
        </w:rPr>
        <w:t xml:space="preserve"> Barker, 1997</w:t>
      </w:r>
      <w:r w:rsidR="000275DE" w:rsidRPr="000138C7">
        <w:rPr>
          <w:rFonts w:ascii="Arial" w:hAnsi="Arial"/>
        </w:rPr>
        <w:t>;</w:t>
      </w:r>
      <w:r w:rsidRPr="000138C7">
        <w:rPr>
          <w:rFonts w:ascii="Arial" w:hAnsi="Arial"/>
        </w:rPr>
        <w:t xml:space="preserve"> 2001; </w:t>
      </w:r>
      <w:proofErr w:type="spellStart"/>
      <w:r w:rsidRPr="000138C7">
        <w:rPr>
          <w:rFonts w:ascii="Arial" w:hAnsi="Arial"/>
        </w:rPr>
        <w:t>MacIntyre</w:t>
      </w:r>
      <w:proofErr w:type="spellEnd"/>
      <w:r w:rsidRPr="000138C7">
        <w:rPr>
          <w:rFonts w:ascii="Arial" w:hAnsi="Arial"/>
        </w:rPr>
        <w:t xml:space="preserve">, </w:t>
      </w:r>
      <w:r w:rsidR="0024131F">
        <w:rPr>
          <w:rFonts w:ascii="Arial" w:hAnsi="Arial"/>
        </w:rPr>
        <w:t xml:space="preserve">1984; </w:t>
      </w:r>
      <w:r w:rsidRPr="000138C7">
        <w:rPr>
          <w:rFonts w:ascii="Arial" w:hAnsi="Arial"/>
        </w:rPr>
        <w:t xml:space="preserve">2004; Collins and Porras, 2005, </w:t>
      </w:r>
      <w:proofErr w:type="spellStart"/>
      <w:r w:rsidR="008C3071" w:rsidRPr="000138C7">
        <w:rPr>
          <w:rFonts w:ascii="Arial" w:hAnsi="Arial"/>
        </w:rPr>
        <w:t>Crevani</w:t>
      </w:r>
      <w:proofErr w:type="spellEnd"/>
      <w:r w:rsidR="008C3071" w:rsidRPr="000138C7">
        <w:rPr>
          <w:rFonts w:ascii="Arial" w:hAnsi="Arial"/>
        </w:rPr>
        <w:t xml:space="preserve"> et al., 2010, </w:t>
      </w:r>
      <w:r w:rsidRPr="000138C7">
        <w:rPr>
          <w:rFonts w:ascii="Arial" w:hAnsi="Arial"/>
        </w:rPr>
        <w:t>and Kempster et al., 2011)</w:t>
      </w:r>
    </w:p>
    <w:p w14:paraId="68919CE9" w14:textId="353D9666" w:rsidR="000B00BF" w:rsidRPr="000138C7" w:rsidRDefault="000B00BF" w:rsidP="00CF1711"/>
    <w:p w14:paraId="6D0652AC" w14:textId="77777777" w:rsidR="00CE624E" w:rsidRPr="000138C7" w:rsidRDefault="00CE624E" w:rsidP="00CF1711"/>
    <w:p w14:paraId="0985885B" w14:textId="1E757751" w:rsidR="00C81DDA" w:rsidRPr="000138C7" w:rsidRDefault="00C81DDA" w:rsidP="00C81DDA">
      <w:pPr>
        <w:spacing w:after="100" w:afterAutospacing="1" w:line="480" w:lineRule="auto"/>
        <w:jc w:val="both"/>
        <w:rPr>
          <w:rFonts w:ascii="Arial" w:hAnsi="Arial"/>
          <w:sz w:val="24"/>
          <w:szCs w:val="24"/>
        </w:rPr>
      </w:pPr>
      <w:r w:rsidRPr="000138C7">
        <w:rPr>
          <w:rFonts w:ascii="Arial" w:hAnsi="Arial"/>
          <w:sz w:val="24"/>
          <w:szCs w:val="24"/>
        </w:rPr>
        <w:t xml:space="preserve">Although based on the purpose-focused leadership tradition established by Burns (1978) and Rost (1993; 1995), I diverge from their focus on the roles of leaders and followers, and the relationship between the two - a focus they share with both current leadership orthodoxy and main contenders. Furthermore, I </w:t>
      </w:r>
      <w:r>
        <w:rPr>
          <w:rFonts w:ascii="Arial" w:hAnsi="Arial"/>
          <w:sz w:val="24"/>
          <w:szCs w:val="24"/>
        </w:rPr>
        <w:t xml:space="preserve">strongly </w:t>
      </w:r>
      <w:r w:rsidRPr="000138C7">
        <w:rPr>
          <w:rFonts w:ascii="Arial" w:hAnsi="Arial"/>
          <w:sz w:val="24"/>
          <w:szCs w:val="24"/>
        </w:rPr>
        <w:t xml:space="preserve">disagree with Rost’s (1995) view of leadership as a relationship, where </w:t>
      </w:r>
      <w:r w:rsidRPr="004422B1">
        <w:rPr>
          <w:rFonts w:ascii="Arial" w:hAnsi="Arial"/>
          <w:i/>
          <w:sz w:val="24"/>
          <w:szCs w:val="24"/>
        </w:rPr>
        <w:t>any</w:t>
      </w:r>
      <w:r w:rsidRPr="000138C7">
        <w:rPr>
          <w:rFonts w:ascii="Arial" w:hAnsi="Arial"/>
          <w:sz w:val="24"/>
          <w:szCs w:val="24"/>
        </w:rPr>
        <w:t xml:space="preserve"> definition must include his four essential elements of (1) The relationship is based on influence; (2) Leaders and collaborators are the actors in this relationship; (3) Leaders and collaborators intend real changes; and (4) The changes the leaders and collaborators intend reflect their mutual purposes (see Table 5 below).  </w:t>
      </w:r>
    </w:p>
    <w:p w14:paraId="282528B8" w14:textId="17543026" w:rsidR="00C81DDA" w:rsidRPr="00C81DDA" w:rsidRDefault="00C81DDA" w:rsidP="00C81DDA">
      <w:pPr>
        <w:spacing w:after="100" w:afterAutospacing="1" w:line="480" w:lineRule="auto"/>
        <w:jc w:val="both"/>
        <w:rPr>
          <w:rFonts w:ascii="Arial" w:hAnsi="Arial"/>
          <w:sz w:val="24"/>
          <w:szCs w:val="24"/>
        </w:rPr>
      </w:pPr>
      <w:r>
        <w:rPr>
          <w:rFonts w:ascii="Arial" w:hAnsi="Arial"/>
          <w:sz w:val="24"/>
          <w:szCs w:val="24"/>
        </w:rPr>
        <w:t>Suggesting a move away from a leader-centric, relationship-obsessed view of leadership, t</w:t>
      </w:r>
      <w:r w:rsidRPr="000138C7">
        <w:rPr>
          <w:rFonts w:ascii="Arial" w:hAnsi="Arial"/>
          <w:sz w:val="24"/>
          <w:szCs w:val="24"/>
        </w:rPr>
        <w:t xml:space="preserve">he Telos Leadership </w:t>
      </w:r>
      <w:r>
        <w:rPr>
          <w:rFonts w:ascii="Arial" w:hAnsi="Arial"/>
          <w:sz w:val="24"/>
          <w:szCs w:val="24"/>
        </w:rPr>
        <w:t>L</w:t>
      </w:r>
      <w:r w:rsidRPr="000138C7">
        <w:rPr>
          <w:rFonts w:ascii="Arial" w:hAnsi="Arial"/>
          <w:sz w:val="24"/>
          <w:szCs w:val="24"/>
        </w:rPr>
        <w:t xml:space="preserve">ens </w:t>
      </w:r>
      <w:r>
        <w:rPr>
          <w:rFonts w:ascii="Arial" w:hAnsi="Arial"/>
          <w:sz w:val="24"/>
          <w:szCs w:val="24"/>
        </w:rPr>
        <w:t xml:space="preserve">further </w:t>
      </w:r>
      <w:r w:rsidRPr="000138C7">
        <w:rPr>
          <w:rFonts w:ascii="Arial" w:hAnsi="Arial"/>
          <w:sz w:val="24"/>
          <w:szCs w:val="24"/>
        </w:rPr>
        <w:t xml:space="preserve">acknowledges leadership and followership as interdependent and equal activities undertaken simultaneously by every individual involved in the process of leadership. Some may perform more leadership than others, but all perform followership (as in following a person, purpose, idea or conviction). Depending on context, there will be </w:t>
      </w:r>
      <w:r w:rsidRPr="000138C7">
        <w:rPr>
          <w:rFonts w:ascii="Arial" w:hAnsi="Arial"/>
          <w:sz w:val="24"/>
          <w:szCs w:val="24"/>
        </w:rPr>
        <w:lastRenderedPageBreak/>
        <w:t xml:space="preserve">different leadership/followership configurations, but leadership and followership </w:t>
      </w:r>
      <w:r>
        <w:rPr>
          <w:rFonts w:ascii="Arial" w:hAnsi="Arial"/>
          <w:sz w:val="24"/>
          <w:szCs w:val="24"/>
        </w:rPr>
        <w:t>remain</w:t>
      </w:r>
      <w:r w:rsidRPr="000138C7">
        <w:rPr>
          <w:rFonts w:ascii="Arial" w:hAnsi="Arial"/>
          <w:sz w:val="24"/>
          <w:szCs w:val="24"/>
        </w:rPr>
        <w:t xml:space="preserve"> everyone’s societal and organisational responsibility. </w:t>
      </w:r>
    </w:p>
    <w:p w14:paraId="47B51400" w14:textId="07B67FE2" w:rsidR="00D52D5B" w:rsidRPr="008C35D6" w:rsidRDefault="00B86608" w:rsidP="008C35D6">
      <w:pPr>
        <w:pStyle w:val="ListParagraph"/>
        <w:numPr>
          <w:ilvl w:val="1"/>
          <w:numId w:val="17"/>
        </w:numPr>
        <w:spacing w:after="100" w:afterAutospacing="1" w:line="480" w:lineRule="auto"/>
        <w:jc w:val="both"/>
        <w:rPr>
          <w:rFonts w:ascii="Arial" w:hAnsi="Arial"/>
          <w:b/>
          <w:sz w:val="24"/>
          <w:szCs w:val="24"/>
        </w:rPr>
      </w:pPr>
      <w:r w:rsidRPr="008C35D6">
        <w:rPr>
          <w:rFonts w:ascii="Arial" w:hAnsi="Arial"/>
          <w:b/>
          <w:sz w:val="24"/>
          <w:szCs w:val="24"/>
        </w:rPr>
        <w:t>Summary</w:t>
      </w:r>
    </w:p>
    <w:p w14:paraId="0515EB28" w14:textId="31C7706F" w:rsidR="007767A1" w:rsidRPr="008C35D6" w:rsidRDefault="007767A1" w:rsidP="008C35D6">
      <w:pPr>
        <w:tabs>
          <w:tab w:val="left" w:pos="425"/>
        </w:tabs>
        <w:spacing w:after="100" w:afterAutospacing="1" w:line="480" w:lineRule="auto"/>
        <w:jc w:val="both"/>
        <w:rPr>
          <w:rFonts w:ascii="Arial" w:hAnsi="Arial"/>
          <w:sz w:val="24"/>
          <w:szCs w:val="24"/>
        </w:rPr>
      </w:pPr>
      <w:r w:rsidRPr="000138C7">
        <w:rPr>
          <w:rFonts w:ascii="Arial" w:hAnsi="Arial"/>
          <w:sz w:val="24"/>
          <w:szCs w:val="24"/>
        </w:rPr>
        <w:t>In further developing my contribution to leadership as a utilitarian consequentialist process, I have conceptualised the Telos Leadership Lens based on the principles</w:t>
      </w:r>
      <w:r w:rsidR="008C35D6">
        <w:rPr>
          <w:rFonts w:ascii="Arial" w:hAnsi="Arial"/>
          <w:sz w:val="24"/>
          <w:szCs w:val="24"/>
        </w:rPr>
        <w:t xml:space="preserve"> of (1) Leadership is a verb; (2) Leadership is the shared pursuit of delivering on purpose, </w:t>
      </w:r>
      <w:bookmarkStart w:id="85" w:name="_Hlk6909592"/>
      <w:r w:rsidR="006C7E09" w:rsidRPr="008C35D6">
        <w:rPr>
          <w:rFonts w:ascii="Arial" w:hAnsi="Arial"/>
          <w:bCs/>
          <w:sz w:val="24"/>
          <w:szCs w:val="24"/>
        </w:rPr>
        <w:t>with purpose defined as the pursuit of a worthy idea and activity, the outcome of which goes beyond any individual and individual organisation;</w:t>
      </w:r>
      <w:r w:rsidR="008C35D6">
        <w:rPr>
          <w:rFonts w:ascii="Arial" w:hAnsi="Arial"/>
          <w:bCs/>
          <w:sz w:val="24"/>
          <w:szCs w:val="24"/>
        </w:rPr>
        <w:t xml:space="preserve"> and (3) </w:t>
      </w:r>
      <w:r w:rsidR="006C7E09" w:rsidRPr="000138C7">
        <w:rPr>
          <w:rFonts w:ascii="Arial" w:hAnsi="Arial"/>
          <w:bCs/>
          <w:sz w:val="24"/>
          <w:szCs w:val="24"/>
        </w:rPr>
        <w:t xml:space="preserve">Purpose to be driven by internal goods such as sustainable development. </w:t>
      </w:r>
    </w:p>
    <w:bookmarkEnd w:id="85"/>
    <w:p w14:paraId="67E2D05D" w14:textId="4DA05745" w:rsidR="007E37D6" w:rsidRDefault="007E37D6" w:rsidP="0055475D">
      <w:pPr>
        <w:tabs>
          <w:tab w:val="left" w:pos="425"/>
        </w:tabs>
        <w:spacing w:after="100" w:afterAutospacing="1" w:line="480" w:lineRule="auto"/>
        <w:jc w:val="both"/>
        <w:rPr>
          <w:rFonts w:ascii="Arial" w:hAnsi="Arial" w:cs="Arial"/>
          <w:iCs/>
          <w:sz w:val="24"/>
          <w:szCs w:val="24"/>
        </w:rPr>
      </w:pPr>
      <w:r w:rsidRPr="000138C7">
        <w:rPr>
          <w:rFonts w:ascii="Arial" w:hAnsi="Arial"/>
          <w:sz w:val="24"/>
          <w:szCs w:val="24"/>
        </w:rPr>
        <w:t xml:space="preserve">Through </w:t>
      </w:r>
      <w:r w:rsidR="0055475D" w:rsidRPr="000138C7">
        <w:rPr>
          <w:rFonts w:ascii="Arial" w:hAnsi="Arial"/>
          <w:sz w:val="24"/>
          <w:szCs w:val="24"/>
        </w:rPr>
        <w:t>the</w:t>
      </w:r>
      <w:r w:rsidRPr="000138C7">
        <w:rPr>
          <w:rFonts w:ascii="Arial" w:hAnsi="Arial"/>
          <w:sz w:val="24"/>
          <w:szCs w:val="24"/>
        </w:rPr>
        <w:t xml:space="preserve"> application</w:t>
      </w:r>
      <w:r w:rsidR="0055475D" w:rsidRPr="000138C7">
        <w:rPr>
          <w:rFonts w:ascii="Arial" w:hAnsi="Arial"/>
          <w:sz w:val="24"/>
          <w:szCs w:val="24"/>
        </w:rPr>
        <w:t xml:space="preserve"> of </w:t>
      </w:r>
      <w:r w:rsidR="006C7E09" w:rsidRPr="000138C7">
        <w:rPr>
          <w:rFonts w:ascii="Arial" w:hAnsi="Arial"/>
          <w:sz w:val="24"/>
          <w:szCs w:val="24"/>
        </w:rPr>
        <w:t>these</w:t>
      </w:r>
      <w:r w:rsidR="0055475D" w:rsidRPr="000138C7">
        <w:rPr>
          <w:rFonts w:ascii="Arial" w:hAnsi="Arial"/>
          <w:sz w:val="24"/>
          <w:szCs w:val="24"/>
        </w:rPr>
        <w:t xml:space="preserve"> three principles </w:t>
      </w:r>
      <w:r w:rsidR="006A1BCC" w:rsidRPr="000138C7">
        <w:rPr>
          <w:rFonts w:ascii="Arial" w:hAnsi="Arial"/>
          <w:sz w:val="24"/>
          <w:szCs w:val="24"/>
        </w:rPr>
        <w:t xml:space="preserve">the Telos Leadership Lens can help reframe and further develop </w:t>
      </w:r>
      <w:r w:rsidRPr="000138C7">
        <w:rPr>
          <w:rFonts w:ascii="Arial" w:hAnsi="Arial" w:cs="Arial"/>
          <w:iCs/>
          <w:sz w:val="24"/>
          <w:szCs w:val="24"/>
        </w:rPr>
        <w:t>existing theory and prac</w:t>
      </w:r>
      <w:r w:rsidR="006A1BCC" w:rsidRPr="000138C7">
        <w:rPr>
          <w:rFonts w:ascii="Arial" w:hAnsi="Arial" w:cs="Arial"/>
          <w:iCs/>
          <w:sz w:val="24"/>
          <w:szCs w:val="24"/>
        </w:rPr>
        <w:t>tice</w:t>
      </w:r>
      <w:r w:rsidRPr="000138C7">
        <w:rPr>
          <w:rFonts w:ascii="Arial" w:hAnsi="Arial" w:cs="Arial"/>
          <w:iCs/>
          <w:sz w:val="24"/>
          <w:szCs w:val="24"/>
        </w:rPr>
        <w:t xml:space="preserve"> with a focus on </w:t>
      </w:r>
      <w:r w:rsidRPr="000138C7">
        <w:rPr>
          <w:rFonts w:ascii="Arial" w:hAnsi="Arial" w:cs="Arial"/>
          <w:i/>
          <w:iCs/>
          <w:sz w:val="24"/>
          <w:szCs w:val="24"/>
        </w:rPr>
        <w:t>doing</w:t>
      </w:r>
      <w:r w:rsidRPr="000138C7">
        <w:rPr>
          <w:rFonts w:ascii="Arial" w:hAnsi="Arial" w:cs="Arial"/>
          <w:iCs/>
          <w:sz w:val="24"/>
          <w:szCs w:val="24"/>
        </w:rPr>
        <w:t xml:space="preserve"> (utilitarian consequentialism) rather than </w:t>
      </w:r>
      <w:r w:rsidRPr="000138C7">
        <w:rPr>
          <w:rFonts w:ascii="Arial" w:hAnsi="Arial" w:cs="Arial"/>
          <w:i/>
          <w:iCs/>
          <w:sz w:val="24"/>
          <w:szCs w:val="24"/>
        </w:rPr>
        <w:t>being</w:t>
      </w:r>
      <w:r w:rsidRPr="000138C7">
        <w:rPr>
          <w:rFonts w:ascii="Arial" w:hAnsi="Arial" w:cs="Arial"/>
          <w:iCs/>
          <w:sz w:val="24"/>
          <w:szCs w:val="24"/>
        </w:rPr>
        <w:t xml:space="preserve"> (virtue ethics) and</w:t>
      </w:r>
      <w:r w:rsidR="00AD16D0" w:rsidRPr="000138C7">
        <w:rPr>
          <w:rFonts w:ascii="Arial" w:hAnsi="Arial" w:cs="Arial"/>
          <w:iCs/>
          <w:sz w:val="24"/>
          <w:szCs w:val="24"/>
        </w:rPr>
        <w:t xml:space="preserve"> </w:t>
      </w:r>
      <w:r w:rsidRPr="000138C7">
        <w:rPr>
          <w:rFonts w:ascii="Arial" w:hAnsi="Arial" w:cs="Arial"/>
          <w:iCs/>
          <w:sz w:val="24"/>
          <w:szCs w:val="24"/>
        </w:rPr>
        <w:t xml:space="preserve">establish leadership as </w:t>
      </w:r>
      <w:r w:rsidRPr="000138C7">
        <w:rPr>
          <w:rFonts w:ascii="Arial" w:hAnsi="Arial" w:cs="Arial"/>
          <w:i/>
          <w:iCs/>
          <w:sz w:val="24"/>
          <w:szCs w:val="24"/>
        </w:rPr>
        <w:t>the shared pursuit of delivering on purpose</w:t>
      </w:r>
      <w:r w:rsidRPr="000138C7">
        <w:rPr>
          <w:rFonts w:ascii="Arial" w:hAnsi="Arial" w:cs="Arial"/>
          <w:iCs/>
          <w:sz w:val="24"/>
          <w:szCs w:val="24"/>
        </w:rPr>
        <w:t xml:space="preserve"> rather than as </w:t>
      </w:r>
      <w:r w:rsidRPr="000138C7">
        <w:rPr>
          <w:rFonts w:ascii="Arial" w:hAnsi="Arial" w:cs="Arial"/>
          <w:i/>
          <w:iCs/>
          <w:sz w:val="24"/>
          <w:szCs w:val="24"/>
        </w:rPr>
        <w:t>a</w:t>
      </w:r>
      <w:r w:rsidRPr="000138C7">
        <w:rPr>
          <w:rFonts w:ascii="Arial" w:hAnsi="Arial" w:cs="Arial"/>
          <w:iCs/>
          <w:sz w:val="24"/>
          <w:szCs w:val="24"/>
        </w:rPr>
        <w:t xml:space="preserve"> </w:t>
      </w:r>
      <w:r w:rsidRPr="000138C7">
        <w:rPr>
          <w:rFonts w:ascii="Arial" w:hAnsi="Arial" w:cs="Arial"/>
          <w:i/>
          <w:iCs/>
          <w:sz w:val="24"/>
          <w:szCs w:val="24"/>
        </w:rPr>
        <w:t>relationship between leaders and followers</w:t>
      </w:r>
      <w:r w:rsidRPr="000138C7">
        <w:rPr>
          <w:rFonts w:ascii="Arial" w:hAnsi="Arial" w:cs="Arial"/>
          <w:iCs/>
          <w:sz w:val="24"/>
          <w:szCs w:val="24"/>
        </w:rPr>
        <w:t>.</w:t>
      </w:r>
    </w:p>
    <w:p w14:paraId="68143823" w14:textId="4A72557E" w:rsidR="000D3545" w:rsidRDefault="008C35D6" w:rsidP="00C81DDA">
      <w:pPr>
        <w:tabs>
          <w:tab w:val="left" w:pos="425"/>
        </w:tabs>
        <w:spacing w:after="100" w:afterAutospacing="1" w:line="480" w:lineRule="auto"/>
        <w:jc w:val="both"/>
        <w:rPr>
          <w:rFonts w:ascii="Arial" w:hAnsi="Arial" w:cs="Arial"/>
          <w:iCs/>
          <w:sz w:val="24"/>
          <w:szCs w:val="24"/>
        </w:rPr>
      </w:pPr>
      <w:r>
        <w:rPr>
          <w:rFonts w:ascii="Arial" w:hAnsi="Arial" w:cs="Arial"/>
          <w:iCs/>
          <w:sz w:val="24"/>
          <w:szCs w:val="24"/>
        </w:rPr>
        <w:t>Implications of the application of the Telos Leadership lens and recommendations for future research are further explored in chapter 10.</w:t>
      </w:r>
    </w:p>
    <w:p w14:paraId="1F46A9BA" w14:textId="74EA0E12" w:rsidR="00E54D2C" w:rsidRDefault="00E54D2C" w:rsidP="00C81DDA">
      <w:pPr>
        <w:tabs>
          <w:tab w:val="left" w:pos="425"/>
        </w:tabs>
        <w:spacing w:after="100" w:afterAutospacing="1" w:line="480" w:lineRule="auto"/>
        <w:jc w:val="both"/>
        <w:rPr>
          <w:rFonts w:ascii="Arial" w:hAnsi="Arial" w:cs="Arial"/>
          <w:iCs/>
          <w:sz w:val="24"/>
          <w:szCs w:val="24"/>
        </w:rPr>
      </w:pPr>
    </w:p>
    <w:p w14:paraId="522AD002" w14:textId="4F7AC626" w:rsidR="00E54D2C" w:rsidRDefault="00E54D2C" w:rsidP="004972BF">
      <w:pPr>
        <w:tabs>
          <w:tab w:val="left" w:pos="425"/>
        </w:tabs>
        <w:spacing w:after="100" w:afterAutospacing="1" w:line="480" w:lineRule="auto"/>
        <w:jc w:val="both"/>
        <w:rPr>
          <w:rFonts w:ascii="Arial" w:hAnsi="Arial" w:cs="Arial"/>
          <w:iCs/>
          <w:sz w:val="24"/>
          <w:szCs w:val="24"/>
        </w:rPr>
      </w:pPr>
    </w:p>
    <w:p w14:paraId="34108F73" w14:textId="77777777" w:rsidR="00E54D2C" w:rsidRPr="00C81DDA" w:rsidRDefault="00E54D2C" w:rsidP="00C81DDA">
      <w:pPr>
        <w:tabs>
          <w:tab w:val="left" w:pos="425"/>
        </w:tabs>
        <w:spacing w:after="100" w:afterAutospacing="1" w:line="480" w:lineRule="auto"/>
        <w:jc w:val="both"/>
        <w:rPr>
          <w:rFonts w:ascii="Arial" w:hAnsi="Arial" w:cs="Arial"/>
          <w:sz w:val="24"/>
          <w:szCs w:val="24"/>
        </w:rPr>
      </w:pPr>
    </w:p>
    <w:p w14:paraId="3C62FB17" w14:textId="3D4692AA" w:rsidR="00D52D5B" w:rsidRPr="000138C7" w:rsidRDefault="00B86608" w:rsidP="00084DC2">
      <w:pPr>
        <w:spacing w:after="100" w:afterAutospacing="1" w:line="480" w:lineRule="auto"/>
        <w:jc w:val="both"/>
        <w:rPr>
          <w:rFonts w:ascii="Arial" w:eastAsia="SimSun" w:hAnsi="Arial" w:cs="Arial"/>
          <w:b/>
          <w:bCs/>
          <w:sz w:val="28"/>
          <w:szCs w:val="28"/>
          <w:lang w:eastAsia="zh-CN"/>
        </w:rPr>
      </w:pPr>
      <w:r w:rsidRPr="000138C7">
        <w:rPr>
          <w:rFonts w:ascii="Arial" w:eastAsia="SimSun" w:hAnsi="Arial" w:cs="Arial"/>
          <w:b/>
          <w:bCs/>
          <w:sz w:val="28"/>
          <w:szCs w:val="28"/>
          <w:lang w:eastAsia="zh-CN"/>
        </w:rPr>
        <w:lastRenderedPageBreak/>
        <w:t>Chapter 10: Implications and recommendations for future research</w:t>
      </w:r>
    </w:p>
    <w:p w14:paraId="1C8D75E4" w14:textId="0295861C" w:rsidR="00D52D5B" w:rsidRPr="000138C7" w:rsidRDefault="00B86608" w:rsidP="00084DC2">
      <w:pPr>
        <w:spacing w:after="100" w:afterAutospacing="1" w:line="480" w:lineRule="auto"/>
        <w:jc w:val="both"/>
        <w:rPr>
          <w:rFonts w:ascii="Arial" w:hAnsi="Arial"/>
          <w:sz w:val="24"/>
          <w:szCs w:val="24"/>
        </w:rPr>
      </w:pPr>
      <w:r w:rsidRPr="000138C7">
        <w:rPr>
          <w:rFonts w:ascii="Arial" w:hAnsi="Arial"/>
          <w:b/>
          <w:bCs/>
          <w:sz w:val="24"/>
          <w:szCs w:val="24"/>
        </w:rPr>
        <w:t>10.1 Implications</w:t>
      </w:r>
    </w:p>
    <w:p w14:paraId="6367A5DD" w14:textId="680F05D9" w:rsidR="007D50EF" w:rsidRPr="000138C7" w:rsidRDefault="005C21F1" w:rsidP="00504731">
      <w:pPr>
        <w:spacing w:after="100" w:afterAutospacing="1" w:line="480" w:lineRule="auto"/>
        <w:jc w:val="both"/>
        <w:rPr>
          <w:rFonts w:ascii="Arial" w:hAnsi="Arial"/>
          <w:sz w:val="24"/>
          <w:szCs w:val="24"/>
        </w:rPr>
      </w:pPr>
      <w:r>
        <w:rPr>
          <w:rFonts w:ascii="Arial" w:hAnsi="Arial"/>
          <w:sz w:val="24"/>
          <w:szCs w:val="24"/>
        </w:rPr>
        <w:t>When p</w:t>
      </w:r>
      <w:r w:rsidR="00687CC3">
        <w:rPr>
          <w:rFonts w:ascii="Arial" w:hAnsi="Arial"/>
          <w:sz w:val="24"/>
          <w:szCs w:val="24"/>
        </w:rPr>
        <w:t xml:space="preserve">roblematising the field of leadership one </w:t>
      </w:r>
      <w:r w:rsidR="007D50EF" w:rsidRPr="000138C7">
        <w:rPr>
          <w:rFonts w:ascii="Arial" w:hAnsi="Arial"/>
          <w:sz w:val="24"/>
          <w:szCs w:val="24"/>
        </w:rPr>
        <w:t>main</w:t>
      </w:r>
      <w:r w:rsidR="00105CBC" w:rsidRPr="000138C7">
        <w:rPr>
          <w:rFonts w:ascii="Arial" w:hAnsi="Arial"/>
          <w:sz w:val="24"/>
          <w:szCs w:val="24"/>
        </w:rPr>
        <w:t xml:space="preserve"> </w:t>
      </w:r>
      <w:r w:rsidR="007D50EF" w:rsidRPr="000138C7">
        <w:rPr>
          <w:rFonts w:ascii="Arial" w:hAnsi="Arial"/>
          <w:sz w:val="24"/>
          <w:szCs w:val="24"/>
        </w:rPr>
        <w:t>challenge</w:t>
      </w:r>
      <w:r w:rsidR="00105CBC" w:rsidRPr="000138C7">
        <w:rPr>
          <w:rFonts w:ascii="Arial" w:hAnsi="Arial"/>
          <w:sz w:val="24"/>
          <w:szCs w:val="24"/>
        </w:rPr>
        <w:t xml:space="preserve"> </w:t>
      </w:r>
      <w:r w:rsidR="00687CC3">
        <w:rPr>
          <w:rFonts w:ascii="Arial" w:hAnsi="Arial"/>
          <w:sz w:val="24"/>
          <w:szCs w:val="24"/>
        </w:rPr>
        <w:t>stands out, and that is one of</w:t>
      </w:r>
      <w:r w:rsidR="007D50EF" w:rsidRPr="000138C7">
        <w:rPr>
          <w:rFonts w:ascii="Arial" w:hAnsi="Arial"/>
          <w:sz w:val="24"/>
          <w:szCs w:val="24"/>
        </w:rPr>
        <w:t xml:space="preserve"> definition: what </w:t>
      </w:r>
      <w:r w:rsidR="00F912ED" w:rsidRPr="000138C7">
        <w:rPr>
          <w:rFonts w:ascii="Arial" w:hAnsi="Arial"/>
          <w:sz w:val="24"/>
          <w:szCs w:val="24"/>
        </w:rPr>
        <w:t>exactly constitutes leadership</w:t>
      </w:r>
      <w:r w:rsidR="007D50EF" w:rsidRPr="000138C7">
        <w:rPr>
          <w:rFonts w:ascii="Arial" w:hAnsi="Arial"/>
          <w:sz w:val="24"/>
          <w:szCs w:val="24"/>
        </w:rPr>
        <w:t xml:space="preserve"> (Burns, 1978; Rost, 1993; 1995; Barker, 1997; 2001)?</w:t>
      </w:r>
      <w:r w:rsidR="00E84860" w:rsidRPr="000138C7">
        <w:rPr>
          <w:rFonts w:ascii="Arial" w:hAnsi="Arial"/>
          <w:sz w:val="24"/>
          <w:szCs w:val="24"/>
        </w:rPr>
        <w:t xml:space="preserve"> </w:t>
      </w:r>
      <w:r w:rsidR="007D50EF" w:rsidRPr="000138C7">
        <w:rPr>
          <w:rFonts w:ascii="Arial" w:hAnsi="Arial"/>
          <w:sz w:val="24"/>
          <w:szCs w:val="24"/>
        </w:rPr>
        <w:t xml:space="preserve">This challenge can be </w:t>
      </w:r>
      <w:r w:rsidR="00AC6E42">
        <w:rPr>
          <w:rFonts w:ascii="Arial" w:hAnsi="Arial"/>
          <w:sz w:val="24"/>
          <w:szCs w:val="24"/>
        </w:rPr>
        <w:t xml:space="preserve">further </w:t>
      </w:r>
      <w:r w:rsidR="007D50EF" w:rsidRPr="000138C7">
        <w:rPr>
          <w:rFonts w:ascii="Arial" w:hAnsi="Arial"/>
          <w:sz w:val="24"/>
          <w:szCs w:val="24"/>
        </w:rPr>
        <w:t>broken down into sub-</w:t>
      </w:r>
      <w:r w:rsidR="00716417" w:rsidRPr="000138C7">
        <w:rPr>
          <w:rFonts w:ascii="Arial" w:hAnsi="Arial"/>
          <w:sz w:val="24"/>
          <w:szCs w:val="24"/>
        </w:rPr>
        <w:t>challenges</w:t>
      </w:r>
      <w:r w:rsidR="007D50EF" w:rsidRPr="000138C7">
        <w:rPr>
          <w:rFonts w:ascii="Arial" w:hAnsi="Arial"/>
          <w:sz w:val="24"/>
          <w:szCs w:val="24"/>
        </w:rPr>
        <w:t xml:space="preserve">. </w:t>
      </w:r>
      <w:r w:rsidR="00E84860" w:rsidRPr="000138C7">
        <w:rPr>
          <w:rFonts w:ascii="Arial" w:hAnsi="Arial"/>
          <w:sz w:val="24"/>
          <w:szCs w:val="24"/>
        </w:rPr>
        <w:t xml:space="preserve">First, there are almost as many leadership definitions as there are scholars and practitioners (Rost, 1995). Second, </w:t>
      </w:r>
      <w:r w:rsidR="00716417" w:rsidRPr="000138C7">
        <w:rPr>
          <w:rFonts w:ascii="Arial" w:hAnsi="Arial"/>
          <w:sz w:val="24"/>
          <w:szCs w:val="24"/>
        </w:rPr>
        <w:t xml:space="preserve">most leadership theories and definitions </w:t>
      </w:r>
      <w:r>
        <w:rPr>
          <w:rFonts w:ascii="Arial" w:hAnsi="Arial"/>
          <w:sz w:val="24"/>
          <w:szCs w:val="24"/>
        </w:rPr>
        <w:t xml:space="preserve">are either emphasising </w:t>
      </w:r>
      <w:r w:rsidR="00716417" w:rsidRPr="000138C7">
        <w:rPr>
          <w:rFonts w:ascii="Arial" w:hAnsi="Arial"/>
          <w:sz w:val="24"/>
          <w:szCs w:val="24"/>
        </w:rPr>
        <w:t>peripheral elements (“traits, personality characteristics, ‘born or made’ issues, greatness, group facilitation, goal attainment, effectiveness, contingencies, situations, goodness, style, and above all, the management of organizations – public and private”) or content</w:t>
      </w:r>
      <w:r w:rsidR="00F912ED" w:rsidRPr="000138C7">
        <w:rPr>
          <w:rFonts w:ascii="Arial" w:hAnsi="Arial"/>
          <w:sz w:val="24"/>
          <w:szCs w:val="24"/>
        </w:rPr>
        <w:t xml:space="preserve"> </w:t>
      </w:r>
      <w:r w:rsidR="00716417" w:rsidRPr="000138C7">
        <w:rPr>
          <w:rFonts w:ascii="Arial" w:hAnsi="Arial"/>
          <w:sz w:val="24"/>
          <w:szCs w:val="24"/>
        </w:rPr>
        <w:t xml:space="preserve">(“what leaders need to know about a particular profession, organization, or society in order to be influential in it”) rather than </w:t>
      </w:r>
      <w:r w:rsidR="009C3CFB" w:rsidRPr="000138C7">
        <w:rPr>
          <w:rFonts w:ascii="Arial" w:hAnsi="Arial"/>
          <w:sz w:val="24"/>
          <w:szCs w:val="24"/>
        </w:rPr>
        <w:t>emphasising</w:t>
      </w:r>
      <w:r w:rsidR="00716417" w:rsidRPr="000138C7">
        <w:rPr>
          <w:rFonts w:ascii="Arial" w:hAnsi="Arial"/>
          <w:sz w:val="24"/>
          <w:szCs w:val="24"/>
        </w:rPr>
        <w:t xml:space="preserve"> the essential nature of </w:t>
      </w:r>
      <w:r w:rsidR="00F34120" w:rsidRPr="000138C7">
        <w:rPr>
          <w:rFonts w:ascii="Arial" w:hAnsi="Arial"/>
          <w:sz w:val="24"/>
          <w:szCs w:val="24"/>
        </w:rPr>
        <w:t xml:space="preserve">what is </w:t>
      </w:r>
      <w:r w:rsidR="00716417" w:rsidRPr="000138C7">
        <w:rPr>
          <w:rFonts w:ascii="Arial" w:hAnsi="Arial"/>
          <w:sz w:val="24"/>
          <w:szCs w:val="24"/>
        </w:rPr>
        <w:t>leadership (Rost, 1993</w:t>
      </w:r>
      <w:r w:rsidR="00F912ED" w:rsidRPr="000138C7">
        <w:rPr>
          <w:rFonts w:ascii="Arial" w:hAnsi="Arial"/>
          <w:sz w:val="24"/>
          <w:szCs w:val="24"/>
        </w:rPr>
        <w:t>:3</w:t>
      </w:r>
      <w:r w:rsidR="00716417" w:rsidRPr="000138C7">
        <w:rPr>
          <w:rFonts w:ascii="Arial" w:hAnsi="Arial"/>
          <w:sz w:val="24"/>
          <w:szCs w:val="24"/>
        </w:rPr>
        <w:t xml:space="preserve">). </w:t>
      </w:r>
      <w:r w:rsidR="007D50EF" w:rsidRPr="000138C7">
        <w:rPr>
          <w:rFonts w:ascii="Arial" w:hAnsi="Arial"/>
          <w:sz w:val="24"/>
          <w:szCs w:val="24"/>
        </w:rPr>
        <w:t xml:space="preserve">Third, </w:t>
      </w:r>
      <w:r w:rsidR="005D68DC" w:rsidRPr="000138C7">
        <w:rPr>
          <w:rFonts w:ascii="Arial" w:hAnsi="Arial"/>
          <w:sz w:val="24"/>
          <w:szCs w:val="24"/>
        </w:rPr>
        <w:t xml:space="preserve">leadership is often mistaken </w:t>
      </w:r>
      <w:r>
        <w:rPr>
          <w:rFonts w:ascii="Arial" w:hAnsi="Arial"/>
          <w:sz w:val="24"/>
          <w:szCs w:val="24"/>
        </w:rPr>
        <w:t>for</w:t>
      </w:r>
      <w:r w:rsidR="005D68DC" w:rsidRPr="000138C7">
        <w:rPr>
          <w:rFonts w:ascii="Arial" w:hAnsi="Arial"/>
          <w:sz w:val="24"/>
          <w:szCs w:val="24"/>
        </w:rPr>
        <w:t xml:space="preserve"> management and power (Burns, 1978; Barker, 1997; 2001). Fourth, </w:t>
      </w:r>
      <w:r w:rsidR="007D50EF" w:rsidRPr="000138C7">
        <w:rPr>
          <w:rFonts w:ascii="Arial" w:hAnsi="Arial"/>
          <w:sz w:val="24"/>
          <w:szCs w:val="24"/>
        </w:rPr>
        <w:t>leadership</w:t>
      </w:r>
      <w:r w:rsidR="0059263D" w:rsidRPr="000138C7">
        <w:rPr>
          <w:rFonts w:ascii="Arial" w:hAnsi="Arial"/>
          <w:sz w:val="24"/>
          <w:szCs w:val="24"/>
        </w:rPr>
        <w:t xml:space="preserve"> </w:t>
      </w:r>
      <w:r w:rsidR="007D50EF" w:rsidRPr="000138C7">
        <w:rPr>
          <w:rFonts w:ascii="Arial" w:hAnsi="Arial"/>
          <w:sz w:val="24"/>
          <w:szCs w:val="24"/>
        </w:rPr>
        <w:t>seems to be accepted</w:t>
      </w:r>
      <w:r w:rsidR="00F34120" w:rsidRPr="000138C7">
        <w:rPr>
          <w:rFonts w:ascii="Arial" w:hAnsi="Arial"/>
          <w:sz w:val="24"/>
          <w:szCs w:val="24"/>
        </w:rPr>
        <w:t xml:space="preserve"> as </w:t>
      </w:r>
      <w:r w:rsidR="007D50EF" w:rsidRPr="000138C7">
        <w:rPr>
          <w:rFonts w:ascii="Arial" w:hAnsi="Arial"/>
          <w:sz w:val="24"/>
          <w:szCs w:val="24"/>
        </w:rPr>
        <w:t>the relationship between leaders and followers (see for example Rost, 1995).</w:t>
      </w:r>
      <w:r w:rsidR="0059263D" w:rsidRPr="000138C7">
        <w:rPr>
          <w:rFonts w:ascii="Arial" w:hAnsi="Arial"/>
          <w:sz w:val="24"/>
          <w:szCs w:val="24"/>
        </w:rPr>
        <w:t xml:space="preserve"> F</w:t>
      </w:r>
      <w:r w:rsidR="005D68DC" w:rsidRPr="000138C7">
        <w:rPr>
          <w:rFonts w:ascii="Arial" w:hAnsi="Arial"/>
          <w:sz w:val="24"/>
          <w:szCs w:val="24"/>
        </w:rPr>
        <w:t>ifth</w:t>
      </w:r>
      <w:r w:rsidR="0059263D" w:rsidRPr="000138C7">
        <w:rPr>
          <w:rFonts w:ascii="Arial" w:hAnsi="Arial"/>
          <w:sz w:val="24"/>
          <w:szCs w:val="24"/>
        </w:rPr>
        <w:t xml:space="preserve">, much of the excellent work currently challenging status quo seem </w:t>
      </w:r>
      <w:r w:rsidRPr="000138C7">
        <w:rPr>
          <w:rFonts w:ascii="Arial" w:hAnsi="Arial"/>
          <w:sz w:val="24"/>
          <w:szCs w:val="24"/>
        </w:rPr>
        <w:t>absorbed</w:t>
      </w:r>
      <w:r w:rsidR="0059263D" w:rsidRPr="000138C7">
        <w:rPr>
          <w:rFonts w:ascii="Arial" w:hAnsi="Arial"/>
          <w:sz w:val="24"/>
          <w:szCs w:val="24"/>
        </w:rPr>
        <w:t xml:space="preserve"> </w:t>
      </w:r>
      <w:r w:rsidR="00C57C85">
        <w:rPr>
          <w:rFonts w:ascii="Arial" w:hAnsi="Arial"/>
          <w:sz w:val="24"/>
          <w:szCs w:val="24"/>
        </w:rPr>
        <w:t>by</w:t>
      </w:r>
      <w:r w:rsidR="0059263D" w:rsidRPr="000138C7">
        <w:rPr>
          <w:rFonts w:ascii="Arial" w:hAnsi="Arial"/>
          <w:sz w:val="24"/>
          <w:szCs w:val="24"/>
        </w:rPr>
        <w:t xml:space="preserve"> issues of </w:t>
      </w:r>
      <w:r w:rsidR="007D50EF" w:rsidRPr="000138C7">
        <w:rPr>
          <w:rFonts w:ascii="Arial" w:hAnsi="Arial"/>
          <w:sz w:val="24"/>
          <w:szCs w:val="24"/>
        </w:rPr>
        <w:t xml:space="preserve"> power dynamics, relationships and identity constructions</w:t>
      </w:r>
      <w:r w:rsidR="0059263D" w:rsidRPr="000138C7">
        <w:rPr>
          <w:rFonts w:ascii="Arial" w:hAnsi="Arial"/>
          <w:sz w:val="24"/>
          <w:szCs w:val="24"/>
        </w:rPr>
        <w:t xml:space="preserve"> (se for example </w:t>
      </w:r>
      <w:r w:rsidR="00592393" w:rsidRPr="000138C7">
        <w:rPr>
          <w:rFonts w:ascii="Arial" w:hAnsi="Arial"/>
          <w:sz w:val="24"/>
          <w:szCs w:val="24"/>
        </w:rPr>
        <w:t xml:space="preserve">Avolio et al., 2009; Clarke, 2013; Clarke et al., 2018; Fairhurst &amp; </w:t>
      </w:r>
      <w:proofErr w:type="spellStart"/>
      <w:r w:rsidR="00592393" w:rsidRPr="000138C7">
        <w:rPr>
          <w:rFonts w:ascii="Arial" w:hAnsi="Arial"/>
          <w:sz w:val="24"/>
          <w:szCs w:val="24"/>
        </w:rPr>
        <w:t>Uhl-Behn</w:t>
      </w:r>
      <w:proofErr w:type="spellEnd"/>
      <w:r w:rsidR="00592393" w:rsidRPr="000138C7">
        <w:rPr>
          <w:rFonts w:ascii="Arial" w:hAnsi="Arial"/>
          <w:sz w:val="24"/>
          <w:szCs w:val="24"/>
        </w:rPr>
        <w:t xml:space="preserve">, 2012; Kempster et al., 2019; </w:t>
      </w:r>
      <w:proofErr w:type="spellStart"/>
      <w:r w:rsidR="00592393" w:rsidRPr="000138C7">
        <w:rPr>
          <w:rFonts w:ascii="Arial" w:hAnsi="Arial"/>
          <w:sz w:val="24"/>
          <w:szCs w:val="24"/>
        </w:rPr>
        <w:t>Maak</w:t>
      </w:r>
      <w:proofErr w:type="spellEnd"/>
      <w:r w:rsidR="00592393" w:rsidRPr="000138C7">
        <w:rPr>
          <w:rFonts w:ascii="Arial" w:hAnsi="Arial"/>
          <w:sz w:val="24"/>
          <w:szCs w:val="24"/>
        </w:rPr>
        <w:t xml:space="preserve"> &amp; </w:t>
      </w:r>
      <w:proofErr w:type="spellStart"/>
      <w:r w:rsidR="00592393" w:rsidRPr="000138C7">
        <w:rPr>
          <w:rFonts w:ascii="Arial" w:hAnsi="Arial"/>
          <w:sz w:val="24"/>
          <w:szCs w:val="24"/>
        </w:rPr>
        <w:t>Pless</w:t>
      </w:r>
      <w:proofErr w:type="spellEnd"/>
      <w:r w:rsidR="00592393" w:rsidRPr="000138C7">
        <w:rPr>
          <w:rFonts w:ascii="Arial" w:hAnsi="Arial"/>
          <w:sz w:val="24"/>
          <w:szCs w:val="24"/>
        </w:rPr>
        <w:t xml:space="preserve">, 2006; </w:t>
      </w:r>
      <w:proofErr w:type="spellStart"/>
      <w:r w:rsidR="00592393" w:rsidRPr="000138C7">
        <w:rPr>
          <w:rFonts w:ascii="Arial" w:hAnsi="Arial"/>
          <w:sz w:val="24"/>
          <w:szCs w:val="24"/>
        </w:rPr>
        <w:t>Maak</w:t>
      </w:r>
      <w:proofErr w:type="spellEnd"/>
      <w:r w:rsidR="00592393" w:rsidRPr="000138C7">
        <w:rPr>
          <w:rFonts w:ascii="Arial" w:hAnsi="Arial"/>
          <w:sz w:val="24"/>
          <w:szCs w:val="24"/>
        </w:rPr>
        <w:t xml:space="preserve"> et al., 2016; Manheim, 2017; Pearce &amp; Conger, 2002; Sweeney et al., 2018)</w:t>
      </w:r>
      <w:r w:rsidR="005D68DC" w:rsidRPr="000138C7">
        <w:rPr>
          <w:rFonts w:ascii="Arial" w:hAnsi="Arial"/>
          <w:sz w:val="24"/>
          <w:szCs w:val="24"/>
        </w:rPr>
        <w:t xml:space="preserve"> rather than on what constitutes leadership</w:t>
      </w:r>
      <w:r w:rsidR="00592393" w:rsidRPr="000138C7">
        <w:rPr>
          <w:rFonts w:ascii="Arial" w:hAnsi="Arial"/>
          <w:sz w:val="24"/>
          <w:szCs w:val="24"/>
        </w:rPr>
        <w:t>.</w:t>
      </w:r>
    </w:p>
    <w:p w14:paraId="216E100B" w14:textId="19DF250C" w:rsidR="008F1CE5" w:rsidRPr="000138C7" w:rsidRDefault="00C74C2F" w:rsidP="008F1CE5">
      <w:pPr>
        <w:spacing w:after="100" w:afterAutospacing="1" w:line="480" w:lineRule="auto"/>
        <w:jc w:val="both"/>
        <w:rPr>
          <w:rFonts w:ascii="Arial" w:hAnsi="Arial"/>
          <w:sz w:val="24"/>
          <w:szCs w:val="24"/>
        </w:rPr>
      </w:pPr>
      <w:r>
        <w:rPr>
          <w:rFonts w:ascii="Arial" w:hAnsi="Arial"/>
          <w:sz w:val="24"/>
          <w:szCs w:val="24"/>
        </w:rPr>
        <w:lastRenderedPageBreak/>
        <w:t>I suggest we can no longer afford continuing down</w:t>
      </w:r>
      <w:r w:rsidR="00E80CA6">
        <w:rPr>
          <w:rFonts w:ascii="Arial" w:hAnsi="Arial"/>
          <w:sz w:val="24"/>
          <w:szCs w:val="24"/>
        </w:rPr>
        <w:t xml:space="preserve"> this</w:t>
      </w:r>
      <w:r>
        <w:rPr>
          <w:rFonts w:ascii="Arial" w:hAnsi="Arial"/>
          <w:sz w:val="24"/>
          <w:szCs w:val="24"/>
        </w:rPr>
        <w:t xml:space="preserve"> </w:t>
      </w:r>
      <w:r w:rsidR="00DF2965">
        <w:rPr>
          <w:rFonts w:ascii="Arial" w:hAnsi="Arial"/>
          <w:sz w:val="24"/>
          <w:szCs w:val="24"/>
        </w:rPr>
        <w:t>rather aimless</w:t>
      </w:r>
      <w:r>
        <w:rPr>
          <w:rFonts w:ascii="Arial" w:hAnsi="Arial"/>
          <w:sz w:val="24"/>
          <w:szCs w:val="24"/>
        </w:rPr>
        <w:t xml:space="preserve"> path. </w:t>
      </w:r>
      <w:r>
        <w:rPr>
          <w:rFonts w:ascii="Arial" w:hAnsi="Arial" w:cs="Arial"/>
          <w:iCs/>
          <w:sz w:val="24"/>
          <w:szCs w:val="24"/>
        </w:rPr>
        <w:t>F</w:t>
      </w:r>
      <w:r w:rsidR="00317FB8" w:rsidRPr="000138C7">
        <w:rPr>
          <w:rFonts w:ascii="Arial" w:hAnsi="Arial" w:cs="Arial"/>
          <w:iCs/>
          <w:sz w:val="24"/>
          <w:szCs w:val="24"/>
        </w:rPr>
        <w:t>ail</w:t>
      </w:r>
      <w:r>
        <w:rPr>
          <w:rFonts w:ascii="Arial" w:hAnsi="Arial" w:cs="Arial"/>
          <w:iCs/>
          <w:sz w:val="24"/>
          <w:szCs w:val="24"/>
        </w:rPr>
        <w:t>ing</w:t>
      </w:r>
      <w:r w:rsidR="00317FB8" w:rsidRPr="000138C7">
        <w:rPr>
          <w:rFonts w:ascii="Arial" w:hAnsi="Arial" w:cs="Arial"/>
          <w:iCs/>
          <w:sz w:val="24"/>
          <w:szCs w:val="24"/>
        </w:rPr>
        <w:t xml:space="preserve"> to </w:t>
      </w:r>
      <w:r w:rsidR="002172E1" w:rsidRPr="000138C7">
        <w:rPr>
          <w:rFonts w:ascii="Arial" w:hAnsi="Arial" w:cs="Arial"/>
          <w:iCs/>
          <w:sz w:val="24"/>
          <w:szCs w:val="24"/>
        </w:rPr>
        <w:t xml:space="preserve">change the </w:t>
      </w:r>
      <w:r w:rsidR="002A0896">
        <w:rPr>
          <w:rFonts w:ascii="Arial" w:hAnsi="Arial" w:cs="Arial"/>
          <w:iCs/>
          <w:sz w:val="24"/>
          <w:szCs w:val="24"/>
        </w:rPr>
        <w:t>direction</w:t>
      </w:r>
      <w:r w:rsidR="00317FB8" w:rsidRPr="000138C7">
        <w:rPr>
          <w:rFonts w:ascii="Arial" w:hAnsi="Arial" w:cs="Arial"/>
          <w:iCs/>
          <w:sz w:val="24"/>
          <w:szCs w:val="24"/>
        </w:rPr>
        <w:t xml:space="preserve"> of </w:t>
      </w:r>
      <w:r w:rsidR="00066F4D">
        <w:rPr>
          <w:rFonts w:ascii="Arial" w:hAnsi="Arial" w:cs="Arial"/>
          <w:iCs/>
          <w:sz w:val="24"/>
          <w:szCs w:val="24"/>
        </w:rPr>
        <w:t>travel,</w:t>
      </w:r>
      <w:r w:rsidR="008F1CE5" w:rsidRPr="000138C7">
        <w:rPr>
          <w:rFonts w:ascii="Arial" w:hAnsi="Arial" w:cs="Arial"/>
          <w:iCs/>
          <w:sz w:val="24"/>
          <w:szCs w:val="24"/>
        </w:rPr>
        <w:t xml:space="preserve"> we will all too soon find ourselves tirelessly repeating the observations of the past that the field of leadership is </w:t>
      </w:r>
      <w:r w:rsidR="00066F4D">
        <w:rPr>
          <w:rFonts w:ascii="Arial" w:hAnsi="Arial" w:cs="Arial"/>
          <w:iCs/>
          <w:sz w:val="24"/>
          <w:szCs w:val="24"/>
        </w:rPr>
        <w:t xml:space="preserve">still </w:t>
      </w:r>
      <w:r w:rsidR="008F1CE5" w:rsidRPr="000138C7">
        <w:rPr>
          <w:rFonts w:ascii="Arial" w:hAnsi="Arial" w:cs="Arial"/>
          <w:iCs/>
          <w:sz w:val="24"/>
          <w:szCs w:val="24"/>
        </w:rPr>
        <w:t>in crisis (see for example Burns, 1978; Rost, 1993; 1995; Barker, 1997; 2001; and Burnes and By, 2012, Published work 6).</w:t>
      </w:r>
    </w:p>
    <w:p w14:paraId="0C6160CC" w14:textId="34AC2F92" w:rsidR="00504731" w:rsidRPr="000138C7" w:rsidRDefault="008F1CE5" w:rsidP="00504731">
      <w:pPr>
        <w:spacing w:after="100" w:afterAutospacing="1" w:line="480" w:lineRule="auto"/>
        <w:jc w:val="both"/>
        <w:rPr>
          <w:rFonts w:ascii="Arial" w:hAnsi="Arial"/>
          <w:sz w:val="24"/>
          <w:szCs w:val="24"/>
        </w:rPr>
      </w:pPr>
      <w:r w:rsidRPr="000138C7">
        <w:rPr>
          <w:rFonts w:ascii="Arial" w:hAnsi="Arial"/>
          <w:sz w:val="24"/>
          <w:szCs w:val="24"/>
        </w:rPr>
        <w:t>B</w:t>
      </w:r>
      <w:r w:rsidR="00504731" w:rsidRPr="000138C7">
        <w:rPr>
          <w:rFonts w:ascii="Arial" w:hAnsi="Arial"/>
          <w:sz w:val="24"/>
          <w:szCs w:val="24"/>
        </w:rPr>
        <w:t xml:space="preserve">y </w:t>
      </w:r>
      <w:r w:rsidR="00066F4D">
        <w:rPr>
          <w:rFonts w:ascii="Arial" w:hAnsi="Arial"/>
          <w:sz w:val="24"/>
          <w:szCs w:val="24"/>
        </w:rPr>
        <w:t>conceptualising</w:t>
      </w:r>
      <w:r w:rsidR="00504731" w:rsidRPr="000138C7">
        <w:rPr>
          <w:rFonts w:ascii="Arial" w:hAnsi="Arial"/>
          <w:sz w:val="24"/>
          <w:szCs w:val="24"/>
        </w:rPr>
        <w:t xml:space="preserve"> the Telos Leadership Lens, </w:t>
      </w:r>
      <w:r w:rsidR="002C54F9" w:rsidRPr="000138C7">
        <w:rPr>
          <w:rFonts w:ascii="Arial" w:hAnsi="Arial"/>
          <w:sz w:val="24"/>
          <w:szCs w:val="24"/>
        </w:rPr>
        <w:t>my</w:t>
      </w:r>
      <w:r w:rsidR="00504731" w:rsidRPr="000138C7">
        <w:rPr>
          <w:rFonts w:ascii="Arial" w:hAnsi="Arial"/>
          <w:sz w:val="24"/>
          <w:szCs w:val="24"/>
        </w:rPr>
        <w:t xml:space="preserve"> inten</w:t>
      </w:r>
      <w:r w:rsidR="002C54F9" w:rsidRPr="000138C7">
        <w:rPr>
          <w:rFonts w:ascii="Arial" w:hAnsi="Arial"/>
          <w:sz w:val="24"/>
          <w:szCs w:val="24"/>
        </w:rPr>
        <w:t xml:space="preserve">tion </w:t>
      </w:r>
      <w:r w:rsidR="005632AA" w:rsidRPr="000138C7">
        <w:rPr>
          <w:rFonts w:ascii="Arial" w:hAnsi="Arial"/>
          <w:sz w:val="24"/>
          <w:szCs w:val="24"/>
        </w:rPr>
        <w:t>is</w:t>
      </w:r>
      <w:r w:rsidR="00504731" w:rsidRPr="000138C7">
        <w:rPr>
          <w:rFonts w:ascii="Arial" w:hAnsi="Arial"/>
          <w:sz w:val="24"/>
          <w:szCs w:val="24"/>
        </w:rPr>
        <w:t xml:space="preserve"> to </w:t>
      </w:r>
      <w:r w:rsidR="00E01248">
        <w:rPr>
          <w:rFonts w:ascii="Arial" w:hAnsi="Arial"/>
          <w:sz w:val="24"/>
          <w:szCs w:val="24"/>
        </w:rPr>
        <w:t xml:space="preserve">contribute to </w:t>
      </w:r>
      <w:r w:rsidR="00504731" w:rsidRPr="000138C7">
        <w:rPr>
          <w:rFonts w:ascii="Arial" w:hAnsi="Arial"/>
          <w:sz w:val="24"/>
          <w:szCs w:val="24"/>
        </w:rPr>
        <w:t>the process of further develop</w:t>
      </w:r>
      <w:r w:rsidR="00317FB8" w:rsidRPr="000138C7">
        <w:rPr>
          <w:rFonts w:ascii="Arial" w:hAnsi="Arial"/>
          <w:sz w:val="24"/>
          <w:szCs w:val="24"/>
        </w:rPr>
        <w:t>ing</w:t>
      </w:r>
      <w:r w:rsidR="00504731" w:rsidRPr="000138C7">
        <w:rPr>
          <w:rFonts w:ascii="Arial" w:hAnsi="Arial"/>
          <w:sz w:val="24"/>
          <w:szCs w:val="24"/>
        </w:rPr>
        <w:t xml:space="preserve"> </w:t>
      </w:r>
      <w:r w:rsidR="003109B3" w:rsidRPr="000138C7">
        <w:rPr>
          <w:rFonts w:ascii="Arial" w:hAnsi="Arial"/>
          <w:sz w:val="24"/>
          <w:szCs w:val="24"/>
        </w:rPr>
        <w:t xml:space="preserve">the overall </w:t>
      </w:r>
      <w:r w:rsidR="00504731" w:rsidRPr="000138C7">
        <w:rPr>
          <w:rFonts w:ascii="Arial" w:hAnsi="Arial"/>
          <w:sz w:val="24"/>
          <w:szCs w:val="24"/>
        </w:rPr>
        <w:t>leadership discourse</w:t>
      </w:r>
      <w:r w:rsidR="003C3ADC">
        <w:rPr>
          <w:rFonts w:ascii="Arial" w:hAnsi="Arial"/>
          <w:sz w:val="24"/>
          <w:szCs w:val="24"/>
        </w:rPr>
        <w:t xml:space="preserve"> by suggesting a new direction of travel</w:t>
      </w:r>
      <w:r w:rsidR="005632AA" w:rsidRPr="000138C7">
        <w:rPr>
          <w:rFonts w:ascii="Arial" w:hAnsi="Arial"/>
          <w:sz w:val="24"/>
          <w:szCs w:val="24"/>
        </w:rPr>
        <w:t xml:space="preserve">. I </w:t>
      </w:r>
      <w:r w:rsidR="00E01248">
        <w:rPr>
          <w:rFonts w:ascii="Arial" w:hAnsi="Arial"/>
          <w:sz w:val="24"/>
          <w:szCs w:val="24"/>
        </w:rPr>
        <w:t>suggest</w:t>
      </w:r>
      <w:r w:rsidR="005632AA" w:rsidRPr="000138C7">
        <w:rPr>
          <w:rFonts w:ascii="Arial" w:hAnsi="Arial"/>
          <w:sz w:val="24"/>
          <w:szCs w:val="24"/>
        </w:rPr>
        <w:t xml:space="preserve"> that by applying th</w:t>
      </w:r>
      <w:r w:rsidR="00E01248">
        <w:rPr>
          <w:rFonts w:ascii="Arial" w:hAnsi="Arial"/>
          <w:sz w:val="24"/>
          <w:szCs w:val="24"/>
        </w:rPr>
        <w:t>is new theoretical lens</w:t>
      </w:r>
      <w:r w:rsidR="005632AA" w:rsidRPr="000138C7">
        <w:rPr>
          <w:rFonts w:ascii="Arial" w:hAnsi="Arial"/>
          <w:sz w:val="24"/>
          <w:szCs w:val="24"/>
        </w:rPr>
        <w:t>,</w:t>
      </w:r>
      <w:r w:rsidR="00504731" w:rsidRPr="000138C7">
        <w:rPr>
          <w:rFonts w:ascii="Arial" w:hAnsi="Arial"/>
          <w:sz w:val="24"/>
          <w:szCs w:val="24"/>
        </w:rPr>
        <w:t xml:space="preserve"> existing leadership theory and practice </w:t>
      </w:r>
      <w:r w:rsidR="00821326" w:rsidRPr="000138C7">
        <w:rPr>
          <w:rFonts w:ascii="Arial" w:hAnsi="Arial"/>
          <w:sz w:val="24"/>
          <w:szCs w:val="24"/>
        </w:rPr>
        <w:t xml:space="preserve">– main contenders as well as orthodoxy - </w:t>
      </w:r>
      <w:r w:rsidR="005632AA" w:rsidRPr="000138C7">
        <w:rPr>
          <w:rFonts w:ascii="Arial" w:hAnsi="Arial"/>
          <w:sz w:val="24"/>
          <w:szCs w:val="24"/>
        </w:rPr>
        <w:t>can</w:t>
      </w:r>
      <w:r w:rsidR="00504731" w:rsidRPr="000138C7">
        <w:rPr>
          <w:rFonts w:ascii="Arial" w:hAnsi="Arial"/>
          <w:sz w:val="24"/>
          <w:szCs w:val="24"/>
        </w:rPr>
        <w:t xml:space="preserve"> </w:t>
      </w:r>
      <w:r w:rsidR="005632AA" w:rsidRPr="000138C7">
        <w:rPr>
          <w:rFonts w:ascii="Arial" w:hAnsi="Arial"/>
          <w:sz w:val="24"/>
          <w:szCs w:val="24"/>
        </w:rPr>
        <w:t xml:space="preserve">emphasise their </w:t>
      </w:r>
      <w:r w:rsidR="00504731" w:rsidRPr="000138C7">
        <w:rPr>
          <w:rFonts w:ascii="Arial" w:hAnsi="Arial"/>
          <w:sz w:val="24"/>
          <w:szCs w:val="24"/>
        </w:rPr>
        <w:t>developmen</w:t>
      </w:r>
      <w:r w:rsidR="00AE1245" w:rsidRPr="000138C7">
        <w:rPr>
          <w:rFonts w:ascii="Arial" w:hAnsi="Arial"/>
          <w:sz w:val="24"/>
          <w:szCs w:val="24"/>
        </w:rPr>
        <w:t xml:space="preserve">t </w:t>
      </w:r>
      <w:r w:rsidR="00504731" w:rsidRPr="000138C7">
        <w:rPr>
          <w:rFonts w:ascii="Arial" w:hAnsi="Arial"/>
          <w:sz w:val="24"/>
          <w:szCs w:val="24"/>
        </w:rPr>
        <w:t>with</w:t>
      </w:r>
      <w:r w:rsidR="00504731" w:rsidRPr="000138C7">
        <w:rPr>
          <w:rFonts w:ascii="Arial" w:hAnsi="Arial" w:cs="Arial"/>
          <w:iCs/>
          <w:sz w:val="24"/>
          <w:szCs w:val="24"/>
        </w:rPr>
        <w:t xml:space="preserve"> a focus on </w:t>
      </w:r>
      <w:r w:rsidR="00504731" w:rsidRPr="000138C7">
        <w:rPr>
          <w:rFonts w:ascii="Arial" w:hAnsi="Arial" w:cs="Arial"/>
          <w:i/>
          <w:iCs/>
          <w:sz w:val="24"/>
          <w:szCs w:val="24"/>
        </w:rPr>
        <w:t>doing</w:t>
      </w:r>
      <w:r w:rsidR="00504731" w:rsidRPr="000138C7">
        <w:rPr>
          <w:rFonts w:ascii="Arial" w:hAnsi="Arial" w:cs="Arial"/>
          <w:iCs/>
          <w:sz w:val="24"/>
          <w:szCs w:val="24"/>
        </w:rPr>
        <w:t xml:space="preserve"> (utilitarian consequentialism) rather than </w:t>
      </w:r>
      <w:r w:rsidR="00504731" w:rsidRPr="000138C7">
        <w:rPr>
          <w:rFonts w:ascii="Arial" w:hAnsi="Arial" w:cs="Arial"/>
          <w:i/>
          <w:iCs/>
          <w:sz w:val="24"/>
          <w:szCs w:val="24"/>
        </w:rPr>
        <w:t>being</w:t>
      </w:r>
      <w:r w:rsidR="00504731" w:rsidRPr="000138C7">
        <w:rPr>
          <w:rFonts w:ascii="Arial" w:hAnsi="Arial" w:cs="Arial"/>
          <w:iCs/>
          <w:sz w:val="24"/>
          <w:szCs w:val="24"/>
        </w:rPr>
        <w:t xml:space="preserve"> (virtue ethics) and establish leadership as </w:t>
      </w:r>
      <w:r w:rsidR="00504731" w:rsidRPr="000138C7">
        <w:rPr>
          <w:rFonts w:ascii="Arial" w:hAnsi="Arial" w:cs="Arial"/>
          <w:i/>
          <w:iCs/>
          <w:sz w:val="24"/>
          <w:szCs w:val="24"/>
        </w:rPr>
        <w:t>the shared pursuit of delivering on purpose</w:t>
      </w:r>
      <w:r w:rsidR="00504731" w:rsidRPr="000138C7">
        <w:rPr>
          <w:rFonts w:ascii="Arial" w:hAnsi="Arial" w:cs="Arial"/>
          <w:iCs/>
          <w:sz w:val="24"/>
          <w:szCs w:val="24"/>
        </w:rPr>
        <w:t xml:space="preserve"> rather than as </w:t>
      </w:r>
      <w:r w:rsidR="00504731" w:rsidRPr="000138C7">
        <w:rPr>
          <w:rFonts w:ascii="Arial" w:hAnsi="Arial" w:cs="Arial"/>
          <w:i/>
          <w:iCs/>
          <w:sz w:val="24"/>
          <w:szCs w:val="24"/>
        </w:rPr>
        <w:t>a relationship between leaders and followers</w:t>
      </w:r>
      <w:r w:rsidR="00504731" w:rsidRPr="000138C7">
        <w:rPr>
          <w:rFonts w:ascii="Arial" w:hAnsi="Arial" w:cs="Arial"/>
          <w:iCs/>
          <w:sz w:val="24"/>
          <w:szCs w:val="24"/>
        </w:rPr>
        <w:t xml:space="preserve">. </w:t>
      </w:r>
      <w:bookmarkStart w:id="86" w:name="_Hlk499902345"/>
    </w:p>
    <w:p w14:paraId="7694A588" w14:textId="77777777" w:rsidR="00C57C85" w:rsidRDefault="003109B3" w:rsidP="00504731">
      <w:pPr>
        <w:spacing w:after="100" w:afterAutospacing="1" w:line="480" w:lineRule="auto"/>
        <w:jc w:val="both"/>
        <w:rPr>
          <w:rFonts w:ascii="Arial" w:hAnsi="Arial"/>
          <w:sz w:val="24"/>
          <w:szCs w:val="24"/>
        </w:rPr>
      </w:pPr>
      <w:r w:rsidRPr="000138C7">
        <w:rPr>
          <w:rFonts w:ascii="Arial" w:hAnsi="Arial"/>
          <w:sz w:val="24"/>
          <w:szCs w:val="24"/>
        </w:rPr>
        <w:t>The</w:t>
      </w:r>
      <w:r w:rsidR="00E66490" w:rsidRPr="000138C7">
        <w:rPr>
          <w:rFonts w:ascii="Arial" w:hAnsi="Arial"/>
          <w:sz w:val="24"/>
          <w:szCs w:val="24"/>
        </w:rPr>
        <w:t xml:space="preserve"> intention is not for my work to be categorised as a contribution to the development of any one </w:t>
      </w:r>
      <w:proofErr w:type="gramStart"/>
      <w:r w:rsidR="00E66490" w:rsidRPr="000138C7">
        <w:rPr>
          <w:rFonts w:ascii="Arial" w:hAnsi="Arial"/>
          <w:sz w:val="24"/>
          <w:szCs w:val="24"/>
        </w:rPr>
        <w:t>particular</w:t>
      </w:r>
      <w:r w:rsidR="00380DF7">
        <w:rPr>
          <w:rFonts w:ascii="Arial" w:hAnsi="Arial"/>
          <w:sz w:val="24"/>
          <w:szCs w:val="24"/>
        </w:rPr>
        <w:t xml:space="preserve"> </w:t>
      </w:r>
      <w:r w:rsidR="00E66490" w:rsidRPr="000138C7">
        <w:rPr>
          <w:rFonts w:ascii="Arial" w:hAnsi="Arial"/>
          <w:sz w:val="24"/>
          <w:szCs w:val="24"/>
        </w:rPr>
        <w:t>theory</w:t>
      </w:r>
      <w:proofErr w:type="gramEnd"/>
      <w:r w:rsidR="00E66490" w:rsidRPr="000138C7">
        <w:rPr>
          <w:rFonts w:ascii="Arial" w:hAnsi="Arial"/>
          <w:sz w:val="24"/>
          <w:szCs w:val="24"/>
        </w:rPr>
        <w:t xml:space="preserve"> or practice, </w:t>
      </w:r>
      <w:r w:rsidR="002372A2" w:rsidRPr="000138C7">
        <w:rPr>
          <w:rFonts w:ascii="Arial" w:hAnsi="Arial"/>
          <w:sz w:val="24"/>
          <w:szCs w:val="24"/>
        </w:rPr>
        <w:t>that being</w:t>
      </w:r>
      <w:r w:rsidR="00E66490" w:rsidRPr="000138C7">
        <w:rPr>
          <w:rFonts w:ascii="Arial" w:hAnsi="Arial"/>
          <w:sz w:val="24"/>
          <w:szCs w:val="24"/>
        </w:rPr>
        <w:t xml:space="preserve"> ethical</w:t>
      </w:r>
      <w:r w:rsidR="002372A2" w:rsidRPr="000138C7">
        <w:rPr>
          <w:rFonts w:ascii="Arial" w:hAnsi="Arial"/>
          <w:sz w:val="24"/>
          <w:szCs w:val="24"/>
        </w:rPr>
        <w:t xml:space="preserve"> leadership, critical leadership studies or any other singular concept.</w:t>
      </w:r>
      <w:r w:rsidR="00E66490" w:rsidRPr="000138C7">
        <w:rPr>
          <w:rFonts w:ascii="Arial" w:hAnsi="Arial"/>
          <w:sz w:val="24"/>
          <w:szCs w:val="24"/>
        </w:rPr>
        <w:t xml:space="preserve"> </w:t>
      </w:r>
      <w:r w:rsidR="009F40AA">
        <w:rPr>
          <w:rFonts w:ascii="Arial" w:hAnsi="Arial"/>
          <w:sz w:val="24"/>
          <w:szCs w:val="24"/>
        </w:rPr>
        <w:t xml:space="preserve">Elements of what I am proposing is of course already included in existing theories. For example, ethical leadership puts an emphasis on the ethics of </w:t>
      </w:r>
      <w:r w:rsidR="009F40AA" w:rsidRPr="009F40AA">
        <w:rPr>
          <w:rFonts w:ascii="Arial" w:hAnsi="Arial"/>
          <w:i/>
          <w:sz w:val="24"/>
          <w:szCs w:val="24"/>
        </w:rPr>
        <w:t>what</w:t>
      </w:r>
      <w:r w:rsidR="009F40AA">
        <w:rPr>
          <w:rFonts w:ascii="Arial" w:hAnsi="Arial"/>
          <w:sz w:val="24"/>
          <w:szCs w:val="24"/>
        </w:rPr>
        <w:t xml:space="preserve">, </w:t>
      </w:r>
      <w:r w:rsidR="009F40AA" w:rsidRPr="009F40AA">
        <w:rPr>
          <w:rFonts w:ascii="Arial" w:hAnsi="Arial"/>
          <w:i/>
          <w:sz w:val="24"/>
          <w:szCs w:val="24"/>
        </w:rPr>
        <w:t>how</w:t>
      </w:r>
      <w:r w:rsidR="009F40AA">
        <w:rPr>
          <w:rFonts w:ascii="Arial" w:hAnsi="Arial"/>
          <w:sz w:val="24"/>
          <w:szCs w:val="24"/>
        </w:rPr>
        <w:t xml:space="preserve"> and </w:t>
      </w:r>
      <w:r w:rsidR="009F40AA" w:rsidRPr="009F40AA">
        <w:rPr>
          <w:rFonts w:ascii="Arial" w:hAnsi="Arial"/>
          <w:i/>
          <w:sz w:val="24"/>
          <w:szCs w:val="24"/>
        </w:rPr>
        <w:t>why</w:t>
      </w:r>
      <w:r w:rsidR="009F40AA">
        <w:rPr>
          <w:rFonts w:ascii="Arial" w:hAnsi="Arial"/>
          <w:sz w:val="24"/>
          <w:szCs w:val="24"/>
        </w:rPr>
        <w:t xml:space="preserve"> leaders do what they do (Jackson &amp; Parry, 2011), but the theory is very much leader-centric</w:t>
      </w:r>
      <w:r w:rsidR="00066F4D">
        <w:rPr>
          <w:rFonts w:ascii="Arial" w:hAnsi="Arial"/>
          <w:sz w:val="24"/>
          <w:szCs w:val="24"/>
        </w:rPr>
        <w:t xml:space="preserve"> focusing on the leader-follower relationship</w:t>
      </w:r>
      <w:r w:rsidR="009F40AA">
        <w:rPr>
          <w:rFonts w:ascii="Arial" w:hAnsi="Arial"/>
          <w:sz w:val="24"/>
          <w:szCs w:val="24"/>
        </w:rPr>
        <w:t xml:space="preserve">. </w:t>
      </w:r>
    </w:p>
    <w:p w14:paraId="0ECB382C" w14:textId="7FA84D97" w:rsidR="00504731" w:rsidRPr="00CC7E6A" w:rsidRDefault="00504731" w:rsidP="00504731">
      <w:pPr>
        <w:spacing w:after="100" w:afterAutospacing="1" w:line="480" w:lineRule="auto"/>
        <w:jc w:val="both"/>
        <w:rPr>
          <w:rFonts w:ascii="Arial" w:hAnsi="Arial" w:cs="Arial"/>
          <w:iCs/>
          <w:sz w:val="24"/>
          <w:szCs w:val="24"/>
        </w:rPr>
      </w:pPr>
      <w:r w:rsidRPr="000138C7">
        <w:rPr>
          <w:rFonts w:ascii="Arial" w:hAnsi="Arial" w:cs="Arial"/>
          <w:iCs/>
          <w:sz w:val="24"/>
          <w:szCs w:val="24"/>
        </w:rPr>
        <w:t xml:space="preserve">Table 4 below outlines how the application of the Telos Leadership Lens may </w:t>
      </w:r>
      <w:r w:rsidR="005D2E05">
        <w:rPr>
          <w:rFonts w:ascii="Arial" w:hAnsi="Arial" w:cs="Arial"/>
          <w:iCs/>
          <w:sz w:val="24"/>
          <w:szCs w:val="24"/>
        </w:rPr>
        <w:t xml:space="preserve">help </w:t>
      </w:r>
      <w:r w:rsidRPr="000138C7">
        <w:rPr>
          <w:rFonts w:ascii="Arial" w:hAnsi="Arial" w:cs="Arial"/>
          <w:iCs/>
          <w:sz w:val="24"/>
          <w:szCs w:val="24"/>
        </w:rPr>
        <w:t xml:space="preserve">reframe </w:t>
      </w:r>
      <w:r w:rsidR="005D2E05">
        <w:rPr>
          <w:rFonts w:ascii="Arial" w:hAnsi="Arial" w:cs="Arial"/>
          <w:iCs/>
          <w:sz w:val="24"/>
          <w:szCs w:val="24"/>
        </w:rPr>
        <w:t>future leadership</w:t>
      </w:r>
      <w:r w:rsidRPr="000138C7">
        <w:rPr>
          <w:rFonts w:ascii="Arial" w:hAnsi="Arial" w:cs="Arial"/>
          <w:iCs/>
          <w:sz w:val="24"/>
          <w:szCs w:val="24"/>
        </w:rPr>
        <w:t xml:space="preserve"> develop</w:t>
      </w:r>
      <w:r w:rsidR="005D2E05">
        <w:rPr>
          <w:rFonts w:ascii="Arial" w:hAnsi="Arial" w:cs="Arial"/>
          <w:iCs/>
          <w:sz w:val="24"/>
          <w:szCs w:val="24"/>
        </w:rPr>
        <w:t>ment.</w:t>
      </w:r>
      <w:r w:rsidR="009C3EA6">
        <w:rPr>
          <w:rFonts w:ascii="Arial" w:hAnsi="Arial" w:cs="Arial"/>
          <w:iCs/>
          <w:sz w:val="24"/>
          <w:szCs w:val="24"/>
        </w:rPr>
        <w:t xml:space="preserve"> I am not suggesting that the lens is the answer to the problem. Rather, I suggest it may provide scholars and practitioners with some clear principles to guide their </w:t>
      </w:r>
      <w:r w:rsidR="00F263E2">
        <w:rPr>
          <w:rFonts w:ascii="Arial" w:hAnsi="Arial" w:cs="Arial"/>
          <w:iCs/>
          <w:sz w:val="24"/>
          <w:szCs w:val="24"/>
        </w:rPr>
        <w:t xml:space="preserve">future </w:t>
      </w:r>
      <w:r w:rsidR="009C3EA6">
        <w:rPr>
          <w:rFonts w:ascii="Arial" w:hAnsi="Arial" w:cs="Arial"/>
          <w:iCs/>
          <w:sz w:val="24"/>
          <w:szCs w:val="24"/>
        </w:rPr>
        <w:t>work</w:t>
      </w:r>
      <w:r w:rsidR="00F263E2">
        <w:rPr>
          <w:rFonts w:ascii="Arial" w:hAnsi="Arial" w:cs="Arial"/>
          <w:iCs/>
          <w:sz w:val="24"/>
          <w:szCs w:val="24"/>
        </w:rPr>
        <w:t xml:space="preserve"> and </w:t>
      </w:r>
      <w:r w:rsidR="008A6811">
        <w:rPr>
          <w:rFonts w:ascii="Arial" w:hAnsi="Arial" w:cs="Arial"/>
          <w:iCs/>
          <w:sz w:val="24"/>
          <w:szCs w:val="24"/>
        </w:rPr>
        <w:t>practice</w:t>
      </w:r>
      <w:r w:rsidR="009C3EA6">
        <w:rPr>
          <w:rFonts w:ascii="Arial" w:hAnsi="Arial" w:cs="Arial"/>
          <w:iCs/>
          <w:sz w:val="24"/>
          <w:szCs w:val="24"/>
        </w:rPr>
        <w:t xml:space="preserve">. </w:t>
      </w:r>
      <w:r w:rsidR="009C3EA6">
        <w:rPr>
          <w:rFonts w:ascii="Arial" w:hAnsi="Arial" w:cs="Arial"/>
          <w:iCs/>
          <w:sz w:val="24"/>
          <w:szCs w:val="24"/>
        </w:rPr>
        <w:lastRenderedPageBreak/>
        <w:t xml:space="preserve">By doing so the lens has the potential to point leadership development efforts in a new direction, helping the field becoming unstuck.  </w:t>
      </w:r>
    </w:p>
    <w:bookmarkEnd w:id="86"/>
    <w:tbl>
      <w:tblPr>
        <w:tblStyle w:val="TableGrid"/>
        <w:tblW w:w="8217" w:type="dxa"/>
        <w:tblLayout w:type="fixed"/>
        <w:tblLook w:val="04A0" w:firstRow="1" w:lastRow="0" w:firstColumn="1" w:lastColumn="0" w:noHBand="0" w:noVBand="1"/>
      </w:tblPr>
      <w:tblGrid>
        <w:gridCol w:w="1980"/>
        <w:gridCol w:w="3118"/>
        <w:gridCol w:w="3119"/>
      </w:tblGrid>
      <w:tr w:rsidR="00504731" w:rsidRPr="000138C7" w14:paraId="69DDFBAB" w14:textId="77777777" w:rsidTr="0086023C">
        <w:tc>
          <w:tcPr>
            <w:tcW w:w="1980" w:type="dxa"/>
            <w:shd w:val="clear" w:color="auto" w:fill="D8D8D8" w:themeFill="background1" w:themeFillShade="D8"/>
          </w:tcPr>
          <w:p w14:paraId="25369D18" w14:textId="77777777" w:rsidR="00504731" w:rsidRPr="000138C7" w:rsidRDefault="00504731" w:rsidP="0086023C">
            <w:pPr>
              <w:jc w:val="both"/>
              <w:rPr>
                <w:rFonts w:ascii="Arial" w:hAnsi="Arial"/>
                <w:lang w:eastAsia="en-GB"/>
              </w:rPr>
            </w:pPr>
          </w:p>
        </w:tc>
        <w:tc>
          <w:tcPr>
            <w:tcW w:w="3118" w:type="dxa"/>
            <w:shd w:val="clear" w:color="auto" w:fill="D8D8D8" w:themeFill="background1" w:themeFillShade="D8"/>
          </w:tcPr>
          <w:p w14:paraId="3B356288" w14:textId="77777777" w:rsidR="00504731" w:rsidRPr="000138C7" w:rsidRDefault="00504731" w:rsidP="0086023C">
            <w:pPr>
              <w:rPr>
                <w:rFonts w:ascii="Arial" w:hAnsi="Arial"/>
                <w:b/>
                <w:i/>
                <w:lang w:eastAsia="en-GB"/>
              </w:rPr>
            </w:pPr>
            <w:r w:rsidRPr="000138C7">
              <w:rPr>
                <w:rFonts w:ascii="Arial" w:hAnsi="Arial"/>
                <w:b/>
                <w:i/>
                <w:lang w:eastAsia="en-GB"/>
              </w:rPr>
              <w:t>Current Leadership orthodoxy</w:t>
            </w:r>
          </w:p>
        </w:tc>
        <w:tc>
          <w:tcPr>
            <w:tcW w:w="3119" w:type="dxa"/>
            <w:shd w:val="clear" w:color="auto" w:fill="D8D8D8" w:themeFill="background1" w:themeFillShade="D8"/>
          </w:tcPr>
          <w:p w14:paraId="0A11D9D2" w14:textId="77777777" w:rsidR="00504731" w:rsidRPr="000138C7" w:rsidRDefault="00504731" w:rsidP="0086023C">
            <w:pPr>
              <w:rPr>
                <w:rFonts w:ascii="Arial" w:hAnsi="Arial"/>
                <w:b/>
                <w:i/>
                <w:lang w:eastAsia="en-GB"/>
              </w:rPr>
            </w:pPr>
            <w:r w:rsidRPr="000138C7">
              <w:rPr>
                <w:rFonts w:ascii="Arial" w:hAnsi="Arial"/>
                <w:b/>
                <w:i/>
                <w:lang w:eastAsia="en-GB"/>
              </w:rPr>
              <w:t>Applying the Telos Leadership Lens</w:t>
            </w:r>
          </w:p>
        </w:tc>
      </w:tr>
      <w:tr w:rsidR="00504731" w:rsidRPr="000138C7" w14:paraId="613E8A87" w14:textId="77777777" w:rsidTr="0086023C">
        <w:tc>
          <w:tcPr>
            <w:tcW w:w="1980" w:type="dxa"/>
          </w:tcPr>
          <w:p w14:paraId="040CB9AC" w14:textId="77777777" w:rsidR="00504731" w:rsidRPr="000138C7" w:rsidRDefault="00504731" w:rsidP="0086023C">
            <w:pPr>
              <w:jc w:val="both"/>
              <w:rPr>
                <w:rFonts w:ascii="Arial" w:hAnsi="Arial"/>
                <w:lang w:eastAsia="en-GB"/>
              </w:rPr>
            </w:pPr>
            <w:r w:rsidRPr="000138C7">
              <w:rPr>
                <w:rFonts w:ascii="Arial" w:hAnsi="Arial"/>
                <w:lang w:eastAsia="en-GB"/>
              </w:rPr>
              <w:t>Leadership definition</w:t>
            </w:r>
          </w:p>
        </w:tc>
        <w:tc>
          <w:tcPr>
            <w:tcW w:w="3118" w:type="dxa"/>
          </w:tcPr>
          <w:p w14:paraId="55AAAEAF" w14:textId="77777777" w:rsidR="00B14777" w:rsidRDefault="00504731" w:rsidP="0086023C">
            <w:pPr>
              <w:rPr>
                <w:rFonts w:ascii="Arial" w:hAnsi="Arial"/>
                <w:lang w:eastAsia="en-GB"/>
              </w:rPr>
            </w:pPr>
            <w:r w:rsidRPr="000138C7">
              <w:rPr>
                <w:rFonts w:ascii="Arial" w:hAnsi="Arial"/>
                <w:lang w:eastAsia="en-GB"/>
              </w:rPr>
              <w:t xml:space="preserve">According to Rost (1995), one of the problems in leadership theory and practice is the great number of different definitions. </w:t>
            </w:r>
          </w:p>
          <w:p w14:paraId="55F27EC1" w14:textId="77777777" w:rsidR="00B14777" w:rsidRDefault="00B14777" w:rsidP="0086023C">
            <w:pPr>
              <w:rPr>
                <w:rFonts w:ascii="Arial" w:hAnsi="Arial"/>
                <w:lang w:eastAsia="en-GB"/>
              </w:rPr>
            </w:pPr>
          </w:p>
          <w:p w14:paraId="773BBA32" w14:textId="5BD0023B" w:rsidR="00504731" w:rsidRPr="000138C7" w:rsidRDefault="00B14777" w:rsidP="0086023C">
            <w:pPr>
              <w:rPr>
                <w:rFonts w:ascii="Arial" w:hAnsi="Arial"/>
                <w:lang w:eastAsia="en-GB"/>
              </w:rPr>
            </w:pPr>
            <w:r>
              <w:rPr>
                <w:rFonts w:ascii="Arial" w:hAnsi="Arial"/>
                <w:lang w:eastAsia="en-GB"/>
              </w:rPr>
              <w:t>L</w:t>
            </w:r>
            <w:r w:rsidR="00504731" w:rsidRPr="000138C7">
              <w:rPr>
                <w:rFonts w:ascii="Arial" w:hAnsi="Arial"/>
                <w:lang w:eastAsia="en-GB"/>
              </w:rPr>
              <w:t>eadership is typically defined as a noun: the hierarchical role or position of being a leader; leading and influencing followers</w:t>
            </w:r>
            <w:r w:rsidR="00380DF7">
              <w:rPr>
                <w:rFonts w:ascii="Arial" w:hAnsi="Arial"/>
                <w:lang w:eastAsia="en-GB"/>
              </w:rPr>
              <w:t>.</w:t>
            </w:r>
          </w:p>
          <w:p w14:paraId="496311A4" w14:textId="77777777" w:rsidR="00504731" w:rsidRPr="000138C7" w:rsidRDefault="00504731" w:rsidP="0086023C">
            <w:pPr>
              <w:rPr>
                <w:rFonts w:ascii="Arial" w:hAnsi="Arial"/>
                <w:lang w:eastAsia="en-GB"/>
              </w:rPr>
            </w:pPr>
          </w:p>
        </w:tc>
        <w:tc>
          <w:tcPr>
            <w:tcW w:w="3119" w:type="dxa"/>
          </w:tcPr>
          <w:p w14:paraId="78A8959E" w14:textId="77777777" w:rsidR="00504731" w:rsidRPr="000138C7" w:rsidRDefault="00504731" w:rsidP="0086023C">
            <w:pPr>
              <w:rPr>
                <w:rFonts w:ascii="Arial" w:hAnsi="Arial"/>
                <w:lang w:eastAsia="en-GB"/>
              </w:rPr>
            </w:pPr>
            <w:r w:rsidRPr="000138C7">
              <w:rPr>
                <w:rFonts w:ascii="Arial" w:hAnsi="Arial"/>
                <w:lang w:eastAsia="en-GB"/>
              </w:rPr>
              <w:t>Leadership as a verb: The shared pursuit of delivering on purpose.</w:t>
            </w:r>
          </w:p>
          <w:p w14:paraId="7680D4D1" w14:textId="77777777" w:rsidR="00504731" w:rsidRPr="000138C7" w:rsidRDefault="00504731" w:rsidP="0086023C">
            <w:pPr>
              <w:rPr>
                <w:rFonts w:ascii="Arial" w:hAnsi="Arial"/>
                <w:lang w:eastAsia="en-GB"/>
              </w:rPr>
            </w:pPr>
          </w:p>
          <w:p w14:paraId="47715108" w14:textId="77777777" w:rsidR="00504731" w:rsidRPr="000138C7" w:rsidRDefault="00504731" w:rsidP="0086023C">
            <w:pPr>
              <w:rPr>
                <w:rFonts w:ascii="Arial" w:hAnsi="Arial"/>
                <w:lang w:eastAsia="en-GB"/>
              </w:rPr>
            </w:pPr>
          </w:p>
        </w:tc>
      </w:tr>
      <w:tr w:rsidR="00FD2825" w:rsidRPr="000138C7" w14:paraId="7D72F163" w14:textId="77777777" w:rsidTr="0086023C">
        <w:tc>
          <w:tcPr>
            <w:tcW w:w="1980" w:type="dxa"/>
          </w:tcPr>
          <w:p w14:paraId="32BB33A4" w14:textId="5F0910F4" w:rsidR="00FD2825" w:rsidRPr="000138C7" w:rsidRDefault="00FD2825" w:rsidP="00FD2825">
            <w:pPr>
              <w:jc w:val="both"/>
              <w:rPr>
                <w:rFonts w:ascii="Arial" w:hAnsi="Arial"/>
                <w:lang w:eastAsia="en-GB"/>
              </w:rPr>
            </w:pPr>
            <w:r w:rsidRPr="000138C7">
              <w:rPr>
                <w:rFonts w:ascii="Arial" w:hAnsi="Arial"/>
                <w:lang w:eastAsia="en-GB"/>
              </w:rPr>
              <w:t xml:space="preserve">Relationship vs </w:t>
            </w:r>
          </w:p>
          <w:p w14:paraId="32810D43" w14:textId="77777777" w:rsidR="00FD2825" w:rsidRDefault="00FD2825" w:rsidP="00FD2825">
            <w:pPr>
              <w:jc w:val="both"/>
              <w:rPr>
                <w:rFonts w:ascii="Arial" w:hAnsi="Arial"/>
                <w:lang w:eastAsia="en-GB"/>
              </w:rPr>
            </w:pPr>
            <w:r w:rsidRPr="000138C7">
              <w:rPr>
                <w:rFonts w:ascii="Arial" w:hAnsi="Arial"/>
                <w:lang w:eastAsia="en-GB"/>
              </w:rPr>
              <w:t>Action</w:t>
            </w:r>
            <w:r>
              <w:rPr>
                <w:rFonts w:ascii="Arial" w:hAnsi="Arial"/>
                <w:lang w:eastAsia="en-GB"/>
              </w:rPr>
              <w:t xml:space="preserve"> </w:t>
            </w:r>
          </w:p>
          <w:p w14:paraId="37FA9C1D" w14:textId="0647A9BA" w:rsidR="00FD2825" w:rsidRPr="000138C7" w:rsidRDefault="00FD2825" w:rsidP="00FD2825">
            <w:pPr>
              <w:jc w:val="both"/>
              <w:rPr>
                <w:rFonts w:ascii="Arial" w:hAnsi="Arial"/>
                <w:lang w:eastAsia="en-GB"/>
              </w:rPr>
            </w:pPr>
          </w:p>
        </w:tc>
        <w:tc>
          <w:tcPr>
            <w:tcW w:w="3118" w:type="dxa"/>
          </w:tcPr>
          <w:p w14:paraId="1949A3CB" w14:textId="34E1E3B4" w:rsidR="00FD2825" w:rsidRPr="000138C7" w:rsidRDefault="00FD2825" w:rsidP="00FD2825">
            <w:pPr>
              <w:rPr>
                <w:rFonts w:ascii="Arial" w:hAnsi="Arial"/>
                <w:lang w:eastAsia="en-GB"/>
              </w:rPr>
            </w:pPr>
            <w:r w:rsidRPr="000138C7">
              <w:rPr>
                <w:rFonts w:ascii="Arial" w:hAnsi="Arial"/>
                <w:lang w:eastAsia="en-GB"/>
              </w:rPr>
              <w:t>Focus on being</w:t>
            </w:r>
            <w:r>
              <w:rPr>
                <w:rFonts w:ascii="Arial" w:hAnsi="Arial"/>
                <w:lang w:eastAsia="en-GB"/>
              </w:rPr>
              <w:t xml:space="preserve"> (leader-centric)</w:t>
            </w:r>
            <w:r w:rsidRPr="000138C7">
              <w:rPr>
                <w:rFonts w:ascii="Arial" w:hAnsi="Arial"/>
                <w:lang w:eastAsia="en-GB"/>
              </w:rPr>
              <w:t xml:space="preserve">; The relationship between leaders and followers (stakeholders; collaborators etc). </w:t>
            </w:r>
          </w:p>
          <w:p w14:paraId="391D5360" w14:textId="77777777" w:rsidR="00FD2825" w:rsidRPr="000138C7" w:rsidRDefault="00FD2825" w:rsidP="00FD2825">
            <w:pPr>
              <w:rPr>
                <w:rFonts w:ascii="Arial" w:hAnsi="Arial"/>
                <w:lang w:eastAsia="en-GB"/>
              </w:rPr>
            </w:pPr>
          </w:p>
          <w:p w14:paraId="35145F4B" w14:textId="2068D9CB" w:rsidR="00FD2825" w:rsidRDefault="00FD2825" w:rsidP="00FD2825">
            <w:pPr>
              <w:rPr>
                <w:rFonts w:ascii="Arial" w:hAnsi="Arial"/>
                <w:lang w:eastAsia="en-GB"/>
              </w:rPr>
            </w:pPr>
            <w:r w:rsidRPr="000138C7">
              <w:rPr>
                <w:rFonts w:ascii="Arial" w:hAnsi="Arial"/>
                <w:lang w:eastAsia="en-GB"/>
              </w:rPr>
              <w:t xml:space="preserve">Leadership as the prerogative of formal/ordained leaders. </w:t>
            </w:r>
          </w:p>
          <w:p w14:paraId="7178163D" w14:textId="26FA05AB" w:rsidR="00E67609" w:rsidRDefault="00E67609" w:rsidP="00FD2825">
            <w:pPr>
              <w:rPr>
                <w:rFonts w:ascii="Arial" w:hAnsi="Arial"/>
                <w:lang w:eastAsia="en-GB"/>
              </w:rPr>
            </w:pPr>
          </w:p>
          <w:p w14:paraId="043F80A2" w14:textId="77777777" w:rsidR="00E67609" w:rsidRDefault="00E67609" w:rsidP="00FD2825">
            <w:pPr>
              <w:rPr>
                <w:rFonts w:ascii="Arial" w:hAnsi="Arial"/>
                <w:lang w:eastAsia="en-GB"/>
              </w:rPr>
            </w:pPr>
          </w:p>
          <w:p w14:paraId="60B82CFD" w14:textId="09906A02" w:rsidR="00E67609" w:rsidRPr="000138C7" w:rsidRDefault="00E67609" w:rsidP="00FD2825">
            <w:pPr>
              <w:rPr>
                <w:rFonts w:ascii="Arial" w:hAnsi="Arial"/>
                <w:lang w:eastAsia="en-GB"/>
              </w:rPr>
            </w:pPr>
            <w:r w:rsidRPr="000138C7">
              <w:rPr>
                <w:rFonts w:ascii="Arial" w:hAnsi="Arial"/>
                <w:lang w:eastAsia="en-GB"/>
              </w:rPr>
              <w:t>Leaders are important/special/limited numbers.</w:t>
            </w:r>
          </w:p>
          <w:p w14:paraId="69989CC8" w14:textId="77777777" w:rsidR="00FD2825" w:rsidRPr="000138C7" w:rsidRDefault="00FD2825" w:rsidP="00FD2825">
            <w:pPr>
              <w:rPr>
                <w:rFonts w:ascii="Arial" w:hAnsi="Arial"/>
                <w:lang w:eastAsia="en-GB"/>
              </w:rPr>
            </w:pPr>
          </w:p>
          <w:p w14:paraId="120AB84A" w14:textId="77777777" w:rsidR="00E67609" w:rsidRDefault="00E67609" w:rsidP="00FD2825">
            <w:pPr>
              <w:rPr>
                <w:rFonts w:ascii="Arial" w:hAnsi="Arial"/>
                <w:lang w:eastAsia="en-GB"/>
              </w:rPr>
            </w:pPr>
          </w:p>
          <w:p w14:paraId="1EC38B03" w14:textId="2C213C15" w:rsidR="00FD2825" w:rsidRPr="000138C7" w:rsidRDefault="00FD2825" w:rsidP="00FD2825">
            <w:pPr>
              <w:rPr>
                <w:rFonts w:ascii="Arial" w:hAnsi="Arial"/>
                <w:lang w:eastAsia="en-GB"/>
              </w:rPr>
            </w:pPr>
            <w:r w:rsidRPr="000138C7">
              <w:rPr>
                <w:rFonts w:ascii="Arial" w:hAnsi="Arial"/>
                <w:lang w:eastAsia="en-GB"/>
              </w:rPr>
              <w:t>Leaders differentiated from and privileged over followers.</w:t>
            </w:r>
          </w:p>
          <w:p w14:paraId="4EB8AA36" w14:textId="77777777" w:rsidR="00FD2825" w:rsidRPr="000138C7" w:rsidRDefault="00FD2825" w:rsidP="00FD2825">
            <w:pPr>
              <w:rPr>
                <w:rFonts w:ascii="Arial" w:hAnsi="Arial"/>
                <w:lang w:eastAsia="en-GB"/>
              </w:rPr>
            </w:pPr>
          </w:p>
          <w:p w14:paraId="2443C38D" w14:textId="77777777" w:rsidR="00FD2825" w:rsidRPr="000138C7" w:rsidRDefault="00FD2825" w:rsidP="00FD2825">
            <w:pPr>
              <w:rPr>
                <w:rFonts w:ascii="Arial" w:hAnsi="Arial"/>
                <w:lang w:eastAsia="en-GB"/>
              </w:rPr>
            </w:pPr>
          </w:p>
        </w:tc>
        <w:tc>
          <w:tcPr>
            <w:tcW w:w="3119" w:type="dxa"/>
          </w:tcPr>
          <w:p w14:paraId="1D66B555" w14:textId="66413B88" w:rsidR="00FD2825" w:rsidRPr="000138C7" w:rsidRDefault="00FD2825" w:rsidP="00FD2825">
            <w:pPr>
              <w:rPr>
                <w:rFonts w:ascii="Arial" w:hAnsi="Arial"/>
                <w:lang w:eastAsia="en-GB"/>
              </w:rPr>
            </w:pPr>
            <w:r w:rsidRPr="000138C7">
              <w:rPr>
                <w:rFonts w:ascii="Arial" w:hAnsi="Arial"/>
                <w:lang w:eastAsia="en-GB"/>
              </w:rPr>
              <w:t>Focus on doing</w:t>
            </w:r>
            <w:r>
              <w:rPr>
                <w:rFonts w:ascii="Arial" w:hAnsi="Arial"/>
                <w:lang w:eastAsia="en-GB"/>
              </w:rPr>
              <w:t xml:space="preserve"> (leadership-centric)</w:t>
            </w:r>
            <w:r w:rsidRPr="000138C7">
              <w:rPr>
                <w:rFonts w:ascii="Arial" w:hAnsi="Arial"/>
                <w:lang w:eastAsia="en-GB"/>
              </w:rPr>
              <w:t>; Leaders emerging from the action of leadership.</w:t>
            </w:r>
          </w:p>
          <w:p w14:paraId="08473DF2" w14:textId="77777777" w:rsidR="00FD2825" w:rsidRPr="000138C7" w:rsidRDefault="00FD2825" w:rsidP="00FD2825">
            <w:pPr>
              <w:rPr>
                <w:rFonts w:ascii="Arial" w:hAnsi="Arial"/>
                <w:lang w:eastAsia="en-GB"/>
              </w:rPr>
            </w:pPr>
          </w:p>
          <w:p w14:paraId="041BFC7D" w14:textId="77777777" w:rsidR="00E67609" w:rsidRDefault="00E67609" w:rsidP="00FD2825">
            <w:pPr>
              <w:rPr>
                <w:rFonts w:ascii="Arial" w:hAnsi="Arial"/>
                <w:lang w:eastAsia="en-GB"/>
              </w:rPr>
            </w:pPr>
          </w:p>
          <w:p w14:paraId="30202C01" w14:textId="0871782D" w:rsidR="00FD2825" w:rsidRPr="000138C7" w:rsidRDefault="00FD2825" w:rsidP="00FD2825">
            <w:pPr>
              <w:rPr>
                <w:rFonts w:ascii="Arial" w:hAnsi="Arial"/>
                <w:lang w:eastAsia="en-GB"/>
              </w:rPr>
            </w:pPr>
            <w:r w:rsidRPr="000138C7">
              <w:rPr>
                <w:rFonts w:ascii="Arial" w:hAnsi="Arial"/>
                <w:lang w:eastAsia="en-GB"/>
              </w:rPr>
              <w:t>Leadership as a shared activity and responsibility not to be abdicated from.</w:t>
            </w:r>
          </w:p>
          <w:p w14:paraId="5D44F9F4" w14:textId="77777777" w:rsidR="00FD2825" w:rsidRPr="000138C7" w:rsidRDefault="00FD2825" w:rsidP="00FD2825">
            <w:pPr>
              <w:rPr>
                <w:rFonts w:ascii="Arial" w:hAnsi="Arial"/>
                <w:lang w:eastAsia="en-GB"/>
              </w:rPr>
            </w:pPr>
          </w:p>
          <w:p w14:paraId="04BCD25D" w14:textId="77777777" w:rsidR="00E67609" w:rsidRPr="000138C7" w:rsidRDefault="00E67609" w:rsidP="00E67609">
            <w:pPr>
              <w:rPr>
                <w:rFonts w:ascii="Arial" w:hAnsi="Arial"/>
                <w:lang w:eastAsia="en-GB"/>
              </w:rPr>
            </w:pPr>
            <w:r w:rsidRPr="000138C7">
              <w:rPr>
                <w:rFonts w:ascii="Arial" w:hAnsi="Arial"/>
                <w:lang w:eastAsia="en-GB"/>
              </w:rPr>
              <w:t>The importance of leaders is secondary to that of leadership. Leaders are not important</w:t>
            </w:r>
            <w:r>
              <w:rPr>
                <w:rFonts w:ascii="Arial" w:hAnsi="Arial"/>
                <w:lang w:eastAsia="en-GB"/>
              </w:rPr>
              <w:t xml:space="preserve"> - </w:t>
            </w:r>
            <w:r w:rsidRPr="000138C7">
              <w:rPr>
                <w:rFonts w:ascii="Arial" w:hAnsi="Arial"/>
                <w:lang w:eastAsia="en-GB"/>
              </w:rPr>
              <w:t>Leadership is.</w:t>
            </w:r>
          </w:p>
          <w:p w14:paraId="32BA321C" w14:textId="77777777" w:rsidR="00E67609" w:rsidRDefault="00E67609" w:rsidP="00FD2825">
            <w:pPr>
              <w:rPr>
                <w:rFonts w:ascii="Arial" w:hAnsi="Arial"/>
                <w:lang w:eastAsia="en-GB"/>
              </w:rPr>
            </w:pPr>
          </w:p>
          <w:p w14:paraId="3A35EC71" w14:textId="5ADEDC67" w:rsidR="00FD2825" w:rsidRPr="000138C7" w:rsidRDefault="00FD2825" w:rsidP="00FD2825">
            <w:pPr>
              <w:rPr>
                <w:rFonts w:ascii="Arial" w:hAnsi="Arial"/>
                <w:lang w:eastAsia="en-GB"/>
              </w:rPr>
            </w:pPr>
            <w:r w:rsidRPr="000138C7">
              <w:rPr>
                <w:rFonts w:ascii="Arial" w:hAnsi="Arial"/>
                <w:lang w:eastAsia="en-GB"/>
              </w:rPr>
              <w:t xml:space="preserve">Leadership and followership as simultaneous, interdependent and equal activities which can be performed simultaneously. </w:t>
            </w:r>
          </w:p>
          <w:p w14:paraId="56B1C8D8" w14:textId="77777777" w:rsidR="00FD2825" w:rsidRPr="000138C7" w:rsidRDefault="00FD2825" w:rsidP="00FD2825">
            <w:pPr>
              <w:rPr>
                <w:rFonts w:ascii="Arial" w:hAnsi="Arial"/>
                <w:lang w:eastAsia="en-GB"/>
              </w:rPr>
            </w:pPr>
          </w:p>
        </w:tc>
      </w:tr>
      <w:tr w:rsidR="00FD2825" w:rsidRPr="000138C7" w14:paraId="3A49B9D6" w14:textId="77777777" w:rsidTr="0086023C">
        <w:tc>
          <w:tcPr>
            <w:tcW w:w="1980" w:type="dxa"/>
          </w:tcPr>
          <w:p w14:paraId="37554917" w14:textId="77777777" w:rsidR="00FD2825" w:rsidRPr="000138C7" w:rsidRDefault="00FD2825" w:rsidP="00FD2825">
            <w:pPr>
              <w:jc w:val="both"/>
              <w:rPr>
                <w:rFonts w:ascii="Arial" w:hAnsi="Arial"/>
                <w:lang w:eastAsia="en-GB"/>
              </w:rPr>
            </w:pPr>
            <w:r w:rsidRPr="000138C7">
              <w:rPr>
                <w:rFonts w:ascii="Arial" w:hAnsi="Arial"/>
                <w:lang w:eastAsia="en-GB"/>
              </w:rPr>
              <w:t>Role of Purpose</w:t>
            </w:r>
          </w:p>
        </w:tc>
        <w:tc>
          <w:tcPr>
            <w:tcW w:w="3118" w:type="dxa"/>
          </w:tcPr>
          <w:p w14:paraId="5DE1CE59" w14:textId="77777777" w:rsidR="00FD2825" w:rsidRPr="000138C7" w:rsidRDefault="00FD2825" w:rsidP="00FD2825">
            <w:pPr>
              <w:rPr>
                <w:rFonts w:ascii="Arial" w:hAnsi="Arial"/>
                <w:lang w:eastAsia="en-GB"/>
              </w:rPr>
            </w:pPr>
            <w:r w:rsidRPr="000138C7">
              <w:rPr>
                <w:rFonts w:ascii="Arial" w:hAnsi="Arial"/>
                <w:lang w:eastAsia="en-GB"/>
              </w:rPr>
              <w:t>Rarely defined. Mission statements often linked to the pursuit of external goods such as increasing power, influence, money and status as ends in themselves.</w:t>
            </w:r>
          </w:p>
          <w:p w14:paraId="3AB601C0" w14:textId="77777777" w:rsidR="00FD2825" w:rsidRPr="000138C7" w:rsidRDefault="00FD2825" w:rsidP="00FD2825">
            <w:pPr>
              <w:rPr>
                <w:rFonts w:ascii="Arial" w:hAnsi="Arial"/>
                <w:lang w:eastAsia="en-GB"/>
              </w:rPr>
            </w:pPr>
          </w:p>
          <w:p w14:paraId="736DFF49" w14:textId="77777777" w:rsidR="00FD2825" w:rsidRPr="000138C7" w:rsidRDefault="00FD2825" w:rsidP="00FD2825">
            <w:pPr>
              <w:rPr>
                <w:rFonts w:ascii="Arial" w:hAnsi="Arial"/>
                <w:lang w:eastAsia="en-GB"/>
              </w:rPr>
            </w:pPr>
          </w:p>
        </w:tc>
        <w:tc>
          <w:tcPr>
            <w:tcW w:w="3119" w:type="dxa"/>
          </w:tcPr>
          <w:p w14:paraId="5DE779DF" w14:textId="2B2D08C2" w:rsidR="00FD2825" w:rsidRPr="000138C7" w:rsidRDefault="00FD2825" w:rsidP="00FD2825">
            <w:pPr>
              <w:rPr>
                <w:rFonts w:ascii="Arial" w:hAnsi="Arial"/>
                <w:lang w:eastAsia="en-GB"/>
              </w:rPr>
            </w:pPr>
            <w:r>
              <w:rPr>
                <w:rFonts w:ascii="Arial" w:hAnsi="Arial"/>
                <w:lang w:eastAsia="en-GB"/>
              </w:rPr>
              <w:t xml:space="preserve">Purpose becomes the focal point of leadership. </w:t>
            </w:r>
            <w:r w:rsidRPr="000138C7">
              <w:rPr>
                <w:rFonts w:ascii="Arial" w:hAnsi="Arial"/>
                <w:lang w:eastAsia="en-GB"/>
              </w:rPr>
              <w:t>Defined as the pursuit of a worthy idea and activity, the outcome of which goes beyond the individual and the individual organisation.</w:t>
            </w:r>
          </w:p>
          <w:p w14:paraId="143B3EA6" w14:textId="77777777" w:rsidR="00FD2825" w:rsidRPr="000138C7" w:rsidRDefault="00FD2825" w:rsidP="00FD2825">
            <w:pPr>
              <w:rPr>
                <w:rFonts w:ascii="Arial" w:hAnsi="Arial"/>
                <w:lang w:eastAsia="en-GB"/>
              </w:rPr>
            </w:pPr>
          </w:p>
          <w:p w14:paraId="3FDF2997" w14:textId="12B1DE25" w:rsidR="00FD2825" w:rsidRPr="000138C7" w:rsidRDefault="00FD2825" w:rsidP="00FD2825">
            <w:pPr>
              <w:rPr>
                <w:rFonts w:ascii="Arial" w:hAnsi="Arial"/>
                <w:lang w:eastAsia="en-GB"/>
              </w:rPr>
            </w:pPr>
            <w:r w:rsidRPr="000138C7">
              <w:rPr>
                <w:rFonts w:ascii="Arial" w:hAnsi="Arial"/>
                <w:lang w:eastAsia="en-GB"/>
              </w:rPr>
              <w:t>Focus on internal goods such as sustainable development, education, health, equality, preventing war, saving lives, world peace.</w:t>
            </w:r>
          </w:p>
          <w:p w14:paraId="6F4B640A" w14:textId="77777777" w:rsidR="00FD2825" w:rsidRPr="000138C7" w:rsidRDefault="00FD2825" w:rsidP="00FD2825">
            <w:pPr>
              <w:rPr>
                <w:rFonts w:ascii="Arial" w:hAnsi="Arial"/>
                <w:lang w:eastAsia="en-GB"/>
              </w:rPr>
            </w:pPr>
          </w:p>
        </w:tc>
      </w:tr>
      <w:tr w:rsidR="00FD2825" w:rsidRPr="000138C7" w14:paraId="5D1E33A4" w14:textId="77777777" w:rsidTr="0086023C">
        <w:tc>
          <w:tcPr>
            <w:tcW w:w="1980" w:type="dxa"/>
          </w:tcPr>
          <w:p w14:paraId="396B174A" w14:textId="77777777" w:rsidR="00FD2825" w:rsidRPr="000138C7" w:rsidRDefault="00FD2825" w:rsidP="00FD2825">
            <w:pPr>
              <w:jc w:val="both"/>
              <w:rPr>
                <w:rFonts w:ascii="Arial" w:hAnsi="Arial"/>
                <w:lang w:eastAsia="en-GB"/>
              </w:rPr>
            </w:pPr>
            <w:r w:rsidRPr="000138C7">
              <w:rPr>
                <w:rFonts w:ascii="Arial" w:hAnsi="Arial"/>
                <w:lang w:eastAsia="en-GB"/>
              </w:rPr>
              <w:t>Ethics</w:t>
            </w:r>
          </w:p>
          <w:p w14:paraId="5C6955D6" w14:textId="77777777" w:rsidR="00FD2825" w:rsidRPr="000138C7" w:rsidRDefault="00FD2825" w:rsidP="00FD2825">
            <w:pPr>
              <w:jc w:val="both"/>
              <w:rPr>
                <w:rFonts w:ascii="Arial" w:hAnsi="Arial"/>
                <w:lang w:eastAsia="en-GB"/>
              </w:rPr>
            </w:pPr>
          </w:p>
        </w:tc>
        <w:tc>
          <w:tcPr>
            <w:tcW w:w="3118" w:type="dxa"/>
          </w:tcPr>
          <w:p w14:paraId="500ED86B" w14:textId="77777777" w:rsidR="00FD2825" w:rsidRPr="000138C7" w:rsidRDefault="00FD2825" w:rsidP="00FD2825">
            <w:pPr>
              <w:rPr>
                <w:rFonts w:ascii="Arial" w:hAnsi="Arial"/>
                <w:lang w:eastAsia="en-GB"/>
              </w:rPr>
            </w:pPr>
            <w:r w:rsidRPr="000138C7">
              <w:rPr>
                <w:rFonts w:ascii="Arial" w:hAnsi="Arial"/>
                <w:lang w:eastAsia="en-GB"/>
              </w:rPr>
              <w:t>Often emphasising virtue ethics with a focus of defining the individual’s virtue of mind and character as a positive trait that makes someone a good human being (or not).</w:t>
            </w:r>
          </w:p>
          <w:p w14:paraId="64916D5E" w14:textId="77777777" w:rsidR="00FD2825" w:rsidRPr="000138C7" w:rsidRDefault="00FD2825" w:rsidP="00FD2825">
            <w:pPr>
              <w:rPr>
                <w:rFonts w:ascii="Arial" w:hAnsi="Arial"/>
                <w:lang w:eastAsia="en-GB"/>
              </w:rPr>
            </w:pPr>
          </w:p>
        </w:tc>
        <w:tc>
          <w:tcPr>
            <w:tcW w:w="3119" w:type="dxa"/>
          </w:tcPr>
          <w:p w14:paraId="3A1D8996" w14:textId="77777777" w:rsidR="00FD2825" w:rsidRPr="000138C7" w:rsidRDefault="00FD2825" w:rsidP="00FD2825">
            <w:pPr>
              <w:rPr>
                <w:rFonts w:ascii="Arial" w:hAnsi="Arial"/>
                <w:lang w:eastAsia="en-GB"/>
              </w:rPr>
            </w:pPr>
            <w:r w:rsidRPr="000138C7">
              <w:rPr>
                <w:rFonts w:ascii="Arial" w:hAnsi="Arial"/>
                <w:lang w:eastAsia="en-GB"/>
              </w:rPr>
              <w:t>Utilitarian consequentialism emphasising the importance of consequences of any action, and on achieving the best possible outcome for the largest number of people/stakeholders.</w:t>
            </w:r>
          </w:p>
          <w:p w14:paraId="1A34228D" w14:textId="77777777" w:rsidR="00FD2825" w:rsidRPr="000138C7" w:rsidRDefault="00FD2825" w:rsidP="00FD2825">
            <w:pPr>
              <w:rPr>
                <w:rFonts w:ascii="Arial" w:hAnsi="Arial"/>
                <w:lang w:eastAsia="en-GB"/>
              </w:rPr>
            </w:pPr>
          </w:p>
        </w:tc>
      </w:tr>
      <w:tr w:rsidR="00FD2825" w:rsidRPr="000138C7" w14:paraId="771F38D8" w14:textId="77777777" w:rsidTr="0086023C">
        <w:tc>
          <w:tcPr>
            <w:tcW w:w="1980" w:type="dxa"/>
          </w:tcPr>
          <w:p w14:paraId="62AB3887" w14:textId="77777777" w:rsidR="00FD2825" w:rsidRPr="000138C7" w:rsidRDefault="00FD2825" w:rsidP="00FD2825">
            <w:pPr>
              <w:jc w:val="both"/>
              <w:rPr>
                <w:rFonts w:ascii="Arial" w:hAnsi="Arial"/>
                <w:lang w:eastAsia="en-GB"/>
              </w:rPr>
            </w:pPr>
            <w:r w:rsidRPr="000138C7">
              <w:rPr>
                <w:rFonts w:ascii="Arial" w:hAnsi="Arial"/>
                <w:lang w:eastAsia="en-GB"/>
              </w:rPr>
              <w:lastRenderedPageBreak/>
              <w:t>Role of education</w:t>
            </w:r>
          </w:p>
        </w:tc>
        <w:tc>
          <w:tcPr>
            <w:tcW w:w="3118" w:type="dxa"/>
          </w:tcPr>
          <w:p w14:paraId="5DA48A7A" w14:textId="77777777" w:rsidR="00FD2825" w:rsidRPr="000138C7" w:rsidRDefault="00FD2825" w:rsidP="00FD2825">
            <w:pPr>
              <w:rPr>
                <w:rFonts w:ascii="Arial" w:hAnsi="Arial"/>
                <w:lang w:eastAsia="en-GB"/>
              </w:rPr>
            </w:pPr>
            <w:r w:rsidRPr="000138C7">
              <w:rPr>
                <w:rFonts w:ascii="Arial" w:hAnsi="Arial"/>
                <w:lang w:eastAsia="en-GB"/>
              </w:rPr>
              <w:t xml:space="preserve">Focus on leader-centric training (skills) and development (traits and characteristics). </w:t>
            </w:r>
          </w:p>
          <w:p w14:paraId="0C6158B1" w14:textId="0CBC20AE" w:rsidR="00FD2825" w:rsidRPr="000138C7" w:rsidRDefault="00FD2825" w:rsidP="00FD2825">
            <w:pPr>
              <w:rPr>
                <w:rFonts w:ascii="Arial" w:hAnsi="Arial"/>
                <w:lang w:eastAsia="en-GB"/>
              </w:rPr>
            </w:pPr>
            <w:r w:rsidRPr="000138C7">
              <w:rPr>
                <w:rFonts w:ascii="Arial" w:hAnsi="Arial"/>
                <w:lang w:eastAsia="en-GB"/>
              </w:rPr>
              <w:t>Ordaining the chosen few. Elite activity.</w:t>
            </w:r>
            <w:r w:rsidR="0095291E">
              <w:rPr>
                <w:rFonts w:ascii="Arial" w:hAnsi="Arial"/>
                <w:lang w:eastAsia="en-GB"/>
              </w:rPr>
              <w:t xml:space="preserve"> </w:t>
            </w:r>
          </w:p>
          <w:p w14:paraId="0D944722" w14:textId="77777777" w:rsidR="00FD2825" w:rsidRPr="000138C7" w:rsidRDefault="00FD2825" w:rsidP="00FD2825">
            <w:pPr>
              <w:rPr>
                <w:rFonts w:ascii="Arial" w:hAnsi="Arial"/>
                <w:lang w:eastAsia="en-GB"/>
              </w:rPr>
            </w:pPr>
          </w:p>
          <w:p w14:paraId="0135A975" w14:textId="77777777" w:rsidR="00583199" w:rsidRDefault="00583199" w:rsidP="00FD2825">
            <w:pPr>
              <w:rPr>
                <w:rFonts w:ascii="Arial" w:hAnsi="Arial"/>
                <w:lang w:eastAsia="en-GB"/>
              </w:rPr>
            </w:pPr>
          </w:p>
          <w:p w14:paraId="69E0E133" w14:textId="77777777" w:rsidR="00D26BEE" w:rsidRDefault="00D26BEE" w:rsidP="00FD2825">
            <w:pPr>
              <w:rPr>
                <w:rFonts w:ascii="Arial" w:hAnsi="Arial"/>
                <w:lang w:eastAsia="en-GB"/>
              </w:rPr>
            </w:pPr>
          </w:p>
          <w:p w14:paraId="0C79AC1C" w14:textId="5EA137A7" w:rsidR="00FD2825" w:rsidRPr="000138C7" w:rsidRDefault="00FD2825" w:rsidP="00FD2825">
            <w:pPr>
              <w:rPr>
                <w:rFonts w:ascii="Arial" w:hAnsi="Arial"/>
                <w:lang w:eastAsia="en-GB"/>
              </w:rPr>
            </w:pPr>
            <w:r w:rsidRPr="000138C7">
              <w:rPr>
                <w:rFonts w:ascii="Arial" w:hAnsi="Arial"/>
                <w:lang w:eastAsia="en-GB"/>
              </w:rPr>
              <w:t xml:space="preserve">Moulding ‘leaders’ based on Great Man Theory and more recent incarnations of this theory. </w:t>
            </w:r>
          </w:p>
          <w:p w14:paraId="32CC6FF6" w14:textId="77777777" w:rsidR="00FD2825" w:rsidRPr="000138C7" w:rsidRDefault="00FD2825" w:rsidP="00FD2825">
            <w:pPr>
              <w:rPr>
                <w:rFonts w:ascii="Arial" w:hAnsi="Arial"/>
                <w:lang w:eastAsia="en-GB"/>
              </w:rPr>
            </w:pPr>
          </w:p>
          <w:p w14:paraId="06554FA3" w14:textId="77777777" w:rsidR="00D26BEE" w:rsidRDefault="00D26BEE" w:rsidP="00FD2825">
            <w:pPr>
              <w:rPr>
                <w:rFonts w:ascii="Arial" w:hAnsi="Arial"/>
                <w:lang w:eastAsia="en-GB"/>
              </w:rPr>
            </w:pPr>
          </w:p>
          <w:p w14:paraId="623BA1BE" w14:textId="77777777" w:rsidR="00D26BEE" w:rsidRDefault="00D26BEE" w:rsidP="00FD2825">
            <w:pPr>
              <w:rPr>
                <w:rFonts w:ascii="Arial" w:hAnsi="Arial"/>
                <w:lang w:eastAsia="en-GB"/>
              </w:rPr>
            </w:pPr>
          </w:p>
          <w:p w14:paraId="67EFF646" w14:textId="11DCE4A1" w:rsidR="00FD2825" w:rsidRPr="000138C7" w:rsidRDefault="00FD2825" w:rsidP="00FD2825">
            <w:pPr>
              <w:rPr>
                <w:rFonts w:ascii="Arial" w:hAnsi="Arial"/>
                <w:lang w:eastAsia="en-GB"/>
              </w:rPr>
            </w:pPr>
            <w:r w:rsidRPr="000138C7">
              <w:rPr>
                <w:rFonts w:ascii="Arial" w:hAnsi="Arial"/>
                <w:lang w:eastAsia="en-GB"/>
              </w:rPr>
              <w:t>Focus on short-term profit and efficiencies.</w:t>
            </w:r>
          </w:p>
          <w:p w14:paraId="7BC7C753" w14:textId="77777777" w:rsidR="00FD2825" w:rsidRPr="000138C7" w:rsidRDefault="00FD2825" w:rsidP="00FD2825">
            <w:pPr>
              <w:rPr>
                <w:rFonts w:ascii="Arial" w:hAnsi="Arial"/>
                <w:lang w:eastAsia="en-GB"/>
              </w:rPr>
            </w:pPr>
          </w:p>
        </w:tc>
        <w:tc>
          <w:tcPr>
            <w:tcW w:w="3119" w:type="dxa"/>
          </w:tcPr>
          <w:p w14:paraId="3A36AA92" w14:textId="571BC0B3" w:rsidR="00FD2825" w:rsidRPr="000138C7" w:rsidRDefault="00FD2825" w:rsidP="00FD2825">
            <w:pPr>
              <w:rPr>
                <w:rFonts w:ascii="Arial" w:hAnsi="Arial"/>
                <w:lang w:eastAsia="en-GB"/>
              </w:rPr>
            </w:pPr>
            <w:r w:rsidRPr="000138C7">
              <w:rPr>
                <w:rFonts w:ascii="Arial" w:hAnsi="Arial"/>
                <w:lang w:eastAsia="en-GB"/>
              </w:rPr>
              <w:t>Focus on leadership-centric education acknowledging leadership as a shared responsibility not to be abdicated from. Not an elite activity</w:t>
            </w:r>
            <w:r w:rsidR="00583199">
              <w:rPr>
                <w:rFonts w:ascii="Arial" w:hAnsi="Arial"/>
                <w:lang w:eastAsia="en-GB"/>
              </w:rPr>
              <w:t xml:space="preserve"> restricted to business schools.</w:t>
            </w:r>
          </w:p>
          <w:p w14:paraId="5E3A80C6" w14:textId="77777777" w:rsidR="00FD2825" w:rsidRPr="000138C7" w:rsidRDefault="00FD2825" w:rsidP="00FD2825">
            <w:pPr>
              <w:rPr>
                <w:rFonts w:ascii="Arial" w:hAnsi="Arial"/>
                <w:lang w:eastAsia="en-GB"/>
              </w:rPr>
            </w:pPr>
          </w:p>
          <w:p w14:paraId="056B0EB0" w14:textId="77777777" w:rsidR="00FD2825" w:rsidRPr="000138C7" w:rsidRDefault="00FD2825" w:rsidP="00FD2825">
            <w:pPr>
              <w:rPr>
                <w:rFonts w:ascii="Arial" w:hAnsi="Arial"/>
                <w:lang w:eastAsia="en-GB"/>
              </w:rPr>
            </w:pPr>
            <w:r w:rsidRPr="000138C7">
              <w:rPr>
                <w:rFonts w:ascii="Arial" w:hAnsi="Arial"/>
                <w:lang w:eastAsia="en-GB"/>
              </w:rPr>
              <w:t>Focus on common/greater/internal good – on achieving what is good for society (the greatest number of people), planet, and sustainable profit.</w:t>
            </w:r>
          </w:p>
        </w:tc>
      </w:tr>
    </w:tbl>
    <w:p w14:paraId="03D4BE8B" w14:textId="77777777" w:rsidR="00504731" w:rsidRPr="000138C7" w:rsidRDefault="00504731" w:rsidP="00504731">
      <w:pPr>
        <w:jc w:val="both"/>
        <w:rPr>
          <w:rFonts w:ascii="Arial" w:hAnsi="Arial"/>
          <w:sz w:val="24"/>
          <w:szCs w:val="24"/>
        </w:rPr>
      </w:pPr>
    </w:p>
    <w:p w14:paraId="139E8894" w14:textId="77777777" w:rsidR="00504731" w:rsidRPr="000138C7" w:rsidRDefault="00504731" w:rsidP="00504731">
      <w:pPr>
        <w:rPr>
          <w:rFonts w:ascii="Arial" w:hAnsi="Arial"/>
        </w:rPr>
      </w:pPr>
      <w:r w:rsidRPr="000138C7">
        <w:rPr>
          <w:rFonts w:ascii="Arial" w:hAnsi="Arial"/>
          <w:b/>
        </w:rPr>
        <w:t>Table 4.</w:t>
      </w:r>
      <w:r w:rsidRPr="000138C7">
        <w:rPr>
          <w:rFonts w:ascii="Arial" w:hAnsi="Arial"/>
        </w:rPr>
        <w:t xml:space="preserve"> Applying the Telos Leadership Lens (informed by Burns, 1978; Bass, 1985; Rost, 1993; 1995; Barker, 1997, 2001; Yukl, 2012; Published work 2 and 6)</w:t>
      </w:r>
    </w:p>
    <w:p w14:paraId="35267E9D" w14:textId="77777777" w:rsidR="000D4B21" w:rsidRPr="000138C7" w:rsidRDefault="000D4B21" w:rsidP="000D4B21">
      <w:pPr>
        <w:spacing w:line="480" w:lineRule="auto"/>
        <w:jc w:val="both"/>
        <w:rPr>
          <w:rFonts w:ascii="Arial" w:hAnsi="Arial" w:cs="Arial"/>
        </w:rPr>
      </w:pPr>
    </w:p>
    <w:p w14:paraId="5652F263" w14:textId="07F3C152" w:rsidR="006C0DEE" w:rsidRPr="000138C7" w:rsidRDefault="00192CA7" w:rsidP="006C0DEE">
      <w:pPr>
        <w:spacing w:after="100" w:afterAutospacing="1" w:line="480" w:lineRule="auto"/>
        <w:jc w:val="both"/>
        <w:rPr>
          <w:rFonts w:ascii="Arial" w:hAnsi="Arial"/>
          <w:sz w:val="24"/>
          <w:szCs w:val="24"/>
        </w:rPr>
      </w:pPr>
      <w:r>
        <w:rPr>
          <w:rFonts w:ascii="Arial" w:hAnsi="Arial"/>
          <w:sz w:val="24"/>
          <w:szCs w:val="24"/>
        </w:rPr>
        <w:t>I fully acknowledge that t</w:t>
      </w:r>
      <w:r w:rsidR="006C0DEE" w:rsidRPr="000138C7">
        <w:rPr>
          <w:rFonts w:ascii="Arial" w:hAnsi="Arial"/>
          <w:sz w:val="24"/>
          <w:szCs w:val="24"/>
        </w:rPr>
        <w:t>he existing leadership related terminology may prove an added challenge in the further development of theory and practice. Whilst the word ‘leadership’ with its leader-centric connotations may very well keep reinforcing the current orthodoxy, the word ‘followership’ can be perceived as weak or even submissive. Although Rost (1995) suggest</w:t>
      </w:r>
      <w:r w:rsidR="00B01BE2">
        <w:rPr>
          <w:rFonts w:ascii="Arial" w:hAnsi="Arial"/>
          <w:sz w:val="24"/>
          <w:szCs w:val="24"/>
        </w:rPr>
        <w:t>s</w:t>
      </w:r>
      <w:r w:rsidR="006C0DEE" w:rsidRPr="000138C7">
        <w:rPr>
          <w:rFonts w:ascii="Arial" w:hAnsi="Arial"/>
          <w:sz w:val="24"/>
          <w:szCs w:val="24"/>
        </w:rPr>
        <w:t xml:space="preserve"> replacing the word ‘followers’ with ‘collaborators’ there is still a leader-centric focus on leadership as a relationship. Furthermore, synonyms suggested for the word ‘collaborators’ includes ‘traitors’, ‘turncoats’, spies’, agents’, and ‘grasses’ – words hardly more positive than ‘followers’ nor conducive of anyone wanting to undertake the activity.  Hence, further focus on words</w:t>
      </w:r>
      <w:r>
        <w:rPr>
          <w:rFonts w:ascii="Arial" w:hAnsi="Arial"/>
          <w:sz w:val="24"/>
          <w:szCs w:val="24"/>
        </w:rPr>
        <w:t>, language</w:t>
      </w:r>
      <w:r w:rsidR="006C0DEE" w:rsidRPr="000138C7">
        <w:rPr>
          <w:rFonts w:ascii="Arial" w:hAnsi="Arial"/>
          <w:sz w:val="24"/>
          <w:szCs w:val="24"/>
        </w:rPr>
        <w:t xml:space="preserve"> and terminology facilitating for the application of the Telos Leadership Lens could prove essential. Having said that, an increased focus on </w:t>
      </w:r>
      <w:r w:rsidR="006C0DEE" w:rsidRPr="00782660">
        <w:rPr>
          <w:rFonts w:ascii="Arial" w:hAnsi="Arial"/>
          <w:i/>
          <w:sz w:val="24"/>
          <w:szCs w:val="24"/>
        </w:rPr>
        <w:t>doing</w:t>
      </w:r>
      <w:r w:rsidR="006C0DEE" w:rsidRPr="000138C7">
        <w:rPr>
          <w:rFonts w:ascii="Arial" w:hAnsi="Arial"/>
          <w:sz w:val="24"/>
          <w:szCs w:val="24"/>
        </w:rPr>
        <w:t xml:space="preserve"> and </w:t>
      </w:r>
      <w:r w:rsidR="006C0DEE" w:rsidRPr="00782660">
        <w:rPr>
          <w:rFonts w:ascii="Arial" w:hAnsi="Arial"/>
          <w:i/>
          <w:sz w:val="24"/>
          <w:szCs w:val="24"/>
        </w:rPr>
        <w:t>purpose</w:t>
      </w:r>
      <w:r w:rsidR="006C0DEE" w:rsidRPr="000138C7">
        <w:rPr>
          <w:rFonts w:ascii="Arial" w:hAnsi="Arial"/>
          <w:sz w:val="24"/>
          <w:szCs w:val="24"/>
        </w:rPr>
        <w:t xml:space="preserve"> rather than </w:t>
      </w:r>
      <w:r w:rsidR="006C0DEE" w:rsidRPr="00782660">
        <w:rPr>
          <w:rFonts w:ascii="Arial" w:hAnsi="Arial"/>
          <w:i/>
          <w:sz w:val="24"/>
          <w:szCs w:val="24"/>
        </w:rPr>
        <w:t>being</w:t>
      </w:r>
      <w:r w:rsidR="006C0DEE" w:rsidRPr="000138C7">
        <w:rPr>
          <w:rFonts w:ascii="Arial" w:hAnsi="Arial"/>
          <w:sz w:val="24"/>
          <w:szCs w:val="24"/>
        </w:rPr>
        <w:t xml:space="preserve"> and </w:t>
      </w:r>
      <w:r w:rsidR="006C0DEE" w:rsidRPr="00782660">
        <w:rPr>
          <w:rFonts w:ascii="Arial" w:hAnsi="Arial"/>
          <w:i/>
          <w:sz w:val="24"/>
          <w:szCs w:val="24"/>
        </w:rPr>
        <w:t>relationships</w:t>
      </w:r>
      <w:r w:rsidR="006C0DEE" w:rsidRPr="000138C7">
        <w:rPr>
          <w:rFonts w:ascii="Arial" w:hAnsi="Arial"/>
          <w:sz w:val="24"/>
          <w:szCs w:val="24"/>
        </w:rPr>
        <w:t xml:space="preserve"> may quickly replace the current relational focus, and new words referring to such a relationship may </w:t>
      </w:r>
      <w:r w:rsidR="00782660">
        <w:rPr>
          <w:rFonts w:ascii="Arial" w:hAnsi="Arial"/>
          <w:sz w:val="24"/>
          <w:szCs w:val="24"/>
        </w:rPr>
        <w:t xml:space="preserve">therefore </w:t>
      </w:r>
      <w:r w:rsidR="006C0DEE" w:rsidRPr="000138C7">
        <w:rPr>
          <w:rFonts w:ascii="Arial" w:hAnsi="Arial"/>
          <w:sz w:val="24"/>
          <w:szCs w:val="24"/>
        </w:rPr>
        <w:t xml:space="preserve">prove irrelevant in the future.   </w:t>
      </w:r>
    </w:p>
    <w:p w14:paraId="3C1E6073" w14:textId="78AD6808" w:rsidR="006C0DEE" w:rsidRPr="000138C7" w:rsidRDefault="006C0DEE" w:rsidP="00504731">
      <w:pPr>
        <w:spacing w:after="100" w:afterAutospacing="1" w:line="480" w:lineRule="auto"/>
        <w:jc w:val="both"/>
        <w:rPr>
          <w:rFonts w:ascii="Arial" w:hAnsi="Arial"/>
          <w:sz w:val="24"/>
          <w:szCs w:val="24"/>
        </w:rPr>
      </w:pPr>
      <w:r w:rsidRPr="000138C7">
        <w:rPr>
          <w:rFonts w:ascii="Arial" w:hAnsi="Arial"/>
          <w:sz w:val="24"/>
          <w:szCs w:val="24"/>
        </w:rPr>
        <w:lastRenderedPageBreak/>
        <w:t xml:space="preserve">The Telos Leadership Lens does not suggest a move towards anarchy or non-hierarchical structures as there will still be a requirement for formal leaders whose task is to perform leadership as defined by the Lens (the shared pursuit towards delivering on purpose). Consequently though, no-one is either or, nor is leadership the prerogative of a small number of ordained individuals, as the Telos Lens suggests we have a much larger pool of people who can </w:t>
      </w:r>
      <w:r w:rsidR="00B506BB">
        <w:rPr>
          <w:rFonts w:ascii="Arial" w:hAnsi="Arial"/>
          <w:sz w:val="24"/>
          <w:szCs w:val="24"/>
        </w:rPr>
        <w:t xml:space="preserve">contribute to </w:t>
      </w:r>
      <w:r w:rsidRPr="000138C7">
        <w:rPr>
          <w:rFonts w:ascii="Arial" w:hAnsi="Arial"/>
          <w:sz w:val="24"/>
          <w:szCs w:val="24"/>
        </w:rPr>
        <w:t>leadership than what the current orthodoxy tend</w:t>
      </w:r>
      <w:r w:rsidR="00B506BB">
        <w:rPr>
          <w:rFonts w:ascii="Arial" w:hAnsi="Arial"/>
          <w:sz w:val="24"/>
          <w:szCs w:val="24"/>
        </w:rPr>
        <w:t>s</w:t>
      </w:r>
      <w:r w:rsidRPr="000138C7">
        <w:rPr>
          <w:rFonts w:ascii="Arial" w:hAnsi="Arial"/>
          <w:sz w:val="24"/>
          <w:szCs w:val="24"/>
        </w:rPr>
        <w:t xml:space="preserve"> to suggest. </w:t>
      </w:r>
    </w:p>
    <w:p w14:paraId="4EF6384A" w14:textId="77777777" w:rsidR="00FD63C2" w:rsidRPr="000138C7" w:rsidRDefault="00FD63C2" w:rsidP="00FD63C2">
      <w:pPr>
        <w:spacing w:after="100" w:afterAutospacing="1" w:line="480" w:lineRule="auto"/>
        <w:jc w:val="both"/>
        <w:rPr>
          <w:rFonts w:ascii="Arial" w:hAnsi="Arial"/>
          <w:sz w:val="24"/>
          <w:szCs w:val="24"/>
        </w:rPr>
      </w:pPr>
      <w:r w:rsidRPr="000138C7">
        <w:rPr>
          <w:rFonts w:ascii="Arial" w:hAnsi="Arial"/>
          <w:sz w:val="24"/>
          <w:szCs w:val="24"/>
        </w:rPr>
        <w:t>To further emphasise the main implications of applying the Telos Leadership Lens to existing theory and practice, I provide Table 5 below comparing Rost’s (1995) understanding of leadership as first introduced in chapter 1, with that promoted by the Telos Leadership Lens.</w:t>
      </w:r>
    </w:p>
    <w:tbl>
      <w:tblPr>
        <w:tblStyle w:val="TableGrid"/>
        <w:tblW w:w="0" w:type="auto"/>
        <w:tblLook w:val="04A0" w:firstRow="1" w:lastRow="0" w:firstColumn="1" w:lastColumn="0" w:noHBand="0" w:noVBand="1"/>
      </w:tblPr>
      <w:tblGrid>
        <w:gridCol w:w="4094"/>
        <w:gridCol w:w="4094"/>
      </w:tblGrid>
      <w:tr w:rsidR="00FD63C2" w:rsidRPr="000138C7" w14:paraId="160A6605" w14:textId="77777777" w:rsidTr="0093302F">
        <w:tc>
          <w:tcPr>
            <w:tcW w:w="4094" w:type="dxa"/>
            <w:shd w:val="clear" w:color="auto" w:fill="D9D9D9" w:themeFill="background1" w:themeFillShade="D9"/>
          </w:tcPr>
          <w:p w14:paraId="56DA4B6B" w14:textId="77777777" w:rsidR="00FD63C2" w:rsidRPr="000138C7" w:rsidRDefault="00FD63C2" w:rsidP="0093302F">
            <w:pPr>
              <w:jc w:val="both"/>
              <w:rPr>
                <w:rFonts w:ascii="Arial" w:hAnsi="Arial"/>
                <w:b/>
              </w:rPr>
            </w:pPr>
            <w:r w:rsidRPr="000138C7">
              <w:rPr>
                <w:rFonts w:ascii="Arial" w:hAnsi="Arial"/>
                <w:b/>
              </w:rPr>
              <w:t>Rost’s essential leadership elements</w:t>
            </w:r>
          </w:p>
          <w:p w14:paraId="0F8C2E3A" w14:textId="77777777" w:rsidR="00FD63C2" w:rsidRPr="000138C7" w:rsidRDefault="00FD63C2" w:rsidP="0093302F">
            <w:pPr>
              <w:jc w:val="both"/>
              <w:rPr>
                <w:rFonts w:ascii="Arial" w:hAnsi="Arial"/>
                <w:b/>
              </w:rPr>
            </w:pPr>
          </w:p>
        </w:tc>
        <w:tc>
          <w:tcPr>
            <w:tcW w:w="4094" w:type="dxa"/>
            <w:shd w:val="clear" w:color="auto" w:fill="D9D9D9" w:themeFill="background1" w:themeFillShade="D9"/>
          </w:tcPr>
          <w:p w14:paraId="0FD61F32" w14:textId="77777777" w:rsidR="00FD63C2" w:rsidRPr="000138C7" w:rsidRDefault="00FD63C2" w:rsidP="0093302F">
            <w:pPr>
              <w:jc w:val="both"/>
              <w:rPr>
                <w:rFonts w:ascii="Arial" w:hAnsi="Arial"/>
                <w:b/>
              </w:rPr>
            </w:pPr>
            <w:r w:rsidRPr="000138C7">
              <w:rPr>
                <w:rFonts w:ascii="Arial" w:hAnsi="Arial"/>
                <w:b/>
              </w:rPr>
              <w:t>Leadership when applying the Telos Leadership Lens</w:t>
            </w:r>
          </w:p>
          <w:p w14:paraId="24777684" w14:textId="77777777" w:rsidR="00FD63C2" w:rsidRPr="000138C7" w:rsidRDefault="00FD63C2" w:rsidP="0093302F">
            <w:pPr>
              <w:jc w:val="both"/>
              <w:rPr>
                <w:rFonts w:ascii="Arial" w:hAnsi="Arial"/>
                <w:b/>
              </w:rPr>
            </w:pPr>
          </w:p>
        </w:tc>
      </w:tr>
      <w:tr w:rsidR="00FD63C2" w:rsidRPr="000138C7" w14:paraId="187D7020" w14:textId="77777777" w:rsidTr="0093302F">
        <w:tc>
          <w:tcPr>
            <w:tcW w:w="4094" w:type="dxa"/>
          </w:tcPr>
          <w:p w14:paraId="27F88CE8" w14:textId="77777777" w:rsidR="00FD63C2" w:rsidRPr="000138C7" w:rsidRDefault="00FD63C2" w:rsidP="0093302F">
            <w:pPr>
              <w:jc w:val="both"/>
              <w:rPr>
                <w:rFonts w:ascii="Arial" w:hAnsi="Arial"/>
              </w:rPr>
            </w:pPr>
            <w:r w:rsidRPr="000138C7">
              <w:rPr>
                <w:rFonts w:ascii="Arial" w:hAnsi="Arial"/>
              </w:rPr>
              <w:t>An influence relationship (being).</w:t>
            </w:r>
          </w:p>
          <w:p w14:paraId="054277E0" w14:textId="77777777" w:rsidR="00FD63C2" w:rsidRPr="000138C7" w:rsidRDefault="00FD63C2" w:rsidP="0093302F">
            <w:pPr>
              <w:jc w:val="both"/>
              <w:rPr>
                <w:rFonts w:ascii="Arial" w:hAnsi="Arial"/>
              </w:rPr>
            </w:pPr>
          </w:p>
        </w:tc>
        <w:tc>
          <w:tcPr>
            <w:tcW w:w="4094" w:type="dxa"/>
          </w:tcPr>
          <w:p w14:paraId="61FD8CD0" w14:textId="77777777" w:rsidR="00FD63C2" w:rsidRPr="000138C7" w:rsidRDefault="00FD63C2" w:rsidP="0093302F">
            <w:pPr>
              <w:rPr>
                <w:rFonts w:ascii="Arial" w:hAnsi="Arial"/>
                <w:lang w:eastAsia="en-GB"/>
              </w:rPr>
            </w:pPr>
            <w:r w:rsidRPr="000138C7">
              <w:rPr>
                <w:rFonts w:ascii="Arial" w:hAnsi="Arial"/>
                <w:lang w:eastAsia="en-GB"/>
              </w:rPr>
              <w:t>The shared pursuit of delivering on purpose (doing).</w:t>
            </w:r>
          </w:p>
          <w:p w14:paraId="570FE97E" w14:textId="77777777" w:rsidR="00FD63C2" w:rsidRPr="000138C7" w:rsidRDefault="00FD63C2" w:rsidP="0093302F">
            <w:pPr>
              <w:jc w:val="both"/>
              <w:rPr>
                <w:rFonts w:ascii="Arial" w:hAnsi="Arial"/>
              </w:rPr>
            </w:pPr>
          </w:p>
        </w:tc>
      </w:tr>
      <w:tr w:rsidR="00FD63C2" w:rsidRPr="000138C7" w14:paraId="3032B150" w14:textId="77777777" w:rsidTr="0093302F">
        <w:tc>
          <w:tcPr>
            <w:tcW w:w="4094" w:type="dxa"/>
          </w:tcPr>
          <w:p w14:paraId="1F433DF0" w14:textId="77777777" w:rsidR="00FD63C2" w:rsidRPr="000138C7" w:rsidRDefault="00FD63C2" w:rsidP="0093302F">
            <w:pPr>
              <w:jc w:val="both"/>
              <w:rPr>
                <w:rFonts w:ascii="Arial" w:hAnsi="Arial"/>
              </w:rPr>
            </w:pPr>
            <w:r w:rsidRPr="000138C7">
              <w:rPr>
                <w:rFonts w:ascii="Arial" w:hAnsi="Arial"/>
              </w:rPr>
              <w:t>Done by leaders and collaborators.</w:t>
            </w:r>
          </w:p>
          <w:p w14:paraId="71ABF082" w14:textId="77777777" w:rsidR="00FD63C2" w:rsidRPr="000138C7" w:rsidRDefault="00FD63C2" w:rsidP="0093302F">
            <w:pPr>
              <w:jc w:val="both"/>
              <w:rPr>
                <w:rFonts w:ascii="Arial" w:hAnsi="Arial"/>
              </w:rPr>
            </w:pPr>
          </w:p>
        </w:tc>
        <w:tc>
          <w:tcPr>
            <w:tcW w:w="4094" w:type="dxa"/>
          </w:tcPr>
          <w:p w14:paraId="6C36A0A3" w14:textId="77777777" w:rsidR="00FD63C2" w:rsidRPr="000138C7" w:rsidRDefault="00FD63C2" w:rsidP="0093302F">
            <w:pPr>
              <w:rPr>
                <w:rFonts w:ascii="Arial" w:hAnsi="Arial"/>
                <w:lang w:eastAsia="en-GB"/>
              </w:rPr>
            </w:pPr>
            <w:r w:rsidRPr="000138C7">
              <w:rPr>
                <w:rFonts w:ascii="Arial" w:hAnsi="Arial"/>
                <w:lang w:eastAsia="en-GB"/>
              </w:rPr>
              <w:t>Done by everyone. Leadership is a shared activity and responsibility not to be abdicated from.</w:t>
            </w:r>
          </w:p>
          <w:p w14:paraId="06BD7F56" w14:textId="77777777" w:rsidR="00FD63C2" w:rsidRPr="000138C7" w:rsidRDefault="00FD63C2" w:rsidP="0093302F">
            <w:pPr>
              <w:rPr>
                <w:rFonts w:ascii="Arial" w:hAnsi="Arial"/>
                <w:lang w:eastAsia="en-GB"/>
              </w:rPr>
            </w:pPr>
          </w:p>
          <w:p w14:paraId="2ECAABEF" w14:textId="77777777" w:rsidR="00FD63C2" w:rsidRPr="000138C7" w:rsidRDefault="00FD63C2" w:rsidP="0093302F">
            <w:pPr>
              <w:rPr>
                <w:rFonts w:ascii="Arial" w:hAnsi="Arial"/>
              </w:rPr>
            </w:pPr>
          </w:p>
        </w:tc>
      </w:tr>
      <w:tr w:rsidR="00FD63C2" w:rsidRPr="000138C7" w14:paraId="0EE6317D" w14:textId="77777777" w:rsidTr="0093302F">
        <w:tc>
          <w:tcPr>
            <w:tcW w:w="4094" w:type="dxa"/>
          </w:tcPr>
          <w:p w14:paraId="23C91A76" w14:textId="77777777" w:rsidR="00FD63C2" w:rsidRPr="000138C7" w:rsidRDefault="00FD63C2" w:rsidP="0093302F">
            <w:pPr>
              <w:jc w:val="both"/>
              <w:rPr>
                <w:rFonts w:ascii="Arial" w:hAnsi="Arial"/>
              </w:rPr>
            </w:pPr>
            <w:r w:rsidRPr="000138C7">
              <w:rPr>
                <w:rFonts w:ascii="Arial" w:hAnsi="Arial"/>
              </w:rPr>
              <w:t>Involves leaders and collaborators intending real changes in an organisation.</w:t>
            </w:r>
          </w:p>
          <w:p w14:paraId="7508F6E2" w14:textId="77777777" w:rsidR="00FD63C2" w:rsidRPr="000138C7" w:rsidRDefault="00FD63C2" w:rsidP="0093302F">
            <w:pPr>
              <w:jc w:val="both"/>
              <w:rPr>
                <w:rFonts w:ascii="Arial" w:hAnsi="Arial"/>
              </w:rPr>
            </w:pPr>
          </w:p>
        </w:tc>
        <w:tc>
          <w:tcPr>
            <w:tcW w:w="4094" w:type="dxa"/>
          </w:tcPr>
          <w:p w14:paraId="73F42A05" w14:textId="77777777" w:rsidR="00FD63C2" w:rsidRPr="000138C7" w:rsidRDefault="00FD63C2" w:rsidP="0093302F">
            <w:pPr>
              <w:rPr>
                <w:rFonts w:ascii="Arial" w:hAnsi="Arial"/>
                <w:lang w:eastAsia="en-GB"/>
              </w:rPr>
            </w:pPr>
            <w:r w:rsidRPr="000138C7">
              <w:rPr>
                <w:rFonts w:ascii="Arial" w:hAnsi="Arial"/>
              </w:rPr>
              <w:t>Involves l</w:t>
            </w:r>
            <w:r w:rsidRPr="000138C7">
              <w:rPr>
                <w:rFonts w:ascii="Arial" w:hAnsi="Arial"/>
                <w:lang w:eastAsia="en-GB"/>
              </w:rPr>
              <w:t xml:space="preserve">eadership and followership as simultaneous, interdependent and equal activities which can be performed simultaneously. </w:t>
            </w:r>
          </w:p>
          <w:p w14:paraId="78FCEDA3" w14:textId="77777777" w:rsidR="00FD63C2" w:rsidRPr="000138C7" w:rsidRDefault="00FD63C2" w:rsidP="0093302F">
            <w:pPr>
              <w:jc w:val="both"/>
              <w:rPr>
                <w:rFonts w:ascii="Arial" w:hAnsi="Arial"/>
              </w:rPr>
            </w:pPr>
          </w:p>
          <w:p w14:paraId="1A356EBE" w14:textId="77777777" w:rsidR="00FD63C2" w:rsidRPr="000138C7" w:rsidRDefault="00FD63C2" w:rsidP="0093302F">
            <w:pPr>
              <w:jc w:val="both"/>
              <w:rPr>
                <w:rFonts w:ascii="Arial" w:hAnsi="Arial"/>
              </w:rPr>
            </w:pPr>
          </w:p>
        </w:tc>
      </w:tr>
      <w:tr w:rsidR="00FD63C2" w:rsidRPr="000138C7" w14:paraId="2CA42ADF" w14:textId="77777777" w:rsidTr="0093302F">
        <w:tc>
          <w:tcPr>
            <w:tcW w:w="4094" w:type="dxa"/>
          </w:tcPr>
          <w:p w14:paraId="3005404F" w14:textId="77777777" w:rsidR="00FD63C2" w:rsidRPr="000138C7" w:rsidRDefault="00FD63C2" w:rsidP="0093302F">
            <w:pPr>
              <w:jc w:val="both"/>
              <w:rPr>
                <w:rFonts w:ascii="Arial" w:hAnsi="Arial"/>
              </w:rPr>
            </w:pPr>
            <w:r w:rsidRPr="000138C7">
              <w:rPr>
                <w:rFonts w:ascii="Arial" w:hAnsi="Arial"/>
              </w:rPr>
              <w:t>Requires that the intended changes reflect the mutual purposes of the leaders and collaborators.</w:t>
            </w:r>
          </w:p>
          <w:p w14:paraId="5480DD81" w14:textId="77777777" w:rsidR="00FD63C2" w:rsidRPr="000138C7" w:rsidRDefault="00FD63C2" w:rsidP="0093302F">
            <w:pPr>
              <w:jc w:val="both"/>
              <w:rPr>
                <w:rFonts w:ascii="Arial" w:hAnsi="Arial"/>
              </w:rPr>
            </w:pPr>
          </w:p>
        </w:tc>
        <w:tc>
          <w:tcPr>
            <w:tcW w:w="4094" w:type="dxa"/>
          </w:tcPr>
          <w:p w14:paraId="6EBE90A7" w14:textId="77777777" w:rsidR="00FD63C2" w:rsidRPr="000138C7" w:rsidRDefault="00FD63C2" w:rsidP="0093302F">
            <w:pPr>
              <w:rPr>
                <w:rFonts w:ascii="Arial" w:hAnsi="Arial"/>
                <w:lang w:eastAsia="en-GB"/>
              </w:rPr>
            </w:pPr>
            <w:r w:rsidRPr="000138C7">
              <w:rPr>
                <w:rFonts w:ascii="Arial" w:hAnsi="Arial"/>
              </w:rPr>
              <w:t>Requires</w:t>
            </w:r>
            <w:r w:rsidRPr="000138C7">
              <w:rPr>
                <w:rFonts w:ascii="Arial" w:hAnsi="Arial"/>
                <w:lang w:eastAsia="en-GB"/>
              </w:rPr>
              <w:t xml:space="preserve"> a purpose, defined as the pursuit of a worthy idea and activity, the outcome of which goes beyond the individual and the individual organisation.</w:t>
            </w:r>
          </w:p>
          <w:p w14:paraId="1FC03B00" w14:textId="77777777" w:rsidR="00FD63C2" w:rsidRPr="000138C7" w:rsidRDefault="00FD63C2" w:rsidP="0093302F">
            <w:pPr>
              <w:jc w:val="both"/>
              <w:rPr>
                <w:rFonts w:ascii="Arial" w:hAnsi="Arial"/>
              </w:rPr>
            </w:pPr>
          </w:p>
        </w:tc>
      </w:tr>
    </w:tbl>
    <w:p w14:paraId="310D6582" w14:textId="77777777" w:rsidR="00FD63C2" w:rsidRPr="000138C7" w:rsidRDefault="00FD63C2" w:rsidP="00FD63C2">
      <w:pPr>
        <w:jc w:val="both"/>
        <w:rPr>
          <w:rFonts w:ascii="Arial" w:hAnsi="Arial" w:cs="Arial"/>
          <w:b/>
          <w:bCs/>
        </w:rPr>
      </w:pPr>
    </w:p>
    <w:p w14:paraId="3375DF0A" w14:textId="7ED1C3A0" w:rsidR="00FD63C2" w:rsidRPr="000138C7" w:rsidRDefault="00FD63C2" w:rsidP="00FD63C2">
      <w:pPr>
        <w:spacing w:line="480" w:lineRule="auto"/>
        <w:jc w:val="both"/>
        <w:rPr>
          <w:rFonts w:ascii="Arial" w:hAnsi="Arial" w:cs="Arial"/>
        </w:rPr>
      </w:pPr>
      <w:r w:rsidRPr="000138C7">
        <w:rPr>
          <w:rFonts w:ascii="Arial" w:hAnsi="Arial" w:cs="Arial"/>
          <w:b/>
          <w:bCs/>
        </w:rPr>
        <w:t>Table 5:</w:t>
      </w:r>
      <w:r w:rsidRPr="000138C7">
        <w:rPr>
          <w:rFonts w:ascii="Arial" w:hAnsi="Arial" w:cs="Arial"/>
        </w:rPr>
        <w:t xml:space="preserve"> Rost’s Leadership vs Leadership applying the Telos Leadership Lens (Adapted from Rost, 1995).</w:t>
      </w:r>
    </w:p>
    <w:p w14:paraId="504ABD78" w14:textId="13C7CD57" w:rsidR="00FD63C2" w:rsidRDefault="00FD63C2" w:rsidP="00FD63C2">
      <w:pPr>
        <w:spacing w:line="480" w:lineRule="auto"/>
        <w:jc w:val="both"/>
        <w:rPr>
          <w:rFonts w:ascii="Arial" w:hAnsi="Arial" w:cs="Arial"/>
        </w:rPr>
      </w:pPr>
    </w:p>
    <w:p w14:paraId="731D4A89" w14:textId="77777777" w:rsidR="00C81DDA" w:rsidRPr="000138C7" w:rsidRDefault="00C81DDA" w:rsidP="00FD63C2">
      <w:pPr>
        <w:spacing w:line="480" w:lineRule="auto"/>
        <w:jc w:val="both"/>
        <w:rPr>
          <w:rFonts w:ascii="Arial" w:hAnsi="Arial" w:cs="Arial"/>
        </w:rPr>
      </w:pPr>
    </w:p>
    <w:p w14:paraId="269EB40C" w14:textId="77777777" w:rsidR="00A01132" w:rsidRPr="000138C7" w:rsidRDefault="00A01132" w:rsidP="00A01132">
      <w:pPr>
        <w:spacing w:after="100" w:afterAutospacing="1" w:line="480" w:lineRule="auto"/>
        <w:jc w:val="both"/>
        <w:rPr>
          <w:rFonts w:ascii="Arial" w:hAnsi="Arial"/>
          <w:b/>
          <w:bCs/>
          <w:sz w:val="24"/>
          <w:szCs w:val="24"/>
        </w:rPr>
      </w:pPr>
      <w:r w:rsidRPr="000138C7">
        <w:rPr>
          <w:rFonts w:ascii="Arial" w:hAnsi="Arial"/>
          <w:b/>
          <w:bCs/>
          <w:sz w:val="24"/>
          <w:szCs w:val="24"/>
        </w:rPr>
        <w:lastRenderedPageBreak/>
        <w:t>10.2 Recommended future research agenda</w:t>
      </w:r>
    </w:p>
    <w:p w14:paraId="68AD2E1A" w14:textId="06969158" w:rsidR="00623EAC" w:rsidRPr="000138C7" w:rsidRDefault="0093302F" w:rsidP="00084DC2">
      <w:pPr>
        <w:spacing w:after="100" w:afterAutospacing="1" w:line="480" w:lineRule="auto"/>
        <w:jc w:val="both"/>
        <w:rPr>
          <w:rFonts w:ascii="Arial" w:hAnsi="Arial"/>
          <w:sz w:val="24"/>
          <w:szCs w:val="24"/>
        </w:rPr>
      </w:pPr>
      <w:r w:rsidRPr="000138C7">
        <w:rPr>
          <w:rFonts w:ascii="Arial" w:hAnsi="Arial"/>
          <w:sz w:val="24"/>
          <w:szCs w:val="24"/>
        </w:rPr>
        <w:t>By providing a clear</w:t>
      </w:r>
      <w:r w:rsidR="003546B6" w:rsidRPr="000138C7">
        <w:rPr>
          <w:rFonts w:ascii="Arial" w:hAnsi="Arial"/>
          <w:sz w:val="24"/>
          <w:szCs w:val="24"/>
        </w:rPr>
        <w:t xml:space="preserve"> definition moving the leadership focus away from </w:t>
      </w:r>
      <w:r w:rsidR="003546B6" w:rsidRPr="000138C7">
        <w:rPr>
          <w:rFonts w:ascii="Arial" w:hAnsi="Arial"/>
          <w:i/>
          <w:sz w:val="24"/>
          <w:szCs w:val="24"/>
        </w:rPr>
        <w:t>being</w:t>
      </w:r>
      <w:r w:rsidR="003546B6" w:rsidRPr="000138C7">
        <w:rPr>
          <w:rFonts w:ascii="Arial" w:hAnsi="Arial"/>
          <w:sz w:val="24"/>
          <w:szCs w:val="24"/>
        </w:rPr>
        <w:t xml:space="preserve"> to </w:t>
      </w:r>
      <w:proofErr w:type="gramStart"/>
      <w:r w:rsidR="003546B6" w:rsidRPr="000138C7">
        <w:rPr>
          <w:rFonts w:ascii="Arial" w:hAnsi="Arial"/>
          <w:i/>
          <w:sz w:val="24"/>
          <w:szCs w:val="24"/>
        </w:rPr>
        <w:t>doing</w:t>
      </w:r>
      <w:proofErr w:type="gramEnd"/>
      <w:r w:rsidR="00C80D48">
        <w:rPr>
          <w:rFonts w:ascii="Arial" w:hAnsi="Arial"/>
          <w:sz w:val="24"/>
          <w:szCs w:val="24"/>
        </w:rPr>
        <w:t xml:space="preserve"> and</w:t>
      </w:r>
      <w:r w:rsidR="003546B6" w:rsidRPr="000138C7">
        <w:rPr>
          <w:rFonts w:ascii="Arial" w:hAnsi="Arial"/>
          <w:sz w:val="24"/>
          <w:szCs w:val="24"/>
        </w:rPr>
        <w:t xml:space="preserve"> linking this </w:t>
      </w:r>
      <w:r w:rsidR="003546B6" w:rsidRPr="000138C7">
        <w:rPr>
          <w:rFonts w:ascii="Arial" w:hAnsi="Arial"/>
          <w:i/>
          <w:sz w:val="24"/>
          <w:szCs w:val="24"/>
        </w:rPr>
        <w:t>doing</w:t>
      </w:r>
      <w:r w:rsidR="003546B6" w:rsidRPr="000138C7">
        <w:rPr>
          <w:rFonts w:ascii="Arial" w:hAnsi="Arial"/>
          <w:sz w:val="24"/>
          <w:szCs w:val="24"/>
        </w:rPr>
        <w:t xml:space="preserve"> to a clear notion of </w:t>
      </w:r>
      <w:r w:rsidR="003546B6" w:rsidRPr="005F5374">
        <w:rPr>
          <w:rFonts w:ascii="Arial" w:hAnsi="Arial"/>
          <w:i/>
          <w:sz w:val="24"/>
          <w:szCs w:val="24"/>
        </w:rPr>
        <w:t>purpose</w:t>
      </w:r>
      <w:r w:rsidR="003546B6" w:rsidRPr="000138C7">
        <w:rPr>
          <w:rFonts w:ascii="Arial" w:hAnsi="Arial"/>
          <w:sz w:val="24"/>
          <w:szCs w:val="24"/>
        </w:rPr>
        <w:t>, I suggest the Telos Leadership Lens provides existing and new leadership theory and practice with an opportunity to further develop in a meaningful way. Having said that,</w:t>
      </w:r>
      <w:r w:rsidR="00ED52E0" w:rsidRPr="000138C7">
        <w:rPr>
          <w:rFonts w:ascii="Arial" w:hAnsi="Arial"/>
          <w:sz w:val="24"/>
          <w:szCs w:val="24"/>
        </w:rPr>
        <w:t xml:space="preserve"> th</w:t>
      </w:r>
      <w:r w:rsidR="003546B6" w:rsidRPr="000138C7">
        <w:rPr>
          <w:rFonts w:ascii="Arial" w:hAnsi="Arial"/>
          <w:sz w:val="24"/>
          <w:szCs w:val="24"/>
        </w:rPr>
        <w:t>is new theoretical lens</w:t>
      </w:r>
      <w:r w:rsidR="00ED52E0" w:rsidRPr="000138C7">
        <w:rPr>
          <w:rFonts w:ascii="Arial" w:hAnsi="Arial"/>
          <w:sz w:val="24"/>
          <w:szCs w:val="24"/>
        </w:rPr>
        <w:t xml:space="preserve"> goes beyond the challenge of leadership</w:t>
      </w:r>
      <w:r w:rsidR="00623EAC" w:rsidRPr="000138C7">
        <w:rPr>
          <w:rFonts w:ascii="Arial" w:hAnsi="Arial"/>
          <w:sz w:val="24"/>
          <w:szCs w:val="24"/>
        </w:rPr>
        <w:t xml:space="preserve">. It implies further interdisciplinary work is required in order to </w:t>
      </w:r>
      <w:r w:rsidR="00B86608" w:rsidRPr="000138C7">
        <w:rPr>
          <w:rFonts w:ascii="Arial" w:hAnsi="Arial"/>
          <w:sz w:val="24"/>
          <w:szCs w:val="24"/>
        </w:rPr>
        <w:t>explore and re-establish how we socialise our children and our children’s children</w:t>
      </w:r>
      <w:r w:rsidR="00623EAC" w:rsidRPr="000138C7">
        <w:rPr>
          <w:rFonts w:ascii="Arial" w:hAnsi="Arial"/>
          <w:sz w:val="24"/>
          <w:szCs w:val="24"/>
        </w:rPr>
        <w:t xml:space="preserve"> in support of them dealing with current and future environmental, societal and organisational challenges. Some fields that spring to mind in addition to leadership and ethics are sustainable development, </w:t>
      </w:r>
      <w:r w:rsidR="006F4F24" w:rsidRPr="000138C7">
        <w:rPr>
          <w:rFonts w:ascii="Arial" w:hAnsi="Arial"/>
          <w:sz w:val="24"/>
          <w:szCs w:val="24"/>
        </w:rPr>
        <w:t xml:space="preserve">education, </w:t>
      </w:r>
      <w:r w:rsidR="00192CA7">
        <w:rPr>
          <w:rFonts w:ascii="Arial" w:hAnsi="Arial"/>
          <w:sz w:val="24"/>
          <w:szCs w:val="24"/>
        </w:rPr>
        <w:t xml:space="preserve">language, </w:t>
      </w:r>
      <w:r w:rsidR="00844BEF" w:rsidRPr="000138C7">
        <w:rPr>
          <w:rFonts w:ascii="Arial" w:hAnsi="Arial"/>
          <w:sz w:val="24"/>
          <w:szCs w:val="24"/>
        </w:rPr>
        <w:t xml:space="preserve">psychology, </w:t>
      </w:r>
      <w:r w:rsidR="00440EBC" w:rsidRPr="000138C7">
        <w:rPr>
          <w:rFonts w:ascii="Arial" w:hAnsi="Arial"/>
          <w:sz w:val="24"/>
          <w:szCs w:val="24"/>
        </w:rPr>
        <w:t>equality and diversity,</w:t>
      </w:r>
      <w:r w:rsidR="00623EAC" w:rsidRPr="000138C7">
        <w:rPr>
          <w:rFonts w:ascii="Arial" w:hAnsi="Arial"/>
          <w:sz w:val="24"/>
          <w:szCs w:val="24"/>
        </w:rPr>
        <w:t xml:space="preserve"> innovation</w:t>
      </w:r>
      <w:r w:rsidR="00711FDB">
        <w:rPr>
          <w:rFonts w:ascii="Arial" w:hAnsi="Arial"/>
          <w:sz w:val="24"/>
          <w:szCs w:val="24"/>
        </w:rPr>
        <w:t xml:space="preserve"> and</w:t>
      </w:r>
      <w:r w:rsidR="00C80D48">
        <w:rPr>
          <w:rFonts w:ascii="Arial" w:hAnsi="Arial"/>
          <w:sz w:val="24"/>
          <w:szCs w:val="24"/>
        </w:rPr>
        <w:t xml:space="preserve"> </w:t>
      </w:r>
      <w:r w:rsidR="00623EAC" w:rsidRPr="000138C7">
        <w:rPr>
          <w:rFonts w:ascii="Arial" w:hAnsi="Arial"/>
          <w:sz w:val="24"/>
          <w:szCs w:val="24"/>
        </w:rPr>
        <w:t>entrepreneurship</w:t>
      </w:r>
      <w:r w:rsidR="00C80D48">
        <w:rPr>
          <w:rFonts w:ascii="Arial" w:hAnsi="Arial"/>
          <w:sz w:val="24"/>
          <w:szCs w:val="24"/>
        </w:rPr>
        <w:t xml:space="preserve">, </w:t>
      </w:r>
      <w:r w:rsidR="00711FDB">
        <w:rPr>
          <w:rFonts w:ascii="Arial" w:hAnsi="Arial"/>
          <w:sz w:val="24"/>
          <w:szCs w:val="24"/>
        </w:rPr>
        <w:t xml:space="preserve">politics, </w:t>
      </w:r>
      <w:r w:rsidR="00C80D48">
        <w:rPr>
          <w:rFonts w:ascii="Arial" w:hAnsi="Arial"/>
          <w:sz w:val="24"/>
          <w:szCs w:val="24"/>
        </w:rPr>
        <w:t>finance,</w:t>
      </w:r>
      <w:r w:rsidR="00711FDB">
        <w:rPr>
          <w:rFonts w:ascii="Arial" w:hAnsi="Arial"/>
          <w:sz w:val="24"/>
          <w:szCs w:val="24"/>
        </w:rPr>
        <w:t xml:space="preserve"> </w:t>
      </w:r>
      <w:r w:rsidR="00C80D48">
        <w:rPr>
          <w:rFonts w:ascii="Arial" w:hAnsi="Arial"/>
          <w:sz w:val="24"/>
          <w:szCs w:val="24"/>
        </w:rPr>
        <w:t>and accounting</w:t>
      </w:r>
      <w:r w:rsidR="00440EBC" w:rsidRPr="000138C7">
        <w:rPr>
          <w:rFonts w:ascii="Arial" w:hAnsi="Arial"/>
          <w:sz w:val="24"/>
          <w:szCs w:val="24"/>
        </w:rPr>
        <w:t xml:space="preserve"> to mention a few</w:t>
      </w:r>
      <w:r w:rsidR="00623EAC" w:rsidRPr="000138C7">
        <w:rPr>
          <w:rFonts w:ascii="Arial" w:hAnsi="Arial"/>
          <w:sz w:val="24"/>
          <w:szCs w:val="24"/>
        </w:rPr>
        <w:t xml:space="preserve">. </w:t>
      </w:r>
    </w:p>
    <w:p w14:paraId="4F35069C" w14:textId="4FCA29B9" w:rsidR="001D0028" w:rsidRPr="00957B28" w:rsidRDefault="00B86608" w:rsidP="00084DC2">
      <w:pPr>
        <w:spacing w:after="100" w:afterAutospacing="1" w:line="480" w:lineRule="auto"/>
        <w:jc w:val="both"/>
        <w:rPr>
          <w:rFonts w:ascii="Arial" w:hAnsi="Arial"/>
          <w:sz w:val="24"/>
          <w:szCs w:val="24"/>
        </w:rPr>
      </w:pPr>
      <w:r w:rsidRPr="000138C7">
        <w:rPr>
          <w:rFonts w:ascii="Arial" w:hAnsi="Arial"/>
          <w:sz w:val="24"/>
          <w:szCs w:val="24"/>
        </w:rPr>
        <w:t xml:space="preserve">We may already be the lost generation - lost to the current leadership indoctrination stipulating leadership as </w:t>
      </w:r>
      <w:r w:rsidR="00440EBC" w:rsidRPr="000138C7">
        <w:rPr>
          <w:rFonts w:ascii="Arial" w:hAnsi="Arial"/>
          <w:sz w:val="24"/>
          <w:szCs w:val="24"/>
        </w:rPr>
        <w:t>a relationship between leaders and followers</w:t>
      </w:r>
      <w:r w:rsidR="00F60672" w:rsidRPr="000138C7">
        <w:rPr>
          <w:rFonts w:ascii="Arial" w:hAnsi="Arial"/>
          <w:sz w:val="24"/>
          <w:szCs w:val="24"/>
        </w:rPr>
        <w:t xml:space="preserve"> without a clear </w:t>
      </w:r>
      <w:r w:rsidR="005F5374">
        <w:rPr>
          <w:rFonts w:ascii="Arial" w:hAnsi="Arial"/>
          <w:sz w:val="24"/>
          <w:szCs w:val="24"/>
        </w:rPr>
        <w:t xml:space="preserve">common good </w:t>
      </w:r>
      <w:r w:rsidR="00F60672" w:rsidRPr="000138C7">
        <w:rPr>
          <w:rFonts w:ascii="Arial" w:hAnsi="Arial"/>
          <w:sz w:val="24"/>
          <w:szCs w:val="24"/>
        </w:rPr>
        <w:t>purpose</w:t>
      </w:r>
      <w:r w:rsidR="00440EBC" w:rsidRPr="000138C7">
        <w:rPr>
          <w:rFonts w:ascii="Arial" w:hAnsi="Arial"/>
          <w:sz w:val="24"/>
          <w:szCs w:val="24"/>
        </w:rPr>
        <w:t xml:space="preserve">. In support of </w:t>
      </w:r>
      <w:r w:rsidRPr="000138C7">
        <w:rPr>
          <w:rFonts w:ascii="Arial" w:hAnsi="Arial"/>
          <w:sz w:val="24"/>
          <w:szCs w:val="24"/>
        </w:rPr>
        <w:t>future generations</w:t>
      </w:r>
      <w:r w:rsidR="00440EBC" w:rsidRPr="000138C7">
        <w:rPr>
          <w:rFonts w:ascii="Arial" w:hAnsi="Arial"/>
          <w:sz w:val="24"/>
          <w:szCs w:val="24"/>
        </w:rPr>
        <w:t xml:space="preserve">, I argue that the </w:t>
      </w:r>
      <w:r w:rsidRPr="000138C7">
        <w:rPr>
          <w:rFonts w:ascii="Arial" w:hAnsi="Arial"/>
          <w:sz w:val="24"/>
          <w:szCs w:val="24"/>
        </w:rPr>
        <w:t>Telos Leadership</w:t>
      </w:r>
      <w:r w:rsidR="00440EBC" w:rsidRPr="000138C7">
        <w:rPr>
          <w:rFonts w:ascii="Arial" w:hAnsi="Arial"/>
          <w:sz w:val="24"/>
          <w:szCs w:val="24"/>
        </w:rPr>
        <w:t xml:space="preserve"> Lens’ </w:t>
      </w:r>
      <w:r w:rsidR="00C9702F" w:rsidRPr="000138C7">
        <w:rPr>
          <w:rFonts w:ascii="Arial" w:hAnsi="Arial"/>
          <w:sz w:val="24"/>
          <w:szCs w:val="24"/>
        </w:rPr>
        <w:t>principles</w:t>
      </w:r>
      <w:r w:rsidRPr="000138C7">
        <w:rPr>
          <w:rFonts w:ascii="Arial" w:hAnsi="Arial"/>
          <w:sz w:val="24"/>
          <w:szCs w:val="24"/>
        </w:rPr>
        <w:t xml:space="preserve"> </w:t>
      </w:r>
      <w:r w:rsidR="00440EBC" w:rsidRPr="000138C7">
        <w:rPr>
          <w:rFonts w:ascii="Arial" w:hAnsi="Arial"/>
          <w:sz w:val="24"/>
          <w:szCs w:val="24"/>
        </w:rPr>
        <w:t>are included as</w:t>
      </w:r>
      <w:r w:rsidRPr="000138C7">
        <w:rPr>
          <w:rFonts w:ascii="Arial" w:hAnsi="Arial"/>
          <w:sz w:val="24"/>
          <w:szCs w:val="24"/>
        </w:rPr>
        <w:t xml:space="preserve"> an integral part in </w:t>
      </w:r>
      <w:r w:rsidR="00093B62" w:rsidRPr="000138C7">
        <w:rPr>
          <w:rFonts w:ascii="Arial" w:hAnsi="Arial"/>
          <w:sz w:val="24"/>
          <w:szCs w:val="24"/>
        </w:rPr>
        <w:t>education at all levels and subject areas</w:t>
      </w:r>
      <w:r w:rsidRPr="000138C7">
        <w:rPr>
          <w:rFonts w:ascii="Arial" w:hAnsi="Arial"/>
          <w:sz w:val="24"/>
          <w:szCs w:val="24"/>
        </w:rPr>
        <w:t>.</w:t>
      </w:r>
      <w:r w:rsidR="00870AB1">
        <w:rPr>
          <w:rFonts w:ascii="Arial" w:hAnsi="Arial"/>
          <w:sz w:val="24"/>
          <w:szCs w:val="24"/>
        </w:rPr>
        <w:t xml:space="preserve"> The overarching focus in future research should be on </w:t>
      </w:r>
      <w:r w:rsidR="00870AB1" w:rsidRPr="00D63C49">
        <w:rPr>
          <w:rFonts w:ascii="Arial" w:hAnsi="Arial"/>
          <w:i/>
          <w:sz w:val="24"/>
          <w:szCs w:val="24"/>
        </w:rPr>
        <w:t>purpose</w:t>
      </w:r>
      <w:r w:rsidR="00870AB1">
        <w:rPr>
          <w:rFonts w:ascii="Arial" w:hAnsi="Arial"/>
          <w:sz w:val="24"/>
          <w:szCs w:val="24"/>
        </w:rPr>
        <w:t xml:space="preserve"> – </w:t>
      </w:r>
      <w:r w:rsidR="00870AB1" w:rsidRPr="00D63C49">
        <w:rPr>
          <w:rFonts w:ascii="Arial" w:hAnsi="Arial"/>
          <w:i/>
          <w:sz w:val="24"/>
          <w:szCs w:val="24"/>
        </w:rPr>
        <w:t>what</w:t>
      </w:r>
      <w:r w:rsidR="00870AB1">
        <w:rPr>
          <w:rFonts w:ascii="Arial" w:hAnsi="Arial"/>
          <w:sz w:val="24"/>
          <w:szCs w:val="24"/>
        </w:rPr>
        <w:t xml:space="preserve"> are we setting out to achieve (</w:t>
      </w:r>
      <w:r w:rsidR="002561C3">
        <w:rPr>
          <w:rFonts w:ascii="Arial" w:hAnsi="Arial"/>
          <w:sz w:val="24"/>
          <w:szCs w:val="24"/>
        </w:rPr>
        <w:t>Further short-term profit maximisation?</w:t>
      </w:r>
      <w:r w:rsidR="00CF4277">
        <w:rPr>
          <w:rFonts w:ascii="Arial" w:hAnsi="Arial"/>
          <w:sz w:val="24"/>
          <w:szCs w:val="24"/>
        </w:rPr>
        <w:t xml:space="preserve"> </w:t>
      </w:r>
      <w:r w:rsidR="00711FDB">
        <w:rPr>
          <w:rFonts w:ascii="Arial" w:hAnsi="Arial"/>
          <w:sz w:val="24"/>
          <w:szCs w:val="24"/>
        </w:rPr>
        <w:t>S</w:t>
      </w:r>
      <w:r w:rsidR="00870AB1">
        <w:rPr>
          <w:rFonts w:ascii="Arial" w:hAnsi="Arial"/>
          <w:sz w:val="24"/>
          <w:szCs w:val="24"/>
        </w:rPr>
        <w:t xml:space="preserve">urvival </w:t>
      </w:r>
      <w:r w:rsidR="00BC313D">
        <w:rPr>
          <w:rFonts w:ascii="Arial" w:hAnsi="Arial"/>
          <w:sz w:val="24"/>
          <w:szCs w:val="24"/>
        </w:rPr>
        <w:t>of</w:t>
      </w:r>
      <w:r w:rsidR="002561C3">
        <w:rPr>
          <w:rFonts w:ascii="Arial" w:hAnsi="Arial"/>
          <w:sz w:val="24"/>
          <w:szCs w:val="24"/>
        </w:rPr>
        <w:t xml:space="preserve"> planet and humankind</w:t>
      </w:r>
      <w:r w:rsidR="00870AB1">
        <w:rPr>
          <w:rFonts w:ascii="Arial" w:hAnsi="Arial"/>
          <w:sz w:val="24"/>
          <w:szCs w:val="24"/>
        </w:rPr>
        <w:t>?</w:t>
      </w:r>
      <w:r w:rsidR="00711FDB">
        <w:rPr>
          <w:rFonts w:ascii="Arial" w:hAnsi="Arial"/>
          <w:sz w:val="24"/>
          <w:szCs w:val="24"/>
        </w:rPr>
        <w:t xml:space="preserve"> Equality cradle to grave</w:t>
      </w:r>
      <w:r w:rsidR="00870AB1">
        <w:rPr>
          <w:rFonts w:ascii="Arial" w:hAnsi="Arial"/>
          <w:sz w:val="24"/>
          <w:szCs w:val="24"/>
        </w:rPr>
        <w:t>)</w:t>
      </w:r>
      <w:r w:rsidR="00D63C49">
        <w:rPr>
          <w:rFonts w:ascii="Arial" w:hAnsi="Arial"/>
          <w:sz w:val="24"/>
          <w:szCs w:val="24"/>
        </w:rPr>
        <w:t>?</w:t>
      </w:r>
      <w:r w:rsidR="00870AB1">
        <w:rPr>
          <w:rFonts w:ascii="Arial" w:hAnsi="Arial"/>
          <w:sz w:val="24"/>
          <w:szCs w:val="24"/>
        </w:rPr>
        <w:t xml:space="preserve"> Only when we have further explored </w:t>
      </w:r>
      <w:r w:rsidR="00870AB1" w:rsidRPr="00D63C49">
        <w:rPr>
          <w:rFonts w:ascii="Arial" w:hAnsi="Arial"/>
          <w:i/>
          <w:sz w:val="24"/>
          <w:szCs w:val="24"/>
        </w:rPr>
        <w:t xml:space="preserve">what </w:t>
      </w:r>
      <w:r w:rsidR="00870AB1">
        <w:rPr>
          <w:rFonts w:ascii="Arial" w:hAnsi="Arial"/>
          <w:sz w:val="24"/>
          <w:szCs w:val="24"/>
        </w:rPr>
        <w:t xml:space="preserve">can we move on to </w:t>
      </w:r>
      <w:r w:rsidR="00870AB1" w:rsidRPr="00D63C49">
        <w:rPr>
          <w:rFonts w:ascii="Arial" w:hAnsi="Arial"/>
          <w:i/>
          <w:sz w:val="24"/>
          <w:szCs w:val="24"/>
        </w:rPr>
        <w:t>how</w:t>
      </w:r>
      <w:r w:rsidR="00870AB1">
        <w:rPr>
          <w:rFonts w:ascii="Arial" w:hAnsi="Arial"/>
          <w:sz w:val="24"/>
          <w:szCs w:val="24"/>
        </w:rPr>
        <w:t xml:space="preserve"> – </w:t>
      </w:r>
      <w:r w:rsidR="00870AB1" w:rsidRPr="00D63C49">
        <w:rPr>
          <w:rFonts w:ascii="Arial" w:hAnsi="Arial"/>
          <w:i/>
          <w:sz w:val="24"/>
          <w:szCs w:val="24"/>
        </w:rPr>
        <w:t>how</w:t>
      </w:r>
      <w:r w:rsidR="00870AB1">
        <w:rPr>
          <w:rFonts w:ascii="Arial" w:hAnsi="Arial"/>
          <w:sz w:val="24"/>
          <w:szCs w:val="24"/>
        </w:rPr>
        <w:t xml:space="preserve"> do we deliver on </w:t>
      </w:r>
      <w:r w:rsidR="00870AB1" w:rsidRPr="00D63C49">
        <w:rPr>
          <w:rFonts w:ascii="Arial" w:hAnsi="Arial"/>
          <w:i/>
          <w:sz w:val="24"/>
          <w:szCs w:val="24"/>
        </w:rPr>
        <w:t>what</w:t>
      </w:r>
      <w:r w:rsidR="00D63C49">
        <w:rPr>
          <w:rFonts w:ascii="Arial" w:hAnsi="Arial"/>
          <w:sz w:val="24"/>
          <w:szCs w:val="24"/>
        </w:rPr>
        <w:t xml:space="preserve"> we are setting out to achieve?</w:t>
      </w:r>
      <w:r w:rsidRPr="000138C7">
        <w:rPr>
          <w:rFonts w:ascii="Arial" w:hAnsi="Arial"/>
          <w:sz w:val="24"/>
          <w:szCs w:val="24"/>
        </w:rPr>
        <w:t xml:space="preserve"> </w:t>
      </w:r>
      <w:r w:rsidR="00711FDB">
        <w:rPr>
          <w:rFonts w:ascii="Arial" w:hAnsi="Arial"/>
          <w:sz w:val="24"/>
          <w:szCs w:val="24"/>
        </w:rPr>
        <w:t xml:space="preserve">Although we are currently observing a growing environmentalist movement (for example Greta Thunberg and Extinction Rebellion at time of </w:t>
      </w:r>
      <w:r w:rsidR="00711FDB">
        <w:rPr>
          <w:rFonts w:ascii="Arial" w:hAnsi="Arial"/>
          <w:sz w:val="24"/>
          <w:szCs w:val="24"/>
        </w:rPr>
        <w:lastRenderedPageBreak/>
        <w:t xml:space="preserve">writing up this thesis) and political rhetoric has changed, it can be argued that </w:t>
      </w:r>
      <w:r w:rsidR="001D0028">
        <w:rPr>
          <w:rFonts w:ascii="Arial" w:hAnsi="Arial"/>
          <w:sz w:val="24"/>
          <w:szCs w:val="24"/>
        </w:rPr>
        <w:t>action has not.</w:t>
      </w:r>
      <w:r w:rsidR="00957B28">
        <w:rPr>
          <w:rFonts w:ascii="Arial" w:hAnsi="Arial"/>
          <w:sz w:val="24"/>
          <w:szCs w:val="24"/>
        </w:rPr>
        <w:t xml:space="preserve"> As Greta Thunberg </w:t>
      </w:r>
      <w:r w:rsidR="00747608">
        <w:rPr>
          <w:rFonts w:ascii="Arial" w:hAnsi="Arial"/>
          <w:sz w:val="24"/>
          <w:szCs w:val="24"/>
        </w:rPr>
        <w:t>argues</w:t>
      </w:r>
      <w:r w:rsidR="00957B28">
        <w:rPr>
          <w:rFonts w:ascii="Arial" w:hAnsi="Arial"/>
          <w:sz w:val="24"/>
          <w:szCs w:val="24"/>
        </w:rPr>
        <w:t xml:space="preserve">, we will only solve a crisis when we treat it </w:t>
      </w:r>
      <w:r w:rsidR="00050B25">
        <w:rPr>
          <w:rFonts w:ascii="Arial" w:hAnsi="Arial"/>
          <w:sz w:val="24"/>
          <w:szCs w:val="24"/>
        </w:rPr>
        <w:t>like</w:t>
      </w:r>
      <w:r w:rsidR="00957B28">
        <w:rPr>
          <w:rFonts w:ascii="Arial" w:hAnsi="Arial"/>
          <w:sz w:val="24"/>
          <w:szCs w:val="24"/>
        </w:rPr>
        <w:t xml:space="preserve"> one.</w:t>
      </w:r>
    </w:p>
    <w:p w14:paraId="1DDE9E48" w14:textId="626C3A44" w:rsidR="00D52D5B" w:rsidRPr="000138C7" w:rsidRDefault="00686583" w:rsidP="00084DC2">
      <w:pPr>
        <w:spacing w:after="100" w:afterAutospacing="1" w:line="480" w:lineRule="auto"/>
        <w:jc w:val="both"/>
        <w:rPr>
          <w:rFonts w:ascii="Arial" w:hAnsi="Arial"/>
          <w:sz w:val="24"/>
          <w:szCs w:val="24"/>
        </w:rPr>
      </w:pPr>
      <w:r>
        <w:rPr>
          <w:rFonts w:ascii="Arial" w:hAnsi="Arial"/>
          <w:sz w:val="24"/>
          <w:szCs w:val="24"/>
        </w:rPr>
        <w:t xml:space="preserve">I suggest that leadership can no longer be studied and practiced in isolation, nor can it only be </w:t>
      </w:r>
      <w:r w:rsidR="003A5326">
        <w:rPr>
          <w:rFonts w:ascii="Arial" w:hAnsi="Arial"/>
          <w:sz w:val="24"/>
          <w:szCs w:val="24"/>
        </w:rPr>
        <w:t xml:space="preserve">researched and </w:t>
      </w:r>
      <w:r>
        <w:rPr>
          <w:rFonts w:ascii="Arial" w:hAnsi="Arial"/>
          <w:sz w:val="24"/>
          <w:szCs w:val="24"/>
        </w:rPr>
        <w:t xml:space="preserve">taught in business schools. If we agree that leadership is about </w:t>
      </w:r>
      <w:r w:rsidRPr="00686583">
        <w:rPr>
          <w:rFonts w:ascii="Arial" w:hAnsi="Arial"/>
          <w:i/>
          <w:sz w:val="24"/>
          <w:szCs w:val="24"/>
        </w:rPr>
        <w:t>doing</w:t>
      </w:r>
      <w:r>
        <w:rPr>
          <w:rFonts w:ascii="Arial" w:hAnsi="Arial"/>
          <w:sz w:val="24"/>
          <w:szCs w:val="24"/>
        </w:rPr>
        <w:t xml:space="preserve"> rather than </w:t>
      </w:r>
      <w:r w:rsidRPr="00686583">
        <w:rPr>
          <w:rFonts w:ascii="Arial" w:hAnsi="Arial"/>
          <w:i/>
          <w:sz w:val="24"/>
          <w:szCs w:val="24"/>
        </w:rPr>
        <w:t>being</w:t>
      </w:r>
      <w:r>
        <w:rPr>
          <w:rFonts w:ascii="Arial" w:hAnsi="Arial"/>
          <w:sz w:val="24"/>
          <w:szCs w:val="24"/>
        </w:rPr>
        <w:t>, then (1) we should all be made aware of this</w:t>
      </w:r>
      <w:r w:rsidR="00575AB8">
        <w:rPr>
          <w:rFonts w:ascii="Arial" w:hAnsi="Arial"/>
          <w:sz w:val="24"/>
          <w:szCs w:val="24"/>
        </w:rPr>
        <w:t xml:space="preserve"> </w:t>
      </w:r>
      <w:r w:rsidR="00EC73C8">
        <w:rPr>
          <w:rFonts w:ascii="Arial" w:hAnsi="Arial"/>
          <w:sz w:val="24"/>
          <w:szCs w:val="24"/>
        </w:rPr>
        <w:t xml:space="preserve">responsibility </w:t>
      </w:r>
      <w:r w:rsidR="00575AB8">
        <w:rPr>
          <w:rFonts w:ascii="Arial" w:hAnsi="Arial"/>
          <w:sz w:val="24"/>
          <w:szCs w:val="24"/>
        </w:rPr>
        <w:t>from the earliest age</w:t>
      </w:r>
      <w:r>
        <w:rPr>
          <w:rFonts w:ascii="Arial" w:hAnsi="Arial"/>
          <w:sz w:val="24"/>
          <w:szCs w:val="24"/>
        </w:rPr>
        <w:t>, and (2) we need to develop/facilitate for the ability</w:t>
      </w:r>
      <w:r w:rsidR="00575AB8">
        <w:rPr>
          <w:rFonts w:ascii="Arial" w:hAnsi="Arial"/>
          <w:sz w:val="24"/>
          <w:szCs w:val="24"/>
        </w:rPr>
        <w:t xml:space="preserve"> for us all to </w:t>
      </w:r>
      <w:r w:rsidR="00575AB8" w:rsidRPr="00EC73C8">
        <w:rPr>
          <w:rFonts w:ascii="Arial" w:hAnsi="Arial"/>
          <w:i/>
          <w:sz w:val="24"/>
          <w:szCs w:val="24"/>
        </w:rPr>
        <w:t>do</w:t>
      </w:r>
      <w:r w:rsidR="00575AB8">
        <w:rPr>
          <w:rFonts w:ascii="Arial" w:hAnsi="Arial"/>
          <w:sz w:val="24"/>
          <w:szCs w:val="24"/>
        </w:rPr>
        <w:t xml:space="preserve"> together.</w:t>
      </w:r>
    </w:p>
    <w:p w14:paraId="32330E5C" w14:textId="1BD7D89C" w:rsidR="0049071C" w:rsidRDefault="0049071C">
      <w:pPr>
        <w:spacing w:line="480" w:lineRule="auto"/>
        <w:jc w:val="both"/>
        <w:rPr>
          <w:rFonts w:ascii="Arial" w:hAnsi="Arial"/>
          <w:b/>
          <w:sz w:val="28"/>
          <w:szCs w:val="28"/>
        </w:rPr>
      </w:pPr>
    </w:p>
    <w:p w14:paraId="429D94B1" w14:textId="325E10BC" w:rsidR="003A5326" w:rsidRDefault="003A5326">
      <w:pPr>
        <w:spacing w:line="480" w:lineRule="auto"/>
        <w:jc w:val="both"/>
        <w:rPr>
          <w:rFonts w:ascii="Arial" w:hAnsi="Arial"/>
          <w:b/>
          <w:sz w:val="28"/>
          <w:szCs w:val="28"/>
        </w:rPr>
      </w:pPr>
    </w:p>
    <w:p w14:paraId="5DB4CC3E" w14:textId="7C0C5F74" w:rsidR="003A5326" w:rsidRDefault="003A5326">
      <w:pPr>
        <w:spacing w:line="480" w:lineRule="auto"/>
        <w:jc w:val="both"/>
        <w:rPr>
          <w:rFonts w:ascii="Arial" w:hAnsi="Arial"/>
          <w:b/>
          <w:sz w:val="28"/>
          <w:szCs w:val="28"/>
        </w:rPr>
      </w:pPr>
    </w:p>
    <w:p w14:paraId="01B6EBCA" w14:textId="61806797" w:rsidR="003A5326" w:rsidRDefault="003A5326">
      <w:pPr>
        <w:spacing w:line="480" w:lineRule="auto"/>
        <w:jc w:val="both"/>
        <w:rPr>
          <w:rFonts w:ascii="Arial" w:hAnsi="Arial"/>
          <w:b/>
          <w:sz w:val="28"/>
          <w:szCs w:val="28"/>
        </w:rPr>
      </w:pPr>
    </w:p>
    <w:p w14:paraId="16130971" w14:textId="735DE8A6" w:rsidR="003A5326" w:rsidRDefault="003A5326">
      <w:pPr>
        <w:spacing w:line="480" w:lineRule="auto"/>
        <w:jc w:val="both"/>
        <w:rPr>
          <w:rFonts w:ascii="Arial" w:hAnsi="Arial"/>
          <w:b/>
          <w:sz w:val="28"/>
          <w:szCs w:val="28"/>
        </w:rPr>
      </w:pPr>
    </w:p>
    <w:p w14:paraId="74B315C6" w14:textId="1557354F" w:rsidR="003A5326" w:rsidRDefault="003A5326">
      <w:pPr>
        <w:spacing w:line="480" w:lineRule="auto"/>
        <w:jc w:val="both"/>
        <w:rPr>
          <w:rFonts w:ascii="Arial" w:hAnsi="Arial"/>
          <w:b/>
          <w:sz w:val="28"/>
          <w:szCs w:val="28"/>
        </w:rPr>
      </w:pPr>
    </w:p>
    <w:p w14:paraId="4DA4CC39" w14:textId="463B8D35" w:rsidR="003A5326" w:rsidRDefault="003A5326">
      <w:pPr>
        <w:spacing w:line="480" w:lineRule="auto"/>
        <w:jc w:val="both"/>
        <w:rPr>
          <w:rFonts w:ascii="Arial" w:hAnsi="Arial"/>
          <w:b/>
          <w:sz w:val="28"/>
          <w:szCs w:val="28"/>
        </w:rPr>
      </w:pPr>
    </w:p>
    <w:p w14:paraId="75A516AC" w14:textId="5963BE51" w:rsidR="003A5326" w:rsidRDefault="003A5326">
      <w:pPr>
        <w:spacing w:line="480" w:lineRule="auto"/>
        <w:jc w:val="both"/>
        <w:rPr>
          <w:rFonts w:ascii="Arial" w:hAnsi="Arial"/>
          <w:b/>
          <w:sz w:val="28"/>
          <w:szCs w:val="28"/>
        </w:rPr>
      </w:pPr>
    </w:p>
    <w:p w14:paraId="628910C0" w14:textId="3F548219" w:rsidR="003A5326" w:rsidRDefault="003A5326">
      <w:pPr>
        <w:spacing w:line="480" w:lineRule="auto"/>
        <w:jc w:val="both"/>
        <w:rPr>
          <w:rFonts w:ascii="Arial" w:hAnsi="Arial"/>
          <w:b/>
          <w:sz w:val="28"/>
          <w:szCs w:val="28"/>
        </w:rPr>
      </w:pPr>
    </w:p>
    <w:p w14:paraId="280FC596" w14:textId="001BD06E" w:rsidR="003A5326" w:rsidRDefault="003A5326">
      <w:pPr>
        <w:spacing w:line="480" w:lineRule="auto"/>
        <w:jc w:val="both"/>
        <w:rPr>
          <w:rFonts w:ascii="Arial" w:hAnsi="Arial"/>
          <w:b/>
          <w:sz w:val="28"/>
          <w:szCs w:val="28"/>
        </w:rPr>
      </w:pPr>
    </w:p>
    <w:p w14:paraId="4617C3A2" w14:textId="18B8F61F" w:rsidR="003A5326" w:rsidRDefault="003A5326">
      <w:pPr>
        <w:spacing w:line="480" w:lineRule="auto"/>
        <w:jc w:val="both"/>
        <w:rPr>
          <w:rFonts w:ascii="Arial" w:hAnsi="Arial"/>
          <w:b/>
          <w:sz w:val="28"/>
          <w:szCs w:val="28"/>
        </w:rPr>
      </w:pPr>
    </w:p>
    <w:p w14:paraId="0AC6C414" w14:textId="065CEB51" w:rsidR="003A5326" w:rsidRDefault="003A5326">
      <w:pPr>
        <w:spacing w:line="480" w:lineRule="auto"/>
        <w:jc w:val="both"/>
        <w:rPr>
          <w:rFonts w:ascii="Arial" w:hAnsi="Arial"/>
          <w:b/>
          <w:sz w:val="28"/>
          <w:szCs w:val="28"/>
        </w:rPr>
      </w:pPr>
    </w:p>
    <w:p w14:paraId="35BC30CF" w14:textId="0FA93963" w:rsidR="003A5326" w:rsidRDefault="003A5326">
      <w:pPr>
        <w:spacing w:line="480" w:lineRule="auto"/>
        <w:jc w:val="both"/>
        <w:rPr>
          <w:rFonts w:ascii="Arial" w:hAnsi="Arial"/>
          <w:b/>
          <w:sz w:val="28"/>
          <w:szCs w:val="28"/>
        </w:rPr>
      </w:pPr>
    </w:p>
    <w:p w14:paraId="24737097" w14:textId="77777777" w:rsidR="00C81DDA" w:rsidRPr="000138C7" w:rsidRDefault="00C81DDA">
      <w:pPr>
        <w:spacing w:line="480" w:lineRule="auto"/>
        <w:jc w:val="both"/>
        <w:rPr>
          <w:rFonts w:ascii="Arial" w:hAnsi="Arial"/>
          <w:b/>
          <w:sz w:val="28"/>
          <w:szCs w:val="28"/>
        </w:rPr>
      </w:pPr>
    </w:p>
    <w:p w14:paraId="7A0AC849" w14:textId="00C04E80" w:rsidR="00D52D5B" w:rsidRPr="000138C7" w:rsidRDefault="00B86608">
      <w:pPr>
        <w:spacing w:line="480" w:lineRule="auto"/>
        <w:jc w:val="both"/>
        <w:rPr>
          <w:rFonts w:ascii="Arial" w:hAnsi="Arial"/>
          <w:b/>
          <w:sz w:val="28"/>
          <w:szCs w:val="28"/>
        </w:rPr>
      </w:pPr>
      <w:r w:rsidRPr="000138C7">
        <w:rPr>
          <w:rFonts w:ascii="Arial" w:hAnsi="Arial"/>
          <w:b/>
          <w:sz w:val="28"/>
          <w:szCs w:val="28"/>
        </w:rPr>
        <w:lastRenderedPageBreak/>
        <w:t>List of References:</w:t>
      </w:r>
    </w:p>
    <w:p w14:paraId="0AB2847F" w14:textId="77777777" w:rsidR="00D52D5B" w:rsidRPr="000138C7" w:rsidRDefault="00D52D5B" w:rsidP="00E46116"/>
    <w:p w14:paraId="7D91A5DE" w14:textId="34320AD7" w:rsidR="00D52D5B" w:rsidRPr="000138C7" w:rsidRDefault="00B86608">
      <w:pPr>
        <w:pStyle w:val="ListParagraph"/>
        <w:numPr>
          <w:ilvl w:val="0"/>
          <w:numId w:val="12"/>
        </w:numPr>
        <w:spacing w:after="0" w:line="480" w:lineRule="auto"/>
        <w:jc w:val="both"/>
        <w:rPr>
          <w:rFonts w:ascii="Arial" w:eastAsia="Times New Roman" w:hAnsi="Arial"/>
          <w:sz w:val="24"/>
          <w:szCs w:val="20"/>
          <w:lang w:eastAsia="nl-NL"/>
        </w:rPr>
      </w:pPr>
      <w:r w:rsidRPr="000138C7">
        <w:rPr>
          <w:rFonts w:ascii="Arial" w:eastAsia="Times New Roman" w:hAnsi="Arial"/>
          <w:sz w:val="24"/>
          <w:szCs w:val="20"/>
          <w:lang w:eastAsia="nl-NL"/>
        </w:rPr>
        <w:t xml:space="preserve">Avolio, B.J., Walumbwa, F.O. and Weber, T.J. (2009). Leadership: Current theories, research, and future directions. </w:t>
      </w:r>
      <w:r w:rsidRPr="000138C7">
        <w:rPr>
          <w:rFonts w:ascii="Arial" w:eastAsia="Times New Roman" w:hAnsi="Arial"/>
          <w:i/>
          <w:iCs/>
          <w:sz w:val="24"/>
          <w:szCs w:val="20"/>
          <w:lang w:eastAsia="nl-NL"/>
        </w:rPr>
        <w:t>Annual review of psychology</w:t>
      </w:r>
      <w:r w:rsidR="00EC1428">
        <w:rPr>
          <w:rFonts w:ascii="Arial" w:eastAsia="Times New Roman" w:hAnsi="Arial"/>
          <w:i/>
          <w:iCs/>
          <w:sz w:val="24"/>
          <w:szCs w:val="20"/>
          <w:lang w:eastAsia="nl-NL"/>
        </w:rPr>
        <w:t>,</w:t>
      </w:r>
      <w:r w:rsidRPr="000138C7">
        <w:rPr>
          <w:rFonts w:ascii="Arial" w:eastAsia="Times New Roman" w:hAnsi="Arial"/>
          <w:sz w:val="24"/>
          <w:szCs w:val="20"/>
          <w:lang w:eastAsia="nl-NL"/>
        </w:rPr>
        <w:t xml:space="preserve"> 60, pp. 421-449.</w:t>
      </w:r>
    </w:p>
    <w:p w14:paraId="57953C85" w14:textId="77777777" w:rsidR="00D52D5B" w:rsidRPr="000138C7" w:rsidRDefault="00B86608">
      <w:pPr>
        <w:numPr>
          <w:ilvl w:val="0"/>
          <w:numId w:val="12"/>
        </w:numPr>
        <w:spacing w:line="480" w:lineRule="auto"/>
        <w:jc w:val="both"/>
        <w:rPr>
          <w:rFonts w:ascii="Arial" w:hAnsi="Arial"/>
          <w:sz w:val="24"/>
          <w:szCs w:val="24"/>
        </w:rPr>
      </w:pPr>
      <w:r w:rsidRPr="000138C7">
        <w:rPr>
          <w:rFonts w:ascii="Arial" w:hAnsi="Arial"/>
          <w:sz w:val="24"/>
          <w:szCs w:val="24"/>
        </w:rPr>
        <w:t xml:space="preserve">Backman, F. (2014). </w:t>
      </w:r>
      <w:r w:rsidRPr="000138C7">
        <w:rPr>
          <w:rFonts w:ascii="Arial" w:hAnsi="Arial"/>
          <w:i/>
          <w:sz w:val="24"/>
          <w:szCs w:val="24"/>
        </w:rPr>
        <w:t xml:space="preserve">A Man Called Ove. </w:t>
      </w:r>
      <w:r w:rsidRPr="000138C7">
        <w:rPr>
          <w:rFonts w:ascii="Arial" w:hAnsi="Arial"/>
          <w:sz w:val="24"/>
          <w:szCs w:val="24"/>
        </w:rPr>
        <w:t>London: Hodder &amp; Stoughton Ltd.</w:t>
      </w:r>
    </w:p>
    <w:p w14:paraId="133F925C" w14:textId="2B5D1916" w:rsidR="00D52D5B" w:rsidRPr="000138C7" w:rsidRDefault="00B86608">
      <w:pPr>
        <w:numPr>
          <w:ilvl w:val="0"/>
          <w:numId w:val="12"/>
        </w:numPr>
        <w:spacing w:line="480" w:lineRule="auto"/>
        <w:jc w:val="both"/>
        <w:rPr>
          <w:rFonts w:ascii="Arial" w:hAnsi="Arial"/>
          <w:sz w:val="24"/>
          <w:szCs w:val="24"/>
        </w:rPr>
      </w:pPr>
      <w:r w:rsidRPr="000138C7">
        <w:rPr>
          <w:rFonts w:ascii="Arial" w:hAnsi="Arial"/>
          <w:sz w:val="24"/>
          <w:szCs w:val="24"/>
        </w:rPr>
        <w:t>Banks, S. (</w:t>
      </w:r>
      <w:r w:rsidR="00A51C8A">
        <w:rPr>
          <w:rFonts w:ascii="Arial" w:hAnsi="Arial"/>
          <w:sz w:val="24"/>
          <w:szCs w:val="24"/>
        </w:rPr>
        <w:t>E</w:t>
      </w:r>
      <w:r w:rsidRPr="000138C7">
        <w:rPr>
          <w:rFonts w:ascii="Arial" w:hAnsi="Arial"/>
          <w:sz w:val="24"/>
          <w:szCs w:val="24"/>
        </w:rPr>
        <w:t xml:space="preserve">d.) (2008). </w:t>
      </w:r>
      <w:r w:rsidRPr="000138C7">
        <w:rPr>
          <w:rFonts w:ascii="Arial" w:hAnsi="Arial"/>
          <w:i/>
          <w:iCs/>
          <w:sz w:val="24"/>
          <w:szCs w:val="24"/>
        </w:rPr>
        <w:t>Dissent and the Failure of Leadership</w:t>
      </w:r>
      <w:r w:rsidRPr="000138C7">
        <w:rPr>
          <w:rFonts w:ascii="Arial" w:hAnsi="Arial"/>
          <w:sz w:val="24"/>
          <w:szCs w:val="24"/>
        </w:rPr>
        <w:t>. Cheltenham:</w:t>
      </w:r>
      <w:r w:rsidR="00640A34">
        <w:rPr>
          <w:rFonts w:ascii="Arial" w:hAnsi="Arial"/>
          <w:sz w:val="24"/>
          <w:szCs w:val="24"/>
        </w:rPr>
        <w:t xml:space="preserve"> </w:t>
      </w:r>
      <w:r w:rsidRPr="000138C7">
        <w:rPr>
          <w:rFonts w:ascii="Arial" w:hAnsi="Arial"/>
          <w:sz w:val="24"/>
          <w:szCs w:val="24"/>
        </w:rPr>
        <w:t>Edward Elgar.</w:t>
      </w:r>
    </w:p>
    <w:p w14:paraId="5E5F7AE7" w14:textId="0C3B2E2D" w:rsidR="00D52D5B" w:rsidRPr="000138C7" w:rsidRDefault="00B86608">
      <w:pPr>
        <w:numPr>
          <w:ilvl w:val="0"/>
          <w:numId w:val="12"/>
        </w:numPr>
        <w:spacing w:line="480" w:lineRule="auto"/>
        <w:jc w:val="both"/>
        <w:rPr>
          <w:rFonts w:ascii="Arial" w:hAnsi="Arial"/>
          <w:sz w:val="24"/>
          <w:szCs w:val="24"/>
        </w:rPr>
      </w:pPr>
      <w:r w:rsidRPr="000138C7">
        <w:rPr>
          <w:rFonts w:ascii="Arial" w:hAnsi="Arial"/>
          <w:sz w:val="24"/>
          <w:szCs w:val="24"/>
        </w:rPr>
        <w:t xml:space="preserve">Barker, R.A. (2001). The nature of leadership. </w:t>
      </w:r>
      <w:r w:rsidRPr="000138C7">
        <w:rPr>
          <w:rFonts w:ascii="Arial" w:hAnsi="Arial"/>
          <w:i/>
          <w:sz w:val="24"/>
          <w:szCs w:val="24"/>
        </w:rPr>
        <w:t>Human Relations</w:t>
      </w:r>
      <w:r w:rsidR="00EC1428">
        <w:rPr>
          <w:rFonts w:ascii="Arial" w:hAnsi="Arial"/>
          <w:i/>
          <w:sz w:val="24"/>
          <w:szCs w:val="24"/>
        </w:rPr>
        <w:t>,</w:t>
      </w:r>
      <w:r w:rsidRPr="000138C7">
        <w:rPr>
          <w:rFonts w:ascii="Arial" w:hAnsi="Arial"/>
          <w:i/>
          <w:sz w:val="24"/>
          <w:szCs w:val="24"/>
        </w:rPr>
        <w:t xml:space="preserve"> </w:t>
      </w:r>
      <w:r w:rsidRPr="000138C7">
        <w:rPr>
          <w:rFonts w:ascii="Arial" w:hAnsi="Arial"/>
          <w:sz w:val="24"/>
          <w:szCs w:val="24"/>
        </w:rPr>
        <w:t>54(4), pp. 469-494.</w:t>
      </w:r>
    </w:p>
    <w:p w14:paraId="00B2D5D8" w14:textId="74E4F37D" w:rsidR="007B0A98" w:rsidRPr="000138C7" w:rsidRDefault="007B0A98" w:rsidP="007B0A98">
      <w:pPr>
        <w:numPr>
          <w:ilvl w:val="0"/>
          <w:numId w:val="12"/>
        </w:numPr>
        <w:spacing w:line="480" w:lineRule="auto"/>
        <w:jc w:val="both"/>
        <w:rPr>
          <w:rFonts w:ascii="Arial" w:hAnsi="Arial"/>
          <w:sz w:val="24"/>
          <w:szCs w:val="24"/>
        </w:rPr>
      </w:pPr>
      <w:r w:rsidRPr="000138C7">
        <w:rPr>
          <w:rFonts w:ascii="Arial" w:hAnsi="Arial"/>
          <w:sz w:val="24"/>
          <w:szCs w:val="24"/>
        </w:rPr>
        <w:t xml:space="preserve">Barker, R.A. (1997). How Can We Train Leaders if We Do Not Know What Leadership Is? </w:t>
      </w:r>
      <w:r w:rsidRPr="000138C7">
        <w:rPr>
          <w:rFonts w:ascii="Arial" w:hAnsi="Arial"/>
          <w:i/>
          <w:sz w:val="24"/>
          <w:szCs w:val="24"/>
        </w:rPr>
        <w:t>Human Relations</w:t>
      </w:r>
      <w:r w:rsidR="00EC1428">
        <w:rPr>
          <w:rFonts w:ascii="Arial" w:hAnsi="Arial"/>
          <w:i/>
          <w:sz w:val="24"/>
          <w:szCs w:val="24"/>
        </w:rPr>
        <w:t>,</w:t>
      </w:r>
      <w:r w:rsidRPr="000138C7">
        <w:rPr>
          <w:rFonts w:ascii="Arial" w:hAnsi="Arial"/>
          <w:i/>
          <w:sz w:val="24"/>
          <w:szCs w:val="24"/>
        </w:rPr>
        <w:t xml:space="preserve"> </w:t>
      </w:r>
      <w:r w:rsidRPr="000138C7">
        <w:rPr>
          <w:rFonts w:ascii="Arial" w:hAnsi="Arial"/>
          <w:sz w:val="24"/>
          <w:szCs w:val="24"/>
        </w:rPr>
        <w:t>50(4), pp. 343-362.</w:t>
      </w:r>
    </w:p>
    <w:p w14:paraId="0FFADB85" w14:textId="47075940" w:rsidR="00D52D5B" w:rsidRPr="000138C7" w:rsidRDefault="00B86608">
      <w:pPr>
        <w:numPr>
          <w:ilvl w:val="0"/>
          <w:numId w:val="12"/>
        </w:numPr>
        <w:spacing w:line="480" w:lineRule="auto"/>
        <w:jc w:val="both"/>
        <w:rPr>
          <w:rFonts w:ascii="Arial" w:hAnsi="Arial"/>
          <w:sz w:val="24"/>
          <w:szCs w:val="24"/>
        </w:rPr>
      </w:pPr>
      <w:r w:rsidRPr="000138C7">
        <w:rPr>
          <w:rFonts w:ascii="Arial" w:hAnsi="Arial"/>
          <w:sz w:val="24"/>
          <w:szCs w:val="24"/>
        </w:rPr>
        <w:t xml:space="preserve">Bass, B.M. (1985). Leadership: Good, better, best. </w:t>
      </w:r>
      <w:r w:rsidRPr="000138C7">
        <w:rPr>
          <w:rFonts w:ascii="Arial" w:hAnsi="Arial"/>
          <w:i/>
          <w:sz w:val="24"/>
          <w:szCs w:val="24"/>
        </w:rPr>
        <w:t>Organizational Dynamics</w:t>
      </w:r>
      <w:r w:rsidR="00EC1428">
        <w:rPr>
          <w:rFonts w:ascii="Arial" w:hAnsi="Arial"/>
          <w:sz w:val="24"/>
          <w:szCs w:val="24"/>
        </w:rPr>
        <w:t>,</w:t>
      </w:r>
      <w:r w:rsidRPr="000138C7">
        <w:rPr>
          <w:rFonts w:ascii="Arial" w:hAnsi="Arial"/>
          <w:sz w:val="24"/>
          <w:szCs w:val="24"/>
        </w:rPr>
        <w:t xml:space="preserve"> 13(3), pp. 26-40.</w:t>
      </w:r>
    </w:p>
    <w:p w14:paraId="25C42A80" w14:textId="5CD3B06B" w:rsidR="00D52D5B" w:rsidRPr="000138C7" w:rsidRDefault="00B86608">
      <w:pPr>
        <w:numPr>
          <w:ilvl w:val="0"/>
          <w:numId w:val="12"/>
        </w:numPr>
        <w:spacing w:line="480" w:lineRule="auto"/>
        <w:jc w:val="both"/>
        <w:rPr>
          <w:rFonts w:ascii="Arial" w:hAnsi="Arial"/>
          <w:sz w:val="24"/>
          <w:szCs w:val="24"/>
        </w:rPr>
      </w:pPr>
      <w:r w:rsidRPr="000138C7">
        <w:rPr>
          <w:rFonts w:ascii="Arial" w:hAnsi="Arial"/>
          <w:sz w:val="24"/>
          <w:szCs w:val="24"/>
        </w:rPr>
        <w:t xml:space="preserve">Beadle, R. and Moore, G. (2006). </w:t>
      </w:r>
      <w:proofErr w:type="spellStart"/>
      <w:r w:rsidRPr="000138C7">
        <w:rPr>
          <w:rFonts w:ascii="Arial" w:hAnsi="Arial"/>
          <w:sz w:val="24"/>
          <w:szCs w:val="24"/>
        </w:rPr>
        <w:t>MacIntyre</w:t>
      </w:r>
      <w:proofErr w:type="spellEnd"/>
      <w:r w:rsidRPr="000138C7">
        <w:rPr>
          <w:rFonts w:ascii="Arial" w:hAnsi="Arial"/>
          <w:sz w:val="24"/>
          <w:szCs w:val="24"/>
        </w:rPr>
        <w:t xml:space="preserve"> on virtue and organization. </w:t>
      </w:r>
      <w:r w:rsidRPr="000138C7">
        <w:rPr>
          <w:rFonts w:ascii="Arial" w:hAnsi="Arial"/>
          <w:i/>
          <w:sz w:val="24"/>
          <w:szCs w:val="24"/>
        </w:rPr>
        <w:t>Organization Studies</w:t>
      </w:r>
      <w:r w:rsidR="00EC1428">
        <w:rPr>
          <w:rFonts w:ascii="Arial" w:hAnsi="Arial"/>
          <w:i/>
          <w:sz w:val="24"/>
          <w:szCs w:val="24"/>
        </w:rPr>
        <w:t>,</w:t>
      </w:r>
      <w:r w:rsidRPr="000138C7">
        <w:rPr>
          <w:rFonts w:ascii="Arial" w:hAnsi="Arial"/>
          <w:sz w:val="24"/>
          <w:szCs w:val="24"/>
        </w:rPr>
        <w:t xml:space="preserve"> 27(3), pp. 323-340.</w:t>
      </w:r>
    </w:p>
    <w:p w14:paraId="719F3847" w14:textId="3AB05245" w:rsidR="00D52D5B" w:rsidRPr="000138C7" w:rsidRDefault="00B86608">
      <w:pPr>
        <w:numPr>
          <w:ilvl w:val="0"/>
          <w:numId w:val="12"/>
        </w:numPr>
        <w:spacing w:line="480" w:lineRule="auto"/>
        <w:jc w:val="both"/>
        <w:rPr>
          <w:rFonts w:ascii="Arial" w:hAnsi="Arial"/>
          <w:sz w:val="24"/>
          <w:szCs w:val="24"/>
        </w:rPr>
      </w:pPr>
      <w:r w:rsidRPr="000138C7">
        <w:rPr>
          <w:rFonts w:ascii="Arial" w:hAnsi="Arial"/>
          <w:sz w:val="24"/>
          <w:szCs w:val="24"/>
        </w:rPr>
        <w:t xml:space="preserve">Burnes, B. Hughes, M. &amp; By, R.T. (2018). Reimagining organizational change leadership. </w:t>
      </w:r>
      <w:r w:rsidRPr="000138C7">
        <w:rPr>
          <w:rFonts w:ascii="Arial" w:hAnsi="Arial"/>
          <w:i/>
          <w:sz w:val="24"/>
          <w:szCs w:val="24"/>
        </w:rPr>
        <w:t>Leadership</w:t>
      </w:r>
      <w:r w:rsidR="00EC1428">
        <w:rPr>
          <w:rFonts w:ascii="Arial" w:hAnsi="Arial"/>
          <w:i/>
          <w:sz w:val="24"/>
          <w:szCs w:val="24"/>
        </w:rPr>
        <w:t>,</w:t>
      </w:r>
      <w:r w:rsidRPr="000138C7">
        <w:rPr>
          <w:rFonts w:ascii="Arial" w:hAnsi="Arial"/>
          <w:sz w:val="24"/>
          <w:szCs w:val="24"/>
        </w:rPr>
        <w:t xml:space="preserve"> 14(2), pp. 141-158.</w:t>
      </w:r>
    </w:p>
    <w:p w14:paraId="043EFC73" w14:textId="77777777" w:rsidR="00D52D5B" w:rsidRPr="000138C7" w:rsidRDefault="00B86608">
      <w:pPr>
        <w:numPr>
          <w:ilvl w:val="0"/>
          <w:numId w:val="12"/>
        </w:numPr>
        <w:spacing w:line="480" w:lineRule="auto"/>
        <w:jc w:val="both"/>
        <w:rPr>
          <w:rFonts w:ascii="Arial" w:hAnsi="Arial"/>
          <w:sz w:val="24"/>
          <w:szCs w:val="24"/>
        </w:rPr>
      </w:pPr>
      <w:r w:rsidRPr="000138C7">
        <w:rPr>
          <w:rFonts w:ascii="Arial" w:hAnsi="Arial"/>
          <w:sz w:val="24"/>
          <w:szCs w:val="24"/>
        </w:rPr>
        <w:t xml:space="preserve">Burnes (2017a) After Paris: Changing Corporate Behaviour to Achieve Sustainability. </w:t>
      </w:r>
      <w:r w:rsidRPr="00EC1428">
        <w:rPr>
          <w:rFonts w:ascii="Arial" w:hAnsi="Arial"/>
          <w:i/>
          <w:sz w:val="24"/>
          <w:szCs w:val="24"/>
        </w:rPr>
        <w:t>Social Business</w:t>
      </w:r>
      <w:r w:rsidRPr="000138C7">
        <w:rPr>
          <w:rFonts w:ascii="Arial" w:hAnsi="Arial"/>
          <w:sz w:val="24"/>
          <w:szCs w:val="24"/>
        </w:rPr>
        <w:t>, 3-4, pp. 333-357.</w:t>
      </w:r>
    </w:p>
    <w:p w14:paraId="7F67769B" w14:textId="77777777" w:rsidR="00D52D5B" w:rsidRPr="000138C7" w:rsidRDefault="00B86608">
      <w:pPr>
        <w:numPr>
          <w:ilvl w:val="0"/>
          <w:numId w:val="12"/>
        </w:numPr>
        <w:spacing w:line="480" w:lineRule="auto"/>
        <w:jc w:val="both"/>
        <w:rPr>
          <w:rFonts w:ascii="Arial" w:hAnsi="Arial"/>
          <w:sz w:val="24"/>
          <w:szCs w:val="24"/>
        </w:rPr>
      </w:pPr>
      <w:r w:rsidRPr="000138C7">
        <w:rPr>
          <w:rFonts w:ascii="Arial" w:hAnsi="Arial"/>
          <w:sz w:val="24"/>
          <w:szCs w:val="24"/>
        </w:rPr>
        <w:t>Burnes, B (2017b) Managing Change (7th edition). Harlow: Pearson.</w:t>
      </w:r>
    </w:p>
    <w:p w14:paraId="4984AAB0" w14:textId="6F4CA630" w:rsidR="00D52D5B" w:rsidRDefault="00B86608">
      <w:pPr>
        <w:numPr>
          <w:ilvl w:val="0"/>
          <w:numId w:val="12"/>
        </w:numPr>
        <w:spacing w:line="480" w:lineRule="auto"/>
        <w:jc w:val="both"/>
        <w:rPr>
          <w:rFonts w:ascii="Arial" w:hAnsi="Arial"/>
          <w:sz w:val="24"/>
          <w:szCs w:val="24"/>
        </w:rPr>
      </w:pPr>
      <w:r w:rsidRPr="000138C7">
        <w:rPr>
          <w:rFonts w:ascii="Arial" w:hAnsi="Arial"/>
          <w:sz w:val="24"/>
          <w:szCs w:val="24"/>
        </w:rPr>
        <w:t xml:space="preserve">Burns, J.M. (1978). </w:t>
      </w:r>
      <w:r w:rsidRPr="000138C7">
        <w:rPr>
          <w:rFonts w:ascii="Arial" w:hAnsi="Arial"/>
          <w:i/>
          <w:sz w:val="24"/>
          <w:szCs w:val="24"/>
        </w:rPr>
        <w:t>Leadership</w:t>
      </w:r>
      <w:r w:rsidRPr="000138C7">
        <w:rPr>
          <w:rFonts w:ascii="Arial" w:hAnsi="Arial"/>
          <w:sz w:val="24"/>
          <w:szCs w:val="24"/>
        </w:rPr>
        <w:t xml:space="preserve">. New York: Harper Row Publishers. </w:t>
      </w:r>
    </w:p>
    <w:p w14:paraId="0194FF4D" w14:textId="77777777" w:rsidR="00D52D5B" w:rsidRPr="000138C7" w:rsidRDefault="00B86608">
      <w:pPr>
        <w:numPr>
          <w:ilvl w:val="0"/>
          <w:numId w:val="12"/>
        </w:numPr>
        <w:spacing w:line="480" w:lineRule="auto"/>
        <w:jc w:val="both"/>
        <w:rPr>
          <w:rFonts w:ascii="Arial" w:hAnsi="Arial"/>
          <w:sz w:val="24"/>
          <w:szCs w:val="24"/>
        </w:rPr>
      </w:pPr>
      <w:r w:rsidRPr="000138C7">
        <w:rPr>
          <w:rFonts w:ascii="Arial" w:hAnsi="Arial"/>
          <w:sz w:val="24"/>
          <w:szCs w:val="24"/>
        </w:rPr>
        <w:t xml:space="preserve">Cambridge Dictionary Online (2018). Paradigm shift. </w:t>
      </w:r>
      <w:hyperlink r:id="rId121" w:history="1">
        <w:r w:rsidRPr="000138C7">
          <w:rPr>
            <w:rStyle w:val="Hyperlink"/>
            <w:rFonts w:ascii="Arial" w:hAnsi="Arial"/>
            <w:sz w:val="24"/>
            <w:szCs w:val="24"/>
          </w:rPr>
          <w:t>https://dictionary.cambridge.org/dictionary/english/paradigm-shift</w:t>
        </w:r>
      </w:hyperlink>
      <w:r w:rsidRPr="000138C7">
        <w:rPr>
          <w:rFonts w:ascii="Arial" w:hAnsi="Arial"/>
          <w:sz w:val="24"/>
          <w:szCs w:val="24"/>
        </w:rPr>
        <w:t xml:space="preserve"> Accessed on 09.07.2018</w:t>
      </w:r>
    </w:p>
    <w:p w14:paraId="4C12ECE3" w14:textId="77777777" w:rsidR="00D52D5B" w:rsidRPr="000138C7" w:rsidRDefault="00B86608">
      <w:pPr>
        <w:numPr>
          <w:ilvl w:val="0"/>
          <w:numId w:val="12"/>
        </w:numPr>
        <w:spacing w:line="480" w:lineRule="auto"/>
        <w:ind w:left="714" w:hanging="357"/>
        <w:jc w:val="both"/>
        <w:rPr>
          <w:rFonts w:ascii="Arial" w:hAnsi="Arial"/>
          <w:sz w:val="24"/>
          <w:szCs w:val="24"/>
        </w:rPr>
      </w:pPr>
      <w:r w:rsidRPr="000138C7">
        <w:rPr>
          <w:rFonts w:ascii="Arial" w:hAnsi="Arial"/>
          <w:sz w:val="24"/>
          <w:szCs w:val="24"/>
        </w:rPr>
        <w:lastRenderedPageBreak/>
        <w:t xml:space="preserve">Chouinard, Y. (2016). </w:t>
      </w:r>
      <w:r w:rsidRPr="000138C7">
        <w:rPr>
          <w:rFonts w:ascii="Arial" w:hAnsi="Arial"/>
          <w:i/>
          <w:sz w:val="24"/>
          <w:szCs w:val="24"/>
        </w:rPr>
        <w:t>Let my people go surfing</w:t>
      </w:r>
      <w:r w:rsidRPr="000138C7">
        <w:rPr>
          <w:rFonts w:ascii="Arial" w:hAnsi="Arial"/>
          <w:sz w:val="24"/>
          <w:szCs w:val="24"/>
        </w:rPr>
        <w:t>. New York: Penguin Books.</w:t>
      </w:r>
    </w:p>
    <w:p w14:paraId="0D1697FC" w14:textId="77777777" w:rsidR="00D52D5B" w:rsidRPr="000138C7" w:rsidRDefault="00B86608">
      <w:pPr>
        <w:numPr>
          <w:ilvl w:val="0"/>
          <w:numId w:val="12"/>
        </w:numPr>
        <w:spacing w:line="480" w:lineRule="auto"/>
        <w:jc w:val="both"/>
        <w:rPr>
          <w:rFonts w:ascii="Arial" w:hAnsi="Arial"/>
          <w:sz w:val="24"/>
          <w:szCs w:val="24"/>
        </w:rPr>
      </w:pPr>
      <w:r w:rsidRPr="000138C7">
        <w:rPr>
          <w:rFonts w:ascii="Arial" w:hAnsi="Arial"/>
          <w:sz w:val="24"/>
          <w:szCs w:val="24"/>
        </w:rPr>
        <w:t xml:space="preserve">Chicago Tribute (1953). Online archive. </w:t>
      </w:r>
      <w:hyperlink r:id="rId122" w:history="1">
        <w:r w:rsidRPr="000138C7">
          <w:rPr>
            <w:rStyle w:val="Hyperlink"/>
            <w:rFonts w:ascii="Arial" w:hAnsi="Arial"/>
            <w:sz w:val="24"/>
            <w:szCs w:val="24"/>
          </w:rPr>
          <w:t>http://archives.chicagotribune.com/1953/01/24/page/1/article/o-k-wilson-for-cabinet-job</w:t>
        </w:r>
      </w:hyperlink>
      <w:r w:rsidRPr="000138C7">
        <w:rPr>
          <w:rFonts w:ascii="Arial" w:hAnsi="Arial"/>
          <w:sz w:val="24"/>
          <w:szCs w:val="24"/>
        </w:rPr>
        <w:t xml:space="preserve">  Accessed on 22.06.2017</w:t>
      </w:r>
    </w:p>
    <w:p w14:paraId="36D1637B" w14:textId="5346217C" w:rsidR="00D52D5B" w:rsidRPr="000138C7" w:rsidRDefault="00B86608">
      <w:pPr>
        <w:pStyle w:val="ListParagraph"/>
        <w:numPr>
          <w:ilvl w:val="0"/>
          <w:numId w:val="12"/>
        </w:numPr>
        <w:spacing w:after="0" w:line="480" w:lineRule="auto"/>
        <w:jc w:val="both"/>
        <w:rPr>
          <w:rFonts w:ascii="Times New Roman" w:hAnsi="Times New Roman" w:cs="Times New Roman"/>
          <w:sz w:val="24"/>
          <w:szCs w:val="24"/>
          <w:lang w:eastAsia="en-US"/>
        </w:rPr>
      </w:pPr>
      <w:r w:rsidRPr="000138C7">
        <w:rPr>
          <w:rFonts w:ascii="Arial" w:hAnsi="Arial"/>
          <w:color w:val="1C1D1E"/>
          <w:sz w:val="24"/>
          <w:szCs w:val="24"/>
          <w:shd w:val="clear" w:color="auto" w:fill="FFFFFF"/>
        </w:rPr>
        <w:t xml:space="preserve">Clarke, S. (2013). Safety leadership: A meta‐analytic review of transformational and transactional leadership styles as antecedents of safety behaviours. </w:t>
      </w:r>
      <w:r w:rsidRPr="000138C7">
        <w:rPr>
          <w:rFonts w:ascii="Arial" w:hAnsi="Arial"/>
          <w:i/>
          <w:iCs/>
          <w:color w:val="1C1D1E"/>
          <w:sz w:val="24"/>
          <w:szCs w:val="24"/>
          <w:shd w:val="clear" w:color="auto" w:fill="FFFFFF"/>
        </w:rPr>
        <w:t>Journal of Occupational and Organizational Psychology</w:t>
      </w:r>
      <w:r w:rsidR="00EC1428">
        <w:rPr>
          <w:rFonts w:ascii="Arial" w:hAnsi="Arial"/>
          <w:color w:val="1C1D1E"/>
          <w:sz w:val="24"/>
          <w:szCs w:val="24"/>
          <w:shd w:val="clear" w:color="auto" w:fill="FFFFFF"/>
        </w:rPr>
        <w:t>,</w:t>
      </w:r>
      <w:r w:rsidRPr="000138C7">
        <w:rPr>
          <w:rFonts w:ascii="Arial" w:hAnsi="Arial"/>
          <w:color w:val="1C1D1E"/>
          <w:sz w:val="24"/>
          <w:szCs w:val="24"/>
          <w:shd w:val="clear" w:color="auto" w:fill="FFFFFF"/>
        </w:rPr>
        <w:t xml:space="preserve"> 86(1)</w:t>
      </w:r>
      <w:r w:rsidR="00640A34">
        <w:rPr>
          <w:rFonts w:ascii="Arial" w:hAnsi="Arial"/>
          <w:color w:val="1C1D1E"/>
          <w:sz w:val="24"/>
          <w:szCs w:val="24"/>
          <w:shd w:val="clear" w:color="auto" w:fill="FFFFFF"/>
        </w:rPr>
        <w:t>, pp.</w:t>
      </w:r>
      <w:r w:rsidRPr="000138C7">
        <w:rPr>
          <w:rFonts w:ascii="Arial" w:hAnsi="Arial"/>
          <w:color w:val="1C1D1E"/>
          <w:sz w:val="24"/>
          <w:szCs w:val="24"/>
          <w:shd w:val="clear" w:color="auto" w:fill="FFFFFF"/>
        </w:rPr>
        <w:t xml:space="preserve"> 22-49. </w:t>
      </w:r>
    </w:p>
    <w:p w14:paraId="19E243B9" w14:textId="77777777" w:rsidR="00D52D5B" w:rsidRPr="000138C7" w:rsidRDefault="00B86608">
      <w:pPr>
        <w:pStyle w:val="NoSpacing"/>
        <w:numPr>
          <w:ilvl w:val="0"/>
          <w:numId w:val="12"/>
        </w:numPr>
        <w:spacing w:line="480" w:lineRule="auto"/>
        <w:jc w:val="both"/>
        <w:rPr>
          <w:rFonts w:ascii="Arial" w:hAnsi="Arial"/>
          <w:sz w:val="24"/>
          <w:szCs w:val="24"/>
        </w:rPr>
      </w:pPr>
      <w:r w:rsidRPr="000138C7">
        <w:rPr>
          <w:rFonts w:ascii="Arial" w:hAnsi="Arial"/>
          <w:sz w:val="24"/>
        </w:rPr>
        <w:t xml:space="preserve">Clarke, N., Higgs, M.J., D’Amato, A. and </w:t>
      </w:r>
      <w:proofErr w:type="spellStart"/>
      <w:r w:rsidRPr="000138C7">
        <w:rPr>
          <w:rFonts w:ascii="Arial" w:hAnsi="Arial"/>
          <w:sz w:val="24"/>
        </w:rPr>
        <w:t>Vahedi</w:t>
      </w:r>
      <w:proofErr w:type="spellEnd"/>
      <w:r w:rsidRPr="000138C7">
        <w:rPr>
          <w:rFonts w:ascii="Arial" w:hAnsi="Arial"/>
          <w:sz w:val="24"/>
        </w:rPr>
        <w:t xml:space="preserve">, R. (2018). </w:t>
      </w:r>
      <w:r w:rsidRPr="000138C7">
        <w:rPr>
          <w:rFonts w:ascii="Arial" w:hAnsi="Arial"/>
          <w:i/>
          <w:sz w:val="24"/>
        </w:rPr>
        <w:t xml:space="preserve">Responsible Leadership in Projects. </w:t>
      </w:r>
      <w:r w:rsidRPr="000138C7">
        <w:rPr>
          <w:rFonts w:ascii="Arial" w:hAnsi="Arial"/>
          <w:sz w:val="24"/>
        </w:rPr>
        <w:t>Pennsylvania:</w:t>
      </w:r>
      <w:r w:rsidRPr="000138C7">
        <w:rPr>
          <w:rFonts w:ascii="Arial" w:hAnsi="Arial"/>
          <w:i/>
          <w:sz w:val="24"/>
        </w:rPr>
        <w:t xml:space="preserve"> </w:t>
      </w:r>
      <w:r w:rsidRPr="000138C7">
        <w:rPr>
          <w:rFonts w:ascii="Arial" w:hAnsi="Arial"/>
          <w:sz w:val="24"/>
        </w:rPr>
        <w:t>Project Management Institute.</w:t>
      </w:r>
    </w:p>
    <w:p w14:paraId="184CC21D" w14:textId="77777777" w:rsidR="00D52D5B" w:rsidRPr="000138C7" w:rsidRDefault="00B86608">
      <w:pPr>
        <w:numPr>
          <w:ilvl w:val="0"/>
          <w:numId w:val="12"/>
        </w:numPr>
        <w:spacing w:line="480" w:lineRule="auto"/>
        <w:jc w:val="both"/>
        <w:rPr>
          <w:rFonts w:ascii="Arial" w:hAnsi="Arial"/>
          <w:sz w:val="24"/>
          <w:szCs w:val="24"/>
        </w:rPr>
      </w:pPr>
      <w:r w:rsidRPr="000138C7">
        <w:rPr>
          <w:rFonts w:ascii="Arial" w:hAnsi="Arial"/>
          <w:sz w:val="24"/>
          <w:szCs w:val="24"/>
        </w:rPr>
        <w:t xml:space="preserve">Collins, J.C. and Porras, J.L. (2005). </w:t>
      </w:r>
      <w:r w:rsidRPr="000138C7">
        <w:rPr>
          <w:rFonts w:ascii="Arial" w:hAnsi="Arial"/>
          <w:i/>
          <w:sz w:val="24"/>
          <w:szCs w:val="24"/>
        </w:rPr>
        <w:t>Built to Last: Successful Habits of Visionary Companies</w:t>
      </w:r>
      <w:r w:rsidRPr="000138C7">
        <w:rPr>
          <w:rFonts w:ascii="Arial" w:hAnsi="Arial"/>
          <w:sz w:val="24"/>
          <w:szCs w:val="24"/>
        </w:rPr>
        <w:t>. London: Random House.</w:t>
      </w:r>
    </w:p>
    <w:p w14:paraId="53BF84F6" w14:textId="3A5180FD" w:rsidR="00D52D5B" w:rsidRPr="000138C7" w:rsidRDefault="00B86608">
      <w:pPr>
        <w:numPr>
          <w:ilvl w:val="0"/>
          <w:numId w:val="12"/>
        </w:numPr>
        <w:spacing w:line="480" w:lineRule="auto"/>
        <w:jc w:val="both"/>
        <w:rPr>
          <w:sz w:val="24"/>
          <w:szCs w:val="24"/>
        </w:rPr>
      </w:pPr>
      <w:r w:rsidRPr="000138C7">
        <w:rPr>
          <w:rFonts w:ascii="Arial" w:hAnsi="Arial"/>
          <w:sz w:val="24"/>
          <w:szCs w:val="24"/>
        </w:rPr>
        <w:t xml:space="preserve">Collinson, D.L. (2011). Critical Leadership Studies. In: Bryman, A., Collinson, D., </w:t>
      </w:r>
      <w:proofErr w:type="spellStart"/>
      <w:r w:rsidRPr="000138C7">
        <w:rPr>
          <w:rFonts w:ascii="Arial" w:hAnsi="Arial"/>
          <w:sz w:val="24"/>
          <w:szCs w:val="24"/>
        </w:rPr>
        <w:t>Grint</w:t>
      </w:r>
      <w:proofErr w:type="spellEnd"/>
      <w:r w:rsidRPr="000138C7">
        <w:rPr>
          <w:rFonts w:ascii="Arial" w:hAnsi="Arial"/>
          <w:sz w:val="24"/>
          <w:szCs w:val="24"/>
        </w:rPr>
        <w:t xml:space="preserve">, K., Jackson, B. and </w:t>
      </w:r>
      <w:proofErr w:type="spellStart"/>
      <w:r w:rsidRPr="000138C7">
        <w:rPr>
          <w:rFonts w:ascii="Arial" w:hAnsi="Arial"/>
          <w:sz w:val="24"/>
          <w:szCs w:val="24"/>
        </w:rPr>
        <w:t>Uhl</w:t>
      </w:r>
      <w:proofErr w:type="spellEnd"/>
      <w:r w:rsidRPr="000138C7">
        <w:rPr>
          <w:rFonts w:ascii="Arial" w:hAnsi="Arial"/>
          <w:sz w:val="24"/>
          <w:szCs w:val="24"/>
        </w:rPr>
        <w:t xml:space="preserve">-Bien, M. (eds). </w:t>
      </w:r>
      <w:r w:rsidRPr="000138C7">
        <w:rPr>
          <w:rFonts w:ascii="Arial" w:eastAsia="SimSun" w:hAnsi="Arial" w:cs="Arial"/>
          <w:i/>
          <w:iCs/>
          <w:sz w:val="24"/>
          <w:szCs w:val="24"/>
        </w:rPr>
        <w:t>The Sage Handbook of Leadership.</w:t>
      </w:r>
      <w:r w:rsidRPr="000138C7">
        <w:rPr>
          <w:rFonts w:ascii="Arial" w:eastAsia="SimSun" w:hAnsi="Arial" w:cs="Arial"/>
          <w:sz w:val="24"/>
          <w:szCs w:val="24"/>
        </w:rPr>
        <w:t xml:space="preserve"> London: Sage, pp.179-192.</w:t>
      </w:r>
    </w:p>
    <w:p w14:paraId="63CE4146" w14:textId="6AE70C44" w:rsidR="00B3045F" w:rsidRPr="000138C7" w:rsidRDefault="00B3045F">
      <w:pPr>
        <w:numPr>
          <w:ilvl w:val="0"/>
          <w:numId w:val="12"/>
        </w:numPr>
        <w:spacing w:line="480" w:lineRule="auto"/>
        <w:jc w:val="both"/>
        <w:rPr>
          <w:sz w:val="24"/>
          <w:szCs w:val="24"/>
        </w:rPr>
      </w:pPr>
      <w:proofErr w:type="spellStart"/>
      <w:r w:rsidRPr="000138C7">
        <w:rPr>
          <w:rFonts w:ascii="Arial" w:eastAsia="SimSun" w:hAnsi="Arial" w:cs="Arial"/>
          <w:sz w:val="24"/>
          <w:szCs w:val="24"/>
        </w:rPr>
        <w:t>Crevani</w:t>
      </w:r>
      <w:proofErr w:type="spellEnd"/>
      <w:r w:rsidRPr="000138C7">
        <w:rPr>
          <w:rFonts w:ascii="Arial" w:eastAsia="SimSun" w:hAnsi="Arial" w:cs="Arial"/>
          <w:sz w:val="24"/>
          <w:szCs w:val="24"/>
        </w:rPr>
        <w:t xml:space="preserve">, L., Lindgren, M. and </w:t>
      </w:r>
      <w:proofErr w:type="spellStart"/>
      <w:r w:rsidRPr="000138C7">
        <w:rPr>
          <w:rFonts w:ascii="Arial" w:eastAsia="SimSun" w:hAnsi="Arial" w:cs="Arial"/>
          <w:sz w:val="24"/>
          <w:szCs w:val="24"/>
        </w:rPr>
        <w:t>Packendorff</w:t>
      </w:r>
      <w:proofErr w:type="spellEnd"/>
      <w:r w:rsidRPr="000138C7">
        <w:rPr>
          <w:rFonts w:ascii="Arial" w:eastAsia="SimSun" w:hAnsi="Arial" w:cs="Arial"/>
          <w:sz w:val="24"/>
          <w:szCs w:val="24"/>
        </w:rPr>
        <w:t xml:space="preserve">, J. (2010). </w:t>
      </w:r>
      <w:r w:rsidRPr="00EC1428">
        <w:rPr>
          <w:rFonts w:ascii="Arial" w:eastAsia="SimSun" w:hAnsi="Arial" w:cs="Arial"/>
          <w:sz w:val="24"/>
          <w:szCs w:val="24"/>
        </w:rPr>
        <w:t>Leadership, not leaders: On the study of leadership as practices and interactions</w:t>
      </w:r>
      <w:r w:rsidRPr="000138C7">
        <w:rPr>
          <w:rFonts w:ascii="Arial" w:eastAsia="SimSun" w:hAnsi="Arial" w:cs="Arial"/>
          <w:sz w:val="24"/>
          <w:szCs w:val="24"/>
        </w:rPr>
        <w:t xml:space="preserve">. </w:t>
      </w:r>
      <w:r w:rsidRPr="00EC1428">
        <w:rPr>
          <w:rFonts w:ascii="Arial" w:eastAsia="SimSun" w:hAnsi="Arial" w:cs="Arial"/>
          <w:i/>
          <w:sz w:val="24"/>
          <w:szCs w:val="24"/>
        </w:rPr>
        <w:t>Scandinavian Journal of Management</w:t>
      </w:r>
      <w:r w:rsidR="00EC1428">
        <w:rPr>
          <w:rFonts w:ascii="Arial" w:eastAsia="SimSun" w:hAnsi="Arial" w:cs="Arial"/>
          <w:sz w:val="24"/>
          <w:szCs w:val="24"/>
        </w:rPr>
        <w:t>,</w:t>
      </w:r>
      <w:r w:rsidRPr="000138C7">
        <w:rPr>
          <w:rFonts w:ascii="Arial" w:eastAsia="SimSun" w:hAnsi="Arial" w:cs="Arial"/>
          <w:sz w:val="24"/>
          <w:szCs w:val="24"/>
        </w:rPr>
        <w:t xml:space="preserve"> 26</w:t>
      </w:r>
      <w:r w:rsidR="00640A34">
        <w:rPr>
          <w:rFonts w:ascii="Arial" w:eastAsia="SimSun" w:hAnsi="Arial" w:cs="Arial"/>
          <w:sz w:val="24"/>
          <w:szCs w:val="24"/>
        </w:rPr>
        <w:t>, pp.</w:t>
      </w:r>
      <w:r w:rsidRPr="000138C7">
        <w:rPr>
          <w:rFonts w:ascii="Arial" w:eastAsia="SimSun" w:hAnsi="Arial" w:cs="Arial"/>
          <w:sz w:val="24"/>
          <w:szCs w:val="24"/>
        </w:rPr>
        <w:t xml:space="preserve"> 77-86.</w:t>
      </w:r>
    </w:p>
    <w:p w14:paraId="755CB492" w14:textId="5B3FAF2E" w:rsidR="00D52D5B" w:rsidRPr="0023473D" w:rsidRDefault="00B86608">
      <w:pPr>
        <w:numPr>
          <w:ilvl w:val="0"/>
          <w:numId w:val="12"/>
        </w:numPr>
        <w:spacing w:line="480" w:lineRule="auto"/>
        <w:jc w:val="both"/>
        <w:rPr>
          <w:sz w:val="24"/>
          <w:szCs w:val="24"/>
        </w:rPr>
      </w:pPr>
      <w:r w:rsidRPr="000138C7">
        <w:rPr>
          <w:rFonts w:ascii="Arial" w:hAnsi="Arial"/>
          <w:sz w:val="24"/>
          <w:szCs w:val="24"/>
        </w:rPr>
        <w:t xml:space="preserve">Damon, W., Menon, J. and </w:t>
      </w:r>
      <w:proofErr w:type="spellStart"/>
      <w:r w:rsidRPr="000138C7">
        <w:rPr>
          <w:rFonts w:ascii="Arial" w:hAnsi="Arial"/>
          <w:sz w:val="24"/>
          <w:szCs w:val="24"/>
        </w:rPr>
        <w:t>Bronk</w:t>
      </w:r>
      <w:proofErr w:type="spellEnd"/>
      <w:r w:rsidRPr="000138C7">
        <w:rPr>
          <w:rFonts w:ascii="Arial" w:hAnsi="Arial"/>
          <w:sz w:val="24"/>
          <w:szCs w:val="24"/>
        </w:rPr>
        <w:t xml:space="preserve">, K.C. (2003). The Development of Purpose During Adolescence. </w:t>
      </w:r>
      <w:r w:rsidRPr="000138C7">
        <w:rPr>
          <w:rFonts w:ascii="Arial" w:hAnsi="Arial"/>
          <w:i/>
          <w:sz w:val="24"/>
          <w:szCs w:val="24"/>
        </w:rPr>
        <w:t>Applied Developmental Science</w:t>
      </w:r>
      <w:r w:rsidR="00EC1428">
        <w:rPr>
          <w:rFonts w:ascii="Arial" w:hAnsi="Arial"/>
          <w:sz w:val="24"/>
          <w:szCs w:val="24"/>
        </w:rPr>
        <w:t>,</w:t>
      </w:r>
      <w:r w:rsidRPr="000138C7">
        <w:rPr>
          <w:rFonts w:ascii="Arial" w:hAnsi="Arial"/>
          <w:sz w:val="24"/>
          <w:szCs w:val="24"/>
        </w:rPr>
        <w:t xml:space="preserve"> 7(3), pp. 119-128.</w:t>
      </w:r>
    </w:p>
    <w:p w14:paraId="3CCB80F6" w14:textId="4C4AD4C7" w:rsidR="0023473D" w:rsidRPr="00AD7859" w:rsidRDefault="0023473D" w:rsidP="00AD7859">
      <w:pPr>
        <w:pStyle w:val="ListParagraph"/>
        <w:numPr>
          <w:ilvl w:val="0"/>
          <w:numId w:val="12"/>
        </w:numPr>
        <w:spacing w:after="100" w:afterAutospacing="1" w:line="480" w:lineRule="auto"/>
        <w:jc w:val="both"/>
        <w:rPr>
          <w:rFonts w:ascii="Arial" w:hAnsi="Arial"/>
          <w:sz w:val="24"/>
          <w:szCs w:val="24"/>
        </w:rPr>
      </w:pPr>
      <w:proofErr w:type="spellStart"/>
      <w:r w:rsidRPr="000B4BFA">
        <w:rPr>
          <w:rFonts w:ascii="Arial" w:hAnsi="Arial"/>
          <w:sz w:val="24"/>
          <w:szCs w:val="24"/>
        </w:rPr>
        <w:t>Duman</w:t>
      </w:r>
      <w:proofErr w:type="spellEnd"/>
      <w:r>
        <w:rPr>
          <w:rFonts w:ascii="Arial" w:hAnsi="Arial"/>
          <w:sz w:val="24"/>
          <w:szCs w:val="24"/>
        </w:rPr>
        <w:t>, C</w:t>
      </w:r>
      <w:r w:rsidR="00AD7859">
        <w:rPr>
          <w:rFonts w:ascii="Arial" w:hAnsi="Arial"/>
          <w:sz w:val="24"/>
          <w:szCs w:val="24"/>
        </w:rPr>
        <w:t>.</w:t>
      </w:r>
      <w:r w:rsidRPr="000B4BFA">
        <w:rPr>
          <w:rFonts w:ascii="Arial" w:hAnsi="Arial"/>
          <w:sz w:val="24"/>
          <w:szCs w:val="24"/>
        </w:rPr>
        <w:t xml:space="preserve"> </w:t>
      </w:r>
      <w:r w:rsidR="00AD7859">
        <w:rPr>
          <w:rFonts w:ascii="Arial" w:hAnsi="Arial"/>
          <w:sz w:val="24"/>
          <w:szCs w:val="24"/>
        </w:rPr>
        <w:t>and</w:t>
      </w:r>
      <w:r w:rsidRPr="000B4BFA">
        <w:rPr>
          <w:rFonts w:ascii="Arial" w:hAnsi="Arial"/>
          <w:sz w:val="24"/>
          <w:szCs w:val="24"/>
        </w:rPr>
        <w:t xml:space="preserve"> R.H. Beinecke</w:t>
      </w:r>
      <w:r w:rsidR="00AD7859">
        <w:rPr>
          <w:rFonts w:ascii="Arial" w:hAnsi="Arial"/>
          <w:sz w:val="24"/>
          <w:szCs w:val="24"/>
        </w:rPr>
        <w:t xml:space="preserve">, R.H. </w:t>
      </w:r>
      <w:r w:rsidR="00640A34">
        <w:rPr>
          <w:rFonts w:ascii="Arial" w:hAnsi="Arial"/>
          <w:sz w:val="24"/>
          <w:szCs w:val="24"/>
        </w:rPr>
        <w:t xml:space="preserve">(Eds.) </w:t>
      </w:r>
      <w:r w:rsidR="00AD7859">
        <w:rPr>
          <w:rFonts w:ascii="Arial" w:hAnsi="Arial"/>
          <w:sz w:val="24"/>
          <w:szCs w:val="24"/>
        </w:rPr>
        <w:t>(2015)</w:t>
      </w:r>
      <w:r w:rsidRPr="000B4BFA">
        <w:rPr>
          <w:rFonts w:ascii="Arial" w:hAnsi="Arial"/>
          <w:sz w:val="24"/>
          <w:szCs w:val="24"/>
        </w:rPr>
        <w:t xml:space="preserve"> </w:t>
      </w:r>
      <w:r w:rsidRPr="00AD7859">
        <w:rPr>
          <w:rFonts w:ascii="Arial" w:hAnsi="Arial"/>
          <w:i/>
          <w:sz w:val="24"/>
          <w:szCs w:val="24"/>
        </w:rPr>
        <w:t>Change Leadership</w:t>
      </w:r>
      <w:r w:rsidRPr="000B4BFA">
        <w:rPr>
          <w:rFonts w:ascii="Arial" w:hAnsi="Arial"/>
          <w:sz w:val="24"/>
          <w:szCs w:val="24"/>
        </w:rPr>
        <w:t>.  London: SAGE.</w:t>
      </w:r>
    </w:p>
    <w:p w14:paraId="03E9CEE6" w14:textId="6DD1C483" w:rsidR="00D52D5B" w:rsidRPr="000138C7" w:rsidRDefault="00B86608">
      <w:pPr>
        <w:numPr>
          <w:ilvl w:val="0"/>
          <w:numId w:val="12"/>
        </w:numPr>
        <w:spacing w:line="480" w:lineRule="auto"/>
        <w:jc w:val="both"/>
        <w:rPr>
          <w:sz w:val="24"/>
          <w:szCs w:val="24"/>
        </w:rPr>
      </w:pPr>
      <w:r w:rsidRPr="000138C7">
        <w:rPr>
          <w:rFonts w:ascii="Arial" w:hAnsi="Arial"/>
          <w:sz w:val="24"/>
          <w:szCs w:val="24"/>
        </w:rPr>
        <w:lastRenderedPageBreak/>
        <w:t xml:space="preserve">Fairhurst, G. (2007). </w:t>
      </w:r>
      <w:r w:rsidRPr="000138C7">
        <w:rPr>
          <w:rFonts w:ascii="Arial" w:hAnsi="Arial"/>
          <w:i/>
          <w:iCs/>
          <w:sz w:val="24"/>
          <w:szCs w:val="24"/>
        </w:rPr>
        <w:t>Discursive Leadership</w:t>
      </w:r>
      <w:r w:rsidRPr="000138C7">
        <w:rPr>
          <w:rFonts w:ascii="Arial" w:hAnsi="Arial"/>
          <w:sz w:val="24"/>
          <w:szCs w:val="24"/>
        </w:rPr>
        <w:t>. Thousand Oaks:</w:t>
      </w:r>
      <w:r w:rsidR="00640A34">
        <w:rPr>
          <w:rFonts w:ascii="Arial" w:hAnsi="Arial"/>
          <w:sz w:val="24"/>
          <w:szCs w:val="24"/>
        </w:rPr>
        <w:t xml:space="preserve"> </w:t>
      </w:r>
      <w:r w:rsidRPr="000138C7">
        <w:rPr>
          <w:rFonts w:ascii="Arial" w:hAnsi="Arial"/>
          <w:sz w:val="24"/>
          <w:szCs w:val="24"/>
        </w:rPr>
        <w:t>Sage.</w:t>
      </w:r>
    </w:p>
    <w:p w14:paraId="3BB304DB" w14:textId="72E76C03" w:rsidR="00D52D5B" w:rsidRPr="000138C7" w:rsidRDefault="00B86608">
      <w:pPr>
        <w:numPr>
          <w:ilvl w:val="0"/>
          <w:numId w:val="12"/>
        </w:numPr>
        <w:spacing w:line="480" w:lineRule="auto"/>
        <w:jc w:val="both"/>
        <w:rPr>
          <w:sz w:val="24"/>
          <w:szCs w:val="24"/>
        </w:rPr>
      </w:pPr>
      <w:r w:rsidRPr="000138C7">
        <w:rPr>
          <w:rFonts w:ascii="Arial" w:hAnsi="Arial"/>
          <w:sz w:val="24"/>
          <w:szCs w:val="24"/>
        </w:rPr>
        <w:t xml:space="preserve">Fairhurst, G. and </w:t>
      </w:r>
      <w:proofErr w:type="spellStart"/>
      <w:r w:rsidRPr="000138C7">
        <w:rPr>
          <w:rFonts w:ascii="Arial" w:hAnsi="Arial"/>
          <w:sz w:val="24"/>
          <w:szCs w:val="24"/>
        </w:rPr>
        <w:t>Uhl</w:t>
      </w:r>
      <w:proofErr w:type="spellEnd"/>
      <w:r w:rsidRPr="000138C7">
        <w:rPr>
          <w:rFonts w:ascii="Arial" w:hAnsi="Arial"/>
          <w:sz w:val="24"/>
          <w:szCs w:val="24"/>
        </w:rPr>
        <w:t xml:space="preserve">-Bien, M. (2012). </w:t>
      </w:r>
      <w:r w:rsidRPr="000138C7">
        <w:rPr>
          <w:rStyle w:val="title-text"/>
          <w:rFonts w:ascii="Arial" w:hAnsi="Arial"/>
          <w:sz w:val="24"/>
          <w:szCs w:val="24"/>
        </w:rPr>
        <w:t xml:space="preserve">Organizational discourse analysis (ODA): Examining leadership as a relational process. </w:t>
      </w:r>
      <w:r w:rsidRPr="000138C7">
        <w:rPr>
          <w:rStyle w:val="title-text"/>
          <w:rFonts w:ascii="Arial" w:hAnsi="Arial"/>
          <w:i/>
          <w:sz w:val="24"/>
          <w:szCs w:val="24"/>
        </w:rPr>
        <w:t>Leadership Quarterly</w:t>
      </w:r>
      <w:r w:rsidR="006B5BF2">
        <w:rPr>
          <w:rStyle w:val="title-text"/>
          <w:rFonts w:ascii="Arial" w:hAnsi="Arial"/>
          <w:i/>
          <w:sz w:val="24"/>
          <w:szCs w:val="24"/>
        </w:rPr>
        <w:t>,</w:t>
      </w:r>
      <w:r w:rsidRPr="000138C7">
        <w:rPr>
          <w:rStyle w:val="title-text"/>
          <w:rFonts w:ascii="Arial" w:hAnsi="Arial"/>
          <w:i/>
          <w:sz w:val="24"/>
          <w:szCs w:val="24"/>
        </w:rPr>
        <w:t xml:space="preserve"> </w:t>
      </w:r>
      <w:r w:rsidRPr="000138C7">
        <w:rPr>
          <w:rStyle w:val="title-text"/>
          <w:rFonts w:ascii="Arial" w:hAnsi="Arial"/>
          <w:iCs/>
          <w:sz w:val="24"/>
          <w:szCs w:val="24"/>
        </w:rPr>
        <w:t>23(6)</w:t>
      </w:r>
      <w:r w:rsidR="00640A34">
        <w:rPr>
          <w:rStyle w:val="title-text"/>
          <w:rFonts w:ascii="Arial" w:hAnsi="Arial"/>
          <w:iCs/>
          <w:sz w:val="24"/>
          <w:szCs w:val="24"/>
        </w:rPr>
        <w:t>,</w:t>
      </w:r>
      <w:r w:rsidRPr="000138C7">
        <w:rPr>
          <w:rStyle w:val="title-text"/>
          <w:rFonts w:ascii="Arial" w:hAnsi="Arial"/>
          <w:iCs/>
          <w:sz w:val="24"/>
          <w:szCs w:val="24"/>
        </w:rPr>
        <w:t xml:space="preserve"> pp.1043-1062.</w:t>
      </w:r>
    </w:p>
    <w:p w14:paraId="5DCE067A" w14:textId="77777777" w:rsidR="00D52D5B" w:rsidRPr="000138C7" w:rsidRDefault="00B86608">
      <w:pPr>
        <w:numPr>
          <w:ilvl w:val="0"/>
          <w:numId w:val="12"/>
        </w:numPr>
        <w:spacing w:line="480" w:lineRule="auto"/>
        <w:jc w:val="both"/>
        <w:rPr>
          <w:rFonts w:ascii="Arial" w:hAnsi="Arial"/>
          <w:iCs/>
          <w:sz w:val="24"/>
          <w:szCs w:val="24"/>
        </w:rPr>
      </w:pPr>
      <w:r w:rsidRPr="000138C7">
        <w:rPr>
          <w:rFonts w:ascii="Arial" w:hAnsi="Arial"/>
          <w:iCs/>
          <w:sz w:val="24"/>
          <w:szCs w:val="24"/>
        </w:rPr>
        <w:t xml:space="preserve">Gabriel, Y. (1997). Meeting God: when organizational members come face to face with the supreme leader. </w:t>
      </w:r>
      <w:r w:rsidRPr="000138C7">
        <w:rPr>
          <w:rFonts w:ascii="Arial" w:hAnsi="Arial"/>
          <w:i/>
          <w:sz w:val="24"/>
          <w:szCs w:val="24"/>
        </w:rPr>
        <w:t>Human Relations</w:t>
      </w:r>
      <w:r w:rsidRPr="000138C7">
        <w:rPr>
          <w:rFonts w:ascii="Arial" w:hAnsi="Arial"/>
          <w:iCs/>
          <w:sz w:val="24"/>
          <w:szCs w:val="24"/>
        </w:rPr>
        <w:t>, (50(4), pp. 315-342.</w:t>
      </w:r>
    </w:p>
    <w:p w14:paraId="43DB6AC2" w14:textId="77777777" w:rsidR="00D52D5B" w:rsidRPr="000138C7" w:rsidRDefault="00B86608">
      <w:pPr>
        <w:numPr>
          <w:ilvl w:val="0"/>
          <w:numId w:val="12"/>
        </w:numPr>
        <w:spacing w:line="480" w:lineRule="auto"/>
        <w:jc w:val="both"/>
        <w:rPr>
          <w:rFonts w:ascii="Arial" w:hAnsi="Arial"/>
          <w:sz w:val="24"/>
          <w:szCs w:val="24"/>
        </w:rPr>
      </w:pPr>
      <w:proofErr w:type="spellStart"/>
      <w:r w:rsidRPr="000138C7">
        <w:rPr>
          <w:rFonts w:ascii="Arial" w:hAnsi="Arial"/>
          <w:sz w:val="24"/>
          <w:szCs w:val="24"/>
        </w:rPr>
        <w:t>Goffee</w:t>
      </w:r>
      <w:proofErr w:type="spellEnd"/>
      <w:r w:rsidRPr="000138C7">
        <w:rPr>
          <w:rFonts w:ascii="Arial" w:hAnsi="Arial"/>
          <w:sz w:val="24"/>
          <w:szCs w:val="24"/>
        </w:rPr>
        <w:t xml:space="preserve">, R. and Jones (2006). </w:t>
      </w:r>
      <w:r w:rsidRPr="000138C7">
        <w:rPr>
          <w:rFonts w:ascii="Arial" w:hAnsi="Arial"/>
          <w:i/>
          <w:sz w:val="24"/>
          <w:szCs w:val="24"/>
        </w:rPr>
        <w:t>Why Should Anyone Be Led by You</w:t>
      </w:r>
      <w:r w:rsidRPr="000138C7">
        <w:rPr>
          <w:rFonts w:ascii="Arial" w:hAnsi="Arial"/>
          <w:sz w:val="24"/>
          <w:szCs w:val="24"/>
        </w:rPr>
        <w:t>. Harvard: Harvard Business Press.</w:t>
      </w:r>
    </w:p>
    <w:p w14:paraId="539B78A8" w14:textId="512794B4" w:rsidR="00D52D5B" w:rsidRDefault="00B86608">
      <w:pPr>
        <w:numPr>
          <w:ilvl w:val="0"/>
          <w:numId w:val="12"/>
        </w:numPr>
        <w:spacing w:line="480" w:lineRule="auto"/>
        <w:jc w:val="both"/>
        <w:rPr>
          <w:rFonts w:ascii="Arial" w:hAnsi="Arial"/>
          <w:sz w:val="24"/>
          <w:szCs w:val="24"/>
        </w:rPr>
      </w:pPr>
      <w:proofErr w:type="spellStart"/>
      <w:r w:rsidRPr="000138C7">
        <w:rPr>
          <w:rFonts w:ascii="Arial" w:hAnsi="Arial"/>
          <w:sz w:val="24"/>
          <w:szCs w:val="24"/>
        </w:rPr>
        <w:t>Grint</w:t>
      </w:r>
      <w:proofErr w:type="spellEnd"/>
      <w:r w:rsidRPr="000138C7">
        <w:rPr>
          <w:rFonts w:ascii="Arial" w:hAnsi="Arial"/>
          <w:sz w:val="24"/>
          <w:szCs w:val="24"/>
        </w:rPr>
        <w:t xml:space="preserve">, K. (2005). </w:t>
      </w:r>
      <w:r w:rsidRPr="000138C7">
        <w:rPr>
          <w:rFonts w:ascii="Arial" w:hAnsi="Arial"/>
          <w:i/>
          <w:sz w:val="24"/>
          <w:szCs w:val="24"/>
        </w:rPr>
        <w:t xml:space="preserve">Leadership: Limits and Possibilities. </w:t>
      </w:r>
      <w:r w:rsidRPr="000138C7">
        <w:rPr>
          <w:rFonts w:ascii="Arial" w:hAnsi="Arial"/>
          <w:sz w:val="24"/>
          <w:szCs w:val="24"/>
        </w:rPr>
        <w:t xml:space="preserve">London: Palgrave Macmillan. </w:t>
      </w:r>
    </w:p>
    <w:p w14:paraId="76808B2A" w14:textId="13490FC2" w:rsidR="009911F8" w:rsidRPr="000138C7" w:rsidRDefault="009911F8">
      <w:pPr>
        <w:numPr>
          <w:ilvl w:val="0"/>
          <w:numId w:val="12"/>
        </w:numPr>
        <w:spacing w:line="480" w:lineRule="auto"/>
        <w:jc w:val="both"/>
        <w:rPr>
          <w:rFonts w:ascii="Arial" w:hAnsi="Arial"/>
          <w:sz w:val="24"/>
          <w:szCs w:val="24"/>
        </w:rPr>
      </w:pPr>
      <w:proofErr w:type="spellStart"/>
      <w:r>
        <w:rPr>
          <w:rFonts w:ascii="Arial" w:hAnsi="Arial"/>
          <w:sz w:val="24"/>
          <w:szCs w:val="24"/>
        </w:rPr>
        <w:t>Hohn</w:t>
      </w:r>
      <w:proofErr w:type="spellEnd"/>
      <w:r>
        <w:rPr>
          <w:rFonts w:ascii="Arial" w:hAnsi="Arial"/>
          <w:sz w:val="24"/>
          <w:szCs w:val="24"/>
        </w:rPr>
        <w:t xml:space="preserve">, M.P. (2014). You reap what you sow: How MBA programs undermine ethics. </w:t>
      </w:r>
      <w:r w:rsidRPr="009911F8">
        <w:rPr>
          <w:rFonts w:ascii="Arial" w:hAnsi="Arial"/>
          <w:i/>
          <w:sz w:val="24"/>
          <w:szCs w:val="24"/>
        </w:rPr>
        <w:t>Journal of Business Ethics</w:t>
      </w:r>
      <w:r w:rsidR="006B5BF2">
        <w:rPr>
          <w:rFonts w:ascii="Arial" w:hAnsi="Arial"/>
          <w:sz w:val="24"/>
          <w:szCs w:val="24"/>
        </w:rPr>
        <w:t>,</w:t>
      </w:r>
      <w:r>
        <w:rPr>
          <w:rFonts w:ascii="Arial" w:hAnsi="Arial"/>
          <w:sz w:val="24"/>
          <w:szCs w:val="24"/>
        </w:rPr>
        <w:t xml:space="preserve"> 121(4), pp. 527-541.</w:t>
      </w:r>
    </w:p>
    <w:p w14:paraId="10B40C63" w14:textId="7EE08EC2" w:rsidR="00D52D5B" w:rsidRPr="000138C7" w:rsidRDefault="00B86608">
      <w:pPr>
        <w:numPr>
          <w:ilvl w:val="0"/>
          <w:numId w:val="12"/>
        </w:numPr>
        <w:spacing w:line="480" w:lineRule="auto"/>
        <w:jc w:val="both"/>
        <w:rPr>
          <w:rFonts w:ascii="Arial" w:hAnsi="Arial"/>
          <w:sz w:val="24"/>
          <w:szCs w:val="24"/>
        </w:rPr>
      </w:pPr>
      <w:r w:rsidRPr="000138C7">
        <w:rPr>
          <w:rFonts w:ascii="Arial" w:hAnsi="Arial"/>
          <w:sz w:val="24"/>
          <w:szCs w:val="24"/>
        </w:rPr>
        <w:t xml:space="preserve">Irving, J.A. and </w:t>
      </w:r>
      <w:proofErr w:type="spellStart"/>
      <w:r w:rsidRPr="000138C7">
        <w:rPr>
          <w:rFonts w:ascii="Arial" w:hAnsi="Arial"/>
          <w:sz w:val="24"/>
          <w:szCs w:val="24"/>
        </w:rPr>
        <w:t>Klenke</w:t>
      </w:r>
      <w:proofErr w:type="spellEnd"/>
      <w:r w:rsidRPr="000138C7">
        <w:rPr>
          <w:rFonts w:ascii="Arial" w:hAnsi="Arial"/>
          <w:sz w:val="24"/>
          <w:szCs w:val="24"/>
        </w:rPr>
        <w:t xml:space="preserve">, K. (2004). Telos, Chronos, and </w:t>
      </w:r>
      <w:proofErr w:type="spellStart"/>
      <w:r w:rsidRPr="000138C7">
        <w:rPr>
          <w:rFonts w:ascii="Arial" w:hAnsi="Arial"/>
          <w:sz w:val="24"/>
          <w:szCs w:val="24"/>
        </w:rPr>
        <w:t>Hermeneia</w:t>
      </w:r>
      <w:proofErr w:type="spellEnd"/>
      <w:r w:rsidRPr="000138C7">
        <w:rPr>
          <w:rFonts w:ascii="Arial" w:hAnsi="Arial"/>
          <w:sz w:val="24"/>
          <w:szCs w:val="24"/>
        </w:rPr>
        <w:t xml:space="preserve">: The Role of Metanarrative in Leadership Effectiveness through the Production of Meaning. </w:t>
      </w:r>
      <w:r w:rsidRPr="000138C7">
        <w:rPr>
          <w:rFonts w:ascii="Arial" w:hAnsi="Arial"/>
          <w:i/>
          <w:sz w:val="24"/>
          <w:szCs w:val="24"/>
        </w:rPr>
        <w:t xml:space="preserve">International Journal of Qualitative Methods, </w:t>
      </w:r>
      <w:r w:rsidRPr="000138C7">
        <w:rPr>
          <w:rFonts w:ascii="Arial" w:hAnsi="Arial"/>
          <w:sz w:val="24"/>
          <w:szCs w:val="24"/>
        </w:rPr>
        <w:t xml:space="preserve">3(3), pp. 28-48. </w:t>
      </w:r>
    </w:p>
    <w:p w14:paraId="07D1A995" w14:textId="4B133A65" w:rsidR="00CD7B8C" w:rsidRPr="000138C7" w:rsidRDefault="00CD7B8C">
      <w:pPr>
        <w:numPr>
          <w:ilvl w:val="0"/>
          <w:numId w:val="12"/>
        </w:numPr>
        <w:spacing w:line="480" w:lineRule="auto"/>
        <w:jc w:val="both"/>
        <w:rPr>
          <w:rFonts w:ascii="Arial" w:hAnsi="Arial"/>
          <w:sz w:val="24"/>
          <w:szCs w:val="24"/>
        </w:rPr>
      </w:pPr>
      <w:r w:rsidRPr="000138C7">
        <w:rPr>
          <w:rFonts w:ascii="Arial" w:hAnsi="Arial"/>
          <w:sz w:val="24"/>
          <w:szCs w:val="24"/>
        </w:rPr>
        <w:t xml:space="preserve">Jackson, B. and Parry, K. (2011). </w:t>
      </w:r>
      <w:r w:rsidRPr="000138C7">
        <w:rPr>
          <w:rFonts w:ascii="Arial" w:hAnsi="Arial"/>
          <w:i/>
          <w:sz w:val="24"/>
          <w:szCs w:val="24"/>
        </w:rPr>
        <w:t xml:space="preserve">A very short, </w:t>
      </w:r>
      <w:proofErr w:type="gramStart"/>
      <w:r w:rsidRPr="000138C7">
        <w:rPr>
          <w:rFonts w:ascii="Arial" w:hAnsi="Arial"/>
          <w:i/>
          <w:sz w:val="24"/>
          <w:szCs w:val="24"/>
        </w:rPr>
        <w:t>fairly interesting</w:t>
      </w:r>
      <w:proofErr w:type="gramEnd"/>
      <w:r w:rsidRPr="000138C7">
        <w:rPr>
          <w:rFonts w:ascii="Arial" w:hAnsi="Arial"/>
          <w:i/>
          <w:sz w:val="24"/>
          <w:szCs w:val="24"/>
        </w:rPr>
        <w:t xml:space="preserve"> and reasonably cheap book about studying leadership</w:t>
      </w:r>
      <w:r w:rsidRPr="000138C7">
        <w:rPr>
          <w:rFonts w:ascii="Arial" w:hAnsi="Arial"/>
          <w:sz w:val="24"/>
          <w:szCs w:val="24"/>
        </w:rPr>
        <w:t xml:space="preserve"> (2</w:t>
      </w:r>
      <w:r w:rsidRPr="000138C7">
        <w:rPr>
          <w:rFonts w:ascii="Arial" w:hAnsi="Arial"/>
          <w:sz w:val="24"/>
          <w:szCs w:val="24"/>
          <w:vertAlign w:val="superscript"/>
        </w:rPr>
        <w:t>nd</w:t>
      </w:r>
      <w:r w:rsidRPr="000138C7">
        <w:rPr>
          <w:rFonts w:ascii="Arial" w:hAnsi="Arial"/>
          <w:sz w:val="24"/>
          <w:szCs w:val="24"/>
        </w:rPr>
        <w:t xml:space="preserve"> </w:t>
      </w:r>
      <w:r w:rsidR="006B5BF2">
        <w:rPr>
          <w:rFonts w:ascii="Arial" w:hAnsi="Arial"/>
          <w:sz w:val="24"/>
          <w:szCs w:val="24"/>
        </w:rPr>
        <w:t>e</w:t>
      </w:r>
      <w:r w:rsidRPr="000138C7">
        <w:rPr>
          <w:rFonts w:ascii="Arial" w:hAnsi="Arial"/>
          <w:sz w:val="24"/>
          <w:szCs w:val="24"/>
        </w:rPr>
        <w:t>d.). London: SAGE.</w:t>
      </w:r>
    </w:p>
    <w:p w14:paraId="664BE729" w14:textId="6BCEC7C8" w:rsidR="00D52D5B" w:rsidRPr="000138C7" w:rsidRDefault="00B86608">
      <w:pPr>
        <w:numPr>
          <w:ilvl w:val="0"/>
          <w:numId w:val="12"/>
        </w:numPr>
        <w:spacing w:line="480" w:lineRule="auto"/>
        <w:jc w:val="both"/>
        <w:rPr>
          <w:rFonts w:ascii="Arial" w:hAnsi="Arial"/>
          <w:sz w:val="24"/>
          <w:szCs w:val="24"/>
        </w:rPr>
      </w:pPr>
      <w:r w:rsidRPr="000138C7">
        <w:rPr>
          <w:rFonts w:ascii="Arial" w:hAnsi="Arial"/>
          <w:sz w:val="24"/>
          <w:szCs w:val="24"/>
        </w:rPr>
        <w:t>James, A. (2009). Academies of the apocalypse? The Guardian, Tuesday 7</w:t>
      </w:r>
      <w:r w:rsidRPr="000138C7">
        <w:rPr>
          <w:rFonts w:ascii="Arial" w:hAnsi="Arial"/>
          <w:sz w:val="24"/>
          <w:szCs w:val="24"/>
          <w:vertAlign w:val="superscript"/>
        </w:rPr>
        <w:t>th</w:t>
      </w:r>
      <w:r w:rsidRPr="000138C7">
        <w:rPr>
          <w:rFonts w:ascii="Arial" w:hAnsi="Arial"/>
          <w:sz w:val="24"/>
          <w:szCs w:val="24"/>
        </w:rPr>
        <w:t xml:space="preserve"> April. </w:t>
      </w:r>
      <w:hyperlink r:id="rId123" w:history="1">
        <w:r w:rsidR="00A55F0E" w:rsidRPr="000138C7">
          <w:rPr>
            <w:rStyle w:val="Hyperlink"/>
            <w:rFonts w:ascii="Arial" w:hAnsi="Arial"/>
            <w:sz w:val="24"/>
            <w:szCs w:val="24"/>
          </w:rPr>
          <w:t>https://www.theguardian.com/education/2009/apr/07/mba-business-schools-credit-crunch Accessed on 18.07.2018</w:t>
        </w:r>
      </w:hyperlink>
      <w:r w:rsidRPr="000138C7">
        <w:rPr>
          <w:rFonts w:ascii="Arial" w:hAnsi="Arial"/>
          <w:sz w:val="24"/>
          <w:szCs w:val="24"/>
        </w:rPr>
        <w:t>.</w:t>
      </w:r>
    </w:p>
    <w:p w14:paraId="28B6A3D8" w14:textId="5B4E623C" w:rsidR="00A55F0E" w:rsidRPr="000138C7" w:rsidRDefault="00A55F0E">
      <w:pPr>
        <w:numPr>
          <w:ilvl w:val="0"/>
          <w:numId w:val="12"/>
        </w:numPr>
        <w:spacing w:line="480" w:lineRule="auto"/>
        <w:jc w:val="both"/>
        <w:rPr>
          <w:rFonts w:ascii="Arial" w:hAnsi="Arial"/>
          <w:sz w:val="24"/>
          <w:szCs w:val="24"/>
        </w:rPr>
      </w:pPr>
      <w:r w:rsidRPr="000138C7">
        <w:rPr>
          <w:rFonts w:ascii="Arial" w:hAnsi="Arial"/>
          <w:sz w:val="24"/>
          <w:szCs w:val="24"/>
        </w:rPr>
        <w:lastRenderedPageBreak/>
        <w:t xml:space="preserve">Jonsson, P.O. (2011). On utilitarianism vs virtue ethics as foundations of economic choice theory. </w:t>
      </w:r>
      <w:proofErr w:type="spellStart"/>
      <w:r w:rsidRPr="000138C7">
        <w:rPr>
          <w:rFonts w:ascii="Arial" w:hAnsi="Arial"/>
          <w:i/>
          <w:sz w:val="24"/>
          <w:szCs w:val="24"/>
        </w:rPr>
        <w:t>Humanomics</w:t>
      </w:r>
      <w:proofErr w:type="spellEnd"/>
      <w:r w:rsidRPr="000138C7">
        <w:rPr>
          <w:rFonts w:ascii="Arial" w:hAnsi="Arial"/>
          <w:i/>
          <w:sz w:val="24"/>
          <w:szCs w:val="24"/>
        </w:rPr>
        <w:t xml:space="preserve">, </w:t>
      </w:r>
      <w:r w:rsidRPr="000138C7">
        <w:rPr>
          <w:rFonts w:ascii="Arial" w:hAnsi="Arial"/>
          <w:sz w:val="24"/>
          <w:szCs w:val="24"/>
        </w:rPr>
        <w:t>27(1), pp. 24-40.</w:t>
      </w:r>
    </w:p>
    <w:p w14:paraId="75EEE737" w14:textId="5B60C223" w:rsidR="0030797F" w:rsidRPr="000138C7" w:rsidRDefault="0030797F">
      <w:pPr>
        <w:numPr>
          <w:ilvl w:val="0"/>
          <w:numId w:val="12"/>
        </w:numPr>
        <w:spacing w:line="480" w:lineRule="auto"/>
        <w:ind w:left="714" w:hanging="357"/>
        <w:jc w:val="both"/>
        <w:rPr>
          <w:rFonts w:ascii="Arial" w:hAnsi="Arial"/>
          <w:sz w:val="24"/>
          <w:szCs w:val="24"/>
        </w:rPr>
      </w:pPr>
      <w:r w:rsidRPr="000138C7">
        <w:rPr>
          <w:rFonts w:ascii="Arial" w:hAnsi="Arial"/>
          <w:sz w:val="24"/>
          <w:szCs w:val="24"/>
        </w:rPr>
        <w:t xml:space="preserve">Kempster, S., </w:t>
      </w:r>
      <w:proofErr w:type="spellStart"/>
      <w:r w:rsidRPr="000138C7">
        <w:rPr>
          <w:rFonts w:ascii="Arial" w:hAnsi="Arial"/>
          <w:sz w:val="24"/>
          <w:szCs w:val="24"/>
        </w:rPr>
        <w:t>Maak</w:t>
      </w:r>
      <w:proofErr w:type="spellEnd"/>
      <w:r w:rsidRPr="000138C7">
        <w:rPr>
          <w:rFonts w:ascii="Arial" w:hAnsi="Arial"/>
          <w:sz w:val="24"/>
          <w:szCs w:val="24"/>
        </w:rPr>
        <w:t>, T. and Parry, K. (2019). Good dividends: responsible leadership of business purpose. London: Routledge.</w:t>
      </w:r>
    </w:p>
    <w:p w14:paraId="08F00EC0" w14:textId="50285FCC" w:rsidR="00D52D5B" w:rsidRDefault="00B86608">
      <w:pPr>
        <w:numPr>
          <w:ilvl w:val="0"/>
          <w:numId w:val="12"/>
        </w:numPr>
        <w:spacing w:line="480" w:lineRule="auto"/>
        <w:ind w:left="714" w:hanging="357"/>
        <w:jc w:val="both"/>
        <w:rPr>
          <w:rFonts w:ascii="Arial" w:hAnsi="Arial"/>
          <w:sz w:val="24"/>
          <w:szCs w:val="24"/>
        </w:rPr>
      </w:pPr>
      <w:r w:rsidRPr="000138C7">
        <w:rPr>
          <w:rFonts w:ascii="Arial" w:hAnsi="Arial"/>
          <w:sz w:val="24"/>
          <w:szCs w:val="24"/>
        </w:rPr>
        <w:t xml:space="preserve">Kempster, S., Jackson, B. and Conroy, M. (2011). Leadership as purpose: Exploring the role of purpose in leadership practice. </w:t>
      </w:r>
      <w:r w:rsidRPr="000138C7">
        <w:rPr>
          <w:rFonts w:ascii="Arial" w:hAnsi="Arial"/>
          <w:i/>
          <w:sz w:val="24"/>
          <w:szCs w:val="24"/>
        </w:rPr>
        <w:t xml:space="preserve">Leadership, </w:t>
      </w:r>
      <w:r w:rsidRPr="000138C7">
        <w:rPr>
          <w:rFonts w:ascii="Arial" w:hAnsi="Arial"/>
          <w:sz w:val="24"/>
          <w:szCs w:val="24"/>
        </w:rPr>
        <w:t>7(3), pp. 317-334.</w:t>
      </w:r>
    </w:p>
    <w:p w14:paraId="37EFEF06" w14:textId="05CF26E2" w:rsidR="00DA186F" w:rsidRPr="000138C7" w:rsidRDefault="00DA186F">
      <w:pPr>
        <w:numPr>
          <w:ilvl w:val="0"/>
          <w:numId w:val="12"/>
        </w:numPr>
        <w:spacing w:line="480" w:lineRule="auto"/>
        <w:ind w:left="714" w:hanging="357"/>
        <w:jc w:val="both"/>
        <w:rPr>
          <w:rFonts w:ascii="Arial" w:hAnsi="Arial"/>
          <w:sz w:val="24"/>
          <w:szCs w:val="24"/>
        </w:rPr>
      </w:pPr>
      <w:proofErr w:type="spellStart"/>
      <w:r>
        <w:rPr>
          <w:rFonts w:ascii="Arial" w:hAnsi="Arial"/>
          <w:sz w:val="24"/>
          <w:szCs w:val="24"/>
        </w:rPr>
        <w:t>Kligyte</w:t>
      </w:r>
      <w:proofErr w:type="spellEnd"/>
      <w:r>
        <w:rPr>
          <w:rFonts w:ascii="Arial" w:hAnsi="Arial"/>
          <w:sz w:val="24"/>
          <w:szCs w:val="24"/>
        </w:rPr>
        <w:t xml:space="preserve">, G. and Barrie, S. (2014). Collegiality: leading us into fantasy – the paradoxical resilience of collegiality in academic leadership. </w:t>
      </w:r>
      <w:r w:rsidRPr="00DA186F">
        <w:rPr>
          <w:rFonts w:ascii="Arial" w:hAnsi="Arial"/>
          <w:i/>
          <w:sz w:val="24"/>
          <w:szCs w:val="24"/>
        </w:rPr>
        <w:t>Higher Education Research and Development</w:t>
      </w:r>
      <w:r w:rsidR="006B5BF2">
        <w:rPr>
          <w:rFonts w:ascii="Arial" w:hAnsi="Arial"/>
          <w:i/>
          <w:sz w:val="24"/>
          <w:szCs w:val="24"/>
        </w:rPr>
        <w:t>,</w:t>
      </w:r>
      <w:r>
        <w:rPr>
          <w:rFonts w:ascii="Arial" w:hAnsi="Arial"/>
          <w:sz w:val="24"/>
          <w:szCs w:val="24"/>
        </w:rPr>
        <w:t xml:space="preserve"> 33(1), pp. 157-169.</w:t>
      </w:r>
    </w:p>
    <w:p w14:paraId="56D55D02" w14:textId="5DEB4399" w:rsidR="007B0A98" w:rsidRPr="000138C7" w:rsidRDefault="007B0A98">
      <w:pPr>
        <w:numPr>
          <w:ilvl w:val="0"/>
          <w:numId w:val="12"/>
        </w:numPr>
        <w:spacing w:line="480" w:lineRule="auto"/>
        <w:ind w:left="714" w:hanging="357"/>
        <w:jc w:val="both"/>
        <w:rPr>
          <w:rFonts w:ascii="Arial" w:hAnsi="Arial"/>
          <w:sz w:val="24"/>
          <w:szCs w:val="24"/>
        </w:rPr>
      </w:pPr>
      <w:r w:rsidRPr="000138C7">
        <w:rPr>
          <w:rFonts w:ascii="Arial" w:hAnsi="Arial"/>
          <w:sz w:val="24"/>
          <w:szCs w:val="24"/>
        </w:rPr>
        <w:t xml:space="preserve">Knights, D. and O’Leary, M. (2006). Leadership, Ethics and responsibility to the Other. </w:t>
      </w:r>
      <w:r w:rsidRPr="000138C7">
        <w:rPr>
          <w:rFonts w:ascii="Arial" w:hAnsi="Arial"/>
          <w:i/>
          <w:sz w:val="24"/>
          <w:szCs w:val="24"/>
        </w:rPr>
        <w:t>Journal of Business Ethics</w:t>
      </w:r>
      <w:r w:rsidRPr="000138C7">
        <w:rPr>
          <w:rFonts w:ascii="Arial" w:hAnsi="Arial"/>
          <w:sz w:val="24"/>
          <w:szCs w:val="24"/>
        </w:rPr>
        <w:t>, 67, pp. 125-137.</w:t>
      </w:r>
    </w:p>
    <w:p w14:paraId="7C72A314" w14:textId="77777777" w:rsidR="00D52D5B" w:rsidRPr="000138C7" w:rsidRDefault="00B86608">
      <w:pPr>
        <w:numPr>
          <w:ilvl w:val="0"/>
          <w:numId w:val="12"/>
        </w:numPr>
        <w:spacing w:line="480" w:lineRule="auto"/>
        <w:ind w:left="714" w:hanging="357"/>
        <w:jc w:val="both"/>
        <w:rPr>
          <w:rFonts w:ascii="Arial" w:hAnsi="Arial"/>
          <w:sz w:val="24"/>
          <w:szCs w:val="24"/>
        </w:rPr>
      </w:pPr>
      <w:r w:rsidRPr="000138C7">
        <w:rPr>
          <w:rFonts w:ascii="Arial" w:hAnsi="Arial"/>
          <w:sz w:val="24"/>
          <w:szCs w:val="24"/>
        </w:rPr>
        <w:t xml:space="preserve">Kotter, J.P. (1995). Leading change: why transformation efforts fail. </w:t>
      </w:r>
      <w:r w:rsidRPr="000138C7">
        <w:rPr>
          <w:rFonts w:ascii="Arial" w:hAnsi="Arial"/>
          <w:i/>
          <w:iCs/>
          <w:sz w:val="24"/>
          <w:szCs w:val="24"/>
        </w:rPr>
        <w:t>Harvard Business Review,</w:t>
      </w:r>
      <w:r w:rsidRPr="000138C7">
        <w:rPr>
          <w:rFonts w:ascii="Arial" w:hAnsi="Arial"/>
          <w:sz w:val="24"/>
          <w:szCs w:val="24"/>
        </w:rPr>
        <w:t xml:space="preserve"> 73, pp. 259-267.</w:t>
      </w:r>
    </w:p>
    <w:p w14:paraId="54E73378" w14:textId="77777777" w:rsidR="00D52D5B" w:rsidRPr="000138C7" w:rsidRDefault="00B86608">
      <w:pPr>
        <w:numPr>
          <w:ilvl w:val="0"/>
          <w:numId w:val="12"/>
        </w:numPr>
        <w:spacing w:line="480" w:lineRule="auto"/>
        <w:ind w:left="714" w:hanging="357"/>
        <w:jc w:val="both"/>
        <w:rPr>
          <w:rFonts w:ascii="Arial" w:hAnsi="Arial"/>
          <w:sz w:val="24"/>
          <w:szCs w:val="24"/>
        </w:rPr>
      </w:pPr>
      <w:r w:rsidRPr="000138C7">
        <w:rPr>
          <w:rFonts w:ascii="Arial" w:hAnsi="Arial"/>
          <w:sz w:val="24"/>
          <w:szCs w:val="24"/>
        </w:rPr>
        <w:t xml:space="preserve">Kotter, J.P. (1996). </w:t>
      </w:r>
      <w:r w:rsidRPr="000138C7">
        <w:rPr>
          <w:rFonts w:ascii="Arial" w:hAnsi="Arial"/>
          <w:i/>
          <w:iCs/>
          <w:sz w:val="24"/>
          <w:szCs w:val="24"/>
        </w:rPr>
        <w:t>Leading change.</w:t>
      </w:r>
      <w:r w:rsidRPr="000138C7">
        <w:rPr>
          <w:rFonts w:ascii="Arial" w:hAnsi="Arial"/>
          <w:sz w:val="24"/>
          <w:szCs w:val="24"/>
        </w:rPr>
        <w:t xml:space="preserve"> Boston: Harvard Business School Press.</w:t>
      </w:r>
    </w:p>
    <w:p w14:paraId="44AE7083" w14:textId="77777777" w:rsidR="00D52D5B" w:rsidRPr="000138C7" w:rsidRDefault="00B86608">
      <w:pPr>
        <w:numPr>
          <w:ilvl w:val="0"/>
          <w:numId w:val="12"/>
        </w:numPr>
        <w:spacing w:line="480" w:lineRule="auto"/>
        <w:ind w:left="714" w:hanging="357"/>
        <w:jc w:val="both"/>
        <w:rPr>
          <w:rFonts w:ascii="Arial" w:hAnsi="Arial"/>
          <w:sz w:val="24"/>
          <w:szCs w:val="24"/>
        </w:rPr>
      </w:pPr>
      <w:proofErr w:type="spellStart"/>
      <w:r w:rsidRPr="000138C7">
        <w:rPr>
          <w:rFonts w:ascii="Arial" w:hAnsi="Arial"/>
          <w:sz w:val="24"/>
          <w:szCs w:val="24"/>
        </w:rPr>
        <w:t>Ladkin</w:t>
      </w:r>
      <w:proofErr w:type="spellEnd"/>
      <w:r w:rsidRPr="000138C7">
        <w:rPr>
          <w:rFonts w:ascii="Arial" w:hAnsi="Arial"/>
          <w:sz w:val="24"/>
          <w:szCs w:val="24"/>
        </w:rPr>
        <w:t xml:space="preserve">, D. (2008). Leading beautifully: How mastery, congruence and purpose create the aesthetic of embodied leadership practice. </w:t>
      </w:r>
      <w:r w:rsidRPr="000138C7">
        <w:rPr>
          <w:rFonts w:ascii="Arial" w:hAnsi="Arial"/>
          <w:i/>
          <w:sz w:val="24"/>
          <w:szCs w:val="24"/>
        </w:rPr>
        <w:t>The Leadership Quarterly</w:t>
      </w:r>
      <w:r w:rsidRPr="000138C7">
        <w:rPr>
          <w:rFonts w:ascii="Arial" w:hAnsi="Arial"/>
          <w:sz w:val="24"/>
          <w:szCs w:val="24"/>
        </w:rPr>
        <w:t>, 19(2008), pp. 31-41.</w:t>
      </w:r>
    </w:p>
    <w:p w14:paraId="731F3D55" w14:textId="77777777" w:rsidR="00D52D5B" w:rsidRPr="000138C7" w:rsidRDefault="00B86608">
      <w:pPr>
        <w:numPr>
          <w:ilvl w:val="0"/>
          <w:numId w:val="12"/>
        </w:numPr>
        <w:spacing w:line="480" w:lineRule="auto"/>
        <w:jc w:val="both"/>
        <w:rPr>
          <w:rFonts w:ascii="Arial" w:hAnsi="Arial"/>
          <w:sz w:val="24"/>
          <w:szCs w:val="24"/>
        </w:rPr>
      </w:pPr>
      <w:proofErr w:type="spellStart"/>
      <w:r w:rsidRPr="000138C7">
        <w:rPr>
          <w:rFonts w:ascii="Arial" w:hAnsi="Arial"/>
          <w:sz w:val="24"/>
          <w:szCs w:val="24"/>
        </w:rPr>
        <w:t>Laloux</w:t>
      </w:r>
      <w:proofErr w:type="spellEnd"/>
      <w:r w:rsidRPr="000138C7">
        <w:rPr>
          <w:rFonts w:ascii="Arial" w:hAnsi="Arial"/>
          <w:sz w:val="24"/>
          <w:szCs w:val="24"/>
        </w:rPr>
        <w:t xml:space="preserve">, F. (2014). </w:t>
      </w:r>
      <w:r w:rsidRPr="00640A34">
        <w:rPr>
          <w:rFonts w:ascii="Arial" w:hAnsi="Arial"/>
          <w:i/>
          <w:sz w:val="24"/>
          <w:szCs w:val="24"/>
        </w:rPr>
        <w:t>Reinventing organizations</w:t>
      </w:r>
      <w:r w:rsidRPr="000138C7">
        <w:rPr>
          <w:rFonts w:ascii="Arial" w:hAnsi="Arial"/>
          <w:sz w:val="24"/>
          <w:szCs w:val="24"/>
        </w:rPr>
        <w:t>. Brussels: Nelson Parker.</w:t>
      </w:r>
    </w:p>
    <w:p w14:paraId="1080EDBA" w14:textId="77777777" w:rsidR="00D52D5B" w:rsidRPr="000138C7" w:rsidRDefault="00B86608">
      <w:pPr>
        <w:numPr>
          <w:ilvl w:val="0"/>
          <w:numId w:val="12"/>
        </w:numPr>
        <w:spacing w:line="480" w:lineRule="auto"/>
        <w:jc w:val="both"/>
        <w:rPr>
          <w:rFonts w:ascii="Arial" w:hAnsi="Arial"/>
          <w:sz w:val="24"/>
          <w:szCs w:val="24"/>
        </w:rPr>
      </w:pPr>
      <w:r w:rsidRPr="000138C7">
        <w:rPr>
          <w:rFonts w:ascii="Arial" w:hAnsi="Arial"/>
          <w:sz w:val="24"/>
          <w:szCs w:val="24"/>
        </w:rPr>
        <w:t xml:space="preserve">Lewin, K., Lippitt, R. and White, R.K. (1939). Patterns of aggressive behaviour in experimentally created social climates. </w:t>
      </w:r>
      <w:r w:rsidRPr="000138C7">
        <w:rPr>
          <w:rFonts w:ascii="Arial" w:hAnsi="Arial"/>
          <w:i/>
          <w:sz w:val="24"/>
          <w:szCs w:val="24"/>
        </w:rPr>
        <w:t>Journal of Social Psychology</w:t>
      </w:r>
      <w:r w:rsidRPr="000138C7">
        <w:rPr>
          <w:rFonts w:ascii="Arial" w:hAnsi="Arial"/>
          <w:sz w:val="24"/>
          <w:szCs w:val="24"/>
        </w:rPr>
        <w:t>, 10, pp. 271-299.</w:t>
      </w:r>
    </w:p>
    <w:p w14:paraId="3D2CB82F" w14:textId="77777777" w:rsidR="00D52D5B" w:rsidRPr="000138C7" w:rsidRDefault="00B86608">
      <w:pPr>
        <w:numPr>
          <w:ilvl w:val="0"/>
          <w:numId w:val="12"/>
        </w:numPr>
        <w:spacing w:line="480" w:lineRule="auto"/>
        <w:jc w:val="both"/>
        <w:rPr>
          <w:rFonts w:ascii="Arial" w:hAnsi="Arial"/>
          <w:sz w:val="24"/>
          <w:szCs w:val="24"/>
        </w:rPr>
      </w:pPr>
      <w:r w:rsidRPr="000138C7">
        <w:rPr>
          <w:rFonts w:ascii="Arial" w:hAnsi="Arial"/>
          <w:sz w:val="24"/>
          <w:szCs w:val="24"/>
        </w:rPr>
        <w:t xml:space="preserve">Lewin, K. (1943). The special case of Germany. In: Lewin G. W. (ed.), </w:t>
      </w:r>
      <w:r w:rsidRPr="000138C7">
        <w:rPr>
          <w:rFonts w:ascii="Arial" w:hAnsi="Arial"/>
          <w:i/>
          <w:sz w:val="24"/>
          <w:szCs w:val="24"/>
        </w:rPr>
        <w:t>Resolving Social Conflict</w:t>
      </w:r>
      <w:r w:rsidRPr="000138C7">
        <w:rPr>
          <w:rFonts w:ascii="Arial" w:hAnsi="Arial"/>
          <w:sz w:val="24"/>
          <w:szCs w:val="24"/>
        </w:rPr>
        <w:t>. London: Harper and Row, pp. 43-55.</w:t>
      </w:r>
    </w:p>
    <w:p w14:paraId="77A2C514" w14:textId="77777777" w:rsidR="00D52D5B" w:rsidRPr="000138C7" w:rsidRDefault="00B86608">
      <w:pPr>
        <w:numPr>
          <w:ilvl w:val="0"/>
          <w:numId w:val="12"/>
        </w:numPr>
        <w:spacing w:line="480" w:lineRule="auto"/>
        <w:jc w:val="both"/>
        <w:rPr>
          <w:rFonts w:ascii="Arial" w:hAnsi="Arial"/>
          <w:sz w:val="24"/>
          <w:szCs w:val="24"/>
        </w:rPr>
      </w:pPr>
      <w:r w:rsidRPr="000138C7">
        <w:rPr>
          <w:rFonts w:ascii="Arial" w:hAnsi="Arial"/>
          <w:sz w:val="24"/>
          <w:szCs w:val="24"/>
        </w:rPr>
        <w:lastRenderedPageBreak/>
        <w:t xml:space="preserve">Lewin, K. (1946). </w:t>
      </w:r>
      <w:r w:rsidRPr="000138C7">
        <w:rPr>
          <w:rFonts w:ascii="Arial" w:hAnsi="Arial"/>
          <w:i/>
          <w:sz w:val="24"/>
          <w:szCs w:val="24"/>
        </w:rPr>
        <w:t>Action research and minority problems</w:t>
      </w:r>
      <w:r w:rsidRPr="000138C7">
        <w:rPr>
          <w:rFonts w:ascii="Arial" w:hAnsi="Arial"/>
          <w:sz w:val="24"/>
          <w:szCs w:val="24"/>
        </w:rPr>
        <w:t>. In: Lewin, G. W. (ed.), Resolving Social Conflict. London: Harper and Rowe, pp.201-220.</w:t>
      </w:r>
    </w:p>
    <w:p w14:paraId="3A6F8095" w14:textId="77777777" w:rsidR="00D52D5B" w:rsidRPr="000138C7" w:rsidRDefault="00B86608">
      <w:pPr>
        <w:numPr>
          <w:ilvl w:val="0"/>
          <w:numId w:val="12"/>
        </w:numPr>
        <w:spacing w:line="480" w:lineRule="auto"/>
        <w:jc w:val="both"/>
        <w:rPr>
          <w:rFonts w:ascii="Arial" w:hAnsi="Arial"/>
          <w:sz w:val="24"/>
          <w:szCs w:val="24"/>
        </w:rPr>
      </w:pPr>
      <w:r w:rsidRPr="000138C7">
        <w:rPr>
          <w:rFonts w:ascii="Arial" w:hAnsi="Arial"/>
          <w:sz w:val="24"/>
          <w:szCs w:val="24"/>
        </w:rPr>
        <w:t xml:space="preserve">Lewin, K. (1947a). Frontiers in group dynamics. Concepts, method and reality in social sciences; Social equilibria and social change. </w:t>
      </w:r>
      <w:r w:rsidRPr="000138C7">
        <w:rPr>
          <w:rFonts w:ascii="Arial" w:hAnsi="Arial"/>
          <w:i/>
          <w:sz w:val="24"/>
          <w:szCs w:val="24"/>
        </w:rPr>
        <w:t>Human Relations</w:t>
      </w:r>
      <w:r w:rsidRPr="000138C7">
        <w:rPr>
          <w:rFonts w:ascii="Arial" w:hAnsi="Arial"/>
          <w:sz w:val="24"/>
          <w:szCs w:val="24"/>
        </w:rPr>
        <w:t>, 1(1), pp. 5-41.</w:t>
      </w:r>
    </w:p>
    <w:p w14:paraId="62A4B8C1" w14:textId="77777777" w:rsidR="00D52D5B" w:rsidRPr="000138C7" w:rsidRDefault="00B86608">
      <w:pPr>
        <w:numPr>
          <w:ilvl w:val="0"/>
          <w:numId w:val="12"/>
        </w:numPr>
        <w:spacing w:line="480" w:lineRule="auto"/>
        <w:jc w:val="both"/>
      </w:pPr>
      <w:r w:rsidRPr="000138C7">
        <w:rPr>
          <w:rFonts w:ascii="Arial" w:hAnsi="Arial"/>
          <w:sz w:val="24"/>
          <w:szCs w:val="24"/>
        </w:rPr>
        <w:t xml:space="preserve">Lewin, K. (1947b). Frontiers in group dynamics II. Channels of group life; Social planning and action research. </w:t>
      </w:r>
      <w:r w:rsidRPr="000138C7">
        <w:rPr>
          <w:rFonts w:ascii="Arial" w:hAnsi="Arial"/>
          <w:i/>
          <w:iCs/>
          <w:sz w:val="24"/>
          <w:szCs w:val="24"/>
        </w:rPr>
        <w:t>Human Relations,</w:t>
      </w:r>
      <w:r w:rsidRPr="000138C7">
        <w:rPr>
          <w:rFonts w:ascii="Arial" w:hAnsi="Arial"/>
          <w:sz w:val="24"/>
          <w:szCs w:val="24"/>
        </w:rPr>
        <w:t xml:space="preserve"> 1(2), pp. 143-153.</w:t>
      </w:r>
    </w:p>
    <w:p w14:paraId="6450C224" w14:textId="12013329" w:rsidR="00D52D5B" w:rsidRPr="000138C7" w:rsidRDefault="00B86608">
      <w:pPr>
        <w:numPr>
          <w:ilvl w:val="0"/>
          <w:numId w:val="12"/>
        </w:numPr>
        <w:spacing w:line="480" w:lineRule="auto"/>
        <w:jc w:val="both"/>
        <w:rPr>
          <w:rFonts w:ascii="Arial" w:hAnsi="Arial"/>
          <w:sz w:val="24"/>
          <w:szCs w:val="24"/>
        </w:rPr>
      </w:pPr>
      <w:proofErr w:type="spellStart"/>
      <w:r w:rsidRPr="000138C7">
        <w:rPr>
          <w:rFonts w:ascii="Arial" w:hAnsi="Arial"/>
          <w:sz w:val="24"/>
          <w:szCs w:val="24"/>
        </w:rPr>
        <w:t>Lipmen-Blumen</w:t>
      </w:r>
      <w:proofErr w:type="spellEnd"/>
      <w:r w:rsidRPr="000138C7">
        <w:rPr>
          <w:rFonts w:ascii="Arial" w:hAnsi="Arial"/>
          <w:sz w:val="24"/>
          <w:szCs w:val="24"/>
        </w:rPr>
        <w:t xml:space="preserve">, J. (2005). </w:t>
      </w:r>
      <w:r w:rsidRPr="000138C7">
        <w:rPr>
          <w:rFonts w:ascii="Arial" w:hAnsi="Arial"/>
          <w:i/>
          <w:iCs/>
          <w:sz w:val="24"/>
          <w:szCs w:val="24"/>
        </w:rPr>
        <w:t>The Allure of Toxic Leaders</w:t>
      </w:r>
      <w:r w:rsidRPr="000138C7">
        <w:rPr>
          <w:rFonts w:ascii="Arial" w:hAnsi="Arial"/>
          <w:sz w:val="24"/>
          <w:szCs w:val="24"/>
        </w:rPr>
        <w:t>. Oxford:</w:t>
      </w:r>
      <w:r w:rsidR="00640A34">
        <w:rPr>
          <w:rFonts w:ascii="Arial" w:hAnsi="Arial"/>
          <w:sz w:val="24"/>
          <w:szCs w:val="24"/>
        </w:rPr>
        <w:t xml:space="preserve"> </w:t>
      </w:r>
      <w:r w:rsidRPr="000138C7">
        <w:rPr>
          <w:rFonts w:ascii="Arial" w:hAnsi="Arial"/>
          <w:sz w:val="24"/>
          <w:szCs w:val="24"/>
        </w:rPr>
        <w:t>Oxford University Press.</w:t>
      </w:r>
    </w:p>
    <w:p w14:paraId="0934CCDA" w14:textId="77777777" w:rsidR="00D52D5B" w:rsidRPr="000138C7" w:rsidRDefault="00B86608">
      <w:pPr>
        <w:numPr>
          <w:ilvl w:val="0"/>
          <w:numId w:val="12"/>
        </w:numPr>
        <w:spacing w:line="480" w:lineRule="auto"/>
        <w:jc w:val="both"/>
        <w:rPr>
          <w:rFonts w:ascii="Arial" w:hAnsi="Arial"/>
          <w:sz w:val="24"/>
          <w:szCs w:val="24"/>
        </w:rPr>
      </w:pPr>
      <w:proofErr w:type="spellStart"/>
      <w:r w:rsidRPr="000138C7">
        <w:rPr>
          <w:rFonts w:ascii="Arial" w:eastAsia="sans-serif" w:hAnsi="Arial" w:cs="Arial"/>
          <w:sz w:val="24"/>
          <w:szCs w:val="24"/>
          <w:lang w:eastAsia="zh-CN" w:bidi="ar"/>
        </w:rPr>
        <w:t>Maak</w:t>
      </w:r>
      <w:proofErr w:type="spellEnd"/>
      <w:r w:rsidRPr="000138C7">
        <w:rPr>
          <w:rFonts w:ascii="Arial" w:eastAsia="sans-serif" w:hAnsi="Arial" w:cs="Arial"/>
          <w:sz w:val="24"/>
          <w:szCs w:val="24"/>
          <w:lang w:eastAsia="zh-CN" w:bidi="ar"/>
        </w:rPr>
        <w:t xml:space="preserve">, T., </w:t>
      </w:r>
      <w:proofErr w:type="spellStart"/>
      <w:r w:rsidRPr="000138C7">
        <w:rPr>
          <w:rFonts w:ascii="Arial" w:eastAsia="sans-serif" w:hAnsi="Arial" w:cs="Arial"/>
          <w:sz w:val="24"/>
          <w:szCs w:val="24"/>
          <w:lang w:eastAsia="zh-CN" w:bidi="ar"/>
        </w:rPr>
        <w:t>Pless</w:t>
      </w:r>
      <w:proofErr w:type="spellEnd"/>
      <w:r w:rsidRPr="000138C7">
        <w:rPr>
          <w:rFonts w:ascii="Arial" w:eastAsia="sans-serif" w:hAnsi="Arial" w:cs="Arial"/>
          <w:sz w:val="24"/>
          <w:szCs w:val="24"/>
          <w:lang w:eastAsia="zh-CN" w:bidi="ar"/>
        </w:rPr>
        <w:t xml:space="preserve">, N.M. and </w:t>
      </w:r>
      <w:proofErr w:type="spellStart"/>
      <w:r w:rsidRPr="000138C7">
        <w:rPr>
          <w:rFonts w:ascii="Arial" w:eastAsia="sans-serif" w:hAnsi="Arial" w:cs="Arial"/>
          <w:sz w:val="24"/>
          <w:szCs w:val="24"/>
          <w:lang w:eastAsia="zh-CN" w:bidi="ar"/>
        </w:rPr>
        <w:t>Voegtlin</w:t>
      </w:r>
      <w:proofErr w:type="spellEnd"/>
      <w:r w:rsidRPr="000138C7">
        <w:rPr>
          <w:rFonts w:ascii="Arial" w:eastAsia="sans-serif" w:hAnsi="Arial" w:cs="Arial"/>
          <w:sz w:val="24"/>
          <w:szCs w:val="24"/>
          <w:lang w:eastAsia="zh-CN" w:bidi="ar"/>
        </w:rPr>
        <w:t xml:space="preserve">, C. (2016). Business Statesman or Shareholder Advocate? CEO Responsible Leadership Styles and the Micro-Foundations of Political CSR. </w:t>
      </w:r>
      <w:r w:rsidRPr="000138C7">
        <w:rPr>
          <w:rFonts w:ascii="Arial" w:eastAsia="sans-serif" w:hAnsi="Arial" w:cs="Arial"/>
          <w:i/>
          <w:iCs/>
          <w:sz w:val="24"/>
          <w:szCs w:val="24"/>
          <w:lang w:eastAsia="zh-CN" w:bidi="ar"/>
        </w:rPr>
        <w:t>Journal of Management Studies,</w:t>
      </w:r>
      <w:r w:rsidRPr="000138C7">
        <w:rPr>
          <w:rFonts w:ascii="Arial" w:eastAsia="sans-serif" w:hAnsi="Arial" w:cs="Arial"/>
          <w:sz w:val="24"/>
          <w:szCs w:val="24"/>
          <w:lang w:eastAsia="zh-CN" w:bidi="ar"/>
        </w:rPr>
        <w:t xml:space="preserve"> 53(3), pp. 463 - 493.</w:t>
      </w:r>
    </w:p>
    <w:p w14:paraId="49A37EA4" w14:textId="14F69A32" w:rsidR="00D52D5B" w:rsidRPr="000138C7" w:rsidRDefault="00B86608">
      <w:pPr>
        <w:numPr>
          <w:ilvl w:val="0"/>
          <w:numId w:val="12"/>
        </w:numPr>
        <w:spacing w:line="480" w:lineRule="auto"/>
        <w:jc w:val="both"/>
        <w:rPr>
          <w:rFonts w:ascii="Arial" w:hAnsi="Arial"/>
          <w:sz w:val="24"/>
          <w:szCs w:val="24"/>
        </w:rPr>
      </w:pPr>
      <w:proofErr w:type="spellStart"/>
      <w:r w:rsidRPr="000138C7">
        <w:rPr>
          <w:rFonts w:ascii="Arial" w:hAnsi="Arial"/>
          <w:sz w:val="24"/>
          <w:lang w:eastAsia="nl-NL"/>
        </w:rPr>
        <w:t>Maak</w:t>
      </w:r>
      <w:proofErr w:type="spellEnd"/>
      <w:r w:rsidRPr="000138C7">
        <w:rPr>
          <w:rFonts w:ascii="Arial" w:hAnsi="Arial"/>
          <w:sz w:val="24"/>
          <w:lang w:eastAsia="nl-NL"/>
        </w:rPr>
        <w:t xml:space="preserve">, T. and </w:t>
      </w:r>
      <w:proofErr w:type="spellStart"/>
      <w:r w:rsidRPr="000138C7">
        <w:rPr>
          <w:rFonts w:ascii="Arial" w:hAnsi="Arial"/>
          <w:sz w:val="24"/>
          <w:lang w:eastAsia="nl-NL"/>
        </w:rPr>
        <w:t>Pless</w:t>
      </w:r>
      <w:proofErr w:type="spellEnd"/>
      <w:r w:rsidRPr="000138C7">
        <w:rPr>
          <w:rFonts w:ascii="Arial" w:hAnsi="Arial"/>
          <w:sz w:val="24"/>
          <w:lang w:eastAsia="nl-NL"/>
        </w:rPr>
        <w:t xml:space="preserve">, N.M. (2006). Responsible leadership in a stakeholder society–a relational perspective. </w:t>
      </w:r>
      <w:r w:rsidRPr="000138C7">
        <w:rPr>
          <w:rFonts w:ascii="Arial" w:hAnsi="Arial"/>
          <w:i/>
          <w:iCs/>
          <w:sz w:val="24"/>
          <w:lang w:eastAsia="nl-NL"/>
        </w:rPr>
        <w:t xml:space="preserve">Journal of </w:t>
      </w:r>
      <w:r w:rsidR="006B5BF2">
        <w:rPr>
          <w:rFonts w:ascii="Arial" w:hAnsi="Arial"/>
          <w:i/>
          <w:iCs/>
          <w:sz w:val="24"/>
          <w:lang w:eastAsia="nl-NL"/>
        </w:rPr>
        <w:t>B</w:t>
      </w:r>
      <w:r w:rsidRPr="000138C7">
        <w:rPr>
          <w:rFonts w:ascii="Arial" w:hAnsi="Arial"/>
          <w:i/>
          <w:iCs/>
          <w:sz w:val="24"/>
          <w:lang w:eastAsia="nl-NL"/>
        </w:rPr>
        <w:t xml:space="preserve">usiness </w:t>
      </w:r>
      <w:r w:rsidR="006B5BF2">
        <w:rPr>
          <w:rFonts w:ascii="Arial" w:hAnsi="Arial"/>
          <w:i/>
          <w:iCs/>
          <w:sz w:val="24"/>
          <w:lang w:eastAsia="nl-NL"/>
        </w:rPr>
        <w:t>E</w:t>
      </w:r>
      <w:r w:rsidRPr="000138C7">
        <w:rPr>
          <w:rFonts w:ascii="Arial" w:hAnsi="Arial"/>
          <w:i/>
          <w:iCs/>
          <w:sz w:val="24"/>
          <w:lang w:eastAsia="nl-NL"/>
        </w:rPr>
        <w:t>thics,</w:t>
      </w:r>
      <w:r w:rsidRPr="000138C7">
        <w:rPr>
          <w:rFonts w:ascii="Arial" w:hAnsi="Arial"/>
          <w:sz w:val="24"/>
          <w:lang w:eastAsia="nl-NL"/>
        </w:rPr>
        <w:t xml:space="preserve"> 66(1), pp. 99-115.</w:t>
      </w:r>
    </w:p>
    <w:p w14:paraId="203E434E" w14:textId="77777777" w:rsidR="00D52D5B" w:rsidRPr="000138C7" w:rsidRDefault="00B86608">
      <w:pPr>
        <w:numPr>
          <w:ilvl w:val="0"/>
          <w:numId w:val="12"/>
        </w:numPr>
        <w:spacing w:line="480" w:lineRule="auto"/>
        <w:jc w:val="both"/>
        <w:rPr>
          <w:rFonts w:ascii="Arial" w:eastAsia="sans-serif" w:hAnsi="Arial" w:cs="Arial"/>
          <w:sz w:val="24"/>
          <w:szCs w:val="24"/>
        </w:rPr>
      </w:pPr>
      <w:r w:rsidRPr="000138C7">
        <w:rPr>
          <w:rFonts w:ascii="Arial" w:hAnsi="Arial"/>
          <w:sz w:val="24"/>
          <w:szCs w:val="24"/>
        </w:rPr>
        <w:t xml:space="preserve">Macleod, C. and By, R.T. (2007). Performance, Conformance and Change: Towards a Sustainable Tourism Strategy for Scotland. </w:t>
      </w:r>
      <w:r w:rsidRPr="000138C7">
        <w:rPr>
          <w:rFonts w:ascii="Arial" w:hAnsi="Arial"/>
          <w:i/>
          <w:sz w:val="24"/>
          <w:szCs w:val="24"/>
        </w:rPr>
        <w:t>Sustainable Development</w:t>
      </w:r>
      <w:r w:rsidRPr="000138C7">
        <w:rPr>
          <w:rFonts w:ascii="Arial" w:hAnsi="Arial"/>
          <w:sz w:val="24"/>
          <w:szCs w:val="24"/>
        </w:rPr>
        <w:t>, 15(6), pp. 329-342.</w:t>
      </w:r>
    </w:p>
    <w:p w14:paraId="0FA8C621" w14:textId="5314709A" w:rsidR="00D52D5B" w:rsidRPr="000138C7" w:rsidRDefault="00B86608">
      <w:pPr>
        <w:numPr>
          <w:ilvl w:val="0"/>
          <w:numId w:val="12"/>
        </w:numPr>
        <w:spacing w:line="480" w:lineRule="auto"/>
        <w:jc w:val="both"/>
        <w:rPr>
          <w:rFonts w:ascii="Arial" w:hAnsi="Arial"/>
          <w:sz w:val="24"/>
          <w:szCs w:val="24"/>
        </w:rPr>
      </w:pPr>
      <w:r w:rsidRPr="000138C7">
        <w:rPr>
          <w:rFonts w:ascii="Arial" w:eastAsia="sans-serif" w:hAnsi="Arial" w:cs="Arial"/>
          <w:sz w:val="24"/>
          <w:szCs w:val="24"/>
          <w:lang w:eastAsia="zh-CN" w:bidi="ar"/>
        </w:rPr>
        <w:t xml:space="preserve">Manheim, N. (2017). </w:t>
      </w:r>
      <w:r w:rsidRPr="000138C7">
        <w:rPr>
          <w:rFonts w:ascii="Arial" w:eastAsia="sans-serif" w:hAnsi="Arial" w:cs="Arial"/>
          <w:i/>
          <w:iCs/>
          <w:sz w:val="24"/>
          <w:szCs w:val="24"/>
          <w:lang w:eastAsia="zh-CN" w:bidi="ar"/>
        </w:rPr>
        <w:t>Shared leadership in teams: A theoretical and empirical investigation.</w:t>
      </w:r>
      <w:r w:rsidRPr="000138C7">
        <w:rPr>
          <w:rFonts w:ascii="Arial" w:eastAsia="sans-serif" w:hAnsi="Arial" w:cs="Arial"/>
          <w:sz w:val="24"/>
          <w:szCs w:val="24"/>
          <w:lang w:eastAsia="zh-CN" w:bidi="ar"/>
        </w:rPr>
        <w:t xml:space="preserve"> Enschede:</w:t>
      </w:r>
      <w:r w:rsidR="00640A34">
        <w:rPr>
          <w:rFonts w:ascii="Arial" w:eastAsia="sans-serif" w:hAnsi="Arial" w:cs="Arial"/>
          <w:sz w:val="24"/>
          <w:szCs w:val="24"/>
          <w:lang w:eastAsia="zh-CN" w:bidi="ar"/>
        </w:rPr>
        <w:t xml:space="preserve"> </w:t>
      </w:r>
      <w:r w:rsidRPr="000138C7">
        <w:rPr>
          <w:rFonts w:ascii="Arial" w:eastAsia="sans-serif" w:hAnsi="Arial" w:cs="Arial"/>
          <w:sz w:val="24"/>
          <w:szCs w:val="24"/>
          <w:lang w:eastAsia="zh-CN" w:bidi="ar"/>
        </w:rPr>
        <w:t>University of Groningen, SOM research school.</w:t>
      </w:r>
    </w:p>
    <w:p w14:paraId="58C59BB4" w14:textId="77777777" w:rsidR="00D52D5B" w:rsidRPr="000138C7" w:rsidRDefault="00B86608">
      <w:pPr>
        <w:numPr>
          <w:ilvl w:val="0"/>
          <w:numId w:val="12"/>
        </w:numPr>
        <w:spacing w:line="480" w:lineRule="auto"/>
        <w:jc w:val="both"/>
        <w:rPr>
          <w:rFonts w:ascii="Arial" w:hAnsi="Arial"/>
          <w:sz w:val="24"/>
          <w:szCs w:val="24"/>
        </w:rPr>
      </w:pPr>
      <w:r w:rsidRPr="000138C7">
        <w:rPr>
          <w:rFonts w:ascii="Arial" w:hAnsi="Arial"/>
          <w:sz w:val="24"/>
          <w:szCs w:val="24"/>
        </w:rPr>
        <w:lastRenderedPageBreak/>
        <w:t xml:space="preserve">McKnight, P.E. and </w:t>
      </w:r>
      <w:proofErr w:type="spellStart"/>
      <w:r w:rsidRPr="000138C7">
        <w:rPr>
          <w:rFonts w:ascii="Arial" w:hAnsi="Arial"/>
          <w:sz w:val="24"/>
          <w:szCs w:val="24"/>
        </w:rPr>
        <w:t>Kashdan</w:t>
      </w:r>
      <w:proofErr w:type="spellEnd"/>
      <w:r w:rsidRPr="000138C7">
        <w:rPr>
          <w:rFonts w:ascii="Arial" w:hAnsi="Arial"/>
          <w:sz w:val="24"/>
          <w:szCs w:val="24"/>
        </w:rPr>
        <w:t xml:space="preserve">, T.B. (2009). Purpose in Life as a System That Creates and Sustains Health and Well-Being: An Integrative, Testable Theory. </w:t>
      </w:r>
      <w:r w:rsidRPr="000138C7">
        <w:rPr>
          <w:rFonts w:ascii="Arial" w:hAnsi="Arial"/>
          <w:i/>
          <w:sz w:val="24"/>
          <w:szCs w:val="24"/>
        </w:rPr>
        <w:t xml:space="preserve">Review of General Psychology, </w:t>
      </w:r>
      <w:r w:rsidRPr="000138C7">
        <w:rPr>
          <w:rFonts w:ascii="Arial" w:hAnsi="Arial"/>
          <w:sz w:val="24"/>
          <w:szCs w:val="24"/>
        </w:rPr>
        <w:t>13(3), pp. 242-251.</w:t>
      </w:r>
    </w:p>
    <w:p w14:paraId="2FF33FAE" w14:textId="14A58237" w:rsidR="00D52D5B" w:rsidRPr="000138C7" w:rsidRDefault="00B86608">
      <w:pPr>
        <w:numPr>
          <w:ilvl w:val="0"/>
          <w:numId w:val="12"/>
        </w:numPr>
        <w:spacing w:line="480" w:lineRule="auto"/>
        <w:jc w:val="both"/>
        <w:rPr>
          <w:rFonts w:ascii="Arial" w:hAnsi="Arial"/>
          <w:sz w:val="24"/>
          <w:szCs w:val="24"/>
        </w:rPr>
      </w:pPr>
      <w:proofErr w:type="spellStart"/>
      <w:r w:rsidRPr="000138C7">
        <w:rPr>
          <w:rFonts w:ascii="Arial" w:hAnsi="Arial"/>
          <w:sz w:val="24"/>
          <w:szCs w:val="24"/>
        </w:rPr>
        <w:t>MacIntyre</w:t>
      </w:r>
      <w:proofErr w:type="spellEnd"/>
      <w:r w:rsidRPr="000138C7">
        <w:rPr>
          <w:rFonts w:ascii="Arial" w:hAnsi="Arial"/>
          <w:sz w:val="24"/>
          <w:szCs w:val="24"/>
        </w:rPr>
        <w:t xml:space="preserve">, A. (2004). Virtue ethics. In: </w:t>
      </w:r>
      <w:proofErr w:type="spellStart"/>
      <w:r w:rsidRPr="000138C7">
        <w:rPr>
          <w:rFonts w:ascii="Arial" w:hAnsi="Arial"/>
          <w:sz w:val="24"/>
          <w:szCs w:val="24"/>
        </w:rPr>
        <w:t>Genster</w:t>
      </w:r>
      <w:proofErr w:type="spellEnd"/>
      <w:r w:rsidRPr="000138C7">
        <w:rPr>
          <w:rFonts w:ascii="Arial" w:hAnsi="Arial"/>
          <w:sz w:val="24"/>
          <w:szCs w:val="24"/>
        </w:rPr>
        <w:t xml:space="preserve">, H.J., </w:t>
      </w:r>
      <w:proofErr w:type="spellStart"/>
      <w:r w:rsidRPr="000138C7">
        <w:rPr>
          <w:rFonts w:ascii="Arial" w:hAnsi="Arial"/>
          <w:sz w:val="24"/>
          <w:szCs w:val="24"/>
        </w:rPr>
        <w:t>Spurgin</w:t>
      </w:r>
      <w:proofErr w:type="spellEnd"/>
      <w:r w:rsidRPr="000138C7">
        <w:rPr>
          <w:rFonts w:ascii="Arial" w:hAnsi="Arial"/>
          <w:sz w:val="24"/>
          <w:szCs w:val="24"/>
        </w:rPr>
        <w:t xml:space="preserve">, E.W., and </w:t>
      </w:r>
      <w:proofErr w:type="spellStart"/>
      <w:r w:rsidRPr="000138C7">
        <w:rPr>
          <w:rFonts w:ascii="Arial" w:hAnsi="Arial"/>
          <w:sz w:val="24"/>
          <w:szCs w:val="24"/>
        </w:rPr>
        <w:t>Swindal</w:t>
      </w:r>
      <w:proofErr w:type="spellEnd"/>
      <w:r w:rsidRPr="000138C7">
        <w:rPr>
          <w:rFonts w:ascii="Arial" w:hAnsi="Arial"/>
          <w:sz w:val="24"/>
          <w:szCs w:val="24"/>
        </w:rPr>
        <w:t xml:space="preserve">, J.C. (Eds). </w:t>
      </w:r>
      <w:r w:rsidRPr="000138C7">
        <w:rPr>
          <w:rFonts w:ascii="Arial" w:hAnsi="Arial"/>
          <w:i/>
          <w:sz w:val="24"/>
          <w:szCs w:val="24"/>
        </w:rPr>
        <w:t xml:space="preserve">Ethics: Contemporary Readings. </w:t>
      </w:r>
      <w:r w:rsidRPr="000138C7">
        <w:rPr>
          <w:rFonts w:ascii="Arial" w:hAnsi="Arial"/>
          <w:sz w:val="24"/>
          <w:szCs w:val="24"/>
        </w:rPr>
        <w:t xml:space="preserve">London: Routledge, pp. 249-256. </w:t>
      </w:r>
    </w:p>
    <w:p w14:paraId="2C813CFE" w14:textId="5B882275" w:rsidR="00DF1BE1" w:rsidRPr="000138C7" w:rsidRDefault="00DF1BE1">
      <w:pPr>
        <w:numPr>
          <w:ilvl w:val="0"/>
          <w:numId w:val="12"/>
        </w:numPr>
        <w:spacing w:line="480" w:lineRule="auto"/>
        <w:jc w:val="both"/>
        <w:rPr>
          <w:rFonts w:ascii="Arial" w:hAnsi="Arial"/>
          <w:sz w:val="24"/>
          <w:szCs w:val="24"/>
        </w:rPr>
      </w:pPr>
      <w:proofErr w:type="spellStart"/>
      <w:r w:rsidRPr="000138C7">
        <w:rPr>
          <w:rFonts w:ascii="Arial" w:hAnsi="Arial"/>
          <w:sz w:val="24"/>
          <w:szCs w:val="24"/>
        </w:rPr>
        <w:t>MacIntyre</w:t>
      </w:r>
      <w:proofErr w:type="spellEnd"/>
      <w:r w:rsidRPr="000138C7">
        <w:rPr>
          <w:rFonts w:ascii="Arial" w:hAnsi="Arial"/>
          <w:sz w:val="24"/>
          <w:szCs w:val="24"/>
        </w:rPr>
        <w:t xml:space="preserve">, A. (1984). </w:t>
      </w:r>
      <w:r w:rsidRPr="000138C7">
        <w:rPr>
          <w:rFonts w:ascii="Arial" w:hAnsi="Arial"/>
          <w:i/>
          <w:sz w:val="24"/>
          <w:szCs w:val="24"/>
        </w:rPr>
        <w:t>After Virtue</w:t>
      </w:r>
      <w:r w:rsidRPr="000138C7">
        <w:rPr>
          <w:rFonts w:ascii="Arial" w:hAnsi="Arial"/>
          <w:sz w:val="24"/>
          <w:szCs w:val="24"/>
        </w:rPr>
        <w:t xml:space="preserve"> (2</w:t>
      </w:r>
      <w:r w:rsidRPr="000138C7">
        <w:rPr>
          <w:rFonts w:ascii="Arial" w:hAnsi="Arial"/>
          <w:sz w:val="24"/>
          <w:szCs w:val="24"/>
          <w:vertAlign w:val="superscript"/>
        </w:rPr>
        <w:t>nd</w:t>
      </w:r>
      <w:r w:rsidRPr="000138C7">
        <w:rPr>
          <w:rFonts w:ascii="Arial" w:hAnsi="Arial"/>
          <w:sz w:val="24"/>
          <w:szCs w:val="24"/>
        </w:rPr>
        <w:t xml:space="preserve"> </w:t>
      </w:r>
      <w:r w:rsidR="006B5BF2">
        <w:rPr>
          <w:rFonts w:ascii="Arial" w:hAnsi="Arial"/>
          <w:sz w:val="24"/>
          <w:szCs w:val="24"/>
        </w:rPr>
        <w:t>e</w:t>
      </w:r>
      <w:r w:rsidRPr="000138C7">
        <w:rPr>
          <w:rFonts w:ascii="Arial" w:hAnsi="Arial"/>
          <w:sz w:val="24"/>
          <w:szCs w:val="24"/>
        </w:rPr>
        <w:t>d.). Notre Dame: University of Notre Dame Press.</w:t>
      </w:r>
    </w:p>
    <w:p w14:paraId="21DEB048" w14:textId="35810412" w:rsidR="00D52D5B" w:rsidRPr="000138C7" w:rsidRDefault="00B86608">
      <w:pPr>
        <w:numPr>
          <w:ilvl w:val="0"/>
          <w:numId w:val="12"/>
        </w:numPr>
        <w:spacing w:line="480" w:lineRule="auto"/>
        <w:jc w:val="both"/>
      </w:pPr>
      <w:r w:rsidRPr="000138C7">
        <w:rPr>
          <w:rFonts w:ascii="Arial" w:hAnsi="Arial"/>
          <w:sz w:val="24"/>
          <w:szCs w:val="24"/>
        </w:rPr>
        <w:t xml:space="preserve">Neck, C.P. and Milliman, J.F. (1994). Though Self-leadership: Finding Spiritual Fulfilment in Organizational Life. </w:t>
      </w:r>
      <w:r w:rsidRPr="000138C7">
        <w:rPr>
          <w:rFonts w:ascii="Arial" w:hAnsi="Arial"/>
          <w:i/>
          <w:sz w:val="24"/>
          <w:szCs w:val="24"/>
        </w:rPr>
        <w:t>Journal of Managerial Psychology</w:t>
      </w:r>
      <w:r w:rsidR="006B5BF2">
        <w:rPr>
          <w:rFonts w:ascii="Arial" w:hAnsi="Arial"/>
          <w:i/>
          <w:sz w:val="24"/>
          <w:szCs w:val="24"/>
        </w:rPr>
        <w:t>,</w:t>
      </w:r>
      <w:r w:rsidRPr="000138C7">
        <w:rPr>
          <w:rFonts w:ascii="Arial" w:hAnsi="Arial"/>
          <w:i/>
          <w:sz w:val="24"/>
          <w:szCs w:val="24"/>
        </w:rPr>
        <w:t xml:space="preserve"> </w:t>
      </w:r>
      <w:r w:rsidRPr="000138C7">
        <w:rPr>
          <w:rFonts w:ascii="Arial" w:hAnsi="Arial"/>
          <w:sz w:val="24"/>
          <w:szCs w:val="24"/>
        </w:rPr>
        <w:t>9(6), pp.9-16.</w:t>
      </w:r>
    </w:p>
    <w:p w14:paraId="771D8B3A" w14:textId="0FC39814" w:rsidR="00D52D5B" w:rsidRPr="000138C7" w:rsidRDefault="00B86608">
      <w:pPr>
        <w:numPr>
          <w:ilvl w:val="0"/>
          <w:numId w:val="12"/>
        </w:numPr>
        <w:spacing w:line="480" w:lineRule="auto"/>
        <w:jc w:val="both"/>
        <w:rPr>
          <w:rFonts w:ascii="Arial" w:hAnsi="Arial"/>
          <w:sz w:val="24"/>
          <w:szCs w:val="24"/>
        </w:rPr>
      </w:pPr>
      <w:r w:rsidRPr="000138C7">
        <w:rPr>
          <w:rFonts w:ascii="Arial" w:hAnsi="Arial"/>
          <w:sz w:val="24"/>
          <w:szCs w:val="24"/>
        </w:rPr>
        <w:t xml:space="preserve">Nye, J.S. (2008). </w:t>
      </w:r>
      <w:r w:rsidRPr="000138C7">
        <w:rPr>
          <w:rFonts w:ascii="Arial" w:hAnsi="Arial"/>
          <w:i/>
          <w:iCs/>
          <w:sz w:val="24"/>
          <w:szCs w:val="24"/>
        </w:rPr>
        <w:t>The Powers to Lead</w:t>
      </w:r>
      <w:r w:rsidRPr="000138C7">
        <w:rPr>
          <w:rFonts w:ascii="Arial" w:hAnsi="Arial"/>
          <w:sz w:val="24"/>
          <w:szCs w:val="24"/>
        </w:rPr>
        <w:t>. Oxford:</w:t>
      </w:r>
      <w:r w:rsidR="00E0666C">
        <w:rPr>
          <w:rFonts w:ascii="Arial" w:hAnsi="Arial"/>
          <w:sz w:val="24"/>
          <w:szCs w:val="24"/>
        </w:rPr>
        <w:t xml:space="preserve"> </w:t>
      </w:r>
      <w:r w:rsidRPr="000138C7">
        <w:rPr>
          <w:rFonts w:ascii="Arial" w:hAnsi="Arial"/>
          <w:sz w:val="24"/>
          <w:szCs w:val="24"/>
        </w:rPr>
        <w:t>Oxford University Press.</w:t>
      </w:r>
    </w:p>
    <w:p w14:paraId="43731E71" w14:textId="2E0DE8E2" w:rsidR="00D52D5B" w:rsidRDefault="00B86608">
      <w:pPr>
        <w:numPr>
          <w:ilvl w:val="0"/>
          <w:numId w:val="12"/>
        </w:numPr>
        <w:spacing w:line="480" w:lineRule="auto"/>
        <w:jc w:val="both"/>
        <w:rPr>
          <w:rFonts w:ascii="Arial" w:hAnsi="Arial"/>
          <w:sz w:val="24"/>
          <w:szCs w:val="24"/>
        </w:rPr>
      </w:pPr>
      <w:r w:rsidRPr="000138C7">
        <w:rPr>
          <w:rFonts w:ascii="Arial" w:hAnsi="Arial"/>
          <w:sz w:val="24"/>
          <w:szCs w:val="24"/>
        </w:rPr>
        <w:t xml:space="preserve">Pearce, C.L. and Conger, J.A. (2002). </w:t>
      </w:r>
      <w:r w:rsidRPr="000138C7">
        <w:rPr>
          <w:rFonts w:ascii="Arial" w:hAnsi="Arial"/>
          <w:i/>
          <w:sz w:val="24"/>
          <w:szCs w:val="24"/>
        </w:rPr>
        <w:t xml:space="preserve">Shared leadership: Reframing the </w:t>
      </w:r>
      <w:proofErr w:type="spellStart"/>
      <w:r w:rsidRPr="000138C7">
        <w:rPr>
          <w:rFonts w:ascii="Arial" w:hAnsi="Arial"/>
          <w:i/>
          <w:sz w:val="24"/>
          <w:szCs w:val="24"/>
        </w:rPr>
        <w:t>hows</w:t>
      </w:r>
      <w:proofErr w:type="spellEnd"/>
      <w:r w:rsidRPr="000138C7">
        <w:rPr>
          <w:rFonts w:ascii="Arial" w:hAnsi="Arial"/>
          <w:i/>
          <w:sz w:val="24"/>
          <w:szCs w:val="24"/>
        </w:rPr>
        <w:t xml:space="preserve"> and whys of leadership</w:t>
      </w:r>
      <w:r w:rsidRPr="000138C7">
        <w:rPr>
          <w:rFonts w:ascii="Arial" w:hAnsi="Arial"/>
          <w:sz w:val="24"/>
          <w:szCs w:val="24"/>
        </w:rPr>
        <w:t>. Thousand Oaks: SAGE.</w:t>
      </w:r>
    </w:p>
    <w:p w14:paraId="66AC03D6" w14:textId="46D537FA" w:rsidR="00D631E7" w:rsidRPr="00D631E7" w:rsidRDefault="00D631E7" w:rsidP="00D631E7">
      <w:pPr>
        <w:pStyle w:val="ListParagraph"/>
        <w:numPr>
          <w:ilvl w:val="0"/>
          <w:numId w:val="12"/>
        </w:numPr>
        <w:spacing w:after="100" w:afterAutospacing="1" w:line="480" w:lineRule="auto"/>
        <w:jc w:val="both"/>
        <w:rPr>
          <w:rFonts w:ascii="Arial" w:hAnsi="Arial"/>
          <w:sz w:val="24"/>
          <w:szCs w:val="24"/>
        </w:rPr>
      </w:pPr>
      <w:r w:rsidRPr="000B4BFA">
        <w:rPr>
          <w:rFonts w:ascii="Arial" w:hAnsi="Arial"/>
          <w:sz w:val="24"/>
          <w:szCs w:val="24"/>
        </w:rPr>
        <w:t>Price</w:t>
      </w:r>
      <w:r>
        <w:rPr>
          <w:rFonts w:ascii="Arial" w:hAnsi="Arial"/>
          <w:sz w:val="24"/>
          <w:szCs w:val="24"/>
        </w:rPr>
        <w:t xml:space="preserve">, D. </w:t>
      </w:r>
      <w:r w:rsidR="00640A34">
        <w:rPr>
          <w:rFonts w:ascii="Arial" w:hAnsi="Arial"/>
          <w:sz w:val="24"/>
          <w:szCs w:val="24"/>
        </w:rPr>
        <w:t xml:space="preserve">(Ed.) </w:t>
      </w:r>
      <w:r>
        <w:rPr>
          <w:rFonts w:ascii="Arial" w:hAnsi="Arial"/>
          <w:sz w:val="24"/>
          <w:szCs w:val="24"/>
        </w:rPr>
        <w:t>(2009).</w:t>
      </w:r>
      <w:r w:rsidRPr="000B4BFA">
        <w:rPr>
          <w:rFonts w:ascii="Arial" w:hAnsi="Arial"/>
          <w:sz w:val="24"/>
          <w:szCs w:val="24"/>
        </w:rPr>
        <w:t xml:space="preserve"> </w:t>
      </w:r>
      <w:r w:rsidRPr="00D631E7">
        <w:rPr>
          <w:rFonts w:ascii="Arial" w:hAnsi="Arial"/>
          <w:i/>
          <w:sz w:val="24"/>
          <w:szCs w:val="24"/>
        </w:rPr>
        <w:t>The Principles and Practice of Change</w:t>
      </w:r>
      <w:r w:rsidRPr="000B4BFA">
        <w:rPr>
          <w:rFonts w:ascii="Arial" w:hAnsi="Arial"/>
          <w:sz w:val="24"/>
          <w:szCs w:val="24"/>
        </w:rPr>
        <w:t xml:space="preserve">. </w:t>
      </w:r>
      <w:r w:rsidR="00E0666C">
        <w:rPr>
          <w:rFonts w:ascii="Arial" w:hAnsi="Arial"/>
          <w:sz w:val="24"/>
          <w:szCs w:val="24"/>
        </w:rPr>
        <w:t xml:space="preserve">Milton Keynes: </w:t>
      </w:r>
      <w:r w:rsidRPr="000B4BFA">
        <w:rPr>
          <w:rFonts w:ascii="Arial" w:hAnsi="Arial"/>
          <w:sz w:val="24"/>
          <w:szCs w:val="24"/>
        </w:rPr>
        <w:t>Palgrave MacMillan/Open University Business School</w:t>
      </w:r>
      <w:r>
        <w:rPr>
          <w:rFonts w:ascii="Arial" w:hAnsi="Arial"/>
          <w:sz w:val="24"/>
          <w:szCs w:val="24"/>
        </w:rPr>
        <w:t>.</w:t>
      </w:r>
    </w:p>
    <w:p w14:paraId="32639DF5" w14:textId="7D02D852" w:rsidR="00D52D5B" w:rsidRDefault="00B86608">
      <w:pPr>
        <w:numPr>
          <w:ilvl w:val="0"/>
          <w:numId w:val="12"/>
        </w:numPr>
        <w:spacing w:line="480" w:lineRule="auto"/>
        <w:jc w:val="both"/>
        <w:rPr>
          <w:rFonts w:ascii="Arial" w:hAnsi="Arial"/>
          <w:sz w:val="24"/>
          <w:szCs w:val="24"/>
        </w:rPr>
      </w:pPr>
      <w:proofErr w:type="spellStart"/>
      <w:r w:rsidRPr="000138C7">
        <w:rPr>
          <w:rFonts w:ascii="Arial" w:hAnsi="Arial"/>
          <w:sz w:val="24"/>
          <w:szCs w:val="24"/>
        </w:rPr>
        <w:t>Reker</w:t>
      </w:r>
      <w:proofErr w:type="spellEnd"/>
      <w:r w:rsidRPr="000138C7">
        <w:rPr>
          <w:rFonts w:ascii="Arial" w:hAnsi="Arial"/>
          <w:sz w:val="24"/>
          <w:szCs w:val="24"/>
        </w:rPr>
        <w:t xml:space="preserve">, G.T., Peacock, E.J. and Wong, P.T.P. (1987). Meaning and Purpose in Life and Well-Being: A Life-Span Perspective. </w:t>
      </w:r>
      <w:r w:rsidRPr="000138C7">
        <w:rPr>
          <w:rFonts w:ascii="Arial" w:hAnsi="Arial"/>
          <w:i/>
          <w:sz w:val="24"/>
          <w:szCs w:val="24"/>
        </w:rPr>
        <w:t>Journal of Gerontology</w:t>
      </w:r>
      <w:r w:rsidR="006B5BF2">
        <w:rPr>
          <w:rFonts w:ascii="Arial" w:hAnsi="Arial"/>
          <w:i/>
          <w:sz w:val="24"/>
          <w:szCs w:val="24"/>
        </w:rPr>
        <w:t>,</w:t>
      </w:r>
      <w:r w:rsidRPr="000138C7">
        <w:rPr>
          <w:rFonts w:ascii="Arial" w:hAnsi="Arial"/>
          <w:i/>
          <w:sz w:val="24"/>
          <w:szCs w:val="24"/>
        </w:rPr>
        <w:t xml:space="preserve"> </w:t>
      </w:r>
      <w:r w:rsidRPr="000138C7">
        <w:rPr>
          <w:rFonts w:ascii="Arial" w:hAnsi="Arial"/>
          <w:sz w:val="24"/>
          <w:szCs w:val="24"/>
        </w:rPr>
        <w:t>42(1), pp. 44-49.</w:t>
      </w:r>
    </w:p>
    <w:p w14:paraId="0A1BBF22" w14:textId="1C0049A1" w:rsidR="009911F8" w:rsidRPr="000138C7" w:rsidRDefault="009911F8">
      <w:pPr>
        <w:numPr>
          <w:ilvl w:val="0"/>
          <w:numId w:val="12"/>
        </w:numPr>
        <w:spacing w:line="480" w:lineRule="auto"/>
        <w:jc w:val="both"/>
        <w:rPr>
          <w:rFonts w:ascii="Arial" w:hAnsi="Arial"/>
          <w:sz w:val="24"/>
          <w:szCs w:val="24"/>
        </w:rPr>
      </w:pPr>
      <w:r>
        <w:rPr>
          <w:rFonts w:ascii="Arial" w:hAnsi="Arial"/>
          <w:sz w:val="24"/>
          <w:szCs w:val="24"/>
        </w:rPr>
        <w:t xml:space="preserve">Reid, W.M. and </w:t>
      </w:r>
      <w:proofErr w:type="spellStart"/>
      <w:r>
        <w:rPr>
          <w:rFonts w:ascii="Arial" w:hAnsi="Arial"/>
          <w:sz w:val="24"/>
          <w:szCs w:val="24"/>
        </w:rPr>
        <w:t>Dold</w:t>
      </w:r>
      <w:proofErr w:type="spellEnd"/>
      <w:r>
        <w:rPr>
          <w:rFonts w:ascii="Arial" w:hAnsi="Arial"/>
          <w:sz w:val="24"/>
          <w:szCs w:val="24"/>
        </w:rPr>
        <w:t xml:space="preserve">, C.J. (2018). Burns, Senge, and the study of leadership. </w:t>
      </w:r>
      <w:r w:rsidRPr="009911F8">
        <w:rPr>
          <w:rFonts w:ascii="Arial" w:hAnsi="Arial"/>
          <w:i/>
          <w:sz w:val="24"/>
          <w:szCs w:val="24"/>
        </w:rPr>
        <w:t>Open Journal of Leadership</w:t>
      </w:r>
      <w:r w:rsidR="006B5BF2">
        <w:rPr>
          <w:rFonts w:ascii="Arial" w:hAnsi="Arial"/>
          <w:sz w:val="24"/>
          <w:szCs w:val="24"/>
        </w:rPr>
        <w:t>,</w:t>
      </w:r>
      <w:r>
        <w:rPr>
          <w:rFonts w:ascii="Arial" w:hAnsi="Arial"/>
          <w:sz w:val="24"/>
          <w:szCs w:val="24"/>
        </w:rPr>
        <w:t xml:space="preserve"> 7, pp. 89-116.</w:t>
      </w:r>
    </w:p>
    <w:p w14:paraId="58D048AB" w14:textId="17E60EB3" w:rsidR="007B0A98" w:rsidRPr="000138C7" w:rsidRDefault="007B0A98">
      <w:pPr>
        <w:numPr>
          <w:ilvl w:val="0"/>
          <w:numId w:val="12"/>
        </w:numPr>
        <w:spacing w:line="480" w:lineRule="auto"/>
        <w:jc w:val="both"/>
        <w:rPr>
          <w:rFonts w:ascii="Arial" w:hAnsi="Arial"/>
          <w:sz w:val="24"/>
          <w:szCs w:val="24"/>
        </w:rPr>
      </w:pPr>
      <w:r w:rsidRPr="000138C7">
        <w:rPr>
          <w:rFonts w:ascii="Arial" w:hAnsi="Arial"/>
          <w:sz w:val="24"/>
          <w:szCs w:val="24"/>
        </w:rPr>
        <w:t xml:space="preserve">Rost, J.C. (1995). Leadership: a discussion about ethics. </w:t>
      </w:r>
      <w:r w:rsidRPr="000138C7">
        <w:rPr>
          <w:rFonts w:ascii="Arial" w:hAnsi="Arial"/>
          <w:i/>
          <w:sz w:val="24"/>
          <w:szCs w:val="24"/>
        </w:rPr>
        <w:t>Business Ethics Quarterly</w:t>
      </w:r>
      <w:r w:rsidR="006B5BF2">
        <w:rPr>
          <w:rFonts w:ascii="Arial" w:hAnsi="Arial"/>
          <w:sz w:val="24"/>
          <w:szCs w:val="24"/>
        </w:rPr>
        <w:t>,</w:t>
      </w:r>
      <w:r w:rsidRPr="000138C7">
        <w:rPr>
          <w:rFonts w:ascii="Arial" w:hAnsi="Arial"/>
          <w:sz w:val="24"/>
          <w:szCs w:val="24"/>
        </w:rPr>
        <w:t xml:space="preserve"> 5(1), pp. 129-142.</w:t>
      </w:r>
    </w:p>
    <w:p w14:paraId="32AF8FBB" w14:textId="258D3A85" w:rsidR="00D52D5B" w:rsidRPr="000138C7" w:rsidRDefault="00B86608">
      <w:pPr>
        <w:numPr>
          <w:ilvl w:val="0"/>
          <w:numId w:val="12"/>
        </w:numPr>
        <w:spacing w:line="480" w:lineRule="auto"/>
        <w:jc w:val="both"/>
        <w:rPr>
          <w:rFonts w:ascii="Arial" w:hAnsi="Arial"/>
          <w:sz w:val="24"/>
          <w:szCs w:val="24"/>
        </w:rPr>
      </w:pPr>
      <w:r w:rsidRPr="000138C7">
        <w:rPr>
          <w:rFonts w:ascii="Arial" w:hAnsi="Arial"/>
          <w:sz w:val="24"/>
          <w:szCs w:val="24"/>
        </w:rPr>
        <w:t xml:space="preserve">Rost, J.C. (1993). </w:t>
      </w:r>
      <w:r w:rsidRPr="000138C7">
        <w:rPr>
          <w:rFonts w:ascii="Arial" w:hAnsi="Arial"/>
          <w:i/>
          <w:sz w:val="24"/>
          <w:szCs w:val="24"/>
        </w:rPr>
        <w:t>Leadership for the twenty-first century</w:t>
      </w:r>
      <w:r w:rsidRPr="000138C7">
        <w:rPr>
          <w:rFonts w:ascii="Arial" w:hAnsi="Arial"/>
          <w:sz w:val="24"/>
          <w:szCs w:val="24"/>
        </w:rPr>
        <w:t>. New York: Praeger</w:t>
      </w:r>
      <w:r w:rsidR="007B0A98" w:rsidRPr="000138C7">
        <w:rPr>
          <w:rFonts w:ascii="Arial" w:hAnsi="Arial"/>
          <w:sz w:val="24"/>
          <w:szCs w:val="24"/>
        </w:rPr>
        <w:t>.</w:t>
      </w:r>
      <w:r w:rsidRPr="000138C7">
        <w:rPr>
          <w:rFonts w:ascii="Arial" w:hAnsi="Arial"/>
          <w:sz w:val="24"/>
          <w:szCs w:val="24"/>
        </w:rPr>
        <w:t xml:space="preserve"> </w:t>
      </w:r>
    </w:p>
    <w:p w14:paraId="1429B69A" w14:textId="64B2CE65" w:rsidR="00D52D5B" w:rsidRPr="000138C7" w:rsidRDefault="00B86608">
      <w:pPr>
        <w:numPr>
          <w:ilvl w:val="0"/>
          <w:numId w:val="12"/>
        </w:numPr>
        <w:spacing w:line="480" w:lineRule="auto"/>
        <w:jc w:val="both"/>
        <w:rPr>
          <w:rFonts w:ascii="Arial" w:hAnsi="Arial"/>
          <w:sz w:val="24"/>
          <w:szCs w:val="24"/>
        </w:rPr>
      </w:pPr>
      <w:proofErr w:type="spellStart"/>
      <w:r w:rsidRPr="000138C7">
        <w:rPr>
          <w:rFonts w:ascii="Arial" w:hAnsi="Arial"/>
          <w:sz w:val="24"/>
          <w:szCs w:val="24"/>
        </w:rPr>
        <w:lastRenderedPageBreak/>
        <w:t>Savolaine</w:t>
      </w:r>
      <w:proofErr w:type="spellEnd"/>
      <w:r w:rsidRPr="000138C7">
        <w:rPr>
          <w:rFonts w:ascii="Arial" w:hAnsi="Arial"/>
          <w:sz w:val="24"/>
          <w:szCs w:val="24"/>
        </w:rPr>
        <w:t xml:space="preserve">, J. and Granello, P.F. (2002). The Function of Meaning and Purpose for Individual Wellness. </w:t>
      </w:r>
      <w:r w:rsidRPr="000138C7">
        <w:rPr>
          <w:rFonts w:ascii="Arial" w:hAnsi="Arial"/>
          <w:i/>
          <w:sz w:val="24"/>
          <w:szCs w:val="24"/>
        </w:rPr>
        <w:t>Journal of Humanistic Counselling, Education and Development</w:t>
      </w:r>
      <w:r w:rsidR="006B5BF2">
        <w:rPr>
          <w:rFonts w:ascii="Arial" w:hAnsi="Arial"/>
          <w:i/>
          <w:sz w:val="24"/>
          <w:szCs w:val="24"/>
        </w:rPr>
        <w:t>,</w:t>
      </w:r>
      <w:r w:rsidRPr="000138C7">
        <w:rPr>
          <w:rFonts w:ascii="Arial" w:hAnsi="Arial"/>
          <w:i/>
          <w:sz w:val="24"/>
          <w:szCs w:val="24"/>
        </w:rPr>
        <w:t xml:space="preserve"> </w:t>
      </w:r>
      <w:r w:rsidRPr="000138C7">
        <w:rPr>
          <w:rFonts w:ascii="Arial" w:hAnsi="Arial"/>
          <w:sz w:val="24"/>
          <w:szCs w:val="24"/>
        </w:rPr>
        <w:t>41(2), pp. 178-189.</w:t>
      </w:r>
    </w:p>
    <w:p w14:paraId="1F4EF83B" w14:textId="635DD859" w:rsidR="00D52D5B" w:rsidRPr="00D42A1D" w:rsidRDefault="00B86608">
      <w:pPr>
        <w:numPr>
          <w:ilvl w:val="0"/>
          <w:numId w:val="12"/>
        </w:numPr>
        <w:spacing w:line="480" w:lineRule="auto"/>
        <w:jc w:val="both"/>
      </w:pPr>
      <w:r w:rsidRPr="000138C7">
        <w:rPr>
          <w:rFonts w:ascii="Arial" w:hAnsi="Arial"/>
          <w:sz w:val="24"/>
          <w:szCs w:val="24"/>
        </w:rPr>
        <w:t xml:space="preserve">Scherer, G. and Palazzo, A.G. (2008). </w:t>
      </w:r>
      <w:r w:rsidRPr="000138C7">
        <w:rPr>
          <w:rFonts w:ascii="Arial" w:hAnsi="Arial" w:cs="Arial"/>
          <w:sz w:val="24"/>
          <w:szCs w:val="24"/>
        </w:rPr>
        <w:t xml:space="preserve">Corporate Social </w:t>
      </w:r>
      <w:proofErr w:type="gramStart"/>
      <w:r w:rsidRPr="000138C7">
        <w:rPr>
          <w:rFonts w:ascii="Arial" w:hAnsi="Arial" w:cs="Arial"/>
          <w:sz w:val="24"/>
          <w:szCs w:val="24"/>
        </w:rPr>
        <w:t xml:space="preserve">Responsibility,   </w:t>
      </w:r>
      <w:proofErr w:type="gramEnd"/>
      <w:r w:rsidRPr="000138C7">
        <w:rPr>
          <w:rFonts w:ascii="Arial" w:hAnsi="Arial" w:cs="Arial"/>
          <w:sz w:val="24"/>
          <w:szCs w:val="24"/>
        </w:rPr>
        <w:t xml:space="preserve">Democracy, and the Politicization of the Corporation. </w:t>
      </w:r>
      <w:r w:rsidRPr="000138C7">
        <w:rPr>
          <w:rFonts w:ascii="Arial" w:hAnsi="Arial" w:cs="Arial"/>
          <w:i/>
          <w:sz w:val="24"/>
          <w:szCs w:val="24"/>
        </w:rPr>
        <w:t>Academy of Management Review</w:t>
      </w:r>
      <w:r w:rsidR="006B5BF2">
        <w:rPr>
          <w:rFonts w:ascii="Arial" w:hAnsi="Arial" w:cs="Arial"/>
          <w:i/>
          <w:sz w:val="24"/>
          <w:szCs w:val="24"/>
        </w:rPr>
        <w:t>,</w:t>
      </w:r>
      <w:r w:rsidRPr="000138C7">
        <w:rPr>
          <w:rFonts w:ascii="Arial" w:hAnsi="Arial" w:cs="Arial"/>
          <w:i/>
          <w:sz w:val="24"/>
          <w:szCs w:val="24"/>
        </w:rPr>
        <w:t xml:space="preserve"> </w:t>
      </w:r>
      <w:r w:rsidRPr="000138C7">
        <w:rPr>
          <w:rFonts w:ascii="Arial" w:hAnsi="Arial" w:cs="Arial"/>
          <w:iCs/>
          <w:sz w:val="24"/>
          <w:szCs w:val="24"/>
        </w:rPr>
        <w:t>33(3), pp. 773-791.</w:t>
      </w:r>
    </w:p>
    <w:p w14:paraId="43EB401A" w14:textId="4EA091D7" w:rsidR="00D42A1D" w:rsidRPr="00981A44" w:rsidRDefault="00D42A1D">
      <w:pPr>
        <w:numPr>
          <w:ilvl w:val="0"/>
          <w:numId w:val="12"/>
        </w:numPr>
        <w:spacing w:line="480" w:lineRule="auto"/>
        <w:jc w:val="both"/>
      </w:pPr>
      <w:r>
        <w:rPr>
          <w:rFonts w:ascii="Arial" w:hAnsi="Arial" w:cs="Arial"/>
          <w:iCs/>
          <w:sz w:val="24"/>
          <w:szCs w:val="24"/>
        </w:rPr>
        <w:t xml:space="preserve">Sharif, M.M. and </w:t>
      </w:r>
      <w:proofErr w:type="spellStart"/>
      <w:r>
        <w:rPr>
          <w:rFonts w:ascii="Arial" w:hAnsi="Arial" w:cs="Arial"/>
          <w:iCs/>
          <w:sz w:val="24"/>
          <w:szCs w:val="24"/>
        </w:rPr>
        <w:t>Scandura</w:t>
      </w:r>
      <w:proofErr w:type="spellEnd"/>
      <w:r>
        <w:rPr>
          <w:rFonts w:ascii="Arial" w:hAnsi="Arial" w:cs="Arial"/>
          <w:iCs/>
          <w:sz w:val="24"/>
          <w:szCs w:val="24"/>
        </w:rPr>
        <w:t xml:space="preserve">, T.A. (2014). Do perceptions of ethical conduct matter during organizational change? Ethical leadership and employee involvement. </w:t>
      </w:r>
      <w:r w:rsidRPr="00D42A1D">
        <w:rPr>
          <w:rFonts w:ascii="Arial" w:hAnsi="Arial" w:cs="Arial"/>
          <w:i/>
          <w:iCs/>
          <w:sz w:val="24"/>
          <w:szCs w:val="24"/>
        </w:rPr>
        <w:t>Journal of Business Ethics</w:t>
      </w:r>
      <w:r w:rsidR="006B5BF2">
        <w:rPr>
          <w:rFonts w:ascii="Arial" w:hAnsi="Arial" w:cs="Arial"/>
          <w:iCs/>
          <w:sz w:val="24"/>
          <w:szCs w:val="24"/>
        </w:rPr>
        <w:t>,</w:t>
      </w:r>
      <w:r>
        <w:rPr>
          <w:rFonts w:ascii="Arial" w:hAnsi="Arial" w:cs="Arial"/>
          <w:iCs/>
          <w:sz w:val="24"/>
          <w:szCs w:val="24"/>
        </w:rPr>
        <w:t xml:space="preserve"> 124(2), pp. 185-196.</w:t>
      </w:r>
    </w:p>
    <w:p w14:paraId="1EC363FD" w14:textId="2470F658" w:rsidR="00981A44" w:rsidRPr="000138C7" w:rsidRDefault="00981A44">
      <w:pPr>
        <w:numPr>
          <w:ilvl w:val="0"/>
          <w:numId w:val="12"/>
        </w:numPr>
        <w:spacing w:line="480" w:lineRule="auto"/>
        <w:jc w:val="both"/>
      </w:pPr>
      <w:r>
        <w:rPr>
          <w:rFonts w:ascii="Arial" w:hAnsi="Arial" w:cs="Arial"/>
          <w:iCs/>
          <w:sz w:val="24"/>
          <w:szCs w:val="24"/>
        </w:rPr>
        <w:t xml:space="preserve">Shimoni, B. (2017). What is resistance to change? A habitus-oriented approach. </w:t>
      </w:r>
      <w:r w:rsidRPr="00981A44">
        <w:rPr>
          <w:rFonts w:ascii="Arial" w:hAnsi="Arial" w:cs="Arial"/>
          <w:i/>
          <w:iCs/>
          <w:sz w:val="24"/>
          <w:szCs w:val="24"/>
        </w:rPr>
        <w:t>Academy of Management Perspectives</w:t>
      </w:r>
      <w:r w:rsidR="006B5BF2">
        <w:rPr>
          <w:rFonts w:ascii="Arial" w:hAnsi="Arial" w:cs="Arial"/>
          <w:iCs/>
          <w:sz w:val="24"/>
          <w:szCs w:val="24"/>
        </w:rPr>
        <w:t>,</w:t>
      </w:r>
      <w:r>
        <w:rPr>
          <w:rFonts w:ascii="Arial" w:hAnsi="Arial" w:cs="Arial"/>
          <w:iCs/>
          <w:sz w:val="24"/>
          <w:szCs w:val="24"/>
        </w:rPr>
        <w:t xml:space="preserve"> 31(4), pp. 257-270.</w:t>
      </w:r>
    </w:p>
    <w:p w14:paraId="3395B172" w14:textId="615077B7" w:rsidR="00D52D5B" w:rsidRDefault="00B86608">
      <w:pPr>
        <w:numPr>
          <w:ilvl w:val="0"/>
          <w:numId w:val="12"/>
        </w:numPr>
        <w:spacing w:line="480" w:lineRule="auto"/>
        <w:jc w:val="both"/>
        <w:rPr>
          <w:rFonts w:ascii="Arial" w:hAnsi="Arial"/>
          <w:sz w:val="24"/>
          <w:szCs w:val="24"/>
        </w:rPr>
      </w:pPr>
      <w:r w:rsidRPr="000138C7">
        <w:rPr>
          <w:rFonts w:ascii="Arial" w:hAnsi="Arial"/>
          <w:sz w:val="24"/>
          <w:szCs w:val="24"/>
        </w:rPr>
        <w:t xml:space="preserve">Sinclair, A. (2007). </w:t>
      </w:r>
      <w:r w:rsidRPr="000138C7">
        <w:rPr>
          <w:rFonts w:ascii="Arial" w:hAnsi="Arial"/>
          <w:i/>
          <w:iCs/>
          <w:sz w:val="24"/>
          <w:szCs w:val="24"/>
        </w:rPr>
        <w:t>Leadership for the Disillusioned</w:t>
      </w:r>
      <w:r w:rsidRPr="000138C7">
        <w:rPr>
          <w:rFonts w:ascii="Arial" w:hAnsi="Arial"/>
          <w:sz w:val="24"/>
          <w:szCs w:val="24"/>
        </w:rPr>
        <w:t>. London:</w:t>
      </w:r>
      <w:r w:rsidR="00DA186F">
        <w:rPr>
          <w:rFonts w:ascii="Arial" w:hAnsi="Arial"/>
          <w:sz w:val="24"/>
          <w:szCs w:val="24"/>
        </w:rPr>
        <w:t xml:space="preserve"> </w:t>
      </w:r>
      <w:r w:rsidRPr="000138C7">
        <w:rPr>
          <w:rFonts w:ascii="Arial" w:hAnsi="Arial"/>
          <w:sz w:val="24"/>
          <w:szCs w:val="24"/>
        </w:rPr>
        <w:t>Allen and Unwin.</w:t>
      </w:r>
    </w:p>
    <w:p w14:paraId="670D9207" w14:textId="57D14C39" w:rsidR="00981A44" w:rsidRPr="000138C7" w:rsidRDefault="00981A44">
      <w:pPr>
        <w:numPr>
          <w:ilvl w:val="0"/>
          <w:numId w:val="12"/>
        </w:numPr>
        <w:spacing w:line="480" w:lineRule="auto"/>
        <w:jc w:val="both"/>
        <w:rPr>
          <w:rFonts w:ascii="Arial" w:hAnsi="Arial"/>
          <w:sz w:val="24"/>
          <w:szCs w:val="24"/>
        </w:rPr>
      </w:pPr>
      <w:r>
        <w:rPr>
          <w:rFonts w:ascii="Arial" w:hAnsi="Arial"/>
          <w:sz w:val="24"/>
          <w:szCs w:val="24"/>
        </w:rPr>
        <w:t xml:space="preserve">Sung, W., </w:t>
      </w:r>
      <w:proofErr w:type="spellStart"/>
      <w:r>
        <w:rPr>
          <w:rFonts w:ascii="Arial" w:hAnsi="Arial"/>
          <w:sz w:val="24"/>
          <w:szCs w:val="24"/>
        </w:rPr>
        <w:t>Woehcler</w:t>
      </w:r>
      <w:proofErr w:type="spellEnd"/>
      <w:r>
        <w:rPr>
          <w:rFonts w:ascii="Arial" w:hAnsi="Arial"/>
          <w:sz w:val="24"/>
          <w:szCs w:val="24"/>
        </w:rPr>
        <w:t xml:space="preserve">, M.L., Fagan, J.M., Grosser, T.J., Floyd, T.M., and </w:t>
      </w:r>
      <w:proofErr w:type="spellStart"/>
      <w:r>
        <w:rPr>
          <w:rFonts w:ascii="Arial" w:hAnsi="Arial"/>
          <w:sz w:val="24"/>
          <w:szCs w:val="24"/>
        </w:rPr>
        <w:t>Labianca</w:t>
      </w:r>
      <w:proofErr w:type="spellEnd"/>
      <w:r>
        <w:rPr>
          <w:rFonts w:ascii="Arial" w:hAnsi="Arial"/>
          <w:sz w:val="24"/>
          <w:szCs w:val="24"/>
        </w:rPr>
        <w:t xml:space="preserve">, G. (2017). Employees’ responses to an organizational merger: intraindividual change in organizational identification, attachment, and turnover. </w:t>
      </w:r>
      <w:r w:rsidRPr="00981A44">
        <w:rPr>
          <w:rFonts w:ascii="Arial" w:hAnsi="Arial"/>
          <w:i/>
          <w:sz w:val="24"/>
          <w:szCs w:val="24"/>
        </w:rPr>
        <w:t>Journal of Applied Psychology</w:t>
      </w:r>
      <w:r w:rsidR="006B5BF2">
        <w:rPr>
          <w:rFonts w:ascii="Arial" w:hAnsi="Arial"/>
          <w:sz w:val="24"/>
          <w:szCs w:val="24"/>
        </w:rPr>
        <w:t>,</w:t>
      </w:r>
      <w:r>
        <w:rPr>
          <w:rFonts w:ascii="Arial" w:hAnsi="Arial"/>
          <w:sz w:val="24"/>
          <w:szCs w:val="24"/>
        </w:rPr>
        <w:t xml:space="preserve"> 102(6), pp. 910-934.</w:t>
      </w:r>
    </w:p>
    <w:p w14:paraId="10C53D3B" w14:textId="051DBA91" w:rsidR="00D52D5B" w:rsidRPr="00DA186F" w:rsidRDefault="00B86608">
      <w:pPr>
        <w:pStyle w:val="ListParagraph"/>
        <w:numPr>
          <w:ilvl w:val="0"/>
          <w:numId w:val="12"/>
        </w:numPr>
        <w:spacing w:after="0" w:line="480" w:lineRule="auto"/>
        <w:jc w:val="both"/>
        <w:rPr>
          <w:rFonts w:ascii="Arial" w:hAnsi="Arial"/>
          <w:sz w:val="24"/>
          <w:szCs w:val="24"/>
        </w:rPr>
      </w:pPr>
      <w:r w:rsidRPr="000138C7">
        <w:rPr>
          <w:rFonts w:ascii="Arial" w:eastAsia="Times New Roman" w:hAnsi="Arial"/>
          <w:sz w:val="24"/>
          <w:szCs w:val="20"/>
          <w:lang w:eastAsia="nl-NL"/>
        </w:rPr>
        <w:t xml:space="preserve">Sweeney, A., Clarke, N., and Higgs, M.J. (2018). Shared Leadership in Commercial Organizations: A Systematic Review of Definitions, Theoretical Frameworks and Organizational Outcomes. </w:t>
      </w:r>
      <w:r w:rsidRPr="000138C7">
        <w:rPr>
          <w:rFonts w:ascii="Arial" w:eastAsia="Times New Roman" w:hAnsi="Arial"/>
          <w:i/>
          <w:iCs/>
          <w:sz w:val="24"/>
          <w:szCs w:val="20"/>
          <w:lang w:eastAsia="nl-NL"/>
        </w:rPr>
        <w:t>International Journal of Management Reviews,</w:t>
      </w:r>
      <w:r w:rsidRPr="000138C7">
        <w:rPr>
          <w:rFonts w:ascii="Arial" w:eastAsia="Times New Roman" w:hAnsi="Arial"/>
          <w:sz w:val="24"/>
          <w:szCs w:val="20"/>
          <w:lang w:eastAsia="nl-NL"/>
        </w:rPr>
        <w:t xml:space="preserve"> </w:t>
      </w:r>
      <w:hyperlink r:id="rId124" w:history="1">
        <w:r w:rsidRPr="000138C7">
          <w:rPr>
            <w:rStyle w:val="Hyperlink"/>
            <w:rFonts w:ascii="Arial" w:eastAsia="Times New Roman" w:hAnsi="Arial"/>
            <w:sz w:val="24"/>
            <w:szCs w:val="20"/>
            <w:lang w:eastAsia="nl-NL"/>
          </w:rPr>
          <w:t>https://doi.org/10.1111/ijmr.12181</w:t>
        </w:r>
      </w:hyperlink>
      <w:r w:rsidRPr="000138C7">
        <w:rPr>
          <w:rFonts w:ascii="Arial" w:eastAsia="Times New Roman" w:hAnsi="Arial"/>
          <w:sz w:val="24"/>
          <w:szCs w:val="20"/>
          <w:lang w:eastAsia="nl-NL"/>
        </w:rPr>
        <w:t xml:space="preserve"> </w:t>
      </w:r>
    </w:p>
    <w:p w14:paraId="608B11E8" w14:textId="4E81365A" w:rsidR="00DA186F" w:rsidRPr="00701584" w:rsidRDefault="00DA186F">
      <w:pPr>
        <w:pStyle w:val="ListParagraph"/>
        <w:numPr>
          <w:ilvl w:val="0"/>
          <w:numId w:val="12"/>
        </w:numPr>
        <w:spacing w:after="0" w:line="480" w:lineRule="auto"/>
        <w:jc w:val="both"/>
        <w:rPr>
          <w:rFonts w:ascii="Arial" w:hAnsi="Arial"/>
          <w:sz w:val="24"/>
          <w:szCs w:val="24"/>
        </w:rPr>
      </w:pPr>
      <w:r>
        <w:rPr>
          <w:rFonts w:ascii="Arial" w:eastAsia="Times New Roman" w:hAnsi="Arial"/>
          <w:sz w:val="24"/>
          <w:szCs w:val="20"/>
          <w:lang w:eastAsia="nl-NL"/>
        </w:rPr>
        <w:lastRenderedPageBreak/>
        <w:t xml:space="preserve">Tight, M. (2014). Collegiality and managerialism: a false dichotomy? Evidence from the higher education literature. </w:t>
      </w:r>
      <w:r w:rsidRPr="00DA186F">
        <w:rPr>
          <w:rFonts w:ascii="Arial" w:eastAsia="Times New Roman" w:hAnsi="Arial"/>
          <w:i/>
          <w:sz w:val="24"/>
          <w:szCs w:val="20"/>
          <w:lang w:eastAsia="nl-NL"/>
        </w:rPr>
        <w:t>Tertiary Education and Management</w:t>
      </w:r>
      <w:r w:rsidR="006B5BF2">
        <w:rPr>
          <w:rFonts w:ascii="Arial" w:eastAsia="Times New Roman" w:hAnsi="Arial"/>
          <w:sz w:val="24"/>
          <w:szCs w:val="20"/>
          <w:lang w:eastAsia="nl-NL"/>
        </w:rPr>
        <w:t>,</w:t>
      </w:r>
      <w:r>
        <w:rPr>
          <w:rFonts w:ascii="Arial" w:eastAsia="Times New Roman" w:hAnsi="Arial"/>
          <w:sz w:val="24"/>
          <w:szCs w:val="20"/>
          <w:lang w:eastAsia="nl-NL"/>
        </w:rPr>
        <w:t xml:space="preserve"> 20(4), pp. 294-306.</w:t>
      </w:r>
    </w:p>
    <w:p w14:paraId="39F463B3" w14:textId="30B66733" w:rsidR="00701584" w:rsidRPr="00A40FE4" w:rsidRDefault="00701584">
      <w:pPr>
        <w:pStyle w:val="ListParagraph"/>
        <w:numPr>
          <w:ilvl w:val="0"/>
          <w:numId w:val="12"/>
        </w:numPr>
        <w:spacing w:after="0" w:line="480" w:lineRule="auto"/>
        <w:jc w:val="both"/>
        <w:rPr>
          <w:rFonts w:ascii="Arial" w:hAnsi="Arial"/>
          <w:sz w:val="24"/>
          <w:szCs w:val="24"/>
        </w:rPr>
      </w:pPr>
      <w:r>
        <w:rPr>
          <w:rFonts w:ascii="Arial" w:eastAsia="Times New Roman" w:hAnsi="Arial"/>
          <w:sz w:val="24"/>
          <w:szCs w:val="20"/>
          <w:lang w:eastAsia="nl-NL"/>
        </w:rPr>
        <w:t xml:space="preserve">Waring, M. (2017). Management and leadership in UK universities: exploring the possibilities of change. </w:t>
      </w:r>
      <w:r w:rsidRPr="00701584">
        <w:rPr>
          <w:rFonts w:ascii="Arial" w:eastAsia="Times New Roman" w:hAnsi="Arial"/>
          <w:i/>
          <w:sz w:val="24"/>
          <w:szCs w:val="20"/>
          <w:lang w:eastAsia="nl-NL"/>
        </w:rPr>
        <w:t>Journal of Higher Education Policy and Management</w:t>
      </w:r>
      <w:r w:rsidR="006B5BF2">
        <w:rPr>
          <w:rFonts w:ascii="Arial" w:eastAsia="Times New Roman" w:hAnsi="Arial"/>
          <w:sz w:val="24"/>
          <w:szCs w:val="20"/>
          <w:lang w:eastAsia="nl-NL"/>
        </w:rPr>
        <w:t>,</w:t>
      </w:r>
      <w:r>
        <w:rPr>
          <w:rFonts w:ascii="Arial" w:eastAsia="Times New Roman" w:hAnsi="Arial"/>
          <w:sz w:val="24"/>
          <w:szCs w:val="20"/>
          <w:lang w:eastAsia="nl-NL"/>
        </w:rPr>
        <w:t xml:space="preserve"> 39(5), pp. 540-558.</w:t>
      </w:r>
    </w:p>
    <w:p w14:paraId="5D7379F9" w14:textId="3BB3ED27" w:rsidR="00A40FE4" w:rsidRPr="00D631E7" w:rsidRDefault="00A40FE4">
      <w:pPr>
        <w:pStyle w:val="ListParagraph"/>
        <w:numPr>
          <w:ilvl w:val="0"/>
          <w:numId w:val="12"/>
        </w:numPr>
        <w:spacing w:after="0" w:line="480" w:lineRule="auto"/>
        <w:jc w:val="both"/>
        <w:rPr>
          <w:rFonts w:ascii="Arial" w:hAnsi="Arial"/>
          <w:sz w:val="24"/>
          <w:szCs w:val="24"/>
        </w:rPr>
      </w:pPr>
      <w:r>
        <w:rPr>
          <w:rFonts w:ascii="Arial" w:eastAsia="Times New Roman" w:hAnsi="Arial"/>
          <w:sz w:val="24"/>
          <w:szCs w:val="20"/>
          <w:lang w:eastAsia="nl-NL"/>
        </w:rPr>
        <w:t xml:space="preserve">Winter, R. (2009). </w:t>
      </w:r>
      <w:r w:rsidR="00640A34">
        <w:rPr>
          <w:rFonts w:ascii="Arial" w:eastAsia="Times New Roman" w:hAnsi="Arial"/>
          <w:sz w:val="24"/>
          <w:szCs w:val="20"/>
          <w:lang w:eastAsia="nl-NL"/>
        </w:rPr>
        <w:t>Academic</w:t>
      </w:r>
      <w:r>
        <w:rPr>
          <w:rFonts w:ascii="Arial" w:eastAsia="Times New Roman" w:hAnsi="Arial"/>
          <w:sz w:val="24"/>
          <w:szCs w:val="20"/>
          <w:lang w:eastAsia="nl-NL"/>
        </w:rPr>
        <w:t xml:space="preserve"> manager or managed academic? Academic identity schisms in higher education. </w:t>
      </w:r>
      <w:r w:rsidRPr="00A40FE4">
        <w:rPr>
          <w:rFonts w:ascii="Arial" w:eastAsia="Times New Roman" w:hAnsi="Arial"/>
          <w:i/>
          <w:sz w:val="24"/>
          <w:szCs w:val="20"/>
          <w:lang w:eastAsia="nl-NL"/>
        </w:rPr>
        <w:t>Journal of Higher Education Policy and Management</w:t>
      </w:r>
      <w:r w:rsidR="006B5BF2">
        <w:rPr>
          <w:rFonts w:ascii="Arial" w:eastAsia="Times New Roman" w:hAnsi="Arial"/>
          <w:sz w:val="24"/>
          <w:szCs w:val="20"/>
          <w:lang w:eastAsia="nl-NL"/>
        </w:rPr>
        <w:t>,</w:t>
      </w:r>
      <w:r>
        <w:rPr>
          <w:rFonts w:ascii="Arial" w:eastAsia="Times New Roman" w:hAnsi="Arial"/>
          <w:sz w:val="24"/>
          <w:szCs w:val="20"/>
          <w:lang w:eastAsia="nl-NL"/>
        </w:rPr>
        <w:t xml:space="preserve"> 31(2), pp. 121-131.</w:t>
      </w:r>
    </w:p>
    <w:p w14:paraId="0127385B" w14:textId="152F692B" w:rsidR="00D631E7" w:rsidRPr="00D631E7" w:rsidRDefault="00D631E7" w:rsidP="00D631E7">
      <w:pPr>
        <w:pStyle w:val="ListParagraph"/>
        <w:numPr>
          <w:ilvl w:val="0"/>
          <w:numId w:val="12"/>
        </w:numPr>
        <w:spacing w:after="100" w:afterAutospacing="1" w:line="480" w:lineRule="auto"/>
        <w:jc w:val="both"/>
        <w:rPr>
          <w:rFonts w:ascii="Arial" w:hAnsi="Arial"/>
          <w:sz w:val="24"/>
          <w:szCs w:val="24"/>
        </w:rPr>
      </w:pPr>
      <w:r w:rsidRPr="000B4BFA">
        <w:rPr>
          <w:rFonts w:ascii="Arial" w:hAnsi="Arial"/>
          <w:sz w:val="24"/>
          <w:szCs w:val="24"/>
        </w:rPr>
        <w:t>Wood</w:t>
      </w:r>
      <w:r>
        <w:rPr>
          <w:rFonts w:ascii="Arial" w:hAnsi="Arial"/>
          <w:sz w:val="24"/>
          <w:szCs w:val="24"/>
        </w:rPr>
        <w:t xml:space="preserve">, J.C. </w:t>
      </w:r>
      <w:r w:rsidR="00640A34">
        <w:rPr>
          <w:rFonts w:ascii="Arial" w:hAnsi="Arial"/>
          <w:sz w:val="24"/>
          <w:szCs w:val="24"/>
        </w:rPr>
        <w:t xml:space="preserve">(Ed.) </w:t>
      </w:r>
      <w:r>
        <w:rPr>
          <w:rFonts w:ascii="Arial" w:hAnsi="Arial"/>
          <w:sz w:val="24"/>
          <w:szCs w:val="24"/>
        </w:rPr>
        <w:t>(2010)</w:t>
      </w:r>
      <w:r w:rsidRPr="000B4BFA">
        <w:rPr>
          <w:rFonts w:ascii="Arial" w:hAnsi="Arial"/>
          <w:sz w:val="24"/>
          <w:szCs w:val="24"/>
        </w:rPr>
        <w:t xml:space="preserve"> </w:t>
      </w:r>
      <w:r w:rsidRPr="00D631E7">
        <w:rPr>
          <w:rFonts w:ascii="Arial" w:hAnsi="Arial"/>
          <w:i/>
          <w:sz w:val="24"/>
          <w:szCs w:val="24"/>
        </w:rPr>
        <w:t>John P. Kotter</w:t>
      </w:r>
      <w:r w:rsidRPr="000B4BFA">
        <w:rPr>
          <w:rFonts w:ascii="Arial" w:hAnsi="Arial"/>
          <w:sz w:val="24"/>
          <w:szCs w:val="24"/>
        </w:rPr>
        <w:t>.  London: Routledge.</w:t>
      </w:r>
    </w:p>
    <w:p w14:paraId="1D0E8676" w14:textId="66AFA912" w:rsidR="00D52D5B" w:rsidRPr="000138C7" w:rsidRDefault="00B86608" w:rsidP="00DB3DD9">
      <w:pPr>
        <w:numPr>
          <w:ilvl w:val="0"/>
          <w:numId w:val="12"/>
        </w:numPr>
        <w:spacing w:line="480" w:lineRule="auto"/>
        <w:jc w:val="both"/>
        <w:rPr>
          <w:rFonts w:ascii="Arial" w:hAnsi="Arial"/>
          <w:sz w:val="24"/>
          <w:szCs w:val="24"/>
        </w:rPr>
      </w:pPr>
      <w:r w:rsidRPr="000138C7">
        <w:rPr>
          <w:rFonts w:ascii="Arial" w:hAnsi="Arial"/>
          <w:sz w:val="24"/>
          <w:szCs w:val="24"/>
        </w:rPr>
        <w:t xml:space="preserve">Yukl, G. (2012) </w:t>
      </w:r>
      <w:r w:rsidRPr="000138C7">
        <w:rPr>
          <w:rFonts w:ascii="Arial" w:hAnsi="Arial"/>
          <w:i/>
          <w:sz w:val="24"/>
          <w:szCs w:val="24"/>
        </w:rPr>
        <w:t>Leadership in Organizations</w:t>
      </w:r>
      <w:r w:rsidR="00640A34">
        <w:rPr>
          <w:rFonts w:ascii="Arial" w:hAnsi="Arial"/>
          <w:sz w:val="24"/>
          <w:szCs w:val="24"/>
        </w:rPr>
        <w:t xml:space="preserve"> (</w:t>
      </w:r>
      <w:r w:rsidRPr="000138C7">
        <w:rPr>
          <w:rFonts w:ascii="Arial" w:hAnsi="Arial"/>
          <w:sz w:val="24"/>
          <w:szCs w:val="24"/>
        </w:rPr>
        <w:t>8</w:t>
      </w:r>
      <w:r w:rsidRPr="000138C7">
        <w:rPr>
          <w:rFonts w:ascii="Arial" w:hAnsi="Arial"/>
          <w:sz w:val="24"/>
          <w:szCs w:val="24"/>
          <w:vertAlign w:val="superscript"/>
        </w:rPr>
        <w:t>th</w:t>
      </w:r>
      <w:r w:rsidRPr="000138C7">
        <w:rPr>
          <w:rFonts w:ascii="Arial" w:hAnsi="Arial"/>
          <w:sz w:val="24"/>
          <w:szCs w:val="24"/>
        </w:rPr>
        <w:t xml:space="preserve"> ed</w:t>
      </w:r>
      <w:r w:rsidR="00640A34">
        <w:rPr>
          <w:rFonts w:ascii="Arial" w:hAnsi="Arial"/>
          <w:sz w:val="24"/>
          <w:szCs w:val="24"/>
        </w:rPr>
        <w:t>.)</w:t>
      </w:r>
      <w:r w:rsidRPr="000138C7">
        <w:rPr>
          <w:rFonts w:ascii="Arial" w:hAnsi="Arial"/>
          <w:sz w:val="24"/>
          <w:szCs w:val="24"/>
        </w:rPr>
        <w:t>. London: Pearson Education.</w:t>
      </w:r>
    </w:p>
    <w:p w14:paraId="6D7A8A55" w14:textId="1119CB27" w:rsidR="005D17EF" w:rsidRPr="000138C7" w:rsidRDefault="005D17EF" w:rsidP="005D17EF">
      <w:pPr>
        <w:spacing w:line="480" w:lineRule="auto"/>
        <w:jc w:val="both"/>
        <w:rPr>
          <w:rFonts w:ascii="Arial" w:hAnsi="Arial"/>
          <w:sz w:val="24"/>
          <w:szCs w:val="24"/>
        </w:rPr>
      </w:pPr>
    </w:p>
    <w:p w14:paraId="25935CC7" w14:textId="215B0E52" w:rsidR="005D17EF" w:rsidRPr="000138C7" w:rsidRDefault="005D17EF" w:rsidP="005D17EF">
      <w:pPr>
        <w:spacing w:line="480" w:lineRule="auto"/>
        <w:jc w:val="both"/>
        <w:rPr>
          <w:rFonts w:ascii="Arial" w:hAnsi="Arial"/>
          <w:sz w:val="24"/>
          <w:szCs w:val="24"/>
        </w:rPr>
      </w:pPr>
    </w:p>
    <w:p w14:paraId="3D4112F7" w14:textId="048169E5" w:rsidR="005D17EF" w:rsidRPr="000138C7" w:rsidRDefault="005D17EF" w:rsidP="005D17EF">
      <w:pPr>
        <w:spacing w:line="480" w:lineRule="auto"/>
        <w:jc w:val="both"/>
        <w:rPr>
          <w:rFonts w:ascii="Arial" w:hAnsi="Arial"/>
          <w:sz w:val="24"/>
          <w:szCs w:val="24"/>
        </w:rPr>
      </w:pPr>
    </w:p>
    <w:p w14:paraId="73C839B3" w14:textId="635A7B1E" w:rsidR="005D17EF" w:rsidRPr="000138C7" w:rsidRDefault="005D17EF" w:rsidP="005D17EF">
      <w:pPr>
        <w:spacing w:line="480" w:lineRule="auto"/>
        <w:jc w:val="both"/>
        <w:rPr>
          <w:rFonts w:ascii="Arial" w:hAnsi="Arial"/>
          <w:sz w:val="24"/>
          <w:szCs w:val="24"/>
        </w:rPr>
      </w:pPr>
    </w:p>
    <w:p w14:paraId="213207BD" w14:textId="175FAF56" w:rsidR="005D17EF" w:rsidRPr="000138C7" w:rsidRDefault="005D17EF" w:rsidP="005D17EF">
      <w:pPr>
        <w:spacing w:line="480" w:lineRule="auto"/>
        <w:jc w:val="both"/>
        <w:rPr>
          <w:rFonts w:ascii="Arial" w:hAnsi="Arial"/>
          <w:sz w:val="24"/>
          <w:szCs w:val="24"/>
        </w:rPr>
      </w:pPr>
    </w:p>
    <w:p w14:paraId="4CD62945" w14:textId="4EFA0A4A" w:rsidR="005D17EF" w:rsidRPr="000138C7" w:rsidRDefault="005D17EF" w:rsidP="005D17EF">
      <w:pPr>
        <w:spacing w:line="480" w:lineRule="auto"/>
        <w:jc w:val="both"/>
        <w:rPr>
          <w:rFonts w:ascii="Arial" w:hAnsi="Arial"/>
          <w:sz w:val="24"/>
          <w:szCs w:val="24"/>
        </w:rPr>
      </w:pPr>
    </w:p>
    <w:p w14:paraId="6969AAFF" w14:textId="15D1EAFB" w:rsidR="005D17EF" w:rsidRPr="000138C7" w:rsidRDefault="005D17EF" w:rsidP="005D17EF">
      <w:pPr>
        <w:spacing w:line="480" w:lineRule="auto"/>
        <w:jc w:val="both"/>
        <w:rPr>
          <w:rFonts w:ascii="Arial" w:hAnsi="Arial"/>
          <w:sz w:val="24"/>
          <w:szCs w:val="24"/>
        </w:rPr>
      </w:pPr>
    </w:p>
    <w:p w14:paraId="313059B4" w14:textId="7BF60C33" w:rsidR="005D17EF" w:rsidRDefault="005D17EF" w:rsidP="005D17EF">
      <w:pPr>
        <w:spacing w:line="480" w:lineRule="auto"/>
        <w:jc w:val="both"/>
        <w:rPr>
          <w:rFonts w:ascii="Arial" w:hAnsi="Arial"/>
          <w:sz w:val="24"/>
          <w:szCs w:val="24"/>
        </w:rPr>
      </w:pPr>
    </w:p>
    <w:p w14:paraId="293EF99D" w14:textId="6FFAC3E4" w:rsidR="00640A34" w:rsidRDefault="00640A34" w:rsidP="005D17EF">
      <w:pPr>
        <w:spacing w:line="480" w:lineRule="auto"/>
        <w:jc w:val="both"/>
        <w:rPr>
          <w:rFonts w:ascii="Arial" w:hAnsi="Arial"/>
          <w:sz w:val="24"/>
          <w:szCs w:val="24"/>
        </w:rPr>
      </w:pPr>
    </w:p>
    <w:p w14:paraId="0239E317" w14:textId="01C99425" w:rsidR="00640A34" w:rsidRDefault="00640A34" w:rsidP="005D17EF">
      <w:pPr>
        <w:spacing w:line="480" w:lineRule="auto"/>
        <w:jc w:val="both"/>
        <w:rPr>
          <w:rFonts w:ascii="Arial" w:hAnsi="Arial"/>
          <w:sz w:val="24"/>
          <w:szCs w:val="24"/>
        </w:rPr>
      </w:pPr>
    </w:p>
    <w:p w14:paraId="2D44F80E" w14:textId="49ED0CCB" w:rsidR="00640A34" w:rsidRDefault="00640A34" w:rsidP="005D17EF">
      <w:pPr>
        <w:spacing w:line="480" w:lineRule="auto"/>
        <w:jc w:val="both"/>
        <w:rPr>
          <w:rFonts w:ascii="Arial" w:hAnsi="Arial"/>
          <w:sz w:val="24"/>
          <w:szCs w:val="24"/>
        </w:rPr>
      </w:pPr>
    </w:p>
    <w:p w14:paraId="2610A688" w14:textId="77777777" w:rsidR="00640A34" w:rsidRPr="000138C7" w:rsidRDefault="00640A34" w:rsidP="005D17EF">
      <w:pPr>
        <w:spacing w:line="480" w:lineRule="auto"/>
        <w:jc w:val="both"/>
        <w:rPr>
          <w:rFonts w:ascii="Arial" w:hAnsi="Arial"/>
          <w:sz w:val="24"/>
          <w:szCs w:val="24"/>
        </w:rPr>
      </w:pPr>
    </w:p>
    <w:p w14:paraId="1E934C30" w14:textId="77777777" w:rsidR="005D17EF" w:rsidRPr="000138C7" w:rsidRDefault="005D17EF" w:rsidP="005D17EF">
      <w:pPr>
        <w:spacing w:line="480" w:lineRule="auto"/>
        <w:jc w:val="both"/>
        <w:rPr>
          <w:rFonts w:ascii="Arial" w:hAnsi="Arial"/>
          <w:sz w:val="24"/>
          <w:szCs w:val="24"/>
        </w:rPr>
      </w:pPr>
    </w:p>
    <w:p w14:paraId="514924DF" w14:textId="77777777" w:rsidR="00D52D5B" w:rsidRPr="000138C7" w:rsidRDefault="00B86608">
      <w:pPr>
        <w:spacing w:after="160" w:line="259" w:lineRule="auto"/>
        <w:rPr>
          <w:rFonts w:ascii="Arial" w:eastAsia="SimSun" w:hAnsi="Arial" w:cs="Arial"/>
          <w:b/>
          <w:sz w:val="28"/>
          <w:szCs w:val="28"/>
          <w:lang w:eastAsia="zh-CN"/>
        </w:rPr>
      </w:pPr>
      <w:r w:rsidRPr="000138C7">
        <w:rPr>
          <w:rFonts w:ascii="Arial" w:eastAsia="SimSun" w:hAnsi="Arial" w:cs="Arial"/>
          <w:b/>
          <w:sz w:val="28"/>
          <w:szCs w:val="28"/>
          <w:lang w:eastAsia="zh-CN"/>
        </w:rPr>
        <w:lastRenderedPageBreak/>
        <w:t>Appendix 1: Statements by collaborating authors</w:t>
      </w:r>
    </w:p>
    <w:p w14:paraId="7E186E34" w14:textId="77777777" w:rsidR="00D52D5B" w:rsidRPr="000138C7" w:rsidRDefault="00D52D5B">
      <w:pPr>
        <w:spacing w:after="160" w:line="259" w:lineRule="auto"/>
        <w:rPr>
          <w:rFonts w:ascii="Arial" w:eastAsia="SimSun" w:hAnsi="Arial" w:cs="Arial"/>
          <w:b/>
          <w:sz w:val="28"/>
          <w:szCs w:val="28"/>
          <w:lang w:eastAsia="zh-CN"/>
        </w:rPr>
      </w:pPr>
    </w:p>
    <w:p w14:paraId="0A48B003" w14:textId="77777777" w:rsidR="00D52D5B" w:rsidRPr="000138C7" w:rsidRDefault="00D52D5B">
      <w:pPr>
        <w:spacing w:after="160" w:line="259" w:lineRule="auto"/>
        <w:rPr>
          <w:rFonts w:ascii="Arial" w:eastAsia="SimSun" w:hAnsi="Arial" w:cs="Arial"/>
          <w:b/>
          <w:sz w:val="28"/>
          <w:szCs w:val="28"/>
          <w:lang w:eastAsia="zh-CN"/>
        </w:rPr>
      </w:pPr>
    </w:p>
    <w:p w14:paraId="219524F4" w14:textId="77777777" w:rsidR="00D52D5B" w:rsidRPr="000138C7" w:rsidRDefault="00D52D5B">
      <w:pPr>
        <w:spacing w:after="160" w:line="259" w:lineRule="auto"/>
        <w:rPr>
          <w:rFonts w:ascii="Arial" w:eastAsia="SimSun" w:hAnsi="Arial" w:cs="Arial"/>
          <w:b/>
          <w:sz w:val="28"/>
          <w:szCs w:val="28"/>
          <w:lang w:eastAsia="zh-CN"/>
        </w:rPr>
      </w:pPr>
    </w:p>
    <w:p w14:paraId="71B77184" w14:textId="77777777" w:rsidR="00D52D5B" w:rsidRPr="000138C7" w:rsidRDefault="00D52D5B">
      <w:pPr>
        <w:spacing w:after="160" w:line="259" w:lineRule="auto"/>
        <w:rPr>
          <w:rFonts w:ascii="Arial" w:eastAsia="SimSun" w:hAnsi="Arial" w:cs="Arial"/>
          <w:b/>
          <w:sz w:val="28"/>
          <w:szCs w:val="28"/>
          <w:lang w:eastAsia="zh-CN"/>
        </w:rPr>
      </w:pPr>
    </w:p>
    <w:p w14:paraId="258ABCBB" w14:textId="77777777" w:rsidR="00D52D5B" w:rsidRPr="000138C7" w:rsidRDefault="00D52D5B">
      <w:pPr>
        <w:spacing w:after="160" w:line="259" w:lineRule="auto"/>
        <w:rPr>
          <w:rFonts w:ascii="Arial" w:eastAsia="SimSun" w:hAnsi="Arial" w:cs="Arial"/>
          <w:b/>
          <w:sz w:val="28"/>
          <w:szCs w:val="28"/>
          <w:lang w:eastAsia="zh-CN"/>
        </w:rPr>
      </w:pPr>
    </w:p>
    <w:p w14:paraId="56771B70" w14:textId="77777777" w:rsidR="00D52D5B" w:rsidRPr="000138C7" w:rsidRDefault="00D52D5B">
      <w:pPr>
        <w:spacing w:after="160" w:line="259" w:lineRule="auto"/>
        <w:rPr>
          <w:rFonts w:ascii="Arial" w:eastAsia="SimSun" w:hAnsi="Arial" w:cs="Arial"/>
          <w:b/>
          <w:sz w:val="28"/>
          <w:szCs w:val="28"/>
          <w:lang w:eastAsia="zh-CN"/>
        </w:rPr>
      </w:pPr>
    </w:p>
    <w:p w14:paraId="326478CC" w14:textId="77777777" w:rsidR="00D52D5B" w:rsidRPr="000138C7" w:rsidRDefault="00D52D5B">
      <w:pPr>
        <w:spacing w:after="160" w:line="259" w:lineRule="auto"/>
        <w:rPr>
          <w:rFonts w:ascii="Arial" w:eastAsia="SimSun" w:hAnsi="Arial" w:cs="Arial"/>
          <w:b/>
          <w:sz w:val="28"/>
          <w:szCs w:val="28"/>
          <w:lang w:eastAsia="zh-CN"/>
        </w:rPr>
      </w:pPr>
    </w:p>
    <w:p w14:paraId="537AED2B" w14:textId="77777777" w:rsidR="00D52D5B" w:rsidRPr="000138C7" w:rsidRDefault="00D52D5B">
      <w:pPr>
        <w:spacing w:after="160" w:line="259" w:lineRule="auto"/>
        <w:rPr>
          <w:rFonts w:ascii="Arial" w:eastAsia="SimSun" w:hAnsi="Arial" w:cs="Arial"/>
          <w:b/>
          <w:sz w:val="28"/>
          <w:szCs w:val="28"/>
          <w:lang w:eastAsia="zh-CN"/>
        </w:rPr>
      </w:pPr>
    </w:p>
    <w:p w14:paraId="2DE97A44" w14:textId="77777777" w:rsidR="00D52D5B" w:rsidRPr="000138C7" w:rsidRDefault="00D52D5B">
      <w:pPr>
        <w:spacing w:after="160" w:line="259" w:lineRule="auto"/>
        <w:rPr>
          <w:rFonts w:ascii="Arial" w:eastAsia="SimSun" w:hAnsi="Arial" w:cs="Arial"/>
          <w:b/>
          <w:sz w:val="28"/>
          <w:szCs w:val="28"/>
          <w:lang w:eastAsia="zh-CN"/>
        </w:rPr>
      </w:pPr>
    </w:p>
    <w:p w14:paraId="71044EE7" w14:textId="77777777" w:rsidR="00D52D5B" w:rsidRPr="000138C7" w:rsidRDefault="00D52D5B">
      <w:pPr>
        <w:spacing w:after="160" w:line="259" w:lineRule="auto"/>
        <w:rPr>
          <w:rFonts w:ascii="Arial" w:eastAsia="SimSun" w:hAnsi="Arial" w:cs="Arial"/>
          <w:b/>
          <w:sz w:val="28"/>
          <w:szCs w:val="28"/>
          <w:lang w:eastAsia="zh-CN"/>
        </w:rPr>
      </w:pPr>
    </w:p>
    <w:p w14:paraId="4D53E9B4" w14:textId="77777777" w:rsidR="00D52D5B" w:rsidRPr="000138C7" w:rsidRDefault="00D52D5B">
      <w:pPr>
        <w:spacing w:after="160" w:line="259" w:lineRule="auto"/>
        <w:rPr>
          <w:rFonts w:ascii="Arial" w:eastAsia="SimSun" w:hAnsi="Arial" w:cs="Arial"/>
          <w:b/>
          <w:sz w:val="28"/>
          <w:szCs w:val="28"/>
          <w:lang w:eastAsia="zh-CN"/>
        </w:rPr>
      </w:pPr>
    </w:p>
    <w:p w14:paraId="27398CE9" w14:textId="77777777" w:rsidR="00D52D5B" w:rsidRPr="000138C7" w:rsidRDefault="00D52D5B">
      <w:pPr>
        <w:spacing w:after="160" w:line="259" w:lineRule="auto"/>
        <w:rPr>
          <w:rFonts w:ascii="Arial" w:eastAsia="SimSun" w:hAnsi="Arial" w:cs="Arial"/>
          <w:b/>
          <w:sz w:val="28"/>
          <w:szCs w:val="28"/>
          <w:lang w:eastAsia="zh-CN"/>
        </w:rPr>
      </w:pPr>
    </w:p>
    <w:p w14:paraId="65DF9D69" w14:textId="77777777" w:rsidR="00D52D5B" w:rsidRPr="000138C7" w:rsidRDefault="00D52D5B">
      <w:pPr>
        <w:spacing w:after="160" w:line="259" w:lineRule="auto"/>
        <w:rPr>
          <w:rFonts w:ascii="Arial" w:eastAsia="SimSun" w:hAnsi="Arial" w:cs="Arial"/>
          <w:b/>
          <w:sz w:val="28"/>
          <w:szCs w:val="28"/>
          <w:lang w:eastAsia="zh-CN"/>
        </w:rPr>
      </w:pPr>
    </w:p>
    <w:p w14:paraId="4EA6AC05" w14:textId="77777777" w:rsidR="00D52D5B" w:rsidRPr="000138C7" w:rsidRDefault="00D52D5B">
      <w:pPr>
        <w:spacing w:after="160" w:line="259" w:lineRule="auto"/>
        <w:rPr>
          <w:rFonts w:ascii="Arial" w:eastAsia="SimSun" w:hAnsi="Arial" w:cs="Arial"/>
          <w:b/>
          <w:sz w:val="28"/>
          <w:szCs w:val="28"/>
          <w:lang w:eastAsia="zh-CN"/>
        </w:rPr>
      </w:pPr>
    </w:p>
    <w:p w14:paraId="6B2224B7" w14:textId="77777777" w:rsidR="00D52D5B" w:rsidRPr="000138C7" w:rsidRDefault="00D52D5B">
      <w:pPr>
        <w:spacing w:after="160" w:line="259" w:lineRule="auto"/>
        <w:rPr>
          <w:rFonts w:ascii="Arial" w:eastAsia="SimSun" w:hAnsi="Arial" w:cs="Arial"/>
          <w:b/>
          <w:sz w:val="28"/>
          <w:szCs w:val="28"/>
          <w:lang w:eastAsia="zh-CN"/>
        </w:rPr>
      </w:pPr>
    </w:p>
    <w:p w14:paraId="17E765B6" w14:textId="77777777" w:rsidR="00D52D5B" w:rsidRPr="000138C7" w:rsidRDefault="00D52D5B">
      <w:pPr>
        <w:spacing w:after="160" w:line="259" w:lineRule="auto"/>
        <w:rPr>
          <w:rFonts w:ascii="Arial" w:eastAsia="SimSun" w:hAnsi="Arial" w:cs="Arial"/>
          <w:b/>
          <w:sz w:val="28"/>
          <w:szCs w:val="28"/>
          <w:lang w:eastAsia="zh-CN"/>
        </w:rPr>
      </w:pPr>
    </w:p>
    <w:p w14:paraId="2335B9E1" w14:textId="77777777" w:rsidR="00D52D5B" w:rsidRPr="000138C7" w:rsidRDefault="00D52D5B">
      <w:pPr>
        <w:spacing w:after="160" w:line="259" w:lineRule="auto"/>
        <w:rPr>
          <w:rFonts w:ascii="Arial" w:eastAsia="SimSun" w:hAnsi="Arial" w:cs="Arial"/>
          <w:b/>
          <w:sz w:val="28"/>
          <w:szCs w:val="28"/>
          <w:lang w:eastAsia="zh-CN"/>
        </w:rPr>
      </w:pPr>
    </w:p>
    <w:p w14:paraId="5F28C082" w14:textId="77777777" w:rsidR="00D52D5B" w:rsidRPr="000138C7" w:rsidRDefault="00D52D5B">
      <w:pPr>
        <w:spacing w:after="160" w:line="259" w:lineRule="auto"/>
        <w:rPr>
          <w:rFonts w:ascii="Arial" w:eastAsia="SimSun" w:hAnsi="Arial" w:cs="Arial"/>
          <w:b/>
          <w:sz w:val="28"/>
          <w:szCs w:val="28"/>
          <w:lang w:eastAsia="zh-CN"/>
        </w:rPr>
      </w:pPr>
    </w:p>
    <w:p w14:paraId="396E17EA" w14:textId="77777777" w:rsidR="00D52D5B" w:rsidRPr="000138C7" w:rsidRDefault="00D52D5B">
      <w:pPr>
        <w:spacing w:after="160" w:line="259" w:lineRule="auto"/>
        <w:rPr>
          <w:rFonts w:ascii="Arial" w:eastAsia="SimSun" w:hAnsi="Arial" w:cs="Arial"/>
          <w:b/>
          <w:sz w:val="28"/>
          <w:szCs w:val="28"/>
          <w:lang w:eastAsia="zh-CN"/>
        </w:rPr>
      </w:pPr>
    </w:p>
    <w:p w14:paraId="4F9839EF" w14:textId="77777777" w:rsidR="00D52D5B" w:rsidRPr="000138C7" w:rsidRDefault="00D52D5B">
      <w:pPr>
        <w:spacing w:after="160" w:line="259" w:lineRule="auto"/>
        <w:rPr>
          <w:rFonts w:ascii="Arial" w:eastAsia="SimSun" w:hAnsi="Arial" w:cs="Arial"/>
          <w:b/>
          <w:sz w:val="28"/>
          <w:szCs w:val="28"/>
          <w:lang w:eastAsia="zh-CN"/>
        </w:rPr>
      </w:pPr>
    </w:p>
    <w:p w14:paraId="1DF35C12" w14:textId="77777777" w:rsidR="00D52D5B" w:rsidRPr="000138C7" w:rsidRDefault="00D52D5B">
      <w:pPr>
        <w:spacing w:after="160" w:line="259" w:lineRule="auto"/>
        <w:rPr>
          <w:rFonts w:ascii="Arial" w:eastAsia="SimSun" w:hAnsi="Arial" w:cs="Arial"/>
          <w:b/>
          <w:sz w:val="28"/>
          <w:szCs w:val="28"/>
          <w:lang w:eastAsia="zh-CN"/>
        </w:rPr>
      </w:pPr>
    </w:p>
    <w:p w14:paraId="1C1FD4A4" w14:textId="77777777" w:rsidR="00D52D5B" w:rsidRPr="000138C7" w:rsidRDefault="00D52D5B">
      <w:pPr>
        <w:spacing w:after="160" w:line="259" w:lineRule="auto"/>
        <w:rPr>
          <w:rFonts w:ascii="Arial" w:eastAsia="SimSun" w:hAnsi="Arial" w:cs="Arial"/>
          <w:b/>
          <w:sz w:val="28"/>
          <w:szCs w:val="28"/>
          <w:lang w:eastAsia="zh-CN"/>
        </w:rPr>
      </w:pPr>
    </w:p>
    <w:p w14:paraId="0C2D509A" w14:textId="77777777" w:rsidR="00D52D5B" w:rsidRPr="000138C7" w:rsidRDefault="00D52D5B">
      <w:pPr>
        <w:spacing w:after="160" w:line="259" w:lineRule="auto"/>
        <w:rPr>
          <w:rFonts w:ascii="Arial" w:eastAsia="SimSun" w:hAnsi="Arial" w:cs="Arial"/>
          <w:b/>
          <w:sz w:val="28"/>
          <w:szCs w:val="28"/>
          <w:lang w:eastAsia="zh-CN"/>
        </w:rPr>
      </w:pPr>
    </w:p>
    <w:p w14:paraId="4179E030" w14:textId="77777777" w:rsidR="00D52D5B" w:rsidRPr="000138C7" w:rsidRDefault="00D52D5B">
      <w:pPr>
        <w:spacing w:after="160" w:line="259" w:lineRule="auto"/>
        <w:rPr>
          <w:rFonts w:ascii="Arial" w:eastAsia="SimSun" w:hAnsi="Arial" w:cs="Arial"/>
          <w:b/>
          <w:sz w:val="28"/>
          <w:szCs w:val="28"/>
          <w:lang w:eastAsia="zh-CN"/>
        </w:rPr>
      </w:pPr>
    </w:p>
    <w:p w14:paraId="7B9A6CC6" w14:textId="77777777" w:rsidR="00D52D5B" w:rsidRPr="000138C7" w:rsidRDefault="00D52D5B">
      <w:pPr>
        <w:spacing w:after="160" w:line="259" w:lineRule="auto"/>
        <w:rPr>
          <w:rFonts w:ascii="Arial" w:eastAsia="SimSun" w:hAnsi="Arial" w:cs="Arial"/>
          <w:b/>
          <w:sz w:val="28"/>
          <w:szCs w:val="28"/>
          <w:lang w:eastAsia="zh-CN"/>
        </w:rPr>
      </w:pPr>
    </w:p>
    <w:p w14:paraId="6E4BD1E0" w14:textId="77777777" w:rsidR="00D52D5B" w:rsidRPr="000138C7" w:rsidRDefault="00D52D5B">
      <w:pPr>
        <w:spacing w:after="160" w:line="259" w:lineRule="auto"/>
        <w:rPr>
          <w:rFonts w:ascii="Arial" w:eastAsia="SimSun" w:hAnsi="Arial" w:cs="Arial"/>
          <w:b/>
          <w:sz w:val="28"/>
          <w:szCs w:val="28"/>
          <w:lang w:eastAsia="zh-CN"/>
        </w:rPr>
      </w:pPr>
    </w:p>
    <w:p w14:paraId="6DBF7895" w14:textId="77777777" w:rsidR="00D52D5B" w:rsidRPr="000138C7" w:rsidRDefault="00B86608">
      <w:pPr>
        <w:spacing w:after="160" w:line="259" w:lineRule="auto"/>
        <w:rPr>
          <w:rFonts w:ascii="Arial" w:eastAsia="SimSun" w:hAnsi="Arial" w:cs="Arial"/>
          <w:b/>
          <w:sz w:val="28"/>
          <w:szCs w:val="28"/>
          <w:lang w:eastAsia="zh-CN"/>
        </w:rPr>
      </w:pPr>
      <w:r w:rsidRPr="000138C7">
        <w:rPr>
          <w:rFonts w:ascii="Arial" w:eastAsia="SimSun" w:hAnsi="Arial" w:cs="Arial"/>
          <w:b/>
          <w:noProof/>
          <w:sz w:val="28"/>
          <w:szCs w:val="28"/>
          <w:lang w:eastAsia="zh-CN"/>
        </w:rPr>
        <w:lastRenderedPageBreak/>
        <w:drawing>
          <wp:inline distT="0" distB="0" distL="0" distR="0" wp14:anchorId="7780E7DA" wp14:editId="14F5F3BE">
            <wp:extent cx="6108065" cy="8931729"/>
            <wp:effectExtent l="0" t="0" r="6985" b="317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pic:cNvPicPr>
                      <a:picLocks noChangeAspect="1"/>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6122613" cy="8953002"/>
                    </a:xfrm>
                    <a:prstGeom prst="rect">
                      <a:avLst/>
                    </a:prstGeom>
                  </pic:spPr>
                </pic:pic>
              </a:graphicData>
            </a:graphic>
          </wp:inline>
        </w:drawing>
      </w:r>
      <w:r w:rsidRPr="000138C7">
        <w:rPr>
          <w:rFonts w:ascii="Arial" w:eastAsia="SimSun" w:hAnsi="Arial" w:cs="Arial"/>
          <w:b/>
          <w:noProof/>
          <w:sz w:val="28"/>
          <w:szCs w:val="28"/>
          <w:lang w:eastAsia="zh-CN"/>
        </w:rPr>
        <w:lastRenderedPageBreak/>
        <w:drawing>
          <wp:inline distT="0" distB="0" distL="0" distR="0" wp14:anchorId="1737D703" wp14:editId="2ED899F4">
            <wp:extent cx="6060440" cy="8948057"/>
            <wp:effectExtent l="0" t="0" r="0" b="571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pic:cNvPicPr>
                      <a:picLocks noChangeAspect="1"/>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6079915" cy="8976812"/>
                    </a:xfrm>
                    <a:prstGeom prst="rect">
                      <a:avLst/>
                    </a:prstGeom>
                  </pic:spPr>
                </pic:pic>
              </a:graphicData>
            </a:graphic>
          </wp:inline>
        </w:drawing>
      </w:r>
      <w:r w:rsidRPr="000138C7">
        <w:rPr>
          <w:rFonts w:ascii="Arial" w:eastAsia="SimSun" w:hAnsi="Arial" w:cs="Arial"/>
          <w:b/>
          <w:noProof/>
          <w:sz w:val="28"/>
          <w:szCs w:val="28"/>
          <w:lang w:eastAsia="zh-CN"/>
        </w:rPr>
        <w:lastRenderedPageBreak/>
        <w:drawing>
          <wp:inline distT="0" distB="0" distL="0" distR="0" wp14:anchorId="4250B021" wp14:editId="3368348A">
            <wp:extent cx="6088380" cy="8964386"/>
            <wp:effectExtent l="0" t="0" r="7620" b="825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pic:cNvPicPr>
                      <a:picLocks noChangeAspect="1"/>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6102000" cy="8984439"/>
                    </a:xfrm>
                    <a:prstGeom prst="rect">
                      <a:avLst/>
                    </a:prstGeom>
                  </pic:spPr>
                </pic:pic>
              </a:graphicData>
            </a:graphic>
          </wp:inline>
        </w:drawing>
      </w:r>
      <w:r w:rsidRPr="000138C7">
        <w:rPr>
          <w:rFonts w:ascii="Arial" w:eastAsia="SimSun" w:hAnsi="Arial" w:cs="Arial"/>
          <w:b/>
          <w:noProof/>
          <w:sz w:val="28"/>
          <w:szCs w:val="28"/>
          <w:lang w:eastAsia="zh-CN"/>
        </w:rPr>
        <w:lastRenderedPageBreak/>
        <w:drawing>
          <wp:inline distT="0" distB="0" distL="0" distR="0" wp14:anchorId="084BE2FA" wp14:editId="2880E4FC">
            <wp:extent cx="6099810" cy="8969829"/>
            <wp:effectExtent l="0" t="0" r="0" b="317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pic:cNvPicPr>
                      <a:picLocks noChangeAspect="1"/>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6114807" cy="8991882"/>
                    </a:xfrm>
                    <a:prstGeom prst="rect">
                      <a:avLst/>
                    </a:prstGeom>
                  </pic:spPr>
                </pic:pic>
              </a:graphicData>
            </a:graphic>
          </wp:inline>
        </w:drawing>
      </w:r>
      <w:r w:rsidRPr="000138C7">
        <w:rPr>
          <w:rFonts w:ascii="Arial" w:eastAsia="SimSun" w:hAnsi="Arial" w:cs="Arial"/>
          <w:b/>
          <w:noProof/>
          <w:sz w:val="28"/>
          <w:szCs w:val="28"/>
          <w:lang w:eastAsia="zh-CN"/>
        </w:rPr>
        <w:lastRenderedPageBreak/>
        <w:drawing>
          <wp:inline distT="0" distB="0" distL="0" distR="0" wp14:anchorId="14721B00" wp14:editId="5A017785">
            <wp:extent cx="6098540" cy="8991600"/>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pic:cNvPicPr>
                      <a:picLocks noChangeAspect="1"/>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6114290" cy="9014822"/>
                    </a:xfrm>
                    <a:prstGeom prst="rect">
                      <a:avLst/>
                    </a:prstGeom>
                  </pic:spPr>
                </pic:pic>
              </a:graphicData>
            </a:graphic>
          </wp:inline>
        </w:drawing>
      </w:r>
      <w:r w:rsidRPr="000138C7">
        <w:rPr>
          <w:rFonts w:ascii="Arial" w:eastAsia="SimSun" w:hAnsi="Arial" w:cs="Arial"/>
          <w:b/>
          <w:noProof/>
          <w:sz w:val="28"/>
          <w:szCs w:val="28"/>
          <w:lang w:eastAsia="zh-CN"/>
        </w:rPr>
        <w:lastRenderedPageBreak/>
        <w:drawing>
          <wp:inline distT="0" distB="0" distL="0" distR="0" wp14:anchorId="45E2054E" wp14:editId="3BB304AD">
            <wp:extent cx="6086475" cy="8986157"/>
            <wp:effectExtent l="0" t="0" r="0" b="571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pic:cNvPicPr>
                      <a:picLocks noChangeAspect="1"/>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6099675" cy="9005646"/>
                    </a:xfrm>
                    <a:prstGeom prst="rect">
                      <a:avLst/>
                    </a:prstGeom>
                  </pic:spPr>
                </pic:pic>
              </a:graphicData>
            </a:graphic>
          </wp:inline>
        </w:drawing>
      </w:r>
      <w:r w:rsidRPr="000138C7">
        <w:rPr>
          <w:rFonts w:ascii="Arial" w:eastAsia="SimSun" w:hAnsi="Arial" w:cs="Arial"/>
          <w:b/>
          <w:noProof/>
          <w:sz w:val="28"/>
          <w:szCs w:val="28"/>
          <w:lang w:eastAsia="zh-CN"/>
        </w:rPr>
        <w:lastRenderedPageBreak/>
        <w:drawing>
          <wp:inline distT="0" distB="0" distL="0" distR="0" wp14:anchorId="0FD7110E" wp14:editId="7DBF5C0E">
            <wp:extent cx="6064250" cy="8975271"/>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pic:cNvPicPr>
                      <a:picLocks noChangeAspect="1"/>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6083570" cy="9003865"/>
                    </a:xfrm>
                    <a:prstGeom prst="rect">
                      <a:avLst/>
                    </a:prstGeom>
                  </pic:spPr>
                </pic:pic>
              </a:graphicData>
            </a:graphic>
          </wp:inline>
        </w:drawing>
      </w:r>
      <w:r w:rsidRPr="000138C7">
        <w:rPr>
          <w:rFonts w:ascii="Arial" w:eastAsia="SimSun" w:hAnsi="Arial" w:cs="Arial"/>
          <w:b/>
          <w:noProof/>
          <w:sz w:val="28"/>
          <w:szCs w:val="28"/>
          <w:lang w:eastAsia="zh-CN"/>
        </w:rPr>
        <w:lastRenderedPageBreak/>
        <w:drawing>
          <wp:inline distT="0" distB="0" distL="0" distR="0" wp14:anchorId="0A6D0162" wp14:editId="12DAB54A">
            <wp:extent cx="6629400" cy="4685030"/>
            <wp:effectExtent l="0" t="0" r="0" b="127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pic:cNvPicPr>
                      <a:picLocks noChangeAspect="1"/>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6632301" cy="4687286"/>
                    </a:xfrm>
                    <a:prstGeom prst="rect">
                      <a:avLst/>
                    </a:prstGeom>
                  </pic:spPr>
                </pic:pic>
              </a:graphicData>
            </a:graphic>
          </wp:inline>
        </w:drawing>
      </w:r>
    </w:p>
    <w:p w14:paraId="6581CFDB" w14:textId="77777777" w:rsidR="00D52D5B" w:rsidRPr="000138C7" w:rsidRDefault="00D52D5B">
      <w:pPr>
        <w:rPr>
          <w:rFonts w:ascii="Arial" w:hAnsi="Arial" w:cs="Arial"/>
          <w:sz w:val="24"/>
          <w:szCs w:val="24"/>
        </w:rPr>
      </w:pPr>
    </w:p>
    <w:p w14:paraId="400FFBC5" w14:textId="77777777" w:rsidR="00D52D5B" w:rsidRPr="000138C7" w:rsidRDefault="00D52D5B">
      <w:pPr>
        <w:rPr>
          <w:rFonts w:ascii="Arial" w:hAnsi="Arial" w:cs="Arial"/>
          <w:sz w:val="24"/>
          <w:szCs w:val="24"/>
        </w:rPr>
      </w:pPr>
    </w:p>
    <w:p w14:paraId="403A8E08" w14:textId="77777777" w:rsidR="00D52D5B" w:rsidRPr="000138C7" w:rsidRDefault="00D52D5B">
      <w:pPr>
        <w:rPr>
          <w:rFonts w:ascii="Arial" w:hAnsi="Arial" w:cs="Arial"/>
          <w:sz w:val="24"/>
          <w:szCs w:val="24"/>
        </w:rPr>
      </w:pPr>
    </w:p>
    <w:p w14:paraId="21679E1A" w14:textId="77777777" w:rsidR="00D52D5B" w:rsidRPr="000138C7" w:rsidRDefault="00D52D5B">
      <w:pPr>
        <w:rPr>
          <w:rFonts w:ascii="Tahoma" w:hAnsi="Tahoma" w:cs="Tahoma"/>
          <w:sz w:val="24"/>
          <w:szCs w:val="24"/>
        </w:rPr>
      </w:pPr>
    </w:p>
    <w:sectPr w:rsidR="00D52D5B" w:rsidRPr="000138C7" w:rsidSect="00236542">
      <w:footerReference w:type="default" r:id="rId133"/>
      <w:pgSz w:w="11906" w:h="16838"/>
      <w:pgMar w:top="1440" w:right="1440" w:bottom="1440" w:left="2268" w:header="709" w:footer="70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439E0D8" w14:textId="77777777" w:rsidR="00794C76" w:rsidRDefault="00794C76">
      <w:r>
        <w:separator/>
      </w:r>
    </w:p>
  </w:endnote>
  <w:endnote w:type="continuationSeparator" w:id="0">
    <w:p w14:paraId="2D75D710" w14:textId="77777777" w:rsidR="00794C76" w:rsidRDefault="00794C7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dobe Fan Heiti Std B">
    <w:panose1 w:val="020B0700000000000000"/>
    <w:charset w:val="80"/>
    <w:family w:val="swiss"/>
    <w:notTrueType/>
    <w:pitch w:val="variable"/>
    <w:sig w:usb0="00000203" w:usb1="1A0F1900" w:usb2="00000016" w:usb3="00000000" w:csb0="00120005" w:csb1="00000000"/>
  </w:font>
  <w:font w:name="sans-serif">
    <w:altName w:val="Segoe Print"/>
    <w:charset w:val="00"/>
    <w:family w:val="auto"/>
    <w:pitch w:val="default"/>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279612345"/>
      <w:docPartObj>
        <w:docPartGallery w:val="Page Numbers (Bottom of Page)"/>
        <w:docPartUnique/>
      </w:docPartObj>
    </w:sdtPr>
    <w:sdtEndPr>
      <w:rPr>
        <w:noProof/>
      </w:rPr>
    </w:sdtEndPr>
    <w:sdtContent>
      <w:p w14:paraId="4E9253A7" w14:textId="3C04FB22" w:rsidR="00BC313D" w:rsidRDefault="00BC313D">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03C5F1C" w14:textId="1279327B" w:rsidR="00BC313D" w:rsidRDefault="00BC313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19668017"/>
      <w:docPartObj>
        <w:docPartGallery w:val="Page Numbers (Bottom of Page)"/>
        <w:docPartUnique/>
      </w:docPartObj>
    </w:sdtPr>
    <w:sdtEndPr>
      <w:rPr>
        <w:noProof/>
      </w:rPr>
    </w:sdtEndPr>
    <w:sdtContent>
      <w:p w14:paraId="651A0221" w14:textId="29AA90AB" w:rsidR="00BC313D" w:rsidRDefault="00BC313D">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15A2508A" w14:textId="0D6E8CBE" w:rsidR="00BC313D" w:rsidRDefault="00BC313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2D9A616" w14:textId="77777777" w:rsidR="00794C76" w:rsidRDefault="00794C76">
      <w:r>
        <w:separator/>
      </w:r>
    </w:p>
  </w:footnote>
  <w:footnote w:type="continuationSeparator" w:id="0">
    <w:p w14:paraId="16C3C010" w14:textId="77777777" w:rsidR="00794C76" w:rsidRDefault="00794C7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A4D5E9CD"/>
    <w:multiLevelType w:val="singleLevel"/>
    <w:tmpl w:val="A4D5E9CD"/>
    <w:lvl w:ilvl="0">
      <w:start w:val="1"/>
      <w:numFmt w:val="decimal"/>
      <w:lvlText w:val="%1)"/>
      <w:lvlJc w:val="left"/>
      <w:pPr>
        <w:tabs>
          <w:tab w:val="left" w:pos="425"/>
        </w:tabs>
        <w:ind w:left="425" w:hanging="425"/>
      </w:pPr>
      <w:rPr>
        <w:rFonts w:hint="default"/>
      </w:rPr>
    </w:lvl>
  </w:abstractNum>
  <w:abstractNum w:abstractNumId="1" w15:restartNumberingAfterBreak="0">
    <w:nsid w:val="BAE29F74"/>
    <w:multiLevelType w:val="singleLevel"/>
    <w:tmpl w:val="BAE29F74"/>
    <w:lvl w:ilvl="0">
      <w:start w:val="1"/>
      <w:numFmt w:val="bullet"/>
      <w:lvlText w:val=""/>
      <w:lvlJc w:val="left"/>
      <w:pPr>
        <w:tabs>
          <w:tab w:val="left" w:pos="420"/>
        </w:tabs>
        <w:ind w:left="420" w:hanging="420"/>
      </w:pPr>
      <w:rPr>
        <w:rFonts w:ascii="Wingdings" w:hAnsi="Wingdings" w:hint="default"/>
      </w:rPr>
    </w:lvl>
  </w:abstractNum>
  <w:abstractNum w:abstractNumId="2" w15:restartNumberingAfterBreak="0">
    <w:nsid w:val="13C1AAD9"/>
    <w:multiLevelType w:val="singleLevel"/>
    <w:tmpl w:val="13C1AAD9"/>
    <w:lvl w:ilvl="0">
      <w:start w:val="1"/>
      <w:numFmt w:val="bullet"/>
      <w:lvlText w:val=""/>
      <w:lvlJc w:val="left"/>
      <w:pPr>
        <w:tabs>
          <w:tab w:val="left" w:pos="420"/>
        </w:tabs>
        <w:ind w:left="420" w:hanging="420"/>
      </w:pPr>
      <w:rPr>
        <w:rFonts w:ascii="Wingdings" w:hAnsi="Wingdings" w:hint="default"/>
      </w:rPr>
    </w:lvl>
  </w:abstractNum>
  <w:abstractNum w:abstractNumId="3" w15:restartNumberingAfterBreak="0">
    <w:nsid w:val="14BF1428"/>
    <w:multiLevelType w:val="multilevel"/>
    <w:tmpl w:val="14BF1428"/>
    <w:lvl w:ilvl="0">
      <w:start w:val="1"/>
      <w:numFmt w:val="bullet"/>
      <w:lvlText w:val=""/>
      <w:lvlJc w:val="left"/>
      <w:pPr>
        <w:ind w:left="786" w:hanging="360"/>
      </w:pPr>
      <w:rPr>
        <w:rFonts w:ascii="Symbol" w:hAnsi="Symbol" w:hint="default"/>
      </w:rPr>
    </w:lvl>
    <w:lvl w:ilvl="1">
      <w:start w:val="1"/>
      <w:numFmt w:val="bullet"/>
      <w:lvlText w:val="o"/>
      <w:lvlJc w:val="left"/>
      <w:pPr>
        <w:ind w:left="1506" w:hanging="360"/>
      </w:pPr>
      <w:rPr>
        <w:rFonts w:ascii="Courier New" w:hAnsi="Courier New" w:cs="Courier New" w:hint="default"/>
      </w:rPr>
    </w:lvl>
    <w:lvl w:ilvl="2">
      <w:start w:val="1"/>
      <w:numFmt w:val="bullet"/>
      <w:lvlText w:val=""/>
      <w:lvlJc w:val="left"/>
      <w:pPr>
        <w:ind w:left="2226" w:hanging="360"/>
      </w:pPr>
      <w:rPr>
        <w:rFonts w:ascii="Wingdings" w:hAnsi="Wingdings" w:hint="default"/>
      </w:rPr>
    </w:lvl>
    <w:lvl w:ilvl="3">
      <w:start w:val="1"/>
      <w:numFmt w:val="bullet"/>
      <w:lvlText w:val=""/>
      <w:lvlJc w:val="left"/>
      <w:pPr>
        <w:ind w:left="2946" w:hanging="360"/>
      </w:pPr>
      <w:rPr>
        <w:rFonts w:ascii="Symbol" w:hAnsi="Symbol" w:hint="default"/>
      </w:rPr>
    </w:lvl>
    <w:lvl w:ilvl="4">
      <w:start w:val="1"/>
      <w:numFmt w:val="bullet"/>
      <w:lvlText w:val="o"/>
      <w:lvlJc w:val="left"/>
      <w:pPr>
        <w:ind w:left="3666" w:hanging="360"/>
      </w:pPr>
      <w:rPr>
        <w:rFonts w:ascii="Courier New" w:hAnsi="Courier New" w:cs="Courier New" w:hint="default"/>
      </w:rPr>
    </w:lvl>
    <w:lvl w:ilvl="5">
      <w:start w:val="1"/>
      <w:numFmt w:val="bullet"/>
      <w:lvlText w:val=""/>
      <w:lvlJc w:val="left"/>
      <w:pPr>
        <w:ind w:left="4386" w:hanging="360"/>
      </w:pPr>
      <w:rPr>
        <w:rFonts w:ascii="Wingdings" w:hAnsi="Wingdings" w:hint="default"/>
      </w:rPr>
    </w:lvl>
    <w:lvl w:ilvl="6">
      <w:start w:val="1"/>
      <w:numFmt w:val="bullet"/>
      <w:lvlText w:val=""/>
      <w:lvlJc w:val="left"/>
      <w:pPr>
        <w:ind w:left="5106" w:hanging="360"/>
      </w:pPr>
      <w:rPr>
        <w:rFonts w:ascii="Symbol" w:hAnsi="Symbol" w:hint="default"/>
      </w:rPr>
    </w:lvl>
    <w:lvl w:ilvl="7">
      <w:start w:val="1"/>
      <w:numFmt w:val="bullet"/>
      <w:lvlText w:val="o"/>
      <w:lvlJc w:val="left"/>
      <w:pPr>
        <w:ind w:left="5826" w:hanging="360"/>
      </w:pPr>
      <w:rPr>
        <w:rFonts w:ascii="Courier New" w:hAnsi="Courier New" w:cs="Courier New" w:hint="default"/>
      </w:rPr>
    </w:lvl>
    <w:lvl w:ilvl="8">
      <w:start w:val="1"/>
      <w:numFmt w:val="bullet"/>
      <w:lvlText w:val=""/>
      <w:lvlJc w:val="left"/>
      <w:pPr>
        <w:ind w:left="6546" w:hanging="360"/>
      </w:pPr>
      <w:rPr>
        <w:rFonts w:ascii="Wingdings" w:hAnsi="Wingdings" w:hint="default"/>
      </w:rPr>
    </w:lvl>
  </w:abstractNum>
  <w:abstractNum w:abstractNumId="4" w15:restartNumberingAfterBreak="0">
    <w:nsid w:val="19CF5C12"/>
    <w:multiLevelType w:val="hybridMultilevel"/>
    <w:tmpl w:val="CC52125A"/>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1BA70EB8"/>
    <w:multiLevelType w:val="multilevel"/>
    <w:tmpl w:val="1BA70EB8"/>
    <w:lvl w:ilvl="0">
      <w:start w:val="1"/>
      <w:numFmt w:val="decimal"/>
      <w:lvlText w:val="%1"/>
      <w:lvlJc w:val="left"/>
      <w:pPr>
        <w:ind w:left="402" w:hanging="402"/>
      </w:pPr>
      <w:rPr>
        <w:rFonts w:hint="default"/>
      </w:rPr>
    </w:lvl>
    <w:lvl w:ilvl="1">
      <w:start w:val="1"/>
      <w:numFmt w:val="decimal"/>
      <w:lvlText w:val="%1.%2"/>
      <w:lvlJc w:val="left"/>
      <w:pPr>
        <w:ind w:left="1122" w:hanging="402"/>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6" w15:restartNumberingAfterBreak="0">
    <w:nsid w:val="1EFA2225"/>
    <w:multiLevelType w:val="singleLevel"/>
    <w:tmpl w:val="A4D5E9CD"/>
    <w:lvl w:ilvl="0">
      <w:start w:val="1"/>
      <w:numFmt w:val="decimal"/>
      <w:lvlText w:val="%1)"/>
      <w:lvlJc w:val="left"/>
      <w:pPr>
        <w:tabs>
          <w:tab w:val="left" w:pos="425"/>
        </w:tabs>
        <w:ind w:left="425" w:hanging="425"/>
      </w:pPr>
      <w:rPr>
        <w:rFonts w:hint="default"/>
      </w:rPr>
    </w:lvl>
  </w:abstractNum>
  <w:abstractNum w:abstractNumId="7" w15:restartNumberingAfterBreak="0">
    <w:nsid w:val="21CF39A7"/>
    <w:multiLevelType w:val="multilevel"/>
    <w:tmpl w:val="21CF39A7"/>
    <w:lvl w:ilvl="0">
      <w:start w:val="1"/>
      <w:numFmt w:val="decimal"/>
      <w:lvlText w:val="%1"/>
      <w:lvlJc w:val="left"/>
      <w:pPr>
        <w:ind w:left="402" w:hanging="402"/>
      </w:pPr>
      <w:rPr>
        <w:rFonts w:hint="default"/>
      </w:rPr>
    </w:lvl>
    <w:lvl w:ilvl="1">
      <w:start w:val="1"/>
      <w:numFmt w:val="decimal"/>
      <w:lvlText w:val="%1.%2"/>
      <w:lvlJc w:val="left"/>
      <w:pPr>
        <w:ind w:left="1122" w:hanging="402"/>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8" w15:restartNumberingAfterBreak="0">
    <w:nsid w:val="3048DE5C"/>
    <w:multiLevelType w:val="singleLevel"/>
    <w:tmpl w:val="3048DE5C"/>
    <w:lvl w:ilvl="0">
      <w:start w:val="1"/>
      <w:numFmt w:val="decimal"/>
      <w:suff w:val="space"/>
      <w:lvlText w:val="(%1)"/>
      <w:lvlJc w:val="left"/>
    </w:lvl>
  </w:abstractNum>
  <w:abstractNum w:abstractNumId="9" w15:restartNumberingAfterBreak="0">
    <w:nsid w:val="38B401C7"/>
    <w:multiLevelType w:val="multilevel"/>
    <w:tmpl w:val="38B401C7"/>
    <w:lvl w:ilvl="0">
      <w:numFmt w:val="bullet"/>
      <w:lvlText w:val="-"/>
      <w:lvlJc w:val="left"/>
      <w:pPr>
        <w:ind w:left="720" w:hanging="360"/>
      </w:pPr>
      <w:rPr>
        <w:rFonts w:ascii="Arial" w:eastAsia="SimSun" w:hAnsi="Arial" w:cs="Aria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 w15:restartNumberingAfterBreak="0">
    <w:nsid w:val="538F5149"/>
    <w:multiLevelType w:val="multilevel"/>
    <w:tmpl w:val="538F5149"/>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53D25B54"/>
    <w:multiLevelType w:val="multilevel"/>
    <w:tmpl w:val="53D25B54"/>
    <w:lvl w:ilvl="0">
      <w:start w:val="1"/>
      <w:numFmt w:val="decimal"/>
      <w:lvlText w:val="%1"/>
      <w:lvlJc w:val="left"/>
      <w:pPr>
        <w:ind w:left="402" w:hanging="402"/>
      </w:pPr>
      <w:rPr>
        <w:rFonts w:hint="default"/>
      </w:rPr>
    </w:lvl>
    <w:lvl w:ilvl="1">
      <w:start w:val="1"/>
      <w:numFmt w:val="decimal"/>
      <w:lvlText w:val="%1.%2"/>
      <w:lvlJc w:val="left"/>
      <w:pPr>
        <w:ind w:left="402" w:hanging="402"/>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63837361"/>
    <w:multiLevelType w:val="multilevel"/>
    <w:tmpl w:val="63837361"/>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6B422687"/>
    <w:multiLevelType w:val="singleLevel"/>
    <w:tmpl w:val="6B422687"/>
    <w:lvl w:ilvl="0">
      <w:start w:val="1"/>
      <w:numFmt w:val="decimal"/>
      <w:suff w:val="space"/>
      <w:lvlText w:val="%1)"/>
      <w:lvlJc w:val="left"/>
    </w:lvl>
  </w:abstractNum>
  <w:abstractNum w:abstractNumId="14" w15:restartNumberingAfterBreak="0">
    <w:nsid w:val="72B846B4"/>
    <w:multiLevelType w:val="singleLevel"/>
    <w:tmpl w:val="A4D5E9CD"/>
    <w:lvl w:ilvl="0">
      <w:start w:val="1"/>
      <w:numFmt w:val="decimal"/>
      <w:lvlText w:val="%1)"/>
      <w:lvlJc w:val="left"/>
      <w:pPr>
        <w:tabs>
          <w:tab w:val="left" w:pos="425"/>
        </w:tabs>
        <w:ind w:left="425" w:hanging="425"/>
      </w:pPr>
      <w:rPr>
        <w:rFonts w:hint="default"/>
      </w:rPr>
    </w:lvl>
  </w:abstractNum>
  <w:abstractNum w:abstractNumId="15" w15:restartNumberingAfterBreak="0">
    <w:nsid w:val="751C0483"/>
    <w:multiLevelType w:val="hybridMultilevel"/>
    <w:tmpl w:val="12DCED06"/>
    <w:lvl w:ilvl="0" w:tplc="B79EA1A8">
      <w:start w:val="3"/>
      <w:numFmt w:val="bullet"/>
      <w:lvlText w:val="-"/>
      <w:lvlJc w:val="left"/>
      <w:pPr>
        <w:ind w:left="720" w:hanging="360"/>
      </w:pPr>
      <w:rPr>
        <w:rFonts w:ascii="Tahoma" w:eastAsiaTheme="minorHAnsi" w:hAnsi="Tahoma" w:cs="Tahoma"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7F537262"/>
    <w:multiLevelType w:val="multilevel"/>
    <w:tmpl w:val="DD78E270"/>
    <w:lvl w:ilvl="0">
      <w:start w:val="9"/>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Zero"/>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num w:numId="1">
    <w:abstractNumId w:val="7"/>
  </w:num>
  <w:num w:numId="2">
    <w:abstractNumId w:val="5"/>
  </w:num>
  <w:num w:numId="3">
    <w:abstractNumId w:val="2"/>
  </w:num>
  <w:num w:numId="4">
    <w:abstractNumId w:val="0"/>
  </w:num>
  <w:num w:numId="5">
    <w:abstractNumId w:val="11"/>
  </w:num>
  <w:num w:numId="6">
    <w:abstractNumId w:val="13"/>
  </w:num>
  <w:num w:numId="7">
    <w:abstractNumId w:val="8"/>
  </w:num>
  <w:num w:numId="8">
    <w:abstractNumId w:val="10"/>
  </w:num>
  <w:num w:numId="9">
    <w:abstractNumId w:val="3"/>
  </w:num>
  <w:num w:numId="10">
    <w:abstractNumId w:val="12"/>
  </w:num>
  <w:num w:numId="11">
    <w:abstractNumId w:val="1"/>
  </w:num>
  <w:num w:numId="12">
    <w:abstractNumId w:val="9"/>
  </w:num>
  <w:num w:numId="13">
    <w:abstractNumId w:val="15"/>
  </w:num>
  <w:num w:numId="14">
    <w:abstractNumId w:val="14"/>
  </w:num>
  <w:num w:numId="15">
    <w:abstractNumId w:val="6"/>
  </w:num>
  <w:num w:numId="16">
    <w:abstractNumId w:val="4"/>
  </w:num>
  <w:num w:numId="17">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noPunctuationKerning/>
  <w:characterSpacingControl w:val="doNotCompress"/>
  <w:hdrShapeDefaults>
    <o:shapedefaults v:ext="edit" spidmax="6145" fillcolor="white">
      <v:fill color="white"/>
    </o:shapedefaults>
  </w:hdrShapeDefaults>
  <w:footnotePr>
    <w:footnote w:id="-1"/>
    <w:footnote w:id="0"/>
  </w:footnotePr>
  <w:endnotePr>
    <w:endnote w:id="-1"/>
    <w:endnote w:id="0"/>
  </w:endnotePr>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D021E"/>
    <w:rsid w:val="00000843"/>
    <w:rsid w:val="0000144F"/>
    <w:rsid w:val="00003365"/>
    <w:rsid w:val="000070B5"/>
    <w:rsid w:val="0000779F"/>
    <w:rsid w:val="00012203"/>
    <w:rsid w:val="000138C7"/>
    <w:rsid w:val="00015B5A"/>
    <w:rsid w:val="00016961"/>
    <w:rsid w:val="00020C70"/>
    <w:rsid w:val="00021DC3"/>
    <w:rsid w:val="0002251D"/>
    <w:rsid w:val="00022641"/>
    <w:rsid w:val="00022C22"/>
    <w:rsid w:val="00022FB9"/>
    <w:rsid w:val="000233E2"/>
    <w:rsid w:val="000258CB"/>
    <w:rsid w:val="00027474"/>
    <w:rsid w:val="000275DE"/>
    <w:rsid w:val="00034DA4"/>
    <w:rsid w:val="00035842"/>
    <w:rsid w:val="00035ECE"/>
    <w:rsid w:val="000408B3"/>
    <w:rsid w:val="0004219D"/>
    <w:rsid w:val="00042B22"/>
    <w:rsid w:val="00043117"/>
    <w:rsid w:val="00043F60"/>
    <w:rsid w:val="00044FAA"/>
    <w:rsid w:val="00046B5D"/>
    <w:rsid w:val="0004784E"/>
    <w:rsid w:val="00047FE1"/>
    <w:rsid w:val="000505FF"/>
    <w:rsid w:val="00050B25"/>
    <w:rsid w:val="00050CD9"/>
    <w:rsid w:val="00051CB9"/>
    <w:rsid w:val="00053B25"/>
    <w:rsid w:val="0005568C"/>
    <w:rsid w:val="00056901"/>
    <w:rsid w:val="00057D99"/>
    <w:rsid w:val="000617A9"/>
    <w:rsid w:val="00065FD5"/>
    <w:rsid w:val="000663B0"/>
    <w:rsid w:val="00066F4D"/>
    <w:rsid w:val="0006742F"/>
    <w:rsid w:val="000716A2"/>
    <w:rsid w:val="00071DC8"/>
    <w:rsid w:val="00073B47"/>
    <w:rsid w:val="00074455"/>
    <w:rsid w:val="000747B1"/>
    <w:rsid w:val="00074A62"/>
    <w:rsid w:val="00076425"/>
    <w:rsid w:val="0007683A"/>
    <w:rsid w:val="000828C6"/>
    <w:rsid w:val="00083392"/>
    <w:rsid w:val="000834C5"/>
    <w:rsid w:val="000839D8"/>
    <w:rsid w:val="00084DC2"/>
    <w:rsid w:val="00087122"/>
    <w:rsid w:val="00090D79"/>
    <w:rsid w:val="00091782"/>
    <w:rsid w:val="00091E9F"/>
    <w:rsid w:val="00093B62"/>
    <w:rsid w:val="00094A89"/>
    <w:rsid w:val="00094E97"/>
    <w:rsid w:val="00095205"/>
    <w:rsid w:val="0009539C"/>
    <w:rsid w:val="0009602E"/>
    <w:rsid w:val="0009713E"/>
    <w:rsid w:val="000A0062"/>
    <w:rsid w:val="000A046D"/>
    <w:rsid w:val="000A07D6"/>
    <w:rsid w:val="000A0AAB"/>
    <w:rsid w:val="000A112E"/>
    <w:rsid w:val="000A38F0"/>
    <w:rsid w:val="000A4D11"/>
    <w:rsid w:val="000A5FC4"/>
    <w:rsid w:val="000B00BF"/>
    <w:rsid w:val="000B088A"/>
    <w:rsid w:val="000B2C51"/>
    <w:rsid w:val="000B4BFA"/>
    <w:rsid w:val="000B56F8"/>
    <w:rsid w:val="000B6795"/>
    <w:rsid w:val="000B7466"/>
    <w:rsid w:val="000B7946"/>
    <w:rsid w:val="000C2523"/>
    <w:rsid w:val="000C2764"/>
    <w:rsid w:val="000C3195"/>
    <w:rsid w:val="000C5181"/>
    <w:rsid w:val="000C5514"/>
    <w:rsid w:val="000C5E5F"/>
    <w:rsid w:val="000C79D9"/>
    <w:rsid w:val="000C7C57"/>
    <w:rsid w:val="000D20EE"/>
    <w:rsid w:val="000D2CC4"/>
    <w:rsid w:val="000D3545"/>
    <w:rsid w:val="000D4B21"/>
    <w:rsid w:val="000D64EF"/>
    <w:rsid w:val="000D684A"/>
    <w:rsid w:val="000D69BF"/>
    <w:rsid w:val="000E0C36"/>
    <w:rsid w:val="000E1020"/>
    <w:rsid w:val="000E3855"/>
    <w:rsid w:val="000E5F3E"/>
    <w:rsid w:val="000E658E"/>
    <w:rsid w:val="000F0234"/>
    <w:rsid w:val="000F1697"/>
    <w:rsid w:val="000F2249"/>
    <w:rsid w:val="000F293E"/>
    <w:rsid w:val="000F5DFC"/>
    <w:rsid w:val="000F6706"/>
    <w:rsid w:val="000F6788"/>
    <w:rsid w:val="00100775"/>
    <w:rsid w:val="00101BAB"/>
    <w:rsid w:val="00101D74"/>
    <w:rsid w:val="001031A9"/>
    <w:rsid w:val="0010396F"/>
    <w:rsid w:val="00103E28"/>
    <w:rsid w:val="00104A8C"/>
    <w:rsid w:val="00105CBC"/>
    <w:rsid w:val="00106859"/>
    <w:rsid w:val="00112657"/>
    <w:rsid w:val="0011272D"/>
    <w:rsid w:val="0012054A"/>
    <w:rsid w:val="00120AA0"/>
    <w:rsid w:val="001214F7"/>
    <w:rsid w:val="001233E5"/>
    <w:rsid w:val="0012592C"/>
    <w:rsid w:val="00131682"/>
    <w:rsid w:val="00131DCC"/>
    <w:rsid w:val="00134B5B"/>
    <w:rsid w:val="0014139F"/>
    <w:rsid w:val="00142329"/>
    <w:rsid w:val="00145F1C"/>
    <w:rsid w:val="00147D5C"/>
    <w:rsid w:val="00150366"/>
    <w:rsid w:val="0015280F"/>
    <w:rsid w:val="001533DF"/>
    <w:rsid w:val="00155510"/>
    <w:rsid w:val="001556B4"/>
    <w:rsid w:val="0015583F"/>
    <w:rsid w:val="00157133"/>
    <w:rsid w:val="00157472"/>
    <w:rsid w:val="00160473"/>
    <w:rsid w:val="001639FB"/>
    <w:rsid w:val="00165357"/>
    <w:rsid w:val="00165E0D"/>
    <w:rsid w:val="00166075"/>
    <w:rsid w:val="00170363"/>
    <w:rsid w:val="00171934"/>
    <w:rsid w:val="00173633"/>
    <w:rsid w:val="00174B4B"/>
    <w:rsid w:val="001762CA"/>
    <w:rsid w:val="00177765"/>
    <w:rsid w:val="00180487"/>
    <w:rsid w:val="00181261"/>
    <w:rsid w:val="001818A7"/>
    <w:rsid w:val="00183B59"/>
    <w:rsid w:val="0018540C"/>
    <w:rsid w:val="00186317"/>
    <w:rsid w:val="00192CA7"/>
    <w:rsid w:val="0019719F"/>
    <w:rsid w:val="001974D7"/>
    <w:rsid w:val="001A0A1D"/>
    <w:rsid w:val="001A0D9B"/>
    <w:rsid w:val="001A4136"/>
    <w:rsid w:val="001A7595"/>
    <w:rsid w:val="001B2363"/>
    <w:rsid w:val="001B27AF"/>
    <w:rsid w:val="001B3BF2"/>
    <w:rsid w:val="001B6A30"/>
    <w:rsid w:val="001B6EF9"/>
    <w:rsid w:val="001B79F2"/>
    <w:rsid w:val="001C08CA"/>
    <w:rsid w:val="001C22F9"/>
    <w:rsid w:val="001C3B6C"/>
    <w:rsid w:val="001C40E2"/>
    <w:rsid w:val="001C438C"/>
    <w:rsid w:val="001C46B6"/>
    <w:rsid w:val="001C4C1C"/>
    <w:rsid w:val="001C53D5"/>
    <w:rsid w:val="001D0028"/>
    <w:rsid w:val="001D082A"/>
    <w:rsid w:val="001D1072"/>
    <w:rsid w:val="001D2B4E"/>
    <w:rsid w:val="001D3E5E"/>
    <w:rsid w:val="001D40A9"/>
    <w:rsid w:val="001D4AE7"/>
    <w:rsid w:val="001D4E19"/>
    <w:rsid w:val="001D5CE1"/>
    <w:rsid w:val="001D5E99"/>
    <w:rsid w:val="001D6623"/>
    <w:rsid w:val="001E2F9B"/>
    <w:rsid w:val="001E4EE8"/>
    <w:rsid w:val="001E5499"/>
    <w:rsid w:val="001E56B9"/>
    <w:rsid w:val="001F0998"/>
    <w:rsid w:val="001F2662"/>
    <w:rsid w:val="001F2B80"/>
    <w:rsid w:val="001F3794"/>
    <w:rsid w:val="001F3A13"/>
    <w:rsid w:val="001F7A43"/>
    <w:rsid w:val="001F7ED3"/>
    <w:rsid w:val="00202862"/>
    <w:rsid w:val="0020298D"/>
    <w:rsid w:val="002043DE"/>
    <w:rsid w:val="00204DF2"/>
    <w:rsid w:val="00205C97"/>
    <w:rsid w:val="0021285B"/>
    <w:rsid w:val="00213327"/>
    <w:rsid w:val="0021384E"/>
    <w:rsid w:val="002148B4"/>
    <w:rsid w:val="00214B25"/>
    <w:rsid w:val="002156A1"/>
    <w:rsid w:val="0021649E"/>
    <w:rsid w:val="002172E1"/>
    <w:rsid w:val="002250D7"/>
    <w:rsid w:val="00225521"/>
    <w:rsid w:val="00225B1E"/>
    <w:rsid w:val="00226089"/>
    <w:rsid w:val="0023077F"/>
    <w:rsid w:val="00231D29"/>
    <w:rsid w:val="0023473D"/>
    <w:rsid w:val="00236542"/>
    <w:rsid w:val="002369C7"/>
    <w:rsid w:val="002372A2"/>
    <w:rsid w:val="002377E6"/>
    <w:rsid w:val="0024131F"/>
    <w:rsid w:val="002433B9"/>
    <w:rsid w:val="00246F2C"/>
    <w:rsid w:val="002479E7"/>
    <w:rsid w:val="00250FF5"/>
    <w:rsid w:val="00251A46"/>
    <w:rsid w:val="00251A8B"/>
    <w:rsid w:val="00253FAC"/>
    <w:rsid w:val="00254888"/>
    <w:rsid w:val="00255371"/>
    <w:rsid w:val="002560E3"/>
    <w:rsid w:val="002561C3"/>
    <w:rsid w:val="00256C9F"/>
    <w:rsid w:val="00257272"/>
    <w:rsid w:val="00257A91"/>
    <w:rsid w:val="0026233A"/>
    <w:rsid w:val="00265242"/>
    <w:rsid w:val="00265C42"/>
    <w:rsid w:val="002674ED"/>
    <w:rsid w:val="002675F6"/>
    <w:rsid w:val="00267D8F"/>
    <w:rsid w:val="00273FCA"/>
    <w:rsid w:val="00276124"/>
    <w:rsid w:val="0028009D"/>
    <w:rsid w:val="00280CAA"/>
    <w:rsid w:val="00280DC9"/>
    <w:rsid w:val="00281EFC"/>
    <w:rsid w:val="002856FD"/>
    <w:rsid w:val="00286402"/>
    <w:rsid w:val="00291D35"/>
    <w:rsid w:val="00291D3B"/>
    <w:rsid w:val="00292047"/>
    <w:rsid w:val="0029297D"/>
    <w:rsid w:val="00293E58"/>
    <w:rsid w:val="002940B4"/>
    <w:rsid w:val="0029533B"/>
    <w:rsid w:val="002A0896"/>
    <w:rsid w:val="002A4AD1"/>
    <w:rsid w:val="002A5025"/>
    <w:rsid w:val="002A5603"/>
    <w:rsid w:val="002A790E"/>
    <w:rsid w:val="002B1AB4"/>
    <w:rsid w:val="002B228F"/>
    <w:rsid w:val="002B6ABE"/>
    <w:rsid w:val="002C06E3"/>
    <w:rsid w:val="002C084F"/>
    <w:rsid w:val="002C1DA7"/>
    <w:rsid w:val="002C31A1"/>
    <w:rsid w:val="002C3848"/>
    <w:rsid w:val="002C43A0"/>
    <w:rsid w:val="002C45AB"/>
    <w:rsid w:val="002C47B8"/>
    <w:rsid w:val="002C54F9"/>
    <w:rsid w:val="002C561A"/>
    <w:rsid w:val="002C5C90"/>
    <w:rsid w:val="002C7508"/>
    <w:rsid w:val="002C7682"/>
    <w:rsid w:val="002C7953"/>
    <w:rsid w:val="002D24D0"/>
    <w:rsid w:val="002D6AC1"/>
    <w:rsid w:val="002D7BE2"/>
    <w:rsid w:val="002E0FF3"/>
    <w:rsid w:val="002E278D"/>
    <w:rsid w:val="002E3C56"/>
    <w:rsid w:val="002E4EBF"/>
    <w:rsid w:val="002E5FD5"/>
    <w:rsid w:val="002F2388"/>
    <w:rsid w:val="002F275B"/>
    <w:rsid w:val="002F2C19"/>
    <w:rsid w:val="002F3747"/>
    <w:rsid w:val="002F3AF5"/>
    <w:rsid w:val="002F5293"/>
    <w:rsid w:val="002F6F53"/>
    <w:rsid w:val="003007D9"/>
    <w:rsid w:val="00301C86"/>
    <w:rsid w:val="0030256E"/>
    <w:rsid w:val="003045F8"/>
    <w:rsid w:val="0030540D"/>
    <w:rsid w:val="00306E7C"/>
    <w:rsid w:val="0030797F"/>
    <w:rsid w:val="00307D4F"/>
    <w:rsid w:val="003109B3"/>
    <w:rsid w:val="00313400"/>
    <w:rsid w:val="0031378C"/>
    <w:rsid w:val="003150F7"/>
    <w:rsid w:val="00317FB8"/>
    <w:rsid w:val="00320C1D"/>
    <w:rsid w:val="00322DCD"/>
    <w:rsid w:val="003266B9"/>
    <w:rsid w:val="00330849"/>
    <w:rsid w:val="00330FCB"/>
    <w:rsid w:val="00331A2D"/>
    <w:rsid w:val="00334D71"/>
    <w:rsid w:val="003358BE"/>
    <w:rsid w:val="003361EE"/>
    <w:rsid w:val="003401F3"/>
    <w:rsid w:val="00342BC2"/>
    <w:rsid w:val="00342EC3"/>
    <w:rsid w:val="0034378B"/>
    <w:rsid w:val="00344AFB"/>
    <w:rsid w:val="0034668D"/>
    <w:rsid w:val="00346C0F"/>
    <w:rsid w:val="00347D16"/>
    <w:rsid w:val="00350291"/>
    <w:rsid w:val="00351B41"/>
    <w:rsid w:val="00351BBB"/>
    <w:rsid w:val="00351DA1"/>
    <w:rsid w:val="00352641"/>
    <w:rsid w:val="00353D87"/>
    <w:rsid w:val="003542AB"/>
    <w:rsid w:val="003546B6"/>
    <w:rsid w:val="00360CF8"/>
    <w:rsid w:val="0036242E"/>
    <w:rsid w:val="003628FF"/>
    <w:rsid w:val="003652EA"/>
    <w:rsid w:val="00365B0B"/>
    <w:rsid w:val="00367CB2"/>
    <w:rsid w:val="00374F38"/>
    <w:rsid w:val="00380DF7"/>
    <w:rsid w:val="00383700"/>
    <w:rsid w:val="00385351"/>
    <w:rsid w:val="003854CB"/>
    <w:rsid w:val="00385557"/>
    <w:rsid w:val="00390F80"/>
    <w:rsid w:val="0039247B"/>
    <w:rsid w:val="00392A08"/>
    <w:rsid w:val="00393C78"/>
    <w:rsid w:val="00394845"/>
    <w:rsid w:val="00394D25"/>
    <w:rsid w:val="00395CA1"/>
    <w:rsid w:val="00397388"/>
    <w:rsid w:val="0039775A"/>
    <w:rsid w:val="003A03CC"/>
    <w:rsid w:val="003A04EB"/>
    <w:rsid w:val="003A0539"/>
    <w:rsid w:val="003A111C"/>
    <w:rsid w:val="003A2805"/>
    <w:rsid w:val="003A366A"/>
    <w:rsid w:val="003A4EFD"/>
    <w:rsid w:val="003A5143"/>
    <w:rsid w:val="003A5326"/>
    <w:rsid w:val="003A640E"/>
    <w:rsid w:val="003B1A6E"/>
    <w:rsid w:val="003B1C73"/>
    <w:rsid w:val="003B1F1B"/>
    <w:rsid w:val="003B3375"/>
    <w:rsid w:val="003B46A6"/>
    <w:rsid w:val="003B58C3"/>
    <w:rsid w:val="003B7F68"/>
    <w:rsid w:val="003C28AE"/>
    <w:rsid w:val="003C39EA"/>
    <w:rsid w:val="003C3ADC"/>
    <w:rsid w:val="003C4080"/>
    <w:rsid w:val="003C4837"/>
    <w:rsid w:val="003C70C4"/>
    <w:rsid w:val="003C7B5C"/>
    <w:rsid w:val="003C7E9D"/>
    <w:rsid w:val="003D4808"/>
    <w:rsid w:val="003D64B5"/>
    <w:rsid w:val="003D7B28"/>
    <w:rsid w:val="003E0BB4"/>
    <w:rsid w:val="003E206E"/>
    <w:rsid w:val="003E2C18"/>
    <w:rsid w:val="003E32A3"/>
    <w:rsid w:val="003E3BAA"/>
    <w:rsid w:val="003E50C7"/>
    <w:rsid w:val="003E563B"/>
    <w:rsid w:val="003E6E1A"/>
    <w:rsid w:val="003F06B2"/>
    <w:rsid w:val="003F1ACD"/>
    <w:rsid w:val="003F211C"/>
    <w:rsid w:val="003F45E2"/>
    <w:rsid w:val="003F50C8"/>
    <w:rsid w:val="004004C1"/>
    <w:rsid w:val="00402903"/>
    <w:rsid w:val="00402D59"/>
    <w:rsid w:val="00404F14"/>
    <w:rsid w:val="00406051"/>
    <w:rsid w:val="004102BD"/>
    <w:rsid w:val="004125D1"/>
    <w:rsid w:val="00414A0A"/>
    <w:rsid w:val="00414CC7"/>
    <w:rsid w:val="00414DBC"/>
    <w:rsid w:val="00414EEE"/>
    <w:rsid w:val="00416DF7"/>
    <w:rsid w:val="00417452"/>
    <w:rsid w:val="004209D5"/>
    <w:rsid w:val="00421622"/>
    <w:rsid w:val="00422231"/>
    <w:rsid w:val="00422754"/>
    <w:rsid w:val="00423D31"/>
    <w:rsid w:val="00424017"/>
    <w:rsid w:val="004253A8"/>
    <w:rsid w:val="004262E9"/>
    <w:rsid w:val="00426EBA"/>
    <w:rsid w:val="00431CEB"/>
    <w:rsid w:val="004337C6"/>
    <w:rsid w:val="004341BB"/>
    <w:rsid w:val="004342CF"/>
    <w:rsid w:val="00435571"/>
    <w:rsid w:val="004359D6"/>
    <w:rsid w:val="00436103"/>
    <w:rsid w:val="004362B4"/>
    <w:rsid w:val="004376FE"/>
    <w:rsid w:val="00440D55"/>
    <w:rsid w:val="00440EBC"/>
    <w:rsid w:val="004422B1"/>
    <w:rsid w:val="00444122"/>
    <w:rsid w:val="004445DE"/>
    <w:rsid w:val="00446B1D"/>
    <w:rsid w:val="00447E30"/>
    <w:rsid w:val="00451919"/>
    <w:rsid w:val="0045377E"/>
    <w:rsid w:val="00453A4B"/>
    <w:rsid w:val="00454462"/>
    <w:rsid w:val="0045654A"/>
    <w:rsid w:val="00456DAF"/>
    <w:rsid w:val="004601DB"/>
    <w:rsid w:val="00463C3A"/>
    <w:rsid w:val="004657C1"/>
    <w:rsid w:val="004666B4"/>
    <w:rsid w:val="004679FB"/>
    <w:rsid w:val="00467B2A"/>
    <w:rsid w:val="0047271B"/>
    <w:rsid w:val="004727F9"/>
    <w:rsid w:val="00472EC9"/>
    <w:rsid w:val="00473DC9"/>
    <w:rsid w:val="00476582"/>
    <w:rsid w:val="004766F5"/>
    <w:rsid w:val="00484166"/>
    <w:rsid w:val="0048440F"/>
    <w:rsid w:val="00484BE7"/>
    <w:rsid w:val="0048564D"/>
    <w:rsid w:val="004902B5"/>
    <w:rsid w:val="0049071C"/>
    <w:rsid w:val="00490BF0"/>
    <w:rsid w:val="00491D66"/>
    <w:rsid w:val="00492271"/>
    <w:rsid w:val="00495B56"/>
    <w:rsid w:val="004961F3"/>
    <w:rsid w:val="00496448"/>
    <w:rsid w:val="0049724E"/>
    <w:rsid w:val="004972BF"/>
    <w:rsid w:val="00497896"/>
    <w:rsid w:val="00497AEB"/>
    <w:rsid w:val="004A16EA"/>
    <w:rsid w:val="004A1AF4"/>
    <w:rsid w:val="004A2D91"/>
    <w:rsid w:val="004A38AC"/>
    <w:rsid w:val="004A53D1"/>
    <w:rsid w:val="004B08CE"/>
    <w:rsid w:val="004B4C8F"/>
    <w:rsid w:val="004B533A"/>
    <w:rsid w:val="004B5C45"/>
    <w:rsid w:val="004B608D"/>
    <w:rsid w:val="004B68E6"/>
    <w:rsid w:val="004B787E"/>
    <w:rsid w:val="004C014A"/>
    <w:rsid w:val="004C123F"/>
    <w:rsid w:val="004C1C51"/>
    <w:rsid w:val="004C3B0F"/>
    <w:rsid w:val="004C4B1C"/>
    <w:rsid w:val="004C55B5"/>
    <w:rsid w:val="004C5809"/>
    <w:rsid w:val="004C5DBF"/>
    <w:rsid w:val="004C70C9"/>
    <w:rsid w:val="004D1F2A"/>
    <w:rsid w:val="004D2727"/>
    <w:rsid w:val="004D309E"/>
    <w:rsid w:val="004E0952"/>
    <w:rsid w:val="004E1322"/>
    <w:rsid w:val="004E290E"/>
    <w:rsid w:val="004E4852"/>
    <w:rsid w:val="004E4A45"/>
    <w:rsid w:val="004E6D26"/>
    <w:rsid w:val="004F0023"/>
    <w:rsid w:val="004F0A81"/>
    <w:rsid w:val="004F788A"/>
    <w:rsid w:val="00500C1F"/>
    <w:rsid w:val="005014D7"/>
    <w:rsid w:val="005023E8"/>
    <w:rsid w:val="0050305A"/>
    <w:rsid w:val="00504731"/>
    <w:rsid w:val="005068AC"/>
    <w:rsid w:val="00507612"/>
    <w:rsid w:val="0050767C"/>
    <w:rsid w:val="00507E44"/>
    <w:rsid w:val="0051024A"/>
    <w:rsid w:val="00510D10"/>
    <w:rsid w:val="00511137"/>
    <w:rsid w:val="00511F29"/>
    <w:rsid w:val="005120D4"/>
    <w:rsid w:val="005120F5"/>
    <w:rsid w:val="00516003"/>
    <w:rsid w:val="005169A6"/>
    <w:rsid w:val="0051777D"/>
    <w:rsid w:val="005179F9"/>
    <w:rsid w:val="00520A44"/>
    <w:rsid w:val="00520F4C"/>
    <w:rsid w:val="0052144A"/>
    <w:rsid w:val="0052421D"/>
    <w:rsid w:val="005303B0"/>
    <w:rsid w:val="00532399"/>
    <w:rsid w:val="00533A0E"/>
    <w:rsid w:val="00533EA1"/>
    <w:rsid w:val="00534F16"/>
    <w:rsid w:val="00535ED7"/>
    <w:rsid w:val="0054082C"/>
    <w:rsid w:val="00542027"/>
    <w:rsid w:val="0054338B"/>
    <w:rsid w:val="00546186"/>
    <w:rsid w:val="005472FA"/>
    <w:rsid w:val="00547F49"/>
    <w:rsid w:val="00551069"/>
    <w:rsid w:val="00551B6D"/>
    <w:rsid w:val="0055228D"/>
    <w:rsid w:val="005524B1"/>
    <w:rsid w:val="00554293"/>
    <w:rsid w:val="00554722"/>
    <w:rsid w:val="0055475D"/>
    <w:rsid w:val="00556585"/>
    <w:rsid w:val="005566AE"/>
    <w:rsid w:val="005568FA"/>
    <w:rsid w:val="00560264"/>
    <w:rsid w:val="00560AF6"/>
    <w:rsid w:val="00562F2F"/>
    <w:rsid w:val="005632AA"/>
    <w:rsid w:val="00563EB8"/>
    <w:rsid w:val="00564956"/>
    <w:rsid w:val="00565322"/>
    <w:rsid w:val="00567E1D"/>
    <w:rsid w:val="00570250"/>
    <w:rsid w:val="00570F4F"/>
    <w:rsid w:val="0057106B"/>
    <w:rsid w:val="00575AB8"/>
    <w:rsid w:val="0057655A"/>
    <w:rsid w:val="00576D15"/>
    <w:rsid w:val="0057704C"/>
    <w:rsid w:val="005770A9"/>
    <w:rsid w:val="005808BB"/>
    <w:rsid w:val="00581985"/>
    <w:rsid w:val="00581FE9"/>
    <w:rsid w:val="005822DF"/>
    <w:rsid w:val="00582E98"/>
    <w:rsid w:val="00582FF5"/>
    <w:rsid w:val="00583199"/>
    <w:rsid w:val="00584230"/>
    <w:rsid w:val="0059145C"/>
    <w:rsid w:val="00592393"/>
    <w:rsid w:val="0059263D"/>
    <w:rsid w:val="005937F1"/>
    <w:rsid w:val="00593BD3"/>
    <w:rsid w:val="00594549"/>
    <w:rsid w:val="00594F5E"/>
    <w:rsid w:val="005A1B32"/>
    <w:rsid w:val="005A3124"/>
    <w:rsid w:val="005A438F"/>
    <w:rsid w:val="005A4C72"/>
    <w:rsid w:val="005A5DB7"/>
    <w:rsid w:val="005B05CA"/>
    <w:rsid w:val="005B3785"/>
    <w:rsid w:val="005B5ADA"/>
    <w:rsid w:val="005B6AEE"/>
    <w:rsid w:val="005B728B"/>
    <w:rsid w:val="005C1193"/>
    <w:rsid w:val="005C1E0A"/>
    <w:rsid w:val="005C21F1"/>
    <w:rsid w:val="005C3295"/>
    <w:rsid w:val="005C3543"/>
    <w:rsid w:val="005C65B7"/>
    <w:rsid w:val="005D083C"/>
    <w:rsid w:val="005D0AAE"/>
    <w:rsid w:val="005D17EF"/>
    <w:rsid w:val="005D1CB9"/>
    <w:rsid w:val="005D22C1"/>
    <w:rsid w:val="005D259C"/>
    <w:rsid w:val="005D2E05"/>
    <w:rsid w:val="005D3CE5"/>
    <w:rsid w:val="005D52A1"/>
    <w:rsid w:val="005D63C5"/>
    <w:rsid w:val="005D68DC"/>
    <w:rsid w:val="005E007D"/>
    <w:rsid w:val="005E2FDF"/>
    <w:rsid w:val="005E3078"/>
    <w:rsid w:val="005E36CE"/>
    <w:rsid w:val="005E46FD"/>
    <w:rsid w:val="005E4B29"/>
    <w:rsid w:val="005F0993"/>
    <w:rsid w:val="005F0CC0"/>
    <w:rsid w:val="005F2C5C"/>
    <w:rsid w:val="005F2E1D"/>
    <w:rsid w:val="005F4831"/>
    <w:rsid w:val="005F5374"/>
    <w:rsid w:val="005F61C6"/>
    <w:rsid w:val="005F7C5D"/>
    <w:rsid w:val="00600433"/>
    <w:rsid w:val="00600C00"/>
    <w:rsid w:val="006011CE"/>
    <w:rsid w:val="00602769"/>
    <w:rsid w:val="00602FA2"/>
    <w:rsid w:val="00605C8F"/>
    <w:rsid w:val="00606945"/>
    <w:rsid w:val="00606B08"/>
    <w:rsid w:val="00607226"/>
    <w:rsid w:val="006105EB"/>
    <w:rsid w:val="00614B0C"/>
    <w:rsid w:val="00615188"/>
    <w:rsid w:val="006162B5"/>
    <w:rsid w:val="00616AAB"/>
    <w:rsid w:val="00617002"/>
    <w:rsid w:val="00621DF7"/>
    <w:rsid w:val="00623EAC"/>
    <w:rsid w:val="00624462"/>
    <w:rsid w:val="00627320"/>
    <w:rsid w:val="006324DB"/>
    <w:rsid w:val="006364B7"/>
    <w:rsid w:val="00636B0F"/>
    <w:rsid w:val="00640A34"/>
    <w:rsid w:val="00641484"/>
    <w:rsid w:val="00641AF1"/>
    <w:rsid w:val="006436B8"/>
    <w:rsid w:val="0064429D"/>
    <w:rsid w:val="00645DFF"/>
    <w:rsid w:val="00647FCF"/>
    <w:rsid w:val="00650A63"/>
    <w:rsid w:val="0065183B"/>
    <w:rsid w:val="00655AF8"/>
    <w:rsid w:val="006563AD"/>
    <w:rsid w:val="00656BCF"/>
    <w:rsid w:val="00661918"/>
    <w:rsid w:val="00661BE2"/>
    <w:rsid w:val="0066484D"/>
    <w:rsid w:val="00667A07"/>
    <w:rsid w:val="00667B20"/>
    <w:rsid w:val="0067148C"/>
    <w:rsid w:val="006737F0"/>
    <w:rsid w:val="006755BC"/>
    <w:rsid w:val="00676B7F"/>
    <w:rsid w:val="00677FDD"/>
    <w:rsid w:val="006815AA"/>
    <w:rsid w:val="00682254"/>
    <w:rsid w:val="0068422D"/>
    <w:rsid w:val="00684C51"/>
    <w:rsid w:val="00684E9E"/>
    <w:rsid w:val="00686583"/>
    <w:rsid w:val="00687CC3"/>
    <w:rsid w:val="006902B0"/>
    <w:rsid w:val="006906FE"/>
    <w:rsid w:val="00690760"/>
    <w:rsid w:val="0069149B"/>
    <w:rsid w:val="0069428B"/>
    <w:rsid w:val="00694B1F"/>
    <w:rsid w:val="00694FA0"/>
    <w:rsid w:val="00695A15"/>
    <w:rsid w:val="006969CB"/>
    <w:rsid w:val="00696DB7"/>
    <w:rsid w:val="0069731C"/>
    <w:rsid w:val="006A02EE"/>
    <w:rsid w:val="006A03C1"/>
    <w:rsid w:val="006A0654"/>
    <w:rsid w:val="006A1BCC"/>
    <w:rsid w:val="006A2372"/>
    <w:rsid w:val="006A6AD3"/>
    <w:rsid w:val="006B3520"/>
    <w:rsid w:val="006B3B4C"/>
    <w:rsid w:val="006B4802"/>
    <w:rsid w:val="006B4DDE"/>
    <w:rsid w:val="006B5BF2"/>
    <w:rsid w:val="006B7D8B"/>
    <w:rsid w:val="006C06A6"/>
    <w:rsid w:val="006C0DEE"/>
    <w:rsid w:val="006C2185"/>
    <w:rsid w:val="006C2DE1"/>
    <w:rsid w:val="006C2EFE"/>
    <w:rsid w:val="006C3133"/>
    <w:rsid w:val="006C5F07"/>
    <w:rsid w:val="006C695D"/>
    <w:rsid w:val="006C7589"/>
    <w:rsid w:val="006C7E09"/>
    <w:rsid w:val="006D0A98"/>
    <w:rsid w:val="006D1B5B"/>
    <w:rsid w:val="006D3B7B"/>
    <w:rsid w:val="006D3E6B"/>
    <w:rsid w:val="006D7EA9"/>
    <w:rsid w:val="006E0E2E"/>
    <w:rsid w:val="006E2931"/>
    <w:rsid w:val="006E3083"/>
    <w:rsid w:val="006E3C71"/>
    <w:rsid w:val="006E4A22"/>
    <w:rsid w:val="006E6042"/>
    <w:rsid w:val="006E636D"/>
    <w:rsid w:val="006E6419"/>
    <w:rsid w:val="006E669C"/>
    <w:rsid w:val="006F2F98"/>
    <w:rsid w:val="006F3800"/>
    <w:rsid w:val="006F38B7"/>
    <w:rsid w:val="006F4702"/>
    <w:rsid w:val="006F4F24"/>
    <w:rsid w:val="006F6BFF"/>
    <w:rsid w:val="006F74D4"/>
    <w:rsid w:val="00700454"/>
    <w:rsid w:val="007014FB"/>
    <w:rsid w:val="00701584"/>
    <w:rsid w:val="0070158C"/>
    <w:rsid w:val="007019B7"/>
    <w:rsid w:val="00702712"/>
    <w:rsid w:val="00704308"/>
    <w:rsid w:val="00704C88"/>
    <w:rsid w:val="00704D1B"/>
    <w:rsid w:val="0070616A"/>
    <w:rsid w:val="0070632F"/>
    <w:rsid w:val="00711FDB"/>
    <w:rsid w:val="0071327B"/>
    <w:rsid w:val="007137BF"/>
    <w:rsid w:val="0071498D"/>
    <w:rsid w:val="007158DF"/>
    <w:rsid w:val="00716417"/>
    <w:rsid w:val="00717F36"/>
    <w:rsid w:val="00723671"/>
    <w:rsid w:val="00725523"/>
    <w:rsid w:val="007258BF"/>
    <w:rsid w:val="00725C22"/>
    <w:rsid w:val="00726257"/>
    <w:rsid w:val="007270F7"/>
    <w:rsid w:val="00727FCA"/>
    <w:rsid w:val="00730B26"/>
    <w:rsid w:val="007312BD"/>
    <w:rsid w:val="00732676"/>
    <w:rsid w:val="007328F1"/>
    <w:rsid w:val="00732C61"/>
    <w:rsid w:val="00733AE5"/>
    <w:rsid w:val="007342CA"/>
    <w:rsid w:val="00734C02"/>
    <w:rsid w:val="007370C1"/>
    <w:rsid w:val="00742F6C"/>
    <w:rsid w:val="00743819"/>
    <w:rsid w:val="00743DC7"/>
    <w:rsid w:val="00747608"/>
    <w:rsid w:val="00747997"/>
    <w:rsid w:val="007515E5"/>
    <w:rsid w:val="00752C9D"/>
    <w:rsid w:val="00753FAB"/>
    <w:rsid w:val="00754184"/>
    <w:rsid w:val="00754F98"/>
    <w:rsid w:val="00755311"/>
    <w:rsid w:val="00757A9D"/>
    <w:rsid w:val="0076571B"/>
    <w:rsid w:val="00765C34"/>
    <w:rsid w:val="007669B2"/>
    <w:rsid w:val="00767A7E"/>
    <w:rsid w:val="00772576"/>
    <w:rsid w:val="00773DB1"/>
    <w:rsid w:val="007754AC"/>
    <w:rsid w:val="007766D9"/>
    <w:rsid w:val="007767A1"/>
    <w:rsid w:val="007778A8"/>
    <w:rsid w:val="007807BB"/>
    <w:rsid w:val="00781F76"/>
    <w:rsid w:val="00782660"/>
    <w:rsid w:val="00786DC7"/>
    <w:rsid w:val="00787EEC"/>
    <w:rsid w:val="00790F2D"/>
    <w:rsid w:val="007912FA"/>
    <w:rsid w:val="00791D6A"/>
    <w:rsid w:val="00793F58"/>
    <w:rsid w:val="00794C76"/>
    <w:rsid w:val="007961ED"/>
    <w:rsid w:val="007A177B"/>
    <w:rsid w:val="007A31D2"/>
    <w:rsid w:val="007A6132"/>
    <w:rsid w:val="007A661D"/>
    <w:rsid w:val="007A79A8"/>
    <w:rsid w:val="007B0A98"/>
    <w:rsid w:val="007B27BD"/>
    <w:rsid w:val="007B2E1A"/>
    <w:rsid w:val="007B75F5"/>
    <w:rsid w:val="007C3886"/>
    <w:rsid w:val="007C3959"/>
    <w:rsid w:val="007C4726"/>
    <w:rsid w:val="007C4995"/>
    <w:rsid w:val="007C49F4"/>
    <w:rsid w:val="007D05FF"/>
    <w:rsid w:val="007D0601"/>
    <w:rsid w:val="007D0E70"/>
    <w:rsid w:val="007D2BDA"/>
    <w:rsid w:val="007D2C07"/>
    <w:rsid w:val="007D39E1"/>
    <w:rsid w:val="007D3CD6"/>
    <w:rsid w:val="007D446F"/>
    <w:rsid w:val="007D50EF"/>
    <w:rsid w:val="007E1555"/>
    <w:rsid w:val="007E1B34"/>
    <w:rsid w:val="007E37D6"/>
    <w:rsid w:val="007E59E8"/>
    <w:rsid w:val="007E71F9"/>
    <w:rsid w:val="007E736B"/>
    <w:rsid w:val="007F080E"/>
    <w:rsid w:val="007F14C7"/>
    <w:rsid w:val="007F2D5D"/>
    <w:rsid w:val="007F59AA"/>
    <w:rsid w:val="007F7717"/>
    <w:rsid w:val="008009ED"/>
    <w:rsid w:val="00801B75"/>
    <w:rsid w:val="008038EE"/>
    <w:rsid w:val="008043BE"/>
    <w:rsid w:val="00804C81"/>
    <w:rsid w:val="00806733"/>
    <w:rsid w:val="00806913"/>
    <w:rsid w:val="00807CBE"/>
    <w:rsid w:val="00812148"/>
    <w:rsid w:val="00814688"/>
    <w:rsid w:val="008147BD"/>
    <w:rsid w:val="0081558D"/>
    <w:rsid w:val="00816141"/>
    <w:rsid w:val="008177DE"/>
    <w:rsid w:val="00820290"/>
    <w:rsid w:val="00821326"/>
    <w:rsid w:val="00823515"/>
    <w:rsid w:val="00824719"/>
    <w:rsid w:val="0082540D"/>
    <w:rsid w:val="00826231"/>
    <w:rsid w:val="008264E0"/>
    <w:rsid w:val="0082736B"/>
    <w:rsid w:val="00831C01"/>
    <w:rsid w:val="008336F6"/>
    <w:rsid w:val="00834AFA"/>
    <w:rsid w:val="00835F23"/>
    <w:rsid w:val="00837CDF"/>
    <w:rsid w:val="00841950"/>
    <w:rsid w:val="00843712"/>
    <w:rsid w:val="008447E8"/>
    <w:rsid w:val="00844BEF"/>
    <w:rsid w:val="0084524A"/>
    <w:rsid w:val="00845CFB"/>
    <w:rsid w:val="00845D19"/>
    <w:rsid w:val="008463A0"/>
    <w:rsid w:val="008501C9"/>
    <w:rsid w:val="00850F10"/>
    <w:rsid w:val="00853242"/>
    <w:rsid w:val="00855149"/>
    <w:rsid w:val="00856EA1"/>
    <w:rsid w:val="008572F7"/>
    <w:rsid w:val="0085748D"/>
    <w:rsid w:val="00857781"/>
    <w:rsid w:val="0086023C"/>
    <w:rsid w:val="00860BAE"/>
    <w:rsid w:val="00861231"/>
    <w:rsid w:val="00862F29"/>
    <w:rsid w:val="008645CD"/>
    <w:rsid w:val="00865251"/>
    <w:rsid w:val="00870AB1"/>
    <w:rsid w:val="00873208"/>
    <w:rsid w:val="00873BAF"/>
    <w:rsid w:val="008770A6"/>
    <w:rsid w:val="0089123B"/>
    <w:rsid w:val="00891E7D"/>
    <w:rsid w:val="00892645"/>
    <w:rsid w:val="00893775"/>
    <w:rsid w:val="00894426"/>
    <w:rsid w:val="00895011"/>
    <w:rsid w:val="00896A00"/>
    <w:rsid w:val="00896DD4"/>
    <w:rsid w:val="008A1576"/>
    <w:rsid w:val="008A1A71"/>
    <w:rsid w:val="008A38E6"/>
    <w:rsid w:val="008A414B"/>
    <w:rsid w:val="008A5CA2"/>
    <w:rsid w:val="008A6811"/>
    <w:rsid w:val="008B374C"/>
    <w:rsid w:val="008B43F0"/>
    <w:rsid w:val="008B45B0"/>
    <w:rsid w:val="008B4AAE"/>
    <w:rsid w:val="008B6755"/>
    <w:rsid w:val="008B76A3"/>
    <w:rsid w:val="008C015D"/>
    <w:rsid w:val="008C0431"/>
    <w:rsid w:val="008C1CBD"/>
    <w:rsid w:val="008C3071"/>
    <w:rsid w:val="008C35D6"/>
    <w:rsid w:val="008C3831"/>
    <w:rsid w:val="008C4325"/>
    <w:rsid w:val="008C5416"/>
    <w:rsid w:val="008C5666"/>
    <w:rsid w:val="008D021E"/>
    <w:rsid w:val="008D0BE2"/>
    <w:rsid w:val="008D3582"/>
    <w:rsid w:val="008D6086"/>
    <w:rsid w:val="008D7484"/>
    <w:rsid w:val="008E0BED"/>
    <w:rsid w:val="008E1307"/>
    <w:rsid w:val="008E3743"/>
    <w:rsid w:val="008E3A82"/>
    <w:rsid w:val="008F12D7"/>
    <w:rsid w:val="008F1464"/>
    <w:rsid w:val="008F1CE5"/>
    <w:rsid w:val="008F3037"/>
    <w:rsid w:val="008F3F15"/>
    <w:rsid w:val="008F689C"/>
    <w:rsid w:val="00901775"/>
    <w:rsid w:val="009078DE"/>
    <w:rsid w:val="00907E0A"/>
    <w:rsid w:val="00910BCC"/>
    <w:rsid w:val="009118A5"/>
    <w:rsid w:val="00911A03"/>
    <w:rsid w:val="00913F19"/>
    <w:rsid w:val="009140A5"/>
    <w:rsid w:val="00915B73"/>
    <w:rsid w:val="009174F0"/>
    <w:rsid w:val="009207BF"/>
    <w:rsid w:val="00921112"/>
    <w:rsid w:val="00921C1B"/>
    <w:rsid w:val="0092262A"/>
    <w:rsid w:val="009228FA"/>
    <w:rsid w:val="00923FB9"/>
    <w:rsid w:val="00925EA0"/>
    <w:rsid w:val="0092689D"/>
    <w:rsid w:val="009269DA"/>
    <w:rsid w:val="0092762A"/>
    <w:rsid w:val="00927F56"/>
    <w:rsid w:val="00930868"/>
    <w:rsid w:val="0093092E"/>
    <w:rsid w:val="00930DF1"/>
    <w:rsid w:val="0093302F"/>
    <w:rsid w:val="00933632"/>
    <w:rsid w:val="0093584E"/>
    <w:rsid w:val="009405E5"/>
    <w:rsid w:val="00942741"/>
    <w:rsid w:val="0094423E"/>
    <w:rsid w:val="00946D9D"/>
    <w:rsid w:val="0095022A"/>
    <w:rsid w:val="0095291E"/>
    <w:rsid w:val="009549D2"/>
    <w:rsid w:val="00954AC2"/>
    <w:rsid w:val="00957B28"/>
    <w:rsid w:val="00961BEA"/>
    <w:rsid w:val="0096492B"/>
    <w:rsid w:val="00965AF5"/>
    <w:rsid w:val="00966A44"/>
    <w:rsid w:val="009702C7"/>
    <w:rsid w:val="00972C2F"/>
    <w:rsid w:val="009733BF"/>
    <w:rsid w:val="009733E1"/>
    <w:rsid w:val="009762FD"/>
    <w:rsid w:val="00976DDF"/>
    <w:rsid w:val="00980074"/>
    <w:rsid w:val="00980281"/>
    <w:rsid w:val="00981A44"/>
    <w:rsid w:val="0098340D"/>
    <w:rsid w:val="0098382E"/>
    <w:rsid w:val="00983CF5"/>
    <w:rsid w:val="009853A6"/>
    <w:rsid w:val="009862AC"/>
    <w:rsid w:val="00986383"/>
    <w:rsid w:val="009867D4"/>
    <w:rsid w:val="00986A8F"/>
    <w:rsid w:val="00987597"/>
    <w:rsid w:val="00990573"/>
    <w:rsid w:val="009911F8"/>
    <w:rsid w:val="0099560F"/>
    <w:rsid w:val="00996597"/>
    <w:rsid w:val="00997102"/>
    <w:rsid w:val="00997261"/>
    <w:rsid w:val="009A1E74"/>
    <w:rsid w:val="009A20B0"/>
    <w:rsid w:val="009A2732"/>
    <w:rsid w:val="009A2FA1"/>
    <w:rsid w:val="009A3002"/>
    <w:rsid w:val="009A30DC"/>
    <w:rsid w:val="009A3787"/>
    <w:rsid w:val="009B0917"/>
    <w:rsid w:val="009B1AB0"/>
    <w:rsid w:val="009B25F6"/>
    <w:rsid w:val="009B2729"/>
    <w:rsid w:val="009B3059"/>
    <w:rsid w:val="009B6A04"/>
    <w:rsid w:val="009C0FD1"/>
    <w:rsid w:val="009C1603"/>
    <w:rsid w:val="009C2030"/>
    <w:rsid w:val="009C20C3"/>
    <w:rsid w:val="009C3CFB"/>
    <w:rsid w:val="009C3EA6"/>
    <w:rsid w:val="009C60C0"/>
    <w:rsid w:val="009D02CA"/>
    <w:rsid w:val="009D0E36"/>
    <w:rsid w:val="009D1FC2"/>
    <w:rsid w:val="009D2188"/>
    <w:rsid w:val="009D2E23"/>
    <w:rsid w:val="009D4368"/>
    <w:rsid w:val="009E1E7E"/>
    <w:rsid w:val="009E1FE1"/>
    <w:rsid w:val="009E32BF"/>
    <w:rsid w:val="009E4160"/>
    <w:rsid w:val="009E44AA"/>
    <w:rsid w:val="009E7F9F"/>
    <w:rsid w:val="009F01D3"/>
    <w:rsid w:val="009F05E5"/>
    <w:rsid w:val="009F0985"/>
    <w:rsid w:val="009F1B22"/>
    <w:rsid w:val="009F2078"/>
    <w:rsid w:val="009F40AA"/>
    <w:rsid w:val="00A01132"/>
    <w:rsid w:val="00A02630"/>
    <w:rsid w:val="00A034D6"/>
    <w:rsid w:val="00A047FB"/>
    <w:rsid w:val="00A04CF7"/>
    <w:rsid w:val="00A07331"/>
    <w:rsid w:val="00A103C7"/>
    <w:rsid w:val="00A10E7F"/>
    <w:rsid w:val="00A116F9"/>
    <w:rsid w:val="00A121B0"/>
    <w:rsid w:val="00A124D1"/>
    <w:rsid w:val="00A131A2"/>
    <w:rsid w:val="00A15C8C"/>
    <w:rsid w:val="00A16E24"/>
    <w:rsid w:val="00A26A52"/>
    <w:rsid w:val="00A26B9D"/>
    <w:rsid w:val="00A301D6"/>
    <w:rsid w:val="00A30F88"/>
    <w:rsid w:val="00A3114D"/>
    <w:rsid w:val="00A34704"/>
    <w:rsid w:val="00A359AF"/>
    <w:rsid w:val="00A40F8D"/>
    <w:rsid w:val="00A40FE4"/>
    <w:rsid w:val="00A411CF"/>
    <w:rsid w:val="00A41C79"/>
    <w:rsid w:val="00A42DDD"/>
    <w:rsid w:val="00A42FCB"/>
    <w:rsid w:val="00A462D2"/>
    <w:rsid w:val="00A50DFB"/>
    <w:rsid w:val="00A50E7B"/>
    <w:rsid w:val="00A51197"/>
    <w:rsid w:val="00A51C8A"/>
    <w:rsid w:val="00A54B39"/>
    <w:rsid w:val="00A55F0E"/>
    <w:rsid w:val="00A57512"/>
    <w:rsid w:val="00A57F1F"/>
    <w:rsid w:val="00A60826"/>
    <w:rsid w:val="00A6245D"/>
    <w:rsid w:val="00A64752"/>
    <w:rsid w:val="00A65D39"/>
    <w:rsid w:val="00A67BA4"/>
    <w:rsid w:val="00A67C2B"/>
    <w:rsid w:val="00A7028C"/>
    <w:rsid w:val="00A70690"/>
    <w:rsid w:val="00A70FBA"/>
    <w:rsid w:val="00A72449"/>
    <w:rsid w:val="00A74BB1"/>
    <w:rsid w:val="00A75667"/>
    <w:rsid w:val="00A77309"/>
    <w:rsid w:val="00A775FD"/>
    <w:rsid w:val="00A816EA"/>
    <w:rsid w:val="00A81E8B"/>
    <w:rsid w:val="00A82A95"/>
    <w:rsid w:val="00A83C86"/>
    <w:rsid w:val="00A84799"/>
    <w:rsid w:val="00A852DC"/>
    <w:rsid w:val="00A90738"/>
    <w:rsid w:val="00A9191D"/>
    <w:rsid w:val="00A920D4"/>
    <w:rsid w:val="00A92231"/>
    <w:rsid w:val="00A922CC"/>
    <w:rsid w:val="00A939B2"/>
    <w:rsid w:val="00A945E7"/>
    <w:rsid w:val="00A96AEB"/>
    <w:rsid w:val="00A96C91"/>
    <w:rsid w:val="00AA19B2"/>
    <w:rsid w:val="00AA224E"/>
    <w:rsid w:val="00AA2548"/>
    <w:rsid w:val="00AA3836"/>
    <w:rsid w:val="00AA3EF0"/>
    <w:rsid w:val="00AA521E"/>
    <w:rsid w:val="00AA6AA8"/>
    <w:rsid w:val="00AB2BC3"/>
    <w:rsid w:val="00AB35BC"/>
    <w:rsid w:val="00AB3E9A"/>
    <w:rsid w:val="00AC0261"/>
    <w:rsid w:val="00AC1315"/>
    <w:rsid w:val="00AC4B05"/>
    <w:rsid w:val="00AC5BEC"/>
    <w:rsid w:val="00AC6E42"/>
    <w:rsid w:val="00AD16D0"/>
    <w:rsid w:val="00AD2410"/>
    <w:rsid w:val="00AD286C"/>
    <w:rsid w:val="00AD40A5"/>
    <w:rsid w:val="00AD6E68"/>
    <w:rsid w:val="00AD7859"/>
    <w:rsid w:val="00AE114F"/>
    <w:rsid w:val="00AE1245"/>
    <w:rsid w:val="00AE3784"/>
    <w:rsid w:val="00AE3D60"/>
    <w:rsid w:val="00AF0CB1"/>
    <w:rsid w:val="00AF3BBD"/>
    <w:rsid w:val="00AF64A0"/>
    <w:rsid w:val="00AF6715"/>
    <w:rsid w:val="00B01BE2"/>
    <w:rsid w:val="00B02CED"/>
    <w:rsid w:val="00B03990"/>
    <w:rsid w:val="00B03C6E"/>
    <w:rsid w:val="00B03E5E"/>
    <w:rsid w:val="00B12091"/>
    <w:rsid w:val="00B129CC"/>
    <w:rsid w:val="00B14438"/>
    <w:rsid w:val="00B14777"/>
    <w:rsid w:val="00B22760"/>
    <w:rsid w:val="00B232FE"/>
    <w:rsid w:val="00B24CDF"/>
    <w:rsid w:val="00B303D7"/>
    <w:rsid w:val="00B3045F"/>
    <w:rsid w:val="00B32BB8"/>
    <w:rsid w:val="00B3404E"/>
    <w:rsid w:val="00B34102"/>
    <w:rsid w:val="00B34A77"/>
    <w:rsid w:val="00B35901"/>
    <w:rsid w:val="00B36C70"/>
    <w:rsid w:val="00B3743D"/>
    <w:rsid w:val="00B37C2B"/>
    <w:rsid w:val="00B4155C"/>
    <w:rsid w:val="00B41D1F"/>
    <w:rsid w:val="00B41F9C"/>
    <w:rsid w:val="00B4241E"/>
    <w:rsid w:val="00B434A1"/>
    <w:rsid w:val="00B43801"/>
    <w:rsid w:val="00B44537"/>
    <w:rsid w:val="00B47527"/>
    <w:rsid w:val="00B506BB"/>
    <w:rsid w:val="00B51560"/>
    <w:rsid w:val="00B53F9C"/>
    <w:rsid w:val="00B55249"/>
    <w:rsid w:val="00B55B13"/>
    <w:rsid w:val="00B55E87"/>
    <w:rsid w:val="00B56483"/>
    <w:rsid w:val="00B576B4"/>
    <w:rsid w:val="00B57901"/>
    <w:rsid w:val="00B604EC"/>
    <w:rsid w:val="00B62EDB"/>
    <w:rsid w:val="00B63A5E"/>
    <w:rsid w:val="00B655B9"/>
    <w:rsid w:val="00B67EAF"/>
    <w:rsid w:val="00B67EC8"/>
    <w:rsid w:val="00B70A65"/>
    <w:rsid w:val="00B74A54"/>
    <w:rsid w:val="00B74D27"/>
    <w:rsid w:val="00B8092B"/>
    <w:rsid w:val="00B828A5"/>
    <w:rsid w:val="00B83368"/>
    <w:rsid w:val="00B8464D"/>
    <w:rsid w:val="00B86608"/>
    <w:rsid w:val="00B87AE7"/>
    <w:rsid w:val="00B87B8A"/>
    <w:rsid w:val="00B90F09"/>
    <w:rsid w:val="00B91D39"/>
    <w:rsid w:val="00B946ED"/>
    <w:rsid w:val="00B97A9D"/>
    <w:rsid w:val="00B97B27"/>
    <w:rsid w:val="00BA04FE"/>
    <w:rsid w:val="00BA0743"/>
    <w:rsid w:val="00BA095A"/>
    <w:rsid w:val="00BA19C4"/>
    <w:rsid w:val="00BA1B7A"/>
    <w:rsid w:val="00BA1D77"/>
    <w:rsid w:val="00BA20C6"/>
    <w:rsid w:val="00BA2766"/>
    <w:rsid w:val="00BA2F75"/>
    <w:rsid w:val="00BA3071"/>
    <w:rsid w:val="00BA3081"/>
    <w:rsid w:val="00BA3769"/>
    <w:rsid w:val="00BA51FC"/>
    <w:rsid w:val="00BA6140"/>
    <w:rsid w:val="00BA6D64"/>
    <w:rsid w:val="00BB069F"/>
    <w:rsid w:val="00BB079A"/>
    <w:rsid w:val="00BB1B82"/>
    <w:rsid w:val="00BB2F2B"/>
    <w:rsid w:val="00BB3622"/>
    <w:rsid w:val="00BB39DC"/>
    <w:rsid w:val="00BB7E24"/>
    <w:rsid w:val="00BC0772"/>
    <w:rsid w:val="00BC172A"/>
    <w:rsid w:val="00BC313D"/>
    <w:rsid w:val="00BC3818"/>
    <w:rsid w:val="00BC4793"/>
    <w:rsid w:val="00BC48BE"/>
    <w:rsid w:val="00BC4FA8"/>
    <w:rsid w:val="00BC5E8B"/>
    <w:rsid w:val="00BD036E"/>
    <w:rsid w:val="00BD12C8"/>
    <w:rsid w:val="00BD1419"/>
    <w:rsid w:val="00BD3568"/>
    <w:rsid w:val="00BD46AD"/>
    <w:rsid w:val="00BD55DB"/>
    <w:rsid w:val="00BD5AF2"/>
    <w:rsid w:val="00BD6635"/>
    <w:rsid w:val="00BE22DA"/>
    <w:rsid w:val="00BE3C6B"/>
    <w:rsid w:val="00BE4CEB"/>
    <w:rsid w:val="00BE4D2E"/>
    <w:rsid w:val="00BE57B8"/>
    <w:rsid w:val="00BF0EE3"/>
    <w:rsid w:val="00BF100D"/>
    <w:rsid w:val="00BF3479"/>
    <w:rsid w:val="00BF37FD"/>
    <w:rsid w:val="00BF43A2"/>
    <w:rsid w:val="00BF5D4E"/>
    <w:rsid w:val="00BF68C9"/>
    <w:rsid w:val="00BF71E4"/>
    <w:rsid w:val="00BF7557"/>
    <w:rsid w:val="00BF79BD"/>
    <w:rsid w:val="00C04808"/>
    <w:rsid w:val="00C04CE1"/>
    <w:rsid w:val="00C06598"/>
    <w:rsid w:val="00C06F24"/>
    <w:rsid w:val="00C10C7D"/>
    <w:rsid w:val="00C13257"/>
    <w:rsid w:val="00C1391F"/>
    <w:rsid w:val="00C13976"/>
    <w:rsid w:val="00C143A3"/>
    <w:rsid w:val="00C1589D"/>
    <w:rsid w:val="00C17D89"/>
    <w:rsid w:val="00C21C3B"/>
    <w:rsid w:val="00C24146"/>
    <w:rsid w:val="00C26E4E"/>
    <w:rsid w:val="00C27725"/>
    <w:rsid w:val="00C3518B"/>
    <w:rsid w:val="00C36E40"/>
    <w:rsid w:val="00C41F63"/>
    <w:rsid w:val="00C427A8"/>
    <w:rsid w:val="00C4377E"/>
    <w:rsid w:val="00C44929"/>
    <w:rsid w:val="00C461BE"/>
    <w:rsid w:val="00C472A5"/>
    <w:rsid w:val="00C4731B"/>
    <w:rsid w:val="00C47C20"/>
    <w:rsid w:val="00C51414"/>
    <w:rsid w:val="00C57C85"/>
    <w:rsid w:val="00C57D21"/>
    <w:rsid w:val="00C628A8"/>
    <w:rsid w:val="00C643D8"/>
    <w:rsid w:val="00C65B21"/>
    <w:rsid w:val="00C66685"/>
    <w:rsid w:val="00C66715"/>
    <w:rsid w:val="00C6743A"/>
    <w:rsid w:val="00C70484"/>
    <w:rsid w:val="00C70D28"/>
    <w:rsid w:val="00C73A2A"/>
    <w:rsid w:val="00C74A27"/>
    <w:rsid w:val="00C74C2F"/>
    <w:rsid w:val="00C777B4"/>
    <w:rsid w:val="00C80D48"/>
    <w:rsid w:val="00C81DDA"/>
    <w:rsid w:val="00C8288B"/>
    <w:rsid w:val="00C82FEB"/>
    <w:rsid w:val="00C84A8B"/>
    <w:rsid w:val="00C86B3B"/>
    <w:rsid w:val="00C91861"/>
    <w:rsid w:val="00C92AAF"/>
    <w:rsid w:val="00C9702F"/>
    <w:rsid w:val="00C977E1"/>
    <w:rsid w:val="00CA03A7"/>
    <w:rsid w:val="00CA04AC"/>
    <w:rsid w:val="00CA235C"/>
    <w:rsid w:val="00CA2387"/>
    <w:rsid w:val="00CA26FF"/>
    <w:rsid w:val="00CA31A3"/>
    <w:rsid w:val="00CA457D"/>
    <w:rsid w:val="00CA6737"/>
    <w:rsid w:val="00CA6840"/>
    <w:rsid w:val="00CB02E2"/>
    <w:rsid w:val="00CB1FAB"/>
    <w:rsid w:val="00CB2465"/>
    <w:rsid w:val="00CB4320"/>
    <w:rsid w:val="00CB47A8"/>
    <w:rsid w:val="00CB554E"/>
    <w:rsid w:val="00CB56DE"/>
    <w:rsid w:val="00CB668B"/>
    <w:rsid w:val="00CB7B14"/>
    <w:rsid w:val="00CC2AB4"/>
    <w:rsid w:val="00CC35B6"/>
    <w:rsid w:val="00CC5A78"/>
    <w:rsid w:val="00CC6A34"/>
    <w:rsid w:val="00CC786D"/>
    <w:rsid w:val="00CC7E6A"/>
    <w:rsid w:val="00CC7F9A"/>
    <w:rsid w:val="00CD13D8"/>
    <w:rsid w:val="00CD154A"/>
    <w:rsid w:val="00CD48A6"/>
    <w:rsid w:val="00CD541D"/>
    <w:rsid w:val="00CD6BAA"/>
    <w:rsid w:val="00CD7B8C"/>
    <w:rsid w:val="00CE28F3"/>
    <w:rsid w:val="00CE624E"/>
    <w:rsid w:val="00CE71B2"/>
    <w:rsid w:val="00CF0903"/>
    <w:rsid w:val="00CF1711"/>
    <w:rsid w:val="00CF4277"/>
    <w:rsid w:val="00CF451A"/>
    <w:rsid w:val="00CF4581"/>
    <w:rsid w:val="00CF53A5"/>
    <w:rsid w:val="00CF5AED"/>
    <w:rsid w:val="00CF7EC7"/>
    <w:rsid w:val="00D02F13"/>
    <w:rsid w:val="00D032FE"/>
    <w:rsid w:val="00D054F9"/>
    <w:rsid w:val="00D068C6"/>
    <w:rsid w:val="00D06C4C"/>
    <w:rsid w:val="00D0754E"/>
    <w:rsid w:val="00D0798B"/>
    <w:rsid w:val="00D07EDF"/>
    <w:rsid w:val="00D10467"/>
    <w:rsid w:val="00D12B22"/>
    <w:rsid w:val="00D13258"/>
    <w:rsid w:val="00D13894"/>
    <w:rsid w:val="00D14A8B"/>
    <w:rsid w:val="00D164F4"/>
    <w:rsid w:val="00D16BC1"/>
    <w:rsid w:val="00D16D72"/>
    <w:rsid w:val="00D21DAD"/>
    <w:rsid w:val="00D23CF7"/>
    <w:rsid w:val="00D25A0E"/>
    <w:rsid w:val="00D25F1F"/>
    <w:rsid w:val="00D25F99"/>
    <w:rsid w:val="00D26BEE"/>
    <w:rsid w:val="00D27ABE"/>
    <w:rsid w:val="00D30C50"/>
    <w:rsid w:val="00D30DF6"/>
    <w:rsid w:val="00D31A37"/>
    <w:rsid w:val="00D34293"/>
    <w:rsid w:val="00D35023"/>
    <w:rsid w:val="00D36016"/>
    <w:rsid w:val="00D37BE1"/>
    <w:rsid w:val="00D37ECE"/>
    <w:rsid w:val="00D41FAD"/>
    <w:rsid w:val="00D4235E"/>
    <w:rsid w:val="00D429DF"/>
    <w:rsid w:val="00D42A1D"/>
    <w:rsid w:val="00D42D65"/>
    <w:rsid w:val="00D45210"/>
    <w:rsid w:val="00D475B9"/>
    <w:rsid w:val="00D47D2E"/>
    <w:rsid w:val="00D51449"/>
    <w:rsid w:val="00D52D5B"/>
    <w:rsid w:val="00D55792"/>
    <w:rsid w:val="00D55C26"/>
    <w:rsid w:val="00D5697B"/>
    <w:rsid w:val="00D57061"/>
    <w:rsid w:val="00D60318"/>
    <w:rsid w:val="00D60B70"/>
    <w:rsid w:val="00D60E3D"/>
    <w:rsid w:val="00D619F8"/>
    <w:rsid w:val="00D61BA0"/>
    <w:rsid w:val="00D61FDB"/>
    <w:rsid w:val="00D626E0"/>
    <w:rsid w:val="00D62A21"/>
    <w:rsid w:val="00D631E7"/>
    <w:rsid w:val="00D63C49"/>
    <w:rsid w:val="00D66F49"/>
    <w:rsid w:val="00D7097D"/>
    <w:rsid w:val="00D70D17"/>
    <w:rsid w:val="00D70EFB"/>
    <w:rsid w:val="00D76780"/>
    <w:rsid w:val="00D775D5"/>
    <w:rsid w:val="00D77E49"/>
    <w:rsid w:val="00D8014B"/>
    <w:rsid w:val="00D80275"/>
    <w:rsid w:val="00D8154C"/>
    <w:rsid w:val="00D81E8B"/>
    <w:rsid w:val="00D823B6"/>
    <w:rsid w:val="00D847E7"/>
    <w:rsid w:val="00D8500F"/>
    <w:rsid w:val="00D85085"/>
    <w:rsid w:val="00D872EC"/>
    <w:rsid w:val="00D87726"/>
    <w:rsid w:val="00D902F3"/>
    <w:rsid w:val="00D9166F"/>
    <w:rsid w:val="00D91A2A"/>
    <w:rsid w:val="00D935AE"/>
    <w:rsid w:val="00D96D40"/>
    <w:rsid w:val="00D97620"/>
    <w:rsid w:val="00DA0BCF"/>
    <w:rsid w:val="00DA186F"/>
    <w:rsid w:val="00DA193A"/>
    <w:rsid w:val="00DA21B5"/>
    <w:rsid w:val="00DA5E3C"/>
    <w:rsid w:val="00DA755A"/>
    <w:rsid w:val="00DB017B"/>
    <w:rsid w:val="00DB0515"/>
    <w:rsid w:val="00DB22C2"/>
    <w:rsid w:val="00DB27F2"/>
    <w:rsid w:val="00DB3DD9"/>
    <w:rsid w:val="00DB41AC"/>
    <w:rsid w:val="00DB4619"/>
    <w:rsid w:val="00DB6A42"/>
    <w:rsid w:val="00DB6CD4"/>
    <w:rsid w:val="00DC0078"/>
    <w:rsid w:val="00DC233B"/>
    <w:rsid w:val="00DC678C"/>
    <w:rsid w:val="00DC6E35"/>
    <w:rsid w:val="00DC6F75"/>
    <w:rsid w:val="00DD22A4"/>
    <w:rsid w:val="00DD29A6"/>
    <w:rsid w:val="00DD2A76"/>
    <w:rsid w:val="00DD5475"/>
    <w:rsid w:val="00DD6EC2"/>
    <w:rsid w:val="00DE066D"/>
    <w:rsid w:val="00DE09F4"/>
    <w:rsid w:val="00DE2134"/>
    <w:rsid w:val="00DE3347"/>
    <w:rsid w:val="00DE644C"/>
    <w:rsid w:val="00DF0F00"/>
    <w:rsid w:val="00DF1080"/>
    <w:rsid w:val="00DF1BE1"/>
    <w:rsid w:val="00DF2965"/>
    <w:rsid w:val="00DF2A2C"/>
    <w:rsid w:val="00DF53C4"/>
    <w:rsid w:val="00DF6A92"/>
    <w:rsid w:val="00E01248"/>
    <w:rsid w:val="00E01332"/>
    <w:rsid w:val="00E01764"/>
    <w:rsid w:val="00E01BA1"/>
    <w:rsid w:val="00E021F5"/>
    <w:rsid w:val="00E0314C"/>
    <w:rsid w:val="00E04226"/>
    <w:rsid w:val="00E052B8"/>
    <w:rsid w:val="00E05DD1"/>
    <w:rsid w:val="00E05F7D"/>
    <w:rsid w:val="00E0666C"/>
    <w:rsid w:val="00E070CA"/>
    <w:rsid w:val="00E10158"/>
    <w:rsid w:val="00E14080"/>
    <w:rsid w:val="00E140FB"/>
    <w:rsid w:val="00E17404"/>
    <w:rsid w:val="00E211F4"/>
    <w:rsid w:val="00E22659"/>
    <w:rsid w:val="00E22B65"/>
    <w:rsid w:val="00E233FC"/>
    <w:rsid w:val="00E23AC8"/>
    <w:rsid w:val="00E25EE3"/>
    <w:rsid w:val="00E264C7"/>
    <w:rsid w:val="00E264CA"/>
    <w:rsid w:val="00E27551"/>
    <w:rsid w:val="00E3028F"/>
    <w:rsid w:val="00E30F38"/>
    <w:rsid w:val="00E32911"/>
    <w:rsid w:val="00E33E80"/>
    <w:rsid w:val="00E34E6D"/>
    <w:rsid w:val="00E34E9E"/>
    <w:rsid w:val="00E36DF1"/>
    <w:rsid w:val="00E37090"/>
    <w:rsid w:val="00E37D9C"/>
    <w:rsid w:val="00E4216C"/>
    <w:rsid w:val="00E430AD"/>
    <w:rsid w:val="00E46116"/>
    <w:rsid w:val="00E46810"/>
    <w:rsid w:val="00E500B2"/>
    <w:rsid w:val="00E5042B"/>
    <w:rsid w:val="00E514D2"/>
    <w:rsid w:val="00E5294F"/>
    <w:rsid w:val="00E54D2C"/>
    <w:rsid w:val="00E5550A"/>
    <w:rsid w:val="00E56C6B"/>
    <w:rsid w:val="00E57271"/>
    <w:rsid w:val="00E57E98"/>
    <w:rsid w:val="00E61C8B"/>
    <w:rsid w:val="00E6303A"/>
    <w:rsid w:val="00E63224"/>
    <w:rsid w:val="00E63BBA"/>
    <w:rsid w:val="00E65AD8"/>
    <w:rsid w:val="00E66490"/>
    <w:rsid w:val="00E67165"/>
    <w:rsid w:val="00E67609"/>
    <w:rsid w:val="00E67F68"/>
    <w:rsid w:val="00E70061"/>
    <w:rsid w:val="00E7283A"/>
    <w:rsid w:val="00E73AE5"/>
    <w:rsid w:val="00E74AFC"/>
    <w:rsid w:val="00E74F98"/>
    <w:rsid w:val="00E77599"/>
    <w:rsid w:val="00E80CA6"/>
    <w:rsid w:val="00E80F61"/>
    <w:rsid w:val="00E839CF"/>
    <w:rsid w:val="00E84860"/>
    <w:rsid w:val="00E8630C"/>
    <w:rsid w:val="00E901DB"/>
    <w:rsid w:val="00E920D0"/>
    <w:rsid w:val="00E9292A"/>
    <w:rsid w:val="00E93059"/>
    <w:rsid w:val="00E934F0"/>
    <w:rsid w:val="00E94BA0"/>
    <w:rsid w:val="00E95FBA"/>
    <w:rsid w:val="00E96482"/>
    <w:rsid w:val="00E96FA4"/>
    <w:rsid w:val="00EA3176"/>
    <w:rsid w:val="00EA4B1B"/>
    <w:rsid w:val="00EA69F4"/>
    <w:rsid w:val="00EA775E"/>
    <w:rsid w:val="00EA7A2E"/>
    <w:rsid w:val="00EA7A7C"/>
    <w:rsid w:val="00EC11A2"/>
    <w:rsid w:val="00EC1428"/>
    <w:rsid w:val="00EC2753"/>
    <w:rsid w:val="00EC2942"/>
    <w:rsid w:val="00EC4185"/>
    <w:rsid w:val="00EC5536"/>
    <w:rsid w:val="00EC73C8"/>
    <w:rsid w:val="00ED13D1"/>
    <w:rsid w:val="00ED52E0"/>
    <w:rsid w:val="00ED7604"/>
    <w:rsid w:val="00ED775E"/>
    <w:rsid w:val="00ED7DB3"/>
    <w:rsid w:val="00EE0958"/>
    <w:rsid w:val="00EE0E99"/>
    <w:rsid w:val="00EE2A6D"/>
    <w:rsid w:val="00EE3F2B"/>
    <w:rsid w:val="00EE4287"/>
    <w:rsid w:val="00EE4979"/>
    <w:rsid w:val="00EE7036"/>
    <w:rsid w:val="00EE70E5"/>
    <w:rsid w:val="00EE7B77"/>
    <w:rsid w:val="00EF22E6"/>
    <w:rsid w:val="00EF5758"/>
    <w:rsid w:val="00EF7D9F"/>
    <w:rsid w:val="00F01426"/>
    <w:rsid w:val="00F03882"/>
    <w:rsid w:val="00F0395C"/>
    <w:rsid w:val="00F05904"/>
    <w:rsid w:val="00F07FFC"/>
    <w:rsid w:val="00F10B99"/>
    <w:rsid w:val="00F13615"/>
    <w:rsid w:val="00F13D44"/>
    <w:rsid w:val="00F13F07"/>
    <w:rsid w:val="00F1475B"/>
    <w:rsid w:val="00F22DCD"/>
    <w:rsid w:val="00F231A7"/>
    <w:rsid w:val="00F2595E"/>
    <w:rsid w:val="00F25980"/>
    <w:rsid w:val="00F263E2"/>
    <w:rsid w:val="00F266C0"/>
    <w:rsid w:val="00F26A95"/>
    <w:rsid w:val="00F273AC"/>
    <w:rsid w:val="00F33286"/>
    <w:rsid w:val="00F34120"/>
    <w:rsid w:val="00F3764F"/>
    <w:rsid w:val="00F37C3B"/>
    <w:rsid w:val="00F40AF3"/>
    <w:rsid w:val="00F40C5E"/>
    <w:rsid w:val="00F42E52"/>
    <w:rsid w:val="00F43738"/>
    <w:rsid w:val="00F447D5"/>
    <w:rsid w:val="00F44F96"/>
    <w:rsid w:val="00F46933"/>
    <w:rsid w:val="00F4769F"/>
    <w:rsid w:val="00F47AC6"/>
    <w:rsid w:val="00F51773"/>
    <w:rsid w:val="00F54299"/>
    <w:rsid w:val="00F547F2"/>
    <w:rsid w:val="00F56331"/>
    <w:rsid w:val="00F56F60"/>
    <w:rsid w:val="00F57C95"/>
    <w:rsid w:val="00F601B5"/>
    <w:rsid w:val="00F60672"/>
    <w:rsid w:val="00F61587"/>
    <w:rsid w:val="00F61D78"/>
    <w:rsid w:val="00F62D3D"/>
    <w:rsid w:val="00F6469A"/>
    <w:rsid w:val="00F64C9D"/>
    <w:rsid w:val="00F64F23"/>
    <w:rsid w:val="00F66C61"/>
    <w:rsid w:val="00F673C1"/>
    <w:rsid w:val="00F7098E"/>
    <w:rsid w:val="00F73232"/>
    <w:rsid w:val="00F735B8"/>
    <w:rsid w:val="00F7570E"/>
    <w:rsid w:val="00F75B34"/>
    <w:rsid w:val="00F82707"/>
    <w:rsid w:val="00F912ED"/>
    <w:rsid w:val="00F922CB"/>
    <w:rsid w:val="00F924DC"/>
    <w:rsid w:val="00F9303C"/>
    <w:rsid w:val="00F94C54"/>
    <w:rsid w:val="00F956B8"/>
    <w:rsid w:val="00F95854"/>
    <w:rsid w:val="00F95FF6"/>
    <w:rsid w:val="00FA069F"/>
    <w:rsid w:val="00FA1BEE"/>
    <w:rsid w:val="00FA363D"/>
    <w:rsid w:val="00FA43D0"/>
    <w:rsid w:val="00FA595F"/>
    <w:rsid w:val="00FA5B2B"/>
    <w:rsid w:val="00FA72CC"/>
    <w:rsid w:val="00FA783F"/>
    <w:rsid w:val="00FA7D27"/>
    <w:rsid w:val="00FB09F0"/>
    <w:rsid w:val="00FB0C78"/>
    <w:rsid w:val="00FB27BF"/>
    <w:rsid w:val="00FB53AB"/>
    <w:rsid w:val="00FB7389"/>
    <w:rsid w:val="00FB752A"/>
    <w:rsid w:val="00FB79DA"/>
    <w:rsid w:val="00FC04BC"/>
    <w:rsid w:val="00FC0693"/>
    <w:rsid w:val="00FC06DC"/>
    <w:rsid w:val="00FC1D9C"/>
    <w:rsid w:val="00FC37EA"/>
    <w:rsid w:val="00FC4536"/>
    <w:rsid w:val="00FC541F"/>
    <w:rsid w:val="00FC5749"/>
    <w:rsid w:val="00FC5775"/>
    <w:rsid w:val="00FC7AC9"/>
    <w:rsid w:val="00FD04E4"/>
    <w:rsid w:val="00FD177F"/>
    <w:rsid w:val="00FD1C84"/>
    <w:rsid w:val="00FD2825"/>
    <w:rsid w:val="00FD3065"/>
    <w:rsid w:val="00FD330C"/>
    <w:rsid w:val="00FD4B27"/>
    <w:rsid w:val="00FD5166"/>
    <w:rsid w:val="00FD52A1"/>
    <w:rsid w:val="00FD6315"/>
    <w:rsid w:val="00FD63C2"/>
    <w:rsid w:val="00FD70BB"/>
    <w:rsid w:val="00FD7746"/>
    <w:rsid w:val="00FE0B37"/>
    <w:rsid w:val="00FE0CED"/>
    <w:rsid w:val="00FE3236"/>
    <w:rsid w:val="00FE55E4"/>
    <w:rsid w:val="00FE6E16"/>
    <w:rsid w:val="00FE7189"/>
    <w:rsid w:val="00FE7C54"/>
    <w:rsid w:val="00FF1983"/>
    <w:rsid w:val="00FF3479"/>
    <w:rsid w:val="00FF35A4"/>
    <w:rsid w:val="00FF4E49"/>
    <w:rsid w:val="00FF5388"/>
    <w:rsid w:val="01220D86"/>
    <w:rsid w:val="01C64357"/>
    <w:rsid w:val="022C4267"/>
    <w:rsid w:val="02900972"/>
    <w:rsid w:val="03342BA8"/>
    <w:rsid w:val="03AF7D65"/>
    <w:rsid w:val="03C451D6"/>
    <w:rsid w:val="043D782C"/>
    <w:rsid w:val="04613027"/>
    <w:rsid w:val="04754EF0"/>
    <w:rsid w:val="05BF56F2"/>
    <w:rsid w:val="061438B2"/>
    <w:rsid w:val="0625399A"/>
    <w:rsid w:val="06437DAC"/>
    <w:rsid w:val="064D6797"/>
    <w:rsid w:val="07780858"/>
    <w:rsid w:val="07844E18"/>
    <w:rsid w:val="083C3C09"/>
    <w:rsid w:val="086C30B4"/>
    <w:rsid w:val="0A6C0B35"/>
    <w:rsid w:val="0B1778FC"/>
    <w:rsid w:val="0B79160D"/>
    <w:rsid w:val="0BDB2C87"/>
    <w:rsid w:val="0C5F5673"/>
    <w:rsid w:val="0D04015D"/>
    <w:rsid w:val="0D0E518D"/>
    <w:rsid w:val="0D1C3EB7"/>
    <w:rsid w:val="0D8957CA"/>
    <w:rsid w:val="0DA83E68"/>
    <w:rsid w:val="0E747357"/>
    <w:rsid w:val="0EBE5385"/>
    <w:rsid w:val="0EE03081"/>
    <w:rsid w:val="0EFC337C"/>
    <w:rsid w:val="0F925E7F"/>
    <w:rsid w:val="0F971A22"/>
    <w:rsid w:val="10811C16"/>
    <w:rsid w:val="126E4516"/>
    <w:rsid w:val="12E74303"/>
    <w:rsid w:val="159172CF"/>
    <w:rsid w:val="15B00A57"/>
    <w:rsid w:val="16272DD7"/>
    <w:rsid w:val="16484EF2"/>
    <w:rsid w:val="167F342F"/>
    <w:rsid w:val="170B5A0D"/>
    <w:rsid w:val="17224844"/>
    <w:rsid w:val="18A06F5C"/>
    <w:rsid w:val="19A83248"/>
    <w:rsid w:val="1A3C291D"/>
    <w:rsid w:val="1A90193B"/>
    <w:rsid w:val="1AAA7B9D"/>
    <w:rsid w:val="1B726512"/>
    <w:rsid w:val="1D5D6D0E"/>
    <w:rsid w:val="1DB62427"/>
    <w:rsid w:val="1EED3F58"/>
    <w:rsid w:val="1F06268D"/>
    <w:rsid w:val="1F1D5A2C"/>
    <w:rsid w:val="1FB93662"/>
    <w:rsid w:val="1FDD45B0"/>
    <w:rsid w:val="1FE56825"/>
    <w:rsid w:val="206B10F8"/>
    <w:rsid w:val="207E7296"/>
    <w:rsid w:val="20832F26"/>
    <w:rsid w:val="21DC4479"/>
    <w:rsid w:val="21EA1DBC"/>
    <w:rsid w:val="226F7345"/>
    <w:rsid w:val="23503514"/>
    <w:rsid w:val="23540917"/>
    <w:rsid w:val="236028B2"/>
    <w:rsid w:val="23AF19EE"/>
    <w:rsid w:val="24BC0C0A"/>
    <w:rsid w:val="25102471"/>
    <w:rsid w:val="25AD5023"/>
    <w:rsid w:val="25F505B9"/>
    <w:rsid w:val="261B2F9E"/>
    <w:rsid w:val="267005C2"/>
    <w:rsid w:val="27E22238"/>
    <w:rsid w:val="29AE0385"/>
    <w:rsid w:val="29B14A78"/>
    <w:rsid w:val="2A0C502B"/>
    <w:rsid w:val="2A2827A4"/>
    <w:rsid w:val="2AFE0DFF"/>
    <w:rsid w:val="2B4D72A3"/>
    <w:rsid w:val="2CE5340F"/>
    <w:rsid w:val="2D46376E"/>
    <w:rsid w:val="2D4A729D"/>
    <w:rsid w:val="2D6F1A1F"/>
    <w:rsid w:val="30501994"/>
    <w:rsid w:val="30D020F2"/>
    <w:rsid w:val="327865A0"/>
    <w:rsid w:val="335C198D"/>
    <w:rsid w:val="349437CA"/>
    <w:rsid w:val="358F46A5"/>
    <w:rsid w:val="364A340A"/>
    <w:rsid w:val="36751CC4"/>
    <w:rsid w:val="368D4D4F"/>
    <w:rsid w:val="368E49B1"/>
    <w:rsid w:val="36F158F5"/>
    <w:rsid w:val="37A950FB"/>
    <w:rsid w:val="37AC674E"/>
    <w:rsid w:val="381D1AC6"/>
    <w:rsid w:val="3853307E"/>
    <w:rsid w:val="38760233"/>
    <w:rsid w:val="38B87A24"/>
    <w:rsid w:val="38E16D33"/>
    <w:rsid w:val="390E503E"/>
    <w:rsid w:val="393821C6"/>
    <w:rsid w:val="3A865EA3"/>
    <w:rsid w:val="3C3571A7"/>
    <w:rsid w:val="3C995CFA"/>
    <w:rsid w:val="3CD80725"/>
    <w:rsid w:val="3E08201D"/>
    <w:rsid w:val="3E237C6C"/>
    <w:rsid w:val="3E7E7413"/>
    <w:rsid w:val="3EDD4D4F"/>
    <w:rsid w:val="3F7E3278"/>
    <w:rsid w:val="3F901522"/>
    <w:rsid w:val="40960328"/>
    <w:rsid w:val="42937E9E"/>
    <w:rsid w:val="43F02D0D"/>
    <w:rsid w:val="43FD5C0F"/>
    <w:rsid w:val="441A4B46"/>
    <w:rsid w:val="45787F25"/>
    <w:rsid w:val="45D34A91"/>
    <w:rsid w:val="45F412D0"/>
    <w:rsid w:val="46875B04"/>
    <w:rsid w:val="46D316FF"/>
    <w:rsid w:val="470667C6"/>
    <w:rsid w:val="477225C9"/>
    <w:rsid w:val="482D7931"/>
    <w:rsid w:val="49D82E46"/>
    <w:rsid w:val="4A3A1EBC"/>
    <w:rsid w:val="4B671A2C"/>
    <w:rsid w:val="4F1C6A60"/>
    <w:rsid w:val="4F323AE0"/>
    <w:rsid w:val="4F423928"/>
    <w:rsid w:val="4F4337F3"/>
    <w:rsid w:val="4F443666"/>
    <w:rsid w:val="4F443687"/>
    <w:rsid w:val="4F6A0022"/>
    <w:rsid w:val="505D23D4"/>
    <w:rsid w:val="5117026B"/>
    <w:rsid w:val="511A0AFF"/>
    <w:rsid w:val="51525B59"/>
    <w:rsid w:val="529A1220"/>
    <w:rsid w:val="5321392B"/>
    <w:rsid w:val="55466B3E"/>
    <w:rsid w:val="55AA3E78"/>
    <w:rsid w:val="56A67E59"/>
    <w:rsid w:val="56F67E68"/>
    <w:rsid w:val="5797017B"/>
    <w:rsid w:val="586144D2"/>
    <w:rsid w:val="593652CC"/>
    <w:rsid w:val="59464C40"/>
    <w:rsid w:val="597969CC"/>
    <w:rsid w:val="59D441E1"/>
    <w:rsid w:val="5A5C7257"/>
    <w:rsid w:val="5AFF1185"/>
    <w:rsid w:val="5B2B6C18"/>
    <w:rsid w:val="5B5D5E41"/>
    <w:rsid w:val="5B881ABA"/>
    <w:rsid w:val="5BE46697"/>
    <w:rsid w:val="5C0D6AA8"/>
    <w:rsid w:val="5D1539C5"/>
    <w:rsid w:val="5D1C2595"/>
    <w:rsid w:val="5D3E2AB5"/>
    <w:rsid w:val="5E0D4998"/>
    <w:rsid w:val="5F7250C2"/>
    <w:rsid w:val="5F7E6335"/>
    <w:rsid w:val="604813C1"/>
    <w:rsid w:val="60D554C9"/>
    <w:rsid w:val="61DC7F4D"/>
    <w:rsid w:val="61E14115"/>
    <w:rsid w:val="62345940"/>
    <w:rsid w:val="62434060"/>
    <w:rsid w:val="629C4DAC"/>
    <w:rsid w:val="63B166E2"/>
    <w:rsid w:val="64A2646F"/>
    <w:rsid w:val="64B61702"/>
    <w:rsid w:val="64BB1015"/>
    <w:rsid w:val="64C500FD"/>
    <w:rsid w:val="651E400B"/>
    <w:rsid w:val="6602695A"/>
    <w:rsid w:val="66DC5663"/>
    <w:rsid w:val="66E230CC"/>
    <w:rsid w:val="66FB1782"/>
    <w:rsid w:val="678A634C"/>
    <w:rsid w:val="67C62A7A"/>
    <w:rsid w:val="67DE540D"/>
    <w:rsid w:val="6A9743A6"/>
    <w:rsid w:val="6B984557"/>
    <w:rsid w:val="6C192FE4"/>
    <w:rsid w:val="6D9B052D"/>
    <w:rsid w:val="6DD7575B"/>
    <w:rsid w:val="6E520407"/>
    <w:rsid w:val="6F427CEB"/>
    <w:rsid w:val="6F61180C"/>
    <w:rsid w:val="6FAE4D15"/>
    <w:rsid w:val="6FC061DC"/>
    <w:rsid w:val="6FF301E8"/>
    <w:rsid w:val="6FFB595E"/>
    <w:rsid w:val="737D1B5E"/>
    <w:rsid w:val="73AE5B89"/>
    <w:rsid w:val="73CC69F4"/>
    <w:rsid w:val="74BA7B62"/>
    <w:rsid w:val="74EB6FBA"/>
    <w:rsid w:val="75685F10"/>
    <w:rsid w:val="7577429E"/>
    <w:rsid w:val="75E114C3"/>
    <w:rsid w:val="765D2FED"/>
    <w:rsid w:val="77784B92"/>
    <w:rsid w:val="77E378B8"/>
    <w:rsid w:val="77ED7486"/>
    <w:rsid w:val="78147FD0"/>
    <w:rsid w:val="78852830"/>
    <w:rsid w:val="7A2C5281"/>
    <w:rsid w:val="7B0879EF"/>
    <w:rsid w:val="7B8E2BEB"/>
    <w:rsid w:val="7BB7497E"/>
    <w:rsid w:val="7C0F68C5"/>
    <w:rsid w:val="7D7E63AD"/>
    <w:rsid w:val="7DB26143"/>
    <w:rsid w:val="7DDC6AC8"/>
    <w:rsid w:val="7E3B75CB"/>
    <w:rsid w:val="7EBB46AD"/>
    <w:rsid w:val="7ED26A21"/>
    <w:rsid w:val="7F567754"/>
    <w:rsid w:val="7F645209"/>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shapeDefaults>
    <o:shapedefaults v:ext="edit" spidmax="6145" fillcolor="white">
      <v:fill color="white"/>
    </o:shapedefaults>
    <o:shapelayout v:ext="edit">
      <o:idmap v:ext="edit" data="1"/>
    </o:shapelayout>
  </w:shapeDefaults>
  <w:decimalSymbol w:val="."/>
  <w:listSeparator w:val=","/>
  <w14:docId w14:val="727B356F"/>
  <w15:docId w15:val="{A8A92EA4-7252-4A82-8AEE-7086B0DAD4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SimSun" w:hAnsi="Times New Roman" w:cs="Times New Roman"/>
        <w:lang w:val="en-GB" w:eastAsia="en-GB"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unhideWhenUsed="1" w:qFormat="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qFormat="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7E37D6"/>
    <w:pPr>
      <w:spacing w:after="0" w:line="240" w:lineRule="auto"/>
    </w:pPr>
    <w:rPr>
      <w:rFonts w:eastAsia="Times New Roman"/>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qFormat/>
    <w:rPr>
      <w:rFonts w:ascii="Segoe UI" w:eastAsia="SimSun" w:hAnsi="Segoe UI" w:cs="Segoe UI"/>
      <w:sz w:val="18"/>
      <w:szCs w:val="18"/>
      <w:lang w:eastAsia="zh-CN"/>
    </w:rPr>
  </w:style>
  <w:style w:type="paragraph" w:styleId="CommentText">
    <w:name w:val="annotation text"/>
    <w:basedOn w:val="Normal"/>
    <w:link w:val="CommentTextChar"/>
    <w:uiPriority w:val="99"/>
    <w:unhideWhenUsed/>
    <w:qFormat/>
    <w:pPr>
      <w:spacing w:after="160" w:line="259" w:lineRule="auto"/>
    </w:pPr>
    <w:rPr>
      <w:rFonts w:ascii="Calibri" w:eastAsia="SimSun" w:hAnsi="Calibri" w:cs="Arial"/>
      <w:lang w:eastAsia="zh-CN"/>
    </w:rPr>
  </w:style>
  <w:style w:type="paragraph" w:styleId="CommentSubject">
    <w:name w:val="annotation subject"/>
    <w:basedOn w:val="CommentText"/>
    <w:next w:val="CommentText"/>
    <w:link w:val="CommentSubjectChar"/>
    <w:uiPriority w:val="99"/>
    <w:semiHidden/>
    <w:unhideWhenUsed/>
    <w:qFormat/>
    <w:rPr>
      <w:b/>
      <w:bCs/>
    </w:rPr>
  </w:style>
  <w:style w:type="paragraph" w:styleId="Date">
    <w:name w:val="Date"/>
    <w:basedOn w:val="Normal"/>
    <w:next w:val="Normal"/>
    <w:link w:val="DateChar"/>
    <w:uiPriority w:val="99"/>
    <w:semiHidden/>
    <w:unhideWhenUsed/>
    <w:qFormat/>
    <w:pPr>
      <w:spacing w:after="160" w:line="259" w:lineRule="auto"/>
    </w:pPr>
    <w:rPr>
      <w:rFonts w:ascii="Calibri" w:eastAsia="SimSun" w:hAnsi="Calibri" w:cs="Arial"/>
      <w:sz w:val="22"/>
      <w:szCs w:val="22"/>
      <w:lang w:eastAsia="zh-CN"/>
    </w:rPr>
  </w:style>
  <w:style w:type="paragraph" w:styleId="Footer">
    <w:name w:val="footer"/>
    <w:basedOn w:val="Normal"/>
    <w:link w:val="FooterChar"/>
    <w:uiPriority w:val="99"/>
    <w:unhideWhenUsed/>
    <w:qFormat/>
    <w:pPr>
      <w:tabs>
        <w:tab w:val="center" w:pos="4513"/>
        <w:tab w:val="right" w:pos="9026"/>
      </w:tabs>
    </w:pPr>
    <w:rPr>
      <w:rFonts w:ascii="Calibri" w:eastAsia="SimSun" w:hAnsi="Calibri" w:cs="Arial"/>
      <w:sz w:val="22"/>
      <w:szCs w:val="22"/>
      <w:lang w:eastAsia="zh-CN"/>
    </w:rPr>
  </w:style>
  <w:style w:type="paragraph" w:styleId="Header">
    <w:name w:val="header"/>
    <w:basedOn w:val="Normal"/>
    <w:link w:val="HeaderChar"/>
    <w:uiPriority w:val="99"/>
    <w:unhideWhenUsed/>
    <w:qFormat/>
    <w:pPr>
      <w:tabs>
        <w:tab w:val="center" w:pos="4513"/>
        <w:tab w:val="right" w:pos="9026"/>
      </w:tabs>
    </w:pPr>
    <w:rPr>
      <w:rFonts w:ascii="Calibri" w:eastAsia="SimSun" w:hAnsi="Calibri" w:cs="Arial"/>
      <w:sz w:val="22"/>
      <w:szCs w:val="22"/>
      <w:lang w:eastAsia="zh-CN"/>
    </w:rPr>
  </w:style>
  <w:style w:type="character" w:styleId="CommentReference">
    <w:name w:val="annotation reference"/>
    <w:uiPriority w:val="99"/>
    <w:semiHidden/>
    <w:unhideWhenUsed/>
    <w:qFormat/>
    <w:rPr>
      <w:sz w:val="16"/>
      <w:szCs w:val="16"/>
    </w:rPr>
  </w:style>
  <w:style w:type="character" w:styleId="FollowedHyperlink">
    <w:name w:val="FollowedHyperlink"/>
    <w:basedOn w:val="DefaultParagraphFont"/>
    <w:uiPriority w:val="99"/>
    <w:semiHidden/>
    <w:unhideWhenUsed/>
    <w:qFormat/>
    <w:rPr>
      <w:color w:val="849A0A" w:themeColor="followedHyperlink"/>
      <w:u w:val="single"/>
    </w:rPr>
  </w:style>
  <w:style w:type="character" w:styleId="Hyperlink">
    <w:name w:val="Hyperlink"/>
    <w:uiPriority w:val="99"/>
    <w:unhideWhenUsed/>
    <w:qFormat/>
    <w:rPr>
      <w:color w:val="0563C1"/>
      <w:u w:val="single"/>
    </w:rPr>
  </w:style>
  <w:style w:type="table" w:styleId="TableGrid">
    <w:name w:val="Table Grid"/>
    <w:basedOn w:val="TableNormal"/>
    <w:uiPriority w:val="39"/>
    <w:qFormat/>
    <w:pPr>
      <w:spacing w:after="0" w:line="240" w:lineRule="auto"/>
    </w:pPr>
    <w:rPr>
      <w:rFonts w:ascii="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DateChar">
    <w:name w:val="Date Char"/>
    <w:basedOn w:val="DefaultParagraphFont"/>
    <w:link w:val="Date"/>
    <w:uiPriority w:val="99"/>
    <w:semiHidden/>
    <w:qFormat/>
    <w:rPr>
      <w:rFonts w:ascii="Calibri" w:eastAsia="SimSun" w:hAnsi="Calibri" w:cs="Arial"/>
      <w:lang w:eastAsia="zh-CN"/>
    </w:rPr>
  </w:style>
  <w:style w:type="character" w:customStyle="1" w:styleId="HeaderChar">
    <w:name w:val="Header Char"/>
    <w:basedOn w:val="DefaultParagraphFont"/>
    <w:link w:val="Header"/>
    <w:uiPriority w:val="99"/>
    <w:qFormat/>
    <w:rPr>
      <w:rFonts w:ascii="Calibri" w:eastAsia="SimSun" w:hAnsi="Calibri" w:cs="Arial"/>
      <w:lang w:eastAsia="zh-CN"/>
    </w:rPr>
  </w:style>
  <w:style w:type="character" w:customStyle="1" w:styleId="FooterChar">
    <w:name w:val="Footer Char"/>
    <w:basedOn w:val="DefaultParagraphFont"/>
    <w:link w:val="Footer"/>
    <w:uiPriority w:val="99"/>
    <w:qFormat/>
    <w:rPr>
      <w:rFonts w:ascii="Calibri" w:eastAsia="SimSun" w:hAnsi="Calibri" w:cs="Arial"/>
      <w:lang w:eastAsia="zh-CN"/>
    </w:rPr>
  </w:style>
  <w:style w:type="paragraph" w:styleId="ListParagraph">
    <w:name w:val="List Paragraph"/>
    <w:basedOn w:val="Normal"/>
    <w:uiPriority w:val="34"/>
    <w:qFormat/>
    <w:pPr>
      <w:spacing w:after="160" w:line="259" w:lineRule="auto"/>
      <w:ind w:left="720"/>
      <w:contextualSpacing/>
    </w:pPr>
    <w:rPr>
      <w:rFonts w:ascii="Calibri" w:eastAsia="SimSun" w:hAnsi="Calibri" w:cs="Arial"/>
      <w:sz w:val="22"/>
      <w:szCs w:val="22"/>
      <w:lang w:eastAsia="zh-CN"/>
    </w:rPr>
  </w:style>
  <w:style w:type="character" w:customStyle="1" w:styleId="BalloonTextChar">
    <w:name w:val="Balloon Text Char"/>
    <w:basedOn w:val="DefaultParagraphFont"/>
    <w:link w:val="BalloonText"/>
    <w:uiPriority w:val="99"/>
    <w:semiHidden/>
    <w:qFormat/>
    <w:rPr>
      <w:rFonts w:ascii="Segoe UI" w:eastAsia="SimSun" w:hAnsi="Segoe UI" w:cs="Segoe UI"/>
      <w:sz w:val="18"/>
      <w:szCs w:val="18"/>
      <w:lang w:eastAsia="zh-CN"/>
    </w:rPr>
  </w:style>
  <w:style w:type="character" w:customStyle="1" w:styleId="ind">
    <w:name w:val="ind"/>
    <w:qFormat/>
  </w:style>
  <w:style w:type="character" w:customStyle="1" w:styleId="Mention1">
    <w:name w:val="Mention1"/>
    <w:uiPriority w:val="99"/>
    <w:semiHidden/>
    <w:unhideWhenUsed/>
    <w:qFormat/>
    <w:rPr>
      <w:color w:val="2B579A"/>
      <w:shd w:val="clear" w:color="auto" w:fill="E6E6E6"/>
    </w:rPr>
  </w:style>
  <w:style w:type="character" w:customStyle="1" w:styleId="CommentTextChar">
    <w:name w:val="Comment Text Char"/>
    <w:basedOn w:val="DefaultParagraphFont"/>
    <w:link w:val="CommentText"/>
    <w:uiPriority w:val="99"/>
    <w:qFormat/>
    <w:rPr>
      <w:rFonts w:ascii="Calibri" w:eastAsia="SimSun" w:hAnsi="Calibri" w:cs="Arial"/>
      <w:sz w:val="20"/>
      <w:szCs w:val="20"/>
      <w:lang w:eastAsia="zh-CN"/>
    </w:rPr>
  </w:style>
  <w:style w:type="character" w:customStyle="1" w:styleId="CommentSubjectChar">
    <w:name w:val="Comment Subject Char"/>
    <w:basedOn w:val="CommentTextChar"/>
    <w:link w:val="CommentSubject"/>
    <w:uiPriority w:val="99"/>
    <w:semiHidden/>
    <w:qFormat/>
    <w:rPr>
      <w:rFonts w:ascii="Calibri" w:eastAsia="SimSun" w:hAnsi="Calibri" w:cs="Arial"/>
      <w:b/>
      <w:bCs/>
      <w:sz w:val="20"/>
      <w:szCs w:val="20"/>
      <w:lang w:eastAsia="zh-CN"/>
    </w:rPr>
  </w:style>
  <w:style w:type="character" w:customStyle="1" w:styleId="FollowedHyperlink1">
    <w:name w:val="FollowedHyperlink1"/>
    <w:basedOn w:val="DefaultParagraphFont"/>
    <w:uiPriority w:val="99"/>
    <w:semiHidden/>
    <w:unhideWhenUsed/>
    <w:qFormat/>
    <w:rPr>
      <w:color w:val="954F72"/>
      <w:u w:val="single"/>
    </w:rPr>
  </w:style>
  <w:style w:type="paragraph" w:styleId="NoSpacing">
    <w:name w:val="No Spacing"/>
    <w:uiPriority w:val="1"/>
    <w:qFormat/>
    <w:pPr>
      <w:spacing w:after="0" w:line="240" w:lineRule="auto"/>
    </w:pPr>
    <w:rPr>
      <w:rFonts w:ascii="Calibri" w:hAnsi="Calibri" w:cs="Arial"/>
      <w:sz w:val="22"/>
      <w:szCs w:val="22"/>
      <w:lang w:eastAsia="zh-CN"/>
    </w:rPr>
  </w:style>
  <w:style w:type="character" w:customStyle="1" w:styleId="UnresolvedMention1">
    <w:name w:val="Unresolved Mention1"/>
    <w:basedOn w:val="DefaultParagraphFont"/>
    <w:uiPriority w:val="99"/>
    <w:semiHidden/>
    <w:unhideWhenUsed/>
    <w:qFormat/>
    <w:rPr>
      <w:color w:val="605E5C"/>
      <w:shd w:val="clear" w:color="auto" w:fill="E1DFDD"/>
    </w:rPr>
  </w:style>
  <w:style w:type="table" w:customStyle="1" w:styleId="TableGrid1">
    <w:name w:val="Table Grid1"/>
    <w:basedOn w:val="TableNormal"/>
    <w:uiPriority w:val="39"/>
    <w:qFormat/>
    <w:pPr>
      <w:spacing w:after="0" w:line="240" w:lineRule="auto"/>
    </w:pPr>
    <w:rPr>
      <w:rFonts w:ascii="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le-text">
    <w:name w:val="title-text"/>
    <w:basedOn w:val="DefaultParagraphFont"/>
    <w:qFormat/>
  </w:style>
  <w:style w:type="character" w:styleId="UnresolvedMention">
    <w:name w:val="Unresolved Mention"/>
    <w:basedOn w:val="DefaultParagraphFont"/>
    <w:uiPriority w:val="99"/>
    <w:semiHidden/>
    <w:unhideWhenUsed/>
    <w:rsid w:val="00A55F0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117" Type="http://schemas.openxmlformats.org/officeDocument/2006/relationships/image" Target="media/image107.jpeg"/><Relationship Id="rId21" Type="http://schemas.openxmlformats.org/officeDocument/2006/relationships/image" Target="media/image11.jpeg"/><Relationship Id="rId42" Type="http://schemas.openxmlformats.org/officeDocument/2006/relationships/image" Target="media/image32.jpeg"/><Relationship Id="rId47" Type="http://schemas.openxmlformats.org/officeDocument/2006/relationships/image" Target="media/image37.jpeg"/><Relationship Id="rId63" Type="http://schemas.openxmlformats.org/officeDocument/2006/relationships/image" Target="media/image53.jpeg"/><Relationship Id="rId68" Type="http://schemas.openxmlformats.org/officeDocument/2006/relationships/image" Target="media/image58.jpeg"/><Relationship Id="rId84" Type="http://schemas.openxmlformats.org/officeDocument/2006/relationships/image" Target="media/image74.jpeg"/><Relationship Id="rId89" Type="http://schemas.openxmlformats.org/officeDocument/2006/relationships/image" Target="media/image79.jpeg"/><Relationship Id="rId112" Type="http://schemas.openxmlformats.org/officeDocument/2006/relationships/image" Target="media/image102.jpeg"/><Relationship Id="rId133" Type="http://schemas.openxmlformats.org/officeDocument/2006/relationships/footer" Target="footer2.xml"/><Relationship Id="rId16" Type="http://schemas.openxmlformats.org/officeDocument/2006/relationships/image" Target="media/image6.jpeg"/><Relationship Id="rId107" Type="http://schemas.openxmlformats.org/officeDocument/2006/relationships/image" Target="media/image97.jpeg"/><Relationship Id="rId11" Type="http://schemas.openxmlformats.org/officeDocument/2006/relationships/image" Target="media/image1.jpeg"/><Relationship Id="rId32" Type="http://schemas.openxmlformats.org/officeDocument/2006/relationships/image" Target="media/image22.jpeg"/><Relationship Id="rId37" Type="http://schemas.openxmlformats.org/officeDocument/2006/relationships/image" Target="media/image27.jpeg"/><Relationship Id="rId53" Type="http://schemas.openxmlformats.org/officeDocument/2006/relationships/image" Target="media/image43.jpeg"/><Relationship Id="rId58" Type="http://schemas.openxmlformats.org/officeDocument/2006/relationships/image" Target="media/image48.jpeg"/><Relationship Id="rId74" Type="http://schemas.openxmlformats.org/officeDocument/2006/relationships/image" Target="media/image64.jpeg"/><Relationship Id="rId79" Type="http://schemas.openxmlformats.org/officeDocument/2006/relationships/image" Target="media/image69.jpeg"/><Relationship Id="rId102" Type="http://schemas.openxmlformats.org/officeDocument/2006/relationships/image" Target="media/image92.jpeg"/><Relationship Id="rId123" Type="http://schemas.openxmlformats.org/officeDocument/2006/relationships/hyperlink" Target="https://www.theguardian.com/education/2009/apr/07/mba-business-schools-credit-crunch%20Accessed%20on%2018.07.2018" TargetMode="External"/><Relationship Id="rId128" Type="http://schemas.openxmlformats.org/officeDocument/2006/relationships/image" Target="media/image114.jpeg"/><Relationship Id="rId5" Type="http://schemas.openxmlformats.org/officeDocument/2006/relationships/settings" Target="settings.xml"/><Relationship Id="rId90" Type="http://schemas.openxmlformats.org/officeDocument/2006/relationships/image" Target="media/image80.jpeg"/><Relationship Id="rId95" Type="http://schemas.openxmlformats.org/officeDocument/2006/relationships/image" Target="media/image85.jpeg"/><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jpeg"/><Relationship Id="rId64" Type="http://schemas.openxmlformats.org/officeDocument/2006/relationships/image" Target="media/image54.jpeg"/><Relationship Id="rId69" Type="http://schemas.openxmlformats.org/officeDocument/2006/relationships/image" Target="media/image59.jpeg"/><Relationship Id="rId77" Type="http://schemas.openxmlformats.org/officeDocument/2006/relationships/image" Target="media/image67.jpeg"/><Relationship Id="rId100" Type="http://schemas.openxmlformats.org/officeDocument/2006/relationships/image" Target="media/image90.jpeg"/><Relationship Id="rId105" Type="http://schemas.openxmlformats.org/officeDocument/2006/relationships/image" Target="media/image95.jpeg"/><Relationship Id="rId113" Type="http://schemas.openxmlformats.org/officeDocument/2006/relationships/image" Target="media/image103.jpeg"/><Relationship Id="rId118" Type="http://schemas.openxmlformats.org/officeDocument/2006/relationships/image" Target="media/image108.jpeg"/><Relationship Id="rId126" Type="http://schemas.openxmlformats.org/officeDocument/2006/relationships/image" Target="media/image112.jpeg"/><Relationship Id="rId134"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41.jpeg"/><Relationship Id="rId72" Type="http://schemas.openxmlformats.org/officeDocument/2006/relationships/image" Target="media/image62.jpeg"/><Relationship Id="rId80" Type="http://schemas.openxmlformats.org/officeDocument/2006/relationships/image" Target="media/image70.jpeg"/><Relationship Id="rId85" Type="http://schemas.openxmlformats.org/officeDocument/2006/relationships/image" Target="media/image75.jpeg"/><Relationship Id="rId93" Type="http://schemas.openxmlformats.org/officeDocument/2006/relationships/image" Target="media/image83.jpeg"/><Relationship Id="rId98" Type="http://schemas.openxmlformats.org/officeDocument/2006/relationships/image" Target="media/image88.jpeg"/><Relationship Id="rId121" Type="http://schemas.openxmlformats.org/officeDocument/2006/relationships/hyperlink" Target="https://dictionary.cambridge.org/dictionary/english/paradigm-shift" TargetMode="External"/><Relationship Id="rId3" Type="http://schemas.openxmlformats.org/officeDocument/2006/relationships/numbering" Target="numbering.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jpeg"/><Relationship Id="rId67" Type="http://schemas.openxmlformats.org/officeDocument/2006/relationships/image" Target="media/image57.jpeg"/><Relationship Id="rId103" Type="http://schemas.openxmlformats.org/officeDocument/2006/relationships/image" Target="media/image93.jpeg"/><Relationship Id="rId108" Type="http://schemas.openxmlformats.org/officeDocument/2006/relationships/image" Target="media/image98.jpeg"/><Relationship Id="rId116" Type="http://schemas.openxmlformats.org/officeDocument/2006/relationships/image" Target="media/image106.jpeg"/><Relationship Id="rId124" Type="http://schemas.openxmlformats.org/officeDocument/2006/relationships/hyperlink" Target="https://doi.org/10.1111/ijmr.12181" TargetMode="External"/><Relationship Id="rId129" Type="http://schemas.openxmlformats.org/officeDocument/2006/relationships/image" Target="media/image115.jpeg"/><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image" Target="media/image52.jpeg"/><Relationship Id="rId70" Type="http://schemas.openxmlformats.org/officeDocument/2006/relationships/image" Target="media/image60.jpeg"/><Relationship Id="rId75" Type="http://schemas.openxmlformats.org/officeDocument/2006/relationships/image" Target="media/image65.jpeg"/><Relationship Id="rId83" Type="http://schemas.openxmlformats.org/officeDocument/2006/relationships/image" Target="media/image73.jpeg"/><Relationship Id="rId88" Type="http://schemas.openxmlformats.org/officeDocument/2006/relationships/image" Target="media/image78.jpeg"/><Relationship Id="rId91" Type="http://schemas.openxmlformats.org/officeDocument/2006/relationships/image" Target="media/image81.jpeg"/><Relationship Id="rId96" Type="http://schemas.openxmlformats.org/officeDocument/2006/relationships/image" Target="media/image86.jpeg"/><Relationship Id="rId111" Type="http://schemas.openxmlformats.org/officeDocument/2006/relationships/image" Target="media/image101.jpeg"/><Relationship Id="rId132" Type="http://schemas.openxmlformats.org/officeDocument/2006/relationships/image" Target="media/image118.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jpeg"/><Relationship Id="rId106" Type="http://schemas.openxmlformats.org/officeDocument/2006/relationships/image" Target="media/image96.jpeg"/><Relationship Id="rId114" Type="http://schemas.openxmlformats.org/officeDocument/2006/relationships/image" Target="media/image104.jpeg"/><Relationship Id="rId119" Type="http://schemas.openxmlformats.org/officeDocument/2006/relationships/image" Target="media/image109.jpeg"/><Relationship Id="rId127" Type="http://schemas.openxmlformats.org/officeDocument/2006/relationships/image" Target="media/image113.jpeg"/><Relationship Id="rId10" Type="http://schemas.openxmlformats.org/officeDocument/2006/relationships/footer" Target="footer1.xml"/><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image" Target="media/image55.jpeg"/><Relationship Id="rId73" Type="http://schemas.openxmlformats.org/officeDocument/2006/relationships/image" Target="media/image63.jpeg"/><Relationship Id="rId78" Type="http://schemas.openxmlformats.org/officeDocument/2006/relationships/image" Target="media/image68.jpeg"/><Relationship Id="rId81" Type="http://schemas.openxmlformats.org/officeDocument/2006/relationships/image" Target="media/image71.jpeg"/><Relationship Id="rId86" Type="http://schemas.openxmlformats.org/officeDocument/2006/relationships/image" Target="media/image76.jpeg"/><Relationship Id="rId94" Type="http://schemas.openxmlformats.org/officeDocument/2006/relationships/image" Target="media/image84.jpeg"/><Relationship Id="rId99" Type="http://schemas.openxmlformats.org/officeDocument/2006/relationships/image" Target="media/image89.jpeg"/><Relationship Id="rId101" Type="http://schemas.openxmlformats.org/officeDocument/2006/relationships/image" Target="media/image91.jpeg"/><Relationship Id="rId122" Type="http://schemas.openxmlformats.org/officeDocument/2006/relationships/hyperlink" Target="http://archives.chicagotribune.com/1953/01/24/page/1/article/o-k-wilson-for-cabinet-job" TargetMode="External"/><Relationship Id="rId130" Type="http://schemas.openxmlformats.org/officeDocument/2006/relationships/image" Target="media/image116.jpeg"/><Relationship Id="rId135" Type="http://schemas.openxmlformats.org/officeDocument/2006/relationships/theme" Target="theme/theme1.xml"/><Relationship Id="rId4" Type="http://schemas.openxmlformats.org/officeDocument/2006/relationships/styles" Target="styles.xml"/><Relationship Id="rId9" Type="http://schemas.openxmlformats.org/officeDocument/2006/relationships/hyperlink" Target="http://www.changemanagementreview.com/change-readiness-vs-change-resistance-with-rune-todnem-by/" TargetMode="External"/><Relationship Id="rId13" Type="http://schemas.openxmlformats.org/officeDocument/2006/relationships/image" Target="media/image3.jpeg"/><Relationship Id="rId18" Type="http://schemas.openxmlformats.org/officeDocument/2006/relationships/image" Target="media/image8.jpeg"/><Relationship Id="rId39" Type="http://schemas.openxmlformats.org/officeDocument/2006/relationships/image" Target="media/image29.jpeg"/><Relationship Id="rId109" Type="http://schemas.openxmlformats.org/officeDocument/2006/relationships/image" Target="media/image99.jpeg"/><Relationship Id="rId34" Type="http://schemas.openxmlformats.org/officeDocument/2006/relationships/image" Target="media/image24.jpeg"/><Relationship Id="rId50" Type="http://schemas.openxmlformats.org/officeDocument/2006/relationships/image" Target="media/image40.jpeg"/><Relationship Id="rId55" Type="http://schemas.openxmlformats.org/officeDocument/2006/relationships/image" Target="media/image45.jpeg"/><Relationship Id="rId76" Type="http://schemas.openxmlformats.org/officeDocument/2006/relationships/image" Target="media/image66.jpeg"/><Relationship Id="rId97" Type="http://schemas.openxmlformats.org/officeDocument/2006/relationships/image" Target="media/image87.jpeg"/><Relationship Id="rId104" Type="http://schemas.openxmlformats.org/officeDocument/2006/relationships/image" Target="media/image94.jpeg"/><Relationship Id="rId120" Type="http://schemas.openxmlformats.org/officeDocument/2006/relationships/image" Target="media/image110.jpeg"/><Relationship Id="rId125" Type="http://schemas.openxmlformats.org/officeDocument/2006/relationships/image" Target="media/image111.jpeg"/><Relationship Id="rId7" Type="http://schemas.openxmlformats.org/officeDocument/2006/relationships/footnotes" Target="footnotes.xml"/><Relationship Id="rId71" Type="http://schemas.openxmlformats.org/officeDocument/2006/relationships/image" Target="media/image61.jpeg"/><Relationship Id="rId92" Type="http://schemas.openxmlformats.org/officeDocument/2006/relationships/image" Target="media/image82.jpeg"/><Relationship Id="rId2" Type="http://schemas.openxmlformats.org/officeDocument/2006/relationships/customXml" Target="../customXml/item2.xml"/><Relationship Id="rId29" Type="http://schemas.openxmlformats.org/officeDocument/2006/relationships/image" Target="media/image19.jpeg"/><Relationship Id="rId24" Type="http://schemas.openxmlformats.org/officeDocument/2006/relationships/image" Target="media/image14.jpeg"/><Relationship Id="rId40" Type="http://schemas.openxmlformats.org/officeDocument/2006/relationships/image" Target="media/image30.jpeg"/><Relationship Id="rId45" Type="http://schemas.openxmlformats.org/officeDocument/2006/relationships/image" Target="media/image35.jpeg"/><Relationship Id="rId66" Type="http://schemas.openxmlformats.org/officeDocument/2006/relationships/image" Target="media/image56.jpeg"/><Relationship Id="rId87" Type="http://schemas.openxmlformats.org/officeDocument/2006/relationships/image" Target="media/image77.jpeg"/><Relationship Id="rId110" Type="http://schemas.openxmlformats.org/officeDocument/2006/relationships/image" Target="media/image100.jpeg"/><Relationship Id="rId115" Type="http://schemas.openxmlformats.org/officeDocument/2006/relationships/image" Target="media/image105.jpeg"/><Relationship Id="rId131" Type="http://schemas.openxmlformats.org/officeDocument/2006/relationships/image" Target="media/image117.jpeg"/><Relationship Id="rId61" Type="http://schemas.openxmlformats.org/officeDocument/2006/relationships/image" Target="media/image51.jpeg"/><Relationship Id="rId82" Type="http://schemas.openxmlformats.org/officeDocument/2006/relationships/image" Target="media/image72.jpeg"/><Relationship Id="rId19" Type="http://schemas.openxmlformats.org/officeDocument/2006/relationships/image" Target="media/image9.jpeg"/></Relationships>
</file>

<file path=word/theme/theme1.xml><?xml version="1.0" encoding="utf-8"?>
<a:theme xmlns:a="http://schemas.openxmlformats.org/drawingml/2006/main" name="Office Theme">
  <a:themeElements>
    <a:clrScheme name="Adjacency">
      <a:dk1>
        <a:srgbClr val="2F2B20"/>
      </a:dk1>
      <a:lt1>
        <a:srgbClr val="FFFFFF"/>
      </a:lt1>
      <a:dk2>
        <a:srgbClr val="675E47"/>
      </a:dk2>
      <a:lt2>
        <a:srgbClr val="DFDCB7"/>
      </a:lt2>
      <a:accent1>
        <a:srgbClr val="A9A57C"/>
      </a:accent1>
      <a:accent2>
        <a:srgbClr val="9CBEBD"/>
      </a:accent2>
      <a:accent3>
        <a:srgbClr val="D2CB6C"/>
      </a:accent3>
      <a:accent4>
        <a:srgbClr val="95A39D"/>
      </a:accent4>
      <a:accent5>
        <a:srgbClr val="C89F5D"/>
      </a:accent5>
      <a:accent6>
        <a:srgbClr val="B1A089"/>
      </a:accent6>
      <a:hlink>
        <a:srgbClr val="D25814"/>
      </a:hlink>
      <a:folHlink>
        <a:srgbClr val="849A0A"/>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DEE9BAA8-131F-403D-98EA-600A6C5A201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199</Pages>
  <Words>14561</Words>
  <Characters>83002</Characters>
  <Application>Microsoft Office Word</Application>
  <DocSecurity>0</DocSecurity>
  <Lines>691</Lines>
  <Paragraphs>194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97369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BY Rune</dc:creator>
  <cp:lastModifiedBy>BY Rune</cp:lastModifiedBy>
  <cp:revision>4</cp:revision>
  <cp:lastPrinted>2019-01-30T14:53:00Z</cp:lastPrinted>
  <dcterms:created xsi:type="dcterms:W3CDTF">2019-04-26T09:06:00Z</dcterms:created>
  <dcterms:modified xsi:type="dcterms:W3CDTF">2019-04-26T09:25:00Z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2057-10.2.0.7456</vt:lpwstr>
  </property>
</Properties>
</file>