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0C6D" w14:textId="77777777" w:rsidR="00DC72CE" w:rsidRDefault="00DC72CE" w:rsidP="00DC72CE">
      <w:pPr>
        <w:pStyle w:val="Heading1"/>
      </w:pPr>
      <w:bookmarkStart w:id="0" w:name="_Toc144071542"/>
      <w:r>
        <w:t>Experience, Recovery and Positive Changes in Psychosis</w:t>
      </w:r>
      <w:bookmarkEnd w:id="0"/>
      <w:r>
        <w:t xml:space="preserve"> </w:t>
      </w:r>
    </w:p>
    <w:p w14:paraId="0B4242E9" w14:textId="6D3B06E4" w:rsidR="00A53A54" w:rsidRDefault="00A53A54" w:rsidP="00A53A54"/>
    <w:p w14:paraId="47DED2AE" w14:textId="77777777" w:rsidR="00A76322" w:rsidRDefault="00A76322" w:rsidP="00A53A54"/>
    <w:p w14:paraId="0C4F91E9" w14:textId="639D5CBA" w:rsidR="00A53A54" w:rsidRPr="00A80236" w:rsidRDefault="00A53A54" w:rsidP="00A80236">
      <w:pPr>
        <w:jc w:val="center"/>
        <w:rPr>
          <w:sz w:val="36"/>
          <w:szCs w:val="36"/>
        </w:rPr>
      </w:pPr>
    </w:p>
    <w:p w14:paraId="26FB378B" w14:textId="207222E3" w:rsidR="00A53A54" w:rsidRPr="00A7604B" w:rsidRDefault="00A80236" w:rsidP="00A80236">
      <w:pPr>
        <w:jc w:val="center"/>
        <w:rPr>
          <w:sz w:val="24"/>
          <w:szCs w:val="24"/>
        </w:rPr>
      </w:pPr>
      <w:r w:rsidRPr="00A7604B">
        <w:rPr>
          <w:sz w:val="24"/>
          <w:szCs w:val="24"/>
        </w:rPr>
        <w:t>Charlie Piper</w:t>
      </w:r>
    </w:p>
    <w:p w14:paraId="55B125F3" w14:textId="4A4530E8" w:rsidR="00A80236" w:rsidRDefault="00A80236" w:rsidP="00A80236">
      <w:pPr>
        <w:jc w:val="center"/>
        <w:rPr>
          <w:sz w:val="24"/>
          <w:szCs w:val="24"/>
        </w:rPr>
      </w:pPr>
    </w:p>
    <w:p w14:paraId="5B7209FF" w14:textId="40F6740C" w:rsidR="00A76322" w:rsidRDefault="00A76322" w:rsidP="00A80236">
      <w:pPr>
        <w:jc w:val="center"/>
        <w:rPr>
          <w:sz w:val="24"/>
          <w:szCs w:val="24"/>
        </w:rPr>
      </w:pPr>
    </w:p>
    <w:p w14:paraId="49CEC63A" w14:textId="77777777" w:rsidR="00A76322" w:rsidRPr="00A7604B" w:rsidRDefault="00A76322" w:rsidP="00A80236">
      <w:pPr>
        <w:jc w:val="center"/>
        <w:rPr>
          <w:sz w:val="24"/>
          <w:szCs w:val="24"/>
        </w:rPr>
      </w:pPr>
    </w:p>
    <w:p w14:paraId="76CC7933" w14:textId="77777777" w:rsidR="00A80236" w:rsidRPr="00A7604B" w:rsidRDefault="00A80236" w:rsidP="00A80236">
      <w:pPr>
        <w:jc w:val="center"/>
        <w:rPr>
          <w:sz w:val="24"/>
          <w:szCs w:val="24"/>
        </w:rPr>
      </w:pPr>
    </w:p>
    <w:p w14:paraId="55D326AB" w14:textId="1C977F0E" w:rsidR="00A80236" w:rsidRDefault="00A80236" w:rsidP="00A80236">
      <w:pPr>
        <w:jc w:val="center"/>
        <w:rPr>
          <w:rFonts w:ascii="Arial" w:hAnsi="Arial" w:cs="Arial"/>
          <w:sz w:val="24"/>
          <w:szCs w:val="24"/>
        </w:rPr>
      </w:pPr>
      <w:r w:rsidRPr="00A7604B">
        <w:rPr>
          <w:rFonts w:ascii="Arial" w:hAnsi="Arial" w:cs="Arial"/>
          <w:sz w:val="24"/>
          <w:szCs w:val="24"/>
        </w:rPr>
        <w:t xml:space="preserve">Thesis submitted in partial fulfilment of the requirements of the Staffordshire University for the degree of Doctorate in Clinical Psychology </w:t>
      </w:r>
    </w:p>
    <w:p w14:paraId="7AF209B5" w14:textId="326B6BDA" w:rsidR="00A76322" w:rsidRDefault="00A76322" w:rsidP="00A80236">
      <w:pPr>
        <w:jc w:val="center"/>
        <w:rPr>
          <w:rFonts w:ascii="Arial" w:hAnsi="Arial" w:cs="Arial"/>
          <w:sz w:val="24"/>
          <w:szCs w:val="24"/>
        </w:rPr>
      </w:pPr>
    </w:p>
    <w:p w14:paraId="5E1550DA" w14:textId="77777777" w:rsidR="00A76322" w:rsidRPr="00A7604B" w:rsidRDefault="00A76322" w:rsidP="00A80236">
      <w:pPr>
        <w:jc w:val="center"/>
        <w:rPr>
          <w:rFonts w:ascii="Arial" w:hAnsi="Arial" w:cs="Arial"/>
          <w:sz w:val="24"/>
          <w:szCs w:val="24"/>
        </w:rPr>
      </w:pPr>
    </w:p>
    <w:p w14:paraId="6C0146E4" w14:textId="77777777" w:rsidR="00B35EB0" w:rsidRPr="00A7604B" w:rsidRDefault="00B35EB0" w:rsidP="00A80236">
      <w:pPr>
        <w:jc w:val="center"/>
        <w:rPr>
          <w:rFonts w:ascii="Arial" w:hAnsi="Arial" w:cs="Arial"/>
          <w:sz w:val="24"/>
          <w:szCs w:val="24"/>
        </w:rPr>
      </w:pPr>
    </w:p>
    <w:p w14:paraId="207F4CE8" w14:textId="1A265BBC" w:rsidR="00A80236" w:rsidRPr="00A7604B" w:rsidRDefault="0078541B" w:rsidP="00A80236">
      <w:pPr>
        <w:jc w:val="center"/>
        <w:rPr>
          <w:rFonts w:ascii="Arial" w:hAnsi="Arial" w:cs="Arial"/>
          <w:sz w:val="24"/>
          <w:szCs w:val="24"/>
        </w:rPr>
      </w:pPr>
      <w:r w:rsidRPr="00A7604B">
        <w:rPr>
          <w:rFonts w:ascii="Arial" w:hAnsi="Arial" w:cs="Arial"/>
          <w:sz w:val="24"/>
          <w:szCs w:val="24"/>
        </w:rPr>
        <w:t>June</w:t>
      </w:r>
      <w:r w:rsidR="00A80236" w:rsidRPr="00A7604B">
        <w:rPr>
          <w:rFonts w:ascii="Arial" w:hAnsi="Arial" w:cs="Arial"/>
          <w:sz w:val="24"/>
          <w:szCs w:val="24"/>
        </w:rPr>
        <w:t xml:space="preserve"> 2023</w:t>
      </w:r>
    </w:p>
    <w:p w14:paraId="4EB63181" w14:textId="77777777" w:rsidR="00A80236" w:rsidRPr="00A7604B" w:rsidRDefault="00A80236" w:rsidP="00A80236">
      <w:pPr>
        <w:jc w:val="center"/>
        <w:rPr>
          <w:rFonts w:ascii="Arial" w:hAnsi="Arial" w:cs="Arial"/>
          <w:sz w:val="24"/>
          <w:szCs w:val="24"/>
        </w:rPr>
      </w:pPr>
    </w:p>
    <w:p w14:paraId="3E95F7CE" w14:textId="50612A6B" w:rsidR="00A80236" w:rsidRPr="00A7604B" w:rsidRDefault="00A80236" w:rsidP="00A80236">
      <w:pPr>
        <w:jc w:val="center"/>
        <w:rPr>
          <w:rFonts w:ascii="Arial" w:hAnsi="Arial" w:cs="Arial"/>
          <w:sz w:val="24"/>
          <w:szCs w:val="24"/>
        </w:rPr>
      </w:pPr>
      <w:r w:rsidRPr="00A7604B">
        <w:rPr>
          <w:rFonts w:ascii="Arial" w:hAnsi="Arial" w:cs="Arial"/>
          <w:sz w:val="24"/>
          <w:szCs w:val="24"/>
        </w:rPr>
        <w:t xml:space="preserve">Total word count = </w:t>
      </w:r>
      <w:r w:rsidR="008E056F" w:rsidRPr="00A7604B">
        <w:rPr>
          <w:rFonts w:ascii="Arial" w:hAnsi="Arial" w:cs="Arial"/>
          <w:sz w:val="24"/>
          <w:szCs w:val="24"/>
        </w:rPr>
        <w:t>18,</w:t>
      </w:r>
      <w:r w:rsidR="009F4891">
        <w:rPr>
          <w:rFonts w:ascii="Arial" w:hAnsi="Arial" w:cs="Arial"/>
          <w:sz w:val="24"/>
          <w:szCs w:val="24"/>
        </w:rPr>
        <w:t>595</w:t>
      </w:r>
    </w:p>
    <w:p w14:paraId="7A028D5F" w14:textId="77777777" w:rsidR="00B35EB0" w:rsidRPr="00A7604B" w:rsidRDefault="00B35EB0" w:rsidP="00A80236">
      <w:pPr>
        <w:jc w:val="center"/>
        <w:rPr>
          <w:rFonts w:ascii="Arial" w:hAnsi="Arial" w:cs="Arial"/>
          <w:sz w:val="24"/>
          <w:szCs w:val="24"/>
        </w:rPr>
      </w:pPr>
    </w:p>
    <w:p w14:paraId="3C1A3E41" w14:textId="77777777" w:rsidR="00A80236" w:rsidRPr="00A7604B" w:rsidRDefault="00A80236" w:rsidP="00A53A54">
      <w:pPr>
        <w:rPr>
          <w:sz w:val="24"/>
          <w:szCs w:val="24"/>
        </w:rPr>
      </w:pPr>
    </w:p>
    <w:p w14:paraId="108A8ADC" w14:textId="2DFDCFB9" w:rsidR="00A53A54" w:rsidRDefault="00A53A54" w:rsidP="00A53A54"/>
    <w:p w14:paraId="7D16AFB7" w14:textId="6A5FF291" w:rsidR="00A53A54" w:rsidRDefault="00A53A54" w:rsidP="00A53A54"/>
    <w:p w14:paraId="7DE9A4E0" w14:textId="07671D6A" w:rsidR="00A53A54" w:rsidRDefault="00A53A54" w:rsidP="00A53A54"/>
    <w:p w14:paraId="19E01EB0" w14:textId="4605FBBC" w:rsidR="00A53A54" w:rsidRDefault="00A53A54" w:rsidP="00A53A54"/>
    <w:p w14:paraId="6E97452B" w14:textId="3C4575B6" w:rsidR="00A53A54" w:rsidRDefault="00A53A54" w:rsidP="00A53A54"/>
    <w:p w14:paraId="4FC1A0F5" w14:textId="5248A8AD" w:rsidR="00A53A54" w:rsidRDefault="00A53A54" w:rsidP="00A53A54"/>
    <w:p w14:paraId="487BCE3D" w14:textId="50A3C862" w:rsidR="00A53A54" w:rsidRDefault="00A53A54" w:rsidP="00A53A54"/>
    <w:p w14:paraId="364B49B8" w14:textId="0157E3D3" w:rsidR="00A53A54" w:rsidRDefault="00A53A54" w:rsidP="00A53A54"/>
    <w:p w14:paraId="23CBD02C" w14:textId="5CFDFC81" w:rsidR="00A53A54" w:rsidRDefault="00A53A54" w:rsidP="00A53A54"/>
    <w:p w14:paraId="74FF563A" w14:textId="6035C69C" w:rsidR="00A53A54" w:rsidRDefault="00A53A54" w:rsidP="00A53A54"/>
    <w:p w14:paraId="0A112E0F" w14:textId="24C72179" w:rsidR="00011D33" w:rsidRDefault="00011D33" w:rsidP="00A53A54"/>
    <w:p w14:paraId="065BDD00" w14:textId="77777777" w:rsidR="00DC72CE" w:rsidRDefault="00DC72CE" w:rsidP="00A53A54"/>
    <w:p w14:paraId="3BC10C45" w14:textId="77777777" w:rsidR="00011D33" w:rsidRDefault="00011D33" w:rsidP="00011D33">
      <w:pPr>
        <w:jc w:val="center"/>
        <w:rPr>
          <w:rFonts w:ascii="Arial" w:hAnsi="Arial" w:cs="Arial"/>
          <w:b/>
        </w:rPr>
      </w:pPr>
      <w:r>
        <w:rPr>
          <w:rFonts w:ascii="Arial" w:hAnsi="Arial" w:cs="Arial"/>
          <w:b/>
        </w:rPr>
        <w:lastRenderedPageBreak/>
        <w:t>THESIS PORTFOLIO: CANDIDATE DECLARATION</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053"/>
      </w:tblGrid>
      <w:tr w:rsidR="00011D33" w14:paraId="4DDA9760" w14:textId="77777777" w:rsidTr="00061BF8">
        <w:tc>
          <w:tcPr>
            <w:tcW w:w="4188" w:type="dxa"/>
            <w:tcBorders>
              <w:top w:val="single" w:sz="4" w:space="0" w:color="auto"/>
              <w:left w:val="single" w:sz="4" w:space="0" w:color="auto"/>
              <w:bottom w:val="single" w:sz="4" w:space="0" w:color="auto"/>
              <w:right w:val="single" w:sz="4" w:space="0" w:color="auto"/>
            </w:tcBorders>
          </w:tcPr>
          <w:p w14:paraId="78007F6A" w14:textId="77777777" w:rsidR="00011D33" w:rsidRDefault="00011D33" w:rsidP="00061BF8">
            <w:pPr>
              <w:spacing w:before="120"/>
              <w:rPr>
                <w:rFonts w:ascii="Arial" w:hAnsi="Arial" w:cs="Arial"/>
                <w:b/>
              </w:rPr>
            </w:pPr>
            <w:r>
              <w:rPr>
                <w:rFonts w:ascii="Arial" w:hAnsi="Arial" w:cs="Arial"/>
                <w:b/>
              </w:rPr>
              <w:t>Title of degree programme</w:t>
            </w:r>
          </w:p>
          <w:p w14:paraId="4625093B" w14:textId="77777777" w:rsidR="00011D33" w:rsidRDefault="00011D33" w:rsidP="00061BF8">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15E002DD" w14:textId="77777777" w:rsidR="00011D33" w:rsidRDefault="00011D33" w:rsidP="00061BF8">
            <w:pPr>
              <w:spacing w:before="120"/>
              <w:jc w:val="center"/>
              <w:rPr>
                <w:rFonts w:ascii="Arial" w:hAnsi="Arial" w:cs="Arial"/>
                <w:b/>
              </w:rPr>
            </w:pPr>
            <w:r>
              <w:rPr>
                <w:rFonts w:ascii="Arial" w:hAnsi="Arial" w:cs="Arial"/>
                <w:b/>
              </w:rPr>
              <w:t>Professional Doctorate in Clinical Psychology</w:t>
            </w:r>
          </w:p>
        </w:tc>
      </w:tr>
      <w:tr w:rsidR="00011D33" w14:paraId="6D8FDDD6" w14:textId="77777777" w:rsidTr="00061BF8">
        <w:tc>
          <w:tcPr>
            <w:tcW w:w="4188" w:type="dxa"/>
            <w:tcBorders>
              <w:top w:val="single" w:sz="4" w:space="0" w:color="auto"/>
              <w:left w:val="single" w:sz="4" w:space="0" w:color="auto"/>
              <w:bottom w:val="single" w:sz="4" w:space="0" w:color="auto"/>
              <w:right w:val="single" w:sz="4" w:space="0" w:color="auto"/>
            </w:tcBorders>
            <w:hideMark/>
          </w:tcPr>
          <w:p w14:paraId="55EE1577" w14:textId="77777777" w:rsidR="00011D33" w:rsidRDefault="00011D33" w:rsidP="00061BF8">
            <w:pPr>
              <w:spacing w:before="120"/>
              <w:rPr>
                <w:rFonts w:ascii="Arial" w:hAnsi="Arial" w:cs="Arial"/>
                <w:b/>
              </w:rPr>
            </w:pPr>
            <w:r>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hideMark/>
          </w:tcPr>
          <w:p w14:paraId="29BA5D09" w14:textId="50231624" w:rsidR="00011D33" w:rsidRPr="002A051A" w:rsidRDefault="00011D33" w:rsidP="00061BF8">
            <w:pPr>
              <w:spacing w:before="120"/>
              <w:jc w:val="center"/>
              <w:rPr>
                <w:rFonts w:ascii="Arial" w:hAnsi="Arial" w:cs="Arial"/>
                <w:b/>
              </w:rPr>
            </w:pPr>
            <w:r>
              <w:rPr>
                <w:rFonts w:ascii="Arial" w:hAnsi="Arial" w:cs="Arial"/>
                <w:b/>
              </w:rPr>
              <w:t xml:space="preserve">Charlie William Piper </w:t>
            </w:r>
          </w:p>
        </w:tc>
      </w:tr>
      <w:tr w:rsidR="00011D33" w14:paraId="5D9E35F8" w14:textId="77777777" w:rsidTr="00061BF8">
        <w:tc>
          <w:tcPr>
            <w:tcW w:w="4188" w:type="dxa"/>
            <w:tcBorders>
              <w:top w:val="single" w:sz="4" w:space="0" w:color="auto"/>
              <w:left w:val="single" w:sz="4" w:space="0" w:color="auto"/>
              <w:bottom w:val="single" w:sz="4" w:space="0" w:color="auto"/>
              <w:right w:val="single" w:sz="4" w:space="0" w:color="auto"/>
            </w:tcBorders>
            <w:hideMark/>
          </w:tcPr>
          <w:p w14:paraId="433E4417" w14:textId="77777777" w:rsidR="00011D33" w:rsidRPr="007B0E1E" w:rsidRDefault="00011D33" w:rsidP="00061BF8">
            <w:pPr>
              <w:spacing w:before="120"/>
              <w:rPr>
                <w:rFonts w:ascii="Arial" w:hAnsi="Arial" w:cs="Arial"/>
                <w:b/>
              </w:rPr>
            </w:pPr>
            <w:r w:rsidRPr="00B5456E">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46C70F2E" w14:textId="27C6D89C" w:rsidR="00011D33" w:rsidRPr="007B0E1E" w:rsidRDefault="00D24F0F" w:rsidP="00061BF8">
            <w:pPr>
              <w:spacing w:before="120"/>
              <w:jc w:val="center"/>
              <w:rPr>
                <w:rFonts w:ascii="Arial" w:hAnsi="Arial" w:cs="Arial"/>
                <w:b/>
                <w:bCs/>
              </w:rPr>
            </w:pPr>
            <w:r>
              <w:rPr>
                <w:rFonts w:ascii="Arial" w:hAnsi="Arial" w:cs="Arial"/>
                <w:b/>
                <w:bCs/>
                <w:szCs w:val="28"/>
              </w:rPr>
              <w:t>xxxxxxxx</w:t>
            </w:r>
          </w:p>
        </w:tc>
      </w:tr>
      <w:tr w:rsidR="00011D33" w14:paraId="76C7D750" w14:textId="77777777" w:rsidTr="00061BF8">
        <w:tc>
          <w:tcPr>
            <w:tcW w:w="4188" w:type="dxa"/>
            <w:tcBorders>
              <w:top w:val="single" w:sz="4" w:space="0" w:color="auto"/>
              <w:left w:val="single" w:sz="4" w:space="0" w:color="auto"/>
              <w:bottom w:val="single" w:sz="4" w:space="0" w:color="auto"/>
              <w:right w:val="single" w:sz="4" w:space="0" w:color="auto"/>
            </w:tcBorders>
            <w:hideMark/>
          </w:tcPr>
          <w:p w14:paraId="19895844" w14:textId="77777777" w:rsidR="00011D33" w:rsidRDefault="00011D33" w:rsidP="00061BF8">
            <w:pPr>
              <w:spacing w:before="120"/>
              <w:rPr>
                <w:rFonts w:ascii="Arial" w:hAnsi="Arial" w:cs="Arial"/>
                <w:b/>
              </w:rPr>
            </w:pPr>
            <w:r>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hideMark/>
          </w:tcPr>
          <w:p w14:paraId="450BF521" w14:textId="77777777" w:rsidR="00011D33" w:rsidRPr="002A051A" w:rsidRDefault="00011D33" w:rsidP="00061BF8">
            <w:pPr>
              <w:spacing w:before="120"/>
              <w:jc w:val="center"/>
              <w:rPr>
                <w:rFonts w:ascii="Arial" w:hAnsi="Arial" w:cs="Arial"/>
                <w:b/>
              </w:rPr>
            </w:pPr>
            <w:r w:rsidRPr="002A051A">
              <w:rPr>
                <w:rFonts w:ascii="Arial" w:hAnsi="Arial" w:cs="Arial"/>
                <w:b/>
              </w:rPr>
              <w:t>Sept 2020</w:t>
            </w:r>
          </w:p>
        </w:tc>
      </w:tr>
    </w:tbl>
    <w:p w14:paraId="6B9C2094" w14:textId="77777777" w:rsidR="00011D33" w:rsidRDefault="00011D33" w:rsidP="00011D33">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11D33" w14:paraId="509777F2" w14:textId="77777777" w:rsidTr="00061BF8">
        <w:tc>
          <w:tcPr>
            <w:tcW w:w="10314" w:type="dxa"/>
            <w:tcBorders>
              <w:top w:val="single" w:sz="4" w:space="0" w:color="auto"/>
              <w:left w:val="single" w:sz="4" w:space="0" w:color="auto"/>
              <w:bottom w:val="single" w:sz="4" w:space="0" w:color="auto"/>
              <w:right w:val="single" w:sz="4" w:space="0" w:color="auto"/>
            </w:tcBorders>
            <w:hideMark/>
          </w:tcPr>
          <w:p w14:paraId="5F9ACC2B" w14:textId="77777777" w:rsidR="00011D33" w:rsidRDefault="00011D33" w:rsidP="00061BF8">
            <w:pPr>
              <w:spacing w:before="120"/>
              <w:jc w:val="center"/>
              <w:rPr>
                <w:rFonts w:ascii="Arial" w:hAnsi="Arial" w:cs="Arial"/>
                <w:b/>
              </w:rPr>
            </w:pPr>
            <w:r>
              <w:rPr>
                <w:rFonts w:ascii="Arial" w:hAnsi="Arial" w:cs="Arial"/>
                <w:b/>
              </w:rPr>
              <w:t>Declaration and signature of candidate</w:t>
            </w:r>
          </w:p>
        </w:tc>
      </w:tr>
      <w:tr w:rsidR="00011D33" w14:paraId="0EEFA1E3" w14:textId="77777777" w:rsidTr="00061BF8">
        <w:tc>
          <w:tcPr>
            <w:tcW w:w="10314" w:type="dxa"/>
            <w:tcBorders>
              <w:top w:val="single" w:sz="4" w:space="0" w:color="auto"/>
              <w:left w:val="single" w:sz="4" w:space="0" w:color="auto"/>
              <w:bottom w:val="single" w:sz="4" w:space="0" w:color="auto"/>
              <w:right w:val="single" w:sz="4" w:space="0" w:color="auto"/>
            </w:tcBorders>
          </w:tcPr>
          <w:p w14:paraId="5DE14F16" w14:textId="77777777" w:rsidR="00011D33" w:rsidRDefault="00011D33" w:rsidP="00061BF8">
            <w:pPr>
              <w:spacing w:before="120"/>
              <w:rPr>
                <w:rFonts w:ascii="Arial" w:hAnsi="Arial" w:cs="Arial"/>
              </w:rPr>
            </w:pPr>
            <w:r>
              <w:rPr>
                <w:rFonts w:ascii="Arial" w:hAnsi="Arial" w:cs="Arial"/>
              </w:rPr>
              <w:t>I confirm that the thesis submitted is the outcome of work that I have undertaken during my programme of study, and except where explicitly stated, it is all my own work.</w:t>
            </w:r>
          </w:p>
          <w:p w14:paraId="27A3E678" w14:textId="77777777" w:rsidR="00011D33" w:rsidRDefault="00011D33" w:rsidP="00061BF8">
            <w:pPr>
              <w:spacing w:before="120"/>
              <w:rPr>
                <w:rFonts w:ascii="Arial" w:hAnsi="Arial" w:cs="Arial"/>
              </w:rPr>
            </w:pPr>
            <w:r>
              <w:rPr>
                <w:rFonts w:ascii="Arial" w:hAnsi="Arial" w:cs="Arial"/>
              </w:rPr>
              <w:t>I confirm that the decision to submit this thesis is my own.</w:t>
            </w:r>
          </w:p>
          <w:p w14:paraId="55CD5D83" w14:textId="77777777" w:rsidR="00011D33" w:rsidRDefault="00011D33" w:rsidP="00061BF8">
            <w:pPr>
              <w:spacing w:before="120"/>
              <w:rPr>
                <w:rFonts w:ascii="Arial" w:hAnsi="Arial" w:cs="Arial"/>
              </w:rPr>
            </w:pPr>
            <w:r>
              <w:rPr>
                <w:rFonts w:ascii="Arial" w:hAnsi="Arial" w:cs="Arial"/>
                <w:color w:val="000000"/>
                <w:lang w:eastAsia="en-GB"/>
              </w:rPr>
              <w:t>I confirm that except where explicitly stated, the work has not been submitted for another academic award.</w:t>
            </w:r>
          </w:p>
          <w:p w14:paraId="42895537" w14:textId="77777777" w:rsidR="00011D33" w:rsidRDefault="00011D33" w:rsidP="00061BF8">
            <w:pPr>
              <w:spacing w:before="120"/>
              <w:rPr>
                <w:rFonts w:ascii="Arial" w:hAnsi="Arial" w:cs="Arial"/>
              </w:rPr>
            </w:pPr>
            <w:r>
              <w:rPr>
                <w:rFonts w:ascii="Arial" w:hAnsi="Arial" w:cs="Arial"/>
              </w:rPr>
              <w:t>I confirm that the work has been conducted ethically and that I have maintained the anonymity of research participants at all times within the thesis.</w:t>
            </w:r>
          </w:p>
          <w:p w14:paraId="2996E4AA" w14:textId="77777777" w:rsidR="00011D33" w:rsidRDefault="00011D33" w:rsidP="00061BF8">
            <w:pPr>
              <w:rPr>
                <w:rFonts w:ascii="Arial" w:hAnsi="Arial" w:cs="Arial"/>
              </w:rPr>
            </w:pPr>
          </w:p>
          <w:p w14:paraId="1CCF24C1" w14:textId="2DBA5FAC" w:rsidR="00011D33" w:rsidRDefault="00011D33" w:rsidP="00061BF8">
            <w:pPr>
              <w:rPr>
                <w:rFonts w:ascii="Arial" w:hAnsi="Arial" w:cs="Arial"/>
              </w:rPr>
            </w:pPr>
            <w:r>
              <w:rPr>
                <w:rFonts w:ascii="Arial" w:hAnsi="Arial" w:cs="Arial"/>
              </w:rPr>
              <w:t>Signed Date:</w:t>
            </w:r>
            <w:r w:rsidR="005C4164">
              <w:rPr>
                <w:rFonts w:ascii="Arial" w:hAnsi="Arial" w:cs="Arial"/>
              </w:rPr>
              <w:t xml:space="preserve"> </w:t>
            </w:r>
            <w:r w:rsidR="000C3B2D">
              <w:rPr>
                <w:rFonts w:ascii="Arial" w:hAnsi="Arial" w:cs="Arial"/>
              </w:rPr>
              <w:t>29/06/2023</w:t>
            </w:r>
            <w:r>
              <w:rPr>
                <w:rFonts w:ascii="Arial" w:hAnsi="Arial" w:cs="Arial"/>
              </w:rPr>
              <w:t xml:space="preserve"> </w:t>
            </w:r>
          </w:p>
          <w:p w14:paraId="51C1AF2B" w14:textId="77777777" w:rsidR="00011D33" w:rsidRDefault="00011D33" w:rsidP="00061BF8">
            <w:pPr>
              <w:rPr>
                <w:rFonts w:ascii="Arial" w:hAnsi="Arial" w:cs="Arial"/>
              </w:rPr>
            </w:pPr>
          </w:p>
          <w:p w14:paraId="0E69E129" w14:textId="77777777" w:rsidR="00011D33" w:rsidRDefault="00011D33" w:rsidP="00061BF8">
            <w:pPr>
              <w:rPr>
                <w:rFonts w:ascii="Arial" w:hAnsi="Arial" w:cs="Arial"/>
              </w:rPr>
            </w:pPr>
          </w:p>
        </w:tc>
      </w:tr>
    </w:tbl>
    <w:p w14:paraId="1A223997" w14:textId="77777777" w:rsidR="00011D33" w:rsidRDefault="00011D33" w:rsidP="00011D33"/>
    <w:p w14:paraId="440157F4" w14:textId="02980170" w:rsidR="00011D33" w:rsidRDefault="00011D33" w:rsidP="00A53A54"/>
    <w:p w14:paraId="1C7BD857" w14:textId="5627535B" w:rsidR="00011D33" w:rsidRDefault="00011D33" w:rsidP="00A53A54"/>
    <w:p w14:paraId="3DB59B0E" w14:textId="7B0A4F7C" w:rsidR="00011D33" w:rsidRDefault="00011D33" w:rsidP="00A53A54"/>
    <w:p w14:paraId="55983B5C" w14:textId="4C2A273E" w:rsidR="00011D33" w:rsidRDefault="00011D33" w:rsidP="00A53A54"/>
    <w:p w14:paraId="083041CE" w14:textId="3E592BDE" w:rsidR="00011D33" w:rsidRDefault="00011D33" w:rsidP="00A53A54"/>
    <w:p w14:paraId="7DF4A7AE" w14:textId="2DD1BBB8" w:rsidR="00011D33" w:rsidRDefault="00011D33" w:rsidP="00A53A54"/>
    <w:p w14:paraId="621B3EE9" w14:textId="4A494BE8" w:rsidR="00011D33" w:rsidRDefault="00011D33" w:rsidP="00A53A54"/>
    <w:p w14:paraId="78F1E642" w14:textId="731B7027" w:rsidR="00011D33" w:rsidRDefault="00011D33" w:rsidP="00A53A54"/>
    <w:p w14:paraId="7EAA83DF" w14:textId="4495FDA4" w:rsidR="00011D33" w:rsidRDefault="00011D33" w:rsidP="00A53A54"/>
    <w:p w14:paraId="493050DF" w14:textId="77777777" w:rsidR="003614EA" w:rsidRDefault="003614EA" w:rsidP="00A53A54"/>
    <w:p w14:paraId="2350794A" w14:textId="09647F6F" w:rsidR="005A0828" w:rsidRDefault="005A0828" w:rsidP="00811C38">
      <w:pPr>
        <w:pStyle w:val="Heading1"/>
      </w:pPr>
    </w:p>
    <w:p w14:paraId="2E2CD527" w14:textId="72289DF8" w:rsidR="005A0828" w:rsidRPr="00F1211C" w:rsidRDefault="005A0828" w:rsidP="006C09D8">
      <w:pPr>
        <w:jc w:val="center"/>
        <w:rPr>
          <w:sz w:val="28"/>
          <w:szCs w:val="28"/>
        </w:rPr>
      </w:pPr>
      <w:r w:rsidRPr="00F1211C">
        <w:rPr>
          <w:rFonts w:ascii="Times New Roman" w:hAnsi="Times New Roman" w:cs="Times New Roman"/>
          <w:b/>
          <w:bCs/>
          <w:sz w:val="28"/>
          <w:szCs w:val="28"/>
        </w:rPr>
        <w:t>Ack</w:t>
      </w:r>
      <w:r w:rsidR="00D7730F" w:rsidRPr="00F1211C">
        <w:rPr>
          <w:rFonts w:ascii="Times New Roman" w:hAnsi="Times New Roman" w:cs="Times New Roman"/>
          <w:b/>
          <w:bCs/>
          <w:sz w:val="28"/>
          <w:szCs w:val="28"/>
        </w:rPr>
        <w:t>nowledgements</w:t>
      </w:r>
    </w:p>
    <w:p w14:paraId="7D4D7EAC" w14:textId="3EFC0486" w:rsidR="005A0828" w:rsidRDefault="005A0828" w:rsidP="00A53A54"/>
    <w:p w14:paraId="1A2CFF43" w14:textId="72D0A84E" w:rsidR="00923EEB" w:rsidRDefault="00CE73E9" w:rsidP="00447032">
      <w:pPr>
        <w:spacing w:line="480" w:lineRule="auto"/>
        <w:rPr>
          <w:rFonts w:ascii="Times New Roman" w:hAnsi="Times New Roman" w:cs="Times New Roman"/>
          <w:sz w:val="24"/>
          <w:szCs w:val="24"/>
        </w:rPr>
      </w:pPr>
      <w:r>
        <w:rPr>
          <w:rFonts w:ascii="Times New Roman" w:hAnsi="Times New Roman" w:cs="Times New Roman"/>
          <w:sz w:val="24"/>
          <w:szCs w:val="24"/>
        </w:rPr>
        <w:t>I would like to</w:t>
      </w:r>
      <w:r w:rsidR="00113C23">
        <w:rPr>
          <w:rFonts w:ascii="Times New Roman" w:hAnsi="Times New Roman" w:cs="Times New Roman"/>
          <w:sz w:val="24"/>
          <w:szCs w:val="24"/>
        </w:rPr>
        <w:t xml:space="preserve"> sincerely</w:t>
      </w:r>
      <w:r>
        <w:rPr>
          <w:rFonts w:ascii="Times New Roman" w:hAnsi="Times New Roman" w:cs="Times New Roman"/>
          <w:sz w:val="24"/>
          <w:szCs w:val="24"/>
        </w:rPr>
        <w:t xml:space="preserve"> thank</w:t>
      </w:r>
      <w:r w:rsidR="00C30068">
        <w:rPr>
          <w:rFonts w:ascii="Times New Roman" w:hAnsi="Times New Roman" w:cs="Times New Roman"/>
          <w:sz w:val="24"/>
          <w:szCs w:val="24"/>
        </w:rPr>
        <w:t xml:space="preserve"> the following for </w:t>
      </w:r>
      <w:r w:rsidR="00DE3E5B">
        <w:rPr>
          <w:rFonts w:ascii="Times New Roman" w:hAnsi="Times New Roman" w:cs="Times New Roman"/>
          <w:sz w:val="24"/>
          <w:szCs w:val="24"/>
        </w:rPr>
        <w:t>the parts they have played in the development of this thesis</w:t>
      </w:r>
      <w:r w:rsidR="00F31ABE">
        <w:rPr>
          <w:rFonts w:ascii="Times New Roman" w:hAnsi="Times New Roman" w:cs="Times New Roman"/>
          <w:sz w:val="24"/>
          <w:szCs w:val="24"/>
        </w:rPr>
        <w:t>. M</w:t>
      </w:r>
      <w:r w:rsidR="001838FD">
        <w:rPr>
          <w:rFonts w:ascii="Times New Roman" w:hAnsi="Times New Roman" w:cs="Times New Roman"/>
          <w:sz w:val="24"/>
          <w:szCs w:val="24"/>
        </w:rPr>
        <w:t>y</w:t>
      </w:r>
      <w:r w:rsidR="008833BA">
        <w:rPr>
          <w:rFonts w:ascii="Times New Roman" w:hAnsi="Times New Roman" w:cs="Times New Roman"/>
          <w:sz w:val="24"/>
          <w:szCs w:val="24"/>
        </w:rPr>
        <w:t xml:space="preserve"> friends, family,</w:t>
      </w:r>
      <w:r w:rsidR="00F2101F">
        <w:rPr>
          <w:rFonts w:ascii="Times New Roman" w:hAnsi="Times New Roman" w:cs="Times New Roman"/>
          <w:sz w:val="24"/>
          <w:szCs w:val="24"/>
        </w:rPr>
        <w:t xml:space="preserve"> G</w:t>
      </w:r>
      <w:r w:rsidR="008833BA">
        <w:rPr>
          <w:rFonts w:ascii="Times New Roman" w:hAnsi="Times New Roman" w:cs="Times New Roman"/>
          <w:sz w:val="24"/>
          <w:szCs w:val="24"/>
        </w:rPr>
        <w:t xml:space="preserve">rounded </w:t>
      </w:r>
      <w:r w:rsidR="00044F56">
        <w:rPr>
          <w:rFonts w:ascii="Times New Roman" w:hAnsi="Times New Roman" w:cs="Times New Roman"/>
          <w:sz w:val="24"/>
          <w:szCs w:val="24"/>
        </w:rPr>
        <w:t>T</w:t>
      </w:r>
      <w:r w:rsidR="008833BA">
        <w:rPr>
          <w:rFonts w:ascii="Times New Roman" w:hAnsi="Times New Roman" w:cs="Times New Roman"/>
          <w:sz w:val="24"/>
          <w:szCs w:val="24"/>
        </w:rPr>
        <w:t>heory</w:t>
      </w:r>
      <w:r w:rsidR="00044F56">
        <w:rPr>
          <w:rFonts w:ascii="Times New Roman" w:hAnsi="Times New Roman" w:cs="Times New Roman"/>
          <w:sz w:val="24"/>
          <w:szCs w:val="24"/>
        </w:rPr>
        <w:t xml:space="preserve"> Group</w:t>
      </w:r>
      <w:r w:rsidR="0036121E">
        <w:rPr>
          <w:rFonts w:ascii="Times New Roman" w:hAnsi="Times New Roman" w:cs="Times New Roman"/>
          <w:sz w:val="24"/>
          <w:szCs w:val="24"/>
        </w:rPr>
        <w:t xml:space="preserve">, </w:t>
      </w:r>
      <w:r w:rsidR="00861230">
        <w:rPr>
          <w:rFonts w:ascii="Times New Roman" w:hAnsi="Times New Roman" w:cs="Times New Roman"/>
          <w:sz w:val="24"/>
          <w:szCs w:val="24"/>
        </w:rPr>
        <w:t>participants,</w:t>
      </w:r>
      <w:r w:rsidR="0036121E">
        <w:rPr>
          <w:rFonts w:ascii="Times New Roman" w:hAnsi="Times New Roman" w:cs="Times New Roman"/>
          <w:sz w:val="24"/>
          <w:szCs w:val="24"/>
        </w:rPr>
        <w:t xml:space="preserve"> and the module lead</w:t>
      </w:r>
      <w:r w:rsidR="00A2307F">
        <w:rPr>
          <w:rFonts w:ascii="Times New Roman" w:hAnsi="Times New Roman" w:cs="Times New Roman"/>
          <w:sz w:val="24"/>
          <w:szCs w:val="24"/>
        </w:rPr>
        <w:t>,</w:t>
      </w:r>
      <w:r w:rsidR="00110E7B">
        <w:rPr>
          <w:rFonts w:ascii="Times New Roman" w:hAnsi="Times New Roman" w:cs="Times New Roman"/>
          <w:sz w:val="24"/>
          <w:szCs w:val="24"/>
        </w:rPr>
        <w:t xml:space="preserve"> </w:t>
      </w:r>
      <w:r w:rsidR="00040F88">
        <w:rPr>
          <w:rFonts w:ascii="Times New Roman" w:hAnsi="Times New Roman" w:cs="Times New Roman"/>
          <w:sz w:val="24"/>
          <w:szCs w:val="24"/>
        </w:rPr>
        <w:t xml:space="preserve">it would have been impossible without </w:t>
      </w:r>
      <w:r w:rsidR="00C85375">
        <w:rPr>
          <w:rFonts w:ascii="Times New Roman" w:hAnsi="Times New Roman" w:cs="Times New Roman"/>
          <w:sz w:val="24"/>
          <w:szCs w:val="24"/>
        </w:rPr>
        <w:t>all your input.</w:t>
      </w:r>
      <w:r w:rsidR="00E8053E">
        <w:rPr>
          <w:rFonts w:ascii="Times New Roman" w:hAnsi="Times New Roman" w:cs="Times New Roman"/>
          <w:sz w:val="24"/>
          <w:szCs w:val="24"/>
        </w:rPr>
        <w:t xml:space="preserve"> </w:t>
      </w:r>
    </w:p>
    <w:p w14:paraId="351670E4" w14:textId="470E326D" w:rsidR="00F07E23" w:rsidRDefault="00F07E23" w:rsidP="00447032">
      <w:pPr>
        <w:spacing w:line="480" w:lineRule="auto"/>
        <w:rPr>
          <w:rFonts w:ascii="Times New Roman" w:hAnsi="Times New Roman" w:cs="Times New Roman"/>
          <w:sz w:val="24"/>
          <w:szCs w:val="24"/>
        </w:rPr>
      </w:pPr>
      <w:r>
        <w:rPr>
          <w:rFonts w:ascii="Times New Roman" w:hAnsi="Times New Roman" w:cs="Times New Roman"/>
          <w:sz w:val="24"/>
          <w:szCs w:val="24"/>
        </w:rPr>
        <w:t xml:space="preserve">I would like to make special mention to </w:t>
      </w:r>
      <w:r w:rsidR="001F7C82">
        <w:rPr>
          <w:rFonts w:ascii="Times New Roman" w:hAnsi="Times New Roman" w:cs="Times New Roman"/>
          <w:sz w:val="24"/>
          <w:szCs w:val="24"/>
        </w:rPr>
        <w:t xml:space="preserve">the following </w:t>
      </w:r>
      <w:r w:rsidR="006A0B9C">
        <w:rPr>
          <w:rFonts w:ascii="Times New Roman" w:hAnsi="Times New Roman" w:cs="Times New Roman"/>
          <w:sz w:val="24"/>
          <w:szCs w:val="24"/>
        </w:rPr>
        <w:t>individuals</w:t>
      </w:r>
      <w:r w:rsidR="001F7C82">
        <w:rPr>
          <w:rFonts w:ascii="Times New Roman" w:hAnsi="Times New Roman" w:cs="Times New Roman"/>
          <w:sz w:val="24"/>
          <w:szCs w:val="24"/>
        </w:rPr>
        <w:t>;</w:t>
      </w:r>
      <w:r w:rsidR="00BE61D0">
        <w:rPr>
          <w:rFonts w:ascii="Times New Roman" w:hAnsi="Times New Roman" w:cs="Times New Roman"/>
          <w:sz w:val="24"/>
          <w:szCs w:val="24"/>
        </w:rPr>
        <w:t xml:space="preserve"> </w:t>
      </w:r>
      <w:r w:rsidR="00475AA0">
        <w:rPr>
          <w:rFonts w:ascii="Times New Roman" w:hAnsi="Times New Roman" w:cs="Times New Roman"/>
          <w:sz w:val="24"/>
          <w:szCs w:val="24"/>
        </w:rPr>
        <w:t>my wife, Charlotte, who has provided me with love, support, fun and an always available fountain of knowledge</w:t>
      </w:r>
      <w:r w:rsidR="00884AAE">
        <w:rPr>
          <w:rFonts w:ascii="Times New Roman" w:hAnsi="Times New Roman" w:cs="Times New Roman"/>
          <w:sz w:val="24"/>
          <w:szCs w:val="24"/>
        </w:rPr>
        <w:t>;</w:t>
      </w:r>
      <w:r w:rsidR="00475AA0">
        <w:rPr>
          <w:rFonts w:ascii="Times New Roman" w:hAnsi="Times New Roman" w:cs="Times New Roman"/>
          <w:sz w:val="24"/>
          <w:szCs w:val="24"/>
        </w:rPr>
        <w:t xml:space="preserve"> </w:t>
      </w:r>
      <w:r w:rsidR="007D22C4">
        <w:rPr>
          <w:rFonts w:ascii="Times New Roman" w:hAnsi="Times New Roman" w:cs="Times New Roman"/>
          <w:sz w:val="24"/>
          <w:szCs w:val="24"/>
        </w:rPr>
        <w:t>my friends, Ollie and Jade,</w:t>
      </w:r>
      <w:r w:rsidR="0034665A">
        <w:rPr>
          <w:rFonts w:ascii="Times New Roman" w:hAnsi="Times New Roman" w:cs="Times New Roman"/>
          <w:sz w:val="24"/>
          <w:szCs w:val="24"/>
        </w:rPr>
        <w:t xml:space="preserve"> </w:t>
      </w:r>
      <w:r w:rsidR="00507A14">
        <w:rPr>
          <w:rFonts w:ascii="Times New Roman" w:hAnsi="Times New Roman" w:cs="Times New Roman"/>
          <w:sz w:val="24"/>
          <w:szCs w:val="24"/>
        </w:rPr>
        <w:t>who have patiently listen to me</w:t>
      </w:r>
      <w:r w:rsidR="00475AA0">
        <w:rPr>
          <w:rFonts w:ascii="Times New Roman" w:hAnsi="Times New Roman" w:cs="Times New Roman"/>
          <w:sz w:val="24"/>
          <w:szCs w:val="24"/>
        </w:rPr>
        <w:t xml:space="preserve"> </w:t>
      </w:r>
      <w:r w:rsidR="00507A14">
        <w:rPr>
          <w:rFonts w:ascii="Times New Roman" w:hAnsi="Times New Roman" w:cs="Times New Roman"/>
          <w:sz w:val="24"/>
          <w:szCs w:val="24"/>
        </w:rPr>
        <w:t>incessantly ramble on about a topic they might not have been interested in and yet still provided feedback and encouragement</w:t>
      </w:r>
      <w:r w:rsidR="00775062">
        <w:rPr>
          <w:rFonts w:ascii="Times New Roman" w:hAnsi="Times New Roman" w:cs="Times New Roman"/>
          <w:sz w:val="24"/>
          <w:szCs w:val="24"/>
        </w:rPr>
        <w:t>;</w:t>
      </w:r>
      <w:r w:rsidR="007E1A07">
        <w:rPr>
          <w:rFonts w:ascii="Times New Roman" w:hAnsi="Times New Roman" w:cs="Times New Roman"/>
          <w:sz w:val="24"/>
          <w:szCs w:val="24"/>
        </w:rPr>
        <w:t xml:space="preserve"> and my </w:t>
      </w:r>
      <w:r w:rsidR="00504F29">
        <w:rPr>
          <w:rFonts w:ascii="Times New Roman" w:hAnsi="Times New Roman" w:cs="Times New Roman"/>
          <w:sz w:val="24"/>
          <w:szCs w:val="24"/>
        </w:rPr>
        <w:t>Clinical Tutor</w:t>
      </w:r>
      <w:r w:rsidR="007E1A07">
        <w:rPr>
          <w:rFonts w:ascii="Times New Roman" w:hAnsi="Times New Roman" w:cs="Times New Roman"/>
          <w:sz w:val="24"/>
          <w:szCs w:val="24"/>
        </w:rPr>
        <w:t xml:space="preserve">, Gary, </w:t>
      </w:r>
      <w:r w:rsidR="00B832F7">
        <w:rPr>
          <w:rFonts w:ascii="Times New Roman" w:hAnsi="Times New Roman" w:cs="Times New Roman"/>
          <w:sz w:val="24"/>
          <w:szCs w:val="24"/>
        </w:rPr>
        <w:t xml:space="preserve">I have truly appreciated your </w:t>
      </w:r>
      <w:r w:rsidR="00013632">
        <w:rPr>
          <w:rFonts w:ascii="Times New Roman" w:hAnsi="Times New Roman" w:cs="Times New Roman"/>
          <w:sz w:val="24"/>
          <w:szCs w:val="24"/>
        </w:rPr>
        <w:t>help and guidance throughout this process.</w:t>
      </w:r>
    </w:p>
    <w:p w14:paraId="65465927" w14:textId="5A5BE901" w:rsidR="007A69EC" w:rsidRDefault="007A69EC" w:rsidP="00A53A54"/>
    <w:p w14:paraId="1306C1E7" w14:textId="4C86B507" w:rsidR="009544E5" w:rsidRDefault="009544E5" w:rsidP="00A53A54"/>
    <w:p w14:paraId="66DB9925" w14:textId="4BA54C17" w:rsidR="009544E5" w:rsidRDefault="009544E5" w:rsidP="00A53A54"/>
    <w:p w14:paraId="1F64E0B5" w14:textId="04F3B630" w:rsidR="009544E5" w:rsidRDefault="009544E5" w:rsidP="00A53A54"/>
    <w:p w14:paraId="14A10C0F" w14:textId="24974A0F" w:rsidR="009544E5" w:rsidRDefault="009544E5" w:rsidP="00A53A54"/>
    <w:p w14:paraId="5B00E8DB" w14:textId="397889CE" w:rsidR="009544E5" w:rsidRDefault="009544E5" w:rsidP="00A53A54"/>
    <w:p w14:paraId="604B694B" w14:textId="299E28D9" w:rsidR="009544E5" w:rsidRDefault="009544E5" w:rsidP="00A53A54"/>
    <w:p w14:paraId="3391CEB2" w14:textId="13931787" w:rsidR="009544E5" w:rsidRDefault="009544E5" w:rsidP="00A53A54"/>
    <w:p w14:paraId="0CFA4B52" w14:textId="77777777" w:rsidR="009544E5" w:rsidRPr="00447032" w:rsidRDefault="009544E5" w:rsidP="00A53A54"/>
    <w:p w14:paraId="1773B63A" w14:textId="5BF561D1" w:rsidR="007A69EC" w:rsidRDefault="007A69EC" w:rsidP="00A53A54"/>
    <w:p w14:paraId="6FB681DD" w14:textId="76CADDF0" w:rsidR="007A69EC" w:rsidRDefault="007A69EC" w:rsidP="00A53A54"/>
    <w:p w14:paraId="5FB13F90" w14:textId="6E5171AE" w:rsidR="007A69EC" w:rsidRDefault="007A69EC" w:rsidP="00A53A54"/>
    <w:p w14:paraId="45830E6E" w14:textId="77777777" w:rsidR="00A76322" w:rsidRDefault="00A76322" w:rsidP="00A53A54"/>
    <w:p w14:paraId="549478D3" w14:textId="7F4A4447" w:rsidR="007A69EC" w:rsidRDefault="007A69EC" w:rsidP="00A53A54"/>
    <w:p w14:paraId="5F2A603C" w14:textId="77BAD528" w:rsidR="007A69EC" w:rsidRDefault="007A69EC" w:rsidP="00A53A54"/>
    <w:p w14:paraId="2B2BB564" w14:textId="25639DD0" w:rsidR="007A69EC" w:rsidRDefault="007A69EC" w:rsidP="00A53A54"/>
    <w:p w14:paraId="79A9F885" w14:textId="3936D75A" w:rsidR="009B4545" w:rsidRDefault="009B4545" w:rsidP="00A53A54"/>
    <w:p w14:paraId="0F2A75DB" w14:textId="77777777" w:rsidR="009B4545" w:rsidRDefault="009B4545" w:rsidP="00A53A54"/>
    <w:p w14:paraId="7BEAA3EB" w14:textId="7F741CE6" w:rsidR="00E378E8" w:rsidRDefault="00E378E8" w:rsidP="00A53A54"/>
    <w:sdt>
      <w:sdtPr>
        <w:rPr>
          <w:rFonts w:asciiTheme="minorHAnsi" w:eastAsiaTheme="minorHAnsi" w:hAnsiTheme="minorHAnsi" w:cstheme="minorBidi"/>
          <w:b w:val="0"/>
          <w:sz w:val="22"/>
          <w:szCs w:val="22"/>
          <w:lang w:val="en-GB"/>
        </w:rPr>
        <w:id w:val="-1996562990"/>
        <w:docPartObj>
          <w:docPartGallery w:val="Table of Contents"/>
          <w:docPartUnique/>
        </w:docPartObj>
      </w:sdtPr>
      <w:sdtEndPr>
        <w:rPr>
          <w:bCs/>
          <w:noProof/>
        </w:rPr>
      </w:sdtEndPr>
      <w:sdtContent>
        <w:p w14:paraId="724A7AC9" w14:textId="366E6759" w:rsidR="000E2631" w:rsidRDefault="000E2631">
          <w:pPr>
            <w:pStyle w:val="TOCHeading"/>
          </w:pPr>
          <w:r>
            <w:t>Table of Contents</w:t>
          </w:r>
        </w:p>
        <w:p w14:paraId="0DC28958" w14:textId="1D7E7BA1" w:rsidR="00DE0568" w:rsidRDefault="000E2631">
          <w:pPr>
            <w:pStyle w:val="TOC1"/>
            <w:rPr>
              <w:rFonts w:cstheme="minorBidi"/>
              <w:noProof/>
              <w:lang w:val="en-GB" w:eastAsia="en-GB"/>
            </w:rPr>
          </w:pPr>
          <w:r>
            <w:fldChar w:fldCharType="begin"/>
          </w:r>
          <w:r>
            <w:instrText xml:space="preserve"> TOC \o "1-3" \h \z \u </w:instrText>
          </w:r>
          <w:r>
            <w:fldChar w:fldCharType="separate"/>
          </w:r>
          <w:hyperlink w:anchor="_Toc144071542" w:history="1">
            <w:r w:rsidR="00DE0568" w:rsidRPr="00E10F2A">
              <w:rPr>
                <w:rStyle w:val="Hyperlink"/>
                <w:noProof/>
              </w:rPr>
              <w:t>Experience, Recovery and Positive Changes in Psychosis</w:t>
            </w:r>
            <w:r w:rsidR="00DE0568">
              <w:rPr>
                <w:noProof/>
                <w:webHidden/>
              </w:rPr>
              <w:tab/>
            </w:r>
            <w:r w:rsidR="00DE0568">
              <w:rPr>
                <w:noProof/>
                <w:webHidden/>
              </w:rPr>
              <w:fldChar w:fldCharType="begin"/>
            </w:r>
            <w:r w:rsidR="00DE0568">
              <w:rPr>
                <w:noProof/>
                <w:webHidden/>
              </w:rPr>
              <w:instrText xml:space="preserve"> PAGEREF _Toc144071542 \h </w:instrText>
            </w:r>
            <w:r w:rsidR="00DE0568">
              <w:rPr>
                <w:noProof/>
                <w:webHidden/>
              </w:rPr>
            </w:r>
            <w:r w:rsidR="00DE0568">
              <w:rPr>
                <w:noProof/>
                <w:webHidden/>
              </w:rPr>
              <w:fldChar w:fldCharType="separate"/>
            </w:r>
            <w:r w:rsidR="009F4891">
              <w:rPr>
                <w:noProof/>
                <w:webHidden/>
              </w:rPr>
              <w:t>1</w:t>
            </w:r>
            <w:r w:rsidR="00DE0568">
              <w:rPr>
                <w:noProof/>
                <w:webHidden/>
              </w:rPr>
              <w:fldChar w:fldCharType="end"/>
            </w:r>
          </w:hyperlink>
        </w:p>
        <w:p w14:paraId="7B1B9C4E" w14:textId="3FAB50C1" w:rsidR="00DE0568" w:rsidRDefault="00000000">
          <w:pPr>
            <w:pStyle w:val="TOC1"/>
            <w:rPr>
              <w:rFonts w:cstheme="minorBidi"/>
              <w:noProof/>
              <w:lang w:val="en-GB" w:eastAsia="en-GB"/>
            </w:rPr>
          </w:pPr>
          <w:hyperlink w:anchor="_Toc144071543" w:history="1">
            <w:r w:rsidR="00DE0568" w:rsidRPr="00E10F2A">
              <w:rPr>
                <w:rStyle w:val="Hyperlink"/>
                <w:noProof/>
              </w:rPr>
              <w:t>Thesis Abstract</w:t>
            </w:r>
            <w:r w:rsidR="00DE0568">
              <w:rPr>
                <w:noProof/>
                <w:webHidden/>
              </w:rPr>
              <w:tab/>
            </w:r>
            <w:r w:rsidR="00DE0568">
              <w:rPr>
                <w:noProof/>
                <w:webHidden/>
              </w:rPr>
              <w:fldChar w:fldCharType="begin"/>
            </w:r>
            <w:r w:rsidR="00DE0568">
              <w:rPr>
                <w:noProof/>
                <w:webHidden/>
              </w:rPr>
              <w:instrText xml:space="preserve"> PAGEREF _Toc144071543 \h </w:instrText>
            </w:r>
            <w:r w:rsidR="00DE0568">
              <w:rPr>
                <w:noProof/>
                <w:webHidden/>
              </w:rPr>
            </w:r>
            <w:r w:rsidR="00DE0568">
              <w:rPr>
                <w:noProof/>
                <w:webHidden/>
              </w:rPr>
              <w:fldChar w:fldCharType="separate"/>
            </w:r>
            <w:r w:rsidR="009F4891">
              <w:rPr>
                <w:noProof/>
                <w:webHidden/>
              </w:rPr>
              <w:t>7</w:t>
            </w:r>
            <w:r w:rsidR="00DE0568">
              <w:rPr>
                <w:noProof/>
                <w:webHidden/>
              </w:rPr>
              <w:fldChar w:fldCharType="end"/>
            </w:r>
          </w:hyperlink>
        </w:p>
        <w:p w14:paraId="6D484409" w14:textId="5179027B" w:rsidR="00DE0568" w:rsidRDefault="00000000">
          <w:pPr>
            <w:pStyle w:val="TOC1"/>
            <w:rPr>
              <w:rFonts w:cstheme="minorBidi"/>
              <w:noProof/>
              <w:lang w:val="en-GB" w:eastAsia="en-GB"/>
            </w:rPr>
          </w:pPr>
          <w:hyperlink w:anchor="_Toc144071544" w:history="1">
            <w:r w:rsidR="00DE0568" w:rsidRPr="00E10F2A">
              <w:rPr>
                <w:rStyle w:val="Hyperlink"/>
                <w:noProof/>
              </w:rPr>
              <w:t>Paper 1: Literature Review</w:t>
            </w:r>
            <w:r w:rsidR="00DE0568">
              <w:rPr>
                <w:noProof/>
                <w:webHidden/>
              </w:rPr>
              <w:tab/>
            </w:r>
            <w:r w:rsidR="00DE0568">
              <w:rPr>
                <w:noProof/>
                <w:webHidden/>
              </w:rPr>
              <w:fldChar w:fldCharType="begin"/>
            </w:r>
            <w:r w:rsidR="00DE0568">
              <w:rPr>
                <w:noProof/>
                <w:webHidden/>
              </w:rPr>
              <w:instrText xml:space="preserve"> PAGEREF _Toc144071544 \h </w:instrText>
            </w:r>
            <w:r w:rsidR="00DE0568">
              <w:rPr>
                <w:noProof/>
                <w:webHidden/>
              </w:rPr>
            </w:r>
            <w:r w:rsidR="00DE0568">
              <w:rPr>
                <w:noProof/>
                <w:webHidden/>
              </w:rPr>
              <w:fldChar w:fldCharType="separate"/>
            </w:r>
            <w:r w:rsidR="009F4891">
              <w:rPr>
                <w:noProof/>
                <w:webHidden/>
              </w:rPr>
              <w:t>8</w:t>
            </w:r>
            <w:r w:rsidR="00DE0568">
              <w:rPr>
                <w:noProof/>
                <w:webHidden/>
              </w:rPr>
              <w:fldChar w:fldCharType="end"/>
            </w:r>
          </w:hyperlink>
        </w:p>
        <w:p w14:paraId="0866F619" w14:textId="65F5887F" w:rsidR="00DE0568" w:rsidRDefault="00000000">
          <w:pPr>
            <w:pStyle w:val="TOC2"/>
            <w:rPr>
              <w:rFonts w:cstheme="minorBidi"/>
              <w:noProof/>
              <w:lang w:val="en-GB" w:eastAsia="en-GB"/>
            </w:rPr>
          </w:pPr>
          <w:hyperlink w:anchor="_Toc144071545" w:history="1">
            <w:r w:rsidR="00DE0568" w:rsidRPr="00E10F2A">
              <w:rPr>
                <w:rStyle w:val="Hyperlink"/>
                <w:noProof/>
              </w:rPr>
              <w:t>Peer support work within Early Intervention services for Psychosis: A review of the literature</w:t>
            </w:r>
            <w:r w:rsidR="00DE0568">
              <w:rPr>
                <w:noProof/>
                <w:webHidden/>
              </w:rPr>
              <w:tab/>
            </w:r>
            <w:r w:rsidR="00DE0568">
              <w:rPr>
                <w:noProof/>
                <w:webHidden/>
              </w:rPr>
              <w:fldChar w:fldCharType="begin"/>
            </w:r>
            <w:r w:rsidR="00DE0568">
              <w:rPr>
                <w:noProof/>
                <w:webHidden/>
              </w:rPr>
              <w:instrText xml:space="preserve"> PAGEREF _Toc144071545 \h </w:instrText>
            </w:r>
            <w:r w:rsidR="00DE0568">
              <w:rPr>
                <w:noProof/>
                <w:webHidden/>
              </w:rPr>
            </w:r>
            <w:r w:rsidR="00DE0568">
              <w:rPr>
                <w:noProof/>
                <w:webHidden/>
              </w:rPr>
              <w:fldChar w:fldCharType="separate"/>
            </w:r>
            <w:r w:rsidR="009F4891">
              <w:rPr>
                <w:noProof/>
                <w:webHidden/>
              </w:rPr>
              <w:t>8</w:t>
            </w:r>
            <w:r w:rsidR="00DE0568">
              <w:rPr>
                <w:noProof/>
                <w:webHidden/>
              </w:rPr>
              <w:fldChar w:fldCharType="end"/>
            </w:r>
          </w:hyperlink>
        </w:p>
        <w:p w14:paraId="70FBD50D" w14:textId="00B53B72" w:rsidR="00DE0568" w:rsidRDefault="00000000">
          <w:pPr>
            <w:pStyle w:val="TOC2"/>
            <w:rPr>
              <w:rFonts w:cstheme="minorBidi"/>
              <w:noProof/>
              <w:lang w:val="en-GB" w:eastAsia="en-GB"/>
            </w:rPr>
          </w:pPr>
          <w:hyperlink w:anchor="_Toc144071546" w:history="1">
            <w:r w:rsidR="00DE0568" w:rsidRPr="00E10F2A">
              <w:rPr>
                <w:rStyle w:val="Hyperlink"/>
                <w:noProof/>
              </w:rPr>
              <w:t>Abstract</w:t>
            </w:r>
            <w:r w:rsidR="00DE0568">
              <w:rPr>
                <w:noProof/>
                <w:webHidden/>
              </w:rPr>
              <w:tab/>
            </w:r>
            <w:r w:rsidR="00DE0568">
              <w:rPr>
                <w:noProof/>
                <w:webHidden/>
              </w:rPr>
              <w:fldChar w:fldCharType="begin"/>
            </w:r>
            <w:r w:rsidR="00DE0568">
              <w:rPr>
                <w:noProof/>
                <w:webHidden/>
              </w:rPr>
              <w:instrText xml:space="preserve"> PAGEREF _Toc144071546 \h </w:instrText>
            </w:r>
            <w:r w:rsidR="00DE0568">
              <w:rPr>
                <w:noProof/>
                <w:webHidden/>
              </w:rPr>
            </w:r>
            <w:r w:rsidR="00DE0568">
              <w:rPr>
                <w:noProof/>
                <w:webHidden/>
              </w:rPr>
              <w:fldChar w:fldCharType="separate"/>
            </w:r>
            <w:r w:rsidR="009F4891">
              <w:rPr>
                <w:noProof/>
                <w:webHidden/>
              </w:rPr>
              <w:t>9</w:t>
            </w:r>
            <w:r w:rsidR="00DE0568">
              <w:rPr>
                <w:noProof/>
                <w:webHidden/>
              </w:rPr>
              <w:fldChar w:fldCharType="end"/>
            </w:r>
          </w:hyperlink>
        </w:p>
        <w:p w14:paraId="082947DE" w14:textId="42EF3BF4" w:rsidR="00DE0568" w:rsidRDefault="00000000">
          <w:pPr>
            <w:pStyle w:val="TOC2"/>
            <w:rPr>
              <w:rFonts w:cstheme="minorBidi"/>
              <w:noProof/>
              <w:lang w:val="en-GB" w:eastAsia="en-GB"/>
            </w:rPr>
          </w:pPr>
          <w:hyperlink w:anchor="_Toc144071547" w:history="1">
            <w:r w:rsidR="00DE0568" w:rsidRPr="00E10F2A">
              <w:rPr>
                <w:rStyle w:val="Hyperlink"/>
                <w:noProof/>
              </w:rPr>
              <w:t>Introduction</w:t>
            </w:r>
            <w:r w:rsidR="00DE0568">
              <w:rPr>
                <w:noProof/>
                <w:webHidden/>
              </w:rPr>
              <w:tab/>
            </w:r>
            <w:r w:rsidR="00DE0568">
              <w:rPr>
                <w:noProof/>
                <w:webHidden/>
              </w:rPr>
              <w:fldChar w:fldCharType="begin"/>
            </w:r>
            <w:r w:rsidR="00DE0568">
              <w:rPr>
                <w:noProof/>
                <w:webHidden/>
              </w:rPr>
              <w:instrText xml:space="preserve"> PAGEREF _Toc144071547 \h </w:instrText>
            </w:r>
            <w:r w:rsidR="00DE0568">
              <w:rPr>
                <w:noProof/>
                <w:webHidden/>
              </w:rPr>
            </w:r>
            <w:r w:rsidR="00DE0568">
              <w:rPr>
                <w:noProof/>
                <w:webHidden/>
              </w:rPr>
              <w:fldChar w:fldCharType="separate"/>
            </w:r>
            <w:r w:rsidR="009F4891">
              <w:rPr>
                <w:noProof/>
                <w:webHidden/>
              </w:rPr>
              <w:t>10</w:t>
            </w:r>
            <w:r w:rsidR="00DE0568">
              <w:rPr>
                <w:noProof/>
                <w:webHidden/>
              </w:rPr>
              <w:fldChar w:fldCharType="end"/>
            </w:r>
          </w:hyperlink>
        </w:p>
        <w:p w14:paraId="32B6B1BE" w14:textId="0588FA76" w:rsidR="00DE0568" w:rsidRDefault="00000000">
          <w:pPr>
            <w:pStyle w:val="TOC2"/>
            <w:rPr>
              <w:rFonts w:cstheme="minorBidi"/>
              <w:noProof/>
              <w:lang w:val="en-GB" w:eastAsia="en-GB"/>
            </w:rPr>
          </w:pPr>
          <w:hyperlink w:anchor="_Toc144071548" w:history="1">
            <w:r w:rsidR="00DE0568" w:rsidRPr="00E10F2A">
              <w:rPr>
                <w:rStyle w:val="Hyperlink"/>
                <w:noProof/>
                <w:shd w:val="clear" w:color="auto" w:fill="FFFFFF"/>
              </w:rPr>
              <w:t>Aims and Objectives</w:t>
            </w:r>
            <w:r w:rsidR="00DE0568">
              <w:rPr>
                <w:noProof/>
                <w:webHidden/>
              </w:rPr>
              <w:tab/>
            </w:r>
            <w:r w:rsidR="00DE0568">
              <w:rPr>
                <w:noProof/>
                <w:webHidden/>
              </w:rPr>
              <w:fldChar w:fldCharType="begin"/>
            </w:r>
            <w:r w:rsidR="00DE0568">
              <w:rPr>
                <w:noProof/>
                <w:webHidden/>
              </w:rPr>
              <w:instrText xml:space="preserve"> PAGEREF _Toc144071548 \h </w:instrText>
            </w:r>
            <w:r w:rsidR="00DE0568">
              <w:rPr>
                <w:noProof/>
                <w:webHidden/>
              </w:rPr>
            </w:r>
            <w:r w:rsidR="00DE0568">
              <w:rPr>
                <w:noProof/>
                <w:webHidden/>
              </w:rPr>
              <w:fldChar w:fldCharType="separate"/>
            </w:r>
            <w:r w:rsidR="009F4891">
              <w:rPr>
                <w:noProof/>
                <w:webHidden/>
              </w:rPr>
              <w:t>12</w:t>
            </w:r>
            <w:r w:rsidR="00DE0568">
              <w:rPr>
                <w:noProof/>
                <w:webHidden/>
              </w:rPr>
              <w:fldChar w:fldCharType="end"/>
            </w:r>
          </w:hyperlink>
        </w:p>
        <w:p w14:paraId="25CD924D" w14:textId="74C87CEB" w:rsidR="00DE0568" w:rsidRDefault="00000000">
          <w:pPr>
            <w:pStyle w:val="TOC2"/>
            <w:rPr>
              <w:rFonts w:cstheme="minorBidi"/>
              <w:noProof/>
              <w:lang w:val="en-GB" w:eastAsia="en-GB"/>
            </w:rPr>
          </w:pPr>
          <w:hyperlink w:anchor="_Toc144071549" w:history="1">
            <w:r w:rsidR="00DE0568" w:rsidRPr="00E10F2A">
              <w:rPr>
                <w:rStyle w:val="Hyperlink"/>
                <w:noProof/>
              </w:rPr>
              <w:t>Method</w:t>
            </w:r>
            <w:r w:rsidR="00DE0568">
              <w:rPr>
                <w:noProof/>
                <w:webHidden/>
              </w:rPr>
              <w:tab/>
            </w:r>
            <w:r w:rsidR="00DE0568">
              <w:rPr>
                <w:noProof/>
                <w:webHidden/>
              </w:rPr>
              <w:fldChar w:fldCharType="begin"/>
            </w:r>
            <w:r w:rsidR="00DE0568">
              <w:rPr>
                <w:noProof/>
                <w:webHidden/>
              </w:rPr>
              <w:instrText xml:space="preserve"> PAGEREF _Toc144071549 \h </w:instrText>
            </w:r>
            <w:r w:rsidR="00DE0568">
              <w:rPr>
                <w:noProof/>
                <w:webHidden/>
              </w:rPr>
            </w:r>
            <w:r w:rsidR="00DE0568">
              <w:rPr>
                <w:noProof/>
                <w:webHidden/>
              </w:rPr>
              <w:fldChar w:fldCharType="separate"/>
            </w:r>
            <w:r w:rsidR="009F4891">
              <w:rPr>
                <w:noProof/>
                <w:webHidden/>
              </w:rPr>
              <w:t>12</w:t>
            </w:r>
            <w:r w:rsidR="00DE0568">
              <w:rPr>
                <w:noProof/>
                <w:webHidden/>
              </w:rPr>
              <w:fldChar w:fldCharType="end"/>
            </w:r>
          </w:hyperlink>
        </w:p>
        <w:p w14:paraId="5A726A5D" w14:textId="58E95CA3" w:rsidR="00DE0568" w:rsidRDefault="00000000">
          <w:pPr>
            <w:pStyle w:val="TOC3"/>
            <w:tabs>
              <w:tab w:val="right" w:leader="dot" w:pos="9628"/>
            </w:tabs>
            <w:rPr>
              <w:rFonts w:cstheme="minorBidi"/>
              <w:noProof/>
              <w:lang w:val="en-GB" w:eastAsia="en-GB"/>
            </w:rPr>
          </w:pPr>
          <w:hyperlink w:anchor="_Toc144071550" w:history="1">
            <w:r w:rsidR="00DE0568" w:rsidRPr="00E10F2A">
              <w:rPr>
                <w:rStyle w:val="Hyperlink"/>
                <w:noProof/>
              </w:rPr>
              <w:t>Electronic databases</w:t>
            </w:r>
            <w:r w:rsidR="00DE0568">
              <w:rPr>
                <w:noProof/>
                <w:webHidden/>
              </w:rPr>
              <w:tab/>
            </w:r>
            <w:r w:rsidR="00DE0568">
              <w:rPr>
                <w:noProof/>
                <w:webHidden/>
              </w:rPr>
              <w:fldChar w:fldCharType="begin"/>
            </w:r>
            <w:r w:rsidR="00DE0568">
              <w:rPr>
                <w:noProof/>
                <w:webHidden/>
              </w:rPr>
              <w:instrText xml:space="preserve"> PAGEREF _Toc144071550 \h </w:instrText>
            </w:r>
            <w:r w:rsidR="00DE0568">
              <w:rPr>
                <w:noProof/>
                <w:webHidden/>
              </w:rPr>
            </w:r>
            <w:r w:rsidR="00DE0568">
              <w:rPr>
                <w:noProof/>
                <w:webHidden/>
              </w:rPr>
              <w:fldChar w:fldCharType="separate"/>
            </w:r>
            <w:r w:rsidR="009F4891">
              <w:rPr>
                <w:noProof/>
                <w:webHidden/>
              </w:rPr>
              <w:t>12</w:t>
            </w:r>
            <w:r w:rsidR="00DE0568">
              <w:rPr>
                <w:noProof/>
                <w:webHidden/>
              </w:rPr>
              <w:fldChar w:fldCharType="end"/>
            </w:r>
          </w:hyperlink>
        </w:p>
        <w:p w14:paraId="72675C2E" w14:textId="3CFE099C" w:rsidR="00DE0568" w:rsidRDefault="00000000">
          <w:pPr>
            <w:pStyle w:val="TOC3"/>
            <w:tabs>
              <w:tab w:val="right" w:leader="dot" w:pos="9628"/>
            </w:tabs>
            <w:rPr>
              <w:rFonts w:cstheme="minorBidi"/>
              <w:noProof/>
              <w:lang w:val="en-GB" w:eastAsia="en-GB"/>
            </w:rPr>
          </w:pPr>
          <w:hyperlink w:anchor="_Toc144071551" w:history="1">
            <w:r w:rsidR="00DE0568" w:rsidRPr="00E10F2A">
              <w:rPr>
                <w:rStyle w:val="Hyperlink"/>
                <w:noProof/>
              </w:rPr>
              <w:t>Inclusion and Exclusion criteria</w:t>
            </w:r>
            <w:r w:rsidR="00DE0568">
              <w:rPr>
                <w:noProof/>
                <w:webHidden/>
              </w:rPr>
              <w:tab/>
            </w:r>
            <w:r w:rsidR="00DE0568">
              <w:rPr>
                <w:noProof/>
                <w:webHidden/>
              </w:rPr>
              <w:fldChar w:fldCharType="begin"/>
            </w:r>
            <w:r w:rsidR="00DE0568">
              <w:rPr>
                <w:noProof/>
                <w:webHidden/>
              </w:rPr>
              <w:instrText xml:space="preserve"> PAGEREF _Toc144071551 \h </w:instrText>
            </w:r>
            <w:r w:rsidR="00DE0568">
              <w:rPr>
                <w:noProof/>
                <w:webHidden/>
              </w:rPr>
            </w:r>
            <w:r w:rsidR="00DE0568">
              <w:rPr>
                <w:noProof/>
                <w:webHidden/>
              </w:rPr>
              <w:fldChar w:fldCharType="separate"/>
            </w:r>
            <w:r w:rsidR="009F4891">
              <w:rPr>
                <w:noProof/>
                <w:webHidden/>
              </w:rPr>
              <w:t>13</w:t>
            </w:r>
            <w:r w:rsidR="00DE0568">
              <w:rPr>
                <w:noProof/>
                <w:webHidden/>
              </w:rPr>
              <w:fldChar w:fldCharType="end"/>
            </w:r>
          </w:hyperlink>
        </w:p>
        <w:p w14:paraId="02484E38" w14:textId="004467A7" w:rsidR="00DE0568" w:rsidRDefault="00000000">
          <w:pPr>
            <w:pStyle w:val="TOC3"/>
            <w:tabs>
              <w:tab w:val="right" w:leader="dot" w:pos="9628"/>
            </w:tabs>
            <w:rPr>
              <w:rFonts w:cstheme="minorBidi"/>
              <w:noProof/>
              <w:lang w:val="en-GB" w:eastAsia="en-GB"/>
            </w:rPr>
          </w:pPr>
          <w:hyperlink w:anchor="_Toc144071552" w:history="1">
            <w:r w:rsidR="00DE0568" w:rsidRPr="00E10F2A">
              <w:rPr>
                <w:rStyle w:val="Hyperlink"/>
                <w:noProof/>
              </w:rPr>
              <w:t>Data collection</w:t>
            </w:r>
            <w:r w:rsidR="00DE0568">
              <w:rPr>
                <w:noProof/>
                <w:webHidden/>
              </w:rPr>
              <w:tab/>
            </w:r>
            <w:r w:rsidR="00DE0568">
              <w:rPr>
                <w:noProof/>
                <w:webHidden/>
              </w:rPr>
              <w:fldChar w:fldCharType="begin"/>
            </w:r>
            <w:r w:rsidR="00DE0568">
              <w:rPr>
                <w:noProof/>
                <w:webHidden/>
              </w:rPr>
              <w:instrText xml:space="preserve"> PAGEREF _Toc144071552 \h </w:instrText>
            </w:r>
            <w:r w:rsidR="00DE0568">
              <w:rPr>
                <w:noProof/>
                <w:webHidden/>
              </w:rPr>
            </w:r>
            <w:r w:rsidR="00DE0568">
              <w:rPr>
                <w:noProof/>
                <w:webHidden/>
              </w:rPr>
              <w:fldChar w:fldCharType="separate"/>
            </w:r>
            <w:r w:rsidR="009F4891">
              <w:rPr>
                <w:noProof/>
                <w:webHidden/>
              </w:rPr>
              <w:t>13</w:t>
            </w:r>
            <w:r w:rsidR="00DE0568">
              <w:rPr>
                <w:noProof/>
                <w:webHidden/>
              </w:rPr>
              <w:fldChar w:fldCharType="end"/>
            </w:r>
          </w:hyperlink>
        </w:p>
        <w:p w14:paraId="2AED7769" w14:textId="1F4857F2" w:rsidR="00DE0568" w:rsidRDefault="00000000">
          <w:pPr>
            <w:pStyle w:val="TOC3"/>
            <w:tabs>
              <w:tab w:val="right" w:leader="dot" w:pos="9628"/>
            </w:tabs>
            <w:rPr>
              <w:rFonts w:cstheme="minorBidi"/>
              <w:noProof/>
              <w:lang w:val="en-GB" w:eastAsia="en-GB"/>
            </w:rPr>
          </w:pPr>
          <w:hyperlink w:anchor="_Toc144071553" w:history="1">
            <w:r w:rsidR="00DE0568" w:rsidRPr="00E10F2A">
              <w:rPr>
                <w:rStyle w:val="Hyperlink"/>
                <w:noProof/>
                <w:shd w:val="clear" w:color="auto" w:fill="FFFFFF"/>
              </w:rPr>
              <w:t>Critical appraisal and bias analysis</w:t>
            </w:r>
            <w:r w:rsidR="00DE0568">
              <w:rPr>
                <w:noProof/>
                <w:webHidden/>
              </w:rPr>
              <w:tab/>
            </w:r>
            <w:r w:rsidR="00DE0568">
              <w:rPr>
                <w:noProof/>
                <w:webHidden/>
              </w:rPr>
              <w:fldChar w:fldCharType="begin"/>
            </w:r>
            <w:r w:rsidR="00DE0568">
              <w:rPr>
                <w:noProof/>
                <w:webHidden/>
              </w:rPr>
              <w:instrText xml:space="preserve"> PAGEREF _Toc144071553 \h </w:instrText>
            </w:r>
            <w:r w:rsidR="00DE0568">
              <w:rPr>
                <w:noProof/>
                <w:webHidden/>
              </w:rPr>
            </w:r>
            <w:r w:rsidR="00DE0568">
              <w:rPr>
                <w:noProof/>
                <w:webHidden/>
              </w:rPr>
              <w:fldChar w:fldCharType="separate"/>
            </w:r>
            <w:r w:rsidR="009F4891">
              <w:rPr>
                <w:noProof/>
                <w:webHidden/>
              </w:rPr>
              <w:t>13</w:t>
            </w:r>
            <w:r w:rsidR="00DE0568">
              <w:rPr>
                <w:noProof/>
                <w:webHidden/>
              </w:rPr>
              <w:fldChar w:fldCharType="end"/>
            </w:r>
          </w:hyperlink>
        </w:p>
        <w:p w14:paraId="730AD268" w14:textId="249EF515" w:rsidR="00DE0568" w:rsidRDefault="00000000">
          <w:pPr>
            <w:pStyle w:val="TOC3"/>
            <w:tabs>
              <w:tab w:val="right" w:leader="dot" w:pos="9628"/>
            </w:tabs>
            <w:rPr>
              <w:rFonts w:cstheme="minorBidi"/>
              <w:noProof/>
              <w:lang w:val="en-GB" w:eastAsia="en-GB"/>
            </w:rPr>
          </w:pPr>
          <w:hyperlink w:anchor="_Toc144071554" w:history="1">
            <w:r w:rsidR="00DE0568" w:rsidRPr="00E10F2A">
              <w:rPr>
                <w:rStyle w:val="Hyperlink"/>
                <w:noProof/>
              </w:rPr>
              <w:t>Data analysis and synthesis</w:t>
            </w:r>
            <w:r w:rsidR="00DE0568">
              <w:rPr>
                <w:noProof/>
                <w:webHidden/>
              </w:rPr>
              <w:tab/>
            </w:r>
            <w:r w:rsidR="00DE0568">
              <w:rPr>
                <w:noProof/>
                <w:webHidden/>
              </w:rPr>
              <w:fldChar w:fldCharType="begin"/>
            </w:r>
            <w:r w:rsidR="00DE0568">
              <w:rPr>
                <w:noProof/>
                <w:webHidden/>
              </w:rPr>
              <w:instrText xml:space="preserve"> PAGEREF _Toc144071554 \h </w:instrText>
            </w:r>
            <w:r w:rsidR="00DE0568">
              <w:rPr>
                <w:noProof/>
                <w:webHidden/>
              </w:rPr>
            </w:r>
            <w:r w:rsidR="00DE0568">
              <w:rPr>
                <w:noProof/>
                <w:webHidden/>
              </w:rPr>
              <w:fldChar w:fldCharType="separate"/>
            </w:r>
            <w:r w:rsidR="009F4891">
              <w:rPr>
                <w:noProof/>
                <w:webHidden/>
              </w:rPr>
              <w:t>14</w:t>
            </w:r>
            <w:r w:rsidR="00DE0568">
              <w:rPr>
                <w:noProof/>
                <w:webHidden/>
              </w:rPr>
              <w:fldChar w:fldCharType="end"/>
            </w:r>
          </w:hyperlink>
        </w:p>
        <w:p w14:paraId="0136D9C5" w14:textId="3660CE4D" w:rsidR="00DE0568" w:rsidRDefault="00000000">
          <w:pPr>
            <w:pStyle w:val="TOC2"/>
            <w:rPr>
              <w:rFonts w:cstheme="minorBidi"/>
              <w:noProof/>
              <w:lang w:val="en-GB" w:eastAsia="en-GB"/>
            </w:rPr>
          </w:pPr>
          <w:hyperlink w:anchor="_Toc144071555" w:history="1">
            <w:r w:rsidR="00DE0568" w:rsidRPr="00E10F2A">
              <w:rPr>
                <w:rStyle w:val="Hyperlink"/>
                <w:noProof/>
              </w:rPr>
              <w:t>Results</w:t>
            </w:r>
            <w:r w:rsidR="00DE0568">
              <w:rPr>
                <w:noProof/>
                <w:webHidden/>
              </w:rPr>
              <w:tab/>
            </w:r>
            <w:r w:rsidR="00DE0568">
              <w:rPr>
                <w:noProof/>
                <w:webHidden/>
              </w:rPr>
              <w:fldChar w:fldCharType="begin"/>
            </w:r>
            <w:r w:rsidR="00DE0568">
              <w:rPr>
                <w:noProof/>
                <w:webHidden/>
              </w:rPr>
              <w:instrText xml:space="preserve"> PAGEREF _Toc144071555 \h </w:instrText>
            </w:r>
            <w:r w:rsidR="00DE0568">
              <w:rPr>
                <w:noProof/>
                <w:webHidden/>
              </w:rPr>
            </w:r>
            <w:r w:rsidR="00DE0568">
              <w:rPr>
                <w:noProof/>
                <w:webHidden/>
              </w:rPr>
              <w:fldChar w:fldCharType="separate"/>
            </w:r>
            <w:r w:rsidR="009F4891">
              <w:rPr>
                <w:noProof/>
                <w:webHidden/>
              </w:rPr>
              <w:t>16</w:t>
            </w:r>
            <w:r w:rsidR="00DE0568">
              <w:rPr>
                <w:noProof/>
                <w:webHidden/>
              </w:rPr>
              <w:fldChar w:fldCharType="end"/>
            </w:r>
          </w:hyperlink>
        </w:p>
        <w:p w14:paraId="304D02F4" w14:textId="6CF187C9" w:rsidR="00DE0568" w:rsidRDefault="00000000">
          <w:pPr>
            <w:pStyle w:val="TOC3"/>
            <w:tabs>
              <w:tab w:val="right" w:leader="dot" w:pos="9628"/>
            </w:tabs>
            <w:rPr>
              <w:rFonts w:cstheme="minorBidi"/>
              <w:noProof/>
              <w:lang w:val="en-GB" w:eastAsia="en-GB"/>
            </w:rPr>
          </w:pPr>
          <w:hyperlink w:anchor="_Toc144071556" w:history="1">
            <w:r w:rsidR="00DE0568" w:rsidRPr="00E10F2A">
              <w:rPr>
                <w:rStyle w:val="Hyperlink"/>
                <w:noProof/>
              </w:rPr>
              <w:t>Study selection</w:t>
            </w:r>
            <w:r w:rsidR="00DE0568">
              <w:rPr>
                <w:noProof/>
                <w:webHidden/>
              </w:rPr>
              <w:tab/>
            </w:r>
            <w:r w:rsidR="00DE0568">
              <w:rPr>
                <w:noProof/>
                <w:webHidden/>
              </w:rPr>
              <w:fldChar w:fldCharType="begin"/>
            </w:r>
            <w:r w:rsidR="00DE0568">
              <w:rPr>
                <w:noProof/>
                <w:webHidden/>
              </w:rPr>
              <w:instrText xml:space="preserve"> PAGEREF _Toc144071556 \h </w:instrText>
            </w:r>
            <w:r w:rsidR="00DE0568">
              <w:rPr>
                <w:noProof/>
                <w:webHidden/>
              </w:rPr>
            </w:r>
            <w:r w:rsidR="00DE0568">
              <w:rPr>
                <w:noProof/>
                <w:webHidden/>
              </w:rPr>
              <w:fldChar w:fldCharType="separate"/>
            </w:r>
            <w:r w:rsidR="009F4891">
              <w:rPr>
                <w:noProof/>
                <w:webHidden/>
              </w:rPr>
              <w:t>16</w:t>
            </w:r>
            <w:r w:rsidR="00DE0568">
              <w:rPr>
                <w:noProof/>
                <w:webHidden/>
              </w:rPr>
              <w:fldChar w:fldCharType="end"/>
            </w:r>
          </w:hyperlink>
        </w:p>
        <w:p w14:paraId="157720D0" w14:textId="6ED0B61E" w:rsidR="00DE0568" w:rsidRDefault="00000000">
          <w:pPr>
            <w:pStyle w:val="TOC3"/>
            <w:tabs>
              <w:tab w:val="right" w:leader="dot" w:pos="9628"/>
            </w:tabs>
            <w:rPr>
              <w:rFonts w:cstheme="minorBidi"/>
              <w:noProof/>
              <w:lang w:val="en-GB" w:eastAsia="en-GB"/>
            </w:rPr>
          </w:pPr>
          <w:hyperlink w:anchor="_Toc144071557" w:history="1">
            <w:r w:rsidR="00DE0568" w:rsidRPr="00E10F2A">
              <w:rPr>
                <w:rStyle w:val="Hyperlink"/>
                <w:noProof/>
              </w:rPr>
              <w:t>Study Characteristics</w:t>
            </w:r>
            <w:r w:rsidR="00DE0568">
              <w:rPr>
                <w:noProof/>
                <w:webHidden/>
              </w:rPr>
              <w:tab/>
            </w:r>
            <w:r w:rsidR="00DE0568">
              <w:rPr>
                <w:noProof/>
                <w:webHidden/>
              </w:rPr>
              <w:fldChar w:fldCharType="begin"/>
            </w:r>
            <w:r w:rsidR="00DE0568">
              <w:rPr>
                <w:noProof/>
                <w:webHidden/>
              </w:rPr>
              <w:instrText xml:space="preserve"> PAGEREF _Toc144071557 \h </w:instrText>
            </w:r>
            <w:r w:rsidR="00DE0568">
              <w:rPr>
                <w:noProof/>
                <w:webHidden/>
              </w:rPr>
            </w:r>
            <w:r w:rsidR="00DE0568">
              <w:rPr>
                <w:noProof/>
                <w:webHidden/>
              </w:rPr>
              <w:fldChar w:fldCharType="separate"/>
            </w:r>
            <w:r w:rsidR="009F4891">
              <w:rPr>
                <w:noProof/>
                <w:webHidden/>
              </w:rPr>
              <w:t>16</w:t>
            </w:r>
            <w:r w:rsidR="00DE0568">
              <w:rPr>
                <w:noProof/>
                <w:webHidden/>
              </w:rPr>
              <w:fldChar w:fldCharType="end"/>
            </w:r>
          </w:hyperlink>
        </w:p>
        <w:p w14:paraId="16328632" w14:textId="67698F78" w:rsidR="00DE0568" w:rsidRDefault="00000000">
          <w:pPr>
            <w:pStyle w:val="TOC3"/>
            <w:tabs>
              <w:tab w:val="right" w:leader="dot" w:pos="9628"/>
            </w:tabs>
            <w:rPr>
              <w:rFonts w:cstheme="minorBidi"/>
              <w:noProof/>
              <w:lang w:val="en-GB" w:eastAsia="en-GB"/>
            </w:rPr>
          </w:pPr>
          <w:hyperlink w:anchor="_Toc144071558" w:history="1">
            <w:r w:rsidR="00DE0568" w:rsidRPr="00E10F2A">
              <w:rPr>
                <w:rStyle w:val="Hyperlink"/>
                <w:noProof/>
              </w:rPr>
              <w:t>Qualitative – Randomised Control Trials</w:t>
            </w:r>
            <w:r w:rsidR="00DE0568">
              <w:rPr>
                <w:noProof/>
                <w:webHidden/>
              </w:rPr>
              <w:tab/>
            </w:r>
            <w:r w:rsidR="00DE0568">
              <w:rPr>
                <w:noProof/>
                <w:webHidden/>
              </w:rPr>
              <w:fldChar w:fldCharType="begin"/>
            </w:r>
            <w:r w:rsidR="00DE0568">
              <w:rPr>
                <w:noProof/>
                <w:webHidden/>
              </w:rPr>
              <w:instrText xml:space="preserve"> PAGEREF _Toc144071558 \h </w:instrText>
            </w:r>
            <w:r w:rsidR="00DE0568">
              <w:rPr>
                <w:noProof/>
                <w:webHidden/>
              </w:rPr>
            </w:r>
            <w:r w:rsidR="00DE0568">
              <w:rPr>
                <w:noProof/>
                <w:webHidden/>
              </w:rPr>
              <w:fldChar w:fldCharType="separate"/>
            </w:r>
            <w:r w:rsidR="009F4891">
              <w:rPr>
                <w:noProof/>
                <w:webHidden/>
              </w:rPr>
              <w:t>17</w:t>
            </w:r>
            <w:r w:rsidR="00DE0568">
              <w:rPr>
                <w:noProof/>
                <w:webHidden/>
              </w:rPr>
              <w:fldChar w:fldCharType="end"/>
            </w:r>
          </w:hyperlink>
        </w:p>
        <w:p w14:paraId="2B52F7F5" w14:textId="5D9C16E1" w:rsidR="00DE0568" w:rsidRDefault="00000000">
          <w:pPr>
            <w:pStyle w:val="TOC3"/>
            <w:tabs>
              <w:tab w:val="right" w:leader="dot" w:pos="9628"/>
            </w:tabs>
            <w:rPr>
              <w:rFonts w:cstheme="minorBidi"/>
              <w:noProof/>
              <w:lang w:val="en-GB" w:eastAsia="en-GB"/>
            </w:rPr>
          </w:pPr>
          <w:hyperlink w:anchor="_Toc144071559" w:history="1">
            <w:r w:rsidR="00DE0568" w:rsidRPr="00E10F2A">
              <w:rPr>
                <w:rStyle w:val="Hyperlink"/>
                <w:noProof/>
              </w:rPr>
              <w:t>Mixed Methods</w:t>
            </w:r>
            <w:r w:rsidR="00DE0568">
              <w:rPr>
                <w:noProof/>
                <w:webHidden/>
              </w:rPr>
              <w:tab/>
            </w:r>
            <w:r w:rsidR="00DE0568">
              <w:rPr>
                <w:noProof/>
                <w:webHidden/>
              </w:rPr>
              <w:fldChar w:fldCharType="begin"/>
            </w:r>
            <w:r w:rsidR="00DE0568">
              <w:rPr>
                <w:noProof/>
                <w:webHidden/>
              </w:rPr>
              <w:instrText xml:space="preserve"> PAGEREF _Toc144071559 \h </w:instrText>
            </w:r>
            <w:r w:rsidR="00DE0568">
              <w:rPr>
                <w:noProof/>
                <w:webHidden/>
              </w:rPr>
            </w:r>
            <w:r w:rsidR="00DE0568">
              <w:rPr>
                <w:noProof/>
                <w:webHidden/>
              </w:rPr>
              <w:fldChar w:fldCharType="separate"/>
            </w:r>
            <w:r w:rsidR="009F4891">
              <w:rPr>
                <w:noProof/>
                <w:webHidden/>
              </w:rPr>
              <w:t>19</w:t>
            </w:r>
            <w:r w:rsidR="00DE0568">
              <w:rPr>
                <w:noProof/>
                <w:webHidden/>
              </w:rPr>
              <w:fldChar w:fldCharType="end"/>
            </w:r>
          </w:hyperlink>
        </w:p>
        <w:p w14:paraId="28FF2E49" w14:textId="0B47C7F7" w:rsidR="00DE0568" w:rsidRDefault="00000000">
          <w:pPr>
            <w:pStyle w:val="TOC3"/>
            <w:tabs>
              <w:tab w:val="right" w:leader="dot" w:pos="9628"/>
            </w:tabs>
            <w:rPr>
              <w:rFonts w:cstheme="minorBidi"/>
              <w:noProof/>
              <w:lang w:val="en-GB" w:eastAsia="en-GB"/>
            </w:rPr>
          </w:pPr>
          <w:hyperlink w:anchor="_Toc144071560" w:history="1">
            <w:r w:rsidR="00DE0568" w:rsidRPr="00E10F2A">
              <w:rPr>
                <w:rStyle w:val="Hyperlink"/>
                <w:noProof/>
              </w:rPr>
              <w:t>Qualitative</w:t>
            </w:r>
            <w:r w:rsidR="00DE0568">
              <w:rPr>
                <w:noProof/>
                <w:webHidden/>
              </w:rPr>
              <w:tab/>
            </w:r>
            <w:r w:rsidR="00DE0568">
              <w:rPr>
                <w:noProof/>
                <w:webHidden/>
              </w:rPr>
              <w:fldChar w:fldCharType="begin"/>
            </w:r>
            <w:r w:rsidR="00DE0568">
              <w:rPr>
                <w:noProof/>
                <w:webHidden/>
              </w:rPr>
              <w:instrText xml:space="preserve"> PAGEREF _Toc144071560 \h </w:instrText>
            </w:r>
            <w:r w:rsidR="00DE0568">
              <w:rPr>
                <w:noProof/>
                <w:webHidden/>
              </w:rPr>
            </w:r>
            <w:r w:rsidR="00DE0568">
              <w:rPr>
                <w:noProof/>
                <w:webHidden/>
              </w:rPr>
              <w:fldChar w:fldCharType="separate"/>
            </w:r>
            <w:r w:rsidR="009F4891">
              <w:rPr>
                <w:noProof/>
                <w:webHidden/>
              </w:rPr>
              <w:t>21</w:t>
            </w:r>
            <w:r w:rsidR="00DE0568">
              <w:rPr>
                <w:noProof/>
                <w:webHidden/>
              </w:rPr>
              <w:fldChar w:fldCharType="end"/>
            </w:r>
          </w:hyperlink>
        </w:p>
        <w:p w14:paraId="609F7228" w14:textId="313B09EB" w:rsidR="00DE0568" w:rsidRDefault="00000000">
          <w:pPr>
            <w:pStyle w:val="TOC2"/>
            <w:rPr>
              <w:rFonts w:cstheme="minorBidi"/>
              <w:noProof/>
              <w:lang w:val="en-GB" w:eastAsia="en-GB"/>
            </w:rPr>
          </w:pPr>
          <w:hyperlink w:anchor="_Toc144071561" w:history="1">
            <w:r w:rsidR="00DE0568" w:rsidRPr="00E10F2A">
              <w:rPr>
                <w:rStyle w:val="Hyperlink"/>
                <w:noProof/>
              </w:rPr>
              <w:t>Discussion</w:t>
            </w:r>
            <w:r w:rsidR="00DE0568">
              <w:rPr>
                <w:noProof/>
                <w:webHidden/>
              </w:rPr>
              <w:tab/>
            </w:r>
            <w:r w:rsidR="00DE0568">
              <w:rPr>
                <w:noProof/>
                <w:webHidden/>
              </w:rPr>
              <w:fldChar w:fldCharType="begin"/>
            </w:r>
            <w:r w:rsidR="00DE0568">
              <w:rPr>
                <w:noProof/>
                <w:webHidden/>
              </w:rPr>
              <w:instrText xml:space="preserve"> PAGEREF _Toc144071561 \h </w:instrText>
            </w:r>
            <w:r w:rsidR="00DE0568">
              <w:rPr>
                <w:noProof/>
                <w:webHidden/>
              </w:rPr>
            </w:r>
            <w:r w:rsidR="00DE0568">
              <w:rPr>
                <w:noProof/>
                <w:webHidden/>
              </w:rPr>
              <w:fldChar w:fldCharType="separate"/>
            </w:r>
            <w:r w:rsidR="009F4891">
              <w:rPr>
                <w:noProof/>
                <w:webHidden/>
              </w:rPr>
              <w:t>24</w:t>
            </w:r>
            <w:r w:rsidR="00DE0568">
              <w:rPr>
                <w:noProof/>
                <w:webHidden/>
              </w:rPr>
              <w:fldChar w:fldCharType="end"/>
            </w:r>
          </w:hyperlink>
        </w:p>
        <w:p w14:paraId="5FEB6399" w14:textId="0D72BC72" w:rsidR="00DE0568" w:rsidRDefault="00000000">
          <w:pPr>
            <w:pStyle w:val="TOC3"/>
            <w:tabs>
              <w:tab w:val="right" w:leader="dot" w:pos="9628"/>
            </w:tabs>
            <w:rPr>
              <w:rFonts w:cstheme="minorBidi"/>
              <w:noProof/>
              <w:lang w:val="en-GB" w:eastAsia="en-GB"/>
            </w:rPr>
          </w:pPr>
          <w:hyperlink w:anchor="_Toc144071562" w:history="1">
            <w:r w:rsidR="00DE0568" w:rsidRPr="00E10F2A">
              <w:rPr>
                <w:rStyle w:val="Hyperlink"/>
                <w:noProof/>
              </w:rPr>
              <w:t>Limitations</w:t>
            </w:r>
            <w:r w:rsidR="00DE0568">
              <w:rPr>
                <w:noProof/>
                <w:webHidden/>
              </w:rPr>
              <w:tab/>
            </w:r>
            <w:r w:rsidR="00DE0568">
              <w:rPr>
                <w:noProof/>
                <w:webHidden/>
              </w:rPr>
              <w:fldChar w:fldCharType="begin"/>
            </w:r>
            <w:r w:rsidR="00DE0568">
              <w:rPr>
                <w:noProof/>
                <w:webHidden/>
              </w:rPr>
              <w:instrText xml:space="preserve"> PAGEREF _Toc144071562 \h </w:instrText>
            </w:r>
            <w:r w:rsidR="00DE0568">
              <w:rPr>
                <w:noProof/>
                <w:webHidden/>
              </w:rPr>
            </w:r>
            <w:r w:rsidR="00DE0568">
              <w:rPr>
                <w:noProof/>
                <w:webHidden/>
              </w:rPr>
              <w:fldChar w:fldCharType="separate"/>
            </w:r>
            <w:r w:rsidR="009F4891">
              <w:rPr>
                <w:noProof/>
                <w:webHidden/>
              </w:rPr>
              <w:t>30</w:t>
            </w:r>
            <w:r w:rsidR="00DE0568">
              <w:rPr>
                <w:noProof/>
                <w:webHidden/>
              </w:rPr>
              <w:fldChar w:fldCharType="end"/>
            </w:r>
          </w:hyperlink>
        </w:p>
        <w:p w14:paraId="6458DEDD" w14:textId="695E5751" w:rsidR="00DE0568" w:rsidRDefault="00000000">
          <w:pPr>
            <w:pStyle w:val="TOC3"/>
            <w:tabs>
              <w:tab w:val="right" w:leader="dot" w:pos="9628"/>
            </w:tabs>
            <w:rPr>
              <w:rFonts w:cstheme="minorBidi"/>
              <w:noProof/>
              <w:lang w:val="en-GB" w:eastAsia="en-GB"/>
            </w:rPr>
          </w:pPr>
          <w:hyperlink w:anchor="_Toc144071563" w:history="1">
            <w:r w:rsidR="00DE0568" w:rsidRPr="00E10F2A">
              <w:rPr>
                <w:rStyle w:val="Hyperlink"/>
                <w:noProof/>
              </w:rPr>
              <w:t>Clinical Implications</w:t>
            </w:r>
            <w:r w:rsidR="00DE0568">
              <w:rPr>
                <w:noProof/>
                <w:webHidden/>
              </w:rPr>
              <w:tab/>
            </w:r>
            <w:r w:rsidR="00DE0568">
              <w:rPr>
                <w:noProof/>
                <w:webHidden/>
              </w:rPr>
              <w:fldChar w:fldCharType="begin"/>
            </w:r>
            <w:r w:rsidR="00DE0568">
              <w:rPr>
                <w:noProof/>
                <w:webHidden/>
              </w:rPr>
              <w:instrText xml:space="preserve"> PAGEREF _Toc144071563 \h </w:instrText>
            </w:r>
            <w:r w:rsidR="00DE0568">
              <w:rPr>
                <w:noProof/>
                <w:webHidden/>
              </w:rPr>
            </w:r>
            <w:r w:rsidR="00DE0568">
              <w:rPr>
                <w:noProof/>
                <w:webHidden/>
              </w:rPr>
              <w:fldChar w:fldCharType="separate"/>
            </w:r>
            <w:r w:rsidR="009F4891">
              <w:rPr>
                <w:noProof/>
                <w:webHidden/>
              </w:rPr>
              <w:t>31</w:t>
            </w:r>
            <w:r w:rsidR="00DE0568">
              <w:rPr>
                <w:noProof/>
                <w:webHidden/>
              </w:rPr>
              <w:fldChar w:fldCharType="end"/>
            </w:r>
          </w:hyperlink>
        </w:p>
        <w:p w14:paraId="406AAEE9" w14:textId="751A0272" w:rsidR="00DE0568" w:rsidRDefault="00000000">
          <w:pPr>
            <w:pStyle w:val="TOC3"/>
            <w:tabs>
              <w:tab w:val="right" w:leader="dot" w:pos="9628"/>
            </w:tabs>
            <w:rPr>
              <w:rFonts w:cstheme="minorBidi"/>
              <w:noProof/>
              <w:lang w:val="en-GB" w:eastAsia="en-GB"/>
            </w:rPr>
          </w:pPr>
          <w:hyperlink w:anchor="_Toc144071564" w:history="1">
            <w:r w:rsidR="00DE0568" w:rsidRPr="00E10F2A">
              <w:rPr>
                <w:rStyle w:val="Hyperlink"/>
                <w:noProof/>
              </w:rPr>
              <w:t>Future research directions</w:t>
            </w:r>
            <w:r w:rsidR="00DE0568">
              <w:rPr>
                <w:noProof/>
                <w:webHidden/>
              </w:rPr>
              <w:tab/>
            </w:r>
            <w:r w:rsidR="00DE0568">
              <w:rPr>
                <w:noProof/>
                <w:webHidden/>
              </w:rPr>
              <w:fldChar w:fldCharType="begin"/>
            </w:r>
            <w:r w:rsidR="00DE0568">
              <w:rPr>
                <w:noProof/>
                <w:webHidden/>
              </w:rPr>
              <w:instrText xml:space="preserve"> PAGEREF _Toc144071564 \h </w:instrText>
            </w:r>
            <w:r w:rsidR="00DE0568">
              <w:rPr>
                <w:noProof/>
                <w:webHidden/>
              </w:rPr>
            </w:r>
            <w:r w:rsidR="00DE0568">
              <w:rPr>
                <w:noProof/>
                <w:webHidden/>
              </w:rPr>
              <w:fldChar w:fldCharType="separate"/>
            </w:r>
            <w:r w:rsidR="009F4891">
              <w:rPr>
                <w:noProof/>
                <w:webHidden/>
              </w:rPr>
              <w:t>31</w:t>
            </w:r>
            <w:r w:rsidR="00DE0568">
              <w:rPr>
                <w:noProof/>
                <w:webHidden/>
              </w:rPr>
              <w:fldChar w:fldCharType="end"/>
            </w:r>
          </w:hyperlink>
        </w:p>
        <w:p w14:paraId="57C4E654" w14:textId="0FBF4A98" w:rsidR="00DE0568" w:rsidRDefault="00000000">
          <w:pPr>
            <w:pStyle w:val="TOC2"/>
            <w:rPr>
              <w:rFonts w:cstheme="minorBidi"/>
              <w:noProof/>
              <w:lang w:val="en-GB" w:eastAsia="en-GB"/>
            </w:rPr>
          </w:pPr>
          <w:hyperlink w:anchor="_Toc144071565" w:history="1">
            <w:r w:rsidR="00DE0568" w:rsidRPr="00E10F2A">
              <w:rPr>
                <w:rStyle w:val="Hyperlink"/>
                <w:noProof/>
              </w:rPr>
              <w:t>Conclusion</w:t>
            </w:r>
            <w:r w:rsidR="00DE0568">
              <w:rPr>
                <w:noProof/>
                <w:webHidden/>
              </w:rPr>
              <w:tab/>
            </w:r>
            <w:r w:rsidR="00DE0568">
              <w:rPr>
                <w:noProof/>
                <w:webHidden/>
              </w:rPr>
              <w:fldChar w:fldCharType="begin"/>
            </w:r>
            <w:r w:rsidR="00DE0568">
              <w:rPr>
                <w:noProof/>
                <w:webHidden/>
              </w:rPr>
              <w:instrText xml:space="preserve"> PAGEREF _Toc144071565 \h </w:instrText>
            </w:r>
            <w:r w:rsidR="00DE0568">
              <w:rPr>
                <w:noProof/>
                <w:webHidden/>
              </w:rPr>
            </w:r>
            <w:r w:rsidR="00DE0568">
              <w:rPr>
                <w:noProof/>
                <w:webHidden/>
              </w:rPr>
              <w:fldChar w:fldCharType="separate"/>
            </w:r>
            <w:r w:rsidR="009F4891">
              <w:rPr>
                <w:noProof/>
                <w:webHidden/>
              </w:rPr>
              <w:t>32</w:t>
            </w:r>
            <w:r w:rsidR="00DE0568">
              <w:rPr>
                <w:noProof/>
                <w:webHidden/>
              </w:rPr>
              <w:fldChar w:fldCharType="end"/>
            </w:r>
          </w:hyperlink>
        </w:p>
        <w:p w14:paraId="37C4FB82" w14:textId="080E2070" w:rsidR="00DE0568" w:rsidRDefault="00000000">
          <w:pPr>
            <w:pStyle w:val="TOC2"/>
            <w:rPr>
              <w:rFonts w:cstheme="minorBidi"/>
              <w:noProof/>
              <w:lang w:val="en-GB" w:eastAsia="en-GB"/>
            </w:rPr>
          </w:pPr>
          <w:hyperlink w:anchor="_Toc144071566" w:history="1">
            <w:r w:rsidR="00DE0568" w:rsidRPr="00E10F2A">
              <w:rPr>
                <w:rStyle w:val="Hyperlink"/>
                <w:noProof/>
              </w:rPr>
              <w:t>References</w:t>
            </w:r>
            <w:r w:rsidR="00DE0568">
              <w:rPr>
                <w:noProof/>
                <w:webHidden/>
              </w:rPr>
              <w:tab/>
            </w:r>
            <w:r w:rsidR="00DE0568">
              <w:rPr>
                <w:noProof/>
                <w:webHidden/>
              </w:rPr>
              <w:fldChar w:fldCharType="begin"/>
            </w:r>
            <w:r w:rsidR="00DE0568">
              <w:rPr>
                <w:noProof/>
                <w:webHidden/>
              </w:rPr>
              <w:instrText xml:space="preserve"> PAGEREF _Toc144071566 \h </w:instrText>
            </w:r>
            <w:r w:rsidR="00DE0568">
              <w:rPr>
                <w:noProof/>
                <w:webHidden/>
              </w:rPr>
            </w:r>
            <w:r w:rsidR="00DE0568">
              <w:rPr>
                <w:noProof/>
                <w:webHidden/>
              </w:rPr>
              <w:fldChar w:fldCharType="separate"/>
            </w:r>
            <w:r w:rsidR="009F4891">
              <w:rPr>
                <w:noProof/>
                <w:webHidden/>
              </w:rPr>
              <w:t>33</w:t>
            </w:r>
            <w:r w:rsidR="00DE0568">
              <w:rPr>
                <w:noProof/>
                <w:webHidden/>
              </w:rPr>
              <w:fldChar w:fldCharType="end"/>
            </w:r>
          </w:hyperlink>
        </w:p>
        <w:p w14:paraId="1AF17FA6" w14:textId="75E848ED" w:rsidR="00DE0568" w:rsidRDefault="00000000">
          <w:pPr>
            <w:pStyle w:val="TOC2"/>
            <w:rPr>
              <w:rFonts w:cstheme="minorBidi"/>
              <w:noProof/>
              <w:lang w:val="en-GB" w:eastAsia="en-GB"/>
            </w:rPr>
          </w:pPr>
          <w:hyperlink w:anchor="_Toc144071567" w:history="1">
            <w:r w:rsidR="00DE0568" w:rsidRPr="00E10F2A">
              <w:rPr>
                <w:rStyle w:val="Hyperlink"/>
                <w:noProof/>
              </w:rPr>
              <w:t>Table 1. Data Extraction form</w:t>
            </w:r>
            <w:r w:rsidR="00DE0568">
              <w:rPr>
                <w:noProof/>
                <w:webHidden/>
              </w:rPr>
              <w:tab/>
            </w:r>
            <w:r w:rsidR="00DE0568">
              <w:rPr>
                <w:noProof/>
                <w:webHidden/>
              </w:rPr>
              <w:fldChar w:fldCharType="begin"/>
            </w:r>
            <w:r w:rsidR="00DE0568">
              <w:rPr>
                <w:noProof/>
                <w:webHidden/>
              </w:rPr>
              <w:instrText xml:space="preserve"> PAGEREF _Toc144071567 \h </w:instrText>
            </w:r>
            <w:r w:rsidR="00DE0568">
              <w:rPr>
                <w:noProof/>
                <w:webHidden/>
              </w:rPr>
            </w:r>
            <w:r w:rsidR="00DE0568">
              <w:rPr>
                <w:noProof/>
                <w:webHidden/>
              </w:rPr>
              <w:fldChar w:fldCharType="separate"/>
            </w:r>
            <w:r w:rsidR="009F4891">
              <w:rPr>
                <w:noProof/>
                <w:webHidden/>
              </w:rPr>
              <w:t>41</w:t>
            </w:r>
            <w:r w:rsidR="00DE0568">
              <w:rPr>
                <w:noProof/>
                <w:webHidden/>
              </w:rPr>
              <w:fldChar w:fldCharType="end"/>
            </w:r>
          </w:hyperlink>
        </w:p>
        <w:p w14:paraId="3DBAB97A" w14:textId="77C7987E" w:rsidR="00DE0568" w:rsidRDefault="00000000">
          <w:pPr>
            <w:pStyle w:val="TOC1"/>
            <w:rPr>
              <w:rFonts w:cstheme="minorBidi"/>
              <w:noProof/>
              <w:lang w:val="en-GB" w:eastAsia="en-GB"/>
            </w:rPr>
          </w:pPr>
          <w:hyperlink w:anchor="_Toc144071568" w:history="1">
            <w:r w:rsidR="00DE0568" w:rsidRPr="00E10F2A">
              <w:rPr>
                <w:rStyle w:val="Hyperlink"/>
                <w:noProof/>
              </w:rPr>
              <w:t>Paper 2: Empirical Paper</w:t>
            </w:r>
            <w:r w:rsidR="00DE0568">
              <w:rPr>
                <w:noProof/>
                <w:webHidden/>
              </w:rPr>
              <w:tab/>
            </w:r>
            <w:r w:rsidR="00DE0568">
              <w:rPr>
                <w:noProof/>
                <w:webHidden/>
              </w:rPr>
              <w:fldChar w:fldCharType="begin"/>
            </w:r>
            <w:r w:rsidR="00DE0568">
              <w:rPr>
                <w:noProof/>
                <w:webHidden/>
              </w:rPr>
              <w:instrText xml:space="preserve"> PAGEREF _Toc144071568 \h </w:instrText>
            </w:r>
            <w:r w:rsidR="00DE0568">
              <w:rPr>
                <w:noProof/>
                <w:webHidden/>
              </w:rPr>
            </w:r>
            <w:r w:rsidR="00DE0568">
              <w:rPr>
                <w:noProof/>
                <w:webHidden/>
              </w:rPr>
              <w:fldChar w:fldCharType="separate"/>
            </w:r>
            <w:r w:rsidR="009F4891">
              <w:rPr>
                <w:noProof/>
                <w:webHidden/>
              </w:rPr>
              <w:t>46</w:t>
            </w:r>
            <w:r w:rsidR="00DE0568">
              <w:rPr>
                <w:noProof/>
                <w:webHidden/>
              </w:rPr>
              <w:fldChar w:fldCharType="end"/>
            </w:r>
          </w:hyperlink>
        </w:p>
        <w:p w14:paraId="3F6A63AC" w14:textId="7F0D29B8" w:rsidR="00DE0568" w:rsidRDefault="00000000">
          <w:pPr>
            <w:pStyle w:val="TOC2"/>
            <w:rPr>
              <w:rFonts w:cstheme="minorBidi"/>
              <w:noProof/>
              <w:lang w:val="en-GB" w:eastAsia="en-GB"/>
            </w:rPr>
          </w:pPr>
          <w:hyperlink w:anchor="_Toc144071569" w:history="1">
            <w:r w:rsidR="00DE0568" w:rsidRPr="00E10F2A">
              <w:rPr>
                <w:rStyle w:val="Hyperlink"/>
                <w:noProof/>
              </w:rPr>
              <w:t>Positive Changes Following an Experience of Psychosis: A Grounded Theory Exploration</w:t>
            </w:r>
            <w:r w:rsidR="00DE0568">
              <w:rPr>
                <w:noProof/>
                <w:webHidden/>
              </w:rPr>
              <w:tab/>
            </w:r>
            <w:r w:rsidR="00DE0568">
              <w:rPr>
                <w:noProof/>
                <w:webHidden/>
              </w:rPr>
              <w:fldChar w:fldCharType="begin"/>
            </w:r>
            <w:r w:rsidR="00DE0568">
              <w:rPr>
                <w:noProof/>
                <w:webHidden/>
              </w:rPr>
              <w:instrText xml:space="preserve"> PAGEREF _Toc144071569 \h </w:instrText>
            </w:r>
            <w:r w:rsidR="00DE0568">
              <w:rPr>
                <w:noProof/>
                <w:webHidden/>
              </w:rPr>
            </w:r>
            <w:r w:rsidR="00DE0568">
              <w:rPr>
                <w:noProof/>
                <w:webHidden/>
              </w:rPr>
              <w:fldChar w:fldCharType="separate"/>
            </w:r>
            <w:r w:rsidR="009F4891">
              <w:rPr>
                <w:noProof/>
                <w:webHidden/>
              </w:rPr>
              <w:t>46</w:t>
            </w:r>
            <w:r w:rsidR="00DE0568">
              <w:rPr>
                <w:noProof/>
                <w:webHidden/>
              </w:rPr>
              <w:fldChar w:fldCharType="end"/>
            </w:r>
          </w:hyperlink>
        </w:p>
        <w:p w14:paraId="6F7E9BF7" w14:textId="0FC20451" w:rsidR="00DE0568" w:rsidRDefault="00000000">
          <w:pPr>
            <w:pStyle w:val="TOC2"/>
            <w:rPr>
              <w:rFonts w:cstheme="minorBidi"/>
              <w:noProof/>
              <w:lang w:val="en-GB" w:eastAsia="en-GB"/>
            </w:rPr>
          </w:pPr>
          <w:hyperlink w:anchor="_Toc144071570" w:history="1">
            <w:r w:rsidR="00DE0568" w:rsidRPr="00E10F2A">
              <w:rPr>
                <w:rStyle w:val="Hyperlink"/>
                <w:noProof/>
              </w:rPr>
              <w:t>Abstract</w:t>
            </w:r>
            <w:r w:rsidR="00DE0568">
              <w:rPr>
                <w:noProof/>
                <w:webHidden/>
              </w:rPr>
              <w:tab/>
            </w:r>
            <w:r w:rsidR="00DE0568">
              <w:rPr>
                <w:noProof/>
                <w:webHidden/>
              </w:rPr>
              <w:fldChar w:fldCharType="begin"/>
            </w:r>
            <w:r w:rsidR="00DE0568">
              <w:rPr>
                <w:noProof/>
                <w:webHidden/>
              </w:rPr>
              <w:instrText xml:space="preserve"> PAGEREF _Toc144071570 \h </w:instrText>
            </w:r>
            <w:r w:rsidR="00DE0568">
              <w:rPr>
                <w:noProof/>
                <w:webHidden/>
              </w:rPr>
            </w:r>
            <w:r w:rsidR="00DE0568">
              <w:rPr>
                <w:noProof/>
                <w:webHidden/>
              </w:rPr>
              <w:fldChar w:fldCharType="separate"/>
            </w:r>
            <w:r w:rsidR="009F4891">
              <w:rPr>
                <w:noProof/>
                <w:webHidden/>
              </w:rPr>
              <w:t>47</w:t>
            </w:r>
            <w:r w:rsidR="00DE0568">
              <w:rPr>
                <w:noProof/>
                <w:webHidden/>
              </w:rPr>
              <w:fldChar w:fldCharType="end"/>
            </w:r>
          </w:hyperlink>
        </w:p>
        <w:p w14:paraId="673254CE" w14:textId="3CD1DF9D" w:rsidR="00DE0568" w:rsidRDefault="00000000">
          <w:pPr>
            <w:pStyle w:val="TOC2"/>
            <w:rPr>
              <w:rFonts w:cstheme="minorBidi"/>
              <w:noProof/>
              <w:lang w:val="en-GB" w:eastAsia="en-GB"/>
            </w:rPr>
          </w:pPr>
          <w:hyperlink w:anchor="_Toc144071571" w:history="1">
            <w:r w:rsidR="00DE0568" w:rsidRPr="00E10F2A">
              <w:rPr>
                <w:rStyle w:val="Hyperlink"/>
                <w:noProof/>
              </w:rPr>
              <w:t>Introduction</w:t>
            </w:r>
            <w:r w:rsidR="00DE0568">
              <w:rPr>
                <w:noProof/>
                <w:webHidden/>
              </w:rPr>
              <w:tab/>
            </w:r>
            <w:r w:rsidR="00DE0568">
              <w:rPr>
                <w:noProof/>
                <w:webHidden/>
              </w:rPr>
              <w:fldChar w:fldCharType="begin"/>
            </w:r>
            <w:r w:rsidR="00DE0568">
              <w:rPr>
                <w:noProof/>
                <w:webHidden/>
              </w:rPr>
              <w:instrText xml:space="preserve"> PAGEREF _Toc144071571 \h </w:instrText>
            </w:r>
            <w:r w:rsidR="00DE0568">
              <w:rPr>
                <w:noProof/>
                <w:webHidden/>
              </w:rPr>
            </w:r>
            <w:r w:rsidR="00DE0568">
              <w:rPr>
                <w:noProof/>
                <w:webHidden/>
              </w:rPr>
              <w:fldChar w:fldCharType="separate"/>
            </w:r>
            <w:r w:rsidR="009F4891">
              <w:rPr>
                <w:noProof/>
                <w:webHidden/>
              </w:rPr>
              <w:t>49</w:t>
            </w:r>
            <w:r w:rsidR="00DE0568">
              <w:rPr>
                <w:noProof/>
                <w:webHidden/>
              </w:rPr>
              <w:fldChar w:fldCharType="end"/>
            </w:r>
          </w:hyperlink>
        </w:p>
        <w:p w14:paraId="10EC4944" w14:textId="7163B64B" w:rsidR="00DE0568" w:rsidRDefault="00000000">
          <w:pPr>
            <w:pStyle w:val="TOC3"/>
            <w:tabs>
              <w:tab w:val="right" w:leader="dot" w:pos="9628"/>
            </w:tabs>
            <w:rPr>
              <w:rFonts w:cstheme="minorBidi"/>
              <w:noProof/>
              <w:lang w:val="en-GB" w:eastAsia="en-GB"/>
            </w:rPr>
          </w:pPr>
          <w:hyperlink w:anchor="_Toc144071572" w:history="1">
            <w:r w:rsidR="00DE0568" w:rsidRPr="00E10F2A">
              <w:rPr>
                <w:rStyle w:val="Hyperlink"/>
                <w:noProof/>
              </w:rPr>
              <w:t>What Is Psychosis?</w:t>
            </w:r>
            <w:r w:rsidR="00DE0568">
              <w:rPr>
                <w:noProof/>
                <w:webHidden/>
              </w:rPr>
              <w:tab/>
            </w:r>
            <w:r w:rsidR="00DE0568">
              <w:rPr>
                <w:noProof/>
                <w:webHidden/>
              </w:rPr>
              <w:fldChar w:fldCharType="begin"/>
            </w:r>
            <w:r w:rsidR="00DE0568">
              <w:rPr>
                <w:noProof/>
                <w:webHidden/>
              </w:rPr>
              <w:instrText xml:space="preserve"> PAGEREF _Toc144071572 \h </w:instrText>
            </w:r>
            <w:r w:rsidR="00DE0568">
              <w:rPr>
                <w:noProof/>
                <w:webHidden/>
              </w:rPr>
            </w:r>
            <w:r w:rsidR="00DE0568">
              <w:rPr>
                <w:noProof/>
                <w:webHidden/>
              </w:rPr>
              <w:fldChar w:fldCharType="separate"/>
            </w:r>
            <w:r w:rsidR="009F4891">
              <w:rPr>
                <w:noProof/>
                <w:webHidden/>
              </w:rPr>
              <w:t>49</w:t>
            </w:r>
            <w:r w:rsidR="00DE0568">
              <w:rPr>
                <w:noProof/>
                <w:webHidden/>
              </w:rPr>
              <w:fldChar w:fldCharType="end"/>
            </w:r>
          </w:hyperlink>
        </w:p>
        <w:p w14:paraId="53C374CB" w14:textId="79E74501" w:rsidR="00DE0568" w:rsidRDefault="00000000">
          <w:pPr>
            <w:pStyle w:val="TOC3"/>
            <w:tabs>
              <w:tab w:val="right" w:leader="dot" w:pos="9628"/>
            </w:tabs>
            <w:rPr>
              <w:rFonts w:cstheme="minorBidi"/>
              <w:noProof/>
              <w:lang w:val="en-GB" w:eastAsia="en-GB"/>
            </w:rPr>
          </w:pPr>
          <w:hyperlink w:anchor="_Toc144071573" w:history="1">
            <w:r w:rsidR="00DE0568" w:rsidRPr="00E10F2A">
              <w:rPr>
                <w:rStyle w:val="Hyperlink"/>
                <w:noProof/>
              </w:rPr>
              <w:t>The Experience of Psychosis</w:t>
            </w:r>
            <w:r w:rsidR="00DE0568">
              <w:rPr>
                <w:noProof/>
                <w:webHidden/>
              </w:rPr>
              <w:tab/>
            </w:r>
            <w:r w:rsidR="00DE0568">
              <w:rPr>
                <w:noProof/>
                <w:webHidden/>
              </w:rPr>
              <w:fldChar w:fldCharType="begin"/>
            </w:r>
            <w:r w:rsidR="00DE0568">
              <w:rPr>
                <w:noProof/>
                <w:webHidden/>
              </w:rPr>
              <w:instrText xml:space="preserve"> PAGEREF _Toc144071573 \h </w:instrText>
            </w:r>
            <w:r w:rsidR="00DE0568">
              <w:rPr>
                <w:noProof/>
                <w:webHidden/>
              </w:rPr>
            </w:r>
            <w:r w:rsidR="00DE0568">
              <w:rPr>
                <w:noProof/>
                <w:webHidden/>
              </w:rPr>
              <w:fldChar w:fldCharType="separate"/>
            </w:r>
            <w:r w:rsidR="009F4891">
              <w:rPr>
                <w:noProof/>
                <w:webHidden/>
              </w:rPr>
              <w:t>50</w:t>
            </w:r>
            <w:r w:rsidR="00DE0568">
              <w:rPr>
                <w:noProof/>
                <w:webHidden/>
              </w:rPr>
              <w:fldChar w:fldCharType="end"/>
            </w:r>
          </w:hyperlink>
        </w:p>
        <w:p w14:paraId="0C646757" w14:textId="4E3F5399" w:rsidR="00DE0568" w:rsidRDefault="00000000">
          <w:pPr>
            <w:pStyle w:val="TOC3"/>
            <w:tabs>
              <w:tab w:val="right" w:leader="dot" w:pos="9628"/>
            </w:tabs>
            <w:rPr>
              <w:rFonts w:cstheme="minorBidi"/>
              <w:noProof/>
              <w:lang w:val="en-GB" w:eastAsia="en-GB"/>
            </w:rPr>
          </w:pPr>
          <w:hyperlink w:anchor="_Toc144071574" w:history="1">
            <w:r w:rsidR="00DE0568" w:rsidRPr="00E10F2A">
              <w:rPr>
                <w:rStyle w:val="Hyperlink"/>
                <w:noProof/>
              </w:rPr>
              <w:t>Positive Changes Following Psychosis</w:t>
            </w:r>
            <w:r w:rsidR="00DE0568">
              <w:rPr>
                <w:noProof/>
                <w:webHidden/>
              </w:rPr>
              <w:tab/>
            </w:r>
            <w:r w:rsidR="00DE0568">
              <w:rPr>
                <w:noProof/>
                <w:webHidden/>
              </w:rPr>
              <w:fldChar w:fldCharType="begin"/>
            </w:r>
            <w:r w:rsidR="00DE0568">
              <w:rPr>
                <w:noProof/>
                <w:webHidden/>
              </w:rPr>
              <w:instrText xml:space="preserve"> PAGEREF _Toc144071574 \h </w:instrText>
            </w:r>
            <w:r w:rsidR="00DE0568">
              <w:rPr>
                <w:noProof/>
                <w:webHidden/>
              </w:rPr>
            </w:r>
            <w:r w:rsidR="00DE0568">
              <w:rPr>
                <w:noProof/>
                <w:webHidden/>
              </w:rPr>
              <w:fldChar w:fldCharType="separate"/>
            </w:r>
            <w:r w:rsidR="009F4891">
              <w:rPr>
                <w:noProof/>
                <w:webHidden/>
              </w:rPr>
              <w:t>50</w:t>
            </w:r>
            <w:r w:rsidR="00DE0568">
              <w:rPr>
                <w:noProof/>
                <w:webHidden/>
              </w:rPr>
              <w:fldChar w:fldCharType="end"/>
            </w:r>
          </w:hyperlink>
        </w:p>
        <w:p w14:paraId="02DD350C" w14:textId="638B9811" w:rsidR="00DE0568" w:rsidRDefault="00000000">
          <w:pPr>
            <w:pStyle w:val="TOC2"/>
            <w:rPr>
              <w:rFonts w:cstheme="minorBidi"/>
              <w:noProof/>
              <w:lang w:val="en-GB" w:eastAsia="en-GB"/>
            </w:rPr>
          </w:pPr>
          <w:hyperlink w:anchor="_Toc144071575" w:history="1">
            <w:r w:rsidR="00DE0568" w:rsidRPr="00E10F2A">
              <w:rPr>
                <w:rStyle w:val="Hyperlink"/>
                <w:noProof/>
              </w:rPr>
              <w:t>Aims and Research Question</w:t>
            </w:r>
            <w:r w:rsidR="00DE0568">
              <w:rPr>
                <w:noProof/>
                <w:webHidden/>
              </w:rPr>
              <w:tab/>
            </w:r>
            <w:r w:rsidR="00DE0568">
              <w:rPr>
                <w:noProof/>
                <w:webHidden/>
              </w:rPr>
              <w:fldChar w:fldCharType="begin"/>
            </w:r>
            <w:r w:rsidR="00DE0568">
              <w:rPr>
                <w:noProof/>
                <w:webHidden/>
              </w:rPr>
              <w:instrText xml:space="preserve"> PAGEREF _Toc144071575 \h </w:instrText>
            </w:r>
            <w:r w:rsidR="00DE0568">
              <w:rPr>
                <w:noProof/>
                <w:webHidden/>
              </w:rPr>
            </w:r>
            <w:r w:rsidR="00DE0568">
              <w:rPr>
                <w:noProof/>
                <w:webHidden/>
              </w:rPr>
              <w:fldChar w:fldCharType="separate"/>
            </w:r>
            <w:r w:rsidR="009F4891">
              <w:rPr>
                <w:noProof/>
                <w:webHidden/>
              </w:rPr>
              <w:t>51</w:t>
            </w:r>
            <w:r w:rsidR="00DE0568">
              <w:rPr>
                <w:noProof/>
                <w:webHidden/>
              </w:rPr>
              <w:fldChar w:fldCharType="end"/>
            </w:r>
          </w:hyperlink>
        </w:p>
        <w:p w14:paraId="7B48C8ED" w14:textId="5E1C51C1" w:rsidR="00DE0568" w:rsidRDefault="00000000">
          <w:pPr>
            <w:pStyle w:val="TOC2"/>
            <w:rPr>
              <w:rFonts w:cstheme="minorBidi"/>
              <w:noProof/>
              <w:lang w:val="en-GB" w:eastAsia="en-GB"/>
            </w:rPr>
          </w:pPr>
          <w:hyperlink w:anchor="_Toc144071576" w:history="1">
            <w:r w:rsidR="00DE0568" w:rsidRPr="00E10F2A">
              <w:rPr>
                <w:rStyle w:val="Hyperlink"/>
                <w:noProof/>
              </w:rPr>
              <w:t>Methodology</w:t>
            </w:r>
            <w:r w:rsidR="00DE0568">
              <w:rPr>
                <w:noProof/>
                <w:webHidden/>
              </w:rPr>
              <w:tab/>
            </w:r>
            <w:r w:rsidR="00DE0568">
              <w:rPr>
                <w:noProof/>
                <w:webHidden/>
              </w:rPr>
              <w:fldChar w:fldCharType="begin"/>
            </w:r>
            <w:r w:rsidR="00DE0568">
              <w:rPr>
                <w:noProof/>
                <w:webHidden/>
              </w:rPr>
              <w:instrText xml:space="preserve"> PAGEREF _Toc144071576 \h </w:instrText>
            </w:r>
            <w:r w:rsidR="00DE0568">
              <w:rPr>
                <w:noProof/>
                <w:webHidden/>
              </w:rPr>
            </w:r>
            <w:r w:rsidR="00DE0568">
              <w:rPr>
                <w:noProof/>
                <w:webHidden/>
              </w:rPr>
              <w:fldChar w:fldCharType="separate"/>
            </w:r>
            <w:r w:rsidR="009F4891">
              <w:rPr>
                <w:noProof/>
                <w:webHidden/>
              </w:rPr>
              <w:t>52</w:t>
            </w:r>
            <w:r w:rsidR="00DE0568">
              <w:rPr>
                <w:noProof/>
                <w:webHidden/>
              </w:rPr>
              <w:fldChar w:fldCharType="end"/>
            </w:r>
          </w:hyperlink>
        </w:p>
        <w:p w14:paraId="32511573" w14:textId="69A9F508" w:rsidR="00DE0568" w:rsidRDefault="00000000">
          <w:pPr>
            <w:pStyle w:val="TOC3"/>
            <w:tabs>
              <w:tab w:val="right" w:leader="dot" w:pos="9628"/>
            </w:tabs>
            <w:rPr>
              <w:rFonts w:cstheme="minorBidi"/>
              <w:noProof/>
              <w:lang w:val="en-GB" w:eastAsia="en-GB"/>
            </w:rPr>
          </w:pPr>
          <w:hyperlink w:anchor="_Toc144071577" w:history="1">
            <w:r w:rsidR="00DE0568" w:rsidRPr="00E10F2A">
              <w:rPr>
                <w:rStyle w:val="Hyperlink"/>
                <w:noProof/>
              </w:rPr>
              <w:t>Epistemological Position</w:t>
            </w:r>
            <w:r w:rsidR="00DE0568">
              <w:rPr>
                <w:noProof/>
                <w:webHidden/>
              </w:rPr>
              <w:tab/>
            </w:r>
            <w:r w:rsidR="00DE0568">
              <w:rPr>
                <w:noProof/>
                <w:webHidden/>
              </w:rPr>
              <w:fldChar w:fldCharType="begin"/>
            </w:r>
            <w:r w:rsidR="00DE0568">
              <w:rPr>
                <w:noProof/>
                <w:webHidden/>
              </w:rPr>
              <w:instrText xml:space="preserve"> PAGEREF _Toc144071577 \h </w:instrText>
            </w:r>
            <w:r w:rsidR="00DE0568">
              <w:rPr>
                <w:noProof/>
                <w:webHidden/>
              </w:rPr>
            </w:r>
            <w:r w:rsidR="00DE0568">
              <w:rPr>
                <w:noProof/>
                <w:webHidden/>
              </w:rPr>
              <w:fldChar w:fldCharType="separate"/>
            </w:r>
            <w:r w:rsidR="009F4891">
              <w:rPr>
                <w:noProof/>
                <w:webHidden/>
              </w:rPr>
              <w:t>52</w:t>
            </w:r>
            <w:r w:rsidR="00DE0568">
              <w:rPr>
                <w:noProof/>
                <w:webHidden/>
              </w:rPr>
              <w:fldChar w:fldCharType="end"/>
            </w:r>
          </w:hyperlink>
        </w:p>
        <w:p w14:paraId="6BB0B62A" w14:textId="4423FE9B" w:rsidR="00DE0568" w:rsidRDefault="00000000">
          <w:pPr>
            <w:pStyle w:val="TOC3"/>
            <w:tabs>
              <w:tab w:val="right" w:leader="dot" w:pos="9628"/>
            </w:tabs>
            <w:rPr>
              <w:rFonts w:cstheme="minorBidi"/>
              <w:noProof/>
              <w:lang w:val="en-GB" w:eastAsia="en-GB"/>
            </w:rPr>
          </w:pPr>
          <w:hyperlink w:anchor="_Toc144071578" w:history="1">
            <w:r w:rsidR="00DE0568" w:rsidRPr="00E10F2A">
              <w:rPr>
                <w:rStyle w:val="Hyperlink"/>
                <w:noProof/>
              </w:rPr>
              <w:t>Grounded Theory</w:t>
            </w:r>
            <w:r w:rsidR="00DE0568">
              <w:rPr>
                <w:noProof/>
                <w:webHidden/>
              </w:rPr>
              <w:tab/>
            </w:r>
            <w:r w:rsidR="00DE0568">
              <w:rPr>
                <w:noProof/>
                <w:webHidden/>
              </w:rPr>
              <w:fldChar w:fldCharType="begin"/>
            </w:r>
            <w:r w:rsidR="00DE0568">
              <w:rPr>
                <w:noProof/>
                <w:webHidden/>
              </w:rPr>
              <w:instrText xml:space="preserve"> PAGEREF _Toc144071578 \h </w:instrText>
            </w:r>
            <w:r w:rsidR="00DE0568">
              <w:rPr>
                <w:noProof/>
                <w:webHidden/>
              </w:rPr>
            </w:r>
            <w:r w:rsidR="00DE0568">
              <w:rPr>
                <w:noProof/>
                <w:webHidden/>
              </w:rPr>
              <w:fldChar w:fldCharType="separate"/>
            </w:r>
            <w:r w:rsidR="009F4891">
              <w:rPr>
                <w:noProof/>
                <w:webHidden/>
              </w:rPr>
              <w:t>52</w:t>
            </w:r>
            <w:r w:rsidR="00DE0568">
              <w:rPr>
                <w:noProof/>
                <w:webHidden/>
              </w:rPr>
              <w:fldChar w:fldCharType="end"/>
            </w:r>
          </w:hyperlink>
        </w:p>
        <w:p w14:paraId="75495DD8" w14:textId="6652FC75" w:rsidR="00DE0568" w:rsidRDefault="00000000">
          <w:pPr>
            <w:pStyle w:val="TOC3"/>
            <w:tabs>
              <w:tab w:val="right" w:leader="dot" w:pos="9628"/>
            </w:tabs>
            <w:rPr>
              <w:rFonts w:cstheme="minorBidi"/>
              <w:noProof/>
              <w:lang w:val="en-GB" w:eastAsia="en-GB"/>
            </w:rPr>
          </w:pPr>
          <w:hyperlink w:anchor="_Toc144071579" w:history="1">
            <w:r w:rsidR="00DE0568" w:rsidRPr="00E10F2A">
              <w:rPr>
                <w:rStyle w:val="Hyperlink"/>
                <w:noProof/>
              </w:rPr>
              <w:t>Ethics</w:t>
            </w:r>
            <w:r w:rsidR="00DE0568">
              <w:rPr>
                <w:noProof/>
                <w:webHidden/>
              </w:rPr>
              <w:tab/>
            </w:r>
            <w:r w:rsidR="00DE0568">
              <w:rPr>
                <w:noProof/>
                <w:webHidden/>
              </w:rPr>
              <w:fldChar w:fldCharType="begin"/>
            </w:r>
            <w:r w:rsidR="00DE0568">
              <w:rPr>
                <w:noProof/>
                <w:webHidden/>
              </w:rPr>
              <w:instrText xml:space="preserve"> PAGEREF _Toc144071579 \h </w:instrText>
            </w:r>
            <w:r w:rsidR="00DE0568">
              <w:rPr>
                <w:noProof/>
                <w:webHidden/>
              </w:rPr>
            </w:r>
            <w:r w:rsidR="00DE0568">
              <w:rPr>
                <w:noProof/>
                <w:webHidden/>
              </w:rPr>
              <w:fldChar w:fldCharType="separate"/>
            </w:r>
            <w:r w:rsidR="009F4891">
              <w:rPr>
                <w:noProof/>
                <w:webHidden/>
              </w:rPr>
              <w:t>53</w:t>
            </w:r>
            <w:r w:rsidR="00DE0568">
              <w:rPr>
                <w:noProof/>
                <w:webHidden/>
              </w:rPr>
              <w:fldChar w:fldCharType="end"/>
            </w:r>
          </w:hyperlink>
        </w:p>
        <w:p w14:paraId="1AA21996" w14:textId="1B6CC365" w:rsidR="00DE0568" w:rsidRDefault="00000000">
          <w:pPr>
            <w:pStyle w:val="TOC3"/>
            <w:tabs>
              <w:tab w:val="right" w:leader="dot" w:pos="9628"/>
            </w:tabs>
            <w:rPr>
              <w:rFonts w:cstheme="minorBidi"/>
              <w:noProof/>
              <w:lang w:val="en-GB" w:eastAsia="en-GB"/>
            </w:rPr>
          </w:pPr>
          <w:hyperlink w:anchor="_Toc144071580" w:history="1">
            <w:r w:rsidR="00DE0568" w:rsidRPr="00E10F2A">
              <w:rPr>
                <w:rStyle w:val="Hyperlink"/>
                <w:noProof/>
              </w:rPr>
              <w:t>Participants and Recruitment</w:t>
            </w:r>
            <w:r w:rsidR="00DE0568">
              <w:rPr>
                <w:noProof/>
                <w:webHidden/>
              </w:rPr>
              <w:tab/>
            </w:r>
            <w:r w:rsidR="00DE0568">
              <w:rPr>
                <w:noProof/>
                <w:webHidden/>
              </w:rPr>
              <w:fldChar w:fldCharType="begin"/>
            </w:r>
            <w:r w:rsidR="00DE0568">
              <w:rPr>
                <w:noProof/>
                <w:webHidden/>
              </w:rPr>
              <w:instrText xml:space="preserve"> PAGEREF _Toc144071580 \h </w:instrText>
            </w:r>
            <w:r w:rsidR="00DE0568">
              <w:rPr>
                <w:noProof/>
                <w:webHidden/>
              </w:rPr>
            </w:r>
            <w:r w:rsidR="00DE0568">
              <w:rPr>
                <w:noProof/>
                <w:webHidden/>
              </w:rPr>
              <w:fldChar w:fldCharType="separate"/>
            </w:r>
            <w:r w:rsidR="009F4891">
              <w:rPr>
                <w:noProof/>
                <w:webHidden/>
              </w:rPr>
              <w:t>54</w:t>
            </w:r>
            <w:r w:rsidR="00DE0568">
              <w:rPr>
                <w:noProof/>
                <w:webHidden/>
              </w:rPr>
              <w:fldChar w:fldCharType="end"/>
            </w:r>
          </w:hyperlink>
        </w:p>
        <w:p w14:paraId="57BC5B8B" w14:textId="6AB4353C" w:rsidR="00DE0568" w:rsidRDefault="00000000">
          <w:pPr>
            <w:pStyle w:val="TOC3"/>
            <w:tabs>
              <w:tab w:val="right" w:leader="dot" w:pos="9628"/>
            </w:tabs>
            <w:rPr>
              <w:rFonts w:cstheme="minorBidi"/>
              <w:noProof/>
              <w:lang w:val="en-GB" w:eastAsia="en-GB"/>
            </w:rPr>
          </w:pPr>
          <w:hyperlink w:anchor="_Toc144071581" w:history="1">
            <w:r w:rsidR="00DE0568" w:rsidRPr="00E10F2A">
              <w:rPr>
                <w:rStyle w:val="Hyperlink"/>
                <w:noProof/>
              </w:rPr>
              <w:t>Data Collection and Analysis</w:t>
            </w:r>
            <w:r w:rsidR="00DE0568">
              <w:rPr>
                <w:noProof/>
                <w:webHidden/>
              </w:rPr>
              <w:tab/>
            </w:r>
            <w:r w:rsidR="00DE0568">
              <w:rPr>
                <w:noProof/>
                <w:webHidden/>
              </w:rPr>
              <w:fldChar w:fldCharType="begin"/>
            </w:r>
            <w:r w:rsidR="00DE0568">
              <w:rPr>
                <w:noProof/>
                <w:webHidden/>
              </w:rPr>
              <w:instrText xml:space="preserve"> PAGEREF _Toc144071581 \h </w:instrText>
            </w:r>
            <w:r w:rsidR="00DE0568">
              <w:rPr>
                <w:noProof/>
                <w:webHidden/>
              </w:rPr>
            </w:r>
            <w:r w:rsidR="00DE0568">
              <w:rPr>
                <w:noProof/>
                <w:webHidden/>
              </w:rPr>
              <w:fldChar w:fldCharType="separate"/>
            </w:r>
            <w:r w:rsidR="009F4891">
              <w:rPr>
                <w:noProof/>
                <w:webHidden/>
              </w:rPr>
              <w:t>55</w:t>
            </w:r>
            <w:r w:rsidR="00DE0568">
              <w:rPr>
                <w:noProof/>
                <w:webHidden/>
              </w:rPr>
              <w:fldChar w:fldCharType="end"/>
            </w:r>
          </w:hyperlink>
        </w:p>
        <w:p w14:paraId="7010CB58" w14:textId="10C1D2AE" w:rsidR="00DE0568" w:rsidRDefault="00000000">
          <w:pPr>
            <w:pStyle w:val="TOC3"/>
            <w:tabs>
              <w:tab w:val="right" w:leader="dot" w:pos="9628"/>
            </w:tabs>
            <w:rPr>
              <w:rFonts w:cstheme="minorBidi"/>
              <w:noProof/>
              <w:lang w:val="en-GB" w:eastAsia="en-GB"/>
            </w:rPr>
          </w:pPr>
          <w:hyperlink w:anchor="_Toc144071582" w:history="1">
            <w:r w:rsidR="00DE0568" w:rsidRPr="00E10F2A">
              <w:rPr>
                <w:rStyle w:val="Hyperlink"/>
                <w:noProof/>
              </w:rPr>
              <w:t>Reflexivity and Retroductive Reasoning</w:t>
            </w:r>
            <w:r w:rsidR="00DE0568">
              <w:rPr>
                <w:noProof/>
                <w:webHidden/>
              </w:rPr>
              <w:tab/>
            </w:r>
            <w:r w:rsidR="00DE0568">
              <w:rPr>
                <w:noProof/>
                <w:webHidden/>
              </w:rPr>
              <w:fldChar w:fldCharType="begin"/>
            </w:r>
            <w:r w:rsidR="00DE0568">
              <w:rPr>
                <w:noProof/>
                <w:webHidden/>
              </w:rPr>
              <w:instrText xml:space="preserve"> PAGEREF _Toc144071582 \h </w:instrText>
            </w:r>
            <w:r w:rsidR="00DE0568">
              <w:rPr>
                <w:noProof/>
                <w:webHidden/>
              </w:rPr>
            </w:r>
            <w:r w:rsidR="00DE0568">
              <w:rPr>
                <w:noProof/>
                <w:webHidden/>
              </w:rPr>
              <w:fldChar w:fldCharType="separate"/>
            </w:r>
            <w:r w:rsidR="009F4891">
              <w:rPr>
                <w:noProof/>
                <w:webHidden/>
              </w:rPr>
              <w:t>56</w:t>
            </w:r>
            <w:r w:rsidR="00DE0568">
              <w:rPr>
                <w:noProof/>
                <w:webHidden/>
              </w:rPr>
              <w:fldChar w:fldCharType="end"/>
            </w:r>
          </w:hyperlink>
        </w:p>
        <w:p w14:paraId="4F55E5BB" w14:textId="2754C78F" w:rsidR="00DE0568" w:rsidRDefault="00000000">
          <w:pPr>
            <w:pStyle w:val="TOC2"/>
            <w:rPr>
              <w:rFonts w:cstheme="minorBidi"/>
              <w:noProof/>
              <w:lang w:val="en-GB" w:eastAsia="en-GB"/>
            </w:rPr>
          </w:pPr>
          <w:hyperlink w:anchor="_Toc144071583" w:history="1">
            <w:r w:rsidR="00DE0568" w:rsidRPr="00E10F2A">
              <w:rPr>
                <w:rStyle w:val="Hyperlink"/>
                <w:noProof/>
              </w:rPr>
              <w:t>Results</w:t>
            </w:r>
            <w:r w:rsidR="00DE0568">
              <w:rPr>
                <w:noProof/>
                <w:webHidden/>
              </w:rPr>
              <w:tab/>
            </w:r>
            <w:r w:rsidR="00DE0568">
              <w:rPr>
                <w:noProof/>
                <w:webHidden/>
              </w:rPr>
              <w:fldChar w:fldCharType="begin"/>
            </w:r>
            <w:r w:rsidR="00DE0568">
              <w:rPr>
                <w:noProof/>
                <w:webHidden/>
              </w:rPr>
              <w:instrText xml:space="preserve"> PAGEREF _Toc144071583 \h </w:instrText>
            </w:r>
            <w:r w:rsidR="00DE0568">
              <w:rPr>
                <w:noProof/>
                <w:webHidden/>
              </w:rPr>
            </w:r>
            <w:r w:rsidR="00DE0568">
              <w:rPr>
                <w:noProof/>
                <w:webHidden/>
              </w:rPr>
              <w:fldChar w:fldCharType="separate"/>
            </w:r>
            <w:r w:rsidR="009F4891">
              <w:rPr>
                <w:noProof/>
                <w:webHidden/>
              </w:rPr>
              <w:t>57</w:t>
            </w:r>
            <w:r w:rsidR="00DE0568">
              <w:rPr>
                <w:noProof/>
                <w:webHidden/>
              </w:rPr>
              <w:fldChar w:fldCharType="end"/>
            </w:r>
          </w:hyperlink>
        </w:p>
        <w:p w14:paraId="2D5B0D07" w14:textId="7E3CA5B5" w:rsidR="00DE0568" w:rsidRDefault="00000000">
          <w:pPr>
            <w:pStyle w:val="TOC3"/>
            <w:tabs>
              <w:tab w:val="right" w:leader="dot" w:pos="9628"/>
            </w:tabs>
            <w:rPr>
              <w:rFonts w:cstheme="minorBidi"/>
              <w:noProof/>
              <w:lang w:val="en-GB" w:eastAsia="en-GB"/>
            </w:rPr>
          </w:pPr>
          <w:hyperlink w:anchor="_Toc144071584" w:history="1">
            <w:r w:rsidR="00DE0568" w:rsidRPr="00E10F2A">
              <w:rPr>
                <w:rStyle w:val="Hyperlink"/>
                <w:noProof/>
              </w:rPr>
              <w:t>Psychosis Experience</w:t>
            </w:r>
            <w:r w:rsidR="00DE0568">
              <w:rPr>
                <w:noProof/>
                <w:webHidden/>
              </w:rPr>
              <w:tab/>
            </w:r>
            <w:r w:rsidR="00DE0568">
              <w:rPr>
                <w:noProof/>
                <w:webHidden/>
              </w:rPr>
              <w:fldChar w:fldCharType="begin"/>
            </w:r>
            <w:r w:rsidR="00DE0568">
              <w:rPr>
                <w:noProof/>
                <w:webHidden/>
              </w:rPr>
              <w:instrText xml:space="preserve"> PAGEREF _Toc144071584 \h </w:instrText>
            </w:r>
            <w:r w:rsidR="00DE0568">
              <w:rPr>
                <w:noProof/>
                <w:webHidden/>
              </w:rPr>
            </w:r>
            <w:r w:rsidR="00DE0568">
              <w:rPr>
                <w:noProof/>
                <w:webHidden/>
              </w:rPr>
              <w:fldChar w:fldCharType="separate"/>
            </w:r>
            <w:r w:rsidR="009F4891">
              <w:rPr>
                <w:noProof/>
                <w:webHidden/>
              </w:rPr>
              <w:t>57</w:t>
            </w:r>
            <w:r w:rsidR="00DE0568">
              <w:rPr>
                <w:noProof/>
                <w:webHidden/>
              </w:rPr>
              <w:fldChar w:fldCharType="end"/>
            </w:r>
          </w:hyperlink>
        </w:p>
        <w:p w14:paraId="190F9412" w14:textId="6AFE620F" w:rsidR="00DE0568" w:rsidRDefault="00000000">
          <w:pPr>
            <w:pStyle w:val="TOC3"/>
            <w:tabs>
              <w:tab w:val="right" w:leader="dot" w:pos="9628"/>
            </w:tabs>
            <w:rPr>
              <w:rFonts w:cstheme="minorBidi"/>
              <w:noProof/>
              <w:lang w:val="en-GB" w:eastAsia="en-GB"/>
            </w:rPr>
          </w:pPr>
          <w:hyperlink w:anchor="_Toc144071585" w:history="1">
            <w:r w:rsidR="00DE0568" w:rsidRPr="00E10F2A">
              <w:rPr>
                <w:rStyle w:val="Hyperlink"/>
                <w:noProof/>
              </w:rPr>
              <w:t>Initial Perceptions of Psychosis Experience</w:t>
            </w:r>
            <w:r w:rsidR="00DE0568">
              <w:rPr>
                <w:noProof/>
                <w:webHidden/>
              </w:rPr>
              <w:tab/>
            </w:r>
            <w:r w:rsidR="00DE0568">
              <w:rPr>
                <w:noProof/>
                <w:webHidden/>
              </w:rPr>
              <w:fldChar w:fldCharType="begin"/>
            </w:r>
            <w:r w:rsidR="00DE0568">
              <w:rPr>
                <w:noProof/>
                <w:webHidden/>
              </w:rPr>
              <w:instrText xml:space="preserve"> PAGEREF _Toc144071585 \h </w:instrText>
            </w:r>
            <w:r w:rsidR="00DE0568">
              <w:rPr>
                <w:noProof/>
                <w:webHidden/>
              </w:rPr>
            </w:r>
            <w:r w:rsidR="00DE0568">
              <w:rPr>
                <w:noProof/>
                <w:webHidden/>
              </w:rPr>
              <w:fldChar w:fldCharType="separate"/>
            </w:r>
            <w:r w:rsidR="009F4891">
              <w:rPr>
                <w:noProof/>
                <w:webHidden/>
              </w:rPr>
              <w:t>59</w:t>
            </w:r>
            <w:r w:rsidR="00DE0568">
              <w:rPr>
                <w:noProof/>
                <w:webHidden/>
              </w:rPr>
              <w:fldChar w:fldCharType="end"/>
            </w:r>
          </w:hyperlink>
        </w:p>
        <w:p w14:paraId="05B037CE" w14:textId="2094B3A0" w:rsidR="00DE0568" w:rsidRDefault="00000000">
          <w:pPr>
            <w:pStyle w:val="TOC3"/>
            <w:tabs>
              <w:tab w:val="right" w:leader="dot" w:pos="9628"/>
            </w:tabs>
            <w:rPr>
              <w:rFonts w:cstheme="minorBidi"/>
              <w:noProof/>
              <w:lang w:val="en-GB" w:eastAsia="en-GB"/>
            </w:rPr>
          </w:pPr>
          <w:hyperlink w:anchor="_Toc144071586" w:history="1">
            <w:r w:rsidR="00DE0568" w:rsidRPr="00E10F2A">
              <w:rPr>
                <w:rStyle w:val="Hyperlink"/>
                <w:noProof/>
              </w:rPr>
              <w:t>Positive Changes</w:t>
            </w:r>
            <w:r w:rsidR="00DE0568">
              <w:rPr>
                <w:noProof/>
                <w:webHidden/>
              </w:rPr>
              <w:tab/>
            </w:r>
            <w:r w:rsidR="00DE0568">
              <w:rPr>
                <w:noProof/>
                <w:webHidden/>
              </w:rPr>
              <w:fldChar w:fldCharType="begin"/>
            </w:r>
            <w:r w:rsidR="00DE0568">
              <w:rPr>
                <w:noProof/>
                <w:webHidden/>
              </w:rPr>
              <w:instrText xml:space="preserve"> PAGEREF _Toc144071586 \h </w:instrText>
            </w:r>
            <w:r w:rsidR="00DE0568">
              <w:rPr>
                <w:noProof/>
                <w:webHidden/>
              </w:rPr>
            </w:r>
            <w:r w:rsidR="00DE0568">
              <w:rPr>
                <w:noProof/>
                <w:webHidden/>
              </w:rPr>
              <w:fldChar w:fldCharType="separate"/>
            </w:r>
            <w:r w:rsidR="009F4891">
              <w:rPr>
                <w:noProof/>
                <w:webHidden/>
              </w:rPr>
              <w:t>61</w:t>
            </w:r>
            <w:r w:rsidR="00DE0568">
              <w:rPr>
                <w:noProof/>
                <w:webHidden/>
              </w:rPr>
              <w:fldChar w:fldCharType="end"/>
            </w:r>
          </w:hyperlink>
        </w:p>
        <w:p w14:paraId="54599554" w14:textId="54EC5405" w:rsidR="00DE0568" w:rsidRDefault="00000000">
          <w:pPr>
            <w:pStyle w:val="TOC3"/>
            <w:tabs>
              <w:tab w:val="right" w:leader="dot" w:pos="9628"/>
            </w:tabs>
            <w:rPr>
              <w:rFonts w:cstheme="minorBidi"/>
              <w:noProof/>
              <w:lang w:val="en-GB" w:eastAsia="en-GB"/>
            </w:rPr>
          </w:pPr>
          <w:hyperlink w:anchor="_Toc144071587" w:history="1">
            <w:r w:rsidR="00DE0568" w:rsidRPr="00E10F2A">
              <w:rPr>
                <w:rStyle w:val="Hyperlink"/>
                <w:noProof/>
              </w:rPr>
              <w:t>Internal/ External Catalyst for Change</w:t>
            </w:r>
            <w:r w:rsidR="00DE0568">
              <w:rPr>
                <w:noProof/>
                <w:webHidden/>
              </w:rPr>
              <w:tab/>
            </w:r>
            <w:r w:rsidR="00DE0568">
              <w:rPr>
                <w:noProof/>
                <w:webHidden/>
              </w:rPr>
              <w:fldChar w:fldCharType="begin"/>
            </w:r>
            <w:r w:rsidR="00DE0568">
              <w:rPr>
                <w:noProof/>
                <w:webHidden/>
              </w:rPr>
              <w:instrText xml:space="preserve"> PAGEREF _Toc144071587 \h </w:instrText>
            </w:r>
            <w:r w:rsidR="00DE0568">
              <w:rPr>
                <w:noProof/>
                <w:webHidden/>
              </w:rPr>
            </w:r>
            <w:r w:rsidR="00DE0568">
              <w:rPr>
                <w:noProof/>
                <w:webHidden/>
              </w:rPr>
              <w:fldChar w:fldCharType="separate"/>
            </w:r>
            <w:r w:rsidR="009F4891">
              <w:rPr>
                <w:noProof/>
                <w:webHidden/>
              </w:rPr>
              <w:t>64</w:t>
            </w:r>
            <w:r w:rsidR="00DE0568">
              <w:rPr>
                <w:noProof/>
                <w:webHidden/>
              </w:rPr>
              <w:fldChar w:fldCharType="end"/>
            </w:r>
          </w:hyperlink>
        </w:p>
        <w:p w14:paraId="0BC299E6" w14:textId="47A66478" w:rsidR="00DE0568" w:rsidRDefault="00000000">
          <w:pPr>
            <w:pStyle w:val="TOC3"/>
            <w:tabs>
              <w:tab w:val="right" w:leader="dot" w:pos="9628"/>
            </w:tabs>
            <w:rPr>
              <w:rFonts w:cstheme="minorBidi"/>
              <w:noProof/>
              <w:lang w:val="en-GB" w:eastAsia="en-GB"/>
            </w:rPr>
          </w:pPr>
          <w:hyperlink w:anchor="_Toc144071588" w:history="1">
            <w:r w:rsidR="00DE0568" w:rsidRPr="00E10F2A">
              <w:rPr>
                <w:rStyle w:val="Hyperlink"/>
                <w:noProof/>
              </w:rPr>
              <w:t>Maintenance of Positive Changes</w:t>
            </w:r>
            <w:r w:rsidR="00DE0568">
              <w:rPr>
                <w:noProof/>
                <w:webHidden/>
              </w:rPr>
              <w:tab/>
            </w:r>
            <w:r w:rsidR="00DE0568">
              <w:rPr>
                <w:noProof/>
                <w:webHidden/>
              </w:rPr>
              <w:fldChar w:fldCharType="begin"/>
            </w:r>
            <w:r w:rsidR="00DE0568">
              <w:rPr>
                <w:noProof/>
                <w:webHidden/>
              </w:rPr>
              <w:instrText xml:space="preserve"> PAGEREF _Toc144071588 \h </w:instrText>
            </w:r>
            <w:r w:rsidR="00DE0568">
              <w:rPr>
                <w:noProof/>
                <w:webHidden/>
              </w:rPr>
            </w:r>
            <w:r w:rsidR="00DE0568">
              <w:rPr>
                <w:noProof/>
                <w:webHidden/>
              </w:rPr>
              <w:fldChar w:fldCharType="separate"/>
            </w:r>
            <w:r w:rsidR="009F4891">
              <w:rPr>
                <w:noProof/>
                <w:webHidden/>
              </w:rPr>
              <w:t>67</w:t>
            </w:r>
            <w:r w:rsidR="00DE0568">
              <w:rPr>
                <w:noProof/>
                <w:webHidden/>
              </w:rPr>
              <w:fldChar w:fldCharType="end"/>
            </w:r>
          </w:hyperlink>
        </w:p>
        <w:p w14:paraId="4396D2FD" w14:textId="4024E4F3" w:rsidR="00DE0568" w:rsidRDefault="00000000">
          <w:pPr>
            <w:pStyle w:val="TOC2"/>
            <w:rPr>
              <w:rFonts w:cstheme="minorBidi"/>
              <w:noProof/>
              <w:lang w:val="en-GB" w:eastAsia="en-GB"/>
            </w:rPr>
          </w:pPr>
          <w:hyperlink w:anchor="_Toc144071589" w:history="1">
            <w:r w:rsidR="00DE0568" w:rsidRPr="00E10F2A">
              <w:rPr>
                <w:rStyle w:val="Hyperlink"/>
                <w:noProof/>
              </w:rPr>
              <w:t xml:space="preserve">Emergent Theory Diagram </w:t>
            </w:r>
            <w:r w:rsidR="00DE0568">
              <w:rPr>
                <w:noProof/>
                <w:webHidden/>
              </w:rPr>
              <w:tab/>
            </w:r>
            <w:r w:rsidR="00DE0568">
              <w:rPr>
                <w:noProof/>
                <w:webHidden/>
              </w:rPr>
              <w:fldChar w:fldCharType="begin"/>
            </w:r>
            <w:r w:rsidR="00DE0568">
              <w:rPr>
                <w:noProof/>
                <w:webHidden/>
              </w:rPr>
              <w:instrText xml:space="preserve"> PAGEREF _Toc144071589 \h </w:instrText>
            </w:r>
            <w:r w:rsidR="00DE0568">
              <w:rPr>
                <w:noProof/>
                <w:webHidden/>
              </w:rPr>
            </w:r>
            <w:r w:rsidR="00DE0568">
              <w:rPr>
                <w:noProof/>
                <w:webHidden/>
              </w:rPr>
              <w:fldChar w:fldCharType="separate"/>
            </w:r>
            <w:r w:rsidR="009F4891">
              <w:rPr>
                <w:noProof/>
                <w:webHidden/>
              </w:rPr>
              <w:t>68</w:t>
            </w:r>
            <w:r w:rsidR="00DE0568">
              <w:rPr>
                <w:noProof/>
                <w:webHidden/>
              </w:rPr>
              <w:fldChar w:fldCharType="end"/>
            </w:r>
          </w:hyperlink>
        </w:p>
        <w:p w14:paraId="0C2903DD" w14:textId="034B5233" w:rsidR="00DE0568" w:rsidRDefault="00000000">
          <w:pPr>
            <w:pStyle w:val="TOC2"/>
            <w:rPr>
              <w:rFonts w:cstheme="minorBidi"/>
              <w:noProof/>
              <w:lang w:val="en-GB" w:eastAsia="en-GB"/>
            </w:rPr>
          </w:pPr>
          <w:hyperlink w:anchor="_Toc144071590" w:history="1">
            <w:r w:rsidR="00DE0568" w:rsidRPr="00E10F2A">
              <w:rPr>
                <w:rStyle w:val="Hyperlink"/>
                <w:noProof/>
              </w:rPr>
              <w:t>Discussion</w:t>
            </w:r>
            <w:r w:rsidR="00DE0568">
              <w:rPr>
                <w:noProof/>
                <w:webHidden/>
              </w:rPr>
              <w:tab/>
            </w:r>
            <w:r w:rsidR="00DE0568">
              <w:rPr>
                <w:noProof/>
                <w:webHidden/>
              </w:rPr>
              <w:fldChar w:fldCharType="begin"/>
            </w:r>
            <w:r w:rsidR="00DE0568">
              <w:rPr>
                <w:noProof/>
                <w:webHidden/>
              </w:rPr>
              <w:instrText xml:space="preserve"> PAGEREF _Toc144071590 \h </w:instrText>
            </w:r>
            <w:r w:rsidR="00DE0568">
              <w:rPr>
                <w:noProof/>
                <w:webHidden/>
              </w:rPr>
            </w:r>
            <w:r w:rsidR="00DE0568">
              <w:rPr>
                <w:noProof/>
                <w:webHidden/>
              </w:rPr>
              <w:fldChar w:fldCharType="separate"/>
            </w:r>
            <w:r w:rsidR="009F4891">
              <w:rPr>
                <w:noProof/>
                <w:webHidden/>
              </w:rPr>
              <w:t>69</w:t>
            </w:r>
            <w:r w:rsidR="00DE0568">
              <w:rPr>
                <w:noProof/>
                <w:webHidden/>
              </w:rPr>
              <w:fldChar w:fldCharType="end"/>
            </w:r>
          </w:hyperlink>
        </w:p>
        <w:p w14:paraId="1C85E17F" w14:textId="58815744" w:rsidR="00DE0568" w:rsidRDefault="00000000">
          <w:pPr>
            <w:pStyle w:val="TOC3"/>
            <w:tabs>
              <w:tab w:val="right" w:leader="dot" w:pos="9628"/>
            </w:tabs>
            <w:rPr>
              <w:rFonts w:cstheme="minorBidi"/>
              <w:noProof/>
              <w:lang w:val="en-GB" w:eastAsia="en-GB"/>
            </w:rPr>
          </w:pPr>
          <w:hyperlink w:anchor="_Toc144071591" w:history="1">
            <w:r w:rsidR="00DE0568" w:rsidRPr="00E10F2A">
              <w:rPr>
                <w:rStyle w:val="Hyperlink"/>
                <w:bCs/>
                <w:noProof/>
              </w:rPr>
              <w:t>Emergent Theory and Links to Current Literature</w:t>
            </w:r>
            <w:r w:rsidR="00DE0568">
              <w:rPr>
                <w:noProof/>
                <w:webHidden/>
              </w:rPr>
              <w:tab/>
            </w:r>
            <w:r w:rsidR="00DE0568">
              <w:rPr>
                <w:noProof/>
                <w:webHidden/>
              </w:rPr>
              <w:fldChar w:fldCharType="begin"/>
            </w:r>
            <w:r w:rsidR="00DE0568">
              <w:rPr>
                <w:noProof/>
                <w:webHidden/>
              </w:rPr>
              <w:instrText xml:space="preserve"> PAGEREF _Toc144071591 \h </w:instrText>
            </w:r>
            <w:r w:rsidR="00DE0568">
              <w:rPr>
                <w:noProof/>
                <w:webHidden/>
              </w:rPr>
            </w:r>
            <w:r w:rsidR="00DE0568">
              <w:rPr>
                <w:noProof/>
                <w:webHidden/>
              </w:rPr>
              <w:fldChar w:fldCharType="separate"/>
            </w:r>
            <w:r w:rsidR="009F4891">
              <w:rPr>
                <w:noProof/>
                <w:webHidden/>
              </w:rPr>
              <w:t>69</w:t>
            </w:r>
            <w:r w:rsidR="00DE0568">
              <w:rPr>
                <w:noProof/>
                <w:webHidden/>
              </w:rPr>
              <w:fldChar w:fldCharType="end"/>
            </w:r>
          </w:hyperlink>
        </w:p>
        <w:p w14:paraId="57287F0E" w14:textId="43C9FFE4" w:rsidR="00DE0568" w:rsidRDefault="00000000">
          <w:pPr>
            <w:pStyle w:val="TOC3"/>
            <w:tabs>
              <w:tab w:val="right" w:leader="dot" w:pos="9628"/>
            </w:tabs>
            <w:rPr>
              <w:rFonts w:cstheme="minorBidi"/>
              <w:noProof/>
              <w:lang w:val="en-GB" w:eastAsia="en-GB"/>
            </w:rPr>
          </w:pPr>
          <w:hyperlink w:anchor="_Toc144071592" w:history="1">
            <w:r w:rsidR="00DE0568" w:rsidRPr="00E10F2A">
              <w:rPr>
                <w:rStyle w:val="Hyperlink"/>
                <w:noProof/>
              </w:rPr>
              <w:t>Clinical Implications and Recommendations</w:t>
            </w:r>
            <w:r w:rsidR="00DE0568">
              <w:rPr>
                <w:noProof/>
                <w:webHidden/>
              </w:rPr>
              <w:tab/>
            </w:r>
            <w:r w:rsidR="00DE0568">
              <w:rPr>
                <w:noProof/>
                <w:webHidden/>
              </w:rPr>
              <w:fldChar w:fldCharType="begin"/>
            </w:r>
            <w:r w:rsidR="00DE0568">
              <w:rPr>
                <w:noProof/>
                <w:webHidden/>
              </w:rPr>
              <w:instrText xml:space="preserve"> PAGEREF _Toc144071592 \h </w:instrText>
            </w:r>
            <w:r w:rsidR="00DE0568">
              <w:rPr>
                <w:noProof/>
                <w:webHidden/>
              </w:rPr>
            </w:r>
            <w:r w:rsidR="00DE0568">
              <w:rPr>
                <w:noProof/>
                <w:webHidden/>
              </w:rPr>
              <w:fldChar w:fldCharType="separate"/>
            </w:r>
            <w:r w:rsidR="009F4891">
              <w:rPr>
                <w:noProof/>
                <w:webHidden/>
              </w:rPr>
              <w:t>73</w:t>
            </w:r>
            <w:r w:rsidR="00DE0568">
              <w:rPr>
                <w:noProof/>
                <w:webHidden/>
              </w:rPr>
              <w:fldChar w:fldCharType="end"/>
            </w:r>
          </w:hyperlink>
        </w:p>
        <w:p w14:paraId="479F2596" w14:textId="0FB5338F" w:rsidR="00DE0568" w:rsidRDefault="00000000">
          <w:pPr>
            <w:pStyle w:val="TOC3"/>
            <w:tabs>
              <w:tab w:val="right" w:leader="dot" w:pos="9628"/>
            </w:tabs>
            <w:rPr>
              <w:rFonts w:cstheme="minorBidi"/>
              <w:noProof/>
              <w:lang w:val="en-GB" w:eastAsia="en-GB"/>
            </w:rPr>
          </w:pPr>
          <w:hyperlink w:anchor="_Toc144071593" w:history="1">
            <w:r w:rsidR="00DE0568" w:rsidRPr="00E10F2A">
              <w:rPr>
                <w:rStyle w:val="Hyperlink"/>
                <w:noProof/>
              </w:rPr>
              <w:t>Limitations</w:t>
            </w:r>
            <w:r w:rsidR="00DE0568">
              <w:rPr>
                <w:noProof/>
                <w:webHidden/>
              </w:rPr>
              <w:tab/>
            </w:r>
            <w:r w:rsidR="00DE0568">
              <w:rPr>
                <w:noProof/>
                <w:webHidden/>
              </w:rPr>
              <w:fldChar w:fldCharType="begin"/>
            </w:r>
            <w:r w:rsidR="00DE0568">
              <w:rPr>
                <w:noProof/>
                <w:webHidden/>
              </w:rPr>
              <w:instrText xml:space="preserve"> PAGEREF _Toc144071593 \h </w:instrText>
            </w:r>
            <w:r w:rsidR="00DE0568">
              <w:rPr>
                <w:noProof/>
                <w:webHidden/>
              </w:rPr>
            </w:r>
            <w:r w:rsidR="00DE0568">
              <w:rPr>
                <w:noProof/>
                <w:webHidden/>
              </w:rPr>
              <w:fldChar w:fldCharType="separate"/>
            </w:r>
            <w:r w:rsidR="009F4891">
              <w:rPr>
                <w:noProof/>
                <w:webHidden/>
              </w:rPr>
              <w:t>74</w:t>
            </w:r>
            <w:r w:rsidR="00DE0568">
              <w:rPr>
                <w:noProof/>
                <w:webHidden/>
              </w:rPr>
              <w:fldChar w:fldCharType="end"/>
            </w:r>
          </w:hyperlink>
        </w:p>
        <w:p w14:paraId="3F71BBBE" w14:textId="2FB9F641" w:rsidR="00DE0568" w:rsidRDefault="00000000">
          <w:pPr>
            <w:pStyle w:val="TOC3"/>
            <w:tabs>
              <w:tab w:val="right" w:leader="dot" w:pos="9628"/>
            </w:tabs>
            <w:rPr>
              <w:rFonts w:cstheme="minorBidi"/>
              <w:noProof/>
              <w:lang w:val="en-GB" w:eastAsia="en-GB"/>
            </w:rPr>
          </w:pPr>
          <w:hyperlink w:anchor="_Toc144071594" w:history="1">
            <w:r w:rsidR="00DE0568" w:rsidRPr="00E10F2A">
              <w:rPr>
                <w:rStyle w:val="Hyperlink"/>
                <w:noProof/>
              </w:rPr>
              <w:t>Future Research</w:t>
            </w:r>
            <w:r w:rsidR="00DE0568">
              <w:rPr>
                <w:noProof/>
                <w:webHidden/>
              </w:rPr>
              <w:tab/>
            </w:r>
            <w:r w:rsidR="00DE0568">
              <w:rPr>
                <w:noProof/>
                <w:webHidden/>
              </w:rPr>
              <w:fldChar w:fldCharType="begin"/>
            </w:r>
            <w:r w:rsidR="00DE0568">
              <w:rPr>
                <w:noProof/>
                <w:webHidden/>
              </w:rPr>
              <w:instrText xml:space="preserve"> PAGEREF _Toc144071594 \h </w:instrText>
            </w:r>
            <w:r w:rsidR="00DE0568">
              <w:rPr>
                <w:noProof/>
                <w:webHidden/>
              </w:rPr>
            </w:r>
            <w:r w:rsidR="00DE0568">
              <w:rPr>
                <w:noProof/>
                <w:webHidden/>
              </w:rPr>
              <w:fldChar w:fldCharType="separate"/>
            </w:r>
            <w:r w:rsidR="009F4891">
              <w:rPr>
                <w:noProof/>
                <w:webHidden/>
              </w:rPr>
              <w:t>75</w:t>
            </w:r>
            <w:r w:rsidR="00DE0568">
              <w:rPr>
                <w:noProof/>
                <w:webHidden/>
              </w:rPr>
              <w:fldChar w:fldCharType="end"/>
            </w:r>
          </w:hyperlink>
        </w:p>
        <w:p w14:paraId="093C301C" w14:textId="1926C2C8" w:rsidR="00DE0568" w:rsidRDefault="00000000">
          <w:pPr>
            <w:pStyle w:val="TOC2"/>
            <w:rPr>
              <w:rFonts w:cstheme="minorBidi"/>
              <w:noProof/>
              <w:lang w:val="en-GB" w:eastAsia="en-GB"/>
            </w:rPr>
          </w:pPr>
          <w:hyperlink w:anchor="_Toc144071595" w:history="1">
            <w:r w:rsidR="00DE0568" w:rsidRPr="00E10F2A">
              <w:rPr>
                <w:rStyle w:val="Hyperlink"/>
                <w:noProof/>
              </w:rPr>
              <w:t>Conclusion</w:t>
            </w:r>
            <w:r w:rsidR="00DE0568">
              <w:rPr>
                <w:noProof/>
                <w:webHidden/>
              </w:rPr>
              <w:tab/>
            </w:r>
            <w:r w:rsidR="00DE0568">
              <w:rPr>
                <w:noProof/>
                <w:webHidden/>
              </w:rPr>
              <w:fldChar w:fldCharType="begin"/>
            </w:r>
            <w:r w:rsidR="00DE0568">
              <w:rPr>
                <w:noProof/>
                <w:webHidden/>
              </w:rPr>
              <w:instrText xml:space="preserve"> PAGEREF _Toc144071595 \h </w:instrText>
            </w:r>
            <w:r w:rsidR="00DE0568">
              <w:rPr>
                <w:noProof/>
                <w:webHidden/>
              </w:rPr>
            </w:r>
            <w:r w:rsidR="00DE0568">
              <w:rPr>
                <w:noProof/>
                <w:webHidden/>
              </w:rPr>
              <w:fldChar w:fldCharType="separate"/>
            </w:r>
            <w:r w:rsidR="009F4891">
              <w:rPr>
                <w:noProof/>
                <w:webHidden/>
              </w:rPr>
              <w:t>75</w:t>
            </w:r>
            <w:r w:rsidR="00DE0568">
              <w:rPr>
                <w:noProof/>
                <w:webHidden/>
              </w:rPr>
              <w:fldChar w:fldCharType="end"/>
            </w:r>
          </w:hyperlink>
        </w:p>
        <w:p w14:paraId="650E4B9B" w14:textId="6D26D0F7" w:rsidR="00DE0568" w:rsidRDefault="00000000">
          <w:pPr>
            <w:pStyle w:val="TOC2"/>
            <w:rPr>
              <w:rFonts w:cstheme="minorBidi"/>
              <w:noProof/>
              <w:lang w:val="en-GB" w:eastAsia="en-GB"/>
            </w:rPr>
          </w:pPr>
          <w:hyperlink w:anchor="_Toc144071596" w:history="1">
            <w:r w:rsidR="00DE0568" w:rsidRPr="00E10F2A">
              <w:rPr>
                <w:rStyle w:val="Hyperlink"/>
                <w:noProof/>
              </w:rPr>
              <w:t>References</w:t>
            </w:r>
            <w:r w:rsidR="00DE0568">
              <w:rPr>
                <w:noProof/>
                <w:webHidden/>
              </w:rPr>
              <w:tab/>
            </w:r>
            <w:r w:rsidR="00DE0568">
              <w:rPr>
                <w:noProof/>
                <w:webHidden/>
              </w:rPr>
              <w:fldChar w:fldCharType="begin"/>
            </w:r>
            <w:r w:rsidR="00DE0568">
              <w:rPr>
                <w:noProof/>
                <w:webHidden/>
              </w:rPr>
              <w:instrText xml:space="preserve"> PAGEREF _Toc144071596 \h </w:instrText>
            </w:r>
            <w:r w:rsidR="00DE0568">
              <w:rPr>
                <w:noProof/>
                <w:webHidden/>
              </w:rPr>
            </w:r>
            <w:r w:rsidR="00DE0568">
              <w:rPr>
                <w:noProof/>
                <w:webHidden/>
              </w:rPr>
              <w:fldChar w:fldCharType="separate"/>
            </w:r>
            <w:r w:rsidR="009F4891">
              <w:rPr>
                <w:noProof/>
                <w:webHidden/>
              </w:rPr>
              <w:t>76</w:t>
            </w:r>
            <w:r w:rsidR="00DE0568">
              <w:rPr>
                <w:noProof/>
                <w:webHidden/>
              </w:rPr>
              <w:fldChar w:fldCharType="end"/>
            </w:r>
          </w:hyperlink>
        </w:p>
        <w:p w14:paraId="7077644E" w14:textId="713C2792" w:rsidR="00DE0568" w:rsidRDefault="00000000">
          <w:pPr>
            <w:pStyle w:val="TOC2"/>
            <w:rPr>
              <w:rFonts w:cstheme="minorBidi"/>
              <w:noProof/>
              <w:lang w:val="en-GB" w:eastAsia="en-GB"/>
            </w:rPr>
          </w:pPr>
          <w:hyperlink w:anchor="_Toc144071597" w:history="1">
            <w:r w:rsidR="00DE0568" w:rsidRPr="00E10F2A">
              <w:rPr>
                <w:rStyle w:val="Hyperlink"/>
                <w:noProof/>
              </w:rPr>
              <w:t>Appendix</w:t>
            </w:r>
            <w:r w:rsidR="00DE0568">
              <w:rPr>
                <w:noProof/>
                <w:webHidden/>
              </w:rPr>
              <w:tab/>
            </w:r>
            <w:r w:rsidR="00DE0568">
              <w:rPr>
                <w:noProof/>
                <w:webHidden/>
              </w:rPr>
              <w:fldChar w:fldCharType="begin"/>
            </w:r>
            <w:r w:rsidR="00DE0568">
              <w:rPr>
                <w:noProof/>
                <w:webHidden/>
              </w:rPr>
              <w:instrText xml:space="preserve"> PAGEREF _Toc144071597 \h </w:instrText>
            </w:r>
            <w:r w:rsidR="00DE0568">
              <w:rPr>
                <w:noProof/>
                <w:webHidden/>
              </w:rPr>
            </w:r>
            <w:r w:rsidR="00DE0568">
              <w:rPr>
                <w:noProof/>
                <w:webHidden/>
              </w:rPr>
              <w:fldChar w:fldCharType="separate"/>
            </w:r>
            <w:r w:rsidR="009F4891">
              <w:rPr>
                <w:noProof/>
                <w:webHidden/>
              </w:rPr>
              <w:t>83</w:t>
            </w:r>
            <w:r w:rsidR="00DE0568">
              <w:rPr>
                <w:noProof/>
                <w:webHidden/>
              </w:rPr>
              <w:fldChar w:fldCharType="end"/>
            </w:r>
          </w:hyperlink>
        </w:p>
        <w:p w14:paraId="2F4FECDD" w14:textId="0EB49245" w:rsidR="00DE0568" w:rsidRDefault="00000000">
          <w:pPr>
            <w:pStyle w:val="TOC3"/>
            <w:tabs>
              <w:tab w:val="right" w:leader="dot" w:pos="9628"/>
            </w:tabs>
            <w:rPr>
              <w:rFonts w:cstheme="minorBidi"/>
              <w:noProof/>
              <w:lang w:val="en-GB" w:eastAsia="en-GB"/>
            </w:rPr>
          </w:pPr>
          <w:hyperlink w:anchor="_Toc144071598" w:history="1">
            <w:r w:rsidR="00DE0568" w:rsidRPr="00E10F2A">
              <w:rPr>
                <w:rStyle w:val="Hyperlink"/>
                <w:noProof/>
              </w:rPr>
              <w:t>Appendix 1 – Formatting Guidance and Template for Authors</w:t>
            </w:r>
            <w:r w:rsidR="00DE0568">
              <w:rPr>
                <w:noProof/>
                <w:webHidden/>
              </w:rPr>
              <w:tab/>
            </w:r>
            <w:r w:rsidR="00DE0568">
              <w:rPr>
                <w:noProof/>
                <w:webHidden/>
              </w:rPr>
              <w:fldChar w:fldCharType="begin"/>
            </w:r>
            <w:r w:rsidR="00DE0568">
              <w:rPr>
                <w:noProof/>
                <w:webHidden/>
              </w:rPr>
              <w:instrText xml:space="preserve"> PAGEREF _Toc144071598 \h </w:instrText>
            </w:r>
            <w:r w:rsidR="00DE0568">
              <w:rPr>
                <w:noProof/>
                <w:webHidden/>
              </w:rPr>
            </w:r>
            <w:r w:rsidR="00DE0568">
              <w:rPr>
                <w:noProof/>
                <w:webHidden/>
              </w:rPr>
              <w:fldChar w:fldCharType="separate"/>
            </w:r>
            <w:r w:rsidR="009F4891">
              <w:rPr>
                <w:noProof/>
                <w:webHidden/>
              </w:rPr>
              <w:t>83</w:t>
            </w:r>
            <w:r w:rsidR="00DE0568">
              <w:rPr>
                <w:noProof/>
                <w:webHidden/>
              </w:rPr>
              <w:fldChar w:fldCharType="end"/>
            </w:r>
          </w:hyperlink>
        </w:p>
        <w:p w14:paraId="283E9CC0" w14:textId="294A7620" w:rsidR="00DE0568" w:rsidRDefault="00000000">
          <w:pPr>
            <w:pStyle w:val="TOC3"/>
            <w:tabs>
              <w:tab w:val="right" w:leader="dot" w:pos="9628"/>
            </w:tabs>
            <w:rPr>
              <w:rFonts w:cstheme="minorBidi"/>
              <w:noProof/>
              <w:lang w:val="en-GB" w:eastAsia="en-GB"/>
            </w:rPr>
          </w:pPr>
          <w:hyperlink w:anchor="_Toc144071599" w:history="1">
            <w:r w:rsidR="00DE0568" w:rsidRPr="00E10F2A">
              <w:rPr>
                <w:rStyle w:val="Hyperlink"/>
                <w:noProof/>
              </w:rPr>
              <w:t>Appendix 2 – Recruitment Poster</w:t>
            </w:r>
            <w:r w:rsidR="00DE0568">
              <w:rPr>
                <w:noProof/>
                <w:webHidden/>
              </w:rPr>
              <w:tab/>
            </w:r>
            <w:r w:rsidR="00DE0568">
              <w:rPr>
                <w:noProof/>
                <w:webHidden/>
              </w:rPr>
              <w:fldChar w:fldCharType="begin"/>
            </w:r>
            <w:r w:rsidR="00DE0568">
              <w:rPr>
                <w:noProof/>
                <w:webHidden/>
              </w:rPr>
              <w:instrText xml:space="preserve"> PAGEREF _Toc144071599 \h </w:instrText>
            </w:r>
            <w:r w:rsidR="00DE0568">
              <w:rPr>
                <w:noProof/>
                <w:webHidden/>
              </w:rPr>
            </w:r>
            <w:r w:rsidR="00DE0568">
              <w:rPr>
                <w:noProof/>
                <w:webHidden/>
              </w:rPr>
              <w:fldChar w:fldCharType="separate"/>
            </w:r>
            <w:r w:rsidR="009F4891">
              <w:rPr>
                <w:noProof/>
                <w:webHidden/>
              </w:rPr>
              <w:t>86</w:t>
            </w:r>
            <w:r w:rsidR="00DE0568">
              <w:rPr>
                <w:noProof/>
                <w:webHidden/>
              </w:rPr>
              <w:fldChar w:fldCharType="end"/>
            </w:r>
          </w:hyperlink>
        </w:p>
        <w:p w14:paraId="051029A7" w14:textId="79CBC9BE" w:rsidR="00DE0568" w:rsidRDefault="00000000">
          <w:pPr>
            <w:pStyle w:val="TOC3"/>
            <w:tabs>
              <w:tab w:val="right" w:leader="dot" w:pos="9628"/>
            </w:tabs>
            <w:rPr>
              <w:rFonts w:cstheme="minorBidi"/>
              <w:noProof/>
              <w:lang w:val="en-GB" w:eastAsia="en-GB"/>
            </w:rPr>
          </w:pPr>
          <w:hyperlink w:anchor="_Toc144071600" w:history="1">
            <w:r w:rsidR="00DE0568" w:rsidRPr="00E10F2A">
              <w:rPr>
                <w:rStyle w:val="Hyperlink"/>
                <w:noProof/>
              </w:rPr>
              <w:t>Appendix 3 – Information Sheet</w:t>
            </w:r>
            <w:r w:rsidR="00DE0568">
              <w:rPr>
                <w:noProof/>
                <w:webHidden/>
              </w:rPr>
              <w:tab/>
            </w:r>
            <w:r w:rsidR="00DE0568">
              <w:rPr>
                <w:noProof/>
                <w:webHidden/>
              </w:rPr>
              <w:fldChar w:fldCharType="begin"/>
            </w:r>
            <w:r w:rsidR="00DE0568">
              <w:rPr>
                <w:noProof/>
                <w:webHidden/>
              </w:rPr>
              <w:instrText xml:space="preserve"> PAGEREF _Toc144071600 \h </w:instrText>
            </w:r>
            <w:r w:rsidR="00DE0568">
              <w:rPr>
                <w:noProof/>
                <w:webHidden/>
              </w:rPr>
            </w:r>
            <w:r w:rsidR="00DE0568">
              <w:rPr>
                <w:noProof/>
                <w:webHidden/>
              </w:rPr>
              <w:fldChar w:fldCharType="separate"/>
            </w:r>
            <w:r w:rsidR="009F4891">
              <w:rPr>
                <w:noProof/>
                <w:webHidden/>
              </w:rPr>
              <w:t>87</w:t>
            </w:r>
            <w:r w:rsidR="00DE0568">
              <w:rPr>
                <w:noProof/>
                <w:webHidden/>
              </w:rPr>
              <w:fldChar w:fldCharType="end"/>
            </w:r>
          </w:hyperlink>
        </w:p>
        <w:p w14:paraId="581A8C1C" w14:textId="29159057" w:rsidR="00DE0568" w:rsidRDefault="00000000">
          <w:pPr>
            <w:pStyle w:val="TOC3"/>
            <w:tabs>
              <w:tab w:val="right" w:leader="dot" w:pos="9628"/>
            </w:tabs>
            <w:rPr>
              <w:rFonts w:cstheme="minorBidi"/>
              <w:noProof/>
              <w:lang w:val="en-GB" w:eastAsia="en-GB"/>
            </w:rPr>
          </w:pPr>
          <w:hyperlink w:anchor="_Toc144071601" w:history="1">
            <w:r w:rsidR="00DE0568" w:rsidRPr="00E10F2A">
              <w:rPr>
                <w:rStyle w:val="Hyperlink"/>
                <w:noProof/>
              </w:rPr>
              <w:t>Appendix 4 – Consent Form</w:t>
            </w:r>
            <w:r w:rsidR="00DE0568">
              <w:rPr>
                <w:noProof/>
                <w:webHidden/>
              </w:rPr>
              <w:tab/>
            </w:r>
            <w:r w:rsidR="00DE0568">
              <w:rPr>
                <w:noProof/>
                <w:webHidden/>
              </w:rPr>
              <w:fldChar w:fldCharType="begin"/>
            </w:r>
            <w:r w:rsidR="00DE0568">
              <w:rPr>
                <w:noProof/>
                <w:webHidden/>
              </w:rPr>
              <w:instrText xml:space="preserve"> PAGEREF _Toc144071601 \h </w:instrText>
            </w:r>
            <w:r w:rsidR="00DE0568">
              <w:rPr>
                <w:noProof/>
                <w:webHidden/>
              </w:rPr>
            </w:r>
            <w:r w:rsidR="00DE0568">
              <w:rPr>
                <w:noProof/>
                <w:webHidden/>
              </w:rPr>
              <w:fldChar w:fldCharType="separate"/>
            </w:r>
            <w:r w:rsidR="009F4891">
              <w:rPr>
                <w:noProof/>
                <w:webHidden/>
              </w:rPr>
              <w:t>93</w:t>
            </w:r>
            <w:r w:rsidR="00DE0568">
              <w:rPr>
                <w:noProof/>
                <w:webHidden/>
              </w:rPr>
              <w:fldChar w:fldCharType="end"/>
            </w:r>
          </w:hyperlink>
        </w:p>
        <w:p w14:paraId="0D7E00F7" w14:textId="635F48AB" w:rsidR="00DE0568" w:rsidRDefault="00000000">
          <w:pPr>
            <w:pStyle w:val="TOC3"/>
            <w:tabs>
              <w:tab w:val="right" w:leader="dot" w:pos="9628"/>
            </w:tabs>
            <w:rPr>
              <w:rFonts w:cstheme="minorBidi"/>
              <w:noProof/>
              <w:lang w:val="en-GB" w:eastAsia="en-GB"/>
            </w:rPr>
          </w:pPr>
          <w:hyperlink w:anchor="_Toc144071602" w:history="1">
            <w:r w:rsidR="00DE0568" w:rsidRPr="00E10F2A">
              <w:rPr>
                <w:rStyle w:val="Hyperlink"/>
                <w:noProof/>
              </w:rPr>
              <w:t>Appendix 5 – Debrief Form</w:t>
            </w:r>
            <w:r w:rsidR="00DE0568">
              <w:rPr>
                <w:noProof/>
                <w:webHidden/>
              </w:rPr>
              <w:tab/>
            </w:r>
            <w:r w:rsidR="00DE0568">
              <w:rPr>
                <w:noProof/>
                <w:webHidden/>
              </w:rPr>
              <w:fldChar w:fldCharType="begin"/>
            </w:r>
            <w:r w:rsidR="00DE0568">
              <w:rPr>
                <w:noProof/>
                <w:webHidden/>
              </w:rPr>
              <w:instrText xml:space="preserve"> PAGEREF _Toc144071602 \h </w:instrText>
            </w:r>
            <w:r w:rsidR="00DE0568">
              <w:rPr>
                <w:noProof/>
                <w:webHidden/>
              </w:rPr>
            </w:r>
            <w:r w:rsidR="00DE0568">
              <w:rPr>
                <w:noProof/>
                <w:webHidden/>
              </w:rPr>
              <w:fldChar w:fldCharType="separate"/>
            </w:r>
            <w:r w:rsidR="009F4891">
              <w:rPr>
                <w:noProof/>
                <w:webHidden/>
              </w:rPr>
              <w:t>95</w:t>
            </w:r>
            <w:r w:rsidR="00DE0568">
              <w:rPr>
                <w:noProof/>
                <w:webHidden/>
              </w:rPr>
              <w:fldChar w:fldCharType="end"/>
            </w:r>
          </w:hyperlink>
        </w:p>
        <w:p w14:paraId="35F7C1B2" w14:textId="47D660F9" w:rsidR="00DE0568" w:rsidRDefault="00000000">
          <w:pPr>
            <w:pStyle w:val="TOC3"/>
            <w:tabs>
              <w:tab w:val="right" w:leader="dot" w:pos="9628"/>
            </w:tabs>
            <w:rPr>
              <w:rFonts w:cstheme="minorBidi"/>
              <w:noProof/>
              <w:lang w:val="en-GB" w:eastAsia="en-GB"/>
            </w:rPr>
          </w:pPr>
          <w:hyperlink w:anchor="_Toc144071603" w:history="1">
            <w:r w:rsidR="00DE0568" w:rsidRPr="00E10F2A">
              <w:rPr>
                <w:rStyle w:val="Hyperlink"/>
                <w:noProof/>
              </w:rPr>
              <w:t>Appendix 6 – Example Questions</w:t>
            </w:r>
            <w:r w:rsidR="00DE0568">
              <w:rPr>
                <w:noProof/>
                <w:webHidden/>
              </w:rPr>
              <w:tab/>
            </w:r>
            <w:r w:rsidR="00DE0568">
              <w:rPr>
                <w:noProof/>
                <w:webHidden/>
              </w:rPr>
              <w:fldChar w:fldCharType="begin"/>
            </w:r>
            <w:r w:rsidR="00DE0568">
              <w:rPr>
                <w:noProof/>
                <w:webHidden/>
              </w:rPr>
              <w:instrText xml:space="preserve"> PAGEREF _Toc144071603 \h </w:instrText>
            </w:r>
            <w:r w:rsidR="00DE0568">
              <w:rPr>
                <w:noProof/>
                <w:webHidden/>
              </w:rPr>
            </w:r>
            <w:r w:rsidR="00DE0568">
              <w:rPr>
                <w:noProof/>
                <w:webHidden/>
              </w:rPr>
              <w:fldChar w:fldCharType="separate"/>
            </w:r>
            <w:r w:rsidR="009F4891">
              <w:rPr>
                <w:noProof/>
                <w:webHidden/>
              </w:rPr>
              <w:t>99</w:t>
            </w:r>
            <w:r w:rsidR="00DE0568">
              <w:rPr>
                <w:noProof/>
                <w:webHidden/>
              </w:rPr>
              <w:fldChar w:fldCharType="end"/>
            </w:r>
          </w:hyperlink>
        </w:p>
        <w:p w14:paraId="7CCEABD1" w14:textId="3BFDE8ED" w:rsidR="00DE0568" w:rsidRDefault="00000000">
          <w:pPr>
            <w:pStyle w:val="TOC3"/>
            <w:tabs>
              <w:tab w:val="right" w:leader="dot" w:pos="9628"/>
            </w:tabs>
            <w:rPr>
              <w:rFonts w:cstheme="minorBidi"/>
              <w:noProof/>
              <w:lang w:val="en-GB" w:eastAsia="en-GB"/>
            </w:rPr>
          </w:pPr>
          <w:hyperlink w:anchor="_Toc144071604" w:history="1">
            <w:r w:rsidR="00DE0568" w:rsidRPr="00E10F2A">
              <w:rPr>
                <w:rStyle w:val="Hyperlink"/>
                <w:noProof/>
              </w:rPr>
              <w:t>Appendix 7.1 – Example Transcript (Miranda) Open Coding</w:t>
            </w:r>
            <w:r w:rsidR="00DE0568">
              <w:rPr>
                <w:noProof/>
                <w:webHidden/>
              </w:rPr>
              <w:tab/>
            </w:r>
            <w:r w:rsidR="00DE0568">
              <w:rPr>
                <w:noProof/>
                <w:webHidden/>
              </w:rPr>
              <w:fldChar w:fldCharType="begin"/>
            </w:r>
            <w:r w:rsidR="00DE0568">
              <w:rPr>
                <w:noProof/>
                <w:webHidden/>
              </w:rPr>
              <w:instrText xml:space="preserve"> PAGEREF _Toc144071604 \h </w:instrText>
            </w:r>
            <w:r w:rsidR="00DE0568">
              <w:rPr>
                <w:noProof/>
                <w:webHidden/>
              </w:rPr>
            </w:r>
            <w:r w:rsidR="00DE0568">
              <w:rPr>
                <w:noProof/>
                <w:webHidden/>
              </w:rPr>
              <w:fldChar w:fldCharType="separate"/>
            </w:r>
            <w:r w:rsidR="009F4891">
              <w:rPr>
                <w:noProof/>
                <w:webHidden/>
              </w:rPr>
              <w:t>100</w:t>
            </w:r>
            <w:r w:rsidR="00DE0568">
              <w:rPr>
                <w:noProof/>
                <w:webHidden/>
              </w:rPr>
              <w:fldChar w:fldCharType="end"/>
            </w:r>
          </w:hyperlink>
        </w:p>
        <w:p w14:paraId="1FA26F2F" w14:textId="50929597" w:rsidR="00DE0568" w:rsidRDefault="00000000">
          <w:pPr>
            <w:pStyle w:val="TOC3"/>
            <w:tabs>
              <w:tab w:val="right" w:leader="dot" w:pos="9628"/>
            </w:tabs>
            <w:rPr>
              <w:rFonts w:cstheme="minorBidi"/>
              <w:noProof/>
              <w:lang w:val="en-GB" w:eastAsia="en-GB"/>
            </w:rPr>
          </w:pPr>
          <w:hyperlink w:anchor="_Toc144071605" w:history="1">
            <w:r w:rsidR="00DE0568" w:rsidRPr="00E10F2A">
              <w:rPr>
                <w:rStyle w:val="Hyperlink"/>
                <w:noProof/>
              </w:rPr>
              <w:t>Appendix 7.2 – Example Transcript (Miranda) Selective &amp; Theoretical Coding</w:t>
            </w:r>
            <w:r w:rsidR="00DE0568">
              <w:rPr>
                <w:noProof/>
                <w:webHidden/>
              </w:rPr>
              <w:tab/>
            </w:r>
            <w:r w:rsidR="00DE0568">
              <w:rPr>
                <w:noProof/>
                <w:webHidden/>
              </w:rPr>
              <w:fldChar w:fldCharType="begin"/>
            </w:r>
            <w:r w:rsidR="00DE0568">
              <w:rPr>
                <w:noProof/>
                <w:webHidden/>
              </w:rPr>
              <w:instrText xml:space="preserve"> PAGEREF _Toc144071605 \h </w:instrText>
            </w:r>
            <w:r w:rsidR="00DE0568">
              <w:rPr>
                <w:noProof/>
                <w:webHidden/>
              </w:rPr>
            </w:r>
            <w:r w:rsidR="00DE0568">
              <w:rPr>
                <w:noProof/>
                <w:webHidden/>
              </w:rPr>
              <w:fldChar w:fldCharType="separate"/>
            </w:r>
            <w:r w:rsidR="009F4891">
              <w:rPr>
                <w:noProof/>
                <w:webHidden/>
              </w:rPr>
              <w:t>101</w:t>
            </w:r>
            <w:r w:rsidR="00DE0568">
              <w:rPr>
                <w:noProof/>
                <w:webHidden/>
              </w:rPr>
              <w:fldChar w:fldCharType="end"/>
            </w:r>
          </w:hyperlink>
        </w:p>
        <w:p w14:paraId="35901419" w14:textId="63CB4FFA" w:rsidR="00DE0568" w:rsidRDefault="00000000">
          <w:pPr>
            <w:pStyle w:val="TOC3"/>
            <w:tabs>
              <w:tab w:val="right" w:leader="dot" w:pos="9628"/>
            </w:tabs>
            <w:rPr>
              <w:rFonts w:cstheme="minorBidi"/>
              <w:noProof/>
              <w:lang w:val="en-GB" w:eastAsia="en-GB"/>
            </w:rPr>
          </w:pPr>
          <w:hyperlink w:anchor="_Toc144071606" w:history="1">
            <w:r w:rsidR="00DE0568" w:rsidRPr="00E10F2A">
              <w:rPr>
                <w:rStyle w:val="Hyperlink"/>
                <w:noProof/>
              </w:rPr>
              <w:t>Appendix 8 – Example Memo from Participant 6</w:t>
            </w:r>
            <w:r w:rsidR="00DE0568">
              <w:rPr>
                <w:noProof/>
                <w:webHidden/>
              </w:rPr>
              <w:tab/>
            </w:r>
            <w:r w:rsidR="00DE0568">
              <w:rPr>
                <w:noProof/>
                <w:webHidden/>
              </w:rPr>
              <w:fldChar w:fldCharType="begin"/>
            </w:r>
            <w:r w:rsidR="00DE0568">
              <w:rPr>
                <w:noProof/>
                <w:webHidden/>
              </w:rPr>
              <w:instrText xml:space="preserve"> PAGEREF _Toc144071606 \h </w:instrText>
            </w:r>
            <w:r w:rsidR="00DE0568">
              <w:rPr>
                <w:noProof/>
                <w:webHidden/>
              </w:rPr>
            </w:r>
            <w:r w:rsidR="00DE0568">
              <w:rPr>
                <w:noProof/>
                <w:webHidden/>
              </w:rPr>
              <w:fldChar w:fldCharType="separate"/>
            </w:r>
            <w:r w:rsidR="009F4891">
              <w:rPr>
                <w:noProof/>
                <w:webHidden/>
              </w:rPr>
              <w:t>102</w:t>
            </w:r>
            <w:r w:rsidR="00DE0568">
              <w:rPr>
                <w:noProof/>
                <w:webHidden/>
              </w:rPr>
              <w:fldChar w:fldCharType="end"/>
            </w:r>
          </w:hyperlink>
        </w:p>
        <w:p w14:paraId="735FDB7F" w14:textId="5CB9741A" w:rsidR="00DE0568" w:rsidRDefault="00000000">
          <w:pPr>
            <w:pStyle w:val="TOC3"/>
            <w:tabs>
              <w:tab w:val="right" w:leader="dot" w:pos="9628"/>
            </w:tabs>
            <w:rPr>
              <w:rFonts w:cstheme="minorBidi"/>
              <w:noProof/>
              <w:lang w:val="en-GB" w:eastAsia="en-GB"/>
            </w:rPr>
          </w:pPr>
          <w:hyperlink w:anchor="_Toc144071607" w:history="1">
            <w:r w:rsidR="00DE0568" w:rsidRPr="00E10F2A">
              <w:rPr>
                <w:rStyle w:val="Hyperlink"/>
                <w:noProof/>
              </w:rPr>
              <w:t>Appendix 9 – Extract from Reflective Log</w:t>
            </w:r>
            <w:r w:rsidR="00DE0568">
              <w:rPr>
                <w:noProof/>
                <w:webHidden/>
              </w:rPr>
              <w:tab/>
            </w:r>
            <w:r w:rsidR="00DE0568">
              <w:rPr>
                <w:noProof/>
                <w:webHidden/>
              </w:rPr>
              <w:fldChar w:fldCharType="begin"/>
            </w:r>
            <w:r w:rsidR="00DE0568">
              <w:rPr>
                <w:noProof/>
                <w:webHidden/>
              </w:rPr>
              <w:instrText xml:space="preserve"> PAGEREF _Toc144071607 \h </w:instrText>
            </w:r>
            <w:r w:rsidR="00DE0568">
              <w:rPr>
                <w:noProof/>
                <w:webHidden/>
              </w:rPr>
            </w:r>
            <w:r w:rsidR="00DE0568">
              <w:rPr>
                <w:noProof/>
                <w:webHidden/>
              </w:rPr>
              <w:fldChar w:fldCharType="separate"/>
            </w:r>
            <w:r w:rsidR="009F4891">
              <w:rPr>
                <w:noProof/>
                <w:webHidden/>
              </w:rPr>
              <w:t>103</w:t>
            </w:r>
            <w:r w:rsidR="00DE0568">
              <w:rPr>
                <w:noProof/>
                <w:webHidden/>
              </w:rPr>
              <w:fldChar w:fldCharType="end"/>
            </w:r>
          </w:hyperlink>
        </w:p>
        <w:p w14:paraId="3F747DDD" w14:textId="3559248F" w:rsidR="00DE0568" w:rsidRDefault="00000000">
          <w:pPr>
            <w:pStyle w:val="TOC1"/>
            <w:rPr>
              <w:rFonts w:cstheme="minorBidi"/>
              <w:noProof/>
              <w:lang w:val="en-GB" w:eastAsia="en-GB"/>
            </w:rPr>
          </w:pPr>
          <w:hyperlink w:anchor="_Toc144071608" w:history="1">
            <w:r w:rsidR="00DE0568" w:rsidRPr="00E10F2A">
              <w:rPr>
                <w:rStyle w:val="Hyperlink"/>
                <w:noProof/>
              </w:rPr>
              <w:t>Paper 3: Executive Summary</w:t>
            </w:r>
            <w:r w:rsidR="00DE0568">
              <w:rPr>
                <w:noProof/>
                <w:webHidden/>
              </w:rPr>
              <w:tab/>
            </w:r>
            <w:r w:rsidR="00DE0568">
              <w:rPr>
                <w:noProof/>
                <w:webHidden/>
              </w:rPr>
              <w:fldChar w:fldCharType="begin"/>
            </w:r>
            <w:r w:rsidR="00DE0568">
              <w:rPr>
                <w:noProof/>
                <w:webHidden/>
              </w:rPr>
              <w:instrText xml:space="preserve"> PAGEREF _Toc144071608 \h </w:instrText>
            </w:r>
            <w:r w:rsidR="00DE0568">
              <w:rPr>
                <w:noProof/>
                <w:webHidden/>
              </w:rPr>
            </w:r>
            <w:r w:rsidR="00DE0568">
              <w:rPr>
                <w:noProof/>
                <w:webHidden/>
              </w:rPr>
              <w:fldChar w:fldCharType="separate"/>
            </w:r>
            <w:r w:rsidR="009F4891">
              <w:rPr>
                <w:noProof/>
                <w:webHidden/>
              </w:rPr>
              <w:t>104</w:t>
            </w:r>
            <w:r w:rsidR="00DE0568">
              <w:rPr>
                <w:noProof/>
                <w:webHidden/>
              </w:rPr>
              <w:fldChar w:fldCharType="end"/>
            </w:r>
          </w:hyperlink>
        </w:p>
        <w:p w14:paraId="730D6252" w14:textId="1784368E" w:rsidR="00DE0568" w:rsidRDefault="00000000">
          <w:pPr>
            <w:pStyle w:val="TOC2"/>
            <w:rPr>
              <w:rFonts w:cstheme="minorBidi"/>
              <w:noProof/>
              <w:lang w:val="en-GB" w:eastAsia="en-GB"/>
            </w:rPr>
          </w:pPr>
          <w:hyperlink w:anchor="_Toc144071609" w:history="1">
            <w:r w:rsidR="00DE0568" w:rsidRPr="00E10F2A">
              <w:rPr>
                <w:rStyle w:val="Hyperlink"/>
                <w:noProof/>
              </w:rPr>
              <w:t>Positive Changes Following an Experience of Psychosis: A Grounded Theory Exploration</w:t>
            </w:r>
            <w:r w:rsidR="00DE0568">
              <w:rPr>
                <w:noProof/>
                <w:webHidden/>
              </w:rPr>
              <w:tab/>
            </w:r>
            <w:r w:rsidR="00DE0568">
              <w:rPr>
                <w:noProof/>
                <w:webHidden/>
              </w:rPr>
              <w:fldChar w:fldCharType="begin"/>
            </w:r>
            <w:r w:rsidR="00DE0568">
              <w:rPr>
                <w:noProof/>
                <w:webHidden/>
              </w:rPr>
              <w:instrText xml:space="preserve"> PAGEREF _Toc144071609 \h </w:instrText>
            </w:r>
            <w:r w:rsidR="00DE0568">
              <w:rPr>
                <w:noProof/>
                <w:webHidden/>
              </w:rPr>
            </w:r>
            <w:r w:rsidR="00DE0568">
              <w:rPr>
                <w:noProof/>
                <w:webHidden/>
              </w:rPr>
              <w:fldChar w:fldCharType="separate"/>
            </w:r>
            <w:r w:rsidR="009F4891">
              <w:rPr>
                <w:noProof/>
                <w:webHidden/>
              </w:rPr>
              <w:t>104</w:t>
            </w:r>
            <w:r w:rsidR="00DE0568">
              <w:rPr>
                <w:noProof/>
                <w:webHidden/>
              </w:rPr>
              <w:fldChar w:fldCharType="end"/>
            </w:r>
          </w:hyperlink>
        </w:p>
        <w:p w14:paraId="6381D83A" w14:textId="5FE55A82" w:rsidR="00DE0568" w:rsidRDefault="00000000">
          <w:pPr>
            <w:pStyle w:val="TOC2"/>
            <w:rPr>
              <w:rFonts w:cstheme="minorBidi"/>
              <w:noProof/>
              <w:lang w:val="en-GB" w:eastAsia="en-GB"/>
            </w:rPr>
          </w:pPr>
          <w:hyperlink w:anchor="_Toc144071610" w:history="1">
            <w:r w:rsidR="00DE0568" w:rsidRPr="00E10F2A">
              <w:rPr>
                <w:rStyle w:val="Hyperlink"/>
                <w:noProof/>
              </w:rPr>
              <w:t>What is an executive summary and who is it for?</w:t>
            </w:r>
            <w:r w:rsidR="00DE0568">
              <w:rPr>
                <w:noProof/>
                <w:webHidden/>
              </w:rPr>
              <w:tab/>
            </w:r>
            <w:r w:rsidR="00DE0568">
              <w:rPr>
                <w:noProof/>
                <w:webHidden/>
              </w:rPr>
              <w:fldChar w:fldCharType="begin"/>
            </w:r>
            <w:r w:rsidR="00DE0568">
              <w:rPr>
                <w:noProof/>
                <w:webHidden/>
              </w:rPr>
              <w:instrText xml:space="preserve"> PAGEREF _Toc144071610 \h </w:instrText>
            </w:r>
            <w:r w:rsidR="00DE0568">
              <w:rPr>
                <w:noProof/>
                <w:webHidden/>
              </w:rPr>
            </w:r>
            <w:r w:rsidR="00DE0568">
              <w:rPr>
                <w:noProof/>
                <w:webHidden/>
              </w:rPr>
              <w:fldChar w:fldCharType="separate"/>
            </w:r>
            <w:r w:rsidR="009F4891">
              <w:rPr>
                <w:noProof/>
                <w:webHidden/>
              </w:rPr>
              <w:t>105</w:t>
            </w:r>
            <w:r w:rsidR="00DE0568">
              <w:rPr>
                <w:noProof/>
                <w:webHidden/>
              </w:rPr>
              <w:fldChar w:fldCharType="end"/>
            </w:r>
          </w:hyperlink>
        </w:p>
        <w:p w14:paraId="07510D67" w14:textId="0745451A" w:rsidR="00DE0568" w:rsidRDefault="00000000">
          <w:pPr>
            <w:pStyle w:val="TOC2"/>
            <w:rPr>
              <w:rFonts w:cstheme="minorBidi"/>
              <w:noProof/>
              <w:lang w:val="en-GB" w:eastAsia="en-GB"/>
            </w:rPr>
          </w:pPr>
          <w:hyperlink w:anchor="_Toc144071611" w:history="1">
            <w:r w:rsidR="00DE0568" w:rsidRPr="00E10F2A">
              <w:rPr>
                <w:rStyle w:val="Hyperlink"/>
                <w:noProof/>
              </w:rPr>
              <w:t>Project Summary</w:t>
            </w:r>
            <w:r w:rsidR="00DE0568">
              <w:rPr>
                <w:noProof/>
                <w:webHidden/>
              </w:rPr>
              <w:tab/>
            </w:r>
            <w:r w:rsidR="00DE0568">
              <w:rPr>
                <w:noProof/>
                <w:webHidden/>
              </w:rPr>
              <w:fldChar w:fldCharType="begin"/>
            </w:r>
            <w:r w:rsidR="00DE0568">
              <w:rPr>
                <w:noProof/>
                <w:webHidden/>
              </w:rPr>
              <w:instrText xml:space="preserve"> PAGEREF _Toc144071611 \h </w:instrText>
            </w:r>
            <w:r w:rsidR="00DE0568">
              <w:rPr>
                <w:noProof/>
                <w:webHidden/>
              </w:rPr>
            </w:r>
            <w:r w:rsidR="00DE0568">
              <w:rPr>
                <w:noProof/>
                <w:webHidden/>
              </w:rPr>
              <w:fldChar w:fldCharType="separate"/>
            </w:r>
            <w:r w:rsidR="009F4891">
              <w:rPr>
                <w:noProof/>
                <w:webHidden/>
              </w:rPr>
              <w:t>105</w:t>
            </w:r>
            <w:r w:rsidR="00DE0568">
              <w:rPr>
                <w:noProof/>
                <w:webHidden/>
              </w:rPr>
              <w:fldChar w:fldCharType="end"/>
            </w:r>
          </w:hyperlink>
        </w:p>
        <w:p w14:paraId="4B7BE436" w14:textId="3A639CAF" w:rsidR="00DE0568" w:rsidRDefault="00000000">
          <w:pPr>
            <w:pStyle w:val="TOC2"/>
            <w:rPr>
              <w:rFonts w:cstheme="minorBidi"/>
              <w:noProof/>
              <w:lang w:val="en-GB" w:eastAsia="en-GB"/>
            </w:rPr>
          </w:pPr>
          <w:hyperlink w:anchor="_Toc144071612" w:history="1">
            <w:r w:rsidR="00DE0568" w:rsidRPr="00E10F2A">
              <w:rPr>
                <w:rStyle w:val="Hyperlink"/>
                <w:noProof/>
              </w:rPr>
              <w:t>Background Information</w:t>
            </w:r>
            <w:r w:rsidR="00DE0568">
              <w:rPr>
                <w:noProof/>
                <w:webHidden/>
              </w:rPr>
              <w:tab/>
            </w:r>
            <w:r w:rsidR="00DE0568">
              <w:rPr>
                <w:noProof/>
                <w:webHidden/>
              </w:rPr>
              <w:fldChar w:fldCharType="begin"/>
            </w:r>
            <w:r w:rsidR="00DE0568">
              <w:rPr>
                <w:noProof/>
                <w:webHidden/>
              </w:rPr>
              <w:instrText xml:space="preserve"> PAGEREF _Toc144071612 \h </w:instrText>
            </w:r>
            <w:r w:rsidR="00DE0568">
              <w:rPr>
                <w:noProof/>
                <w:webHidden/>
              </w:rPr>
            </w:r>
            <w:r w:rsidR="00DE0568">
              <w:rPr>
                <w:noProof/>
                <w:webHidden/>
              </w:rPr>
              <w:fldChar w:fldCharType="separate"/>
            </w:r>
            <w:r w:rsidR="009F4891">
              <w:rPr>
                <w:noProof/>
                <w:webHidden/>
              </w:rPr>
              <w:t>106</w:t>
            </w:r>
            <w:r w:rsidR="00DE0568">
              <w:rPr>
                <w:noProof/>
                <w:webHidden/>
              </w:rPr>
              <w:fldChar w:fldCharType="end"/>
            </w:r>
          </w:hyperlink>
        </w:p>
        <w:p w14:paraId="6AEEC381" w14:textId="0AB8E03C" w:rsidR="00DE0568" w:rsidRDefault="00000000">
          <w:pPr>
            <w:pStyle w:val="TOC2"/>
            <w:rPr>
              <w:rFonts w:cstheme="minorBidi"/>
              <w:noProof/>
              <w:lang w:val="en-GB" w:eastAsia="en-GB"/>
            </w:rPr>
          </w:pPr>
          <w:hyperlink w:anchor="_Toc144071613" w:history="1">
            <w:r w:rsidR="00DE0568" w:rsidRPr="00E10F2A">
              <w:rPr>
                <w:rStyle w:val="Hyperlink"/>
                <w:noProof/>
              </w:rPr>
              <w:t>Study Information</w:t>
            </w:r>
            <w:r w:rsidR="00DE0568">
              <w:rPr>
                <w:noProof/>
                <w:webHidden/>
              </w:rPr>
              <w:tab/>
            </w:r>
            <w:r w:rsidR="00DE0568">
              <w:rPr>
                <w:noProof/>
                <w:webHidden/>
              </w:rPr>
              <w:fldChar w:fldCharType="begin"/>
            </w:r>
            <w:r w:rsidR="00DE0568">
              <w:rPr>
                <w:noProof/>
                <w:webHidden/>
              </w:rPr>
              <w:instrText xml:space="preserve"> PAGEREF _Toc144071613 \h </w:instrText>
            </w:r>
            <w:r w:rsidR="00DE0568">
              <w:rPr>
                <w:noProof/>
                <w:webHidden/>
              </w:rPr>
            </w:r>
            <w:r w:rsidR="00DE0568">
              <w:rPr>
                <w:noProof/>
                <w:webHidden/>
              </w:rPr>
              <w:fldChar w:fldCharType="separate"/>
            </w:r>
            <w:r w:rsidR="009F4891">
              <w:rPr>
                <w:noProof/>
                <w:webHidden/>
              </w:rPr>
              <w:t>106</w:t>
            </w:r>
            <w:r w:rsidR="00DE0568">
              <w:rPr>
                <w:noProof/>
                <w:webHidden/>
              </w:rPr>
              <w:fldChar w:fldCharType="end"/>
            </w:r>
          </w:hyperlink>
        </w:p>
        <w:p w14:paraId="64CF2E89" w14:textId="35B1DA7A" w:rsidR="00DE0568" w:rsidRDefault="00000000">
          <w:pPr>
            <w:pStyle w:val="TOC2"/>
            <w:rPr>
              <w:rFonts w:cstheme="minorBidi"/>
              <w:noProof/>
              <w:lang w:val="en-GB" w:eastAsia="en-GB"/>
            </w:rPr>
          </w:pPr>
          <w:hyperlink w:anchor="_Toc144071614" w:history="1">
            <w:r w:rsidR="00DE0568" w:rsidRPr="00E10F2A">
              <w:rPr>
                <w:rStyle w:val="Hyperlink"/>
                <w:noProof/>
              </w:rPr>
              <w:t>Steps in data collection</w:t>
            </w:r>
            <w:r w:rsidR="00DE0568">
              <w:rPr>
                <w:noProof/>
                <w:webHidden/>
              </w:rPr>
              <w:tab/>
            </w:r>
            <w:r w:rsidR="00DE0568">
              <w:rPr>
                <w:noProof/>
                <w:webHidden/>
              </w:rPr>
              <w:fldChar w:fldCharType="begin"/>
            </w:r>
            <w:r w:rsidR="00DE0568">
              <w:rPr>
                <w:noProof/>
                <w:webHidden/>
              </w:rPr>
              <w:instrText xml:space="preserve"> PAGEREF _Toc144071614 \h </w:instrText>
            </w:r>
            <w:r w:rsidR="00DE0568">
              <w:rPr>
                <w:noProof/>
                <w:webHidden/>
              </w:rPr>
            </w:r>
            <w:r w:rsidR="00DE0568">
              <w:rPr>
                <w:noProof/>
                <w:webHidden/>
              </w:rPr>
              <w:fldChar w:fldCharType="separate"/>
            </w:r>
            <w:r w:rsidR="009F4891">
              <w:rPr>
                <w:noProof/>
                <w:webHidden/>
              </w:rPr>
              <w:t>106</w:t>
            </w:r>
            <w:r w:rsidR="00DE0568">
              <w:rPr>
                <w:noProof/>
                <w:webHidden/>
              </w:rPr>
              <w:fldChar w:fldCharType="end"/>
            </w:r>
          </w:hyperlink>
        </w:p>
        <w:p w14:paraId="7B393594" w14:textId="3160766E" w:rsidR="00DE0568" w:rsidRDefault="00000000">
          <w:pPr>
            <w:pStyle w:val="TOC2"/>
            <w:rPr>
              <w:rFonts w:cstheme="minorBidi"/>
              <w:noProof/>
              <w:lang w:val="en-GB" w:eastAsia="en-GB"/>
            </w:rPr>
          </w:pPr>
          <w:hyperlink w:anchor="_Toc144071615" w:history="1">
            <w:r w:rsidR="00DE0568" w:rsidRPr="00E10F2A">
              <w:rPr>
                <w:rStyle w:val="Hyperlink"/>
                <w:noProof/>
              </w:rPr>
              <w:t xml:space="preserve">The Theory  </w:t>
            </w:r>
            <w:r w:rsidR="00DE0568">
              <w:rPr>
                <w:noProof/>
                <w:webHidden/>
              </w:rPr>
              <w:tab/>
            </w:r>
            <w:r w:rsidR="00DE0568">
              <w:rPr>
                <w:noProof/>
                <w:webHidden/>
              </w:rPr>
              <w:fldChar w:fldCharType="begin"/>
            </w:r>
            <w:r w:rsidR="00DE0568">
              <w:rPr>
                <w:noProof/>
                <w:webHidden/>
              </w:rPr>
              <w:instrText xml:space="preserve"> PAGEREF _Toc144071615 \h </w:instrText>
            </w:r>
            <w:r w:rsidR="00DE0568">
              <w:rPr>
                <w:noProof/>
                <w:webHidden/>
              </w:rPr>
            </w:r>
            <w:r w:rsidR="00DE0568">
              <w:rPr>
                <w:noProof/>
                <w:webHidden/>
              </w:rPr>
              <w:fldChar w:fldCharType="separate"/>
            </w:r>
            <w:r w:rsidR="009F4891">
              <w:rPr>
                <w:noProof/>
                <w:webHidden/>
              </w:rPr>
              <w:t>108</w:t>
            </w:r>
            <w:r w:rsidR="00DE0568">
              <w:rPr>
                <w:noProof/>
                <w:webHidden/>
              </w:rPr>
              <w:fldChar w:fldCharType="end"/>
            </w:r>
          </w:hyperlink>
        </w:p>
        <w:p w14:paraId="5CC9599D" w14:textId="52B705E4" w:rsidR="00DE0568" w:rsidRDefault="00000000">
          <w:pPr>
            <w:pStyle w:val="TOC2"/>
            <w:rPr>
              <w:rFonts w:cstheme="minorBidi"/>
              <w:noProof/>
              <w:lang w:val="en-GB" w:eastAsia="en-GB"/>
            </w:rPr>
          </w:pPr>
          <w:hyperlink w:anchor="_Toc144071616" w:history="1">
            <w:r w:rsidR="00DE0568" w:rsidRPr="00E10F2A">
              <w:rPr>
                <w:rStyle w:val="Hyperlink"/>
                <w:noProof/>
              </w:rPr>
              <w:t>Explanation of the Theory</w:t>
            </w:r>
            <w:r w:rsidR="00DE0568">
              <w:rPr>
                <w:noProof/>
                <w:webHidden/>
              </w:rPr>
              <w:tab/>
            </w:r>
            <w:r w:rsidR="00DE0568">
              <w:rPr>
                <w:noProof/>
                <w:webHidden/>
              </w:rPr>
              <w:fldChar w:fldCharType="begin"/>
            </w:r>
            <w:r w:rsidR="00DE0568">
              <w:rPr>
                <w:noProof/>
                <w:webHidden/>
              </w:rPr>
              <w:instrText xml:space="preserve"> PAGEREF _Toc144071616 \h </w:instrText>
            </w:r>
            <w:r w:rsidR="00DE0568">
              <w:rPr>
                <w:noProof/>
                <w:webHidden/>
              </w:rPr>
            </w:r>
            <w:r w:rsidR="00DE0568">
              <w:rPr>
                <w:noProof/>
                <w:webHidden/>
              </w:rPr>
              <w:fldChar w:fldCharType="separate"/>
            </w:r>
            <w:r w:rsidR="009F4891">
              <w:rPr>
                <w:noProof/>
                <w:webHidden/>
              </w:rPr>
              <w:t>109</w:t>
            </w:r>
            <w:r w:rsidR="00DE0568">
              <w:rPr>
                <w:noProof/>
                <w:webHidden/>
              </w:rPr>
              <w:fldChar w:fldCharType="end"/>
            </w:r>
          </w:hyperlink>
        </w:p>
        <w:p w14:paraId="337FB6C6" w14:textId="43DA5467" w:rsidR="00DE0568" w:rsidRDefault="00000000">
          <w:pPr>
            <w:pStyle w:val="TOC2"/>
            <w:rPr>
              <w:rFonts w:cstheme="minorBidi"/>
              <w:noProof/>
              <w:lang w:val="en-GB" w:eastAsia="en-GB"/>
            </w:rPr>
          </w:pPr>
          <w:hyperlink w:anchor="_Toc144071617" w:history="1">
            <w:r w:rsidR="00DE0568" w:rsidRPr="00E10F2A">
              <w:rPr>
                <w:rStyle w:val="Hyperlink"/>
                <w:noProof/>
              </w:rPr>
              <w:t>How it all fits together</w:t>
            </w:r>
            <w:r w:rsidR="00DE0568">
              <w:rPr>
                <w:noProof/>
                <w:webHidden/>
              </w:rPr>
              <w:tab/>
            </w:r>
            <w:r w:rsidR="00DE0568">
              <w:rPr>
                <w:noProof/>
                <w:webHidden/>
              </w:rPr>
              <w:fldChar w:fldCharType="begin"/>
            </w:r>
            <w:r w:rsidR="00DE0568">
              <w:rPr>
                <w:noProof/>
                <w:webHidden/>
              </w:rPr>
              <w:instrText xml:space="preserve"> PAGEREF _Toc144071617 \h </w:instrText>
            </w:r>
            <w:r w:rsidR="00DE0568">
              <w:rPr>
                <w:noProof/>
                <w:webHidden/>
              </w:rPr>
            </w:r>
            <w:r w:rsidR="00DE0568">
              <w:rPr>
                <w:noProof/>
                <w:webHidden/>
              </w:rPr>
              <w:fldChar w:fldCharType="separate"/>
            </w:r>
            <w:r w:rsidR="009F4891">
              <w:rPr>
                <w:noProof/>
                <w:webHidden/>
              </w:rPr>
              <w:t>112</w:t>
            </w:r>
            <w:r w:rsidR="00DE0568">
              <w:rPr>
                <w:noProof/>
                <w:webHidden/>
              </w:rPr>
              <w:fldChar w:fldCharType="end"/>
            </w:r>
          </w:hyperlink>
        </w:p>
        <w:p w14:paraId="4593A27F" w14:textId="482A9F97" w:rsidR="00DE0568" w:rsidRDefault="00000000">
          <w:pPr>
            <w:pStyle w:val="TOC2"/>
            <w:rPr>
              <w:rFonts w:cstheme="minorBidi"/>
              <w:noProof/>
              <w:lang w:val="en-GB" w:eastAsia="en-GB"/>
            </w:rPr>
          </w:pPr>
          <w:hyperlink w:anchor="_Toc144071618" w:history="1">
            <w:r w:rsidR="00DE0568" w:rsidRPr="00E10F2A">
              <w:rPr>
                <w:rStyle w:val="Hyperlink"/>
                <w:noProof/>
              </w:rPr>
              <w:t>Discussion</w:t>
            </w:r>
            <w:r w:rsidR="00DE0568">
              <w:rPr>
                <w:noProof/>
                <w:webHidden/>
              </w:rPr>
              <w:tab/>
            </w:r>
            <w:r w:rsidR="00DE0568">
              <w:rPr>
                <w:noProof/>
                <w:webHidden/>
              </w:rPr>
              <w:fldChar w:fldCharType="begin"/>
            </w:r>
            <w:r w:rsidR="00DE0568">
              <w:rPr>
                <w:noProof/>
                <w:webHidden/>
              </w:rPr>
              <w:instrText xml:space="preserve"> PAGEREF _Toc144071618 \h </w:instrText>
            </w:r>
            <w:r w:rsidR="00DE0568">
              <w:rPr>
                <w:noProof/>
                <w:webHidden/>
              </w:rPr>
            </w:r>
            <w:r w:rsidR="00DE0568">
              <w:rPr>
                <w:noProof/>
                <w:webHidden/>
              </w:rPr>
              <w:fldChar w:fldCharType="separate"/>
            </w:r>
            <w:r w:rsidR="009F4891">
              <w:rPr>
                <w:noProof/>
                <w:webHidden/>
              </w:rPr>
              <w:t>113</w:t>
            </w:r>
            <w:r w:rsidR="00DE0568">
              <w:rPr>
                <w:noProof/>
                <w:webHidden/>
              </w:rPr>
              <w:fldChar w:fldCharType="end"/>
            </w:r>
          </w:hyperlink>
        </w:p>
        <w:p w14:paraId="4BCDB070" w14:textId="7D59C353" w:rsidR="00DE0568" w:rsidRDefault="00000000">
          <w:pPr>
            <w:pStyle w:val="TOC2"/>
            <w:rPr>
              <w:rFonts w:cstheme="minorBidi"/>
              <w:noProof/>
              <w:lang w:val="en-GB" w:eastAsia="en-GB"/>
            </w:rPr>
          </w:pPr>
          <w:hyperlink w:anchor="_Toc144071619" w:history="1">
            <w:r w:rsidR="00DE0568" w:rsidRPr="00E10F2A">
              <w:rPr>
                <w:rStyle w:val="Hyperlink"/>
                <w:noProof/>
              </w:rPr>
              <w:t>Limitations and Future Research</w:t>
            </w:r>
            <w:r w:rsidR="00DE0568">
              <w:rPr>
                <w:noProof/>
                <w:webHidden/>
              </w:rPr>
              <w:tab/>
            </w:r>
            <w:r w:rsidR="00DE0568">
              <w:rPr>
                <w:noProof/>
                <w:webHidden/>
              </w:rPr>
              <w:fldChar w:fldCharType="begin"/>
            </w:r>
            <w:r w:rsidR="00DE0568">
              <w:rPr>
                <w:noProof/>
                <w:webHidden/>
              </w:rPr>
              <w:instrText xml:space="preserve"> PAGEREF _Toc144071619 \h </w:instrText>
            </w:r>
            <w:r w:rsidR="00DE0568">
              <w:rPr>
                <w:noProof/>
                <w:webHidden/>
              </w:rPr>
            </w:r>
            <w:r w:rsidR="00DE0568">
              <w:rPr>
                <w:noProof/>
                <w:webHidden/>
              </w:rPr>
              <w:fldChar w:fldCharType="separate"/>
            </w:r>
            <w:r w:rsidR="009F4891">
              <w:rPr>
                <w:noProof/>
                <w:webHidden/>
              </w:rPr>
              <w:t>113</w:t>
            </w:r>
            <w:r w:rsidR="00DE0568">
              <w:rPr>
                <w:noProof/>
                <w:webHidden/>
              </w:rPr>
              <w:fldChar w:fldCharType="end"/>
            </w:r>
          </w:hyperlink>
        </w:p>
        <w:p w14:paraId="2CF68B69" w14:textId="6572365C" w:rsidR="00DE0568" w:rsidRDefault="00000000">
          <w:pPr>
            <w:pStyle w:val="TOC2"/>
            <w:rPr>
              <w:rFonts w:cstheme="minorBidi"/>
              <w:noProof/>
              <w:lang w:val="en-GB" w:eastAsia="en-GB"/>
            </w:rPr>
          </w:pPr>
          <w:hyperlink w:anchor="_Toc144071620" w:history="1">
            <w:r w:rsidR="00DE0568" w:rsidRPr="00E10F2A">
              <w:rPr>
                <w:rStyle w:val="Hyperlink"/>
                <w:noProof/>
              </w:rPr>
              <w:t>Recommendations and Clinical Implications</w:t>
            </w:r>
            <w:r w:rsidR="00DE0568">
              <w:rPr>
                <w:noProof/>
                <w:webHidden/>
              </w:rPr>
              <w:tab/>
            </w:r>
            <w:r w:rsidR="00DE0568">
              <w:rPr>
                <w:noProof/>
                <w:webHidden/>
              </w:rPr>
              <w:fldChar w:fldCharType="begin"/>
            </w:r>
            <w:r w:rsidR="00DE0568">
              <w:rPr>
                <w:noProof/>
                <w:webHidden/>
              </w:rPr>
              <w:instrText xml:space="preserve"> PAGEREF _Toc144071620 \h </w:instrText>
            </w:r>
            <w:r w:rsidR="00DE0568">
              <w:rPr>
                <w:noProof/>
                <w:webHidden/>
              </w:rPr>
            </w:r>
            <w:r w:rsidR="00DE0568">
              <w:rPr>
                <w:noProof/>
                <w:webHidden/>
              </w:rPr>
              <w:fldChar w:fldCharType="separate"/>
            </w:r>
            <w:r w:rsidR="009F4891">
              <w:rPr>
                <w:noProof/>
                <w:webHidden/>
              </w:rPr>
              <w:t>114</w:t>
            </w:r>
            <w:r w:rsidR="00DE0568">
              <w:rPr>
                <w:noProof/>
                <w:webHidden/>
              </w:rPr>
              <w:fldChar w:fldCharType="end"/>
            </w:r>
          </w:hyperlink>
        </w:p>
        <w:p w14:paraId="094F0301" w14:textId="2F09C4C4" w:rsidR="00DE0568" w:rsidRDefault="00000000">
          <w:pPr>
            <w:pStyle w:val="TOC2"/>
            <w:rPr>
              <w:rFonts w:cstheme="minorBidi"/>
              <w:noProof/>
              <w:lang w:val="en-GB" w:eastAsia="en-GB"/>
            </w:rPr>
          </w:pPr>
          <w:hyperlink w:anchor="_Toc144071621" w:history="1">
            <w:r w:rsidR="00DE0568" w:rsidRPr="00E10F2A">
              <w:rPr>
                <w:rStyle w:val="Hyperlink"/>
                <w:noProof/>
              </w:rPr>
              <w:t>Conclusion</w:t>
            </w:r>
            <w:r w:rsidR="00DE0568">
              <w:rPr>
                <w:noProof/>
                <w:webHidden/>
              </w:rPr>
              <w:tab/>
            </w:r>
            <w:r w:rsidR="00DE0568">
              <w:rPr>
                <w:noProof/>
                <w:webHidden/>
              </w:rPr>
              <w:fldChar w:fldCharType="begin"/>
            </w:r>
            <w:r w:rsidR="00DE0568">
              <w:rPr>
                <w:noProof/>
                <w:webHidden/>
              </w:rPr>
              <w:instrText xml:space="preserve"> PAGEREF _Toc144071621 \h </w:instrText>
            </w:r>
            <w:r w:rsidR="00DE0568">
              <w:rPr>
                <w:noProof/>
                <w:webHidden/>
              </w:rPr>
            </w:r>
            <w:r w:rsidR="00DE0568">
              <w:rPr>
                <w:noProof/>
                <w:webHidden/>
              </w:rPr>
              <w:fldChar w:fldCharType="separate"/>
            </w:r>
            <w:r w:rsidR="009F4891">
              <w:rPr>
                <w:noProof/>
                <w:webHidden/>
              </w:rPr>
              <w:t>114</w:t>
            </w:r>
            <w:r w:rsidR="00DE0568">
              <w:rPr>
                <w:noProof/>
                <w:webHidden/>
              </w:rPr>
              <w:fldChar w:fldCharType="end"/>
            </w:r>
          </w:hyperlink>
        </w:p>
        <w:p w14:paraId="3732F842" w14:textId="1BDE6BD4" w:rsidR="00DE0568" w:rsidRDefault="00000000">
          <w:pPr>
            <w:pStyle w:val="TOC2"/>
            <w:rPr>
              <w:rFonts w:cstheme="minorBidi"/>
              <w:noProof/>
              <w:lang w:val="en-GB" w:eastAsia="en-GB"/>
            </w:rPr>
          </w:pPr>
          <w:hyperlink w:anchor="_Toc144071622" w:history="1">
            <w:r w:rsidR="00DE0568" w:rsidRPr="00E10F2A">
              <w:rPr>
                <w:rStyle w:val="Hyperlink"/>
                <w:noProof/>
              </w:rPr>
              <w:t>Messages from the Participants</w:t>
            </w:r>
            <w:r w:rsidR="00DE0568">
              <w:rPr>
                <w:noProof/>
                <w:webHidden/>
              </w:rPr>
              <w:tab/>
            </w:r>
            <w:r w:rsidR="00DE0568">
              <w:rPr>
                <w:noProof/>
                <w:webHidden/>
              </w:rPr>
              <w:fldChar w:fldCharType="begin"/>
            </w:r>
            <w:r w:rsidR="00DE0568">
              <w:rPr>
                <w:noProof/>
                <w:webHidden/>
              </w:rPr>
              <w:instrText xml:space="preserve"> PAGEREF _Toc144071622 \h </w:instrText>
            </w:r>
            <w:r w:rsidR="00DE0568">
              <w:rPr>
                <w:noProof/>
                <w:webHidden/>
              </w:rPr>
            </w:r>
            <w:r w:rsidR="00DE0568">
              <w:rPr>
                <w:noProof/>
                <w:webHidden/>
              </w:rPr>
              <w:fldChar w:fldCharType="separate"/>
            </w:r>
            <w:r w:rsidR="009F4891">
              <w:rPr>
                <w:noProof/>
                <w:webHidden/>
              </w:rPr>
              <w:t>115</w:t>
            </w:r>
            <w:r w:rsidR="00DE0568">
              <w:rPr>
                <w:noProof/>
                <w:webHidden/>
              </w:rPr>
              <w:fldChar w:fldCharType="end"/>
            </w:r>
          </w:hyperlink>
        </w:p>
        <w:p w14:paraId="4E770931" w14:textId="25298914" w:rsidR="00123E53" w:rsidRPr="00143B9F" w:rsidRDefault="000E2631" w:rsidP="00143B9F">
          <w:pPr>
            <w:rPr>
              <w:b/>
              <w:bCs/>
              <w:noProof/>
            </w:rPr>
          </w:pPr>
          <w:r>
            <w:rPr>
              <w:b/>
              <w:bCs/>
              <w:noProof/>
            </w:rPr>
            <w:fldChar w:fldCharType="end"/>
          </w:r>
        </w:p>
      </w:sdtContent>
    </w:sdt>
    <w:p w14:paraId="7750A794" w14:textId="4089B39B" w:rsidR="00123E53" w:rsidRDefault="00123E53" w:rsidP="00123E53"/>
    <w:p w14:paraId="7DBC0D93" w14:textId="01176062" w:rsidR="00123E53" w:rsidRDefault="00123E53" w:rsidP="00123E53"/>
    <w:p w14:paraId="78D945D9" w14:textId="4685B4A8" w:rsidR="00123E53" w:rsidRDefault="00123E53" w:rsidP="00123E53"/>
    <w:p w14:paraId="12707597" w14:textId="5E05B538" w:rsidR="00123E53" w:rsidRDefault="00123E53" w:rsidP="00123E53"/>
    <w:p w14:paraId="1C060BD9" w14:textId="6D3FB105" w:rsidR="00123E53" w:rsidRDefault="00123E53" w:rsidP="00123E53"/>
    <w:p w14:paraId="3F770394" w14:textId="53BB6660" w:rsidR="00123E53" w:rsidRDefault="00123E53" w:rsidP="00123E53"/>
    <w:p w14:paraId="57536384" w14:textId="5A80161E" w:rsidR="00123E53" w:rsidRDefault="00123E53" w:rsidP="00123E53"/>
    <w:p w14:paraId="7EDD748E" w14:textId="79A8D383" w:rsidR="00123E53" w:rsidRDefault="00123E53" w:rsidP="00123E53"/>
    <w:p w14:paraId="5CC744E5" w14:textId="1D08E81C" w:rsidR="00123E53" w:rsidRDefault="00123E53" w:rsidP="00123E53"/>
    <w:p w14:paraId="79BD3AFC" w14:textId="43B38C8D" w:rsidR="00123E53" w:rsidRDefault="00123E53" w:rsidP="00123E53"/>
    <w:p w14:paraId="5A23E5E5" w14:textId="3FA7328D" w:rsidR="00123E53" w:rsidRDefault="00123E53" w:rsidP="00123E53"/>
    <w:p w14:paraId="0C4B19AD" w14:textId="75F3D992" w:rsidR="00123E53" w:rsidRDefault="00123E53" w:rsidP="00123E53"/>
    <w:p w14:paraId="26EE9CB1" w14:textId="6EC0C311" w:rsidR="00123E53" w:rsidRDefault="00123E53" w:rsidP="00123E53"/>
    <w:p w14:paraId="74085DFB" w14:textId="744A101D" w:rsidR="00123E53" w:rsidRDefault="00123E53" w:rsidP="00123E53"/>
    <w:p w14:paraId="58592DAF" w14:textId="3B820664" w:rsidR="00123E53" w:rsidRDefault="00123E53" w:rsidP="00123E53"/>
    <w:p w14:paraId="063BFAE1" w14:textId="73073E0F" w:rsidR="00123E53" w:rsidRDefault="00123E53" w:rsidP="00123E53"/>
    <w:p w14:paraId="77E4ACB3" w14:textId="67819063" w:rsidR="00123E53" w:rsidRDefault="00123E53" w:rsidP="00123E53"/>
    <w:p w14:paraId="708D21D2" w14:textId="5A1DA57D" w:rsidR="00123E53" w:rsidRDefault="00123E53" w:rsidP="00143B9F"/>
    <w:p w14:paraId="3E6293BD" w14:textId="77777777" w:rsidR="00143B9F" w:rsidRDefault="00143B9F" w:rsidP="00123E53"/>
    <w:p w14:paraId="1DDC3C5B" w14:textId="670751A8" w:rsidR="00123E53" w:rsidRDefault="00123E53" w:rsidP="00123E53"/>
    <w:p w14:paraId="1ED485EE" w14:textId="77777777" w:rsidR="00123E53" w:rsidRDefault="00123E53" w:rsidP="00123E53"/>
    <w:p w14:paraId="017CCC4F" w14:textId="77777777" w:rsidR="00123E53" w:rsidRPr="00123E53" w:rsidRDefault="00123E53" w:rsidP="006C09D8"/>
    <w:p w14:paraId="199FC7F3" w14:textId="6FF633E7" w:rsidR="00E378E8" w:rsidRDefault="00E378E8" w:rsidP="0079172E">
      <w:pPr>
        <w:pStyle w:val="Heading1"/>
        <w:spacing w:line="480" w:lineRule="auto"/>
      </w:pPr>
      <w:bookmarkStart w:id="1" w:name="_Toc144071543"/>
      <w:r>
        <w:lastRenderedPageBreak/>
        <w:t>Thesis Abstract</w:t>
      </w:r>
      <w:bookmarkEnd w:id="1"/>
    </w:p>
    <w:p w14:paraId="53321AEE" w14:textId="16DDCC14" w:rsidR="0079172E" w:rsidRDefault="0079172E" w:rsidP="004D2ACF">
      <w:pPr>
        <w:spacing w:line="480" w:lineRule="auto"/>
        <w:rPr>
          <w:rFonts w:ascii="Times New Roman" w:hAnsi="Times New Roman" w:cs="Times New Roman"/>
          <w:sz w:val="24"/>
          <w:szCs w:val="24"/>
        </w:rPr>
      </w:pPr>
      <w:r w:rsidRPr="006C09D8">
        <w:rPr>
          <w:rFonts w:ascii="Times New Roman" w:hAnsi="Times New Roman" w:cs="Times New Roman"/>
          <w:sz w:val="24"/>
          <w:szCs w:val="24"/>
        </w:rPr>
        <w:t>Th</w:t>
      </w:r>
      <w:r w:rsidR="00570947" w:rsidRPr="006C09D8">
        <w:rPr>
          <w:rFonts w:ascii="Times New Roman" w:hAnsi="Times New Roman" w:cs="Times New Roman"/>
          <w:sz w:val="24"/>
          <w:szCs w:val="24"/>
        </w:rPr>
        <w:t xml:space="preserve">e purpose of this thesis is to explore </w:t>
      </w:r>
      <w:r w:rsidR="003978F1">
        <w:rPr>
          <w:rFonts w:ascii="Times New Roman" w:hAnsi="Times New Roman" w:cs="Times New Roman"/>
          <w:sz w:val="24"/>
          <w:szCs w:val="24"/>
        </w:rPr>
        <w:t xml:space="preserve">the experience </w:t>
      </w:r>
      <w:r w:rsidR="002C0BD2">
        <w:rPr>
          <w:rFonts w:ascii="Times New Roman" w:hAnsi="Times New Roman" w:cs="Times New Roman"/>
          <w:sz w:val="24"/>
          <w:szCs w:val="24"/>
        </w:rPr>
        <w:t xml:space="preserve">of </w:t>
      </w:r>
      <w:r w:rsidR="00113323">
        <w:rPr>
          <w:rFonts w:ascii="Times New Roman" w:hAnsi="Times New Roman" w:cs="Times New Roman"/>
          <w:sz w:val="24"/>
          <w:szCs w:val="24"/>
        </w:rPr>
        <w:t>p</w:t>
      </w:r>
      <w:r w:rsidR="002C0BD2">
        <w:rPr>
          <w:rFonts w:ascii="Times New Roman" w:hAnsi="Times New Roman" w:cs="Times New Roman"/>
          <w:sz w:val="24"/>
          <w:szCs w:val="24"/>
        </w:rPr>
        <w:t>sychosis</w:t>
      </w:r>
      <w:r w:rsidR="002438BA">
        <w:rPr>
          <w:rFonts w:ascii="Times New Roman" w:hAnsi="Times New Roman" w:cs="Times New Roman"/>
          <w:sz w:val="24"/>
          <w:szCs w:val="24"/>
        </w:rPr>
        <w:t xml:space="preserve">, specifically positive changes </w:t>
      </w:r>
      <w:r w:rsidR="00536C32">
        <w:rPr>
          <w:rFonts w:ascii="Times New Roman" w:hAnsi="Times New Roman" w:cs="Times New Roman"/>
          <w:sz w:val="24"/>
          <w:szCs w:val="24"/>
        </w:rPr>
        <w:t xml:space="preserve">and recovery </w:t>
      </w:r>
      <w:r w:rsidR="002438BA">
        <w:rPr>
          <w:rFonts w:ascii="Times New Roman" w:hAnsi="Times New Roman" w:cs="Times New Roman"/>
          <w:sz w:val="24"/>
          <w:szCs w:val="24"/>
        </w:rPr>
        <w:t>following this experience,</w:t>
      </w:r>
      <w:r w:rsidR="002C0BD2">
        <w:rPr>
          <w:rFonts w:ascii="Times New Roman" w:hAnsi="Times New Roman" w:cs="Times New Roman"/>
          <w:sz w:val="24"/>
          <w:szCs w:val="24"/>
        </w:rPr>
        <w:t xml:space="preserve"> </w:t>
      </w:r>
      <w:r w:rsidR="00A33DAB">
        <w:rPr>
          <w:rFonts w:ascii="Times New Roman" w:hAnsi="Times New Roman" w:cs="Times New Roman"/>
          <w:sz w:val="24"/>
          <w:szCs w:val="24"/>
        </w:rPr>
        <w:t>a</w:t>
      </w:r>
      <w:r w:rsidR="00424455">
        <w:rPr>
          <w:rFonts w:ascii="Times New Roman" w:hAnsi="Times New Roman" w:cs="Times New Roman"/>
          <w:sz w:val="24"/>
          <w:szCs w:val="24"/>
        </w:rPr>
        <w:t>im</w:t>
      </w:r>
      <w:r w:rsidR="00A33DAB">
        <w:rPr>
          <w:rFonts w:ascii="Times New Roman" w:hAnsi="Times New Roman" w:cs="Times New Roman"/>
          <w:sz w:val="24"/>
          <w:szCs w:val="24"/>
        </w:rPr>
        <w:t>ing</w:t>
      </w:r>
      <w:r w:rsidR="00424455">
        <w:rPr>
          <w:rFonts w:ascii="Times New Roman" w:hAnsi="Times New Roman" w:cs="Times New Roman"/>
          <w:sz w:val="24"/>
          <w:szCs w:val="24"/>
        </w:rPr>
        <w:t xml:space="preserve"> to provide a novel </w:t>
      </w:r>
      <w:r w:rsidR="00BD64B6">
        <w:rPr>
          <w:rFonts w:ascii="Times New Roman" w:hAnsi="Times New Roman" w:cs="Times New Roman"/>
          <w:sz w:val="24"/>
          <w:szCs w:val="24"/>
        </w:rPr>
        <w:t>insight into the phenomena</w:t>
      </w:r>
      <w:r w:rsidR="002438BA">
        <w:rPr>
          <w:rFonts w:ascii="Times New Roman" w:hAnsi="Times New Roman" w:cs="Times New Roman"/>
          <w:sz w:val="24"/>
          <w:szCs w:val="24"/>
        </w:rPr>
        <w:t>.</w:t>
      </w:r>
      <w:r w:rsidR="002F6606">
        <w:rPr>
          <w:rFonts w:ascii="Times New Roman" w:hAnsi="Times New Roman" w:cs="Times New Roman"/>
          <w:sz w:val="24"/>
          <w:szCs w:val="24"/>
        </w:rPr>
        <w:t xml:space="preserve"> </w:t>
      </w:r>
      <w:r w:rsidR="002438BA">
        <w:rPr>
          <w:rFonts w:ascii="Times New Roman" w:hAnsi="Times New Roman" w:cs="Times New Roman"/>
          <w:sz w:val="24"/>
          <w:szCs w:val="24"/>
        </w:rPr>
        <w:t>T</w:t>
      </w:r>
      <w:r w:rsidR="002F6606">
        <w:rPr>
          <w:rFonts w:ascii="Times New Roman" w:hAnsi="Times New Roman" w:cs="Times New Roman"/>
          <w:sz w:val="24"/>
          <w:szCs w:val="24"/>
        </w:rPr>
        <w:t>his w</w:t>
      </w:r>
      <w:r w:rsidR="00A33DAB">
        <w:rPr>
          <w:rFonts w:ascii="Times New Roman" w:hAnsi="Times New Roman" w:cs="Times New Roman"/>
          <w:sz w:val="24"/>
          <w:szCs w:val="24"/>
        </w:rPr>
        <w:t>as</w:t>
      </w:r>
      <w:r w:rsidR="002F6606">
        <w:rPr>
          <w:rFonts w:ascii="Times New Roman" w:hAnsi="Times New Roman" w:cs="Times New Roman"/>
          <w:sz w:val="24"/>
          <w:szCs w:val="24"/>
        </w:rPr>
        <w:t xml:space="preserve"> </w:t>
      </w:r>
      <w:r w:rsidR="00AC498C">
        <w:rPr>
          <w:rFonts w:ascii="Times New Roman" w:hAnsi="Times New Roman" w:cs="Times New Roman"/>
          <w:sz w:val="24"/>
          <w:szCs w:val="24"/>
        </w:rPr>
        <w:t xml:space="preserve">achieved through </w:t>
      </w:r>
      <w:r w:rsidR="008F5E01">
        <w:rPr>
          <w:rFonts w:ascii="Times New Roman" w:hAnsi="Times New Roman" w:cs="Times New Roman"/>
          <w:sz w:val="24"/>
          <w:szCs w:val="24"/>
        </w:rPr>
        <w:t xml:space="preserve">collating and analysing </w:t>
      </w:r>
      <w:r w:rsidR="00EA795E">
        <w:rPr>
          <w:rFonts w:ascii="Times New Roman" w:hAnsi="Times New Roman" w:cs="Times New Roman"/>
          <w:sz w:val="24"/>
          <w:szCs w:val="24"/>
        </w:rPr>
        <w:t xml:space="preserve">current research, and through the development of a theory </w:t>
      </w:r>
      <w:r w:rsidR="004D2ACF">
        <w:rPr>
          <w:rFonts w:ascii="Times New Roman" w:hAnsi="Times New Roman" w:cs="Times New Roman"/>
          <w:sz w:val="24"/>
          <w:szCs w:val="24"/>
        </w:rPr>
        <w:t>exploring</w:t>
      </w:r>
      <w:r w:rsidR="00EA795E">
        <w:rPr>
          <w:rFonts w:ascii="Times New Roman" w:hAnsi="Times New Roman" w:cs="Times New Roman"/>
          <w:sz w:val="24"/>
          <w:szCs w:val="24"/>
        </w:rPr>
        <w:t xml:space="preserve"> </w:t>
      </w:r>
      <w:r w:rsidR="00681F9E">
        <w:rPr>
          <w:rFonts w:ascii="Times New Roman" w:hAnsi="Times New Roman" w:cs="Times New Roman"/>
          <w:sz w:val="24"/>
          <w:szCs w:val="24"/>
        </w:rPr>
        <w:t xml:space="preserve">the experience of </w:t>
      </w:r>
      <w:r w:rsidR="004D2ACF">
        <w:rPr>
          <w:rFonts w:ascii="Times New Roman" w:hAnsi="Times New Roman" w:cs="Times New Roman"/>
          <w:sz w:val="24"/>
          <w:szCs w:val="24"/>
        </w:rPr>
        <w:t xml:space="preserve">positive changes following psychosis. </w:t>
      </w:r>
    </w:p>
    <w:p w14:paraId="41E16E96" w14:textId="284DD713" w:rsidR="00EA65C1" w:rsidRDefault="003B55DA" w:rsidP="004D2ACF">
      <w:pPr>
        <w:spacing w:line="480" w:lineRule="auto"/>
        <w:rPr>
          <w:rFonts w:ascii="Times New Roman" w:hAnsi="Times New Roman" w:cs="Times New Roman"/>
          <w:sz w:val="24"/>
          <w:szCs w:val="24"/>
        </w:rPr>
      </w:pPr>
      <w:r>
        <w:rPr>
          <w:rFonts w:ascii="Times New Roman" w:hAnsi="Times New Roman" w:cs="Times New Roman"/>
          <w:sz w:val="24"/>
          <w:szCs w:val="24"/>
        </w:rPr>
        <w:t>A</w:t>
      </w:r>
      <w:r w:rsidR="00991E67">
        <w:rPr>
          <w:rFonts w:ascii="Times New Roman" w:hAnsi="Times New Roman" w:cs="Times New Roman"/>
          <w:sz w:val="24"/>
          <w:szCs w:val="24"/>
        </w:rPr>
        <w:t xml:space="preserve"> literature review was completed </w:t>
      </w:r>
      <w:r w:rsidR="004035ED">
        <w:rPr>
          <w:rFonts w:ascii="Times New Roman" w:hAnsi="Times New Roman" w:cs="Times New Roman"/>
          <w:sz w:val="24"/>
          <w:szCs w:val="24"/>
        </w:rPr>
        <w:t xml:space="preserve">that </w:t>
      </w:r>
      <w:r w:rsidR="000D7659">
        <w:rPr>
          <w:rFonts w:ascii="Times New Roman" w:hAnsi="Times New Roman" w:cs="Times New Roman"/>
          <w:sz w:val="24"/>
          <w:szCs w:val="24"/>
        </w:rPr>
        <w:t xml:space="preserve">sought to synthesise current literature on the use </w:t>
      </w:r>
      <w:r w:rsidR="00E0550E">
        <w:rPr>
          <w:rFonts w:ascii="Times New Roman" w:hAnsi="Times New Roman" w:cs="Times New Roman"/>
          <w:sz w:val="24"/>
          <w:szCs w:val="24"/>
        </w:rPr>
        <w:t xml:space="preserve">and efficacy of Peer Support </w:t>
      </w:r>
      <w:r w:rsidR="00F2219A">
        <w:rPr>
          <w:rFonts w:ascii="Times New Roman" w:hAnsi="Times New Roman" w:cs="Times New Roman"/>
          <w:sz w:val="24"/>
          <w:szCs w:val="24"/>
        </w:rPr>
        <w:t xml:space="preserve">(PS) </w:t>
      </w:r>
      <w:r w:rsidR="00E0550E">
        <w:rPr>
          <w:rFonts w:ascii="Times New Roman" w:hAnsi="Times New Roman" w:cs="Times New Roman"/>
          <w:sz w:val="24"/>
          <w:szCs w:val="24"/>
        </w:rPr>
        <w:t>within the context o</w:t>
      </w:r>
      <w:r w:rsidR="00AA1E53">
        <w:rPr>
          <w:rFonts w:ascii="Times New Roman" w:hAnsi="Times New Roman" w:cs="Times New Roman"/>
          <w:sz w:val="24"/>
          <w:szCs w:val="24"/>
        </w:rPr>
        <w:t>f Early Intervention</w:t>
      </w:r>
      <w:r w:rsidR="00F2219A">
        <w:rPr>
          <w:rFonts w:ascii="Times New Roman" w:hAnsi="Times New Roman" w:cs="Times New Roman"/>
          <w:sz w:val="24"/>
          <w:szCs w:val="24"/>
        </w:rPr>
        <w:t xml:space="preserve"> (EI)</w:t>
      </w:r>
      <w:r w:rsidR="00AA1E53">
        <w:rPr>
          <w:rFonts w:ascii="Times New Roman" w:hAnsi="Times New Roman" w:cs="Times New Roman"/>
          <w:sz w:val="24"/>
          <w:szCs w:val="24"/>
        </w:rPr>
        <w:t xml:space="preserve"> Services.</w:t>
      </w:r>
      <w:r w:rsidR="00C76334">
        <w:rPr>
          <w:rFonts w:ascii="Times New Roman" w:hAnsi="Times New Roman" w:cs="Times New Roman"/>
          <w:sz w:val="24"/>
          <w:szCs w:val="24"/>
        </w:rPr>
        <w:t xml:space="preserve"> </w:t>
      </w:r>
      <w:r w:rsidR="00DC142F">
        <w:rPr>
          <w:rFonts w:ascii="Times New Roman" w:hAnsi="Times New Roman" w:cs="Times New Roman"/>
          <w:sz w:val="24"/>
          <w:szCs w:val="24"/>
        </w:rPr>
        <w:t>N</w:t>
      </w:r>
      <w:r w:rsidR="00292DAD">
        <w:rPr>
          <w:rFonts w:ascii="Times New Roman" w:hAnsi="Times New Roman" w:cs="Times New Roman"/>
          <w:sz w:val="24"/>
          <w:szCs w:val="24"/>
        </w:rPr>
        <w:t>ine papers were</w:t>
      </w:r>
      <w:r w:rsidR="00AA1E53">
        <w:rPr>
          <w:rFonts w:ascii="Times New Roman" w:hAnsi="Times New Roman" w:cs="Times New Roman"/>
          <w:sz w:val="24"/>
          <w:szCs w:val="24"/>
        </w:rPr>
        <w:t xml:space="preserve"> identified </w:t>
      </w:r>
      <w:r w:rsidR="00C0216F">
        <w:rPr>
          <w:rFonts w:ascii="Times New Roman" w:hAnsi="Times New Roman" w:cs="Times New Roman"/>
          <w:sz w:val="24"/>
          <w:szCs w:val="24"/>
        </w:rPr>
        <w:t xml:space="preserve">that explored and evaluated the use and experience of </w:t>
      </w:r>
      <w:r w:rsidR="00F2219A">
        <w:rPr>
          <w:rFonts w:ascii="Times New Roman" w:hAnsi="Times New Roman" w:cs="Times New Roman"/>
          <w:sz w:val="24"/>
          <w:szCs w:val="24"/>
        </w:rPr>
        <w:t>PS</w:t>
      </w:r>
      <w:r w:rsidR="00C0216F">
        <w:rPr>
          <w:rFonts w:ascii="Times New Roman" w:hAnsi="Times New Roman" w:cs="Times New Roman"/>
          <w:sz w:val="24"/>
          <w:szCs w:val="24"/>
        </w:rPr>
        <w:t xml:space="preserve">. </w:t>
      </w:r>
      <w:r w:rsidR="0022158E">
        <w:rPr>
          <w:rFonts w:ascii="Times New Roman" w:hAnsi="Times New Roman" w:cs="Times New Roman"/>
          <w:sz w:val="24"/>
          <w:szCs w:val="24"/>
        </w:rPr>
        <w:t xml:space="preserve">The review </w:t>
      </w:r>
      <w:r w:rsidR="002A041A">
        <w:rPr>
          <w:rFonts w:ascii="Times New Roman" w:hAnsi="Times New Roman" w:cs="Times New Roman"/>
          <w:sz w:val="24"/>
          <w:szCs w:val="24"/>
        </w:rPr>
        <w:t xml:space="preserve">identified </w:t>
      </w:r>
      <w:r w:rsidR="00DC142F">
        <w:rPr>
          <w:rFonts w:ascii="Times New Roman" w:hAnsi="Times New Roman" w:cs="Times New Roman"/>
          <w:sz w:val="24"/>
          <w:szCs w:val="24"/>
        </w:rPr>
        <w:t>several</w:t>
      </w:r>
      <w:r w:rsidR="002A041A">
        <w:rPr>
          <w:rFonts w:ascii="Times New Roman" w:hAnsi="Times New Roman" w:cs="Times New Roman"/>
          <w:sz w:val="24"/>
          <w:szCs w:val="24"/>
        </w:rPr>
        <w:t xml:space="preserve"> reported benefits</w:t>
      </w:r>
      <w:r w:rsidR="00B37BB5">
        <w:rPr>
          <w:rFonts w:ascii="Times New Roman" w:hAnsi="Times New Roman" w:cs="Times New Roman"/>
          <w:sz w:val="24"/>
          <w:szCs w:val="24"/>
        </w:rPr>
        <w:t xml:space="preserve"> both </w:t>
      </w:r>
      <w:r w:rsidR="00921EFE">
        <w:rPr>
          <w:rFonts w:ascii="Times New Roman" w:hAnsi="Times New Roman" w:cs="Times New Roman"/>
          <w:sz w:val="24"/>
          <w:szCs w:val="24"/>
        </w:rPr>
        <w:t>for</w:t>
      </w:r>
      <w:r w:rsidR="00B37BB5">
        <w:rPr>
          <w:rFonts w:ascii="Times New Roman" w:hAnsi="Times New Roman" w:cs="Times New Roman"/>
          <w:sz w:val="24"/>
          <w:szCs w:val="24"/>
        </w:rPr>
        <w:t xml:space="preserve"> </w:t>
      </w:r>
      <w:r w:rsidR="0027284D">
        <w:rPr>
          <w:rFonts w:ascii="Times New Roman" w:hAnsi="Times New Roman" w:cs="Times New Roman"/>
          <w:sz w:val="24"/>
          <w:szCs w:val="24"/>
        </w:rPr>
        <w:t xml:space="preserve">those directly experiencing </w:t>
      </w:r>
      <w:r w:rsidR="00113323">
        <w:rPr>
          <w:rFonts w:ascii="Times New Roman" w:hAnsi="Times New Roman" w:cs="Times New Roman"/>
          <w:sz w:val="24"/>
          <w:szCs w:val="24"/>
        </w:rPr>
        <w:t>p</w:t>
      </w:r>
      <w:r w:rsidR="0027284D">
        <w:rPr>
          <w:rFonts w:ascii="Times New Roman" w:hAnsi="Times New Roman" w:cs="Times New Roman"/>
          <w:sz w:val="24"/>
          <w:szCs w:val="24"/>
        </w:rPr>
        <w:t>sychosis</w:t>
      </w:r>
      <w:r w:rsidR="00D61C54">
        <w:rPr>
          <w:rFonts w:ascii="Times New Roman" w:hAnsi="Times New Roman" w:cs="Times New Roman"/>
          <w:sz w:val="24"/>
          <w:szCs w:val="24"/>
        </w:rPr>
        <w:t xml:space="preserve">, </w:t>
      </w:r>
      <w:r w:rsidR="00737977">
        <w:rPr>
          <w:rFonts w:ascii="Times New Roman" w:hAnsi="Times New Roman" w:cs="Times New Roman"/>
          <w:sz w:val="24"/>
          <w:szCs w:val="24"/>
        </w:rPr>
        <w:t xml:space="preserve">their </w:t>
      </w:r>
      <w:r w:rsidR="00D61C54">
        <w:rPr>
          <w:rFonts w:ascii="Times New Roman" w:hAnsi="Times New Roman" w:cs="Times New Roman"/>
          <w:sz w:val="24"/>
          <w:szCs w:val="24"/>
        </w:rPr>
        <w:t xml:space="preserve">friends and </w:t>
      </w:r>
      <w:r w:rsidR="00595858">
        <w:rPr>
          <w:rFonts w:ascii="Times New Roman" w:hAnsi="Times New Roman" w:cs="Times New Roman"/>
          <w:sz w:val="24"/>
          <w:szCs w:val="24"/>
        </w:rPr>
        <w:t>family members and Health Care Professionals</w:t>
      </w:r>
      <w:r w:rsidR="00D61C54">
        <w:rPr>
          <w:rFonts w:ascii="Times New Roman" w:hAnsi="Times New Roman" w:cs="Times New Roman"/>
          <w:sz w:val="24"/>
          <w:szCs w:val="24"/>
        </w:rPr>
        <w:t xml:space="preserve">. </w:t>
      </w:r>
      <w:r w:rsidR="009D598B">
        <w:rPr>
          <w:rFonts w:ascii="Times New Roman" w:hAnsi="Times New Roman" w:cs="Times New Roman"/>
          <w:sz w:val="24"/>
          <w:szCs w:val="24"/>
        </w:rPr>
        <w:t xml:space="preserve">The key </w:t>
      </w:r>
      <w:r w:rsidR="00D04970">
        <w:rPr>
          <w:rFonts w:ascii="Times New Roman" w:hAnsi="Times New Roman" w:cs="Times New Roman"/>
          <w:sz w:val="24"/>
          <w:szCs w:val="24"/>
        </w:rPr>
        <w:t xml:space="preserve">benefits of engaging in </w:t>
      </w:r>
      <w:r w:rsidR="00F2219A">
        <w:rPr>
          <w:rFonts w:ascii="Times New Roman" w:hAnsi="Times New Roman" w:cs="Times New Roman"/>
          <w:sz w:val="24"/>
          <w:szCs w:val="24"/>
        </w:rPr>
        <w:t>PS</w:t>
      </w:r>
      <w:r w:rsidR="00D04970">
        <w:rPr>
          <w:rFonts w:ascii="Times New Roman" w:hAnsi="Times New Roman" w:cs="Times New Roman"/>
          <w:sz w:val="24"/>
          <w:szCs w:val="24"/>
        </w:rPr>
        <w:t xml:space="preserve"> </w:t>
      </w:r>
      <w:r w:rsidR="007E0434">
        <w:rPr>
          <w:rFonts w:ascii="Times New Roman" w:hAnsi="Times New Roman" w:cs="Times New Roman"/>
          <w:sz w:val="24"/>
          <w:szCs w:val="24"/>
        </w:rPr>
        <w:t>were</w:t>
      </w:r>
      <w:r w:rsidR="00D04970">
        <w:rPr>
          <w:rFonts w:ascii="Times New Roman" w:hAnsi="Times New Roman" w:cs="Times New Roman"/>
          <w:sz w:val="24"/>
          <w:szCs w:val="24"/>
        </w:rPr>
        <w:t xml:space="preserve"> the reduction of stigma</w:t>
      </w:r>
      <w:r w:rsidR="00CB1F66">
        <w:rPr>
          <w:rFonts w:ascii="Times New Roman" w:hAnsi="Times New Roman" w:cs="Times New Roman"/>
          <w:sz w:val="24"/>
          <w:szCs w:val="24"/>
        </w:rPr>
        <w:t>, shame and social isolation</w:t>
      </w:r>
      <w:r w:rsidR="00D40F2F">
        <w:rPr>
          <w:rFonts w:ascii="Times New Roman" w:hAnsi="Times New Roman" w:cs="Times New Roman"/>
          <w:sz w:val="24"/>
          <w:szCs w:val="24"/>
        </w:rPr>
        <w:t xml:space="preserve"> as well as </w:t>
      </w:r>
      <w:r w:rsidR="005E2AF2">
        <w:rPr>
          <w:rFonts w:ascii="Times New Roman" w:hAnsi="Times New Roman" w:cs="Times New Roman"/>
          <w:sz w:val="24"/>
          <w:szCs w:val="24"/>
        </w:rPr>
        <w:t xml:space="preserve">improving </w:t>
      </w:r>
      <w:r w:rsidR="00110952">
        <w:rPr>
          <w:rFonts w:ascii="Times New Roman" w:hAnsi="Times New Roman" w:cs="Times New Roman"/>
          <w:sz w:val="24"/>
          <w:szCs w:val="24"/>
        </w:rPr>
        <w:t>recovery</w:t>
      </w:r>
      <w:r w:rsidR="002E2241">
        <w:rPr>
          <w:rFonts w:ascii="Times New Roman" w:hAnsi="Times New Roman" w:cs="Times New Roman"/>
          <w:sz w:val="24"/>
          <w:szCs w:val="24"/>
        </w:rPr>
        <w:t xml:space="preserve"> and</w:t>
      </w:r>
      <w:r w:rsidR="00110952">
        <w:rPr>
          <w:rFonts w:ascii="Times New Roman" w:hAnsi="Times New Roman" w:cs="Times New Roman"/>
          <w:sz w:val="24"/>
          <w:szCs w:val="24"/>
        </w:rPr>
        <w:t xml:space="preserve"> encouraging</w:t>
      </w:r>
      <w:r w:rsidR="00D40F2F">
        <w:rPr>
          <w:rFonts w:ascii="Times New Roman" w:hAnsi="Times New Roman" w:cs="Times New Roman"/>
          <w:sz w:val="24"/>
          <w:szCs w:val="24"/>
        </w:rPr>
        <w:t xml:space="preserve"> healthier </w:t>
      </w:r>
      <w:r w:rsidR="002E2241">
        <w:rPr>
          <w:rFonts w:ascii="Times New Roman" w:hAnsi="Times New Roman" w:cs="Times New Roman"/>
          <w:sz w:val="24"/>
          <w:szCs w:val="24"/>
        </w:rPr>
        <w:t>relationships</w:t>
      </w:r>
      <w:r w:rsidR="00C250E2">
        <w:rPr>
          <w:rFonts w:ascii="Times New Roman" w:hAnsi="Times New Roman" w:cs="Times New Roman"/>
          <w:sz w:val="24"/>
          <w:szCs w:val="24"/>
        </w:rPr>
        <w:t xml:space="preserve">. </w:t>
      </w:r>
      <w:r w:rsidR="00DC142F">
        <w:rPr>
          <w:rFonts w:ascii="Times New Roman" w:hAnsi="Times New Roman" w:cs="Times New Roman"/>
          <w:sz w:val="24"/>
          <w:szCs w:val="24"/>
        </w:rPr>
        <w:t>However,</w:t>
      </w:r>
      <w:r w:rsidR="00E11A3D">
        <w:rPr>
          <w:rFonts w:ascii="Times New Roman" w:hAnsi="Times New Roman" w:cs="Times New Roman"/>
          <w:sz w:val="24"/>
          <w:szCs w:val="24"/>
        </w:rPr>
        <w:t xml:space="preserve"> the studies also noted staff attitudes and </w:t>
      </w:r>
      <w:r w:rsidR="0000567C">
        <w:rPr>
          <w:rFonts w:ascii="Times New Roman" w:hAnsi="Times New Roman" w:cs="Times New Roman"/>
          <w:sz w:val="24"/>
          <w:szCs w:val="24"/>
        </w:rPr>
        <w:t xml:space="preserve">experience as potential barriers to implementing </w:t>
      </w:r>
      <w:r w:rsidR="00082126">
        <w:rPr>
          <w:rFonts w:ascii="Times New Roman" w:hAnsi="Times New Roman" w:cs="Times New Roman"/>
          <w:sz w:val="24"/>
          <w:szCs w:val="24"/>
        </w:rPr>
        <w:t xml:space="preserve">PS </w:t>
      </w:r>
      <w:r w:rsidR="0000567C">
        <w:rPr>
          <w:rFonts w:ascii="Times New Roman" w:hAnsi="Times New Roman" w:cs="Times New Roman"/>
          <w:sz w:val="24"/>
          <w:szCs w:val="24"/>
        </w:rPr>
        <w:t xml:space="preserve">programmes. </w:t>
      </w:r>
      <w:r w:rsidR="00DC142F">
        <w:rPr>
          <w:rFonts w:ascii="Times New Roman" w:hAnsi="Times New Roman" w:cs="Times New Roman"/>
          <w:sz w:val="24"/>
          <w:szCs w:val="24"/>
        </w:rPr>
        <w:t>Finally,</w:t>
      </w:r>
      <w:r w:rsidR="0000567C">
        <w:rPr>
          <w:rFonts w:ascii="Times New Roman" w:hAnsi="Times New Roman" w:cs="Times New Roman"/>
          <w:sz w:val="24"/>
          <w:szCs w:val="24"/>
        </w:rPr>
        <w:t xml:space="preserve"> </w:t>
      </w:r>
      <w:r w:rsidR="004A38E5">
        <w:rPr>
          <w:rFonts w:ascii="Times New Roman" w:hAnsi="Times New Roman" w:cs="Times New Roman"/>
          <w:sz w:val="24"/>
          <w:szCs w:val="24"/>
        </w:rPr>
        <w:t>there is a</w:t>
      </w:r>
      <w:r w:rsidR="0000567C">
        <w:rPr>
          <w:rFonts w:ascii="Times New Roman" w:hAnsi="Times New Roman" w:cs="Times New Roman"/>
          <w:sz w:val="24"/>
          <w:szCs w:val="24"/>
        </w:rPr>
        <w:t xml:space="preserve"> lack of </w:t>
      </w:r>
      <w:r w:rsidR="004511F4">
        <w:rPr>
          <w:rFonts w:ascii="Times New Roman" w:hAnsi="Times New Roman" w:cs="Times New Roman"/>
          <w:sz w:val="24"/>
          <w:szCs w:val="24"/>
        </w:rPr>
        <w:t xml:space="preserve">research into </w:t>
      </w:r>
      <w:r w:rsidR="00082126">
        <w:rPr>
          <w:rFonts w:ascii="Times New Roman" w:hAnsi="Times New Roman" w:cs="Times New Roman"/>
          <w:sz w:val="24"/>
          <w:szCs w:val="24"/>
        </w:rPr>
        <w:t xml:space="preserve">PS </w:t>
      </w:r>
      <w:r w:rsidR="004511F4">
        <w:rPr>
          <w:rFonts w:ascii="Times New Roman" w:hAnsi="Times New Roman" w:cs="Times New Roman"/>
          <w:sz w:val="24"/>
          <w:szCs w:val="24"/>
        </w:rPr>
        <w:t>specifically in the context of E</w:t>
      </w:r>
      <w:r>
        <w:rPr>
          <w:rFonts w:ascii="Times New Roman" w:hAnsi="Times New Roman" w:cs="Times New Roman"/>
          <w:sz w:val="24"/>
          <w:szCs w:val="24"/>
        </w:rPr>
        <w:t>I</w:t>
      </w:r>
      <w:r w:rsidR="004511F4">
        <w:rPr>
          <w:rFonts w:ascii="Times New Roman" w:hAnsi="Times New Roman" w:cs="Times New Roman"/>
          <w:sz w:val="24"/>
          <w:szCs w:val="24"/>
        </w:rPr>
        <w:t xml:space="preserve"> and further research cou</w:t>
      </w:r>
      <w:r w:rsidR="007E510E">
        <w:rPr>
          <w:rFonts w:ascii="Times New Roman" w:hAnsi="Times New Roman" w:cs="Times New Roman"/>
          <w:sz w:val="24"/>
          <w:szCs w:val="24"/>
        </w:rPr>
        <w:t xml:space="preserve">ld explore </w:t>
      </w:r>
      <w:r w:rsidR="004A38E5">
        <w:rPr>
          <w:rFonts w:ascii="Times New Roman" w:hAnsi="Times New Roman" w:cs="Times New Roman"/>
          <w:sz w:val="24"/>
          <w:szCs w:val="24"/>
        </w:rPr>
        <w:t>its use and effectiveness</w:t>
      </w:r>
      <w:r w:rsidR="004D37FB">
        <w:rPr>
          <w:rFonts w:ascii="Times New Roman" w:hAnsi="Times New Roman" w:cs="Times New Roman"/>
          <w:sz w:val="24"/>
          <w:szCs w:val="24"/>
        </w:rPr>
        <w:t>.</w:t>
      </w:r>
    </w:p>
    <w:p w14:paraId="479C2780" w14:textId="3D095C38" w:rsidR="00FC1E52" w:rsidRPr="006C09D8" w:rsidRDefault="00FC1E52" w:rsidP="006C09D8">
      <w:pPr>
        <w:spacing w:line="480" w:lineRule="auto"/>
        <w:rPr>
          <w:rFonts w:ascii="Times New Roman" w:hAnsi="Times New Roman" w:cs="Times New Roman"/>
          <w:sz w:val="24"/>
          <w:szCs w:val="24"/>
        </w:rPr>
      </w:pPr>
      <w:r>
        <w:rPr>
          <w:rFonts w:ascii="Times New Roman" w:hAnsi="Times New Roman" w:cs="Times New Roman"/>
          <w:sz w:val="24"/>
          <w:szCs w:val="24"/>
        </w:rPr>
        <w:t xml:space="preserve">An </w:t>
      </w:r>
      <w:r w:rsidR="00FE472D">
        <w:rPr>
          <w:rFonts w:ascii="Times New Roman" w:hAnsi="Times New Roman" w:cs="Times New Roman"/>
          <w:sz w:val="24"/>
          <w:szCs w:val="24"/>
        </w:rPr>
        <w:t>e</w:t>
      </w:r>
      <w:r>
        <w:rPr>
          <w:rFonts w:ascii="Times New Roman" w:hAnsi="Times New Roman" w:cs="Times New Roman"/>
          <w:sz w:val="24"/>
          <w:szCs w:val="24"/>
        </w:rPr>
        <w:t xml:space="preserve">mpirical </w:t>
      </w:r>
      <w:r w:rsidR="00FE472D">
        <w:rPr>
          <w:rFonts w:ascii="Times New Roman" w:hAnsi="Times New Roman" w:cs="Times New Roman"/>
          <w:sz w:val="24"/>
          <w:szCs w:val="24"/>
        </w:rPr>
        <w:t>p</w:t>
      </w:r>
      <w:r>
        <w:rPr>
          <w:rFonts w:ascii="Times New Roman" w:hAnsi="Times New Roman" w:cs="Times New Roman"/>
          <w:sz w:val="24"/>
          <w:szCs w:val="24"/>
        </w:rPr>
        <w:t xml:space="preserve">aper </w:t>
      </w:r>
      <w:r w:rsidR="0079793B">
        <w:rPr>
          <w:rFonts w:ascii="Times New Roman" w:hAnsi="Times New Roman" w:cs="Times New Roman"/>
          <w:sz w:val="24"/>
          <w:szCs w:val="24"/>
        </w:rPr>
        <w:t xml:space="preserve">presents an original piece of research exploring </w:t>
      </w:r>
      <w:r w:rsidR="00DC142F">
        <w:rPr>
          <w:rFonts w:ascii="Times New Roman" w:hAnsi="Times New Roman" w:cs="Times New Roman"/>
          <w:sz w:val="24"/>
          <w:szCs w:val="24"/>
        </w:rPr>
        <w:t>positive changes following an experience of psychosis</w:t>
      </w:r>
      <w:r w:rsidR="00855F7D">
        <w:rPr>
          <w:rFonts w:ascii="Times New Roman" w:hAnsi="Times New Roman" w:cs="Times New Roman"/>
          <w:sz w:val="24"/>
          <w:szCs w:val="24"/>
        </w:rPr>
        <w:t>. The study recruited eight participants</w:t>
      </w:r>
      <w:r w:rsidR="007F631E">
        <w:rPr>
          <w:rFonts w:ascii="Times New Roman" w:hAnsi="Times New Roman" w:cs="Times New Roman"/>
          <w:sz w:val="24"/>
          <w:szCs w:val="24"/>
        </w:rPr>
        <w:t>,</w:t>
      </w:r>
      <w:r w:rsidR="00C458D5">
        <w:rPr>
          <w:rFonts w:ascii="Times New Roman" w:hAnsi="Times New Roman" w:cs="Times New Roman"/>
          <w:sz w:val="24"/>
          <w:szCs w:val="24"/>
        </w:rPr>
        <w:t xml:space="preserve"> </w:t>
      </w:r>
      <w:r w:rsidR="007A5EC1">
        <w:rPr>
          <w:rFonts w:ascii="Times New Roman" w:hAnsi="Times New Roman" w:cs="Times New Roman"/>
          <w:sz w:val="24"/>
          <w:szCs w:val="24"/>
        </w:rPr>
        <w:t>using</w:t>
      </w:r>
      <w:r w:rsidR="00C458D5">
        <w:rPr>
          <w:rFonts w:ascii="Times New Roman" w:hAnsi="Times New Roman" w:cs="Times New Roman"/>
          <w:sz w:val="24"/>
          <w:szCs w:val="24"/>
        </w:rPr>
        <w:t xml:space="preserve"> social media</w:t>
      </w:r>
      <w:r w:rsidR="007F631E">
        <w:rPr>
          <w:rFonts w:ascii="Times New Roman" w:hAnsi="Times New Roman" w:cs="Times New Roman"/>
          <w:sz w:val="24"/>
          <w:szCs w:val="24"/>
        </w:rPr>
        <w:t>,</w:t>
      </w:r>
      <w:r w:rsidR="00C458D5">
        <w:rPr>
          <w:rFonts w:ascii="Times New Roman" w:hAnsi="Times New Roman" w:cs="Times New Roman"/>
          <w:sz w:val="24"/>
          <w:szCs w:val="24"/>
        </w:rPr>
        <w:t xml:space="preserve"> who identified as having experienced psychosis. These participants took part in </w:t>
      </w:r>
      <w:r w:rsidR="00F405F6">
        <w:rPr>
          <w:rFonts w:ascii="Times New Roman" w:hAnsi="Times New Roman" w:cs="Times New Roman"/>
          <w:sz w:val="24"/>
          <w:szCs w:val="24"/>
        </w:rPr>
        <w:t xml:space="preserve">interviews which were then </w:t>
      </w:r>
      <w:r w:rsidR="00F405F6" w:rsidRPr="00E50CB3">
        <w:rPr>
          <w:rFonts w:ascii="Times New Roman" w:hAnsi="Times New Roman" w:cs="Times New Roman"/>
          <w:sz w:val="24"/>
          <w:szCs w:val="24"/>
        </w:rPr>
        <w:t>analysed</w:t>
      </w:r>
      <w:r w:rsidR="00082126">
        <w:rPr>
          <w:rFonts w:ascii="Times New Roman" w:hAnsi="Times New Roman" w:cs="Times New Roman"/>
          <w:sz w:val="24"/>
          <w:szCs w:val="24"/>
        </w:rPr>
        <w:t xml:space="preserve"> by</w:t>
      </w:r>
      <w:r w:rsidR="00F405F6" w:rsidRPr="00E50CB3">
        <w:rPr>
          <w:rFonts w:ascii="Times New Roman" w:hAnsi="Times New Roman" w:cs="Times New Roman"/>
          <w:sz w:val="24"/>
          <w:szCs w:val="24"/>
        </w:rPr>
        <w:t xml:space="preserve"> utilising grounded theory </w:t>
      </w:r>
      <w:r w:rsidR="000169FA" w:rsidRPr="00E50CB3">
        <w:rPr>
          <w:rFonts w:ascii="Times New Roman" w:hAnsi="Times New Roman" w:cs="Times New Roman"/>
          <w:sz w:val="24"/>
          <w:szCs w:val="24"/>
        </w:rPr>
        <w:t xml:space="preserve">methodologies to help in developing a theory. </w:t>
      </w:r>
      <w:r w:rsidR="00527DE7" w:rsidRPr="00E50CB3">
        <w:rPr>
          <w:rFonts w:ascii="Times New Roman" w:hAnsi="Times New Roman" w:cs="Times New Roman"/>
          <w:sz w:val="24"/>
          <w:szCs w:val="24"/>
        </w:rPr>
        <w:t>Key categories were identified</w:t>
      </w:r>
      <w:r w:rsidR="002360C1" w:rsidRPr="00E50CB3">
        <w:rPr>
          <w:rFonts w:ascii="Times New Roman" w:hAnsi="Times New Roman" w:cs="Times New Roman"/>
          <w:sz w:val="24"/>
          <w:szCs w:val="24"/>
        </w:rPr>
        <w:t>, ‘Psychosis Experience’, ‘Initial Perceptions of Psychosis Experience’, ‘Internal and External Catalyst for Change’ ‘Positive Changes’ and ‘Maintenance of Positive Changes’</w:t>
      </w:r>
      <w:r w:rsidR="007B441A" w:rsidRPr="00E50CB3">
        <w:rPr>
          <w:rFonts w:ascii="Times New Roman" w:hAnsi="Times New Roman" w:cs="Times New Roman"/>
          <w:sz w:val="24"/>
          <w:szCs w:val="24"/>
        </w:rPr>
        <w:t xml:space="preserve"> and the theory generated helps to explain how these </w:t>
      </w:r>
      <w:r w:rsidR="00F30AFE" w:rsidRPr="00E50CB3">
        <w:rPr>
          <w:rFonts w:ascii="Times New Roman" w:hAnsi="Times New Roman" w:cs="Times New Roman"/>
          <w:sz w:val="24"/>
          <w:szCs w:val="24"/>
        </w:rPr>
        <w:t xml:space="preserve">interact. </w:t>
      </w:r>
      <w:r w:rsidR="00BC2107" w:rsidRPr="00E50CB3">
        <w:rPr>
          <w:rFonts w:ascii="Times New Roman" w:hAnsi="Times New Roman" w:cs="Times New Roman"/>
          <w:sz w:val="24"/>
          <w:szCs w:val="24"/>
        </w:rPr>
        <w:t xml:space="preserve">The results are compared to current research </w:t>
      </w:r>
      <w:r w:rsidR="00CF1430" w:rsidRPr="00E50CB3">
        <w:rPr>
          <w:rFonts w:ascii="Times New Roman" w:hAnsi="Times New Roman" w:cs="Times New Roman"/>
          <w:sz w:val="24"/>
          <w:szCs w:val="24"/>
        </w:rPr>
        <w:t xml:space="preserve">and limitations, clinical recommendations and directions for future research are discussed. </w:t>
      </w:r>
    </w:p>
    <w:p w14:paraId="7114EE0E" w14:textId="10900F9F" w:rsidR="0079172E" w:rsidRPr="006C09D8" w:rsidRDefault="00CF1430" w:rsidP="006C09D8">
      <w:pPr>
        <w:spacing w:line="480" w:lineRule="auto"/>
        <w:rPr>
          <w:rFonts w:ascii="Times New Roman" w:hAnsi="Times New Roman" w:cs="Times New Roman"/>
          <w:sz w:val="24"/>
          <w:szCs w:val="24"/>
        </w:rPr>
      </w:pPr>
      <w:r w:rsidRPr="006C09D8">
        <w:rPr>
          <w:rFonts w:ascii="Times New Roman" w:hAnsi="Times New Roman" w:cs="Times New Roman"/>
          <w:sz w:val="24"/>
          <w:szCs w:val="24"/>
        </w:rPr>
        <w:t>An executive summary</w:t>
      </w:r>
      <w:r w:rsidR="00590D33" w:rsidRPr="006C09D8">
        <w:rPr>
          <w:rFonts w:ascii="Times New Roman" w:hAnsi="Times New Roman" w:cs="Times New Roman"/>
          <w:sz w:val="24"/>
          <w:szCs w:val="24"/>
        </w:rPr>
        <w:t xml:space="preserve">, summarising the empirical study </w:t>
      </w:r>
      <w:r w:rsidR="00D82D29" w:rsidRPr="006C09D8">
        <w:rPr>
          <w:rFonts w:ascii="Times New Roman" w:hAnsi="Times New Roman" w:cs="Times New Roman"/>
          <w:sz w:val="24"/>
          <w:szCs w:val="24"/>
        </w:rPr>
        <w:t xml:space="preserve">in accessible language was also completed. </w:t>
      </w:r>
    </w:p>
    <w:p w14:paraId="243F4B29" w14:textId="77777777" w:rsidR="00F1211C" w:rsidRDefault="00F1211C" w:rsidP="006C09D8">
      <w:pPr>
        <w:spacing w:line="480" w:lineRule="auto"/>
      </w:pPr>
    </w:p>
    <w:p w14:paraId="50397F09" w14:textId="3D52AE13" w:rsidR="007160FE" w:rsidRDefault="007160FE" w:rsidP="008E056F">
      <w:pPr>
        <w:pStyle w:val="Heading1"/>
      </w:pPr>
      <w:bookmarkStart w:id="2" w:name="_Toc144071544"/>
      <w:r>
        <w:lastRenderedPageBreak/>
        <w:t>Paper 1: Literature Review</w:t>
      </w:r>
      <w:bookmarkEnd w:id="2"/>
      <w:r>
        <w:t xml:space="preserve"> </w:t>
      </w:r>
    </w:p>
    <w:p w14:paraId="27ECED64" w14:textId="475BCAAD" w:rsidR="00C80ECB" w:rsidRDefault="00C80ECB" w:rsidP="00C80ECB"/>
    <w:p w14:paraId="277B3547" w14:textId="3CB7A3E2" w:rsidR="00C80ECB" w:rsidRDefault="00C80ECB" w:rsidP="00C80ECB"/>
    <w:p w14:paraId="6C16ECB1" w14:textId="4683291A" w:rsidR="00C80ECB" w:rsidRDefault="00C80ECB" w:rsidP="00C80ECB"/>
    <w:p w14:paraId="30CCAC61" w14:textId="77777777" w:rsidR="00C80ECB" w:rsidRPr="00C80ECB" w:rsidRDefault="00C80ECB" w:rsidP="00C80ECB"/>
    <w:p w14:paraId="414F90F3" w14:textId="24789458" w:rsidR="00197144" w:rsidRPr="00197144" w:rsidRDefault="00197144" w:rsidP="00197144">
      <w:pPr>
        <w:pStyle w:val="Heading2"/>
        <w:jc w:val="center"/>
        <w:rPr>
          <w:sz w:val="32"/>
          <w:szCs w:val="32"/>
        </w:rPr>
      </w:pPr>
    </w:p>
    <w:p w14:paraId="61103C19" w14:textId="009C866E" w:rsidR="00197144" w:rsidRPr="00A76322" w:rsidRDefault="00197144" w:rsidP="00197144">
      <w:pPr>
        <w:pStyle w:val="Heading2"/>
        <w:jc w:val="center"/>
        <w:rPr>
          <w:rFonts w:cs="Times New Roman"/>
          <w:sz w:val="28"/>
          <w:szCs w:val="28"/>
        </w:rPr>
      </w:pPr>
      <w:bookmarkStart w:id="3" w:name="_Toc144071545"/>
      <w:r w:rsidRPr="00A76322">
        <w:rPr>
          <w:rFonts w:cs="Times New Roman"/>
          <w:sz w:val="28"/>
          <w:szCs w:val="28"/>
        </w:rPr>
        <w:t>Peer support work within Early Intervention services for Psychosis: A review of the literature</w:t>
      </w:r>
      <w:bookmarkEnd w:id="3"/>
    </w:p>
    <w:p w14:paraId="0FDDE7A1" w14:textId="4F0BD1C6" w:rsidR="00197144" w:rsidRDefault="00197144" w:rsidP="00197144"/>
    <w:p w14:paraId="137B6672" w14:textId="0015E68E" w:rsidR="00197144" w:rsidRDefault="00197144" w:rsidP="00197144"/>
    <w:p w14:paraId="633A7F78" w14:textId="56390D0A" w:rsidR="00197144" w:rsidRDefault="00197144" w:rsidP="00197144"/>
    <w:p w14:paraId="65B61611" w14:textId="1579776D" w:rsidR="00197144" w:rsidRDefault="00197144" w:rsidP="00197144"/>
    <w:p w14:paraId="6FE73DA1" w14:textId="77777777" w:rsidR="00197144" w:rsidRPr="00197144" w:rsidRDefault="00197144" w:rsidP="00197144"/>
    <w:p w14:paraId="46DE80CB" w14:textId="3F620E38" w:rsidR="00197144" w:rsidRPr="00A22439" w:rsidRDefault="00197144" w:rsidP="00197144">
      <w:pPr>
        <w:spacing w:line="480" w:lineRule="auto"/>
        <w:jc w:val="center"/>
        <w:rPr>
          <w:rFonts w:ascii="Times New Roman" w:hAnsi="Times New Roman" w:cs="Times New Roman"/>
          <w:sz w:val="24"/>
          <w:szCs w:val="24"/>
        </w:rPr>
      </w:pPr>
      <w:r w:rsidRPr="00A22439">
        <w:rPr>
          <w:rFonts w:ascii="Times New Roman" w:hAnsi="Times New Roman" w:cs="Times New Roman"/>
          <w:sz w:val="24"/>
          <w:szCs w:val="24"/>
        </w:rPr>
        <w:t>Word Count: 7,</w:t>
      </w:r>
      <w:r w:rsidR="009F4891">
        <w:rPr>
          <w:rFonts w:ascii="Times New Roman" w:hAnsi="Times New Roman" w:cs="Times New Roman"/>
          <w:sz w:val="24"/>
          <w:szCs w:val="24"/>
        </w:rPr>
        <w:t>954</w:t>
      </w:r>
    </w:p>
    <w:p w14:paraId="40DFB42F" w14:textId="77777777" w:rsidR="00197144" w:rsidRPr="00197144" w:rsidRDefault="00197144" w:rsidP="00197144"/>
    <w:p w14:paraId="282A32BC" w14:textId="77777777" w:rsidR="00FD108E" w:rsidRDefault="00FD108E" w:rsidP="00FD108E">
      <w:pPr>
        <w:spacing w:line="480" w:lineRule="auto"/>
        <w:rPr>
          <w:rFonts w:ascii="Times New Roman" w:hAnsi="Times New Roman" w:cs="Times New Roman"/>
          <w:b/>
          <w:bCs/>
        </w:rPr>
      </w:pPr>
    </w:p>
    <w:p w14:paraId="0DB7A297" w14:textId="77777777" w:rsidR="00FD108E" w:rsidRDefault="00FD108E" w:rsidP="00FD108E">
      <w:pPr>
        <w:spacing w:line="480" w:lineRule="auto"/>
        <w:rPr>
          <w:rFonts w:ascii="Times New Roman" w:hAnsi="Times New Roman" w:cs="Times New Roman"/>
          <w:b/>
          <w:bCs/>
        </w:rPr>
      </w:pPr>
    </w:p>
    <w:p w14:paraId="6A2110B5" w14:textId="77777777" w:rsidR="00FD108E" w:rsidRDefault="00FD108E" w:rsidP="00FD108E">
      <w:pPr>
        <w:spacing w:line="480" w:lineRule="auto"/>
        <w:rPr>
          <w:rFonts w:ascii="Times New Roman" w:hAnsi="Times New Roman" w:cs="Times New Roman"/>
          <w:b/>
          <w:bCs/>
        </w:rPr>
      </w:pPr>
    </w:p>
    <w:p w14:paraId="14E31834" w14:textId="77777777" w:rsidR="00FD108E" w:rsidRDefault="00FD108E" w:rsidP="00FD108E">
      <w:pPr>
        <w:spacing w:line="480" w:lineRule="auto"/>
        <w:rPr>
          <w:rFonts w:ascii="Times New Roman" w:hAnsi="Times New Roman" w:cs="Times New Roman"/>
          <w:b/>
          <w:bCs/>
        </w:rPr>
      </w:pPr>
    </w:p>
    <w:p w14:paraId="74C7B47D" w14:textId="77777777" w:rsidR="00FD108E" w:rsidRDefault="00FD108E" w:rsidP="00FD108E">
      <w:pPr>
        <w:spacing w:line="480" w:lineRule="auto"/>
        <w:rPr>
          <w:rFonts w:ascii="Times New Roman" w:hAnsi="Times New Roman" w:cs="Times New Roman"/>
          <w:b/>
          <w:bCs/>
        </w:rPr>
      </w:pPr>
    </w:p>
    <w:p w14:paraId="15C7B6AF" w14:textId="77777777" w:rsidR="00FD108E" w:rsidRDefault="00FD108E" w:rsidP="00FD108E">
      <w:pPr>
        <w:spacing w:line="480" w:lineRule="auto"/>
        <w:rPr>
          <w:rFonts w:ascii="Times New Roman" w:hAnsi="Times New Roman" w:cs="Times New Roman"/>
          <w:b/>
          <w:bCs/>
        </w:rPr>
      </w:pPr>
    </w:p>
    <w:p w14:paraId="1780C162" w14:textId="77777777" w:rsidR="00FD108E" w:rsidRDefault="00FD108E" w:rsidP="00FD108E">
      <w:pPr>
        <w:spacing w:line="480" w:lineRule="auto"/>
        <w:rPr>
          <w:rFonts w:ascii="Times New Roman" w:hAnsi="Times New Roman" w:cs="Times New Roman"/>
          <w:b/>
          <w:bCs/>
        </w:rPr>
      </w:pPr>
    </w:p>
    <w:p w14:paraId="0A85002F" w14:textId="77777777" w:rsidR="00FD108E" w:rsidRDefault="00FD108E" w:rsidP="00FD108E">
      <w:pPr>
        <w:spacing w:line="480" w:lineRule="auto"/>
        <w:rPr>
          <w:rFonts w:ascii="Times New Roman" w:hAnsi="Times New Roman" w:cs="Times New Roman"/>
          <w:b/>
          <w:bCs/>
        </w:rPr>
      </w:pPr>
    </w:p>
    <w:p w14:paraId="55C0786F" w14:textId="77777777" w:rsidR="00FD108E" w:rsidRDefault="00FD108E" w:rsidP="00FD108E">
      <w:pPr>
        <w:spacing w:line="480" w:lineRule="auto"/>
        <w:rPr>
          <w:rFonts w:ascii="Times New Roman" w:hAnsi="Times New Roman" w:cs="Times New Roman"/>
          <w:b/>
          <w:bCs/>
        </w:rPr>
      </w:pPr>
    </w:p>
    <w:p w14:paraId="7D836411" w14:textId="27EB4E07" w:rsidR="00FD108E" w:rsidRPr="00FD108E" w:rsidRDefault="00FD108E" w:rsidP="006C09D8">
      <w:pPr>
        <w:pStyle w:val="Heading2"/>
        <w:spacing w:after="240"/>
      </w:pPr>
      <w:bookmarkStart w:id="4" w:name="_Toc144071546"/>
      <w:r w:rsidRPr="00FD108E">
        <w:lastRenderedPageBreak/>
        <w:t>Abstract</w:t>
      </w:r>
      <w:bookmarkEnd w:id="4"/>
    </w:p>
    <w:p w14:paraId="34A2CB19" w14:textId="2A457BBC"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b/>
          <w:bCs/>
          <w:sz w:val="24"/>
          <w:szCs w:val="24"/>
        </w:rPr>
        <w:t xml:space="preserve">Introduction: </w:t>
      </w:r>
      <w:r w:rsidR="006A5E2E">
        <w:rPr>
          <w:rFonts w:ascii="Times New Roman" w:hAnsi="Times New Roman" w:cs="Times New Roman"/>
          <w:sz w:val="24"/>
          <w:szCs w:val="24"/>
        </w:rPr>
        <w:t>Peer S</w:t>
      </w:r>
      <w:r w:rsidRPr="00FD108E">
        <w:rPr>
          <w:rFonts w:ascii="Times New Roman" w:hAnsi="Times New Roman" w:cs="Times New Roman"/>
          <w:sz w:val="24"/>
          <w:szCs w:val="24"/>
        </w:rPr>
        <w:t>upport</w:t>
      </w:r>
      <w:r w:rsidR="006A5E2E">
        <w:rPr>
          <w:rFonts w:ascii="Times New Roman" w:hAnsi="Times New Roman" w:cs="Times New Roman"/>
          <w:sz w:val="24"/>
          <w:szCs w:val="24"/>
        </w:rPr>
        <w:t xml:space="preserve"> work</w:t>
      </w:r>
      <w:r w:rsidRPr="00FD108E">
        <w:rPr>
          <w:rFonts w:ascii="Times New Roman" w:hAnsi="Times New Roman" w:cs="Times New Roman"/>
          <w:sz w:val="24"/>
          <w:szCs w:val="24"/>
        </w:rPr>
        <w:t xml:space="preserve"> (PS) is a recommended part of Early Intervention (EI) Services for </w:t>
      </w:r>
      <w:r w:rsidR="00082126">
        <w:rPr>
          <w:rFonts w:ascii="Times New Roman" w:hAnsi="Times New Roman" w:cs="Times New Roman"/>
          <w:sz w:val="24"/>
          <w:szCs w:val="24"/>
        </w:rPr>
        <w:t>First Episode P</w:t>
      </w:r>
      <w:r w:rsidRPr="00FD108E">
        <w:rPr>
          <w:rFonts w:ascii="Times New Roman" w:hAnsi="Times New Roman" w:cs="Times New Roman"/>
          <w:sz w:val="24"/>
          <w:szCs w:val="24"/>
        </w:rPr>
        <w:t>sychosis (FEP). This review aims to explore the current research and understanding on the use and function of PS in EI services.</w:t>
      </w:r>
    </w:p>
    <w:p w14:paraId="64565FB6"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b/>
          <w:bCs/>
          <w:sz w:val="24"/>
          <w:szCs w:val="24"/>
        </w:rPr>
        <w:t xml:space="preserve">Method: </w:t>
      </w:r>
      <w:r w:rsidRPr="00FD108E">
        <w:rPr>
          <w:rFonts w:ascii="Times New Roman" w:hAnsi="Times New Roman" w:cs="Times New Roman"/>
          <w:sz w:val="24"/>
          <w:szCs w:val="24"/>
        </w:rPr>
        <w:t>The review was conducted through a search of the literature using SCOPUS, PubMed, Science Direct, Web of Science, and Cochrane Library with further searches conducted through cross-referencing. The search terms included ‘peer support’, ‘psychosis’ and ‘Early Intervention’.</w:t>
      </w:r>
    </w:p>
    <w:p w14:paraId="60A2BCF4" w14:textId="7E0C5AE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b/>
          <w:bCs/>
          <w:sz w:val="24"/>
          <w:szCs w:val="24"/>
        </w:rPr>
        <w:t xml:space="preserve">Result: </w:t>
      </w:r>
      <w:r w:rsidRPr="00FD108E">
        <w:rPr>
          <w:rFonts w:ascii="Times New Roman" w:hAnsi="Times New Roman" w:cs="Times New Roman"/>
          <w:sz w:val="24"/>
          <w:szCs w:val="24"/>
        </w:rPr>
        <w:t xml:space="preserve"> 1107 papers were retrieved which were then reviewed against eligibility criteria including the presence of key words such as Early Intervention, peer support and psychosis being present in the title, abs</w:t>
      </w:r>
      <w:r w:rsidR="00082126">
        <w:rPr>
          <w:rFonts w:ascii="Times New Roman" w:hAnsi="Times New Roman" w:cs="Times New Roman"/>
          <w:sz w:val="24"/>
          <w:szCs w:val="24"/>
        </w:rPr>
        <w:t>tract or key words. A total of nine</w:t>
      </w:r>
      <w:r w:rsidRPr="00FD108E">
        <w:rPr>
          <w:rFonts w:ascii="Times New Roman" w:hAnsi="Times New Roman" w:cs="Times New Roman"/>
          <w:sz w:val="24"/>
          <w:szCs w:val="24"/>
        </w:rPr>
        <w:t xml:space="preserve"> papers were reviewed and included in this paper which utilised qualitative, quantitative and mixed methods designs.</w:t>
      </w:r>
    </w:p>
    <w:p w14:paraId="1F11E84D" w14:textId="2538780E" w:rsid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b/>
          <w:bCs/>
          <w:sz w:val="24"/>
          <w:szCs w:val="24"/>
        </w:rPr>
        <w:t xml:space="preserve">Conclusion: </w:t>
      </w:r>
      <w:r w:rsidRPr="00FD108E">
        <w:rPr>
          <w:rFonts w:ascii="Times New Roman" w:hAnsi="Times New Roman" w:cs="Times New Roman"/>
          <w:sz w:val="24"/>
          <w:szCs w:val="24"/>
        </w:rPr>
        <w:t xml:space="preserve">The review highlighted a number of benefits in the use of PS in EI services both for individuals directly experiencing psychosis, their families and friends and staff members of EI services. The review particularly highlighted the effect that PS can have on reducing stigma and improving recovery and relationships while also demonstrating staff attitudes and experiences as potential barriers to implementing PS in EI services. However, there is a lack of research into PS specifically in the context of EI for psychosis and further research should be conducted to ensure that it is being used correctly. </w:t>
      </w:r>
    </w:p>
    <w:p w14:paraId="02627B45" w14:textId="5DBF6836" w:rsidR="00DE0568" w:rsidRDefault="00DE0568" w:rsidP="00FD108E">
      <w:pPr>
        <w:spacing w:line="480" w:lineRule="auto"/>
        <w:rPr>
          <w:rFonts w:ascii="Times New Roman" w:hAnsi="Times New Roman" w:cs="Times New Roman"/>
          <w:sz w:val="24"/>
          <w:szCs w:val="24"/>
        </w:rPr>
      </w:pPr>
    </w:p>
    <w:p w14:paraId="130DCC7E" w14:textId="0B48E5A2" w:rsidR="00DE0568" w:rsidRDefault="00DE0568" w:rsidP="00FD108E">
      <w:pPr>
        <w:spacing w:line="480" w:lineRule="auto"/>
        <w:rPr>
          <w:rFonts w:ascii="Times New Roman" w:hAnsi="Times New Roman" w:cs="Times New Roman"/>
          <w:sz w:val="24"/>
          <w:szCs w:val="24"/>
        </w:rPr>
      </w:pPr>
    </w:p>
    <w:p w14:paraId="069E203E" w14:textId="07C6073B" w:rsidR="00DE0568" w:rsidRDefault="00DE0568" w:rsidP="00FD108E">
      <w:pPr>
        <w:spacing w:line="480" w:lineRule="auto"/>
        <w:rPr>
          <w:rFonts w:ascii="Times New Roman" w:hAnsi="Times New Roman" w:cs="Times New Roman"/>
          <w:sz w:val="24"/>
          <w:szCs w:val="24"/>
        </w:rPr>
      </w:pPr>
    </w:p>
    <w:p w14:paraId="53102019" w14:textId="4320FB18" w:rsidR="00DE0568" w:rsidRDefault="00DE0568" w:rsidP="00FD108E">
      <w:pPr>
        <w:spacing w:line="480" w:lineRule="auto"/>
        <w:rPr>
          <w:rFonts w:ascii="Times New Roman" w:hAnsi="Times New Roman" w:cs="Times New Roman"/>
          <w:sz w:val="24"/>
          <w:szCs w:val="24"/>
        </w:rPr>
      </w:pPr>
    </w:p>
    <w:p w14:paraId="634D9A96" w14:textId="77777777" w:rsidR="00DE0568" w:rsidRPr="00FD108E" w:rsidRDefault="00DE0568" w:rsidP="00FD108E">
      <w:pPr>
        <w:spacing w:line="480" w:lineRule="auto"/>
        <w:rPr>
          <w:rFonts w:ascii="Times New Roman" w:hAnsi="Times New Roman" w:cs="Times New Roman"/>
          <w:sz w:val="24"/>
          <w:szCs w:val="24"/>
        </w:rPr>
      </w:pPr>
    </w:p>
    <w:p w14:paraId="0D0988C0" w14:textId="77777777" w:rsidR="00FD108E" w:rsidRPr="00FD108E" w:rsidRDefault="00FD108E" w:rsidP="006C09D8">
      <w:pPr>
        <w:pStyle w:val="Heading2"/>
        <w:spacing w:line="480" w:lineRule="auto"/>
      </w:pPr>
      <w:bookmarkStart w:id="5" w:name="_Toc144071547"/>
      <w:r w:rsidRPr="00FD108E">
        <w:lastRenderedPageBreak/>
        <w:t>Introduction</w:t>
      </w:r>
      <w:bookmarkEnd w:id="5"/>
      <w:r w:rsidRPr="00FD108E">
        <w:t xml:space="preserve"> </w:t>
      </w:r>
    </w:p>
    <w:p w14:paraId="41CFD8C2" w14:textId="79B086A9"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This review will synthesise the current literature on the use and function of </w:t>
      </w:r>
      <w:r w:rsidR="00082126">
        <w:rPr>
          <w:rFonts w:ascii="Times New Roman" w:hAnsi="Times New Roman" w:cs="Times New Roman"/>
          <w:sz w:val="24"/>
          <w:szCs w:val="24"/>
        </w:rPr>
        <w:t>Peer Support W</w:t>
      </w:r>
      <w:r w:rsidRPr="00FD108E">
        <w:rPr>
          <w:rFonts w:ascii="Times New Roman" w:hAnsi="Times New Roman" w:cs="Times New Roman"/>
          <w:sz w:val="24"/>
          <w:szCs w:val="24"/>
        </w:rPr>
        <w:t>orkers (PSW’s) within the context of an Early Intervention (EI) service that specialises in the treatment and support for p</w:t>
      </w:r>
      <w:r w:rsidR="00082126">
        <w:rPr>
          <w:rFonts w:ascii="Times New Roman" w:hAnsi="Times New Roman" w:cs="Times New Roman"/>
          <w:sz w:val="24"/>
          <w:szCs w:val="24"/>
        </w:rPr>
        <w:t>eople currently experiencing a First Episode of P</w:t>
      </w:r>
      <w:r w:rsidRPr="00FD108E">
        <w:rPr>
          <w:rFonts w:ascii="Times New Roman" w:hAnsi="Times New Roman" w:cs="Times New Roman"/>
          <w:sz w:val="24"/>
          <w:szCs w:val="24"/>
        </w:rPr>
        <w:t xml:space="preserve">sychosis (FEP). The main reason for exploring the current research into PSW within the context of an EI service in psychosis is that despite being a recommended part of EI work there is relatively little research into this subject. Therefore, a review of the literature would aim to synthesise the current understanding of the </w:t>
      </w:r>
      <w:r w:rsidR="00082126">
        <w:rPr>
          <w:rFonts w:ascii="Times New Roman" w:hAnsi="Times New Roman" w:cs="Times New Roman"/>
          <w:sz w:val="24"/>
          <w:szCs w:val="24"/>
        </w:rPr>
        <w:t>implementation of Peer S</w:t>
      </w:r>
      <w:r w:rsidRPr="00FD108E">
        <w:rPr>
          <w:rFonts w:ascii="Times New Roman" w:hAnsi="Times New Roman" w:cs="Times New Roman"/>
          <w:sz w:val="24"/>
          <w:szCs w:val="24"/>
        </w:rPr>
        <w:t xml:space="preserve">upport (PS) looking to make recommendations for clinical practice.  Before beginning the review, it will be prudent to explore some of the definitions and current understanding of psychosis, EI services and the role of PSW. </w:t>
      </w:r>
    </w:p>
    <w:p w14:paraId="5DBB6E5B" w14:textId="0128E2A5"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sz w:val="24"/>
          <w:szCs w:val="24"/>
        </w:rPr>
        <w:t>Psychosis is a common and sometimes debilitating mental health condition that, global prevalence estimates suggest, will affect 1 individual out of every 150 at some point in their lifetime (</w:t>
      </w:r>
      <w:r w:rsidRPr="00FD108E">
        <w:rPr>
          <w:rFonts w:ascii="Times New Roman" w:hAnsi="Times New Roman" w:cs="Times New Roman"/>
          <w:color w:val="222222"/>
          <w:sz w:val="24"/>
          <w:szCs w:val="24"/>
          <w:shd w:val="clear" w:color="auto" w:fill="FFFFFF"/>
        </w:rPr>
        <w:t>Moreno-Küstner et al, 2018). The symptoms of psychosis are usually split in to two distinct categories</w:t>
      </w:r>
      <w:r w:rsidR="00082126">
        <w:rPr>
          <w:rFonts w:ascii="Times New Roman" w:hAnsi="Times New Roman" w:cs="Times New Roman"/>
          <w:color w:val="222222"/>
          <w:sz w:val="24"/>
          <w:szCs w:val="24"/>
          <w:shd w:val="clear" w:color="auto" w:fill="FFFFFF"/>
        </w:rPr>
        <w:t>, positive and negative</w:t>
      </w:r>
      <w:r w:rsidRPr="00FD108E">
        <w:rPr>
          <w:rFonts w:ascii="Times New Roman" w:hAnsi="Times New Roman" w:cs="Times New Roman"/>
          <w:color w:val="222222"/>
          <w:sz w:val="24"/>
          <w:szCs w:val="24"/>
          <w:shd w:val="clear" w:color="auto" w:fill="FFFFFF"/>
        </w:rPr>
        <w:t>. Positive symptoms make up one such category and encompasses changes in thoughts or feelings that are in a way added to a person’s life, such as delusions, hallucinations and disorganised speech or behaviour (American Psychiatric Association, 2013). Negative symptoms usually reflect a decrease or loss of functioning in the individual, such as a lack of interest in activities or other people, inexpressive facial features and becoming monotonal in their speech, the symptoms of this may not be as evident as those associated with positive symptoms (American Psychiatric Association, 2013). Two negative symptoms that have become of particular interest in the diagnosis of psychosis are a loss of motivation and a reduction in emotional expression (Heckers et al, 2016). FEP can be an extremely disruptive, frightening, and debilitating condition that can, in some instances lead to loss of employment (Rinaldi et al, 2010), increased risk of suicidal ideation, social isolation, feelings of sham</w:t>
      </w:r>
      <w:r w:rsidR="00082126">
        <w:rPr>
          <w:rFonts w:ascii="Times New Roman" w:hAnsi="Times New Roman" w:cs="Times New Roman"/>
          <w:color w:val="222222"/>
          <w:sz w:val="24"/>
          <w:szCs w:val="24"/>
          <w:shd w:val="clear" w:color="auto" w:fill="FFFFFF"/>
        </w:rPr>
        <w:t>e and guilt, and in some cases Post-Traumatic Stress D</w:t>
      </w:r>
      <w:r w:rsidRPr="00FD108E">
        <w:rPr>
          <w:rFonts w:ascii="Times New Roman" w:hAnsi="Times New Roman" w:cs="Times New Roman"/>
          <w:color w:val="222222"/>
          <w:sz w:val="24"/>
          <w:szCs w:val="24"/>
          <w:shd w:val="clear" w:color="auto" w:fill="FFFFFF"/>
        </w:rPr>
        <w:t xml:space="preserve">isorder (PTSD) (Mueser et al, 2010). Furthermore, both self-stigma and social stigma is highly present within FEP which can lead to individuals avoiding treatment (Franz et al, 2010) or </w:t>
      </w:r>
      <w:r w:rsidRPr="00FD108E">
        <w:rPr>
          <w:rFonts w:ascii="Times New Roman" w:hAnsi="Times New Roman" w:cs="Times New Roman"/>
          <w:color w:val="222222"/>
          <w:sz w:val="24"/>
          <w:szCs w:val="24"/>
          <w:shd w:val="clear" w:color="auto" w:fill="FFFFFF"/>
        </w:rPr>
        <w:lastRenderedPageBreak/>
        <w:t xml:space="preserve">further isolating from social support (Birchwood et al 2007). It is, therefore, easy to see why there has been a focus on the best way to approach the treatment of FEP. </w:t>
      </w:r>
    </w:p>
    <w:p w14:paraId="7A8577C4" w14:textId="447F83B6"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color w:val="222222"/>
          <w:sz w:val="24"/>
          <w:szCs w:val="24"/>
          <w:shd w:val="clear" w:color="auto" w:fill="FFFFFF"/>
        </w:rPr>
        <w:t>EI services for psychosis were first introduced in the UK in 1999 with the aim to improve short- and long-term outcomes for clients by reducing the duration of untreated psychosis</w:t>
      </w:r>
      <w:r w:rsidR="00082126">
        <w:rPr>
          <w:rFonts w:ascii="Times New Roman" w:hAnsi="Times New Roman" w:cs="Times New Roman"/>
          <w:color w:val="222222"/>
          <w:sz w:val="24"/>
          <w:szCs w:val="24"/>
          <w:shd w:val="clear" w:color="auto" w:fill="FFFFFF"/>
        </w:rPr>
        <w:t>. T</w:t>
      </w:r>
      <w:r w:rsidRPr="00FD108E">
        <w:rPr>
          <w:rFonts w:ascii="Times New Roman" w:hAnsi="Times New Roman" w:cs="Times New Roman"/>
          <w:color w:val="222222"/>
          <w:sz w:val="24"/>
          <w:szCs w:val="24"/>
          <w:shd w:val="clear" w:color="auto" w:fill="FFFFFF"/>
        </w:rPr>
        <w:t xml:space="preserve">hereby, improving social and familial functioning, quality of life, treatment satisfaction and providing quicker access to medication and psychological support (Neale &amp; Kinnair, 2017). EI services have been shown in numerous studies to have better outcomes when compared to other treatments (Correll et al, 2018; Aceituno et al, 2019). However, that is not to say that EI services are perfect and there are concerns both with long term maintenance of effects (Sherry et al, 2019) and a consistent drop out from treatment, with disengagement rates ranging from 12% to 53% of clients (Mascayano et al, 2021). It has been suggested that reduced effectiveness of EI services could partly be due to this high drop-out rate (Solmi et al 2018). It is, therefore, understandable why there are almost constant changes and improvements being made to guidelines around the development and implementation of an EI service to account for difficulties such as this that are associated with the treatment of FEP. </w:t>
      </w:r>
    </w:p>
    <w:p w14:paraId="6D508AD1" w14:textId="409EBCCF"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color w:val="222222"/>
          <w:sz w:val="24"/>
          <w:szCs w:val="24"/>
          <w:shd w:val="clear" w:color="auto" w:fill="FFFFFF"/>
        </w:rPr>
        <w:t>In line with these improvements NICE guidelines recommend the use of PSW to aid not only in long term recovery but also in aiding with the reduction of stigma (</w:t>
      </w:r>
      <w:r w:rsidRPr="00FD108E">
        <w:rPr>
          <w:rFonts w:ascii="Times New Roman" w:hAnsi="Times New Roman" w:cs="Times New Roman"/>
          <w:color w:val="080808"/>
          <w:sz w:val="24"/>
          <w:szCs w:val="24"/>
          <w:shd w:val="clear" w:color="auto" w:fill="FFFFFF"/>
        </w:rPr>
        <w:t>National Institute for Health and Care Excellence [NICE], 2014)</w:t>
      </w:r>
      <w:r w:rsidRPr="00FD108E">
        <w:rPr>
          <w:rFonts w:ascii="Times New Roman" w:hAnsi="Times New Roman" w:cs="Times New Roman"/>
          <w:color w:val="222222"/>
          <w:sz w:val="24"/>
          <w:szCs w:val="24"/>
          <w:shd w:val="clear" w:color="auto" w:fill="FFFFFF"/>
        </w:rPr>
        <w:t>. Defining PS is difficult as there are multiple types of PS including, spontaneous mutual aid, peer-run self-help, peer-led advocacy, peer-led family support and peer-group interventions (Mahlke et al, 2014). However, despite these differences, the principles of PS share similar characteristics. PS begins with the assumption that there are similarities between individuals’ experiences allowing for a shared understanding to be created that can be used to support one another (Gillard, 2019). This is viewed as being especially true for experiences that cause mental or physical distress (Mead et al, 2001). PS is a system created with the idea that through this shared understanding ea</w:t>
      </w:r>
      <w:r w:rsidR="009717CA">
        <w:rPr>
          <w:rFonts w:ascii="Times New Roman" w:hAnsi="Times New Roman" w:cs="Times New Roman"/>
          <w:color w:val="222222"/>
          <w:sz w:val="24"/>
          <w:szCs w:val="24"/>
          <w:shd w:val="clear" w:color="auto" w:fill="FFFFFF"/>
        </w:rPr>
        <w:t>ch person can benefit, with PSW</w:t>
      </w:r>
      <w:r w:rsidRPr="00FD108E">
        <w:rPr>
          <w:rFonts w:ascii="Times New Roman" w:hAnsi="Times New Roman" w:cs="Times New Roman"/>
          <w:color w:val="222222"/>
          <w:sz w:val="24"/>
          <w:szCs w:val="24"/>
          <w:shd w:val="clear" w:color="auto" w:fill="FFFFFF"/>
        </w:rPr>
        <w:t xml:space="preserve">s being considered experts by experience offering insights gained from their own lived experience of distress (Walker &amp; Bryant, 2013). Within the context of this review PSW would be defined as an individual or group with a </w:t>
      </w:r>
      <w:r w:rsidRPr="00FD108E">
        <w:rPr>
          <w:rFonts w:ascii="Times New Roman" w:hAnsi="Times New Roman" w:cs="Times New Roman"/>
          <w:color w:val="222222"/>
          <w:sz w:val="24"/>
          <w:szCs w:val="24"/>
          <w:shd w:val="clear" w:color="auto" w:fill="FFFFFF"/>
        </w:rPr>
        <w:lastRenderedPageBreak/>
        <w:t>lived experience of psychosis, either through their own personal experience of FEP or through supporting a family member or close friend.</w:t>
      </w:r>
    </w:p>
    <w:p w14:paraId="45EA746E" w14:textId="77777777" w:rsidR="00FD108E" w:rsidRPr="00FD108E" w:rsidRDefault="00FD108E" w:rsidP="006C09D8">
      <w:pPr>
        <w:pStyle w:val="Heading2"/>
        <w:spacing w:line="480" w:lineRule="auto"/>
        <w:rPr>
          <w:shd w:val="clear" w:color="auto" w:fill="FFFFFF"/>
        </w:rPr>
      </w:pPr>
      <w:bookmarkStart w:id="6" w:name="_Toc144071548"/>
      <w:r w:rsidRPr="00FD108E">
        <w:rPr>
          <w:shd w:val="clear" w:color="auto" w:fill="FFFFFF"/>
        </w:rPr>
        <w:t>Aims and Objectives</w:t>
      </w:r>
      <w:bookmarkEnd w:id="6"/>
      <w:r w:rsidRPr="00FD108E">
        <w:rPr>
          <w:shd w:val="clear" w:color="auto" w:fill="FFFFFF"/>
        </w:rPr>
        <w:t xml:space="preserve"> </w:t>
      </w:r>
    </w:p>
    <w:p w14:paraId="4E816738" w14:textId="77777777"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color w:val="222222"/>
          <w:sz w:val="24"/>
          <w:szCs w:val="24"/>
          <w:shd w:val="clear" w:color="auto" w:fill="FFFFFF"/>
        </w:rPr>
        <w:t xml:space="preserve">This review aims to draw on published literature to help explore the role and effect of PS within the context of EI Services for psychosis. Due to the relative scarcity of literature on this subject the review will encompass all forms of PS, whether this is informal, family, individual, or group. Furthermore, the review will include definitions of PS including, ‘experts by experience’, ‘peer mentor’, ‘peer facilitators’, ‘peer council’, ‘informal peer support’ and any others that occur during the literature searching phase. For the purpose of clarity this paper will use the term PS to describe all forms throughout. </w:t>
      </w:r>
    </w:p>
    <w:p w14:paraId="55619F37" w14:textId="77777777" w:rsidR="00FD108E" w:rsidRPr="00FD108E" w:rsidRDefault="00FD108E" w:rsidP="006C09D8">
      <w:pPr>
        <w:pStyle w:val="Heading2"/>
        <w:spacing w:line="480" w:lineRule="auto"/>
      </w:pPr>
      <w:bookmarkStart w:id="7" w:name="_Toc144071549"/>
      <w:r w:rsidRPr="00FD108E">
        <w:t>Method</w:t>
      </w:r>
      <w:bookmarkEnd w:id="7"/>
      <w:r w:rsidRPr="00FD108E">
        <w:t xml:space="preserve"> </w:t>
      </w:r>
    </w:p>
    <w:p w14:paraId="1D25F2F3" w14:textId="125F825F"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To aid with this systematic review the structure</w:t>
      </w:r>
      <w:r w:rsidR="00082126">
        <w:rPr>
          <w:rFonts w:ascii="Times New Roman" w:hAnsi="Times New Roman" w:cs="Times New Roman"/>
          <w:sz w:val="24"/>
          <w:szCs w:val="24"/>
        </w:rPr>
        <w:t xml:space="preserve"> of the review will follow the Preferred Reporting Items for Systematic reviews and Meta-A</w:t>
      </w:r>
      <w:r w:rsidRPr="00FD108E">
        <w:rPr>
          <w:rFonts w:ascii="Times New Roman" w:hAnsi="Times New Roman" w:cs="Times New Roman"/>
          <w:sz w:val="24"/>
          <w:szCs w:val="24"/>
        </w:rPr>
        <w:t>nalysis (PRISMA) guidelines (Paige et al, 2021)</w:t>
      </w:r>
    </w:p>
    <w:p w14:paraId="53E61251" w14:textId="77777777" w:rsidR="00FD108E" w:rsidRPr="00FD108E" w:rsidRDefault="00FD108E" w:rsidP="006C09D8">
      <w:pPr>
        <w:pStyle w:val="Heading3"/>
      </w:pPr>
      <w:bookmarkStart w:id="8" w:name="_Toc144071550"/>
      <w:r w:rsidRPr="00FD108E">
        <w:t>Electronic databases</w:t>
      </w:r>
      <w:bookmarkEnd w:id="8"/>
      <w:r w:rsidRPr="00FD108E">
        <w:t xml:space="preserve"> </w:t>
      </w:r>
    </w:p>
    <w:p w14:paraId="3C59968D" w14:textId="105BC398"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The following electronic databases were searched in June 2022: SCOPUS, PubMed, Science Direct, Web of Science, and Cochrane Library. The main search te</w:t>
      </w:r>
      <w:r w:rsidR="00082126">
        <w:rPr>
          <w:rFonts w:ascii="Times New Roman" w:hAnsi="Times New Roman" w:cs="Times New Roman"/>
          <w:sz w:val="24"/>
          <w:szCs w:val="24"/>
        </w:rPr>
        <w:t>rms used were ‘peer support’, ‘psychosis’ and ‘e</w:t>
      </w:r>
      <w:r w:rsidRPr="00FD108E">
        <w:rPr>
          <w:rFonts w:ascii="Times New Roman" w:hAnsi="Times New Roman" w:cs="Times New Roman"/>
          <w:sz w:val="24"/>
          <w:szCs w:val="24"/>
        </w:rPr>
        <w:t xml:space="preserve">arly </w:t>
      </w:r>
      <w:r w:rsidR="00082126">
        <w:rPr>
          <w:rFonts w:ascii="Times New Roman" w:hAnsi="Times New Roman" w:cs="Times New Roman"/>
          <w:sz w:val="24"/>
          <w:szCs w:val="24"/>
        </w:rPr>
        <w:t>i</w:t>
      </w:r>
      <w:r w:rsidRPr="00FD108E">
        <w:rPr>
          <w:rFonts w:ascii="Times New Roman" w:hAnsi="Times New Roman" w:cs="Times New Roman"/>
          <w:sz w:val="24"/>
          <w:szCs w:val="24"/>
        </w:rPr>
        <w:t>ntervention’. Simi</w:t>
      </w:r>
      <w:r w:rsidR="00082126">
        <w:rPr>
          <w:rFonts w:ascii="Times New Roman" w:hAnsi="Times New Roman" w:cs="Times New Roman"/>
          <w:sz w:val="24"/>
          <w:szCs w:val="24"/>
        </w:rPr>
        <w:t>lar search terms such as ‘peer m</w:t>
      </w:r>
      <w:r w:rsidRPr="00FD108E">
        <w:rPr>
          <w:rFonts w:ascii="Times New Roman" w:hAnsi="Times New Roman" w:cs="Times New Roman"/>
          <w:sz w:val="24"/>
          <w:szCs w:val="24"/>
        </w:rPr>
        <w:t xml:space="preserve">entor’ and ‘schizophrenia’ were also included to increase the range of papers that could be included in the results gained from the searches. </w:t>
      </w:r>
    </w:p>
    <w:p w14:paraId="53F172FE"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A further search was also conducted by cross-referencing cited articles within eligible papers as well as grey literature searches in Google Scholar and Staffordshire University Library using the same search terms.</w:t>
      </w:r>
    </w:p>
    <w:p w14:paraId="70D556F5" w14:textId="77777777" w:rsidR="00FD108E" w:rsidRPr="00FD108E" w:rsidRDefault="00FD108E" w:rsidP="006C09D8">
      <w:pPr>
        <w:pStyle w:val="Heading3"/>
      </w:pPr>
      <w:bookmarkStart w:id="9" w:name="_Toc144071551"/>
      <w:r w:rsidRPr="00FD108E">
        <w:lastRenderedPageBreak/>
        <w:t>Inclusion and Exclusion criteria</w:t>
      </w:r>
      <w:bookmarkEnd w:id="9"/>
      <w:r w:rsidRPr="00FD108E">
        <w:t xml:space="preserve"> </w:t>
      </w:r>
    </w:p>
    <w:p w14:paraId="4375E94B" w14:textId="36F7EF85"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sz w:val="24"/>
          <w:szCs w:val="24"/>
        </w:rPr>
        <w:t>Once the search was completed the results from each database was assessed by a single author (CP)</w:t>
      </w:r>
      <w:r w:rsidR="00082126">
        <w:rPr>
          <w:rFonts w:ascii="Times New Roman" w:hAnsi="Times New Roman" w:cs="Times New Roman"/>
          <w:sz w:val="24"/>
          <w:szCs w:val="24"/>
        </w:rPr>
        <w:t>,</w:t>
      </w:r>
      <w:r w:rsidRPr="00FD108E">
        <w:rPr>
          <w:rFonts w:ascii="Times New Roman" w:hAnsi="Times New Roman" w:cs="Times New Roman"/>
          <w:sz w:val="24"/>
          <w:szCs w:val="24"/>
        </w:rPr>
        <w:t xml:space="preserve"> to check for eligibility and any duplicates were removed. The title and abstract we</w:t>
      </w:r>
      <w:r w:rsidR="00082126">
        <w:rPr>
          <w:rFonts w:ascii="Times New Roman" w:hAnsi="Times New Roman" w:cs="Times New Roman"/>
          <w:sz w:val="24"/>
          <w:szCs w:val="24"/>
        </w:rPr>
        <w:t>re searched for the key words ‘e</w:t>
      </w:r>
      <w:r w:rsidRPr="00FD108E">
        <w:rPr>
          <w:rFonts w:ascii="Times New Roman" w:hAnsi="Times New Roman" w:cs="Times New Roman"/>
          <w:sz w:val="24"/>
          <w:szCs w:val="24"/>
        </w:rPr>
        <w:t>arl</w:t>
      </w:r>
      <w:r w:rsidR="00082126">
        <w:rPr>
          <w:rFonts w:ascii="Times New Roman" w:hAnsi="Times New Roman" w:cs="Times New Roman"/>
          <w:sz w:val="24"/>
          <w:szCs w:val="24"/>
        </w:rPr>
        <w:t>y intervention’ and a form of ‘p</w:t>
      </w:r>
      <w:r w:rsidRPr="00FD108E">
        <w:rPr>
          <w:rFonts w:ascii="Times New Roman" w:hAnsi="Times New Roman" w:cs="Times New Roman"/>
          <w:sz w:val="24"/>
          <w:szCs w:val="24"/>
        </w:rPr>
        <w:t xml:space="preserve">eer support’. Any studies that did not include theses terms were excluded from this review. Due to the relatively low number of papers returned in the results no date limits were set. </w:t>
      </w:r>
      <w:r w:rsidR="000D2978" w:rsidRPr="00FD108E">
        <w:rPr>
          <w:rFonts w:ascii="Times New Roman" w:hAnsi="Times New Roman" w:cs="Times New Roman"/>
          <w:sz w:val="24"/>
          <w:szCs w:val="24"/>
        </w:rPr>
        <w:t>Furthermore,</w:t>
      </w:r>
      <w:r w:rsidRPr="00FD108E">
        <w:rPr>
          <w:rFonts w:ascii="Times New Roman" w:hAnsi="Times New Roman" w:cs="Times New Roman"/>
          <w:sz w:val="24"/>
          <w:szCs w:val="24"/>
        </w:rPr>
        <w:t xml:space="preserve"> no age filters for participants were included as EI services include clients from the age of 14 up to 65. Where possible to aid in the exclusion of data the results were filtered by those relating to psychology, psychiatry and clinical psychology. The main reason for this was t</w:t>
      </w:r>
      <w:r w:rsidR="00082126">
        <w:rPr>
          <w:rFonts w:ascii="Times New Roman" w:hAnsi="Times New Roman" w:cs="Times New Roman"/>
          <w:sz w:val="24"/>
          <w:szCs w:val="24"/>
        </w:rPr>
        <w:t>hat the databases being used</w:t>
      </w:r>
      <w:r w:rsidRPr="00FD108E">
        <w:rPr>
          <w:rFonts w:ascii="Times New Roman" w:hAnsi="Times New Roman" w:cs="Times New Roman"/>
          <w:sz w:val="24"/>
          <w:szCs w:val="24"/>
        </w:rPr>
        <w:t xml:space="preserve"> were providing papers that were not relevant to the topic being searched for. To account for this, a limiter focusing on papers published for psychology and psychiatry journals was included. In the case of any study where eligibility was uncertain the full text was reviewed and assessed against the inclusion and exclusion criteria. Once again due to the lack of research into this topic the review will </w:t>
      </w:r>
      <w:r w:rsidRPr="00FD108E">
        <w:rPr>
          <w:rFonts w:ascii="Times New Roman" w:hAnsi="Times New Roman" w:cs="Times New Roman"/>
          <w:color w:val="222222"/>
          <w:sz w:val="24"/>
          <w:szCs w:val="24"/>
          <w:shd w:val="clear" w:color="auto" w:fill="FFFFFF"/>
        </w:rPr>
        <w:t xml:space="preserve">include studies with qualitative, quantitative, and mixed methods designs. </w:t>
      </w:r>
    </w:p>
    <w:p w14:paraId="1D83B87E" w14:textId="77777777" w:rsidR="00FD108E" w:rsidRPr="00FD108E" w:rsidRDefault="00FD108E" w:rsidP="006C09D8">
      <w:pPr>
        <w:pStyle w:val="Heading3"/>
      </w:pPr>
      <w:bookmarkStart w:id="10" w:name="_Toc144071552"/>
      <w:r w:rsidRPr="00FD108E">
        <w:t>Data collection</w:t>
      </w:r>
      <w:bookmarkEnd w:id="10"/>
      <w:r w:rsidRPr="00FD108E">
        <w:t xml:space="preserve"> </w:t>
      </w:r>
    </w:p>
    <w:p w14:paraId="61496FDF" w14:textId="209C0B4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Data was collected using an extraction form to collate information and results from the papers being reviewed (see Table 1.</w:t>
      </w:r>
      <w:r w:rsidR="00082126">
        <w:rPr>
          <w:rFonts w:ascii="Times New Roman" w:hAnsi="Times New Roman" w:cs="Times New Roman"/>
          <w:sz w:val="24"/>
          <w:szCs w:val="24"/>
        </w:rPr>
        <w:t>).</w:t>
      </w:r>
      <w:r w:rsidRPr="00FD108E">
        <w:rPr>
          <w:rFonts w:ascii="Times New Roman" w:hAnsi="Times New Roman" w:cs="Times New Roman"/>
          <w:sz w:val="24"/>
          <w:szCs w:val="24"/>
        </w:rPr>
        <w:t xml:space="preserve"> This included general information about the studies including, author, year of publication, title, study design, main findings, data collection methods, analysis, demographics, and type of PS intervention. </w:t>
      </w:r>
    </w:p>
    <w:p w14:paraId="59559D65" w14:textId="77777777" w:rsidR="00FD108E" w:rsidRPr="00FD108E" w:rsidRDefault="00FD108E" w:rsidP="006C09D8">
      <w:pPr>
        <w:pStyle w:val="Heading3"/>
        <w:rPr>
          <w:shd w:val="clear" w:color="auto" w:fill="FFFFFF"/>
        </w:rPr>
      </w:pPr>
      <w:bookmarkStart w:id="11" w:name="_Toc144071553"/>
      <w:r w:rsidRPr="00FD108E">
        <w:rPr>
          <w:shd w:val="clear" w:color="auto" w:fill="FFFFFF"/>
        </w:rPr>
        <w:t>Critical appraisal and bias analysis</w:t>
      </w:r>
      <w:bookmarkEnd w:id="11"/>
    </w:p>
    <w:p w14:paraId="44840E4C" w14:textId="692457EB" w:rsidR="00FD108E" w:rsidRPr="00FD108E" w:rsidRDefault="00FD108E" w:rsidP="00FD108E">
      <w:pPr>
        <w:spacing w:line="480" w:lineRule="auto"/>
        <w:rPr>
          <w:rFonts w:ascii="Times New Roman" w:hAnsi="Times New Roman" w:cs="Times New Roman"/>
          <w:color w:val="222222"/>
          <w:sz w:val="24"/>
          <w:szCs w:val="24"/>
          <w:shd w:val="clear" w:color="auto" w:fill="FFFFFF"/>
        </w:rPr>
      </w:pPr>
      <w:r w:rsidRPr="00FD108E">
        <w:rPr>
          <w:rFonts w:ascii="Times New Roman" w:hAnsi="Times New Roman" w:cs="Times New Roman"/>
          <w:color w:val="222222"/>
          <w:sz w:val="24"/>
          <w:szCs w:val="24"/>
          <w:shd w:val="clear" w:color="auto" w:fill="FFFFFF"/>
        </w:rPr>
        <w:t xml:space="preserve">The studies eligible for this review were also critically appraised using the Critical Appraisal Skills Programme (CASP) </w:t>
      </w:r>
      <w:r w:rsidRPr="00FD108E">
        <w:rPr>
          <w:rFonts w:ascii="Times New Roman" w:hAnsi="Times New Roman" w:cs="Times New Roman"/>
          <w:sz w:val="24"/>
          <w:szCs w:val="24"/>
          <w:shd w:val="clear" w:color="auto" w:fill="FFFFFF"/>
        </w:rPr>
        <w:t>c</w:t>
      </w:r>
      <w:r w:rsidR="00082126">
        <w:rPr>
          <w:rFonts w:ascii="Times New Roman" w:hAnsi="Times New Roman" w:cs="Times New Roman"/>
          <w:sz w:val="24"/>
          <w:szCs w:val="24"/>
          <w:shd w:val="clear" w:color="auto" w:fill="FFFFFF"/>
        </w:rPr>
        <w:t>hecklist, including Randomised Control T</w:t>
      </w:r>
      <w:r w:rsidRPr="00FD108E">
        <w:rPr>
          <w:rFonts w:ascii="Times New Roman" w:hAnsi="Times New Roman" w:cs="Times New Roman"/>
          <w:sz w:val="24"/>
          <w:szCs w:val="24"/>
          <w:shd w:val="clear" w:color="auto" w:fill="FFFFFF"/>
        </w:rPr>
        <w:t>rial (RCT) and qualitative CASP checklists (Critical Appraisal Skills Programme UK, 2018). Fo</w:t>
      </w:r>
      <w:r w:rsidR="00082126">
        <w:rPr>
          <w:rFonts w:ascii="Times New Roman" w:hAnsi="Times New Roman" w:cs="Times New Roman"/>
          <w:sz w:val="24"/>
          <w:szCs w:val="24"/>
          <w:shd w:val="clear" w:color="auto" w:fill="FFFFFF"/>
        </w:rPr>
        <w:t>r the Mixed methods study, the Mixed Methods Appraisal T</w:t>
      </w:r>
      <w:r w:rsidRPr="00FD108E">
        <w:rPr>
          <w:rFonts w:ascii="Times New Roman" w:hAnsi="Times New Roman" w:cs="Times New Roman"/>
          <w:sz w:val="24"/>
          <w:szCs w:val="24"/>
          <w:shd w:val="clear" w:color="auto" w:fill="FFFFFF"/>
        </w:rPr>
        <w:t xml:space="preserve">ool (MMAT, 2018) was used. As part of the critical review these tools aided with searching for and recording bias from the studies being reviewed. Bias in the RCT </w:t>
      </w:r>
      <w:r w:rsidRPr="00FD108E">
        <w:rPr>
          <w:rFonts w:ascii="Times New Roman" w:hAnsi="Times New Roman" w:cs="Times New Roman"/>
          <w:sz w:val="24"/>
          <w:szCs w:val="24"/>
          <w:shd w:val="clear" w:color="auto" w:fill="FFFFFF"/>
        </w:rPr>
        <w:lastRenderedPageBreak/>
        <w:t>papers will be reviewed using the revised Cochrane risk-of-bias tool for randomised trials (RoB 2;</w:t>
      </w:r>
      <w:r w:rsidRPr="00FD108E">
        <w:rPr>
          <w:rFonts w:ascii="Times New Roman" w:hAnsi="Times New Roman" w:cs="Times New Roman"/>
          <w:color w:val="212121"/>
          <w:sz w:val="24"/>
          <w:szCs w:val="24"/>
        </w:rPr>
        <w:t xml:space="preserve"> Sterne et al, 2019). </w:t>
      </w:r>
      <w:r w:rsidRPr="00FD108E">
        <w:rPr>
          <w:rFonts w:ascii="Times New Roman" w:hAnsi="Times New Roman" w:cs="Times New Roman"/>
          <w:sz w:val="24"/>
          <w:szCs w:val="24"/>
          <w:shd w:val="clear" w:color="auto" w:fill="FFFFFF"/>
        </w:rPr>
        <w:t xml:space="preserve"> </w:t>
      </w:r>
    </w:p>
    <w:p w14:paraId="192554F3" w14:textId="77777777" w:rsidR="00FD108E" w:rsidRPr="00FD108E" w:rsidRDefault="00FD108E" w:rsidP="006C09D8">
      <w:pPr>
        <w:pStyle w:val="Heading3"/>
      </w:pPr>
      <w:bookmarkStart w:id="12" w:name="_Toc144071554"/>
      <w:r w:rsidRPr="00FD108E">
        <w:t>Data analysis and synthesis</w:t>
      </w:r>
      <w:bookmarkEnd w:id="12"/>
      <w:r w:rsidRPr="00FD108E">
        <w:t xml:space="preserve"> </w:t>
      </w:r>
    </w:p>
    <w:p w14:paraId="6AD8F8E6" w14:textId="11D4F1F9" w:rsidR="00FD108E" w:rsidRPr="00A76322"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For the purpose of the review and due to the differences in characteristics of the papers including, country, demographics, and the different methods and analysis used in the studies reviewed, qualitative, quantitative, and mixed methods approach, a narrative synthesis of the results was used to analyse and report the data from the reviewed papers, and to assess the effect and role of PS groups in EI services. The synthesis of the data was undertaken by a single author (CP). </w:t>
      </w:r>
    </w:p>
    <w:p w14:paraId="10A68170" w14:textId="77777777" w:rsidR="00FD108E" w:rsidRDefault="00FD108E" w:rsidP="00FD108E">
      <w:pPr>
        <w:spacing w:line="480" w:lineRule="auto"/>
        <w:rPr>
          <w:rFonts w:ascii="Times New Roman" w:hAnsi="Times New Roman" w:cs="Times New Roman"/>
          <w:b/>
          <w:bCs/>
        </w:rPr>
        <w:sectPr w:rsidR="00FD108E" w:rsidSect="00061BF8">
          <w:headerReference w:type="default" r:id="rId11"/>
          <w:footerReference w:type="default" r:id="rId12"/>
          <w:pgSz w:w="11906" w:h="16838"/>
          <w:pgMar w:top="1134" w:right="1134" w:bottom="1134" w:left="1134" w:header="709" w:footer="709" w:gutter="0"/>
          <w:pgNumType w:start="1"/>
          <w:cols w:space="708"/>
          <w:docGrid w:linePitch="360"/>
        </w:sectPr>
      </w:pPr>
    </w:p>
    <w:p w14:paraId="5EC06F31" w14:textId="7ACAD996" w:rsidR="00FD108E" w:rsidRDefault="00FD108E" w:rsidP="00FD108E">
      <w:pPr>
        <w:spacing w:line="480" w:lineRule="auto"/>
        <w:rPr>
          <w:rFonts w:ascii="Times New Roman" w:hAnsi="Times New Roman" w:cs="Times New Roman"/>
          <w:b/>
          <w:bCs/>
        </w:rPr>
      </w:pPr>
      <w:r>
        <w:rPr>
          <w:noProof/>
          <w:lang w:eastAsia="en-GB"/>
        </w:rPr>
        <w:lastRenderedPageBreak/>
        <w:drawing>
          <wp:anchor distT="0" distB="0" distL="114300" distR="114300" simplePos="0" relativeHeight="251657216" behindDoc="0" locked="0" layoutInCell="1" allowOverlap="1" wp14:anchorId="25F6861A" wp14:editId="7F46A3AA">
            <wp:simplePos x="0" y="0"/>
            <wp:positionH relativeFrom="margin">
              <wp:posOffset>384810</wp:posOffset>
            </wp:positionH>
            <wp:positionV relativeFrom="paragraph">
              <wp:posOffset>3810</wp:posOffset>
            </wp:positionV>
            <wp:extent cx="8152765" cy="4978400"/>
            <wp:effectExtent l="0" t="0" r="635" b="0"/>
            <wp:wrapSquare wrapText="bothSides"/>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l="14508" t="26877" r="29100" b="11903"/>
                    <a:stretch>
                      <a:fillRect/>
                    </a:stretch>
                  </pic:blipFill>
                  <pic:spPr bwMode="auto">
                    <a:xfrm>
                      <a:off x="0" y="0"/>
                      <a:ext cx="8152765" cy="49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68BE9" w14:textId="77777777" w:rsidR="00FD108E" w:rsidRDefault="00FD108E" w:rsidP="00FD108E">
      <w:pPr>
        <w:spacing w:line="480" w:lineRule="auto"/>
        <w:rPr>
          <w:rFonts w:ascii="Times New Roman" w:hAnsi="Times New Roman" w:cs="Times New Roman"/>
          <w:b/>
          <w:bCs/>
        </w:rPr>
      </w:pPr>
    </w:p>
    <w:p w14:paraId="39E22CB5" w14:textId="77777777" w:rsidR="00FD108E" w:rsidRDefault="00FD108E" w:rsidP="00FD108E">
      <w:pPr>
        <w:spacing w:line="480" w:lineRule="auto"/>
        <w:rPr>
          <w:rFonts w:ascii="Times New Roman" w:hAnsi="Times New Roman" w:cs="Times New Roman"/>
          <w:b/>
          <w:bCs/>
        </w:rPr>
      </w:pPr>
    </w:p>
    <w:p w14:paraId="34D9E509" w14:textId="77777777" w:rsidR="00FD108E" w:rsidRDefault="00FD108E" w:rsidP="00FD108E">
      <w:pPr>
        <w:spacing w:line="480" w:lineRule="auto"/>
        <w:rPr>
          <w:rFonts w:ascii="Times New Roman" w:hAnsi="Times New Roman" w:cs="Times New Roman"/>
          <w:b/>
          <w:bCs/>
        </w:rPr>
      </w:pPr>
    </w:p>
    <w:p w14:paraId="26345679" w14:textId="77777777" w:rsidR="00FD108E" w:rsidRDefault="00FD108E" w:rsidP="00FD108E">
      <w:pPr>
        <w:spacing w:line="480" w:lineRule="auto"/>
        <w:rPr>
          <w:rFonts w:ascii="Times New Roman" w:hAnsi="Times New Roman" w:cs="Times New Roman"/>
          <w:b/>
          <w:bCs/>
        </w:rPr>
      </w:pPr>
    </w:p>
    <w:p w14:paraId="40E62F62" w14:textId="77777777" w:rsidR="00FD108E" w:rsidRDefault="00FD108E" w:rsidP="00FD108E">
      <w:pPr>
        <w:spacing w:line="480" w:lineRule="auto"/>
        <w:rPr>
          <w:rFonts w:ascii="Times New Roman" w:hAnsi="Times New Roman" w:cs="Times New Roman"/>
          <w:b/>
          <w:bCs/>
        </w:rPr>
      </w:pPr>
    </w:p>
    <w:p w14:paraId="59B48AC2" w14:textId="77777777" w:rsidR="00FD108E" w:rsidRDefault="00FD108E" w:rsidP="00FD108E">
      <w:pPr>
        <w:spacing w:line="480" w:lineRule="auto"/>
        <w:rPr>
          <w:rFonts w:ascii="Times New Roman" w:hAnsi="Times New Roman" w:cs="Times New Roman"/>
          <w:b/>
          <w:bCs/>
        </w:rPr>
      </w:pPr>
    </w:p>
    <w:p w14:paraId="7E3C0B3D" w14:textId="77777777" w:rsidR="00FD108E" w:rsidRDefault="00FD108E" w:rsidP="00FD108E">
      <w:pPr>
        <w:spacing w:line="480" w:lineRule="auto"/>
        <w:rPr>
          <w:rFonts w:ascii="Times New Roman" w:hAnsi="Times New Roman" w:cs="Times New Roman"/>
          <w:b/>
          <w:bCs/>
        </w:rPr>
      </w:pPr>
    </w:p>
    <w:p w14:paraId="60883066" w14:textId="77777777" w:rsidR="00FD108E" w:rsidRDefault="00FD108E" w:rsidP="00FD108E">
      <w:pPr>
        <w:spacing w:line="480" w:lineRule="auto"/>
        <w:rPr>
          <w:rFonts w:ascii="Times New Roman" w:hAnsi="Times New Roman" w:cs="Times New Roman"/>
          <w:b/>
          <w:bCs/>
        </w:rPr>
      </w:pPr>
    </w:p>
    <w:p w14:paraId="63B5A207" w14:textId="77777777" w:rsidR="00FD108E" w:rsidRDefault="00FD108E" w:rsidP="00FD108E">
      <w:pPr>
        <w:spacing w:line="480" w:lineRule="auto"/>
        <w:rPr>
          <w:rFonts w:ascii="Times New Roman" w:hAnsi="Times New Roman" w:cs="Times New Roman"/>
          <w:b/>
          <w:bCs/>
        </w:rPr>
      </w:pPr>
    </w:p>
    <w:p w14:paraId="4A15D2BD" w14:textId="77777777" w:rsidR="00FD108E" w:rsidRDefault="00FD108E" w:rsidP="00FD108E">
      <w:pPr>
        <w:spacing w:line="480" w:lineRule="auto"/>
        <w:rPr>
          <w:rFonts w:ascii="Times New Roman" w:hAnsi="Times New Roman" w:cs="Times New Roman"/>
          <w:b/>
          <w:bCs/>
        </w:rPr>
      </w:pPr>
    </w:p>
    <w:p w14:paraId="42428197" w14:textId="77777777" w:rsidR="00FD108E" w:rsidRDefault="00FD108E" w:rsidP="00FD108E">
      <w:pPr>
        <w:spacing w:line="480" w:lineRule="auto"/>
        <w:rPr>
          <w:rFonts w:ascii="Times New Roman" w:hAnsi="Times New Roman" w:cs="Times New Roman"/>
          <w:b/>
          <w:bCs/>
        </w:rPr>
      </w:pPr>
    </w:p>
    <w:p w14:paraId="0C724B09" w14:textId="77777777" w:rsidR="00FD108E" w:rsidRDefault="00FD108E" w:rsidP="00FD108E">
      <w:pPr>
        <w:spacing w:line="480" w:lineRule="auto"/>
        <w:rPr>
          <w:rFonts w:ascii="Times New Roman" w:hAnsi="Times New Roman" w:cs="Times New Roman"/>
          <w:b/>
          <w:bCs/>
        </w:rPr>
      </w:pPr>
    </w:p>
    <w:p w14:paraId="21ABEA1D" w14:textId="77777777" w:rsidR="00FD108E" w:rsidRDefault="00FD108E" w:rsidP="00FD108E">
      <w:pPr>
        <w:spacing w:line="480" w:lineRule="auto"/>
        <w:rPr>
          <w:rFonts w:ascii="Times New Roman" w:hAnsi="Times New Roman" w:cs="Times New Roman"/>
          <w:b/>
          <w:bCs/>
        </w:rPr>
      </w:pPr>
    </w:p>
    <w:p w14:paraId="5D17B19B" w14:textId="77777777" w:rsidR="00FD108E" w:rsidRDefault="00FD108E" w:rsidP="00FD108E">
      <w:pPr>
        <w:spacing w:line="480" w:lineRule="auto"/>
        <w:rPr>
          <w:rFonts w:ascii="Times New Roman" w:hAnsi="Times New Roman" w:cs="Times New Roman"/>
          <w:b/>
          <w:bCs/>
        </w:rPr>
        <w:sectPr w:rsidR="00FD108E" w:rsidSect="00061BF8">
          <w:pgSz w:w="16838" w:h="11906" w:orient="landscape"/>
          <w:pgMar w:top="1134" w:right="1134" w:bottom="1134" w:left="1134" w:header="709" w:footer="709" w:gutter="0"/>
          <w:cols w:space="708"/>
          <w:docGrid w:linePitch="360"/>
        </w:sectPr>
      </w:pPr>
    </w:p>
    <w:p w14:paraId="71055E86" w14:textId="77777777" w:rsidR="00FD108E" w:rsidRPr="00FD108E" w:rsidRDefault="00FD108E" w:rsidP="006C09D8">
      <w:pPr>
        <w:pStyle w:val="Heading2"/>
        <w:spacing w:line="480" w:lineRule="auto"/>
      </w:pPr>
      <w:bookmarkStart w:id="13" w:name="_Toc144071555"/>
      <w:r w:rsidRPr="00FD108E">
        <w:lastRenderedPageBreak/>
        <w:t>Results</w:t>
      </w:r>
      <w:bookmarkEnd w:id="13"/>
      <w:r w:rsidRPr="00FD108E">
        <w:t xml:space="preserve"> </w:t>
      </w:r>
    </w:p>
    <w:p w14:paraId="76082500" w14:textId="77777777" w:rsidR="00FD108E" w:rsidRPr="00FD108E" w:rsidRDefault="00FD108E" w:rsidP="006C09D8">
      <w:pPr>
        <w:pStyle w:val="Heading3"/>
      </w:pPr>
      <w:bookmarkStart w:id="14" w:name="_Toc144071556"/>
      <w:r w:rsidRPr="00FD108E">
        <w:t>Study selection</w:t>
      </w:r>
      <w:bookmarkEnd w:id="14"/>
    </w:p>
    <w:p w14:paraId="3180679D" w14:textId="3B36800D"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As the PRISMA flow diagram in Table 2 shows from the databases searched and once duplicates were removed, 1107 papers were retrieved. These were then searched for the presence of key words discussed above. From this, seven studies were identified as meeting the eligibility criteria. These were then hand searched for further eligible papers identified by citation searching using Google Scholar and the Staffordshire University Library. Using this method two further papers were identified bringing the total number of papers up to nine. However, as discussed previously there is a lack of research into PS in the context of EI services therefore two studies were included that did not mention ‘peer support and early intervention’ in the title or abstract but recruited from an EI service and specifically lists peer support, or a variation of PS, in its results and discussion. Two papers were excluded that had both EI and PS in the Title and Abstract but upon assessment for eligibility the papers were protocols for completing </w:t>
      </w:r>
      <w:r w:rsidR="00082126">
        <w:rPr>
          <w:rFonts w:ascii="Times New Roman" w:hAnsi="Times New Roman" w:cs="Times New Roman"/>
          <w:sz w:val="24"/>
          <w:szCs w:val="24"/>
        </w:rPr>
        <w:t>RCT’s</w:t>
      </w:r>
      <w:r w:rsidRPr="00FD108E">
        <w:rPr>
          <w:rFonts w:ascii="Times New Roman" w:hAnsi="Times New Roman" w:cs="Times New Roman"/>
          <w:sz w:val="24"/>
          <w:szCs w:val="24"/>
        </w:rPr>
        <w:t>, or evaluations or future studies and were therefore not included.</w:t>
      </w:r>
    </w:p>
    <w:p w14:paraId="2613BA31" w14:textId="2C992546"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Overall quality of the articles was assessed using the tools described above and were found to be acceptable. They clearly stated a research question and selected methods that were appropriate for exploring these. Of</w:t>
      </w:r>
      <w:r w:rsidR="00082126">
        <w:rPr>
          <w:rFonts w:ascii="Times New Roman" w:hAnsi="Times New Roman" w:cs="Times New Roman"/>
          <w:sz w:val="24"/>
          <w:szCs w:val="24"/>
        </w:rPr>
        <w:t xml:space="preserve"> the qualitative studies only three </w:t>
      </w:r>
      <w:r w:rsidRPr="00FD108E">
        <w:rPr>
          <w:rFonts w:ascii="Times New Roman" w:hAnsi="Times New Roman" w:cs="Times New Roman"/>
          <w:sz w:val="24"/>
          <w:szCs w:val="24"/>
        </w:rPr>
        <w:t xml:space="preserve">discussed any form of bias but this was not discussed in depth and one mixed methods study did not report their quantitative data in detail. Due to the nature of the intervention being assessed by the RCT neither of the two included had participants who were blind to the intervention they were receiving; however, steps were taken to ensure random allocation and researcher blindness. </w:t>
      </w:r>
    </w:p>
    <w:p w14:paraId="5DDAC091" w14:textId="77777777" w:rsidR="00FD108E" w:rsidRPr="00FD108E" w:rsidRDefault="00FD108E" w:rsidP="006C09D8">
      <w:pPr>
        <w:pStyle w:val="Heading3"/>
      </w:pPr>
      <w:bookmarkStart w:id="15" w:name="_Toc144071557"/>
      <w:r w:rsidRPr="00FD108E">
        <w:t>Study Characteristics</w:t>
      </w:r>
      <w:bookmarkEnd w:id="15"/>
      <w:r w:rsidRPr="00FD108E">
        <w:t xml:space="preserve">  </w:t>
      </w:r>
    </w:p>
    <w:p w14:paraId="2C1A618E" w14:textId="3C55B721"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Of the nine studies selected for this review two were RCT’s, two were mixed methods evaluation, and five were qualitative. The studies also ranged in terms of intervention offered and the participants roles within a service. One study focused solely on the experience of PSW (Nguyen et </w:t>
      </w:r>
      <w:r w:rsidRPr="00FD108E">
        <w:rPr>
          <w:rFonts w:ascii="Times New Roman" w:hAnsi="Times New Roman" w:cs="Times New Roman"/>
          <w:sz w:val="24"/>
          <w:szCs w:val="24"/>
        </w:rPr>
        <w:lastRenderedPageBreak/>
        <w:t xml:space="preserve">al, 2022), two papers focused on EI staff and key stake holders perceptions of implementing </w:t>
      </w:r>
      <w:r w:rsidR="00082126">
        <w:rPr>
          <w:rFonts w:ascii="Times New Roman" w:hAnsi="Times New Roman" w:cs="Times New Roman"/>
          <w:sz w:val="24"/>
          <w:szCs w:val="24"/>
        </w:rPr>
        <w:t>and working with peer support</w:t>
      </w:r>
      <w:r w:rsidRPr="00FD108E">
        <w:rPr>
          <w:rFonts w:ascii="Times New Roman" w:hAnsi="Times New Roman" w:cs="Times New Roman"/>
          <w:sz w:val="24"/>
          <w:szCs w:val="24"/>
        </w:rPr>
        <w:t xml:space="preserve"> (White et al, 2017; Hopkins et al, 2021), two looked at the impact and experience of PS for families and friends of individuals with psychosis (Day et al, 2017; Levasseur et al, 2019) and four papers focused on service users with psychosis who have accessed a form of PS (Castlelein et al, 2008; Sanderson and Richards, 2018; Blajeski and Klodnick, 2021; Kidd et al, 2021). Overall, the quality of the papers was found t</w:t>
      </w:r>
      <w:r w:rsidR="00082126">
        <w:rPr>
          <w:rFonts w:ascii="Times New Roman" w:hAnsi="Times New Roman" w:cs="Times New Roman"/>
          <w:sz w:val="24"/>
          <w:szCs w:val="24"/>
        </w:rPr>
        <w:t>o be acceptable, however, the R</w:t>
      </w:r>
      <w:r w:rsidRPr="00FD108E">
        <w:rPr>
          <w:rFonts w:ascii="Times New Roman" w:hAnsi="Times New Roman" w:cs="Times New Roman"/>
          <w:sz w:val="24"/>
          <w:szCs w:val="24"/>
        </w:rPr>
        <w:t>C</w:t>
      </w:r>
      <w:r w:rsidR="00082126">
        <w:rPr>
          <w:rFonts w:ascii="Times New Roman" w:hAnsi="Times New Roman" w:cs="Times New Roman"/>
          <w:sz w:val="24"/>
          <w:szCs w:val="24"/>
        </w:rPr>
        <w:t>T</w:t>
      </w:r>
      <w:r w:rsidRPr="00FD108E">
        <w:rPr>
          <w:rFonts w:ascii="Times New Roman" w:hAnsi="Times New Roman" w:cs="Times New Roman"/>
          <w:sz w:val="24"/>
          <w:szCs w:val="24"/>
        </w:rPr>
        <w:t xml:space="preserve"> by Kidd et al (2021) showed some problems in the design, randomisation and number of participants that could have led to an increase in bias which was confirmed using the RoB2.  </w:t>
      </w:r>
    </w:p>
    <w:p w14:paraId="0B1D4720"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For the quantitative data, studies ranged from using t-tests, chi-square, ANOVA and in the cases of the mixed method paired t-tests and descriptive statistics were utilised. For the qualitative studies all of them, including the qualitative aspects of the mixed methods studies, used thematic analysis to report the results of the interviews.   </w:t>
      </w:r>
    </w:p>
    <w:p w14:paraId="7D3E557D" w14:textId="59E1E967" w:rsidR="00FD108E" w:rsidRPr="00FD108E" w:rsidRDefault="00C05615" w:rsidP="006C09D8">
      <w:pPr>
        <w:pStyle w:val="Heading3"/>
      </w:pPr>
      <w:bookmarkStart w:id="16" w:name="_Toc144071558"/>
      <w:r>
        <w:t>Quantitative</w:t>
      </w:r>
      <w:r w:rsidR="00FD108E" w:rsidRPr="00FD108E">
        <w:t xml:space="preserve"> – Randomised Control Trials</w:t>
      </w:r>
      <w:bookmarkEnd w:id="16"/>
    </w:p>
    <w:p w14:paraId="5B628575" w14:textId="1D12FD55" w:rsidR="00FD108E" w:rsidRPr="00FD108E" w:rsidRDefault="00082126" w:rsidP="00FD108E">
      <w:pPr>
        <w:spacing w:line="480" w:lineRule="auto"/>
        <w:rPr>
          <w:rFonts w:ascii="Times New Roman" w:hAnsi="Times New Roman" w:cs="Times New Roman"/>
          <w:sz w:val="24"/>
          <w:szCs w:val="24"/>
        </w:rPr>
      </w:pPr>
      <w:r>
        <w:rPr>
          <w:rFonts w:ascii="Times New Roman" w:hAnsi="Times New Roman" w:cs="Times New Roman"/>
          <w:sz w:val="24"/>
          <w:szCs w:val="24"/>
        </w:rPr>
        <w:t>An RCT</w:t>
      </w:r>
      <w:r w:rsidR="00FD108E" w:rsidRPr="00FD108E">
        <w:rPr>
          <w:rFonts w:ascii="Times New Roman" w:hAnsi="Times New Roman" w:cs="Times New Roman"/>
          <w:sz w:val="24"/>
          <w:szCs w:val="24"/>
        </w:rPr>
        <w:t xml:space="preserve"> by Castelein et al (2008) assessed the effectiveness of a minimally guided PS group for people with psychosis. 106 individuals took part with 50 being allocated to a waitlist condition, involving care as usual consisting of medication monitoring, psychoeducation and supportive counselling, and 56 were allocated in to closed 10-person PS groups involving 16 sessions lasting 90 minutes and taking place over 8 months. Although the study used a cut off of 9 or more sessions being attended to define good adherence from participants. The study specifically looked at the groups effect on participants social networks, social support, self-efficacy, self-esteem and quality of life. The size and content of social networks was assessed using the Personal Network Questionnaire (PQN) which looked at the frequency of contact with friends, family and other members of the PS group. Positive social interaction and discrepancies between the support people want and the support they receive was measured by the Social Support List (SSL). Self-efficacy was measured by the Mental Health Confidence Scale (MHCS) specifically measuring optimism, coping </w:t>
      </w:r>
      <w:r w:rsidR="00FD108E" w:rsidRPr="00FD108E">
        <w:rPr>
          <w:rFonts w:ascii="Times New Roman" w:hAnsi="Times New Roman" w:cs="Times New Roman"/>
          <w:sz w:val="24"/>
          <w:szCs w:val="24"/>
        </w:rPr>
        <w:lastRenderedPageBreak/>
        <w:t>and advocacy. Self-esteem was measured</w:t>
      </w:r>
      <w:r>
        <w:rPr>
          <w:rFonts w:ascii="Times New Roman" w:hAnsi="Times New Roman" w:cs="Times New Roman"/>
          <w:sz w:val="24"/>
          <w:szCs w:val="24"/>
        </w:rPr>
        <w:t xml:space="preserve"> using the Rosenburg Scale and q</w:t>
      </w:r>
      <w:r w:rsidR="00FD108E" w:rsidRPr="00FD108E">
        <w:rPr>
          <w:rFonts w:ascii="Times New Roman" w:hAnsi="Times New Roman" w:cs="Times New Roman"/>
          <w:sz w:val="24"/>
          <w:szCs w:val="24"/>
        </w:rPr>
        <w:t>uality of life was assessed using a 26 item World Healt</w:t>
      </w:r>
      <w:r>
        <w:rPr>
          <w:rFonts w:ascii="Times New Roman" w:hAnsi="Times New Roman" w:cs="Times New Roman"/>
          <w:sz w:val="24"/>
          <w:szCs w:val="24"/>
        </w:rPr>
        <w:t>h Organisation Quality of Life q</w:t>
      </w:r>
      <w:r w:rsidR="00FD108E" w:rsidRPr="00FD108E">
        <w:rPr>
          <w:rFonts w:ascii="Times New Roman" w:hAnsi="Times New Roman" w:cs="Times New Roman"/>
          <w:sz w:val="24"/>
          <w:szCs w:val="24"/>
        </w:rPr>
        <w:t>uestionnaire (WHO QoL). The study also sought to evaluate the group both in terms of satisfaction of participants and economic impact. The results showed attending a group PS group had a positive effect on participants social network and social support, moreover, high attendance of the group had a larger impact on social support, self-efficacy and quality of life. 85% of participants reported that the intervention met their expectations and 82% reported that they felt supported by other participants. The economic evaluation revealed that there was no difference in cost between PS group interventions and treatment as usual. However, there are some limitations in the design of this study including the design not including a pl</w:t>
      </w:r>
      <w:r>
        <w:rPr>
          <w:rFonts w:ascii="Times New Roman" w:hAnsi="Times New Roman" w:cs="Times New Roman"/>
          <w:sz w:val="24"/>
          <w:szCs w:val="24"/>
        </w:rPr>
        <w:t>acebo control as participants on</w:t>
      </w:r>
      <w:r w:rsidR="00FD108E" w:rsidRPr="00FD108E">
        <w:rPr>
          <w:rFonts w:ascii="Times New Roman" w:hAnsi="Times New Roman" w:cs="Times New Roman"/>
          <w:sz w:val="24"/>
          <w:szCs w:val="24"/>
        </w:rPr>
        <w:t xml:space="preserve"> the wait list may have experienced improvements due to anticipation effect, also the results may not be generalisable to all populations who access EI services as all participants are clinically stable with no history of substance misuse. </w:t>
      </w:r>
    </w:p>
    <w:p w14:paraId="6DA6CCD1" w14:textId="33BABFB7" w:rsidR="00FD108E" w:rsidRPr="00FD108E" w:rsidRDefault="00082126" w:rsidP="00FD108E">
      <w:pPr>
        <w:spacing w:line="480" w:lineRule="auto"/>
        <w:rPr>
          <w:rFonts w:ascii="Times New Roman" w:hAnsi="Times New Roman" w:cs="Times New Roman"/>
          <w:sz w:val="24"/>
          <w:szCs w:val="24"/>
        </w:rPr>
      </w:pPr>
      <w:r>
        <w:rPr>
          <w:rFonts w:ascii="Times New Roman" w:hAnsi="Times New Roman" w:cs="Times New Roman"/>
          <w:sz w:val="24"/>
          <w:szCs w:val="24"/>
        </w:rPr>
        <w:t>An RCT</w:t>
      </w:r>
      <w:r w:rsidR="00FD108E" w:rsidRPr="00FD108E">
        <w:rPr>
          <w:rFonts w:ascii="Times New Roman" w:hAnsi="Times New Roman" w:cs="Times New Roman"/>
          <w:sz w:val="24"/>
          <w:szCs w:val="24"/>
        </w:rPr>
        <w:t xml:space="preserve"> by Kidd et al (2021) studied the use of a ‘welcome basket’ PS intervention to aid with transitioning from inpatient to community services for individuals with schizophrenia. 110 individuals were recruited from inpatient EI in psychosis services. The participants were rando</w:t>
      </w:r>
      <w:r w:rsidR="009C3DF0">
        <w:rPr>
          <w:rFonts w:ascii="Times New Roman" w:hAnsi="Times New Roman" w:cs="Times New Roman"/>
          <w:sz w:val="24"/>
          <w:szCs w:val="24"/>
        </w:rPr>
        <w:t>mised and allocated into one of three</w:t>
      </w:r>
      <w:r w:rsidR="00FD108E" w:rsidRPr="00FD108E">
        <w:rPr>
          <w:rFonts w:ascii="Times New Roman" w:hAnsi="Times New Roman" w:cs="Times New Roman"/>
          <w:sz w:val="24"/>
          <w:szCs w:val="24"/>
        </w:rPr>
        <w:t xml:space="preserve"> groups with 46 in a treatment as usual group, 41 in a full welcome basket group and 23 in a brief welcome basket group. The welcome basket consisted of </w:t>
      </w:r>
      <w:r w:rsidR="009C3DF0">
        <w:rPr>
          <w:rFonts w:ascii="Times New Roman" w:hAnsi="Times New Roman" w:cs="Times New Roman"/>
          <w:sz w:val="24"/>
          <w:szCs w:val="24"/>
        </w:rPr>
        <w:t>one to two</w:t>
      </w:r>
      <w:r w:rsidR="00FD108E" w:rsidRPr="00FD108E">
        <w:rPr>
          <w:rFonts w:ascii="Times New Roman" w:hAnsi="Times New Roman" w:cs="Times New Roman"/>
          <w:sz w:val="24"/>
          <w:szCs w:val="24"/>
        </w:rPr>
        <w:t xml:space="preserve"> initial appointments pre-discharge from inpatient se</w:t>
      </w:r>
      <w:r w:rsidR="009C3DF0">
        <w:rPr>
          <w:rFonts w:ascii="Times New Roman" w:hAnsi="Times New Roman" w:cs="Times New Roman"/>
          <w:sz w:val="24"/>
          <w:szCs w:val="24"/>
        </w:rPr>
        <w:t>rvices followed by weekly one on</w:t>
      </w:r>
      <w:r w:rsidR="00FD108E" w:rsidRPr="00FD108E">
        <w:rPr>
          <w:rFonts w:ascii="Times New Roman" w:hAnsi="Times New Roman" w:cs="Times New Roman"/>
          <w:sz w:val="24"/>
          <w:szCs w:val="24"/>
        </w:rPr>
        <w:t xml:space="preserve"> one meetin</w:t>
      </w:r>
      <w:r w:rsidR="009C3DF0">
        <w:rPr>
          <w:rFonts w:ascii="Times New Roman" w:hAnsi="Times New Roman" w:cs="Times New Roman"/>
          <w:sz w:val="24"/>
          <w:szCs w:val="24"/>
        </w:rPr>
        <w:t>gs with a PS worker as well as Cognitive Adaption T</w:t>
      </w:r>
      <w:r w:rsidR="00FD108E" w:rsidRPr="00FD108E">
        <w:rPr>
          <w:rFonts w:ascii="Times New Roman" w:hAnsi="Times New Roman" w:cs="Times New Roman"/>
          <w:sz w:val="24"/>
          <w:szCs w:val="24"/>
        </w:rPr>
        <w:t xml:space="preserve">raining (CAT) the brief welcome basket involved similar components in an abbreviated form. The primary outcome measure utilised the Multnomah Community Ability Scale (MCAS), which measures symptoms, functioning and behaviours of adults with psychiatric disabilities in the community, the data for this was assessed via participant interviews and clinician ratings. Secondary outcomes were also assessed looking at community engagement, using the Community Integration Scale (CIS); Symptomology, using the Brief Symptom Inventory (BSI); substance use, using the Substance Disorder Scale found in the </w:t>
      </w:r>
      <w:r w:rsidR="00FD108E" w:rsidRPr="00FD108E">
        <w:rPr>
          <w:rFonts w:ascii="Times New Roman" w:hAnsi="Times New Roman" w:cs="Times New Roman"/>
          <w:sz w:val="24"/>
          <w:szCs w:val="24"/>
        </w:rPr>
        <w:lastRenderedPageBreak/>
        <w:t>GAIN-short Scree</w:t>
      </w:r>
      <w:r w:rsidR="009C3DF0">
        <w:rPr>
          <w:rFonts w:ascii="Times New Roman" w:hAnsi="Times New Roman" w:cs="Times New Roman"/>
          <w:sz w:val="24"/>
          <w:szCs w:val="24"/>
        </w:rPr>
        <w:t>ner; personal recovery, with a nine</w:t>
      </w:r>
      <w:r w:rsidR="00FD108E" w:rsidRPr="00FD108E">
        <w:rPr>
          <w:rFonts w:ascii="Times New Roman" w:hAnsi="Times New Roman" w:cs="Times New Roman"/>
          <w:sz w:val="24"/>
          <w:szCs w:val="24"/>
        </w:rPr>
        <w:t xml:space="preserve"> item version of the Personal Recovery Outcome Measure; The frequency of social supports, assessed using the 19 item Social</w:t>
      </w:r>
      <w:r w:rsidR="009C3DF0">
        <w:rPr>
          <w:rFonts w:ascii="Times New Roman" w:hAnsi="Times New Roman" w:cs="Times New Roman"/>
          <w:sz w:val="24"/>
          <w:szCs w:val="24"/>
        </w:rPr>
        <w:t xml:space="preserve"> Support Survey and quality of l</w:t>
      </w:r>
      <w:r w:rsidR="00FD108E" w:rsidRPr="00FD108E">
        <w:rPr>
          <w:rFonts w:ascii="Times New Roman" w:hAnsi="Times New Roman" w:cs="Times New Roman"/>
          <w:sz w:val="24"/>
          <w:szCs w:val="24"/>
        </w:rPr>
        <w:t>ife, which was measured using the Satisfaction with Life Scale. The study found that there were no significant differences between groups suggesting that PS in this instance was not beneficial to participants. However, on a 6 month follow up the participants in the treatment as usual group showed to have improved MCAS scores compared to the full welcome basket. The study itself was limited by a small sample size, metrics that were under sensitive given the short timeframe of the study and the complexity of the population being studied means that broad measures of community functioning may not capture relevant changes. Furthermore, the study may lack generalisability as it took place across only one site and participants were un-blinded to their treatment condition.</w:t>
      </w:r>
    </w:p>
    <w:p w14:paraId="330C5CAC" w14:textId="77777777" w:rsidR="00FD108E" w:rsidRPr="00FD108E" w:rsidRDefault="00FD108E" w:rsidP="006C09D8">
      <w:pPr>
        <w:pStyle w:val="Heading3"/>
      </w:pPr>
      <w:bookmarkStart w:id="17" w:name="_Toc144071559"/>
      <w:r w:rsidRPr="00FD108E">
        <w:t>Mixed Methods</w:t>
      </w:r>
      <w:bookmarkEnd w:id="17"/>
      <w:r w:rsidRPr="00FD108E">
        <w:t xml:space="preserve"> </w:t>
      </w:r>
    </w:p>
    <w:p w14:paraId="7C4BF7F1"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Day et al (2017) evaluated family group interventions in an EI in psychosis program as part of a follow up 10 years after implementation. 17 participants took part in the study, these participants were recruited from those who had attended one or more sessions of the family group intervention titled ‘journey to recovery’. The intervention is a group programme facilitated by an occupational therapist and social worker, designed for family and friends of those who are currently in the EI in psychosis service. The group is held weekly for 5 continuous weeks for up to 2 hours. The group was evaluated using a pre and post intervention questionnaire consisting of 6 quantitative questions using a 4-point Likert scale, ranging from not at all good to very good, and 3 qualitative questions. The quantitative questions investigated the following areas, understanding of psychosis, understanding of recovery, knowledge of medication, felt need for self-care, relapse prevention and understanding the links between substance use and psychosis. The qualitative questions looking to capture information on other knowledge gained, other perceived benefits and opportunity to provide other feedback.  The quantitative questions showed statistically significant improvements across 5 of the 6 questions with only felt need for self-care showing no significant changes. Qualitative </w:t>
      </w:r>
      <w:r w:rsidRPr="00FD108E">
        <w:rPr>
          <w:rFonts w:ascii="Times New Roman" w:hAnsi="Times New Roman" w:cs="Times New Roman"/>
          <w:sz w:val="24"/>
          <w:szCs w:val="24"/>
        </w:rPr>
        <w:lastRenderedPageBreak/>
        <w:t xml:space="preserve">feedback of the group was positive with themes of valuing session facilitators, reduced feelings of isolation, feelings of collective or similar experiences, appreciating an opportunity to ventilate feelings and be heard by peers who understood and increasing knowledge of participants. Although the results were positive the researchers note that critical responses were omitted from the results. The study itself was modest in size with only 17 participants and may lack generalisability as the group takes place in one service and may not be representative of the experiences of carers of those with differing or more severe psychosis presentations. </w:t>
      </w:r>
    </w:p>
    <w:p w14:paraId="0973C101" w14:textId="4E9C176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Hopkins et al (2021) looked to identify and understand the barriers and enablers to the implementation of youth PS in an EI programme. The paper evaluates the initial stages of implementing a youth PS programme with an online questionnaire that was sent to all clinical staff in the EI service. The study is unclear as to the design of the questionnaire and the number of questions asked. However, as </w:t>
      </w:r>
      <w:r w:rsidR="009C3DF0">
        <w:rPr>
          <w:rFonts w:ascii="Times New Roman" w:hAnsi="Times New Roman" w:cs="Times New Roman"/>
          <w:sz w:val="24"/>
          <w:szCs w:val="24"/>
        </w:rPr>
        <w:t>‘</w:t>
      </w:r>
      <w:r w:rsidRPr="00FD108E">
        <w:rPr>
          <w:rFonts w:ascii="Times New Roman" w:hAnsi="Times New Roman" w:cs="Times New Roman"/>
          <w:sz w:val="24"/>
          <w:szCs w:val="24"/>
        </w:rPr>
        <w:t>agreed</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w:t>
      </w:r>
      <w:r w:rsidR="009C3DF0">
        <w:rPr>
          <w:rFonts w:ascii="Times New Roman" w:hAnsi="Times New Roman" w:cs="Times New Roman"/>
          <w:sz w:val="24"/>
          <w:szCs w:val="24"/>
        </w:rPr>
        <w:t>‘</w:t>
      </w:r>
      <w:r w:rsidRPr="00FD108E">
        <w:rPr>
          <w:rFonts w:ascii="Times New Roman" w:hAnsi="Times New Roman" w:cs="Times New Roman"/>
          <w:sz w:val="24"/>
          <w:szCs w:val="24"/>
        </w:rPr>
        <w:t>uncertain</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and </w:t>
      </w:r>
      <w:r w:rsidR="009C3DF0">
        <w:rPr>
          <w:rFonts w:ascii="Times New Roman" w:hAnsi="Times New Roman" w:cs="Times New Roman"/>
          <w:sz w:val="24"/>
          <w:szCs w:val="24"/>
        </w:rPr>
        <w:t>‘</w:t>
      </w:r>
      <w:r w:rsidRPr="00FD108E">
        <w:rPr>
          <w:rFonts w:ascii="Times New Roman" w:hAnsi="Times New Roman" w:cs="Times New Roman"/>
          <w:sz w:val="24"/>
          <w:szCs w:val="24"/>
        </w:rPr>
        <w:t>disagreed</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are used in the results a Likert scale can be assumed to have been used and some qualitative questions may have been asked as part of the questionnaire. 38 staff members completed the pre intervention implementation and 24 completed the 12 month follo</w:t>
      </w:r>
      <w:r w:rsidR="009C3DF0">
        <w:rPr>
          <w:rFonts w:ascii="Times New Roman" w:hAnsi="Times New Roman" w:cs="Times New Roman"/>
          <w:sz w:val="24"/>
          <w:szCs w:val="24"/>
        </w:rPr>
        <w:t>w up. The study also conducted nine</w:t>
      </w:r>
      <w:r w:rsidRPr="00FD108E">
        <w:rPr>
          <w:rFonts w:ascii="Times New Roman" w:hAnsi="Times New Roman" w:cs="Times New Roman"/>
          <w:sz w:val="24"/>
          <w:szCs w:val="24"/>
        </w:rPr>
        <w:t xml:space="preserve"> semi-structured interviews with key stakeholders including youth PSW and clinical staff involved in setting up the PS intervention. The study showed that there were perceived benefits to the implementation of youth PS to both staff and service users and the intervention was feasible in its set up and design. However, significant barriers do exist that would need to be addressed including the culture of EI service teams making integrating PSW with lived experience of psychosis difficult. While staff perceptions were shown to be generally positive concerns around integration and accidentally offending PSW’s. The integration of PS required a shift in clinical practice to prevent perceived tokenism of the intervention. Limitations of this study include a small sample size and a potential lack of generalisability due to only assessing youth PS implementation in one service. </w:t>
      </w:r>
    </w:p>
    <w:p w14:paraId="38BFFEEF" w14:textId="77777777" w:rsidR="00FD108E" w:rsidRPr="00FD108E" w:rsidRDefault="00FD108E" w:rsidP="006C09D8">
      <w:pPr>
        <w:pStyle w:val="Heading3"/>
      </w:pPr>
      <w:bookmarkStart w:id="18" w:name="_Toc144071560"/>
      <w:r w:rsidRPr="00FD108E">
        <w:lastRenderedPageBreak/>
        <w:t>Qualitative</w:t>
      </w:r>
      <w:bookmarkEnd w:id="18"/>
      <w:r w:rsidRPr="00FD108E">
        <w:t xml:space="preserve"> </w:t>
      </w:r>
    </w:p>
    <w:p w14:paraId="38A3D9D0" w14:textId="26081B5E"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A study by White et al (2017) explored the impact of PS in EI services, specifically looking at the impact that PS has on the organisation. The study used a sem</w:t>
      </w:r>
      <w:r w:rsidR="009C3DF0">
        <w:rPr>
          <w:rFonts w:ascii="Times New Roman" w:hAnsi="Times New Roman" w:cs="Times New Roman"/>
          <w:sz w:val="24"/>
          <w:szCs w:val="24"/>
        </w:rPr>
        <w:t xml:space="preserve">i structured focus group with six </w:t>
      </w:r>
      <w:r w:rsidRPr="00FD108E">
        <w:rPr>
          <w:rFonts w:ascii="Times New Roman" w:hAnsi="Times New Roman" w:cs="Times New Roman"/>
          <w:sz w:val="24"/>
          <w:szCs w:val="24"/>
        </w:rPr>
        <w:t>members of the EI service looking to take a representative sample of the Multi-Disciplinary Team (MDT). In this respect they recruited a clinical psychologist, occupational therapist, two psychiatric nurses, a social worker and a consultant psychiatrist. The focus group aimed to explore the team members experiences of working with PSW. From this focus group two main themes emerged, the first being the value</w:t>
      </w:r>
      <w:r w:rsidR="009C3DF0">
        <w:rPr>
          <w:rFonts w:ascii="Times New Roman" w:hAnsi="Times New Roman" w:cs="Times New Roman"/>
          <w:sz w:val="24"/>
          <w:szCs w:val="24"/>
        </w:rPr>
        <w:t xml:space="preserve"> of PS which also consisted of three</w:t>
      </w:r>
      <w:r w:rsidRPr="00FD108E">
        <w:rPr>
          <w:rFonts w:ascii="Times New Roman" w:hAnsi="Times New Roman" w:cs="Times New Roman"/>
          <w:sz w:val="24"/>
          <w:szCs w:val="24"/>
        </w:rPr>
        <w:t xml:space="preserve"> sub themes, improving service engagement, personal qualities and the peer relationship. The second theme was the ‘peer support role’ again consisting of 3 sub themes, living experience, boundaries and alternative perspectives. The results of the study highlighted how staff valued the information and advice that PSW could offer staff as individuals with lived experience also valuing how PSW could relate to clients, encourage empowerment and reduce the impact of power dynamics. The staff also highlighted how PS is its own intervention in the service but also acts as a steppingstone for clients into other areas of the service such as therapy and can help to encourage participation and service engagement. Challenges were also identified specifically around boundaries between staff and PSW, as while PSW were employed by the service the relationship between PSW and staff differed when compared to relationships with other members of the MDT</w:t>
      </w:r>
      <w:r w:rsidR="00C01871">
        <w:rPr>
          <w:rFonts w:ascii="Times New Roman" w:hAnsi="Times New Roman" w:cs="Times New Roman"/>
          <w:sz w:val="24"/>
          <w:szCs w:val="24"/>
        </w:rPr>
        <w:t xml:space="preserve">. However, </w:t>
      </w:r>
      <w:r w:rsidRPr="00FD108E">
        <w:rPr>
          <w:rFonts w:ascii="Times New Roman" w:hAnsi="Times New Roman" w:cs="Times New Roman"/>
          <w:sz w:val="24"/>
          <w:szCs w:val="24"/>
        </w:rPr>
        <w:t>the team that was interviewed had only employed PSW for a few months before the</w:t>
      </w:r>
      <w:r w:rsidR="009C3DF0">
        <w:rPr>
          <w:rFonts w:ascii="Times New Roman" w:hAnsi="Times New Roman" w:cs="Times New Roman"/>
          <w:sz w:val="24"/>
          <w:szCs w:val="24"/>
        </w:rPr>
        <w:t xml:space="preserve"> interviews took place, thus</w:t>
      </w:r>
      <w:r w:rsidRPr="00FD108E">
        <w:rPr>
          <w:rFonts w:ascii="Times New Roman" w:hAnsi="Times New Roman" w:cs="Times New Roman"/>
          <w:sz w:val="24"/>
          <w:szCs w:val="24"/>
        </w:rPr>
        <w:t xml:space="preserve"> it is possible that their impact in the team was limited. </w:t>
      </w:r>
    </w:p>
    <w:p w14:paraId="00E7C2E1" w14:textId="60EE1ABD"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Watkins et al (2018) explored service user perceptions of an EI service. They interviewed a total of 16 service users utilising both a focus group (n=7) and individual interviews (n=9). While this study was not directly focused on the use of PSW as an intervention in EI services key themes that were reported were developing relationships with their peers which helped to facilitate recovery, enabled service users to push boundaries through talking about their concerns with other service users due to their similar experiences and also helped to normalise their experiences, encouraging connectedness </w:t>
      </w:r>
      <w:r w:rsidRPr="00FD108E">
        <w:rPr>
          <w:rFonts w:ascii="Times New Roman" w:hAnsi="Times New Roman" w:cs="Times New Roman"/>
          <w:sz w:val="24"/>
          <w:szCs w:val="24"/>
        </w:rPr>
        <w:lastRenderedPageBreak/>
        <w:t>with others and reducing feelings of being judged and lonely. As this study took place across one and as focus groups were also utilised it is possible that more confident service users spoke up more than others resulting in bias. Further bias may also have been present as care-coordinators referred service users into the study they may have selected service users they had a good relationship with therefore, experiences may be reported as more positive.</w:t>
      </w:r>
    </w:p>
    <w:p w14:paraId="562BDBB2" w14:textId="0591654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Levasseur et al (2018) explored the perceptions of members of a peer driven family support service run by an EI programme. The group was started initially by family members of service users with psychosis agreeing to meet for 2 hours on a weekly or fortnightly basis to allow and encourage family members to share experiences and insights about caring for an individual with psychosis. The study utilised 12 questions covering the family situation before attending the group, overall experience, meeting format and suggestions. 36 respondents were recruited from the family PS group. The key themes that were generated from the responses were, the impact of psychosis, understanding and coping with psychosis through PS and improving PS. The results suggest that family members can feel overwhelmed by supporting an individual with psychosis and felt a lack of understanding and fear for their loved one. The group provided a source of information sharing helping to alleviate some of these feelings and judgements they experienced and felt towards their loved one also helping to improve their relationships while also offering an outlet and opportunity to receive emotional support themselves. The PS group promoted emotional resilience, hope and a sense of belonging in participants which helped enhance the care and support those individuals’ experiencing psychosis received from their families. No negative feelings towards the group or barriers to accessing the group were reported. However, as identified in the study</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th</w:t>
      </w:r>
      <w:r w:rsidR="009C3DF0">
        <w:rPr>
          <w:rFonts w:ascii="Times New Roman" w:hAnsi="Times New Roman" w:cs="Times New Roman"/>
          <w:sz w:val="24"/>
          <w:szCs w:val="24"/>
        </w:rPr>
        <w:t>is could have been due to the study utilising</w:t>
      </w:r>
      <w:r w:rsidRPr="00FD108E">
        <w:rPr>
          <w:rFonts w:ascii="Times New Roman" w:hAnsi="Times New Roman" w:cs="Times New Roman"/>
          <w:sz w:val="24"/>
          <w:szCs w:val="24"/>
        </w:rPr>
        <w:t xml:space="preserve"> a self-report online questionnaire</w:t>
      </w:r>
      <w:r w:rsidR="009C3DF0">
        <w:rPr>
          <w:rFonts w:ascii="Times New Roman" w:hAnsi="Times New Roman" w:cs="Times New Roman"/>
          <w:sz w:val="24"/>
          <w:szCs w:val="24"/>
        </w:rPr>
        <w:t>, therefore,</w:t>
      </w:r>
      <w:r w:rsidRPr="00FD108E">
        <w:rPr>
          <w:rFonts w:ascii="Times New Roman" w:hAnsi="Times New Roman" w:cs="Times New Roman"/>
          <w:sz w:val="24"/>
          <w:szCs w:val="24"/>
        </w:rPr>
        <w:t xml:space="preserve"> the respondents may have been those who benefitted the most from the group. </w:t>
      </w:r>
    </w:p>
    <w:p w14:paraId="6B983113" w14:textId="5F08FBD1"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In a study by Blajeski et al (2021) the influence of early stigmatising experiences, peer connections and peer spaces were explored in relation to employment and education after FEP. The study recruited 10 people who had been treated as part of an EI programme and who had also taken part </w:t>
      </w:r>
      <w:r w:rsidRPr="00FD108E">
        <w:rPr>
          <w:rFonts w:ascii="Times New Roman" w:hAnsi="Times New Roman" w:cs="Times New Roman"/>
          <w:sz w:val="24"/>
          <w:szCs w:val="24"/>
        </w:rPr>
        <w:lastRenderedPageBreak/>
        <w:t>in a young adult leadership council which offered a form of informal peer support. Each participant completed a two</w:t>
      </w:r>
      <w:r w:rsidR="009C3DF0">
        <w:rPr>
          <w:rFonts w:ascii="Times New Roman" w:hAnsi="Times New Roman" w:cs="Times New Roman"/>
          <w:sz w:val="24"/>
          <w:szCs w:val="24"/>
        </w:rPr>
        <w:t xml:space="preserve"> part interview the generating three</w:t>
      </w:r>
      <w:r w:rsidRPr="00FD108E">
        <w:rPr>
          <w:rFonts w:ascii="Times New Roman" w:hAnsi="Times New Roman" w:cs="Times New Roman"/>
          <w:sz w:val="24"/>
          <w:szCs w:val="24"/>
        </w:rPr>
        <w:t xml:space="preserve"> key themes, </w:t>
      </w:r>
      <w:r w:rsidR="009C3DF0">
        <w:rPr>
          <w:rFonts w:ascii="Times New Roman" w:hAnsi="Times New Roman" w:cs="Times New Roman"/>
          <w:sz w:val="24"/>
          <w:szCs w:val="24"/>
        </w:rPr>
        <w:t>‘</w:t>
      </w:r>
      <w:r w:rsidRPr="00FD108E">
        <w:rPr>
          <w:rFonts w:ascii="Times New Roman" w:hAnsi="Times New Roman" w:cs="Times New Roman"/>
          <w:sz w:val="24"/>
          <w:szCs w:val="24"/>
        </w:rPr>
        <w:t>Hospitalisation and Psychiatric Labelling Construct Stigma</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w:t>
      </w:r>
      <w:r w:rsidR="009C3DF0">
        <w:rPr>
          <w:rFonts w:ascii="Times New Roman" w:hAnsi="Times New Roman" w:cs="Times New Roman"/>
          <w:sz w:val="24"/>
          <w:szCs w:val="24"/>
        </w:rPr>
        <w:t>‘Connecting with Peers to Resolve S</w:t>
      </w:r>
      <w:r w:rsidRPr="00FD108E">
        <w:rPr>
          <w:rFonts w:ascii="Times New Roman" w:hAnsi="Times New Roman" w:cs="Times New Roman"/>
          <w:sz w:val="24"/>
          <w:szCs w:val="24"/>
        </w:rPr>
        <w:t>tigma</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and </w:t>
      </w:r>
      <w:r w:rsidR="009C3DF0">
        <w:rPr>
          <w:rFonts w:ascii="Times New Roman" w:hAnsi="Times New Roman" w:cs="Times New Roman"/>
          <w:sz w:val="24"/>
          <w:szCs w:val="24"/>
        </w:rPr>
        <w:t>‘Employment Connection and Peer Mentoring Through the Young A</w:t>
      </w:r>
      <w:r w:rsidRPr="00FD108E">
        <w:rPr>
          <w:rFonts w:ascii="Times New Roman" w:hAnsi="Times New Roman" w:cs="Times New Roman"/>
          <w:sz w:val="24"/>
          <w:szCs w:val="24"/>
        </w:rPr>
        <w:t>du</w:t>
      </w:r>
      <w:r w:rsidR="009C3DF0">
        <w:rPr>
          <w:rFonts w:ascii="Times New Roman" w:hAnsi="Times New Roman" w:cs="Times New Roman"/>
          <w:sz w:val="24"/>
          <w:szCs w:val="24"/>
        </w:rPr>
        <w:t>lt Leadership C</w:t>
      </w:r>
      <w:r w:rsidRPr="00FD108E">
        <w:rPr>
          <w:rFonts w:ascii="Times New Roman" w:hAnsi="Times New Roman" w:cs="Times New Roman"/>
          <w:sz w:val="24"/>
          <w:szCs w:val="24"/>
        </w:rPr>
        <w:t>ouncil</w:t>
      </w:r>
      <w:r w:rsidR="009C3DF0">
        <w:rPr>
          <w:rFonts w:ascii="Times New Roman" w:hAnsi="Times New Roman" w:cs="Times New Roman"/>
          <w:sz w:val="24"/>
          <w:szCs w:val="24"/>
        </w:rPr>
        <w:t>’</w:t>
      </w:r>
      <w:r w:rsidRPr="00FD108E">
        <w:rPr>
          <w:rFonts w:ascii="Times New Roman" w:hAnsi="Times New Roman" w:cs="Times New Roman"/>
          <w:sz w:val="24"/>
          <w:szCs w:val="24"/>
        </w:rPr>
        <w:t xml:space="preserve">. The results of this study showed how meeting peers helped to normalise experiences and helped to alleviate feelings of self-stigma that in turn helped improve connection and motivation towards employment and goals. However, this study is limited by a small sample size and participants were drawn from a unique environment which limits the generalisability of the study. </w:t>
      </w:r>
    </w:p>
    <w:p w14:paraId="489FA368" w14:textId="7679C748"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Individuals with an experience of providing peer support, either current or previous, were interviewed by Nguyen et al (2022) to explore PS in the context of an EI service. The study recruited 7 participants all of whom had a lived experience of psychosis and had provided peer support. 4 key themes were coded, the benefits of PS, the ideal requirements of PSW, effectively delivering PS and working </w:t>
      </w:r>
      <w:r w:rsidR="00B62610" w:rsidRPr="00FD108E">
        <w:rPr>
          <w:rFonts w:ascii="Times New Roman" w:hAnsi="Times New Roman" w:cs="Times New Roman"/>
          <w:sz w:val="24"/>
          <w:szCs w:val="24"/>
        </w:rPr>
        <w:t>alongside</w:t>
      </w:r>
      <w:r w:rsidRPr="00FD108E">
        <w:rPr>
          <w:rFonts w:ascii="Times New Roman" w:hAnsi="Times New Roman" w:cs="Times New Roman"/>
          <w:sz w:val="24"/>
          <w:szCs w:val="24"/>
        </w:rPr>
        <w:t xml:space="preserve"> peers. The study also reports a central concept of the importance that PS plays in the de-stigmatisation of psychosis. The results suggest that PS can reduce stigma, provide self-management strategies, increase social support networks and reduce barriers between services and peers, motivating improved service engagement, while also providing examples of hope through modelling living well with psychosis. The paper has a small sample size and only recruited white British participants which given the over representation of psychosis among Black</w:t>
      </w:r>
      <w:r w:rsidR="009C3DF0">
        <w:rPr>
          <w:rFonts w:ascii="Times New Roman" w:hAnsi="Times New Roman" w:cs="Times New Roman"/>
          <w:sz w:val="24"/>
          <w:szCs w:val="24"/>
        </w:rPr>
        <w:t>, Asian</w:t>
      </w:r>
      <w:r w:rsidRPr="00FD108E">
        <w:rPr>
          <w:rFonts w:ascii="Times New Roman" w:hAnsi="Times New Roman" w:cs="Times New Roman"/>
          <w:sz w:val="24"/>
          <w:szCs w:val="24"/>
        </w:rPr>
        <w:t xml:space="preserve"> and Ethnic Minority (BAME) groups could limit the generalisability of this study.</w:t>
      </w:r>
    </w:p>
    <w:p w14:paraId="2F4CB036" w14:textId="77777777" w:rsidR="00FD108E" w:rsidRPr="00FD108E" w:rsidRDefault="00FD108E" w:rsidP="006C09D8">
      <w:pPr>
        <w:pStyle w:val="Heading2"/>
        <w:spacing w:line="480" w:lineRule="auto"/>
      </w:pPr>
      <w:bookmarkStart w:id="19" w:name="_Toc144071561"/>
      <w:r w:rsidRPr="00FD108E">
        <w:t>Discussion</w:t>
      </w:r>
      <w:bookmarkEnd w:id="19"/>
    </w:p>
    <w:p w14:paraId="2C10E2E2"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The results from the studies being reviewed will be explored in further detail and compared to the current understanding of PS in mental health services. Several studies also discussed future directions for the implementation of PS provisions, and this will also be discussed in further detail. </w:t>
      </w:r>
    </w:p>
    <w:p w14:paraId="1EDCB4B9" w14:textId="68B4AF45"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lastRenderedPageBreak/>
        <w:t>A key concept that occurred throughout many of the articles involved PS facilitating a reduction in stigma felt by those who were experiencing psychosis in part by normalising and validating their experiences and feelings. Participants reported</w:t>
      </w:r>
      <w:r w:rsidR="009C3DF0">
        <w:rPr>
          <w:rFonts w:ascii="Times New Roman" w:hAnsi="Times New Roman" w:cs="Times New Roman"/>
          <w:sz w:val="24"/>
          <w:szCs w:val="24"/>
        </w:rPr>
        <w:t xml:space="preserve"> that they had felt helpless,</w:t>
      </w:r>
      <w:r w:rsidRPr="00FD108E">
        <w:rPr>
          <w:rFonts w:ascii="Times New Roman" w:hAnsi="Times New Roman" w:cs="Times New Roman"/>
          <w:sz w:val="24"/>
          <w:szCs w:val="24"/>
        </w:rPr>
        <w:t xml:space="preserve"> misunderstood and fearful due to their experiences of or with psychosis (Watkins et al, 2018; Blajeski et al, 2021; Day et al, 2017; Levasseur et al, 2018)</w:t>
      </w:r>
      <w:r w:rsidR="009C3DF0">
        <w:rPr>
          <w:rFonts w:ascii="Times New Roman" w:hAnsi="Times New Roman" w:cs="Times New Roman"/>
          <w:sz w:val="24"/>
          <w:szCs w:val="24"/>
        </w:rPr>
        <w:t>. T</w:t>
      </w:r>
      <w:r w:rsidRPr="00FD108E">
        <w:rPr>
          <w:rFonts w:ascii="Times New Roman" w:hAnsi="Times New Roman" w:cs="Times New Roman"/>
          <w:sz w:val="24"/>
          <w:szCs w:val="24"/>
        </w:rPr>
        <w:t>his fear was also heightened by a lack of knowledge and understanding of psychosis felt by participants (Levasseur et al, 2018). However, participants within some of the studies discussed PS as helping to alleviate some of these feelings and prevent them from feeling abnormal (Watkins et al, 2018; Blajeski et al, 2021), ashamed or judged for their experiences (Watkins et al, 2018; Levasseur et al, 2018; Nguyen et al, 2022). Some of the mechanisms behind this reduction appeared to be the benefits of being able to share experiences of psychosis with individuals and groups who have had similar experiences themselves. This shared understanding not only made participants feel accepted but also understood as they were provided with space and opportunity to offload some of their anxieties to people who they were confident would be able to understand them (Watkins et al, 2018; Day et al, 2017). One of the strengths suggested in PS within EI services is that psychosis is a condition characterised by r</w:t>
      </w:r>
      <w:r w:rsidR="009717CA">
        <w:rPr>
          <w:rFonts w:ascii="Times New Roman" w:hAnsi="Times New Roman" w:cs="Times New Roman"/>
          <w:sz w:val="24"/>
          <w:szCs w:val="24"/>
        </w:rPr>
        <w:t>emission and relapse and as PSW</w:t>
      </w:r>
      <w:r w:rsidRPr="00FD108E">
        <w:rPr>
          <w:rFonts w:ascii="Times New Roman" w:hAnsi="Times New Roman" w:cs="Times New Roman"/>
          <w:sz w:val="24"/>
          <w:szCs w:val="24"/>
        </w:rPr>
        <w:t xml:space="preserve">s do not just have lived experience but living experience, as their own struggles are ongoing, this models coping and further normalises experiences and offers hope (White et al, 2017). This was however, felt to be improved if the PS was delivered by or included individuals of the same demographics and with experience of similar symptom severity (Nguyen et al, 2022). This also extended to the age of participants </w:t>
      </w:r>
      <w:r w:rsidR="009717CA">
        <w:rPr>
          <w:rFonts w:ascii="Times New Roman" w:hAnsi="Times New Roman" w:cs="Times New Roman"/>
          <w:sz w:val="24"/>
          <w:szCs w:val="24"/>
        </w:rPr>
        <w:t>with suggestions that older PSW</w:t>
      </w:r>
      <w:r w:rsidRPr="00FD108E">
        <w:rPr>
          <w:rFonts w:ascii="Times New Roman" w:hAnsi="Times New Roman" w:cs="Times New Roman"/>
          <w:sz w:val="24"/>
          <w:szCs w:val="24"/>
        </w:rPr>
        <w:t xml:space="preserve">s would have a different understanding of the journey through health care systems therefore limiting their understanding of service user experiences (Hopkins et al, 2020). Regardless of whether the study looked at family peer support, individual, group, or informal, the shared narrative of individuals with living experience of psychosis and the knowledge and understanding fostered and sustained in this intervention helped to reduce stigma and normalise experiences leading to acceptance. </w:t>
      </w:r>
    </w:p>
    <w:p w14:paraId="140DCEAA" w14:textId="6405DFB9"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lastRenderedPageBreak/>
        <w:t xml:space="preserve">The results of the studies </w:t>
      </w:r>
      <w:r w:rsidR="00F425B7" w:rsidRPr="00FD108E">
        <w:rPr>
          <w:rFonts w:ascii="Times New Roman" w:hAnsi="Times New Roman" w:cs="Times New Roman"/>
          <w:sz w:val="24"/>
          <w:szCs w:val="24"/>
        </w:rPr>
        <w:t>are</w:t>
      </w:r>
      <w:r w:rsidRPr="00FD108E">
        <w:rPr>
          <w:rFonts w:ascii="Times New Roman" w:hAnsi="Times New Roman" w:cs="Times New Roman"/>
          <w:sz w:val="24"/>
          <w:szCs w:val="24"/>
        </w:rPr>
        <w:t xml:space="preserve"> supported by the current understanding of the benefits of PS within mental health. Mental health difficulties have a history of being misunderstood and stigmatised by wider society, and this tends to increase with the severity of the mental health condition with labels such as ‘defective’, ‘dangerous’ and ‘unpredictable’ (Colizzi et al 2020). This is especially true for individuals experiencing psychosis who often elicit an increase in negative stereotyping (Yang et al, 2013). This can even be experienced in hospital settings when FEP arises and can lead to significant barriers to accessing care (Kular et al, 2018). Stigma can also be internalised leading to individuals feeling misunderstood, abnormal, and isolated from other people (Vass et al, 2017). The results from the review suggest that PS in EI services can be used as an effective method of tackling internalised stigma through normalising experiences, role modelling, acting as a symbol of hope, and creating shared narratives. However, recent research suggests these findings may not be unique to those accessing EI services, and PS interventions have shown positive benefits in terms of reduced stigma in populations with other common mental health conditions (Pyle et al, 2018; Verhaeghe et al 2008).</w:t>
      </w:r>
    </w:p>
    <w:p w14:paraId="70BDFEBC" w14:textId="5DEEB198"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With the sometimes frightening symptoms of psychosis coupled with perceived stigma and self-stigma, social isolation within individuals experiencing psychosis is a common feature (Fett et al, 2022). Individuals experiencing relationship breakdowns and social isolation can have worse outcomes in treatment as well as other difficulties such as an increase in suicidal ideation (Bornheimer et al, 2020). This supported similar findings within the studies of individuals with experiences of psychosis feeling alone and isolated (Day et al, 2017; Levasseur et al, 2018; Blajeski et al, 2021). PS helped to reduce this by encouraging the development of mutual relationships and creating a sense of fellowship with their peers (Watkins et al, 2018; Blajeski et al, 2021; Day et al, 2017; Levasseur et al, 2018; Nguyen et al, 2022). The relationships developed were described as deep bonds formed through a shared understanding (Watkins et al, 2018). PS aimed to resemble meaningful interpersonal connections, usually unavailable to service users, with the intention of modelling the creation of social relationships to improve social support and connections (Nugyen et </w:t>
      </w:r>
      <w:r w:rsidRPr="00FD108E">
        <w:rPr>
          <w:rFonts w:ascii="Times New Roman" w:hAnsi="Times New Roman" w:cs="Times New Roman"/>
          <w:sz w:val="24"/>
          <w:szCs w:val="24"/>
        </w:rPr>
        <w:lastRenderedPageBreak/>
        <w:t>al, 2022). PS has been shown to aid in improving social skills and encouraging the formation of social relationships (</w:t>
      </w:r>
      <w:r w:rsidR="001D259A">
        <w:rPr>
          <w:rFonts w:ascii="Times New Roman" w:hAnsi="Times New Roman" w:cs="Times New Roman"/>
          <w:sz w:val="24"/>
          <w:szCs w:val="24"/>
        </w:rPr>
        <w:t>Sne</w:t>
      </w:r>
      <w:r w:rsidR="003C0481">
        <w:rPr>
          <w:rFonts w:ascii="Times New Roman" w:hAnsi="Times New Roman" w:cs="Times New Roman"/>
          <w:sz w:val="24"/>
          <w:szCs w:val="24"/>
        </w:rPr>
        <w:t xml:space="preserve">ll and </w:t>
      </w:r>
      <w:r w:rsidRPr="00FD108E">
        <w:rPr>
          <w:rFonts w:ascii="Times New Roman" w:hAnsi="Times New Roman" w:cs="Times New Roman"/>
          <w:sz w:val="24"/>
          <w:szCs w:val="24"/>
        </w:rPr>
        <w:t>Janney</w:t>
      </w:r>
      <w:r w:rsidR="001D259A">
        <w:rPr>
          <w:rFonts w:ascii="Times New Roman" w:hAnsi="Times New Roman" w:cs="Times New Roman"/>
          <w:sz w:val="24"/>
          <w:szCs w:val="24"/>
        </w:rPr>
        <w:t>,</w:t>
      </w:r>
      <w:r w:rsidRPr="00FD108E">
        <w:rPr>
          <w:rFonts w:ascii="Times New Roman" w:hAnsi="Times New Roman" w:cs="Times New Roman"/>
          <w:sz w:val="24"/>
          <w:szCs w:val="24"/>
        </w:rPr>
        <w:t xml:space="preserve"> 20</w:t>
      </w:r>
      <w:r w:rsidR="00D76995">
        <w:rPr>
          <w:rFonts w:ascii="Times New Roman" w:hAnsi="Times New Roman" w:cs="Times New Roman"/>
          <w:sz w:val="24"/>
          <w:szCs w:val="24"/>
        </w:rPr>
        <w:t>15</w:t>
      </w:r>
      <w:r w:rsidRPr="00FD108E">
        <w:rPr>
          <w:rFonts w:ascii="Times New Roman" w:hAnsi="Times New Roman" w:cs="Times New Roman"/>
          <w:sz w:val="24"/>
          <w:szCs w:val="24"/>
        </w:rPr>
        <w:t>). These improvements in social skills and relationships are some of the key mechanisms identified as underlying the utility of PS and its association with improved outcomes and long-term efficacy (Watson, 2017)</w:t>
      </w:r>
    </w:p>
    <w:p w14:paraId="43E26E3A" w14:textId="3662CE3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PS went beyond just encouraging relationships. Within the family and friend PS group the results of the studies showed that by engaging with family PS the lessons and knowledge that they gained from the group helped to understand and rebuild relationships with their children also improving the communication in their relationshi</w:t>
      </w:r>
      <w:r w:rsidR="009717CA">
        <w:rPr>
          <w:rFonts w:ascii="Times New Roman" w:hAnsi="Times New Roman" w:cs="Times New Roman"/>
          <w:sz w:val="24"/>
          <w:szCs w:val="24"/>
        </w:rPr>
        <w:t>ps (Levasseur et al, 2018). PSW</w:t>
      </w:r>
      <w:r w:rsidRPr="00FD108E">
        <w:rPr>
          <w:rFonts w:ascii="Times New Roman" w:hAnsi="Times New Roman" w:cs="Times New Roman"/>
          <w:sz w:val="24"/>
          <w:szCs w:val="24"/>
        </w:rPr>
        <w:t>s also pushed service users to engage with positive risk taking especially when it came to building their social networks and relationship aiming to encourage the development of friendships outside of the PS relationships (Nguyen et al, 2022). These relational benefits associated with PS in EI services highlighted in this review is further supported by the current literature around the utility and benefits of using PS, and building these relationships is often liste</w:t>
      </w:r>
      <w:r w:rsidR="009717CA">
        <w:rPr>
          <w:rFonts w:ascii="Times New Roman" w:hAnsi="Times New Roman" w:cs="Times New Roman"/>
          <w:sz w:val="24"/>
          <w:szCs w:val="24"/>
        </w:rPr>
        <w:t>d in the job description of PSW</w:t>
      </w:r>
      <w:r w:rsidRPr="00FD108E">
        <w:rPr>
          <w:rFonts w:ascii="Times New Roman" w:hAnsi="Times New Roman" w:cs="Times New Roman"/>
          <w:sz w:val="24"/>
          <w:szCs w:val="24"/>
        </w:rPr>
        <w:t xml:space="preserve">s across services (Jacobson et al, 2012). The results of once of the RCT’s help to reinforce the role of PS in having an impact on service users social networks and social support, showing significant improvements after taking part in a PS group (Castelein et al, 2008) However, it is worth noting the in the RCT by Kidd et al (2021) not only were there no significant effects on relationships shown immediately after the PS intervention there was actually a significant negative impact on community functioning. </w:t>
      </w:r>
    </w:p>
    <w:p w14:paraId="60AB91B1" w14:textId="33DDC348"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Recovery in psychosis is a complex topi</w:t>
      </w:r>
      <w:r w:rsidR="00556753">
        <w:rPr>
          <w:rFonts w:ascii="Times New Roman" w:hAnsi="Times New Roman" w:cs="Times New Roman"/>
          <w:sz w:val="24"/>
          <w:szCs w:val="24"/>
        </w:rPr>
        <w:t>c predominantly due to it</w:t>
      </w:r>
      <w:r w:rsidRPr="00FD108E">
        <w:rPr>
          <w:rFonts w:ascii="Times New Roman" w:hAnsi="Times New Roman" w:cs="Times New Roman"/>
          <w:sz w:val="24"/>
          <w:szCs w:val="24"/>
        </w:rPr>
        <w:t xml:space="preserve"> often being defined by periods of relapse, where symptoms can get worse due to life stresses or medication changes, and recovery. (Chan et al, 2019). It is understandable why service users can at times feel recovery impossible, intimidating, or overwhelming and it can be possible to lose motivation or be “blown away by the negativity that can come with psychosis” (Nguyen et al, 2022). The data gained from the studies share a focus on the role of PS in EI services in recovering from psychosis and also help to suggest several methods by which PS does this. One way in which this was suggeste</w:t>
      </w:r>
      <w:r w:rsidR="00556753">
        <w:rPr>
          <w:rFonts w:ascii="Times New Roman" w:hAnsi="Times New Roman" w:cs="Times New Roman"/>
          <w:sz w:val="24"/>
          <w:szCs w:val="24"/>
        </w:rPr>
        <w:t>d to be achieved is PS helping to demonstrate</w:t>
      </w:r>
      <w:r w:rsidRPr="00FD108E">
        <w:rPr>
          <w:rFonts w:ascii="Times New Roman" w:hAnsi="Times New Roman" w:cs="Times New Roman"/>
          <w:sz w:val="24"/>
          <w:szCs w:val="24"/>
        </w:rPr>
        <w:t xml:space="preserve"> that recovery is possible and that there is hope for the future for those who </w:t>
      </w:r>
      <w:r w:rsidRPr="00FD108E">
        <w:rPr>
          <w:rFonts w:ascii="Times New Roman" w:hAnsi="Times New Roman" w:cs="Times New Roman"/>
          <w:sz w:val="24"/>
          <w:szCs w:val="24"/>
        </w:rPr>
        <w:lastRenderedPageBreak/>
        <w:t>are struggling, providing individuals with the strength to move forward and not give up (Levasseur et al, 2018; Hopkins et al, 2020; Nguyen et al, 2022). Not only did PS provide service users with hope but also provided a realistic but hopeful perspective on the recovery process (Nguyen et al, 2022). This can be seen as demonstrating the possibility of recovering from difficulties and provides individuals accessing the intervention a source of hope for the future and a source of information (Burke et al, 2018).</w:t>
      </w:r>
    </w:p>
    <w:p w14:paraId="31011F59" w14:textId="76BAE015"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PS also aided recovery by providing practical, support, advice, and teaching coping skills (Nguyen et al, 20</w:t>
      </w:r>
      <w:r w:rsidR="009717CA">
        <w:rPr>
          <w:rFonts w:ascii="Times New Roman" w:hAnsi="Times New Roman" w:cs="Times New Roman"/>
          <w:sz w:val="24"/>
          <w:szCs w:val="24"/>
        </w:rPr>
        <w:t>22; Levasseur et al, 2018). PSW</w:t>
      </w:r>
      <w:r w:rsidRPr="00FD108E">
        <w:rPr>
          <w:rFonts w:ascii="Times New Roman" w:hAnsi="Times New Roman" w:cs="Times New Roman"/>
          <w:sz w:val="24"/>
          <w:szCs w:val="24"/>
        </w:rPr>
        <w:t>s reported that they felt able to aid in recovery due to their own experiences of recovery and can guide service users around potential obstacles that they faced, as one participant stated that was the “beauty of that lived experience” being able to use their own recovery as a tool to help others (Nguyen et al, 2022). There also seemed to be a reciprocal relationship leading to feelings of fulfilment and empowerment experienced in PS, this was the case for all those tak</w:t>
      </w:r>
      <w:r w:rsidR="009717CA">
        <w:rPr>
          <w:rFonts w:ascii="Times New Roman" w:hAnsi="Times New Roman" w:cs="Times New Roman"/>
          <w:sz w:val="24"/>
          <w:szCs w:val="24"/>
        </w:rPr>
        <w:t>ing part, whether they were PSW</w:t>
      </w:r>
      <w:r w:rsidRPr="00FD108E">
        <w:rPr>
          <w:rFonts w:ascii="Times New Roman" w:hAnsi="Times New Roman" w:cs="Times New Roman"/>
          <w:sz w:val="24"/>
          <w:szCs w:val="24"/>
        </w:rPr>
        <w:t xml:space="preserve">s themselves working with other individuals with psychosis, or service users taking part in a group (Nguyen et al, 2022; Levasseur et al, 2018). </w:t>
      </w:r>
    </w:p>
    <w:p w14:paraId="131C7054" w14:textId="363E3A1C" w:rsidR="00FD108E" w:rsidRPr="00FD108E" w:rsidRDefault="009717CA" w:rsidP="00FD108E">
      <w:pPr>
        <w:spacing w:line="480" w:lineRule="auto"/>
        <w:rPr>
          <w:rFonts w:ascii="Times New Roman" w:hAnsi="Times New Roman" w:cs="Times New Roman"/>
          <w:sz w:val="24"/>
          <w:szCs w:val="24"/>
        </w:rPr>
      </w:pPr>
      <w:r>
        <w:rPr>
          <w:rFonts w:ascii="Times New Roman" w:hAnsi="Times New Roman" w:cs="Times New Roman"/>
          <w:sz w:val="24"/>
          <w:szCs w:val="24"/>
        </w:rPr>
        <w:t>As a peer, PSW</w:t>
      </w:r>
      <w:r w:rsidR="00FD108E" w:rsidRPr="00FD108E">
        <w:rPr>
          <w:rFonts w:ascii="Times New Roman" w:hAnsi="Times New Roman" w:cs="Times New Roman"/>
          <w:sz w:val="24"/>
          <w:szCs w:val="24"/>
        </w:rPr>
        <w:t xml:space="preserve">s are often seen as being on a similar level to each other and service users, which had the effect of reducing the role that any power dynamics that may be present between service user and non-PS staff interaction (Nguyen et al 2022). PS has been suggested to help with unmet needs in individuals experiencing psychosis that may help with long term recovery in part due to encouraging empowerment through taking control of the narrative surrounding their experiences and sharing this experience with others to create a shared identity (Gillard, 2018). This shared narrative coupled with reducing power dynamics could be seen as a potential benefit to service user </w:t>
      </w:r>
      <w:r w:rsidR="00556753">
        <w:rPr>
          <w:rFonts w:ascii="Times New Roman" w:hAnsi="Times New Roman" w:cs="Times New Roman"/>
          <w:sz w:val="24"/>
          <w:szCs w:val="24"/>
        </w:rPr>
        <w:t>engagement in EI services. The</w:t>
      </w:r>
      <w:r w:rsidR="00FD108E" w:rsidRPr="00FD108E">
        <w:rPr>
          <w:rFonts w:ascii="Times New Roman" w:hAnsi="Times New Roman" w:cs="Times New Roman"/>
          <w:sz w:val="24"/>
          <w:szCs w:val="24"/>
        </w:rPr>
        <w:t xml:space="preserve"> PSW acts as a bridge that helps to ease service users in to the EI model of working and giving service users the opportunity to open up to individuals they see as on their level and therefore less threatening (Nguyen et al, 2022; White et al 2017)</w:t>
      </w:r>
      <w:r w:rsidR="00176BA0">
        <w:rPr>
          <w:rFonts w:ascii="Times New Roman" w:hAnsi="Times New Roman" w:cs="Times New Roman"/>
          <w:sz w:val="24"/>
          <w:szCs w:val="24"/>
        </w:rPr>
        <w:t>. T</w:t>
      </w:r>
      <w:r w:rsidR="00FD108E" w:rsidRPr="00FD108E">
        <w:rPr>
          <w:rFonts w:ascii="Times New Roman" w:hAnsi="Times New Roman" w:cs="Times New Roman"/>
          <w:sz w:val="24"/>
          <w:szCs w:val="24"/>
        </w:rPr>
        <w:t xml:space="preserve">his could then be used to ease them in to working with other parts of the EI service such as psychology. This would </w:t>
      </w:r>
      <w:r w:rsidR="00FD108E" w:rsidRPr="00FD108E">
        <w:rPr>
          <w:rFonts w:ascii="Times New Roman" w:hAnsi="Times New Roman" w:cs="Times New Roman"/>
          <w:sz w:val="24"/>
          <w:szCs w:val="24"/>
        </w:rPr>
        <w:lastRenderedPageBreak/>
        <w:t xml:space="preserve">be facilitated by PS encouraging trust to be built up between service users and staff and motivating engagement with services (Nguyen et al, 2022; White et al, 2017). </w:t>
      </w:r>
    </w:p>
    <w:p w14:paraId="450DF592" w14:textId="19CC359D" w:rsidR="00FD108E" w:rsidRPr="00FD108E" w:rsidRDefault="009717CA" w:rsidP="00FD108E">
      <w:pPr>
        <w:spacing w:line="480" w:lineRule="auto"/>
        <w:rPr>
          <w:rFonts w:ascii="Times New Roman" w:hAnsi="Times New Roman" w:cs="Times New Roman"/>
          <w:sz w:val="24"/>
          <w:szCs w:val="24"/>
        </w:rPr>
      </w:pPr>
      <w:r>
        <w:rPr>
          <w:rFonts w:ascii="Times New Roman" w:hAnsi="Times New Roman" w:cs="Times New Roman"/>
          <w:sz w:val="24"/>
          <w:szCs w:val="24"/>
        </w:rPr>
        <w:t>PSW</w:t>
      </w:r>
      <w:r w:rsidR="00FD108E" w:rsidRPr="00FD108E">
        <w:rPr>
          <w:rFonts w:ascii="Times New Roman" w:hAnsi="Times New Roman" w:cs="Times New Roman"/>
          <w:sz w:val="24"/>
          <w:szCs w:val="24"/>
        </w:rPr>
        <w:t>s can also benefit staff by enabling them to take on new perspectives and gain insights into the service users they are working with. This wa</w:t>
      </w:r>
      <w:r>
        <w:rPr>
          <w:rFonts w:ascii="Times New Roman" w:hAnsi="Times New Roman" w:cs="Times New Roman"/>
          <w:sz w:val="24"/>
          <w:szCs w:val="24"/>
        </w:rPr>
        <w:t>s done through staff asking PSW</w:t>
      </w:r>
      <w:r w:rsidR="00FD108E" w:rsidRPr="00FD108E">
        <w:rPr>
          <w:rFonts w:ascii="Times New Roman" w:hAnsi="Times New Roman" w:cs="Times New Roman"/>
          <w:sz w:val="24"/>
          <w:szCs w:val="24"/>
        </w:rPr>
        <w:t xml:space="preserve">s for their advice as to what may or may not be useful enabling them to tailor interventions to the service user (Nguyen et al, 2022). When looking at specific types </w:t>
      </w:r>
      <w:r>
        <w:rPr>
          <w:rFonts w:ascii="Times New Roman" w:hAnsi="Times New Roman" w:cs="Times New Roman"/>
          <w:sz w:val="24"/>
          <w:szCs w:val="24"/>
        </w:rPr>
        <w:t>of PS, PSW</w:t>
      </w:r>
      <w:r w:rsidR="00FD108E" w:rsidRPr="00FD108E">
        <w:rPr>
          <w:rFonts w:ascii="Times New Roman" w:hAnsi="Times New Roman" w:cs="Times New Roman"/>
          <w:sz w:val="24"/>
          <w:szCs w:val="24"/>
        </w:rPr>
        <w:t>s can help by co-facilitating groups with staff, offering an expert by experience perspective into a psychoeducation group (Levasseur et al, 2018).</w:t>
      </w:r>
    </w:p>
    <w:p w14:paraId="4392BE93" w14:textId="3EBE0D8D"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While PS in psychosis has been shown to have beneficial impacts on a number of features within the presentation and treatment of psychosis within an EI service, barriers to its implementation was noted within studies. PS roles can be confusing within teams with lack of definition leading to concerns with staff about not fully understanding the role and confusion with PSWs about what they are supposed to be doing on a day-to-day basis (White et al, 2017; Nguyen et al 2022; Hopkins et al, 2020). Conversely, some services demonstrated a rigidity in the model of PS that they offered with feelings from PSWs that they were too restricted in their roles to be able to effectively support service users (Hopkins et al, 2020). Staff also showed concerns with how effective PS would be and demonstrated a lack of confidence that service users would benefit from wor</w:t>
      </w:r>
      <w:r w:rsidR="006A5E2E">
        <w:rPr>
          <w:rFonts w:ascii="Times New Roman" w:hAnsi="Times New Roman" w:cs="Times New Roman"/>
          <w:sz w:val="24"/>
          <w:szCs w:val="24"/>
        </w:rPr>
        <w:t>king with PSW</w:t>
      </w:r>
      <w:r w:rsidRPr="00FD108E">
        <w:rPr>
          <w:rFonts w:ascii="Times New Roman" w:hAnsi="Times New Roman" w:cs="Times New Roman"/>
          <w:sz w:val="24"/>
          <w:szCs w:val="24"/>
        </w:rPr>
        <w:t>s (Hopkins et al, 2020). This concern is also supported by the results from the RCT which not only showed that there were no improvements in participant outcomes immediately post-group following PS</w:t>
      </w:r>
      <w:r w:rsidR="00F73DD2">
        <w:rPr>
          <w:rFonts w:ascii="Times New Roman" w:hAnsi="Times New Roman" w:cs="Times New Roman"/>
          <w:sz w:val="24"/>
          <w:szCs w:val="24"/>
        </w:rPr>
        <w:t xml:space="preserve"> </w:t>
      </w:r>
      <w:r w:rsidRPr="00FD108E">
        <w:rPr>
          <w:rFonts w:ascii="Times New Roman" w:hAnsi="Times New Roman" w:cs="Times New Roman"/>
          <w:sz w:val="24"/>
          <w:szCs w:val="24"/>
        </w:rPr>
        <w:t>intervention, but also showed that there was a significant negative impact noted on community functioning in a six month follow up (Kidd et al, 2021). Staff were also noted to have concerns around boundaries with the PSW’s, worrying that they would not be able to talk to them like they would other members of the team and voicing concerns that they c</w:t>
      </w:r>
      <w:r w:rsidR="009717CA">
        <w:rPr>
          <w:rFonts w:ascii="Times New Roman" w:hAnsi="Times New Roman" w:cs="Times New Roman"/>
          <w:sz w:val="24"/>
          <w:szCs w:val="24"/>
        </w:rPr>
        <w:t>ould unintentionally offend PSW</w:t>
      </w:r>
      <w:r w:rsidRPr="00FD108E">
        <w:rPr>
          <w:rFonts w:ascii="Times New Roman" w:hAnsi="Times New Roman" w:cs="Times New Roman"/>
          <w:sz w:val="24"/>
          <w:szCs w:val="24"/>
        </w:rPr>
        <w:t>s by saying the wrong thing which could lead to feelings of awkwardness (Hopkins et al, 2020; Nguyen et al, 2022; White et al, 2017). Moreover, the implementation of PS within an EI team would require a lot of effort to change the perspectives and culture of the staff teams (White et al, 2017). If the staff team within an EI d</w:t>
      </w:r>
      <w:r w:rsidR="009717CA">
        <w:rPr>
          <w:rFonts w:ascii="Times New Roman" w:hAnsi="Times New Roman" w:cs="Times New Roman"/>
          <w:sz w:val="24"/>
          <w:szCs w:val="24"/>
        </w:rPr>
        <w:t>oes not integrate well with PSW</w:t>
      </w:r>
      <w:r w:rsidRPr="00FD108E">
        <w:rPr>
          <w:rFonts w:ascii="Times New Roman" w:hAnsi="Times New Roman" w:cs="Times New Roman"/>
          <w:sz w:val="24"/>
          <w:szCs w:val="24"/>
        </w:rPr>
        <w:t xml:space="preserve">s it risks creating an “us and </w:t>
      </w:r>
      <w:r w:rsidRPr="00FD108E">
        <w:rPr>
          <w:rFonts w:ascii="Times New Roman" w:hAnsi="Times New Roman" w:cs="Times New Roman"/>
          <w:sz w:val="24"/>
          <w:szCs w:val="24"/>
        </w:rPr>
        <w:lastRenderedPageBreak/>
        <w:t xml:space="preserve">them” relationship that can cause PS becoming a tokenistic </w:t>
      </w:r>
      <w:r w:rsidR="009717CA">
        <w:rPr>
          <w:rFonts w:ascii="Times New Roman" w:hAnsi="Times New Roman" w:cs="Times New Roman"/>
          <w:sz w:val="24"/>
          <w:szCs w:val="24"/>
        </w:rPr>
        <w:t>offering, which may prevent PSW</w:t>
      </w:r>
      <w:r w:rsidRPr="00FD108E">
        <w:rPr>
          <w:rFonts w:ascii="Times New Roman" w:hAnsi="Times New Roman" w:cs="Times New Roman"/>
          <w:sz w:val="24"/>
          <w:szCs w:val="24"/>
        </w:rPr>
        <w:t>s from gaining adequate support from the team, potentially leading to burn out and increased distress (Nguyen et al, 2022; Hopkins</w:t>
      </w:r>
      <w:r w:rsidR="009717CA">
        <w:rPr>
          <w:rFonts w:ascii="Times New Roman" w:hAnsi="Times New Roman" w:cs="Times New Roman"/>
          <w:sz w:val="24"/>
          <w:szCs w:val="24"/>
        </w:rPr>
        <w:t xml:space="preserve"> et al, 2020). Furthermore, PSW</w:t>
      </w:r>
      <w:r w:rsidRPr="00FD108E">
        <w:rPr>
          <w:rFonts w:ascii="Times New Roman" w:hAnsi="Times New Roman" w:cs="Times New Roman"/>
          <w:sz w:val="24"/>
          <w:szCs w:val="24"/>
        </w:rPr>
        <w:t xml:space="preserve">s in mental health services have a history of experiencing difficult work environments with reports showing experiences of hostility and discrimination from non-peer staff as common, as well as difficulties managing boundaries and the transition from service user to peer (Walker &amp; Bryant, 2013). This combined with common difficulties with health care staff when experiencing their own FEP could have the possibility of encouraging awkwardness and splitting within teams. </w:t>
      </w:r>
    </w:p>
    <w:p w14:paraId="6FA5F3C0" w14:textId="779CD73D"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Interestingly, most staff responses included in this study were positive about the experiences of working with PS and the beneficial impacts they perceived that they would have on service users. However, this is not uncommon and could denote shifting perspectives and cultures within </w:t>
      </w:r>
      <w:r w:rsidR="009717CA">
        <w:rPr>
          <w:rFonts w:ascii="Times New Roman" w:hAnsi="Times New Roman" w:cs="Times New Roman"/>
          <w:sz w:val="24"/>
          <w:szCs w:val="24"/>
        </w:rPr>
        <w:t>mental health teams towards PSW</w:t>
      </w:r>
      <w:r w:rsidRPr="00FD108E">
        <w:rPr>
          <w:rFonts w:ascii="Times New Roman" w:hAnsi="Times New Roman" w:cs="Times New Roman"/>
          <w:sz w:val="24"/>
          <w:szCs w:val="24"/>
        </w:rPr>
        <w:t>s and their beneficial effects (Ibrahim et al, 2020). Although research does demonstrate that there are multiple conflicting perspectives among non-peer staff towards PS (Kilpatrick et al, 2017).</w:t>
      </w:r>
    </w:p>
    <w:p w14:paraId="4C851199" w14:textId="04339296"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While staff were generally positive towards PS, it is worth noting that some of the concerns that are reported in studies on PS in mental health services are also demonstrated within the results of the review. This also includes similar suggestions for how best to deal with staff uncertainty including clearly defining the role of PS within the service (Kemp &amp; Henderson, 2012). Many of the barriers and concerns relating to the implementation of PS within EI services can be found in the implementation of PS across mental health services including uncertainty around roles, difficulty changing team cultures, feeling excluded, and staff being concerned a</w:t>
      </w:r>
      <w:r w:rsidR="009717CA">
        <w:rPr>
          <w:rFonts w:ascii="Times New Roman" w:hAnsi="Times New Roman" w:cs="Times New Roman"/>
          <w:sz w:val="24"/>
          <w:szCs w:val="24"/>
        </w:rPr>
        <w:t>bout accidentally offending PSW</w:t>
      </w:r>
      <w:r w:rsidRPr="00FD108E">
        <w:rPr>
          <w:rFonts w:ascii="Times New Roman" w:hAnsi="Times New Roman" w:cs="Times New Roman"/>
          <w:sz w:val="24"/>
          <w:szCs w:val="24"/>
        </w:rPr>
        <w:t>s (Mutschler et al, 2022). This is reflected in the results shown in the review including concerns about PS being seen as tokenistic within the EI team.</w:t>
      </w:r>
    </w:p>
    <w:p w14:paraId="2800F65F" w14:textId="269CFD84" w:rsidR="00FD108E" w:rsidRPr="00FD108E" w:rsidRDefault="00FD108E" w:rsidP="00FD108E">
      <w:pPr>
        <w:spacing w:line="480" w:lineRule="auto"/>
        <w:rPr>
          <w:rFonts w:ascii="Times New Roman" w:hAnsi="Times New Roman" w:cs="Times New Roman"/>
          <w:strike/>
          <w:sz w:val="24"/>
          <w:szCs w:val="24"/>
        </w:rPr>
      </w:pPr>
      <w:r w:rsidRPr="00FD108E">
        <w:rPr>
          <w:rFonts w:ascii="Times New Roman" w:hAnsi="Times New Roman" w:cs="Times New Roman"/>
          <w:sz w:val="24"/>
          <w:szCs w:val="24"/>
        </w:rPr>
        <w:t xml:space="preserve">The results discussed in this review are supported by current evidence of PS within mental health services more generally. However, there remains the difficulty of comparing PS in the context of EI </w:t>
      </w:r>
      <w:r w:rsidRPr="00FD108E">
        <w:rPr>
          <w:rFonts w:ascii="Times New Roman" w:hAnsi="Times New Roman" w:cs="Times New Roman"/>
          <w:sz w:val="24"/>
          <w:szCs w:val="24"/>
        </w:rPr>
        <w:lastRenderedPageBreak/>
        <w:t>in Psychosis with other services that employ PS due to the complex nature</w:t>
      </w:r>
      <w:r w:rsidR="00176BA0">
        <w:rPr>
          <w:rFonts w:ascii="Times New Roman" w:hAnsi="Times New Roman" w:cs="Times New Roman"/>
          <w:sz w:val="24"/>
          <w:szCs w:val="24"/>
        </w:rPr>
        <w:t xml:space="preserve"> of psychosis and the sometimes </w:t>
      </w:r>
      <w:r w:rsidRPr="00FD108E">
        <w:rPr>
          <w:rFonts w:ascii="Times New Roman" w:hAnsi="Times New Roman" w:cs="Times New Roman"/>
          <w:sz w:val="24"/>
          <w:szCs w:val="24"/>
        </w:rPr>
        <w:t xml:space="preserve">challenging presentations that arise. </w:t>
      </w:r>
    </w:p>
    <w:p w14:paraId="47F8618B" w14:textId="52265D0A"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It is also worth noting that at least one of the studies included in this review stated that they had purposely excluded critical comments about the PS group they </w:t>
      </w:r>
      <w:r w:rsidR="00176BA0">
        <w:rPr>
          <w:rFonts w:ascii="Times New Roman" w:hAnsi="Times New Roman" w:cs="Times New Roman"/>
          <w:sz w:val="24"/>
          <w:szCs w:val="24"/>
        </w:rPr>
        <w:t>were researching. F</w:t>
      </w:r>
      <w:r w:rsidRPr="00FD108E">
        <w:rPr>
          <w:rFonts w:ascii="Times New Roman" w:hAnsi="Times New Roman" w:cs="Times New Roman"/>
          <w:sz w:val="24"/>
          <w:szCs w:val="24"/>
        </w:rPr>
        <w:t xml:space="preserve">urther studies stated that the results of the study could have been subject to bias due to the method they chose to recruit participants, including care co-ordinators choosing participants that they felt would be more positive about their PS experiences. Bias in the papers being reviewed is also difficult to ascertain as several papers do not discuss any possibilities of bias. In one study, the primary researcher discussed their own lived experience of psychosis; however, they do not go into detail about how this could impact the study either in the analysis or recruitment phases (Levasseur et al, 2018). </w:t>
      </w:r>
    </w:p>
    <w:p w14:paraId="1EC2F2D5" w14:textId="77777777" w:rsidR="00FD108E" w:rsidRPr="00FD108E" w:rsidRDefault="00FD108E" w:rsidP="006C09D8">
      <w:pPr>
        <w:pStyle w:val="Heading3"/>
      </w:pPr>
      <w:bookmarkStart w:id="20" w:name="_Toc144071562"/>
      <w:r w:rsidRPr="00FD108E">
        <w:t>Limitations</w:t>
      </w:r>
      <w:bookmarkEnd w:id="20"/>
      <w:r w:rsidRPr="00FD108E">
        <w:t xml:space="preserve"> </w:t>
      </w:r>
    </w:p>
    <w:p w14:paraId="37EA86FB"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There is limited research on the topic of PSW within an EI service for psychosis. Most of these studies reviewed reported small sample sizes and often took place not just in one service but within a specialty context, such as a youth leadership council, further limiting the generalisability of the results. Furthermore, the studies took place in multiple countries including the UK, USA, Canada, and Australia. While EI services are available in these countries, they do not all necessarily operate in the same way, or have the same demographics of service users, roles descriptions for PS and as such, variations in practice within these countries could lead to variations in experiences of the participants in the studies.</w:t>
      </w:r>
    </w:p>
    <w:p w14:paraId="3B492E77"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Of the four studies included in this review that looked at service user perspectives, and experiences and outcomes of PS, only three reported the ethnicity of their participants (Kidd et al, 2021; Nguyen et al, 2022; Blajeski and Klodnick, 2021) and only one of those also reported the socio-economic status of participants (Blajeski and Klodnick, 2021). Psychosis disproportionately effects those from minority ethnic (Morgan et al, 2017) and low socio economic (Fett et al, 2019) backgrounds. Therefore, it would have been beneficial for studies to record and report the demographics of their </w:t>
      </w:r>
      <w:r w:rsidRPr="00FD108E">
        <w:rPr>
          <w:rFonts w:ascii="Times New Roman" w:hAnsi="Times New Roman" w:cs="Times New Roman"/>
          <w:sz w:val="24"/>
          <w:szCs w:val="24"/>
        </w:rPr>
        <w:lastRenderedPageBreak/>
        <w:t xml:space="preserve">studies to help to identify and consider potential confounding variables that may also have had an impact on the results of the studies.  </w:t>
      </w:r>
    </w:p>
    <w:p w14:paraId="01885890"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The studies selected for this review ranged in the type of PS that was being studied. Some of the papers included multiple types of PS being offered to participants or asked questions about PS in general not going into depth regarding the type of PS that was being delivered. The benefit of this for the purpose of the review is that PS can be looked at as a whole and the results synthesised together. However, this means that the review could not look into the specifics or differences of the experiences of different types of PS, or explore whether there are benefits to one type of PS compared with another, as well as how service users may engage with different types of PS.  </w:t>
      </w:r>
    </w:p>
    <w:p w14:paraId="66BA2ACE" w14:textId="77777777" w:rsidR="00FD108E" w:rsidRPr="00FD108E" w:rsidRDefault="00FD108E" w:rsidP="006C09D8">
      <w:pPr>
        <w:pStyle w:val="Heading3"/>
      </w:pPr>
      <w:bookmarkStart w:id="21" w:name="_Toc144071563"/>
      <w:r w:rsidRPr="00FD108E">
        <w:t>Clinical Implications</w:t>
      </w:r>
      <w:bookmarkEnd w:id="21"/>
      <w:r w:rsidRPr="00FD108E">
        <w:t xml:space="preserve"> </w:t>
      </w:r>
    </w:p>
    <w:p w14:paraId="0F091E45" w14:textId="300C2862"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PS has been demonstrated to have range of benefits for EI services, both to service</w:t>
      </w:r>
      <w:r w:rsidR="009717CA">
        <w:rPr>
          <w:rFonts w:ascii="Times New Roman" w:hAnsi="Times New Roman" w:cs="Times New Roman"/>
          <w:sz w:val="24"/>
          <w:szCs w:val="24"/>
        </w:rPr>
        <w:t xml:space="preserve"> users, non-peer staff, and PSW</w:t>
      </w:r>
      <w:r w:rsidRPr="00FD108E">
        <w:rPr>
          <w:rFonts w:ascii="Times New Roman" w:hAnsi="Times New Roman" w:cs="Times New Roman"/>
          <w:sz w:val="24"/>
          <w:szCs w:val="24"/>
        </w:rPr>
        <w:t>s and this can happen with a range of possible PS pathways including more informal ones such as encouraging peer to peer contac</w:t>
      </w:r>
      <w:r w:rsidR="009717CA">
        <w:rPr>
          <w:rFonts w:ascii="Times New Roman" w:hAnsi="Times New Roman" w:cs="Times New Roman"/>
          <w:sz w:val="24"/>
          <w:szCs w:val="24"/>
        </w:rPr>
        <w:t>t through group attendance. PSW</w:t>
      </w:r>
      <w:r w:rsidRPr="00FD108E">
        <w:rPr>
          <w:rFonts w:ascii="Times New Roman" w:hAnsi="Times New Roman" w:cs="Times New Roman"/>
          <w:sz w:val="24"/>
          <w:szCs w:val="24"/>
        </w:rPr>
        <w:t>s were also noted to have benefits to encouraging meaningful engagement with staff and acting as a facilitator of service user and non-peer staff interactions. There is the possibility of EI services utilising PS in a way that is mutually beneficial to sta</w:t>
      </w:r>
      <w:r w:rsidR="009717CA">
        <w:rPr>
          <w:rFonts w:ascii="Times New Roman" w:hAnsi="Times New Roman" w:cs="Times New Roman"/>
          <w:sz w:val="24"/>
          <w:szCs w:val="24"/>
        </w:rPr>
        <w:t>ff, as PSW</w:t>
      </w:r>
      <w:r w:rsidRPr="00FD108E">
        <w:rPr>
          <w:rFonts w:ascii="Times New Roman" w:hAnsi="Times New Roman" w:cs="Times New Roman"/>
          <w:sz w:val="24"/>
          <w:szCs w:val="24"/>
        </w:rPr>
        <w:t>s within EI give staff access to a wealth of experiential knowledge that they may not have access to otherwise. However, PS requires time and effort to implement and in some cases a shift in the culture of the work environment may need to take place. Careful consideration of the roles and responsibilities both of peer and non-peer staff members is also important to ensure that conc</w:t>
      </w:r>
      <w:r w:rsidR="009717CA">
        <w:rPr>
          <w:rFonts w:ascii="Times New Roman" w:hAnsi="Times New Roman" w:cs="Times New Roman"/>
          <w:sz w:val="24"/>
          <w:szCs w:val="24"/>
        </w:rPr>
        <w:t>erns and needs of staff and PSW</w:t>
      </w:r>
      <w:r w:rsidRPr="00FD108E">
        <w:rPr>
          <w:rFonts w:ascii="Times New Roman" w:hAnsi="Times New Roman" w:cs="Times New Roman"/>
          <w:sz w:val="24"/>
          <w:szCs w:val="24"/>
        </w:rPr>
        <w:t xml:space="preserve">s are addressed. </w:t>
      </w:r>
    </w:p>
    <w:p w14:paraId="6BDAFE8D" w14:textId="77777777" w:rsidR="00FD108E" w:rsidRPr="00FD108E" w:rsidRDefault="00FD108E" w:rsidP="006C09D8">
      <w:pPr>
        <w:pStyle w:val="Heading3"/>
      </w:pPr>
      <w:bookmarkStart w:id="22" w:name="_Toc144071564"/>
      <w:r w:rsidRPr="00FD108E">
        <w:t>Future research directions</w:t>
      </w:r>
      <w:bookmarkEnd w:id="22"/>
      <w:r w:rsidRPr="00FD108E">
        <w:t xml:space="preserve"> </w:t>
      </w:r>
    </w:p>
    <w:p w14:paraId="4B645DFC"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 xml:space="preserve">As stated previously, there is very little research into the role and effectiveness of PS within EI services for psychosis. They are a recommended intervention with too little research to explain why this is and while the research included in this literature review would suggest that there are benefits to using PS as part of an EI in psychosis service, more research needs to be undertaken evaluating </w:t>
      </w:r>
      <w:r w:rsidRPr="00FD108E">
        <w:rPr>
          <w:rFonts w:ascii="Times New Roman" w:hAnsi="Times New Roman" w:cs="Times New Roman"/>
          <w:sz w:val="24"/>
          <w:szCs w:val="24"/>
        </w:rPr>
        <w:lastRenderedPageBreak/>
        <w:t xml:space="preserve">the impact of PS for people experiencing a FEP. For example, PS is suggested to improve service engagement, however, there is a lack of quantitative studies evaluating this, and an over reliance on anecdotal evidence that often does not focus on service user experiences. Furthermore, PS is suggested in research from other mental health services to aid with reducing disengagement from services. As stated previously, drop out in FEP services ranges from 12% to 53% which is exceptionally high, however, within the studies reviewed, there was no indication of how PS may impact service disengagement, and this could be explored in future research. </w:t>
      </w:r>
    </w:p>
    <w:p w14:paraId="647662A3" w14:textId="48CC8BB1"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Finally, future research could focus on seeking to separate types of PS, whether this is a focus on one to one, group, family, or informal methods, in order to evaluate the distinct impact of each method. Finally, studies have suggested that service users would benefit from PS with individuals who are similar in age, gender, severity of symptoms, duration of illness, ethnic or cultural background, and socioeconomic status. However, currently, there are very few studies explori</w:t>
      </w:r>
      <w:r w:rsidR="006A5E2E">
        <w:rPr>
          <w:rFonts w:ascii="Times New Roman" w:hAnsi="Times New Roman" w:cs="Times New Roman"/>
          <w:sz w:val="24"/>
          <w:szCs w:val="24"/>
        </w:rPr>
        <w:t>ng the impact of ‘matching’ PSW</w:t>
      </w:r>
      <w:r w:rsidRPr="00FD108E">
        <w:rPr>
          <w:rFonts w:ascii="Times New Roman" w:hAnsi="Times New Roman" w:cs="Times New Roman"/>
          <w:sz w:val="24"/>
          <w:szCs w:val="24"/>
        </w:rPr>
        <w:t>s on a variety of dimensions, to the clients they are working with.</w:t>
      </w:r>
    </w:p>
    <w:p w14:paraId="2CB2FC1B" w14:textId="77777777" w:rsidR="00FD108E" w:rsidRPr="00FD108E" w:rsidRDefault="00FD108E" w:rsidP="006C09D8">
      <w:pPr>
        <w:pStyle w:val="Heading2"/>
        <w:spacing w:line="480" w:lineRule="auto"/>
      </w:pPr>
      <w:bookmarkStart w:id="23" w:name="_Toc144071565"/>
      <w:r w:rsidRPr="00FD108E">
        <w:t>Conclusion</w:t>
      </w:r>
      <w:bookmarkEnd w:id="23"/>
    </w:p>
    <w:p w14:paraId="697E5912" w14:textId="77777777" w:rsidR="00FD108E" w:rsidRPr="00FD108E" w:rsidRDefault="00FD108E" w:rsidP="00FD108E">
      <w:pPr>
        <w:spacing w:line="480" w:lineRule="auto"/>
        <w:rPr>
          <w:rFonts w:ascii="Times New Roman" w:hAnsi="Times New Roman" w:cs="Times New Roman"/>
          <w:sz w:val="24"/>
          <w:szCs w:val="24"/>
        </w:rPr>
      </w:pPr>
      <w:r w:rsidRPr="00FD108E">
        <w:rPr>
          <w:rFonts w:ascii="Times New Roman" w:hAnsi="Times New Roman" w:cs="Times New Roman"/>
          <w:sz w:val="24"/>
          <w:szCs w:val="24"/>
        </w:rPr>
        <w:t>PS can be a valuable addition to an EI service offer and can be beneficial in building relationships, tackling stigma, empowering service users, and providing staff with new perspectives and ways of working. However, there are concerns centred around the implementation of PS that would need to be carefully reviewed and reflected on, as adequate support would need to be in place for PS to be effectively utilised and maintained. Finally, more research needs to be completed into the role that PS has within EI services to ensure that they are being utilised appropriately.</w:t>
      </w:r>
    </w:p>
    <w:p w14:paraId="2F2BE966" w14:textId="77777777" w:rsidR="00FD108E" w:rsidRDefault="00FD108E" w:rsidP="006C09D8">
      <w:pPr>
        <w:pStyle w:val="Heading2"/>
        <w:spacing w:line="480" w:lineRule="auto"/>
      </w:pPr>
      <w:bookmarkStart w:id="24" w:name="_Toc144071566"/>
      <w:r>
        <w:t>References</w:t>
      </w:r>
      <w:bookmarkEnd w:id="24"/>
      <w:r>
        <w:t xml:space="preserve"> </w:t>
      </w:r>
    </w:p>
    <w:p w14:paraId="42A5AA13" w14:textId="724EC8AA"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Aceituno, D., Vera, N., Prina, A. M., &amp; McCrone, P. (2019). Cost-effectiveness of early intervention in psychosis: systematic review. </w:t>
      </w:r>
      <w:r w:rsidRPr="009B73C0">
        <w:rPr>
          <w:rFonts w:ascii="Times New Roman" w:hAnsi="Times New Roman" w:cs="Times New Roman"/>
          <w:i/>
          <w:iCs/>
          <w:color w:val="000000" w:themeColor="text1"/>
          <w:sz w:val="24"/>
          <w:szCs w:val="24"/>
          <w:shd w:val="clear" w:color="auto" w:fill="FFFFFF"/>
        </w:rPr>
        <w:t>The British Journal of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215</w:t>
      </w:r>
      <w:r w:rsidRPr="009B73C0">
        <w:rPr>
          <w:rFonts w:ascii="Times New Roman" w:hAnsi="Times New Roman" w:cs="Times New Roman"/>
          <w:color w:val="000000" w:themeColor="text1"/>
          <w:sz w:val="24"/>
          <w:szCs w:val="24"/>
          <w:shd w:val="clear" w:color="auto" w:fill="FFFFFF"/>
        </w:rPr>
        <w:t>(1), 388-</w:t>
      </w:r>
      <w:r w:rsidRPr="009B73C0">
        <w:rPr>
          <w:rFonts w:ascii="Times New Roman" w:hAnsi="Times New Roman" w:cs="Times New Roman"/>
          <w:color w:val="000000" w:themeColor="text1"/>
          <w:sz w:val="24"/>
          <w:szCs w:val="24"/>
        </w:rPr>
        <w:t>394.</w:t>
      </w:r>
      <w:r w:rsidR="006177EF" w:rsidRPr="009B73C0">
        <w:rPr>
          <w:rFonts w:ascii="Times New Roman" w:hAnsi="Times New Roman" w:cs="Times New Roman"/>
          <w:color w:val="000000" w:themeColor="text1"/>
          <w:sz w:val="24"/>
          <w:szCs w:val="24"/>
        </w:rPr>
        <w:t xml:space="preserve"> doi:10.1192/bjp.2018.298</w:t>
      </w:r>
    </w:p>
    <w:p w14:paraId="5789DBB5" w14:textId="77777777" w:rsidR="00512964" w:rsidRPr="009B73C0" w:rsidRDefault="00512964" w:rsidP="00512964">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 xml:space="preserve">American Psychiatric Association. (2013). Diagnostic and statistical manual of mental disorders (5th ed.). </w:t>
      </w:r>
      <w:hyperlink r:id="rId14" w:history="1">
        <w:r w:rsidRPr="009B73C0">
          <w:rPr>
            <w:rStyle w:val="Hyperlink"/>
            <w:rFonts w:ascii="Times New Roman" w:hAnsi="Times New Roman" w:cs="Times New Roman"/>
            <w:color w:val="000000" w:themeColor="text1"/>
            <w:sz w:val="24"/>
            <w:szCs w:val="24"/>
            <w:u w:val="none"/>
          </w:rPr>
          <w:t>https://doi.org/10.1176/appi.books.9780890425596</w:t>
        </w:r>
      </w:hyperlink>
    </w:p>
    <w:p w14:paraId="39F4F031" w14:textId="01DEBFC6"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Arciniegas, D. B. (2015). Psychosis. </w:t>
      </w:r>
      <w:r w:rsidRPr="009B73C0">
        <w:rPr>
          <w:rFonts w:ascii="Times New Roman" w:hAnsi="Times New Roman" w:cs="Times New Roman"/>
          <w:i/>
          <w:iCs/>
          <w:color w:val="000000" w:themeColor="text1"/>
          <w:sz w:val="24"/>
          <w:szCs w:val="24"/>
          <w:shd w:val="clear" w:color="auto" w:fill="FFFFFF"/>
        </w:rPr>
        <w:t>Continuum: Lifelong Learning in Neurology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21</w:t>
      </w:r>
      <w:r w:rsidRPr="009B73C0">
        <w:rPr>
          <w:rFonts w:ascii="Times New Roman" w:hAnsi="Times New Roman" w:cs="Times New Roman"/>
          <w:color w:val="000000" w:themeColor="text1"/>
          <w:sz w:val="24"/>
          <w:szCs w:val="24"/>
          <w:shd w:val="clear" w:color="auto" w:fill="FFFFFF"/>
        </w:rPr>
        <w:t xml:space="preserve">(3 </w:t>
      </w:r>
      <w:r w:rsidR="009B73C0" w:rsidRPr="009B73C0">
        <w:rPr>
          <w:rFonts w:ascii="Times New Roman" w:hAnsi="Times New Roman" w:cs="Times New Roman"/>
          <w:color w:val="000000" w:themeColor="text1"/>
          <w:sz w:val="24"/>
          <w:szCs w:val="24"/>
          <w:shd w:val="clear" w:color="auto" w:fill="FFFFFF"/>
        </w:rPr>
        <w:t>Behavioural</w:t>
      </w:r>
      <w:r w:rsidRPr="009B73C0">
        <w:rPr>
          <w:rFonts w:ascii="Times New Roman" w:hAnsi="Times New Roman" w:cs="Times New Roman"/>
          <w:color w:val="000000" w:themeColor="text1"/>
          <w:sz w:val="24"/>
          <w:szCs w:val="24"/>
          <w:shd w:val="clear" w:color="auto" w:fill="FFFFFF"/>
        </w:rPr>
        <w:t xml:space="preserve"> Neurology and Neuropsychiatry), 715.</w:t>
      </w:r>
      <w:r w:rsidR="00FB3B0C" w:rsidRPr="009B73C0">
        <w:rPr>
          <w:rFonts w:ascii="Times New Roman" w:hAnsi="Times New Roman" w:cs="Times New Roman"/>
          <w:color w:val="000000" w:themeColor="text1"/>
          <w:sz w:val="24"/>
          <w:szCs w:val="24"/>
          <w:shd w:val="clear" w:color="auto" w:fill="FFFFFF"/>
        </w:rPr>
        <w:t xml:space="preserve"> doi: </w:t>
      </w:r>
      <w:hyperlink r:id="rId15" w:tgtFrame="_blank" w:history="1">
        <w:r w:rsidR="00FB3B0C" w:rsidRPr="009B73C0">
          <w:rPr>
            <w:rStyle w:val="Hyperlink"/>
            <w:rFonts w:ascii="Times New Roman" w:hAnsi="Times New Roman" w:cs="Times New Roman"/>
            <w:color w:val="000000" w:themeColor="text1"/>
            <w:sz w:val="24"/>
            <w:szCs w:val="24"/>
            <w:u w:val="none"/>
            <w:shd w:val="clear" w:color="auto" w:fill="FFFFFF"/>
          </w:rPr>
          <w:t>10.1212/01.CON.0000466662.89908.e7</w:t>
        </w:r>
      </w:hyperlink>
    </w:p>
    <w:p w14:paraId="04AF5A60" w14:textId="6553C9C9"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Birchwood, M., Trower, P., Brunet, K., Gilbert, P., Iqbal, Z., &amp; Jackson, C. (2007). Social anxiety and the shame of psychosis: a study in first episode psychosis. </w:t>
      </w:r>
      <w:r w:rsidRPr="009B73C0">
        <w:rPr>
          <w:rFonts w:ascii="Times New Roman" w:hAnsi="Times New Roman" w:cs="Times New Roman"/>
          <w:i/>
          <w:iCs/>
          <w:color w:val="000000" w:themeColor="text1"/>
          <w:sz w:val="24"/>
          <w:szCs w:val="24"/>
          <w:shd w:val="clear" w:color="auto" w:fill="FFFFFF"/>
        </w:rPr>
        <w:t>Behaviour research and therapy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45</w:t>
      </w:r>
      <w:r w:rsidRPr="009B73C0">
        <w:rPr>
          <w:rFonts w:ascii="Times New Roman" w:hAnsi="Times New Roman" w:cs="Times New Roman"/>
          <w:color w:val="000000" w:themeColor="text1"/>
          <w:sz w:val="24"/>
          <w:szCs w:val="24"/>
          <w:shd w:val="clear" w:color="auto" w:fill="FFFFFF"/>
        </w:rPr>
        <w:t>(5), 1025-1037.</w:t>
      </w:r>
      <w:r w:rsidR="00B91514" w:rsidRPr="009B73C0">
        <w:rPr>
          <w:rFonts w:ascii="Times New Roman" w:hAnsi="Times New Roman" w:cs="Times New Roman"/>
          <w:color w:val="000000" w:themeColor="text1"/>
          <w:sz w:val="24"/>
          <w:szCs w:val="24"/>
          <w:shd w:val="clear" w:color="auto" w:fill="FFFFFF"/>
        </w:rPr>
        <w:t xml:space="preserve"> </w:t>
      </w:r>
      <w:hyperlink r:id="rId16" w:tgtFrame="_blank" w:tooltip="Persistent link using digital object identifier" w:history="1">
        <w:r w:rsidR="00B91514" w:rsidRPr="009B73C0">
          <w:rPr>
            <w:rStyle w:val="anchor-text"/>
            <w:rFonts w:ascii="Times New Roman" w:hAnsi="Times New Roman" w:cs="Times New Roman"/>
            <w:color w:val="000000" w:themeColor="text1"/>
            <w:sz w:val="24"/>
            <w:szCs w:val="24"/>
          </w:rPr>
          <w:t>https://doi.org/10.1016/j.brat.2006.07.011</w:t>
        </w:r>
      </w:hyperlink>
    </w:p>
    <w:p w14:paraId="562ACECB" w14:textId="35457CAE"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Blajeski, S. M., Klodnick, V. V., Caruso, N., &amp; Sale, T. G. (2022). How early stigmatizing experiences, peer connections, and peer spaces influenced pathways to employment or education after a first-episode of psychosis. </w:t>
      </w:r>
      <w:r w:rsidRPr="009B73C0">
        <w:rPr>
          <w:rFonts w:ascii="Times New Roman" w:hAnsi="Times New Roman" w:cs="Times New Roman"/>
          <w:i/>
          <w:iCs/>
          <w:color w:val="000000" w:themeColor="text1"/>
          <w:sz w:val="24"/>
          <w:szCs w:val="24"/>
          <w:shd w:val="clear" w:color="auto" w:fill="FFFFFF"/>
        </w:rPr>
        <w:t>Psychiatric Rehabilitation Journal</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45</w:t>
      </w:r>
      <w:r w:rsidRPr="009B73C0">
        <w:rPr>
          <w:rFonts w:ascii="Times New Roman" w:hAnsi="Times New Roman" w:cs="Times New Roman"/>
          <w:color w:val="000000" w:themeColor="text1"/>
          <w:sz w:val="24"/>
          <w:szCs w:val="24"/>
          <w:shd w:val="clear" w:color="auto" w:fill="FFFFFF"/>
        </w:rPr>
        <w:t>(2), 144.</w:t>
      </w:r>
      <w:r w:rsidR="001C7537" w:rsidRPr="009B73C0">
        <w:rPr>
          <w:rFonts w:ascii="Times New Roman" w:hAnsi="Times New Roman" w:cs="Times New Roman"/>
          <w:color w:val="000000" w:themeColor="text1"/>
          <w:sz w:val="24"/>
          <w:szCs w:val="24"/>
          <w:shd w:val="clear" w:color="auto" w:fill="FFFFFF"/>
        </w:rPr>
        <w:t xml:space="preserve"> </w:t>
      </w:r>
      <w:hyperlink r:id="rId17" w:tgtFrame="_blank" w:history="1">
        <w:r w:rsidR="001C7537" w:rsidRPr="009B73C0">
          <w:rPr>
            <w:rStyle w:val="Hyperlink"/>
            <w:rFonts w:ascii="Times New Roman" w:hAnsi="Times New Roman" w:cs="Times New Roman"/>
            <w:color w:val="000000" w:themeColor="text1"/>
            <w:sz w:val="24"/>
            <w:szCs w:val="24"/>
            <w:u w:val="none"/>
            <w:shd w:val="clear" w:color="auto" w:fill="FFFFFF"/>
          </w:rPr>
          <w:t>https://doi.org/10.1037/prj0000502</w:t>
        </w:r>
      </w:hyperlink>
    </w:p>
    <w:p w14:paraId="434C2B3F" w14:textId="243D7F39"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Bornheimer, L. A., Li, J., Im, V., Taylor, M., &amp; Himle, J. A. (2020). The role of social isolation in the relationships between psychosis and suicidal ideation. </w:t>
      </w:r>
      <w:r w:rsidRPr="009B73C0">
        <w:rPr>
          <w:rFonts w:ascii="Times New Roman" w:hAnsi="Times New Roman" w:cs="Times New Roman"/>
          <w:i/>
          <w:iCs/>
          <w:color w:val="000000" w:themeColor="text1"/>
          <w:sz w:val="24"/>
          <w:szCs w:val="24"/>
          <w:shd w:val="clear" w:color="auto" w:fill="FFFFFF"/>
        </w:rPr>
        <w:t>Clinical Social Work Journal</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48</w:t>
      </w:r>
      <w:r w:rsidRPr="009B73C0">
        <w:rPr>
          <w:rFonts w:ascii="Times New Roman" w:hAnsi="Times New Roman" w:cs="Times New Roman"/>
          <w:color w:val="000000" w:themeColor="text1"/>
          <w:sz w:val="24"/>
          <w:szCs w:val="24"/>
          <w:shd w:val="clear" w:color="auto" w:fill="FFFFFF"/>
        </w:rPr>
        <w:t>(1), 54-62.</w:t>
      </w:r>
      <w:r w:rsidR="00445788" w:rsidRPr="009B73C0">
        <w:rPr>
          <w:rFonts w:ascii="Times New Roman" w:hAnsi="Times New Roman" w:cs="Times New Roman"/>
          <w:color w:val="000000" w:themeColor="text1"/>
          <w:sz w:val="24"/>
          <w:szCs w:val="24"/>
          <w:shd w:val="clear" w:color="auto" w:fill="FFFFFF"/>
        </w:rPr>
        <w:t xml:space="preserve"> </w:t>
      </w:r>
      <w:r w:rsidR="00445788" w:rsidRPr="009B73C0">
        <w:rPr>
          <w:rFonts w:ascii="Times New Roman" w:hAnsi="Times New Roman" w:cs="Times New Roman"/>
          <w:color w:val="000000" w:themeColor="text1"/>
          <w:sz w:val="24"/>
          <w:szCs w:val="24"/>
          <w:shd w:val="clear" w:color="auto" w:fill="FCFCFC"/>
        </w:rPr>
        <w:t>https://doi.org/10.1007/s10615-019-00735-x</w:t>
      </w:r>
    </w:p>
    <w:p w14:paraId="5C23E022" w14:textId="7FA367EC"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Burke, E. M., Pyle, M., Machin, K., &amp; Morrison, A. P. (2018). Providing mental health peer support 2: Relationships with empowerment, hope, recovery, quality of life and internalised stigma. </w:t>
      </w:r>
      <w:r w:rsidRPr="009B73C0">
        <w:rPr>
          <w:rFonts w:ascii="Times New Roman" w:hAnsi="Times New Roman" w:cs="Times New Roman"/>
          <w:i/>
          <w:iCs/>
          <w:color w:val="000000" w:themeColor="text1"/>
          <w:sz w:val="24"/>
          <w:szCs w:val="24"/>
          <w:shd w:val="clear" w:color="auto" w:fill="FFFFFF"/>
        </w:rPr>
        <w:t>International Journal of Social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64</w:t>
      </w:r>
      <w:r w:rsidRPr="009B73C0">
        <w:rPr>
          <w:rFonts w:ascii="Times New Roman" w:hAnsi="Times New Roman" w:cs="Times New Roman"/>
          <w:color w:val="000000" w:themeColor="text1"/>
          <w:sz w:val="24"/>
          <w:szCs w:val="24"/>
          <w:shd w:val="clear" w:color="auto" w:fill="FFFFFF"/>
        </w:rPr>
        <w:t>(8), 745-755.</w:t>
      </w:r>
      <w:r w:rsidR="009E1799" w:rsidRPr="009B73C0">
        <w:rPr>
          <w:rFonts w:ascii="Times New Roman" w:hAnsi="Times New Roman" w:cs="Times New Roman"/>
          <w:color w:val="000000" w:themeColor="text1"/>
          <w:sz w:val="24"/>
          <w:szCs w:val="24"/>
          <w:shd w:val="clear" w:color="auto" w:fill="FFFFFF"/>
        </w:rPr>
        <w:t xml:space="preserve"> </w:t>
      </w:r>
      <w:hyperlink r:id="rId18" w:history="1">
        <w:r w:rsidR="009E1799" w:rsidRPr="009B73C0">
          <w:rPr>
            <w:rStyle w:val="Hyperlink"/>
            <w:rFonts w:ascii="Times New Roman" w:hAnsi="Times New Roman" w:cs="Times New Roman"/>
            <w:color w:val="000000" w:themeColor="text1"/>
            <w:sz w:val="24"/>
            <w:szCs w:val="24"/>
            <w:u w:val="none"/>
            <w:shd w:val="clear" w:color="auto" w:fill="FFFFFF"/>
          </w:rPr>
          <w:t>https://doi.org/10.1177/002076401881030</w:t>
        </w:r>
      </w:hyperlink>
    </w:p>
    <w:p w14:paraId="675A66CB" w14:textId="384E57EE"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Castelein, S., Bruggeman, R., Van Busschbach, J. T., Van Der Gaag, M., Stant, A. D., Knegtering, H., &amp; Wiersma, D. (2008). The effectiveness of peer support groups in psychosis: a randomized controlled trial. </w:t>
      </w:r>
      <w:r w:rsidRPr="009B73C0">
        <w:rPr>
          <w:rFonts w:ascii="Times New Roman" w:hAnsi="Times New Roman" w:cs="Times New Roman"/>
          <w:i/>
          <w:iCs/>
          <w:color w:val="000000" w:themeColor="text1"/>
          <w:sz w:val="24"/>
          <w:szCs w:val="24"/>
          <w:shd w:val="clear" w:color="auto" w:fill="FFFFFF"/>
        </w:rPr>
        <w:t>Acta Psychiatrica Scandinavica</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118</w:t>
      </w:r>
      <w:r w:rsidRPr="009B73C0">
        <w:rPr>
          <w:rFonts w:ascii="Times New Roman" w:hAnsi="Times New Roman" w:cs="Times New Roman"/>
          <w:color w:val="000000" w:themeColor="text1"/>
          <w:sz w:val="24"/>
          <w:szCs w:val="24"/>
          <w:shd w:val="clear" w:color="auto" w:fill="FFFFFF"/>
        </w:rPr>
        <w:t>(1), 64-72.</w:t>
      </w:r>
      <w:r w:rsidR="00F818F3" w:rsidRPr="009B73C0">
        <w:rPr>
          <w:rFonts w:ascii="Times New Roman" w:hAnsi="Times New Roman" w:cs="Times New Roman"/>
          <w:color w:val="000000" w:themeColor="text1"/>
          <w:sz w:val="24"/>
          <w:szCs w:val="24"/>
          <w:shd w:val="clear" w:color="auto" w:fill="FFFFFF"/>
        </w:rPr>
        <w:t xml:space="preserve"> </w:t>
      </w:r>
      <w:hyperlink r:id="rId19" w:history="1">
        <w:r w:rsidR="00F818F3" w:rsidRPr="009B73C0">
          <w:rPr>
            <w:rStyle w:val="Hyperlink"/>
            <w:rFonts w:ascii="Times New Roman" w:hAnsi="Times New Roman" w:cs="Times New Roman"/>
            <w:color w:val="000000" w:themeColor="text1"/>
            <w:sz w:val="24"/>
            <w:szCs w:val="24"/>
            <w:u w:val="none"/>
            <w:shd w:val="clear" w:color="auto" w:fill="FFFFFF"/>
          </w:rPr>
          <w:t>https://doi.org/10.1111/j.1600-0447.2008.01216.x</w:t>
        </w:r>
      </w:hyperlink>
    </w:p>
    <w:p w14:paraId="12266FE9" w14:textId="3ED96089"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 xml:space="preserve">Chan, S. K., Chan, H. Y., Devlin, J., Bastiampillai, T., Mohan, T., Hui, C. L., ... &amp; Chen, E. Y. (2019). A systematic review of long-term outcomes of patients with psychosis who received </w:t>
      </w:r>
      <w:r w:rsidRPr="009B73C0">
        <w:rPr>
          <w:rFonts w:ascii="Times New Roman" w:hAnsi="Times New Roman" w:cs="Times New Roman"/>
          <w:color w:val="000000" w:themeColor="text1"/>
          <w:sz w:val="24"/>
          <w:szCs w:val="24"/>
          <w:shd w:val="clear" w:color="auto" w:fill="FFFFFF"/>
        </w:rPr>
        <w:lastRenderedPageBreak/>
        <w:t>early intervention services. </w:t>
      </w:r>
      <w:r w:rsidRPr="009B73C0">
        <w:rPr>
          <w:rFonts w:ascii="Times New Roman" w:hAnsi="Times New Roman" w:cs="Times New Roman"/>
          <w:i/>
          <w:iCs/>
          <w:color w:val="000000" w:themeColor="text1"/>
          <w:sz w:val="24"/>
          <w:szCs w:val="24"/>
          <w:shd w:val="clear" w:color="auto" w:fill="FFFFFF"/>
        </w:rPr>
        <w:t>International Review of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31</w:t>
      </w:r>
      <w:r w:rsidRPr="009B73C0">
        <w:rPr>
          <w:rFonts w:ascii="Times New Roman" w:hAnsi="Times New Roman" w:cs="Times New Roman"/>
          <w:color w:val="000000" w:themeColor="text1"/>
          <w:sz w:val="24"/>
          <w:szCs w:val="24"/>
          <w:shd w:val="clear" w:color="auto" w:fill="FFFFFF"/>
        </w:rPr>
        <w:t>(5-6), 425-440.</w:t>
      </w:r>
      <w:r w:rsidR="00E36742" w:rsidRPr="009B73C0">
        <w:rPr>
          <w:rFonts w:ascii="Times New Roman" w:hAnsi="Times New Roman" w:cs="Times New Roman"/>
          <w:color w:val="000000" w:themeColor="text1"/>
          <w:sz w:val="24"/>
          <w:szCs w:val="24"/>
          <w:shd w:val="clear" w:color="auto" w:fill="FFFFFF"/>
        </w:rPr>
        <w:t xml:space="preserve"> </w:t>
      </w:r>
      <w:hyperlink r:id="rId20" w:history="1">
        <w:r w:rsidR="00E36742" w:rsidRPr="009B73C0">
          <w:rPr>
            <w:rStyle w:val="Hyperlink"/>
            <w:rFonts w:ascii="Times New Roman" w:hAnsi="Times New Roman" w:cs="Times New Roman"/>
            <w:color w:val="000000" w:themeColor="text1"/>
            <w:sz w:val="24"/>
            <w:szCs w:val="24"/>
            <w:u w:val="none"/>
          </w:rPr>
          <w:t>https://doi.org/10.1080/09540261.2019.1643704</w:t>
        </w:r>
      </w:hyperlink>
    </w:p>
    <w:p w14:paraId="00844652" w14:textId="17D42CB4"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Colizzi, M., Ruggeri, M., &amp; Lasalvia, A. (2020). Should we be concerned about stigma and discrimination in people at risk for psychosis? A systematic review. </w:t>
      </w:r>
      <w:r w:rsidRPr="009B73C0">
        <w:rPr>
          <w:rFonts w:ascii="Times New Roman" w:hAnsi="Times New Roman" w:cs="Times New Roman"/>
          <w:i/>
          <w:iCs/>
          <w:color w:val="000000" w:themeColor="text1"/>
          <w:sz w:val="24"/>
          <w:szCs w:val="24"/>
          <w:shd w:val="clear" w:color="auto" w:fill="FFFFFF"/>
        </w:rPr>
        <w:t>Psychological Medicine</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50</w:t>
      </w:r>
      <w:r w:rsidRPr="009B73C0">
        <w:rPr>
          <w:rFonts w:ascii="Times New Roman" w:hAnsi="Times New Roman" w:cs="Times New Roman"/>
          <w:color w:val="000000" w:themeColor="text1"/>
          <w:sz w:val="24"/>
          <w:szCs w:val="24"/>
          <w:shd w:val="clear" w:color="auto" w:fill="FFFFFF"/>
        </w:rPr>
        <w:t>(5), 705-726.</w:t>
      </w:r>
      <w:r w:rsidR="00B17FE0" w:rsidRPr="009B73C0">
        <w:rPr>
          <w:rFonts w:ascii="Times New Roman" w:hAnsi="Times New Roman" w:cs="Times New Roman"/>
          <w:color w:val="000000" w:themeColor="text1"/>
          <w:sz w:val="24"/>
          <w:szCs w:val="24"/>
          <w:shd w:val="clear" w:color="auto" w:fill="FFFFFF"/>
        </w:rPr>
        <w:t xml:space="preserve"> </w:t>
      </w:r>
      <w:hyperlink r:id="rId21" w:tgtFrame="_blank" w:history="1">
        <w:r w:rsidR="00B17FE0" w:rsidRPr="009B73C0">
          <w:rPr>
            <w:rStyle w:val="text"/>
            <w:rFonts w:ascii="Times New Roman" w:hAnsi="Times New Roman" w:cs="Times New Roman"/>
            <w:color w:val="000000" w:themeColor="text1"/>
            <w:sz w:val="24"/>
            <w:szCs w:val="24"/>
            <w:bdr w:val="none" w:sz="0" w:space="0" w:color="auto" w:frame="1"/>
            <w:shd w:val="clear" w:color="auto" w:fill="F3F3F3"/>
          </w:rPr>
          <w:t>https://doi.org/10.1017/S0033291720000148</w:t>
        </w:r>
      </w:hyperlink>
    </w:p>
    <w:p w14:paraId="6D8A7A2C"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Correll CU, Galling B, Pawar A, Krivko A, Bonetto C, Ruggeri M, Craig TJ, Nordentoft M, Srihari VH, Guloksuz S, Hui CLM, Chen EYH, Valencia M, Juarez F, Robinson DG, Schooler NR, Brunette MF, Mueser KT, Rosenheck RA, Marcy P, Addington J, Estroff SE, Robinson J, Penn D, Severe JB, Kane JM. Comparison of Early Intervention Services vs Treatment as Usual for Early-Phase Psychosis: A Systematic Review, Meta-analysis, and Meta-regression. JAMA Psychiatry. 2018 Jun 1;75(6):555-565. doi: 10.1001/jamapsychiatry.2018.0623. PMID: 29800949; PMCID: PMC6137532.</w:t>
      </w:r>
    </w:p>
    <w:p w14:paraId="747DE7A3" w14:textId="3DC8F135"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Correll, C. U., Galling, B., Pawar, A., Krivko, A., Bonetto, C., Ruggeri, M., ... &amp; Kane, J. M. (2018). Comparison of early intervention services vs treatment as usual for early-phase psychosis: a systematic review, meta-analysis, and meta-regression. </w:t>
      </w:r>
      <w:r w:rsidRPr="009B73C0">
        <w:rPr>
          <w:rFonts w:ascii="Times New Roman" w:hAnsi="Times New Roman" w:cs="Times New Roman"/>
          <w:i/>
          <w:iCs/>
          <w:color w:val="000000" w:themeColor="text1"/>
          <w:sz w:val="24"/>
          <w:szCs w:val="24"/>
          <w:shd w:val="clear" w:color="auto" w:fill="FFFFFF"/>
        </w:rPr>
        <w:t>JAMA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75</w:t>
      </w:r>
      <w:r w:rsidRPr="009B73C0">
        <w:rPr>
          <w:rFonts w:ascii="Times New Roman" w:hAnsi="Times New Roman" w:cs="Times New Roman"/>
          <w:color w:val="000000" w:themeColor="text1"/>
          <w:sz w:val="24"/>
          <w:szCs w:val="24"/>
          <w:shd w:val="clear" w:color="auto" w:fill="FFFFFF"/>
        </w:rPr>
        <w:t>(6), 555-565.</w:t>
      </w:r>
      <w:r w:rsidR="006B569C" w:rsidRPr="009B73C0">
        <w:rPr>
          <w:rFonts w:ascii="Times New Roman" w:hAnsi="Times New Roman" w:cs="Times New Roman"/>
          <w:color w:val="000000" w:themeColor="text1"/>
          <w:sz w:val="24"/>
          <w:szCs w:val="24"/>
          <w:shd w:val="clear" w:color="auto" w:fill="FFFFFF"/>
        </w:rPr>
        <w:t xml:space="preserve"> </w:t>
      </w:r>
      <w:r w:rsidR="006B569C" w:rsidRPr="009B73C0">
        <w:rPr>
          <w:rFonts w:ascii="Times New Roman" w:hAnsi="Times New Roman" w:cs="Times New Roman"/>
          <w:color w:val="000000" w:themeColor="text1"/>
          <w:sz w:val="24"/>
          <w:szCs w:val="24"/>
        </w:rPr>
        <w:t>doi:10.1001/jamapsychiatry.2018.0623</w:t>
      </w:r>
    </w:p>
    <w:p w14:paraId="1D2C551F"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Critical Appraisal Skills Programme UK. (2018). </w:t>
      </w:r>
      <w:r w:rsidRPr="009B73C0">
        <w:rPr>
          <w:rStyle w:val="Emphasis"/>
          <w:rFonts w:ascii="Times New Roman" w:hAnsi="Times New Roman" w:cs="Times New Roman"/>
          <w:color w:val="000000" w:themeColor="text1"/>
          <w:sz w:val="24"/>
          <w:szCs w:val="24"/>
          <w:shd w:val="clear" w:color="auto" w:fill="FFFFFF"/>
        </w:rPr>
        <w:t>CASP checklists.</w:t>
      </w:r>
      <w:r w:rsidRPr="009B73C0">
        <w:rPr>
          <w:rFonts w:ascii="Times New Roman" w:hAnsi="Times New Roman" w:cs="Times New Roman"/>
          <w:color w:val="000000" w:themeColor="text1"/>
          <w:sz w:val="24"/>
          <w:szCs w:val="24"/>
          <w:shd w:val="clear" w:color="auto" w:fill="FFFFFF"/>
        </w:rPr>
        <w:t> Retrieved from </w:t>
      </w:r>
      <w:hyperlink r:id="rId22" w:history="1">
        <w:r w:rsidRPr="009B73C0">
          <w:rPr>
            <w:rStyle w:val="Hyperlink"/>
            <w:rFonts w:ascii="Times New Roman" w:hAnsi="Times New Roman" w:cs="Times New Roman"/>
            <w:color w:val="000000" w:themeColor="text1"/>
            <w:sz w:val="24"/>
            <w:szCs w:val="24"/>
            <w:u w:val="none"/>
            <w:shd w:val="clear" w:color="auto" w:fill="FFFFFF"/>
          </w:rPr>
          <w:t>https://casp-uk.net/casp-tools-checklists/</w:t>
        </w:r>
      </w:hyperlink>
    </w:p>
    <w:p w14:paraId="48CA584F" w14:textId="43E73C94"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Day, K., Starbuck, R., &amp; Petrakis, M. (2017). Family group interventions in an early psychosis program: A re-evaluation of practice after 10 years of service delivery. </w:t>
      </w:r>
      <w:r w:rsidRPr="009B73C0">
        <w:rPr>
          <w:rFonts w:ascii="Times New Roman" w:hAnsi="Times New Roman" w:cs="Times New Roman"/>
          <w:i/>
          <w:iCs/>
          <w:color w:val="000000" w:themeColor="text1"/>
          <w:sz w:val="24"/>
          <w:szCs w:val="24"/>
          <w:shd w:val="clear" w:color="auto" w:fill="FFFFFF"/>
        </w:rPr>
        <w:t>International Journal of Social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63</w:t>
      </w:r>
      <w:r w:rsidRPr="009B73C0">
        <w:rPr>
          <w:rFonts w:ascii="Times New Roman" w:hAnsi="Times New Roman" w:cs="Times New Roman"/>
          <w:color w:val="000000" w:themeColor="text1"/>
          <w:sz w:val="24"/>
          <w:szCs w:val="24"/>
          <w:shd w:val="clear" w:color="auto" w:fill="FFFFFF"/>
        </w:rPr>
        <w:t>(5), 433-438.</w:t>
      </w:r>
      <w:r w:rsidR="00E726FE" w:rsidRPr="009B73C0">
        <w:rPr>
          <w:rFonts w:ascii="Times New Roman" w:hAnsi="Times New Roman" w:cs="Times New Roman"/>
          <w:color w:val="000000" w:themeColor="text1"/>
          <w:sz w:val="24"/>
          <w:szCs w:val="24"/>
          <w:shd w:val="clear" w:color="auto" w:fill="FFFFFF"/>
        </w:rPr>
        <w:t xml:space="preserve"> </w:t>
      </w:r>
      <w:hyperlink r:id="rId23" w:history="1">
        <w:r w:rsidR="00E726FE" w:rsidRPr="009B73C0">
          <w:rPr>
            <w:rStyle w:val="Hyperlink"/>
            <w:rFonts w:ascii="Times New Roman" w:hAnsi="Times New Roman" w:cs="Times New Roman"/>
            <w:color w:val="000000" w:themeColor="text1"/>
            <w:sz w:val="24"/>
            <w:szCs w:val="24"/>
            <w:u w:val="none"/>
            <w:shd w:val="clear" w:color="auto" w:fill="FFFFFF"/>
          </w:rPr>
          <w:t>https://doi.org/10.1177/0020764017710301</w:t>
        </w:r>
      </w:hyperlink>
    </w:p>
    <w:p w14:paraId="15AAA492" w14:textId="421B1F04"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Fett, A. K. J., Hanssen, E., Eemers, M., Peters, E., &amp; Shergill, S. S. (2022). Social isolation and psychosis: an investigation of social interactions and paranoia in daily life. </w:t>
      </w:r>
      <w:r w:rsidRPr="009B73C0">
        <w:rPr>
          <w:rFonts w:ascii="Times New Roman" w:hAnsi="Times New Roman" w:cs="Times New Roman"/>
          <w:i/>
          <w:iCs/>
          <w:color w:val="000000" w:themeColor="text1"/>
          <w:sz w:val="24"/>
          <w:szCs w:val="24"/>
          <w:shd w:val="clear" w:color="auto" w:fill="FFFFFF"/>
        </w:rPr>
        <w:t xml:space="preserve">European </w:t>
      </w:r>
      <w:r w:rsidRPr="009B73C0">
        <w:rPr>
          <w:rFonts w:ascii="Times New Roman" w:hAnsi="Times New Roman" w:cs="Times New Roman"/>
          <w:i/>
          <w:iCs/>
          <w:color w:val="000000" w:themeColor="text1"/>
          <w:sz w:val="24"/>
          <w:szCs w:val="24"/>
          <w:shd w:val="clear" w:color="auto" w:fill="FFFFFF"/>
        </w:rPr>
        <w:lastRenderedPageBreak/>
        <w:t>Archives of Psychiatry and Clinical Neuroscience</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272</w:t>
      </w:r>
      <w:r w:rsidRPr="009B73C0">
        <w:rPr>
          <w:rFonts w:ascii="Times New Roman" w:hAnsi="Times New Roman" w:cs="Times New Roman"/>
          <w:color w:val="000000" w:themeColor="text1"/>
          <w:sz w:val="24"/>
          <w:szCs w:val="24"/>
          <w:shd w:val="clear" w:color="auto" w:fill="FFFFFF"/>
        </w:rPr>
        <w:t>(1), 119-127.</w:t>
      </w:r>
      <w:r w:rsidR="007A6D8B" w:rsidRPr="009B73C0">
        <w:rPr>
          <w:rFonts w:ascii="Times New Roman" w:hAnsi="Times New Roman" w:cs="Times New Roman"/>
          <w:color w:val="000000" w:themeColor="text1"/>
          <w:sz w:val="24"/>
          <w:szCs w:val="24"/>
          <w:shd w:val="clear" w:color="auto" w:fill="FFFFFF"/>
        </w:rPr>
        <w:t xml:space="preserve"> </w:t>
      </w:r>
      <w:r w:rsidR="007A6D8B" w:rsidRPr="009B73C0">
        <w:rPr>
          <w:rFonts w:ascii="Times New Roman" w:hAnsi="Times New Roman" w:cs="Times New Roman"/>
          <w:color w:val="000000" w:themeColor="text1"/>
          <w:sz w:val="24"/>
          <w:szCs w:val="24"/>
          <w:shd w:val="clear" w:color="auto" w:fill="FCFCFC"/>
        </w:rPr>
        <w:t>https://doi.org/10.1007/s00406-021-01278-4</w:t>
      </w:r>
    </w:p>
    <w:p w14:paraId="4E782EA9" w14:textId="366CFA6C"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Fett, A. K. J., Lemmers-Jansen, I. L., &amp; Krabbendam, L. (2019). Psychosis and urbanicity: a review of the recent literature from epidemiology to neurourbanism. </w:t>
      </w:r>
      <w:r w:rsidRPr="009B73C0">
        <w:rPr>
          <w:rFonts w:ascii="Times New Roman" w:hAnsi="Times New Roman" w:cs="Times New Roman"/>
          <w:i/>
          <w:iCs/>
          <w:color w:val="000000" w:themeColor="text1"/>
          <w:sz w:val="24"/>
          <w:szCs w:val="24"/>
          <w:shd w:val="clear" w:color="auto" w:fill="FFFFFF"/>
        </w:rPr>
        <w:t>Current opinion in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32</w:t>
      </w:r>
      <w:r w:rsidRPr="009B73C0">
        <w:rPr>
          <w:rFonts w:ascii="Times New Roman" w:hAnsi="Times New Roman" w:cs="Times New Roman"/>
          <w:color w:val="000000" w:themeColor="text1"/>
          <w:sz w:val="24"/>
          <w:szCs w:val="24"/>
          <w:shd w:val="clear" w:color="auto" w:fill="FFFFFF"/>
        </w:rPr>
        <w:t>(3), 232.</w:t>
      </w:r>
      <w:r w:rsidR="00DB0C1D" w:rsidRPr="009B73C0">
        <w:rPr>
          <w:rFonts w:ascii="Times New Roman" w:hAnsi="Times New Roman" w:cs="Times New Roman"/>
          <w:color w:val="000000" w:themeColor="text1"/>
          <w:sz w:val="24"/>
          <w:szCs w:val="24"/>
          <w:shd w:val="clear" w:color="auto" w:fill="FFFFFF"/>
        </w:rPr>
        <w:t xml:space="preserve"> doi: </w:t>
      </w:r>
      <w:hyperlink r:id="rId24" w:tgtFrame="_blank" w:history="1">
        <w:r w:rsidR="00DB0C1D" w:rsidRPr="009B73C0">
          <w:rPr>
            <w:rStyle w:val="Hyperlink"/>
            <w:rFonts w:ascii="Times New Roman" w:hAnsi="Times New Roman" w:cs="Times New Roman"/>
            <w:color w:val="000000" w:themeColor="text1"/>
            <w:sz w:val="24"/>
            <w:szCs w:val="24"/>
            <w:u w:val="none"/>
            <w:shd w:val="clear" w:color="auto" w:fill="FFFFFF"/>
          </w:rPr>
          <w:t>10.1097/YCO.0000000000000486</w:t>
        </w:r>
      </w:hyperlink>
    </w:p>
    <w:p w14:paraId="73A2D704" w14:textId="0B98DD82"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Franz, L., Carter, T., Leiner, A. S., Bergner, E., Thompson, N. J., &amp; Compton, M. T. (2010). Stigma and treatment delay in first‐episode psychosis: a grounded theory study. </w:t>
      </w:r>
      <w:r w:rsidRPr="009B73C0">
        <w:rPr>
          <w:rFonts w:ascii="Times New Roman" w:hAnsi="Times New Roman" w:cs="Times New Roman"/>
          <w:i/>
          <w:iCs/>
          <w:color w:val="000000" w:themeColor="text1"/>
          <w:sz w:val="24"/>
          <w:szCs w:val="24"/>
          <w:shd w:val="clear" w:color="auto" w:fill="FFFFFF"/>
        </w:rPr>
        <w:t>Early intervention in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4</w:t>
      </w:r>
      <w:r w:rsidRPr="009B73C0">
        <w:rPr>
          <w:rFonts w:ascii="Times New Roman" w:hAnsi="Times New Roman" w:cs="Times New Roman"/>
          <w:color w:val="000000" w:themeColor="text1"/>
          <w:sz w:val="24"/>
          <w:szCs w:val="24"/>
          <w:shd w:val="clear" w:color="auto" w:fill="FFFFFF"/>
        </w:rPr>
        <w:t>(1), 47-56.</w:t>
      </w:r>
      <w:r w:rsidR="00D60EC8" w:rsidRPr="009B73C0">
        <w:rPr>
          <w:rFonts w:ascii="Times New Roman" w:hAnsi="Times New Roman" w:cs="Times New Roman"/>
          <w:color w:val="000000" w:themeColor="text1"/>
          <w:sz w:val="24"/>
          <w:szCs w:val="24"/>
          <w:shd w:val="clear" w:color="auto" w:fill="FFFFFF"/>
        </w:rPr>
        <w:t xml:space="preserve"> </w:t>
      </w:r>
      <w:hyperlink r:id="rId25" w:history="1">
        <w:r w:rsidR="00D60EC8" w:rsidRPr="009B73C0">
          <w:rPr>
            <w:rStyle w:val="Hyperlink"/>
            <w:rFonts w:ascii="Times New Roman" w:hAnsi="Times New Roman" w:cs="Times New Roman"/>
            <w:color w:val="000000" w:themeColor="text1"/>
            <w:sz w:val="24"/>
            <w:szCs w:val="24"/>
            <w:u w:val="none"/>
            <w:shd w:val="clear" w:color="auto" w:fill="FFFFFF"/>
          </w:rPr>
          <w:t>https://doi.org/10.1111/j.1751-7893.2009.00155.x</w:t>
        </w:r>
      </w:hyperlink>
    </w:p>
    <w:p w14:paraId="491FBB8C" w14:textId="6667E670"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Gillard, S. (2019). Peer support in mental health services: where is the research taking us, and do we want to go there?. </w:t>
      </w:r>
      <w:r w:rsidRPr="009B73C0">
        <w:rPr>
          <w:rFonts w:ascii="Times New Roman" w:hAnsi="Times New Roman" w:cs="Times New Roman"/>
          <w:i/>
          <w:iCs/>
          <w:color w:val="000000" w:themeColor="text1"/>
          <w:sz w:val="24"/>
          <w:szCs w:val="24"/>
          <w:shd w:val="clear" w:color="auto" w:fill="FFFFFF"/>
        </w:rPr>
        <w:t>Journal of Mental Health</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28</w:t>
      </w:r>
      <w:r w:rsidRPr="009B73C0">
        <w:rPr>
          <w:rFonts w:ascii="Times New Roman" w:hAnsi="Times New Roman" w:cs="Times New Roman"/>
          <w:color w:val="000000" w:themeColor="text1"/>
          <w:sz w:val="24"/>
          <w:szCs w:val="24"/>
          <w:shd w:val="clear" w:color="auto" w:fill="FFFFFF"/>
        </w:rPr>
        <w:t>(4), 341-344.</w:t>
      </w:r>
      <w:r w:rsidR="005F7D81" w:rsidRPr="009B73C0">
        <w:rPr>
          <w:rFonts w:ascii="Times New Roman" w:hAnsi="Times New Roman" w:cs="Times New Roman"/>
          <w:color w:val="000000" w:themeColor="text1"/>
          <w:sz w:val="24"/>
          <w:szCs w:val="24"/>
          <w:shd w:val="clear" w:color="auto" w:fill="FFFFFF"/>
        </w:rPr>
        <w:t xml:space="preserve"> </w:t>
      </w:r>
      <w:hyperlink r:id="rId26" w:history="1">
        <w:r w:rsidR="005F7D81" w:rsidRPr="009B73C0">
          <w:rPr>
            <w:rStyle w:val="Hyperlink"/>
            <w:rFonts w:ascii="Times New Roman" w:hAnsi="Times New Roman" w:cs="Times New Roman"/>
            <w:color w:val="000000" w:themeColor="text1"/>
            <w:sz w:val="24"/>
            <w:szCs w:val="24"/>
            <w:u w:val="none"/>
          </w:rPr>
          <w:t>https://doi.org/10.1080/09638237.2019.1608935</w:t>
        </w:r>
      </w:hyperlink>
    </w:p>
    <w:p w14:paraId="616AD6E1"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rPr>
      </w:pPr>
      <w:r w:rsidRPr="009B73C0">
        <w:rPr>
          <w:rStyle w:val="hlfld-contribauthor"/>
          <w:rFonts w:ascii="Times New Roman" w:hAnsi="Times New Roman" w:cs="Times New Roman"/>
          <w:color w:val="000000" w:themeColor="text1"/>
          <w:sz w:val="24"/>
          <w:szCs w:val="24"/>
        </w:rPr>
        <w:t>Gillard, </w:t>
      </w:r>
      <w:r w:rsidRPr="009B73C0">
        <w:rPr>
          <w:rStyle w:val="nlmgiven-names"/>
          <w:rFonts w:ascii="Times New Roman" w:hAnsi="Times New Roman" w:cs="Times New Roman"/>
          <w:color w:val="000000" w:themeColor="text1"/>
          <w:sz w:val="24"/>
          <w:szCs w:val="24"/>
        </w:rPr>
        <w:t>S.</w:t>
      </w:r>
      <w:r w:rsidRPr="009B73C0">
        <w:rPr>
          <w:rFonts w:ascii="Times New Roman" w:hAnsi="Times New Roman" w:cs="Times New Roman"/>
          <w:color w:val="000000" w:themeColor="text1"/>
          <w:sz w:val="24"/>
          <w:szCs w:val="24"/>
        </w:rPr>
        <w:t> (</w:t>
      </w:r>
      <w:r w:rsidRPr="009B73C0">
        <w:rPr>
          <w:rStyle w:val="nlmyear"/>
          <w:rFonts w:ascii="Times New Roman" w:hAnsi="Times New Roman" w:cs="Times New Roman"/>
          <w:color w:val="000000" w:themeColor="text1"/>
          <w:sz w:val="24"/>
          <w:szCs w:val="24"/>
        </w:rPr>
        <w:t>2019</w:t>
      </w:r>
      <w:r w:rsidRPr="009B73C0">
        <w:rPr>
          <w:rFonts w:ascii="Times New Roman" w:hAnsi="Times New Roman" w:cs="Times New Roman"/>
          <w:color w:val="000000" w:themeColor="text1"/>
          <w:sz w:val="24"/>
          <w:szCs w:val="24"/>
        </w:rPr>
        <w:t>). </w:t>
      </w:r>
      <w:r w:rsidRPr="009B73C0">
        <w:rPr>
          <w:rStyle w:val="nlmarticle-title"/>
          <w:rFonts w:ascii="Times New Roman" w:hAnsi="Times New Roman" w:cs="Times New Roman"/>
          <w:color w:val="000000" w:themeColor="text1"/>
          <w:sz w:val="24"/>
          <w:szCs w:val="24"/>
        </w:rPr>
        <w:t>Peer support in mental health services: Where is the research taking us, and do we want to go there?</w:t>
      </w:r>
      <w:r w:rsidRPr="009B73C0">
        <w:rPr>
          <w:rFonts w:ascii="Times New Roman" w:hAnsi="Times New Roman" w:cs="Times New Roman"/>
          <w:color w:val="000000" w:themeColor="text1"/>
          <w:sz w:val="24"/>
          <w:szCs w:val="24"/>
        </w:rPr>
        <w:t> </w:t>
      </w:r>
      <w:r w:rsidRPr="009B73C0">
        <w:rPr>
          <w:rFonts w:ascii="Times New Roman" w:hAnsi="Times New Roman" w:cs="Times New Roman"/>
          <w:i/>
          <w:iCs/>
          <w:color w:val="000000" w:themeColor="text1"/>
          <w:sz w:val="24"/>
          <w:szCs w:val="24"/>
        </w:rPr>
        <w:t>Journal of Mental Health</w:t>
      </w:r>
      <w:r w:rsidRPr="009B73C0">
        <w:rPr>
          <w:rFonts w:ascii="Times New Roman" w:hAnsi="Times New Roman" w:cs="Times New Roman"/>
          <w:color w:val="000000" w:themeColor="text1"/>
          <w:sz w:val="24"/>
          <w:szCs w:val="24"/>
        </w:rPr>
        <w:t>, </w:t>
      </w:r>
      <w:r w:rsidRPr="009B73C0">
        <w:rPr>
          <w:rFonts w:ascii="Times New Roman" w:hAnsi="Times New Roman" w:cs="Times New Roman"/>
          <w:i/>
          <w:iCs/>
          <w:color w:val="000000" w:themeColor="text1"/>
          <w:sz w:val="24"/>
          <w:szCs w:val="24"/>
        </w:rPr>
        <w:t>28</w:t>
      </w:r>
      <w:r w:rsidRPr="009B73C0">
        <w:rPr>
          <w:rFonts w:ascii="Times New Roman" w:hAnsi="Times New Roman" w:cs="Times New Roman"/>
          <w:color w:val="000000" w:themeColor="text1"/>
          <w:sz w:val="24"/>
          <w:szCs w:val="24"/>
        </w:rPr>
        <w:t>(4), </w:t>
      </w:r>
      <w:r w:rsidRPr="009B73C0">
        <w:rPr>
          <w:rStyle w:val="nlmfpage"/>
          <w:rFonts w:ascii="Times New Roman" w:hAnsi="Times New Roman" w:cs="Times New Roman"/>
          <w:color w:val="000000" w:themeColor="text1"/>
          <w:sz w:val="24"/>
          <w:szCs w:val="24"/>
        </w:rPr>
        <w:t>341</w:t>
      </w:r>
      <w:r w:rsidRPr="009B73C0">
        <w:rPr>
          <w:rFonts w:ascii="Times New Roman" w:hAnsi="Times New Roman" w:cs="Times New Roman"/>
          <w:color w:val="000000" w:themeColor="text1"/>
          <w:sz w:val="24"/>
          <w:szCs w:val="24"/>
        </w:rPr>
        <w:t>–</w:t>
      </w:r>
      <w:r w:rsidRPr="009B73C0">
        <w:rPr>
          <w:rStyle w:val="nlmlpage"/>
          <w:rFonts w:ascii="Times New Roman" w:hAnsi="Times New Roman" w:cs="Times New Roman"/>
          <w:color w:val="000000" w:themeColor="text1"/>
          <w:sz w:val="24"/>
          <w:szCs w:val="24"/>
        </w:rPr>
        <w:t>344</w:t>
      </w:r>
      <w:r w:rsidRPr="009B73C0">
        <w:rPr>
          <w:rFonts w:ascii="Times New Roman" w:hAnsi="Times New Roman" w:cs="Times New Roman"/>
          <w:color w:val="000000" w:themeColor="text1"/>
          <w:sz w:val="24"/>
          <w:szCs w:val="24"/>
        </w:rPr>
        <w:t>. </w:t>
      </w:r>
      <w:hyperlink r:id="rId27" w:history="1">
        <w:r w:rsidRPr="009B73C0">
          <w:rPr>
            <w:rStyle w:val="Hyperlink"/>
            <w:rFonts w:ascii="Times New Roman" w:hAnsi="Times New Roman" w:cs="Times New Roman"/>
            <w:color w:val="000000" w:themeColor="text1"/>
            <w:sz w:val="24"/>
            <w:szCs w:val="24"/>
            <w:u w:val="none"/>
          </w:rPr>
          <w:t>https://doi.org/10.1080/09638237.2019.1608935</w:t>
        </w:r>
      </w:hyperlink>
      <w:r w:rsidRPr="009B73C0">
        <w:rPr>
          <w:rStyle w:val="reflink-block"/>
          <w:rFonts w:ascii="Times New Roman" w:hAnsi="Times New Roman" w:cs="Times New Roman"/>
          <w:color w:val="000000" w:themeColor="text1"/>
          <w:sz w:val="24"/>
          <w:szCs w:val="24"/>
        </w:rPr>
        <w:t> </w:t>
      </w:r>
      <w:r w:rsidRPr="009B73C0">
        <w:rPr>
          <w:rFonts w:ascii="Times New Roman" w:hAnsi="Times New Roman" w:cs="Times New Roman"/>
          <w:color w:val="000000" w:themeColor="text1"/>
          <w:sz w:val="24"/>
          <w:szCs w:val="24"/>
        </w:rPr>
        <w:t xml:space="preserve"> </w:t>
      </w:r>
    </w:p>
    <w:p w14:paraId="5AC25A97" w14:textId="55BA4AEB"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Heckers, S., Barch, D. M., Bustillo, J., Gaebel, W., Gur, R., Malaspina, D., ... &amp; Carpenter, W. (2013). Structure of the psychotic disorders classification in DSM‐5. </w:t>
      </w:r>
      <w:r w:rsidRPr="009B73C0">
        <w:rPr>
          <w:rFonts w:ascii="Times New Roman" w:hAnsi="Times New Roman" w:cs="Times New Roman"/>
          <w:i/>
          <w:iCs/>
          <w:color w:val="000000" w:themeColor="text1"/>
          <w:sz w:val="24"/>
          <w:szCs w:val="24"/>
          <w:shd w:val="clear" w:color="auto" w:fill="FFFFFF"/>
        </w:rPr>
        <w:t>Schizophrenia research</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150</w:t>
      </w:r>
      <w:r w:rsidRPr="009B73C0">
        <w:rPr>
          <w:rFonts w:ascii="Times New Roman" w:hAnsi="Times New Roman" w:cs="Times New Roman"/>
          <w:color w:val="000000" w:themeColor="text1"/>
          <w:sz w:val="24"/>
          <w:szCs w:val="24"/>
          <w:shd w:val="clear" w:color="auto" w:fill="FFFFFF"/>
        </w:rPr>
        <w:t>(1), 11-14.</w:t>
      </w:r>
      <w:r w:rsidR="00BB73E4" w:rsidRPr="009B73C0">
        <w:rPr>
          <w:rFonts w:ascii="Times New Roman" w:hAnsi="Times New Roman" w:cs="Times New Roman"/>
          <w:color w:val="000000" w:themeColor="text1"/>
          <w:sz w:val="24"/>
          <w:szCs w:val="24"/>
          <w:shd w:val="clear" w:color="auto" w:fill="FFFFFF"/>
        </w:rPr>
        <w:t xml:space="preserve"> </w:t>
      </w:r>
      <w:hyperlink r:id="rId28" w:tgtFrame="_blank" w:tooltip="Persistent link using digital object identifier" w:history="1">
        <w:r w:rsidR="00BB73E4" w:rsidRPr="009B73C0">
          <w:rPr>
            <w:rStyle w:val="anchor-text"/>
            <w:rFonts w:ascii="Times New Roman" w:hAnsi="Times New Roman" w:cs="Times New Roman"/>
            <w:color w:val="000000" w:themeColor="text1"/>
            <w:sz w:val="24"/>
            <w:szCs w:val="24"/>
          </w:rPr>
          <w:t>https://doi.org/10.1016/j.schres.2013.04.039</w:t>
        </w:r>
      </w:hyperlink>
    </w:p>
    <w:p w14:paraId="6D1A3F6D" w14:textId="39374260" w:rsidR="00FD108E" w:rsidRPr="009B73C0" w:rsidRDefault="00FD108E" w:rsidP="00FD108E">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Hong QN, Pluye P, Fàbregues S, Bartlett G, Boardman F, Cargo M, Dagenais P, Gagnon M-P, Griffiths F, Nicolau B, O’Cathain A, Rousseau M-C, Vedel I. Mixed Methods Appraisal Tool (MMAT), version 2018. Registration of Copyright (#1148552), Canadian Intellectual Property Office, Industry Canada.</w:t>
      </w:r>
      <w:r w:rsidR="00CA4228" w:rsidRPr="009B73C0">
        <w:rPr>
          <w:rFonts w:ascii="Times New Roman" w:hAnsi="Times New Roman" w:cs="Times New Roman"/>
          <w:color w:val="000000" w:themeColor="text1"/>
          <w:sz w:val="24"/>
          <w:szCs w:val="24"/>
        </w:rPr>
        <w:t xml:space="preserve"> Retrieved from: </w:t>
      </w:r>
      <w:hyperlink r:id="rId29" w:history="1">
        <w:r w:rsidR="00CA4228" w:rsidRPr="009B73C0">
          <w:rPr>
            <w:rStyle w:val="Hyperlink"/>
            <w:rFonts w:ascii="Times New Roman" w:hAnsi="Times New Roman" w:cs="Times New Roman"/>
            <w:color w:val="000000" w:themeColor="text1"/>
            <w:sz w:val="24"/>
            <w:szCs w:val="24"/>
            <w:u w:val="none"/>
          </w:rPr>
          <w:t>https://bmjopen.bmj.com/content/bmjopen/11/2/e039246/DC3/embed/inline-supplementary-material-3.pdf?download=true</w:t>
        </w:r>
      </w:hyperlink>
      <w:r w:rsidR="00CA4228" w:rsidRPr="009B73C0">
        <w:rPr>
          <w:rFonts w:ascii="Times New Roman" w:hAnsi="Times New Roman" w:cs="Times New Roman"/>
          <w:color w:val="000000" w:themeColor="text1"/>
          <w:sz w:val="24"/>
          <w:szCs w:val="24"/>
        </w:rPr>
        <w:t xml:space="preserve"> </w:t>
      </w:r>
    </w:p>
    <w:p w14:paraId="23001A02" w14:textId="26B8C2B5"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lastRenderedPageBreak/>
        <w:t>Hopkins, L., Pedwell, G., Wilson, K., &amp; Howell-Jay, P. (2020). Implementing youth peer support in an early psychosis program. </w:t>
      </w:r>
      <w:r w:rsidRPr="009B73C0">
        <w:rPr>
          <w:rFonts w:ascii="Times New Roman" w:hAnsi="Times New Roman" w:cs="Times New Roman"/>
          <w:i/>
          <w:iCs/>
          <w:color w:val="000000" w:themeColor="text1"/>
          <w:sz w:val="24"/>
          <w:szCs w:val="24"/>
          <w:shd w:val="clear" w:color="auto" w:fill="FFFFFF"/>
        </w:rPr>
        <w:t>The Journal of Mental Health Training, Education and Practice</w:t>
      </w:r>
      <w:r w:rsidRPr="009B73C0">
        <w:rPr>
          <w:rFonts w:ascii="Times New Roman" w:hAnsi="Times New Roman" w:cs="Times New Roman"/>
          <w:color w:val="000000" w:themeColor="text1"/>
          <w:sz w:val="24"/>
          <w:szCs w:val="24"/>
          <w:shd w:val="clear" w:color="auto" w:fill="FFFFFF"/>
        </w:rPr>
        <w:t>.</w:t>
      </w:r>
      <w:r w:rsidR="004968F2" w:rsidRPr="009B73C0">
        <w:rPr>
          <w:rFonts w:ascii="Times New Roman" w:hAnsi="Times New Roman" w:cs="Times New Roman"/>
          <w:color w:val="000000" w:themeColor="text1"/>
          <w:sz w:val="24"/>
          <w:szCs w:val="24"/>
          <w:shd w:val="clear" w:color="auto" w:fill="FFFFFF"/>
        </w:rPr>
        <w:t xml:space="preserve"> </w:t>
      </w:r>
      <w:hyperlink r:id="rId30" w:tooltip="DOI: https://doi.org/10.1108/JMHTEP-03-2020-0014" w:history="1">
        <w:r w:rsidR="004968F2" w:rsidRPr="009B73C0">
          <w:rPr>
            <w:rStyle w:val="Hyperlink"/>
            <w:rFonts w:ascii="Times New Roman" w:hAnsi="Times New Roman" w:cs="Times New Roman"/>
            <w:color w:val="000000" w:themeColor="text1"/>
            <w:sz w:val="24"/>
            <w:szCs w:val="24"/>
            <w:u w:val="none"/>
            <w:shd w:val="clear" w:color="auto" w:fill="FFFFFF"/>
          </w:rPr>
          <w:t>https://doi.org/10.1108/JMHTEP-03-2020-0014</w:t>
        </w:r>
      </w:hyperlink>
    </w:p>
    <w:p w14:paraId="55F2774C" w14:textId="7B5FBCDC"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Ibrahim, N., Thompson, D., Nixdorf, R., Kalha, J., Mpango, R., Moran, G., ... &amp; Slade, M. (2020). A systematic review of influences on implementation of peer support work for adults with mental health problems. </w:t>
      </w:r>
      <w:r w:rsidRPr="009B73C0">
        <w:rPr>
          <w:rFonts w:ascii="Times New Roman" w:hAnsi="Times New Roman" w:cs="Times New Roman"/>
          <w:i/>
          <w:iCs/>
          <w:color w:val="000000" w:themeColor="text1"/>
          <w:sz w:val="24"/>
          <w:szCs w:val="24"/>
          <w:shd w:val="clear" w:color="auto" w:fill="FFFFFF"/>
        </w:rPr>
        <w:t>Social Psychiatry and Psychiatric Epidemiology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55</w:t>
      </w:r>
      <w:r w:rsidRPr="009B73C0">
        <w:rPr>
          <w:rFonts w:ascii="Times New Roman" w:hAnsi="Times New Roman" w:cs="Times New Roman"/>
          <w:color w:val="000000" w:themeColor="text1"/>
          <w:sz w:val="24"/>
          <w:szCs w:val="24"/>
          <w:shd w:val="clear" w:color="auto" w:fill="FFFFFF"/>
        </w:rPr>
        <w:t>(3), 285-293.</w:t>
      </w:r>
      <w:r w:rsidR="007F1AD4" w:rsidRPr="009B73C0">
        <w:rPr>
          <w:rFonts w:ascii="Times New Roman" w:hAnsi="Times New Roman" w:cs="Times New Roman"/>
          <w:color w:val="000000" w:themeColor="text1"/>
          <w:sz w:val="24"/>
          <w:szCs w:val="24"/>
          <w:shd w:val="clear" w:color="auto" w:fill="FFFFFF"/>
        </w:rPr>
        <w:t xml:space="preserve"> </w:t>
      </w:r>
      <w:r w:rsidR="007F1AD4" w:rsidRPr="009B73C0">
        <w:rPr>
          <w:rFonts w:ascii="Times New Roman" w:hAnsi="Times New Roman" w:cs="Times New Roman"/>
          <w:color w:val="000000" w:themeColor="text1"/>
          <w:sz w:val="24"/>
          <w:szCs w:val="24"/>
          <w:shd w:val="clear" w:color="auto" w:fill="FCFCFC"/>
        </w:rPr>
        <w:t>https://doi.org/10.1007/s00127-019-01739-1</w:t>
      </w:r>
    </w:p>
    <w:p w14:paraId="51D77DC4" w14:textId="2D513BC5"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Jacobson, N., Trojanowski, L., &amp; Dewa, C. S. (2012). What do peer support workers do? A job description. </w:t>
      </w:r>
      <w:r w:rsidRPr="009B73C0">
        <w:rPr>
          <w:rFonts w:ascii="Times New Roman" w:hAnsi="Times New Roman" w:cs="Times New Roman"/>
          <w:i/>
          <w:iCs/>
          <w:color w:val="000000" w:themeColor="text1"/>
          <w:sz w:val="24"/>
          <w:szCs w:val="24"/>
          <w:shd w:val="clear" w:color="auto" w:fill="FFFFFF"/>
        </w:rPr>
        <w:t>BMC health services research</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12</w:t>
      </w:r>
      <w:r w:rsidRPr="009B73C0">
        <w:rPr>
          <w:rFonts w:ascii="Times New Roman" w:hAnsi="Times New Roman" w:cs="Times New Roman"/>
          <w:color w:val="000000" w:themeColor="text1"/>
          <w:sz w:val="24"/>
          <w:szCs w:val="24"/>
          <w:shd w:val="clear" w:color="auto" w:fill="FFFFFF"/>
        </w:rPr>
        <w:t>(1), 1-11.</w:t>
      </w:r>
      <w:r w:rsidR="00131942" w:rsidRPr="009B73C0">
        <w:rPr>
          <w:rFonts w:ascii="Times New Roman" w:hAnsi="Times New Roman" w:cs="Times New Roman"/>
          <w:color w:val="000000" w:themeColor="text1"/>
          <w:sz w:val="24"/>
          <w:szCs w:val="24"/>
          <w:shd w:val="clear" w:color="auto" w:fill="FFFFFF"/>
        </w:rPr>
        <w:t xml:space="preserve"> https://doi.org/10.1186/1472-6963-12-205</w:t>
      </w:r>
    </w:p>
    <w:p w14:paraId="5B9D1A8A" w14:textId="145221F6" w:rsidR="006201D1" w:rsidRPr="009B73C0" w:rsidRDefault="00FD108E" w:rsidP="006201D1">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Snell, M. E.</w:t>
      </w:r>
      <w:r w:rsidR="001D259A" w:rsidRPr="009B73C0">
        <w:rPr>
          <w:rFonts w:ascii="Times New Roman" w:hAnsi="Times New Roman" w:cs="Times New Roman"/>
          <w:color w:val="000000" w:themeColor="text1"/>
          <w:sz w:val="24"/>
          <w:szCs w:val="24"/>
          <w:shd w:val="clear" w:color="auto" w:fill="FFFFFF"/>
        </w:rPr>
        <w:t>, &amp;</w:t>
      </w:r>
      <w:r w:rsidRPr="009B73C0">
        <w:rPr>
          <w:rFonts w:ascii="Times New Roman" w:hAnsi="Times New Roman" w:cs="Times New Roman"/>
          <w:color w:val="000000" w:themeColor="text1"/>
          <w:sz w:val="24"/>
          <w:szCs w:val="24"/>
          <w:shd w:val="clear" w:color="auto" w:fill="FFFFFF"/>
        </w:rPr>
        <w:t xml:space="preserve"> </w:t>
      </w:r>
      <w:r w:rsidR="001D259A" w:rsidRPr="009B73C0">
        <w:rPr>
          <w:rFonts w:ascii="Times New Roman" w:hAnsi="Times New Roman" w:cs="Times New Roman"/>
          <w:color w:val="000000" w:themeColor="text1"/>
          <w:sz w:val="24"/>
          <w:szCs w:val="24"/>
          <w:shd w:val="clear" w:color="auto" w:fill="FFFFFF"/>
        </w:rPr>
        <w:t xml:space="preserve">Janney, R. </w:t>
      </w:r>
      <w:r w:rsidRPr="009B73C0">
        <w:rPr>
          <w:rFonts w:ascii="Times New Roman" w:hAnsi="Times New Roman" w:cs="Times New Roman"/>
          <w:color w:val="000000" w:themeColor="text1"/>
          <w:sz w:val="24"/>
          <w:szCs w:val="24"/>
          <w:shd w:val="clear" w:color="auto" w:fill="FFFFFF"/>
        </w:rPr>
        <w:t>(20</w:t>
      </w:r>
      <w:r w:rsidR="001D259A" w:rsidRPr="009B73C0">
        <w:rPr>
          <w:rFonts w:ascii="Times New Roman" w:hAnsi="Times New Roman" w:cs="Times New Roman"/>
          <w:color w:val="000000" w:themeColor="text1"/>
          <w:sz w:val="24"/>
          <w:szCs w:val="24"/>
          <w:shd w:val="clear" w:color="auto" w:fill="FFFFFF"/>
        </w:rPr>
        <w:t>15</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Social relationships and peer support</w:t>
      </w:r>
      <w:r w:rsidRPr="009B73C0">
        <w:rPr>
          <w:rFonts w:ascii="Times New Roman" w:hAnsi="Times New Roman" w:cs="Times New Roman"/>
          <w:color w:val="000000" w:themeColor="text1"/>
          <w:sz w:val="24"/>
          <w:szCs w:val="24"/>
          <w:shd w:val="clear" w:color="auto" w:fill="FFFFFF"/>
        </w:rPr>
        <w:t xml:space="preserve">. </w:t>
      </w:r>
      <w:r w:rsidR="001D259A" w:rsidRPr="009B73C0">
        <w:rPr>
          <w:rFonts w:ascii="Times New Roman" w:hAnsi="Times New Roman" w:cs="Times New Roman"/>
          <w:i/>
          <w:iCs/>
          <w:color w:val="000000" w:themeColor="text1"/>
          <w:sz w:val="24"/>
          <w:szCs w:val="24"/>
          <w:shd w:val="clear" w:color="auto" w:fill="FFFFFF"/>
        </w:rPr>
        <w:t>Education Review</w:t>
      </w:r>
      <w:r w:rsidR="006201D1" w:rsidRPr="009B73C0">
        <w:rPr>
          <w:rFonts w:ascii="Times New Roman" w:hAnsi="Times New Roman" w:cs="Times New Roman"/>
          <w:color w:val="000000" w:themeColor="text1"/>
          <w:sz w:val="24"/>
          <w:szCs w:val="24"/>
          <w:shd w:val="clear" w:color="auto" w:fill="FFFFFF"/>
        </w:rPr>
        <w:t xml:space="preserve"> </w:t>
      </w:r>
      <w:hyperlink r:id="rId31" w:history="1">
        <w:r w:rsidR="006201D1" w:rsidRPr="009B73C0">
          <w:rPr>
            <w:rStyle w:val="Hyperlink"/>
            <w:rFonts w:ascii="Times New Roman" w:hAnsi="Times New Roman" w:cs="Times New Roman"/>
            <w:color w:val="000000" w:themeColor="text1"/>
            <w:sz w:val="24"/>
            <w:szCs w:val="24"/>
            <w:u w:val="none"/>
          </w:rPr>
          <w:t>https://doi.org/10.14507/er.v0.121</w:t>
        </w:r>
      </w:hyperlink>
    </w:p>
    <w:p w14:paraId="5E436467" w14:textId="1CCAB645" w:rsidR="00FD108E" w:rsidRPr="009B73C0" w:rsidRDefault="00FD108E" w:rsidP="00FD108E">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shd w:val="clear" w:color="auto" w:fill="FFFFFF"/>
        </w:rPr>
        <w:t>Kidd, S. A., Mutschler, C., Lichtenstein, S., Yan, S., Virdee, G., Blair, F., ... &amp; Voineskos, A. (2021). Randomized trial of a brief peer support intervention for individuals with schizophrenia transitioning from hospital to community. </w:t>
      </w:r>
      <w:r w:rsidRPr="009B73C0">
        <w:rPr>
          <w:rFonts w:ascii="Times New Roman" w:hAnsi="Times New Roman" w:cs="Times New Roman"/>
          <w:i/>
          <w:iCs/>
          <w:color w:val="000000" w:themeColor="text1"/>
          <w:sz w:val="24"/>
          <w:szCs w:val="24"/>
          <w:shd w:val="clear" w:color="auto" w:fill="FFFFFF"/>
        </w:rPr>
        <w:t>Schizophrenia research</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231</w:t>
      </w:r>
      <w:r w:rsidRPr="009B73C0">
        <w:rPr>
          <w:rFonts w:ascii="Times New Roman" w:hAnsi="Times New Roman" w:cs="Times New Roman"/>
          <w:color w:val="000000" w:themeColor="text1"/>
          <w:sz w:val="24"/>
          <w:szCs w:val="24"/>
          <w:shd w:val="clear" w:color="auto" w:fill="FFFFFF"/>
        </w:rPr>
        <w:t>, 214-220.</w:t>
      </w:r>
      <w:r w:rsidR="001E0A20" w:rsidRPr="009B73C0">
        <w:rPr>
          <w:rFonts w:ascii="Times New Roman" w:hAnsi="Times New Roman" w:cs="Times New Roman"/>
          <w:color w:val="000000" w:themeColor="text1"/>
          <w:sz w:val="24"/>
          <w:szCs w:val="24"/>
          <w:shd w:val="clear" w:color="auto" w:fill="FFFFFF"/>
        </w:rPr>
        <w:t xml:space="preserve"> </w:t>
      </w:r>
      <w:hyperlink r:id="rId32" w:tgtFrame="_blank" w:tooltip="Persistent link using digital object identifier" w:history="1">
        <w:r w:rsidR="001E0A20" w:rsidRPr="009B73C0">
          <w:rPr>
            <w:rStyle w:val="anchor-text"/>
            <w:rFonts w:ascii="Times New Roman" w:hAnsi="Times New Roman" w:cs="Times New Roman"/>
            <w:color w:val="000000" w:themeColor="text1"/>
            <w:sz w:val="24"/>
            <w:szCs w:val="24"/>
          </w:rPr>
          <w:t>https://doi.org/10.1016/j.schres.2021.03.019</w:t>
        </w:r>
      </w:hyperlink>
    </w:p>
    <w:p w14:paraId="5A6FAC3E" w14:textId="346A82A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Kilpatrick, E., Keeney, S., &amp; McCauley, C. O. (2017). Tokenistic or genuinely effective? Exploring the views of voluntary sector staff regarding the emerging peer support worker role in mental health. </w:t>
      </w:r>
      <w:r w:rsidRPr="009B73C0">
        <w:rPr>
          <w:rFonts w:ascii="Times New Roman" w:hAnsi="Times New Roman" w:cs="Times New Roman"/>
          <w:i/>
          <w:iCs/>
          <w:color w:val="000000" w:themeColor="text1"/>
          <w:sz w:val="24"/>
          <w:szCs w:val="24"/>
          <w:shd w:val="clear" w:color="auto" w:fill="FFFFFF"/>
        </w:rPr>
        <w:t>Journal of Psychiatric and Mental Health Nursing</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24</w:t>
      </w:r>
      <w:r w:rsidRPr="009B73C0">
        <w:rPr>
          <w:rFonts w:ascii="Times New Roman" w:hAnsi="Times New Roman" w:cs="Times New Roman"/>
          <w:color w:val="000000" w:themeColor="text1"/>
          <w:sz w:val="24"/>
          <w:szCs w:val="24"/>
          <w:shd w:val="clear" w:color="auto" w:fill="FFFFFF"/>
        </w:rPr>
        <w:t>(7), 503-512.</w:t>
      </w:r>
      <w:r w:rsidR="001F6889" w:rsidRPr="009B73C0">
        <w:rPr>
          <w:rFonts w:ascii="Times New Roman" w:hAnsi="Times New Roman" w:cs="Times New Roman"/>
          <w:color w:val="000000" w:themeColor="text1"/>
          <w:sz w:val="24"/>
          <w:szCs w:val="24"/>
          <w:shd w:val="clear" w:color="auto" w:fill="FFFFFF"/>
        </w:rPr>
        <w:t xml:space="preserve"> </w:t>
      </w:r>
      <w:hyperlink r:id="rId33" w:history="1">
        <w:r w:rsidR="001F6889" w:rsidRPr="009B73C0">
          <w:rPr>
            <w:rStyle w:val="Hyperlink"/>
            <w:rFonts w:ascii="Times New Roman" w:hAnsi="Times New Roman" w:cs="Times New Roman"/>
            <w:color w:val="000000" w:themeColor="text1"/>
            <w:sz w:val="24"/>
            <w:szCs w:val="24"/>
            <w:u w:val="none"/>
            <w:shd w:val="clear" w:color="auto" w:fill="FFFFFF"/>
          </w:rPr>
          <w:t>https://doi.org/10.1111/jpm.12391</w:t>
        </w:r>
      </w:hyperlink>
    </w:p>
    <w:p w14:paraId="092FA4C9" w14:textId="7C1D7B58"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Kular, A., Perry, B. I., Brown, L., Gajwani, R., Jasini, R., Islam, Z., ... &amp; Singh, S. P. (2019). Stigma and access to care in first‐episode psychosis. </w:t>
      </w:r>
      <w:r w:rsidRPr="009B73C0">
        <w:rPr>
          <w:rFonts w:ascii="Times New Roman" w:hAnsi="Times New Roman" w:cs="Times New Roman"/>
          <w:i/>
          <w:iCs/>
          <w:color w:val="000000" w:themeColor="text1"/>
          <w:sz w:val="24"/>
          <w:szCs w:val="24"/>
          <w:shd w:val="clear" w:color="auto" w:fill="FFFFFF"/>
        </w:rPr>
        <w:t>Early intervention in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13</w:t>
      </w:r>
      <w:r w:rsidRPr="009B73C0">
        <w:rPr>
          <w:rFonts w:ascii="Times New Roman" w:hAnsi="Times New Roman" w:cs="Times New Roman"/>
          <w:color w:val="000000" w:themeColor="text1"/>
          <w:sz w:val="24"/>
          <w:szCs w:val="24"/>
          <w:shd w:val="clear" w:color="auto" w:fill="FFFFFF"/>
        </w:rPr>
        <w:t>(5), 1208-1213.</w:t>
      </w:r>
      <w:r w:rsidR="008324C2" w:rsidRPr="009B73C0">
        <w:rPr>
          <w:rFonts w:ascii="Times New Roman" w:hAnsi="Times New Roman" w:cs="Times New Roman"/>
          <w:color w:val="000000" w:themeColor="text1"/>
          <w:sz w:val="24"/>
          <w:szCs w:val="24"/>
          <w:shd w:val="clear" w:color="auto" w:fill="FFFFFF"/>
        </w:rPr>
        <w:t xml:space="preserve"> </w:t>
      </w:r>
      <w:hyperlink r:id="rId34" w:history="1">
        <w:r w:rsidR="008324C2" w:rsidRPr="009B73C0">
          <w:rPr>
            <w:rStyle w:val="Hyperlink"/>
            <w:rFonts w:ascii="Times New Roman" w:hAnsi="Times New Roman" w:cs="Times New Roman"/>
            <w:color w:val="000000" w:themeColor="text1"/>
            <w:sz w:val="24"/>
            <w:szCs w:val="24"/>
            <w:u w:val="none"/>
            <w:shd w:val="clear" w:color="auto" w:fill="FFFFFF"/>
          </w:rPr>
          <w:t>https://doi.org/10.1111/eip.12756</w:t>
        </w:r>
      </w:hyperlink>
    </w:p>
    <w:p w14:paraId="03D179D5" w14:textId="44681916"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lastRenderedPageBreak/>
        <w:t>Levasseur, M. A., Ferrari, M., McIlwaine, S., &amp; Iyer, S. N. (2019). Peer‐driven family support services in the context of first‐episode psychosis: Participant perceptions from a Canadian early intervention programme. </w:t>
      </w:r>
      <w:r w:rsidRPr="009B73C0">
        <w:rPr>
          <w:rFonts w:ascii="Times New Roman" w:hAnsi="Times New Roman" w:cs="Times New Roman"/>
          <w:i/>
          <w:iCs/>
          <w:color w:val="000000" w:themeColor="text1"/>
          <w:sz w:val="24"/>
          <w:szCs w:val="24"/>
          <w:shd w:val="clear" w:color="auto" w:fill="FFFFFF"/>
        </w:rPr>
        <w:t>Early Intervention in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13</w:t>
      </w:r>
      <w:r w:rsidRPr="009B73C0">
        <w:rPr>
          <w:rFonts w:ascii="Times New Roman" w:hAnsi="Times New Roman" w:cs="Times New Roman"/>
          <w:color w:val="000000" w:themeColor="text1"/>
          <w:sz w:val="24"/>
          <w:szCs w:val="24"/>
          <w:shd w:val="clear" w:color="auto" w:fill="FFFFFF"/>
        </w:rPr>
        <w:t>(2), 335-341.</w:t>
      </w:r>
      <w:r w:rsidR="00183B8B" w:rsidRPr="009B73C0">
        <w:rPr>
          <w:rFonts w:ascii="Times New Roman" w:hAnsi="Times New Roman" w:cs="Times New Roman"/>
          <w:color w:val="000000" w:themeColor="text1"/>
          <w:sz w:val="24"/>
          <w:szCs w:val="24"/>
          <w:shd w:val="clear" w:color="auto" w:fill="FFFFFF"/>
        </w:rPr>
        <w:t xml:space="preserve"> </w:t>
      </w:r>
      <w:hyperlink r:id="rId35" w:history="1">
        <w:r w:rsidR="00183B8B" w:rsidRPr="009B73C0">
          <w:rPr>
            <w:rStyle w:val="Hyperlink"/>
            <w:rFonts w:ascii="Times New Roman" w:hAnsi="Times New Roman" w:cs="Times New Roman"/>
            <w:color w:val="000000" w:themeColor="text1"/>
            <w:sz w:val="24"/>
            <w:szCs w:val="24"/>
            <w:u w:val="none"/>
            <w:shd w:val="clear" w:color="auto" w:fill="FFFFFF"/>
          </w:rPr>
          <w:t>https://doi.org/10.1111/eip.12771</w:t>
        </w:r>
      </w:hyperlink>
    </w:p>
    <w:p w14:paraId="163B8672" w14:textId="55F3D874"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Mahlke, C. I., Krämer, U. M., Becker, T., &amp; Bock, T. (2014). Peer support in mental health services. </w:t>
      </w:r>
      <w:r w:rsidRPr="009B73C0">
        <w:rPr>
          <w:rFonts w:ascii="Times New Roman" w:hAnsi="Times New Roman" w:cs="Times New Roman"/>
          <w:i/>
          <w:iCs/>
          <w:color w:val="000000" w:themeColor="text1"/>
          <w:sz w:val="24"/>
          <w:szCs w:val="24"/>
          <w:shd w:val="clear" w:color="auto" w:fill="FFFFFF"/>
        </w:rPr>
        <w:t>Current opinion in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27</w:t>
      </w:r>
      <w:r w:rsidRPr="009B73C0">
        <w:rPr>
          <w:rFonts w:ascii="Times New Roman" w:hAnsi="Times New Roman" w:cs="Times New Roman"/>
          <w:color w:val="000000" w:themeColor="text1"/>
          <w:sz w:val="24"/>
          <w:szCs w:val="24"/>
          <w:shd w:val="clear" w:color="auto" w:fill="FFFFFF"/>
        </w:rPr>
        <w:t>(4), 276-281.</w:t>
      </w:r>
      <w:r w:rsidR="00E8703C" w:rsidRPr="009B73C0">
        <w:rPr>
          <w:rFonts w:ascii="Times New Roman" w:hAnsi="Times New Roman" w:cs="Times New Roman"/>
          <w:color w:val="000000" w:themeColor="text1"/>
          <w:sz w:val="24"/>
          <w:szCs w:val="24"/>
          <w:shd w:val="clear" w:color="auto" w:fill="FFFFFF"/>
        </w:rPr>
        <w:t xml:space="preserve"> DOI: 10.1097/YCO.0000000000000074</w:t>
      </w:r>
    </w:p>
    <w:p w14:paraId="04A18162" w14:textId="3925E7BF"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Mascayano, F., van der Ven, E., Martinez-Ales, G., Henao, A. R., Zambrano, J., Jones, N., ... &amp; Dixon, L. B. (2021). Disengagement from early intervention services for psychosis: A systematic review. </w:t>
      </w:r>
      <w:r w:rsidRPr="009B73C0">
        <w:rPr>
          <w:rFonts w:ascii="Times New Roman" w:hAnsi="Times New Roman" w:cs="Times New Roman"/>
          <w:i/>
          <w:iCs/>
          <w:color w:val="000000" w:themeColor="text1"/>
          <w:sz w:val="24"/>
          <w:szCs w:val="24"/>
          <w:shd w:val="clear" w:color="auto" w:fill="FFFFFF"/>
        </w:rPr>
        <w:t>Psychiatric Services</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72</w:t>
      </w:r>
      <w:r w:rsidRPr="009B73C0">
        <w:rPr>
          <w:rFonts w:ascii="Times New Roman" w:hAnsi="Times New Roman" w:cs="Times New Roman"/>
          <w:color w:val="000000" w:themeColor="text1"/>
          <w:sz w:val="24"/>
          <w:szCs w:val="24"/>
          <w:shd w:val="clear" w:color="auto" w:fill="FFFFFF"/>
        </w:rPr>
        <w:t>(1), 49-60.</w:t>
      </w:r>
      <w:r w:rsidR="007562BD" w:rsidRPr="009B73C0">
        <w:rPr>
          <w:rFonts w:ascii="Times New Roman" w:hAnsi="Times New Roman" w:cs="Times New Roman"/>
          <w:color w:val="000000" w:themeColor="text1"/>
          <w:sz w:val="24"/>
          <w:szCs w:val="24"/>
          <w:shd w:val="clear" w:color="auto" w:fill="FFFFFF"/>
        </w:rPr>
        <w:t xml:space="preserve"> </w:t>
      </w:r>
      <w:hyperlink r:id="rId36" w:history="1">
        <w:r w:rsidR="007562BD" w:rsidRPr="009B73C0">
          <w:rPr>
            <w:rStyle w:val="Hyperlink"/>
            <w:rFonts w:ascii="Times New Roman" w:hAnsi="Times New Roman" w:cs="Times New Roman"/>
            <w:color w:val="000000" w:themeColor="text1"/>
            <w:sz w:val="24"/>
            <w:szCs w:val="24"/>
            <w:u w:val="none"/>
            <w:shd w:val="clear" w:color="auto" w:fill="FFFFFF"/>
          </w:rPr>
          <w:t>https://doi.org/10.1176/appi.ps.201900375</w:t>
        </w:r>
      </w:hyperlink>
    </w:p>
    <w:p w14:paraId="42ED4865" w14:textId="35AD1411"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Mead, S., Hilton, D., &amp; Curtis, L. (2001). Peer support: a theoretical perspective. </w:t>
      </w:r>
      <w:r w:rsidRPr="009B73C0">
        <w:rPr>
          <w:rFonts w:ascii="Times New Roman" w:hAnsi="Times New Roman" w:cs="Times New Roman"/>
          <w:i/>
          <w:iCs/>
          <w:color w:val="000000" w:themeColor="text1"/>
          <w:sz w:val="24"/>
          <w:szCs w:val="24"/>
          <w:shd w:val="clear" w:color="auto" w:fill="FFFFFF"/>
        </w:rPr>
        <w:t>Psychiatric rehabilitation journal</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25</w:t>
      </w:r>
      <w:r w:rsidRPr="009B73C0">
        <w:rPr>
          <w:rFonts w:ascii="Times New Roman" w:hAnsi="Times New Roman" w:cs="Times New Roman"/>
          <w:color w:val="000000" w:themeColor="text1"/>
          <w:sz w:val="24"/>
          <w:szCs w:val="24"/>
          <w:shd w:val="clear" w:color="auto" w:fill="FFFFFF"/>
        </w:rPr>
        <w:t>(2), 134.</w:t>
      </w:r>
      <w:r w:rsidR="001761B8" w:rsidRPr="009B73C0">
        <w:rPr>
          <w:rFonts w:ascii="Times New Roman" w:hAnsi="Times New Roman" w:cs="Times New Roman"/>
          <w:color w:val="000000" w:themeColor="text1"/>
          <w:sz w:val="24"/>
          <w:szCs w:val="24"/>
          <w:shd w:val="clear" w:color="auto" w:fill="FFFFFF"/>
        </w:rPr>
        <w:t xml:space="preserve"> </w:t>
      </w:r>
      <w:hyperlink r:id="rId37" w:tgtFrame="_blank" w:history="1">
        <w:r w:rsidR="001761B8" w:rsidRPr="009B73C0">
          <w:rPr>
            <w:rStyle w:val="Hyperlink"/>
            <w:rFonts w:ascii="Times New Roman" w:hAnsi="Times New Roman" w:cs="Times New Roman"/>
            <w:color w:val="000000" w:themeColor="text1"/>
            <w:sz w:val="24"/>
            <w:szCs w:val="24"/>
            <w:u w:val="none"/>
            <w:shd w:val="clear" w:color="auto" w:fill="FFFFFF"/>
          </w:rPr>
          <w:t>https://doi.org/10.1037/h0095032</w:t>
        </w:r>
      </w:hyperlink>
    </w:p>
    <w:p w14:paraId="4CFDD53A" w14:textId="3C2DB344" w:rsidR="00B55ADE" w:rsidRPr="009B73C0" w:rsidRDefault="00FD108E" w:rsidP="00B55AD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Moreno-Küstner, B., Martin, C., &amp; Pastor, L. (2018). Prevalence of psychotic disorders and its association with methodological issues. A systematic review and meta-analyses. </w:t>
      </w:r>
      <w:r w:rsidRPr="009B73C0">
        <w:rPr>
          <w:rFonts w:ascii="Times New Roman" w:hAnsi="Times New Roman" w:cs="Times New Roman"/>
          <w:i/>
          <w:iCs/>
          <w:color w:val="000000" w:themeColor="text1"/>
          <w:sz w:val="24"/>
          <w:szCs w:val="24"/>
          <w:shd w:val="clear" w:color="auto" w:fill="FFFFFF"/>
        </w:rPr>
        <w:t>PloS one</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13</w:t>
      </w:r>
      <w:r w:rsidRPr="009B73C0">
        <w:rPr>
          <w:rFonts w:ascii="Times New Roman" w:hAnsi="Times New Roman" w:cs="Times New Roman"/>
          <w:color w:val="000000" w:themeColor="text1"/>
          <w:sz w:val="24"/>
          <w:szCs w:val="24"/>
          <w:shd w:val="clear" w:color="auto" w:fill="FFFFFF"/>
        </w:rPr>
        <w:t>(4), e0195687.</w:t>
      </w:r>
      <w:r w:rsidR="00037567" w:rsidRPr="009B73C0">
        <w:rPr>
          <w:rFonts w:ascii="Times New Roman" w:hAnsi="Times New Roman" w:cs="Times New Roman"/>
          <w:color w:val="000000" w:themeColor="text1"/>
          <w:sz w:val="24"/>
          <w:szCs w:val="24"/>
          <w:shd w:val="clear" w:color="auto" w:fill="FFFFFF"/>
        </w:rPr>
        <w:t xml:space="preserve"> </w:t>
      </w:r>
      <w:hyperlink r:id="rId38" w:history="1">
        <w:r w:rsidR="00B55ADE" w:rsidRPr="009B73C0">
          <w:rPr>
            <w:rStyle w:val="Hyperlink"/>
            <w:rFonts w:ascii="Times New Roman" w:hAnsi="Times New Roman" w:cs="Times New Roman"/>
            <w:color w:val="000000" w:themeColor="text1"/>
            <w:sz w:val="24"/>
            <w:szCs w:val="24"/>
            <w:u w:val="none"/>
          </w:rPr>
          <w:t>https://doi.org/10.1371/journal.pone.0195687</w:t>
        </w:r>
      </w:hyperlink>
    </w:p>
    <w:p w14:paraId="0DDE8A72" w14:textId="4CC7A78D"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Morgan, C., Fearon, P., Lappin, J., Heslin, M., Donoghue, K., Lomas, B., ... &amp; Dazzan, P. (2017). Ethnicity and long-term course and outcome of psychotic disorders in a UK sample: the ÆSOP-10 study. </w:t>
      </w:r>
      <w:r w:rsidRPr="009B73C0">
        <w:rPr>
          <w:rFonts w:ascii="Times New Roman" w:hAnsi="Times New Roman" w:cs="Times New Roman"/>
          <w:i/>
          <w:iCs/>
          <w:color w:val="000000" w:themeColor="text1"/>
          <w:sz w:val="24"/>
          <w:szCs w:val="24"/>
          <w:shd w:val="clear" w:color="auto" w:fill="FFFFFF"/>
        </w:rPr>
        <w:t>The British Journal of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211</w:t>
      </w:r>
      <w:r w:rsidRPr="009B73C0">
        <w:rPr>
          <w:rFonts w:ascii="Times New Roman" w:hAnsi="Times New Roman" w:cs="Times New Roman"/>
          <w:color w:val="000000" w:themeColor="text1"/>
          <w:sz w:val="24"/>
          <w:szCs w:val="24"/>
          <w:shd w:val="clear" w:color="auto" w:fill="FFFFFF"/>
        </w:rPr>
        <w:t>(2), 88-94.</w:t>
      </w:r>
      <w:r w:rsidR="00820199" w:rsidRPr="009B73C0">
        <w:rPr>
          <w:rFonts w:ascii="Times New Roman" w:hAnsi="Times New Roman" w:cs="Times New Roman"/>
          <w:color w:val="000000" w:themeColor="text1"/>
          <w:sz w:val="24"/>
          <w:szCs w:val="24"/>
          <w:shd w:val="clear" w:color="auto" w:fill="FFFFFF"/>
        </w:rPr>
        <w:t xml:space="preserve"> </w:t>
      </w:r>
      <w:hyperlink r:id="rId39" w:tgtFrame="_blank" w:history="1">
        <w:r w:rsidR="00820199" w:rsidRPr="009B73C0">
          <w:rPr>
            <w:rStyle w:val="text"/>
            <w:rFonts w:ascii="Times New Roman" w:hAnsi="Times New Roman" w:cs="Times New Roman"/>
            <w:color w:val="000000" w:themeColor="text1"/>
            <w:sz w:val="24"/>
            <w:szCs w:val="24"/>
            <w:bdr w:val="none" w:sz="0" w:space="0" w:color="auto" w:frame="1"/>
            <w:shd w:val="clear" w:color="auto" w:fill="F3F3F3"/>
          </w:rPr>
          <w:t>https://doi.org/10.1192/bjp.bp.116.193342</w:t>
        </w:r>
      </w:hyperlink>
    </w:p>
    <w:p w14:paraId="2D71E280"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Mueser, K.T., Lu, W., Rosenberg, S., &amp; Wolfe, R. (2009) ‘The trauma of psychosis: Posttraumatic stress disorder and recent onset psychosis’, Schizophrenia research, 116(2), pp. 217–227. doi:10.1016/j.schres.2009.10.025.</w:t>
      </w:r>
    </w:p>
    <w:p w14:paraId="050B0CFD" w14:textId="7B1DC54F"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lastRenderedPageBreak/>
        <w:t>Mutschler, C., Bellamy, C., Davidson, L., Lichtenstein, S., &amp; Kidd, S. (2022). Implementation of peer support in mental health services: A systematic review of the literature. </w:t>
      </w:r>
      <w:r w:rsidRPr="009B73C0">
        <w:rPr>
          <w:rFonts w:ascii="Times New Roman" w:hAnsi="Times New Roman" w:cs="Times New Roman"/>
          <w:i/>
          <w:iCs/>
          <w:color w:val="000000" w:themeColor="text1"/>
          <w:sz w:val="24"/>
          <w:szCs w:val="24"/>
          <w:shd w:val="clear" w:color="auto" w:fill="FFFFFF"/>
        </w:rPr>
        <w:t>Psychological Services</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19</w:t>
      </w:r>
      <w:r w:rsidRPr="009B73C0">
        <w:rPr>
          <w:rFonts w:ascii="Times New Roman" w:hAnsi="Times New Roman" w:cs="Times New Roman"/>
          <w:color w:val="000000" w:themeColor="text1"/>
          <w:sz w:val="24"/>
          <w:szCs w:val="24"/>
          <w:shd w:val="clear" w:color="auto" w:fill="FFFFFF"/>
        </w:rPr>
        <w:t>(2), 360.</w:t>
      </w:r>
      <w:r w:rsidR="00A179D2" w:rsidRPr="009B73C0">
        <w:rPr>
          <w:rFonts w:ascii="Times New Roman" w:hAnsi="Times New Roman" w:cs="Times New Roman"/>
          <w:color w:val="000000" w:themeColor="text1"/>
          <w:sz w:val="24"/>
          <w:szCs w:val="24"/>
          <w:shd w:val="clear" w:color="auto" w:fill="FFFFFF"/>
        </w:rPr>
        <w:t xml:space="preserve"> </w:t>
      </w:r>
      <w:hyperlink r:id="rId40" w:tgtFrame="_blank" w:history="1">
        <w:r w:rsidR="00A179D2" w:rsidRPr="009B73C0">
          <w:rPr>
            <w:rStyle w:val="Hyperlink"/>
            <w:rFonts w:ascii="Times New Roman" w:hAnsi="Times New Roman" w:cs="Times New Roman"/>
            <w:color w:val="000000" w:themeColor="text1"/>
            <w:sz w:val="24"/>
            <w:szCs w:val="24"/>
            <w:u w:val="none"/>
            <w:shd w:val="clear" w:color="auto" w:fill="FFFFFF"/>
          </w:rPr>
          <w:t>https://doi.org/10.1037/ser0000531</w:t>
        </w:r>
      </w:hyperlink>
    </w:p>
    <w:p w14:paraId="13FDFA23"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National Institute for Health and Care Excellence. (2014). </w:t>
      </w:r>
      <w:r w:rsidRPr="009B73C0">
        <w:rPr>
          <w:rStyle w:val="Emphasis"/>
          <w:rFonts w:ascii="Times New Roman" w:hAnsi="Times New Roman" w:cs="Times New Roman"/>
          <w:color w:val="000000" w:themeColor="text1"/>
          <w:sz w:val="24"/>
          <w:szCs w:val="24"/>
          <w:shd w:val="clear" w:color="auto" w:fill="FFFFFF"/>
        </w:rPr>
        <w:t>Psychosis and schizophrenia in adults: prevention and management</w:t>
      </w:r>
      <w:r w:rsidRPr="009B73C0">
        <w:rPr>
          <w:rFonts w:ascii="Times New Roman" w:hAnsi="Times New Roman" w:cs="Times New Roman"/>
          <w:color w:val="000000" w:themeColor="text1"/>
          <w:sz w:val="24"/>
          <w:szCs w:val="24"/>
          <w:shd w:val="clear" w:color="auto" w:fill="FFFFFF"/>
        </w:rPr>
        <w:t xml:space="preserve"> [CG178]. </w:t>
      </w:r>
      <w:hyperlink r:id="rId41" w:history="1">
        <w:r w:rsidRPr="009B73C0">
          <w:rPr>
            <w:rStyle w:val="Hyperlink"/>
            <w:rFonts w:ascii="Times New Roman" w:hAnsi="Times New Roman" w:cs="Times New Roman"/>
            <w:color w:val="000000" w:themeColor="text1"/>
            <w:sz w:val="24"/>
            <w:szCs w:val="24"/>
            <w:u w:val="none"/>
            <w:shd w:val="clear" w:color="auto" w:fill="FFFFFF"/>
          </w:rPr>
          <w:t>https://www.nice.org.uk/researchrecommendation/peer-support-interventions-what-is-the-clinical-and-cost-effectiveness-of-peer-support-interventions-in-people-with-psychosis-and-schizophrenia</w:t>
        </w:r>
      </w:hyperlink>
    </w:p>
    <w:p w14:paraId="1171DB59" w14:textId="68599CA9" w:rsidR="00FD108E" w:rsidRPr="009B73C0" w:rsidRDefault="009647EF"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Neale, A., &amp; Kinnair, D. (2017). Early intervention in psychosis services. </w:t>
      </w:r>
      <w:r w:rsidRPr="009B73C0">
        <w:rPr>
          <w:rFonts w:ascii="Times New Roman" w:hAnsi="Times New Roman" w:cs="Times New Roman"/>
          <w:i/>
          <w:iCs/>
          <w:color w:val="000000" w:themeColor="text1"/>
          <w:sz w:val="24"/>
          <w:szCs w:val="24"/>
          <w:shd w:val="clear" w:color="auto" w:fill="FFFFFF"/>
        </w:rPr>
        <w:t>British Journal of General Practice</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67</w:t>
      </w:r>
      <w:r w:rsidRPr="009B73C0">
        <w:rPr>
          <w:rFonts w:ascii="Times New Roman" w:hAnsi="Times New Roman" w:cs="Times New Roman"/>
          <w:color w:val="000000" w:themeColor="text1"/>
          <w:sz w:val="24"/>
          <w:szCs w:val="24"/>
          <w:shd w:val="clear" w:color="auto" w:fill="FFFFFF"/>
        </w:rPr>
        <w:t>(661), 370-371.</w:t>
      </w:r>
      <w:r w:rsidR="00FD108E" w:rsidRPr="009B73C0">
        <w:rPr>
          <w:rFonts w:ascii="Times New Roman" w:hAnsi="Times New Roman" w:cs="Times New Roman"/>
          <w:color w:val="000000" w:themeColor="text1"/>
          <w:sz w:val="24"/>
          <w:szCs w:val="24"/>
          <w:shd w:val="clear" w:color="auto" w:fill="FFFFFF"/>
        </w:rPr>
        <w:t xml:space="preserve"> doi: 10.3399/bjgp17X692069. PMID: 28751348; PMCID: PMC5519118.</w:t>
      </w:r>
    </w:p>
    <w:p w14:paraId="57F89583" w14:textId="004DFFDA"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Nguyen, J., Goldsmith, L., Rains, L. S., &amp; Gillard, S. (2022). Peer support in early intervention in psychosis: a qualitative research study. </w:t>
      </w:r>
      <w:r w:rsidRPr="009B73C0">
        <w:rPr>
          <w:rFonts w:ascii="Times New Roman" w:hAnsi="Times New Roman" w:cs="Times New Roman"/>
          <w:i/>
          <w:iCs/>
          <w:color w:val="000000" w:themeColor="text1"/>
          <w:sz w:val="24"/>
          <w:szCs w:val="24"/>
          <w:shd w:val="clear" w:color="auto" w:fill="FFFFFF"/>
        </w:rPr>
        <w:t>Journal of Mental Health</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31</w:t>
      </w:r>
      <w:r w:rsidRPr="009B73C0">
        <w:rPr>
          <w:rFonts w:ascii="Times New Roman" w:hAnsi="Times New Roman" w:cs="Times New Roman"/>
          <w:color w:val="000000" w:themeColor="text1"/>
          <w:sz w:val="24"/>
          <w:szCs w:val="24"/>
          <w:shd w:val="clear" w:color="auto" w:fill="FFFFFF"/>
        </w:rPr>
        <w:t>(2), 196-202.</w:t>
      </w:r>
      <w:r w:rsidR="005073D3" w:rsidRPr="009B73C0">
        <w:rPr>
          <w:rFonts w:ascii="Times New Roman" w:hAnsi="Times New Roman" w:cs="Times New Roman"/>
          <w:color w:val="000000" w:themeColor="text1"/>
          <w:sz w:val="24"/>
          <w:szCs w:val="24"/>
          <w:shd w:val="clear" w:color="auto" w:fill="FFFFFF"/>
        </w:rPr>
        <w:t xml:space="preserve"> </w:t>
      </w:r>
      <w:hyperlink r:id="rId42" w:history="1">
        <w:r w:rsidR="005073D3" w:rsidRPr="009B73C0">
          <w:rPr>
            <w:rStyle w:val="Hyperlink"/>
            <w:rFonts w:ascii="Times New Roman" w:hAnsi="Times New Roman" w:cs="Times New Roman"/>
            <w:color w:val="000000" w:themeColor="text1"/>
            <w:sz w:val="24"/>
            <w:szCs w:val="24"/>
            <w:u w:val="none"/>
          </w:rPr>
          <w:t>https://doi.org/10.1080/09638237.2021.1922647</w:t>
        </w:r>
      </w:hyperlink>
    </w:p>
    <w:p w14:paraId="768C948F" w14:textId="7777777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Page, M. J., McKenzie, J. E., Bossuyt, P. M., Boutron, I., Hoffmann, T. C., Mulrow, C. D., Shamseer, L., Tetzlaff, J. M., Aki, E. A., Brennan, S. E., Chou, R., Glanville, J., Grimshaw, J. M., Hróbjartsson, A., Lalu, M. M., Li, T., Loder, E. W., Mayo-Wilson, E., McDonald, S.,...Moher, D. (2021). The PRISMA 2020 statement: An updated guideline for reporting systematic reviews. </w:t>
      </w:r>
      <w:r w:rsidRPr="009B73C0">
        <w:rPr>
          <w:rFonts w:ascii="Times New Roman" w:hAnsi="Times New Roman" w:cs="Times New Roman"/>
          <w:i/>
          <w:iCs/>
          <w:color w:val="000000" w:themeColor="text1"/>
          <w:sz w:val="24"/>
          <w:szCs w:val="24"/>
          <w:shd w:val="clear" w:color="auto" w:fill="FFFFFF"/>
        </w:rPr>
        <w:t>PLOS Medicine,</w:t>
      </w:r>
      <w:r w:rsidRPr="009B73C0">
        <w:rPr>
          <w:rFonts w:ascii="Times New Roman" w:hAnsi="Times New Roman" w:cs="Times New Roman"/>
          <w:color w:val="000000" w:themeColor="text1"/>
          <w:sz w:val="24"/>
          <w:szCs w:val="24"/>
          <w:shd w:val="clear" w:color="auto" w:fill="FFFFFF"/>
        </w:rPr>
        <w:t> </w:t>
      </w:r>
      <w:r w:rsidRPr="009B73C0">
        <w:rPr>
          <w:rStyle w:val="Emphasis"/>
          <w:rFonts w:ascii="Times New Roman" w:hAnsi="Times New Roman" w:cs="Times New Roman"/>
          <w:color w:val="000000" w:themeColor="text1"/>
          <w:sz w:val="24"/>
          <w:szCs w:val="24"/>
          <w:shd w:val="clear" w:color="auto" w:fill="FFFFFF"/>
        </w:rPr>
        <w:t>18</w:t>
      </w:r>
      <w:r w:rsidRPr="009B73C0">
        <w:rPr>
          <w:rFonts w:ascii="Times New Roman" w:hAnsi="Times New Roman" w:cs="Times New Roman"/>
          <w:color w:val="000000" w:themeColor="text1"/>
          <w:sz w:val="24"/>
          <w:szCs w:val="24"/>
          <w:shd w:val="clear" w:color="auto" w:fill="FFFFFF"/>
        </w:rPr>
        <w:t>(3), e1003583. </w:t>
      </w:r>
      <w:hyperlink r:id="rId43" w:tgtFrame="_blank" w:history="1">
        <w:r w:rsidRPr="009B73C0">
          <w:rPr>
            <w:rStyle w:val="Hyperlink"/>
            <w:rFonts w:ascii="Times New Roman" w:hAnsi="Times New Roman" w:cs="Times New Roman"/>
            <w:color w:val="000000" w:themeColor="text1"/>
            <w:sz w:val="24"/>
            <w:szCs w:val="24"/>
            <w:u w:val="none"/>
          </w:rPr>
          <w:t>https://doi.org/10.1371/journal.pmed.1003583</w:t>
        </w:r>
      </w:hyperlink>
    </w:p>
    <w:p w14:paraId="0A2C2737" w14:textId="790A2B5C"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Pyle, M., Pilling, S., Machin, K., Allende-Cullen, G., &amp; Morrison, A. P. (2018). Peer support for internalised stigma experienced by people with psychosis: Rationale and recommendations. </w:t>
      </w:r>
      <w:r w:rsidRPr="009B73C0">
        <w:rPr>
          <w:rFonts w:ascii="Times New Roman" w:hAnsi="Times New Roman" w:cs="Times New Roman"/>
          <w:i/>
          <w:iCs/>
          <w:color w:val="000000" w:themeColor="text1"/>
          <w:sz w:val="24"/>
          <w:szCs w:val="24"/>
          <w:shd w:val="clear" w:color="auto" w:fill="FFFFFF"/>
        </w:rPr>
        <w:t>Psychosis</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10</w:t>
      </w:r>
      <w:r w:rsidRPr="009B73C0">
        <w:rPr>
          <w:rFonts w:ascii="Times New Roman" w:hAnsi="Times New Roman" w:cs="Times New Roman"/>
          <w:color w:val="000000" w:themeColor="text1"/>
          <w:sz w:val="24"/>
          <w:szCs w:val="24"/>
          <w:shd w:val="clear" w:color="auto" w:fill="FFFFFF"/>
        </w:rPr>
        <w:t>(2), 146-152.</w:t>
      </w:r>
      <w:r w:rsidR="005350CC" w:rsidRPr="009B73C0">
        <w:rPr>
          <w:rFonts w:ascii="Times New Roman" w:hAnsi="Times New Roman" w:cs="Times New Roman"/>
          <w:color w:val="000000" w:themeColor="text1"/>
          <w:sz w:val="24"/>
          <w:szCs w:val="24"/>
          <w:shd w:val="clear" w:color="auto" w:fill="FFFFFF"/>
        </w:rPr>
        <w:t xml:space="preserve"> </w:t>
      </w:r>
      <w:hyperlink r:id="rId44" w:history="1">
        <w:r w:rsidR="005350CC" w:rsidRPr="009B73C0">
          <w:rPr>
            <w:rStyle w:val="Hyperlink"/>
            <w:rFonts w:ascii="Times New Roman" w:hAnsi="Times New Roman" w:cs="Times New Roman"/>
            <w:color w:val="000000" w:themeColor="text1"/>
            <w:sz w:val="24"/>
            <w:szCs w:val="24"/>
            <w:u w:val="none"/>
          </w:rPr>
          <w:t>https://doi.org/10.1080/17522439.2018.1437212</w:t>
        </w:r>
      </w:hyperlink>
    </w:p>
    <w:p w14:paraId="5AE926CC" w14:textId="3315212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lastRenderedPageBreak/>
        <w:t>Rinaldi, M., Killackey, E., Smith, J., Shepherd, G., Singh, S. P., &amp; Craig, T. (2010). First episode psychosis and employment: a review. </w:t>
      </w:r>
      <w:r w:rsidRPr="009B73C0">
        <w:rPr>
          <w:rFonts w:ascii="Times New Roman" w:hAnsi="Times New Roman" w:cs="Times New Roman"/>
          <w:i/>
          <w:iCs/>
          <w:color w:val="000000" w:themeColor="text1"/>
          <w:sz w:val="24"/>
          <w:szCs w:val="24"/>
          <w:shd w:val="clear" w:color="auto" w:fill="FFFFFF"/>
        </w:rPr>
        <w:t>International Review of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22</w:t>
      </w:r>
      <w:r w:rsidRPr="009B73C0">
        <w:rPr>
          <w:rFonts w:ascii="Times New Roman" w:hAnsi="Times New Roman" w:cs="Times New Roman"/>
          <w:color w:val="000000" w:themeColor="text1"/>
          <w:sz w:val="24"/>
          <w:szCs w:val="24"/>
          <w:shd w:val="clear" w:color="auto" w:fill="FFFFFF"/>
        </w:rPr>
        <w:t>(2), 148-162.</w:t>
      </w:r>
      <w:r w:rsidR="00F43D63" w:rsidRPr="009B73C0">
        <w:rPr>
          <w:rFonts w:ascii="Times New Roman" w:hAnsi="Times New Roman" w:cs="Times New Roman"/>
          <w:color w:val="000000" w:themeColor="text1"/>
          <w:sz w:val="24"/>
          <w:szCs w:val="24"/>
          <w:shd w:val="clear" w:color="auto" w:fill="FFFFFF"/>
        </w:rPr>
        <w:t xml:space="preserve"> </w:t>
      </w:r>
      <w:hyperlink r:id="rId45" w:history="1">
        <w:r w:rsidR="00F43D63" w:rsidRPr="009B73C0">
          <w:rPr>
            <w:rStyle w:val="Hyperlink"/>
            <w:rFonts w:ascii="Times New Roman" w:hAnsi="Times New Roman" w:cs="Times New Roman"/>
            <w:color w:val="000000" w:themeColor="text1"/>
            <w:sz w:val="24"/>
            <w:szCs w:val="24"/>
            <w:u w:val="none"/>
          </w:rPr>
          <w:t>https://doi.org/10.3109/09540261003661825</w:t>
        </w:r>
      </w:hyperlink>
    </w:p>
    <w:p w14:paraId="3D823454" w14:textId="05DB4DE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Solmi, F., Mohammadi, A., Perez, J. A., Hameed, Y., Jones, P. B., &amp; Kirkbride, J. B. (2018). Predictors of disengagement from Early Intervention in Psychosis services. </w:t>
      </w:r>
      <w:r w:rsidRPr="009B73C0">
        <w:rPr>
          <w:rFonts w:ascii="Times New Roman" w:hAnsi="Times New Roman" w:cs="Times New Roman"/>
          <w:i/>
          <w:iCs/>
          <w:color w:val="000000" w:themeColor="text1"/>
          <w:sz w:val="24"/>
          <w:szCs w:val="24"/>
          <w:shd w:val="clear" w:color="auto" w:fill="FFFFFF"/>
        </w:rPr>
        <w:t>The British Journal of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213</w:t>
      </w:r>
      <w:r w:rsidRPr="009B73C0">
        <w:rPr>
          <w:rFonts w:ascii="Times New Roman" w:hAnsi="Times New Roman" w:cs="Times New Roman"/>
          <w:color w:val="000000" w:themeColor="text1"/>
          <w:sz w:val="24"/>
          <w:szCs w:val="24"/>
          <w:shd w:val="clear" w:color="auto" w:fill="FFFFFF"/>
        </w:rPr>
        <w:t>(2), 477-483.</w:t>
      </w:r>
      <w:r w:rsidR="00DB77FA" w:rsidRPr="009B73C0">
        <w:rPr>
          <w:rFonts w:ascii="Times New Roman" w:hAnsi="Times New Roman" w:cs="Times New Roman"/>
          <w:color w:val="000000" w:themeColor="text1"/>
          <w:sz w:val="24"/>
          <w:szCs w:val="24"/>
          <w:shd w:val="clear" w:color="auto" w:fill="FFFFFF"/>
        </w:rPr>
        <w:t xml:space="preserve"> </w:t>
      </w:r>
      <w:hyperlink r:id="rId46" w:tgtFrame="_blank" w:history="1">
        <w:r w:rsidR="00DB77FA" w:rsidRPr="009B73C0">
          <w:rPr>
            <w:rStyle w:val="text"/>
            <w:rFonts w:ascii="Times New Roman" w:hAnsi="Times New Roman" w:cs="Times New Roman"/>
            <w:color w:val="000000" w:themeColor="text1"/>
            <w:sz w:val="24"/>
            <w:szCs w:val="24"/>
            <w:bdr w:val="none" w:sz="0" w:space="0" w:color="auto" w:frame="1"/>
            <w:shd w:val="clear" w:color="auto" w:fill="F3F3F3"/>
          </w:rPr>
          <w:t>https://doi.org/10.1192/bjp.2018.91</w:t>
        </w:r>
      </w:hyperlink>
    </w:p>
    <w:p w14:paraId="471E5AA6" w14:textId="5066FB96" w:rsidR="00FD108E" w:rsidRPr="009B73C0" w:rsidRDefault="00FD108E" w:rsidP="00FD108E">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Sterne JAC, Savović J, Page MJ, Elbers RG, Blencowe NS, Boutron I, Cates CJ, Cheng H-Y, Corbett MS, Eldridge SM, Hernán MA, Hopewell S, Hróbjartsson A, Junqueira DR, Jüni P, Kirkham JJ, Lasserson T, Li T, McAleenan A, Reeves BC, Shepperd S, Shrier I, Stewart LA, Tilling K, White IR, Whiting PF, Higgins JPT. (2019) RoB 2: a revised tool for assessing risk of bias in randomised trials. </w:t>
      </w:r>
      <w:r w:rsidRPr="009B73C0">
        <w:rPr>
          <w:rStyle w:val="Emphasis"/>
          <w:rFonts w:ascii="Times New Roman" w:hAnsi="Times New Roman" w:cs="Times New Roman"/>
          <w:color w:val="000000" w:themeColor="text1"/>
          <w:sz w:val="24"/>
          <w:szCs w:val="24"/>
        </w:rPr>
        <w:t>BMJ</w:t>
      </w:r>
      <w:r w:rsidRPr="009B73C0">
        <w:rPr>
          <w:rFonts w:ascii="Times New Roman" w:hAnsi="Times New Roman" w:cs="Times New Roman"/>
          <w:color w:val="000000" w:themeColor="text1"/>
          <w:sz w:val="24"/>
          <w:szCs w:val="24"/>
        </w:rPr>
        <w:t xml:space="preserve"> 2019; </w:t>
      </w:r>
      <w:r w:rsidRPr="009B73C0">
        <w:rPr>
          <w:rStyle w:val="Strong"/>
          <w:rFonts w:ascii="Times New Roman" w:hAnsi="Times New Roman" w:cs="Times New Roman"/>
          <w:b w:val="0"/>
          <w:bCs w:val="0"/>
          <w:color w:val="000000" w:themeColor="text1"/>
          <w:sz w:val="24"/>
          <w:szCs w:val="24"/>
        </w:rPr>
        <w:t>366</w:t>
      </w:r>
      <w:r w:rsidRPr="009B73C0">
        <w:rPr>
          <w:rFonts w:ascii="Times New Roman" w:hAnsi="Times New Roman" w:cs="Times New Roman"/>
          <w:color w:val="000000" w:themeColor="text1"/>
          <w:sz w:val="24"/>
          <w:szCs w:val="24"/>
        </w:rPr>
        <w:t>: l4898.</w:t>
      </w:r>
      <w:r w:rsidR="00B86DB9" w:rsidRPr="009B73C0">
        <w:rPr>
          <w:rFonts w:ascii="Times New Roman" w:hAnsi="Times New Roman" w:cs="Times New Roman"/>
          <w:color w:val="000000" w:themeColor="text1"/>
          <w:sz w:val="24"/>
          <w:szCs w:val="24"/>
        </w:rPr>
        <w:t xml:space="preserve"> Retrieved from: https://www.bmj.com/content/366/bmj.l4898.short?casa_token=vvcVz9S9lJwAAAAA:1vH0tNTgIN9RpqH56mRuRHH0h3y_O3s3q8Kal8m6TUFibLiekB98zhnLoc0-2k0E0TG8rKqiMPM</w:t>
      </w:r>
    </w:p>
    <w:p w14:paraId="72886DDD" w14:textId="3CCA283B"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Vass, V., Sitko, K., West, S., &amp; Bentall, R. P. (2017). How stigma gets under the skin: the role of stigma, self-stigma and self-esteem in subjective recovery from psychosis. </w:t>
      </w:r>
      <w:r w:rsidRPr="009B73C0">
        <w:rPr>
          <w:rFonts w:ascii="Times New Roman" w:hAnsi="Times New Roman" w:cs="Times New Roman"/>
          <w:i/>
          <w:iCs/>
          <w:color w:val="000000" w:themeColor="text1"/>
          <w:sz w:val="24"/>
          <w:szCs w:val="24"/>
          <w:shd w:val="clear" w:color="auto" w:fill="FFFFFF"/>
        </w:rPr>
        <w:t>Psychosis</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9</w:t>
      </w:r>
      <w:r w:rsidRPr="009B73C0">
        <w:rPr>
          <w:rFonts w:ascii="Times New Roman" w:hAnsi="Times New Roman" w:cs="Times New Roman"/>
          <w:color w:val="000000" w:themeColor="text1"/>
          <w:sz w:val="24"/>
          <w:szCs w:val="24"/>
          <w:shd w:val="clear" w:color="auto" w:fill="FFFFFF"/>
        </w:rPr>
        <w:t>(3), 235-244.</w:t>
      </w:r>
      <w:r w:rsidR="00E56CCE" w:rsidRPr="009B73C0">
        <w:rPr>
          <w:rFonts w:ascii="Times New Roman" w:hAnsi="Times New Roman" w:cs="Times New Roman"/>
          <w:color w:val="000000" w:themeColor="text1"/>
          <w:sz w:val="24"/>
          <w:szCs w:val="24"/>
          <w:shd w:val="clear" w:color="auto" w:fill="FFFFFF"/>
        </w:rPr>
        <w:t xml:space="preserve"> </w:t>
      </w:r>
      <w:hyperlink r:id="rId47" w:history="1">
        <w:r w:rsidR="00E56CCE" w:rsidRPr="009B73C0">
          <w:rPr>
            <w:rStyle w:val="Hyperlink"/>
            <w:rFonts w:ascii="Times New Roman" w:hAnsi="Times New Roman" w:cs="Times New Roman"/>
            <w:color w:val="000000" w:themeColor="text1"/>
            <w:sz w:val="24"/>
            <w:szCs w:val="24"/>
            <w:u w:val="none"/>
          </w:rPr>
          <w:t>https://doi.org/10.1080/17522439.2017.1300184</w:t>
        </w:r>
      </w:hyperlink>
    </w:p>
    <w:p w14:paraId="76EBB623" w14:textId="140023C9"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Verhaeghe, M., Bracke, P., &amp; Bruynooghe, K. (2008). Stigmatization and self-esteem of persons in recovery from mental illness: the role of peer support. </w:t>
      </w:r>
      <w:r w:rsidRPr="009B73C0">
        <w:rPr>
          <w:rFonts w:ascii="Times New Roman" w:hAnsi="Times New Roman" w:cs="Times New Roman"/>
          <w:i/>
          <w:iCs/>
          <w:color w:val="000000" w:themeColor="text1"/>
          <w:sz w:val="24"/>
          <w:szCs w:val="24"/>
          <w:shd w:val="clear" w:color="auto" w:fill="FFFFFF"/>
        </w:rPr>
        <w:t>International Journal of Social Psychiatry</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54</w:t>
      </w:r>
      <w:r w:rsidRPr="009B73C0">
        <w:rPr>
          <w:rFonts w:ascii="Times New Roman" w:hAnsi="Times New Roman" w:cs="Times New Roman"/>
          <w:color w:val="000000" w:themeColor="text1"/>
          <w:sz w:val="24"/>
          <w:szCs w:val="24"/>
          <w:shd w:val="clear" w:color="auto" w:fill="FFFFFF"/>
        </w:rPr>
        <w:t>(3), 206-218.</w:t>
      </w:r>
      <w:r w:rsidR="00987E59" w:rsidRPr="009B73C0">
        <w:rPr>
          <w:rFonts w:ascii="Times New Roman" w:hAnsi="Times New Roman" w:cs="Times New Roman"/>
          <w:color w:val="000000" w:themeColor="text1"/>
          <w:sz w:val="24"/>
          <w:szCs w:val="24"/>
          <w:shd w:val="clear" w:color="auto" w:fill="FFFFFF"/>
        </w:rPr>
        <w:t xml:space="preserve"> </w:t>
      </w:r>
      <w:hyperlink r:id="rId48" w:history="1">
        <w:r w:rsidR="00987E59" w:rsidRPr="009B73C0">
          <w:rPr>
            <w:rStyle w:val="Hyperlink"/>
            <w:rFonts w:ascii="Times New Roman" w:hAnsi="Times New Roman" w:cs="Times New Roman"/>
            <w:color w:val="000000" w:themeColor="text1"/>
            <w:sz w:val="24"/>
            <w:szCs w:val="24"/>
            <w:u w:val="none"/>
            <w:shd w:val="clear" w:color="auto" w:fill="FFFFFF"/>
          </w:rPr>
          <w:t>https://doi.org/10.1177/0020764008090422</w:t>
        </w:r>
      </w:hyperlink>
    </w:p>
    <w:p w14:paraId="4BB74A7C" w14:textId="4F2475AA"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Walker, G., &amp; Bryant, W. (2013). Peer support in adult mental health services: a metasynthesis of qualitative findings. </w:t>
      </w:r>
      <w:r w:rsidRPr="009B73C0">
        <w:rPr>
          <w:rFonts w:ascii="Times New Roman" w:hAnsi="Times New Roman" w:cs="Times New Roman"/>
          <w:i/>
          <w:iCs/>
          <w:color w:val="000000" w:themeColor="text1"/>
          <w:sz w:val="24"/>
          <w:szCs w:val="24"/>
          <w:shd w:val="clear" w:color="auto" w:fill="FFFFFF"/>
        </w:rPr>
        <w:t>Psychiatric Rehabilitation Journal</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36</w:t>
      </w:r>
      <w:r w:rsidRPr="009B73C0">
        <w:rPr>
          <w:rFonts w:ascii="Times New Roman" w:hAnsi="Times New Roman" w:cs="Times New Roman"/>
          <w:color w:val="000000" w:themeColor="text1"/>
          <w:sz w:val="24"/>
          <w:szCs w:val="24"/>
          <w:shd w:val="clear" w:color="auto" w:fill="FFFFFF"/>
        </w:rPr>
        <w:t>(1), 28.</w:t>
      </w:r>
      <w:r w:rsidR="00EB6F2D" w:rsidRPr="009B73C0">
        <w:rPr>
          <w:rFonts w:ascii="Times New Roman" w:hAnsi="Times New Roman" w:cs="Times New Roman"/>
          <w:color w:val="000000" w:themeColor="text1"/>
          <w:sz w:val="24"/>
          <w:szCs w:val="24"/>
          <w:shd w:val="clear" w:color="auto" w:fill="FFFFFF"/>
        </w:rPr>
        <w:t xml:space="preserve"> </w:t>
      </w:r>
      <w:hyperlink r:id="rId49" w:tgtFrame="_blank" w:history="1">
        <w:r w:rsidR="00EB6F2D" w:rsidRPr="009B73C0">
          <w:rPr>
            <w:rStyle w:val="Hyperlink"/>
            <w:rFonts w:ascii="Times New Roman" w:hAnsi="Times New Roman" w:cs="Times New Roman"/>
            <w:color w:val="000000" w:themeColor="text1"/>
            <w:sz w:val="24"/>
            <w:szCs w:val="24"/>
            <w:u w:val="none"/>
            <w:shd w:val="clear" w:color="auto" w:fill="FFFFFF"/>
          </w:rPr>
          <w:t>https://doi.org/10.1037/h0094744</w:t>
        </w:r>
      </w:hyperlink>
    </w:p>
    <w:p w14:paraId="1B141F28" w14:textId="5D2C3BC7"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lastRenderedPageBreak/>
        <w:t>Watkins, S., Sanderson, C., &amp; Richards, V. (2018). Service user perspectives of an early intervention in psychosis service: a service evaluation. </w:t>
      </w:r>
      <w:r w:rsidRPr="009B73C0">
        <w:rPr>
          <w:rFonts w:ascii="Times New Roman" w:hAnsi="Times New Roman" w:cs="Times New Roman"/>
          <w:i/>
          <w:iCs/>
          <w:color w:val="000000" w:themeColor="text1"/>
          <w:sz w:val="24"/>
          <w:szCs w:val="24"/>
          <w:shd w:val="clear" w:color="auto" w:fill="FFFFFF"/>
        </w:rPr>
        <w:t>Mental Health Review Journal</w:t>
      </w:r>
      <w:r w:rsidRPr="009B73C0">
        <w:rPr>
          <w:rFonts w:ascii="Times New Roman" w:hAnsi="Times New Roman" w:cs="Times New Roman"/>
          <w:color w:val="000000" w:themeColor="text1"/>
          <w:sz w:val="24"/>
          <w:szCs w:val="24"/>
          <w:shd w:val="clear" w:color="auto" w:fill="FFFFFF"/>
        </w:rPr>
        <w:t>.</w:t>
      </w:r>
      <w:r w:rsidR="00145D7A" w:rsidRPr="009B73C0">
        <w:rPr>
          <w:rFonts w:ascii="Times New Roman" w:hAnsi="Times New Roman" w:cs="Times New Roman"/>
          <w:color w:val="000000" w:themeColor="text1"/>
          <w:sz w:val="24"/>
          <w:szCs w:val="24"/>
        </w:rPr>
        <w:t xml:space="preserve"> </w:t>
      </w:r>
      <w:hyperlink r:id="rId50" w:tooltip="DOI: https://doi.org/10.1108/MHRJ-09-2017-0037" w:history="1">
        <w:r w:rsidR="00145D7A" w:rsidRPr="009B73C0">
          <w:rPr>
            <w:rStyle w:val="Hyperlink"/>
            <w:rFonts w:ascii="Times New Roman" w:hAnsi="Times New Roman" w:cs="Times New Roman"/>
            <w:color w:val="000000" w:themeColor="text1"/>
            <w:sz w:val="24"/>
            <w:szCs w:val="24"/>
            <w:u w:val="none"/>
            <w:shd w:val="clear" w:color="auto" w:fill="FFFFFF"/>
          </w:rPr>
          <w:t>https://doi.org/10.1108/MHRJ-09-2017-0037</w:t>
        </w:r>
      </w:hyperlink>
    </w:p>
    <w:p w14:paraId="6DFBFC33" w14:textId="5B376DC3"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Watson, E. (2017). The mechanisms underpinning peer support: a literature review. </w:t>
      </w:r>
      <w:r w:rsidRPr="009B73C0">
        <w:rPr>
          <w:rFonts w:ascii="Times New Roman" w:hAnsi="Times New Roman" w:cs="Times New Roman"/>
          <w:i/>
          <w:iCs/>
          <w:color w:val="000000" w:themeColor="text1"/>
          <w:sz w:val="24"/>
          <w:szCs w:val="24"/>
          <w:shd w:val="clear" w:color="auto" w:fill="FFFFFF"/>
        </w:rPr>
        <w:t>Journal of Mental Health</w:t>
      </w:r>
      <w:r w:rsidRPr="009B73C0">
        <w:rPr>
          <w:rFonts w:ascii="Times New Roman" w:hAnsi="Times New Roman" w:cs="Times New Roman"/>
          <w:color w:val="000000" w:themeColor="text1"/>
          <w:sz w:val="24"/>
          <w:szCs w:val="24"/>
          <w:shd w:val="clear" w:color="auto" w:fill="FFFFFF"/>
        </w:rPr>
        <w:t>.</w:t>
      </w:r>
      <w:r w:rsidR="002E2FE9" w:rsidRPr="009B73C0">
        <w:rPr>
          <w:rFonts w:ascii="Times New Roman" w:hAnsi="Times New Roman" w:cs="Times New Roman"/>
          <w:color w:val="000000" w:themeColor="text1"/>
          <w:sz w:val="24"/>
          <w:szCs w:val="24"/>
          <w:shd w:val="clear" w:color="auto" w:fill="FFFFFF"/>
        </w:rPr>
        <w:t xml:space="preserve"> </w:t>
      </w:r>
      <w:r w:rsidR="002E2FE9" w:rsidRPr="009B73C0">
        <w:rPr>
          <w:rStyle w:val="volumeissue"/>
          <w:rFonts w:ascii="Times New Roman" w:hAnsi="Times New Roman" w:cs="Times New Roman"/>
          <w:color w:val="000000" w:themeColor="text1"/>
          <w:sz w:val="24"/>
          <w:szCs w:val="24"/>
          <w:shd w:val="clear" w:color="auto" w:fill="FFFFFF"/>
        </w:rPr>
        <w:t>28:6,</w:t>
      </w:r>
      <w:r w:rsidR="002E2FE9" w:rsidRPr="009B73C0">
        <w:rPr>
          <w:rFonts w:ascii="Times New Roman" w:hAnsi="Times New Roman" w:cs="Times New Roman"/>
          <w:color w:val="000000" w:themeColor="text1"/>
          <w:sz w:val="24"/>
          <w:szCs w:val="24"/>
          <w:shd w:val="clear" w:color="auto" w:fill="FFFFFF"/>
        </w:rPr>
        <w:t> </w:t>
      </w:r>
      <w:r w:rsidR="002E2FE9" w:rsidRPr="009B73C0">
        <w:rPr>
          <w:rStyle w:val="pagerange"/>
          <w:rFonts w:ascii="Times New Roman" w:hAnsi="Times New Roman" w:cs="Times New Roman"/>
          <w:color w:val="000000" w:themeColor="text1"/>
          <w:sz w:val="24"/>
          <w:szCs w:val="24"/>
          <w:shd w:val="clear" w:color="auto" w:fill="FFFFFF"/>
        </w:rPr>
        <w:t>677-688,</w:t>
      </w:r>
      <w:r w:rsidR="002E2FE9" w:rsidRPr="009B73C0">
        <w:rPr>
          <w:rFonts w:ascii="Times New Roman" w:hAnsi="Times New Roman" w:cs="Times New Roman"/>
          <w:color w:val="000000" w:themeColor="text1"/>
          <w:sz w:val="24"/>
          <w:szCs w:val="24"/>
          <w:shd w:val="clear" w:color="auto" w:fill="FFFFFF"/>
        </w:rPr>
        <w:t> </w:t>
      </w:r>
      <w:r w:rsidR="002E2FE9" w:rsidRPr="009B73C0">
        <w:rPr>
          <w:rStyle w:val="doilink"/>
          <w:rFonts w:ascii="Times New Roman" w:hAnsi="Times New Roman" w:cs="Times New Roman"/>
          <w:color w:val="000000" w:themeColor="text1"/>
          <w:sz w:val="24"/>
          <w:szCs w:val="24"/>
          <w:shd w:val="clear" w:color="auto" w:fill="FFFFFF"/>
        </w:rPr>
        <w:t>DOI: </w:t>
      </w:r>
      <w:hyperlink r:id="rId51" w:history="1">
        <w:r w:rsidR="002E2FE9" w:rsidRPr="009B73C0">
          <w:rPr>
            <w:rStyle w:val="Hyperlink"/>
            <w:rFonts w:ascii="Times New Roman" w:hAnsi="Times New Roman" w:cs="Times New Roman"/>
            <w:color w:val="000000" w:themeColor="text1"/>
            <w:sz w:val="24"/>
            <w:szCs w:val="24"/>
            <w:u w:val="none"/>
            <w:shd w:val="clear" w:color="auto" w:fill="FFFFFF"/>
          </w:rPr>
          <w:t>10.1080/09638237.2017.1417559</w:t>
        </w:r>
      </w:hyperlink>
    </w:p>
    <w:p w14:paraId="770712FB" w14:textId="04F23A59" w:rsidR="00FD108E" w:rsidRPr="009B73C0" w:rsidRDefault="00FD108E" w:rsidP="00FD108E">
      <w:pPr>
        <w:spacing w:line="480" w:lineRule="auto"/>
        <w:ind w:left="720" w:hanging="720"/>
        <w:rPr>
          <w:rFonts w:ascii="Times New Roman" w:hAnsi="Times New Roman" w:cs="Times New Roman"/>
          <w:color w:val="000000" w:themeColor="text1"/>
          <w:sz w:val="24"/>
          <w:szCs w:val="24"/>
          <w:shd w:val="clear" w:color="auto" w:fill="FFFFFF"/>
        </w:rPr>
      </w:pPr>
      <w:r w:rsidRPr="009B73C0">
        <w:rPr>
          <w:rFonts w:ascii="Times New Roman" w:hAnsi="Times New Roman" w:cs="Times New Roman"/>
          <w:color w:val="000000" w:themeColor="text1"/>
          <w:sz w:val="24"/>
          <w:szCs w:val="24"/>
          <w:shd w:val="clear" w:color="auto" w:fill="FFFFFF"/>
        </w:rPr>
        <w:t>White, H., Price, L., &amp; Barker, T. (2017). Exploring the impact of peer support in early intervention in psychosis. </w:t>
      </w:r>
      <w:r w:rsidRPr="009B73C0">
        <w:rPr>
          <w:rFonts w:ascii="Times New Roman" w:hAnsi="Times New Roman" w:cs="Times New Roman"/>
          <w:i/>
          <w:iCs/>
          <w:color w:val="000000" w:themeColor="text1"/>
          <w:sz w:val="24"/>
          <w:szCs w:val="24"/>
          <w:shd w:val="clear" w:color="auto" w:fill="FFFFFF"/>
        </w:rPr>
        <w:t>Mental Health and Social Inclusion</w:t>
      </w:r>
      <w:r w:rsidRPr="009B73C0">
        <w:rPr>
          <w:rFonts w:ascii="Times New Roman" w:hAnsi="Times New Roman" w:cs="Times New Roman"/>
          <w:color w:val="000000" w:themeColor="text1"/>
          <w:sz w:val="24"/>
          <w:szCs w:val="24"/>
          <w:shd w:val="clear" w:color="auto" w:fill="FFFFFF"/>
        </w:rPr>
        <w:t>.</w:t>
      </w:r>
      <w:r w:rsidR="00A479A8" w:rsidRPr="009B73C0">
        <w:rPr>
          <w:rFonts w:ascii="Times New Roman" w:hAnsi="Times New Roman" w:cs="Times New Roman"/>
          <w:color w:val="000000" w:themeColor="text1"/>
          <w:sz w:val="24"/>
          <w:szCs w:val="24"/>
          <w:shd w:val="clear" w:color="auto" w:fill="FFFFFF"/>
        </w:rPr>
        <w:t xml:space="preserve"> Vol. 21 No. 2, pp. 102-109. </w:t>
      </w:r>
      <w:hyperlink r:id="rId52" w:tooltip="DOI: https://doi.org/10.1108/MHSI-12-2016-0036" w:history="1">
        <w:r w:rsidR="00A479A8" w:rsidRPr="009B73C0">
          <w:rPr>
            <w:rStyle w:val="Hyperlink"/>
            <w:rFonts w:ascii="Times New Roman" w:hAnsi="Times New Roman" w:cs="Times New Roman"/>
            <w:color w:val="000000" w:themeColor="text1"/>
            <w:sz w:val="24"/>
            <w:szCs w:val="24"/>
            <w:u w:val="none"/>
            <w:shd w:val="clear" w:color="auto" w:fill="FFFFFF"/>
          </w:rPr>
          <w:t>https://doi.org/10.1108/MHSI-12-2016-0036</w:t>
        </w:r>
      </w:hyperlink>
    </w:p>
    <w:p w14:paraId="5C1F612B" w14:textId="66DEE911" w:rsidR="00FD108E" w:rsidRPr="009B73C0" w:rsidRDefault="00FD108E" w:rsidP="00D9299A">
      <w:pPr>
        <w:spacing w:line="480" w:lineRule="auto"/>
        <w:ind w:left="720" w:hanging="720"/>
        <w:rPr>
          <w:rFonts w:ascii="Times New Roman" w:hAnsi="Times New Roman" w:cs="Times New Roman"/>
          <w:color w:val="000000" w:themeColor="text1"/>
          <w:sz w:val="24"/>
          <w:szCs w:val="24"/>
        </w:rPr>
        <w:sectPr w:rsidR="00FD108E" w:rsidRPr="009B73C0" w:rsidSect="00061BF8">
          <w:pgSz w:w="11906" w:h="16838"/>
          <w:pgMar w:top="1134" w:right="1134" w:bottom="1134" w:left="1134" w:header="709" w:footer="709" w:gutter="0"/>
          <w:cols w:space="708"/>
          <w:docGrid w:linePitch="360"/>
        </w:sectPr>
      </w:pPr>
      <w:r w:rsidRPr="009B73C0">
        <w:rPr>
          <w:rFonts w:ascii="Times New Roman" w:hAnsi="Times New Roman" w:cs="Times New Roman"/>
          <w:color w:val="000000" w:themeColor="text1"/>
          <w:sz w:val="24"/>
          <w:szCs w:val="24"/>
          <w:shd w:val="clear" w:color="auto" w:fill="FFFFFF"/>
        </w:rPr>
        <w:t>Yang, L. H., Anglin, D. M., Wonpat-Borja, A. J., Opler, M. G., Greenspoon, M., &amp; Corcoran, C. M. (2013). Public stigma associated with psychosis risk syndrome in a college population: implications for peer intervention. </w:t>
      </w:r>
      <w:r w:rsidRPr="009B73C0">
        <w:rPr>
          <w:rFonts w:ascii="Times New Roman" w:hAnsi="Times New Roman" w:cs="Times New Roman"/>
          <w:i/>
          <w:iCs/>
          <w:color w:val="000000" w:themeColor="text1"/>
          <w:sz w:val="24"/>
          <w:szCs w:val="24"/>
          <w:shd w:val="clear" w:color="auto" w:fill="FFFFFF"/>
        </w:rPr>
        <w:t>Psychiatric Services</w:t>
      </w:r>
      <w:r w:rsidRPr="009B73C0">
        <w:rPr>
          <w:rFonts w:ascii="Times New Roman" w:hAnsi="Times New Roman" w:cs="Times New Roman"/>
          <w:color w:val="000000" w:themeColor="text1"/>
          <w:sz w:val="24"/>
          <w:szCs w:val="24"/>
          <w:shd w:val="clear" w:color="auto" w:fill="FFFFFF"/>
        </w:rPr>
        <w:t>, </w:t>
      </w:r>
      <w:r w:rsidRPr="009B73C0">
        <w:rPr>
          <w:rFonts w:ascii="Times New Roman" w:hAnsi="Times New Roman" w:cs="Times New Roman"/>
          <w:i/>
          <w:iCs/>
          <w:color w:val="000000" w:themeColor="text1"/>
          <w:sz w:val="24"/>
          <w:szCs w:val="24"/>
          <w:shd w:val="clear" w:color="auto" w:fill="FFFFFF"/>
        </w:rPr>
        <w:t>64</w:t>
      </w:r>
      <w:r w:rsidRPr="009B73C0">
        <w:rPr>
          <w:rFonts w:ascii="Times New Roman" w:hAnsi="Times New Roman" w:cs="Times New Roman"/>
          <w:color w:val="000000" w:themeColor="text1"/>
          <w:sz w:val="24"/>
          <w:szCs w:val="24"/>
          <w:shd w:val="clear" w:color="auto" w:fill="FFFFFF"/>
        </w:rPr>
        <w:t>(3), 284-288.</w:t>
      </w:r>
      <w:r w:rsidR="00D9299A" w:rsidRPr="009B73C0">
        <w:rPr>
          <w:rFonts w:ascii="Times New Roman" w:hAnsi="Times New Roman" w:cs="Times New Roman"/>
          <w:color w:val="000000" w:themeColor="text1"/>
          <w:sz w:val="24"/>
          <w:szCs w:val="24"/>
          <w:shd w:val="clear" w:color="auto" w:fill="FFFFFF"/>
        </w:rPr>
        <w:t xml:space="preserve"> </w:t>
      </w:r>
      <w:hyperlink r:id="rId53" w:history="1">
        <w:r w:rsidR="00D9299A" w:rsidRPr="009B73C0">
          <w:rPr>
            <w:rStyle w:val="Hyperlink"/>
            <w:rFonts w:ascii="Times New Roman" w:hAnsi="Times New Roman" w:cs="Times New Roman"/>
            <w:color w:val="000000" w:themeColor="text1"/>
            <w:sz w:val="24"/>
            <w:szCs w:val="24"/>
            <w:u w:val="none"/>
            <w:shd w:val="clear" w:color="auto" w:fill="FFFFFF"/>
          </w:rPr>
          <w:t>https://doi.org/10.1176/appi.ps.003782011</w:t>
        </w:r>
      </w:hyperlink>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17"/>
        <w:gridCol w:w="1044"/>
        <w:gridCol w:w="1209"/>
        <w:gridCol w:w="1278"/>
        <w:gridCol w:w="971"/>
        <w:gridCol w:w="1143"/>
        <w:gridCol w:w="1262"/>
        <w:gridCol w:w="1102"/>
      </w:tblGrid>
      <w:tr w:rsidR="00FD108E" w:rsidRPr="00E16ADB" w14:paraId="7366C6D8" w14:textId="77777777" w:rsidTr="00061BF8">
        <w:tc>
          <w:tcPr>
            <w:tcW w:w="6901" w:type="dxa"/>
            <w:gridSpan w:val="4"/>
            <w:tcBorders>
              <w:top w:val="nil"/>
            </w:tcBorders>
            <w:shd w:val="clear" w:color="auto" w:fill="auto"/>
          </w:tcPr>
          <w:p w14:paraId="3ADFA349" w14:textId="77777777" w:rsidR="00FD108E" w:rsidRPr="00EA3164" w:rsidRDefault="00FD108E" w:rsidP="006C09D8">
            <w:pPr>
              <w:pStyle w:val="Heading2"/>
            </w:pPr>
            <w:bookmarkStart w:id="25" w:name="_Toc144071567"/>
            <w:r w:rsidRPr="00EA3164">
              <w:lastRenderedPageBreak/>
              <w:t>Table 1. Data Extraction form</w:t>
            </w:r>
            <w:bookmarkEnd w:id="25"/>
          </w:p>
          <w:p w14:paraId="3087FA3E" w14:textId="77777777" w:rsidR="00FD108E" w:rsidRPr="00EA3164" w:rsidRDefault="00FD108E" w:rsidP="00061BF8">
            <w:pPr>
              <w:rPr>
                <w:rFonts w:ascii="Times New Roman" w:hAnsi="Times New Roman" w:cs="Times New Roman"/>
                <w:sz w:val="20"/>
                <w:szCs w:val="20"/>
              </w:rPr>
            </w:pPr>
          </w:p>
        </w:tc>
        <w:tc>
          <w:tcPr>
            <w:tcW w:w="1653" w:type="dxa"/>
            <w:tcBorders>
              <w:top w:val="nil"/>
            </w:tcBorders>
            <w:shd w:val="clear" w:color="auto" w:fill="auto"/>
          </w:tcPr>
          <w:p w14:paraId="6B97E461" w14:textId="77777777" w:rsidR="00FD108E" w:rsidRPr="00EA3164" w:rsidRDefault="00FD108E" w:rsidP="00061BF8">
            <w:pPr>
              <w:rPr>
                <w:rFonts w:ascii="Times New Roman" w:hAnsi="Times New Roman" w:cs="Times New Roman"/>
                <w:sz w:val="20"/>
                <w:szCs w:val="20"/>
              </w:rPr>
            </w:pPr>
          </w:p>
        </w:tc>
        <w:tc>
          <w:tcPr>
            <w:tcW w:w="2076" w:type="dxa"/>
            <w:tcBorders>
              <w:top w:val="nil"/>
            </w:tcBorders>
            <w:shd w:val="clear" w:color="auto" w:fill="auto"/>
          </w:tcPr>
          <w:p w14:paraId="3D213E7F" w14:textId="77777777" w:rsidR="00FD108E" w:rsidRPr="00EA3164" w:rsidRDefault="00FD108E" w:rsidP="00061BF8">
            <w:pPr>
              <w:rPr>
                <w:rFonts w:ascii="Times New Roman" w:hAnsi="Times New Roman" w:cs="Times New Roman"/>
                <w:sz w:val="20"/>
                <w:szCs w:val="20"/>
              </w:rPr>
            </w:pPr>
          </w:p>
        </w:tc>
        <w:tc>
          <w:tcPr>
            <w:tcW w:w="1683" w:type="dxa"/>
            <w:tcBorders>
              <w:top w:val="nil"/>
            </w:tcBorders>
            <w:shd w:val="clear" w:color="auto" w:fill="auto"/>
          </w:tcPr>
          <w:p w14:paraId="3F675F49" w14:textId="77777777" w:rsidR="00FD108E" w:rsidRPr="00EA3164" w:rsidRDefault="00FD108E" w:rsidP="00061BF8">
            <w:pPr>
              <w:rPr>
                <w:rFonts w:ascii="Times New Roman" w:hAnsi="Times New Roman" w:cs="Times New Roman"/>
                <w:sz w:val="20"/>
                <w:szCs w:val="20"/>
              </w:rPr>
            </w:pPr>
          </w:p>
        </w:tc>
        <w:tc>
          <w:tcPr>
            <w:tcW w:w="1635" w:type="dxa"/>
            <w:tcBorders>
              <w:top w:val="nil"/>
            </w:tcBorders>
            <w:shd w:val="clear" w:color="auto" w:fill="auto"/>
          </w:tcPr>
          <w:p w14:paraId="7BBF427E" w14:textId="77777777" w:rsidR="00FD108E" w:rsidRPr="00EA3164" w:rsidRDefault="00FD108E" w:rsidP="00061BF8">
            <w:pPr>
              <w:rPr>
                <w:rFonts w:ascii="Times New Roman" w:hAnsi="Times New Roman" w:cs="Times New Roman"/>
                <w:sz w:val="20"/>
                <w:szCs w:val="20"/>
              </w:rPr>
            </w:pPr>
          </w:p>
        </w:tc>
      </w:tr>
      <w:tr w:rsidR="00FD108E" w:rsidRPr="00E16ADB" w14:paraId="70C35E3C" w14:textId="77777777" w:rsidTr="00061BF8">
        <w:tc>
          <w:tcPr>
            <w:tcW w:w="1632" w:type="dxa"/>
            <w:shd w:val="clear" w:color="auto" w:fill="auto"/>
          </w:tcPr>
          <w:p w14:paraId="48E73C0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Author/ Date/ Country </w:t>
            </w:r>
          </w:p>
        </w:tc>
        <w:tc>
          <w:tcPr>
            <w:tcW w:w="1675" w:type="dxa"/>
            <w:shd w:val="clear" w:color="auto" w:fill="auto"/>
          </w:tcPr>
          <w:p w14:paraId="69F710F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Design</w:t>
            </w:r>
          </w:p>
        </w:tc>
        <w:tc>
          <w:tcPr>
            <w:tcW w:w="1727" w:type="dxa"/>
            <w:shd w:val="clear" w:color="auto" w:fill="auto"/>
          </w:tcPr>
          <w:p w14:paraId="4651C81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N=</w:t>
            </w:r>
          </w:p>
        </w:tc>
        <w:tc>
          <w:tcPr>
            <w:tcW w:w="1867" w:type="dxa"/>
            <w:shd w:val="clear" w:color="auto" w:fill="auto"/>
          </w:tcPr>
          <w:p w14:paraId="4A74F7D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Measures/ Type of analysis</w:t>
            </w:r>
          </w:p>
        </w:tc>
        <w:tc>
          <w:tcPr>
            <w:tcW w:w="1653" w:type="dxa"/>
            <w:shd w:val="clear" w:color="auto" w:fill="auto"/>
          </w:tcPr>
          <w:p w14:paraId="0454A76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Type of Peer Support </w:t>
            </w:r>
          </w:p>
        </w:tc>
        <w:tc>
          <w:tcPr>
            <w:tcW w:w="2076" w:type="dxa"/>
            <w:shd w:val="clear" w:color="auto" w:fill="auto"/>
          </w:tcPr>
          <w:p w14:paraId="3EA7126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Main Findings</w:t>
            </w:r>
          </w:p>
          <w:p w14:paraId="2A78E5A9" w14:textId="77777777" w:rsidR="00FD108E" w:rsidRPr="00EA3164" w:rsidRDefault="00FD108E" w:rsidP="00061BF8">
            <w:pPr>
              <w:rPr>
                <w:rFonts w:ascii="Times New Roman" w:hAnsi="Times New Roman" w:cs="Times New Roman"/>
                <w:sz w:val="20"/>
                <w:szCs w:val="20"/>
              </w:rPr>
            </w:pPr>
          </w:p>
          <w:p w14:paraId="7B0F56BD" w14:textId="77777777" w:rsidR="00FD108E" w:rsidRPr="00EA3164" w:rsidRDefault="00FD108E" w:rsidP="00061BF8">
            <w:pPr>
              <w:rPr>
                <w:rFonts w:ascii="Times New Roman" w:hAnsi="Times New Roman" w:cs="Times New Roman"/>
                <w:sz w:val="20"/>
                <w:szCs w:val="20"/>
              </w:rPr>
            </w:pPr>
          </w:p>
        </w:tc>
        <w:tc>
          <w:tcPr>
            <w:tcW w:w="1683" w:type="dxa"/>
            <w:shd w:val="clear" w:color="auto" w:fill="auto"/>
          </w:tcPr>
          <w:p w14:paraId="167F826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Strengths </w:t>
            </w:r>
          </w:p>
        </w:tc>
        <w:tc>
          <w:tcPr>
            <w:tcW w:w="1635" w:type="dxa"/>
            <w:shd w:val="clear" w:color="auto" w:fill="auto"/>
          </w:tcPr>
          <w:p w14:paraId="34BA791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Limitations </w:t>
            </w:r>
          </w:p>
        </w:tc>
      </w:tr>
      <w:tr w:rsidR="00FD108E" w:rsidRPr="00E16ADB" w14:paraId="06FFCC9D" w14:textId="77777777" w:rsidTr="00061BF8">
        <w:tc>
          <w:tcPr>
            <w:tcW w:w="1632" w:type="dxa"/>
            <w:shd w:val="clear" w:color="auto" w:fill="auto"/>
          </w:tcPr>
          <w:p w14:paraId="1203149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Blajeski, Klodnick, Caruso and Sale (2021), USA</w:t>
            </w:r>
          </w:p>
        </w:tc>
        <w:tc>
          <w:tcPr>
            <w:tcW w:w="1675" w:type="dxa"/>
            <w:shd w:val="clear" w:color="auto" w:fill="auto"/>
          </w:tcPr>
          <w:p w14:paraId="1B38C06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Qualitative – two part semi structured interviews </w:t>
            </w:r>
          </w:p>
        </w:tc>
        <w:tc>
          <w:tcPr>
            <w:tcW w:w="1727" w:type="dxa"/>
            <w:shd w:val="clear" w:color="auto" w:fill="auto"/>
          </w:tcPr>
          <w:p w14:paraId="6B397B4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10 Early Assessment and support alliance service users – 8 current members of the young adult leadership council and 2 former members  </w:t>
            </w:r>
          </w:p>
        </w:tc>
        <w:tc>
          <w:tcPr>
            <w:tcW w:w="1867" w:type="dxa"/>
            <w:shd w:val="clear" w:color="auto" w:fill="auto"/>
          </w:tcPr>
          <w:p w14:paraId="173ACFB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Thematic Analysis </w:t>
            </w:r>
          </w:p>
        </w:tc>
        <w:tc>
          <w:tcPr>
            <w:tcW w:w="1653" w:type="dxa"/>
            <w:shd w:val="clear" w:color="auto" w:fill="auto"/>
          </w:tcPr>
          <w:p w14:paraId="463FB4F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 young adult leadership Informal group peer support and steering group </w:t>
            </w:r>
          </w:p>
        </w:tc>
        <w:tc>
          <w:tcPr>
            <w:tcW w:w="2076" w:type="dxa"/>
            <w:shd w:val="clear" w:color="auto" w:fill="auto"/>
          </w:tcPr>
          <w:p w14:paraId="150E298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Early stigmatising experiences challenged participants identity and self confidence that led to disengagement from social activities. Peer support helped to normalise experiences and alleviated feelings of self-stigma. </w:t>
            </w:r>
          </w:p>
        </w:tc>
        <w:tc>
          <w:tcPr>
            <w:tcW w:w="1683" w:type="dxa"/>
            <w:shd w:val="clear" w:color="auto" w:fill="auto"/>
          </w:tcPr>
          <w:p w14:paraId="5B5B993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Demographics collected </w:t>
            </w:r>
          </w:p>
          <w:p w14:paraId="64120B9A" w14:textId="77777777" w:rsidR="00FD108E" w:rsidRPr="00EA3164" w:rsidRDefault="00FD108E" w:rsidP="00061BF8">
            <w:pPr>
              <w:rPr>
                <w:rFonts w:ascii="Times New Roman" w:hAnsi="Times New Roman" w:cs="Times New Roman"/>
                <w:sz w:val="20"/>
                <w:szCs w:val="20"/>
              </w:rPr>
            </w:pPr>
          </w:p>
          <w:p w14:paraId="2354025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Analysis clear and rationale given </w:t>
            </w:r>
          </w:p>
          <w:p w14:paraId="68EB8771" w14:textId="77777777" w:rsidR="00FD108E" w:rsidRPr="00EA3164" w:rsidRDefault="00FD108E" w:rsidP="00061BF8">
            <w:pPr>
              <w:rPr>
                <w:rFonts w:ascii="Times New Roman" w:hAnsi="Times New Roman" w:cs="Times New Roman"/>
                <w:sz w:val="20"/>
                <w:szCs w:val="20"/>
              </w:rPr>
            </w:pPr>
          </w:p>
          <w:p w14:paraId="2EB7FC3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Some discussion of bias </w:t>
            </w:r>
          </w:p>
        </w:tc>
        <w:tc>
          <w:tcPr>
            <w:tcW w:w="1635" w:type="dxa"/>
            <w:shd w:val="clear" w:color="auto" w:fill="auto"/>
          </w:tcPr>
          <w:p w14:paraId="63531DEC"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Sample drawn from unique environment </w:t>
            </w:r>
          </w:p>
          <w:p w14:paraId="06AFC812" w14:textId="77777777" w:rsidR="00FD108E" w:rsidRPr="00EA3164" w:rsidRDefault="00FD108E" w:rsidP="00061BF8">
            <w:pPr>
              <w:rPr>
                <w:rFonts w:ascii="Times New Roman" w:hAnsi="Times New Roman" w:cs="Times New Roman"/>
                <w:sz w:val="20"/>
                <w:szCs w:val="20"/>
              </w:rPr>
            </w:pPr>
          </w:p>
          <w:p w14:paraId="209B0C2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Sample weighted heavily towards participants with more privileged socioeconomic backgrounds </w:t>
            </w:r>
          </w:p>
          <w:p w14:paraId="772DA45B" w14:textId="77777777" w:rsidR="00FD108E" w:rsidRPr="00EA3164" w:rsidRDefault="00FD108E" w:rsidP="00061BF8">
            <w:pPr>
              <w:rPr>
                <w:rFonts w:ascii="Times New Roman" w:hAnsi="Times New Roman" w:cs="Times New Roman"/>
                <w:sz w:val="20"/>
                <w:szCs w:val="20"/>
              </w:rPr>
            </w:pPr>
          </w:p>
          <w:p w14:paraId="2D072AC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Use of a focus group could create social desirability effects</w:t>
            </w:r>
          </w:p>
        </w:tc>
      </w:tr>
      <w:tr w:rsidR="00FD108E" w:rsidRPr="00E16ADB" w14:paraId="03B62492" w14:textId="77777777" w:rsidTr="00061BF8">
        <w:tc>
          <w:tcPr>
            <w:tcW w:w="1632" w:type="dxa"/>
            <w:shd w:val="clear" w:color="auto" w:fill="auto"/>
          </w:tcPr>
          <w:p w14:paraId="1E5953B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Castelein, Bruggeman, Busschbach, Gaag, Stant, Knegtering and Wiersma (2008), The Netherlands </w:t>
            </w:r>
          </w:p>
        </w:tc>
        <w:tc>
          <w:tcPr>
            <w:tcW w:w="1675" w:type="dxa"/>
            <w:shd w:val="clear" w:color="auto" w:fill="auto"/>
          </w:tcPr>
          <w:p w14:paraId="63EE560B"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Randomised Control Trial </w:t>
            </w:r>
          </w:p>
        </w:tc>
        <w:tc>
          <w:tcPr>
            <w:tcW w:w="1727" w:type="dxa"/>
            <w:shd w:val="clear" w:color="auto" w:fill="auto"/>
          </w:tcPr>
          <w:p w14:paraId="4967E2C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106 participants with a diagnosis of a psychotic disorder recruited from Early intervention services</w:t>
            </w:r>
          </w:p>
          <w:p w14:paraId="3173ACA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 </w:t>
            </w:r>
          </w:p>
          <w:p w14:paraId="3DB383FF"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56 in guided peer </w:t>
            </w:r>
            <w:r w:rsidRPr="00EA3164">
              <w:rPr>
                <w:rFonts w:ascii="Times New Roman" w:hAnsi="Times New Roman" w:cs="Times New Roman"/>
                <w:sz w:val="20"/>
                <w:szCs w:val="20"/>
              </w:rPr>
              <w:lastRenderedPageBreak/>
              <w:t xml:space="preserve">support group </w:t>
            </w:r>
          </w:p>
          <w:p w14:paraId="2ADB94BF" w14:textId="77777777" w:rsidR="00FD108E" w:rsidRPr="00EA3164" w:rsidRDefault="00FD108E" w:rsidP="00061BF8">
            <w:pPr>
              <w:rPr>
                <w:rFonts w:ascii="Times New Roman" w:hAnsi="Times New Roman" w:cs="Times New Roman"/>
                <w:sz w:val="20"/>
                <w:szCs w:val="20"/>
              </w:rPr>
            </w:pPr>
          </w:p>
          <w:p w14:paraId="44E6255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50 in care as usual/ wait list condition</w:t>
            </w:r>
          </w:p>
        </w:tc>
        <w:tc>
          <w:tcPr>
            <w:tcW w:w="1867" w:type="dxa"/>
            <w:shd w:val="clear" w:color="auto" w:fill="auto"/>
          </w:tcPr>
          <w:p w14:paraId="4C32B4FF"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t-test for continuous variables </w:t>
            </w:r>
          </w:p>
          <w:p w14:paraId="50567E4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Pearson chi-squared for categorical variables </w:t>
            </w:r>
          </w:p>
          <w:p w14:paraId="2137CD0D"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Mixed model methodology for analysis of outcome measures: </w:t>
            </w:r>
          </w:p>
          <w:p w14:paraId="74C24256"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lastRenderedPageBreak/>
              <w:t xml:space="preserve">Social Support List </w:t>
            </w:r>
          </w:p>
          <w:p w14:paraId="5B77DC8B"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Mental health confidence scale</w:t>
            </w:r>
          </w:p>
          <w:p w14:paraId="2054B1B7"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Rosenburg scale</w:t>
            </w:r>
          </w:p>
          <w:p w14:paraId="6C327E90"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WHO Quality of Life</w:t>
            </w:r>
          </w:p>
          <w:p w14:paraId="682E4648"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 xml:space="preserve">Personal network questionnaire </w:t>
            </w:r>
          </w:p>
        </w:tc>
        <w:tc>
          <w:tcPr>
            <w:tcW w:w="1653" w:type="dxa"/>
            <w:shd w:val="clear" w:color="auto" w:fill="auto"/>
          </w:tcPr>
          <w:p w14:paraId="524B2E9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Guided Peer support group</w:t>
            </w:r>
          </w:p>
        </w:tc>
        <w:tc>
          <w:tcPr>
            <w:tcW w:w="2076" w:type="dxa"/>
            <w:shd w:val="clear" w:color="auto" w:fill="auto"/>
          </w:tcPr>
          <w:p w14:paraId="294843E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 guided peer support group showed significant positive effects on social network and social support compared to the </w:t>
            </w:r>
            <w:r w:rsidRPr="00EA3164">
              <w:rPr>
                <w:rFonts w:ascii="Times New Roman" w:hAnsi="Times New Roman" w:cs="Times New Roman"/>
                <w:sz w:val="20"/>
                <w:szCs w:val="20"/>
              </w:rPr>
              <w:lastRenderedPageBreak/>
              <w:t xml:space="preserve">control condition </w:t>
            </w:r>
          </w:p>
          <w:p w14:paraId="5461F352" w14:textId="77777777" w:rsidR="00FD108E" w:rsidRPr="00EA3164" w:rsidRDefault="00FD108E" w:rsidP="00061BF8">
            <w:pPr>
              <w:rPr>
                <w:rFonts w:ascii="Times New Roman" w:hAnsi="Times New Roman" w:cs="Times New Roman"/>
                <w:sz w:val="20"/>
                <w:szCs w:val="20"/>
              </w:rPr>
            </w:pPr>
          </w:p>
          <w:p w14:paraId="4CC07B0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In the experimental condition high attendance predicted increased social support, self-efficacy and quality of life.</w:t>
            </w:r>
          </w:p>
        </w:tc>
        <w:tc>
          <w:tcPr>
            <w:tcW w:w="1683" w:type="dxa"/>
            <w:shd w:val="clear" w:color="auto" w:fill="auto"/>
          </w:tcPr>
          <w:p w14:paraId="0F3CF7D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Used logistic regression to determine if age, gender, duration of illness, psychotic episodes, severity of psychopathology, peer contact, self-esteem and </w:t>
            </w:r>
            <w:r w:rsidRPr="00EA3164">
              <w:rPr>
                <w:rFonts w:ascii="Times New Roman" w:hAnsi="Times New Roman" w:cs="Times New Roman"/>
                <w:sz w:val="20"/>
                <w:szCs w:val="20"/>
              </w:rPr>
              <w:lastRenderedPageBreak/>
              <w:t xml:space="preserve">treatment location were predictors of positive outcomes </w:t>
            </w:r>
          </w:p>
          <w:p w14:paraId="30FCB857" w14:textId="77777777" w:rsidR="00FD108E" w:rsidRPr="00EA3164" w:rsidRDefault="00FD108E" w:rsidP="00061BF8">
            <w:pPr>
              <w:rPr>
                <w:rFonts w:ascii="Times New Roman" w:hAnsi="Times New Roman" w:cs="Times New Roman"/>
                <w:sz w:val="20"/>
                <w:szCs w:val="20"/>
              </w:rPr>
            </w:pPr>
          </w:p>
          <w:p w14:paraId="6A38B52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Researchers blind to intervention status of participants </w:t>
            </w:r>
          </w:p>
        </w:tc>
        <w:tc>
          <w:tcPr>
            <w:tcW w:w="1635" w:type="dxa"/>
            <w:shd w:val="clear" w:color="auto" w:fill="auto"/>
          </w:tcPr>
          <w:p w14:paraId="1C8A60F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Participants not blind to treatment condition </w:t>
            </w:r>
          </w:p>
        </w:tc>
      </w:tr>
      <w:tr w:rsidR="00FD108E" w:rsidRPr="00E16ADB" w14:paraId="74D94F2A" w14:textId="77777777" w:rsidTr="00061BF8">
        <w:tc>
          <w:tcPr>
            <w:tcW w:w="1632" w:type="dxa"/>
            <w:shd w:val="clear" w:color="auto" w:fill="auto"/>
          </w:tcPr>
          <w:p w14:paraId="7DA5A3C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Day, Starbuck and Petrakis (2017); Australia</w:t>
            </w:r>
          </w:p>
        </w:tc>
        <w:tc>
          <w:tcPr>
            <w:tcW w:w="1675" w:type="dxa"/>
            <w:shd w:val="clear" w:color="auto" w:fill="auto"/>
          </w:tcPr>
          <w:p w14:paraId="568989C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Mixed Methods – Questionnaire pre and post intervention </w:t>
            </w:r>
          </w:p>
        </w:tc>
        <w:tc>
          <w:tcPr>
            <w:tcW w:w="1727" w:type="dxa"/>
            <w:shd w:val="clear" w:color="auto" w:fill="auto"/>
          </w:tcPr>
          <w:p w14:paraId="7577417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17 family and friends of individuals with psychosis invited to take part in a psychoeducation group</w:t>
            </w:r>
          </w:p>
          <w:p w14:paraId="7B17C945" w14:textId="77777777" w:rsidR="00FD108E" w:rsidRPr="00EA3164" w:rsidRDefault="00FD108E" w:rsidP="00061BF8">
            <w:pPr>
              <w:rPr>
                <w:rFonts w:ascii="Times New Roman" w:hAnsi="Times New Roman" w:cs="Times New Roman"/>
                <w:sz w:val="20"/>
                <w:szCs w:val="20"/>
              </w:rPr>
            </w:pPr>
          </w:p>
        </w:tc>
        <w:tc>
          <w:tcPr>
            <w:tcW w:w="1867" w:type="dxa"/>
            <w:shd w:val="clear" w:color="auto" w:fill="auto"/>
          </w:tcPr>
          <w:p w14:paraId="5A916842"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Online questionnaire </w:t>
            </w:r>
          </w:p>
          <w:p w14:paraId="1759802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Containing 9 questions </w:t>
            </w:r>
          </w:p>
          <w:p w14:paraId="5F94FE6D" w14:textId="77777777" w:rsidR="00FD108E" w:rsidRPr="00EA3164" w:rsidRDefault="00FD108E" w:rsidP="00061BF8">
            <w:pPr>
              <w:rPr>
                <w:rFonts w:ascii="Times New Roman" w:hAnsi="Times New Roman" w:cs="Times New Roman"/>
                <w:sz w:val="20"/>
                <w:szCs w:val="20"/>
              </w:rPr>
            </w:pPr>
          </w:p>
          <w:p w14:paraId="71F17B4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Quantitative</w:t>
            </w:r>
          </w:p>
          <w:p w14:paraId="5813514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Paired t-tests </w:t>
            </w:r>
          </w:p>
          <w:p w14:paraId="7821B54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6 questions utilising a 4-point Likert scale</w:t>
            </w:r>
          </w:p>
          <w:p w14:paraId="4034769B" w14:textId="77777777" w:rsidR="00FD108E" w:rsidRPr="00EA3164" w:rsidRDefault="00FD108E" w:rsidP="00061BF8">
            <w:pPr>
              <w:rPr>
                <w:rFonts w:ascii="Times New Roman" w:hAnsi="Times New Roman" w:cs="Times New Roman"/>
                <w:sz w:val="20"/>
                <w:szCs w:val="20"/>
              </w:rPr>
            </w:pPr>
          </w:p>
          <w:p w14:paraId="37B6DE1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Qualitative </w:t>
            </w:r>
          </w:p>
          <w:p w14:paraId="7D721022"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thematic analysis</w:t>
            </w:r>
          </w:p>
          <w:p w14:paraId="1BE1E00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3 questions at the end of the questionnaire </w:t>
            </w:r>
          </w:p>
        </w:tc>
        <w:tc>
          <w:tcPr>
            <w:tcW w:w="1653" w:type="dxa"/>
            <w:shd w:val="clear" w:color="auto" w:fill="auto"/>
          </w:tcPr>
          <w:p w14:paraId="435BB01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Family peer support group – facilitated by two early psychosis senior clinicians, an occupational therapist and a social worker </w:t>
            </w:r>
          </w:p>
        </w:tc>
        <w:tc>
          <w:tcPr>
            <w:tcW w:w="2076" w:type="dxa"/>
            <w:shd w:val="clear" w:color="auto" w:fill="auto"/>
          </w:tcPr>
          <w:p w14:paraId="2F7EB2B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Statistically significant improvements in understanding of psychosis, recovery, relapse prevention, and substance use. With qualitative responses demonstrating participants perceived value in peer support that reduces isolation and stigma. </w:t>
            </w:r>
          </w:p>
          <w:p w14:paraId="2A9A6927" w14:textId="77777777" w:rsidR="00FD108E" w:rsidRPr="00EA3164" w:rsidRDefault="00FD108E" w:rsidP="00061BF8">
            <w:pPr>
              <w:pStyle w:val="ListParagraph"/>
              <w:ind w:left="360"/>
              <w:rPr>
                <w:rFonts w:ascii="Times New Roman" w:hAnsi="Times New Roman"/>
                <w:sz w:val="20"/>
                <w:szCs w:val="20"/>
              </w:rPr>
            </w:pPr>
            <w:r w:rsidRPr="00EA3164">
              <w:rPr>
                <w:rFonts w:ascii="Times New Roman" w:hAnsi="Times New Roman"/>
                <w:sz w:val="20"/>
                <w:szCs w:val="20"/>
              </w:rPr>
              <w:t xml:space="preserve"> </w:t>
            </w:r>
          </w:p>
        </w:tc>
        <w:tc>
          <w:tcPr>
            <w:tcW w:w="1683" w:type="dxa"/>
            <w:shd w:val="clear" w:color="auto" w:fill="auto"/>
          </w:tcPr>
          <w:p w14:paraId="00C0B4C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Demographic details recorded </w:t>
            </w:r>
          </w:p>
          <w:p w14:paraId="7BE3947F" w14:textId="77777777" w:rsidR="00FD108E" w:rsidRPr="00EA3164" w:rsidRDefault="00FD108E" w:rsidP="00061BF8">
            <w:pPr>
              <w:rPr>
                <w:rFonts w:ascii="Times New Roman" w:hAnsi="Times New Roman" w:cs="Times New Roman"/>
                <w:sz w:val="20"/>
                <w:szCs w:val="20"/>
              </w:rPr>
            </w:pPr>
          </w:p>
          <w:p w14:paraId="64C4CF69" w14:textId="77777777" w:rsidR="00FD108E" w:rsidRPr="00EA3164" w:rsidRDefault="00FD108E" w:rsidP="00061BF8">
            <w:pPr>
              <w:rPr>
                <w:rFonts w:ascii="Times New Roman" w:hAnsi="Times New Roman" w:cs="Times New Roman"/>
                <w:sz w:val="20"/>
                <w:szCs w:val="20"/>
              </w:rPr>
            </w:pPr>
          </w:p>
        </w:tc>
        <w:tc>
          <w:tcPr>
            <w:tcW w:w="1635" w:type="dxa"/>
            <w:shd w:val="clear" w:color="auto" w:fill="auto"/>
          </w:tcPr>
          <w:p w14:paraId="6D55DD8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Small sample size </w:t>
            </w:r>
          </w:p>
          <w:p w14:paraId="121FD9C9" w14:textId="77777777" w:rsidR="00FD108E" w:rsidRPr="00EA3164" w:rsidRDefault="00FD108E" w:rsidP="00061BF8">
            <w:pPr>
              <w:rPr>
                <w:rFonts w:ascii="Times New Roman" w:hAnsi="Times New Roman" w:cs="Times New Roman"/>
                <w:sz w:val="20"/>
                <w:szCs w:val="20"/>
              </w:rPr>
            </w:pPr>
          </w:p>
          <w:p w14:paraId="6AF2BCC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Limited to one group </w:t>
            </w:r>
          </w:p>
          <w:p w14:paraId="7D40E014" w14:textId="77777777" w:rsidR="00FD108E" w:rsidRPr="00EA3164" w:rsidRDefault="00FD108E" w:rsidP="00061BF8">
            <w:pPr>
              <w:rPr>
                <w:rFonts w:ascii="Times New Roman" w:hAnsi="Times New Roman" w:cs="Times New Roman"/>
                <w:sz w:val="20"/>
                <w:szCs w:val="20"/>
              </w:rPr>
            </w:pPr>
          </w:p>
          <w:p w14:paraId="3CE14BB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Limited information on how thematic coding took place </w:t>
            </w:r>
          </w:p>
          <w:p w14:paraId="2A21727C" w14:textId="77777777" w:rsidR="00FD108E" w:rsidRPr="00EA3164" w:rsidRDefault="00FD108E" w:rsidP="00061BF8">
            <w:pPr>
              <w:rPr>
                <w:rFonts w:ascii="Times New Roman" w:hAnsi="Times New Roman" w:cs="Times New Roman"/>
                <w:sz w:val="20"/>
                <w:szCs w:val="20"/>
              </w:rPr>
            </w:pPr>
          </w:p>
          <w:p w14:paraId="6031C6D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No discussion of bias</w:t>
            </w:r>
          </w:p>
          <w:p w14:paraId="70A58D4D" w14:textId="77777777" w:rsidR="00FD108E" w:rsidRPr="00EA3164" w:rsidRDefault="00FD108E" w:rsidP="00061BF8">
            <w:pPr>
              <w:rPr>
                <w:rFonts w:ascii="Times New Roman" w:hAnsi="Times New Roman" w:cs="Times New Roman"/>
                <w:sz w:val="20"/>
                <w:szCs w:val="20"/>
              </w:rPr>
            </w:pPr>
          </w:p>
          <w:p w14:paraId="1A2ABE7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Results not reported in detail </w:t>
            </w:r>
          </w:p>
        </w:tc>
      </w:tr>
      <w:tr w:rsidR="00FD108E" w:rsidRPr="00E16ADB" w14:paraId="46CDB3D9" w14:textId="77777777" w:rsidTr="00061BF8">
        <w:tc>
          <w:tcPr>
            <w:tcW w:w="1632" w:type="dxa"/>
            <w:shd w:val="clear" w:color="auto" w:fill="auto"/>
          </w:tcPr>
          <w:p w14:paraId="4FBEF51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Hopkins, Pedwell, Wilson and Howell-Jay </w:t>
            </w:r>
            <w:r w:rsidRPr="00EA3164">
              <w:rPr>
                <w:rFonts w:ascii="Times New Roman" w:hAnsi="Times New Roman" w:cs="Times New Roman"/>
                <w:sz w:val="20"/>
                <w:szCs w:val="20"/>
              </w:rPr>
              <w:lastRenderedPageBreak/>
              <w:t xml:space="preserve">(2021), Australia  </w:t>
            </w:r>
          </w:p>
        </w:tc>
        <w:tc>
          <w:tcPr>
            <w:tcW w:w="1675" w:type="dxa"/>
            <w:shd w:val="clear" w:color="auto" w:fill="auto"/>
          </w:tcPr>
          <w:p w14:paraId="6BCD76D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Quantitative - Survey </w:t>
            </w:r>
          </w:p>
          <w:p w14:paraId="445580EE" w14:textId="77777777" w:rsidR="00FD108E" w:rsidRPr="00EA3164" w:rsidRDefault="00FD108E" w:rsidP="00061BF8">
            <w:pPr>
              <w:rPr>
                <w:rFonts w:ascii="Times New Roman" w:hAnsi="Times New Roman" w:cs="Times New Roman"/>
                <w:sz w:val="20"/>
                <w:szCs w:val="20"/>
              </w:rPr>
            </w:pPr>
          </w:p>
          <w:p w14:paraId="1F400E7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Qualitative –  semi-</w:t>
            </w:r>
            <w:r w:rsidRPr="00EA3164">
              <w:rPr>
                <w:rFonts w:ascii="Times New Roman" w:hAnsi="Times New Roman" w:cs="Times New Roman"/>
                <w:sz w:val="20"/>
                <w:szCs w:val="20"/>
              </w:rPr>
              <w:lastRenderedPageBreak/>
              <w:t xml:space="preserve">structured interviews </w:t>
            </w:r>
          </w:p>
        </w:tc>
        <w:tc>
          <w:tcPr>
            <w:tcW w:w="1727" w:type="dxa"/>
            <w:shd w:val="clear" w:color="auto" w:fill="auto"/>
          </w:tcPr>
          <w:p w14:paraId="7778BE0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38 members of staff initially completed a pre-survey and 24 staff completed a </w:t>
            </w:r>
            <w:r w:rsidRPr="00EA3164">
              <w:rPr>
                <w:rFonts w:ascii="Times New Roman" w:hAnsi="Times New Roman" w:cs="Times New Roman"/>
                <w:sz w:val="20"/>
                <w:szCs w:val="20"/>
              </w:rPr>
              <w:lastRenderedPageBreak/>
              <w:t xml:space="preserve">post survey 12 months after peer support implementation </w:t>
            </w:r>
          </w:p>
          <w:p w14:paraId="6E200775" w14:textId="77777777" w:rsidR="00FD108E" w:rsidRPr="00EA3164" w:rsidRDefault="00FD108E" w:rsidP="00061BF8">
            <w:pPr>
              <w:rPr>
                <w:rFonts w:ascii="Times New Roman" w:hAnsi="Times New Roman" w:cs="Times New Roman"/>
                <w:sz w:val="20"/>
                <w:szCs w:val="20"/>
              </w:rPr>
            </w:pPr>
          </w:p>
          <w:p w14:paraId="5DCB14C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9 semi-structured interviews with key stakeholders including peer support workers and staff involved in setting up the intervention </w:t>
            </w:r>
          </w:p>
        </w:tc>
        <w:tc>
          <w:tcPr>
            <w:tcW w:w="1867" w:type="dxa"/>
            <w:shd w:val="clear" w:color="auto" w:fill="auto"/>
          </w:tcPr>
          <w:p w14:paraId="52E816B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Quantitative – Descriptive statistics </w:t>
            </w:r>
          </w:p>
          <w:p w14:paraId="2CBB5154" w14:textId="77777777" w:rsidR="00FD108E" w:rsidRPr="00EA3164" w:rsidRDefault="00FD108E" w:rsidP="00061BF8">
            <w:pPr>
              <w:rPr>
                <w:rFonts w:ascii="Times New Roman" w:hAnsi="Times New Roman" w:cs="Times New Roman"/>
                <w:sz w:val="20"/>
                <w:szCs w:val="20"/>
              </w:rPr>
            </w:pPr>
          </w:p>
          <w:p w14:paraId="292BD2D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Qualitative – Thematic Analysis </w:t>
            </w:r>
          </w:p>
        </w:tc>
        <w:tc>
          <w:tcPr>
            <w:tcW w:w="1653" w:type="dxa"/>
            <w:shd w:val="clear" w:color="auto" w:fill="auto"/>
          </w:tcPr>
          <w:p w14:paraId="11454FD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One to one and group peer support </w:t>
            </w:r>
          </w:p>
        </w:tc>
        <w:tc>
          <w:tcPr>
            <w:tcW w:w="2076" w:type="dxa"/>
            <w:shd w:val="clear" w:color="auto" w:fill="auto"/>
          </w:tcPr>
          <w:p w14:paraId="2B149FA2"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 The study found that it is possible and beneficial to </w:t>
            </w:r>
            <w:r w:rsidRPr="00EA3164">
              <w:rPr>
                <w:rFonts w:ascii="Times New Roman" w:hAnsi="Times New Roman" w:cs="Times New Roman"/>
                <w:sz w:val="20"/>
                <w:szCs w:val="20"/>
              </w:rPr>
              <w:lastRenderedPageBreak/>
              <w:t>implement a youth peer support programme. However, found barriers in the form of lack of appropriate training, lack of confidence from staff and concerns from staff over boundaries with Peer support workers and integrating them in to the team.</w:t>
            </w:r>
          </w:p>
        </w:tc>
        <w:tc>
          <w:tcPr>
            <w:tcW w:w="1683" w:type="dxa"/>
            <w:shd w:val="clear" w:color="auto" w:fill="auto"/>
          </w:tcPr>
          <w:p w14:paraId="513CC9FD"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Good reporting of qualitative results </w:t>
            </w:r>
          </w:p>
          <w:p w14:paraId="241DDB55" w14:textId="77777777" w:rsidR="00FD108E" w:rsidRPr="00EA3164" w:rsidRDefault="00FD108E" w:rsidP="00061BF8">
            <w:pPr>
              <w:rPr>
                <w:rFonts w:ascii="Times New Roman" w:hAnsi="Times New Roman" w:cs="Times New Roman"/>
                <w:sz w:val="20"/>
                <w:szCs w:val="20"/>
              </w:rPr>
            </w:pPr>
          </w:p>
          <w:p w14:paraId="28741F5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Methods given good rationale </w:t>
            </w:r>
          </w:p>
        </w:tc>
        <w:tc>
          <w:tcPr>
            <w:tcW w:w="1635" w:type="dxa"/>
            <w:shd w:val="clear" w:color="auto" w:fill="auto"/>
          </w:tcPr>
          <w:p w14:paraId="09E3808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Data collection not reported in detail </w:t>
            </w:r>
          </w:p>
          <w:p w14:paraId="77C5D9A2" w14:textId="77777777" w:rsidR="00FD108E" w:rsidRPr="00EA3164" w:rsidRDefault="00FD108E" w:rsidP="00061BF8">
            <w:pPr>
              <w:rPr>
                <w:rFonts w:ascii="Times New Roman" w:hAnsi="Times New Roman" w:cs="Times New Roman"/>
                <w:sz w:val="20"/>
                <w:szCs w:val="20"/>
              </w:rPr>
            </w:pPr>
          </w:p>
          <w:p w14:paraId="7C3B16F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Descriptive statistics only </w:t>
            </w:r>
          </w:p>
          <w:p w14:paraId="01EC9FA2" w14:textId="77777777" w:rsidR="00FD108E" w:rsidRPr="00EA3164" w:rsidRDefault="00FD108E" w:rsidP="00061BF8">
            <w:pPr>
              <w:rPr>
                <w:rFonts w:ascii="Times New Roman" w:hAnsi="Times New Roman" w:cs="Times New Roman"/>
                <w:sz w:val="20"/>
                <w:szCs w:val="20"/>
              </w:rPr>
            </w:pPr>
          </w:p>
          <w:p w14:paraId="6DB4A93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Dropouts not accounted for in data analysis </w:t>
            </w:r>
          </w:p>
        </w:tc>
      </w:tr>
      <w:tr w:rsidR="00FD108E" w:rsidRPr="00E16ADB" w14:paraId="50880D41" w14:textId="77777777" w:rsidTr="00061BF8">
        <w:tc>
          <w:tcPr>
            <w:tcW w:w="1632" w:type="dxa"/>
            <w:shd w:val="clear" w:color="auto" w:fill="auto"/>
          </w:tcPr>
          <w:p w14:paraId="5C79743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Kidd, Mutschler, Lichtenstein, Yan, Virdee, Blair, Mihalakakos, McKinney, Collins, Guimond, George, Davidson, Velligan and Voineskos (2020), Canada</w:t>
            </w:r>
          </w:p>
        </w:tc>
        <w:tc>
          <w:tcPr>
            <w:tcW w:w="1675" w:type="dxa"/>
            <w:shd w:val="clear" w:color="auto" w:fill="auto"/>
          </w:tcPr>
          <w:p w14:paraId="3A6BF01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Randomised Control Trial </w:t>
            </w:r>
          </w:p>
        </w:tc>
        <w:tc>
          <w:tcPr>
            <w:tcW w:w="1727" w:type="dxa"/>
            <w:shd w:val="clear" w:color="auto" w:fill="auto"/>
          </w:tcPr>
          <w:p w14:paraId="59E59BB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110 participants with a diagnosis of psychosis recruited from early intervention inpatient ward</w:t>
            </w:r>
          </w:p>
          <w:p w14:paraId="58935F4C" w14:textId="77777777" w:rsidR="00FD108E" w:rsidRPr="00EA3164" w:rsidRDefault="00FD108E" w:rsidP="00061BF8">
            <w:pPr>
              <w:rPr>
                <w:rFonts w:ascii="Times New Roman" w:hAnsi="Times New Roman" w:cs="Times New Roman"/>
                <w:sz w:val="20"/>
                <w:szCs w:val="20"/>
              </w:rPr>
            </w:pPr>
          </w:p>
          <w:p w14:paraId="28BBB9B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46 – treatment as usual </w:t>
            </w:r>
          </w:p>
          <w:p w14:paraId="44D01917" w14:textId="77777777" w:rsidR="00FD108E" w:rsidRPr="00EA3164" w:rsidRDefault="00FD108E" w:rsidP="00061BF8">
            <w:pPr>
              <w:rPr>
                <w:rFonts w:ascii="Times New Roman" w:hAnsi="Times New Roman" w:cs="Times New Roman"/>
                <w:sz w:val="20"/>
                <w:szCs w:val="20"/>
              </w:rPr>
            </w:pPr>
          </w:p>
          <w:p w14:paraId="7E5F540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41 – Full ‘Welcome Basket’</w:t>
            </w:r>
          </w:p>
          <w:p w14:paraId="2A26A399" w14:textId="77777777" w:rsidR="00FD108E" w:rsidRPr="00EA3164" w:rsidRDefault="00FD108E" w:rsidP="00061BF8">
            <w:pPr>
              <w:rPr>
                <w:rFonts w:ascii="Times New Roman" w:hAnsi="Times New Roman" w:cs="Times New Roman"/>
                <w:sz w:val="20"/>
                <w:szCs w:val="20"/>
              </w:rPr>
            </w:pPr>
          </w:p>
          <w:p w14:paraId="275EFA8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23 – Brief ‘Welcome Basket’</w:t>
            </w:r>
          </w:p>
        </w:tc>
        <w:tc>
          <w:tcPr>
            <w:tcW w:w="1867" w:type="dxa"/>
            <w:shd w:val="clear" w:color="auto" w:fill="auto"/>
          </w:tcPr>
          <w:p w14:paraId="01BDCDA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ANOVA </w:t>
            </w:r>
          </w:p>
          <w:p w14:paraId="6986895B" w14:textId="77777777" w:rsidR="00FD108E" w:rsidRPr="00EA3164" w:rsidRDefault="00FD108E" w:rsidP="00061BF8">
            <w:pPr>
              <w:rPr>
                <w:rFonts w:ascii="Times New Roman" w:hAnsi="Times New Roman" w:cs="Times New Roman"/>
                <w:sz w:val="20"/>
                <w:szCs w:val="20"/>
              </w:rPr>
            </w:pPr>
          </w:p>
          <w:p w14:paraId="6950492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Primary outcome measure </w:t>
            </w:r>
          </w:p>
          <w:p w14:paraId="4813D0AF"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Multnomah Community Ability Scale</w:t>
            </w:r>
          </w:p>
          <w:p w14:paraId="3B39B02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Secondary outcome measures</w:t>
            </w:r>
          </w:p>
          <w:p w14:paraId="2F279532"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 xml:space="preserve">Community integration scale </w:t>
            </w:r>
          </w:p>
          <w:p w14:paraId="1C936E84"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 xml:space="preserve">Brief Symptom Inventory </w:t>
            </w:r>
          </w:p>
          <w:p w14:paraId="5F037F24"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 xml:space="preserve">Substance disorder </w:t>
            </w:r>
            <w:r w:rsidRPr="00EA3164">
              <w:rPr>
                <w:rFonts w:ascii="Times New Roman" w:hAnsi="Times New Roman"/>
                <w:sz w:val="20"/>
                <w:szCs w:val="20"/>
              </w:rPr>
              <w:lastRenderedPageBreak/>
              <w:t>Subscale</w:t>
            </w:r>
          </w:p>
          <w:p w14:paraId="243162F8"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 xml:space="preserve">Personal recovery outcome measure </w:t>
            </w:r>
          </w:p>
          <w:p w14:paraId="15AE843C"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Social Support Survey</w:t>
            </w:r>
          </w:p>
          <w:p w14:paraId="6313B7DA" w14:textId="77777777" w:rsidR="00FD108E" w:rsidRPr="00EA3164" w:rsidRDefault="00FD108E" w:rsidP="00FD108E">
            <w:pPr>
              <w:pStyle w:val="ListParagraph"/>
              <w:numPr>
                <w:ilvl w:val="0"/>
                <w:numId w:val="11"/>
              </w:numPr>
              <w:spacing w:after="0" w:line="240" w:lineRule="auto"/>
              <w:ind w:left="360" w:hanging="360"/>
              <w:rPr>
                <w:rFonts w:ascii="Times New Roman" w:hAnsi="Times New Roman"/>
                <w:sz w:val="20"/>
                <w:szCs w:val="20"/>
              </w:rPr>
            </w:pPr>
            <w:r w:rsidRPr="00EA3164">
              <w:rPr>
                <w:rFonts w:ascii="Times New Roman" w:hAnsi="Times New Roman"/>
                <w:sz w:val="20"/>
                <w:szCs w:val="20"/>
              </w:rPr>
              <w:t>Satisfaction with life scale</w:t>
            </w:r>
          </w:p>
          <w:p w14:paraId="06812008" w14:textId="77777777" w:rsidR="00FD108E" w:rsidRPr="00EA3164" w:rsidRDefault="00FD108E" w:rsidP="00061BF8">
            <w:pPr>
              <w:rPr>
                <w:rFonts w:ascii="Times New Roman" w:hAnsi="Times New Roman" w:cs="Times New Roman"/>
                <w:sz w:val="20"/>
                <w:szCs w:val="20"/>
              </w:rPr>
            </w:pPr>
          </w:p>
          <w:p w14:paraId="22B693B9" w14:textId="77777777" w:rsidR="00FD108E" w:rsidRPr="00EA3164" w:rsidRDefault="00FD108E" w:rsidP="00061BF8">
            <w:pPr>
              <w:rPr>
                <w:rFonts w:ascii="Times New Roman" w:hAnsi="Times New Roman" w:cs="Times New Roman"/>
                <w:sz w:val="20"/>
                <w:szCs w:val="20"/>
              </w:rPr>
            </w:pPr>
          </w:p>
        </w:tc>
        <w:tc>
          <w:tcPr>
            <w:tcW w:w="1653" w:type="dxa"/>
            <w:shd w:val="clear" w:color="auto" w:fill="auto"/>
          </w:tcPr>
          <w:p w14:paraId="514DD84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‘Welcome Basket’ – peer support delivered transitional intervention included one to one and group intervention </w:t>
            </w:r>
          </w:p>
        </w:tc>
        <w:tc>
          <w:tcPr>
            <w:tcW w:w="2076" w:type="dxa"/>
            <w:shd w:val="clear" w:color="auto" w:fill="auto"/>
          </w:tcPr>
          <w:p w14:paraId="326E0A5C"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No significant differences in either brief or full ‘welcome basket’ interventions compared to treatment as usual across any measure. </w:t>
            </w:r>
          </w:p>
          <w:p w14:paraId="42902F9B" w14:textId="77777777" w:rsidR="00FD108E" w:rsidRPr="00EA3164" w:rsidRDefault="00FD108E" w:rsidP="00061BF8">
            <w:pPr>
              <w:rPr>
                <w:rFonts w:ascii="Times New Roman" w:hAnsi="Times New Roman" w:cs="Times New Roman"/>
                <w:sz w:val="20"/>
                <w:szCs w:val="20"/>
              </w:rPr>
            </w:pPr>
          </w:p>
          <w:p w14:paraId="307F326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After 6 month follow up Multnomah Community Ability Scale showed significant difference </w:t>
            </w:r>
            <w:r w:rsidRPr="00EA3164">
              <w:rPr>
                <w:rFonts w:ascii="Times New Roman" w:hAnsi="Times New Roman" w:cs="Times New Roman"/>
                <w:sz w:val="20"/>
                <w:szCs w:val="20"/>
              </w:rPr>
              <w:lastRenderedPageBreak/>
              <w:t xml:space="preserve">with treatment as usual having better outcomes comparerd to full ‘welcome basket’. </w:t>
            </w:r>
          </w:p>
        </w:tc>
        <w:tc>
          <w:tcPr>
            <w:tcW w:w="1683" w:type="dxa"/>
            <w:shd w:val="clear" w:color="auto" w:fill="auto"/>
          </w:tcPr>
          <w:p w14:paraId="1ABCDB1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Dropouts accounted for in the analysis of results.</w:t>
            </w:r>
          </w:p>
          <w:p w14:paraId="5A2D634F" w14:textId="77777777" w:rsidR="00FD108E" w:rsidRPr="00EA3164" w:rsidRDefault="00FD108E" w:rsidP="00061BF8">
            <w:pPr>
              <w:rPr>
                <w:rFonts w:ascii="Times New Roman" w:hAnsi="Times New Roman" w:cs="Times New Roman"/>
                <w:sz w:val="20"/>
                <w:szCs w:val="20"/>
              </w:rPr>
            </w:pPr>
          </w:p>
          <w:p w14:paraId="1A47ADC3" w14:textId="77777777" w:rsidR="00FD108E" w:rsidRPr="00EA3164" w:rsidRDefault="00FD108E" w:rsidP="00061BF8">
            <w:pPr>
              <w:rPr>
                <w:rFonts w:ascii="Times New Roman" w:hAnsi="Times New Roman" w:cs="Times New Roman"/>
                <w:sz w:val="20"/>
                <w:szCs w:val="20"/>
              </w:rPr>
            </w:pPr>
          </w:p>
          <w:p w14:paraId="4AE1C012" w14:textId="77777777" w:rsidR="00FD108E" w:rsidRPr="00EA3164" w:rsidRDefault="00FD108E" w:rsidP="00061BF8">
            <w:pPr>
              <w:rPr>
                <w:rFonts w:ascii="Times New Roman" w:hAnsi="Times New Roman" w:cs="Times New Roman"/>
                <w:sz w:val="20"/>
                <w:szCs w:val="20"/>
              </w:rPr>
            </w:pPr>
          </w:p>
        </w:tc>
        <w:tc>
          <w:tcPr>
            <w:tcW w:w="1635" w:type="dxa"/>
            <w:shd w:val="clear" w:color="auto" w:fill="auto"/>
          </w:tcPr>
          <w:p w14:paraId="51924F2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Small sample size due to splitting participants across 3 groups</w:t>
            </w:r>
          </w:p>
          <w:p w14:paraId="74F3521F" w14:textId="77777777" w:rsidR="00FD108E" w:rsidRPr="00EA3164" w:rsidRDefault="00FD108E" w:rsidP="00061BF8">
            <w:pPr>
              <w:rPr>
                <w:rFonts w:ascii="Times New Roman" w:hAnsi="Times New Roman" w:cs="Times New Roman"/>
                <w:sz w:val="20"/>
                <w:szCs w:val="20"/>
              </w:rPr>
            </w:pPr>
          </w:p>
          <w:p w14:paraId="35A26FFD"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no demographic information captured </w:t>
            </w:r>
          </w:p>
          <w:p w14:paraId="33AF1926" w14:textId="77777777" w:rsidR="00FD108E" w:rsidRPr="00EA3164" w:rsidRDefault="00FD108E" w:rsidP="00061BF8">
            <w:pPr>
              <w:rPr>
                <w:rFonts w:ascii="Times New Roman" w:hAnsi="Times New Roman" w:cs="Times New Roman"/>
                <w:sz w:val="20"/>
                <w:szCs w:val="20"/>
              </w:rPr>
            </w:pPr>
          </w:p>
          <w:p w14:paraId="5F64914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study was not blind to participants  </w:t>
            </w:r>
          </w:p>
          <w:p w14:paraId="30266620" w14:textId="77777777" w:rsidR="00FD108E" w:rsidRPr="00EA3164" w:rsidRDefault="00FD108E" w:rsidP="00061BF8">
            <w:pPr>
              <w:rPr>
                <w:rFonts w:ascii="Times New Roman" w:hAnsi="Times New Roman" w:cs="Times New Roman"/>
                <w:sz w:val="20"/>
                <w:szCs w:val="20"/>
              </w:rPr>
            </w:pPr>
          </w:p>
          <w:p w14:paraId="4C28B3D7" w14:textId="77777777" w:rsidR="00FD108E" w:rsidRPr="00EA3164" w:rsidRDefault="00FD108E" w:rsidP="00061BF8">
            <w:pPr>
              <w:rPr>
                <w:rFonts w:ascii="Times New Roman" w:hAnsi="Times New Roman" w:cs="Times New Roman"/>
                <w:sz w:val="20"/>
                <w:szCs w:val="20"/>
              </w:rPr>
            </w:pPr>
          </w:p>
        </w:tc>
      </w:tr>
      <w:tr w:rsidR="00FD108E" w:rsidRPr="00E16ADB" w14:paraId="199F9FBE" w14:textId="77777777" w:rsidTr="00061BF8">
        <w:tc>
          <w:tcPr>
            <w:tcW w:w="1632" w:type="dxa"/>
            <w:shd w:val="clear" w:color="auto" w:fill="auto"/>
          </w:tcPr>
          <w:p w14:paraId="0E7161C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Levasseur, Ferrari, McIlwaine and Lyer (2018), Canada</w:t>
            </w:r>
          </w:p>
        </w:tc>
        <w:tc>
          <w:tcPr>
            <w:tcW w:w="1675" w:type="dxa"/>
            <w:shd w:val="clear" w:color="auto" w:fill="auto"/>
          </w:tcPr>
          <w:p w14:paraId="2EC045F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Qualitative – Open ended questions in questionnaire </w:t>
            </w:r>
          </w:p>
        </w:tc>
        <w:tc>
          <w:tcPr>
            <w:tcW w:w="1727" w:type="dxa"/>
            <w:shd w:val="clear" w:color="auto" w:fill="auto"/>
          </w:tcPr>
          <w:p w14:paraId="2147E8B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36 – Attendees of support meetings </w:t>
            </w:r>
          </w:p>
        </w:tc>
        <w:tc>
          <w:tcPr>
            <w:tcW w:w="1867" w:type="dxa"/>
            <w:shd w:val="clear" w:color="auto" w:fill="auto"/>
          </w:tcPr>
          <w:p w14:paraId="5EB6CCB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Thematic Analysis </w:t>
            </w:r>
          </w:p>
        </w:tc>
        <w:tc>
          <w:tcPr>
            <w:tcW w:w="1653" w:type="dxa"/>
            <w:shd w:val="clear" w:color="auto" w:fill="auto"/>
          </w:tcPr>
          <w:p w14:paraId="25D7FFA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Family Peer Support Groups (for carers of people with First Episode Psychosis) </w:t>
            </w:r>
          </w:p>
        </w:tc>
        <w:tc>
          <w:tcPr>
            <w:tcW w:w="2076" w:type="dxa"/>
            <w:shd w:val="clear" w:color="auto" w:fill="auto"/>
          </w:tcPr>
          <w:p w14:paraId="6A76FFC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Family members received support through sharing experiences and providing an understanding, supportive, empathetic and informative environment.  </w:t>
            </w:r>
          </w:p>
        </w:tc>
        <w:tc>
          <w:tcPr>
            <w:tcW w:w="1683" w:type="dxa"/>
            <w:shd w:val="clear" w:color="auto" w:fill="auto"/>
          </w:tcPr>
          <w:p w14:paraId="723F874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Some demographic details captured </w:t>
            </w:r>
          </w:p>
          <w:p w14:paraId="0A349C29" w14:textId="77777777" w:rsidR="00FD108E" w:rsidRPr="00EA3164" w:rsidRDefault="00FD108E" w:rsidP="00061BF8">
            <w:pPr>
              <w:rPr>
                <w:rFonts w:ascii="Times New Roman" w:hAnsi="Times New Roman" w:cs="Times New Roman"/>
                <w:sz w:val="20"/>
                <w:szCs w:val="20"/>
              </w:rPr>
            </w:pPr>
          </w:p>
          <w:p w14:paraId="1F5798C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Data analysis reported thoroughly </w:t>
            </w:r>
          </w:p>
          <w:p w14:paraId="7E8BDF01" w14:textId="77777777" w:rsidR="00FD108E" w:rsidRPr="00EA3164" w:rsidRDefault="00FD108E" w:rsidP="00061BF8">
            <w:pPr>
              <w:rPr>
                <w:rFonts w:ascii="Times New Roman" w:hAnsi="Times New Roman" w:cs="Times New Roman"/>
                <w:sz w:val="20"/>
                <w:szCs w:val="20"/>
              </w:rPr>
            </w:pPr>
          </w:p>
          <w:p w14:paraId="56F720B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Some discussion of bias </w:t>
            </w:r>
          </w:p>
          <w:p w14:paraId="61AF40AE" w14:textId="77777777" w:rsidR="00FD108E" w:rsidRPr="00EA3164" w:rsidRDefault="00FD108E" w:rsidP="00061BF8">
            <w:pPr>
              <w:rPr>
                <w:rFonts w:ascii="Times New Roman" w:hAnsi="Times New Roman" w:cs="Times New Roman"/>
                <w:sz w:val="20"/>
                <w:szCs w:val="20"/>
              </w:rPr>
            </w:pPr>
          </w:p>
          <w:p w14:paraId="1B514D7F"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Collaboration with families on questionnaire creation</w:t>
            </w:r>
          </w:p>
        </w:tc>
        <w:tc>
          <w:tcPr>
            <w:tcW w:w="1635" w:type="dxa"/>
            <w:shd w:val="clear" w:color="auto" w:fill="auto"/>
          </w:tcPr>
          <w:p w14:paraId="1916C56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Data collected by online self-report possibility that only individuals with positive experiences would respond </w:t>
            </w:r>
          </w:p>
        </w:tc>
      </w:tr>
      <w:tr w:rsidR="00FD108E" w:rsidRPr="00E16ADB" w14:paraId="6AEB62E8" w14:textId="77777777" w:rsidTr="00061BF8">
        <w:tc>
          <w:tcPr>
            <w:tcW w:w="1632" w:type="dxa"/>
            <w:shd w:val="clear" w:color="auto" w:fill="auto"/>
          </w:tcPr>
          <w:p w14:paraId="1BBFECA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Nguyen, Goldsmith, Rains and Gillard</w:t>
            </w:r>
          </w:p>
          <w:p w14:paraId="2CE6981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(2022); UK</w:t>
            </w:r>
          </w:p>
        </w:tc>
        <w:tc>
          <w:tcPr>
            <w:tcW w:w="1675" w:type="dxa"/>
            <w:shd w:val="clear" w:color="auto" w:fill="auto"/>
          </w:tcPr>
          <w:p w14:paraId="2565608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Qualitative – Individual Semi Structured Interview</w:t>
            </w:r>
          </w:p>
        </w:tc>
        <w:tc>
          <w:tcPr>
            <w:tcW w:w="1727" w:type="dxa"/>
            <w:shd w:val="clear" w:color="auto" w:fill="auto"/>
          </w:tcPr>
          <w:p w14:paraId="3D35016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7 – Peer Support Workers </w:t>
            </w:r>
          </w:p>
        </w:tc>
        <w:tc>
          <w:tcPr>
            <w:tcW w:w="1867" w:type="dxa"/>
            <w:shd w:val="clear" w:color="auto" w:fill="auto"/>
          </w:tcPr>
          <w:p w14:paraId="35835E2D"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Thematic Analysis </w:t>
            </w:r>
          </w:p>
        </w:tc>
        <w:tc>
          <w:tcPr>
            <w:tcW w:w="1653" w:type="dxa"/>
            <w:shd w:val="clear" w:color="auto" w:fill="auto"/>
          </w:tcPr>
          <w:p w14:paraId="0BC0C010"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Peer support Group </w:t>
            </w:r>
          </w:p>
          <w:p w14:paraId="7C94E5DF"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online </w:t>
            </w:r>
          </w:p>
          <w:p w14:paraId="7743A7D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one to one </w:t>
            </w:r>
          </w:p>
        </w:tc>
        <w:tc>
          <w:tcPr>
            <w:tcW w:w="2076" w:type="dxa"/>
            <w:shd w:val="clear" w:color="auto" w:fill="auto"/>
          </w:tcPr>
          <w:p w14:paraId="798A47C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De-stigmatisation was a central concept that was present throughout themes and participants saw peer support as a meaningful source of support, hope and </w:t>
            </w:r>
            <w:r w:rsidRPr="00EA3164">
              <w:rPr>
                <w:rFonts w:ascii="Times New Roman" w:hAnsi="Times New Roman" w:cs="Times New Roman"/>
                <w:sz w:val="20"/>
                <w:szCs w:val="20"/>
              </w:rPr>
              <w:lastRenderedPageBreak/>
              <w:t xml:space="preserve">aided in building relationships with non-peer staff. </w:t>
            </w:r>
          </w:p>
        </w:tc>
        <w:tc>
          <w:tcPr>
            <w:tcW w:w="1683" w:type="dxa"/>
            <w:shd w:val="clear" w:color="auto" w:fill="auto"/>
          </w:tcPr>
          <w:p w14:paraId="48EFABED"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Demographic details captured and reported </w:t>
            </w:r>
          </w:p>
          <w:p w14:paraId="2DA383D5" w14:textId="77777777" w:rsidR="00FD108E" w:rsidRPr="00EA3164" w:rsidRDefault="00FD108E" w:rsidP="00061BF8">
            <w:pPr>
              <w:rPr>
                <w:rFonts w:ascii="Times New Roman" w:hAnsi="Times New Roman" w:cs="Times New Roman"/>
                <w:sz w:val="20"/>
                <w:szCs w:val="20"/>
              </w:rPr>
            </w:pPr>
          </w:p>
          <w:p w14:paraId="750548F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themes returned to participants for validation</w:t>
            </w:r>
          </w:p>
          <w:p w14:paraId="66CCE340" w14:textId="77777777" w:rsidR="00FD108E" w:rsidRPr="00EA3164" w:rsidRDefault="00FD108E" w:rsidP="00061BF8">
            <w:pPr>
              <w:rPr>
                <w:rFonts w:ascii="Times New Roman" w:hAnsi="Times New Roman" w:cs="Times New Roman"/>
                <w:sz w:val="20"/>
                <w:szCs w:val="20"/>
              </w:rPr>
            </w:pPr>
          </w:p>
          <w:p w14:paraId="5D36FF0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results reported in detail</w:t>
            </w:r>
          </w:p>
        </w:tc>
        <w:tc>
          <w:tcPr>
            <w:tcW w:w="1635" w:type="dxa"/>
            <w:shd w:val="clear" w:color="auto" w:fill="auto"/>
          </w:tcPr>
          <w:p w14:paraId="21E22475"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Relatively small sample size but not unusual for qualitative</w:t>
            </w:r>
          </w:p>
          <w:p w14:paraId="7B9D5479" w14:textId="77777777" w:rsidR="00FD108E" w:rsidRPr="00EA3164" w:rsidRDefault="00FD108E" w:rsidP="00061BF8">
            <w:pPr>
              <w:rPr>
                <w:rFonts w:ascii="Times New Roman" w:hAnsi="Times New Roman" w:cs="Times New Roman"/>
                <w:sz w:val="20"/>
                <w:szCs w:val="20"/>
              </w:rPr>
            </w:pPr>
          </w:p>
          <w:p w14:paraId="5DBE9A18"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Participants all white British</w:t>
            </w:r>
          </w:p>
          <w:p w14:paraId="742A798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 </w:t>
            </w:r>
          </w:p>
          <w:p w14:paraId="1C856F6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 xml:space="preserve">No discussion of bias </w:t>
            </w:r>
          </w:p>
          <w:p w14:paraId="460FE5B0" w14:textId="77777777" w:rsidR="00FD108E" w:rsidRPr="00EA3164" w:rsidRDefault="00FD108E" w:rsidP="00061BF8">
            <w:pPr>
              <w:rPr>
                <w:rFonts w:ascii="Times New Roman" w:hAnsi="Times New Roman" w:cs="Times New Roman"/>
                <w:sz w:val="20"/>
                <w:szCs w:val="20"/>
              </w:rPr>
            </w:pPr>
          </w:p>
        </w:tc>
      </w:tr>
      <w:tr w:rsidR="00FD108E" w:rsidRPr="00E16ADB" w14:paraId="0E8776FF" w14:textId="77777777" w:rsidTr="00061BF8">
        <w:tc>
          <w:tcPr>
            <w:tcW w:w="1632" w:type="dxa"/>
            <w:shd w:val="clear" w:color="auto" w:fill="auto"/>
          </w:tcPr>
          <w:p w14:paraId="633E538B"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lastRenderedPageBreak/>
              <w:t>Watkins, Sanderson and Richards (2018), UK</w:t>
            </w:r>
          </w:p>
        </w:tc>
        <w:tc>
          <w:tcPr>
            <w:tcW w:w="1675" w:type="dxa"/>
            <w:shd w:val="clear" w:color="auto" w:fill="auto"/>
          </w:tcPr>
          <w:p w14:paraId="6917DFAC"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Qualitative – Individual interviews and focus group </w:t>
            </w:r>
          </w:p>
        </w:tc>
        <w:tc>
          <w:tcPr>
            <w:tcW w:w="1727" w:type="dxa"/>
            <w:shd w:val="clear" w:color="auto" w:fill="auto"/>
          </w:tcPr>
          <w:p w14:paraId="53ECC41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16 service users of an EI service 9 individual interviews</w:t>
            </w:r>
          </w:p>
          <w:p w14:paraId="3D2AA04F"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7 focus group  </w:t>
            </w:r>
          </w:p>
        </w:tc>
        <w:tc>
          <w:tcPr>
            <w:tcW w:w="1867" w:type="dxa"/>
            <w:shd w:val="clear" w:color="auto" w:fill="auto"/>
          </w:tcPr>
          <w:p w14:paraId="2754D24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Thematic Analysis </w:t>
            </w:r>
          </w:p>
        </w:tc>
        <w:tc>
          <w:tcPr>
            <w:tcW w:w="1653" w:type="dxa"/>
            <w:shd w:val="clear" w:color="auto" w:fill="auto"/>
          </w:tcPr>
          <w:p w14:paraId="7C132CD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Informal Peer Support as part of a group</w:t>
            </w:r>
          </w:p>
        </w:tc>
        <w:tc>
          <w:tcPr>
            <w:tcW w:w="2076" w:type="dxa"/>
            <w:shd w:val="clear" w:color="auto" w:fill="auto"/>
          </w:tcPr>
          <w:p w14:paraId="06ABAEB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Relationships with other service users highlighted as important due to normalising and validating experiences with psychosis. </w:t>
            </w:r>
          </w:p>
        </w:tc>
        <w:tc>
          <w:tcPr>
            <w:tcW w:w="1683" w:type="dxa"/>
            <w:shd w:val="clear" w:color="auto" w:fill="auto"/>
          </w:tcPr>
          <w:p w14:paraId="035A52F7"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Themes developed independently by researchers initially then compared </w:t>
            </w:r>
          </w:p>
          <w:p w14:paraId="3B2D6ED9" w14:textId="77777777" w:rsidR="00FD108E" w:rsidRPr="00EA3164" w:rsidRDefault="00FD108E" w:rsidP="00061BF8">
            <w:pPr>
              <w:rPr>
                <w:rFonts w:ascii="Times New Roman" w:hAnsi="Times New Roman" w:cs="Times New Roman"/>
                <w:sz w:val="20"/>
                <w:szCs w:val="20"/>
              </w:rPr>
            </w:pPr>
          </w:p>
          <w:p w14:paraId="59025F9C"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Some discussion of bias from researcher being white male </w:t>
            </w:r>
          </w:p>
        </w:tc>
        <w:tc>
          <w:tcPr>
            <w:tcW w:w="1635" w:type="dxa"/>
            <w:shd w:val="clear" w:color="auto" w:fill="auto"/>
          </w:tcPr>
          <w:p w14:paraId="4B1AC94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Small sample size </w:t>
            </w:r>
          </w:p>
          <w:p w14:paraId="5DA867F5" w14:textId="77777777" w:rsidR="00FD108E" w:rsidRPr="00EA3164" w:rsidRDefault="00FD108E" w:rsidP="00061BF8">
            <w:pPr>
              <w:rPr>
                <w:rFonts w:ascii="Times New Roman" w:hAnsi="Times New Roman" w:cs="Times New Roman"/>
                <w:sz w:val="20"/>
                <w:szCs w:val="20"/>
              </w:rPr>
            </w:pPr>
          </w:p>
          <w:p w14:paraId="20A90091"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Care co-ordinators may have selected participants that they had a positive relationship with </w:t>
            </w:r>
          </w:p>
        </w:tc>
      </w:tr>
      <w:tr w:rsidR="00FD108E" w:rsidRPr="00E16ADB" w14:paraId="18F37CD3" w14:textId="77777777" w:rsidTr="00061BF8">
        <w:tc>
          <w:tcPr>
            <w:tcW w:w="1632" w:type="dxa"/>
            <w:shd w:val="clear" w:color="auto" w:fill="auto"/>
          </w:tcPr>
          <w:p w14:paraId="7DECD093"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White, Price and Barker (2017), UK</w:t>
            </w:r>
          </w:p>
        </w:tc>
        <w:tc>
          <w:tcPr>
            <w:tcW w:w="1675" w:type="dxa"/>
            <w:shd w:val="clear" w:color="auto" w:fill="auto"/>
          </w:tcPr>
          <w:p w14:paraId="010AA399"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Qualitative – Focus group </w:t>
            </w:r>
          </w:p>
        </w:tc>
        <w:tc>
          <w:tcPr>
            <w:tcW w:w="1727" w:type="dxa"/>
            <w:shd w:val="clear" w:color="auto" w:fill="auto"/>
          </w:tcPr>
          <w:p w14:paraId="1032D25E"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6 – EI MDT members </w:t>
            </w:r>
          </w:p>
        </w:tc>
        <w:tc>
          <w:tcPr>
            <w:tcW w:w="1867" w:type="dxa"/>
            <w:shd w:val="clear" w:color="auto" w:fill="auto"/>
          </w:tcPr>
          <w:p w14:paraId="08BD12F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Thematic Analysis</w:t>
            </w:r>
          </w:p>
        </w:tc>
        <w:tc>
          <w:tcPr>
            <w:tcW w:w="1653" w:type="dxa"/>
            <w:shd w:val="clear" w:color="auto" w:fill="auto"/>
          </w:tcPr>
          <w:p w14:paraId="588CDF7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Unknown </w:t>
            </w:r>
          </w:p>
        </w:tc>
        <w:tc>
          <w:tcPr>
            <w:tcW w:w="2076" w:type="dxa"/>
            <w:shd w:val="clear" w:color="auto" w:fill="auto"/>
          </w:tcPr>
          <w:p w14:paraId="2F6598A2"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Findings imply that the implementation of peer support in early intervention improved service engagement and facilitated better relationships between service users and staff which could aid in producing better outcomes. </w:t>
            </w:r>
          </w:p>
        </w:tc>
        <w:tc>
          <w:tcPr>
            <w:tcW w:w="1683" w:type="dxa"/>
            <w:shd w:val="clear" w:color="auto" w:fill="auto"/>
          </w:tcPr>
          <w:p w14:paraId="679D4A1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Good representative sample of Early Intervention Multidisciplinary Team</w:t>
            </w:r>
          </w:p>
          <w:p w14:paraId="182FC932" w14:textId="77777777" w:rsidR="00FD108E" w:rsidRPr="00EA3164" w:rsidRDefault="00FD108E" w:rsidP="00061BF8">
            <w:pPr>
              <w:rPr>
                <w:rFonts w:ascii="Times New Roman" w:hAnsi="Times New Roman" w:cs="Times New Roman"/>
                <w:sz w:val="20"/>
                <w:szCs w:val="20"/>
              </w:rPr>
            </w:pPr>
          </w:p>
          <w:p w14:paraId="7C46342A"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Codes reviewed by team </w:t>
            </w:r>
          </w:p>
          <w:p w14:paraId="2C4C2785" w14:textId="77777777" w:rsidR="00FD108E" w:rsidRPr="00EA3164" w:rsidRDefault="00FD108E" w:rsidP="00061BF8">
            <w:pPr>
              <w:rPr>
                <w:rFonts w:ascii="Times New Roman" w:hAnsi="Times New Roman" w:cs="Times New Roman"/>
                <w:sz w:val="20"/>
                <w:szCs w:val="20"/>
              </w:rPr>
            </w:pPr>
          </w:p>
          <w:p w14:paraId="0094E154"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Robust reporting </w:t>
            </w:r>
          </w:p>
        </w:tc>
        <w:tc>
          <w:tcPr>
            <w:tcW w:w="1635" w:type="dxa"/>
            <w:shd w:val="clear" w:color="auto" w:fill="auto"/>
          </w:tcPr>
          <w:p w14:paraId="6A94F5FB"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 xml:space="preserve">Small sample size </w:t>
            </w:r>
          </w:p>
          <w:p w14:paraId="6FAD8D4D" w14:textId="77777777" w:rsidR="00FD108E" w:rsidRPr="00EA3164" w:rsidRDefault="00FD108E" w:rsidP="00061BF8">
            <w:pPr>
              <w:rPr>
                <w:rFonts w:ascii="Times New Roman" w:hAnsi="Times New Roman" w:cs="Times New Roman"/>
                <w:sz w:val="20"/>
                <w:szCs w:val="20"/>
              </w:rPr>
            </w:pPr>
          </w:p>
          <w:p w14:paraId="7012B696" w14:textId="77777777" w:rsidR="00FD108E" w:rsidRPr="00EA3164" w:rsidRDefault="00FD108E" w:rsidP="00061BF8">
            <w:pPr>
              <w:rPr>
                <w:rFonts w:ascii="Times New Roman" w:hAnsi="Times New Roman" w:cs="Times New Roman"/>
                <w:sz w:val="20"/>
                <w:szCs w:val="20"/>
              </w:rPr>
            </w:pPr>
            <w:r w:rsidRPr="00EA3164">
              <w:rPr>
                <w:rFonts w:ascii="Times New Roman" w:hAnsi="Times New Roman" w:cs="Times New Roman"/>
                <w:sz w:val="20"/>
                <w:szCs w:val="20"/>
              </w:rPr>
              <w:t>The peer support worker in the team had only been employed for 6 months at time of interview</w:t>
            </w:r>
          </w:p>
        </w:tc>
      </w:tr>
    </w:tbl>
    <w:p w14:paraId="0D307433" w14:textId="77777777" w:rsidR="00197144" w:rsidRPr="00197144" w:rsidRDefault="00197144" w:rsidP="00197144"/>
    <w:p w14:paraId="763ED904" w14:textId="09C10E85" w:rsidR="007160FE" w:rsidRDefault="007160FE" w:rsidP="008E056F">
      <w:pPr>
        <w:pStyle w:val="Heading1"/>
      </w:pPr>
    </w:p>
    <w:p w14:paraId="4E56C56E" w14:textId="77777777" w:rsidR="00C80ECB" w:rsidRPr="00C80ECB" w:rsidRDefault="00C80ECB" w:rsidP="00C80ECB"/>
    <w:p w14:paraId="31A1D47D" w14:textId="3F4FDF85" w:rsidR="00A53A54" w:rsidRDefault="008E056F" w:rsidP="008E056F">
      <w:pPr>
        <w:pStyle w:val="Heading1"/>
      </w:pPr>
      <w:bookmarkStart w:id="26" w:name="_Toc144071568"/>
      <w:r>
        <w:lastRenderedPageBreak/>
        <w:t>Paper 2: Empirical Paper</w:t>
      </w:r>
      <w:bookmarkEnd w:id="26"/>
    </w:p>
    <w:p w14:paraId="3DD16246" w14:textId="24B3FDB5" w:rsidR="008E056F" w:rsidRDefault="008E056F" w:rsidP="008E056F"/>
    <w:p w14:paraId="2818E046" w14:textId="77777777" w:rsidR="008E056F" w:rsidRPr="008E056F" w:rsidRDefault="008E056F" w:rsidP="008E056F"/>
    <w:p w14:paraId="2EE9C249" w14:textId="58CF2603" w:rsidR="008E056F" w:rsidRDefault="008E056F" w:rsidP="00A53A54"/>
    <w:p w14:paraId="390D7A5D" w14:textId="77777777" w:rsidR="008E056F" w:rsidRPr="00A76322" w:rsidRDefault="008E056F" w:rsidP="008E056F">
      <w:pPr>
        <w:pStyle w:val="Heading2"/>
        <w:jc w:val="center"/>
        <w:rPr>
          <w:sz w:val="28"/>
          <w:szCs w:val="28"/>
        </w:rPr>
      </w:pPr>
      <w:bookmarkStart w:id="27" w:name="_Toc144071569"/>
      <w:r w:rsidRPr="00A76322">
        <w:rPr>
          <w:sz w:val="28"/>
          <w:szCs w:val="28"/>
        </w:rPr>
        <w:t>Positive Changes Following an Experience of Psychosis: A Grounded Theory Exploration</w:t>
      </w:r>
      <w:bookmarkEnd w:id="27"/>
    </w:p>
    <w:p w14:paraId="6FBA8F46" w14:textId="63176970" w:rsidR="008E056F" w:rsidRDefault="008E056F" w:rsidP="00A53A54"/>
    <w:p w14:paraId="1434D504" w14:textId="49DCC070" w:rsidR="008E056F" w:rsidRDefault="008E056F" w:rsidP="00A53A54"/>
    <w:p w14:paraId="34CF5531" w14:textId="1103FDBD" w:rsidR="008E056F" w:rsidRDefault="008E056F" w:rsidP="00A53A54"/>
    <w:p w14:paraId="6129F355" w14:textId="2168DC26" w:rsidR="008E056F" w:rsidRDefault="008E056F" w:rsidP="00A53A54"/>
    <w:p w14:paraId="4ED2503B" w14:textId="755CCAA3" w:rsidR="008E056F" w:rsidRDefault="008E056F" w:rsidP="00A53A54"/>
    <w:p w14:paraId="03D6BBF1" w14:textId="5FF4AF3E" w:rsidR="008E056F" w:rsidRDefault="008E056F" w:rsidP="00A53A54"/>
    <w:p w14:paraId="48F3BB2F" w14:textId="4960D5DC" w:rsidR="008E056F" w:rsidRDefault="008E056F" w:rsidP="00A53A54"/>
    <w:p w14:paraId="350EC835" w14:textId="597E09A9" w:rsidR="008E056F" w:rsidRDefault="008E056F" w:rsidP="008E056F">
      <w:pPr>
        <w:jc w:val="center"/>
      </w:pPr>
      <w:r>
        <w:t>Word Count – 7,</w:t>
      </w:r>
      <w:r w:rsidR="009F4891">
        <w:t>902</w:t>
      </w:r>
    </w:p>
    <w:p w14:paraId="4EDE559A" w14:textId="4286D155" w:rsidR="008E056F" w:rsidRDefault="008E056F" w:rsidP="00A53A54"/>
    <w:p w14:paraId="4919824B" w14:textId="72A85DF8" w:rsidR="008E056F" w:rsidRDefault="008E056F" w:rsidP="00A53A54"/>
    <w:p w14:paraId="4029F46C" w14:textId="29FE14AD" w:rsidR="008E056F" w:rsidRDefault="008E056F" w:rsidP="00A53A54"/>
    <w:p w14:paraId="136BF868" w14:textId="5D3B0665" w:rsidR="00512576" w:rsidRDefault="00512576" w:rsidP="00A53A54"/>
    <w:p w14:paraId="3C712775" w14:textId="15A74CF6" w:rsidR="00512576" w:rsidRDefault="00512576" w:rsidP="00A53A54"/>
    <w:p w14:paraId="4E402B0B" w14:textId="0CC5BA79" w:rsidR="00512576" w:rsidRDefault="00512576" w:rsidP="00A53A54"/>
    <w:p w14:paraId="188F7320" w14:textId="4F95D9DD" w:rsidR="00512576" w:rsidRDefault="00512576" w:rsidP="00A53A54"/>
    <w:p w14:paraId="42D3DF1B" w14:textId="77777777" w:rsidR="00512576" w:rsidRDefault="00512576" w:rsidP="00A53A54"/>
    <w:p w14:paraId="273DA3A6" w14:textId="02BBE2E9" w:rsidR="008E056F" w:rsidRDefault="008E056F" w:rsidP="00A53A54"/>
    <w:p w14:paraId="2C982191" w14:textId="79546922" w:rsidR="00AE222D" w:rsidRPr="006C09D8" w:rsidRDefault="00D33839" w:rsidP="006C09D8">
      <w:pPr>
        <w:jc w:val="both"/>
        <w:rPr>
          <w:rFonts w:ascii="Times New Roman" w:hAnsi="Times New Roman" w:cs="Times New Roman"/>
          <w:i/>
          <w:iCs/>
          <w:color w:val="000000" w:themeColor="text1"/>
          <w:szCs w:val="24"/>
        </w:rPr>
      </w:pPr>
      <w:r w:rsidRPr="006C09D8">
        <w:rPr>
          <w:rFonts w:ascii="Times New Roman" w:hAnsi="Times New Roman" w:cs="Times New Roman"/>
          <w:i/>
          <w:iCs/>
          <w:color w:val="000000" w:themeColor="text1"/>
          <w:szCs w:val="24"/>
        </w:rPr>
        <w:t>Formatting</w:t>
      </w:r>
      <w:r w:rsidR="00AE222D" w:rsidRPr="006C09D8">
        <w:rPr>
          <w:rFonts w:ascii="Times New Roman" w:hAnsi="Times New Roman" w:cs="Times New Roman"/>
          <w:i/>
          <w:iCs/>
          <w:color w:val="000000" w:themeColor="text1"/>
          <w:szCs w:val="24"/>
        </w:rPr>
        <w:t xml:space="preserve"> note: </w:t>
      </w:r>
      <w:r w:rsidRPr="006C09D8">
        <w:rPr>
          <w:rFonts w:ascii="Times New Roman" w:hAnsi="Times New Roman" w:cs="Times New Roman"/>
          <w:i/>
          <w:iCs/>
          <w:color w:val="000000" w:themeColor="text1"/>
          <w:szCs w:val="24"/>
        </w:rPr>
        <w:t>This</w:t>
      </w:r>
      <w:r w:rsidR="00AE222D" w:rsidRPr="006C09D8">
        <w:rPr>
          <w:rFonts w:ascii="Times New Roman" w:hAnsi="Times New Roman" w:cs="Times New Roman"/>
          <w:i/>
          <w:iCs/>
          <w:color w:val="000000" w:themeColor="text1"/>
          <w:szCs w:val="24"/>
        </w:rPr>
        <w:t xml:space="preserve"> paper has been written in</w:t>
      </w:r>
      <w:r w:rsidR="00914DA7" w:rsidRPr="006C09D8">
        <w:rPr>
          <w:rFonts w:ascii="Times New Roman" w:hAnsi="Times New Roman" w:cs="Times New Roman"/>
          <w:i/>
          <w:iCs/>
          <w:color w:val="000000" w:themeColor="text1"/>
          <w:szCs w:val="24"/>
        </w:rPr>
        <w:t xml:space="preserve"> a</w:t>
      </w:r>
      <w:r w:rsidR="00AE222D" w:rsidRPr="006C09D8">
        <w:rPr>
          <w:rFonts w:ascii="Times New Roman" w:hAnsi="Times New Roman" w:cs="Times New Roman"/>
          <w:i/>
          <w:iCs/>
          <w:color w:val="000000" w:themeColor="text1"/>
          <w:szCs w:val="24"/>
        </w:rPr>
        <w:t xml:space="preserve"> style </w:t>
      </w:r>
      <w:r w:rsidR="00914DA7" w:rsidRPr="006C09D8">
        <w:rPr>
          <w:rFonts w:ascii="Times New Roman" w:hAnsi="Times New Roman" w:cs="Times New Roman"/>
          <w:i/>
          <w:iCs/>
          <w:color w:val="000000" w:themeColor="text1"/>
          <w:szCs w:val="24"/>
        </w:rPr>
        <w:t xml:space="preserve">outlined by </w:t>
      </w:r>
      <w:r w:rsidR="00053F98" w:rsidRPr="00053F98">
        <w:rPr>
          <w:rFonts w:ascii="Times New Roman" w:hAnsi="Times New Roman" w:cs="Times New Roman"/>
          <w:i/>
          <w:iCs/>
          <w:color w:val="000000" w:themeColor="text1"/>
          <w:szCs w:val="24"/>
        </w:rPr>
        <w:t>the journal</w:t>
      </w:r>
      <w:r w:rsidR="00502663" w:rsidRPr="006C09D8">
        <w:rPr>
          <w:rFonts w:ascii="Times New Roman" w:hAnsi="Times New Roman" w:cs="Times New Roman"/>
          <w:i/>
          <w:iCs/>
          <w:color w:val="000000" w:themeColor="text1"/>
          <w:szCs w:val="24"/>
        </w:rPr>
        <w:t xml:space="preserve"> </w:t>
      </w:r>
      <w:r w:rsidR="008A12D6" w:rsidRPr="006C09D8">
        <w:rPr>
          <w:rFonts w:ascii="Times New Roman" w:hAnsi="Times New Roman" w:cs="Times New Roman"/>
          <w:i/>
          <w:iCs/>
          <w:color w:val="000000" w:themeColor="text1"/>
          <w:szCs w:val="24"/>
        </w:rPr>
        <w:t>‘</w:t>
      </w:r>
      <w:r w:rsidR="008A12D6" w:rsidRPr="006C09D8">
        <w:rPr>
          <w:rFonts w:ascii="Times New Roman" w:hAnsi="Times New Roman" w:cs="Times New Roman"/>
          <w:i/>
          <w:iCs/>
          <w:color w:val="000000" w:themeColor="text1"/>
        </w:rPr>
        <w:t>Psychosis: Psychological, Social and Integrative Approaches’</w:t>
      </w:r>
      <w:r w:rsidR="00AC6083" w:rsidRPr="00127FD2">
        <w:rPr>
          <w:rFonts w:ascii="Times New Roman" w:hAnsi="Times New Roman" w:cs="Times New Roman"/>
          <w:i/>
          <w:iCs/>
          <w:color w:val="000000" w:themeColor="text1"/>
        </w:rPr>
        <w:t xml:space="preserve"> which has been identified as an appropriate </w:t>
      </w:r>
      <w:r w:rsidR="00D65B7F" w:rsidRPr="00127FD2">
        <w:rPr>
          <w:rFonts w:ascii="Times New Roman" w:hAnsi="Times New Roman" w:cs="Times New Roman"/>
          <w:i/>
          <w:iCs/>
          <w:color w:val="000000" w:themeColor="text1"/>
        </w:rPr>
        <w:t xml:space="preserve">publisher </w:t>
      </w:r>
      <w:r w:rsidR="00AE222D" w:rsidRPr="006C09D8">
        <w:rPr>
          <w:rFonts w:ascii="Times New Roman" w:hAnsi="Times New Roman" w:cs="Times New Roman"/>
          <w:i/>
          <w:iCs/>
          <w:color w:val="000000" w:themeColor="text1"/>
          <w:szCs w:val="24"/>
        </w:rPr>
        <w:t xml:space="preserve">(see Appendix 1 for </w:t>
      </w:r>
      <w:r w:rsidR="00146AFD">
        <w:rPr>
          <w:rFonts w:ascii="Times New Roman" w:hAnsi="Times New Roman" w:cs="Times New Roman"/>
          <w:i/>
          <w:iCs/>
          <w:color w:val="000000" w:themeColor="text1"/>
          <w:szCs w:val="24"/>
        </w:rPr>
        <w:t>style guidelines/ formatting template</w:t>
      </w:r>
      <w:r w:rsidR="00AE222D" w:rsidRPr="006C09D8">
        <w:rPr>
          <w:rFonts w:ascii="Times New Roman" w:hAnsi="Times New Roman" w:cs="Times New Roman"/>
          <w:i/>
          <w:iCs/>
          <w:color w:val="000000" w:themeColor="text1"/>
          <w:szCs w:val="24"/>
        </w:rPr>
        <w:t xml:space="preserve">). </w:t>
      </w:r>
      <w:r w:rsidR="00146AFD">
        <w:rPr>
          <w:rFonts w:ascii="Times New Roman" w:hAnsi="Times New Roman" w:cs="Times New Roman"/>
          <w:i/>
          <w:iCs/>
          <w:color w:val="000000" w:themeColor="text1"/>
          <w:szCs w:val="24"/>
        </w:rPr>
        <w:t xml:space="preserve">For the purpose of academic assignment </w:t>
      </w:r>
      <w:r w:rsidR="00ED5D17">
        <w:rPr>
          <w:rFonts w:ascii="Times New Roman" w:hAnsi="Times New Roman" w:cs="Times New Roman"/>
          <w:i/>
          <w:iCs/>
          <w:color w:val="000000" w:themeColor="text1"/>
          <w:szCs w:val="24"/>
        </w:rPr>
        <w:t xml:space="preserve">some guidance has not been followed which will be changed or removed </w:t>
      </w:r>
      <w:r w:rsidR="00053F98">
        <w:rPr>
          <w:rFonts w:ascii="Times New Roman" w:hAnsi="Times New Roman" w:cs="Times New Roman"/>
          <w:i/>
          <w:iCs/>
          <w:color w:val="000000" w:themeColor="text1"/>
          <w:szCs w:val="24"/>
        </w:rPr>
        <w:t>when submitting for publication.</w:t>
      </w:r>
    </w:p>
    <w:p w14:paraId="7CFCC2AF" w14:textId="07C59CB4" w:rsidR="008E056F" w:rsidRDefault="008E056F" w:rsidP="00A53A54"/>
    <w:p w14:paraId="431969CD" w14:textId="40FCB118" w:rsidR="008E056F" w:rsidRDefault="008E056F" w:rsidP="00A53A54"/>
    <w:p w14:paraId="3922B478" w14:textId="77777777" w:rsidR="008E056F" w:rsidRDefault="008E056F" w:rsidP="00A53A54"/>
    <w:p w14:paraId="405E5629" w14:textId="7E1C4A84" w:rsidR="00A53A54" w:rsidRDefault="00A53A54" w:rsidP="00A53A54"/>
    <w:p w14:paraId="6F190858" w14:textId="591806AF" w:rsidR="00D231DF" w:rsidRDefault="00D231DF" w:rsidP="006C09D8">
      <w:pPr>
        <w:pStyle w:val="Heading2"/>
        <w:spacing w:line="480" w:lineRule="auto"/>
      </w:pPr>
      <w:bookmarkStart w:id="28" w:name="_Toc144071570"/>
      <w:r>
        <w:lastRenderedPageBreak/>
        <w:t>Abstract</w:t>
      </w:r>
      <w:bookmarkEnd w:id="28"/>
    </w:p>
    <w:p w14:paraId="2D4610F0" w14:textId="2141448B" w:rsidR="00D231DF" w:rsidRPr="00094490" w:rsidRDefault="002C579E" w:rsidP="00094490">
      <w:pPr>
        <w:spacing w:line="480" w:lineRule="auto"/>
        <w:rPr>
          <w:rFonts w:ascii="Times New Roman" w:hAnsi="Times New Roman" w:cs="Times New Roman"/>
          <w:b/>
          <w:bCs/>
          <w:sz w:val="24"/>
          <w:szCs w:val="24"/>
        </w:rPr>
      </w:pPr>
      <w:r w:rsidRPr="00094490">
        <w:rPr>
          <w:rFonts w:ascii="Times New Roman" w:hAnsi="Times New Roman" w:cs="Times New Roman"/>
          <w:b/>
          <w:bCs/>
          <w:sz w:val="24"/>
          <w:szCs w:val="24"/>
        </w:rPr>
        <w:t xml:space="preserve">Introduction </w:t>
      </w:r>
    </w:p>
    <w:p w14:paraId="5E117A40" w14:textId="431922A9" w:rsidR="00841470" w:rsidRPr="00094490" w:rsidRDefault="00F038FF" w:rsidP="00094490">
      <w:pPr>
        <w:spacing w:line="480" w:lineRule="auto"/>
        <w:rPr>
          <w:rFonts w:ascii="Times New Roman" w:hAnsi="Times New Roman" w:cs="Times New Roman"/>
          <w:sz w:val="24"/>
          <w:szCs w:val="24"/>
        </w:rPr>
      </w:pPr>
      <w:r w:rsidRPr="00094490">
        <w:rPr>
          <w:rFonts w:ascii="Times New Roman" w:hAnsi="Times New Roman" w:cs="Times New Roman"/>
          <w:sz w:val="24"/>
          <w:szCs w:val="24"/>
        </w:rPr>
        <w:t xml:space="preserve">There has been an increasing focus in </w:t>
      </w:r>
      <w:r w:rsidR="00FA470C" w:rsidRPr="00094490">
        <w:rPr>
          <w:rFonts w:ascii="Times New Roman" w:hAnsi="Times New Roman" w:cs="Times New Roman"/>
          <w:sz w:val="24"/>
          <w:szCs w:val="24"/>
        </w:rPr>
        <w:t>research into positive changes that occur following an experience of psychosis</w:t>
      </w:r>
      <w:r w:rsidR="006D2643">
        <w:rPr>
          <w:rFonts w:ascii="Times New Roman" w:hAnsi="Times New Roman" w:cs="Times New Roman"/>
          <w:sz w:val="24"/>
          <w:szCs w:val="24"/>
        </w:rPr>
        <w:t xml:space="preserve"> (</w:t>
      </w:r>
      <w:r w:rsidR="002F5358">
        <w:rPr>
          <w:rFonts w:ascii="Times New Roman" w:hAnsi="Times New Roman" w:cs="Times New Roman"/>
          <w:sz w:val="24"/>
          <w:szCs w:val="24"/>
        </w:rPr>
        <w:t>Jordan et al, 2018</w:t>
      </w:r>
      <w:r w:rsidR="00201B92">
        <w:rPr>
          <w:rFonts w:ascii="Times New Roman" w:hAnsi="Times New Roman" w:cs="Times New Roman"/>
          <w:sz w:val="24"/>
          <w:szCs w:val="24"/>
        </w:rPr>
        <w:t xml:space="preserve">; Slade et al, 2019; </w:t>
      </w:r>
      <w:r w:rsidR="00FA621F">
        <w:rPr>
          <w:rFonts w:ascii="Times New Roman" w:hAnsi="Times New Roman" w:cs="Times New Roman"/>
          <w:sz w:val="24"/>
          <w:szCs w:val="24"/>
        </w:rPr>
        <w:t xml:space="preserve">Jordan et al, 2020; </w:t>
      </w:r>
      <w:r w:rsidR="00201B92">
        <w:rPr>
          <w:rFonts w:ascii="Times New Roman" w:hAnsi="Times New Roman" w:cs="Times New Roman"/>
          <w:sz w:val="24"/>
          <w:szCs w:val="24"/>
        </w:rPr>
        <w:t>Ng et al, 2021</w:t>
      </w:r>
      <w:r w:rsidR="00B4367C">
        <w:rPr>
          <w:rFonts w:ascii="Times New Roman" w:hAnsi="Times New Roman" w:cs="Times New Roman"/>
          <w:sz w:val="24"/>
          <w:szCs w:val="24"/>
        </w:rPr>
        <w:t>)</w:t>
      </w:r>
      <w:r w:rsidR="00C61E70" w:rsidRPr="00094490">
        <w:rPr>
          <w:rFonts w:ascii="Times New Roman" w:hAnsi="Times New Roman" w:cs="Times New Roman"/>
          <w:sz w:val="24"/>
          <w:szCs w:val="24"/>
        </w:rPr>
        <w:t xml:space="preserve">. </w:t>
      </w:r>
      <w:r w:rsidR="00B4367C">
        <w:rPr>
          <w:rFonts w:ascii="Times New Roman" w:hAnsi="Times New Roman" w:cs="Times New Roman"/>
          <w:sz w:val="24"/>
          <w:szCs w:val="24"/>
        </w:rPr>
        <w:t>Positive</w:t>
      </w:r>
      <w:r w:rsidR="00C61E70" w:rsidRPr="00094490">
        <w:rPr>
          <w:rFonts w:ascii="Times New Roman" w:hAnsi="Times New Roman" w:cs="Times New Roman"/>
          <w:sz w:val="24"/>
          <w:szCs w:val="24"/>
        </w:rPr>
        <w:t xml:space="preserve"> changes </w:t>
      </w:r>
      <w:r w:rsidR="00E14D74" w:rsidRPr="00094490">
        <w:rPr>
          <w:rFonts w:ascii="Times New Roman" w:hAnsi="Times New Roman" w:cs="Times New Roman"/>
          <w:sz w:val="24"/>
          <w:szCs w:val="24"/>
        </w:rPr>
        <w:t>is a term used to describe</w:t>
      </w:r>
      <w:r w:rsidR="00C77265" w:rsidRPr="00094490">
        <w:rPr>
          <w:rFonts w:ascii="Times New Roman" w:hAnsi="Times New Roman" w:cs="Times New Roman"/>
          <w:sz w:val="24"/>
          <w:szCs w:val="24"/>
        </w:rPr>
        <w:t xml:space="preserve"> long lasting positive </w:t>
      </w:r>
      <w:r w:rsidR="00E14D74" w:rsidRPr="00094490">
        <w:rPr>
          <w:rFonts w:ascii="Times New Roman" w:hAnsi="Times New Roman" w:cs="Times New Roman"/>
          <w:sz w:val="24"/>
          <w:szCs w:val="24"/>
        </w:rPr>
        <w:t>after effects of</w:t>
      </w:r>
      <w:r w:rsidR="003B287B" w:rsidRPr="00094490">
        <w:rPr>
          <w:rFonts w:ascii="Times New Roman" w:hAnsi="Times New Roman" w:cs="Times New Roman"/>
          <w:sz w:val="24"/>
          <w:szCs w:val="24"/>
        </w:rPr>
        <w:t xml:space="preserve"> challenging experiences such as mental health difficulties, </w:t>
      </w:r>
      <w:r w:rsidR="00613445" w:rsidRPr="00094490">
        <w:rPr>
          <w:rFonts w:ascii="Times New Roman" w:hAnsi="Times New Roman" w:cs="Times New Roman"/>
          <w:sz w:val="24"/>
          <w:szCs w:val="24"/>
        </w:rPr>
        <w:t xml:space="preserve">whereby </w:t>
      </w:r>
      <w:r w:rsidR="00517C16" w:rsidRPr="00094490">
        <w:rPr>
          <w:rFonts w:ascii="Times New Roman" w:hAnsi="Times New Roman" w:cs="Times New Roman"/>
          <w:sz w:val="24"/>
          <w:szCs w:val="24"/>
        </w:rPr>
        <w:t>individuals</w:t>
      </w:r>
      <w:r w:rsidR="00613445" w:rsidRPr="00094490">
        <w:rPr>
          <w:rFonts w:ascii="Times New Roman" w:hAnsi="Times New Roman" w:cs="Times New Roman"/>
          <w:sz w:val="24"/>
          <w:szCs w:val="24"/>
        </w:rPr>
        <w:t xml:space="preserve"> experiencing these difficulties move</w:t>
      </w:r>
      <w:r w:rsidR="00517C16" w:rsidRPr="00094490">
        <w:rPr>
          <w:rFonts w:ascii="Times New Roman" w:hAnsi="Times New Roman" w:cs="Times New Roman"/>
          <w:sz w:val="24"/>
          <w:szCs w:val="24"/>
        </w:rPr>
        <w:t xml:space="preserve"> beyond the base line functioning that they had previously</w:t>
      </w:r>
      <w:r w:rsidR="00613445" w:rsidRPr="00094490">
        <w:rPr>
          <w:rFonts w:ascii="Times New Roman" w:hAnsi="Times New Roman" w:cs="Times New Roman"/>
          <w:sz w:val="24"/>
          <w:szCs w:val="24"/>
        </w:rPr>
        <w:t>.</w:t>
      </w:r>
      <w:r w:rsidR="002F3180" w:rsidRPr="00094490">
        <w:rPr>
          <w:rFonts w:ascii="Times New Roman" w:hAnsi="Times New Roman" w:cs="Times New Roman"/>
          <w:sz w:val="24"/>
          <w:szCs w:val="24"/>
        </w:rPr>
        <w:t xml:space="preserve"> There are, however, relatively few studies directly looking at </w:t>
      </w:r>
      <w:r w:rsidR="006F7504" w:rsidRPr="00094490">
        <w:rPr>
          <w:rFonts w:ascii="Times New Roman" w:hAnsi="Times New Roman" w:cs="Times New Roman"/>
          <w:sz w:val="24"/>
          <w:szCs w:val="24"/>
        </w:rPr>
        <w:t>how individuals with psychosis understand these changes</w:t>
      </w:r>
      <w:r w:rsidR="003A3441" w:rsidRPr="00094490">
        <w:rPr>
          <w:rFonts w:ascii="Times New Roman" w:hAnsi="Times New Roman" w:cs="Times New Roman"/>
          <w:sz w:val="24"/>
          <w:szCs w:val="24"/>
        </w:rPr>
        <w:t>. Therefore</w:t>
      </w:r>
      <w:r w:rsidR="00B4367C">
        <w:rPr>
          <w:rFonts w:ascii="Times New Roman" w:hAnsi="Times New Roman" w:cs="Times New Roman"/>
          <w:sz w:val="24"/>
          <w:szCs w:val="24"/>
        </w:rPr>
        <w:t>,</w:t>
      </w:r>
      <w:r w:rsidR="003A3441" w:rsidRPr="00094490">
        <w:rPr>
          <w:rFonts w:ascii="Times New Roman" w:hAnsi="Times New Roman" w:cs="Times New Roman"/>
          <w:sz w:val="24"/>
          <w:szCs w:val="24"/>
        </w:rPr>
        <w:t xml:space="preserve"> t</w:t>
      </w:r>
      <w:r w:rsidR="00841470" w:rsidRPr="00094490">
        <w:rPr>
          <w:rFonts w:ascii="Times New Roman" w:hAnsi="Times New Roman" w:cs="Times New Roman"/>
          <w:sz w:val="24"/>
          <w:szCs w:val="24"/>
        </w:rPr>
        <w:t xml:space="preserve">his research </w:t>
      </w:r>
      <w:r w:rsidR="00B4367C">
        <w:rPr>
          <w:rFonts w:ascii="Times New Roman" w:hAnsi="Times New Roman" w:cs="Times New Roman"/>
          <w:sz w:val="24"/>
          <w:szCs w:val="24"/>
        </w:rPr>
        <w:t>aims to</w:t>
      </w:r>
      <w:r w:rsidR="00841470" w:rsidRPr="00094490">
        <w:rPr>
          <w:rFonts w:ascii="Times New Roman" w:hAnsi="Times New Roman" w:cs="Times New Roman"/>
          <w:sz w:val="24"/>
          <w:szCs w:val="24"/>
        </w:rPr>
        <w:t xml:space="preserve"> explore the understanding and perceptions of </w:t>
      </w:r>
      <w:r w:rsidR="00C1119F" w:rsidRPr="00094490">
        <w:rPr>
          <w:rFonts w:ascii="Times New Roman" w:hAnsi="Times New Roman" w:cs="Times New Roman"/>
          <w:sz w:val="24"/>
          <w:szCs w:val="24"/>
        </w:rPr>
        <w:t xml:space="preserve">individuals who identify as experiencing positive changes as a direct result of </w:t>
      </w:r>
      <w:r w:rsidR="00CC2E66" w:rsidRPr="00094490">
        <w:rPr>
          <w:rFonts w:ascii="Times New Roman" w:hAnsi="Times New Roman" w:cs="Times New Roman"/>
          <w:sz w:val="24"/>
          <w:szCs w:val="24"/>
        </w:rPr>
        <w:t xml:space="preserve">an experience of psychosis </w:t>
      </w:r>
      <w:r w:rsidR="00841470" w:rsidRPr="00094490">
        <w:rPr>
          <w:rFonts w:ascii="Times New Roman" w:hAnsi="Times New Roman" w:cs="Times New Roman"/>
          <w:sz w:val="24"/>
          <w:szCs w:val="24"/>
        </w:rPr>
        <w:t xml:space="preserve">to answer the following questions: </w:t>
      </w:r>
    </w:p>
    <w:p w14:paraId="5F8BDAC4" w14:textId="77777777" w:rsidR="00841470" w:rsidRPr="00094490" w:rsidRDefault="00841470" w:rsidP="00094490">
      <w:pPr>
        <w:pStyle w:val="ListParagraph"/>
        <w:numPr>
          <w:ilvl w:val="0"/>
          <w:numId w:val="1"/>
        </w:numPr>
        <w:spacing w:line="480" w:lineRule="auto"/>
        <w:rPr>
          <w:rFonts w:ascii="Times New Roman" w:hAnsi="Times New Roman" w:cs="Times New Roman"/>
          <w:sz w:val="24"/>
          <w:szCs w:val="24"/>
        </w:rPr>
      </w:pPr>
      <w:r w:rsidRPr="00094490">
        <w:rPr>
          <w:rFonts w:ascii="Times New Roman" w:hAnsi="Times New Roman" w:cs="Times New Roman"/>
          <w:sz w:val="24"/>
          <w:szCs w:val="24"/>
        </w:rPr>
        <w:t xml:space="preserve">How do individuals with an experience of psychosis understand positive changes that may have occurred due to their experience?  </w:t>
      </w:r>
    </w:p>
    <w:p w14:paraId="09D2263C" w14:textId="5BE5C02F" w:rsidR="00841470" w:rsidRPr="00094490" w:rsidRDefault="00841470" w:rsidP="00094490">
      <w:pPr>
        <w:pStyle w:val="ListParagraph"/>
        <w:numPr>
          <w:ilvl w:val="0"/>
          <w:numId w:val="1"/>
        </w:numPr>
        <w:spacing w:line="480" w:lineRule="auto"/>
        <w:rPr>
          <w:rFonts w:ascii="Times New Roman" w:hAnsi="Times New Roman" w:cs="Times New Roman"/>
          <w:sz w:val="24"/>
          <w:szCs w:val="24"/>
        </w:rPr>
      </w:pPr>
      <w:r w:rsidRPr="00094490">
        <w:rPr>
          <w:rFonts w:ascii="Times New Roman" w:hAnsi="Times New Roman" w:cs="Times New Roman"/>
          <w:sz w:val="24"/>
          <w:szCs w:val="24"/>
        </w:rPr>
        <w:t xml:space="preserve">What is the mechanism for facilitating these positive changes? </w:t>
      </w:r>
    </w:p>
    <w:p w14:paraId="4F3A58EB" w14:textId="01D96701" w:rsidR="002C579E" w:rsidRPr="00094490" w:rsidRDefault="002C579E" w:rsidP="00094490">
      <w:pPr>
        <w:spacing w:line="480" w:lineRule="auto"/>
        <w:rPr>
          <w:rFonts w:ascii="Times New Roman" w:hAnsi="Times New Roman" w:cs="Times New Roman"/>
          <w:b/>
          <w:bCs/>
          <w:sz w:val="24"/>
          <w:szCs w:val="24"/>
        </w:rPr>
      </w:pPr>
      <w:r w:rsidRPr="00094490">
        <w:rPr>
          <w:rFonts w:ascii="Times New Roman" w:hAnsi="Times New Roman" w:cs="Times New Roman"/>
          <w:b/>
          <w:bCs/>
          <w:sz w:val="24"/>
          <w:szCs w:val="24"/>
        </w:rPr>
        <w:t xml:space="preserve">Methods </w:t>
      </w:r>
    </w:p>
    <w:p w14:paraId="0C515121" w14:textId="60E3CDAC" w:rsidR="00AD5361" w:rsidRDefault="00A94476" w:rsidP="00094490">
      <w:pPr>
        <w:spacing w:line="480" w:lineRule="auto"/>
        <w:rPr>
          <w:rFonts w:ascii="Times New Roman" w:hAnsi="Times New Roman" w:cs="Times New Roman"/>
          <w:sz w:val="24"/>
          <w:szCs w:val="24"/>
        </w:rPr>
      </w:pPr>
      <w:r w:rsidRPr="00094490">
        <w:rPr>
          <w:rFonts w:ascii="Times New Roman" w:hAnsi="Times New Roman" w:cs="Times New Roman"/>
          <w:sz w:val="24"/>
          <w:szCs w:val="24"/>
        </w:rPr>
        <w:t>T</w:t>
      </w:r>
      <w:r w:rsidR="00AD5361" w:rsidRPr="00094490">
        <w:rPr>
          <w:rFonts w:ascii="Times New Roman" w:hAnsi="Times New Roman" w:cs="Times New Roman"/>
          <w:sz w:val="24"/>
          <w:szCs w:val="24"/>
        </w:rPr>
        <w:t>his research</w:t>
      </w:r>
      <w:r w:rsidR="0030769F" w:rsidRPr="00094490">
        <w:rPr>
          <w:rFonts w:ascii="Times New Roman" w:hAnsi="Times New Roman" w:cs="Times New Roman"/>
          <w:sz w:val="24"/>
          <w:szCs w:val="24"/>
        </w:rPr>
        <w:t xml:space="preserve"> takes a critical realist </w:t>
      </w:r>
      <w:r w:rsidR="00DF1BE9" w:rsidRPr="00094490">
        <w:rPr>
          <w:rFonts w:ascii="Times New Roman" w:hAnsi="Times New Roman" w:cs="Times New Roman"/>
          <w:sz w:val="24"/>
          <w:szCs w:val="24"/>
        </w:rPr>
        <w:t>perspective and</w:t>
      </w:r>
      <w:r w:rsidR="00AD5361" w:rsidRPr="00094490">
        <w:rPr>
          <w:rFonts w:ascii="Times New Roman" w:hAnsi="Times New Roman" w:cs="Times New Roman"/>
          <w:sz w:val="24"/>
          <w:szCs w:val="24"/>
        </w:rPr>
        <w:t xml:space="preserve"> utilises</w:t>
      </w:r>
      <w:r w:rsidR="00D42E90" w:rsidRPr="00094490">
        <w:rPr>
          <w:rFonts w:ascii="Times New Roman" w:hAnsi="Times New Roman" w:cs="Times New Roman"/>
          <w:sz w:val="24"/>
          <w:szCs w:val="24"/>
        </w:rPr>
        <w:t xml:space="preserve"> a</w:t>
      </w:r>
      <w:r w:rsidR="007A6236" w:rsidRPr="00094490">
        <w:rPr>
          <w:rFonts w:ascii="Times New Roman" w:hAnsi="Times New Roman" w:cs="Times New Roman"/>
          <w:sz w:val="24"/>
          <w:szCs w:val="24"/>
        </w:rPr>
        <w:t xml:space="preserve"> Straussian</w:t>
      </w:r>
      <w:r w:rsidR="00AD5361" w:rsidRPr="00094490">
        <w:rPr>
          <w:rFonts w:ascii="Times New Roman" w:hAnsi="Times New Roman" w:cs="Times New Roman"/>
          <w:sz w:val="24"/>
          <w:szCs w:val="24"/>
        </w:rPr>
        <w:t xml:space="preserve"> Grounded Theory </w:t>
      </w:r>
      <w:r w:rsidR="00D42E90" w:rsidRPr="00094490">
        <w:rPr>
          <w:rFonts w:ascii="Times New Roman" w:hAnsi="Times New Roman" w:cs="Times New Roman"/>
          <w:sz w:val="24"/>
          <w:szCs w:val="24"/>
        </w:rPr>
        <w:t xml:space="preserve">approach </w:t>
      </w:r>
      <w:r w:rsidRPr="00094490">
        <w:rPr>
          <w:rFonts w:ascii="Times New Roman" w:hAnsi="Times New Roman" w:cs="Times New Roman"/>
          <w:sz w:val="24"/>
          <w:szCs w:val="24"/>
        </w:rPr>
        <w:t xml:space="preserve">to help to analyse </w:t>
      </w:r>
      <w:r w:rsidR="003B6711" w:rsidRPr="00094490">
        <w:rPr>
          <w:rFonts w:ascii="Times New Roman" w:hAnsi="Times New Roman" w:cs="Times New Roman"/>
          <w:sz w:val="24"/>
          <w:szCs w:val="24"/>
        </w:rPr>
        <w:t xml:space="preserve">data and </w:t>
      </w:r>
      <w:r w:rsidR="009E5D87" w:rsidRPr="00094490">
        <w:rPr>
          <w:rFonts w:ascii="Times New Roman" w:hAnsi="Times New Roman" w:cs="Times New Roman"/>
          <w:sz w:val="24"/>
          <w:szCs w:val="24"/>
        </w:rPr>
        <w:t>create an emergent theory</w:t>
      </w:r>
      <w:r w:rsidR="00DF1BE9" w:rsidRPr="00094490">
        <w:rPr>
          <w:rFonts w:ascii="Times New Roman" w:hAnsi="Times New Roman" w:cs="Times New Roman"/>
          <w:sz w:val="24"/>
          <w:szCs w:val="24"/>
        </w:rPr>
        <w:t xml:space="preserve"> to help explore and </w:t>
      </w:r>
      <w:r w:rsidR="00567C12">
        <w:rPr>
          <w:rFonts w:ascii="Times New Roman" w:hAnsi="Times New Roman" w:cs="Times New Roman"/>
          <w:sz w:val="24"/>
          <w:szCs w:val="24"/>
        </w:rPr>
        <w:t xml:space="preserve">meet its </w:t>
      </w:r>
      <w:r w:rsidR="00DF1BE9" w:rsidRPr="00094490">
        <w:rPr>
          <w:rFonts w:ascii="Times New Roman" w:hAnsi="Times New Roman" w:cs="Times New Roman"/>
          <w:sz w:val="24"/>
          <w:szCs w:val="24"/>
        </w:rPr>
        <w:t>aims.</w:t>
      </w:r>
      <w:r w:rsidR="009E5D87" w:rsidRPr="00094490">
        <w:rPr>
          <w:rFonts w:ascii="Times New Roman" w:hAnsi="Times New Roman" w:cs="Times New Roman"/>
          <w:sz w:val="24"/>
          <w:szCs w:val="24"/>
        </w:rPr>
        <w:t xml:space="preserve"> </w:t>
      </w:r>
      <w:r w:rsidR="00A94BA7" w:rsidRPr="00094490">
        <w:rPr>
          <w:rFonts w:ascii="Times New Roman" w:hAnsi="Times New Roman" w:cs="Times New Roman"/>
          <w:sz w:val="24"/>
          <w:szCs w:val="24"/>
        </w:rPr>
        <w:t>Participants</w:t>
      </w:r>
      <w:r w:rsidR="007F55DF">
        <w:rPr>
          <w:rFonts w:ascii="Times New Roman" w:hAnsi="Times New Roman" w:cs="Times New Roman"/>
          <w:sz w:val="24"/>
          <w:szCs w:val="24"/>
        </w:rPr>
        <w:t xml:space="preserve"> were individuals who identified as </w:t>
      </w:r>
      <w:r w:rsidR="008555F9">
        <w:rPr>
          <w:rFonts w:ascii="Times New Roman" w:hAnsi="Times New Roman" w:cs="Times New Roman"/>
          <w:sz w:val="24"/>
          <w:szCs w:val="24"/>
        </w:rPr>
        <w:t>experiencing positive changes in their lives that they credit to their experience of psychosis. They</w:t>
      </w:r>
      <w:r w:rsidR="00A94BA7" w:rsidRPr="00094490">
        <w:rPr>
          <w:rFonts w:ascii="Times New Roman" w:hAnsi="Times New Roman" w:cs="Times New Roman"/>
          <w:sz w:val="24"/>
          <w:szCs w:val="24"/>
        </w:rPr>
        <w:t xml:space="preserve"> were recruited through the use of social media sites (Twitter, Facebook, Instagram, Reddit and LinkedIn) and d</w:t>
      </w:r>
      <w:r w:rsidRPr="00094490">
        <w:rPr>
          <w:rFonts w:ascii="Times New Roman" w:hAnsi="Times New Roman" w:cs="Times New Roman"/>
          <w:sz w:val="24"/>
          <w:szCs w:val="24"/>
        </w:rPr>
        <w:t>ata saturation was reached after eight interviews</w:t>
      </w:r>
      <w:r w:rsidR="00A94BA7" w:rsidRPr="00094490">
        <w:rPr>
          <w:rFonts w:ascii="Times New Roman" w:hAnsi="Times New Roman" w:cs="Times New Roman"/>
          <w:sz w:val="24"/>
          <w:szCs w:val="24"/>
        </w:rPr>
        <w:t xml:space="preserve">. </w:t>
      </w:r>
    </w:p>
    <w:p w14:paraId="1E56320D" w14:textId="0160C445" w:rsidR="00176BA0" w:rsidRDefault="00176BA0" w:rsidP="00094490">
      <w:pPr>
        <w:spacing w:line="480" w:lineRule="auto"/>
        <w:rPr>
          <w:rFonts w:ascii="Times New Roman" w:hAnsi="Times New Roman" w:cs="Times New Roman"/>
          <w:sz w:val="24"/>
          <w:szCs w:val="24"/>
        </w:rPr>
      </w:pPr>
    </w:p>
    <w:p w14:paraId="78563180" w14:textId="77777777" w:rsidR="00176BA0" w:rsidRPr="00094490" w:rsidRDefault="00176BA0" w:rsidP="00094490">
      <w:pPr>
        <w:spacing w:line="480" w:lineRule="auto"/>
        <w:rPr>
          <w:rFonts w:ascii="Times New Roman" w:hAnsi="Times New Roman" w:cs="Times New Roman"/>
          <w:sz w:val="24"/>
          <w:szCs w:val="24"/>
        </w:rPr>
      </w:pPr>
    </w:p>
    <w:p w14:paraId="74387B2A" w14:textId="29919BAA" w:rsidR="00C22430" w:rsidRDefault="002C579E" w:rsidP="00094490">
      <w:pPr>
        <w:spacing w:line="480" w:lineRule="auto"/>
        <w:rPr>
          <w:rFonts w:ascii="Times New Roman" w:hAnsi="Times New Roman" w:cs="Times New Roman"/>
          <w:b/>
          <w:bCs/>
          <w:sz w:val="24"/>
          <w:szCs w:val="24"/>
        </w:rPr>
      </w:pPr>
      <w:r w:rsidRPr="00094490">
        <w:rPr>
          <w:rFonts w:ascii="Times New Roman" w:hAnsi="Times New Roman" w:cs="Times New Roman"/>
          <w:b/>
          <w:bCs/>
          <w:sz w:val="24"/>
          <w:szCs w:val="24"/>
        </w:rPr>
        <w:lastRenderedPageBreak/>
        <w:t xml:space="preserve">Results </w:t>
      </w:r>
    </w:p>
    <w:p w14:paraId="220303AF" w14:textId="3419A008" w:rsidR="00094490" w:rsidRDefault="00C22430" w:rsidP="00094490">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the analysis of the </w:t>
      </w:r>
      <w:r w:rsidR="007F55DF">
        <w:rPr>
          <w:rFonts w:ascii="Times New Roman" w:hAnsi="Times New Roman" w:cs="Times New Roman"/>
          <w:sz w:val="24"/>
          <w:szCs w:val="24"/>
        </w:rPr>
        <w:t xml:space="preserve">participant interviews </w:t>
      </w:r>
      <w:r w:rsidR="000703D1">
        <w:rPr>
          <w:rFonts w:ascii="Times New Roman" w:hAnsi="Times New Roman" w:cs="Times New Roman"/>
          <w:sz w:val="24"/>
          <w:szCs w:val="24"/>
        </w:rPr>
        <w:t xml:space="preserve">and </w:t>
      </w:r>
      <w:r w:rsidR="00D43243">
        <w:rPr>
          <w:rFonts w:ascii="Times New Roman" w:hAnsi="Times New Roman" w:cs="Times New Roman"/>
          <w:sz w:val="24"/>
          <w:szCs w:val="24"/>
        </w:rPr>
        <w:t>subsequent cross comparisons five key categories</w:t>
      </w:r>
      <w:r w:rsidR="00EA14A7">
        <w:rPr>
          <w:rFonts w:ascii="Times New Roman" w:hAnsi="Times New Roman" w:cs="Times New Roman"/>
          <w:sz w:val="24"/>
          <w:szCs w:val="24"/>
        </w:rPr>
        <w:t>,</w:t>
      </w:r>
      <w:r w:rsidR="00361DDA">
        <w:rPr>
          <w:rFonts w:ascii="Times New Roman" w:hAnsi="Times New Roman" w:cs="Times New Roman"/>
          <w:sz w:val="24"/>
          <w:szCs w:val="24"/>
        </w:rPr>
        <w:t xml:space="preserve"> with associated subcategories</w:t>
      </w:r>
      <w:r w:rsidR="00EA14A7">
        <w:rPr>
          <w:rFonts w:ascii="Times New Roman" w:hAnsi="Times New Roman" w:cs="Times New Roman"/>
          <w:sz w:val="24"/>
          <w:szCs w:val="24"/>
        </w:rPr>
        <w:t>,</w:t>
      </w:r>
      <w:r w:rsidR="00D43243">
        <w:rPr>
          <w:rFonts w:ascii="Times New Roman" w:hAnsi="Times New Roman" w:cs="Times New Roman"/>
          <w:sz w:val="24"/>
          <w:szCs w:val="24"/>
        </w:rPr>
        <w:t xml:space="preserve"> emerged, ‘Psychosis Experience’, ‘Initial Perceptions of Psychosis Experience’, ‘Internal and External Catalyst for Change’</w:t>
      </w:r>
      <w:r w:rsidR="00E133A0">
        <w:rPr>
          <w:rFonts w:ascii="Times New Roman" w:hAnsi="Times New Roman" w:cs="Times New Roman"/>
          <w:sz w:val="24"/>
          <w:szCs w:val="24"/>
        </w:rPr>
        <w:t xml:space="preserve"> </w:t>
      </w:r>
      <w:r w:rsidR="00D43243">
        <w:rPr>
          <w:rFonts w:ascii="Times New Roman" w:hAnsi="Times New Roman" w:cs="Times New Roman"/>
          <w:sz w:val="24"/>
          <w:szCs w:val="24"/>
        </w:rPr>
        <w:t>‘Positive Changes’</w:t>
      </w:r>
      <w:r w:rsidR="00F85B7C">
        <w:rPr>
          <w:rFonts w:ascii="Times New Roman" w:hAnsi="Times New Roman" w:cs="Times New Roman"/>
          <w:sz w:val="24"/>
          <w:szCs w:val="24"/>
        </w:rPr>
        <w:t xml:space="preserve"> </w:t>
      </w:r>
      <w:r w:rsidR="00D43243">
        <w:rPr>
          <w:rFonts w:ascii="Times New Roman" w:hAnsi="Times New Roman" w:cs="Times New Roman"/>
          <w:sz w:val="24"/>
          <w:szCs w:val="24"/>
        </w:rPr>
        <w:t xml:space="preserve">and ‘Maintenance of Positive Changes’. </w:t>
      </w:r>
      <w:r w:rsidR="00361DDA">
        <w:rPr>
          <w:rFonts w:ascii="Times New Roman" w:hAnsi="Times New Roman" w:cs="Times New Roman"/>
          <w:sz w:val="24"/>
          <w:szCs w:val="24"/>
        </w:rPr>
        <w:t xml:space="preserve">This then helped to develop </w:t>
      </w:r>
      <w:r w:rsidR="00534EB3">
        <w:rPr>
          <w:rFonts w:ascii="Times New Roman" w:hAnsi="Times New Roman" w:cs="Times New Roman"/>
          <w:sz w:val="24"/>
          <w:szCs w:val="24"/>
        </w:rPr>
        <w:t>an emergent theory and explanatory model to help explain the generative mechanisms</w:t>
      </w:r>
      <w:r w:rsidR="00F85B7C">
        <w:rPr>
          <w:rFonts w:ascii="Times New Roman" w:hAnsi="Times New Roman" w:cs="Times New Roman"/>
          <w:sz w:val="24"/>
          <w:szCs w:val="24"/>
        </w:rPr>
        <w:t xml:space="preserve">. </w:t>
      </w:r>
    </w:p>
    <w:p w14:paraId="3FB6DE99" w14:textId="2906DB3B" w:rsidR="00BA72ED" w:rsidRDefault="00BA72ED" w:rsidP="00094490">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071520F5" w14:textId="1FECD3FB" w:rsidR="00F966BA" w:rsidRPr="00F966BA" w:rsidRDefault="00F966BA" w:rsidP="00094490">
      <w:pPr>
        <w:spacing w:line="480" w:lineRule="auto"/>
        <w:rPr>
          <w:rFonts w:ascii="Times New Roman" w:hAnsi="Times New Roman" w:cs="Times New Roman"/>
          <w:sz w:val="24"/>
          <w:szCs w:val="24"/>
        </w:rPr>
      </w:pPr>
      <w:r>
        <w:rPr>
          <w:rFonts w:ascii="Times New Roman" w:hAnsi="Times New Roman" w:cs="Times New Roman"/>
          <w:sz w:val="24"/>
          <w:szCs w:val="24"/>
        </w:rPr>
        <w:t>The majority of the results found during the analysis have been supported by the current literature, however</w:t>
      </w:r>
      <w:r w:rsidR="006A4665">
        <w:rPr>
          <w:rFonts w:ascii="Times New Roman" w:hAnsi="Times New Roman" w:cs="Times New Roman"/>
          <w:sz w:val="24"/>
          <w:szCs w:val="24"/>
        </w:rPr>
        <w:t xml:space="preserve">, there are </w:t>
      </w:r>
      <w:r w:rsidR="00963C69">
        <w:rPr>
          <w:rFonts w:ascii="Times New Roman" w:hAnsi="Times New Roman" w:cs="Times New Roman"/>
          <w:sz w:val="24"/>
          <w:szCs w:val="24"/>
        </w:rPr>
        <w:t xml:space="preserve">elements of the </w:t>
      </w:r>
      <w:r w:rsidR="003F2FCC">
        <w:rPr>
          <w:rFonts w:ascii="Times New Roman" w:hAnsi="Times New Roman" w:cs="Times New Roman"/>
          <w:sz w:val="24"/>
          <w:szCs w:val="24"/>
        </w:rPr>
        <w:t>categories and subcategories</w:t>
      </w:r>
      <w:r w:rsidR="004312FA">
        <w:rPr>
          <w:rFonts w:ascii="Times New Roman" w:hAnsi="Times New Roman" w:cs="Times New Roman"/>
          <w:sz w:val="24"/>
          <w:szCs w:val="24"/>
        </w:rPr>
        <w:t xml:space="preserve"> that are </w:t>
      </w:r>
      <w:r w:rsidR="00A8324D">
        <w:rPr>
          <w:rFonts w:ascii="Times New Roman" w:hAnsi="Times New Roman" w:cs="Times New Roman"/>
          <w:sz w:val="24"/>
          <w:szCs w:val="24"/>
        </w:rPr>
        <w:t xml:space="preserve">less </w:t>
      </w:r>
      <w:r w:rsidR="004312FA">
        <w:rPr>
          <w:rFonts w:ascii="Times New Roman" w:hAnsi="Times New Roman" w:cs="Times New Roman"/>
          <w:sz w:val="24"/>
          <w:szCs w:val="24"/>
        </w:rPr>
        <w:t>re</w:t>
      </w:r>
      <w:r w:rsidR="00176BA0">
        <w:rPr>
          <w:rFonts w:ascii="Times New Roman" w:hAnsi="Times New Roman" w:cs="Times New Roman"/>
          <w:sz w:val="24"/>
          <w:szCs w:val="24"/>
        </w:rPr>
        <w:t>ported including the ‘pleasant/</w:t>
      </w:r>
      <w:r w:rsidR="004312FA">
        <w:rPr>
          <w:rFonts w:ascii="Times New Roman" w:hAnsi="Times New Roman" w:cs="Times New Roman"/>
          <w:sz w:val="24"/>
          <w:szCs w:val="24"/>
        </w:rPr>
        <w:t xml:space="preserve">comforting’ aspects </w:t>
      </w:r>
      <w:r w:rsidR="008D15AD">
        <w:rPr>
          <w:rFonts w:ascii="Times New Roman" w:hAnsi="Times New Roman" w:cs="Times New Roman"/>
          <w:sz w:val="24"/>
          <w:szCs w:val="24"/>
        </w:rPr>
        <w:t>o</w:t>
      </w:r>
      <w:r w:rsidR="00414746">
        <w:rPr>
          <w:rFonts w:ascii="Times New Roman" w:hAnsi="Times New Roman" w:cs="Times New Roman"/>
          <w:sz w:val="24"/>
          <w:szCs w:val="24"/>
        </w:rPr>
        <w:t xml:space="preserve">f the psychosis experience </w:t>
      </w:r>
      <w:r w:rsidR="00D356DB">
        <w:rPr>
          <w:rFonts w:ascii="Times New Roman" w:hAnsi="Times New Roman" w:cs="Times New Roman"/>
          <w:sz w:val="24"/>
          <w:szCs w:val="24"/>
        </w:rPr>
        <w:t xml:space="preserve">or </w:t>
      </w:r>
      <w:r w:rsidR="00C53A00">
        <w:rPr>
          <w:rFonts w:ascii="Times New Roman" w:hAnsi="Times New Roman" w:cs="Times New Roman"/>
          <w:sz w:val="24"/>
          <w:szCs w:val="24"/>
        </w:rPr>
        <w:t xml:space="preserve">the idea that positive changes may help to maintain themselves. </w:t>
      </w:r>
      <w:r>
        <w:rPr>
          <w:rFonts w:ascii="Times New Roman" w:hAnsi="Times New Roman" w:cs="Times New Roman"/>
          <w:sz w:val="24"/>
          <w:szCs w:val="24"/>
        </w:rPr>
        <w:t xml:space="preserve"> </w:t>
      </w:r>
    </w:p>
    <w:p w14:paraId="24497EE1" w14:textId="1874ECA3" w:rsidR="002C579E" w:rsidRPr="00AD1159" w:rsidRDefault="002C579E" w:rsidP="00AD1159">
      <w:pPr>
        <w:spacing w:line="480" w:lineRule="auto"/>
        <w:rPr>
          <w:rFonts w:ascii="Times New Roman" w:hAnsi="Times New Roman" w:cs="Times New Roman"/>
          <w:b/>
          <w:bCs/>
          <w:sz w:val="24"/>
          <w:szCs w:val="24"/>
        </w:rPr>
      </w:pPr>
      <w:r w:rsidRPr="00AD1159">
        <w:rPr>
          <w:rFonts w:ascii="Times New Roman" w:hAnsi="Times New Roman" w:cs="Times New Roman"/>
          <w:b/>
          <w:bCs/>
          <w:sz w:val="24"/>
          <w:szCs w:val="24"/>
        </w:rPr>
        <w:t xml:space="preserve">Conclusion </w:t>
      </w:r>
    </w:p>
    <w:p w14:paraId="6ABC9FF9" w14:textId="6815AA4E" w:rsidR="00142EF1" w:rsidRDefault="00EE55FF" w:rsidP="00071519">
      <w:pPr>
        <w:spacing w:line="480" w:lineRule="auto"/>
        <w:rPr>
          <w:rFonts w:ascii="Times New Roman" w:hAnsi="Times New Roman" w:cs="Times New Roman"/>
          <w:sz w:val="24"/>
          <w:szCs w:val="24"/>
        </w:rPr>
      </w:pPr>
      <w:r w:rsidRPr="00CF3292">
        <w:rPr>
          <w:rFonts w:ascii="Times New Roman" w:hAnsi="Times New Roman" w:cs="Times New Roman"/>
          <w:sz w:val="24"/>
          <w:szCs w:val="24"/>
        </w:rPr>
        <w:t>Th</w:t>
      </w:r>
      <w:r>
        <w:rPr>
          <w:rFonts w:ascii="Times New Roman" w:hAnsi="Times New Roman" w:cs="Times New Roman"/>
          <w:sz w:val="24"/>
          <w:szCs w:val="24"/>
        </w:rPr>
        <w:t>is</w:t>
      </w:r>
      <w:r w:rsidRPr="00CF3292">
        <w:rPr>
          <w:rFonts w:ascii="Times New Roman" w:hAnsi="Times New Roman" w:cs="Times New Roman"/>
          <w:sz w:val="24"/>
          <w:szCs w:val="24"/>
        </w:rPr>
        <w:t xml:space="preserve"> research provides novel insight into the experience of psychosis and the positive changes that can occur</w:t>
      </w:r>
      <w:r>
        <w:rPr>
          <w:rFonts w:ascii="Times New Roman" w:hAnsi="Times New Roman" w:cs="Times New Roman"/>
          <w:sz w:val="24"/>
          <w:szCs w:val="24"/>
        </w:rPr>
        <w:t xml:space="preserve">. </w:t>
      </w:r>
      <w:r w:rsidR="00046083">
        <w:rPr>
          <w:rFonts w:ascii="Times New Roman" w:hAnsi="Times New Roman" w:cs="Times New Roman"/>
          <w:sz w:val="24"/>
          <w:szCs w:val="24"/>
        </w:rPr>
        <w:t>It</w:t>
      </w:r>
      <w:r w:rsidR="00071519">
        <w:rPr>
          <w:rFonts w:ascii="Times New Roman" w:hAnsi="Times New Roman" w:cs="Times New Roman"/>
          <w:sz w:val="24"/>
          <w:szCs w:val="24"/>
        </w:rPr>
        <w:t xml:space="preserve"> is important to note that </w:t>
      </w:r>
      <w:r w:rsidR="00E40CB8">
        <w:rPr>
          <w:rFonts w:ascii="Times New Roman" w:hAnsi="Times New Roman" w:cs="Times New Roman"/>
          <w:sz w:val="24"/>
          <w:szCs w:val="24"/>
        </w:rPr>
        <w:t>p</w:t>
      </w:r>
      <w:r w:rsidR="00071519" w:rsidRPr="00AD1159">
        <w:rPr>
          <w:rFonts w:ascii="Times New Roman" w:hAnsi="Times New Roman" w:cs="Times New Roman"/>
          <w:sz w:val="24"/>
          <w:szCs w:val="24"/>
        </w:rPr>
        <w:t xml:space="preserve">sychosis is a complex </w:t>
      </w:r>
      <w:r w:rsidR="00071519">
        <w:rPr>
          <w:rFonts w:ascii="Times New Roman" w:hAnsi="Times New Roman" w:cs="Times New Roman"/>
          <w:sz w:val="24"/>
          <w:szCs w:val="24"/>
        </w:rPr>
        <w:t xml:space="preserve">topic and the meaning and sense making that individuals have about their experience of psychosis can be incredibly varied and unique to the individual. </w:t>
      </w:r>
      <w:r>
        <w:rPr>
          <w:rFonts w:ascii="Times New Roman" w:hAnsi="Times New Roman" w:cs="Times New Roman"/>
          <w:sz w:val="24"/>
          <w:szCs w:val="24"/>
        </w:rPr>
        <w:t>The results</w:t>
      </w:r>
      <w:r w:rsidR="00071519">
        <w:rPr>
          <w:rFonts w:ascii="Times New Roman" w:hAnsi="Times New Roman" w:cs="Times New Roman"/>
          <w:sz w:val="24"/>
          <w:szCs w:val="24"/>
        </w:rPr>
        <w:t xml:space="preserve"> help to</w:t>
      </w:r>
      <w:r w:rsidRPr="00CF3292">
        <w:rPr>
          <w:rFonts w:ascii="Times New Roman" w:hAnsi="Times New Roman" w:cs="Times New Roman"/>
          <w:sz w:val="24"/>
          <w:szCs w:val="24"/>
        </w:rPr>
        <w:t xml:space="preserve"> </w:t>
      </w:r>
      <w:r>
        <w:rPr>
          <w:rFonts w:ascii="Times New Roman" w:hAnsi="Times New Roman" w:cs="Times New Roman"/>
          <w:sz w:val="24"/>
          <w:szCs w:val="24"/>
        </w:rPr>
        <w:t>provide further evidence in support of the phenomena</w:t>
      </w:r>
      <w:r w:rsidR="00071519">
        <w:rPr>
          <w:rFonts w:ascii="Times New Roman" w:hAnsi="Times New Roman" w:cs="Times New Roman"/>
          <w:sz w:val="24"/>
          <w:szCs w:val="24"/>
        </w:rPr>
        <w:t xml:space="preserve"> of positive changes</w:t>
      </w:r>
      <w:r>
        <w:rPr>
          <w:rFonts w:ascii="Times New Roman" w:hAnsi="Times New Roman" w:cs="Times New Roman"/>
          <w:sz w:val="24"/>
          <w:szCs w:val="24"/>
        </w:rPr>
        <w:t xml:space="preserve"> while also helping to consider potential generative mechanisms by which positive changes are facilitated and maintained. </w:t>
      </w:r>
    </w:p>
    <w:p w14:paraId="743FF271" w14:textId="3A339B08" w:rsidR="00595858" w:rsidRDefault="00595858" w:rsidP="00071519">
      <w:pPr>
        <w:spacing w:line="480" w:lineRule="auto"/>
        <w:rPr>
          <w:rFonts w:ascii="Times New Roman" w:hAnsi="Times New Roman" w:cs="Times New Roman"/>
          <w:sz w:val="24"/>
          <w:szCs w:val="24"/>
        </w:rPr>
      </w:pPr>
    </w:p>
    <w:p w14:paraId="68CF53B0" w14:textId="3DD0DA20" w:rsidR="00595858" w:rsidRDefault="00595858" w:rsidP="00071519">
      <w:pPr>
        <w:spacing w:line="480" w:lineRule="auto"/>
        <w:rPr>
          <w:rFonts w:ascii="Times New Roman" w:hAnsi="Times New Roman" w:cs="Times New Roman"/>
          <w:sz w:val="24"/>
          <w:szCs w:val="24"/>
        </w:rPr>
      </w:pPr>
    </w:p>
    <w:p w14:paraId="104CE3AE" w14:textId="77777777" w:rsidR="00595858" w:rsidRDefault="00595858" w:rsidP="00071519">
      <w:pPr>
        <w:spacing w:line="480" w:lineRule="auto"/>
        <w:rPr>
          <w:rFonts w:ascii="Times New Roman" w:hAnsi="Times New Roman" w:cs="Times New Roman"/>
          <w:sz w:val="24"/>
          <w:szCs w:val="24"/>
        </w:rPr>
      </w:pPr>
    </w:p>
    <w:p w14:paraId="2961A1F2" w14:textId="59B098DD" w:rsidR="0050793C" w:rsidRPr="00A76322" w:rsidRDefault="0050793C" w:rsidP="006C09D8">
      <w:pPr>
        <w:pStyle w:val="Heading2"/>
        <w:spacing w:line="480" w:lineRule="auto"/>
        <w:rPr>
          <w:szCs w:val="24"/>
        </w:rPr>
      </w:pPr>
      <w:bookmarkStart w:id="29" w:name="_Toc144071571"/>
      <w:r w:rsidRPr="00A76322">
        <w:rPr>
          <w:rFonts w:cs="Times New Roman"/>
          <w:szCs w:val="24"/>
        </w:rPr>
        <w:lastRenderedPageBreak/>
        <w:t>Introduction</w:t>
      </w:r>
      <w:bookmarkEnd w:id="29"/>
      <w:r w:rsidRPr="00A76322">
        <w:rPr>
          <w:rFonts w:cs="Times New Roman"/>
          <w:szCs w:val="24"/>
        </w:rPr>
        <w:t xml:space="preserve"> </w:t>
      </w:r>
    </w:p>
    <w:p w14:paraId="218E9822" w14:textId="77777777" w:rsidR="005C079B" w:rsidRPr="000D50B6" w:rsidRDefault="0079134B" w:rsidP="006C09D8">
      <w:pPr>
        <w:pStyle w:val="Heading3"/>
      </w:pPr>
      <w:bookmarkStart w:id="30" w:name="_Toc144071572"/>
      <w:r w:rsidRPr="000D50B6">
        <w:t xml:space="preserve">What Is </w:t>
      </w:r>
      <w:r w:rsidR="005C079B" w:rsidRPr="000D50B6">
        <w:t>Psychosis</w:t>
      </w:r>
      <w:r w:rsidRPr="000D50B6">
        <w:t>?</w:t>
      </w:r>
      <w:bookmarkEnd w:id="30"/>
      <w:r w:rsidRPr="000D50B6">
        <w:t xml:space="preserve"> </w:t>
      </w:r>
      <w:r w:rsidR="005C079B" w:rsidRPr="000D50B6">
        <w:t xml:space="preserve"> </w:t>
      </w:r>
    </w:p>
    <w:p w14:paraId="766F144F" w14:textId="19E0A8E2" w:rsidR="00D4149E" w:rsidRPr="000D50B6" w:rsidRDefault="0079134B" w:rsidP="000D50B6">
      <w:pPr>
        <w:spacing w:line="480" w:lineRule="auto"/>
        <w:rPr>
          <w:rFonts w:ascii="Times New Roman" w:hAnsi="Times New Roman" w:cs="Times New Roman"/>
          <w:sz w:val="24"/>
          <w:szCs w:val="24"/>
        </w:rPr>
      </w:pPr>
      <w:r w:rsidRPr="000D50B6">
        <w:rPr>
          <w:rFonts w:ascii="Times New Roman" w:hAnsi="Times New Roman" w:cs="Times New Roman"/>
          <w:sz w:val="24"/>
          <w:szCs w:val="24"/>
        </w:rPr>
        <w:t xml:space="preserve">Psychosis refers to a collection of symptoms </w:t>
      </w:r>
      <w:r w:rsidR="00B80C13" w:rsidRPr="000D50B6">
        <w:rPr>
          <w:rFonts w:ascii="Times New Roman" w:hAnsi="Times New Roman" w:cs="Times New Roman"/>
          <w:sz w:val="24"/>
          <w:szCs w:val="24"/>
        </w:rPr>
        <w:t xml:space="preserve">that </w:t>
      </w:r>
      <w:r w:rsidR="00046083">
        <w:rPr>
          <w:rFonts w:ascii="Times New Roman" w:hAnsi="Times New Roman" w:cs="Times New Roman"/>
          <w:sz w:val="24"/>
          <w:szCs w:val="24"/>
        </w:rPr>
        <w:t>affects</w:t>
      </w:r>
      <w:r w:rsidR="00951BB4" w:rsidRPr="000D50B6">
        <w:rPr>
          <w:rFonts w:ascii="Times New Roman" w:hAnsi="Times New Roman" w:cs="Times New Roman"/>
          <w:sz w:val="24"/>
          <w:szCs w:val="24"/>
        </w:rPr>
        <w:t xml:space="preserve"> the way an individual perceives and interprets reality </w:t>
      </w:r>
      <w:r w:rsidR="00141DF8" w:rsidRPr="000D50B6">
        <w:rPr>
          <w:rFonts w:ascii="Times New Roman" w:hAnsi="Times New Roman" w:cs="Times New Roman"/>
          <w:sz w:val="24"/>
          <w:szCs w:val="24"/>
        </w:rPr>
        <w:t>(National In</w:t>
      </w:r>
      <w:r w:rsidR="00BC2692" w:rsidRPr="000D50B6">
        <w:rPr>
          <w:rFonts w:ascii="Times New Roman" w:hAnsi="Times New Roman" w:cs="Times New Roman"/>
          <w:sz w:val="24"/>
          <w:szCs w:val="24"/>
        </w:rPr>
        <w:t xml:space="preserve">stitute of Mental Health, 2023). </w:t>
      </w:r>
      <w:r w:rsidR="0009702F" w:rsidRPr="000D50B6">
        <w:rPr>
          <w:rFonts w:ascii="Times New Roman" w:hAnsi="Times New Roman" w:cs="Times New Roman"/>
          <w:sz w:val="24"/>
          <w:szCs w:val="24"/>
        </w:rPr>
        <w:t>While the</w:t>
      </w:r>
      <w:r w:rsidR="00BC2692" w:rsidRPr="000D50B6">
        <w:rPr>
          <w:rFonts w:ascii="Times New Roman" w:hAnsi="Times New Roman" w:cs="Times New Roman"/>
          <w:sz w:val="24"/>
          <w:szCs w:val="24"/>
        </w:rPr>
        <w:t xml:space="preserve"> defining characteristics of psychosis have largely remained unchanged for over 100 years (Heckers, 2011)</w:t>
      </w:r>
      <w:r w:rsidR="00B80C13" w:rsidRPr="000D50B6">
        <w:rPr>
          <w:rFonts w:ascii="Times New Roman" w:hAnsi="Times New Roman" w:cs="Times New Roman"/>
          <w:sz w:val="24"/>
          <w:szCs w:val="24"/>
        </w:rPr>
        <w:t>,</w:t>
      </w:r>
      <w:r w:rsidR="0009702F" w:rsidRPr="000D50B6">
        <w:rPr>
          <w:rFonts w:ascii="Times New Roman" w:hAnsi="Times New Roman" w:cs="Times New Roman"/>
          <w:sz w:val="24"/>
          <w:szCs w:val="24"/>
        </w:rPr>
        <w:t xml:space="preserve"> there have been repeated revisions to the classification by both the American Psychiatric Association</w:t>
      </w:r>
      <w:r w:rsidR="00412D5C" w:rsidRPr="000D50B6">
        <w:rPr>
          <w:rFonts w:ascii="Times New Roman" w:hAnsi="Times New Roman" w:cs="Times New Roman"/>
          <w:sz w:val="24"/>
          <w:szCs w:val="24"/>
        </w:rPr>
        <w:t xml:space="preserve"> (APA)</w:t>
      </w:r>
      <w:r w:rsidR="00951BB4" w:rsidRPr="000D50B6">
        <w:rPr>
          <w:rFonts w:ascii="Times New Roman" w:hAnsi="Times New Roman" w:cs="Times New Roman"/>
          <w:sz w:val="24"/>
          <w:szCs w:val="24"/>
        </w:rPr>
        <w:t>, in the Diagnostic and Statistical Manual of Mental Disorders (DSM-5),</w:t>
      </w:r>
      <w:r w:rsidR="0009702F" w:rsidRPr="000D50B6">
        <w:rPr>
          <w:rFonts w:ascii="Times New Roman" w:hAnsi="Times New Roman" w:cs="Times New Roman"/>
          <w:sz w:val="24"/>
          <w:szCs w:val="24"/>
        </w:rPr>
        <w:t xml:space="preserve"> and the World Health Organisation</w:t>
      </w:r>
      <w:r w:rsidR="00412D5C" w:rsidRPr="000D50B6">
        <w:rPr>
          <w:rFonts w:ascii="Times New Roman" w:hAnsi="Times New Roman" w:cs="Times New Roman"/>
          <w:sz w:val="24"/>
          <w:szCs w:val="24"/>
        </w:rPr>
        <w:t xml:space="preserve"> (WHO)</w:t>
      </w:r>
      <w:r w:rsidR="00951BB4" w:rsidRPr="000D50B6">
        <w:rPr>
          <w:rFonts w:ascii="Times New Roman" w:hAnsi="Times New Roman" w:cs="Times New Roman"/>
          <w:sz w:val="24"/>
          <w:szCs w:val="24"/>
        </w:rPr>
        <w:t>, in the International Classification of Diseases (ICD-11). H</w:t>
      </w:r>
      <w:r w:rsidR="00D4149E" w:rsidRPr="000D50B6">
        <w:rPr>
          <w:rFonts w:ascii="Times New Roman" w:hAnsi="Times New Roman" w:cs="Times New Roman"/>
          <w:sz w:val="24"/>
          <w:szCs w:val="24"/>
        </w:rPr>
        <w:t>owever,</w:t>
      </w:r>
      <w:r w:rsidR="00E45BE4" w:rsidRPr="000D50B6">
        <w:rPr>
          <w:rFonts w:ascii="Times New Roman" w:hAnsi="Times New Roman" w:cs="Times New Roman"/>
          <w:sz w:val="24"/>
          <w:szCs w:val="24"/>
        </w:rPr>
        <w:t xml:space="preserve"> generally</w:t>
      </w:r>
      <w:r w:rsidR="00D4149E" w:rsidRPr="000D50B6">
        <w:rPr>
          <w:rFonts w:ascii="Times New Roman" w:hAnsi="Times New Roman" w:cs="Times New Roman"/>
          <w:sz w:val="24"/>
          <w:szCs w:val="24"/>
        </w:rPr>
        <w:t xml:space="preserve"> for a</w:t>
      </w:r>
      <w:r w:rsidR="00951BB4" w:rsidRPr="000D50B6">
        <w:rPr>
          <w:rFonts w:ascii="Times New Roman" w:hAnsi="Times New Roman" w:cs="Times New Roman"/>
          <w:sz w:val="24"/>
          <w:szCs w:val="24"/>
        </w:rPr>
        <w:t xml:space="preserve"> diagnosis of psychosis to occur </w:t>
      </w:r>
      <w:r w:rsidR="00DF5798" w:rsidRPr="000D50B6">
        <w:rPr>
          <w:rFonts w:ascii="Times New Roman" w:hAnsi="Times New Roman" w:cs="Times New Roman"/>
          <w:sz w:val="24"/>
          <w:szCs w:val="24"/>
        </w:rPr>
        <w:t>a number</w:t>
      </w:r>
      <w:r w:rsidR="00176BA0">
        <w:rPr>
          <w:rFonts w:ascii="Times New Roman" w:hAnsi="Times New Roman" w:cs="Times New Roman"/>
          <w:sz w:val="24"/>
          <w:szCs w:val="24"/>
        </w:rPr>
        <w:t xml:space="preserve"> of symptoms must be present,</w:t>
      </w:r>
      <w:r w:rsidR="00BC2692" w:rsidRPr="000D50B6">
        <w:rPr>
          <w:rFonts w:ascii="Times New Roman" w:hAnsi="Times New Roman" w:cs="Times New Roman"/>
          <w:sz w:val="24"/>
          <w:szCs w:val="24"/>
        </w:rPr>
        <w:t xml:space="preserve"> </w:t>
      </w:r>
      <w:r w:rsidR="0091081E" w:rsidRPr="000D50B6">
        <w:rPr>
          <w:rFonts w:ascii="Times New Roman" w:hAnsi="Times New Roman" w:cs="Times New Roman"/>
          <w:sz w:val="24"/>
          <w:szCs w:val="24"/>
        </w:rPr>
        <w:t xml:space="preserve">these are usually split into the terms </w:t>
      </w:r>
      <w:r w:rsidR="00176BA0">
        <w:rPr>
          <w:rFonts w:ascii="Times New Roman" w:hAnsi="Times New Roman" w:cs="Times New Roman"/>
          <w:sz w:val="24"/>
          <w:szCs w:val="24"/>
        </w:rPr>
        <w:t>p</w:t>
      </w:r>
      <w:r w:rsidR="0091081E" w:rsidRPr="000D50B6">
        <w:rPr>
          <w:rFonts w:ascii="Times New Roman" w:hAnsi="Times New Roman" w:cs="Times New Roman"/>
          <w:sz w:val="24"/>
          <w:szCs w:val="24"/>
        </w:rPr>
        <w:t xml:space="preserve">ositive and </w:t>
      </w:r>
      <w:r w:rsidR="00176BA0">
        <w:rPr>
          <w:rFonts w:ascii="Times New Roman" w:hAnsi="Times New Roman" w:cs="Times New Roman"/>
          <w:sz w:val="24"/>
          <w:szCs w:val="24"/>
        </w:rPr>
        <w:t>n</w:t>
      </w:r>
      <w:r w:rsidR="0091081E" w:rsidRPr="000D50B6">
        <w:rPr>
          <w:rFonts w:ascii="Times New Roman" w:hAnsi="Times New Roman" w:cs="Times New Roman"/>
          <w:sz w:val="24"/>
          <w:szCs w:val="24"/>
        </w:rPr>
        <w:t>egative</w:t>
      </w:r>
      <w:r w:rsidR="00176BA0">
        <w:rPr>
          <w:rFonts w:ascii="Times New Roman" w:hAnsi="Times New Roman" w:cs="Times New Roman"/>
          <w:sz w:val="24"/>
          <w:szCs w:val="24"/>
        </w:rPr>
        <w:t>. Positive s</w:t>
      </w:r>
      <w:r w:rsidR="00DF5798" w:rsidRPr="000D50B6">
        <w:rPr>
          <w:rFonts w:ascii="Times New Roman" w:hAnsi="Times New Roman" w:cs="Times New Roman"/>
          <w:sz w:val="24"/>
          <w:szCs w:val="24"/>
        </w:rPr>
        <w:t>ymptoms refer to those that add to or distort an individual’s functioning such as delusions (fixed false beliefs), hallucinations, disorganised speech, th</w:t>
      </w:r>
      <w:r w:rsidR="00176BA0">
        <w:rPr>
          <w:rFonts w:ascii="Times New Roman" w:hAnsi="Times New Roman" w:cs="Times New Roman"/>
          <w:sz w:val="24"/>
          <w:szCs w:val="24"/>
        </w:rPr>
        <w:t>oughts and behaviour. Negative s</w:t>
      </w:r>
      <w:r w:rsidR="00DF5798" w:rsidRPr="000D50B6">
        <w:rPr>
          <w:rFonts w:ascii="Times New Roman" w:hAnsi="Times New Roman" w:cs="Times New Roman"/>
          <w:sz w:val="24"/>
          <w:szCs w:val="24"/>
        </w:rPr>
        <w:t>ymptoms refer to those that involve a reduction or loss of functioning, such as restricted</w:t>
      </w:r>
      <w:r w:rsidR="00E45BE4" w:rsidRPr="000D50B6">
        <w:rPr>
          <w:rFonts w:ascii="Times New Roman" w:hAnsi="Times New Roman" w:cs="Times New Roman"/>
          <w:sz w:val="24"/>
          <w:szCs w:val="24"/>
        </w:rPr>
        <w:t xml:space="preserve"> emotional expression, vocal flattening, alogia (reduced speech) and a lack of motivation </w:t>
      </w:r>
      <w:r w:rsidR="00DF5798" w:rsidRPr="000D50B6">
        <w:rPr>
          <w:rFonts w:ascii="Times New Roman" w:hAnsi="Times New Roman" w:cs="Times New Roman"/>
          <w:sz w:val="24"/>
          <w:szCs w:val="24"/>
        </w:rPr>
        <w:t>(APA, 2013</w:t>
      </w:r>
      <w:r w:rsidR="003F26E6" w:rsidRPr="000D50B6">
        <w:rPr>
          <w:rFonts w:ascii="Times New Roman" w:hAnsi="Times New Roman" w:cs="Times New Roman"/>
          <w:sz w:val="24"/>
          <w:szCs w:val="24"/>
        </w:rPr>
        <w:t>; WHO, 2019</w:t>
      </w:r>
      <w:r w:rsidR="00DF5798" w:rsidRPr="000D50B6">
        <w:rPr>
          <w:rFonts w:ascii="Times New Roman" w:hAnsi="Times New Roman" w:cs="Times New Roman"/>
          <w:sz w:val="24"/>
          <w:szCs w:val="24"/>
        </w:rPr>
        <w:t>).</w:t>
      </w:r>
      <w:r w:rsidR="00DF7DF6" w:rsidRPr="000D50B6">
        <w:rPr>
          <w:rFonts w:ascii="Times New Roman" w:hAnsi="Times New Roman" w:cs="Times New Roman"/>
          <w:sz w:val="24"/>
          <w:szCs w:val="24"/>
        </w:rPr>
        <w:t xml:space="preserve"> </w:t>
      </w:r>
    </w:p>
    <w:p w14:paraId="1E6B113D" w14:textId="77777777" w:rsidR="003F26E6" w:rsidRPr="000D50B6" w:rsidRDefault="009017DC" w:rsidP="000D50B6">
      <w:pPr>
        <w:spacing w:line="480" w:lineRule="auto"/>
        <w:rPr>
          <w:rFonts w:ascii="Times New Roman" w:hAnsi="Times New Roman" w:cs="Times New Roman"/>
          <w:sz w:val="24"/>
          <w:szCs w:val="24"/>
        </w:rPr>
      </w:pPr>
      <w:r w:rsidRPr="000D50B6">
        <w:rPr>
          <w:rFonts w:ascii="Times New Roman" w:hAnsi="Times New Roman" w:cs="Times New Roman"/>
          <w:sz w:val="24"/>
          <w:szCs w:val="24"/>
        </w:rPr>
        <w:t>There is no one cause of psychosis and can be the result of a combination of various factors including genetic risk, differences in development, exposure to stressors and may also form part of a physical or mental health difficulty (National Institute of Mental Health, 2023). Therefore, t</w:t>
      </w:r>
      <w:r w:rsidR="00C40D70" w:rsidRPr="000D50B6">
        <w:rPr>
          <w:rFonts w:ascii="Times New Roman" w:hAnsi="Times New Roman" w:cs="Times New Roman"/>
          <w:sz w:val="24"/>
          <w:szCs w:val="24"/>
        </w:rPr>
        <w:t xml:space="preserve">he </w:t>
      </w:r>
      <w:r w:rsidR="002231BA" w:rsidRPr="000D50B6">
        <w:rPr>
          <w:rFonts w:ascii="Times New Roman" w:hAnsi="Times New Roman" w:cs="Times New Roman"/>
          <w:sz w:val="24"/>
          <w:szCs w:val="24"/>
        </w:rPr>
        <w:t xml:space="preserve">global </w:t>
      </w:r>
      <w:r w:rsidR="00C40D70" w:rsidRPr="000D50B6">
        <w:rPr>
          <w:rFonts w:ascii="Times New Roman" w:hAnsi="Times New Roman" w:cs="Times New Roman"/>
          <w:sz w:val="24"/>
          <w:szCs w:val="24"/>
        </w:rPr>
        <w:t xml:space="preserve">prevalence of psychosis is difficult to accurately assess due to a number of factors including variations in reporting and recording of the number of individuals affected by psychosis as well as variations in </w:t>
      </w:r>
      <w:r w:rsidRPr="000D50B6">
        <w:rPr>
          <w:rFonts w:ascii="Times New Roman" w:hAnsi="Times New Roman" w:cs="Times New Roman"/>
          <w:sz w:val="24"/>
          <w:szCs w:val="24"/>
        </w:rPr>
        <w:t xml:space="preserve">exposure to potential causes of psychosis including </w:t>
      </w:r>
      <w:r w:rsidR="00C40D70" w:rsidRPr="000D50B6">
        <w:rPr>
          <w:rFonts w:ascii="Times New Roman" w:hAnsi="Times New Roman" w:cs="Times New Roman"/>
          <w:sz w:val="24"/>
          <w:szCs w:val="24"/>
        </w:rPr>
        <w:t>environmental factors, genetics and exposure to risk factors</w:t>
      </w:r>
      <w:r w:rsidR="00C9730A" w:rsidRPr="000D50B6">
        <w:rPr>
          <w:rFonts w:ascii="Times New Roman" w:hAnsi="Times New Roman" w:cs="Times New Roman"/>
          <w:sz w:val="24"/>
          <w:szCs w:val="24"/>
        </w:rPr>
        <w:t xml:space="preserve"> </w:t>
      </w:r>
      <w:r w:rsidR="00C40D70" w:rsidRPr="000D50B6">
        <w:rPr>
          <w:rFonts w:ascii="Times New Roman" w:hAnsi="Times New Roman" w:cs="Times New Roman"/>
          <w:sz w:val="24"/>
          <w:szCs w:val="24"/>
        </w:rPr>
        <w:t>(</w:t>
      </w:r>
      <w:r w:rsidR="00C40D70" w:rsidRPr="000D50B6">
        <w:rPr>
          <w:rFonts w:ascii="Times New Roman" w:hAnsi="Times New Roman" w:cs="Times New Roman"/>
          <w:color w:val="222222"/>
          <w:sz w:val="24"/>
          <w:szCs w:val="24"/>
          <w:shd w:val="clear" w:color="auto" w:fill="FFFFFF"/>
        </w:rPr>
        <w:t xml:space="preserve">Moreno-Küstner, Martin &amp; Pastor, 2018). </w:t>
      </w:r>
      <w:r w:rsidR="002231BA" w:rsidRPr="000D50B6">
        <w:rPr>
          <w:rFonts w:ascii="Times New Roman" w:hAnsi="Times New Roman" w:cs="Times New Roman"/>
          <w:sz w:val="24"/>
          <w:szCs w:val="24"/>
        </w:rPr>
        <w:t xml:space="preserve">However, in the UK psychosis is believed to effect 0.7% of individuals aged 16 and over </w:t>
      </w:r>
      <w:r w:rsidR="00C9730A" w:rsidRPr="000D50B6">
        <w:rPr>
          <w:rFonts w:ascii="Times New Roman" w:hAnsi="Times New Roman" w:cs="Times New Roman"/>
          <w:sz w:val="24"/>
          <w:szCs w:val="24"/>
        </w:rPr>
        <w:t>(Public Health England, 2016).</w:t>
      </w:r>
      <w:r w:rsidR="002231BA" w:rsidRPr="000D50B6">
        <w:rPr>
          <w:rFonts w:ascii="Times New Roman" w:hAnsi="Times New Roman" w:cs="Times New Roman"/>
          <w:sz w:val="24"/>
          <w:szCs w:val="24"/>
        </w:rPr>
        <w:t xml:space="preserve"> </w:t>
      </w:r>
    </w:p>
    <w:p w14:paraId="0C81126D" w14:textId="77777777" w:rsidR="00E141CB" w:rsidRPr="000D50B6" w:rsidRDefault="00D4149E" w:rsidP="006C09D8">
      <w:pPr>
        <w:pStyle w:val="Heading3"/>
        <w:spacing w:line="600" w:lineRule="auto"/>
      </w:pPr>
      <w:bookmarkStart w:id="31" w:name="_Toc144071573"/>
      <w:r w:rsidRPr="000D50B6">
        <w:lastRenderedPageBreak/>
        <w:t>The Experience of Psychosis</w:t>
      </w:r>
      <w:bookmarkEnd w:id="31"/>
      <w:r w:rsidRPr="000D50B6">
        <w:t xml:space="preserve"> </w:t>
      </w:r>
    </w:p>
    <w:p w14:paraId="4EAC9B17" w14:textId="5986C9C8" w:rsidR="00E141CB" w:rsidRPr="000D50B6" w:rsidRDefault="002D505A" w:rsidP="000D50B6">
      <w:pPr>
        <w:spacing w:line="480" w:lineRule="auto"/>
        <w:rPr>
          <w:rFonts w:ascii="Times New Roman" w:hAnsi="Times New Roman" w:cs="Times New Roman"/>
          <w:sz w:val="24"/>
          <w:szCs w:val="24"/>
        </w:rPr>
      </w:pPr>
      <w:r>
        <w:rPr>
          <w:rFonts w:ascii="Times New Roman" w:hAnsi="Times New Roman" w:cs="Times New Roman"/>
          <w:sz w:val="24"/>
          <w:szCs w:val="24"/>
        </w:rPr>
        <w:t>The</w:t>
      </w:r>
      <w:r w:rsidR="00C9730A" w:rsidRPr="000D50B6">
        <w:rPr>
          <w:rFonts w:ascii="Times New Roman" w:hAnsi="Times New Roman" w:cs="Times New Roman"/>
          <w:sz w:val="24"/>
          <w:szCs w:val="24"/>
        </w:rPr>
        <w:t xml:space="preserve"> </w:t>
      </w:r>
      <w:r w:rsidR="00841F38" w:rsidRPr="000D50B6">
        <w:rPr>
          <w:rFonts w:ascii="Times New Roman" w:hAnsi="Times New Roman" w:cs="Times New Roman"/>
          <w:sz w:val="24"/>
          <w:szCs w:val="24"/>
        </w:rPr>
        <w:t>impact</w:t>
      </w:r>
      <w:r w:rsidR="003F7FEF" w:rsidRPr="000D50B6">
        <w:rPr>
          <w:rFonts w:ascii="Times New Roman" w:hAnsi="Times New Roman" w:cs="Times New Roman"/>
          <w:sz w:val="24"/>
          <w:szCs w:val="24"/>
        </w:rPr>
        <w:t xml:space="preserve"> of psychosis</w:t>
      </w:r>
      <w:r w:rsidR="009017DC" w:rsidRPr="000D50B6">
        <w:rPr>
          <w:rFonts w:ascii="Times New Roman" w:hAnsi="Times New Roman" w:cs="Times New Roman"/>
          <w:sz w:val="24"/>
          <w:szCs w:val="24"/>
        </w:rPr>
        <w:t xml:space="preserve"> itself</w:t>
      </w:r>
      <w:r w:rsidR="003F7FEF" w:rsidRPr="000D50B6">
        <w:rPr>
          <w:rFonts w:ascii="Times New Roman" w:hAnsi="Times New Roman" w:cs="Times New Roman"/>
          <w:sz w:val="24"/>
          <w:szCs w:val="24"/>
        </w:rPr>
        <w:t xml:space="preserve"> is </w:t>
      </w:r>
      <w:r w:rsidR="00C9730A" w:rsidRPr="000D50B6">
        <w:rPr>
          <w:rFonts w:ascii="Times New Roman" w:hAnsi="Times New Roman" w:cs="Times New Roman"/>
          <w:sz w:val="24"/>
          <w:szCs w:val="24"/>
        </w:rPr>
        <w:t>well-researched</w:t>
      </w:r>
      <w:r w:rsidR="003F7FEF" w:rsidRPr="000D50B6">
        <w:rPr>
          <w:rFonts w:ascii="Times New Roman" w:hAnsi="Times New Roman" w:cs="Times New Roman"/>
          <w:sz w:val="24"/>
          <w:szCs w:val="24"/>
        </w:rPr>
        <w:t>,</w:t>
      </w:r>
      <w:r w:rsidR="00720245" w:rsidRPr="000D50B6">
        <w:rPr>
          <w:rFonts w:ascii="Times New Roman" w:hAnsi="Times New Roman" w:cs="Times New Roman"/>
          <w:sz w:val="24"/>
          <w:szCs w:val="24"/>
        </w:rPr>
        <w:t xml:space="preserve"> with most</w:t>
      </w:r>
      <w:r w:rsidR="00C9730A" w:rsidRPr="000D50B6">
        <w:rPr>
          <w:rFonts w:ascii="Times New Roman" w:hAnsi="Times New Roman" w:cs="Times New Roman"/>
          <w:sz w:val="24"/>
          <w:szCs w:val="24"/>
        </w:rPr>
        <w:t xml:space="preserve"> stud</w:t>
      </w:r>
      <w:r w:rsidR="00720245" w:rsidRPr="000D50B6">
        <w:rPr>
          <w:rFonts w:ascii="Times New Roman" w:hAnsi="Times New Roman" w:cs="Times New Roman"/>
          <w:sz w:val="24"/>
          <w:szCs w:val="24"/>
        </w:rPr>
        <w:t>ies focusing on the distressing and harmful aspects of psychosis and the negative effects that</w:t>
      </w:r>
      <w:r w:rsidR="003F7FEF" w:rsidRPr="000D50B6">
        <w:rPr>
          <w:rFonts w:ascii="Times New Roman" w:hAnsi="Times New Roman" w:cs="Times New Roman"/>
          <w:sz w:val="24"/>
          <w:szCs w:val="24"/>
        </w:rPr>
        <w:t xml:space="preserve"> this </w:t>
      </w:r>
      <w:r w:rsidR="00720245" w:rsidRPr="000D50B6">
        <w:rPr>
          <w:rFonts w:ascii="Times New Roman" w:hAnsi="Times New Roman" w:cs="Times New Roman"/>
          <w:sz w:val="24"/>
          <w:szCs w:val="24"/>
        </w:rPr>
        <w:t>may have on an individual’s life</w:t>
      </w:r>
      <w:r w:rsidR="00E141CB" w:rsidRPr="000D50B6">
        <w:rPr>
          <w:rFonts w:ascii="Times New Roman" w:hAnsi="Times New Roman" w:cs="Times New Roman"/>
          <w:sz w:val="24"/>
          <w:szCs w:val="24"/>
        </w:rPr>
        <w:t xml:space="preserve">. </w:t>
      </w:r>
      <w:r w:rsidR="009017DC" w:rsidRPr="000D50B6">
        <w:rPr>
          <w:rFonts w:ascii="Times New Roman" w:hAnsi="Times New Roman" w:cs="Times New Roman"/>
          <w:sz w:val="24"/>
          <w:szCs w:val="24"/>
        </w:rPr>
        <w:t>Studies have focused on cognitive impairments, including</w:t>
      </w:r>
      <w:r w:rsidR="00E141CB" w:rsidRPr="000D50B6">
        <w:rPr>
          <w:rFonts w:ascii="Times New Roman" w:hAnsi="Times New Roman" w:cs="Times New Roman"/>
          <w:sz w:val="24"/>
          <w:szCs w:val="24"/>
        </w:rPr>
        <w:t xml:space="preserve"> poorer memory and inatt</w:t>
      </w:r>
      <w:r w:rsidR="009017DC" w:rsidRPr="000D50B6">
        <w:rPr>
          <w:rFonts w:ascii="Times New Roman" w:hAnsi="Times New Roman" w:cs="Times New Roman"/>
          <w:sz w:val="24"/>
          <w:szCs w:val="24"/>
        </w:rPr>
        <w:t xml:space="preserve">ention (Cuesta et al, 2012) and </w:t>
      </w:r>
      <w:r w:rsidR="00E141CB" w:rsidRPr="000D50B6">
        <w:rPr>
          <w:rFonts w:ascii="Times New Roman" w:hAnsi="Times New Roman" w:cs="Times New Roman"/>
          <w:sz w:val="24"/>
          <w:szCs w:val="24"/>
        </w:rPr>
        <w:t xml:space="preserve">social deficits such as </w:t>
      </w:r>
      <w:r w:rsidR="009017DC" w:rsidRPr="000D50B6">
        <w:rPr>
          <w:rFonts w:ascii="Times New Roman" w:hAnsi="Times New Roman" w:cs="Times New Roman"/>
          <w:sz w:val="24"/>
          <w:szCs w:val="24"/>
        </w:rPr>
        <w:t>reduced emotional processing,</w:t>
      </w:r>
      <w:r w:rsidR="00E141CB" w:rsidRPr="000D50B6">
        <w:rPr>
          <w:rFonts w:ascii="Times New Roman" w:hAnsi="Times New Roman" w:cs="Times New Roman"/>
          <w:sz w:val="24"/>
          <w:szCs w:val="24"/>
        </w:rPr>
        <w:t xml:space="preserve"> poorer social aw</w:t>
      </w:r>
      <w:r w:rsidR="00D45FFA" w:rsidRPr="000D50B6">
        <w:rPr>
          <w:rFonts w:ascii="Times New Roman" w:hAnsi="Times New Roman" w:cs="Times New Roman"/>
          <w:sz w:val="24"/>
          <w:szCs w:val="24"/>
        </w:rPr>
        <w:t>areness</w:t>
      </w:r>
      <w:r w:rsidR="009017DC" w:rsidRPr="000D50B6">
        <w:rPr>
          <w:rFonts w:ascii="Times New Roman" w:hAnsi="Times New Roman" w:cs="Times New Roman"/>
          <w:sz w:val="24"/>
          <w:szCs w:val="24"/>
        </w:rPr>
        <w:t xml:space="preserve"> and increased social isolation</w:t>
      </w:r>
      <w:r w:rsidR="00D45FFA" w:rsidRPr="000D50B6">
        <w:rPr>
          <w:rFonts w:ascii="Times New Roman" w:hAnsi="Times New Roman" w:cs="Times New Roman"/>
          <w:sz w:val="24"/>
          <w:szCs w:val="24"/>
        </w:rPr>
        <w:t xml:space="preserve"> (Birchwood e</w:t>
      </w:r>
      <w:r w:rsidR="009017DC" w:rsidRPr="000D50B6">
        <w:rPr>
          <w:rFonts w:ascii="Times New Roman" w:hAnsi="Times New Roman" w:cs="Times New Roman"/>
          <w:sz w:val="24"/>
          <w:szCs w:val="24"/>
        </w:rPr>
        <w:t xml:space="preserve">t al, 2007). Current research </w:t>
      </w:r>
      <w:r w:rsidR="00393D8B" w:rsidRPr="000D50B6">
        <w:rPr>
          <w:rFonts w:ascii="Times New Roman" w:hAnsi="Times New Roman" w:cs="Times New Roman"/>
          <w:sz w:val="24"/>
          <w:szCs w:val="24"/>
        </w:rPr>
        <w:t xml:space="preserve">has also focused on the distress that psychosis may elicit such as the anxiety and fear that hallucinations and delusions may cause (Fusar-Poli et al, 2022). </w:t>
      </w:r>
      <w:r w:rsidR="00036DF7">
        <w:rPr>
          <w:rFonts w:ascii="Times New Roman" w:hAnsi="Times New Roman" w:cs="Times New Roman"/>
          <w:sz w:val="24"/>
          <w:szCs w:val="24"/>
        </w:rPr>
        <w:t xml:space="preserve">The treatment of </w:t>
      </w:r>
      <w:r w:rsidR="00393D8B" w:rsidRPr="000D50B6">
        <w:rPr>
          <w:rFonts w:ascii="Times New Roman" w:hAnsi="Times New Roman" w:cs="Times New Roman"/>
          <w:sz w:val="24"/>
          <w:szCs w:val="24"/>
        </w:rPr>
        <w:t>psychosis</w:t>
      </w:r>
      <w:r w:rsidR="00356074">
        <w:rPr>
          <w:rFonts w:ascii="Times New Roman" w:hAnsi="Times New Roman" w:cs="Times New Roman"/>
          <w:sz w:val="24"/>
          <w:szCs w:val="24"/>
        </w:rPr>
        <w:t xml:space="preserve"> can be highly distressing due to instances of</w:t>
      </w:r>
      <w:r w:rsidR="00036DF7">
        <w:rPr>
          <w:rFonts w:ascii="Times New Roman" w:hAnsi="Times New Roman" w:cs="Times New Roman"/>
          <w:sz w:val="24"/>
          <w:szCs w:val="24"/>
        </w:rPr>
        <w:t xml:space="preserve"> </w:t>
      </w:r>
      <w:r w:rsidR="00393D8B" w:rsidRPr="000D50B6">
        <w:rPr>
          <w:rFonts w:ascii="Times New Roman" w:hAnsi="Times New Roman" w:cs="Times New Roman"/>
          <w:sz w:val="24"/>
          <w:szCs w:val="24"/>
        </w:rPr>
        <w:t>involuntary hospitalisation</w:t>
      </w:r>
      <w:r w:rsidR="00036DF7">
        <w:rPr>
          <w:rFonts w:ascii="Times New Roman" w:hAnsi="Times New Roman" w:cs="Times New Roman"/>
          <w:sz w:val="24"/>
          <w:szCs w:val="24"/>
        </w:rPr>
        <w:t>,</w:t>
      </w:r>
      <w:r w:rsidR="00356074">
        <w:rPr>
          <w:rFonts w:ascii="Times New Roman" w:hAnsi="Times New Roman" w:cs="Times New Roman"/>
          <w:sz w:val="24"/>
          <w:szCs w:val="24"/>
        </w:rPr>
        <w:t xml:space="preserve"> forced</w:t>
      </w:r>
      <w:r w:rsidR="00393D8B" w:rsidRPr="000D50B6">
        <w:rPr>
          <w:rFonts w:ascii="Times New Roman" w:hAnsi="Times New Roman" w:cs="Times New Roman"/>
          <w:sz w:val="24"/>
          <w:szCs w:val="24"/>
        </w:rPr>
        <w:t xml:space="preserve"> medication as well as seclusion and restraint, </w:t>
      </w:r>
      <w:r w:rsidR="0020043B">
        <w:rPr>
          <w:rFonts w:ascii="Times New Roman" w:hAnsi="Times New Roman" w:cs="Times New Roman"/>
          <w:sz w:val="24"/>
          <w:szCs w:val="24"/>
        </w:rPr>
        <w:t>which can be significantly traumatic</w:t>
      </w:r>
      <w:r w:rsidR="00FB46CF">
        <w:rPr>
          <w:rFonts w:ascii="Times New Roman" w:hAnsi="Times New Roman" w:cs="Times New Roman"/>
          <w:sz w:val="24"/>
          <w:szCs w:val="24"/>
        </w:rPr>
        <w:t xml:space="preserve"> at times</w:t>
      </w:r>
      <w:r w:rsidR="00393D8B" w:rsidRPr="000D50B6">
        <w:rPr>
          <w:rFonts w:ascii="Times New Roman" w:hAnsi="Times New Roman" w:cs="Times New Roman"/>
          <w:sz w:val="24"/>
          <w:szCs w:val="24"/>
        </w:rPr>
        <w:t xml:space="preserve"> </w:t>
      </w:r>
      <w:r w:rsidR="00FB46CF" w:rsidRPr="000D50B6">
        <w:rPr>
          <w:rFonts w:ascii="Times New Roman" w:hAnsi="Times New Roman" w:cs="Times New Roman"/>
          <w:sz w:val="24"/>
          <w:szCs w:val="24"/>
        </w:rPr>
        <w:t>in</w:t>
      </w:r>
      <w:r w:rsidR="00FB46CF">
        <w:rPr>
          <w:rFonts w:ascii="Times New Roman" w:hAnsi="Times New Roman" w:cs="Times New Roman"/>
          <w:sz w:val="24"/>
          <w:szCs w:val="24"/>
        </w:rPr>
        <w:t>ducing</w:t>
      </w:r>
      <w:r w:rsidR="00393D8B" w:rsidRPr="000D50B6">
        <w:rPr>
          <w:rFonts w:ascii="Times New Roman" w:hAnsi="Times New Roman" w:cs="Times New Roman"/>
          <w:sz w:val="24"/>
          <w:szCs w:val="24"/>
        </w:rPr>
        <w:t xml:space="preserve"> symptoms that are associated with Post Traumatic Stress Disorder (PTSD) (Berry et al, 2013; Dunkley et al, 2015; Rodrigues &amp; Anderson, 2017)</w:t>
      </w:r>
    </w:p>
    <w:p w14:paraId="4EC6A3BC" w14:textId="22F7D77F" w:rsidR="00E141CB" w:rsidRPr="000D50B6" w:rsidRDefault="00E141CB" w:rsidP="000D50B6">
      <w:pPr>
        <w:spacing w:line="480" w:lineRule="auto"/>
        <w:rPr>
          <w:rFonts w:ascii="Times New Roman" w:hAnsi="Times New Roman" w:cs="Times New Roman"/>
          <w:sz w:val="24"/>
          <w:szCs w:val="24"/>
        </w:rPr>
      </w:pPr>
      <w:r w:rsidRPr="000D50B6">
        <w:rPr>
          <w:rFonts w:ascii="Times New Roman" w:hAnsi="Times New Roman" w:cs="Times New Roman"/>
          <w:sz w:val="24"/>
          <w:szCs w:val="24"/>
        </w:rPr>
        <w:t>However,</w:t>
      </w:r>
      <w:r w:rsidR="00393D8B" w:rsidRPr="000D50B6">
        <w:rPr>
          <w:rFonts w:ascii="Times New Roman" w:hAnsi="Times New Roman" w:cs="Times New Roman"/>
          <w:sz w:val="24"/>
          <w:szCs w:val="24"/>
        </w:rPr>
        <w:t xml:space="preserve"> psychos</w:t>
      </w:r>
      <w:r w:rsidR="00EE784F" w:rsidRPr="000D50B6">
        <w:rPr>
          <w:rFonts w:ascii="Times New Roman" w:hAnsi="Times New Roman" w:cs="Times New Roman"/>
          <w:sz w:val="24"/>
          <w:szCs w:val="24"/>
        </w:rPr>
        <w:t xml:space="preserve">is is a complex topic and while there are a number of studies that highlight the difficult and distressing elements of the experience </w:t>
      </w:r>
      <w:r w:rsidRPr="000D50B6">
        <w:rPr>
          <w:rFonts w:ascii="Times New Roman" w:hAnsi="Times New Roman" w:cs="Times New Roman"/>
          <w:sz w:val="24"/>
          <w:szCs w:val="24"/>
        </w:rPr>
        <w:t xml:space="preserve">there has been a growing interest in </w:t>
      </w:r>
      <w:r w:rsidR="00EE784F" w:rsidRPr="000D50B6">
        <w:rPr>
          <w:rFonts w:ascii="Times New Roman" w:hAnsi="Times New Roman" w:cs="Times New Roman"/>
          <w:sz w:val="24"/>
          <w:szCs w:val="24"/>
        </w:rPr>
        <w:t>positive and comforting aspects of the psychosis experience. With some studies highlighting hallucinations</w:t>
      </w:r>
      <w:r w:rsidR="003B0D89">
        <w:rPr>
          <w:rFonts w:ascii="Times New Roman" w:hAnsi="Times New Roman" w:cs="Times New Roman"/>
          <w:sz w:val="24"/>
          <w:szCs w:val="24"/>
        </w:rPr>
        <w:t>,</w:t>
      </w:r>
      <w:r w:rsidR="00EE784F" w:rsidRPr="000D50B6">
        <w:rPr>
          <w:rFonts w:ascii="Times New Roman" w:hAnsi="Times New Roman" w:cs="Times New Roman"/>
          <w:sz w:val="24"/>
          <w:szCs w:val="24"/>
        </w:rPr>
        <w:t xml:space="preserve"> in particular voices</w:t>
      </w:r>
      <w:r w:rsidR="003B0D89">
        <w:rPr>
          <w:rFonts w:ascii="Times New Roman" w:hAnsi="Times New Roman" w:cs="Times New Roman"/>
          <w:sz w:val="24"/>
          <w:szCs w:val="24"/>
        </w:rPr>
        <w:t>,</w:t>
      </w:r>
      <w:r w:rsidR="00EE784F" w:rsidRPr="000D50B6">
        <w:rPr>
          <w:rFonts w:ascii="Times New Roman" w:hAnsi="Times New Roman" w:cs="Times New Roman"/>
          <w:sz w:val="24"/>
          <w:szCs w:val="24"/>
        </w:rPr>
        <w:t xml:space="preserve"> as providing safety and protection, guidance, offering companionship, supporting psychological and emotional wellbeing and facilitating personal growth in individuals experiencing psychosis (Valvanis, Thompson and Murray, 2019). </w:t>
      </w:r>
    </w:p>
    <w:p w14:paraId="35845018" w14:textId="77777777" w:rsidR="007F1AEF" w:rsidRPr="000D50B6" w:rsidRDefault="007F1AEF" w:rsidP="006C09D8">
      <w:pPr>
        <w:pStyle w:val="Heading3"/>
      </w:pPr>
      <w:bookmarkStart w:id="32" w:name="_Toc144071574"/>
      <w:r w:rsidRPr="000D50B6">
        <w:t>Positive Changes Following Psychosis</w:t>
      </w:r>
      <w:bookmarkEnd w:id="32"/>
      <w:r w:rsidRPr="000D50B6">
        <w:t xml:space="preserve"> </w:t>
      </w:r>
    </w:p>
    <w:p w14:paraId="300178AB" w14:textId="5E0EA40C" w:rsidR="000D50B6" w:rsidRDefault="004615D9" w:rsidP="000D50B6">
      <w:pPr>
        <w:spacing w:line="480" w:lineRule="auto"/>
        <w:rPr>
          <w:rFonts w:ascii="Times New Roman" w:hAnsi="Times New Roman" w:cs="Times New Roman"/>
          <w:sz w:val="24"/>
          <w:szCs w:val="24"/>
        </w:rPr>
      </w:pPr>
      <w:r>
        <w:rPr>
          <w:rFonts w:ascii="Times New Roman" w:hAnsi="Times New Roman" w:cs="Times New Roman"/>
          <w:sz w:val="24"/>
          <w:szCs w:val="24"/>
        </w:rPr>
        <w:t>An area of increased interest</w:t>
      </w:r>
      <w:r w:rsidR="00841F38" w:rsidRPr="000D50B6">
        <w:rPr>
          <w:rFonts w:ascii="Times New Roman" w:hAnsi="Times New Roman" w:cs="Times New Roman"/>
          <w:sz w:val="24"/>
          <w:szCs w:val="24"/>
        </w:rPr>
        <w:t xml:space="preserve"> has been into the positive changes that can occur following </w:t>
      </w:r>
      <w:r w:rsidR="00C34CF5">
        <w:rPr>
          <w:rFonts w:ascii="Times New Roman" w:hAnsi="Times New Roman" w:cs="Times New Roman"/>
          <w:sz w:val="24"/>
          <w:szCs w:val="24"/>
        </w:rPr>
        <w:t>an</w:t>
      </w:r>
      <w:r w:rsidR="00C34CF5" w:rsidRPr="000D50B6">
        <w:rPr>
          <w:rFonts w:ascii="Times New Roman" w:hAnsi="Times New Roman" w:cs="Times New Roman"/>
          <w:sz w:val="24"/>
          <w:szCs w:val="24"/>
        </w:rPr>
        <w:t xml:space="preserve"> </w:t>
      </w:r>
      <w:r w:rsidR="00841F38" w:rsidRPr="000D50B6">
        <w:rPr>
          <w:rFonts w:ascii="Times New Roman" w:hAnsi="Times New Roman" w:cs="Times New Roman"/>
          <w:sz w:val="24"/>
          <w:szCs w:val="24"/>
        </w:rPr>
        <w:t>experience</w:t>
      </w:r>
      <w:r w:rsidR="00C34CF5">
        <w:rPr>
          <w:rFonts w:ascii="Times New Roman" w:hAnsi="Times New Roman" w:cs="Times New Roman"/>
          <w:sz w:val="24"/>
          <w:szCs w:val="24"/>
        </w:rPr>
        <w:t xml:space="preserve"> of psychosis</w:t>
      </w:r>
      <w:r w:rsidR="00841F38" w:rsidRPr="000D50B6">
        <w:rPr>
          <w:rFonts w:ascii="Times New Roman" w:hAnsi="Times New Roman" w:cs="Times New Roman"/>
          <w:sz w:val="24"/>
          <w:szCs w:val="24"/>
        </w:rPr>
        <w:t xml:space="preserve"> (</w:t>
      </w:r>
      <w:r w:rsidR="0085338E" w:rsidRPr="000D50B6">
        <w:rPr>
          <w:rFonts w:ascii="Times New Roman" w:hAnsi="Times New Roman" w:cs="Times New Roman"/>
          <w:sz w:val="24"/>
          <w:szCs w:val="24"/>
        </w:rPr>
        <w:t>Jordan et al, 2018). Due to psychosis being linked to trauma and PTSD this has also been conceptualised in the same category as</w:t>
      </w:r>
      <w:r w:rsidR="00626BE0">
        <w:rPr>
          <w:rFonts w:ascii="Times New Roman" w:hAnsi="Times New Roman" w:cs="Times New Roman"/>
          <w:sz w:val="24"/>
          <w:szCs w:val="24"/>
        </w:rPr>
        <w:t xml:space="preserve"> the theory of</w:t>
      </w:r>
      <w:r w:rsidR="0085338E" w:rsidRPr="000D50B6">
        <w:rPr>
          <w:rFonts w:ascii="Times New Roman" w:hAnsi="Times New Roman" w:cs="Times New Roman"/>
          <w:sz w:val="24"/>
          <w:szCs w:val="24"/>
        </w:rPr>
        <w:t xml:space="preserve"> Post Traumatic Growth (PTG) or stress-related growth (Ng et al, 2021). </w:t>
      </w:r>
      <w:r w:rsidR="00EF558B" w:rsidRPr="000D50B6">
        <w:rPr>
          <w:rFonts w:ascii="Times New Roman" w:hAnsi="Times New Roman" w:cs="Times New Roman"/>
          <w:sz w:val="24"/>
          <w:szCs w:val="24"/>
        </w:rPr>
        <w:t>The general princip</w:t>
      </w:r>
      <w:r w:rsidR="005222AC">
        <w:rPr>
          <w:rFonts w:ascii="Times New Roman" w:hAnsi="Times New Roman" w:cs="Times New Roman"/>
          <w:sz w:val="24"/>
          <w:szCs w:val="24"/>
        </w:rPr>
        <w:t>le</w:t>
      </w:r>
      <w:r w:rsidR="00EF558B" w:rsidRPr="000D50B6">
        <w:rPr>
          <w:rFonts w:ascii="Times New Roman" w:hAnsi="Times New Roman" w:cs="Times New Roman"/>
          <w:sz w:val="24"/>
          <w:szCs w:val="24"/>
        </w:rPr>
        <w:t xml:space="preserve"> linking these terms is that following an experience of psychosis</w:t>
      </w:r>
      <w:r w:rsidR="00C34CF5">
        <w:rPr>
          <w:rFonts w:ascii="Times New Roman" w:hAnsi="Times New Roman" w:cs="Times New Roman"/>
          <w:sz w:val="24"/>
          <w:szCs w:val="24"/>
        </w:rPr>
        <w:t>,</w:t>
      </w:r>
      <w:r w:rsidR="00EF558B" w:rsidRPr="000D50B6">
        <w:rPr>
          <w:rFonts w:ascii="Times New Roman" w:hAnsi="Times New Roman" w:cs="Times New Roman"/>
          <w:sz w:val="24"/>
          <w:szCs w:val="24"/>
        </w:rPr>
        <w:t xml:space="preserve"> long lasting positive </w:t>
      </w:r>
      <w:r w:rsidR="000365B9" w:rsidRPr="000D50B6">
        <w:rPr>
          <w:rFonts w:ascii="Times New Roman" w:hAnsi="Times New Roman" w:cs="Times New Roman"/>
          <w:sz w:val="24"/>
          <w:szCs w:val="24"/>
        </w:rPr>
        <w:t xml:space="preserve">changes can occur </w:t>
      </w:r>
      <w:r w:rsidR="000365B9" w:rsidRPr="000D50B6">
        <w:rPr>
          <w:rFonts w:ascii="Times New Roman" w:hAnsi="Times New Roman" w:cs="Times New Roman"/>
          <w:sz w:val="24"/>
          <w:szCs w:val="24"/>
        </w:rPr>
        <w:lastRenderedPageBreak/>
        <w:t>for</w:t>
      </w:r>
      <w:r w:rsidR="00EF558B" w:rsidRPr="000D50B6">
        <w:rPr>
          <w:rFonts w:ascii="Times New Roman" w:hAnsi="Times New Roman" w:cs="Times New Roman"/>
          <w:sz w:val="24"/>
          <w:szCs w:val="24"/>
        </w:rPr>
        <w:t xml:space="preserve"> individuals (</w:t>
      </w:r>
      <w:r w:rsidR="000365B9" w:rsidRPr="000D50B6">
        <w:rPr>
          <w:rFonts w:ascii="Times New Roman" w:hAnsi="Times New Roman" w:cs="Times New Roman"/>
          <w:sz w:val="24"/>
          <w:szCs w:val="24"/>
        </w:rPr>
        <w:t>Ng et al, 2021). The positive changes that have been seen to most commonly occur following an experience of psychosis are stronger sense of self and personal identity (Jordan, M</w:t>
      </w:r>
      <w:r w:rsidR="000D50B6" w:rsidRPr="000D50B6">
        <w:rPr>
          <w:rFonts w:ascii="Times New Roman" w:hAnsi="Times New Roman" w:cs="Times New Roman"/>
          <w:sz w:val="24"/>
          <w:szCs w:val="24"/>
        </w:rPr>
        <w:t xml:space="preserve">alla &amp; Iyer, 2017; </w:t>
      </w:r>
      <w:r w:rsidR="000365B9" w:rsidRPr="000D50B6">
        <w:rPr>
          <w:rFonts w:ascii="Times New Roman" w:hAnsi="Times New Roman" w:cs="Times New Roman"/>
          <w:sz w:val="24"/>
          <w:szCs w:val="24"/>
        </w:rPr>
        <w:t xml:space="preserve">Friesen, Goldstein &amp; Dixon, 2021) improved relationships, spirituality, resiliency and </w:t>
      </w:r>
      <w:r w:rsidR="000D50B6" w:rsidRPr="000D50B6">
        <w:rPr>
          <w:rFonts w:ascii="Times New Roman" w:hAnsi="Times New Roman" w:cs="Times New Roman"/>
          <w:sz w:val="24"/>
          <w:szCs w:val="24"/>
        </w:rPr>
        <w:t>emotio</w:t>
      </w:r>
      <w:r w:rsidR="000D50B6">
        <w:rPr>
          <w:rFonts w:ascii="Times New Roman" w:hAnsi="Times New Roman" w:cs="Times New Roman"/>
          <w:sz w:val="24"/>
          <w:szCs w:val="24"/>
        </w:rPr>
        <w:t xml:space="preserve">nal experience (Ng et al, 2021). </w:t>
      </w:r>
    </w:p>
    <w:p w14:paraId="437F0AB1" w14:textId="6E59D7DC" w:rsidR="00EF558B" w:rsidRPr="000D50B6" w:rsidRDefault="000D50B6" w:rsidP="000D50B6">
      <w:pPr>
        <w:spacing w:line="480" w:lineRule="auto"/>
        <w:rPr>
          <w:rFonts w:ascii="Times New Roman" w:hAnsi="Times New Roman" w:cs="Times New Roman"/>
          <w:sz w:val="24"/>
          <w:szCs w:val="24"/>
        </w:rPr>
      </w:pPr>
      <w:r>
        <w:rPr>
          <w:rFonts w:ascii="Times New Roman" w:hAnsi="Times New Roman" w:cs="Times New Roman"/>
          <w:sz w:val="24"/>
          <w:szCs w:val="24"/>
        </w:rPr>
        <w:t>While there has been an increased interest into research on this topic there is still a relative scarcity of studies focusing on the lived experience of psychosis, long lasting positive changes</w:t>
      </w:r>
      <w:r w:rsidR="00994CB5">
        <w:rPr>
          <w:rFonts w:ascii="Times New Roman" w:hAnsi="Times New Roman" w:cs="Times New Roman"/>
          <w:sz w:val="24"/>
          <w:szCs w:val="24"/>
        </w:rPr>
        <w:t>,</w:t>
      </w:r>
      <w:r w:rsidR="00132452">
        <w:rPr>
          <w:rFonts w:ascii="Times New Roman" w:hAnsi="Times New Roman" w:cs="Times New Roman"/>
          <w:sz w:val="24"/>
          <w:szCs w:val="24"/>
        </w:rPr>
        <w:t xml:space="preserve"> </w:t>
      </w:r>
      <w:r>
        <w:rPr>
          <w:rFonts w:ascii="Times New Roman" w:hAnsi="Times New Roman" w:cs="Times New Roman"/>
          <w:sz w:val="24"/>
          <w:szCs w:val="24"/>
        </w:rPr>
        <w:t xml:space="preserve">the understanding individuals may have of this experience and why it may have occurred.  </w:t>
      </w:r>
    </w:p>
    <w:p w14:paraId="7BCA0895" w14:textId="4F965762" w:rsidR="007F1AEF" w:rsidRPr="000D50B6" w:rsidRDefault="009647DB" w:rsidP="000D50B6">
      <w:pPr>
        <w:spacing w:line="480" w:lineRule="auto"/>
        <w:rPr>
          <w:rFonts w:ascii="Times New Roman" w:hAnsi="Times New Roman" w:cs="Times New Roman"/>
          <w:sz w:val="24"/>
          <w:szCs w:val="24"/>
        </w:rPr>
      </w:pPr>
      <w:r>
        <w:rPr>
          <w:rFonts w:ascii="Times New Roman" w:hAnsi="Times New Roman" w:cs="Times New Roman"/>
          <w:sz w:val="24"/>
          <w:szCs w:val="24"/>
        </w:rPr>
        <w:t>T</w:t>
      </w:r>
      <w:r w:rsidR="0085338E" w:rsidRPr="000D50B6">
        <w:rPr>
          <w:rFonts w:ascii="Times New Roman" w:hAnsi="Times New Roman" w:cs="Times New Roman"/>
          <w:sz w:val="24"/>
          <w:szCs w:val="24"/>
        </w:rPr>
        <w:t>his research primarily focus</w:t>
      </w:r>
      <w:r>
        <w:rPr>
          <w:rFonts w:ascii="Times New Roman" w:hAnsi="Times New Roman" w:cs="Times New Roman"/>
          <w:sz w:val="24"/>
          <w:szCs w:val="24"/>
        </w:rPr>
        <w:t>es</w:t>
      </w:r>
      <w:r w:rsidR="0085338E" w:rsidRPr="000D50B6">
        <w:rPr>
          <w:rFonts w:ascii="Times New Roman" w:hAnsi="Times New Roman" w:cs="Times New Roman"/>
          <w:sz w:val="24"/>
          <w:szCs w:val="24"/>
        </w:rPr>
        <w:t xml:space="preserve"> on positive aspects of </w:t>
      </w:r>
      <w:r w:rsidR="00132452" w:rsidRPr="000D50B6">
        <w:rPr>
          <w:rFonts w:ascii="Times New Roman" w:hAnsi="Times New Roman" w:cs="Times New Roman"/>
          <w:sz w:val="24"/>
          <w:szCs w:val="24"/>
        </w:rPr>
        <w:t>psychosis and</w:t>
      </w:r>
      <w:r>
        <w:rPr>
          <w:rFonts w:ascii="Times New Roman" w:hAnsi="Times New Roman" w:cs="Times New Roman"/>
          <w:sz w:val="24"/>
          <w:szCs w:val="24"/>
        </w:rPr>
        <w:t xml:space="preserve"> does</w:t>
      </w:r>
      <w:r w:rsidR="00EF558B" w:rsidRPr="000D50B6">
        <w:rPr>
          <w:rFonts w:ascii="Times New Roman" w:hAnsi="Times New Roman" w:cs="Times New Roman"/>
          <w:sz w:val="24"/>
          <w:szCs w:val="24"/>
        </w:rPr>
        <w:t xml:space="preserve"> not exclusively </w:t>
      </w:r>
      <w:r>
        <w:rPr>
          <w:rFonts w:ascii="Times New Roman" w:hAnsi="Times New Roman" w:cs="Times New Roman"/>
          <w:sz w:val="24"/>
          <w:szCs w:val="24"/>
        </w:rPr>
        <w:t>identify</w:t>
      </w:r>
      <w:r w:rsidR="00250181">
        <w:rPr>
          <w:rFonts w:ascii="Times New Roman" w:hAnsi="Times New Roman" w:cs="Times New Roman"/>
          <w:sz w:val="24"/>
          <w:szCs w:val="24"/>
        </w:rPr>
        <w:t xml:space="preserve"> the experience of</w:t>
      </w:r>
      <w:r w:rsidR="00EF558B" w:rsidRPr="000D50B6">
        <w:rPr>
          <w:rFonts w:ascii="Times New Roman" w:hAnsi="Times New Roman" w:cs="Times New Roman"/>
          <w:sz w:val="24"/>
          <w:szCs w:val="24"/>
        </w:rPr>
        <w:t xml:space="preserve"> psychosis as inherently or purely distressing or traumatic</w:t>
      </w:r>
      <w:r w:rsidR="00132452">
        <w:rPr>
          <w:rFonts w:ascii="Times New Roman" w:hAnsi="Times New Roman" w:cs="Times New Roman"/>
          <w:sz w:val="24"/>
          <w:szCs w:val="24"/>
        </w:rPr>
        <w:t>. Therefore,</w:t>
      </w:r>
      <w:r w:rsidR="00EF558B" w:rsidRPr="000D50B6">
        <w:rPr>
          <w:rFonts w:ascii="Times New Roman" w:hAnsi="Times New Roman" w:cs="Times New Roman"/>
          <w:sz w:val="24"/>
          <w:szCs w:val="24"/>
        </w:rPr>
        <w:t xml:space="preserve"> the term</w:t>
      </w:r>
      <w:r w:rsidR="00132452">
        <w:rPr>
          <w:rFonts w:ascii="Times New Roman" w:hAnsi="Times New Roman" w:cs="Times New Roman"/>
          <w:sz w:val="24"/>
          <w:szCs w:val="24"/>
        </w:rPr>
        <w:t xml:space="preserve"> used when</w:t>
      </w:r>
      <w:r w:rsidR="00EF558B" w:rsidRPr="000D50B6">
        <w:rPr>
          <w:rFonts w:ascii="Times New Roman" w:hAnsi="Times New Roman" w:cs="Times New Roman"/>
          <w:sz w:val="24"/>
          <w:szCs w:val="24"/>
        </w:rPr>
        <w:t xml:space="preserve"> describing </w:t>
      </w:r>
      <w:r w:rsidR="00132452">
        <w:rPr>
          <w:rFonts w:ascii="Times New Roman" w:hAnsi="Times New Roman" w:cs="Times New Roman"/>
          <w:sz w:val="24"/>
          <w:szCs w:val="24"/>
        </w:rPr>
        <w:t xml:space="preserve">long-term </w:t>
      </w:r>
      <w:r w:rsidR="00EF558B" w:rsidRPr="000D50B6">
        <w:rPr>
          <w:rFonts w:ascii="Times New Roman" w:hAnsi="Times New Roman" w:cs="Times New Roman"/>
          <w:sz w:val="24"/>
          <w:szCs w:val="24"/>
        </w:rPr>
        <w:t>positive outcomes</w:t>
      </w:r>
      <w:r w:rsidR="00132452">
        <w:rPr>
          <w:rFonts w:ascii="Times New Roman" w:hAnsi="Times New Roman" w:cs="Times New Roman"/>
          <w:sz w:val="24"/>
          <w:szCs w:val="24"/>
        </w:rPr>
        <w:t xml:space="preserve"> elicited from </w:t>
      </w:r>
      <w:r w:rsidR="00EF558B" w:rsidRPr="000D50B6">
        <w:rPr>
          <w:rFonts w:ascii="Times New Roman" w:hAnsi="Times New Roman" w:cs="Times New Roman"/>
          <w:sz w:val="24"/>
          <w:szCs w:val="24"/>
        </w:rPr>
        <w:t>a</w:t>
      </w:r>
      <w:r w:rsidR="00132452">
        <w:rPr>
          <w:rFonts w:ascii="Times New Roman" w:hAnsi="Times New Roman" w:cs="Times New Roman"/>
          <w:sz w:val="24"/>
          <w:szCs w:val="24"/>
        </w:rPr>
        <w:t>n experience of</w:t>
      </w:r>
      <w:r w:rsidR="00EF558B" w:rsidRPr="000D50B6">
        <w:rPr>
          <w:rFonts w:ascii="Times New Roman" w:hAnsi="Times New Roman" w:cs="Times New Roman"/>
          <w:sz w:val="24"/>
          <w:szCs w:val="24"/>
        </w:rPr>
        <w:t xml:space="preserve"> psychosis, that will be used throughout this </w:t>
      </w:r>
      <w:r w:rsidR="0051037C">
        <w:rPr>
          <w:rFonts w:ascii="Times New Roman" w:hAnsi="Times New Roman" w:cs="Times New Roman"/>
          <w:sz w:val="24"/>
          <w:szCs w:val="24"/>
        </w:rPr>
        <w:t>paper</w:t>
      </w:r>
      <w:r w:rsidR="00176BA0">
        <w:rPr>
          <w:rFonts w:ascii="Times New Roman" w:hAnsi="Times New Roman" w:cs="Times New Roman"/>
          <w:sz w:val="24"/>
          <w:szCs w:val="24"/>
        </w:rPr>
        <w:t xml:space="preserve"> will be ‘</w:t>
      </w:r>
      <w:r w:rsidR="00EF558B" w:rsidRPr="000D50B6">
        <w:rPr>
          <w:rFonts w:ascii="Times New Roman" w:hAnsi="Times New Roman" w:cs="Times New Roman"/>
          <w:sz w:val="24"/>
          <w:szCs w:val="24"/>
        </w:rPr>
        <w:t>positive changes’ instead of PTG or other distress related models.</w:t>
      </w:r>
    </w:p>
    <w:p w14:paraId="10B825A2" w14:textId="77777777" w:rsidR="007F1AEF" w:rsidRPr="000D50B6" w:rsidRDefault="007F1AEF" w:rsidP="006C09D8">
      <w:pPr>
        <w:pStyle w:val="Heading2"/>
        <w:spacing w:line="480" w:lineRule="auto"/>
      </w:pPr>
      <w:bookmarkStart w:id="33" w:name="_Toc144071575"/>
      <w:r w:rsidRPr="000D50B6">
        <w:t>Aims and Research Question</w:t>
      </w:r>
      <w:bookmarkEnd w:id="33"/>
    </w:p>
    <w:p w14:paraId="038861BE" w14:textId="77777777" w:rsidR="00527BB3" w:rsidRDefault="000D50B6"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aim of the research is to </w:t>
      </w:r>
      <w:r w:rsidR="0050793C">
        <w:rPr>
          <w:rFonts w:ascii="Times New Roman" w:hAnsi="Times New Roman" w:cs="Times New Roman"/>
          <w:sz w:val="24"/>
          <w:szCs w:val="24"/>
        </w:rPr>
        <w:t xml:space="preserve">explore and </w:t>
      </w:r>
      <w:r>
        <w:rPr>
          <w:rFonts w:ascii="Times New Roman" w:hAnsi="Times New Roman" w:cs="Times New Roman"/>
          <w:sz w:val="24"/>
          <w:szCs w:val="24"/>
        </w:rPr>
        <w:t>understand the lived experience of positive changes from the perspective of individuals with an experience of psychosis</w:t>
      </w:r>
      <w:r w:rsidR="0050793C">
        <w:rPr>
          <w:rFonts w:ascii="Times New Roman" w:hAnsi="Times New Roman" w:cs="Times New Roman"/>
          <w:sz w:val="24"/>
          <w:szCs w:val="24"/>
        </w:rPr>
        <w:t>.</w:t>
      </w:r>
      <w:r>
        <w:rPr>
          <w:rFonts w:ascii="Times New Roman" w:hAnsi="Times New Roman" w:cs="Times New Roman"/>
          <w:sz w:val="24"/>
          <w:szCs w:val="24"/>
        </w:rPr>
        <w:t xml:space="preserve"> </w:t>
      </w:r>
      <w:r w:rsidR="0050793C">
        <w:rPr>
          <w:rFonts w:ascii="Times New Roman" w:hAnsi="Times New Roman" w:cs="Times New Roman"/>
          <w:sz w:val="24"/>
          <w:szCs w:val="24"/>
        </w:rPr>
        <w:t>The</w:t>
      </w:r>
      <w:r>
        <w:rPr>
          <w:rFonts w:ascii="Times New Roman" w:hAnsi="Times New Roman" w:cs="Times New Roman"/>
          <w:sz w:val="24"/>
          <w:szCs w:val="24"/>
        </w:rPr>
        <w:t xml:space="preserve"> research</w:t>
      </w:r>
      <w:r w:rsidR="0050793C">
        <w:rPr>
          <w:rFonts w:ascii="Times New Roman" w:hAnsi="Times New Roman" w:cs="Times New Roman"/>
          <w:sz w:val="24"/>
          <w:szCs w:val="24"/>
        </w:rPr>
        <w:t>, therefore,</w:t>
      </w:r>
      <w:r>
        <w:rPr>
          <w:rFonts w:ascii="Times New Roman" w:hAnsi="Times New Roman" w:cs="Times New Roman"/>
          <w:sz w:val="24"/>
          <w:szCs w:val="24"/>
        </w:rPr>
        <w:t xml:space="preserve"> is looking to answer the following questions: </w:t>
      </w:r>
    </w:p>
    <w:p w14:paraId="221A57BE" w14:textId="77777777" w:rsidR="000D50B6" w:rsidRDefault="000D50B6" w:rsidP="006C09D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How do individuals with an experience of psychosis understand positive changes that may have occurred due to their experience?  </w:t>
      </w:r>
    </w:p>
    <w:p w14:paraId="67A4E3D2" w14:textId="77777777" w:rsidR="000D50B6" w:rsidRDefault="000D50B6" w:rsidP="006C09D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is the mechanism for facilitating these positive changes? </w:t>
      </w:r>
    </w:p>
    <w:p w14:paraId="3BC4DA4A" w14:textId="77777777" w:rsidR="0050793C" w:rsidRPr="0050793C" w:rsidRDefault="0050793C" w:rsidP="0050793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main objective of the research is to develop an explanatory model of how individuals understand and conceptualise their positive changes and how they believe these positive changes have occurred. </w:t>
      </w:r>
    </w:p>
    <w:p w14:paraId="656F8DBE" w14:textId="1E1943CD" w:rsidR="000373F7" w:rsidRPr="000373F7" w:rsidRDefault="00527BB3" w:rsidP="006C09D8">
      <w:pPr>
        <w:pStyle w:val="Heading2"/>
        <w:spacing w:line="480" w:lineRule="auto"/>
      </w:pPr>
      <w:bookmarkStart w:id="34" w:name="_Toc144071576"/>
      <w:r w:rsidRPr="000D50B6">
        <w:lastRenderedPageBreak/>
        <w:t>Methodology</w:t>
      </w:r>
      <w:bookmarkEnd w:id="34"/>
      <w:r w:rsidRPr="000D50B6">
        <w:t xml:space="preserve"> </w:t>
      </w:r>
    </w:p>
    <w:p w14:paraId="039DAFAF" w14:textId="77777777" w:rsidR="0050793C" w:rsidRDefault="000373F7" w:rsidP="006C09D8">
      <w:pPr>
        <w:pStyle w:val="Heading3"/>
      </w:pPr>
      <w:bookmarkStart w:id="35" w:name="_Toc144071577"/>
      <w:r w:rsidRPr="0050793C">
        <w:t>Epistemological Position</w:t>
      </w:r>
      <w:bookmarkEnd w:id="35"/>
      <w:r w:rsidRPr="0050793C">
        <w:t xml:space="preserve"> </w:t>
      </w:r>
    </w:p>
    <w:p w14:paraId="53697123" w14:textId="47CC94B7" w:rsidR="000373F7" w:rsidRPr="000373F7" w:rsidRDefault="000373F7" w:rsidP="000373F7">
      <w:pPr>
        <w:spacing w:line="480" w:lineRule="auto"/>
        <w:rPr>
          <w:rFonts w:ascii="Times New Roman" w:hAnsi="Times New Roman" w:cs="Times New Roman"/>
          <w:sz w:val="24"/>
          <w:szCs w:val="24"/>
        </w:rPr>
      </w:pPr>
      <w:r>
        <w:rPr>
          <w:rFonts w:ascii="Times New Roman" w:hAnsi="Times New Roman" w:cs="Times New Roman"/>
          <w:sz w:val="24"/>
          <w:szCs w:val="24"/>
        </w:rPr>
        <w:t xml:space="preserve">For the purpose of this research a Critical Realist position </w:t>
      </w:r>
      <w:r w:rsidR="00B21F00">
        <w:rPr>
          <w:rFonts w:ascii="Times New Roman" w:hAnsi="Times New Roman" w:cs="Times New Roman"/>
          <w:sz w:val="24"/>
          <w:szCs w:val="24"/>
        </w:rPr>
        <w:t>was</w:t>
      </w:r>
      <w:r>
        <w:rPr>
          <w:rFonts w:ascii="Times New Roman" w:hAnsi="Times New Roman" w:cs="Times New Roman"/>
          <w:sz w:val="24"/>
          <w:szCs w:val="24"/>
        </w:rPr>
        <w:t xml:space="preserve"> held. Critical Realism, first founded by Bhaskar (1978) posits that an objective reality exists independently of thoughts and the discovery of this reality is one of the functions of knowledge acquisition, the position also </w:t>
      </w:r>
      <w:r w:rsidR="00627852">
        <w:rPr>
          <w:rFonts w:ascii="Times New Roman" w:hAnsi="Times New Roman" w:cs="Times New Roman"/>
          <w:sz w:val="24"/>
          <w:szCs w:val="24"/>
        </w:rPr>
        <w:t>identifies that reality is experienced th</w:t>
      </w:r>
      <w:r w:rsidR="00795B99">
        <w:rPr>
          <w:rFonts w:ascii="Times New Roman" w:hAnsi="Times New Roman" w:cs="Times New Roman"/>
          <w:sz w:val="24"/>
          <w:szCs w:val="24"/>
        </w:rPr>
        <w:t>r</w:t>
      </w:r>
      <w:r w:rsidR="00627852">
        <w:rPr>
          <w:rFonts w:ascii="Times New Roman" w:hAnsi="Times New Roman" w:cs="Times New Roman"/>
          <w:sz w:val="24"/>
          <w:szCs w:val="24"/>
        </w:rPr>
        <w:t>ough perception and that all experiential phenomena can be explained by underlying generative mechanisms</w:t>
      </w:r>
      <w:r>
        <w:rPr>
          <w:rFonts w:ascii="Times New Roman" w:hAnsi="Times New Roman" w:cs="Times New Roman"/>
          <w:sz w:val="24"/>
          <w:szCs w:val="24"/>
        </w:rPr>
        <w:t>.</w:t>
      </w:r>
      <w:r w:rsidR="00627852">
        <w:rPr>
          <w:rFonts w:ascii="Times New Roman" w:hAnsi="Times New Roman" w:cs="Times New Roman"/>
          <w:sz w:val="24"/>
          <w:szCs w:val="24"/>
        </w:rPr>
        <w:t xml:space="preserve"> </w:t>
      </w:r>
      <w:r w:rsidR="00F619A8">
        <w:rPr>
          <w:rFonts w:ascii="Times New Roman" w:hAnsi="Times New Roman" w:cs="Times New Roman"/>
          <w:sz w:val="24"/>
          <w:szCs w:val="24"/>
        </w:rPr>
        <w:t>Therefore, by adopting a</w:t>
      </w:r>
      <w:r w:rsidR="00ED5DDA">
        <w:rPr>
          <w:rFonts w:ascii="Times New Roman" w:hAnsi="Times New Roman" w:cs="Times New Roman"/>
          <w:sz w:val="24"/>
          <w:szCs w:val="24"/>
        </w:rPr>
        <w:t xml:space="preserve"> Critical R</w:t>
      </w:r>
      <w:r w:rsidR="00627852">
        <w:rPr>
          <w:rFonts w:ascii="Times New Roman" w:hAnsi="Times New Roman" w:cs="Times New Roman"/>
          <w:sz w:val="24"/>
          <w:szCs w:val="24"/>
        </w:rPr>
        <w:t>ealist position</w:t>
      </w:r>
      <w:r w:rsidR="00F619A8">
        <w:rPr>
          <w:rFonts w:ascii="Times New Roman" w:hAnsi="Times New Roman" w:cs="Times New Roman"/>
          <w:sz w:val="24"/>
          <w:szCs w:val="24"/>
        </w:rPr>
        <w:t>,</w:t>
      </w:r>
      <w:r w:rsidR="00627852">
        <w:rPr>
          <w:rFonts w:ascii="Times New Roman" w:hAnsi="Times New Roman" w:cs="Times New Roman"/>
          <w:sz w:val="24"/>
          <w:szCs w:val="24"/>
        </w:rPr>
        <w:t xml:space="preserve"> the research </w:t>
      </w:r>
      <w:r w:rsidR="00D013CC">
        <w:rPr>
          <w:rFonts w:ascii="Times New Roman" w:hAnsi="Times New Roman" w:cs="Times New Roman"/>
          <w:sz w:val="24"/>
          <w:szCs w:val="24"/>
        </w:rPr>
        <w:t>sought</w:t>
      </w:r>
      <w:r w:rsidR="00627852">
        <w:rPr>
          <w:rFonts w:ascii="Times New Roman" w:hAnsi="Times New Roman" w:cs="Times New Roman"/>
          <w:sz w:val="24"/>
          <w:szCs w:val="24"/>
        </w:rPr>
        <w:t xml:space="preserve"> an explanation that link</w:t>
      </w:r>
      <w:r w:rsidR="00900722">
        <w:rPr>
          <w:rFonts w:ascii="Times New Roman" w:hAnsi="Times New Roman" w:cs="Times New Roman"/>
          <w:sz w:val="24"/>
          <w:szCs w:val="24"/>
        </w:rPr>
        <w:t>ed</w:t>
      </w:r>
      <w:r w:rsidR="00627852">
        <w:rPr>
          <w:rFonts w:ascii="Times New Roman" w:hAnsi="Times New Roman" w:cs="Times New Roman"/>
          <w:sz w:val="24"/>
          <w:szCs w:val="24"/>
        </w:rPr>
        <w:t xml:space="preserve"> events and experiences to generative mechanisms (Oliver, 2012)</w:t>
      </w:r>
      <w:r w:rsidR="000A1E5B">
        <w:rPr>
          <w:rFonts w:ascii="Times New Roman" w:hAnsi="Times New Roman" w:cs="Times New Roman"/>
          <w:sz w:val="24"/>
          <w:szCs w:val="24"/>
        </w:rPr>
        <w:t>.</w:t>
      </w:r>
      <w:r w:rsidR="00627852">
        <w:rPr>
          <w:rFonts w:ascii="Times New Roman" w:hAnsi="Times New Roman" w:cs="Times New Roman"/>
          <w:sz w:val="24"/>
          <w:szCs w:val="24"/>
        </w:rPr>
        <w:t xml:space="preserve"> </w:t>
      </w:r>
    </w:p>
    <w:p w14:paraId="0F263E22" w14:textId="77777777" w:rsidR="00527BB3" w:rsidRDefault="00527BB3" w:rsidP="006C09D8">
      <w:pPr>
        <w:pStyle w:val="Heading3"/>
      </w:pPr>
      <w:bookmarkStart w:id="36" w:name="_Toc144071578"/>
      <w:r w:rsidRPr="0050793C">
        <w:t>Grounded Theory</w:t>
      </w:r>
      <w:bookmarkEnd w:id="36"/>
      <w:r w:rsidRPr="0050793C">
        <w:t xml:space="preserve"> </w:t>
      </w:r>
    </w:p>
    <w:p w14:paraId="52CFFCB2" w14:textId="58A3D1F2" w:rsidR="00884A15" w:rsidRDefault="000373F7"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study </w:t>
      </w:r>
      <w:r w:rsidR="00900722">
        <w:rPr>
          <w:rFonts w:ascii="Times New Roman" w:hAnsi="Times New Roman" w:cs="Times New Roman"/>
          <w:sz w:val="24"/>
          <w:szCs w:val="24"/>
        </w:rPr>
        <w:t xml:space="preserve">utilised </w:t>
      </w:r>
      <w:r w:rsidR="00627852">
        <w:rPr>
          <w:rFonts w:ascii="Times New Roman" w:hAnsi="Times New Roman" w:cs="Times New Roman"/>
          <w:sz w:val="24"/>
          <w:szCs w:val="24"/>
        </w:rPr>
        <w:t xml:space="preserve">a grounded theory approach to explore and analyse participant experiences to aid with the development of an emergent theory grounded in the experience itself. </w:t>
      </w:r>
      <w:r w:rsidR="004C705F">
        <w:rPr>
          <w:rFonts w:ascii="Times New Roman" w:hAnsi="Times New Roman" w:cs="Times New Roman"/>
          <w:sz w:val="24"/>
          <w:szCs w:val="24"/>
        </w:rPr>
        <w:t>Grounded</w:t>
      </w:r>
      <w:r w:rsidR="00627852">
        <w:rPr>
          <w:rFonts w:ascii="Times New Roman" w:hAnsi="Times New Roman" w:cs="Times New Roman"/>
          <w:sz w:val="24"/>
          <w:szCs w:val="24"/>
        </w:rPr>
        <w:t xml:space="preserve"> theory </w:t>
      </w:r>
      <w:r w:rsidR="004C705F">
        <w:rPr>
          <w:rFonts w:ascii="Times New Roman" w:hAnsi="Times New Roman" w:cs="Times New Roman"/>
          <w:sz w:val="24"/>
          <w:szCs w:val="24"/>
        </w:rPr>
        <w:t xml:space="preserve">(Glaser &amp; Strauss, 1967) </w:t>
      </w:r>
      <w:r w:rsidR="00627852">
        <w:rPr>
          <w:rFonts w:ascii="Times New Roman" w:hAnsi="Times New Roman" w:cs="Times New Roman"/>
          <w:sz w:val="24"/>
          <w:szCs w:val="24"/>
        </w:rPr>
        <w:t xml:space="preserve">is a commonly utilised qualitative </w:t>
      </w:r>
      <w:r w:rsidR="00DE0568">
        <w:rPr>
          <w:rFonts w:ascii="Times New Roman" w:hAnsi="Times New Roman" w:cs="Times New Roman"/>
          <w:sz w:val="24"/>
          <w:szCs w:val="24"/>
        </w:rPr>
        <w:t>methodology that is mostly utilised when a phenomena has no existing theory or is under researched, as is the case with positive changes</w:t>
      </w:r>
      <w:r w:rsidR="007623E0">
        <w:rPr>
          <w:rFonts w:ascii="Times New Roman" w:hAnsi="Times New Roman" w:cs="Times New Roman"/>
          <w:sz w:val="24"/>
          <w:szCs w:val="24"/>
        </w:rPr>
        <w:t xml:space="preserve"> in psychosis</w:t>
      </w:r>
      <w:r w:rsidR="00DE0568">
        <w:rPr>
          <w:rFonts w:ascii="Times New Roman" w:hAnsi="Times New Roman" w:cs="Times New Roman"/>
          <w:sz w:val="24"/>
          <w:szCs w:val="24"/>
        </w:rPr>
        <w:t>. T</w:t>
      </w:r>
      <w:r w:rsidR="00632F3D">
        <w:rPr>
          <w:rFonts w:ascii="Times New Roman" w:hAnsi="Times New Roman" w:cs="Times New Roman"/>
          <w:sz w:val="24"/>
          <w:szCs w:val="24"/>
        </w:rPr>
        <w:t xml:space="preserve">here are numerous types that share some core characteristics. Namely, not testing or confirming hypothesis, simultaneous data collection and analysis, employing constant comparisons, utilising memo writing to refine and develop categories, and use of purposive sampling for theory construction and refinement (Oliver, 2012). </w:t>
      </w:r>
      <w:r w:rsidR="00884A15">
        <w:rPr>
          <w:rFonts w:ascii="Times New Roman" w:hAnsi="Times New Roman" w:cs="Times New Roman"/>
          <w:sz w:val="24"/>
          <w:szCs w:val="24"/>
        </w:rPr>
        <w:t xml:space="preserve">Grounded theory also utilises diagramming to help to demonstrate relationships, clarify analysis and illustrate ideas and the emergent theory (Charmaz, 2006). This will also be utilised within this research and discussed below. </w:t>
      </w:r>
    </w:p>
    <w:p w14:paraId="584FE0FD" w14:textId="260CC435" w:rsidR="00595858" w:rsidRDefault="00632F3D"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method of grounded theory utilised in this research </w:t>
      </w:r>
      <w:r w:rsidR="00900722">
        <w:rPr>
          <w:rFonts w:ascii="Times New Roman" w:hAnsi="Times New Roman" w:cs="Times New Roman"/>
          <w:sz w:val="24"/>
          <w:szCs w:val="24"/>
        </w:rPr>
        <w:t>was</w:t>
      </w:r>
      <w:r>
        <w:rPr>
          <w:rFonts w:ascii="Times New Roman" w:hAnsi="Times New Roman" w:cs="Times New Roman"/>
          <w:sz w:val="24"/>
          <w:szCs w:val="24"/>
        </w:rPr>
        <w:t xml:space="preserve"> modelled after the Straussian model (St</w:t>
      </w:r>
      <w:r w:rsidR="00E80C9D">
        <w:rPr>
          <w:rFonts w:ascii="Times New Roman" w:hAnsi="Times New Roman" w:cs="Times New Roman"/>
          <w:sz w:val="24"/>
          <w:szCs w:val="24"/>
        </w:rPr>
        <w:t>rauss and Corbin, 1997)</w:t>
      </w:r>
      <w:r w:rsidR="003B71C4">
        <w:rPr>
          <w:rFonts w:ascii="Times New Roman" w:hAnsi="Times New Roman" w:cs="Times New Roman"/>
          <w:sz w:val="24"/>
          <w:szCs w:val="24"/>
        </w:rPr>
        <w:t>.</w:t>
      </w:r>
      <w:r w:rsidR="00E80C9D">
        <w:rPr>
          <w:rFonts w:ascii="Times New Roman" w:hAnsi="Times New Roman" w:cs="Times New Roman"/>
          <w:sz w:val="24"/>
          <w:szCs w:val="24"/>
        </w:rPr>
        <w:t xml:space="preserve"> </w:t>
      </w:r>
      <w:r w:rsidR="007623E0">
        <w:rPr>
          <w:rFonts w:ascii="Times New Roman" w:hAnsi="Times New Roman" w:cs="Times New Roman"/>
          <w:sz w:val="24"/>
          <w:szCs w:val="24"/>
        </w:rPr>
        <w:t>The decision to follow</w:t>
      </w:r>
      <w:r w:rsidR="000A1E5B">
        <w:rPr>
          <w:rFonts w:ascii="Times New Roman" w:hAnsi="Times New Roman" w:cs="Times New Roman"/>
          <w:sz w:val="24"/>
          <w:szCs w:val="24"/>
        </w:rPr>
        <w:t xml:space="preserve"> a</w:t>
      </w:r>
      <w:r w:rsidR="007623E0">
        <w:rPr>
          <w:rFonts w:ascii="Times New Roman" w:hAnsi="Times New Roman" w:cs="Times New Roman"/>
          <w:sz w:val="24"/>
          <w:szCs w:val="24"/>
        </w:rPr>
        <w:t xml:space="preserve"> Straussian methodology was made </w:t>
      </w:r>
      <w:r w:rsidR="000A1E5B">
        <w:rPr>
          <w:rFonts w:ascii="Times New Roman" w:hAnsi="Times New Roman" w:cs="Times New Roman"/>
          <w:sz w:val="24"/>
          <w:szCs w:val="24"/>
        </w:rPr>
        <w:t xml:space="preserve">due to the research having clear aims and research questions and due to the </w:t>
      </w:r>
      <w:r w:rsidR="000A1E5B">
        <w:rPr>
          <w:rFonts w:ascii="Times New Roman" w:hAnsi="Times New Roman" w:cs="Times New Roman"/>
          <w:sz w:val="24"/>
          <w:szCs w:val="24"/>
        </w:rPr>
        <w:lastRenderedPageBreak/>
        <w:t xml:space="preserve">epistemological stance of critical realism requiring an initial understanding of the objective reality of positive changes, achieved through a review of the existing literature. </w:t>
      </w:r>
    </w:p>
    <w:p w14:paraId="22955560" w14:textId="333AD18D" w:rsidR="00647E58" w:rsidRDefault="00647E58" w:rsidP="00647E58">
      <w:pPr>
        <w:spacing w:line="480" w:lineRule="auto"/>
        <w:rPr>
          <w:rFonts w:ascii="Times New Roman" w:hAnsi="Times New Roman" w:cs="Times New Roman"/>
          <w:b/>
          <w:bCs/>
          <w:sz w:val="24"/>
          <w:szCs w:val="24"/>
        </w:rPr>
      </w:pPr>
      <w:r>
        <w:rPr>
          <w:rFonts w:ascii="Times New Roman" w:hAnsi="Times New Roman" w:cs="Times New Roman"/>
          <w:b/>
          <w:bCs/>
          <w:sz w:val="24"/>
          <w:szCs w:val="24"/>
        </w:rPr>
        <w:t>Figure 1</w:t>
      </w:r>
    </w:p>
    <w:p w14:paraId="7289514E" w14:textId="340F0D05" w:rsidR="00647E58" w:rsidRDefault="00647E58" w:rsidP="00647E58">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175936" behindDoc="0" locked="0" layoutInCell="1" allowOverlap="1" wp14:anchorId="5439CE52" wp14:editId="407349AA">
            <wp:simplePos x="0" y="0"/>
            <wp:positionH relativeFrom="margin">
              <wp:align>center</wp:align>
            </wp:positionH>
            <wp:positionV relativeFrom="paragraph">
              <wp:posOffset>510540</wp:posOffset>
            </wp:positionV>
            <wp:extent cx="5407660" cy="2679700"/>
            <wp:effectExtent l="0" t="0" r="254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766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rPr>
        <w:t xml:space="preserve">Straussian Grounded Theory’s Recursive Analytic Operations </w:t>
      </w:r>
    </w:p>
    <w:p w14:paraId="1666A0B4" w14:textId="77777777" w:rsidR="00595858" w:rsidRDefault="00595858" w:rsidP="000D50B6">
      <w:pPr>
        <w:spacing w:line="480" w:lineRule="auto"/>
        <w:rPr>
          <w:rFonts w:ascii="Times New Roman" w:hAnsi="Times New Roman" w:cs="Times New Roman"/>
          <w:sz w:val="24"/>
          <w:szCs w:val="24"/>
        </w:rPr>
      </w:pPr>
    </w:p>
    <w:p w14:paraId="6543B779" w14:textId="1DC4AECB" w:rsidR="00101276" w:rsidRDefault="00647E58"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Note. The figure above </w:t>
      </w:r>
      <w:r w:rsidR="00D35376">
        <w:rPr>
          <w:rFonts w:ascii="Times New Roman" w:hAnsi="Times New Roman" w:cs="Times New Roman"/>
          <w:sz w:val="24"/>
          <w:szCs w:val="24"/>
        </w:rPr>
        <w:t>shows</w:t>
      </w:r>
      <w:r>
        <w:rPr>
          <w:rFonts w:ascii="Times New Roman" w:hAnsi="Times New Roman" w:cs="Times New Roman"/>
          <w:sz w:val="24"/>
          <w:szCs w:val="24"/>
        </w:rPr>
        <w:t xml:space="preserve"> Straussian Grounded Theory’s Recursive analytic process of data collection (Thai et al, 2012)</w:t>
      </w:r>
      <w:r w:rsidR="00D35376">
        <w:rPr>
          <w:rFonts w:ascii="Times New Roman" w:hAnsi="Times New Roman" w:cs="Times New Roman"/>
          <w:sz w:val="24"/>
          <w:szCs w:val="24"/>
        </w:rPr>
        <w:t xml:space="preserve"> which was</w:t>
      </w:r>
      <w:r>
        <w:rPr>
          <w:rFonts w:ascii="Times New Roman" w:hAnsi="Times New Roman" w:cs="Times New Roman"/>
          <w:sz w:val="24"/>
          <w:szCs w:val="24"/>
        </w:rPr>
        <w:t xml:space="preserve"> used in this study</w:t>
      </w:r>
      <w:r w:rsidR="00D35376">
        <w:rPr>
          <w:rFonts w:ascii="Times New Roman" w:hAnsi="Times New Roman" w:cs="Times New Roman"/>
          <w:sz w:val="24"/>
          <w:szCs w:val="24"/>
        </w:rPr>
        <w:t>.</w:t>
      </w:r>
      <w:r>
        <w:rPr>
          <w:rFonts w:ascii="Times New Roman" w:hAnsi="Times New Roman" w:cs="Times New Roman"/>
          <w:sz w:val="24"/>
          <w:szCs w:val="24"/>
        </w:rPr>
        <w:t xml:space="preserve"> The figure shows how analysis followed a process of initial coding, comparative analysis and theoretical sampling until saturation. </w:t>
      </w:r>
      <w:r>
        <w:rPr>
          <w:rFonts w:ascii="Times New Roman" w:hAnsi="Times New Roman" w:cs="Times New Roman"/>
          <w:i/>
          <w:iCs/>
          <w:sz w:val="24"/>
          <w:szCs w:val="24"/>
        </w:rPr>
        <w:t>Figure 1</w:t>
      </w:r>
      <w:r>
        <w:rPr>
          <w:rFonts w:ascii="Times New Roman" w:hAnsi="Times New Roman" w:cs="Times New Roman"/>
          <w:sz w:val="24"/>
          <w:szCs w:val="24"/>
        </w:rPr>
        <w:t>. illustrates that for Straussian grounded theory the data collected and theory generated must be constantly compared and contrasted. This process helped to direct ongoing data collection and the questions that participants w</w:t>
      </w:r>
      <w:r w:rsidR="00ED5DDA">
        <w:rPr>
          <w:rFonts w:ascii="Times New Roman" w:hAnsi="Times New Roman" w:cs="Times New Roman"/>
          <w:sz w:val="24"/>
          <w:szCs w:val="24"/>
        </w:rPr>
        <w:t>ere asked.  The Critical R</w:t>
      </w:r>
      <w:r>
        <w:rPr>
          <w:rFonts w:ascii="Times New Roman" w:hAnsi="Times New Roman" w:cs="Times New Roman"/>
          <w:sz w:val="24"/>
          <w:szCs w:val="24"/>
        </w:rPr>
        <w:t xml:space="preserve">ealist stance, discussed above, was held throughout. </w:t>
      </w:r>
    </w:p>
    <w:p w14:paraId="79AB8B80" w14:textId="77777777" w:rsidR="00064B4F" w:rsidRDefault="00064B4F" w:rsidP="006C09D8">
      <w:pPr>
        <w:pStyle w:val="Heading3"/>
      </w:pPr>
      <w:bookmarkStart w:id="37" w:name="_Toc144071579"/>
      <w:r>
        <w:t>Ethics</w:t>
      </w:r>
      <w:bookmarkEnd w:id="37"/>
    </w:p>
    <w:p w14:paraId="4513A9E2" w14:textId="1B37B949" w:rsidR="00064B4F" w:rsidRPr="00064B4F" w:rsidRDefault="00064B4F" w:rsidP="000D50B6">
      <w:pPr>
        <w:spacing w:line="480" w:lineRule="auto"/>
        <w:rPr>
          <w:rFonts w:ascii="Times New Roman" w:hAnsi="Times New Roman" w:cs="Times New Roman"/>
          <w:sz w:val="24"/>
          <w:szCs w:val="24"/>
        </w:rPr>
      </w:pPr>
      <w:r>
        <w:rPr>
          <w:rFonts w:ascii="Times New Roman" w:hAnsi="Times New Roman" w:cs="Times New Roman"/>
          <w:sz w:val="24"/>
          <w:szCs w:val="24"/>
        </w:rPr>
        <w:t>Due to this research not involving participants recruited through the</w:t>
      </w:r>
      <w:r w:rsidR="00595858">
        <w:rPr>
          <w:rFonts w:ascii="Times New Roman" w:hAnsi="Times New Roman" w:cs="Times New Roman"/>
          <w:sz w:val="24"/>
          <w:szCs w:val="24"/>
        </w:rPr>
        <w:t xml:space="preserve"> National Health Service (NHS), e</w:t>
      </w:r>
      <w:r>
        <w:rPr>
          <w:rFonts w:ascii="Times New Roman" w:hAnsi="Times New Roman" w:cs="Times New Roman"/>
          <w:sz w:val="24"/>
          <w:szCs w:val="24"/>
        </w:rPr>
        <w:t>thical approval was gained through Staffordshire University’s</w:t>
      </w:r>
      <w:r w:rsidR="007D08F1">
        <w:rPr>
          <w:rFonts w:ascii="Times New Roman" w:hAnsi="Times New Roman" w:cs="Times New Roman"/>
          <w:sz w:val="24"/>
          <w:szCs w:val="24"/>
        </w:rPr>
        <w:t xml:space="preserve"> ethics review panel</w:t>
      </w:r>
      <w:r w:rsidR="00F64D34">
        <w:rPr>
          <w:rFonts w:ascii="Times New Roman" w:hAnsi="Times New Roman" w:cs="Times New Roman"/>
          <w:sz w:val="24"/>
          <w:szCs w:val="24"/>
        </w:rPr>
        <w:t xml:space="preserve"> </w:t>
      </w:r>
      <w:r w:rsidR="00F64D34">
        <w:rPr>
          <w:rFonts w:ascii="Times New Roman" w:hAnsi="Times New Roman" w:cs="Times New Roman"/>
          <w:sz w:val="24"/>
          <w:szCs w:val="24"/>
        </w:rPr>
        <w:lastRenderedPageBreak/>
        <w:t>and r</w:t>
      </w:r>
      <w:r w:rsidR="003B1434">
        <w:rPr>
          <w:rFonts w:ascii="Times New Roman" w:hAnsi="Times New Roman" w:cs="Times New Roman"/>
          <w:sz w:val="24"/>
          <w:szCs w:val="24"/>
        </w:rPr>
        <w:t>esearch activities were overseen by an academic supervisor and followed th</w:t>
      </w:r>
      <w:r w:rsidR="00C01871">
        <w:rPr>
          <w:rFonts w:ascii="Times New Roman" w:hAnsi="Times New Roman" w:cs="Times New Roman"/>
          <w:sz w:val="24"/>
          <w:szCs w:val="24"/>
        </w:rPr>
        <w:t>e British Psychological Society’</w:t>
      </w:r>
      <w:r w:rsidR="003B1434">
        <w:rPr>
          <w:rFonts w:ascii="Times New Roman" w:hAnsi="Times New Roman" w:cs="Times New Roman"/>
          <w:sz w:val="24"/>
          <w:szCs w:val="24"/>
        </w:rPr>
        <w:t xml:space="preserve">s Code of Human Research Ethics (2014). </w:t>
      </w:r>
    </w:p>
    <w:p w14:paraId="1E690AA9" w14:textId="77777777" w:rsidR="00527BB3" w:rsidRDefault="00527BB3" w:rsidP="006C09D8">
      <w:pPr>
        <w:pStyle w:val="Heading3"/>
      </w:pPr>
      <w:bookmarkStart w:id="38" w:name="_Toc144071580"/>
      <w:r w:rsidRPr="0050793C">
        <w:t>Participants and Recruitment</w:t>
      </w:r>
      <w:bookmarkEnd w:id="38"/>
      <w:r w:rsidRPr="0050793C">
        <w:t xml:space="preserve"> </w:t>
      </w:r>
    </w:p>
    <w:p w14:paraId="3ECABAC7" w14:textId="4D9C2D25" w:rsidR="00E80C9D" w:rsidRDefault="00E80C9D"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Participants of this research </w:t>
      </w:r>
      <w:r w:rsidR="00B579B0">
        <w:rPr>
          <w:rFonts w:ascii="Times New Roman" w:hAnsi="Times New Roman" w:cs="Times New Roman"/>
          <w:sz w:val="24"/>
          <w:szCs w:val="24"/>
        </w:rPr>
        <w:t>were</w:t>
      </w:r>
      <w:r>
        <w:rPr>
          <w:rFonts w:ascii="Times New Roman" w:hAnsi="Times New Roman" w:cs="Times New Roman"/>
          <w:sz w:val="24"/>
          <w:szCs w:val="24"/>
        </w:rPr>
        <w:t xml:space="preserve"> individuals who identify as having had an experience of psychosis who believe that due to this experience they have acquired long lasting positive changes in their lives. </w:t>
      </w:r>
      <w:r w:rsidR="00064B4F">
        <w:rPr>
          <w:rFonts w:ascii="Times New Roman" w:hAnsi="Times New Roman" w:cs="Times New Roman"/>
          <w:sz w:val="24"/>
          <w:szCs w:val="24"/>
        </w:rPr>
        <w:t>The participant</w:t>
      </w:r>
      <w:r w:rsidR="00595858">
        <w:rPr>
          <w:rFonts w:ascii="Times New Roman" w:hAnsi="Times New Roman" w:cs="Times New Roman"/>
          <w:sz w:val="24"/>
          <w:szCs w:val="24"/>
        </w:rPr>
        <w:t>s had to be over the age of 18 to ensure</w:t>
      </w:r>
      <w:r w:rsidR="00064B4F">
        <w:rPr>
          <w:rFonts w:ascii="Times New Roman" w:hAnsi="Times New Roman" w:cs="Times New Roman"/>
          <w:sz w:val="24"/>
          <w:szCs w:val="24"/>
        </w:rPr>
        <w:t xml:space="preserve"> that informed consent could be gained but no upper age limit was implemented. Participants were also</w:t>
      </w:r>
      <w:r w:rsidR="007D08F1">
        <w:rPr>
          <w:rFonts w:ascii="Times New Roman" w:hAnsi="Times New Roman" w:cs="Times New Roman"/>
          <w:sz w:val="24"/>
          <w:szCs w:val="24"/>
        </w:rPr>
        <w:t xml:space="preserve"> required to</w:t>
      </w:r>
      <w:r w:rsidR="00064B4F">
        <w:rPr>
          <w:rFonts w:ascii="Times New Roman" w:hAnsi="Times New Roman" w:cs="Times New Roman"/>
          <w:sz w:val="24"/>
          <w:szCs w:val="24"/>
        </w:rPr>
        <w:t xml:space="preserve"> not </w:t>
      </w:r>
      <w:r w:rsidR="007D08F1">
        <w:rPr>
          <w:rFonts w:ascii="Times New Roman" w:hAnsi="Times New Roman" w:cs="Times New Roman"/>
          <w:sz w:val="24"/>
          <w:szCs w:val="24"/>
        </w:rPr>
        <w:t>be</w:t>
      </w:r>
      <w:r w:rsidR="00064B4F">
        <w:rPr>
          <w:rFonts w:ascii="Times New Roman" w:hAnsi="Times New Roman" w:cs="Times New Roman"/>
          <w:sz w:val="24"/>
          <w:szCs w:val="24"/>
        </w:rPr>
        <w:t xml:space="preserve"> experiencing acute symptoms or</w:t>
      </w:r>
      <w:r w:rsidR="007D08F1">
        <w:rPr>
          <w:rFonts w:ascii="Times New Roman" w:hAnsi="Times New Roman" w:cs="Times New Roman"/>
          <w:sz w:val="24"/>
          <w:szCs w:val="24"/>
        </w:rPr>
        <w:t xml:space="preserve"> suicidal ideation at the time of recruitment in order to be eligible. </w:t>
      </w:r>
      <w:r w:rsidR="00064B4F">
        <w:rPr>
          <w:rFonts w:ascii="Times New Roman" w:hAnsi="Times New Roman" w:cs="Times New Roman"/>
          <w:sz w:val="24"/>
          <w:szCs w:val="24"/>
        </w:rPr>
        <w:t xml:space="preserve">  </w:t>
      </w:r>
    </w:p>
    <w:p w14:paraId="026C45C7" w14:textId="0FD812A0" w:rsidR="007D08F1" w:rsidRDefault="007D08F1"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Participants were recruited </w:t>
      </w:r>
      <w:r w:rsidR="00ED5DDA">
        <w:rPr>
          <w:rFonts w:ascii="Times New Roman" w:hAnsi="Times New Roman" w:cs="Times New Roman"/>
          <w:sz w:val="24"/>
          <w:szCs w:val="24"/>
        </w:rPr>
        <w:t>through the use of social media;</w:t>
      </w:r>
      <w:r>
        <w:rPr>
          <w:rFonts w:ascii="Times New Roman" w:hAnsi="Times New Roman" w:cs="Times New Roman"/>
          <w:sz w:val="24"/>
          <w:szCs w:val="24"/>
        </w:rPr>
        <w:t xml:space="preserve"> specifically</w:t>
      </w:r>
      <w:r w:rsidR="00ED5DDA">
        <w:rPr>
          <w:rFonts w:ascii="Times New Roman" w:hAnsi="Times New Roman" w:cs="Times New Roman"/>
          <w:sz w:val="24"/>
          <w:szCs w:val="24"/>
        </w:rPr>
        <w:t>,</w:t>
      </w:r>
      <w:r>
        <w:rPr>
          <w:rFonts w:ascii="Times New Roman" w:hAnsi="Times New Roman" w:cs="Times New Roman"/>
          <w:sz w:val="24"/>
          <w:szCs w:val="24"/>
        </w:rPr>
        <w:t xml:space="preserve"> Twitter, Facebook, Instagram, Reddit and LinkedIn. This was primarily done through the use of a po</w:t>
      </w:r>
      <w:r w:rsidR="005A4217">
        <w:rPr>
          <w:rFonts w:ascii="Times New Roman" w:hAnsi="Times New Roman" w:cs="Times New Roman"/>
          <w:sz w:val="24"/>
          <w:szCs w:val="24"/>
        </w:rPr>
        <w:t xml:space="preserve">ster (Appendix </w:t>
      </w:r>
      <w:r w:rsidR="003C27EA">
        <w:rPr>
          <w:rFonts w:ascii="Times New Roman" w:hAnsi="Times New Roman" w:cs="Times New Roman"/>
          <w:sz w:val="24"/>
          <w:szCs w:val="24"/>
        </w:rPr>
        <w:t>2</w:t>
      </w:r>
      <w:r w:rsidR="005A4217">
        <w:rPr>
          <w:rFonts w:ascii="Times New Roman" w:hAnsi="Times New Roman" w:cs="Times New Roman"/>
          <w:sz w:val="24"/>
          <w:szCs w:val="24"/>
        </w:rPr>
        <w:t>) and</w:t>
      </w:r>
      <w:r>
        <w:rPr>
          <w:rFonts w:ascii="Times New Roman" w:hAnsi="Times New Roman" w:cs="Times New Roman"/>
          <w:sz w:val="24"/>
          <w:szCs w:val="24"/>
        </w:rPr>
        <w:t xml:space="preserve"> hashtags to aid with targeting specific groups, i.e. psychosis and positive psychosis recovery. Once initial contact was made</w:t>
      </w:r>
      <w:r w:rsidR="00ED5DDA">
        <w:rPr>
          <w:rFonts w:ascii="Times New Roman" w:hAnsi="Times New Roman" w:cs="Times New Roman"/>
          <w:sz w:val="24"/>
          <w:szCs w:val="24"/>
        </w:rPr>
        <w:t>,</w:t>
      </w:r>
      <w:r>
        <w:rPr>
          <w:rFonts w:ascii="Times New Roman" w:hAnsi="Times New Roman" w:cs="Times New Roman"/>
          <w:sz w:val="24"/>
          <w:szCs w:val="24"/>
        </w:rPr>
        <w:t xml:space="preserve"> participants were screened for eligibility for the study through the use of an information sheet and consent form (Appendix </w:t>
      </w:r>
      <w:r w:rsidR="003C27EA">
        <w:rPr>
          <w:rFonts w:ascii="Times New Roman" w:hAnsi="Times New Roman" w:cs="Times New Roman"/>
          <w:sz w:val="24"/>
          <w:szCs w:val="24"/>
        </w:rPr>
        <w:t>3</w:t>
      </w:r>
      <w:r>
        <w:rPr>
          <w:rFonts w:ascii="Times New Roman" w:hAnsi="Times New Roman" w:cs="Times New Roman"/>
          <w:sz w:val="24"/>
          <w:szCs w:val="24"/>
        </w:rPr>
        <w:t xml:space="preserve"> – </w:t>
      </w:r>
      <w:r w:rsidR="003C27EA">
        <w:rPr>
          <w:rFonts w:ascii="Times New Roman" w:hAnsi="Times New Roman" w:cs="Times New Roman"/>
          <w:sz w:val="24"/>
          <w:szCs w:val="24"/>
        </w:rPr>
        <w:t>4</w:t>
      </w:r>
      <w:r>
        <w:rPr>
          <w:rFonts w:ascii="Times New Roman" w:hAnsi="Times New Roman" w:cs="Times New Roman"/>
          <w:sz w:val="24"/>
          <w:szCs w:val="24"/>
        </w:rPr>
        <w:t xml:space="preserve">).  </w:t>
      </w:r>
    </w:p>
    <w:p w14:paraId="0EBDA2D6" w14:textId="0661B040" w:rsidR="005A4217" w:rsidRDefault="005A4217"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Nine </w:t>
      </w:r>
      <w:r w:rsidR="00595858">
        <w:rPr>
          <w:rFonts w:ascii="Times New Roman" w:hAnsi="Times New Roman" w:cs="Times New Roman"/>
          <w:sz w:val="24"/>
          <w:szCs w:val="24"/>
        </w:rPr>
        <w:t>participants were recruited, all of whom</w:t>
      </w:r>
      <w:r>
        <w:rPr>
          <w:rFonts w:ascii="Times New Roman" w:hAnsi="Times New Roman" w:cs="Times New Roman"/>
          <w:sz w:val="24"/>
          <w:szCs w:val="24"/>
        </w:rPr>
        <w:t xml:space="preserve"> identified as having experienced positive changes as a result of their experience of psychosis and consented to take part in the research. Eight of those participants who completed the consent forms took part in the interview with one participant not attending their interview.</w:t>
      </w:r>
      <w:r w:rsidR="00A665F9">
        <w:rPr>
          <w:rFonts w:ascii="Times New Roman" w:hAnsi="Times New Roman" w:cs="Times New Roman"/>
          <w:sz w:val="24"/>
          <w:szCs w:val="24"/>
        </w:rPr>
        <w:t xml:space="preserve"> </w:t>
      </w:r>
    </w:p>
    <w:p w14:paraId="1C1CA06C" w14:textId="32AC4F0E" w:rsidR="00AE1AF4" w:rsidRPr="00AE1AF4" w:rsidRDefault="00AE1AF4" w:rsidP="000D50B6">
      <w:pPr>
        <w:spacing w:line="480" w:lineRule="auto"/>
        <w:rPr>
          <w:rFonts w:ascii="Times New Roman" w:hAnsi="Times New Roman" w:cs="Times New Roman"/>
          <w:sz w:val="28"/>
          <w:szCs w:val="24"/>
        </w:rPr>
      </w:pPr>
      <w:r>
        <w:rPr>
          <w:rFonts w:ascii="Times New Roman" w:hAnsi="Times New Roman" w:cs="Times New Roman"/>
          <w:color w:val="000000"/>
          <w:sz w:val="24"/>
          <w:shd w:val="clear" w:color="auto" w:fill="FFFFFF"/>
        </w:rPr>
        <w:t>Demographic details were not collected from participants as t</w:t>
      </w:r>
      <w:r w:rsidRPr="00AE1AF4">
        <w:rPr>
          <w:rFonts w:ascii="Times New Roman" w:hAnsi="Times New Roman" w:cs="Times New Roman"/>
          <w:color w:val="000000"/>
          <w:sz w:val="24"/>
          <w:shd w:val="clear" w:color="auto" w:fill="FFFFFF"/>
        </w:rPr>
        <w:t>hey are not deemed necessary for research utilising grounded theory,</w:t>
      </w:r>
      <w:r>
        <w:rPr>
          <w:rFonts w:ascii="Times New Roman" w:hAnsi="Times New Roman" w:cs="Times New Roman"/>
          <w:color w:val="000000"/>
          <w:sz w:val="24"/>
          <w:shd w:val="clear" w:color="auto" w:fill="FFFFFF"/>
        </w:rPr>
        <w:t xml:space="preserve"> as</w:t>
      </w:r>
      <w:r w:rsidRPr="00AE1AF4">
        <w:rPr>
          <w:rFonts w:ascii="Times New Roman" w:hAnsi="Times New Roman" w:cs="Times New Roman"/>
          <w:color w:val="000000"/>
          <w:sz w:val="24"/>
          <w:shd w:val="clear" w:color="auto" w:fill="FFFFFF"/>
        </w:rPr>
        <w:t xml:space="preserve"> sampling methods focus on specific concepts and incidents, in the case of this research the concepts </w:t>
      </w:r>
      <w:r w:rsidR="00B579B0">
        <w:rPr>
          <w:rFonts w:ascii="Times New Roman" w:hAnsi="Times New Roman" w:cs="Times New Roman"/>
          <w:color w:val="000000"/>
          <w:sz w:val="24"/>
          <w:shd w:val="clear" w:color="auto" w:fill="FFFFFF"/>
        </w:rPr>
        <w:t>were</w:t>
      </w:r>
      <w:r w:rsidR="00176BA0">
        <w:rPr>
          <w:rFonts w:ascii="Times New Roman" w:hAnsi="Times New Roman" w:cs="Times New Roman"/>
          <w:color w:val="000000"/>
          <w:sz w:val="24"/>
          <w:shd w:val="clear" w:color="auto" w:fill="FFFFFF"/>
        </w:rPr>
        <w:t xml:space="preserve"> ‘psychosis’ and ‘positive changes’</w:t>
      </w:r>
      <w:r w:rsidRPr="00AE1AF4">
        <w:rPr>
          <w:rFonts w:ascii="Times New Roman" w:hAnsi="Times New Roman" w:cs="Times New Roman"/>
          <w:color w:val="000000"/>
          <w:sz w:val="24"/>
          <w:shd w:val="clear" w:color="auto" w:fill="FFFFFF"/>
        </w:rPr>
        <w:t xml:space="preserve"> (Corbin and Strauss, 1990; LaRossa, 2005, Teppo, 2015). </w:t>
      </w:r>
      <w:r>
        <w:rPr>
          <w:rFonts w:ascii="Times New Roman" w:hAnsi="Times New Roman" w:cs="Times New Roman"/>
          <w:color w:val="000000"/>
          <w:sz w:val="24"/>
          <w:shd w:val="clear" w:color="auto" w:fill="FFFFFF"/>
        </w:rPr>
        <w:t>Furthermore, i</w:t>
      </w:r>
      <w:r w:rsidRPr="00AE1AF4">
        <w:rPr>
          <w:rFonts w:ascii="Times New Roman" w:hAnsi="Times New Roman" w:cs="Times New Roman"/>
          <w:color w:val="000000"/>
          <w:sz w:val="24"/>
          <w:shd w:val="clear" w:color="auto" w:fill="FFFFFF"/>
        </w:rPr>
        <w:t>n the case of psychosis</w:t>
      </w:r>
      <w:r>
        <w:rPr>
          <w:rFonts w:ascii="Times New Roman" w:hAnsi="Times New Roman" w:cs="Times New Roman"/>
          <w:color w:val="000000"/>
          <w:sz w:val="24"/>
          <w:shd w:val="clear" w:color="auto" w:fill="FFFFFF"/>
        </w:rPr>
        <w:t>,</w:t>
      </w:r>
      <w:r w:rsidRPr="00AE1AF4">
        <w:rPr>
          <w:rFonts w:ascii="Times New Roman" w:hAnsi="Times New Roman" w:cs="Times New Roman"/>
          <w:color w:val="000000"/>
          <w:sz w:val="24"/>
          <w:shd w:val="clear" w:color="auto" w:fill="FFFFFF"/>
        </w:rPr>
        <w:t xml:space="preserve"> collecting demographic details could</w:t>
      </w:r>
      <w:r>
        <w:rPr>
          <w:rFonts w:ascii="Times New Roman" w:hAnsi="Times New Roman" w:cs="Times New Roman"/>
          <w:color w:val="000000"/>
          <w:sz w:val="24"/>
          <w:shd w:val="clear" w:color="auto" w:fill="FFFFFF"/>
        </w:rPr>
        <w:t xml:space="preserve"> have</w:t>
      </w:r>
      <w:r w:rsidRPr="00AE1AF4">
        <w:rPr>
          <w:rFonts w:ascii="Times New Roman" w:hAnsi="Times New Roman" w:cs="Times New Roman"/>
          <w:color w:val="000000"/>
          <w:sz w:val="24"/>
          <w:shd w:val="clear" w:color="auto" w:fill="FFFFFF"/>
        </w:rPr>
        <w:t xml:space="preserve"> present</w:t>
      </w:r>
      <w:r>
        <w:rPr>
          <w:rFonts w:ascii="Times New Roman" w:hAnsi="Times New Roman" w:cs="Times New Roman"/>
          <w:color w:val="000000"/>
          <w:sz w:val="24"/>
          <w:shd w:val="clear" w:color="auto" w:fill="FFFFFF"/>
        </w:rPr>
        <w:t>ed</w:t>
      </w:r>
      <w:r w:rsidRPr="00AE1AF4">
        <w:rPr>
          <w:rFonts w:ascii="Times New Roman" w:hAnsi="Times New Roman" w:cs="Times New Roman"/>
          <w:color w:val="000000"/>
          <w:sz w:val="24"/>
          <w:shd w:val="clear" w:color="auto" w:fill="FFFFFF"/>
        </w:rPr>
        <w:t xml:space="preserve"> a barrier to indivi</w:t>
      </w:r>
      <w:r>
        <w:rPr>
          <w:rFonts w:ascii="Times New Roman" w:hAnsi="Times New Roman" w:cs="Times New Roman"/>
          <w:color w:val="000000"/>
          <w:sz w:val="24"/>
          <w:shd w:val="clear" w:color="auto" w:fill="FFFFFF"/>
        </w:rPr>
        <w:t>duals engaging with research, therefore, making</w:t>
      </w:r>
      <w:r w:rsidRPr="00AE1AF4">
        <w:rPr>
          <w:rFonts w:ascii="Times New Roman" w:hAnsi="Times New Roman" w:cs="Times New Roman"/>
          <w:color w:val="000000"/>
          <w:sz w:val="24"/>
          <w:shd w:val="clear" w:color="auto" w:fill="FFFFFF"/>
        </w:rPr>
        <w:t xml:space="preserve"> it harder for lesser heard voices to access and take </w:t>
      </w:r>
      <w:r w:rsidRPr="00AE1AF4">
        <w:rPr>
          <w:rFonts w:ascii="Times New Roman" w:hAnsi="Times New Roman" w:cs="Times New Roman"/>
          <w:color w:val="000000"/>
          <w:sz w:val="24"/>
          <w:shd w:val="clear" w:color="auto" w:fill="FFFFFF"/>
        </w:rPr>
        <w:lastRenderedPageBreak/>
        <w:t>part in the research</w:t>
      </w:r>
      <w:r>
        <w:rPr>
          <w:rFonts w:ascii="Times New Roman" w:hAnsi="Times New Roman" w:cs="Times New Roman"/>
          <w:color w:val="000000"/>
          <w:sz w:val="24"/>
          <w:shd w:val="clear" w:color="auto" w:fill="FFFFFF"/>
        </w:rPr>
        <w:t xml:space="preserve"> which could hinder theoretical sampling</w:t>
      </w:r>
      <w:r w:rsidR="006C1327">
        <w:rPr>
          <w:rFonts w:ascii="Times New Roman" w:hAnsi="Times New Roman" w:cs="Times New Roman"/>
          <w:color w:val="000000"/>
          <w:sz w:val="24"/>
          <w:shd w:val="clear" w:color="auto" w:fill="FFFFFF"/>
        </w:rPr>
        <w:t xml:space="preserve"> (Woodall et al, 2010</w:t>
      </w:r>
      <w:r w:rsidRPr="00AE1AF4">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However, within interviews participants discussed their backgrounds, age, gender and occupations and where relevant these will be discussed. </w:t>
      </w:r>
    </w:p>
    <w:p w14:paraId="11430DF4" w14:textId="77777777" w:rsidR="00527BB3" w:rsidRDefault="00527BB3" w:rsidP="006C09D8">
      <w:pPr>
        <w:pStyle w:val="Heading3"/>
      </w:pPr>
      <w:bookmarkStart w:id="39" w:name="_Toc144071581"/>
      <w:r w:rsidRPr="0050793C">
        <w:t>Data Collection and Analysis</w:t>
      </w:r>
      <w:bookmarkEnd w:id="39"/>
      <w:r w:rsidRPr="0050793C">
        <w:t xml:space="preserve"> </w:t>
      </w:r>
    </w:p>
    <w:p w14:paraId="547AFE64" w14:textId="791DD615" w:rsidR="00804ACE" w:rsidRDefault="005A4217" w:rsidP="000D50B6">
      <w:pPr>
        <w:spacing w:line="480" w:lineRule="auto"/>
        <w:rPr>
          <w:rFonts w:ascii="Times New Roman" w:hAnsi="Times New Roman" w:cs="Times New Roman"/>
          <w:sz w:val="24"/>
          <w:szCs w:val="24"/>
        </w:rPr>
      </w:pPr>
      <w:r>
        <w:rPr>
          <w:rFonts w:ascii="Times New Roman" w:hAnsi="Times New Roman" w:cs="Times New Roman"/>
          <w:sz w:val="24"/>
          <w:szCs w:val="24"/>
        </w:rPr>
        <w:t>Data collection was completed using unstructured interviews, as se</w:t>
      </w:r>
      <w:r w:rsidR="00876423">
        <w:rPr>
          <w:rFonts w:ascii="Times New Roman" w:hAnsi="Times New Roman" w:cs="Times New Roman"/>
          <w:sz w:val="24"/>
          <w:szCs w:val="24"/>
        </w:rPr>
        <w:t>t out in Grounded Theory models the first interview began with broad open questions designed to provide an overview of experiences</w:t>
      </w:r>
      <w:r w:rsidR="00823D43">
        <w:rPr>
          <w:rFonts w:ascii="Times New Roman" w:hAnsi="Times New Roman" w:cs="Times New Roman"/>
          <w:sz w:val="24"/>
          <w:szCs w:val="24"/>
        </w:rPr>
        <w:t xml:space="preserve"> (</w:t>
      </w:r>
      <w:r w:rsidR="00595858">
        <w:rPr>
          <w:rFonts w:ascii="Times New Roman" w:hAnsi="Times New Roman" w:cs="Times New Roman"/>
          <w:sz w:val="24"/>
          <w:szCs w:val="24"/>
        </w:rPr>
        <w:t>examples in A</w:t>
      </w:r>
      <w:r w:rsidR="00823D43">
        <w:rPr>
          <w:rFonts w:ascii="Times New Roman" w:hAnsi="Times New Roman" w:cs="Times New Roman"/>
          <w:sz w:val="24"/>
          <w:szCs w:val="24"/>
        </w:rPr>
        <w:t xml:space="preserve">ppendix </w:t>
      </w:r>
      <w:r w:rsidR="00DE2997">
        <w:rPr>
          <w:rFonts w:ascii="Times New Roman" w:hAnsi="Times New Roman" w:cs="Times New Roman"/>
          <w:sz w:val="24"/>
          <w:szCs w:val="24"/>
        </w:rPr>
        <w:t>6</w:t>
      </w:r>
      <w:r w:rsidR="00823D43">
        <w:rPr>
          <w:rFonts w:ascii="Times New Roman" w:hAnsi="Times New Roman" w:cs="Times New Roman"/>
          <w:sz w:val="24"/>
          <w:szCs w:val="24"/>
        </w:rPr>
        <w:t>)</w:t>
      </w:r>
      <w:r w:rsidR="00876423">
        <w:rPr>
          <w:rFonts w:ascii="Times New Roman" w:hAnsi="Times New Roman" w:cs="Times New Roman"/>
          <w:sz w:val="24"/>
          <w:szCs w:val="24"/>
        </w:rPr>
        <w:t>. Participant interviews lasted between 40 – 60 minutes and took place via Microsoft Teams (MS Teams), either utilising video or audio only recordings, with no participants opting for phone call interviews. Consent f</w:t>
      </w:r>
      <w:r w:rsidR="00595858">
        <w:rPr>
          <w:rFonts w:ascii="Times New Roman" w:hAnsi="Times New Roman" w:cs="Times New Roman"/>
          <w:sz w:val="24"/>
          <w:szCs w:val="24"/>
        </w:rPr>
        <w:t>orms were completed digitally (A</w:t>
      </w:r>
      <w:r w:rsidR="00876423">
        <w:rPr>
          <w:rFonts w:ascii="Times New Roman" w:hAnsi="Times New Roman" w:cs="Times New Roman"/>
          <w:sz w:val="24"/>
          <w:szCs w:val="24"/>
        </w:rPr>
        <w:t xml:space="preserve">ppendix </w:t>
      </w:r>
      <w:r w:rsidR="00DE2997">
        <w:rPr>
          <w:rFonts w:ascii="Times New Roman" w:hAnsi="Times New Roman" w:cs="Times New Roman"/>
          <w:sz w:val="24"/>
          <w:szCs w:val="24"/>
        </w:rPr>
        <w:t>4</w:t>
      </w:r>
      <w:r w:rsidR="00876423">
        <w:rPr>
          <w:rFonts w:ascii="Times New Roman" w:hAnsi="Times New Roman" w:cs="Times New Roman"/>
          <w:sz w:val="24"/>
          <w:szCs w:val="24"/>
        </w:rPr>
        <w:t>) via Staffordshire University’s Qualtri</w:t>
      </w:r>
      <w:r w:rsidR="00A723F8">
        <w:rPr>
          <w:rFonts w:ascii="Times New Roman" w:hAnsi="Times New Roman" w:cs="Times New Roman"/>
          <w:sz w:val="24"/>
          <w:szCs w:val="24"/>
        </w:rPr>
        <w:t>cs</w:t>
      </w:r>
      <w:r w:rsidR="00876423">
        <w:rPr>
          <w:rFonts w:ascii="Times New Roman" w:hAnsi="Times New Roman" w:cs="Times New Roman"/>
          <w:sz w:val="24"/>
          <w:szCs w:val="24"/>
        </w:rPr>
        <w:t xml:space="preserve"> platform and all participants were provided with an information sheet (Appendix 3) and opportunities to ask questions about the research before interviews began.  Immediately following the interview participants we</w:t>
      </w:r>
      <w:r w:rsidR="00804ACE">
        <w:rPr>
          <w:rFonts w:ascii="Times New Roman" w:hAnsi="Times New Roman" w:cs="Times New Roman"/>
          <w:sz w:val="24"/>
          <w:szCs w:val="24"/>
        </w:rPr>
        <w:t xml:space="preserve">re offered an opportunity for </w:t>
      </w:r>
      <w:r w:rsidR="00876423">
        <w:rPr>
          <w:rFonts w:ascii="Times New Roman" w:hAnsi="Times New Roman" w:cs="Times New Roman"/>
          <w:sz w:val="24"/>
          <w:szCs w:val="24"/>
        </w:rPr>
        <w:t>debrief</w:t>
      </w:r>
      <w:r w:rsidR="00804ACE">
        <w:rPr>
          <w:rFonts w:ascii="Times New Roman" w:hAnsi="Times New Roman" w:cs="Times New Roman"/>
          <w:sz w:val="24"/>
          <w:szCs w:val="24"/>
        </w:rPr>
        <w:t>ing</w:t>
      </w:r>
      <w:r w:rsidR="00876423">
        <w:rPr>
          <w:rFonts w:ascii="Times New Roman" w:hAnsi="Times New Roman" w:cs="Times New Roman"/>
          <w:sz w:val="24"/>
          <w:szCs w:val="24"/>
        </w:rPr>
        <w:t xml:space="preserve"> and were sent an electronic copy o</w:t>
      </w:r>
      <w:r w:rsidR="00804ACE">
        <w:rPr>
          <w:rFonts w:ascii="Times New Roman" w:hAnsi="Times New Roman" w:cs="Times New Roman"/>
          <w:sz w:val="24"/>
          <w:szCs w:val="24"/>
        </w:rPr>
        <w:t xml:space="preserve">f the debrief form (Appendix </w:t>
      </w:r>
      <w:r w:rsidR="00C05972">
        <w:rPr>
          <w:rFonts w:ascii="Times New Roman" w:hAnsi="Times New Roman" w:cs="Times New Roman"/>
          <w:sz w:val="24"/>
          <w:szCs w:val="24"/>
        </w:rPr>
        <w:t>5</w:t>
      </w:r>
      <w:r w:rsidR="00804ACE">
        <w:rPr>
          <w:rFonts w:ascii="Times New Roman" w:hAnsi="Times New Roman" w:cs="Times New Roman"/>
          <w:sz w:val="24"/>
          <w:szCs w:val="24"/>
        </w:rPr>
        <w:t xml:space="preserve">). Participants were reminded of their right to withdraw their data and the limits to withdrawal (as their data forms the basis of subsequent interviews and initial analysis takes place before the next interview data extraction cannot be guaranteed after two weeks post interview once the following interview has occurred). Six participants opted to be contacted following their interview once the emergent theory had been sufficiently developed. </w:t>
      </w:r>
    </w:p>
    <w:p w14:paraId="0D7E1760" w14:textId="185C2D52" w:rsidR="005A4217" w:rsidRDefault="00804ACE"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Interviews were transcribed automatically via MS </w:t>
      </w:r>
      <w:r w:rsidR="009E3389">
        <w:rPr>
          <w:rFonts w:ascii="Times New Roman" w:hAnsi="Times New Roman" w:cs="Times New Roman"/>
          <w:sz w:val="24"/>
          <w:szCs w:val="24"/>
        </w:rPr>
        <w:t>Teams;</w:t>
      </w:r>
      <w:r>
        <w:rPr>
          <w:rFonts w:ascii="Times New Roman" w:hAnsi="Times New Roman" w:cs="Times New Roman"/>
          <w:sz w:val="24"/>
          <w:szCs w:val="24"/>
        </w:rPr>
        <w:t xml:space="preserve"> the transcript was then </w:t>
      </w:r>
      <w:r w:rsidR="00823D43">
        <w:rPr>
          <w:rFonts w:ascii="Times New Roman" w:hAnsi="Times New Roman" w:cs="Times New Roman"/>
          <w:sz w:val="24"/>
          <w:szCs w:val="24"/>
        </w:rPr>
        <w:t>anonymised by the</w:t>
      </w:r>
      <w:r w:rsidR="00A665F9">
        <w:rPr>
          <w:rFonts w:ascii="Times New Roman" w:hAnsi="Times New Roman" w:cs="Times New Roman"/>
          <w:sz w:val="24"/>
          <w:szCs w:val="24"/>
        </w:rPr>
        <w:t xml:space="preserve"> alteration or</w:t>
      </w:r>
      <w:r w:rsidR="00823D43">
        <w:rPr>
          <w:rFonts w:ascii="Times New Roman" w:hAnsi="Times New Roman" w:cs="Times New Roman"/>
          <w:sz w:val="24"/>
          <w:szCs w:val="24"/>
        </w:rPr>
        <w:t xml:space="preserve"> removal of personal identifiable data</w:t>
      </w:r>
      <w:r w:rsidR="00A665F9">
        <w:rPr>
          <w:rFonts w:ascii="Times New Roman" w:hAnsi="Times New Roman" w:cs="Times New Roman"/>
          <w:sz w:val="24"/>
          <w:szCs w:val="24"/>
        </w:rPr>
        <w:t>, participants were assigned pseudonyms</w:t>
      </w:r>
      <w:r w:rsidR="00823D43">
        <w:rPr>
          <w:rFonts w:ascii="Times New Roman" w:hAnsi="Times New Roman" w:cs="Times New Roman"/>
          <w:sz w:val="24"/>
          <w:szCs w:val="24"/>
        </w:rPr>
        <w:t xml:space="preserve"> </w:t>
      </w:r>
      <w:r w:rsidR="00A665F9">
        <w:rPr>
          <w:rFonts w:ascii="Times New Roman" w:hAnsi="Times New Roman" w:cs="Times New Roman"/>
          <w:sz w:val="24"/>
          <w:szCs w:val="24"/>
        </w:rPr>
        <w:t xml:space="preserve">to aid with anonymity </w:t>
      </w:r>
      <w:r w:rsidR="00823D43">
        <w:rPr>
          <w:rFonts w:ascii="Times New Roman" w:hAnsi="Times New Roman" w:cs="Times New Roman"/>
          <w:sz w:val="24"/>
          <w:szCs w:val="24"/>
        </w:rPr>
        <w:t xml:space="preserve">and any errors in transcription were removed. Transcripts were initially printed to aid with initial open coding to inform the emerging theory and direction of subsequent interviews </w:t>
      </w:r>
      <w:r w:rsidR="00806192">
        <w:rPr>
          <w:rFonts w:ascii="Times New Roman" w:hAnsi="Times New Roman" w:cs="Times New Roman"/>
          <w:sz w:val="24"/>
          <w:szCs w:val="24"/>
        </w:rPr>
        <w:t>(example transcript and coding A</w:t>
      </w:r>
      <w:r w:rsidR="00823D43">
        <w:rPr>
          <w:rFonts w:ascii="Times New Roman" w:hAnsi="Times New Roman" w:cs="Times New Roman"/>
          <w:sz w:val="24"/>
          <w:szCs w:val="24"/>
        </w:rPr>
        <w:t xml:space="preserve">ppendix </w:t>
      </w:r>
      <w:r w:rsidR="00C05972">
        <w:rPr>
          <w:rFonts w:ascii="Times New Roman" w:hAnsi="Times New Roman" w:cs="Times New Roman"/>
          <w:sz w:val="24"/>
          <w:szCs w:val="24"/>
        </w:rPr>
        <w:t>7.1 and 7.2</w:t>
      </w:r>
      <w:r w:rsidR="00823D43">
        <w:rPr>
          <w:rFonts w:ascii="Times New Roman" w:hAnsi="Times New Roman" w:cs="Times New Roman"/>
          <w:sz w:val="24"/>
          <w:szCs w:val="24"/>
        </w:rPr>
        <w:t xml:space="preserve">). </w:t>
      </w:r>
      <w:r w:rsidR="00823D43">
        <w:rPr>
          <w:rFonts w:ascii="Times New Roman" w:hAnsi="Times New Roman" w:cs="Times New Roman"/>
          <w:sz w:val="24"/>
          <w:szCs w:val="24"/>
        </w:rPr>
        <w:lastRenderedPageBreak/>
        <w:t>Memo notes aided with the analysis by capturing reflections and rationale f</w:t>
      </w:r>
      <w:r w:rsidR="00806192">
        <w:rPr>
          <w:rFonts w:ascii="Times New Roman" w:hAnsi="Times New Roman" w:cs="Times New Roman"/>
          <w:sz w:val="24"/>
          <w:szCs w:val="24"/>
        </w:rPr>
        <w:t>or emergent theory (example in A</w:t>
      </w:r>
      <w:r w:rsidR="00823D43">
        <w:rPr>
          <w:rFonts w:ascii="Times New Roman" w:hAnsi="Times New Roman" w:cs="Times New Roman"/>
          <w:sz w:val="24"/>
          <w:szCs w:val="24"/>
        </w:rPr>
        <w:t xml:space="preserve">ppendix </w:t>
      </w:r>
      <w:r w:rsidR="00B80851">
        <w:rPr>
          <w:rFonts w:ascii="Times New Roman" w:hAnsi="Times New Roman" w:cs="Times New Roman"/>
          <w:sz w:val="24"/>
          <w:szCs w:val="24"/>
        </w:rPr>
        <w:t>8</w:t>
      </w:r>
      <w:r w:rsidR="00823D43">
        <w:rPr>
          <w:rFonts w:ascii="Times New Roman" w:hAnsi="Times New Roman" w:cs="Times New Roman"/>
          <w:sz w:val="24"/>
          <w:szCs w:val="24"/>
        </w:rPr>
        <w:t>)</w:t>
      </w:r>
      <w:r w:rsidR="00BC3F9A">
        <w:rPr>
          <w:rFonts w:ascii="Times New Roman" w:hAnsi="Times New Roman" w:cs="Times New Roman"/>
          <w:sz w:val="24"/>
          <w:szCs w:val="24"/>
        </w:rPr>
        <w:t>.</w:t>
      </w:r>
    </w:p>
    <w:p w14:paraId="39537792" w14:textId="77777777" w:rsidR="00823D43" w:rsidRDefault="00823D43" w:rsidP="000D50B6">
      <w:pPr>
        <w:spacing w:line="480" w:lineRule="auto"/>
        <w:rPr>
          <w:rFonts w:ascii="Times New Roman" w:hAnsi="Times New Roman" w:cs="Times New Roman"/>
          <w:sz w:val="24"/>
          <w:szCs w:val="24"/>
        </w:rPr>
      </w:pPr>
      <w:r>
        <w:rPr>
          <w:rFonts w:ascii="Times New Roman" w:hAnsi="Times New Roman" w:cs="Times New Roman"/>
          <w:sz w:val="24"/>
          <w:szCs w:val="24"/>
        </w:rPr>
        <w:t>Following Strauss</w:t>
      </w:r>
      <w:r w:rsidR="007318C3">
        <w:rPr>
          <w:rFonts w:ascii="Times New Roman" w:hAnsi="Times New Roman" w:cs="Times New Roman"/>
          <w:sz w:val="24"/>
          <w:szCs w:val="24"/>
        </w:rPr>
        <w:t xml:space="preserve">ian Grounded Theory Principles, the initial analysis of transcripts followed the guidelines of open coding to identify emergent themes, followed by axial coding and then selective coding as the theory developed. Number of participants was dictated by data saturation, with saturation being the point at which no new codes or themes could be acquired through further interviews (Vasileiou et al, 2018). </w:t>
      </w:r>
    </w:p>
    <w:p w14:paraId="521EF0A2" w14:textId="77777777" w:rsidR="00823D43" w:rsidRPr="005A4217" w:rsidRDefault="007318C3"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theory developed also underwent a further validation process achieved through participant feedback, whereby the emergent theory and supporting quotes were sent to participants that had opted into being contacted post interview to discuss results and analysis. Participants were offered the opportunity to provide feedback and share divergent views. The additional consultation supported the emergent theory and therefore no changes were made. </w:t>
      </w:r>
    </w:p>
    <w:p w14:paraId="08025377" w14:textId="2D885F98" w:rsidR="00527BB3" w:rsidRDefault="003B1434" w:rsidP="006C09D8">
      <w:pPr>
        <w:pStyle w:val="Heading3"/>
      </w:pPr>
      <w:bookmarkStart w:id="40" w:name="_Toc144071582"/>
      <w:r>
        <w:t>Refle</w:t>
      </w:r>
      <w:r w:rsidR="00A723F8">
        <w:t>x</w:t>
      </w:r>
      <w:r>
        <w:t>ivity and Retro</w:t>
      </w:r>
      <w:r w:rsidR="00527BB3" w:rsidRPr="0050793C">
        <w:t>ductive Reasoning</w:t>
      </w:r>
      <w:bookmarkEnd w:id="40"/>
      <w:r w:rsidR="00527BB3" w:rsidRPr="0050793C">
        <w:t xml:space="preserve"> </w:t>
      </w:r>
    </w:p>
    <w:p w14:paraId="5C48C330" w14:textId="0EF15E25" w:rsidR="007318C3" w:rsidRDefault="007318C3"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study utilised a reflective log (example in </w:t>
      </w:r>
      <w:r w:rsidR="00806192">
        <w:rPr>
          <w:rFonts w:ascii="Times New Roman" w:hAnsi="Times New Roman" w:cs="Times New Roman"/>
          <w:sz w:val="24"/>
          <w:szCs w:val="24"/>
        </w:rPr>
        <w:t>A</w:t>
      </w:r>
      <w:r>
        <w:rPr>
          <w:rFonts w:ascii="Times New Roman" w:hAnsi="Times New Roman" w:cs="Times New Roman"/>
          <w:sz w:val="24"/>
          <w:szCs w:val="24"/>
        </w:rPr>
        <w:t xml:space="preserve">ppendix </w:t>
      </w:r>
      <w:r w:rsidR="00BC3F9A">
        <w:rPr>
          <w:rFonts w:ascii="Times New Roman" w:hAnsi="Times New Roman" w:cs="Times New Roman"/>
          <w:sz w:val="24"/>
          <w:szCs w:val="24"/>
        </w:rPr>
        <w:t>9</w:t>
      </w:r>
      <w:r>
        <w:rPr>
          <w:rFonts w:ascii="Times New Roman" w:hAnsi="Times New Roman" w:cs="Times New Roman"/>
          <w:sz w:val="24"/>
          <w:szCs w:val="24"/>
        </w:rPr>
        <w:t>) to a</w:t>
      </w:r>
      <w:r w:rsidR="004E0BBF">
        <w:rPr>
          <w:rFonts w:ascii="Times New Roman" w:hAnsi="Times New Roman" w:cs="Times New Roman"/>
          <w:sz w:val="24"/>
          <w:szCs w:val="24"/>
        </w:rPr>
        <w:t>id with researcher refle</w:t>
      </w:r>
      <w:r w:rsidR="00A723F8">
        <w:rPr>
          <w:rFonts w:ascii="Times New Roman" w:hAnsi="Times New Roman" w:cs="Times New Roman"/>
          <w:sz w:val="24"/>
          <w:szCs w:val="24"/>
        </w:rPr>
        <w:t>x</w:t>
      </w:r>
      <w:r w:rsidR="004E0BBF">
        <w:rPr>
          <w:rFonts w:ascii="Times New Roman" w:hAnsi="Times New Roman" w:cs="Times New Roman"/>
          <w:sz w:val="24"/>
          <w:szCs w:val="24"/>
        </w:rPr>
        <w:t xml:space="preserve">ivity. </w:t>
      </w:r>
      <w:r w:rsidR="006063B2">
        <w:rPr>
          <w:rFonts w:ascii="Times New Roman" w:hAnsi="Times New Roman" w:cs="Times New Roman"/>
          <w:sz w:val="24"/>
          <w:szCs w:val="24"/>
        </w:rPr>
        <w:t xml:space="preserve">Reflexivity </w:t>
      </w:r>
      <w:r w:rsidR="004E0BBF">
        <w:rPr>
          <w:rFonts w:ascii="Times New Roman" w:hAnsi="Times New Roman" w:cs="Times New Roman"/>
          <w:sz w:val="24"/>
          <w:szCs w:val="24"/>
        </w:rPr>
        <w:t xml:space="preserve">is an essential tool for researchers when conducting qualitative research predominantly due to the emphasis on subjective interpretation of the data and inherit bias that researchers may hold and can aid with facilitating understanding both of the phenomena being studied and the processes involved (Watt, 2007). </w:t>
      </w:r>
    </w:p>
    <w:p w14:paraId="6E74E2CC" w14:textId="0905CCA6" w:rsidR="004E0BBF" w:rsidRDefault="004E0BBF"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Furthermore, due to the epistemological stance of the research, i.e. Critical Realist, the process of retroductive reasoning </w:t>
      </w:r>
      <w:r w:rsidR="00B579B0">
        <w:rPr>
          <w:rFonts w:ascii="Times New Roman" w:hAnsi="Times New Roman" w:cs="Times New Roman"/>
          <w:sz w:val="24"/>
          <w:szCs w:val="24"/>
        </w:rPr>
        <w:t>was</w:t>
      </w:r>
      <w:r>
        <w:rPr>
          <w:rFonts w:ascii="Times New Roman" w:hAnsi="Times New Roman" w:cs="Times New Roman"/>
          <w:sz w:val="24"/>
          <w:szCs w:val="24"/>
        </w:rPr>
        <w:t xml:space="preserve"> employed which utilis</w:t>
      </w:r>
      <w:r w:rsidR="00B579B0">
        <w:rPr>
          <w:rFonts w:ascii="Times New Roman" w:hAnsi="Times New Roman" w:cs="Times New Roman"/>
          <w:sz w:val="24"/>
          <w:szCs w:val="24"/>
        </w:rPr>
        <w:t>ed</w:t>
      </w:r>
      <w:r>
        <w:rPr>
          <w:rFonts w:ascii="Times New Roman" w:hAnsi="Times New Roman" w:cs="Times New Roman"/>
          <w:sz w:val="24"/>
          <w:szCs w:val="24"/>
        </w:rPr>
        <w:t xml:space="preserve"> </w:t>
      </w:r>
      <w:r w:rsidR="006063B2">
        <w:rPr>
          <w:rFonts w:ascii="Times New Roman" w:hAnsi="Times New Roman" w:cs="Times New Roman"/>
          <w:sz w:val="24"/>
          <w:szCs w:val="24"/>
        </w:rPr>
        <w:t xml:space="preserve">reflexivity </w:t>
      </w:r>
      <w:r>
        <w:rPr>
          <w:rFonts w:ascii="Times New Roman" w:hAnsi="Times New Roman" w:cs="Times New Roman"/>
          <w:sz w:val="24"/>
          <w:szCs w:val="24"/>
        </w:rPr>
        <w:t xml:space="preserve">and current knowledge to aid with developing a theory on generative mechanisms based on </w:t>
      </w:r>
      <w:r w:rsidR="00B579B0">
        <w:rPr>
          <w:rFonts w:ascii="Times New Roman" w:hAnsi="Times New Roman" w:cs="Times New Roman"/>
          <w:sz w:val="24"/>
          <w:szCs w:val="24"/>
        </w:rPr>
        <w:t xml:space="preserve">the </w:t>
      </w:r>
      <w:r>
        <w:rPr>
          <w:rFonts w:ascii="Times New Roman" w:hAnsi="Times New Roman" w:cs="Times New Roman"/>
          <w:sz w:val="24"/>
          <w:szCs w:val="24"/>
        </w:rPr>
        <w:t>observations and data present (</w:t>
      </w:r>
      <w:r w:rsidR="003B1434">
        <w:rPr>
          <w:rFonts w:ascii="Times New Roman" w:hAnsi="Times New Roman" w:cs="Times New Roman"/>
          <w:sz w:val="24"/>
          <w:szCs w:val="24"/>
        </w:rPr>
        <w:t xml:space="preserve">Oliver, 2012). </w:t>
      </w:r>
    </w:p>
    <w:p w14:paraId="152DAE90" w14:textId="77777777" w:rsidR="003B1434" w:rsidRDefault="003B1434" w:rsidP="006C09D8">
      <w:pPr>
        <w:pStyle w:val="Heading2"/>
        <w:spacing w:line="480" w:lineRule="auto"/>
      </w:pPr>
      <w:bookmarkStart w:id="41" w:name="_Toc144071583"/>
      <w:bookmarkStart w:id="42" w:name="_Hlk138330446"/>
      <w:r>
        <w:lastRenderedPageBreak/>
        <w:t>Results</w:t>
      </w:r>
      <w:bookmarkEnd w:id="41"/>
      <w:r>
        <w:t xml:space="preserve"> </w:t>
      </w:r>
    </w:p>
    <w:p w14:paraId="3ADB3047" w14:textId="459FC3B2" w:rsidR="003B1434" w:rsidRDefault="003B1434" w:rsidP="000D50B6">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final categories developed from the grounded theory approach </w:t>
      </w:r>
      <w:r w:rsidR="004216AA">
        <w:rPr>
          <w:rFonts w:ascii="Times New Roman" w:hAnsi="Times New Roman" w:cs="Times New Roman"/>
          <w:sz w:val="24"/>
          <w:szCs w:val="24"/>
        </w:rPr>
        <w:t xml:space="preserve">are presented below, to ensure conciseness of the research individual codes and previous conceptualisations of the model and any previous categories are not given instead focusing on the final model and themes developed. </w:t>
      </w:r>
      <w:r w:rsidR="007D0779">
        <w:rPr>
          <w:rFonts w:ascii="Times New Roman" w:hAnsi="Times New Roman" w:cs="Times New Roman"/>
          <w:sz w:val="24"/>
          <w:szCs w:val="24"/>
        </w:rPr>
        <w:t>T</w:t>
      </w:r>
      <w:r w:rsidR="004216AA">
        <w:rPr>
          <w:rFonts w:ascii="Times New Roman" w:hAnsi="Times New Roman" w:cs="Times New Roman"/>
          <w:sz w:val="24"/>
          <w:szCs w:val="24"/>
        </w:rPr>
        <w:t xml:space="preserve">he results of the analysis highlight five distinct categories </w:t>
      </w:r>
      <w:r w:rsidR="007D0779">
        <w:rPr>
          <w:rFonts w:ascii="Times New Roman" w:hAnsi="Times New Roman" w:cs="Times New Roman"/>
          <w:sz w:val="24"/>
          <w:szCs w:val="24"/>
        </w:rPr>
        <w:t xml:space="preserve">with associated sub-categories. These categories are ‘Psychosis Experience’, ‘Initial Perceptions of Psychosis Experience’, </w:t>
      </w:r>
      <w:r w:rsidR="006958A6">
        <w:rPr>
          <w:rFonts w:ascii="Times New Roman" w:hAnsi="Times New Roman" w:cs="Times New Roman"/>
          <w:sz w:val="24"/>
          <w:szCs w:val="24"/>
        </w:rPr>
        <w:t xml:space="preserve">‘Positive Changes’, </w:t>
      </w:r>
      <w:r w:rsidR="007D0779">
        <w:rPr>
          <w:rFonts w:ascii="Times New Roman" w:hAnsi="Times New Roman" w:cs="Times New Roman"/>
          <w:sz w:val="24"/>
          <w:szCs w:val="24"/>
        </w:rPr>
        <w:t>‘Internal an</w:t>
      </w:r>
      <w:r w:rsidR="006958A6">
        <w:rPr>
          <w:rFonts w:ascii="Times New Roman" w:hAnsi="Times New Roman" w:cs="Times New Roman"/>
          <w:sz w:val="24"/>
          <w:szCs w:val="24"/>
        </w:rPr>
        <w:t>d External Catalyst for Change’</w:t>
      </w:r>
      <w:r w:rsidR="007D0779">
        <w:rPr>
          <w:rFonts w:ascii="Times New Roman" w:hAnsi="Times New Roman" w:cs="Times New Roman"/>
          <w:sz w:val="24"/>
          <w:szCs w:val="24"/>
        </w:rPr>
        <w:t xml:space="preserve"> and ‘Maintenance of Positive Changes’. These categories and sub-categories are discussed in more detail below. </w:t>
      </w:r>
    </w:p>
    <w:p w14:paraId="05D7E924" w14:textId="77777777" w:rsidR="007D0779" w:rsidRDefault="007D0779" w:rsidP="006C09D8">
      <w:pPr>
        <w:pStyle w:val="Heading3"/>
      </w:pPr>
      <w:bookmarkStart w:id="43" w:name="_Toc144071584"/>
      <w:r>
        <w:t>Psychosis Experience</w:t>
      </w:r>
      <w:bookmarkEnd w:id="43"/>
      <w:r>
        <w:t xml:space="preserve"> </w:t>
      </w:r>
    </w:p>
    <w:p w14:paraId="4717B948" w14:textId="4A212FEE" w:rsidR="007D0779" w:rsidRDefault="007D0779" w:rsidP="000D50B6">
      <w:pPr>
        <w:spacing w:line="480" w:lineRule="auto"/>
        <w:rPr>
          <w:rFonts w:ascii="Times New Roman" w:hAnsi="Times New Roman" w:cs="Times New Roman"/>
          <w:i/>
          <w:sz w:val="24"/>
          <w:szCs w:val="24"/>
        </w:rPr>
      </w:pPr>
      <w:r>
        <w:rPr>
          <w:rFonts w:ascii="Times New Roman" w:hAnsi="Times New Roman" w:cs="Times New Roman"/>
          <w:sz w:val="24"/>
          <w:szCs w:val="24"/>
        </w:rPr>
        <w:t>The category ‘Psychosis Experience’ was developed through the analysis of each participant interview and then subsequent cross comparisons which uncovered three sub-categories.</w:t>
      </w:r>
      <w:r w:rsidR="008A5AB3">
        <w:rPr>
          <w:rFonts w:ascii="Times New Roman" w:hAnsi="Times New Roman" w:cs="Times New Roman"/>
          <w:sz w:val="24"/>
          <w:szCs w:val="24"/>
        </w:rPr>
        <w:t xml:space="preserve"> This category aimed to conceptualise the participant’s</w:t>
      </w:r>
      <w:r w:rsidR="004808AF">
        <w:rPr>
          <w:rFonts w:ascii="Times New Roman" w:hAnsi="Times New Roman" w:cs="Times New Roman"/>
          <w:sz w:val="24"/>
          <w:szCs w:val="24"/>
        </w:rPr>
        <w:t xml:space="preserve"> experiences of psychosis symptoms</w:t>
      </w:r>
      <w:r w:rsidR="008A5AB3">
        <w:rPr>
          <w:rFonts w:ascii="Times New Roman" w:hAnsi="Times New Roman" w:cs="Times New Roman"/>
          <w:sz w:val="24"/>
          <w:szCs w:val="24"/>
        </w:rPr>
        <w:t>.</w:t>
      </w:r>
      <w:r>
        <w:rPr>
          <w:rFonts w:ascii="Times New Roman" w:hAnsi="Times New Roman" w:cs="Times New Roman"/>
          <w:sz w:val="24"/>
          <w:szCs w:val="24"/>
        </w:rPr>
        <w:t xml:space="preserve"> One of the important features of this category is the </w:t>
      </w:r>
      <w:r w:rsidR="00B82870">
        <w:rPr>
          <w:rFonts w:ascii="Times New Roman" w:hAnsi="Times New Roman" w:cs="Times New Roman"/>
          <w:sz w:val="24"/>
          <w:szCs w:val="24"/>
        </w:rPr>
        <w:t xml:space="preserve">variation of each </w:t>
      </w:r>
      <w:r w:rsidR="008A5AB3">
        <w:rPr>
          <w:rFonts w:ascii="Times New Roman" w:hAnsi="Times New Roman" w:cs="Times New Roman"/>
          <w:sz w:val="24"/>
          <w:szCs w:val="24"/>
        </w:rPr>
        <w:t>participant’s</w:t>
      </w:r>
      <w:r w:rsidR="00B82870">
        <w:rPr>
          <w:rFonts w:ascii="Times New Roman" w:hAnsi="Times New Roman" w:cs="Times New Roman"/>
          <w:sz w:val="24"/>
          <w:szCs w:val="24"/>
        </w:rPr>
        <w:t xml:space="preserve"> experiences</w:t>
      </w:r>
      <w:r w:rsidR="008A5AB3">
        <w:rPr>
          <w:rFonts w:ascii="Times New Roman" w:hAnsi="Times New Roman" w:cs="Times New Roman"/>
          <w:sz w:val="24"/>
          <w:szCs w:val="24"/>
        </w:rPr>
        <w:t>,</w:t>
      </w:r>
      <w:r w:rsidR="00B82870">
        <w:rPr>
          <w:rFonts w:ascii="Times New Roman" w:hAnsi="Times New Roman" w:cs="Times New Roman"/>
          <w:sz w:val="24"/>
          <w:szCs w:val="24"/>
        </w:rPr>
        <w:t xml:space="preserve"> however, despite these variations shared sense making existed between participants. </w:t>
      </w:r>
      <w:r w:rsidR="008A5AB3">
        <w:rPr>
          <w:rFonts w:ascii="Times New Roman" w:hAnsi="Times New Roman" w:cs="Times New Roman"/>
          <w:sz w:val="24"/>
          <w:szCs w:val="24"/>
        </w:rPr>
        <w:t xml:space="preserve">Sub-categories for this category were </w:t>
      </w:r>
      <w:r w:rsidR="008A5AB3">
        <w:rPr>
          <w:rFonts w:ascii="Times New Roman" w:hAnsi="Times New Roman" w:cs="Times New Roman"/>
          <w:i/>
          <w:sz w:val="24"/>
          <w:szCs w:val="24"/>
        </w:rPr>
        <w:t>‘</w:t>
      </w:r>
      <w:r w:rsidR="00487EFB">
        <w:rPr>
          <w:rFonts w:ascii="Times New Roman" w:hAnsi="Times New Roman" w:cs="Times New Roman"/>
          <w:i/>
          <w:sz w:val="24"/>
          <w:szCs w:val="24"/>
        </w:rPr>
        <w:t>Difficult</w:t>
      </w:r>
      <w:r w:rsidR="004C7F1D">
        <w:rPr>
          <w:rFonts w:ascii="Times New Roman" w:hAnsi="Times New Roman" w:cs="Times New Roman"/>
          <w:i/>
          <w:sz w:val="24"/>
          <w:szCs w:val="24"/>
        </w:rPr>
        <w:t>/</w:t>
      </w:r>
      <w:r w:rsidR="004808AF">
        <w:rPr>
          <w:rFonts w:ascii="Times New Roman" w:hAnsi="Times New Roman" w:cs="Times New Roman"/>
          <w:i/>
          <w:sz w:val="24"/>
          <w:szCs w:val="24"/>
        </w:rPr>
        <w:t>Unpleasant</w:t>
      </w:r>
      <w:r w:rsidR="008A5AB3">
        <w:rPr>
          <w:rFonts w:ascii="Times New Roman" w:hAnsi="Times New Roman" w:cs="Times New Roman"/>
          <w:i/>
          <w:sz w:val="24"/>
          <w:szCs w:val="24"/>
        </w:rPr>
        <w:t xml:space="preserve">’, </w:t>
      </w:r>
      <w:r w:rsidR="008A5AB3">
        <w:rPr>
          <w:rFonts w:ascii="Times New Roman" w:hAnsi="Times New Roman" w:cs="Times New Roman"/>
          <w:sz w:val="24"/>
          <w:szCs w:val="24"/>
        </w:rPr>
        <w:t>‘</w:t>
      </w:r>
      <w:r w:rsidR="00487EFB">
        <w:rPr>
          <w:rFonts w:ascii="Times New Roman" w:hAnsi="Times New Roman" w:cs="Times New Roman"/>
          <w:i/>
          <w:sz w:val="24"/>
          <w:szCs w:val="24"/>
        </w:rPr>
        <w:t>Pleasant</w:t>
      </w:r>
      <w:r w:rsidR="004C7F1D">
        <w:rPr>
          <w:rFonts w:ascii="Times New Roman" w:hAnsi="Times New Roman" w:cs="Times New Roman"/>
          <w:i/>
          <w:sz w:val="24"/>
          <w:szCs w:val="24"/>
        </w:rPr>
        <w:t>/</w:t>
      </w:r>
      <w:r w:rsidR="008A5AB3">
        <w:rPr>
          <w:rFonts w:ascii="Times New Roman" w:hAnsi="Times New Roman" w:cs="Times New Roman"/>
          <w:i/>
          <w:sz w:val="24"/>
          <w:szCs w:val="24"/>
        </w:rPr>
        <w:t xml:space="preserve">Comforting’ </w:t>
      </w:r>
      <w:r w:rsidR="008A5AB3">
        <w:rPr>
          <w:rFonts w:ascii="Times New Roman" w:hAnsi="Times New Roman" w:cs="Times New Roman"/>
          <w:sz w:val="24"/>
          <w:szCs w:val="24"/>
        </w:rPr>
        <w:t>and ‘</w:t>
      </w:r>
      <w:r w:rsidR="008A5AB3">
        <w:rPr>
          <w:rFonts w:ascii="Times New Roman" w:hAnsi="Times New Roman" w:cs="Times New Roman"/>
          <w:i/>
          <w:sz w:val="24"/>
          <w:szCs w:val="24"/>
        </w:rPr>
        <w:t>Neutral’.</w:t>
      </w:r>
    </w:p>
    <w:p w14:paraId="742BE9A0" w14:textId="11B01C3D" w:rsidR="008A5AB3" w:rsidRDefault="00487EFB" w:rsidP="004C088A">
      <w:pPr>
        <w:pStyle w:val="Heading4"/>
        <w:spacing w:line="480" w:lineRule="auto"/>
      </w:pPr>
      <w:r>
        <w:t>Difficult</w:t>
      </w:r>
      <w:r w:rsidR="004C7F1D">
        <w:t>/</w:t>
      </w:r>
      <w:r w:rsidR="004808AF">
        <w:t>Unpleasant</w:t>
      </w:r>
    </w:p>
    <w:p w14:paraId="492D5099" w14:textId="562629A0" w:rsidR="008770F8" w:rsidRDefault="0018511F" w:rsidP="004C0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C675F5">
        <w:rPr>
          <w:rFonts w:ascii="Times New Roman" w:hAnsi="Times New Roman" w:cs="Times New Roman"/>
          <w:sz w:val="24"/>
          <w:szCs w:val="24"/>
        </w:rPr>
        <w:t>When</w:t>
      </w:r>
      <w:r w:rsidR="00EA6349" w:rsidRPr="00C675F5">
        <w:rPr>
          <w:rFonts w:ascii="Times New Roman" w:hAnsi="Times New Roman" w:cs="Times New Roman"/>
          <w:sz w:val="24"/>
          <w:szCs w:val="24"/>
        </w:rPr>
        <w:t xml:space="preserve"> asked to</w:t>
      </w:r>
      <w:r w:rsidRPr="00C675F5">
        <w:rPr>
          <w:rFonts w:ascii="Times New Roman" w:hAnsi="Times New Roman" w:cs="Times New Roman"/>
          <w:sz w:val="24"/>
          <w:szCs w:val="24"/>
        </w:rPr>
        <w:t xml:space="preserve"> describ</w:t>
      </w:r>
      <w:r w:rsidR="00EA6349" w:rsidRPr="00C675F5">
        <w:rPr>
          <w:rFonts w:ascii="Times New Roman" w:hAnsi="Times New Roman" w:cs="Times New Roman"/>
          <w:sz w:val="24"/>
          <w:szCs w:val="24"/>
        </w:rPr>
        <w:t>e</w:t>
      </w:r>
      <w:r w:rsidR="004808AF" w:rsidRPr="00C675F5">
        <w:rPr>
          <w:rFonts w:ascii="Times New Roman" w:hAnsi="Times New Roman" w:cs="Times New Roman"/>
          <w:sz w:val="24"/>
          <w:szCs w:val="24"/>
        </w:rPr>
        <w:t xml:space="preserve"> their experience of psychosis several participants </w:t>
      </w:r>
      <w:r w:rsidR="00937BBD" w:rsidRPr="00C675F5">
        <w:rPr>
          <w:rFonts w:ascii="Times New Roman" w:hAnsi="Times New Roman" w:cs="Times New Roman"/>
          <w:sz w:val="24"/>
          <w:szCs w:val="24"/>
        </w:rPr>
        <w:t xml:space="preserve">made reference to </w:t>
      </w:r>
      <w:r w:rsidR="002D3BD0">
        <w:rPr>
          <w:rFonts w:ascii="Times New Roman" w:hAnsi="Times New Roman" w:cs="Times New Roman"/>
          <w:sz w:val="24"/>
          <w:szCs w:val="24"/>
        </w:rPr>
        <w:t>‘</w:t>
      </w:r>
      <w:r w:rsidR="002D3BD0" w:rsidRPr="002D3BD0">
        <w:rPr>
          <w:rFonts w:ascii="Times New Roman" w:hAnsi="Times New Roman" w:cs="Times New Roman"/>
          <w:i/>
          <w:sz w:val="24"/>
          <w:szCs w:val="24"/>
        </w:rPr>
        <w:t>Difficult/U</w:t>
      </w:r>
      <w:r w:rsidR="004808AF" w:rsidRPr="002D3BD0">
        <w:rPr>
          <w:rFonts w:ascii="Times New Roman" w:hAnsi="Times New Roman" w:cs="Times New Roman"/>
          <w:i/>
          <w:sz w:val="24"/>
          <w:szCs w:val="24"/>
        </w:rPr>
        <w:t>npleasant</w:t>
      </w:r>
      <w:r w:rsidR="002D3BD0">
        <w:rPr>
          <w:rFonts w:ascii="Times New Roman" w:hAnsi="Times New Roman" w:cs="Times New Roman"/>
          <w:sz w:val="24"/>
          <w:szCs w:val="24"/>
        </w:rPr>
        <w:t>’</w:t>
      </w:r>
      <w:r w:rsidR="000B28CF" w:rsidRPr="00C675F5">
        <w:rPr>
          <w:rFonts w:ascii="Times New Roman" w:hAnsi="Times New Roman" w:cs="Times New Roman"/>
          <w:sz w:val="24"/>
          <w:szCs w:val="24"/>
        </w:rPr>
        <w:t xml:space="preserve"> experiences that</w:t>
      </w:r>
      <w:r w:rsidR="004808AF" w:rsidRPr="00C675F5">
        <w:rPr>
          <w:rFonts w:ascii="Times New Roman" w:hAnsi="Times New Roman" w:cs="Times New Roman"/>
          <w:sz w:val="24"/>
          <w:szCs w:val="24"/>
        </w:rPr>
        <w:t xml:space="preserve"> they had </w:t>
      </w:r>
      <w:r w:rsidR="00EA6349" w:rsidRPr="00C675F5">
        <w:rPr>
          <w:rFonts w:ascii="Times New Roman" w:hAnsi="Times New Roman" w:cs="Times New Roman"/>
          <w:sz w:val="24"/>
          <w:szCs w:val="24"/>
        </w:rPr>
        <w:t xml:space="preserve">due to the symptoms </w:t>
      </w:r>
      <w:r w:rsidR="00E42AAF" w:rsidRPr="00C675F5">
        <w:rPr>
          <w:rFonts w:ascii="Times New Roman" w:hAnsi="Times New Roman" w:cs="Times New Roman"/>
          <w:sz w:val="24"/>
          <w:szCs w:val="24"/>
        </w:rPr>
        <w:t>that th</w:t>
      </w:r>
      <w:r w:rsidR="00BF4771" w:rsidRPr="00C675F5">
        <w:rPr>
          <w:rFonts w:ascii="Times New Roman" w:hAnsi="Times New Roman" w:cs="Times New Roman"/>
          <w:sz w:val="24"/>
          <w:szCs w:val="24"/>
        </w:rPr>
        <w:t xml:space="preserve">ey were dealing with. In reference to their hallucinations </w:t>
      </w:r>
      <w:r w:rsidR="0055599B" w:rsidRPr="00C675F5">
        <w:rPr>
          <w:rFonts w:ascii="Times New Roman" w:hAnsi="Times New Roman" w:cs="Times New Roman"/>
          <w:sz w:val="24"/>
          <w:szCs w:val="24"/>
        </w:rPr>
        <w:t xml:space="preserve">participants noted aspects that they struggled with </w:t>
      </w:r>
      <w:r w:rsidR="00D23131" w:rsidRPr="00C675F5">
        <w:rPr>
          <w:rFonts w:ascii="Times New Roman" w:hAnsi="Times New Roman" w:cs="Times New Roman"/>
          <w:sz w:val="24"/>
          <w:szCs w:val="24"/>
        </w:rPr>
        <w:t xml:space="preserve">symptoms </w:t>
      </w:r>
      <w:r w:rsidR="00E75B6B" w:rsidRPr="00C675F5">
        <w:rPr>
          <w:rFonts w:ascii="Times New Roman" w:hAnsi="Times New Roman" w:cs="Times New Roman"/>
          <w:sz w:val="24"/>
          <w:szCs w:val="24"/>
        </w:rPr>
        <w:t>such as</w:t>
      </w:r>
      <w:r w:rsidR="00B123EC" w:rsidRPr="00C675F5">
        <w:rPr>
          <w:rFonts w:ascii="Times New Roman" w:hAnsi="Times New Roman" w:cs="Times New Roman"/>
          <w:sz w:val="24"/>
          <w:szCs w:val="24"/>
        </w:rPr>
        <w:t xml:space="preserve"> tactile hallucinations</w:t>
      </w:r>
      <w:r w:rsidR="00D23131" w:rsidRPr="00C675F5">
        <w:rPr>
          <w:rFonts w:ascii="Times New Roman" w:hAnsi="Times New Roman" w:cs="Times New Roman"/>
          <w:sz w:val="24"/>
          <w:szCs w:val="24"/>
        </w:rPr>
        <w:t xml:space="preserve"> of</w:t>
      </w:r>
      <w:r w:rsidR="0055599B" w:rsidRPr="00C675F5">
        <w:rPr>
          <w:rFonts w:ascii="Times New Roman" w:hAnsi="Times New Roman" w:cs="Times New Roman"/>
          <w:sz w:val="24"/>
          <w:szCs w:val="24"/>
        </w:rPr>
        <w:t xml:space="preserve"> </w:t>
      </w:r>
      <w:r w:rsidR="00DB3D4D">
        <w:rPr>
          <w:rFonts w:ascii="Times New Roman" w:hAnsi="Times New Roman" w:cs="Times New Roman"/>
          <w:sz w:val="24"/>
          <w:szCs w:val="24"/>
        </w:rPr>
        <w:t>“</w:t>
      </w:r>
      <w:r w:rsidR="0055599B" w:rsidRPr="00C675F5">
        <w:rPr>
          <w:rFonts w:ascii="Times New Roman" w:hAnsi="Times New Roman" w:cs="Times New Roman"/>
          <w:sz w:val="24"/>
          <w:szCs w:val="24"/>
        </w:rPr>
        <w:t>bugs crawling under my skin, worms in my spine and my brain</w:t>
      </w:r>
      <w:r w:rsidR="00DB3D4D">
        <w:rPr>
          <w:rFonts w:ascii="Times New Roman" w:hAnsi="Times New Roman" w:cs="Times New Roman"/>
          <w:sz w:val="24"/>
          <w:szCs w:val="24"/>
        </w:rPr>
        <w:t>”</w:t>
      </w:r>
      <w:r w:rsidR="00B123EC" w:rsidRPr="00C675F5">
        <w:rPr>
          <w:rFonts w:ascii="Times New Roman" w:hAnsi="Times New Roman" w:cs="Times New Roman"/>
          <w:sz w:val="24"/>
          <w:szCs w:val="24"/>
        </w:rPr>
        <w:t xml:space="preserve"> (</w:t>
      </w:r>
      <w:r w:rsidR="00D9713A">
        <w:rPr>
          <w:rFonts w:ascii="Times New Roman" w:hAnsi="Times New Roman" w:cs="Times New Roman"/>
          <w:sz w:val="24"/>
          <w:szCs w:val="24"/>
        </w:rPr>
        <w:t>Miranda</w:t>
      </w:r>
      <w:r w:rsidR="00B123EC" w:rsidRPr="00C675F5">
        <w:rPr>
          <w:rFonts w:ascii="Times New Roman" w:hAnsi="Times New Roman" w:cs="Times New Roman"/>
          <w:sz w:val="24"/>
          <w:szCs w:val="24"/>
        </w:rPr>
        <w:t>)</w:t>
      </w:r>
      <w:r w:rsidR="000E79DB" w:rsidRPr="00C675F5">
        <w:rPr>
          <w:rFonts w:ascii="Times New Roman" w:hAnsi="Times New Roman" w:cs="Times New Roman"/>
          <w:sz w:val="24"/>
          <w:szCs w:val="24"/>
        </w:rPr>
        <w:t>,</w:t>
      </w:r>
      <w:r w:rsidR="0004531B" w:rsidRPr="00C675F5">
        <w:rPr>
          <w:rFonts w:ascii="Times New Roman" w:hAnsi="Times New Roman" w:cs="Times New Roman"/>
          <w:sz w:val="24"/>
          <w:szCs w:val="24"/>
        </w:rPr>
        <w:t xml:space="preserve"> visual hallucinations of</w:t>
      </w:r>
      <w:r w:rsidR="00B123EC" w:rsidRPr="00C675F5">
        <w:rPr>
          <w:rFonts w:ascii="Times New Roman" w:hAnsi="Times New Roman" w:cs="Times New Roman"/>
          <w:sz w:val="24"/>
          <w:szCs w:val="24"/>
        </w:rPr>
        <w:t xml:space="preserve"> </w:t>
      </w:r>
      <w:r w:rsidR="00DB3D4D">
        <w:rPr>
          <w:rFonts w:ascii="Times New Roman" w:hAnsi="Times New Roman" w:cs="Times New Roman"/>
          <w:sz w:val="24"/>
          <w:szCs w:val="24"/>
        </w:rPr>
        <w:t>“</w:t>
      </w:r>
      <w:r w:rsidR="0004531B" w:rsidRPr="00C675F5">
        <w:rPr>
          <w:rFonts w:ascii="Times New Roman" w:hAnsi="Times New Roman" w:cs="Times New Roman"/>
          <w:sz w:val="24"/>
          <w:szCs w:val="24"/>
        </w:rPr>
        <w:t>a woman</w:t>
      </w:r>
      <w:r w:rsidR="00D23131" w:rsidRPr="00C675F5">
        <w:rPr>
          <w:rFonts w:ascii="Times New Roman" w:hAnsi="Times New Roman" w:cs="Times New Roman"/>
          <w:sz w:val="24"/>
          <w:szCs w:val="24"/>
        </w:rPr>
        <w:t>…</w:t>
      </w:r>
      <w:r w:rsidR="0004531B" w:rsidRPr="00C675F5">
        <w:rPr>
          <w:rFonts w:ascii="Times New Roman" w:hAnsi="Times New Roman" w:cs="Times New Roman"/>
          <w:sz w:val="24"/>
          <w:szCs w:val="24"/>
        </w:rPr>
        <w:t xml:space="preserve"> all dressed in black and she was poking the knife through the mail slot to get at me</w:t>
      </w:r>
      <w:r w:rsidR="00DB3D4D">
        <w:rPr>
          <w:rFonts w:ascii="Times New Roman" w:hAnsi="Times New Roman" w:cs="Times New Roman"/>
          <w:sz w:val="24"/>
          <w:szCs w:val="24"/>
        </w:rPr>
        <w:t>”</w:t>
      </w:r>
      <w:r w:rsidR="0004531B" w:rsidRPr="00C675F5">
        <w:rPr>
          <w:rFonts w:ascii="Times New Roman" w:hAnsi="Times New Roman" w:cs="Times New Roman"/>
          <w:sz w:val="24"/>
          <w:szCs w:val="24"/>
        </w:rPr>
        <w:t xml:space="preserve"> </w:t>
      </w:r>
      <w:r w:rsidR="006541C8" w:rsidRPr="00C675F5">
        <w:rPr>
          <w:rFonts w:ascii="Times New Roman" w:hAnsi="Times New Roman" w:cs="Times New Roman"/>
          <w:sz w:val="24"/>
          <w:szCs w:val="24"/>
        </w:rPr>
        <w:t xml:space="preserve">(Sarah) </w:t>
      </w:r>
      <w:r w:rsidR="000E79DB" w:rsidRPr="00C675F5">
        <w:rPr>
          <w:rFonts w:ascii="Times New Roman" w:hAnsi="Times New Roman" w:cs="Times New Roman"/>
          <w:sz w:val="24"/>
          <w:szCs w:val="24"/>
        </w:rPr>
        <w:t xml:space="preserve">and auditory hallucinations </w:t>
      </w:r>
      <w:r w:rsidR="003E6C4D" w:rsidRPr="00C675F5">
        <w:rPr>
          <w:rFonts w:ascii="Times New Roman" w:hAnsi="Times New Roman" w:cs="Times New Roman"/>
          <w:sz w:val="24"/>
          <w:szCs w:val="24"/>
        </w:rPr>
        <w:lastRenderedPageBreak/>
        <w:t xml:space="preserve">where by a participant would </w:t>
      </w:r>
      <w:r w:rsidR="00DB3D4D">
        <w:rPr>
          <w:rFonts w:ascii="Times New Roman" w:hAnsi="Times New Roman" w:cs="Times New Roman"/>
          <w:sz w:val="24"/>
          <w:szCs w:val="24"/>
        </w:rPr>
        <w:t>“</w:t>
      </w:r>
      <w:r w:rsidR="003E6C4D" w:rsidRPr="00C675F5">
        <w:rPr>
          <w:rFonts w:ascii="Times New Roman" w:hAnsi="Times New Roman" w:cs="Times New Roman"/>
          <w:sz w:val="24"/>
          <w:szCs w:val="24"/>
        </w:rPr>
        <w:t>hear them talk about me and how I'm not doing anything about it, and that I'm waste of space</w:t>
      </w:r>
      <w:r w:rsidR="00DB3D4D">
        <w:rPr>
          <w:rFonts w:ascii="Times New Roman" w:hAnsi="Times New Roman" w:cs="Times New Roman"/>
          <w:sz w:val="24"/>
          <w:szCs w:val="24"/>
        </w:rPr>
        <w:t>”</w:t>
      </w:r>
      <w:r w:rsidR="003E6C4D" w:rsidRPr="00C675F5">
        <w:rPr>
          <w:rFonts w:ascii="Times New Roman" w:hAnsi="Times New Roman" w:cs="Times New Roman"/>
          <w:sz w:val="24"/>
          <w:szCs w:val="24"/>
        </w:rPr>
        <w:t>.</w:t>
      </w:r>
      <w:r w:rsidR="007964E8" w:rsidRPr="00C675F5">
        <w:rPr>
          <w:rFonts w:ascii="Times New Roman" w:hAnsi="Times New Roman" w:cs="Times New Roman"/>
          <w:sz w:val="24"/>
          <w:szCs w:val="24"/>
        </w:rPr>
        <w:t xml:space="preserve"> Other participants would discuss the emotional difficulties that these experiences were having </w:t>
      </w:r>
      <w:r w:rsidR="008770F8" w:rsidRPr="00C675F5">
        <w:rPr>
          <w:rFonts w:ascii="Times New Roman" w:hAnsi="Times New Roman" w:cs="Times New Roman"/>
          <w:sz w:val="24"/>
          <w:szCs w:val="24"/>
        </w:rPr>
        <w:t xml:space="preserve">on them finding that their experiences </w:t>
      </w:r>
      <w:r w:rsidR="00DB3D4D">
        <w:rPr>
          <w:rFonts w:ascii="Times New Roman" w:hAnsi="Times New Roman" w:cs="Times New Roman"/>
          <w:sz w:val="24"/>
          <w:szCs w:val="24"/>
        </w:rPr>
        <w:t>“</w:t>
      </w:r>
      <w:r w:rsidR="008770F8" w:rsidRPr="00C675F5">
        <w:rPr>
          <w:rFonts w:ascii="Times New Roman" w:hAnsi="Times New Roman" w:cs="Times New Roman"/>
          <w:sz w:val="24"/>
          <w:szCs w:val="24"/>
        </w:rPr>
        <w:t>could be very embarrassing</w:t>
      </w:r>
      <w:r w:rsidR="00DB3D4D">
        <w:rPr>
          <w:rFonts w:ascii="Times New Roman" w:hAnsi="Times New Roman" w:cs="Times New Roman"/>
          <w:sz w:val="24"/>
          <w:szCs w:val="24"/>
        </w:rPr>
        <w:t>”</w:t>
      </w:r>
      <w:r w:rsidR="008770F8" w:rsidRPr="00C675F5">
        <w:rPr>
          <w:rFonts w:ascii="Times New Roman" w:hAnsi="Times New Roman" w:cs="Times New Roman"/>
          <w:sz w:val="24"/>
          <w:szCs w:val="24"/>
        </w:rPr>
        <w:t xml:space="preserve"> </w:t>
      </w:r>
      <w:r w:rsidR="00DD200A" w:rsidRPr="00C675F5">
        <w:rPr>
          <w:rFonts w:ascii="Times New Roman" w:hAnsi="Times New Roman" w:cs="Times New Roman"/>
          <w:sz w:val="24"/>
          <w:szCs w:val="24"/>
        </w:rPr>
        <w:t>(Helen)</w:t>
      </w:r>
      <w:r w:rsidR="006958A6">
        <w:rPr>
          <w:rFonts w:ascii="Times New Roman" w:hAnsi="Times New Roman" w:cs="Times New Roman"/>
          <w:sz w:val="24"/>
          <w:szCs w:val="24"/>
        </w:rPr>
        <w:t>.</w:t>
      </w:r>
      <w:r w:rsidR="00DD200A" w:rsidRPr="00C675F5">
        <w:rPr>
          <w:rFonts w:ascii="Times New Roman" w:hAnsi="Times New Roman" w:cs="Times New Roman"/>
          <w:sz w:val="24"/>
          <w:szCs w:val="24"/>
        </w:rPr>
        <w:t xml:space="preserve"> </w:t>
      </w:r>
      <w:r w:rsidR="006958A6">
        <w:rPr>
          <w:rFonts w:ascii="Times New Roman" w:hAnsi="Times New Roman" w:cs="Times New Roman"/>
          <w:sz w:val="24"/>
          <w:szCs w:val="24"/>
        </w:rPr>
        <w:t>E</w:t>
      </w:r>
      <w:r w:rsidR="00AD2073" w:rsidRPr="00C675F5">
        <w:rPr>
          <w:rFonts w:ascii="Times New Roman" w:hAnsi="Times New Roman" w:cs="Times New Roman"/>
          <w:sz w:val="24"/>
          <w:szCs w:val="24"/>
        </w:rPr>
        <w:t>mbarrassment</w:t>
      </w:r>
      <w:r w:rsidR="00C675F5">
        <w:rPr>
          <w:rFonts w:ascii="Times New Roman" w:hAnsi="Times New Roman" w:cs="Times New Roman"/>
          <w:sz w:val="24"/>
          <w:szCs w:val="24"/>
        </w:rPr>
        <w:t>,</w:t>
      </w:r>
      <w:r w:rsidR="00AD2073" w:rsidRPr="00C675F5">
        <w:rPr>
          <w:rFonts w:ascii="Times New Roman" w:hAnsi="Times New Roman" w:cs="Times New Roman"/>
          <w:sz w:val="24"/>
          <w:szCs w:val="24"/>
        </w:rPr>
        <w:t xml:space="preserve"> in particular</w:t>
      </w:r>
      <w:r w:rsidR="00C675F5">
        <w:rPr>
          <w:rFonts w:ascii="Times New Roman" w:hAnsi="Times New Roman" w:cs="Times New Roman"/>
          <w:sz w:val="24"/>
          <w:szCs w:val="24"/>
        </w:rPr>
        <w:t>,</w:t>
      </w:r>
      <w:r w:rsidR="00AD2073" w:rsidRPr="00C675F5">
        <w:rPr>
          <w:rFonts w:ascii="Times New Roman" w:hAnsi="Times New Roman" w:cs="Times New Roman"/>
          <w:sz w:val="24"/>
          <w:szCs w:val="24"/>
        </w:rPr>
        <w:t xml:space="preserve"> was mentioned a number of times by participants </w:t>
      </w:r>
      <w:r w:rsidR="00AD735B">
        <w:rPr>
          <w:rFonts w:ascii="Times New Roman" w:hAnsi="Times New Roman" w:cs="Times New Roman"/>
          <w:sz w:val="24"/>
          <w:szCs w:val="24"/>
        </w:rPr>
        <w:t xml:space="preserve">with one </w:t>
      </w:r>
      <w:r w:rsidR="001D30D6" w:rsidRPr="00C675F5">
        <w:rPr>
          <w:rFonts w:ascii="Times New Roman" w:hAnsi="Times New Roman" w:cs="Times New Roman"/>
          <w:sz w:val="24"/>
          <w:szCs w:val="24"/>
        </w:rPr>
        <w:t xml:space="preserve">stating that despite living with psychosis for a long time they </w:t>
      </w:r>
      <w:r w:rsidR="00DB3D4D">
        <w:rPr>
          <w:rFonts w:ascii="Times New Roman" w:hAnsi="Times New Roman" w:cs="Times New Roman"/>
          <w:sz w:val="24"/>
          <w:szCs w:val="24"/>
        </w:rPr>
        <w:t>“</w:t>
      </w:r>
      <w:r w:rsidR="001D30D6" w:rsidRPr="00C675F5">
        <w:rPr>
          <w:rFonts w:ascii="Times New Roman" w:hAnsi="Times New Roman" w:cs="Times New Roman"/>
          <w:sz w:val="24"/>
          <w:szCs w:val="24"/>
        </w:rPr>
        <w:t>Still feel really embarrassed</w:t>
      </w:r>
      <w:r w:rsidR="00DB3D4D">
        <w:rPr>
          <w:rFonts w:ascii="Times New Roman" w:hAnsi="Times New Roman" w:cs="Times New Roman"/>
          <w:sz w:val="24"/>
          <w:szCs w:val="24"/>
        </w:rPr>
        <w:t>”</w:t>
      </w:r>
      <w:r w:rsidR="001D30D6" w:rsidRPr="00C675F5">
        <w:rPr>
          <w:rFonts w:ascii="Times New Roman" w:hAnsi="Times New Roman" w:cs="Times New Roman"/>
          <w:sz w:val="24"/>
          <w:szCs w:val="24"/>
        </w:rPr>
        <w:t xml:space="preserve"> (</w:t>
      </w:r>
      <w:r w:rsidR="00C675F5" w:rsidRPr="00C675F5">
        <w:rPr>
          <w:rFonts w:ascii="Times New Roman" w:hAnsi="Times New Roman" w:cs="Times New Roman"/>
          <w:sz w:val="24"/>
          <w:szCs w:val="24"/>
        </w:rPr>
        <w:t>Fiona)</w:t>
      </w:r>
      <w:r w:rsidR="00AD735B">
        <w:rPr>
          <w:rFonts w:ascii="Times New Roman" w:hAnsi="Times New Roman" w:cs="Times New Roman"/>
          <w:sz w:val="24"/>
          <w:szCs w:val="24"/>
        </w:rPr>
        <w:t xml:space="preserve">. </w:t>
      </w:r>
      <w:r w:rsidR="001F3F40">
        <w:rPr>
          <w:rFonts w:ascii="Times New Roman" w:hAnsi="Times New Roman" w:cs="Times New Roman"/>
          <w:sz w:val="24"/>
          <w:szCs w:val="24"/>
        </w:rPr>
        <w:t>Participants</w:t>
      </w:r>
      <w:r w:rsidR="006958A6">
        <w:rPr>
          <w:rFonts w:ascii="Times New Roman" w:hAnsi="Times New Roman" w:cs="Times New Roman"/>
          <w:sz w:val="24"/>
          <w:szCs w:val="24"/>
        </w:rPr>
        <w:t xml:space="preserve"> also</w:t>
      </w:r>
      <w:r w:rsidR="001F3F40">
        <w:rPr>
          <w:rFonts w:ascii="Times New Roman" w:hAnsi="Times New Roman" w:cs="Times New Roman"/>
          <w:sz w:val="24"/>
          <w:szCs w:val="24"/>
        </w:rPr>
        <w:t xml:space="preserve"> disclosed feeling </w:t>
      </w:r>
      <w:r w:rsidR="00DB3D4D">
        <w:rPr>
          <w:rFonts w:ascii="Times New Roman" w:hAnsi="Times New Roman" w:cs="Times New Roman"/>
          <w:sz w:val="24"/>
          <w:szCs w:val="24"/>
        </w:rPr>
        <w:t>“</w:t>
      </w:r>
      <w:r w:rsidR="001F3F40">
        <w:rPr>
          <w:rFonts w:ascii="Times New Roman" w:hAnsi="Times New Roman" w:cs="Times New Roman"/>
          <w:sz w:val="24"/>
          <w:szCs w:val="24"/>
        </w:rPr>
        <w:t>anxiety</w:t>
      </w:r>
      <w:r w:rsidR="00DB3D4D">
        <w:rPr>
          <w:rFonts w:ascii="Times New Roman" w:hAnsi="Times New Roman" w:cs="Times New Roman"/>
          <w:sz w:val="24"/>
          <w:szCs w:val="24"/>
        </w:rPr>
        <w:t>”</w:t>
      </w:r>
      <w:r w:rsidR="006958A6">
        <w:rPr>
          <w:rFonts w:ascii="Times New Roman" w:hAnsi="Times New Roman" w:cs="Times New Roman"/>
          <w:sz w:val="24"/>
          <w:szCs w:val="24"/>
        </w:rPr>
        <w:t xml:space="preserve"> (Miranda),</w:t>
      </w:r>
      <w:r w:rsidR="005D4907">
        <w:rPr>
          <w:rFonts w:ascii="Times New Roman" w:hAnsi="Times New Roman" w:cs="Times New Roman"/>
          <w:sz w:val="24"/>
          <w:szCs w:val="24"/>
        </w:rPr>
        <w:t xml:space="preserve"> </w:t>
      </w:r>
      <w:r w:rsidR="00DB3D4D">
        <w:rPr>
          <w:rFonts w:ascii="Times New Roman" w:hAnsi="Times New Roman" w:cs="Times New Roman"/>
          <w:sz w:val="24"/>
          <w:szCs w:val="24"/>
        </w:rPr>
        <w:t>“</w:t>
      </w:r>
      <w:r w:rsidR="005D4907">
        <w:rPr>
          <w:rFonts w:ascii="Times New Roman" w:hAnsi="Times New Roman" w:cs="Times New Roman"/>
          <w:sz w:val="24"/>
          <w:szCs w:val="24"/>
        </w:rPr>
        <w:t>fear</w:t>
      </w:r>
      <w:r w:rsidR="00DB3D4D">
        <w:rPr>
          <w:rFonts w:ascii="Times New Roman" w:hAnsi="Times New Roman" w:cs="Times New Roman"/>
          <w:sz w:val="24"/>
          <w:szCs w:val="24"/>
        </w:rPr>
        <w:t>”</w:t>
      </w:r>
      <w:r w:rsidR="006958A6">
        <w:rPr>
          <w:rFonts w:ascii="Times New Roman" w:hAnsi="Times New Roman" w:cs="Times New Roman"/>
          <w:sz w:val="24"/>
          <w:szCs w:val="24"/>
        </w:rPr>
        <w:t xml:space="preserve"> (Victoria) and</w:t>
      </w:r>
      <w:r w:rsidR="005D4907">
        <w:rPr>
          <w:rFonts w:ascii="Times New Roman" w:hAnsi="Times New Roman" w:cs="Times New Roman"/>
          <w:sz w:val="24"/>
          <w:szCs w:val="24"/>
        </w:rPr>
        <w:t xml:space="preserve"> </w:t>
      </w:r>
      <w:r w:rsidR="00DB3D4D">
        <w:rPr>
          <w:rFonts w:ascii="Times New Roman" w:hAnsi="Times New Roman" w:cs="Times New Roman"/>
          <w:sz w:val="24"/>
          <w:szCs w:val="24"/>
        </w:rPr>
        <w:t>“</w:t>
      </w:r>
      <w:r w:rsidR="005D4907">
        <w:rPr>
          <w:rFonts w:ascii="Times New Roman" w:hAnsi="Times New Roman" w:cs="Times New Roman"/>
          <w:sz w:val="24"/>
          <w:szCs w:val="24"/>
        </w:rPr>
        <w:t>Rage</w:t>
      </w:r>
      <w:r w:rsidR="00DB3D4D">
        <w:rPr>
          <w:rFonts w:ascii="Times New Roman" w:hAnsi="Times New Roman" w:cs="Times New Roman"/>
          <w:sz w:val="24"/>
          <w:szCs w:val="24"/>
        </w:rPr>
        <w:t>”</w:t>
      </w:r>
      <w:r w:rsidR="005D4907">
        <w:rPr>
          <w:rFonts w:ascii="Times New Roman" w:hAnsi="Times New Roman" w:cs="Times New Roman"/>
          <w:sz w:val="24"/>
          <w:szCs w:val="24"/>
        </w:rPr>
        <w:t xml:space="preserve"> (Oliver). </w:t>
      </w:r>
      <w:r w:rsidR="00C675F5" w:rsidRPr="00C675F5">
        <w:rPr>
          <w:rFonts w:ascii="Times New Roman" w:hAnsi="Times New Roman" w:cs="Times New Roman"/>
          <w:sz w:val="24"/>
          <w:szCs w:val="24"/>
        </w:rPr>
        <w:t xml:space="preserve"> </w:t>
      </w:r>
    </w:p>
    <w:p w14:paraId="4591E837" w14:textId="07B62F23" w:rsidR="00487EFB" w:rsidRPr="00A27096" w:rsidRDefault="002D3BD0" w:rsidP="004C088A">
      <w:pPr>
        <w:pStyle w:val="Heading4"/>
        <w:spacing w:line="480" w:lineRule="auto"/>
      </w:pPr>
      <w:r>
        <w:t>Pleasant/</w:t>
      </w:r>
      <w:r w:rsidR="00487EFB" w:rsidRPr="00A27096">
        <w:t>Comforting</w:t>
      </w:r>
    </w:p>
    <w:p w14:paraId="7116B6A0" w14:textId="40876E69" w:rsidR="008A31A3" w:rsidRPr="00A27096" w:rsidRDefault="0070474A" w:rsidP="004C0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A27096">
        <w:rPr>
          <w:rFonts w:ascii="Times New Roman" w:hAnsi="Times New Roman" w:cs="Times New Roman"/>
          <w:sz w:val="24"/>
          <w:szCs w:val="24"/>
        </w:rPr>
        <w:t xml:space="preserve">Participants </w:t>
      </w:r>
      <w:r w:rsidR="00E60B70" w:rsidRPr="00A27096">
        <w:rPr>
          <w:rFonts w:ascii="Times New Roman" w:hAnsi="Times New Roman" w:cs="Times New Roman"/>
          <w:sz w:val="24"/>
          <w:szCs w:val="24"/>
        </w:rPr>
        <w:t>also discussed</w:t>
      </w:r>
      <w:r w:rsidR="008A31A3" w:rsidRPr="00A27096">
        <w:rPr>
          <w:rFonts w:ascii="Times New Roman" w:hAnsi="Times New Roman" w:cs="Times New Roman"/>
          <w:sz w:val="24"/>
          <w:szCs w:val="24"/>
        </w:rPr>
        <w:t xml:space="preserve"> how there were elements of their</w:t>
      </w:r>
      <w:r w:rsidR="00E60B70" w:rsidRPr="00A27096">
        <w:rPr>
          <w:rFonts w:ascii="Times New Roman" w:hAnsi="Times New Roman" w:cs="Times New Roman"/>
          <w:sz w:val="24"/>
          <w:szCs w:val="24"/>
        </w:rPr>
        <w:t xml:space="preserve"> </w:t>
      </w:r>
      <w:r w:rsidR="00985B45" w:rsidRPr="00A27096">
        <w:rPr>
          <w:rFonts w:ascii="Times New Roman" w:hAnsi="Times New Roman" w:cs="Times New Roman"/>
          <w:sz w:val="24"/>
          <w:szCs w:val="24"/>
        </w:rPr>
        <w:t>psychosis</w:t>
      </w:r>
      <w:r w:rsidR="008A31A3" w:rsidRPr="00A27096">
        <w:rPr>
          <w:rFonts w:ascii="Times New Roman" w:hAnsi="Times New Roman" w:cs="Times New Roman"/>
          <w:sz w:val="24"/>
          <w:szCs w:val="24"/>
        </w:rPr>
        <w:t xml:space="preserve"> </w:t>
      </w:r>
      <w:r w:rsidR="00DC2867" w:rsidRPr="00A27096">
        <w:rPr>
          <w:rFonts w:ascii="Times New Roman" w:hAnsi="Times New Roman" w:cs="Times New Roman"/>
          <w:sz w:val="24"/>
          <w:szCs w:val="24"/>
        </w:rPr>
        <w:t>symptoms</w:t>
      </w:r>
      <w:r w:rsidR="008A31A3" w:rsidRPr="00A27096">
        <w:rPr>
          <w:rFonts w:ascii="Times New Roman" w:hAnsi="Times New Roman" w:cs="Times New Roman"/>
          <w:sz w:val="24"/>
          <w:szCs w:val="24"/>
        </w:rPr>
        <w:t xml:space="preserve"> that they perceived</w:t>
      </w:r>
      <w:r w:rsidR="00985B45" w:rsidRPr="00A27096">
        <w:rPr>
          <w:rFonts w:ascii="Times New Roman" w:hAnsi="Times New Roman" w:cs="Times New Roman"/>
          <w:sz w:val="24"/>
          <w:szCs w:val="24"/>
        </w:rPr>
        <w:t xml:space="preserve"> as </w:t>
      </w:r>
      <w:r w:rsidR="006958A6" w:rsidRPr="006958A6">
        <w:rPr>
          <w:rFonts w:ascii="Times New Roman" w:hAnsi="Times New Roman" w:cs="Times New Roman"/>
          <w:i/>
          <w:sz w:val="24"/>
          <w:szCs w:val="24"/>
        </w:rPr>
        <w:t>‘</w:t>
      </w:r>
      <w:r w:rsidR="002D3BD0">
        <w:rPr>
          <w:rFonts w:ascii="Times New Roman" w:hAnsi="Times New Roman" w:cs="Times New Roman"/>
          <w:i/>
          <w:sz w:val="24"/>
          <w:szCs w:val="24"/>
        </w:rPr>
        <w:t>P</w:t>
      </w:r>
      <w:r w:rsidR="00985B45" w:rsidRPr="006958A6">
        <w:rPr>
          <w:rFonts w:ascii="Times New Roman" w:hAnsi="Times New Roman" w:cs="Times New Roman"/>
          <w:i/>
          <w:sz w:val="24"/>
          <w:szCs w:val="24"/>
        </w:rPr>
        <w:t>leasant</w:t>
      </w:r>
      <w:r w:rsidR="008A31A3" w:rsidRPr="006958A6">
        <w:rPr>
          <w:rFonts w:ascii="Times New Roman" w:hAnsi="Times New Roman" w:cs="Times New Roman"/>
          <w:i/>
          <w:sz w:val="24"/>
          <w:szCs w:val="24"/>
        </w:rPr>
        <w:t>/</w:t>
      </w:r>
      <w:r w:rsidR="002D3BD0">
        <w:rPr>
          <w:rFonts w:ascii="Times New Roman" w:hAnsi="Times New Roman" w:cs="Times New Roman"/>
          <w:i/>
          <w:sz w:val="24"/>
          <w:szCs w:val="24"/>
        </w:rPr>
        <w:t>C</w:t>
      </w:r>
      <w:r w:rsidR="00985B45" w:rsidRPr="006958A6">
        <w:rPr>
          <w:rFonts w:ascii="Times New Roman" w:hAnsi="Times New Roman" w:cs="Times New Roman"/>
          <w:i/>
          <w:sz w:val="24"/>
          <w:szCs w:val="24"/>
        </w:rPr>
        <w:t>omforting</w:t>
      </w:r>
      <w:r w:rsidR="006958A6" w:rsidRPr="006958A6">
        <w:rPr>
          <w:rFonts w:ascii="Times New Roman" w:hAnsi="Times New Roman" w:cs="Times New Roman"/>
          <w:i/>
          <w:sz w:val="24"/>
          <w:szCs w:val="24"/>
        </w:rPr>
        <w:t>’</w:t>
      </w:r>
      <w:r w:rsidR="00985B45" w:rsidRPr="00A27096">
        <w:rPr>
          <w:rFonts w:ascii="Times New Roman" w:hAnsi="Times New Roman" w:cs="Times New Roman"/>
          <w:sz w:val="24"/>
          <w:szCs w:val="24"/>
        </w:rPr>
        <w:t xml:space="preserve"> </w:t>
      </w:r>
      <w:r w:rsidR="008A31A3" w:rsidRPr="00A27096">
        <w:rPr>
          <w:rFonts w:ascii="Times New Roman" w:hAnsi="Times New Roman" w:cs="Times New Roman"/>
          <w:sz w:val="24"/>
          <w:szCs w:val="24"/>
        </w:rPr>
        <w:t xml:space="preserve">at times offering support during </w:t>
      </w:r>
      <w:r w:rsidR="00DC2867" w:rsidRPr="00A27096">
        <w:rPr>
          <w:rFonts w:ascii="Times New Roman" w:hAnsi="Times New Roman" w:cs="Times New Roman"/>
          <w:sz w:val="24"/>
          <w:szCs w:val="24"/>
        </w:rPr>
        <w:t xml:space="preserve">particularly difficult </w:t>
      </w:r>
      <w:r w:rsidR="006958A6">
        <w:rPr>
          <w:rFonts w:ascii="Times New Roman" w:hAnsi="Times New Roman" w:cs="Times New Roman"/>
          <w:sz w:val="24"/>
          <w:szCs w:val="24"/>
        </w:rPr>
        <w:t>experiences. Sarah, for example, discussed how</w:t>
      </w:r>
      <w:r w:rsidR="00E66E1A" w:rsidRPr="00A27096">
        <w:rPr>
          <w:rFonts w:ascii="Times New Roman" w:hAnsi="Times New Roman" w:cs="Times New Roman"/>
          <w:sz w:val="24"/>
          <w:szCs w:val="24"/>
        </w:rPr>
        <w:t xml:space="preserve"> </w:t>
      </w:r>
      <w:r w:rsidR="00DB3D4D">
        <w:rPr>
          <w:rFonts w:ascii="Times New Roman" w:hAnsi="Times New Roman" w:cs="Times New Roman"/>
          <w:sz w:val="24"/>
          <w:szCs w:val="24"/>
        </w:rPr>
        <w:t>“</w:t>
      </w:r>
      <w:r w:rsidR="004C7F1D">
        <w:rPr>
          <w:rFonts w:ascii="Times New Roman" w:hAnsi="Times New Roman" w:cs="Times New Roman"/>
          <w:sz w:val="24"/>
          <w:szCs w:val="24"/>
        </w:rPr>
        <w:t>m</w:t>
      </w:r>
      <w:r w:rsidR="00E66E1A" w:rsidRPr="00A27096">
        <w:rPr>
          <w:rFonts w:ascii="Times New Roman" w:hAnsi="Times New Roman" w:cs="Times New Roman"/>
          <w:sz w:val="24"/>
          <w:szCs w:val="24"/>
        </w:rPr>
        <w:t>y delusions were my coping mechanism</w:t>
      </w:r>
      <w:r w:rsidR="00DB3D4D">
        <w:rPr>
          <w:rFonts w:ascii="Times New Roman" w:hAnsi="Times New Roman" w:cs="Times New Roman"/>
          <w:sz w:val="24"/>
          <w:szCs w:val="24"/>
        </w:rPr>
        <w:t>”</w:t>
      </w:r>
      <w:r w:rsidR="006958A6">
        <w:rPr>
          <w:rFonts w:ascii="Times New Roman" w:hAnsi="Times New Roman" w:cs="Times New Roman"/>
          <w:sz w:val="24"/>
          <w:szCs w:val="24"/>
        </w:rPr>
        <w:t xml:space="preserve"> </w:t>
      </w:r>
      <w:r w:rsidR="0043250E" w:rsidRPr="00A27096">
        <w:rPr>
          <w:rFonts w:ascii="Times New Roman" w:hAnsi="Times New Roman" w:cs="Times New Roman"/>
          <w:sz w:val="24"/>
          <w:szCs w:val="24"/>
        </w:rPr>
        <w:t xml:space="preserve">and that </w:t>
      </w:r>
      <w:r w:rsidR="00DB3D4D">
        <w:rPr>
          <w:rFonts w:ascii="Times New Roman" w:hAnsi="Times New Roman" w:cs="Times New Roman"/>
          <w:sz w:val="24"/>
          <w:szCs w:val="24"/>
        </w:rPr>
        <w:t>“</w:t>
      </w:r>
      <w:r w:rsidR="0043250E" w:rsidRPr="00A27096">
        <w:rPr>
          <w:rFonts w:ascii="Times New Roman" w:hAnsi="Times New Roman" w:cs="Times New Roman"/>
          <w:sz w:val="24"/>
          <w:szCs w:val="24"/>
        </w:rPr>
        <w:t>it would give me a break from. The terror and the fear. Because I can go into this magical world and that was a place of safety for me</w:t>
      </w:r>
      <w:r w:rsidR="00DB3D4D">
        <w:rPr>
          <w:rFonts w:ascii="Times New Roman" w:hAnsi="Times New Roman" w:cs="Times New Roman"/>
          <w:sz w:val="24"/>
          <w:szCs w:val="24"/>
        </w:rPr>
        <w:t>”</w:t>
      </w:r>
      <w:r w:rsidR="00E17193" w:rsidRPr="00A27096">
        <w:rPr>
          <w:rFonts w:ascii="Times New Roman" w:hAnsi="Times New Roman" w:cs="Times New Roman"/>
          <w:sz w:val="24"/>
          <w:szCs w:val="24"/>
        </w:rPr>
        <w:t xml:space="preserve">. Psychosis symptoms were </w:t>
      </w:r>
      <w:r w:rsidR="00B34607" w:rsidRPr="00A27096">
        <w:rPr>
          <w:rFonts w:ascii="Times New Roman" w:hAnsi="Times New Roman" w:cs="Times New Roman"/>
          <w:sz w:val="24"/>
          <w:szCs w:val="24"/>
        </w:rPr>
        <w:t xml:space="preserve">seen as an additional coping mechanism or a sign that they needed to take care of themselves </w:t>
      </w:r>
      <w:r w:rsidR="00DB3D4D">
        <w:rPr>
          <w:rFonts w:ascii="Times New Roman" w:hAnsi="Times New Roman" w:cs="Times New Roman"/>
          <w:sz w:val="24"/>
          <w:szCs w:val="24"/>
        </w:rPr>
        <w:t>“</w:t>
      </w:r>
      <w:r w:rsidR="00B34607" w:rsidRPr="00A27096">
        <w:rPr>
          <w:rFonts w:ascii="Times New Roman" w:hAnsi="Times New Roman" w:cs="Times New Roman"/>
          <w:sz w:val="24"/>
          <w:szCs w:val="24"/>
        </w:rPr>
        <w:t>The hallucinations, as a warning sign for when you're becoming overstressed</w:t>
      </w:r>
      <w:r w:rsidR="00DB3D4D">
        <w:rPr>
          <w:rFonts w:ascii="Times New Roman" w:hAnsi="Times New Roman" w:cs="Times New Roman"/>
          <w:sz w:val="24"/>
          <w:szCs w:val="24"/>
        </w:rPr>
        <w:t>”</w:t>
      </w:r>
      <w:r w:rsidR="005012FD" w:rsidRPr="00A27096">
        <w:rPr>
          <w:rFonts w:ascii="Times New Roman" w:hAnsi="Times New Roman" w:cs="Times New Roman"/>
          <w:sz w:val="24"/>
          <w:szCs w:val="24"/>
        </w:rPr>
        <w:t xml:space="preserve"> (Victoria)</w:t>
      </w:r>
      <w:r w:rsidR="00A27096" w:rsidRPr="00A27096">
        <w:rPr>
          <w:rFonts w:ascii="Times New Roman" w:hAnsi="Times New Roman" w:cs="Times New Roman"/>
          <w:sz w:val="24"/>
          <w:szCs w:val="24"/>
        </w:rPr>
        <w:t xml:space="preserve">. The psychosis experience also helped to cope with other difficult experiences </w:t>
      </w:r>
      <w:r w:rsidR="00DB3D4D">
        <w:rPr>
          <w:rFonts w:ascii="Times New Roman" w:hAnsi="Times New Roman" w:cs="Times New Roman"/>
          <w:sz w:val="24"/>
          <w:szCs w:val="24"/>
        </w:rPr>
        <w:t>“</w:t>
      </w:r>
      <w:r w:rsidR="00A27096" w:rsidRPr="00A27096">
        <w:rPr>
          <w:rFonts w:ascii="Times New Roman" w:hAnsi="Times New Roman" w:cs="Times New Roman"/>
          <w:sz w:val="24"/>
          <w:szCs w:val="24"/>
        </w:rPr>
        <w:t>anxiety about everything melts away</w:t>
      </w:r>
      <w:r w:rsidR="00DB3D4D">
        <w:rPr>
          <w:rFonts w:ascii="Times New Roman" w:hAnsi="Times New Roman" w:cs="Times New Roman"/>
          <w:sz w:val="24"/>
          <w:szCs w:val="24"/>
        </w:rPr>
        <w:t>”</w:t>
      </w:r>
      <w:r w:rsidR="00A27096" w:rsidRPr="00A27096">
        <w:rPr>
          <w:rFonts w:ascii="Times New Roman" w:hAnsi="Times New Roman" w:cs="Times New Roman"/>
          <w:sz w:val="24"/>
          <w:szCs w:val="24"/>
        </w:rPr>
        <w:t xml:space="preserve"> (Luke)</w:t>
      </w:r>
      <w:r w:rsidR="00B32FE2">
        <w:rPr>
          <w:rFonts w:ascii="Times New Roman" w:hAnsi="Times New Roman" w:cs="Times New Roman"/>
          <w:sz w:val="24"/>
          <w:szCs w:val="24"/>
        </w:rPr>
        <w:t>.</w:t>
      </w:r>
      <w:r w:rsidR="0043250E" w:rsidRPr="00A27096">
        <w:rPr>
          <w:rFonts w:ascii="Times New Roman" w:hAnsi="Times New Roman" w:cs="Times New Roman"/>
          <w:sz w:val="24"/>
          <w:szCs w:val="24"/>
        </w:rPr>
        <w:t xml:space="preserve"> </w:t>
      </w:r>
    </w:p>
    <w:p w14:paraId="3BA00ADA" w14:textId="7D55B459" w:rsidR="004B70EE" w:rsidRPr="00A27096" w:rsidRDefault="00DB3D4D" w:rsidP="00EA09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r w:rsidR="0091427B" w:rsidRPr="00A27096">
        <w:rPr>
          <w:rFonts w:ascii="Times New Roman" w:hAnsi="Times New Roman" w:cs="Times New Roman"/>
          <w:sz w:val="24"/>
          <w:szCs w:val="24"/>
        </w:rPr>
        <w:t>s</w:t>
      </w:r>
      <w:r w:rsidR="0091427B" w:rsidRPr="0091427B">
        <w:rPr>
          <w:rFonts w:ascii="Times New Roman" w:hAnsi="Times New Roman" w:cs="Times New Roman"/>
          <w:sz w:val="24"/>
          <w:szCs w:val="24"/>
        </w:rPr>
        <w:t xml:space="preserve">he's </w:t>
      </w:r>
      <w:r w:rsidR="0091427B" w:rsidRPr="00A27096">
        <w:rPr>
          <w:rFonts w:ascii="Times New Roman" w:hAnsi="Times New Roman" w:cs="Times New Roman"/>
          <w:sz w:val="24"/>
          <w:szCs w:val="24"/>
        </w:rPr>
        <w:t xml:space="preserve">a </w:t>
      </w:r>
      <w:r w:rsidR="0091427B" w:rsidRPr="0091427B">
        <w:rPr>
          <w:rFonts w:ascii="Times New Roman" w:hAnsi="Times New Roman" w:cs="Times New Roman"/>
          <w:sz w:val="24"/>
          <w:szCs w:val="24"/>
        </w:rPr>
        <w:t>very large, probably</w:t>
      </w:r>
      <w:r w:rsidR="00C2365F">
        <w:rPr>
          <w:rFonts w:ascii="Times New Roman" w:hAnsi="Times New Roman" w:cs="Times New Roman"/>
          <w:sz w:val="24"/>
          <w:szCs w:val="24"/>
        </w:rPr>
        <w:t>,</w:t>
      </w:r>
      <w:r w:rsidR="0091427B" w:rsidRPr="0091427B">
        <w:rPr>
          <w:rFonts w:ascii="Times New Roman" w:hAnsi="Times New Roman" w:cs="Times New Roman"/>
          <w:sz w:val="24"/>
          <w:szCs w:val="24"/>
        </w:rPr>
        <w:t xml:space="preserve"> 2</w:t>
      </w:r>
      <w:r w:rsidR="00785388">
        <w:rPr>
          <w:rFonts w:ascii="Times New Roman" w:hAnsi="Times New Roman" w:cs="Times New Roman"/>
          <w:sz w:val="24"/>
          <w:szCs w:val="24"/>
        </w:rPr>
        <w:t xml:space="preserve"> and</w:t>
      </w:r>
      <w:r w:rsidR="0091427B" w:rsidRPr="0091427B">
        <w:rPr>
          <w:rFonts w:ascii="Times New Roman" w:hAnsi="Times New Roman" w:cs="Times New Roman"/>
          <w:sz w:val="24"/>
          <w:szCs w:val="24"/>
        </w:rPr>
        <w:t xml:space="preserve"> 1/2 feet high, fluffy grey </w:t>
      </w:r>
      <w:r w:rsidR="0091427B" w:rsidRPr="00A27096">
        <w:rPr>
          <w:rFonts w:ascii="Times New Roman" w:hAnsi="Times New Roman" w:cs="Times New Roman"/>
          <w:sz w:val="24"/>
          <w:szCs w:val="24"/>
        </w:rPr>
        <w:t>cat, with very</w:t>
      </w:r>
      <w:r w:rsidR="0091427B" w:rsidRPr="0091427B">
        <w:rPr>
          <w:rFonts w:ascii="Times New Roman" w:hAnsi="Times New Roman" w:cs="Times New Roman"/>
          <w:sz w:val="24"/>
          <w:szCs w:val="24"/>
        </w:rPr>
        <w:t xml:space="preserve"> pale eyes</w:t>
      </w:r>
      <w:r w:rsidR="0091427B" w:rsidRPr="00A27096">
        <w:rPr>
          <w:rFonts w:ascii="Times New Roman" w:hAnsi="Times New Roman" w:cs="Times New Roman"/>
          <w:sz w:val="24"/>
          <w:szCs w:val="24"/>
        </w:rPr>
        <w:t xml:space="preserve"> and</w:t>
      </w:r>
      <w:r w:rsidR="0091427B" w:rsidRPr="0091427B">
        <w:rPr>
          <w:rFonts w:ascii="Times New Roman" w:hAnsi="Times New Roman" w:cs="Times New Roman"/>
          <w:sz w:val="24"/>
          <w:szCs w:val="24"/>
        </w:rPr>
        <w:t xml:space="preserve"> what's really totally wild about this hallucination is that she blinks very slowly at me, and it's always been very comforting</w:t>
      </w:r>
      <w:r>
        <w:rPr>
          <w:rFonts w:ascii="Times New Roman" w:hAnsi="Times New Roman" w:cs="Times New Roman"/>
          <w:sz w:val="24"/>
          <w:szCs w:val="24"/>
        </w:rPr>
        <w:t>”</w:t>
      </w:r>
      <w:r w:rsidR="0091427B" w:rsidRPr="00A27096">
        <w:rPr>
          <w:rFonts w:ascii="Times New Roman" w:hAnsi="Times New Roman" w:cs="Times New Roman"/>
          <w:sz w:val="24"/>
          <w:szCs w:val="24"/>
        </w:rPr>
        <w:t xml:space="preserve"> (Miranda)</w:t>
      </w:r>
    </w:p>
    <w:p w14:paraId="6B9A7C30" w14:textId="77777777" w:rsidR="007F38C1" w:rsidRPr="00A27096" w:rsidRDefault="007F38C1" w:rsidP="004C088A">
      <w:pPr>
        <w:pStyle w:val="Heading4"/>
        <w:spacing w:line="480" w:lineRule="auto"/>
      </w:pPr>
      <w:r w:rsidRPr="00A27096">
        <w:t xml:space="preserve">Neutral </w:t>
      </w:r>
    </w:p>
    <w:p w14:paraId="209B2870" w14:textId="6FDBBC08" w:rsidR="007F38C1" w:rsidRPr="00A27096" w:rsidRDefault="006958A6" w:rsidP="004C0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Alongside ‘</w:t>
      </w:r>
      <w:r w:rsidRPr="006958A6">
        <w:rPr>
          <w:rFonts w:ascii="Times New Roman" w:hAnsi="Times New Roman" w:cs="Times New Roman"/>
          <w:i/>
          <w:sz w:val="24"/>
          <w:szCs w:val="24"/>
        </w:rPr>
        <w:t>Pleasant/</w:t>
      </w:r>
      <w:r w:rsidR="007F38C1" w:rsidRPr="006958A6">
        <w:rPr>
          <w:rFonts w:ascii="Times New Roman" w:hAnsi="Times New Roman" w:cs="Times New Roman"/>
          <w:i/>
          <w:sz w:val="24"/>
          <w:szCs w:val="24"/>
        </w:rPr>
        <w:t>Comforting</w:t>
      </w:r>
      <w:r>
        <w:rPr>
          <w:rFonts w:ascii="Times New Roman" w:hAnsi="Times New Roman" w:cs="Times New Roman"/>
          <w:sz w:val="24"/>
          <w:szCs w:val="24"/>
        </w:rPr>
        <w:t>’</w:t>
      </w:r>
      <w:r w:rsidR="007F38C1" w:rsidRPr="00A27096">
        <w:rPr>
          <w:rFonts w:ascii="Times New Roman" w:hAnsi="Times New Roman" w:cs="Times New Roman"/>
          <w:sz w:val="24"/>
          <w:szCs w:val="24"/>
        </w:rPr>
        <w:t xml:space="preserve"> and </w:t>
      </w:r>
      <w:r>
        <w:rPr>
          <w:rFonts w:ascii="Times New Roman" w:hAnsi="Times New Roman" w:cs="Times New Roman"/>
          <w:sz w:val="24"/>
          <w:szCs w:val="24"/>
        </w:rPr>
        <w:t>‘</w:t>
      </w:r>
      <w:r w:rsidRPr="006958A6">
        <w:rPr>
          <w:rFonts w:ascii="Times New Roman" w:hAnsi="Times New Roman" w:cs="Times New Roman"/>
          <w:i/>
          <w:sz w:val="24"/>
          <w:szCs w:val="24"/>
        </w:rPr>
        <w:t>Difficult/</w:t>
      </w:r>
      <w:r w:rsidR="007F38C1" w:rsidRPr="006958A6">
        <w:rPr>
          <w:rFonts w:ascii="Times New Roman" w:hAnsi="Times New Roman" w:cs="Times New Roman"/>
          <w:i/>
          <w:sz w:val="24"/>
          <w:szCs w:val="24"/>
        </w:rPr>
        <w:t>Unpleasant</w:t>
      </w:r>
      <w:r>
        <w:rPr>
          <w:rFonts w:ascii="Times New Roman" w:hAnsi="Times New Roman" w:cs="Times New Roman"/>
          <w:sz w:val="24"/>
          <w:szCs w:val="24"/>
        </w:rPr>
        <w:t>’</w:t>
      </w:r>
      <w:r w:rsidR="007F38C1" w:rsidRPr="00A27096">
        <w:rPr>
          <w:rFonts w:ascii="Times New Roman" w:hAnsi="Times New Roman" w:cs="Times New Roman"/>
          <w:sz w:val="24"/>
          <w:szCs w:val="24"/>
        </w:rPr>
        <w:t xml:space="preserve"> experiences participants also noted that some of their expe</w:t>
      </w:r>
      <w:r w:rsidR="007A7A6C" w:rsidRPr="00A27096">
        <w:rPr>
          <w:rFonts w:ascii="Times New Roman" w:hAnsi="Times New Roman" w:cs="Times New Roman"/>
          <w:sz w:val="24"/>
          <w:szCs w:val="24"/>
        </w:rPr>
        <w:t xml:space="preserve">riences conformed to neither and were instead more </w:t>
      </w:r>
      <w:r w:rsidR="002D3BD0">
        <w:rPr>
          <w:rFonts w:ascii="Times New Roman" w:hAnsi="Times New Roman" w:cs="Times New Roman"/>
          <w:sz w:val="24"/>
          <w:szCs w:val="24"/>
        </w:rPr>
        <w:t>‘</w:t>
      </w:r>
      <w:r w:rsidR="007A7A6C" w:rsidRPr="002D3BD0">
        <w:rPr>
          <w:rFonts w:ascii="Times New Roman" w:hAnsi="Times New Roman" w:cs="Times New Roman"/>
          <w:i/>
          <w:sz w:val="24"/>
          <w:szCs w:val="24"/>
        </w:rPr>
        <w:t>neutral</w:t>
      </w:r>
      <w:r w:rsidR="002D3BD0">
        <w:rPr>
          <w:rFonts w:ascii="Times New Roman" w:hAnsi="Times New Roman" w:cs="Times New Roman"/>
          <w:i/>
          <w:sz w:val="24"/>
          <w:szCs w:val="24"/>
        </w:rPr>
        <w:t>’</w:t>
      </w:r>
      <w:r w:rsidR="007A7A6C" w:rsidRPr="002D3BD0">
        <w:rPr>
          <w:rFonts w:ascii="Times New Roman" w:hAnsi="Times New Roman" w:cs="Times New Roman"/>
          <w:i/>
          <w:sz w:val="24"/>
          <w:szCs w:val="24"/>
        </w:rPr>
        <w:t xml:space="preserve"> </w:t>
      </w:r>
      <w:r w:rsidR="007A7A6C" w:rsidRPr="00A27096">
        <w:rPr>
          <w:rFonts w:ascii="Times New Roman" w:hAnsi="Times New Roman" w:cs="Times New Roman"/>
          <w:sz w:val="24"/>
          <w:szCs w:val="24"/>
        </w:rPr>
        <w:t>providing neither comfort or distress</w:t>
      </w:r>
      <w:r w:rsidR="00750E35" w:rsidRPr="00A27096">
        <w:rPr>
          <w:rFonts w:ascii="Times New Roman" w:hAnsi="Times New Roman" w:cs="Times New Roman"/>
          <w:sz w:val="24"/>
          <w:szCs w:val="24"/>
        </w:rPr>
        <w:t xml:space="preserve">. </w:t>
      </w:r>
      <w:r w:rsidR="00FA300F" w:rsidRPr="00A27096">
        <w:rPr>
          <w:rFonts w:ascii="Times New Roman" w:hAnsi="Times New Roman" w:cs="Times New Roman"/>
          <w:sz w:val="24"/>
          <w:szCs w:val="24"/>
        </w:rPr>
        <w:t>Stating that s</w:t>
      </w:r>
      <w:r w:rsidR="00750E35" w:rsidRPr="00A27096">
        <w:rPr>
          <w:rFonts w:ascii="Times New Roman" w:hAnsi="Times New Roman" w:cs="Times New Roman"/>
          <w:sz w:val="24"/>
          <w:szCs w:val="24"/>
        </w:rPr>
        <w:t xml:space="preserve">ome experiences </w:t>
      </w:r>
      <w:r w:rsidR="00DB3D4D">
        <w:rPr>
          <w:rFonts w:ascii="Times New Roman" w:hAnsi="Times New Roman" w:cs="Times New Roman"/>
          <w:sz w:val="24"/>
          <w:szCs w:val="24"/>
        </w:rPr>
        <w:t>“</w:t>
      </w:r>
      <w:r w:rsidR="00750E35" w:rsidRPr="00A27096">
        <w:rPr>
          <w:rFonts w:ascii="Times New Roman" w:hAnsi="Times New Roman" w:cs="Times New Roman"/>
          <w:sz w:val="24"/>
          <w:szCs w:val="24"/>
        </w:rPr>
        <w:t>started off neutral</w:t>
      </w:r>
      <w:r w:rsidR="00DB3D4D">
        <w:rPr>
          <w:rFonts w:ascii="Times New Roman" w:hAnsi="Times New Roman" w:cs="Times New Roman"/>
          <w:sz w:val="24"/>
          <w:szCs w:val="24"/>
        </w:rPr>
        <w:t>”</w:t>
      </w:r>
      <w:r w:rsidR="00A27401" w:rsidRPr="00A27096">
        <w:rPr>
          <w:rFonts w:ascii="Times New Roman" w:hAnsi="Times New Roman" w:cs="Times New Roman"/>
          <w:sz w:val="24"/>
          <w:szCs w:val="24"/>
        </w:rPr>
        <w:t xml:space="preserve"> and </w:t>
      </w:r>
      <w:r w:rsidR="00DB3D4D">
        <w:rPr>
          <w:rFonts w:ascii="Times New Roman" w:hAnsi="Times New Roman" w:cs="Times New Roman"/>
          <w:sz w:val="24"/>
          <w:szCs w:val="24"/>
        </w:rPr>
        <w:lastRenderedPageBreak/>
        <w:t>“</w:t>
      </w:r>
      <w:r w:rsidR="00A27401" w:rsidRPr="00A27096">
        <w:rPr>
          <w:rFonts w:ascii="Times New Roman" w:hAnsi="Times New Roman" w:cs="Times New Roman"/>
          <w:sz w:val="24"/>
          <w:szCs w:val="24"/>
        </w:rPr>
        <w:t>Not threatening</w:t>
      </w:r>
      <w:r w:rsidR="00DB3D4D">
        <w:rPr>
          <w:rFonts w:ascii="Times New Roman" w:hAnsi="Times New Roman" w:cs="Times New Roman"/>
          <w:sz w:val="24"/>
          <w:szCs w:val="24"/>
        </w:rPr>
        <w:t>”</w:t>
      </w:r>
      <w:r w:rsidR="00750E35" w:rsidRPr="00A27096">
        <w:rPr>
          <w:rFonts w:ascii="Times New Roman" w:hAnsi="Times New Roman" w:cs="Times New Roman"/>
          <w:sz w:val="24"/>
          <w:szCs w:val="24"/>
        </w:rPr>
        <w:t xml:space="preserve"> (</w:t>
      </w:r>
      <w:r w:rsidR="00FF087F" w:rsidRPr="00A27096">
        <w:rPr>
          <w:rFonts w:ascii="Times New Roman" w:hAnsi="Times New Roman" w:cs="Times New Roman"/>
          <w:sz w:val="24"/>
          <w:szCs w:val="24"/>
        </w:rPr>
        <w:t>Victoria)</w:t>
      </w:r>
      <w:r w:rsidR="00A27401" w:rsidRPr="00A27096">
        <w:rPr>
          <w:rFonts w:ascii="Times New Roman" w:hAnsi="Times New Roman" w:cs="Times New Roman"/>
          <w:sz w:val="24"/>
          <w:szCs w:val="24"/>
        </w:rPr>
        <w:t xml:space="preserve"> </w:t>
      </w:r>
      <w:r w:rsidR="00463C43" w:rsidRPr="00A27096">
        <w:rPr>
          <w:rFonts w:ascii="Times New Roman" w:hAnsi="Times New Roman" w:cs="Times New Roman"/>
          <w:sz w:val="24"/>
          <w:szCs w:val="24"/>
        </w:rPr>
        <w:t xml:space="preserve">and while the experience may still be </w:t>
      </w:r>
      <w:r w:rsidR="00DB3D4D">
        <w:rPr>
          <w:rFonts w:ascii="Times New Roman" w:hAnsi="Times New Roman" w:cs="Times New Roman"/>
          <w:sz w:val="24"/>
          <w:szCs w:val="24"/>
        </w:rPr>
        <w:t>“</w:t>
      </w:r>
      <w:r w:rsidR="00463C43" w:rsidRPr="00A27096">
        <w:rPr>
          <w:rFonts w:ascii="Times New Roman" w:hAnsi="Times New Roman" w:cs="Times New Roman"/>
          <w:sz w:val="24"/>
          <w:szCs w:val="24"/>
        </w:rPr>
        <w:t>an intense experience</w:t>
      </w:r>
      <w:r w:rsidR="00DB3D4D">
        <w:rPr>
          <w:rFonts w:ascii="Times New Roman" w:hAnsi="Times New Roman" w:cs="Times New Roman"/>
          <w:sz w:val="24"/>
          <w:szCs w:val="24"/>
        </w:rPr>
        <w:t>”</w:t>
      </w:r>
      <w:r w:rsidR="00463C43" w:rsidRPr="00A27096">
        <w:rPr>
          <w:rFonts w:ascii="Times New Roman" w:hAnsi="Times New Roman" w:cs="Times New Roman"/>
          <w:sz w:val="24"/>
          <w:szCs w:val="24"/>
        </w:rPr>
        <w:t xml:space="preserve"> (Luke) it is not necessarily </w:t>
      </w:r>
      <w:r w:rsidR="00CA519E" w:rsidRPr="00A27096">
        <w:rPr>
          <w:rFonts w:ascii="Times New Roman" w:hAnsi="Times New Roman" w:cs="Times New Roman"/>
          <w:sz w:val="24"/>
          <w:szCs w:val="24"/>
        </w:rPr>
        <w:t>positive or negative</w:t>
      </w:r>
      <w:r w:rsidR="00A279A0" w:rsidRPr="00A27096">
        <w:rPr>
          <w:rFonts w:ascii="Times New Roman" w:hAnsi="Times New Roman" w:cs="Times New Roman"/>
          <w:sz w:val="24"/>
          <w:szCs w:val="24"/>
        </w:rPr>
        <w:t xml:space="preserve">. This can also be seen in the hallucinations that individuals experience </w:t>
      </w:r>
      <w:r w:rsidR="00790918" w:rsidRPr="00A27096">
        <w:rPr>
          <w:rFonts w:ascii="Times New Roman" w:hAnsi="Times New Roman" w:cs="Times New Roman"/>
          <w:sz w:val="24"/>
          <w:szCs w:val="24"/>
        </w:rPr>
        <w:t>whereby</w:t>
      </w:r>
      <w:r w:rsidR="00A279A0" w:rsidRPr="00A27096">
        <w:rPr>
          <w:rFonts w:ascii="Times New Roman" w:hAnsi="Times New Roman" w:cs="Times New Roman"/>
          <w:sz w:val="24"/>
          <w:szCs w:val="24"/>
        </w:rPr>
        <w:t xml:space="preserve"> they are </w:t>
      </w:r>
      <w:r w:rsidR="006F2487">
        <w:rPr>
          <w:rFonts w:ascii="Times New Roman" w:hAnsi="Times New Roman" w:cs="Times New Roman"/>
          <w:sz w:val="24"/>
          <w:szCs w:val="24"/>
        </w:rPr>
        <w:t>“</w:t>
      </w:r>
      <w:r w:rsidR="00A279A0" w:rsidRPr="00A27096">
        <w:rPr>
          <w:rFonts w:ascii="Times New Roman" w:hAnsi="Times New Roman" w:cs="Times New Roman"/>
          <w:sz w:val="24"/>
          <w:szCs w:val="24"/>
        </w:rPr>
        <w:t>Just sounds</w:t>
      </w:r>
      <w:r w:rsidR="006F2487">
        <w:rPr>
          <w:rFonts w:ascii="Times New Roman" w:hAnsi="Times New Roman" w:cs="Times New Roman"/>
          <w:sz w:val="24"/>
          <w:szCs w:val="24"/>
        </w:rPr>
        <w:t>”</w:t>
      </w:r>
      <w:r w:rsidR="00A279A0" w:rsidRPr="00A27096">
        <w:rPr>
          <w:rFonts w:ascii="Times New Roman" w:hAnsi="Times New Roman" w:cs="Times New Roman"/>
          <w:sz w:val="24"/>
          <w:szCs w:val="24"/>
        </w:rPr>
        <w:t xml:space="preserve"> or </w:t>
      </w:r>
      <w:r w:rsidR="006F2487">
        <w:rPr>
          <w:rFonts w:ascii="Times New Roman" w:hAnsi="Times New Roman" w:cs="Times New Roman"/>
          <w:sz w:val="24"/>
          <w:szCs w:val="24"/>
        </w:rPr>
        <w:t>“</w:t>
      </w:r>
      <w:r w:rsidR="00A279A0" w:rsidRPr="00A27096">
        <w:rPr>
          <w:rFonts w:ascii="Times New Roman" w:hAnsi="Times New Roman" w:cs="Times New Roman"/>
          <w:sz w:val="24"/>
          <w:szCs w:val="24"/>
        </w:rPr>
        <w:t>people talking, but not usually to me</w:t>
      </w:r>
      <w:r w:rsidR="006F2487">
        <w:rPr>
          <w:rFonts w:ascii="Times New Roman" w:hAnsi="Times New Roman" w:cs="Times New Roman"/>
          <w:sz w:val="24"/>
          <w:szCs w:val="24"/>
        </w:rPr>
        <w:t>”</w:t>
      </w:r>
      <w:r w:rsidR="00A279A0" w:rsidRPr="00A27096">
        <w:rPr>
          <w:rFonts w:ascii="Times New Roman" w:hAnsi="Times New Roman" w:cs="Times New Roman"/>
          <w:sz w:val="24"/>
          <w:szCs w:val="24"/>
        </w:rPr>
        <w:t xml:space="preserve"> </w:t>
      </w:r>
      <w:r w:rsidR="005D599B" w:rsidRPr="00A27096">
        <w:rPr>
          <w:rFonts w:ascii="Times New Roman" w:hAnsi="Times New Roman" w:cs="Times New Roman"/>
          <w:sz w:val="24"/>
          <w:szCs w:val="24"/>
        </w:rPr>
        <w:t xml:space="preserve">(Miranda) </w:t>
      </w:r>
    </w:p>
    <w:p w14:paraId="0B97FE69" w14:textId="02AFD41E" w:rsidR="00724A78" w:rsidRPr="004F58E4" w:rsidRDefault="006F2487" w:rsidP="006C7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r w:rsidR="00C714BA" w:rsidRPr="00A27096">
        <w:rPr>
          <w:rFonts w:ascii="Times New Roman" w:hAnsi="Times New Roman" w:cs="Times New Roman"/>
          <w:sz w:val="24"/>
          <w:szCs w:val="24"/>
        </w:rPr>
        <w:t>I see my hallucinations almost, like, n</w:t>
      </w:r>
      <w:r w:rsidR="00C714BA" w:rsidRPr="00C714BA">
        <w:rPr>
          <w:rFonts w:ascii="Times New Roman" w:hAnsi="Times New Roman" w:cs="Times New Roman"/>
          <w:sz w:val="24"/>
          <w:szCs w:val="24"/>
        </w:rPr>
        <w:t>eutral</w:t>
      </w:r>
      <w:r w:rsidR="00BC73A4" w:rsidRPr="00A27096">
        <w:rPr>
          <w:rFonts w:ascii="Times New Roman" w:hAnsi="Times New Roman" w:cs="Times New Roman"/>
          <w:sz w:val="24"/>
          <w:szCs w:val="24"/>
        </w:rPr>
        <w:t>….</w:t>
      </w:r>
      <w:r w:rsidR="00C714BA" w:rsidRPr="00C714BA">
        <w:rPr>
          <w:rFonts w:ascii="Times New Roman" w:hAnsi="Times New Roman" w:cs="Times New Roman"/>
          <w:sz w:val="24"/>
          <w:szCs w:val="24"/>
        </w:rPr>
        <w:t xml:space="preserve"> like if you'</w:t>
      </w:r>
      <w:r w:rsidR="00BC73A4" w:rsidRPr="00A27096">
        <w:rPr>
          <w:rFonts w:ascii="Times New Roman" w:hAnsi="Times New Roman" w:cs="Times New Roman"/>
          <w:sz w:val="24"/>
          <w:szCs w:val="24"/>
        </w:rPr>
        <w:t>ve</w:t>
      </w:r>
      <w:r w:rsidR="00C714BA" w:rsidRPr="00C714BA">
        <w:rPr>
          <w:rFonts w:ascii="Times New Roman" w:hAnsi="Times New Roman" w:cs="Times New Roman"/>
          <w:sz w:val="24"/>
          <w:szCs w:val="24"/>
        </w:rPr>
        <w:t xml:space="preserve"> just got like </w:t>
      </w:r>
      <w:r w:rsidR="00BC73A4" w:rsidRPr="00A27096">
        <w:rPr>
          <w:rFonts w:ascii="Times New Roman" w:hAnsi="Times New Roman" w:cs="Times New Roman"/>
          <w:sz w:val="24"/>
          <w:szCs w:val="24"/>
        </w:rPr>
        <w:t>a</w:t>
      </w:r>
      <w:r w:rsidR="00C714BA" w:rsidRPr="00C714BA">
        <w:rPr>
          <w:rFonts w:ascii="Times New Roman" w:hAnsi="Times New Roman" w:cs="Times New Roman"/>
          <w:sz w:val="24"/>
          <w:szCs w:val="24"/>
        </w:rPr>
        <w:t xml:space="preserve"> problematic old relative who says crap </w:t>
      </w:r>
      <w:r w:rsidR="00BC0E24" w:rsidRPr="00A27096">
        <w:rPr>
          <w:rFonts w:ascii="Times New Roman" w:hAnsi="Times New Roman" w:cs="Times New Roman"/>
          <w:sz w:val="24"/>
          <w:szCs w:val="24"/>
        </w:rPr>
        <w:t>but</w:t>
      </w:r>
      <w:r w:rsidR="00C714BA" w:rsidRPr="00C714BA">
        <w:rPr>
          <w:rFonts w:ascii="Times New Roman" w:hAnsi="Times New Roman" w:cs="Times New Roman"/>
          <w:sz w:val="24"/>
          <w:szCs w:val="24"/>
        </w:rPr>
        <w:t xml:space="preserve"> know</w:t>
      </w:r>
      <w:r w:rsidR="006A172C" w:rsidRPr="00A27096">
        <w:rPr>
          <w:rFonts w:ascii="Times New Roman" w:hAnsi="Times New Roman" w:cs="Times New Roman"/>
          <w:sz w:val="24"/>
          <w:szCs w:val="24"/>
        </w:rPr>
        <w:t xml:space="preserve"> they’re</w:t>
      </w:r>
      <w:r w:rsidR="00C714BA" w:rsidRPr="00C714BA">
        <w:rPr>
          <w:rFonts w:ascii="Times New Roman" w:hAnsi="Times New Roman" w:cs="Times New Roman"/>
          <w:sz w:val="24"/>
          <w:szCs w:val="24"/>
        </w:rPr>
        <w:t xml:space="preserve"> a bit</w:t>
      </w:r>
      <w:r w:rsidR="006A172C" w:rsidRPr="00A27096">
        <w:rPr>
          <w:rFonts w:ascii="Times New Roman" w:hAnsi="Times New Roman" w:cs="Times New Roman"/>
          <w:sz w:val="24"/>
          <w:szCs w:val="24"/>
        </w:rPr>
        <w:t xml:space="preserve"> odd</w:t>
      </w:r>
      <w:r w:rsidR="00C714BA" w:rsidRPr="00C714BA">
        <w:rPr>
          <w:rFonts w:ascii="Times New Roman" w:hAnsi="Times New Roman" w:cs="Times New Roman"/>
          <w:sz w:val="24"/>
          <w:szCs w:val="24"/>
        </w:rPr>
        <w:t xml:space="preserve"> but you love them anyway</w:t>
      </w:r>
      <w:r>
        <w:rPr>
          <w:rFonts w:ascii="Times New Roman" w:hAnsi="Times New Roman" w:cs="Times New Roman"/>
          <w:sz w:val="24"/>
          <w:szCs w:val="24"/>
        </w:rPr>
        <w:t>”</w:t>
      </w:r>
      <w:r w:rsidR="00BC0E24" w:rsidRPr="00A27096">
        <w:rPr>
          <w:rFonts w:ascii="Times New Roman" w:hAnsi="Times New Roman" w:cs="Times New Roman"/>
          <w:sz w:val="24"/>
          <w:szCs w:val="24"/>
        </w:rPr>
        <w:t xml:space="preserve"> (Victoria)</w:t>
      </w:r>
      <w:r w:rsidR="00C714BA" w:rsidRPr="00C714BA">
        <w:rPr>
          <w:rFonts w:ascii="Times New Roman" w:hAnsi="Times New Roman" w:cs="Times New Roman"/>
          <w:sz w:val="24"/>
          <w:szCs w:val="24"/>
        </w:rPr>
        <w:t xml:space="preserve"> </w:t>
      </w:r>
    </w:p>
    <w:p w14:paraId="2EC65977" w14:textId="07D9A247" w:rsidR="003E6C4D" w:rsidRPr="003E6C4D" w:rsidRDefault="00724A78" w:rsidP="004C0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Calibri" w:hAnsi="Calibri" w:cs="Calibri"/>
        </w:rPr>
      </w:pPr>
      <w:r w:rsidRPr="009066C6">
        <w:rPr>
          <w:rFonts w:ascii="Times New Roman" w:hAnsi="Times New Roman" w:cs="Times New Roman"/>
          <w:sz w:val="24"/>
          <w:szCs w:val="24"/>
        </w:rPr>
        <w:t xml:space="preserve">Participants were however noted as stating that attempting to </w:t>
      </w:r>
      <w:r w:rsidR="001321F7" w:rsidRPr="009066C6">
        <w:rPr>
          <w:rFonts w:ascii="Times New Roman" w:hAnsi="Times New Roman" w:cs="Times New Roman"/>
          <w:sz w:val="24"/>
          <w:szCs w:val="24"/>
        </w:rPr>
        <w:t xml:space="preserve">categorise their experiences as wholly </w:t>
      </w:r>
      <w:r w:rsidR="002D3BD0">
        <w:rPr>
          <w:rFonts w:ascii="Times New Roman" w:hAnsi="Times New Roman" w:cs="Times New Roman"/>
          <w:sz w:val="24"/>
          <w:szCs w:val="24"/>
        </w:rPr>
        <w:t>‘</w:t>
      </w:r>
      <w:r w:rsidR="002D3BD0" w:rsidRPr="002D3BD0">
        <w:rPr>
          <w:rFonts w:ascii="Times New Roman" w:hAnsi="Times New Roman" w:cs="Times New Roman"/>
          <w:i/>
          <w:sz w:val="24"/>
          <w:szCs w:val="24"/>
        </w:rPr>
        <w:t>Difficult/</w:t>
      </w:r>
      <w:r w:rsidR="001321F7" w:rsidRPr="002D3BD0">
        <w:rPr>
          <w:rFonts w:ascii="Times New Roman" w:hAnsi="Times New Roman" w:cs="Times New Roman"/>
          <w:i/>
          <w:sz w:val="24"/>
          <w:szCs w:val="24"/>
        </w:rPr>
        <w:t>Unpleasant</w:t>
      </w:r>
      <w:r w:rsidR="002D3BD0" w:rsidRPr="002D3BD0">
        <w:rPr>
          <w:rFonts w:ascii="Times New Roman" w:hAnsi="Times New Roman" w:cs="Times New Roman"/>
          <w:i/>
          <w:sz w:val="24"/>
          <w:szCs w:val="24"/>
        </w:rPr>
        <w:t>’</w:t>
      </w:r>
      <w:r w:rsidR="001321F7" w:rsidRPr="009066C6">
        <w:rPr>
          <w:rFonts w:ascii="Times New Roman" w:hAnsi="Times New Roman" w:cs="Times New Roman"/>
          <w:sz w:val="24"/>
          <w:szCs w:val="24"/>
        </w:rPr>
        <w:t xml:space="preserve">, </w:t>
      </w:r>
      <w:r w:rsidR="002D3BD0">
        <w:rPr>
          <w:rFonts w:ascii="Times New Roman" w:hAnsi="Times New Roman" w:cs="Times New Roman"/>
          <w:sz w:val="24"/>
          <w:szCs w:val="24"/>
        </w:rPr>
        <w:t>‘</w:t>
      </w:r>
      <w:r w:rsidR="001321F7" w:rsidRPr="002D3BD0">
        <w:rPr>
          <w:rFonts w:ascii="Times New Roman" w:hAnsi="Times New Roman" w:cs="Times New Roman"/>
          <w:i/>
          <w:sz w:val="24"/>
          <w:szCs w:val="24"/>
        </w:rPr>
        <w:t>Pleasant</w:t>
      </w:r>
      <w:r w:rsidR="002D3BD0" w:rsidRPr="002D3BD0">
        <w:rPr>
          <w:rFonts w:ascii="Times New Roman" w:hAnsi="Times New Roman" w:cs="Times New Roman"/>
          <w:i/>
          <w:sz w:val="24"/>
          <w:szCs w:val="24"/>
        </w:rPr>
        <w:t>/Comforting’</w:t>
      </w:r>
      <w:r w:rsidR="001321F7" w:rsidRPr="009066C6">
        <w:rPr>
          <w:rFonts w:ascii="Times New Roman" w:hAnsi="Times New Roman" w:cs="Times New Roman"/>
          <w:sz w:val="24"/>
          <w:szCs w:val="24"/>
        </w:rPr>
        <w:t xml:space="preserve"> or </w:t>
      </w:r>
      <w:r w:rsidR="002D3BD0">
        <w:rPr>
          <w:rFonts w:ascii="Times New Roman" w:hAnsi="Times New Roman" w:cs="Times New Roman"/>
          <w:sz w:val="24"/>
          <w:szCs w:val="24"/>
        </w:rPr>
        <w:t>‘</w:t>
      </w:r>
      <w:r w:rsidR="001321F7" w:rsidRPr="002D3BD0">
        <w:rPr>
          <w:rFonts w:ascii="Times New Roman" w:hAnsi="Times New Roman" w:cs="Times New Roman"/>
          <w:i/>
          <w:sz w:val="24"/>
          <w:szCs w:val="24"/>
        </w:rPr>
        <w:t>N</w:t>
      </w:r>
      <w:r w:rsidR="00F076E6" w:rsidRPr="002D3BD0">
        <w:rPr>
          <w:rFonts w:ascii="Times New Roman" w:hAnsi="Times New Roman" w:cs="Times New Roman"/>
          <w:i/>
          <w:sz w:val="24"/>
          <w:szCs w:val="24"/>
        </w:rPr>
        <w:t>eutral</w:t>
      </w:r>
      <w:r w:rsidR="002D3BD0" w:rsidRPr="002D3BD0">
        <w:rPr>
          <w:rFonts w:ascii="Times New Roman" w:hAnsi="Times New Roman" w:cs="Times New Roman"/>
          <w:i/>
          <w:sz w:val="24"/>
          <w:szCs w:val="24"/>
        </w:rPr>
        <w:t>’</w:t>
      </w:r>
      <w:r w:rsidR="00F076E6" w:rsidRPr="009066C6">
        <w:rPr>
          <w:rFonts w:ascii="Times New Roman" w:hAnsi="Times New Roman" w:cs="Times New Roman"/>
          <w:sz w:val="24"/>
          <w:szCs w:val="24"/>
        </w:rPr>
        <w:t xml:space="preserve"> was not possible as there were times when their psychosis presentation could encompass all of those experiences at the same time</w:t>
      </w:r>
      <w:r w:rsidR="006403CC" w:rsidRPr="009066C6">
        <w:rPr>
          <w:rFonts w:ascii="Times New Roman" w:hAnsi="Times New Roman" w:cs="Times New Roman"/>
          <w:sz w:val="24"/>
          <w:szCs w:val="24"/>
        </w:rPr>
        <w:t xml:space="preserve">. Describing events as </w:t>
      </w:r>
      <w:r w:rsidR="006F2487">
        <w:rPr>
          <w:rFonts w:ascii="Times New Roman" w:hAnsi="Times New Roman" w:cs="Times New Roman"/>
          <w:sz w:val="24"/>
          <w:szCs w:val="24"/>
        </w:rPr>
        <w:t>“</w:t>
      </w:r>
      <w:r w:rsidR="00C24E9F" w:rsidRPr="009066C6">
        <w:rPr>
          <w:rFonts w:ascii="Times New Roman" w:hAnsi="Times New Roman" w:cs="Times New Roman"/>
          <w:sz w:val="24"/>
          <w:szCs w:val="24"/>
        </w:rPr>
        <w:t>Magical in a way but… also quite scary</w:t>
      </w:r>
      <w:r w:rsidR="006F2487">
        <w:rPr>
          <w:rFonts w:ascii="Times New Roman" w:hAnsi="Times New Roman" w:cs="Times New Roman"/>
          <w:sz w:val="24"/>
          <w:szCs w:val="24"/>
        </w:rPr>
        <w:t>”</w:t>
      </w:r>
      <w:r w:rsidR="00C24E9F" w:rsidRPr="009066C6">
        <w:rPr>
          <w:rFonts w:ascii="Times New Roman" w:hAnsi="Times New Roman" w:cs="Times New Roman"/>
          <w:sz w:val="24"/>
          <w:szCs w:val="24"/>
        </w:rPr>
        <w:t xml:space="preserve"> (Sarah) </w:t>
      </w:r>
      <w:r w:rsidR="0057179A" w:rsidRPr="009066C6">
        <w:rPr>
          <w:rFonts w:ascii="Times New Roman" w:hAnsi="Times New Roman" w:cs="Times New Roman"/>
          <w:sz w:val="24"/>
          <w:szCs w:val="24"/>
        </w:rPr>
        <w:t xml:space="preserve">with one participant making note that </w:t>
      </w:r>
      <w:r w:rsidR="00E44377" w:rsidRPr="009066C6">
        <w:rPr>
          <w:rFonts w:ascii="Times New Roman" w:hAnsi="Times New Roman" w:cs="Times New Roman"/>
          <w:sz w:val="24"/>
          <w:szCs w:val="24"/>
        </w:rPr>
        <w:t xml:space="preserve">when trying to understand the experience of psychosis it is not as easy as </w:t>
      </w:r>
      <w:r w:rsidR="006F2487">
        <w:rPr>
          <w:rFonts w:ascii="Times New Roman" w:hAnsi="Times New Roman" w:cs="Times New Roman"/>
          <w:sz w:val="24"/>
          <w:szCs w:val="24"/>
        </w:rPr>
        <w:t>“</w:t>
      </w:r>
      <w:r w:rsidR="00E44377" w:rsidRPr="009066C6">
        <w:rPr>
          <w:rFonts w:ascii="Times New Roman" w:hAnsi="Times New Roman" w:cs="Times New Roman"/>
          <w:sz w:val="24"/>
          <w:szCs w:val="24"/>
        </w:rPr>
        <w:t>simplifying and categorising the experience as an entirely negative or bad thing</w:t>
      </w:r>
      <w:r w:rsidR="0054060E" w:rsidRPr="009066C6">
        <w:rPr>
          <w:rFonts w:ascii="Times New Roman" w:hAnsi="Times New Roman" w:cs="Times New Roman"/>
          <w:sz w:val="24"/>
          <w:szCs w:val="24"/>
        </w:rPr>
        <w:t xml:space="preserve"> or an entirely positive thing</w:t>
      </w:r>
      <w:r w:rsidR="006F2487">
        <w:rPr>
          <w:rFonts w:ascii="Times New Roman" w:hAnsi="Times New Roman" w:cs="Times New Roman"/>
          <w:sz w:val="24"/>
          <w:szCs w:val="24"/>
        </w:rPr>
        <w:t>”</w:t>
      </w:r>
      <w:r w:rsidR="0054060E" w:rsidRPr="009066C6">
        <w:rPr>
          <w:rFonts w:ascii="Times New Roman" w:hAnsi="Times New Roman" w:cs="Times New Roman"/>
          <w:sz w:val="24"/>
          <w:szCs w:val="24"/>
        </w:rPr>
        <w:t xml:space="preserve"> </w:t>
      </w:r>
      <w:r w:rsidR="009066C6">
        <w:rPr>
          <w:rFonts w:ascii="Times New Roman" w:hAnsi="Times New Roman" w:cs="Times New Roman"/>
          <w:sz w:val="24"/>
          <w:szCs w:val="24"/>
        </w:rPr>
        <w:t xml:space="preserve">(Luke) </w:t>
      </w:r>
      <w:r w:rsidR="00EB29A1">
        <w:rPr>
          <w:rFonts w:ascii="Times New Roman" w:hAnsi="Times New Roman" w:cs="Times New Roman"/>
          <w:sz w:val="24"/>
          <w:szCs w:val="24"/>
        </w:rPr>
        <w:t xml:space="preserve">and that many of their experiences while scary would also help </w:t>
      </w:r>
      <w:r w:rsidR="004C088A">
        <w:rPr>
          <w:rFonts w:ascii="Times New Roman" w:hAnsi="Times New Roman" w:cs="Times New Roman"/>
          <w:sz w:val="24"/>
          <w:szCs w:val="24"/>
        </w:rPr>
        <w:t>them to feel comforted.</w:t>
      </w:r>
    </w:p>
    <w:p w14:paraId="5169664E" w14:textId="6E0DD01D" w:rsidR="0004531B" w:rsidRDefault="000F6F75" w:rsidP="006C09D8">
      <w:pPr>
        <w:pStyle w:val="Heading3"/>
      </w:pPr>
      <w:bookmarkStart w:id="44" w:name="_Toc144071585"/>
      <w:r>
        <w:t>Initial Perceptions of Psychosis Experience</w:t>
      </w:r>
      <w:bookmarkEnd w:id="44"/>
      <w:r>
        <w:t xml:space="preserve"> </w:t>
      </w:r>
    </w:p>
    <w:p w14:paraId="22F5C838" w14:textId="2389ECE8" w:rsidR="000F6F75" w:rsidRPr="008749E2" w:rsidRDefault="006A6C35"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3E1CBD">
        <w:rPr>
          <w:rFonts w:ascii="Times New Roman" w:hAnsi="Times New Roman" w:cs="Times New Roman"/>
          <w:sz w:val="24"/>
          <w:szCs w:val="24"/>
        </w:rPr>
        <w:t>Participants reflected on their initial</w:t>
      </w:r>
      <w:r w:rsidR="002847A0" w:rsidRPr="003E1CBD">
        <w:rPr>
          <w:rFonts w:ascii="Times New Roman" w:hAnsi="Times New Roman" w:cs="Times New Roman"/>
          <w:sz w:val="24"/>
          <w:szCs w:val="24"/>
        </w:rPr>
        <w:t xml:space="preserve"> perceptions of the experience of psychosis</w:t>
      </w:r>
      <w:r w:rsidR="00A7105F" w:rsidRPr="003E1CBD">
        <w:rPr>
          <w:rFonts w:ascii="Times New Roman" w:hAnsi="Times New Roman" w:cs="Times New Roman"/>
          <w:sz w:val="24"/>
          <w:szCs w:val="24"/>
        </w:rPr>
        <w:t xml:space="preserve"> there was a </w:t>
      </w:r>
      <w:r w:rsidR="00F73C2B" w:rsidRPr="003E1CBD">
        <w:rPr>
          <w:rFonts w:ascii="Times New Roman" w:hAnsi="Times New Roman" w:cs="Times New Roman"/>
          <w:sz w:val="24"/>
          <w:szCs w:val="24"/>
        </w:rPr>
        <w:t xml:space="preserve">large variation in the initial experience however through cross comparison emergent sub-categories were discovered, namely </w:t>
      </w:r>
      <w:r w:rsidR="00643303" w:rsidRPr="003E1CBD">
        <w:rPr>
          <w:rFonts w:ascii="Times New Roman" w:hAnsi="Times New Roman" w:cs="Times New Roman"/>
          <w:sz w:val="24"/>
          <w:szCs w:val="24"/>
        </w:rPr>
        <w:t>the experience of ‘</w:t>
      </w:r>
      <w:r w:rsidR="00643303" w:rsidRPr="0010310F">
        <w:rPr>
          <w:rFonts w:ascii="Times New Roman" w:hAnsi="Times New Roman" w:cs="Times New Roman"/>
          <w:i/>
          <w:iCs/>
          <w:sz w:val="24"/>
          <w:szCs w:val="24"/>
        </w:rPr>
        <w:t>Loss’</w:t>
      </w:r>
      <w:r w:rsidR="00643303" w:rsidRPr="003E1CBD">
        <w:rPr>
          <w:rFonts w:ascii="Times New Roman" w:hAnsi="Times New Roman" w:cs="Times New Roman"/>
          <w:sz w:val="24"/>
          <w:szCs w:val="24"/>
        </w:rPr>
        <w:t xml:space="preserve"> and ‘</w:t>
      </w:r>
      <w:r w:rsidR="00643303" w:rsidRPr="0010310F">
        <w:rPr>
          <w:rFonts w:ascii="Times New Roman" w:hAnsi="Times New Roman" w:cs="Times New Roman"/>
          <w:i/>
          <w:iCs/>
          <w:sz w:val="24"/>
          <w:szCs w:val="24"/>
        </w:rPr>
        <w:t>Stigma’</w:t>
      </w:r>
      <w:r w:rsidR="00523215" w:rsidRPr="003E1CBD">
        <w:rPr>
          <w:rFonts w:ascii="Times New Roman" w:hAnsi="Times New Roman" w:cs="Times New Roman"/>
          <w:sz w:val="24"/>
          <w:szCs w:val="24"/>
        </w:rPr>
        <w:t>. These two sub-categories were kept purposely broad to demo</w:t>
      </w:r>
      <w:r w:rsidR="00523215" w:rsidRPr="008749E2">
        <w:rPr>
          <w:rFonts w:ascii="Times New Roman" w:hAnsi="Times New Roman" w:cs="Times New Roman"/>
          <w:sz w:val="24"/>
          <w:szCs w:val="24"/>
        </w:rPr>
        <w:t>n</w:t>
      </w:r>
      <w:r w:rsidR="00353182" w:rsidRPr="008749E2">
        <w:rPr>
          <w:rFonts w:ascii="Times New Roman" w:hAnsi="Times New Roman" w:cs="Times New Roman"/>
          <w:sz w:val="24"/>
          <w:szCs w:val="24"/>
        </w:rPr>
        <w:t>strate h</w:t>
      </w:r>
      <w:r w:rsidR="00834491" w:rsidRPr="008749E2">
        <w:rPr>
          <w:rFonts w:ascii="Times New Roman" w:hAnsi="Times New Roman" w:cs="Times New Roman"/>
          <w:sz w:val="24"/>
          <w:szCs w:val="24"/>
        </w:rPr>
        <w:t>ow varied these experiences can be</w:t>
      </w:r>
      <w:r w:rsidR="006A0007" w:rsidRPr="008749E2">
        <w:rPr>
          <w:rFonts w:ascii="Times New Roman" w:hAnsi="Times New Roman" w:cs="Times New Roman"/>
          <w:sz w:val="24"/>
          <w:szCs w:val="24"/>
        </w:rPr>
        <w:t xml:space="preserve">. </w:t>
      </w:r>
    </w:p>
    <w:p w14:paraId="7D38497A" w14:textId="7D523BC5" w:rsidR="005501D0" w:rsidRPr="008749E2" w:rsidRDefault="002847A0" w:rsidP="004C088A">
      <w:pPr>
        <w:pStyle w:val="Heading4"/>
        <w:spacing w:line="480" w:lineRule="auto"/>
      </w:pPr>
      <w:r w:rsidRPr="008749E2">
        <w:t>Loss</w:t>
      </w:r>
    </w:p>
    <w:p w14:paraId="56CBFD4F" w14:textId="34AFA6BD" w:rsidR="006A0007" w:rsidRPr="008749E2" w:rsidRDefault="006A0007"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49E2">
        <w:rPr>
          <w:rFonts w:ascii="Times New Roman" w:hAnsi="Times New Roman" w:cs="Times New Roman"/>
          <w:sz w:val="24"/>
          <w:szCs w:val="24"/>
        </w:rPr>
        <w:t>The sub-category of ‘</w:t>
      </w:r>
      <w:r w:rsidRPr="008749E2">
        <w:rPr>
          <w:rFonts w:ascii="Times New Roman" w:hAnsi="Times New Roman" w:cs="Times New Roman"/>
          <w:i/>
          <w:iCs/>
          <w:sz w:val="24"/>
          <w:szCs w:val="24"/>
        </w:rPr>
        <w:t>Loss</w:t>
      </w:r>
      <w:r w:rsidRPr="008749E2">
        <w:rPr>
          <w:rFonts w:ascii="Times New Roman" w:hAnsi="Times New Roman" w:cs="Times New Roman"/>
          <w:sz w:val="24"/>
          <w:szCs w:val="24"/>
        </w:rPr>
        <w:t>’</w:t>
      </w:r>
      <w:r w:rsidR="00A36D04" w:rsidRPr="008749E2">
        <w:rPr>
          <w:rFonts w:ascii="Times New Roman" w:hAnsi="Times New Roman" w:cs="Times New Roman"/>
          <w:sz w:val="24"/>
          <w:szCs w:val="24"/>
        </w:rPr>
        <w:t xml:space="preserve"> </w:t>
      </w:r>
      <w:r w:rsidR="004E2A26" w:rsidRPr="008749E2">
        <w:rPr>
          <w:rFonts w:ascii="Times New Roman" w:hAnsi="Times New Roman" w:cs="Times New Roman"/>
          <w:sz w:val="24"/>
          <w:szCs w:val="24"/>
        </w:rPr>
        <w:t xml:space="preserve">describes how participants felt that they </w:t>
      </w:r>
      <w:r w:rsidR="00A0419F" w:rsidRPr="008749E2">
        <w:rPr>
          <w:rFonts w:ascii="Times New Roman" w:hAnsi="Times New Roman" w:cs="Times New Roman"/>
          <w:sz w:val="24"/>
          <w:szCs w:val="24"/>
        </w:rPr>
        <w:t xml:space="preserve">lost </w:t>
      </w:r>
      <w:r w:rsidR="00721D3F" w:rsidRPr="008749E2">
        <w:rPr>
          <w:rFonts w:ascii="Times New Roman" w:hAnsi="Times New Roman" w:cs="Times New Roman"/>
          <w:sz w:val="24"/>
          <w:szCs w:val="24"/>
        </w:rPr>
        <w:t xml:space="preserve">certain aspects of their lives this was both </w:t>
      </w:r>
      <w:r w:rsidR="00543FDE" w:rsidRPr="008749E2">
        <w:rPr>
          <w:rFonts w:ascii="Times New Roman" w:hAnsi="Times New Roman" w:cs="Times New Roman"/>
          <w:sz w:val="24"/>
          <w:szCs w:val="24"/>
        </w:rPr>
        <w:t xml:space="preserve">personal and </w:t>
      </w:r>
      <w:r w:rsidR="004D3615" w:rsidRPr="008749E2">
        <w:rPr>
          <w:rFonts w:ascii="Times New Roman" w:hAnsi="Times New Roman" w:cs="Times New Roman"/>
          <w:sz w:val="24"/>
          <w:szCs w:val="24"/>
        </w:rPr>
        <w:t>interpersonal</w:t>
      </w:r>
      <w:r w:rsidR="00C43223" w:rsidRPr="008749E2">
        <w:rPr>
          <w:rFonts w:ascii="Times New Roman" w:hAnsi="Times New Roman" w:cs="Times New Roman"/>
          <w:sz w:val="24"/>
          <w:szCs w:val="24"/>
        </w:rPr>
        <w:t xml:space="preserve">. </w:t>
      </w:r>
      <w:r w:rsidR="002F4E38" w:rsidRPr="008749E2">
        <w:rPr>
          <w:rFonts w:ascii="Times New Roman" w:hAnsi="Times New Roman" w:cs="Times New Roman"/>
          <w:sz w:val="24"/>
          <w:szCs w:val="24"/>
        </w:rPr>
        <w:t>Th</w:t>
      </w:r>
      <w:r w:rsidR="00955B4A" w:rsidRPr="008749E2">
        <w:rPr>
          <w:rFonts w:ascii="Times New Roman" w:hAnsi="Times New Roman" w:cs="Times New Roman"/>
          <w:sz w:val="24"/>
          <w:szCs w:val="24"/>
        </w:rPr>
        <w:t xml:space="preserve">is </w:t>
      </w:r>
      <w:r w:rsidR="00E24040" w:rsidRPr="008749E2">
        <w:rPr>
          <w:rFonts w:ascii="Times New Roman" w:hAnsi="Times New Roman" w:cs="Times New Roman"/>
          <w:sz w:val="24"/>
          <w:szCs w:val="24"/>
        </w:rPr>
        <w:t>wider category of loss</w:t>
      </w:r>
      <w:r w:rsidR="002F4E38" w:rsidRPr="008749E2">
        <w:rPr>
          <w:rFonts w:ascii="Times New Roman" w:hAnsi="Times New Roman" w:cs="Times New Roman"/>
          <w:sz w:val="24"/>
          <w:szCs w:val="24"/>
        </w:rPr>
        <w:t xml:space="preserve"> </w:t>
      </w:r>
      <w:r w:rsidR="00E24040" w:rsidRPr="008749E2">
        <w:rPr>
          <w:rFonts w:ascii="Times New Roman" w:hAnsi="Times New Roman" w:cs="Times New Roman"/>
          <w:sz w:val="24"/>
          <w:szCs w:val="24"/>
        </w:rPr>
        <w:t xml:space="preserve">is characterised </w:t>
      </w:r>
      <w:r w:rsidR="004E3C65" w:rsidRPr="008749E2">
        <w:rPr>
          <w:rFonts w:ascii="Times New Roman" w:hAnsi="Times New Roman" w:cs="Times New Roman"/>
          <w:sz w:val="24"/>
          <w:szCs w:val="24"/>
        </w:rPr>
        <w:t>by participants noting a</w:t>
      </w:r>
      <w:r w:rsidR="00B73F52">
        <w:rPr>
          <w:rFonts w:ascii="Times New Roman" w:hAnsi="Times New Roman" w:cs="Times New Roman"/>
          <w:sz w:val="24"/>
          <w:szCs w:val="24"/>
        </w:rPr>
        <w:t xml:space="preserve"> loss of i</w:t>
      </w:r>
      <w:r w:rsidR="002F4E38" w:rsidRPr="008749E2">
        <w:rPr>
          <w:rFonts w:ascii="Times New Roman" w:hAnsi="Times New Roman" w:cs="Times New Roman"/>
          <w:sz w:val="24"/>
          <w:szCs w:val="24"/>
        </w:rPr>
        <w:t>dentity</w:t>
      </w:r>
      <w:r w:rsidR="00B73F52">
        <w:rPr>
          <w:rFonts w:ascii="Times New Roman" w:hAnsi="Times New Roman" w:cs="Times New Roman"/>
          <w:sz w:val="24"/>
          <w:szCs w:val="24"/>
        </w:rPr>
        <w:t>/</w:t>
      </w:r>
      <w:r w:rsidR="004E3C65" w:rsidRPr="008749E2">
        <w:rPr>
          <w:rFonts w:ascii="Times New Roman" w:hAnsi="Times New Roman" w:cs="Times New Roman"/>
          <w:sz w:val="24"/>
          <w:szCs w:val="24"/>
        </w:rPr>
        <w:t>sense of self</w:t>
      </w:r>
      <w:r w:rsidR="00533EBA" w:rsidRPr="008749E2">
        <w:rPr>
          <w:rFonts w:ascii="Times New Roman" w:hAnsi="Times New Roman" w:cs="Times New Roman"/>
          <w:sz w:val="24"/>
          <w:szCs w:val="24"/>
        </w:rPr>
        <w:t>,</w:t>
      </w:r>
      <w:r w:rsidR="000B4F1D" w:rsidRPr="008749E2">
        <w:rPr>
          <w:rFonts w:ascii="Times New Roman" w:hAnsi="Times New Roman" w:cs="Times New Roman"/>
          <w:sz w:val="24"/>
          <w:szCs w:val="24"/>
        </w:rPr>
        <w:t xml:space="preserve"> in that participants felt that</w:t>
      </w:r>
      <w:r w:rsidR="006B24C6"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A2627A" w:rsidRPr="008749E2">
        <w:rPr>
          <w:rFonts w:ascii="Times New Roman" w:hAnsi="Times New Roman" w:cs="Times New Roman"/>
          <w:sz w:val="24"/>
          <w:szCs w:val="24"/>
        </w:rPr>
        <w:t>my whole identity had been stripped away from me</w:t>
      </w:r>
      <w:r w:rsidR="0010310F">
        <w:rPr>
          <w:rFonts w:ascii="Times New Roman" w:hAnsi="Times New Roman" w:cs="Times New Roman"/>
          <w:sz w:val="24"/>
          <w:szCs w:val="24"/>
        </w:rPr>
        <w:t>”</w:t>
      </w:r>
      <w:r w:rsidR="0010310F" w:rsidRPr="008749E2">
        <w:rPr>
          <w:rFonts w:ascii="Times New Roman" w:hAnsi="Times New Roman" w:cs="Times New Roman"/>
          <w:sz w:val="24"/>
          <w:szCs w:val="24"/>
        </w:rPr>
        <w:t xml:space="preserve"> (</w:t>
      </w:r>
      <w:r w:rsidR="00A2627A" w:rsidRPr="008749E2">
        <w:rPr>
          <w:rFonts w:ascii="Times New Roman" w:hAnsi="Times New Roman" w:cs="Times New Roman"/>
          <w:sz w:val="24"/>
          <w:szCs w:val="24"/>
        </w:rPr>
        <w:t>Sarah)</w:t>
      </w:r>
      <w:r w:rsidR="00B41F2C" w:rsidRPr="008749E2">
        <w:rPr>
          <w:rFonts w:ascii="Times New Roman" w:hAnsi="Times New Roman" w:cs="Times New Roman"/>
          <w:sz w:val="24"/>
          <w:szCs w:val="24"/>
        </w:rPr>
        <w:t>,</w:t>
      </w:r>
      <w:r w:rsidR="000B4F1D" w:rsidRPr="008749E2">
        <w:rPr>
          <w:rFonts w:ascii="Times New Roman" w:hAnsi="Times New Roman" w:cs="Times New Roman"/>
          <w:sz w:val="24"/>
          <w:szCs w:val="24"/>
        </w:rPr>
        <w:t xml:space="preserve"> and</w:t>
      </w:r>
      <w:r w:rsidR="00B41F2C"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B41F2C" w:rsidRPr="008749E2">
        <w:rPr>
          <w:rFonts w:ascii="Times New Roman" w:hAnsi="Times New Roman" w:cs="Times New Roman"/>
          <w:sz w:val="24"/>
          <w:szCs w:val="24"/>
        </w:rPr>
        <w:t xml:space="preserve">Your sense of self </w:t>
      </w:r>
      <w:r w:rsidR="00B41F2C" w:rsidRPr="008749E2">
        <w:rPr>
          <w:rFonts w:ascii="Times New Roman" w:hAnsi="Times New Roman" w:cs="Times New Roman"/>
          <w:sz w:val="24"/>
          <w:szCs w:val="24"/>
        </w:rPr>
        <w:lastRenderedPageBreak/>
        <w:t>kind of melts away</w:t>
      </w:r>
      <w:r w:rsidR="0010310F">
        <w:rPr>
          <w:rFonts w:ascii="Times New Roman" w:hAnsi="Times New Roman" w:cs="Times New Roman"/>
          <w:sz w:val="24"/>
          <w:szCs w:val="24"/>
        </w:rPr>
        <w:t>”</w:t>
      </w:r>
      <w:r w:rsidR="00B41F2C" w:rsidRPr="008749E2">
        <w:rPr>
          <w:rFonts w:ascii="Times New Roman" w:hAnsi="Times New Roman" w:cs="Times New Roman"/>
          <w:sz w:val="24"/>
          <w:szCs w:val="24"/>
        </w:rPr>
        <w:t xml:space="preserve"> (Luke)</w:t>
      </w:r>
      <w:r w:rsidR="00560408"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560408" w:rsidRPr="008749E2">
        <w:rPr>
          <w:rFonts w:ascii="Times New Roman" w:hAnsi="Times New Roman" w:cs="Times New Roman"/>
          <w:sz w:val="24"/>
          <w:szCs w:val="24"/>
        </w:rPr>
        <w:t>I felt like it stole my identity</w:t>
      </w:r>
      <w:r w:rsidR="0010310F">
        <w:rPr>
          <w:rFonts w:ascii="Times New Roman" w:hAnsi="Times New Roman" w:cs="Times New Roman"/>
          <w:sz w:val="24"/>
          <w:szCs w:val="24"/>
        </w:rPr>
        <w:t>”</w:t>
      </w:r>
      <w:r w:rsidR="00560408" w:rsidRPr="008749E2">
        <w:rPr>
          <w:rFonts w:ascii="Times New Roman" w:hAnsi="Times New Roman" w:cs="Times New Roman"/>
          <w:sz w:val="24"/>
          <w:szCs w:val="24"/>
        </w:rPr>
        <w:t xml:space="preserve"> (Miranda)</w:t>
      </w:r>
      <w:r w:rsidR="00373264" w:rsidRPr="008749E2">
        <w:rPr>
          <w:rFonts w:ascii="Times New Roman" w:hAnsi="Times New Roman" w:cs="Times New Roman"/>
          <w:sz w:val="24"/>
          <w:szCs w:val="24"/>
        </w:rPr>
        <w:t xml:space="preserve">. </w:t>
      </w:r>
      <w:r w:rsidR="000B4F1D" w:rsidRPr="008749E2">
        <w:rPr>
          <w:rFonts w:ascii="Times New Roman" w:hAnsi="Times New Roman" w:cs="Times New Roman"/>
          <w:sz w:val="24"/>
          <w:szCs w:val="24"/>
        </w:rPr>
        <w:t xml:space="preserve">Participants also noted </w:t>
      </w:r>
      <w:r w:rsidR="00533EBA" w:rsidRPr="008749E2">
        <w:rPr>
          <w:rFonts w:ascii="Times New Roman" w:hAnsi="Times New Roman" w:cs="Times New Roman"/>
          <w:sz w:val="24"/>
          <w:szCs w:val="24"/>
        </w:rPr>
        <w:t xml:space="preserve">loss </w:t>
      </w:r>
      <w:r w:rsidR="001D36AA" w:rsidRPr="008749E2">
        <w:rPr>
          <w:rFonts w:ascii="Times New Roman" w:hAnsi="Times New Roman" w:cs="Times New Roman"/>
          <w:sz w:val="24"/>
          <w:szCs w:val="24"/>
        </w:rPr>
        <w:t>in their</w:t>
      </w:r>
      <w:r w:rsidR="00533EBA" w:rsidRPr="008749E2">
        <w:rPr>
          <w:rFonts w:ascii="Times New Roman" w:hAnsi="Times New Roman" w:cs="Times New Roman"/>
          <w:sz w:val="24"/>
          <w:szCs w:val="24"/>
        </w:rPr>
        <w:t xml:space="preserve"> rela</w:t>
      </w:r>
      <w:r w:rsidR="00F10E06" w:rsidRPr="008749E2">
        <w:rPr>
          <w:rFonts w:ascii="Times New Roman" w:hAnsi="Times New Roman" w:cs="Times New Roman"/>
          <w:sz w:val="24"/>
          <w:szCs w:val="24"/>
        </w:rPr>
        <w:t>tionships,</w:t>
      </w:r>
      <w:r w:rsidR="001D36AA"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7E1C9A" w:rsidRPr="008749E2">
        <w:rPr>
          <w:rFonts w:ascii="Times New Roman" w:hAnsi="Times New Roman" w:cs="Times New Roman"/>
          <w:sz w:val="24"/>
          <w:szCs w:val="24"/>
        </w:rPr>
        <w:t>I would be unreliable in relationships</w:t>
      </w:r>
      <w:r w:rsidR="0010310F">
        <w:rPr>
          <w:rFonts w:ascii="Times New Roman" w:hAnsi="Times New Roman" w:cs="Times New Roman"/>
          <w:sz w:val="24"/>
          <w:szCs w:val="24"/>
        </w:rPr>
        <w:t xml:space="preserve">” </w:t>
      </w:r>
      <w:r w:rsidR="006262DB" w:rsidRPr="008749E2">
        <w:rPr>
          <w:rFonts w:ascii="Times New Roman" w:hAnsi="Times New Roman" w:cs="Times New Roman"/>
          <w:sz w:val="24"/>
          <w:szCs w:val="24"/>
        </w:rPr>
        <w:t>(Oliver)</w:t>
      </w:r>
      <w:r w:rsidR="007A7F2B" w:rsidRPr="008749E2">
        <w:rPr>
          <w:rFonts w:ascii="Times New Roman" w:hAnsi="Times New Roman" w:cs="Times New Roman"/>
          <w:sz w:val="24"/>
          <w:szCs w:val="24"/>
        </w:rPr>
        <w:t xml:space="preserve"> also noting that it could also be difficult to </w:t>
      </w:r>
      <w:r w:rsidR="0010310F">
        <w:rPr>
          <w:rFonts w:ascii="Times New Roman" w:hAnsi="Times New Roman" w:cs="Times New Roman"/>
          <w:sz w:val="24"/>
          <w:szCs w:val="24"/>
        </w:rPr>
        <w:t>“</w:t>
      </w:r>
      <w:r w:rsidR="007A7F2B" w:rsidRPr="008749E2">
        <w:rPr>
          <w:rFonts w:ascii="Times New Roman" w:hAnsi="Times New Roman" w:cs="Times New Roman"/>
          <w:sz w:val="24"/>
          <w:szCs w:val="24"/>
        </w:rPr>
        <w:t>make relationships</w:t>
      </w:r>
      <w:r w:rsidR="0010310F">
        <w:rPr>
          <w:rFonts w:ascii="Times New Roman" w:hAnsi="Times New Roman" w:cs="Times New Roman"/>
          <w:sz w:val="24"/>
          <w:szCs w:val="24"/>
        </w:rPr>
        <w:t>”</w:t>
      </w:r>
      <w:r w:rsidR="007A7F2B" w:rsidRPr="008749E2">
        <w:rPr>
          <w:rFonts w:ascii="Times New Roman" w:hAnsi="Times New Roman" w:cs="Times New Roman"/>
          <w:sz w:val="24"/>
          <w:szCs w:val="24"/>
        </w:rPr>
        <w:t xml:space="preserve"> (Helen)</w:t>
      </w:r>
      <w:r w:rsidR="00622F10" w:rsidRPr="008749E2">
        <w:rPr>
          <w:rFonts w:ascii="Times New Roman" w:hAnsi="Times New Roman" w:cs="Times New Roman"/>
          <w:sz w:val="24"/>
          <w:szCs w:val="24"/>
        </w:rPr>
        <w:t>.</w:t>
      </w:r>
      <w:r w:rsidR="006262DB" w:rsidRPr="008749E2">
        <w:rPr>
          <w:rFonts w:ascii="Times New Roman" w:hAnsi="Times New Roman" w:cs="Times New Roman"/>
          <w:sz w:val="24"/>
          <w:szCs w:val="24"/>
        </w:rPr>
        <w:t xml:space="preserve"> </w:t>
      </w:r>
      <w:r w:rsidR="00622F10" w:rsidRPr="008749E2">
        <w:rPr>
          <w:rFonts w:ascii="Times New Roman" w:hAnsi="Times New Roman" w:cs="Times New Roman"/>
          <w:sz w:val="24"/>
          <w:szCs w:val="24"/>
        </w:rPr>
        <w:t>L</w:t>
      </w:r>
      <w:r w:rsidR="00F10E06" w:rsidRPr="008749E2">
        <w:rPr>
          <w:rFonts w:ascii="Times New Roman" w:hAnsi="Times New Roman" w:cs="Times New Roman"/>
          <w:sz w:val="24"/>
          <w:szCs w:val="24"/>
        </w:rPr>
        <w:t>oss of social life</w:t>
      </w:r>
      <w:r w:rsidR="00120ED2" w:rsidRPr="008749E2">
        <w:rPr>
          <w:rFonts w:ascii="Times New Roman" w:hAnsi="Times New Roman" w:cs="Times New Roman"/>
          <w:sz w:val="24"/>
          <w:szCs w:val="24"/>
        </w:rPr>
        <w:t xml:space="preserve">, this could be due to a number of factors including </w:t>
      </w:r>
      <w:r w:rsidR="00622F10" w:rsidRPr="008749E2">
        <w:rPr>
          <w:rFonts w:ascii="Times New Roman" w:hAnsi="Times New Roman" w:cs="Times New Roman"/>
          <w:sz w:val="24"/>
          <w:szCs w:val="24"/>
        </w:rPr>
        <w:t xml:space="preserve">reflecting that they </w:t>
      </w:r>
      <w:r w:rsidR="0010310F">
        <w:rPr>
          <w:rFonts w:ascii="Times New Roman" w:hAnsi="Times New Roman" w:cs="Times New Roman"/>
          <w:sz w:val="24"/>
          <w:szCs w:val="24"/>
        </w:rPr>
        <w:t>“</w:t>
      </w:r>
      <w:r w:rsidR="00DE5227" w:rsidRPr="008749E2">
        <w:rPr>
          <w:rFonts w:ascii="Times New Roman" w:hAnsi="Times New Roman" w:cs="Times New Roman"/>
          <w:sz w:val="24"/>
          <w:szCs w:val="24"/>
        </w:rPr>
        <w:t>start to withdraw or</w:t>
      </w:r>
      <w:r w:rsidR="00622F10" w:rsidRPr="008749E2">
        <w:rPr>
          <w:rFonts w:ascii="Times New Roman" w:hAnsi="Times New Roman" w:cs="Times New Roman"/>
          <w:sz w:val="24"/>
          <w:szCs w:val="24"/>
        </w:rPr>
        <w:t>….</w:t>
      </w:r>
      <w:r w:rsidR="00DE5227" w:rsidRPr="008749E2">
        <w:rPr>
          <w:rFonts w:ascii="Times New Roman" w:hAnsi="Times New Roman" w:cs="Times New Roman"/>
          <w:sz w:val="24"/>
          <w:szCs w:val="24"/>
        </w:rPr>
        <w:t xml:space="preserve"> lose social functioning</w:t>
      </w:r>
      <w:r w:rsidR="0010310F">
        <w:rPr>
          <w:rFonts w:ascii="Times New Roman" w:hAnsi="Times New Roman" w:cs="Times New Roman"/>
          <w:sz w:val="24"/>
          <w:szCs w:val="24"/>
        </w:rPr>
        <w:t>”</w:t>
      </w:r>
      <w:r w:rsidR="00645EA8" w:rsidRPr="008749E2">
        <w:rPr>
          <w:rFonts w:ascii="Times New Roman" w:hAnsi="Times New Roman" w:cs="Times New Roman"/>
          <w:sz w:val="24"/>
          <w:szCs w:val="24"/>
        </w:rPr>
        <w:t xml:space="preserve"> (Helen)</w:t>
      </w:r>
      <w:r w:rsidR="00DE5227" w:rsidRPr="008749E2">
        <w:rPr>
          <w:rFonts w:ascii="Times New Roman" w:hAnsi="Times New Roman" w:cs="Times New Roman"/>
          <w:sz w:val="24"/>
          <w:szCs w:val="24"/>
        </w:rPr>
        <w:t xml:space="preserve"> </w:t>
      </w:r>
      <w:r w:rsidR="007D6A18" w:rsidRPr="008749E2">
        <w:rPr>
          <w:rFonts w:ascii="Times New Roman" w:hAnsi="Times New Roman" w:cs="Times New Roman"/>
          <w:sz w:val="24"/>
          <w:szCs w:val="24"/>
        </w:rPr>
        <w:t xml:space="preserve">which would lead to </w:t>
      </w:r>
      <w:r w:rsidR="0010310F">
        <w:rPr>
          <w:rFonts w:ascii="Times New Roman" w:hAnsi="Times New Roman" w:cs="Times New Roman"/>
          <w:sz w:val="24"/>
          <w:szCs w:val="24"/>
        </w:rPr>
        <w:t>“</w:t>
      </w:r>
      <w:r w:rsidR="00FF4766" w:rsidRPr="008749E2">
        <w:rPr>
          <w:rFonts w:ascii="Times New Roman" w:hAnsi="Times New Roman" w:cs="Times New Roman"/>
          <w:sz w:val="24"/>
          <w:szCs w:val="24"/>
        </w:rPr>
        <w:t>I would isolate myself quite a lot</w:t>
      </w:r>
      <w:r w:rsidR="0010310F">
        <w:rPr>
          <w:rFonts w:ascii="Times New Roman" w:hAnsi="Times New Roman" w:cs="Times New Roman"/>
          <w:sz w:val="24"/>
          <w:szCs w:val="24"/>
        </w:rPr>
        <w:t>”</w:t>
      </w:r>
      <w:r w:rsidR="00645EA8" w:rsidRPr="008749E2">
        <w:rPr>
          <w:rFonts w:ascii="Times New Roman" w:hAnsi="Times New Roman" w:cs="Times New Roman"/>
          <w:sz w:val="24"/>
          <w:szCs w:val="24"/>
        </w:rPr>
        <w:t xml:space="preserve"> (Helen)</w:t>
      </w:r>
      <w:r w:rsidR="001816D4" w:rsidRPr="008749E2">
        <w:rPr>
          <w:rFonts w:ascii="Times New Roman" w:hAnsi="Times New Roman" w:cs="Times New Roman"/>
          <w:sz w:val="24"/>
          <w:szCs w:val="24"/>
        </w:rPr>
        <w:t xml:space="preserve"> and that the </w:t>
      </w:r>
      <w:r w:rsidR="0010310F">
        <w:rPr>
          <w:rFonts w:ascii="Times New Roman" w:hAnsi="Times New Roman" w:cs="Times New Roman"/>
          <w:sz w:val="24"/>
          <w:szCs w:val="24"/>
        </w:rPr>
        <w:t>“</w:t>
      </w:r>
      <w:r w:rsidR="001816D4" w:rsidRPr="008749E2">
        <w:rPr>
          <w:rFonts w:ascii="Times New Roman" w:hAnsi="Times New Roman" w:cs="Times New Roman"/>
          <w:sz w:val="24"/>
          <w:szCs w:val="24"/>
        </w:rPr>
        <w:t>energy of psychosis scares people so they want to stay away from you and you experience a lot of isolation</w:t>
      </w:r>
      <w:r w:rsidR="0010310F">
        <w:rPr>
          <w:rFonts w:ascii="Times New Roman" w:hAnsi="Times New Roman" w:cs="Times New Roman"/>
          <w:sz w:val="24"/>
          <w:szCs w:val="24"/>
        </w:rPr>
        <w:t>”</w:t>
      </w:r>
      <w:r w:rsidR="005C1F52" w:rsidRPr="008749E2">
        <w:rPr>
          <w:rFonts w:ascii="Times New Roman" w:hAnsi="Times New Roman" w:cs="Times New Roman"/>
          <w:sz w:val="24"/>
          <w:szCs w:val="24"/>
        </w:rPr>
        <w:t xml:space="preserve"> (Sarah).</w:t>
      </w:r>
      <w:r w:rsidR="008B6BB6" w:rsidRPr="008749E2">
        <w:rPr>
          <w:rFonts w:ascii="Times New Roman" w:hAnsi="Times New Roman" w:cs="Times New Roman"/>
          <w:sz w:val="24"/>
          <w:szCs w:val="24"/>
        </w:rPr>
        <w:t xml:space="preserve"> </w:t>
      </w:r>
      <w:r w:rsidR="005C1F52" w:rsidRPr="008749E2">
        <w:rPr>
          <w:rFonts w:ascii="Times New Roman" w:hAnsi="Times New Roman" w:cs="Times New Roman"/>
          <w:sz w:val="24"/>
          <w:szCs w:val="24"/>
        </w:rPr>
        <w:t>L</w:t>
      </w:r>
      <w:r w:rsidR="00183C50" w:rsidRPr="008749E2">
        <w:rPr>
          <w:rFonts w:ascii="Times New Roman" w:hAnsi="Times New Roman" w:cs="Times New Roman"/>
          <w:sz w:val="24"/>
          <w:szCs w:val="24"/>
        </w:rPr>
        <w:t>oss of confidence</w:t>
      </w:r>
      <w:r w:rsidR="0074511B"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74511B" w:rsidRPr="008749E2">
        <w:rPr>
          <w:rFonts w:ascii="Times New Roman" w:hAnsi="Times New Roman" w:cs="Times New Roman"/>
          <w:sz w:val="24"/>
          <w:szCs w:val="24"/>
        </w:rPr>
        <w:t>It's harder to trust my thoughts and beliefs now</w:t>
      </w:r>
      <w:r w:rsidR="0010310F">
        <w:rPr>
          <w:rFonts w:ascii="Times New Roman" w:hAnsi="Times New Roman" w:cs="Times New Roman"/>
          <w:sz w:val="24"/>
          <w:szCs w:val="24"/>
        </w:rPr>
        <w:t>”</w:t>
      </w:r>
      <w:r w:rsidR="0074511B" w:rsidRPr="008749E2">
        <w:rPr>
          <w:rFonts w:ascii="Times New Roman" w:hAnsi="Times New Roman" w:cs="Times New Roman"/>
          <w:sz w:val="24"/>
          <w:szCs w:val="24"/>
        </w:rPr>
        <w:t xml:space="preserve"> (Sapphire)</w:t>
      </w:r>
      <w:r w:rsidR="00D92F99" w:rsidRPr="008749E2">
        <w:rPr>
          <w:rFonts w:ascii="Times New Roman" w:hAnsi="Times New Roman" w:cs="Times New Roman"/>
          <w:sz w:val="24"/>
          <w:szCs w:val="24"/>
        </w:rPr>
        <w:t>.</w:t>
      </w:r>
    </w:p>
    <w:p w14:paraId="570A274A" w14:textId="1C277FD8" w:rsidR="00D2560E" w:rsidRPr="008749E2" w:rsidRDefault="0010310F"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w:t>
      </w:r>
      <w:r w:rsidR="002510B9" w:rsidRPr="008749E2">
        <w:rPr>
          <w:rFonts w:ascii="Times New Roman" w:hAnsi="Times New Roman" w:cs="Times New Roman"/>
          <w:sz w:val="24"/>
          <w:szCs w:val="24"/>
        </w:rPr>
        <w:t>I went through grieving, f</w:t>
      </w:r>
      <w:r w:rsidR="00D2560E" w:rsidRPr="00D2560E">
        <w:rPr>
          <w:rFonts w:ascii="Times New Roman" w:hAnsi="Times New Roman" w:cs="Times New Roman"/>
          <w:sz w:val="24"/>
          <w:szCs w:val="24"/>
        </w:rPr>
        <w:t>or all my losses</w:t>
      </w:r>
      <w:r>
        <w:rPr>
          <w:rFonts w:ascii="Times New Roman" w:hAnsi="Times New Roman" w:cs="Times New Roman"/>
          <w:sz w:val="24"/>
          <w:szCs w:val="24"/>
        </w:rPr>
        <w:t>”</w:t>
      </w:r>
      <w:r w:rsidR="00C359CF" w:rsidRPr="008749E2">
        <w:rPr>
          <w:rFonts w:ascii="Times New Roman" w:hAnsi="Times New Roman" w:cs="Times New Roman"/>
          <w:sz w:val="24"/>
          <w:szCs w:val="24"/>
        </w:rPr>
        <w:t xml:space="preserve"> (Sarah)</w:t>
      </w:r>
      <w:r w:rsidR="002510B9" w:rsidRPr="008749E2">
        <w:rPr>
          <w:rFonts w:ascii="Times New Roman" w:hAnsi="Times New Roman" w:cs="Times New Roman"/>
          <w:sz w:val="24"/>
          <w:szCs w:val="24"/>
        </w:rPr>
        <w:t xml:space="preserve"> </w:t>
      </w:r>
    </w:p>
    <w:p w14:paraId="7FDF45B2" w14:textId="47BE8BBA" w:rsidR="002847A0" w:rsidRPr="008749E2" w:rsidRDefault="002847A0" w:rsidP="004C088A">
      <w:pPr>
        <w:pStyle w:val="Heading4"/>
        <w:spacing w:line="480" w:lineRule="auto"/>
      </w:pPr>
      <w:r w:rsidRPr="008749E2">
        <w:t>Stigma</w:t>
      </w:r>
    </w:p>
    <w:p w14:paraId="74033050" w14:textId="2A5BECEB" w:rsidR="00B86DB4" w:rsidRPr="008749E2" w:rsidRDefault="00567A15"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49E2">
        <w:rPr>
          <w:rFonts w:ascii="Times New Roman" w:hAnsi="Times New Roman" w:cs="Times New Roman"/>
          <w:sz w:val="24"/>
          <w:szCs w:val="24"/>
        </w:rPr>
        <w:t>Participants also noted on the stigma that they felt towards psychosis as an experience, this was categorised by the concepts of</w:t>
      </w:r>
      <w:r w:rsidR="00711057" w:rsidRPr="008749E2">
        <w:rPr>
          <w:rFonts w:ascii="Times New Roman" w:hAnsi="Times New Roman" w:cs="Times New Roman"/>
          <w:sz w:val="24"/>
          <w:szCs w:val="24"/>
        </w:rPr>
        <w:t xml:space="preserve"> both stigma from others</w:t>
      </w:r>
      <w:r w:rsidR="00BD674A" w:rsidRPr="008749E2">
        <w:rPr>
          <w:rFonts w:ascii="Times New Roman" w:hAnsi="Times New Roman" w:cs="Times New Roman"/>
          <w:sz w:val="24"/>
          <w:szCs w:val="24"/>
        </w:rPr>
        <w:t xml:space="preserve"> and self-stigma</w:t>
      </w:r>
      <w:r w:rsidR="00711057" w:rsidRPr="008749E2">
        <w:rPr>
          <w:rFonts w:ascii="Times New Roman" w:hAnsi="Times New Roman" w:cs="Times New Roman"/>
          <w:sz w:val="24"/>
          <w:szCs w:val="24"/>
        </w:rPr>
        <w:t xml:space="preserve">. The stigma from others was noted by several participants </w:t>
      </w:r>
      <w:r w:rsidR="00545748" w:rsidRPr="008749E2">
        <w:rPr>
          <w:rFonts w:ascii="Times New Roman" w:hAnsi="Times New Roman" w:cs="Times New Roman"/>
          <w:sz w:val="24"/>
          <w:szCs w:val="24"/>
        </w:rPr>
        <w:t>either through their direct interactions with others</w:t>
      </w:r>
      <w:r w:rsidR="001F3E1B" w:rsidRPr="008749E2">
        <w:rPr>
          <w:rFonts w:ascii="Times New Roman" w:hAnsi="Times New Roman" w:cs="Times New Roman"/>
          <w:sz w:val="24"/>
          <w:szCs w:val="24"/>
        </w:rPr>
        <w:t>, one participant noted that they were told by a romantic partner that</w:t>
      </w:r>
      <w:r w:rsidR="00545748" w:rsidRPr="008749E2">
        <w:rPr>
          <w:rFonts w:ascii="Times New Roman" w:hAnsi="Times New Roman" w:cs="Times New Roman"/>
          <w:sz w:val="24"/>
          <w:szCs w:val="24"/>
        </w:rPr>
        <w:t xml:space="preserve"> </w:t>
      </w:r>
      <w:r w:rsidR="0010310F">
        <w:rPr>
          <w:rFonts w:ascii="Times New Roman" w:hAnsi="Times New Roman" w:cs="Times New Roman"/>
          <w:sz w:val="24"/>
          <w:szCs w:val="24"/>
        </w:rPr>
        <w:t>“</w:t>
      </w:r>
      <w:r w:rsidR="00545748" w:rsidRPr="008749E2">
        <w:rPr>
          <w:rFonts w:ascii="Times New Roman" w:hAnsi="Times New Roman" w:cs="Times New Roman"/>
          <w:sz w:val="24"/>
          <w:szCs w:val="24"/>
        </w:rPr>
        <w:t>you can't stay the night because I'm afraid you're going to kill me in your sleep</w:t>
      </w:r>
      <w:r w:rsidR="0010310F">
        <w:rPr>
          <w:rFonts w:ascii="Times New Roman" w:hAnsi="Times New Roman" w:cs="Times New Roman"/>
          <w:sz w:val="24"/>
          <w:szCs w:val="24"/>
        </w:rPr>
        <w:t>”</w:t>
      </w:r>
      <w:r w:rsidR="001F3E1B" w:rsidRPr="008749E2">
        <w:rPr>
          <w:rFonts w:ascii="Times New Roman" w:hAnsi="Times New Roman" w:cs="Times New Roman"/>
          <w:sz w:val="24"/>
          <w:szCs w:val="24"/>
        </w:rPr>
        <w:t xml:space="preserve"> (Sapphire), </w:t>
      </w:r>
      <w:r w:rsidR="0010310F">
        <w:rPr>
          <w:rFonts w:ascii="Times New Roman" w:hAnsi="Times New Roman" w:cs="Times New Roman"/>
          <w:sz w:val="24"/>
          <w:szCs w:val="24"/>
        </w:rPr>
        <w:t>“</w:t>
      </w:r>
      <w:r w:rsidR="00A105A3" w:rsidRPr="008749E2">
        <w:rPr>
          <w:rFonts w:ascii="Times New Roman" w:hAnsi="Times New Roman" w:cs="Times New Roman"/>
          <w:sz w:val="24"/>
          <w:szCs w:val="24"/>
        </w:rPr>
        <w:t>everybody's saying oh they're dangerous and they're violent and they're abusive</w:t>
      </w:r>
      <w:r w:rsidR="0010310F">
        <w:rPr>
          <w:rFonts w:ascii="Times New Roman" w:hAnsi="Times New Roman" w:cs="Times New Roman"/>
          <w:sz w:val="24"/>
          <w:szCs w:val="24"/>
        </w:rPr>
        <w:t>”</w:t>
      </w:r>
      <w:r w:rsidR="00A105A3" w:rsidRPr="008749E2">
        <w:rPr>
          <w:rFonts w:ascii="Times New Roman" w:hAnsi="Times New Roman" w:cs="Times New Roman"/>
          <w:sz w:val="24"/>
          <w:szCs w:val="24"/>
        </w:rPr>
        <w:t xml:space="preserve"> (Sarah)</w:t>
      </w:r>
      <w:r w:rsidR="00835082" w:rsidRPr="008749E2">
        <w:rPr>
          <w:rFonts w:ascii="Times New Roman" w:hAnsi="Times New Roman" w:cs="Times New Roman"/>
          <w:sz w:val="24"/>
          <w:szCs w:val="24"/>
        </w:rPr>
        <w:t xml:space="preserve"> and one participant noted being asked</w:t>
      </w:r>
      <w:r w:rsidR="00726D0C" w:rsidRPr="008749E2">
        <w:rPr>
          <w:rFonts w:ascii="Times New Roman" w:hAnsi="Times New Roman" w:cs="Times New Roman"/>
          <w:sz w:val="24"/>
          <w:szCs w:val="24"/>
        </w:rPr>
        <w:t xml:space="preserve"> regarding psychosis </w:t>
      </w:r>
      <w:r w:rsidR="0010310F">
        <w:rPr>
          <w:rFonts w:ascii="Times New Roman" w:hAnsi="Times New Roman" w:cs="Times New Roman"/>
          <w:sz w:val="24"/>
          <w:szCs w:val="24"/>
        </w:rPr>
        <w:t>“</w:t>
      </w:r>
      <w:r w:rsidR="00835082" w:rsidRPr="008749E2">
        <w:rPr>
          <w:rFonts w:ascii="Times New Roman" w:hAnsi="Times New Roman" w:cs="Times New Roman"/>
          <w:sz w:val="24"/>
          <w:szCs w:val="24"/>
        </w:rPr>
        <w:t>how do you tell who are the dangerous ones?</w:t>
      </w:r>
      <w:r w:rsidR="0010310F">
        <w:rPr>
          <w:rFonts w:ascii="Times New Roman" w:hAnsi="Times New Roman" w:cs="Times New Roman"/>
          <w:sz w:val="24"/>
          <w:szCs w:val="24"/>
        </w:rPr>
        <w:t>”</w:t>
      </w:r>
      <w:r w:rsidR="00726D0C" w:rsidRPr="008749E2">
        <w:rPr>
          <w:rFonts w:ascii="Times New Roman" w:hAnsi="Times New Roman" w:cs="Times New Roman"/>
          <w:sz w:val="24"/>
          <w:szCs w:val="24"/>
        </w:rPr>
        <w:t xml:space="preserve"> (Victoria)</w:t>
      </w:r>
    </w:p>
    <w:p w14:paraId="673805D5" w14:textId="536A9E33" w:rsidR="00622D48" w:rsidRDefault="00AD0B0C"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49E2">
        <w:rPr>
          <w:rFonts w:ascii="Times New Roman" w:hAnsi="Times New Roman" w:cs="Times New Roman"/>
          <w:sz w:val="24"/>
          <w:szCs w:val="24"/>
        </w:rPr>
        <w:t xml:space="preserve">Self-stigma came </w:t>
      </w:r>
      <w:r w:rsidR="00E77B82" w:rsidRPr="008749E2">
        <w:rPr>
          <w:rFonts w:ascii="Times New Roman" w:hAnsi="Times New Roman" w:cs="Times New Roman"/>
          <w:sz w:val="24"/>
          <w:szCs w:val="24"/>
        </w:rPr>
        <w:t>in a number of different ways including how they perceived</w:t>
      </w:r>
      <w:r w:rsidR="00E3668E" w:rsidRPr="008749E2">
        <w:rPr>
          <w:rFonts w:ascii="Times New Roman" w:hAnsi="Times New Roman" w:cs="Times New Roman"/>
          <w:sz w:val="24"/>
          <w:szCs w:val="24"/>
        </w:rPr>
        <w:t xml:space="preserve"> how psychosis </w:t>
      </w:r>
      <w:r w:rsidR="002A2FAA" w:rsidRPr="008749E2">
        <w:rPr>
          <w:rFonts w:ascii="Times New Roman" w:hAnsi="Times New Roman" w:cs="Times New Roman"/>
          <w:sz w:val="24"/>
          <w:szCs w:val="24"/>
        </w:rPr>
        <w:t>affected</w:t>
      </w:r>
      <w:r w:rsidR="00E77B82" w:rsidRPr="008749E2">
        <w:rPr>
          <w:rFonts w:ascii="Times New Roman" w:hAnsi="Times New Roman" w:cs="Times New Roman"/>
          <w:sz w:val="24"/>
          <w:szCs w:val="24"/>
        </w:rPr>
        <w:t xml:space="preserve"> their interactions with others </w:t>
      </w:r>
      <w:r w:rsidR="00A01522">
        <w:rPr>
          <w:rFonts w:ascii="Times New Roman" w:hAnsi="Times New Roman" w:cs="Times New Roman"/>
          <w:sz w:val="24"/>
          <w:szCs w:val="24"/>
        </w:rPr>
        <w:t>“</w:t>
      </w:r>
      <w:r w:rsidR="00E77B82" w:rsidRPr="008749E2">
        <w:rPr>
          <w:rFonts w:ascii="Times New Roman" w:hAnsi="Times New Roman" w:cs="Times New Roman"/>
          <w:sz w:val="24"/>
          <w:szCs w:val="24"/>
        </w:rPr>
        <w:t>hard not to in some ways, internalise some of that stuff</w:t>
      </w:r>
      <w:r w:rsidR="00A01522">
        <w:rPr>
          <w:rFonts w:ascii="Times New Roman" w:hAnsi="Times New Roman" w:cs="Times New Roman"/>
          <w:sz w:val="24"/>
          <w:szCs w:val="24"/>
        </w:rPr>
        <w:t>”</w:t>
      </w:r>
      <w:r w:rsidR="00E77B82" w:rsidRPr="008749E2">
        <w:rPr>
          <w:rFonts w:ascii="Times New Roman" w:hAnsi="Times New Roman" w:cs="Times New Roman"/>
          <w:sz w:val="24"/>
          <w:szCs w:val="24"/>
        </w:rPr>
        <w:t xml:space="preserve"> (Sapphire)</w:t>
      </w:r>
      <w:r w:rsidR="00B73F52">
        <w:rPr>
          <w:rFonts w:ascii="Times New Roman" w:hAnsi="Times New Roman" w:cs="Times New Roman"/>
          <w:sz w:val="24"/>
          <w:szCs w:val="24"/>
        </w:rPr>
        <w:t>.</w:t>
      </w:r>
      <w:r w:rsidR="00E77B82" w:rsidRPr="008749E2">
        <w:rPr>
          <w:rFonts w:ascii="Times New Roman" w:hAnsi="Times New Roman" w:cs="Times New Roman"/>
          <w:sz w:val="24"/>
          <w:szCs w:val="24"/>
        </w:rPr>
        <w:t xml:space="preserve"> </w:t>
      </w:r>
      <w:r w:rsidR="00B73F52">
        <w:rPr>
          <w:rFonts w:ascii="Times New Roman" w:hAnsi="Times New Roman" w:cs="Times New Roman"/>
          <w:sz w:val="24"/>
          <w:szCs w:val="24"/>
        </w:rPr>
        <w:t>This led</w:t>
      </w:r>
      <w:r w:rsidR="002A2FAA" w:rsidRPr="008749E2">
        <w:rPr>
          <w:rFonts w:ascii="Times New Roman" w:hAnsi="Times New Roman" w:cs="Times New Roman"/>
          <w:sz w:val="24"/>
          <w:szCs w:val="24"/>
        </w:rPr>
        <w:t xml:space="preserve"> to a number of participants attempting to hide that they experienced psychosis from others</w:t>
      </w:r>
      <w:r w:rsidR="00B73F52">
        <w:rPr>
          <w:rFonts w:ascii="Times New Roman" w:hAnsi="Times New Roman" w:cs="Times New Roman"/>
          <w:sz w:val="24"/>
          <w:szCs w:val="24"/>
        </w:rPr>
        <w:t>, such as,</w:t>
      </w:r>
      <w:r w:rsidR="002A2FAA" w:rsidRPr="008749E2">
        <w:rPr>
          <w:rFonts w:ascii="Times New Roman" w:hAnsi="Times New Roman" w:cs="Times New Roman"/>
          <w:sz w:val="24"/>
          <w:szCs w:val="24"/>
        </w:rPr>
        <w:t xml:space="preserve"> </w:t>
      </w:r>
      <w:r w:rsidR="00A01522">
        <w:rPr>
          <w:rFonts w:ascii="Times New Roman" w:hAnsi="Times New Roman" w:cs="Times New Roman"/>
          <w:sz w:val="24"/>
          <w:szCs w:val="24"/>
        </w:rPr>
        <w:t>“</w:t>
      </w:r>
      <w:r w:rsidR="00EA5E4A" w:rsidRPr="008749E2">
        <w:rPr>
          <w:rFonts w:ascii="Times New Roman" w:hAnsi="Times New Roman" w:cs="Times New Roman"/>
          <w:sz w:val="24"/>
          <w:szCs w:val="24"/>
        </w:rPr>
        <w:t>I never told his family because I didn't think that they would get it</w:t>
      </w:r>
      <w:r w:rsidR="002A2FAA" w:rsidRPr="008749E2">
        <w:rPr>
          <w:rFonts w:ascii="Times New Roman" w:hAnsi="Times New Roman" w:cs="Times New Roman"/>
          <w:sz w:val="24"/>
          <w:szCs w:val="24"/>
        </w:rPr>
        <w:t xml:space="preserve"> </w:t>
      </w:r>
      <w:r w:rsidR="00EA5E4A" w:rsidRPr="008749E2">
        <w:rPr>
          <w:rFonts w:ascii="Times New Roman" w:hAnsi="Times New Roman" w:cs="Times New Roman"/>
          <w:sz w:val="24"/>
          <w:szCs w:val="24"/>
        </w:rPr>
        <w:t>I thought that they would treat me differently</w:t>
      </w:r>
      <w:r w:rsidR="00A01522">
        <w:rPr>
          <w:rFonts w:ascii="Times New Roman" w:hAnsi="Times New Roman" w:cs="Times New Roman"/>
          <w:sz w:val="24"/>
          <w:szCs w:val="24"/>
        </w:rPr>
        <w:t>”</w:t>
      </w:r>
      <w:r w:rsidR="00EA5E4A" w:rsidRPr="008749E2">
        <w:rPr>
          <w:rFonts w:ascii="Times New Roman" w:hAnsi="Times New Roman" w:cs="Times New Roman"/>
          <w:sz w:val="24"/>
          <w:szCs w:val="24"/>
        </w:rPr>
        <w:t xml:space="preserve"> (Miranda)</w:t>
      </w:r>
      <w:r w:rsidR="00B73F52">
        <w:rPr>
          <w:rFonts w:ascii="Times New Roman" w:hAnsi="Times New Roman" w:cs="Times New Roman"/>
          <w:sz w:val="24"/>
          <w:szCs w:val="24"/>
        </w:rPr>
        <w:t>. Helen similarly voiced that they</w:t>
      </w:r>
      <w:r w:rsidR="000F1B76" w:rsidRPr="008749E2">
        <w:rPr>
          <w:rFonts w:ascii="Times New Roman" w:hAnsi="Times New Roman" w:cs="Times New Roman"/>
          <w:sz w:val="24"/>
          <w:szCs w:val="24"/>
        </w:rPr>
        <w:t xml:space="preserve"> </w:t>
      </w:r>
      <w:r w:rsidR="00A01522">
        <w:rPr>
          <w:rFonts w:ascii="Times New Roman" w:hAnsi="Times New Roman" w:cs="Times New Roman"/>
          <w:sz w:val="24"/>
          <w:szCs w:val="24"/>
        </w:rPr>
        <w:t>“</w:t>
      </w:r>
      <w:r w:rsidR="00B73F52">
        <w:rPr>
          <w:rFonts w:ascii="Times New Roman" w:hAnsi="Times New Roman" w:cs="Times New Roman"/>
          <w:sz w:val="24"/>
          <w:szCs w:val="24"/>
        </w:rPr>
        <w:t>thoug</w:t>
      </w:r>
      <w:r w:rsidR="000F1B76" w:rsidRPr="008749E2">
        <w:rPr>
          <w:rFonts w:ascii="Times New Roman" w:hAnsi="Times New Roman" w:cs="Times New Roman"/>
          <w:sz w:val="24"/>
          <w:szCs w:val="24"/>
        </w:rPr>
        <w:t xml:space="preserve">ht I had to protect myself from that for a very long time. So probably </w:t>
      </w:r>
      <w:r w:rsidR="00B73F52">
        <w:rPr>
          <w:rFonts w:ascii="Times New Roman" w:hAnsi="Times New Roman" w:cs="Times New Roman"/>
          <w:sz w:val="24"/>
          <w:szCs w:val="24"/>
        </w:rPr>
        <w:t>…</w:t>
      </w:r>
      <w:r w:rsidR="000F1B76" w:rsidRPr="008749E2">
        <w:rPr>
          <w:rFonts w:ascii="Times New Roman" w:hAnsi="Times New Roman" w:cs="Times New Roman"/>
          <w:sz w:val="24"/>
          <w:szCs w:val="24"/>
        </w:rPr>
        <w:t xml:space="preserve"> I wouldn't have spoken like this at all</w:t>
      </w:r>
      <w:r w:rsidR="00A01522">
        <w:rPr>
          <w:rFonts w:ascii="Times New Roman" w:hAnsi="Times New Roman" w:cs="Times New Roman"/>
          <w:sz w:val="24"/>
          <w:szCs w:val="24"/>
        </w:rPr>
        <w:t>”</w:t>
      </w:r>
      <w:r w:rsidR="00AE3AC9">
        <w:rPr>
          <w:rFonts w:ascii="Times New Roman" w:hAnsi="Times New Roman" w:cs="Times New Roman"/>
          <w:sz w:val="24"/>
          <w:szCs w:val="24"/>
        </w:rPr>
        <w:t xml:space="preserve"> so that they wouldn’t </w:t>
      </w:r>
      <w:r w:rsidR="00A01522">
        <w:rPr>
          <w:rFonts w:ascii="Times New Roman" w:hAnsi="Times New Roman" w:cs="Times New Roman"/>
          <w:sz w:val="24"/>
          <w:szCs w:val="24"/>
        </w:rPr>
        <w:t>“</w:t>
      </w:r>
      <w:r w:rsidR="001C58C9" w:rsidRPr="008749E2">
        <w:rPr>
          <w:rFonts w:ascii="Times New Roman" w:hAnsi="Times New Roman" w:cs="Times New Roman"/>
          <w:sz w:val="24"/>
          <w:szCs w:val="24"/>
        </w:rPr>
        <w:t>sc</w:t>
      </w:r>
      <w:r w:rsidR="00AE3AC9">
        <w:rPr>
          <w:rFonts w:ascii="Times New Roman" w:hAnsi="Times New Roman" w:cs="Times New Roman"/>
          <w:sz w:val="24"/>
          <w:szCs w:val="24"/>
        </w:rPr>
        <w:t xml:space="preserve">are anyone with </w:t>
      </w:r>
      <w:r w:rsidR="00AE3AC9">
        <w:rPr>
          <w:rFonts w:ascii="Times New Roman" w:hAnsi="Times New Roman" w:cs="Times New Roman"/>
          <w:sz w:val="24"/>
          <w:szCs w:val="24"/>
        </w:rPr>
        <w:lastRenderedPageBreak/>
        <w:t>my story or …</w:t>
      </w:r>
      <w:r w:rsidR="001C58C9" w:rsidRPr="008749E2">
        <w:rPr>
          <w:rFonts w:ascii="Times New Roman" w:hAnsi="Times New Roman" w:cs="Times New Roman"/>
          <w:sz w:val="24"/>
          <w:szCs w:val="24"/>
        </w:rPr>
        <w:t xml:space="preserve"> make things awkward</w:t>
      </w:r>
      <w:r w:rsidR="00A01522">
        <w:rPr>
          <w:rFonts w:ascii="Times New Roman" w:hAnsi="Times New Roman" w:cs="Times New Roman"/>
          <w:sz w:val="24"/>
          <w:szCs w:val="24"/>
        </w:rPr>
        <w:t>”</w:t>
      </w:r>
      <w:r w:rsidR="00AE3AC9">
        <w:rPr>
          <w:rFonts w:ascii="Times New Roman" w:hAnsi="Times New Roman" w:cs="Times New Roman"/>
          <w:sz w:val="24"/>
          <w:szCs w:val="24"/>
        </w:rPr>
        <w:t>. O</w:t>
      </w:r>
      <w:r w:rsidR="001C20E5" w:rsidRPr="008749E2">
        <w:rPr>
          <w:rFonts w:ascii="Times New Roman" w:hAnsi="Times New Roman" w:cs="Times New Roman"/>
          <w:sz w:val="24"/>
          <w:szCs w:val="24"/>
        </w:rPr>
        <w:t>ne participant</w:t>
      </w:r>
      <w:r w:rsidR="00AE3AC9">
        <w:rPr>
          <w:rFonts w:ascii="Times New Roman" w:hAnsi="Times New Roman" w:cs="Times New Roman"/>
          <w:sz w:val="24"/>
          <w:szCs w:val="24"/>
        </w:rPr>
        <w:t xml:space="preserve"> similarly</w:t>
      </w:r>
      <w:r w:rsidR="001C20E5" w:rsidRPr="008749E2">
        <w:rPr>
          <w:rFonts w:ascii="Times New Roman" w:hAnsi="Times New Roman" w:cs="Times New Roman"/>
          <w:sz w:val="24"/>
          <w:szCs w:val="24"/>
        </w:rPr>
        <w:t xml:space="preserve"> noted that they </w:t>
      </w:r>
      <w:r w:rsidR="00A01522">
        <w:rPr>
          <w:rFonts w:ascii="Times New Roman" w:hAnsi="Times New Roman" w:cs="Times New Roman"/>
          <w:sz w:val="24"/>
          <w:szCs w:val="24"/>
        </w:rPr>
        <w:t>“</w:t>
      </w:r>
      <w:r w:rsidR="00CD4537" w:rsidRPr="008749E2">
        <w:rPr>
          <w:rFonts w:ascii="Times New Roman" w:hAnsi="Times New Roman" w:cs="Times New Roman"/>
          <w:sz w:val="24"/>
          <w:szCs w:val="24"/>
        </w:rPr>
        <w:t xml:space="preserve">didn't </w:t>
      </w:r>
      <w:r w:rsidR="00AA393A" w:rsidRPr="008749E2">
        <w:rPr>
          <w:rFonts w:ascii="Times New Roman" w:hAnsi="Times New Roman" w:cs="Times New Roman"/>
          <w:sz w:val="24"/>
          <w:szCs w:val="24"/>
        </w:rPr>
        <w:t>want to</w:t>
      </w:r>
      <w:r w:rsidR="00CD4537" w:rsidRPr="008749E2">
        <w:rPr>
          <w:rFonts w:ascii="Times New Roman" w:hAnsi="Times New Roman" w:cs="Times New Roman"/>
          <w:sz w:val="24"/>
          <w:szCs w:val="24"/>
        </w:rPr>
        <w:t xml:space="preserve"> be a burden</w:t>
      </w:r>
      <w:r w:rsidR="00A01522">
        <w:rPr>
          <w:rFonts w:ascii="Times New Roman" w:hAnsi="Times New Roman" w:cs="Times New Roman"/>
          <w:sz w:val="24"/>
          <w:szCs w:val="24"/>
        </w:rPr>
        <w:t>”</w:t>
      </w:r>
      <w:r w:rsidR="001C20E5" w:rsidRPr="008749E2">
        <w:rPr>
          <w:rFonts w:ascii="Times New Roman" w:hAnsi="Times New Roman" w:cs="Times New Roman"/>
          <w:sz w:val="24"/>
          <w:szCs w:val="24"/>
        </w:rPr>
        <w:t xml:space="preserve"> (</w:t>
      </w:r>
      <w:r w:rsidR="00E3668E" w:rsidRPr="008749E2">
        <w:rPr>
          <w:rFonts w:ascii="Times New Roman" w:hAnsi="Times New Roman" w:cs="Times New Roman"/>
          <w:sz w:val="24"/>
          <w:szCs w:val="24"/>
        </w:rPr>
        <w:t>Fiona)</w:t>
      </w:r>
      <w:r w:rsidR="001C20E5" w:rsidRPr="008749E2">
        <w:rPr>
          <w:rFonts w:ascii="Times New Roman" w:hAnsi="Times New Roman" w:cs="Times New Roman"/>
          <w:sz w:val="24"/>
          <w:szCs w:val="24"/>
        </w:rPr>
        <w:t xml:space="preserve"> in their relationships</w:t>
      </w:r>
      <w:r w:rsidR="00622D48" w:rsidRPr="008749E2">
        <w:rPr>
          <w:rFonts w:ascii="Times New Roman" w:hAnsi="Times New Roman" w:cs="Times New Roman"/>
          <w:sz w:val="24"/>
          <w:szCs w:val="24"/>
        </w:rPr>
        <w:t xml:space="preserve">. </w:t>
      </w:r>
      <w:r w:rsidR="00AE3AC9">
        <w:rPr>
          <w:rFonts w:ascii="Times New Roman" w:hAnsi="Times New Roman" w:cs="Times New Roman"/>
          <w:sz w:val="24"/>
          <w:szCs w:val="24"/>
        </w:rPr>
        <w:t xml:space="preserve">Finally Luke noted that he </w:t>
      </w:r>
      <w:r w:rsidR="00622D48" w:rsidRPr="008749E2">
        <w:rPr>
          <w:rFonts w:ascii="Times New Roman" w:hAnsi="Times New Roman" w:cs="Times New Roman"/>
          <w:sz w:val="24"/>
          <w:szCs w:val="24"/>
        </w:rPr>
        <w:t xml:space="preserve">judged </w:t>
      </w:r>
      <w:r w:rsidR="00AE3AC9">
        <w:rPr>
          <w:rFonts w:ascii="Times New Roman" w:hAnsi="Times New Roman" w:cs="Times New Roman"/>
          <w:sz w:val="24"/>
          <w:szCs w:val="24"/>
        </w:rPr>
        <w:t>himself for struggling with psychosis, asking</w:t>
      </w:r>
      <w:r w:rsidR="00622D48" w:rsidRPr="008749E2">
        <w:rPr>
          <w:rFonts w:ascii="Times New Roman" w:hAnsi="Times New Roman" w:cs="Times New Roman"/>
          <w:sz w:val="24"/>
          <w:szCs w:val="24"/>
        </w:rPr>
        <w:t xml:space="preserve"> </w:t>
      </w:r>
      <w:r w:rsidR="00A01522">
        <w:rPr>
          <w:rFonts w:ascii="Times New Roman" w:hAnsi="Times New Roman" w:cs="Times New Roman"/>
          <w:sz w:val="24"/>
          <w:szCs w:val="24"/>
        </w:rPr>
        <w:t>“</w:t>
      </w:r>
      <w:r w:rsidR="00622D48" w:rsidRPr="008749E2">
        <w:rPr>
          <w:rFonts w:ascii="Times New Roman" w:hAnsi="Times New Roman" w:cs="Times New Roman"/>
          <w:sz w:val="24"/>
          <w:szCs w:val="24"/>
        </w:rPr>
        <w:t>how come I h</w:t>
      </w:r>
      <w:r w:rsidR="00AE3AC9">
        <w:rPr>
          <w:rFonts w:ascii="Times New Roman" w:hAnsi="Times New Roman" w:cs="Times New Roman"/>
          <w:sz w:val="24"/>
          <w:szCs w:val="24"/>
        </w:rPr>
        <w:t>aven't conquered this? What I am is lesser than I could be,</w:t>
      </w:r>
      <w:r w:rsidR="00622D48" w:rsidRPr="008749E2">
        <w:rPr>
          <w:rFonts w:ascii="Times New Roman" w:hAnsi="Times New Roman" w:cs="Times New Roman"/>
          <w:sz w:val="24"/>
          <w:szCs w:val="24"/>
        </w:rPr>
        <w:t xml:space="preserve"> why do I judge myself so harshly like that?</w:t>
      </w:r>
      <w:r w:rsidR="009A79AA">
        <w:rPr>
          <w:rFonts w:ascii="Times New Roman" w:hAnsi="Times New Roman" w:cs="Times New Roman"/>
          <w:sz w:val="24"/>
          <w:szCs w:val="24"/>
        </w:rPr>
        <w:t>”</w:t>
      </w:r>
      <w:r w:rsidR="004E5F90" w:rsidRPr="008749E2">
        <w:rPr>
          <w:rFonts w:ascii="Times New Roman" w:hAnsi="Times New Roman" w:cs="Times New Roman"/>
          <w:sz w:val="24"/>
          <w:szCs w:val="24"/>
        </w:rPr>
        <w:t>.</w:t>
      </w:r>
    </w:p>
    <w:p w14:paraId="15E265E7" w14:textId="77777777" w:rsidR="00647E58" w:rsidRPr="00441312" w:rsidRDefault="00647E58" w:rsidP="006C09D8">
      <w:pPr>
        <w:pStyle w:val="Heading3"/>
      </w:pPr>
      <w:bookmarkStart w:id="45" w:name="_Toc144071586"/>
      <w:r w:rsidRPr="00441312">
        <w:t>Positive Changes</w:t>
      </w:r>
      <w:bookmarkEnd w:id="45"/>
      <w:r w:rsidRPr="00441312">
        <w:t xml:space="preserve"> </w:t>
      </w:r>
    </w:p>
    <w:p w14:paraId="296C0F0F" w14:textId="10726805"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Participants identified a number of </w:t>
      </w:r>
      <w:r w:rsidR="00D16B36">
        <w:rPr>
          <w:rFonts w:ascii="Times New Roman" w:hAnsi="Times New Roman" w:cs="Times New Roman"/>
          <w:sz w:val="24"/>
          <w:szCs w:val="24"/>
        </w:rPr>
        <w:t>‘</w:t>
      </w:r>
      <w:r w:rsidR="00D16B36">
        <w:rPr>
          <w:rFonts w:ascii="Times New Roman" w:hAnsi="Times New Roman" w:cs="Times New Roman"/>
          <w:i/>
          <w:sz w:val="24"/>
          <w:szCs w:val="24"/>
        </w:rPr>
        <w:t>Positive C</w:t>
      </w:r>
      <w:r w:rsidRPr="00D16B36">
        <w:rPr>
          <w:rFonts w:ascii="Times New Roman" w:hAnsi="Times New Roman" w:cs="Times New Roman"/>
          <w:i/>
          <w:sz w:val="24"/>
          <w:szCs w:val="24"/>
        </w:rPr>
        <w:t>hanges</w:t>
      </w:r>
      <w:r w:rsidR="00D16B36">
        <w:rPr>
          <w:rFonts w:ascii="Times New Roman" w:hAnsi="Times New Roman" w:cs="Times New Roman"/>
          <w:i/>
          <w:sz w:val="24"/>
          <w:szCs w:val="24"/>
        </w:rPr>
        <w:t>’</w:t>
      </w:r>
      <w:r w:rsidRPr="00441312">
        <w:rPr>
          <w:rFonts w:ascii="Times New Roman" w:hAnsi="Times New Roman" w:cs="Times New Roman"/>
          <w:sz w:val="24"/>
          <w:szCs w:val="24"/>
        </w:rPr>
        <w:t xml:space="preserve"> that they believed occurred as a direct result of their overall experience with psychosis, the subcategories being, improvements with ‘</w:t>
      </w:r>
      <w:r w:rsidRPr="00441312">
        <w:rPr>
          <w:rFonts w:ascii="Times New Roman" w:hAnsi="Times New Roman" w:cs="Times New Roman"/>
          <w:i/>
          <w:iCs/>
          <w:sz w:val="24"/>
          <w:szCs w:val="24"/>
        </w:rPr>
        <w:t xml:space="preserve">Empathy’, ‘Resiliency’, ‘Self-Identity’, ‘Advocacy/ Career’, ‘Stronger </w:t>
      </w:r>
      <w:r w:rsidR="00AE3AC9">
        <w:rPr>
          <w:rFonts w:ascii="Times New Roman" w:hAnsi="Times New Roman" w:cs="Times New Roman"/>
          <w:i/>
          <w:iCs/>
          <w:sz w:val="24"/>
          <w:szCs w:val="24"/>
        </w:rPr>
        <w:t xml:space="preserve">Personal </w:t>
      </w:r>
      <w:r w:rsidRPr="00441312">
        <w:rPr>
          <w:rFonts w:ascii="Times New Roman" w:hAnsi="Times New Roman" w:cs="Times New Roman"/>
          <w:i/>
          <w:iCs/>
          <w:sz w:val="24"/>
          <w:szCs w:val="24"/>
        </w:rPr>
        <w:t xml:space="preserve">Relationships’, ‘Social Life’ </w:t>
      </w:r>
      <w:r w:rsidRPr="00441312">
        <w:rPr>
          <w:rFonts w:ascii="Times New Roman" w:hAnsi="Times New Roman" w:cs="Times New Roman"/>
          <w:sz w:val="24"/>
          <w:szCs w:val="24"/>
        </w:rPr>
        <w:t>and a ‘</w:t>
      </w:r>
      <w:r w:rsidRPr="00441312">
        <w:rPr>
          <w:rFonts w:ascii="Times New Roman" w:hAnsi="Times New Roman" w:cs="Times New Roman"/>
          <w:i/>
          <w:iCs/>
          <w:sz w:val="24"/>
          <w:szCs w:val="24"/>
        </w:rPr>
        <w:t xml:space="preserve">Greater Appreciation for </w:t>
      </w:r>
      <w:r w:rsidR="00AE3AC9">
        <w:rPr>
          <w:rFonts w:ascii="Times New Roman" w:hAnsi="Times New Roman" w:cs="Times New Roman"/>
          <w:i/>
          <w:iCs/>
          <w:sz w:val="24"/>
          <w:szCs w:val="24"/>
        </w:rPr>
        <w:t>L</w:t>
      </w:r>
      <w:r w:rsidRPr="00441312">
        <w:rPr>
          <w:rFonts w:ascii="Times New Roman" w:hAnsi="Times New Roman" w:cs="Times New Roman"/>
          <w:i/>
          <w:iCs/>
          <w:sz w:val="24"/>
          <w:szCs w:val="24"/>
        </w:rPr>
        <w:t xml:space="preserve">ife’ </w:t>
      </w:r>
      <w:r w:rsidRPr="00441312">
        <w:rPr>
          <w:rFonts w:ascii="Times New Roman" w:hAnsi="Times New Roman" w:cs="Times New Roman"/>
          <w:sz w:val="24"/>
          <w:szCs w:val="24"/>
        </w:rPr>
        <w:t xml:space="preserve">these are discussed in more detail below. </w:t>
      </w:r>
    </w:p>
    <w:p w14:paraId="318A7882" w14:textId="77777777" w:rsidR="00647E58" w:rsidRPr="00441312" w:rsidRDefault="00647E58" w:rsidP="004C088A">
      <w:pPr>
        <w:pStyle w:val="Heading4"/>
        <w:spacing w:line="480" w:lineRule="auto"/>
      </w:pPr>
      <w:r w:rsidRPr="00441312">
        <w:t xml:space="preserve">Empathy </w:t>
      </w:r>
    </w:p>
    <w:p w14:paraId="283DE6B3" w14:textId="0EBEDAC2"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All eight participants discussed their belief that following their experience of psychosis they had greater empathy and compassion for those around them, </w:t>
      </w:r>
      <w:r w:rsidR="009A79AA">
        <w:rPr>
          <w:rFonts w:ascii="Times New Roman" w:hAnsi="Times New Roman" w:cs="Times New Roman"/>
          <w:sz w:val="24"/>
          <w:szCs w:val="24"/>
        </w:rPr>
        <w:t>“</w:t>
      </w:r>
      <w:r w:rsidRPr="00441312">
        <w:rPr>
          <w:rFonts w:ascii="Times New Roman" w:hAnsi="Times New Roman" w:cs="Times New Roman"/>
          <w:sz w:val="24"/>
          <w:szCs w:val="24"/>
        </w:rPr>
        <w:t>all that suffering… it's really made me have a lot of empathy for people.</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(Sarah), </w:t>
      </w:r>
      <w:r w:rsidR="009A79AA">
        <w:rPr>
          <w:rFonts w:ascii="Times New Roman" w:hAnsi="Times New Roman" w:cs="Times New Roman"/>
          <w:sz w:val="24"/>
          <w:szCs w:val="24"/>
        </w:rPr>
        <w:t>“</w:t>
      </w:r>
      <w:r w:rsidRPr="00441312">
        <w:rPr>
          <w:rFonts w:ascii="Times New Roman" w:hAnsi="Times New Roman" w:cs="Times New Roman"/>
          <w:sz w:val="24"/>
          <w:szCs w:val="24"/>
        </w:rPr>
        <w:t>There is more understanding, there's more empathy</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(Miranda), </w:t>
      </w:r>
      <w:r w:rsidR="009A79AA">
        <w:rPr>
          <w:rFonts w:ascii="Times New Roman" w:hAnsi="Times New Roman" w:cs="Times New Roman"/>
          <w:sz w:val="24"/>
          <w:szCs w:val="24"/>
        </w:rPr>
        <w:t>“</w:t>
      </w:r>
      <w:r w:rsidRPr="00441312">
        <w:rPr>
          <w:rFonts w:ascii="Times New Roman" w:hAnsi="Times New Roman" w:cs="Times New Roman"/>
          <w:sz w:val="24"/>
          <w:szCs w:val="24"/>
        </w:rPr>
        <w:t>this really like difficult experience has made me more compassionate and empathic</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(Helen), </w:t>
      </w:r>
      <w:r w:rsidR="009A79AA">
        <w:rPr>
          <w:rFonts w:ascii="Times New Roman" w:hAnsi="Times New Roman" w:cs="Times New Roman"/>
          <w:sz w:val="24"/>
          <w:szCs w:val="24"/>
        </w:rPr>
        <w:t>“</w:t>
      </w:r>
      <w:r w:rsidRPr="00441312">
        <w:rPr>
          <w:rFonts w:ascii="Times New Roman" w:hAnsi="Times New Roman" w:cs="Times New Roman"/>
          <w:sz w:val="24"/>
          <w:szCs w:val="24"/>
        </w:rPr>
        <w:t>Being empathic and kind to people</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(Luke). It is possible that increased empathy has been generated though suffering and having a difficult experience that has made those with psychosis more aware of other people needs. </w:t>
      </w:r>
    </w:p>
    <w:p w14:paraId="69C821D7" w14:textId="77777777" w:rsidR="00647E58" w:rsidRPr="00441312" w:rsidRDefault="00647E58" w:rsidP="004C088A">
      <w:pPr>
        <w:pStyle w:val="Heading4"/>
        <w:spacing w:line="480" w:lineRule="auto"/>
      </w:pPr>
      <w:r w:rsidRPr="00441312">
        <w:t>Resiliency</w:t>
      </w:r>
    </w:p>
    <w:p w14:paraId="3DC71384" w14:textId="04E9AF20" w:rsidR="00647E58" w:rsidRPr="00441312" w:rsidRDefault="00647E58" w:rsidP="00647E58">
      <w:pPr>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Due to the sometimes challenging experience of psychosis participants voiced feeling as though they were able to cope better with other challenging situations. </w:t>
      </w:r>
      <w:r w:rsidR="009A79AA">
        <w:rPr>
          <w:rFonts w:ascii="Times New Roman" w:hAnsi="Times New Roman" w:cs="Times New Roman"/>
          <w:sz w:val="24"/>
          <w:szCs w:val="24"/>
        </w:rPr>
        <w:t>“i</w:t>
      </w:r>
      <w:r w:rsidRPr="00441312">
        <w:rPr>
          <w:rFonts w:ascii="Times New Roman" w:hAnsi="Times New Roman" w:cs="Times New Roman"/>
          <w:sz w:val="24"/>
          <w:szCs w:val="24"/>
        </w:rPr>
        <w:t>t's taught me to handle life better like that. Ups and downs. There's not too much that phases me</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(Sarah), </w:t>
      </w:r>
      <w:r w:rsidR="009A79AA">
        <w:rPr>
          <w:rFonts w:ascii="Times New Roman" w:hAnsi="Times New Roman" w:cs="Times New Roman"/>
          <w:sz w:val="24"/>
          <w:szCs w:val="24"/>
        </w:rPr>
        <w:t>“</w:t>
      </w:r>
      <w:r w:rsidRPr="00441312">
        <w:rPr>
          <w:rFonts w:ascii="Times New Roman" w:hAnsi="Times New Roman" w:cs="Times New Roman"/>
          <w:sz w:val="24"/>
          <w:szCs w:val="24"/>
        </w:rPr>
        <w:t>knowing that I've had that experience It didn't kill me</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(Fiona), </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I definitely feel that </w:t>
      </w:r>
      <w:r w:rsidRPr="00441312">
        <w:rPr>
          <w:rFonts w:ascii="Times New Roman" w:hAnsi="Times New Roman" w:cs="Times New Roman"/>
          <w:sz w:val="24"/>
          <w:szCs w:val="24"/>
        </w:rPr>
        <w:lastRenderedPageBreak/>
        <w:t>resilience</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(Sapphire), </w:t>
      </w:r>
      <w:r w:rsidR="009A79AA">
        <w:rPr>
          <w:rFonts w:ascii="Times New Roman" w:hAnsi="Times New Roman" w:cs="Times New Roman"/>
          <w:sz w:val="24"/>
          <w:szCs w:val="24"/>
        </w:rPr>
        <w:t>“</w:t>
      </w:r>
      <w:r w:rsidRPr="00441312">
        <w:rPr>
          <w:rFonts w:ascii="Times New Roman" w:hAnsi="Times New Roman" w:cs="Times New Roman"/>
          <w:sz w:val="24"/>
          <w:szCs w:val="24"/>
        </w:rPr>
        <w:t>I know that I can get, go to the depths… and come and come back from it</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(Oli</w:t>
      </w:r>
      <w:r w:rsidR="00BA114C">
        <w:rPr>
          <w:rFonts w:ascii="Times New Roman" w:hAnsi="Times New Roman" w:cs="Times New Roman"/>
          <w:sz w:val="24"/>
          <w:szCs w:val="24"/>
        </w:rPr>
        <w:t>ver</w:t>
      </w:r>
      <w:r w:rsidRPr="00441312">
        <w:rPr>
          <w:rFonts w:ascii="Times New Roman" w:hAnsi="Times New Roman" w:cs="Times New Roman"/>
          <w:sz w:val="24"/>
          <w:szCs w:val="24"/>
        </w:rPr>
        <w:t>)</w:t>
      </w:r>
    </w:p>
    <w:p w14:paraId="194483B3" w14:textId="77777777" w:rsidR="00647E58" w:rsidRPr="00441312" w:rsidRDefault="00647E58" w:rsidP="004C088A">
      <w:pPr>
        <w:pStyle w:val="Heading4"/>
        <w:spacing w:line="480" w:lineRule="auto"/>
      </w:pPr>
      <w:r w:rsidRPr="00441312">
        <w:t xml:space="preserve">Self-Identity </w:t>
      </w:r>
    </w:p>
    <w:p w14:paraId="747D2E36" w14:textId="0E2F36B0"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One of the initial perceptions of the experience of psychosis was a loss of self/ identity, however following on from the experience participants noted that they felt that their sense of self and their self-identity changed for the better with Sarah noting a </w:t>
      </w:r>
      <w:r w:rsidR="009A79AA">
        <w:rPr>
          <w:rFonts w:ascii="Times New Roman" w:hAnsi="Times New Roman" w:cs="Times New Roman"/>
          <w:sz w:val="24"/>
          <w:szCs w:val="24"/>
        </w:rPr>
        <w:t>“</w:t>
      </w:r>
      <w:r w:rsidRPr="00441312">
        <w:rPr>
          <w:rFonts w:ascii="Times New Roman" w:hAnsi="Times New Roman" w:cs="Times New Roman"/>
          <w:sz w:val="24"/>
          <w:szCs w:val="24"/>
        </w:rPr>
        <w:t>Complete transformation of myself</w:t>
      </w:r>
      <w:r w:rsidR="009A79AA">
        <w:rPr>
          <w:rFonts w:ascii="Times New Roman" w:hAnsi="Times New Roman" w:cs="Times New Roman"/>
          <w:sz w:val="24"/>
          <w:szCs w:val="24"/>
        </w:rPr>
        <w:t>”</w:t>
      </w:r>
      <w:r w:rsidRPr="00441312">
        <w:rPr>
          <w:rFonts w:ascii="Times New Roman" w:hAnsi="Times New Roman" w:cs="Times New Roman"/>
          <w:sz w:val="24"/>
          <w:szCs w:val="24"/>
        </w:rPr>
        <w:t xml:space="preserve"> and Sapphire noting that the experience </w:t>
      </w:r>
      <w:r w:rsidR="000D7D67">
        <w:rPr>
          <w:rFonts w:ascii="Times New Roman" w:hAnsi="Times New Roman" w:cs="Times New Roman"/>
          <w:sz w:val="24"/>
          <w:szCs w:val="24"/>
        </w:rPr>
        <w:t>“</w:t>
      </w:r>
      <w:r w:rsidRPr="00441312">
        <w:rPr>
          <w:rFonts w:ascii="Times New Roman" w:hAnsi="Times New Roman" w:cs="Times New Roman"/>
          <w:sz w:val="24"/>
          <w:szCs w:val="24"/>
        </w:rPr>
        <w:t>has given me a positive identity</w:t>
      </w:r>
      <w:r w:rsidR="000D7D67">
        <w:rPr>
          <w:rFonts w:ascii="Times New Roman" w:hAnsi="Times New Roman" w:cs="Times New Roman"/>
          <w:sz w:val="24"/>
          <w:szCs w:val="24"/>
        </w:rPr>
        <w:t>”</w:t>
      </w:r>
      <w:r w:rsidRPr="00441312">
        <w:rPr>
          <w:rFonts w:ascii="Times New Roman" w:hAnsi="Times New Roman" w:cs="Times New Roman"/>
          <w:sz w:val="24"/>
          <w:szCs w:val="24"/>
        </w:rPr>
        <w:t xml:space="preserve">. Some of this positive change around identity came from being able to recognise that </w:t>
      </w:r>
      <w:r w:rsidR="000D7D67">
        <w:rPr>
          <w:rFonts w:ascii="Times New Roman" w:hAnsi="Times New Roman" w:cs="Times New Roman"/>
          <w:sz w:val="24"/>
          <w:szCs w:val="24"/>
        </w:rPr>
        <w:t>“</w:t>
      </w:r>
      <w:r w:rsidRPr="00441312">
        <w:rPr>
          <w:rFonts w:ascii="Times New Roman" w:hAnsi="Times New Roman" w:cs="Times New Roman"/>
          <w:sz w:val="24"/>
          <w:szCs w:val="24"/>
        </w:rPr>
        <w:t>I have my own identity and I can live with psychosis and not be the girl with psychosis</w:t>
      </w:r>
      <w:r w:rsidR="000D7D67">
        <w:rPr>
          <w:rFonts w:ascii="Times New Roman" w:hAnsi="Times New Roman" w:cs="Times New Roman"/>
          <w:sz w:val="24"/>
          <w:szCs w:val="24"/>
        </w:rPr>
        <w:t>”</w:t>
      </w:r>
      <w:r w:rsidRPr="00441312">
        <w:rPr>
          <w:rFonts w:ascii="Times New Roman" w:hAnsi="Times New Roman" w:cs="Times New Roman"/>
          <w:sz w:val="24"/>
          <w:szCs w:val="24"/>
        </w:rPr>
        <w:t xml:space="preserve"> (Miranda). </w:t>
      </w:r>
      <w:r w:rsidR="00AA393A" w:rsidRPr="00441312">
        <w:rPr>
          <w:rFonts w:ascii="Times New Roman" w:hAnsi="Times New Roman" w:cs="Times New Roman"/>
          <w:sz w:val="24"/>
          <w:szCs w:val="24"/>
        </w:rPr>
        <w:t>Similarly,</w:t>
      </w:r>
      <w:r w:rsidRPr="00441312">
        <w:rPr>
          <w:rFonts w:ascii="Times New Roman" w:hAnsi="Times New Roman" w:cs="Times New Roman"/>
          <w:sz w:val="24"/>
          <w:szCs w:val="24"/>
        </w:rPr>
        <w:t xml:space="preserve"> Luke recognised that psychosis was a </w:t>
      </w:r>
      <w:r w:rsidR="000D7D67">
        <w:rPr>
          <w:rFonts w:ascii="Times New Roman" w:hAnsi="Times New Roman" w:cs="Times New Roman"/>
          <w:sz w:val="24"/>
          <w:szCs w:val="24"/>
        </w:rPr>
        <w:t>“</w:t>
      </w:r>
      <w:r w:rsidRPr="00441312">
        <w:rPr>
          <w:rFonts w:ascii="Times New Roman" w:hAnsi="Times New Roman" w:cs="Times New Roman"/>
          <w:sz w:val="24"/>
          <w:szCs w:val="24"/>
        </w:rPr>
        <w:t>part of my history and my experience, but not as my identity I think that's a healthy thing you shouldn't be defined by… any label</w:t>
      </w:r>
      <w:r w:rsidR="000D7D67">
        <w:rPr>
          <w:rFonts w:ascii="Times New Roman" w:hAnsi="Times New Roman" w:cs="Times New Roman"/>
          <w:sz w:val="24"/>
          <w:szCs w:val="24"/>
        </w:rPr>
        <w:t>”</w:t>
      </w:r>
      <w:r w:rsidRPr="00441312">
        <w:rPr>
          <w:rFonts w:ascii="Times New Roman" w:hAnsi="Times New Roman" w:cs="Times New Roman"/>
          <w:sz w:val="24"/>
          <w:szCs w:val="24"/>
        </w:rPr>
        <w:t xml:space="preserve"> but that the experienced </w:t>
      </w:r>
      <w:r w:rsidR="000D7D67">
        <w:rPr>
          <w:rFonts w:ascii="Times New Roman" w:hAnsi="Times New Roman" w:cs="Times New Roman"/>
          <w:sz w:val="24"/>
          <w:szCs w:val="24"/>
        </w:rPr>
        <w:t>“</w:t>
      </w:r>
      <w:r w:rsidRPr="00441312">
        <w:rPr>
          <w:rFonts w:ascii="Times New Roman" w:hAnsi="Times New Roman" w:cs="Times New Roman"/>
          <w:sz w:val="24"/>
          <w:szCs w:val="24"/>
        </w:rPr>
        <w:t>has helped me shape my identity</w:t>
      </w:r>
      <w:r w:rsidR="000D7D67">
        <w:rPr>
          <w:rFonts w:ascii="Times New Roman" w:hAnsi="Times New Roman" w:cs="Times New Roman"/>
          <w:sz w:val="24"/>
          <w:szCs w:val="24"/>
        </w:rPr>
        <w:t>”</w:t>
      </w:r>
      <w:r w:rsidRPr="00441312">
        <w:rPr>
          <w:rFonts w:ascii="Times New Roman" w:hAnsi="Times New Roman" w:cs="Times New Roman"/>
          <w:sz w:val="24"/>
          <w:szCs w:val="24"/>
        </w:rPr>
        <w:t xml:space="preserve"> (Luke)</w:t>
      </w:r>
    </w:p>
    <w:p w14:paraId="0162B2B3" w14:textId="77777777" w:rsidR="00647E58" w:rsidRPr="00441312" w:rsidRDefault="00647E58" w:rsidP="004C088A">
      <w:pPr>
        <w:pStyle w:val="Heading4"/>
        <w:spacing w:line="480" w:lineRule="auto"/>
      </w:pPr>
      <w:r w:rsidRPr="00441312">
        <w:t xml:space="preserve">Advocacy/ Career </w:t>
      </w:r>
    </w:p>
    <w:p w14:paraId="426E31DA" w14:textId="720B24DE"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Due to their experience with psychosis many participants noted that they had become more active in their advocacy for those struggling with their mental health or with psychosis with rationalising that their experience of psychosis caused them to feel that </w:t>
      </w:r>
      <w:r w:rsidR="000D7D67">
        <w:rPr>
          <w:rFonts w:ascii="Times New Roman" w:hAnsi="Times New Roman" w:cs="Times New Roman"/>
          <w:sz w:val="24"/>
          <w:szCs w:val="24"/>
        </w:rPr>
        <w:t>“</w:t>
      </w:r>
      <w:r w:rsidRPr="00441312">
        <w:rPr>
          <w:rFonts w:ascii="Times New Roman" w:hAnsi="Times New Roman" w:cs="Times New Roman"/>
          <w:sz w:val="24"/>
          <w:szCs w:val="24"/>
        </w:rPr>
        <w:t>when I have the opportunity to do something good I do it</w:t>
      </w:r>
      <w:r w:rsidR="00AE3AC9">
        <w:rPr>
          <w:rFonts w:ascii="Times New Roman" w:hAnsi="Times New Roman" w:cs="Times New Roman"/>
          <w:sz w:val="24"/>
          <w:szCs w:val="24"/>
        </w:rPr>
        <w:t>… b</w:t>
      </w:r>
      <w:r w:rsidRPr="00441312">
        <w:rPr>
          <w:rFonts w:ascii="Times New Roman" w:hAnsi="Times New Roman" w:cs="Times New Roman"/>
          <w:sz w:val="24"/>
          <w:szCs w:val="24"/>
        </w:rPr>
        <w:t>ecause if it can help, just one person, w</w:t>
      </w:r>
      <w:r w:rsidR="00AE3AC9">
        <w:rPr>
          <w:rFonts w:ascii="Times New Roman" w:hAnsi="Times New Roman" w:cs="Times New Roman"/>
          <w:sz w:val="24"/>
          <w:szCs w:val="24"/>
        </w:rPr>
        <w:t>on't you feel like that's made y</w:t>
      </w:r>
      <w:r w:rsidRPr="00441312">
        <w:rPr>
          <w:rFonts w:ascii="Times New Roman" w:hAnsi="Times New Roman" w:cs="Times New Roman"/>
          <w:sz w:val="24"/>
          <w:szCs w:val="24"/>
        </w:rPr>
        <w:t>our experience worth it?</w:t>
      </w:r>
      <w:r w:rsidR="000D7D67">
        <w:rPr>
          <w:rFonts w:ascii="Times New Roman" w:hAnsi="Times New Roman" w:cs="Times New Roman"/>
          <w:sz w:val="24"/>
          <w:szCs w:val="24"/>
        </w:rPr>
        <w:t>”</w:t>
      </w:r>
      <w:r w:rsidRPr="00441312">
        <w:rPr>
          <w:rFonts w:ascii="Times New Roman" w:hAnsi="Times New Roman" w:cs="Times New Roman"/>
          <w:sz w:val="24"/>
          <w:szCs w:val="24"/>
        </w:rPr>
        <w:t xml:space="preserve"> (Fiona). Sapphire helps to run an online support group aiming to combat the isolation that individuals experiencing psychosis can have stating they developed a </w:t>
      </w:r>
      <w:r w:rsidR="00097DE5">
        <w:rPr>
          <w:rFonts w:ascii="Times New Roman" w:hAnsi="Times New Roman" w:cs="Times New Roman"/>
          <w:sz w:val="24"/>
          <w:szCs w:val="24"/>
        </w:rPr>
        <w:t>“</w:t>
      </w:r>
      <w:r w:rsidRPr="00441312">
        <w:rPr>
          <w:rFonts w:ascii="Times New Roman" w:hAnsi="Times New Roman" w:cs="Times New Roman"/>
          <w:sz w:val="24"/>
          <w:szCs w:val="24"/>
        </w:rPr>
        <w:t>passion and drive for improving things for myself and others</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and wanted to </w:t>
      </w:r>
      <w:r w:rsidR="00097DE5">
        <w:rPr>
          <w:rFonts w:ascii="Times New Roman" w:hAnsi="Times New Roman" w:cs="Times New Roman"/>
          <w:sz w:val="24"/>
          <w:szCs w:val="24"/>
        </w:rPr>
        <w:t>“</w:t>
      </w:r>
      <w:r w:rsidRPr="00441312">
        <w:rPr>
          <w:rFonts w:ascii="Times New Roman" w:hAnsi="Times New Roman" w:cs="Times New Roman"/>
          <w:sz w:val="24"/>
          <w:szCs w:val="24"/>
        </w:rPr>
        <w:t>take my experiences and relate them to people who have similar experiences and combat some of the loneliness and isolation</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Sarah wrote a book about her experience because she </w:t>
      </w:r>
      <w:r w:rsidR="00097DE5">
        <w:rPr>
          <w:rFonts w:ascii="Times New Roman" w:hAnsi="Times New Roman" w:cs="Times New Roman"/>
          <w:sz w:val="24"/>
          <w:szCs w:val="24"/>
        </w:rPr>
        <w:t>“</w:t>
      </w:r>
      <w:r w:rsidRPr="00441312">
        <w:rPr>
          <w:rFonts w:ascii="Times New Roman" w:hAnsi="Times New Roman" w:cs="Times New Roman"/>
          <w:sz w:val="24"/>
          <w:szCs w:val="24"/>
        </w:rPr>
        <w:t>wanted to share my experience to empower people</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Several participants also credit their career choices to their experiences, Helen for example originally quit her job to </w:t>
      </w:r>
      <w:r w:rsidRPr="00441312">
        <w:rPr>
          <w:rFonts w:ascii="Times New Roman" w:hAnsi="Times New Roman" w:cs="Times New Roman"/>
          <w:sz w:val="24"/>
          <w:szCs w:val="24"/>
        </w:rPr>
        <w:lastRenderedPageBreak/>
        <w:t>focus on recovery before joining an Early Intervention</w:t>
      </w:r>
      <w:r w:rsidR="00AE3AC9">
        <w:rPr>
          <w:rFonts w:ascii="Times New Roman" w:hAnsi="Times New Roman" w:cs="Times New Roman"/>
          <w:sz w:val="24"/>
          <w:szCs w:val="24"/>
        </w:rPr>
        <w:t xml:space="preserve"> (EI)</w:t>
      </w:r>
      <w:r w:rsidRPr="00441312">
        <w:rPr>
          <w:rFonts w:ascii="Times New Roman" w:hAnsi="Times New Roman" w:cs="Times New Roman"/>
          <w:sz w:val="24"/>
          <w:szCs w:val="24"/>
        </w:rPr>
        <w:t xml:space="preserve"> service as a peer support worker. Similarly, Luke and Oliver began careers in Mental health work, </w:t>
      </w:r>
      <w:r w:rsidR="00097DE5">
        <w:rPr>
          <w:rFonts w:ascii="Times New Roman" w:hAnsi="Times New Roman" w:cs="Times New Roman"/>
          <w:sz w:val="24"/>
          <w:szCs w:val="24"/>
        </w:rPr>
        <w:t>“</w:t>
      </w:r>
      <w:r w:rsidRPr="00441312">
        <w:rPr>
          <w:rFonts w:ascii="Times New Roman" w:hAnsi="Times New Roman" w:cs="Times New Roman"/>
          <w:sz w:val="24"/>
          <w:szCs w:val="24"/>
        </w:rPr>
        <w:t>I kind of credit like almost… all of my successes down to that experience, and that the fact that I'm here on the on the Clinical Psychology course</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(Oliver) finding that </w:t>
      </w:r>
      <w:r w:rsidR="00097DE5">
        <w:rPr>
          <w:rFonts w:ascii="Times New Roman" w:hAnsi="Times New Roman" w:cs="Times New Roman"/>
          <w:sz w:val="24"/>
          <w:szCs w:val="24"/>
        </w:rPr>
        <w:t>“</w:t>
      </w:r>
      <w:r w:rsidRPr="00441312">
        <w:rPr>
          <w:rFonts w:ascii="Times New Roman" w:hAnsi="Times New Roman" w:cs="Times New Roman"/>
          <w:sz w:val="24"/>
          <w:szCs w:val="24"/>
        </w:rPr>
        <w:t>there's a legitimising aspect of working in mental health when you when you know what it's like</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(Luke). Both Victoria and Miranda pursued careers in research and advocacy after their experience of psychosis helped them </w:t>
      </w:r>
      <w:r w:rsidR="00097DE5">
        <w:rPr>
          <w:rFonts w:ascii="Times New Roman" w:hAnsi="Times New Roman" w:cs="Times New Roman"/>
          <w:sz w:val="24"/>
          <w:szCs w:val="24"/>
        </w:rPr>
        <w:t>“</w:t>
      </w:r>
      <w:r w:rsidRPr="00441312">
        <w:rPr>
          <w:rFonts w:ascii="Times New Roman" w:hAnsi="Times New Roman" w:cs="Times New Roman"/>
          <w:sz w:val="24"/>
          <w:szCs w:val="24"/>
        </w:rPr>
        <w:t>discover that mental health was something you could research</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(Victoria) which had a </w:t>
      </w:r>
      <w:r w:rsidR="00097DE5">
        <w:rPr>
          <w:rFonts w:ascii="Times New Roman" w:hAnsi="Times New Roman" w:cs="Times New Roman"/>
          <w:sz w:val="24"/>
          <w:szCs w:val="24"/>
        </w:rPr>
        <w:t>“</w:t>
      </w:r>
      <w:r w:rsidRPr="00441312">
        <w:rPr>
          <w:rFonts w:ascii="Times New Roman" w:hAnsi="Times New Roman" w:cs="Times New Roman"/>
          <w:sz w:val="24"/>
          <w:szCs w:val="24"/>
        </w:rPr>
        <w:t>a major impact on my career and a positive one</w:t>
      </w:r>
      <w:r w:rsidR="00097DE5">
        <w:rPr>
          <w:rFonts w:ascii="Times New Roman" w:hAnsi="Times New Roman" w:cs="Times New Roman"/>
          <w:sz w:val="24"/>
          <w:szCs w:val="24"/>
        </w:rPr>
        <w:t>”</w:t>
      </w:r>
      <w:r w:rsidRPr="00441312">
        <w:rPr>
          <w:rFonts w:ascii="Times New Roman" w:hAnsi="Times New Roman" w:cs="Times New Roman"/>
          <w:sz w:val="24"/>
          <w:szCs w:val="24"/>
        </w:rPr>
        <w:t xml:space="preserve"> (Miranda). </w:t>
      </w:r>
    </w:p>
    <w:p w14:paraId="187B5436" w14:textId="68A33ED1" w:rsidR="00647E58" w:rsidRPr="00441312" w:rsidRDefault="00647E58" w:rsidP="002B3EF5">
      <w:pPr>
        <w:pStyle w:val="Heading4"/>
        <w:spacing w:line="480" w:lineRule="auto"/>
      </w:pPr>
      <w:r w:rsidRPr="00441312">
        <w:t>Stronger</w:t>
      </w:r>
      <w:r w:rsidR="00AE3AC9">
        <w:t xml:space="preserve"> Personal</w:t>
      </w:r>
      <w:r w:rsidRPr="00441312">
        <w:t xml:space="preserve"> Relationships </w:t>
      </w:r>
    </w:p>
    <w:p w14:paraId="4E5A5CA8" w14:textId="635D478F"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As stated previously participants felt that they lost relationships due to their initial experiences of psychosis, however, they reflected that following on from this the</w:t>
      </w:r>
      <w:r w:rsidR="00D16B36">
        <w:rPr>
          <w:rFonts w:ascii="Times New Roman" w:hAnsi="Times New Roman" w:cs="Times New Roman"/>
          <w:sz w:val="24"/>
          <w:szCs w:val="24"/>
        </w:rPr>
        <w:t xml:space="preserve"> personal</w:t>
      </w:r>
      <w:r w:rsidRPr="00441312">
        <w:rPr>
          <w:rFonts w:ascii="Times New Roman" w:hAnsi="Times New Roman" w:cs="Times New Roman"/>
          <w:sz w:val="24"/>
          <w:szCs w:val="24"/>
        </w:rPr>
        <w:t xml:space="preserve"> relationships that they formed after their experience of psychosis were stronger because of this. Participants suggested that one reason for this was that they actively sought out different relationships </w:t>
      </w:r>
      <w:r w:rsidR="000F0184">
        <w:rPr>
          <w:rFonts w:ascii="Times New Roman" w:hAnsi="Times New Roman" w:cs="Times New Roman"/>
          <w:sz w:val="24"/>
          <w:szCs w:val="24"/>
        </w:rPr>
        <w:t>“</w:t>
      </w:r>
      <w:r w:rsidRPr="00441312">
        <w:rPr>
          <w:rFonts w:ascii="Times New Roman" w:hAnsi="Times New Roman" w:cs="Times New Roman"/>
          <w:sz w:val="24"/>
          <w:szCs w:val="24"/>
        </w:rPr>
        <w:t>I seek deeper, meaningful Connections</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 (Oliver), </w:t>
      </w:r>
      <w:r w:rsidR="000F0184">
        <w:rPr>
          <w:rFonts w:ascii="Times New Roman" w:hAnsi="Times New Roman" w:cs="Times New Roman"/>
          <w:sz w:val="24"/>
          <w:szCs w:val="24"/>
        </w:rPr>
        <w:t>“</w:t>
      </w:r>
      <w:r w:rsidRPr="00441312">
        <w:rPr>
          <w:rFonts w:ascii="Times New Roman" w:hAnsi="Times New Roman" w:cs="Times New Roman"/>
          <w:sz w:val="24"/>
          <w:szCs w:val="24"/>
        </w:rPr>
        <w:t>I found people who I really trusted…people who I felt would really stick by me and would really be strong, true friends</w:t>
      </w:r>
      <w:r w:rsidR="000F0184">
        <w:rPr>
          <w:rFonts w:ascii="Times New Roman" w:hAnsi="Times New Roman" w:cs="Times New Roman"/>
          <w:sz w:val="24"/>
          <w:szCs w:val="24"/>
        </w:rPr>
        <w:t xml:space="preserve">” </w:t>
      </w:r>
      <w:r w:rsidRPr="00441312">
        <w:rPr>
          <w:rFonts w:ascii="Times New Roman" w:hAnsi="Times New Roman" w:cs="Times New Roman"/>
          <w:sz w:val="24"/>
          <w:szCs w:val="24"/>
        </w:rPr>
        <w:t xml:space="preserve">(Miranda). These relationships were seen to be </w:t>
      </w:r>
      <w:r w:rsidR="000F0184">
        <w:rPr>
          <w:rFonts w:ascii="Times New Roman" w:hAnsi="Times New Roman" w:cs="Times New Roman"/>
          <w:sz w:val="24"/>
          <w:szCs w:val="24"/>
        </w:rPr>
        <w:t>“</w:t>
      </w:r>
      <w:r w:rsidRPr="00441312">
        <w:rPr>
          <w:rFonts w:ascii="Times New Roman" w:hAnsi="Times New Roman" w:cs="Times New Roman"/>
          <w:sz w:val="24"/>
          <w:szCs w:val="24"/>
        </w:rPr>
        <w:t>more resilient than other relationships</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 and </w:t>
      </w:r>
      <w:r w:rsidR="000F0184">
        <w:rPr>
          <w:rFonts w:ascii="Times New Roman" w:hAnsi="Times New Roman" w:cs="Times New Roman"/>
          <w:sz w:val="24"/>
          <w:szCs w:val="24"/>
        </w:rPr>
        <w:t>“</w:t>
      </w:r>
      <w:r w:rsidRPr="00441312">
        <w:rPr>
          <w:rFonts w:ascii="Times New Roman" w:hAnsi="Times New Roman" w:cs="Times New Roman"/>
          <w:sz w:val="24"/>
          <w:szCs w:val="24"/>
        </w:rPr>
        <w:t>longer lasting</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 (Sapphire). Participants still made reference to the relationships they lost with Victoria stating they </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don't have as many of them, but I think what I do </w:t>
      </w:r>
      <w:r w:rsidR="00D16B36">
        <w:rPr>
          <w:rFonts w:ascii="Times New Roman" w:hAnsi="Times New Roman" w:cs="Times New Roman"/>
          <w:sz w:val="24"/>
          <w:szCs w:val="24"/>
        </w:rPr>
        <w:t>have is good quality” and that “</w:t>
      </w:r>
      <w:r w:rsidRPr="00441312">
        <w:rPr>
          <w:rFonts w:ascii="Times New Roman" w:hAnsi="Times New Roman" w:cs="Times New Roman"/>
          <w:sz w:val="24"/>
          <w:szCs w:val="24"/>
        </w:rPr>
        <w:t>now all my relationships that I have they're authentic</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 and </w:t>
      </w:r>
      <w:r w:rsidR="000F0184">
        <w:rPr>
          <w:rFonts w:ascii="Times New Roman" w:hAnsi="Times New Roman" w:cs="Times New Roman"/>
          <w:sz w:val="24"/>
          <w:szCs w:val="24"/>
        </w:rPr>
        <w:t>“</w:t>
      </w:r>
      <w:r w:rsidRPr="00441312">
        <w:rPr>
          <w:rFonts w:ascii="Times New Roman" w:hAnsi="Times New Roman" w:cs="Times New Roman"/>
          <w:sz w:val="24"/>
          <w:szCs w:val="24"/>
        </w:rPr>
        <w:t>meaningful</w:t>
      </w:r>
      <w:r w:rsidR="000F0184">
        <w:rPr>
          <w:rFonts w:ascii="Times New Roman" w:hAnsi="Times New Roman" w:cs="Times New Roman"/>
          <w:sz w:val="24"/>
          <w:szCs w:val="24"/>
        </w:rPr>
        <w:t>”</w:t>
      </w:r>
      <w:r w:rsidRPr="00441312">
        <w:rPr>
          <w:rFonts w:ascii="Times New Roman" w:hAnsi="Times New Roman" w:cs="Times New Roman"/>
          <w:sz w:val="24"/>
          <w:szCs w:val="24"/>
        </w:rPr>
        <w:t xml:space="preserve"> (Sarah). Several participants noted being more selective with Luke asking himself </w:t>
      </w:r>
      <w:r w:rsidR="000F0184">
        <w:rPr>
          <w:rFonts w:ascii="Times New Roman" w:hAnsi="Times New Roman" w:cs="Times New Roman"/>
          <w:sz w:val="24"/>
          <w:szCs w:val="24"/>
        </w:rPr>
        <w:t>“</w:t>
      </w:r>
      <w:r w:rsidRPr="00441312">
        <w:rPr>
          <w:rFonts w:ascii="Times New Roman" w:hAnsi="Times New Roman" w:cs="Times New Roman"/>
          <w:sz w:val="24"/>
          <w:szCs w:val="24"/>
        </w:rPr>
        <w:t>who am I giving my time to? Who do I choose to open up to and be close with?</w:t>
      </w:r>
      <w:r w:rsidR="000F0184">
        <w:rPr>
          <w:rFonts w:ascii="Times New Roman" w:hAnsi="Times New Roman" w:cs="Times New Roman"/>
          <w:sz w:val="24"/>
          <w:szCs w:val="24"/>
        </w:rPr>
        <w:t>”</w:t>
      </w:r>
    </w:p>
    <w:p w14:paraId="7BA165FB" w14:textId="77777777" w:rsidR="00647E58" w:rsidRPr="00441312" w:rsidRDefault="00647E58" w:rsidP="002B3EF5">
      <w:pPr>
        <w:pStyle w:val="Heading4"/>
        <w:spacing w:line="480" w:lineRule="auto"/>
      </w:pPr>
      <w:r w:rsidRPr="00441312">
        <w:t xml:space="preserve">Social Life </w:t>
      </w:r>
    </w:p>
    <w:p w14:paraId="79D23CED" w14:textId="511151AF" w:rsidR="00647E58" w:rsidRPr="00441312" w:rsidRDefault="00647E58" w:rsidP="00647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Improvements in </w:t>
      </w:r>
      <w:r w:rsidR="00D16B36">
        <w:rPr>
          <w:rFonts w:ascii="Times New Roman" w:hAnsi="Times New Roman" w:cs="Times New Roman"/>
          <w:sz w:val="24"/>
          <w:szCs w:val="24"/>
        </w:rPr>
        <w:t>‘</w:t>
      </w:r>
      <w:r w:rsidR="00D16B36">
        <w:rPr>
          <w:rFonts w:ascii="Times New Roman" w:hAnsi="Times New Roman" w:cs="Times New Roman"/>
          <w:i/>
          <w:sz w:val="24"/>
          <w:szCs w:val="24"/>
        </w:rPr>
        <w:t>Social L</w:t>
      </w:r>
      <w:r w:rsidRPr="00D16B36">
        <w:rPr>
          <w:rFonts w:ascii="Times New Roman" w:hAnsi="Times New Roman" w:cs="Times New Roman"/>
          <w:i/>
          <w:sz w:val="24"/>
          <w:szCs w:val="24"/>
        </w:rPr>
        <w:t>ife</w:t>
      </w:r>
      <w:r w:rsidR="00D16B36">
        <w:rPr>
          <w:rFonts w:ascii="Times New Roman" w:hAnsi="Times New Roman" w:cs="Times New Roman"/>
          <w:i/>
          <w:sz w:val="24"/>
          <w:szCs w:val="24"/>
        </w:rPr>
        <w:t>’</w:t>
      </w:r>
      <w:r w:rsidRPr="00441312">
        <w:rPr>
          <w:rFonts w:ascii="Times New Roman" w:hAnsi="Times New Roman" w:cs="Times New Roman"/>
          <w:sz w:val="24"/>
          <w:szCs w:val="24"/>
        </w:rPr>
        <w:t xml:space="preserve"> was kept separate from </w:t>
      </w:r>
      <w:r w:rsidR="00D16B36">
        <w:rPr>
          <w:rFonts w:ascii="Times New Roman" w:hAnsi="Times New Roman" w:cs="Times New Roman"/>
          <w:sz w:val="24"/>
          <w:szCs w:val="24"/>
        </w:rPr>
        <w:t>‘</w:t>
      </w:r>
      <w:r w:rsidR="00D16B36" w:rsidRPr="00D16B36">
        <w:rPr>
          <w:rFonts w:ascii="Times New Roman" w:hAnsi="Times New Roman" w:cs="Times New Roman"/>
          <w:i/>
          <w:sz w:val="24"/>
          <w:szCs w:val="24"/>
        </w:rPr>
        <w:t xml:space="preserve">Stronger Personal Relationships’ </w:t>
      </w:r>
      <w:r w:rsidRPr="00441312">
        <w:rPr>
          <w:rFonts w:ascii="Times New Roman" w:hAnsi="Times New Roman" w:cs="Times New Roman"/>
          <w:sz w:val="24"/>
          <w:szCs w:val="24"/>
        </w:rPr>
        <w:t xml:space="preserve">to encompass the wider social networks, community and support those participants built </w:t>
      </w:r>
      <w:r w:rsidRPr="00441312">
        <w:rPr>
          <w:rFonts w:ascii="Times New Roman" w:hAnsi="Times New Roman" w:cs="Times New Roman"/>
          <w:sz w:val="24"/>
          <w:szCs w:val="24"/>
        </w:rPr>
        <w:lastRenderedPageBreak/>
        <w:t xml:space="preserve">following their experience of psychosis. Despite some initial difficulties with forming social connections participants noted that they felt </w:t>
      </w:r>
      <w:r w:rsidR="006C0198">
        <w:rPr>
          <w:rFonts w:ascii="Times New Roman" w:hAnsi="Times New Roman" w:cs="Times New Roman"/>
          <w:sz w:val="24"/>
          <w:szCs w:val="24"/>
        </w:rPr>
        <w:t>“</w:t>
      </w:r>
      <w:r w:rsidRPr="00441312">
        <w:rPr>
          <w:rFonts w:ascii="Times New Roman" w:hAnsi="Times New Roman" w:cs="Times New Roman"/>
          <w:sz w:val="24"/>
          <w:szCs w:val="24"/>
        </w:rPr>
        <w:t>able to connect better with other people</w:t>
      </w:r>
      <w:r w:rsidR="006C0198">
        <w:rPr>
          <w:rFonts w:ascii="Times New Roman" w:hAnsi="Times New Roman" w:cs="Times New Roman"/>
          <w:sz w:val="24"/>
          <w:szCs w:val="24"/>
        </w:rPr>
        <w:t>”</w:t>
      </w:r>
      <w:r w:rsidRPr="00441312">
        <w:rPr>
          <w:rFonts w:ascii="Times New Roman" w:hAnsi="Times New Roman" w:cs="Times New Roman"/>
          <w:sz w:val="24"/>
          <w:szCs w:val="24"/>
        </w:rPr>
        <w:t xml:space="preserve"> (Fiona). The experience of psychosis enabled participants </w:t>
      </w:r>
      <w:r w:rsidR="006C0198">
        <w:rPr>
          <w:rFonts w:ascii="Times New Roman" w:hAnsi="Times New Roman" w:cs="Times New Roman"/>
          <w:sz w:val="24"/>
          <w:szCs w:val="24"/>
        </w:rPr>
        <w:t>“</w:t>
      </w:r>
      <w:r w:rsidRPr="00441312">
        <w:rPr>
          <w:rFonts w:ascii="Times New Roman" w:hAnsi="Times New Roman" w:cs="Times New Roman"/>
          <w:sz w:val="24"/>
          <w:szCs w:val="24"/>
        </w:rPr>
        <w:t>to find people who were willing to really be there for me</w:t>
      </w:r>
      <w:r w:rsidR="006C0198">
        <w:rPr>
          <w:rFonts w:ascii="Times New Roman" w:hAnsi="Times New Roman" w:cs="Times New Roman"/>
          <w:sz w:val="24"/>
          <w:szCs w:val="24"/>
        </w:rPr>
        <w:t>”</w:t>
      </w:r>
      <w:r w:rsidRPr="00441312">
        <w:rPr>
          <w:rFonts w:ascii="Times New Roman" w:hAnsi="Times New Roman" w:cs="Times New Roman"/>
          <w:sz w:val="24"/>
          <w:szCs w:val="24"/>
        </w:rPr>
        <w:t xml:space="preserve"> (Miranda).</w:t>
      </w:r>
      <w:r w:rsidR="00D16B36">
        <w:rPr>
          <w:rFonts w:ascii="Times New Roman" w:hAnsi="Times New Roman" w:cs="Times New Roman"/>
          <w:sz w:val="24"/>
          <w:szCs w:val="24"/>
        </w:rPr>
        <w:t xml:space="preserve"> The participants described finding social groups both in person and online that were able to provide support them. </w:t>
      </w:r>
      <w:r w:rsidRPr="00441312">
        <w:rPr>
          <w:rFonts w:ascii="Times New Roman" w:hAnsi="Times New Roman" w:cs="Times New Roman"/>
          <w:sz w:val="24"/>
          <w:szCs w:val="24"/>
        </w:rPr>
        <w:t xml:space="preserve"> </w:t>
      </w:r>
    </w:p>
    <w:p w14:paraId="11783BEC" w14:textId="77777777" w:rsidR="00647E58" w:rsidRPr="00441312" w:rsidRDefault="00647E58" w:rsidP="002B3EF5">
      <w:pPr>
        <w:pStyle w:val="Heading4"/>
        <w:spacing w:line="480" w:lineRule="auto"/>
      </w:pPr>
      <w:r w:rsidRPr="00441312">
        <w:t>Greater Appreciation of Life</w:t>
      </w:r>
    </w:p>
    <w:p w14:paraId="32732657" w14:textId="04E39F17" w:rsidR="00647E58" w:rsidRPr="008749E2" w:rsidRDefault="00647E58" w:rsidP="00874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The final positive change that was discovered through the interviews was that participants felt a greater appreciation for their l</w:t>
      </w:r>
      <w:r w:rsidR="00D16B36">
        <w:rPr>
          <w:rFonts w:ascii="Times New Roman" w:hAnsi="Times New Roman" w:cs="Times New Roman"/>
          <w:sz w:val="24"/>
          <w:szCs w:val="24"/>
        </w:rPr>
        <w:t xml:space="preserve">ives post psychosis experience. </w:t>
      </w:r>
      <w:r w:rsidRPr="00441312">
        <w:rPr>
          <w:rFonts w:ascii="Times New Roman" w:hAnsi="Times New Roman" w:cs="Times New Roman"/>
          <w:sz w:val="24"/>
          <w:szCs w:val="24"/>
        </w:rPr>
        <w:t>Sarah noted that she was</w:t>
      </w:r>
      <w:r w:rsidRPr="00441312">
        <w:rPr>
          <w:rFonts w:ascii="Times New Roman" w:hAnsi="Times New Roman" w:cs="Times New Roman"/>
          <w:i/>
          <w:iCs/>
          <w:sz w:val="24"/>
          <w:szCs w:val="24"/>
        </w:rPr>
        <w:t xml:space="preserve"> </w:t>
      </w:r>
      <w:r w:rsidR="006C0198">
        <w:rPr>
          <w:rFonts w:ascii="Times New Roman" w:hAnsi="Times New Roman" w:cs="Times New Roman"/>
          <w:i/>
          <w:iCs/>
          <w:sz w:val="24"/>
          <w:szCs w:val="24"/>
        </w:rPr>
        <w:t>“</w:t>
      </w:r>
      <w:r w:rsidRPr="00441312">
        <w:rPr>
          <w:rFonts w:ascii="Times New Roman" w:hAnsi="Times New Roman" w:cs="Times New Roman"/>
          <w:sz w:val="24"/>
          <w:szCs w:val="24"/>
        </w:rPr>
        <w:t>totally planted in the here and now</w:t>
      </w:r>
      <w:r w:rsidR="006C0198">
        <w:rPr>
          <w:rFonts w:ascii="Times New Roman" w:hAnsi="Times New Roman" w:cs="Times New Roman"/>
          <w:sz w:val="24"/>
          <w:szCs w:val="24"/>
        </w:rPr>
        <w:t>”</w:t>
      </w:r>
      <w:r w:rsidRPr="00441312">
        <w:rPr>
          <w:rFonts w:ascii="Times New Roman" w:hAnsi="Times New Roman" w:cs="Times New Roman"/>
          <w:sz w:val="24"/>
          <w:szCs w:val="24"/>
        </w:rPr>
        <w:t xml:space="preserve"> which was echoed by Fiona who stated that she was ‘at a point now where I'm not just in survival mode’ and therefore could focus on the here and now and the positive of her life. </w:t>
      </w:r>
      <w:r w:rsidR="006C0198">
        <w:rPr>
          <w:rFonts w:ascii="Times New Roman" w:hAnsi="Times New Roman" w:cs="Times New Roman"/>
          <w:sz w:val="24"/>
          <w:szCs w:val="24"/>
        </w:rPr>
        <w:t>“</w:t>
      </w:r>
      <w:r w:rsidR="00092012" w:rsidRPr="00441312">
        <w:rPr>
          <w:rFonts w:ascii="Times New Roman" w:hAnsi="Times New Roman" w:cs="Times New Roman"/>
          <w:sz w:val="24"/>
          <w:szCs w:val="24"/>
        </w:rPr>
        <w:t>It</w:t>
      </w:r>
      <w:r w:rsidRPr="00441312">
        <w:rPr>
          <w:rFonts w:ascii="Times New Roman" w:hAnsi="Times New Roman" w:cs="Times New Roman"/>
          <w:sz w:val="24"/>
          <w:szCs w:val="24"/>
        </w:rPr>
        <w:t xml:space="preserve"> has really deepened my gratitude and my sense of accomplishment</w:t>
      </w:r>
      <w:r w:rsidR="006C0198">
        <w:rPr>
          <w:rFonts w:ascii="Times New Roman" w:hAnsi="Times New Roman" w:cs="Times New Roman"/>
          <w:sz w:val="24"/>
          <w:szCs w:val="24"/>
        </w:rPr>
        <w:t>”</w:t>
      </w:r>
      <w:r w:rsidRPr="00441312">
        <w:rPr>
          <w:rFonts w:ascii="Times New Roman" w:hAnsi="Times New Roman" w:cs="Times New Roman"/>
          <w:sz w:val="24"/>
          <w:szCs w:val="24"/>
        </w:rPr>
        <w:t xml:space="preserve"> (Miranda).  Crediting the experience as </w:t>
      </w:r>
      <w:r w:rsidR="00953898">
        <w:rPr>
          <w:rFonts w:ascii="Times New Roman" w:hAnsi="Times New Roman" w:cs="Times New Roman"/>
          <w:sz w:val="24"/>
          <w:szCs w:val="24"/>
        </w:rPr>
        <w:t>“</w:t>
      </w:r>
      <w:r w:rsidRPr="00441312">
        <w:rPr>
          <w:rFonts w:ascii="Times New Roman" w:hAnsi="Times New Roman" w:cs="Times New Roman"/>
          <w:sz w:val="24"/>
          <w:szCs w:val="24"/>
        </w:rPr>
        <w:t>clarifying what and who is really important in your life</w:t>
      </w:r>
      <w:r w:rsidR="00953898">
        <w:rPr>
          <w:rFonts w:ascii="Times New Roman" w:hAnsi="Times New Roman" w:cs="Times New Roman"/>
          <w:sz w:val="24"/>
          <w:szCs w:val="24"/>
        </w:rPr>
        <w:t>”</w:t>
      </w:r>
      <w:r w:rsidRPr="00441312">
        <w:rPr>
          <w:rFonts w:ascii="Times New Roman" w:hAnsi="Times New Roman" w:cs="Times New Roman"/>
          <w:sz w:val="24"/>
          <w:szCs w:val="24"/>
        </w:rPr>
        <w:t xml:space="preserve"> and helping them </w:t>
      </w:r>
      <w:r w:rsidR="00953898">
        <w:rPr>
          <w:rFonts w:ascii="Times New Roman" w:hAnsi="Times New Roman" w:cs="Times New Roman"/>
          <w:sz w:val="24"/>
          <w:szCs w:val="24"/>
        </w:rPr>
        <w:t>“</w:t>
      </w:r>
      <w:r w:rsidRPr="00441312">
        <w:rPr>
          <w:rFonts w:ascii="Times New Roman" w:hAnsi="Times New Roman" w:cs="Times New Roman"/>
          <w:sz w:val="24"/>
          <w:szCs w:val="24"/>
        </w:rPr>
        <w:t>maintain perspective on a day-to-day basis</w:t>
      </w:r>
      <w:r w:rsidR="00953898">
        <w:rPr>
          <w:rFonts w:ascii="Times New Roman" w:hAnsi="Times New Roman" w:cs="Times New Roman"/>
          <w:sz w:val="24"/>
          <w:szCs w:val="24"/>
        </w:rPr>
        <w:t>”</w:t>
      </w:r>
      <w:r w:rsidRPr="00441312">
        <w:rPr>
          <w:rFonts w:ascii="Times New Roman" w:hAnsi="Times New Roman" w:cs="Times New Roman"/>
          <w:sz w:val="24"/>
          <w:szCs w:val="24"/>
        </w:rPr>
        <w:t xml:space="preserve"> (Luke).</w:t>
      </w:r>
    </w:p>
    <w:p w14:paraId="248F5E5B" w14:textId="66EF3B74" w:rsidR="00F63A84" w:rsidRPr="008749E2" w:rsidRDefault="002536AC" w:rsidP="006C09D8">
      <w:pPr>
        <w:pStyle w:val="Heading3"/>
      </w:pPr>
      <w:bookmarkStart w:id="46" w:name="_Toc144071587"/>
      <w:r w:rsidRPr="008749E2">
        <w:t>Internal/ External Catalyst for Change</w:t>
      </w:r>
      <w:bookmarkEnd w:id="46"/>
    </w:p>
    <w:p w14:paraId="02C8C73C" w14:textId="02E59386" w:rsidR="002536AC" w:rsidRPr="008749E2" w:rsidRDefault="00DA1BC8" w:rsidP="002B3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49E2">
        <w:rPr>
          <w:rFonts w:ascii="Times New Roman" w:hAnsi="Times New Roman" w:cs="Times New Roman"/>
          <w:sz w:val="24"/>
          <w:szCs w:val="24"/>
        </w:rPr>
        <w:t xml:space="preserve">When discussing the causes of the </w:t>
      </w:r>
      <w:r w:rsidR="00D16B36" w:rsidRPr="00D16B36">
        <w:rPr>
          <w:rFonts w:ascii="Times New Roman" w:hAnsi="Times New Roman" w:cs="Times New Roman"/>
          <w:i/>
          <w:sz w:val="24"/>
          <w:szCs w:val="24"/>
        </w:rPr>
        <w:t>‘</w:t>
      </w:r>
      <w:r w:rsidR="00C01871">
        <w:rPr>
          <w:rFonts w:ascii="Times New Roman" w:hAnsi="Times New Roman" w:cs="Times New Roman"/>
          <w:i/>
          <w:sz w:val="24"/>
          <w:szCs w:val="24"/>
        </w:rPr>
        <w:t>Positive C</w:t>
      </w:r>
      <w:r w:rsidRPr="00D16B36">
        <w:rPr>
          <w:rFonts w:ascii="Times New Roman" w:hAnsi="Times New Roman" w:cs="Times New Roman"/>
          <w:i/>
          <w:sz w:val="24"/>
          <w:szCs w:val="24"/>
        </w:rPr>
        <w:t>hanges</w:t>
      </w:r>
      <w:r w:rsidR="00D16B36" w:rsidRPr="00D16B36">
        <w:rPr>
          <w:rFonts w:ascii="Times New Roman" w:hAnsi="Times New Roman" w:cs="Times New Roman"/>
          <w:i/>
          <w:sz w:val="24"/>
          <w:szCs w:val="24"/>
        </w:rPr>
        <w:t>’</w:t>
      </w:r>
      <w:r w:rsidRPr="008749E2">
        <w:rPr>
          <w:rFonts w:ascii="Times New Roman" w:hAnsi="Times New Roman" w:cs="Times New Roman"/>
          <w:sz w:val="24"/>
          <w:szCs w:val="24"/>
        </w:rPr>
        <w:t xml:space="preserve"> that the participants experienced </w:t>
      </w:r>
      <w:r w:rsidR="00154AAC" w:rsidRPr="008749E2">
        <w:rPr>
          <w:rFonts w:ascii="Times New Roman" w:hAnsi="Times New Roman" w:cs="Times New Roman"/>
          <w:sz w:val="24"/>
          <w:szCs w:val="24"/>
        </w:rPr>
        <w:t xml:space="preserve">participants noted a number of different factors that contributed to this, while there was a lot of variation between participants when </w:t>
      </w:r>
      <w:r w:rsidR="00F2205F" w:rsidRPr="008749E2">
        <w:rPr>
          <w:rFonts w:ascii="Times New Roman" w:hAnsi="Times New Roman" w:cs="Times New Roman"/>
          <w:sz w:val="24"/>
          <w:szCs w:val="24"/>
        </w:rPr>
        <w:t xml:space="preserve">comparing participant responses these causes could be split </w:t>
      </w:r>
      <w:r w:rsidR="004242FE" w:rsidRPr="008749E2">
        <w:rPr>
          <w:rFonts w:ascii="Times New Roman" w:hAnsi="Times New Roman" w:cs="Times New Roman"/>
          <w:sz w:val="24"/>
          <w:szCs w:val="24"/>
        </w:rPr>
        <w:t>into</w:t>
      </w:r>
      <w:r w:rsidR="00F2205F" w:rsidRPr="008749E2">
        <w:rPr>
          <w:rFonts w:ascii="Times New Roman" w:hAnsi="Times New Roman" w:cs="Times New Roman"/>
          <w:sz w:val="24"/>
          <w:szCs w:val="24"/>
        </w:rPr>
        <w:t xml:space="preserve"> external factors such as the support that they received </w:t>
      </w:r>
      <w:r w:rsidR="00D16B36">
        <w:rPr>
          <w:rFonts w:ascii="Times New Roman" w:hAnsi="Times New Roman" w:cs="Times New Roman"/>
          <w:sz w:val="24"/>
          <w:szCs w:val="24"/>
        </w:rPr>
        <w:t>and i</w:t>
      </w:r>
      <w:r w:rsidR="00C2555E" w:rsidRPr="008749E2">
        <w:rPr>
          <w:rFonts w:ascii="Times New Roman" w:hAnsi="Times New Roman" w:cs="Times New Roman"/>
          <w:sz w:val="24"/>
          <w:szCs w:val="24"/>
        </w:rPr>
        <w:t>nternal factors such as reflections that they made</w:t>
      </w:r>
      <w:r w:rsidR="00156E1B">
        <w:rPr>
          <w:rFonts w:ascii="Times New Roman" w:hAnsi="Times New Roman" w:cs="Times New Roman"/>
          <w:sz w:val="24"/>
          <w:szCs w:val="24"/>
        </w:rPr>
        <w:t>.</w:t>
      </w:r>
      <w:r w:rsidR="00C2555E" w:rsidRPr="008749E2">
        <w:rPr>
          <w:rFonts w:ascii="Times New Roman" w:hAnsi="Times New Roman" w:cs="Times New Roman"/>
          <w:sz w:val="24"/>
          <w:szCs w:val="24"/>
        </w:rPr>
        <w:t xml:space="preserve"> </w:t>
      </w:r>
    </w:p>
    <w:p w14:paraId="7B023A08" w14:textId="00F8743F" w:rsidR="004242FE" w:rsidRPr="00C54DFC" w:rsidRDefault="004242FE" w:rsidP="002B3EF5">
      <w:pPr>
        <w:pStyle w:val="Heading4"/>
        <w:spacing w:line="480" w:lineRule="auto"/>
      </w:pPr>
      <w:r w:rsidRPr="00C54DFC">
        <w:t xml:space="preserve">Internal catalysts </w:t>
      </w:r>
    </w:p>
    <w:p w14:paraId="2AF419E4" w14:textId="07630259" w:rsidR="003142CD" w:rsidRPr="00FA5600" w:rsidRDefault="006A5B30" w:rsidP="002B3EF5">
      <w:pPr>
        <w:spacing w:line="480" w:lineRule="auto"/>
        <w:rPr>
          <w:rFonts w:ascii="Times New Roman" w:hAnsi="Times New Roman" w:cs="Times New Roman"/>
          <w:sz w:val="24"/>
          <w:szCs w:val="24"/>
        </w:rPr>
      </w:pPr>
      <w:r w:rsidRPr="00FA5600">
        <w:rPr>
          <w:rFonts w:ascii="Times New Roman" w:hAnsi="Times New Roman" w:cs="Times New Roman"/>
          <w:sz w:val="24"/>
          <w:szCs w:val="24"/>
        </w:rPr>
        <w:t>Participants</w:t>
      </w:r>
      <w:r w:rsidR="00513519">
        <w:rPr>
          <w:rFonts w:ascii="Times New Roman" w:hAnsi="Times New Roman" w:cs="Times New Roman"/>
          <w:sz w:val="24"/>
          <w:szCs w:val="24"/>
        </w:rPr>
        <w:t xml:space="preserve"> personal</w:t>
      </w:r>
      <w:r w:rsidRPr="00FA5600">
        <w:rPr>
          <w:rFonts w:ascii="Times New Roman" w:hAnsi="Times New Roman" w:cs="Times New Roman"/>
          <w:sz w:val="24"/>
          <w:szCs w:val="24"/>
        </w:rPr>
        <w:t xml:space="preserve"> experiences and </w:t>
      </w:r>
      <w:r w:rsidR="00D802A1" w:rsidRPr="00FA5600">
        <w:rPr>
          <w:rFonts w:ascii="Times New Roman" w:hAnsi="Times New Roman" w:cs="Times New Roman"/>
          <w:sz w:val="24"/>
          <w:szCs w:val="24"/>
        </w:rPr>
        <w:t>values impacted th</w:t>
      </w:r>
      <w:r w:rsidR="00827CB7">
        <w:rPr>
          <w:rFonts w:ascii="Times New Roman" w:hAnsi="Times New Roman" w:cs="Times New Roman"/>
          <w:sz w:val="24"/>
          <w:szCs w:val="24"/>
        </w:rPr>
        <w:t>e</w:t>
      </w:r>
      <w:r w:rsidR="00D802A1" w:rsidRPr="00FA5600">
        <w:rPr>
          <w:rFonts w:ascii="Times New Roman" w:hAnsi="Times New Roman" w:cs="Times New Roman"/>
          <w:sz w:val="24"/>
          <w:szCs w:val="24"/>
        </w:rPr>
        <w:t xml:space="preserve"> way in which they viewed their psychosis experiences </w:t>
      </w:r>
      <w:r w:rsidR="006C5E8B">
        <w:rPr>
          <w:rFonts w:ascii="Times New Roman" w:hAnsi="Times New Roman" w:cs="Times New Roman"/>
          <w:sz w:val="24"/>
          <w:szCs w:val="24"/>
        </w:rPr>
        <w:t>“</w:t>
      </w:r>
      <w:r w:rsidR="007C7A4E" w:rsidRPr="00FA5600">
        <w:rPr>
          <w:rFonts w:ascii="Times New Roman" w:hAnsi="Times New Roman" w:cs="Times New Roman"/>
          <w:sz w:val="24"/>
          <w:szCs w:val="24"/>
        </w:rPr>
        <w:t>I think having that really deep understanding of myself and being able to recognise my experiences made it easier for me to process</w:t>
      </w:r>
      <w:r w:rsidR="006C5E8B">
        <w:rPr>
          <w:rFonts w:ascii="Times New Roman" w:hAnsi="Times New Roman" w:cs="Times New Roman"/>
          <w:sz w:val="24"/>
          <w:szCs w:val="24"/>
        </w:rPr>
        <w:t>”</w:t>
      </w:r>
      <w:r w:rsidR="007C7A4E" w:rsidRPr="00FA5600">
        <w:rPr>
          <w:rFonts w:ascii="Times New Roman" w:hAnsi="Times New Roman" w:cs="Times New Roman"/>
          <w:sz w:val="24"/>
          <w:szCs w:val="24"/>
        </w:rPr>
        <w:t xml:space="preserve"> (Miranda)</w:t>
      </w:r>
      <w:r w:rsidR="00011BB6" w:rsidRPr="00FA5600">
        <w:rPr>
          <w:rFonts w:ascii="Times New Roman" w:hAnsi="Times New Roman" w:cs="Times New Roman"/>
          <w:sz w:val="24"/>
          <w:szCs w:val="24"/>
        </w:rPr>
        <w:t xml:space="preserve">. As well as the </w:t>
      </w:r>
      <w:r w:rsidR="001C232B" w:rsidRPr="00FA5600">
        <w:rPr>
          <w:rFonts w:ascii="Times New Roman" w:hAnsi="Times New Roman" w:cs="Times New Roman"/>
          <w:sz w:val="24"/>
          <w:szCs w:val="24"/>
        </w:rPr>
        <w:lastRenderedPageBreak/>
        <w:t>agency they felt that they had</w:t>
      </w:r>
      <w:r w:rsidR="00B22FB5" w:rsidRPr="00FA5600">
        <w:rPr>
          <w:rFonts w:ascii="Times New Roman" w:hAnsi="Times New Roman" w:cs="Times New Roman"/>
          <w:sz w:val="24"/>
          <w:szCs w:val="24"/>
        </w:rPr>
        <w:t xml:space="preserve"> </w:t>
      </w:r>
      <w:r w:rsidR="006C5E8B">
        <w:rPr>
          <w:rFonts w:ascii="Times New Roman" w:hAnsi="Times New Roman" w:cs="Times New Roman"/>
          <w:sz w:val="24"/>
          <w:szCs w:val="24"/>
        </w:rPr>
        <w:t>“</w:t>
      </w:r>
      <w:r w:rsidR="00B22FB5" w:rsidRPr="00FA5600">
        <w:rPr>
          <w:rFonts w:ascii="Times New Roman" w:hAnsi="Times New Roman" w:cs="Times New Roman"/>
          <w:sz w:val="24"/>
          <w:szCs w:val="24"/>
        </w:rPr>
        <w:t>I think by being able to advocate for myself, it's really been a catalyst for the positive change and understanding</w:t>
      </w:r>
      <w:r w:rsidR="006C5E8B">
        <w:rPr>
          <w:rFonts w:ascii="Times New Roman" w:hAnsi="Times New Roman" w:cs="Times New Roman"/>
          <w:sz w:val="24"/>
          <w:szCs w:val="24"/>
        </w:rPr>
        <w:t>”</w:t>
      </w:r>
      <w:r w:rsidR="00B22FB5" w:rsidRPr="00FA5600">
        <w:rPr>
          <w:rFonts w:ascii="Times New Roman" w:hAnsi="Times New Roman" w:cs="Times New Roman"/>
          <w:sz w:val="24"/>
          <w:szCs w:val="24"/>
        </w:rPr>
        <w:t xml:space="preserve"> (Miranda)</w:t>
      </w:r>
      <w:r w:rsidR="001C232B" w:rsidRPr="00FA5600">
        <w:rPr>
          <w:rFonts w:ascii="Times New Roman" w:hAnsi="Times New Roman" w:cs="Times New Roman"/>
          <w:sz w:val="24"/>
          <w:szCs w:val="24"/>
        </w:rPr>
        <w:t xml:space="preserve">. </w:t>
      </w:r>
      <w:r w:rsidR="002A5E16" w:rsidRPr="00FA5600">
        <w:rPr>
          <w:rFonts w:ascii="Times New Roman" w:hAnsi="Times New Roman" w:cs="Times New Roman"/>
          <w:sz w:val="24"/>
          <w:szCs w:val="24"/>
        </w:rPr>
        <w:t xml:space="preserve">Participants also mentioned that their own ability to reflect on their experiences </w:t>
      </w:r>
      <w:r w:rsidR="00170451" w:rsidRPr="00FA5600">
        <w:rPr>
          <w:rFonts w:ascii="Times New Roman" w:hAnsi="Times New Roman" w:cs="Times New Roman"/>
          <w:sz w:val="24"/>
          <w:szCs w:val="24"/>
        </w:rPr>
        <w:t xml:space="preserve">and try and make sense of their experience asking </w:t>
      </w:r>
      <w:r w:rsidR="006C5E8B">
        <w:rPr>
          <w:rFonts w:ascii="Times New Roman" w:hAnsi="Times New Roman" w:cs="Times New Roman"/>
          <w:sz w:val="24"/>
          <w:szCs w:val="24"/>
        </w:rPr>
        <w:t>“</w:t>
      </w:r>
      <w:r w:rsidR="0049197C" w:rsidRPr="00FA5600">
        <w:rPr>
          <w:rFonts w:ascii="Times New Roman" w:hAnsi="Times New Roman" w:cs="Times New Roman"/>
          <w:sz w:val="24"/>
          <w:szCs w:val="24"/>
        </w:rPr>
        <w:t>What does it mean to you?</w:t>
      </w:r>
      <w:r w:rsidR="00170451" w:rsidRPr="00FA5600">
        <w:rPr>
          <w:rFonts w:ascii="Times New Roman" w:hAnsi="Times New Roman" w:cs="Times New Roman"/>
          <w:sz w:val="24"/>
          <w:szCs w:val="24"/>
        </w:rPr>
        <w:t>...</w:t>
      </w:r>
      <w:r w:rsidR="00D16B36">
        <w:rPr>
          <w:rFonts w:ascii="Times New Roman" w:hAnsi="Times New Roman" w:cs="Times New Roman"/>
          <w:sz w:val="24"/>
          <w:szCs w:val="24"/>
        </w:rPr>
        <w:t xml:space="preserve"> ultimately that determines h</w:t>
      </w:r>
      <w:r w:rsidR="0049197C" w:rsidRPr="00FA5600">
        <w:rPr>
          <w:rFonts w:ascii="Times New Roman" w:hAnsi="Times New Roman" w:cs="Times New Roman"/>
          <w:sz w:val="24"/>
          <w:szCs w:val="24"/>
        </w:rPr>
        <w:t>ow you're going to feel about it later on</w:t>
      </w:r>
      <w:r w:rsidR="006C5E8B">
        <w:rPr>
          <w:rFonts w:ascii="Times New Roman" w:hAnsi="Times New Roman" w:cs="Times New Roman"/>
          <w:sz w:val="24"/>
          <w:szCs w:val="24"/>
        </w:rPr>
        <w:t>”</w:t>
      </w:r>
      <w:r w:rsidR="0049197C" w:rsidRPr="00FA5600">
        <w:rPr>
          <w:rFonts w:ascii="Times New Roman" w:hAnsi="Times New Roman" w:cs="Times New Roman"/>
          <w:sz w:val="24"/>
          <w:szCs w:val="24"/>
        </w:rPr>
        <w:t xml:space="preserve"> (Fiona)</w:t>
      </w:r>
      <w:r w:rsidR="001E2CD1" w:rsidRPr="00FA5600">
        <w:rPr>
          <w:rFonts w:ascii="Times New Roman" w:hAnsi="Times New Roman" w:cs="Times New Roman"/>
          <w:sz w:val="24"/>
          <w:szCs w:val="24"/>
        </w:rPr>
        <w:t xml:space="preserve"> this helped to develop the belief that </w:t>
      </w:r>
      <w:r w:rsidR="006C5E8B">
        <w:rPr>
          <w:rFonts w:ascii="Times New Roman" w:hAnsi="Times New Roman" w:cs="Times New Roman"/>
          <w:sz w:val="24"/>
          <w:szCs w:val="24"/>
        </w:rPr>
        <w:t>“</w:t>
      </w:r>
      <w:r w:rsidR="001E2CD1" w:rsidRPr="00FA5600">
        <w:rPr>
          <w:rFonts w:ascii="Times New Roman" w:hAnsi="Times New Roman" w:cs="Times New Roman"/>
          <w:sz w:val="24"/>
          <w:szCs w:val="24"/>
        </w:rPr>
        <w:t>I think</w:t>
      </w:r>
      <w:r w:rsidR="00827CB7">
        <w:rPr>
          <w:rFonts w:ascii="Times New Roman" w:hAnsi="Times New Roman" w:cs="Times New Roman"/>
          <w:sz w:val="24"/>
          <w:szCs w:val="24"/>
        </w:rPr>
        <w:t xml:space="preserve"> I</w:t>
      </w:r>
      <w:r w:rsidR="001E2CD1" w:rsidRPr="00FA5600">
        <w:rPr>
          <w:rFonts w:ascii="Times New Roman" w:hAnsi="Times New Roman" w:cs="Times New Roman"/>
          <w:sz w:val="24"/>
          <w:szCs w:val="24"/>
        </w:rPr>
        <w:t xml:space="preserve"> can get better</w:t>
      </w:r>
      <w:r w:rsidR="006C5E8B">
        <w:rPr>
          <w:rFonts w:ascii="Times New Roman" w:hAnsi="Times New Roman" w:cs="Times New Roman"/>
          <w:sz w:val="24"/>
          <w:szCs w:val="24"/>
        </w:rPr>
        <w:t>”</w:t>
      </w:r>
      <w:r w:rsidR="001E2CD1" w:rsidRPr="00FA5600">
        <w:rPr>
          <w:rFonts w:ascii="Times New Roman" w:hAnsi="Times New Roman" w:cs="Times New Roman"/>
          <w:sz w:val="24"/>
          <w:szCs w:val="24"/>
        </w:rPr>
        <w:t xml:space="preserve"> (Helen)</w:t>
      </w:r>
      <w:r w:rsidR="00BC110B" w:rsidRPr="00FA5600">
        <w:rPr>
          <w:rFonts w:ascii="Times New Roman" w:hAnsi="Times New Roman" w:cs="Times New Roman"/>
          <w:sz w:val="24"/>
          <w:szCs w:val="24"/>
        </w:rPr>
        <w:t xml:space="preserve">. This confidence also enabled </w:t>
      </w:r>
      <w:r w:rsidR="004A14B3" w:rsidRPr="00FA5600">
        <w:rPr>
          <w:rFonts w:ascii="Times New Roman" w:hAnsi="Times New Roman" w:cs="Times New Roman"/>
          <w:sz w:val="24"/>
          <w:szCs w:val="24"/>
        </w:rPr>
        <w:t xml:space="preserve">participants to feel able to </w:t>
      </w:r>
      <w:r w:rsidR="006C5E8B">
        <w:rPr>
          <w:rFonts w:ascii="Times New Roman" w:hAnsi="Times New Roman" w:cs="Times New Roman"/>
          <w:sz w:val="24"/>
          <w:szCs w:val="24"/>
        </w:rPr>
        <w:t>“</w:t>
      </w:r>
      <w:r w:rsidR="003142CD" w:rsidRPr="00FA5600">
        <w:rPr>
          <w:rFonts w:ascii="Times New Roman" w:hAnsi="Times New Roman" w:cs="Times New Roman"/>
          <w:sz w:val="24"/>
          <w:szCs w:val="24"/>
        </w:rPr>
        <w:t>talk</w:t>
      </w:r>
      <w:r w:rsidR="00827CB7">
        <w:rPr>
          <w:rFonts w:ascii="Times New Roman" w:hAnsi="Times New Roman" w:cs="Times New Roman"/>
          <w:sz w:val="24"/>
          <w:szCs w:val="24"/>
        </w:rPr>
        <w:t>[</w:t>
      </w:r>
      <w:r w:rsidR="003142CD" w:rsidRPr="00FA5600">
        <w:rPr>
          <w:rFonts w:ascii="Times New Roman" w:hAnsi="Times New Roman" w:cs="Times New Roman"/>
          <w:sz w:val="24"/>
          <w:szCs w:val="24"/>
        </w:rPr>
        <w:t>ing</w:t>
      </w:r>
      <w:r w:rsidR="00827CB7">
        <w:rPr>
          <w:rFonts w:ascii="Times New Roman" w:hAnsi="Times New Roman" w:cs="Times New Roman"/>
          <w:sz w:val="24"/>
          <w:szCs w:val="24"/>
        </w:rPr>
        <w:t>]</w:t>
      </w:r>
      <w:r w:rsidR="003142CD" w:rsidRPr="00FA5600">
        <w:rPr>
          <w:rFonts w:ascii="Times New Roman" w:hAnsi="Times New Roman" w:cs="Times New Roman"/>
          <w:sz w:val="24"/>
          <w:szCs w:val="24"/>
        </w:rPr>
        <w:t xml:space="preserve"> about my story and kind of open</w:t>
      </w:r>
      <w:r w:rsidR="00827CB7">
        <w:rPr>
          <w:rFonts w:ascii="Times New Roman" w:hAnsi="Times New Roman" w:cs="Times New Roman"/>
          <w:sz w:val="24"/>
          <w:szCs w:val="24"/>
        </w:rPr>
        <w:t>[</w:t>
      </w:r>
      <w:r w:rsidR="003142CD" w:rsidRPr="00FA5600">
        <w:rPr>
          <w:rFonts w:ascii="Times New Roman" w:hAnsi="Times New Roman" w:cs="Times New Roman"/>
          <w:sz w:val="24"/>
          <w:szCs w:val="24"/>
        </w:rPr>
        <w:t>ing</w:t>
      </w:r>
      <w:r w:rsidR="00827CB7">
        <w:rPr>
          <w:rFonts w:ascii="Times New Roman" w:hAnsi="Times New Roman" w:cs="Times New Roman"/>
          <w:sz w:val="24"/>
          <w:szCs w:val="24"/>
        </w:rPr>
        <w:t>]</w:t>
      </w:r>
      <w:r w:rsidR="003142CD" w:rsidRPr="00FA5600">
        <w:rPr>
          <w:rFonts w:ascii="Times New Roman" w:hAnsi="Times New Roman" w:cs="Times New Roman"/>
          <w:sz w:val="24"/>
          <w:szCs w:val="24"/>
        </w:rPr>
        <w:t xml:space="preserve"> up to people</w:t>
      </w:r>
      <w:r w:rsidR="006C5E8B">
        <w:rPr>
          <w:rFonts w:ascii="Times New Roman" w:hAnsi="Times New Roman" w:cs="Times New Roman"/>
          <w:sz w:val="24"/>
          <w:szCs w:val="24"/>
        </w:rPr>
        <w:t>”</w:t>
      </w:r>
      <w:r w:rsidR="003142CD" w:rsidRPr="00FA5600">
        <w:rPr>
          <w:rFonts w:ascii="Times New Roman" w:hAnsi="Times New Roman" w:cs="Times New Roman"/>
          <w:sz w:val="24"/>
          <w:szCs w:val="24"/>
        </w:rPr>
        <w:t xml:space="preserve"> (Luke)</w:t>
      </w:r>
      <w:r w:rsidR="004A14B3" w:rsidRPr="00FA5600">
        <w:rPr>
          <w:rFonts w:ascii="Times New Roman" w:hAnsi="Times New Roman" w:cs="Times New Roman"/>
          <w:sz w:val="24"/>
          <w:szCs w:val="24"/>
        </w:rPr>
        <w:t xml:space="preserve"> which helped to encourage </w:t>
      </w:r>
      <w:r w:rsidR="00D16B36">
        <w:rPr>
          <w:rFonts w:ascii="Times New Roman" w:hAnsi="Times New Roman" w:cs="Times New Roman"/>
          <w:sz w:val="24"/>
          <w:szCs w:val="24"/>
        </w:rPr>
        <w:t>‘</w:t>
      </w:r>
      <w:r w:rsidR="00D16B36">
        <w:rPr>
          <w:rFonts w:ascii="Times New Roman" w:hAnsi="Times New Roman" w:cs="Times New Roman"/>
          <w:i/>
          <w:sz w:val="24"/>
          <w:szCs w:val="24"/>
        </w:rPr>
        <w:t>Positive C</w:t>
      </w:r>
      <w:r w:rsidR="004A14B3" w:rsidRPr="00D16B36">
        <w:rPr>
          <w:rFonts w:ascii="Times New Roman" w:hAnsi="Times New Roman" w:cs="Times New Roman"/>
          <w:i/>
          <w:sz w:val="24"/>
          <w:szCs w:val="24"/>
        </w:rPr>
        <w:t>hanges</w:t>
      </w:r>
      <w:r w:rsidR="00D16B36" w:rsidRPr="00D16B36">
        <w:rPr>
          <w:rFonts w:ascii="Times New Roman" w:hAnsi="Times New Roman" w:cs="Times New Roman"/>
          <w:i/>
          <w:sz w:val="24"/>
          <w:szCs w:val="24"/>
        </w:rPr>
        <w:t>’</w:t>
      </w:r>
      <w:r w:rsidR="004A14B3" w:rsidRPr="00FA5600">
        <w:rPr>
          <w:rFonts w:ascii="Times New Roman" w:hAnsi="Times New Roman" w:cs="Times New Roman"/>
          <w:sz w:val="24"/>
          <w:szCs w:val="24"/>
        </w:rPr>
        <w:t>.</w:t>
      </w:r>
      <w:r w:rsidR="004129F3" w:rsidRPr="00FA5600">
        <w:rPr>
          <w:rFonts w:ascii="Times New Roman" w:hAnsi="Times New Roman" w:cs="Times New Roman"/>
          <w:sz w:val="24"/>
          <w:szCs w:val="24"/>
        </w:rPr>
        <w:t xml:space="preserve"> </w:t>
      </w:r>
      <w:r w:rsidR="00147370" w:rsidRPr="00FA5600">
        <w:rPr>
          <w:rFonts w:ascii="Times New Roman" w:hAnsi="Times New Roman" w:cs="Times New Roman"/>
          <w:sz w:val="24"/>
          <w:szCs w:val="24"/>
        </w:rPr>
        <w:t>Several</w:t>
      </w:r>
      <w:r w:rsidR="005B3377" w:rsidRPr="00FA5600">
        <w:rPr>
          <w:rFonts w:ascii="Times New Roman" w:hAnsi="Times New Roman" w:cs="Times New Roman"/>
          <w:sz w:val="24"/>
          <w:szCs w:val="24"/>
        </w:rPr>
        <w:t xml:space="preserve"> participants also noted that it wasn’t until they </w:t>
      </w:r>
      <w:r w:rsidR="00944C9B" w:rsidRPr="00FA5600">
        <w:rPr>
          <w:rFonts w:ascii="Times New Roman" w:hAnsi="Times New Roman" w:cs="Times New Roman"/>
          <w:sz w:val="24"/>
          <w:szCs w:val="24"/>
        </w:rPr>
        <w:t xml:space="preserve">experienced </w:t>
      </w:r>
      <w:r w:rsidR="00544AE8" w:rsidRPr="00FA5600">
        <w:rPr>
          <w:rFonts w:ascii="Times New Roman" w:hAnsi="Times New Roman" w:cs="Times New Roman"/>
          <w:sz w:val="24"/>
          <w:szCs w:val="24"/>
        </w:rPr>
        <w:t xml:space="preserve">feeling as though they were </w:t>
      </w:r>
      <w:r w:rsidR="005B3377" w:rsidRPr="00FA5600">
        <w:rPr>
          <w:rFonts w:ascii="Times New Roman" w:hAnsi="Times New Roman" w:cs="Times New Roman"/>
          <w:sz w:val="24"/>
          <w:szCs w:val="24"/>
        </w:rPr>
        <w:t>“hitting rock bottom… I didn't have much else to lose” (Victoria)</w:t>
      </w:r>
      <w:r w:rsidR="00FC203B" w:rsidRPr="00FA5600">
        <w:rPr>
          <w:rFonts w:ascii="Times New Roman" w:hAnsi="Times New Roman" w:cs="Times New Roman"/>
          <w:sz w:val="24"/>
          <w:szCs w:val="24"/>
        </w:rPr>
        <w:t xml:space="preserve"> that they had a </w:t>
      </w:r>
      <w:r w:rsidR="00944C9B" w:rsidRPr="00FA5600">
        <w:rPr>
          <w:rFonts w:ascii="Times New Roman" w:hAnsi="Times New Roman" w:cs="Times New Roman"/>
          <w:sz w:val="24"/>
          <w:szCs w:val="24"/>
        </w:rPr>
        <w:t xml:space="preserve">“wake up call” </w:t>
      </w:r>
      <w:r w:rsidR="00E24958" w:rsidRPr="00FA5600">
        <w:rPr>
          <w:rFonts w:ascii="Times New Roman" w:hAnsi="Times New Roman" w:cs="Times New Roman"/>
          <w:sz w:val="24"/>
          <w:szCs w:val="24"/>
        </w:rPr>
        <w:t xml:space="preserve">(Fiona) </w:t>
      </w:r>
      <w:r w:rsidR="00FC203B" w:rsidRPr="00FA5600">
        <w:rPr>
          <w:rFonts w:ascii="Times New Roman" w:hAnsi="Times New Roman" w:cs="Times New Roman"/>
          <w:sz w:val="24"/>
          <w:szCs w:val="24"/>
        </w:rPr>
        <w:t xml:space="preserve">giving them the resolve to engage in the </w:t>
      </w:r>
      <w:r w:rsidR="00C54DFC" w:rsidRPr="00FA5600">
        <w:rPr>
          <w:rFonts w:ascii="Times New Roman" w:hAnsi="Times New Roman" w:cs="Times New Roman"/>
          <w:sz w:val="24"/>
          <w:szCs w:val="24"/>
        </w:rPr>
        <w:t>actively trying to make positive changes in their lives</w:t>
      </w:r>
      <w:r w:rsidR="00D62D13" w:rsidRPr="00FA5600">
        <w:rPr>
          <w:rFonts w:ascii="Times New Roman" w:hAnsi="Times New Roman" w:cs="Times New Roman"/>
          <w:sz w:val="24"/>
          <w:szCs w:val="24"/>
        </w:rPr>
        <w:t xml:space="preserve"> </w:t>
      </w:r>
      <w:r w:rsidR="001E4C2F">
        <w:rPr>
          <w:rFonts w:ascii="Times New Roman" w:hAnsi="Times New Roman" w:cs="Times New Roman"/>
          <w:sz w:val="24"/>
          <w:szCs w:val="24"/>
        </w:rPr>
        <w:t>“</w:t>
      </w:r>
      <w:r w:rsidR="00D62D13" w:rsidRPr="00FA5600">
        <w:rPr>
          <w:rFonts w:ascii="Times New Roman" w:hAnsi="Times New Roman" w:cs="Times New Roman"/>
          <w:sz w:val="24"/>
          <w:szCs w:val="24"/>
        </w:rPr>
        <w:t>only choice is to try to fight and continue being independent</w:t>
      </w:r>
      <w:r w:rsidR="001E4C2F">
        <w:rPr>
          <w:rFonts w:ascii="Times New Roman" w:hAnsi="Times New Roman" w:cs="Times New Roman"/>
          <w:sz w:val="24"/>
          <w:szCs w:val="24"/>
        </w:rPr>
        <w:t xml:space="preserve">” </w:t>
      </w:r>
      <w:r w:rsidR="00147370" w:rsidRPr="00FA5600">
        <w:rPr>
          <w:rFonts w:ascii="Times New Roman" w:hAnsi="Times New Roman" w:cs="Times New Roman"/>
          <w:sz w:val="24"/>
          <w:szCs w:val="24"/>
        </w:rPr>
        <w:t>(Sapphire).</w:t>
      </w:r>
      <w:r w:rsidR="00C54DFC" w:rsidRPr="00FA5600">
        <w:rPr>
          <w:rFonts w:ascii="Times New Roman" w:hAnsi="Times New Roman" w:cs="Times New Roman"/>
          <w:sz w:val="24"/>
          <w:szCs w:val="24"/>
        </w:rPr>
        <w:t xml:space="preserve"> </w:t>
      </w:r>
      <w:r w:rsidR="001E4C2F" w:rsidRPr="00FA5600">
        <w:rPr>
          <w:rFonts w:ascii="Times New Roman" w:hAnsi="Times New Roman" w:cs="Times New Roman"/>
          <w:sz w:val="24"/>
          <w:szCs w:val="24"/>
        </w:rPr>
        <w:t>Finally,</w:t>
      </w:r>
      <w:r w:rsidR="007D44C4" w:rsidRPr="00FA5600">
        <w:rPr>
          <w:rFonts w:ascii="Times New Roman" w:hAnsi="Times New Roman" w:cs="Times New Roman"/>
          <w:sz w:val="24"/>
          <w:szCs w:val="24"/>
        </w:rPr>
        <w:t xml:space="preserve"> participants also discussed </w:t>
      </w:r>
      <w:r w:rsidR="00A92651" w:rsidRPr="00FA5600">
        <w:rPr>
          <w:rFonts w:ascii="Times New Roman" w:hAnsi="Times New Roman" w:cs="Times New Roman"/>
          <w:sz w:val="24"/>
          <w:szCs w:val="24"/>
        </w:rPr>
        <w:t xml:space="preserve">needing to have the ability to </w:t>
      </w:r>
      <w:r w:rsidR="001E4C2F">
        <w:rPr>
          <w:rFonts w:ascii="Times New Roman" w:hAnsi="Times New Roman" w:cs="Times New Roman"/>
          <w:sz w:val="24"/>
          <w:szCs w:val="24"/>
        </w:rPr>
        <w:t>“</w:t>
      </w:r>
      <w:r w:rsidR="00A92651" w:rsidRPr="00FA5600">
        <w:rPr>
          <w:rFonts w:ascii="Times New Roman" w:hAnsi="Times New Roman" w:cs="Times New Roman"/>
          <w:sz w:val="24"/>
          <w:szCs w:val="24"/>
        </w:rPr>
        <w:t>to utilise those opportunities</w:t>
      </w:r>
      <w:r w:rsidR="001E4C2F">
        <w:rPr>
          <w:rFonts w:ascii="Times New Roman" w:hAnsi="Times New Roman" w:cs="Times New Roman"/>
          <w:sz w:val="24"/>
          <w:szCs w:val="24"/>
        </w:rPr>
        <w:t>”</w:t>
      </w:r>
      <w:r w:rsidR="00A92651" w:rsidRPr="00FA5600">
        <w:rPr>
          <w:rFonts w:ascii="Times New Roman" w:hAnsi="Times New Roman" w:cs="Times New Roman"/>
          <w:sz w:val="24"/>
          <w:szCs w:val="24"/>
        </w:rPr>
        <w:t xml:space="preserve"> (Oliver) and support that was offered. </w:t>
      </w:r>
    </w:p>
    <w:p w14:paraId="4854079D" w14:textId="07FB8C9D" w:rsidR="004242FE" w:rsidRPr="00FA5600" w:rsidRDefault="004242FE" w:rsidP="002B3EF5">
      <w:pPr>
        <w:pStyle w:val="Heading4"/>
        <w:spacing w:line="480" w:lineRule="auto"/>
      </w:pPr>
      <w:r w:rsidRPr="00FA5600">
        <w:t xml:space="preserve">External Catalysts </w:t>
      </w:r>
    </w:p>
    <w:p w14:paraId="16E747A8" w14:textId="33BD02D3" w:rsidR="005A2312" w:rsidRPr="00FA5600" w:rsidRDefault="00477D5F" w:rsidP="002B3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FA5600">
        <w:rPr>
          <w:rFonts w:ascii="Times New Roman" w:hAnsi="Times New Roman" w:cs="Times New Roman"/>
          <w:sz w:val="24"/>
          <w:szCs w:val="24"/>
        </w:rPr>
        <w:t>Participants also discussed and reflected how they believed that there were external factors that</w:t>
      </w:r>
      <w:r w:rsidR="00661866" w:rsidRPr="00FA5600">
        <w:rPr>
          <w:rFonts w:ascii="Times New Roman" w:hAnsi="Times New Roman" w:cs="Times New Roman"/>
          <w:sz w:val="24"/>
          <w:szCs w:val="24"/>
        </w:rPr>
        <w:t xml:space="preserve"> supported with</w:t>
      </w:r>
      <w:r w:rsidRPr="00FA5600">
        <w:rPr>
          <w:rFonts w:ascii="Times New Roman" w:hAnsi="Times New Roman" w:cs="Times New Roman"/>
          <w:sz w:val="24"/>
          <w:szCs w:val="24"/>
        </w:rPr>
        <w:t xml:space="preserve"> the </w:t>
      </w:r>
      <w:r w:rsidR="00CD7942" w:rsidRPr="00FA5600">
        <w:rPr>
          <w:rFonts w:ascii="Times New Roman" w:hAnsi="Times New Roman" w:cs="Times New Roman"/>
          <w:sz w:val="24"/>
          <w:szCs w:val="24"/>
        </w:rPr>
        <w:t xml:space="preserve">production of positive changes </w:t>
      </w:r>
      <w:r w:rsidR="00C373B6" w:rsidRPr="00FA5600">
        <w:rPr>
          <w:rFonts w:ascii="Times New Roman" w:hAnsi="Times New Roman" w:cs="Times New Roman"/>
          <w:sz w:val="24"/>
          <w:szCs w:val="24"/>
        </w:rPr>
        <w:t xml:space="preserve">in their lives. </w:t>
      </w:r>
      <w:r w:rsidR="00A2784D" w:rsidRPr="00FA5600">
        <w:rPr>
          <w:rFonts w:ascii="Times New Roman" w:hAnsi="Times New Roman" w:cs="Times New Roman"/>
          <w:sz w:val="24"/>
          <w:szCs w:val="24"/>
        </w:rPr>
        <w:t xml:space="preserve">This </w:t>
      </w:r>
      <w:r w:rsidR="0082701B" w:rsidRPr="00FA5600">
        <w:rPr>
          <w:rFonts w:ascii="Times New Roman" w:hAnsi="Times New Roman" w:cs="Times New Roman"/>
          <w:sz w:val="24"/>
          <w:szCs w:val="24"/>
        </w:rPr>
        <w:t xml:space="preserve">could be further </w:t>
      </w:r>
      <w:r w:rsidR="00A2784D" w:rsidRPr="00FA5600">
        <w:rPr>
          <w:rFonts w:ascii="Times New Roman" w:hAnsi="Times New Roman" w:cs="Times New Roman"/>
          <w:sz w:val="24"/>
          <w:szCs w:val="24"/>
        </w:rPr>
        <w:t xml:space="preserve">broken down into </w:t>
      </w:r>
      <w:r w:rsidR="0082701B" w:rsidRPr="00FA5600">
        <w:rPr>
          <w:rFonts w:ascii="Times New Roman" w:hAnsi="Times New Roman" w:cs="Times New Roman"/>
          <w:sz w:val="24"/>
          <w:szCs w:val="24"/>
        </w:rPr>
        <w:t xml:space="preserve">further </w:t>
      </w:r>
      <w:r w:rsidR="00D41849" w:rsidRPr="00FA5600">
        <w:rPr>
          <w:rFonts w:ascii="Times New Roman" w:hAnsi="Times New Roman" w:cs="Times New Roman"/>
          <w:sz w:val="24"/>
          <w:szCs w:val="24"/>
        </w:rPr>
        <w:t>subcategories</w:t>
      </w:r>
      <w:r w:rsidR="0082701B" w:rsidRPr="00FA5600">
        <w:rPr>
          <w:rFonts w:ascii="Times New Roman" w:hAnsi="Times New Roman" w:cs="Times New Roman"/>
          <w:sz w:val="24"/>
          <w:szCs w:val="24"/>
        </w:rPr>
        <w:t xml:space="preserve"> of ‘</w:t>
      </w:r>
      <w:r w:rsidR="00661866" w:rsidRPr="001E4C2F">
        <w:rPr>
          <w:rFonts w:ascii="Times New Roman" w:hAnsi="Times New Roman" w:cs="Times New Roman"/>
          <w:i/>
          <w:iCs/>
          <w:sz w:val="24"/>
          <w:szCs w:val="24"/>
        </w:rPr>
        <w:t>Professional Support</w:t>
      </w:r>
      <w:r w:rsidR="0082701B" w:rsidRPr="001E4C2F">
        <w:rPr>
          <w:rFonts w:ascii="Times New Roman" w:hAnsi="Times New Roman" w:cs="Times New Roman"/>
          <w:i/>
          <w:iCs/>
          <w:sz w:val="24"/>
          <w:szCs w:val="24"/>
        </w:rPr>
        <w:t>’</w:t>
      </w:r>
      <w:r w:rsidR="00661866" w:rsidRPr="00FA5600">
        <w:rPr>
          <w:rFonts w:ascii="Times New Roman" w:hAnsi="Times New Roman" w:cs="Times New Roman"/>
          <w:sz w:val="24"/>
          <w:szCs w:val="24"/>
        </w:rPr>
        <w:t xml:space="preserve"> and </w:t>
      </w:r>
      <w:r w:rsidR="0082701B" w:rsidRPr="00FA5600">
        <w:rPr>
          <w:rFonts w:ascii="Times New Roman" w:hAnsi="Times New Roman" w:cs="Times New Roman"/>
          <w:sz w:val="24"/>
          <w:szCs w:val="24"/>
        </w:rPr>
        <w:t>‘</w:t>
      </w:r>
      <w:r w:rsidR="00661866" w:rsidRPr="001E4C2F">
        <w:rPr>
          <w:rFonts w:ascii="Times New Roman" w:hAnsi="Times New Roman" w:cs="Times New Roman"/>
          <w:i/>
          <w:iCs/>
          <w:sz w:val="24"/>
          <w:szCs w:val="24"/>
        </w:rPr>
        <w:t>Social Support</w:t>
      </w:r>
      <w:r w:rsidR="0082701B" w:rsidRPr="001E4C2F">
        <w:rPr>
          <w:rFonts w:ascii="Times New Roman" w:hAnsi="Times New Roman" w:cs="Times New Roman"/>
          <w:i/>
          <w:iCs/>
          <w:sz w:val="24"/>
          <w:szCs w:val="24"/>
        </w:rPr>
        <w:t>’</w:t>
      </w:r>
      <w:r w:rsidR="000F3D47" w:rsidRPr="00FA5600">
        <w:rPr>
          <w:rFonts w:ascii="Times New Roman" w:hAnsi="Times New Roman" w:cs="Times New Roman"/>
          <w:sz w:val="24"/>
          <w:szCs w:val="24"/>
        </w:rPr>
        <w:t xml:space="preserve">. </w:t>
      </w:r>
      <w:r w:rsidR="000C3B7E" w:rsidRPr="00FA5600">
        <w:rPr>
          <w:rFonts w:ascii="Times New Roman" w:hAnsi="Times New Roman" w:cs="Times New Roman"/>
          <w:sz w:val="24"/>
          <w:szCs w:val="24"/>
        </w:rPr>
        <w:t>Oliver</w:t>
      </w:r>
      <w:r w:rsidR="001E4C2F">
        <w:rPr>
          <w:rFonts w:ascii="Times New Roman" w:hAnsi="Times New Roman" w:cs="Times New Roman"/>
          <w:sz w:val="24"/>
          <w:szCs w:val="24"/>
        </w:rPr>
        <w:t>,</w:t>
      </w:r>
      <w:r w:rsidR="000C3B7E" w:rsidRPr="00FA5600">
        <w:rPr>
          <w:rFonts w:ascii="Times New Roman" w:hAnsi="Times New Roman" w:cs="Times New Roman"/>
          <w:sz w:val="24"/>
          <w:szCs w:val="24"/>
        </w:rPr>
        <w:t xml:space="preserve"> in particular</w:t>
      </w:r>
      <w:r w:rsidR="001E4C2F">
        <w:rPr>
          <w:rFonts w:ascii="Times New Roman" w:hAnsi="Times New Roman" w:cs="Times New Roman"/>
          <w:sz w:val="24"/>
          <w:szCs w:val="24"/>
        </w:rPr>
        <w:t>,</w:t>
      </w:r>
      <w:r w:rsidR="000C3B7E" w:rsidRPr="00FA5600">
        <w:rPr>
          <w:rFonts w:ascii="Times New Roman" w:hAnsi="Times New Roman" w:cs="Times New Roman"/>
          <w:sz w:val="24"/>
          <w:szCs w:val="24"/>
        </w:rPr>
        <w:t xml:space="preserve"> reflected on the role of professional support in </w:t>
      </w:r>
      <w:r w:rsidR="00C42139" w:rsidRPr="00FA5600">
        <w:rPr>
          <w:rFonts w:ascii="Times New Roman" w:hAnsi="Times New Roman" w:cs="Times New Roman"/>
          <w:sz w:val="24"/>
          <w:szCs w:val="24"/>
        </w:rPr>
        <w:t xml:space="preserve">the creation of positive changes </w:t>
      </w:r>
      <w:r w:rsidR="00D41849" w:rsidRPr="00FA5600">
        <w:rPr>
          <w:rFonts w:ascii="Times New Roman" w:hAnsi="Times New Roman" w:cs="Times New Roman"/>
          <w:sz w:val="24"/>
          <w:szCs w:val="24"/>
        </w:rPr>
        <w:t>stating,</w:t>
      </w:r>
      <w:r w:rsidR="00C42139" w:rsidRPr="00FA5600">
        <w:rPr>
          <w:rFonts w:ascii="Times New Roman" w:hAnsi="Times New Roman" w:cs="Times New Roman"/>
          <w:sz w:val="24"/>
          <w:szCs w:val="24"/>
        </w:rPr>
        <w:t xml:space="preserve"> </w:t>
      </w:r>
      <w:r w:rsidR="001E4C2F">
        <w:rPr>
          <w:rFonts w:ascii="Times New Roman" w:hAnsi="Times New Roman" w:cs="Times New Roman"/>
          <w:sz w:val="24"/>
          <w:szCs w:val="24"/>
        </w:rPr>
        <w:t>“</w:t>
      </w:r>
      <w:r w:rsidR="008F40EA" w:rsidRPr="00FA5600">
        <w:rPr>
          <w:rFonts w:ascii="Times New Roman" w:hAnsi="Times New Roman" w:cs="Times New Roman"/>
          <w:sz w:val="24"/>
          <w:szCs w:val="24"/>
        </w:rPr>
        <w:t>I'd credit a lot of it down to down to the EI team particularly</w:t>
      </w:r>
      <w:r w:rsidR="000F3D47" w:rsidRPr="00FA5600">
        <w:rPr>
          <w:rFonts w:ascii="Times New Roman" w:hAnsi="Times New Roman" w:cs="Times New Roman"/>
          <w:sz w:val="24"/>
          <w:szCs w:val="24"/>
        </w:rPr>
        <w:t>…</w:t>
      </w:r>
      <w:r w:rsidR="008F40EA" w:rsidRPr="00FA5600">
        <w:rPr>
          <w:rFonts w:ascii="Times New Roman" w:hAnsi="Times New Roman" w:cs="Times New Roman"/>
          <w:sz w:val="24"/>
          <w:szCs w:val="24"/>
        </w:rPr>
        <w:t xml:space="preserve"> they encourage those positive changes</w:t>
      </w:r>
      <w:r w:rsidR="001E4C2F">
        <w:rPr>
          <w:rFonts w:ascii="Times New Roman" w:hAnsi="Times New Roman" w:cs="Times New Roman"/>
          <w:sz w:val="24"/>
          <w:szCs w:val="24"/>
        </w:rPr>
        <w:t>”</w:t>
      </w:r>
      <w:r w:rsidR="00002FB6">
        <w:rPr>
          <w:rFonts w:ascii="Times New Roman" w:hAnsi="Times New Roman" w:cs="Times New Roman"/>
          <w:sz w:val="24"/>
          <w:szCs w:val="24"/>
        </w:rPr>
        <w:t xml:space="preserve">. </w:t>
      </w:r>
      <w:r w:rsidR="001E4C2F">
        <w:rPr>
          <w:rFonts w:ascii="Times New Roman" w:hAnsi="Times New Roman" w:cs="Times New Roman"/>
          <w:sz w:val="24"/>
          <w:szCs w:val="24"/>
        </w:rPr>
        <w:t>A</w:t>
      </w:r>
      <w:r w:rsidR="00C42139" w:rsidRPr="00FA5600">
        <w:rPr>
          <w:rFonts w:ascii="Times New Roman" w:hAnsi="Times New Roman" w:cs="Times New Roman"/>
          <w:sz w:val="24"/>
          <w:szCs w:val="24"/>
        </w:rPr>
        <w:t xml:space="preserve">n aspect of the professional support that they found particularly beneficial was </w:t>
      </w:r>
      <w:r w:rsidR="001E4C2F">
        <w:rPr>
          <w:rFonts w:ascii="Times New Roman" w:hAnsi="Times New Roman" w:cs="Times New Roman"/>
          <w:sz w:val="24"/>
          <w:szCs w:val="24"/>
        </w:rPr>
        <w:t>“</w:t>
      </w:r>
      <w:r w:rsidR="0056615D" w:rsidRPr="0056615D">
        <w:rPr>
          <w:rFonts w:ascii="Times New Roman" w:hAnsi="Times New Roman" w:cs="Times New Roman"/>
          <w:sz w:val="24"/>
          <w:szCs w:val="24"/>
        </w:rPr>
        <w:t xml:space="preserve">The person </w:t>
      </w:r>
      <w:r w:rsidR="00666227">
        <w:rPr>
          <w:rFonts w:ascii="Times New Roman" w:hAnsi="Times New Roman" w:cs="Times New Roman"/>
          <w:sz w:val="24"/>
          <w:szCs w:val="24"/>
        </w:rPr>
        <w:t>centred</w:t>
      </w:r>
      <w:r w:rsidR="00666227" w:rsidRPr="0056615D">
        <w:rPr>
          <w:rFonts w:ascii="Times New Roman" w:hAnsi="Times New Roman" w:cs="Times New Roman"/>
          <w:sz w:val="24"/>
          <w:szCs w:val="24"/>
        </w:rPr>
        <w:t xml:space="preserve"> </w:t>
      </w:r>
      <w:r w:rsidR="0056615D" w:rsidRPr="0056615D">
        <w:rPr>
          <w:rFonts w:ascii="Times New Roman" w:hAnsi="Times New Roman" w:cs="Times New Roman"/>
          <w:sz w:val="24"/>
          <w:szCs w:val="24"/>
        </w:rPr>
        <w:t>nature of the of the clinician's absolutely</w:t>
      </w:r>
      <w:r w:rsidR="00116C22" w:rsidRPr="00FA5600">
        <w:rPr>
          <w:rFonts w:ascii="Times New Roman" w:hAnsi="Times New Roman" w:cs="Times New Roman"/>
          <w:sz w:val="24"/>
          <w:szCs w:val="24"/>
        </w:rPr>
        <w:t>…</w:t>
      </w:r>
      <w:r w:rsidR="0056615D" w:rsidRPr="0056615D">
        <w:rPr>
          <w:rFonts w:ascii="Times New Roman" w:hAnsi="Times New Roman" w:cs="Times New Roman"/>
          <w:sz w:val="24"/>
          <w:szCs w:val="24"/>
        </w:rPr>
        <w:t xml:space="preserve"> the gentle manner with which they spoke</w:t>
      </w:r>
      <w:r w:rsidR="00116C22" w:rsidRPr="00FA5600">
        <w:rPr>
          <w:rFonts w:ascii="Times New Roman" w:hAnsi="Times New Roman" w:cs="Times New Roman"/>
          <w:sz w:val="24"/>
          <w:szCs w:val="24"/>
        </w:rPr>
        <w:t>…</w:t>
      </w:r>
      <w:r w:rsidR="0056615D" w:rsidRPr="0056615D">
        <w:rPr>
          <w:rFonts w:ascii="Times New Roman" w:hAnsi="Times New Roman" w:cs="Times New Roman"/>
          <w:sz w:val="24"/>
          <w:szCs w:val="24"/>
        </w:rPr>
        <w:t xml:space="preserve"> the questions they asked that allowed me to reflect</w:t>
      </w:r>
      <w:r w:rsidR="001E4C2F">
        <w:rPr>
          <w:rFonts w:ascii="Times New Roman" w:hAnsi="Times New Roman" w:cs="Times New Roman"/>
          <w:sz w:val="24"/>
          <w:szCs w:val="24"/>
        </w:rPr>
        <w:t>”</w:t>
      </w:r>
      <w:r w:rsidR="0056615D" w:rsidRPr="0056615D">
        <w:rPr>
          <w:rFonts w:ascii="Times New Roman" w:hAnsi="Times New Roman" w:cs="Times New Roman"/>
          <w:sz w:val="24"/>
          <w:szCs w:val="24"/>
        </w:rPr>
        <w:t xml:space="preserve"> </w:t>
      </w:r>
      <w:r w:rsidR="00AC1632" w:rsidRPr="00FA5600">
        <w:rPr>
          <w:rFonts w:ascii="Times New Roman" w:hAnsi="Times New Roman" w:cs="Times New Roman"/>
          <w:sz w:val="24"/>
          <w:szCs w:val="24"/>
        </w:rPr>
        <w:t>(Oliver)</w:t>
      </w:r>
      <w:r w:rsidR="00116C22" w:rsidRPr="00FA5600">
        <w:rPr>
          <w:rFonts w:ascii="Times New Roman" w:hAnsi="Times New Roman" w:cs="Times New Roman"/>
          <w:sz w:val="24"/>
          <w:szCs w:val="24"/>
        </w:rPr>
        <w:t>. This was similarly voiced by several other participants</w:t>
      </w:r>
      <w:r w:rsidR="00B55B05" w:rsidRPr="00FA5600">
        <w:rPr>
          <w:rFonts w:ascii="Times New Roman" w:hAnsi="Times New Roman" w:cs="Times New Roman"/>
          <w:sz w:val="24"/>
          <w:szCs w:val="24"/>
        </w:rPr>
        <w:t xml:space="preserve">, such as Miranda, </w:t>
      </w:r>
      <w:r w:rsidR="00116C22" w:rsidRPr="00FA5600">
        <w:rPr>
          <w:rFonts w:ascii="Times New Roman" w:hAnsi="Times New Roman" w:cs="Times New Roman"/>
          <w:sz w:val="24"/>
          <w:szCs w:val="24"/>
        </w:rPr>
        <w:t xml:space="preserve">who had accessed therapeutic interventions </w:t>
      </w:r>
      <w:r w:rsidR="001E4C2F">
        <w:rPr>
          <w:rFonts w:ascii="Times New Roman" w:hAnsi="Times New Roman" w:cs="Times New Roman"/>
          <w:sz w:val="24"/>
          <w:szCs w:val="24"/>
        </w:rPr>
        <w:t>“</w:t>
      </w:r>
      <w:r w:rsidR="00731958" w:rsidRPr="00FA5600">
        <w:rPr>
          <w:rFonts w:ascii="Times New Roman" w:hAnsi="Times New Roman" w:cs="Times New Roman"/>
          <w:sz w:val="24"/>
          <w:szCs w:val="24"/>
        </w:rPr>
        <w:t>therapy</w:t>
      </w:r>
      <w:r w:rsidR="00A62392" w:rsidRPr="00FA5600">
        <w:rPr>
          <w:rFonts w:ascii="Times New Roman" w:hAnsi="Times New Roman" w:cs="Times New Roman"/>
          <w:sz w:val="24"/>
          <w:szCs w:val="24"/>
        </w:rPr>
        <w:t>…</w:t>
      </w:r>
      <w:r w:rsidR="00731958" w:rsidRPr="00FA5600">
        <w:rPr>
          <w:rFonts w:ascii="Times New Roman" w:hAnsi="Times New Roman" w:cs="Times New Roman"/>
          <w:sz w:val="24"/>
          <w:szCs w:val="24"/>
        </w:rPr>
        <w:t xml:space="preserve"> helps me work through a lot of the whys</w:t>
      </w:r>
      <w:r w:rsidR="00A62392" w:rsidRPr="00FA5600">
        <w:rPr>
          <w:rFonts w:ascii="Times New Roman" w:hAnsi="Times New Roman" w:cs="Times New Roman"/>
          <w:sz w:val="24"/>
          <w:szCs w:val="24"/>
        </w:rPr>
        <w:t xml:space="preserve">… </w:t>
      </w:r>
      <w:r w:rsidR="00731958" w:rsidRPr="00FA5600">
        <w:rPr>
          <w:rFonts w:ascii="Times New Roman" w:hAnsi="Times New Roman" w:cs="Times New Roman"/>
          <w:sz w:val="24"/>
          <w:szCs w:val="24"/>
        </w:rPr>
        <w:t>how</w:t>
      </w:r>
      <w:r w:rsidR="00A62392" w:rsidRPr="00FA5600">
        <w:rPr>
          <w:rFonts w:ascii="Times New Roman" w:hAnsi="Times New Roman" w:cs="Times New Roman"/>
          <w:sz w:val="24"/>
          <w:szCs w:val="24"/>
        </w:rPr>
        <w:t>’s…</w:t>
      </w:r>
      <w:r w:rsidR="00731958" w:rsidRPr="00FA5600">
        <w:rPr>
          <w:rFonts w:ascii="Times New Roman" w:hAnsi="Times New Roman" w:cs="Times New Roman"/>
          <w:sz w:val="24"/>
          <w:szCs w:val="24"/>
        </w:rPr>
        <w:t xml:space="preserve"> and</w:t>
      </w:r>
      <w:r w:rsidR="00A62392" w:rsidRPr="00FA5600">
        <w:rPr>
          <w:rFonts w:ascii="Times New Roman" w:hAnsi="Times New Roman" w:cs="Times New Roman"/>
          <w:sz w:val="24"/>
          <w:szCs w:val="24"/>
        </w:rPr>
        <w:t xml:space="preserve"> the</w:t>
      </w:r>
      <w:r w:rsidR="00731958" w:rsidRPr="00FA5600">
        <w:rPr>
          <w:rFonts w:ascii="Times New Roman" w:hAnsi="Times New Roman" w:cs="Times New Roman"/>
          <w:sz w:val="24"/>
          <w:szCs w:val="24"/>
        </w:rPr>
        <w:t xml:space="preserve"> what do I do</w:t>
      </w:r>
      <w:r w:rsidR="00A62392" w:rsidRPr="00FA5600">
        <w:rPr>
          <w:rFonts w:ascii="Times New Roman" w:hAnsi="Times New Roman" w:cs="Times New Roman"/>
          <w:sz w:val="24"/>
          <w:szCs w:val="24"/>
        </w:rPr>
        <w:t>’s</w:t>
      </w:r>
      <w:r w:rsidR="00731958" w:rsidRPr="00FA5600">
        <w:rPr>
          <w:rFonts w:ascii="Times New Roman" w:hAnsi="Times New Roman" w:cs="Times New Roman"/>
          <w:sz w:val="24"/>
          <w:szCs w:val="24"/>
        </w:rPr>
        <w:t>?</w:t>
      </w:r>
      <w:r w:rsidR="00A62392" w:rsidRPr="00FA5600">
        <w:rPr>
          <w:rFonts w:ascii="Times New Roman" w:hAnsi="Times New Roman" w:cs="Times New Roman"/>
          <w:sz w:val="24"/>
          <w:szCs w:val="24"/>
        </w:rPr>
        <w:t>...</w:t>
      </w:r>
      <w:r w:rsidR="00731958" w:rsidRPr="00FA5600">
        <w:rPr>
          <w:rFonts w:ascii="Times New Roman" w:hAnsi="Times New Roman" w:cs="Times New Roman"/>
          <w:sz w:val="24"/>
          <w:szCs w:val="24"/>
        </w:rPr>
        <w:t xml:space="preserve"> working through it on that emotional level has </w:t>
      </w:r>
      <w:r w:rsidR="00731958" w:rsidRPr="00FA5600">
        <w:rPr>
          <w:rFonts w:ascii="Times New Roman" w:hAnsi="Times New Roman" w:cs="Times New Roman"/>
          <w:sz w:val="24"/>
          <w:szCs w:val="24"/>
        </w:rPr>
        <w:lastRenderedPageBreak/>
        <w:t>made a big difference</w:t>
      </w:r>
      <w:r w:rsidR="001E4C2F">
        <w:rPr>
          <w:rFonts w:ascii="Times New Roman" w:hAnsi="Times New Roman" w:cs="Times New Roman"/>
          <w:sz w:val="24"/>
          <w:szCs w:val="24"/>
        </w:rPr>
        <w:t>”</w:t>
      </w:r>
      <w:r w:rsidR="00802FE3" w:rsidRPr="00FA5600">
        <w:rPr>
          <w:rFonts w:ascii="Times New Roman" w:hAnsi="Times New Roman" w:cs="Times New Roman"/>
          <w:sz w:val="24"/>
          <w:szCs w:val="24"/>
        </w:rPr>
        <w:t xml:space="preserve">. </w:t>
      </w:r>
      <w:r w:rsidR="00E47848" w:rsidRPr="00FA5600">
        <w:rPr>
          <w:rFonts w:ascii="Times New Roman" w:hAnsi="Times New Roman" w:cs="Times New Roman"/>
          <w:sz w:val="24"/>
          <w:szCs w:val="24"/>
        </w:rPr>
        <w:t>However,</w:t>
      </w:r>
      <w:r w:rsidR="00802FE3" w:rsidRPr="00FA5600">
        <w:rPr>
          <w:rFonts w:ascii="Times New Roman" w:hAnsi="Times New Roman" w:cs="Times New Roman"/>
          <w:sz w:val="24"/>
          <w:szCs w:val="24"/>
        </w:rPr>
        <w:t xml:space="preserve"> it is worth noting that even for those participants with mainly posit</w:t>
      </w:r>
      <w:r w:rsidR="00B124D6" w:rsidRPr="00FA5600">
        <w:rPr>
          <w:rFonts w:ascii="Times New Roman" w:hAnsi="Times New Roman" w:cs="Times New Roman"/>
          <w:sz w:val="24"/>
          <w:szCs w:val="24"/>
        </w:rPr>
        <w:t xml:space="preserve">ive experiences of </w:t>
      </w:r>
      <w:r w:rsidR="00951FB9" w:rsidRPr="00FA5600">
        <w:rPr>
          <w:rFonts w:ascii="Times New Roman" w:hAnsi="Times New Roman" w:cs="Times New Roman"/>
          <w:sz w:val="24"/>
          <w:szCs w:val="24"/>
        </w:rPr>
        <w:t xml:space="preserve">mental health services </w:t>
      </w:r>
      <w:r w:rsidR="00B124D6" w:rsidRPr="00FA5600">
        <w:rPr>
          <w:rFonts w:ascii="Times New Roman" w:hAnsi="Times New Roman" w:cs="Times New Roman"/>
          <w:sz w:val="24"/>
          <w:szCs w:val="24"/>
        </w:rPr>
        <w:t xml:space="preserve">there were also those who had negative </w:t>
      </w:r>
      <w:r w:rsidR="00951FB9" w:rsidRPr="00FA5600">
        <w:rPr>
          <w:rFonts w:ascii="Times New Roman" w:hAnsi="Times New Roman" w:cs="Times New Roman"/>
          <w:sz w:val="24"/>
          <w:szCs w:val="24"/>
        </w:rPr>
        <w:t xml:space="preserve">or mixed experiences </w:t>
      </w:r>
      <w:r w:rsidR="001E4C2F">
        <w:rPr>
          <w:rFonts w:ascii="Times New Roman" w:hAnsi="Times New Roman" w:cs="Times New Roman"/>
          <w:sz w:val="24"/>
          <w:szCs w:val="24"/>
        </w:rPr>
        <w:t>“</w:t>
      </w:r>
      <w:r w:rsidR="005974C1" w:rsidRPr="00FA5600">
        <w:rPr>
          <w:rFonts w:ascii="Times New Roman" w:hAnsi="Times New Roman" w:cs="Times New Roman"/>
          <w:sz w:val="24"/>
          <w:szCs w:val="24"/>
        </w:rPr>
        <w:t>I’ve</w:t>
      </w:r>
      <w:r w:rsidR="005A2312" w:rsidRPr="00FA5600">
        <w:rPr>
          <w:rFonts w:ascii="Times New Roman" w:hAnsi="Times New Roman" w:cs="Times New Roman"/>
          <w:sz w:val="24"/>
          <w:szCs w:val="24"/>
        </w:rPr>
        <w:t xml:space="preserve"> seen a few different psychiatrists. Not all of them good</w:t>
      </w:r>
      <w:r w:rsidR="001E4C2F">
        <w:rPr>
          <w:rFonts w:ascii="Times New Roman" w:hAnsi="Times New Roman" w:cs="Times New Roman"/>
          <w:sz w:val="24"/>
          <w:szCs w:val="24"/>
        </w:rPr>
        <w:t>”</w:t>
      </w:r>
      <w:r w:rsidR="005A2312" w:rsidRPr="00FA5600">
        <w:rPr>
          <w:rFonts w:ascii="Times New Roman" w:hAnsi="Times New Roman" w:cs="Times New Roman"/>
          <w:sz w:val="24"/>
          <w:szCs w:val="24"/>
        </w:rPr>
        <w:t xml:space="preserve"> (Miranda) </w:t>
      </w:r>
      <w:r w:rsidR="00715AD8" w:rsidRPr="00FA5600">
        <w:rPr>
          <w:rFonts w:ascii="Times New Roman" w:hAnsi="Times New Roman" w:cs="Times New Roman"/>
          <w:sz w:val="24"/>
          <w:szCs w:val="24"/>
        </w:rPr>
        <w:t xml:space="preserve">and describing experiences of </w:t>
      </w:r>
      <w:r w:rsidR="00B25DF5" w:rsidRPr="00FA5600">
        <w:rPr>
          <w:rFonts w:ascii="Times New Roman" w:hAnsi="Times New Roman" w:cs="Times New Roman"/>
          <w:sz w:val="24"/>
          <w:szCs w:val="24"/>
        </w:rPr>
        <w:t xml:space="preserve">health care systems as </w:t>
      </w:r>
      <w:r w:rsidR="001E4C2F">
        <w:rPr>
          <w:rFonts w:ascii="Times New Roman" w:hAnsi="Times New Roman" w:cs="Times New Roman"/>
          <w:sz w:val="24"/>
          <w:szCs w:val="24"/>
        </w:rPr>
        <w:t>“</w:t>
      </w:r>
      <w:r w:rsidR="00715AD8" w:rsidRPr="00FA5600">
        <w:rPr>
          <w:rFonts w:ascii="Times New Roman" w:hAnsi="Times New Roman" w:cs="Times New Roman"/>
          <w:sz w:val="24"/>
          <w:szCs w:val="24"/>
        </w:rPr>
        <w:t>not good, but I think it's perhaps the nature of the first interaction</w:t>
      </w:r>
      <w:r w:rsidR="001E4C2F">
        <w:rPr>
          <w:rFonts w:ascii="Times New Roman" w:hAnsi="Times New Roman" w:cs="Times New Roman"/>
          <w:sz w:val="24"/>
          <w:szCs w:val="24"/>
        </w:rPr>
        <w:t>”</w:t>
      </w:r>
      <w:r w:rsidR="00B25DF5" w:rsidRPr="00FA5600">
        <w:rPr>
          <w:rFonts w:ascii="Times New Roman" w:hAnsi="Times New Roman" w:cs="Times New Roman"/>
          <w:sz w:val="24"/>
          <w:szCs w:val="24"/>
        </w:rPr>
        <w:t xml:space="preserve"> (Victoria)</w:t>
      </w:r>
      <w:r w:rsidR="003D7DB8">
        <w:rPr>
          <w:rFonts w:ascii="Times New Roman" w:hAnsi="Times New Roman" w:cs="Times New Roman"/>
          <w:sz w:val="24"/>
          <w:szCs w:val="24"/>
        </w:rPr>
        <w:t>.</w:t>
      </w:r>
      <w:r w:rsidR="00B25DF5" w:rsidRPr="00FA5600">
        <w:rPr>
          <w:rFonts w:ascii="Times New Roman" w:hAnsi="Times New Roman" w:cs="Times New Roman"/>
          <w:sz w:val="24"/>
          <w:szCs w:val="24"/>
        </w:rPr>
        <w:t xml:space="preserve"> </w:t>
      </w:r>
    </w:p>
    <w:p w14:paraId="70E6E04E" w14:textId="76EA3878" w:rsidR="00731958" w:rsidRPr="00731958" w:rsidRDefault="008B02E5"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FA5600">
        <w:rPr>
          <w:rFonts w:ascii="Times New Roman" w:hAnsi="Times New Roman" w:cs="Times New Roman"/>
          <w:sz w:val="24"/>
          <w:szCs w:val="24"/>
        </w:rPr>
        <w:t>Potentially b</w:t>
      </w:r>
      <w:r w:rsidR="00B25DF5" w:rsidRPr="00FA5600">
        <w:rPr>
          <w:rFonts w:ascii="Times New Roman" w:hAnsi="Times New Roman" w:cs="Times New Roman"/>
          <w:sz w:val="24"/>
          <w:szCs w:val="24"/>
        </w:rPr>
        <w:t xml:space="preserve">ridging the gap between professional support and social support seemed to be the role of Peer Support </w:t>
      </w:r>
      <w:r w:rsidRPr="00FA5600">
        <w:rPr>
          <w:rFonts w:ascii="Times New Roman" w:hAnsi="Times New Roman" w:cs="Times New Roman"/>
          <w:sz w:val="24"/>
          <w:szCs w:val="24"/>
        </w:rPr>
        <w:t>with Helen stating that</w:t>
      </w:r>
      <w:r w:rsidR="008627C0" w:rsidRPr="00FA5600">
        <w:rPr>
          <w:rFonts w:ascii="Times New Roman" w:hAnsi="Times New Roman" w:cs="Times New Roman"/>
          <w:sz w:val="24"/>
          <w:szCs w:val="24"/>
        </w:rPr>
        <w:t xml:space="preserve"> for her </w:t>
      </w:r>
      <w:r w:rsidR="001E4C2F">
        <w:rPr>
          <w:rFonts w:ascii="Times New Roman" w:hAnsi="Times New Roman" w:cs="Times New Roman"/>
          <w:sz w:val="24"/>
          <w:szCs w:val="24"/>
        </w:rPr>
        <w:t>“</w:t>
      </w:r>
      <w:r w:rsidR="00461988" w:rsidRPr="00FA5600">
        <w:rPr>
          <w:rFonts w:ascii="Times New Roman" w:hAnsi="Times New Roman" w:cs="Times New Roman"/>
          <w:sz w:val="24"/>
          <w:szCs w:val="24"/>
        </w:rPr>
        <w:t>Peer support was really important</w:t>
      </w:r>
      <w:r w:rsidR="001E4C2F">
        <w:rPr>
          <w:rFonts w:ascii="Times New Roman" w:hAnsi="Times New Roman" w:cs="Times New Roman"/>
          <w:sz w:val="24"/>
          <w:szCs w:val="24"/>
        </w:rPr>
        <w:t>”</w:t>
      </w:r>
      <w:r w:rsidR="005974C1" w:rsidRPr="00FA5600">
        <w:rPr>
          <w:rFonts w:ascii="Times New Roman" w:hAnsi="Times New Roman" w:cs="Times New Roman"/>
          <w:sz w:val="24"/>
          <w:szCs w:val="24"/>
        </w:rPr>
        <w:t>, whether</w:t>
      </w:r>
      <w:r w:rsidR="00C67608" w:rsidRPr="00FA5600">
        <w:rPr>
          <w:rFonts w:ascii="Times New Roman" w:hAnsi="Times New Roman" w:cs="Times New Roman"/>
          <w:sz w:val="24"/>
          <w:szCs w:val="24"/>
        </w:rPr>
        <w:t xml:space="preserve"> this was informal or formal </w:t>
      </w:r>
      <w:r w:rsidRPr="00FA5600">
        <w:rPr>
          <w:rFonts w:ascii="Times New Roman" w:hAnsi="Times New Roman" w:cs="Times New Roman"/>
          <w:sz w:val="24"/>
          <w:szCs w:val="24"/>
        </w:rPr>
        <w:t xml:space="preserve">with Sapphire stating that </w:t>
      </w:r>
      <w:r w:rsidR="001E4C2F">
        <w:rPr>
          <w:rFonts w:ascii="Times New Roman" w:hAnsi="Times New Roman" w:cs="Times New Roman"/>
          <w:sz w:val="24"/>
          <w:szCs w:val="24"/>
        </w:rPr>
        <w:t>“</w:t>
      </w:r>
      <w:r w:rsidR="004937F0" w:rsidRPr="00FA5600">
        <w:rPr>
          <w:rFonts w:ascii="Times New Roman" w:hAnsi="Times New Roman" w:cs="Times New Roman"/>
          <w:sz w:val="24"/>
          <w:szCs w:val="24"/>
        </w:rPr>
        <w:t>finding people who are like me… helped develop a better worldview and a better desire to help others</w:t>
      </w:r>
      <w:r w:rsidR="001E4C2F">
        <w:rPr>
          <w:rFonts w:ascii="Times New Roman" w:hAnsi="Times New Roman" w:cs="Times New Roman"/>
          <w:sz w:val="24"/>
          <w:szCs w:val="24"/>
        </w:rPr>
        <w:t>”</w:t>
      </w:r>
      <w:r w:rsidR="004937F0" w:rsidRPr="00FA5600">
        <w:rPr>
          <w:rFonts w:ascii="Times New Roman" w:hAnsi="Times New Roman" w:cs="Times New Roman"/>
          <w:sz w:val="24"/>
          <w:szCs w:val="24"/>
        </w:rPr>
        <w:t xml:space="preserve"> (Sapphire)</w:t>
      </w:r>
      <w:r w:rsidR="001E4C2F">
        <w:rPr>
          <w:rFonts w:ascii="Times New Roman" w:hAnsi="Times New Roman" w:cs="Times New Roman"/>
          <w:sz w:val="24"/>
          <w:szCs w:val="24"/>
        </w:rPr>
        <w:t>,</w:t>
      </w:r>
      <w:r w:rsidR="004937F0" w:rsidRPr="00FA5600">
        <w:rPr>
          <w:rFonts w:ascii="Times New Roman" w:hAnsi="Times New Roman" w:cs="Times New Roman"/>
          <w:sz w:val="24"/>
          <w:szCs w:val="24"/>
        </w:rPr>
        <w:t xml:space="preserve"> </w:t>
      </w:r>
      <w:r w:rsidR="008C1415" w:rsidRPr="00FA5600">
        <w:rPr>
          <w:rFonts w:ascii="Times New Roman" w:hAnsi="Times New Roman" w:cs="Times New Roman"/>
          <w:sz w:val="24"/>
          <w:szCs w:val="24"/>
        </w:rPr>
        <w:t>and Miranda stating that</w:t>
      </w:r>
      <w:r w:rsidR="002B7833" w:rsidRPr="00FA5600">
        <w:rPr>
          <w:rFonts w:ascii="Times New Roman" w:hAnsi="Times New Roman" w:cs="Times New Roman"/>
          <w:sz w:val="24"/>
          <w:szCs w:val="24"/>
        </w:rPr>
        <w:t xml:space="preserve"> having</w:t>
      </w:r>
      <w:r w:rsidR="008C1415" w:rsidRPr="00FA5600">
        <w:rPr>
          <w:rFonts w:ascii="Times New Roman" w:hAnsi="Times New Roman" w:cs="Times New Roman"/>
          <w:sz w:val="24"/>
          <w:szCs w:val="24"/>
        </w:rPr>
        <w:t xml:space="preserve"> </w:t>
      </w:r>
      <w:r w:rsidR="001E4C2F">
        <w:rPr>
          <w:rFonts w:ascii="Times New Roman" w:hAnsi="Times New Roman" w:cs="Times New Roman"/>
          <w:sz w:val="24"/>
          <w:szCs w:val="24"/>
        </w:rPr>
        <w:t>“</w:t>
      </w:r>
      <w:r w:rsidR="002B7833" w:rsidRPr="00FA5600">
        <w:rPr>
          <w:rFonts w:ascii="Times New Roman" w:hAnsi="Times New Roman" w:cs="Times New Roman"/>
          <w:sz w:val="24"/>
          <w:szCs w:val="24"/>
        </w:rPr>
        <w:t>friends who also have experiences with psychosis is a whole new level of support…having people who kind of understand</w:t>
      </w:r>
      <w:r w:rsidR="001E4C2F">
        <w:rPr>
          <w:rFonts w:ascii="Times New Roman" w:hAnsi="Times New Roman" w:cs="Times New Roman"/>
          <w:sz w:val="24"/>
          <w:szCs w:val="24"/>
        </w:rPr>
        <w:t>”</w:t>
      </w:r>
      <w:r w:rsidR="00207528" w:rsidRPr="00FA5600">
        <w:rPr>
          <w:rFonts w:ascii="Times New Roman" w:hAnsi="Times New Roman" w:cs="Times New Roman"/>
          <w:sz w:val="24"/>
          <w:szCs w:val="24"/>
        </w:rPr>
        <w:t xml:space="preserve"> highlighting the importance of </w:t>
      </w:r>
      <w:r w:rsidR="00207528" w:rsidRPr="00F247B6">
        <w:rPr>
          <w:rFonts w:ascii="Times New Roman" w:hAnsi="Times New Roman" w:cs="Times New Roman"/>
          <w:sz w:val="24"/>
          <w:szCs w:val="24"/>
        </w:rPr>
        <w:t xml:space="preserve">this when considering that positive changes and recovery </w:t>
      </w:r>
      <w:r w:rsidR="00FA5600" w:rsidRPr="00F247B6">
        <w:rPr>
          <w:rFonts w:ascii="Times New Roman" w:hAnsi="Times New Roman" w:cs="Times New Roman"/>
          <w:sz w:val="24"/>
          <w:szCs w:val="24"/>
        </w:rPr>
        <w:t>is</w:t>
      </w:r>
      <w:r w:rsidR="00207528" w:rsidRPr="00F247B6">
        <w:rPr>
          <w:rFonts w:ascii="Times New Roman" w:hAnsi="Times New Roman" w:cs="Times New Roman"/>
          <w:sz w:val="24"/>
          <w:szCs w:val="24"/>
        </w:rPr>
        <w:t xml:space="preserve"> even </w:t>
      </w:r>
      <w:r w:rsidR="00FA5600" w:rsidRPr="00F247B6">
        <w:rPr>
          <w:rFonts w:ascii="Times New Roman" w:hAnsi="Times New Roman" w:cs="Times New Roman"/>
          <w:sz w:val="24"/>
          <w:szCs w:val="24"/>
        </w:rPr>
        <w:t>possible.</w:t>
      </w:r>
    </w:p>
    <w:p w14:paraId="3A237C56" w14:textId="66BEA7ED" w:rsidR="0056615D" w:rsidRPr="00441312" w:rsidRDefault="005460D8"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i/>
          <w:iCs/>
          <w:sz w:val="24"/>
          <w:szCs w:val="24"/>
        </w:rPr>
      </w:pPr>
      <w:r w:rsidRPr="00F247B6">
        <w:rPr>
          <w:rFonts w:ascii="Times New Roman" w:hAnsi="Times New Roman" w:cs="Times New Roman"/>
          <w:sz w:val="24"/>
          <w:szCs w:val="24"/>
        </w:rPr>
        <w:t xml:space="preserve">Participants also discussed the role of </w:t>
      </w:r>
      <w:r w:rsidR="00126FF3" w:rsidRPr="00F247B6">
        <w:rPr>
          <w:rFonts w:ascii="Times New Roman" w:hAnsi="Times New Roman" w:cs="Times New Roman"/>
          <w:sz w:val="24"/>
          <w:szCs w:val="24"/>
        </w:rPr>
        <w:t xml:space="preserve">social support, specifically </w:t>
      </w:r>
      <w:r w:rsidRPr="00F247B6">
        <w:rPr>
          <w:rFonts w:ascii="Times New Roman" w:hAnsi="Times New Roman" w:cs="Times New Roman"/>
          <w:sz w:val="24"/>
          <w:szCs w:val="24"/>
        </w:rPr>
        <w:t>their close relationships</w:t>
      </w:r>
      <w:r w:rsidR="00536BC8" w:rsidRPr="00F247B6">
        <w:rPr>
          <w:rFonts w:ascii="Times New Roman" w:hAnsi="Times New Roman" w:cs="Times New Roman"/>
          <w:sz w:val="24"/>
          <w:szCs w:val="24"/>
        </w:rPr>
        <w:t xml:space="preserve">, family and close friends, who helped to support them and credited this to acting as a catalyst for the </w:t>
      </w:r>
      <w:r w:rsidR="00002FB6">
        <w:rPr>
          <w:rFonts w:ascii="Times New Roman" w:hAnsi="Times New Roman" w:cs="Times New Roman"/>
          <w:sz w:val="24"/>
          <w:szCs w:val="24"/>
        </w:rPr>
        <w:t>‘</w:t>
      </w:r>
      <w:r w:rsidR="00002FB6" w:rsidRPr="00002FB6">
        <w:rPr>
          <w:rFonts w:ascii="Times New Roman" w:hAnsi="Times New Roman" w:cs="Times New Roman"/>
          <w:i/>
          <w:sz w:val="24"/>
          <w:szCs w:val="24"/>
        </w:rPr>
        <w:t>Positive C</w:t>
      </w:r>
      <w:r w:rsidR="00536BC8" w:rsidRPr="00002FB6">
        <w:rPr>
          <w:rFonts w:ascii="Times New Roman" w:hAnsi="Times New Roman" w:cs="Times New Roman"/>
          <w:i/>
          <w:sz w:val="24"/>
          <w:szCs w:val="24"/>
        </w:rPr>
        <w:t>hanges</w:t>
      </w:r>
      <w:r w:rsidR="00002FB6">
        <w:rPr>
          <w:rFonts w:ascii="Times New Roman" w:hAnsi="Times New Roman" w:cs="Times New Roman"/>
          <w:sz w:val="24"/>
          <w:szCs w:val="24"/>
        </w:rPr>
        <w:t>’</w:t>
      </w:r>
      <w:r w:rsidR="00536BC8" w:rsidRPr="00F247B6">
        <w:rPr>
          <w:rFonts w:ascii="Times New Roman" w:hAnsi="Times New Roman" w:cs="Times New Roman"/>
          <w:sz w:val="24"/>
          <w:szCs w:val="24"/>
        </w:rPr>
        <w:t xml:space="preserve"> that they have experiences</w:t>
      </w:r>
      <w:r w:rsidR="00012281" w:rsidRPr="00F247B6">
        <w:rPr>
          <w:rFonts w:ascii="Times New Roman" w:hAnsi="Times New Roman" w:cs="Times New Roman"/>
          <w:sz w:val="24"/>
          <w:szCs w:val="24"/>
        </w:rPr>
        <w:t xml:space="preserve">, </w:t>
      </w:r>
      <w:r w:rsidR="001E4C2F">
        <w:rPr>
          <w:rFonts w:ascii="Times New Roman" w:hAnsi="Times New Roman" w:cs="Times New Roman"/>
          <w:sz w:val="24"/>
          <w:szCs w:val="24"/>
        </w:rPr>
        <w:t>“</w:t>
      </w:r>
      <w:r w:rsidR="007E4C29" w:rsidRPr="00F247B6">
        <w:rPr>
          <w:rFonts w:ascii="Times New Roman" w:hAnsi="Times New Roman" w:cs="Times New Roman"/>
          <w:sz w:val="24"/>
          <w:szCs w:val="24"/>
        </w:rPr>
        <w:t>I've had a very strong support system of friends and family</w:t>
      </w:r>
      <w:r w:rsidR="001E4C2F">
        <w:rPr>
          <w:rFonts w:ascii="Times New Roman" w:hAnsi="Times New Roman" w:cs="Times New Roman"/>
          <w:sz w:val="24"/>
          <w:szCs w:val="24"/>
        </w:rPr>
        <w:t>”</w:t>
      </w:r>
      <w:r w:rsidR="007E4C29" w:rsidRPr="00F247B6">
        <w:rPr>
          <w:rFonts w:ascii="Times New Roman" w:hAnsi="Times New Roman" w:cs="Times New Roman"/>
          <w:sz w:val="24"/>
          <w:szCs w:val="24"/>
        </w:rPr>
        <w:t xml:space="preserve"> (Miranda)</w:t>
      </w:r>
      <w:r w:rsidR="001E4C2F">
        <w:rPr>
          <w:rFonts w:ascii="Times New Roman" w:hAnsi="Times New Roman" w:cs="Times New Roman"/>
          <w:sz w:val="24"/>
          <w:szCs w:val="24"/>
        </w:rPr>
        <w:t>,</w:t>
      </w:r>
      <w:r w:rsidR="008024F7">
        <w:rPr>
          <w:rFonts w:ascii="Times New Roman" w:hAnsi="Times New Roman" w:cs="Times New Roman"/>
          <w:sz w:val="24"/>
          <w:szCs w:val="24"/>
        </w:rPr>
        <w:t xml:space="preserve"> “</w:t>
      </w:r>
      <w:r w:rsidR="00E60AEB" w:rsidRPr="00F247B6">
        <w:rPr>
          <w:rFonts w:ascii="Times New Roman" w:hAnsi="Times New Roman" w:cs="Times New Roman"/>
          <w:sz w:val="24"/>
          <w:szCs w:val="24"/>
        </w:rPr>
        <w:t xml:space="preserve">my family has never abandoned me. My family has shown up for </w:t>
      </w:r>
      <w:r w:rsidR="00E60AEB" w:rsidRPr="00441312">
        <w:rPr>
          <w:rFonts w:ascii="Times New Roman" w:hAnsi="Times New Roman" w:cs="Times New Roman"/>
          <w:sz w:val="24"/>
          <w:szCs w:val="24"/>
        </w:rPr>
        <w:t>me</w:t>
      </w:r>
      <w:r w:rsidR="008024F7">
        <w:rPr>
          <w:rFonts w:ascii="Times New Roman" w:hAnsi="Times New Roman" w:cs="Times New Roman"/>
          <w:sz w:val="24"/>
          <w:szCs w:val="24"/>
        </w:rPr>
        <w:t>”</w:t>
      </w:r>
      <w:r w:rsidR="00E60AEB" w:rsidRPr="00441312">
        <w:rPr>
          <w:rFonts w:ascii="Times New Roman" w:hAnsi="Times New Roman" w:cs="Times New Roman"/>
          <w:sz w:val="24"/>
          <w:szCs w:val="24"/>
        </w:rPr>
        <w:t xml:space="preserve"> (Luke). T</w:t>
      </w:r>
      <w:r w:rsidR="00A14979" w:rsidRPr="00441312">
        <w:rPr>
          <w:rFonts w:ascii="Times New Roman" w:hAnsi="Times New Roman" w:cs="Times New Roman"/>
          <w:sz w:val="24"/>
          <w:szCs w:val="24"/>
        </w:rPr>
        <w:t>hese support systems helped participants</w:t>
      </w:r>
      <w:r w:rsidR="00E60AEB" w:rsidRPr="00441312">
        <w:rPr>
          <w:rFonts w:ascii="Times New Roman" w:hAnsi="Times New Roman" w:cs="Times New Roman"/>
          <w:sz w:val="24"/>
          <w:szCs w:val="24"/>
        </w:rPr>
        <w:t xml:space="preserve"> develop coping strategies that aided with </w:t>
      </w:r>
      <w:r w:rsidR="00F247B6" w:rsidRPr="00441312">
        <w:rPr>
          <w:rFonts w:ascii="Times New Roman" w:hAnsi="Times New Roman" w:cs="Times New Roman"/>
          <w:sz w:val="24"/>
          <w:szCs w:val="24"/>
        </w:rPr>
        <w:t>positive changes</w:t>
      </w:r>
      <w:r w:rsidR="00A14979" w:rsidRPr="00441312">
        <w:rPr>
          <w:rFonts w:ascii="Times New Roman" w:hAnsi="Times New Roman" w:cs="Times New Roman"/>
          <w:sz w:val="24"/>
          <w:szCs w:val="24"/>
        </w:rPr>
        <w:t>, such as Sapphire</w:t>
      </w:r>
      <w:r w:rsidR="00DD3511" w:rsidRPr="00441312">
        <w:rPr>
          <w:rFonts w:ascii="Times New Roman" w:hAnsi="Times New Roman" w:cs="Times New Roman"/>
          <w:sz w:val="24"/>
          <w:szCs w:val="24"/>
        </w:rPr>
        <w:t xml:space="preserve"> </w:t>
      </w:r>
      <w:r w:rsidR="000E1F3B" w:rsidRPr="00441312">
        <w:rPr>
          <w:rFonts w:ascii="Times New Roman" w:hAnsi="Times New Roman" w:cs="Times New Roman"/>
          <w:sz w:val="24"/>
          <w:szCs w:val="24"/>
        </w:rPr>
        <w:t xml:space="preserve">noting that they can </w:t>
      </w:r>
      <w:r w:rsidR="008024F7">
        <w:rPr>
          <w:rFonts w:ascii="Times New Roman" w:hAnsi="Times New Roman" w:cs="Times New Roman"/>
          <w:sz w:val="24"/>
          <w:szCs w:val="24"/>
        </w:rPr>
        <w:t>“</w:t>
      </w:r>
      <w:r w:rsidR="00882B22" w:rsidRPr="00882B22">
        <w:rPr>
          <w:rFonts w:ascii="Times New Roman" w:hAnsi="Times New Roman" w:cs="Times New Roman"/>
          <w:sz w:val="24"/>
          <w:szCs w:val="24"/>
        </w:rPr>
        <w:t xml:space="preserve">have difficulty with insight, </w:t>
      </w:r>
      <w:r w:rsidR="000E1F3B" w:rsidRPr="00441312">
        <w:rPr>
          <w:rFonts w:ascii="Times New Roman" w:hAnsi="Times New Roman" w:cs="Times New Roman"/>
          <w:sz w:val="24"/>
          <w:szCs w:val="24"/>
        </w:rPr>
        <w:t>and</w:t>
      </w:r>
      <w:r w:rsidR="00882B22" w:rsidRPr="00882B22">
        <w:rPr>
          <w:rFonts w:ascii="Times New Roman" w:hAnsi="Times New Roman" w:cs="Times New Roman"/>
          <w:sz w:val="24"/>
          <w:szCs w:val="24"/>
        </w:rPr>
        <w:t xml:space="preserve"> I've developed a support system to be able to help me even when there's that lack of anxiety</w:t>
      </w:r>
      <w:r w:rsidR="008024F7">
        <w:rPr>
          <w:rFonts w:ascii="Times New Roman" w:hAnsi="Times New Roman" w:cs="Times New Roman"/>
          <w:sz w:val="24"/>
          <w:szCs w:val="24"/>
        </w:rPr>
        <w:t>”</w:t>
      </w:r>
      <w:r w:rsidR="00F247B6" w:rsidRPr="00441312">
        <w:rPr>
          <w:rFonts w:ascii="Times New Roman" w:hAnsi="Times New Roman" w:cs="Times New Roman"/>
          <w:sz w:val="24"/>
          <w:szCs w:val="24"/>
        </w:rPr>
        <w:t>.</w:t>
      </w:r>
    </w:p>
    <w:p w14:paraId="6FE0B779" w14:textId="30D3F68C" w:rsidR="0050469A" w:rsidRPr="00441312" w:rsidRDefault="00784185" w:rsidP="0014140E">
      <w:pPr>
        <w:spacing w:line="480" w:lineRule="auto"/>
        <w:rPr>
          <w:rFonts w:ascii="Times New Roman" w:hAnsi="Times New Roman" w:cs="Times New Roman"/>
          <w:sz w:val="24"/>
          <w:szCs w:val="24"/>
        </w:rPr>
      </w:pPr>
      <w:r>
        <w:rPr>
          <w:rFonts w:ascii="Times New Roman" w:hAnsi="Times New Roman" w:cs="Times New Roman"/>
          <w:sz w:val="24"/>
          <w:szCs w:val="24"/>
        </w:rPr>
        <w:t>A final</w:t>
      </w:r>
      <w:r w:rsidR="003C0E7B" w:rsidRPr="00441312">
        <w:rPr>
          <w:rFonts w:ascii="Times New Roman" w:hAnsi="Times New Roman" w:cs="Times New Roman"/>
          <w:sz w:val="24"/>
          <w:szCs w:val="24"/>
        </w:rPr>
        <w:t xml:space="preserve"> external </w:t>
      </w:r>
      <w:r>
        <w:rPr>
          <w:rFonts w:ascii="Times New Roman" w:hAnsi="Times New Roman" w:cs="Times New Roman"/>
          <w:sz w:val="24"/>
          <w:szCs w:val="24"/>
        </w:rPr>
        <w:t>factor</w:t>
      </w:r>
      <w:r w:rsidRPr="00441312">
        <w:rPr>
          <w:rFonts w:ascii="Times New Roman" w:hAnsi="Times New Roman" w:cs="Times New Roman"/>
          <w:sz w:val="24"/>
          <w:szCs w:val="24"/>
        </w:rPr>
        <w:t xml:space="preserve"> that</w:t>
      </w:r>
      <w:r>
        <w:rPr>
          <w:rFonts w:ascii="Times New Roman" w:hAnsi="Times New Roman" w:cs="Times New Roman"/>
          <w:sz w:val="24"/>
          <w:szCs w:val="24"/>
        </w:rPr>
        <w:t xml:space="preserve"> is </w:t>
      </w:r>
      <w:r w:rsidR="003C0E7B" w:rsidRPr="00441312">
        <w:rPr>
          <w:rFonts w:ascii="Times New Roman" w:hAnsi="Times New Roman" w:cs="Times New Roman"/>
          <w:sz w:val="24"/>
          <w:szCs w:val="24"/>
        </w:rPr>
        <w:t>also important to</w:t>
      </w:r>
      <w:r w:rsidR="00002FB6">
        <w:rPr>
          <w:rFonts w:ascii="Times New Roman" w:hAnsi="Times New Roman" w:cs="Times New Roman"/>
          <w:sz w:val="24"/>
          <w:szCs w:val="24"/>
        </w:rPr>
        <w:t xml:space="preserve"> </w:t>
      </w:r>
      <w:r w:rsidR="003C0E7B" w:rsidRPr="00441312">
        <w:rPr>
          <w:rFonts w:ascii="Times New Roman" w:hAnsi="Times New Roman" w:cs="Times New Roman"/>
          <w:sz w:val="24"/>
          <w:szCs w:val="24"/>
        </w:rPr>
        <w:t xml:space="preserve">take note of </w:t>
      </w:r>
      <w:r>
        <w:rPr>
          <w:rFonts w:ascii="Times New Roman" w:hAnsi="Times New Roman" w:cs="Times New Roman"/>
          <w:sz w:val="24"/>
          <w:szCs w:val="24"/>
        </w:rPr>
        <w:t xml:space="preserve">is </w:t>
      </w:r>
      <w:r w:rsidR="003C0E7B" w:rsidRPr="00441312">
        <w:rPr>
          <w:rFonts w:ascii="Times New Roman" w:hAnsi="Times New Roman" w:cs="Times New Roman"/>
          <w:sz w:val="24"/>
          <w:szCs w:val="24"/>
        </w:rPr>
        <w:t xml:space="preserve">the importance that time played in </w:t>
      </w:r>
      <w:r w:rsidR="009D0991" w:rsidRPr="00441312">
        <w:rPr>
          <w:rFonts w:ascii="Times New Roman" w:hAnsi="Times New Roman" w:cs="Times New Roman"/>
          <w:sz w:val="24"/>
          <w:szCs w:val="24"/>
        </w:rPr>
        <w:t>helping develop positive changes.</w:t>
      </w:r>
      <w:r>
        <w:rPr>
          <w:rFonts w:ascii="Times New Roman" w:hAnsi="Times New Roman" w:cs="Times New Roman"/>
          <w:sz w:val="24"/>
          <w:szCs w:val="24"/>
        </w:rPr>
        <w:t xml:space="preserve"> With participants noting that</w:t>
      </w:r>
      <w:r w:rsidR="009D0991" w:rsidRPr="00441312">
        <w:rPr>
          <w:rFonts w:ascii="Times New Roman" w:hAnsi="Times New Roman" w:cs="Times New Roman"/>
          <w:sz w:val="24"/>
          <w:szCs w:val="24"/>
        </w:rPr>
        <w:t xml:space="preserve"> </w:t>
      </w:r>
      <w:r w:rsidR="008024F7">
        <w:rPr>
          <w:rFonts w:ascii="Times New Roman" w:hAnsi="Times New Roman" w:cs="Times New Roman"/>
          <w:sz w:val="24"/>
          <w:szCs w:val="24"/>
        </w:rPr>
        <w:t>“</w:t>
      </w:r>
      <w:r w:rsidR="00AB7963" w:rsidRPr="00441312">
        <w:rPr>
          <w:rFonts w:ascii="Times New Roman" w:hAnsi="Times New Roman" w:cs="Times New Roman"/>
          <w:sz w:val="24"/>
          <w:szCs w:val="24"/>
        </w:rPr>
        <w:t>I healed on my own. I didn't have any help it was just the right timing</w:t>
      </w:r>
      <w:r w:rsidR="008024F7">
        <w:rPr>
          <w:rFonts w:ascii="Times New Roman" w:hAnsi="Times New Roman" w:cs="Times New Roman"/>
          <w:sz w:val="24"/>
          <w:szCs w:val="24"/>
        </w:rPr>
        <w:t>”</w:t>
      </w:r>
      <w:r w:rsidR="00AB7963" w:rsidRPr="00441312">
        <w:rPr>
          <w:rFonts w:ascii="Times New Roman" w:hAnsi="Times New Roman" w:cs="Times New Roman"/>
          <w:sz w:val="24"/>
          <w:szCs w:val="24"/>
        </w:rPr>
        <w:t xml:space="preserve"> (Sarah)</w:t>
      </w:r>
      <w:r w:rsidR="005016E3" w:rsidRPr="00441312">
        <w:rPr>
          <w:rFonts w:ascii="Times New Roman" w:hAnsi="Times New Roman" w:cs="Times New Roman"/>
          <w:sz w:val="24"/>
          <w:szCs w:val="24"/>
        </w:rPr>
        <w:t xml:space="preserve"> or they put their positive changes </w:t>
      </w:r>
      <w:r w:rsidR="005016E3" w:rsidRPr="00441312">
        <w:rPr>
          <w:rFonts w:ascii="Times New Roman" w:hAnsi="Times New Roman" w:cs="Times New Roman"/>
          <w:sz w:val="24"/>
          <w:szCs w:val="24"/>
        </w:rPr>
        <w:lastRenderedPageBreak/>
        <w:t xml:space="preserve">down to factors such as luck with one participant stating that they were </w:t>
      </w:r>
      <w:r w:rsidR="008024F7">
        <w:rPr>
          <w:rFonts w:ascii="Times New Roman" w:hAnsi="Times New Roman" w:cs="Times New Roman"/>
          <w:sz w:val="24"/>
          <w:szCs w:val="24"/>
        </w:rPr>
        <w:t>“</w:t>
      </w:r>
      <w:r w:rsidR="005016E3" w:rsidRPr="00441312">
        <w:rPr>
          <w:rFonts w:ascii="Times New Roman" w:hAnsi="Times New Roman" w:cs="Times New Roman"/>
          <w:sz w:val="24"/>
          <w:szCs w:val="24"/>
        </w:rPr>
        <w:t>just lucky</w:t>
      </w:r>
      <w:r w:rsidR="00002FB6" w:rsidRPr="00441312">
        <w:rPr>
          <w:rFonts w:ascii="Times New Roman" w:hAnsi="Times New Roman" w:cs="Times New Roman"/>
          <w:sz w:val="24"/>
          <w:szCs w:val="24"/>
        </w:rPr>
        <w:t>...</w:t>
      </w:r>
      <w:r w:rsidR="005016E3" w:rsidRPr="00441312">
        <w:rPr>
          <w:rFonts w:ascii="Times New Roman" w:hAnsi="Times New Roman" w:cs="Times New Roman"/>
          <w:sz w:val="24"/>
          <w:szCs w:val="24"/>
        </w:rPr>
        <w:t xml:space="preserve"> in that time and place</w:t>
      </w:r>
      <w:r w:rsidR="008024F7">
        <w:rPr>
          <w:rFonts w:ascii="Times New Roman" w:hAnsi="Times New Roman" w:cs="Times New Roman"/>
          <w:sz w:val="24"/>
          <w:szCs w:val="24"/>
        </w:rPr>
        <w:t>”</w:t>
      </w:r>
      <w:r w:rsidR="005016E3" w:rsidRPr="00441312">
        <w:rPr>
          <w:rFonts w:ascii="Times New Roman" w:hAnsi="Times New Roman" w:cs="Times New Roman"/>
          <w:sz w:val="24"/>
          <w:szCs w:val="24"/>
        </w:rPr>
        <w:t xml:space="preserve"> (Oliver)</w:t>
      </w:r>
      <w:r w:rsidR="00013D36" w:rsidRPr="00441312">
        <w:rPr>
          <w:rFonts w:ascii="Times New Roman" w:hAnsi="Times New Roman" w:cs="Times New Roman"/>
          <w:sz w:val="24"/>
          <w:szCs w:val="24"/>
        </w:rPr>
        <w:t xml:space="preserve">. </w:t>
      </w:r>
    </w:p>
    <w:p w14:paraId="10CA15A9" w14:textId="5D479008" w:rsidR="000F1B76" w:rsidRPr="000F1B76" w:rsidRDefault="00BC5AFA" w:rsidP="006C09D8">
      <w:pPr>
        <w:pStyle w:val="Heading3"/>
      </w:pPr>
      <w:bookmarkStart w:id="47" w:name="_Toc144071588"/>
      <w:r w:rsidRPr="00441312">
        <w:t xml:space="preserve">Maintenance </w:t>
      </w:r>
      <w:r w:rsidR="002B3EF5">
        <w:t>of Positive Changes</w:t>
      </w:r>
      <w:bookmarkEnd w:id="47"/>
      <w:r w:rsidR="002B3EF5">
        <w:t xml:space="preserve"> </w:t>
      </w:r>
    </w:p>
    <w:p w14:paraId="22B2D3BE" w14:textId="6067A121" w:rsidR="0014140E" w:rsidRDefault="00753268"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441312">
        <w:rPr>
          <w:rFonts w:ascii="Times New Roman" w:hAnsi="Times New Roman" w:cs="Times New Roman"/>
          <w:sz w:val="24"/>
          <w:szCs w:val="24"/>
        </w:rPr>
        <w:t xml:space="preserve">The final category that has been </w:t>
      </w:r>
      <w:r w:rsidR="0069289E" w:rsidRPr="00441312">
        <w:rPr>
          <w:rFonts w:ascii="Times New Roman" w:hAnsi="Times New Roman" w:cs="Times New Roman"/>
          <w:sz w:val="24"/>
          <w:szCs w:val="24"/>
        </w:rPr>
        <w:t xml:space="preserve">discovered through the interviews is what </w:t>
      </w:r>
      <w:r w:rsidR="004F4ED5">
        <w:rPr>
          <w:rFonts w:ascii="Times New Roman" w:hAnsi="Times New Roman" w:cs="Times New Roman"/>
          <w:sz w:val="24"/>
          <w:szCs w:val="24"/>
        </w:rPr>
        <w:t>participants</w:t>
      </w:r>
      <w:r w:rsidR="004F4ED5" w:rsidRPr="00441312">
        <w:rPr>
          <w:rFonts w:ascii="Times New Roman" w:hAnsi="Times New Roman" w:cs="Times New Roman"/>
          <w:sz w:val="24"/>
          <w:szCs w:val="24"/>
        </w:rPr>
        <w:t xml:space="preserve"> </w:t>
      </w:r>
      <w:r w:rsidR="0069289E" w:rsidRPr="00441312">
        <w:rPr>
          <w:rFonts w:ascii="Times New Roman" w:hAnsi="Times New Roman" w:cs="Times New Roman"/>
          <w:sz w:val="24"/>
          <w:szCs w:val="24"/>
        </w:rPr>
        <w:t xml:space="preserve">feel helps to maintain the positive changes </w:t>
      </w:r>
      <w:r w:rsidR="0004016A" w:rsidRPr="00441312">
        <w:rPr>
          <w:rFonts w:ascii="Times New Roman" w:hAnsi="Times New Roman" w:cs="Times New Roman"/>
          <w:sz w:val="24"/>
          <w:szCs w:val="24"/>
        </w:rPr>
        <w:t xml:space="preserve">to ensure that they are long lasting. </w:t>
      </w:r>
      <w:r w:rsidR="000F7933" w:rsidRPr="00441312">
        <w:rPr>
          <w:rFonts w:ascii="Times New Roman" w:hAnsi="Times New Roman" w:cs="Times New Roman"/>
          <w:sz w:val="24"/>
          <w:szCs w:val="24"/>
        </w:rPr>
        <w:t xml:space="preserve">Several noted that their close family, partners and children were enormously helpful when attempting to maintain positive changes as </w:t>
      </w:r>
      <w:r w:rsidR="00E01C55" w:rsidRPr="00441312">
        <w:rPr>
          <w:rFonts w:ascii="Times New Roman" w:hAnsi="Times New Roman" w:cs="Times New Roman"/>
          <w:sz w:val="24"/>
          <w:szCs w:val="24"/>
        </w:rPr>
        <w:t xml:space="preserve">they were </w:t>
      </w:r>
      <w:r w:rsidR="008024F7">
        <w:rPr>
          <w:rFonts w:ascii="Times New Roman" w:hAnsi="Times New Roman" w:cs="Times New Roman"/>
          <w:sz w:val="24"/>
          <w:szCs w:val="24"/>
        </w:rPr>
        <w:t>“</w:t>
      </w:r>
      <w:r w:rsidR="00E01C55" w:rsidRPr="00441312">
        <w:rPr>
          <w:rFonts w:ascii="Times New Roman" w:hAnsi="Times New Roman" w:cs="Times New Roman"/>
          <w:sz w:val="24"/>
          <w:szCs w:val="24"/>
        </w:rPr>
        <w:t>accountable to more people than just myself</w:t>
      </w:r>
      <w:r w:rsidR="008024F7">
        <w:rPr>
          <w:rFonts w:ascii="Times New Roman" w:hAnsi="Times New Roman" w:cs="Times New Roman"/>
          <w:sz w:val="24"/>
          <w:szCs w:val="24"/>
        </w:rPr>
        <w:t>”</w:t>
      </w:r>
      <w:r w:rsidR="00E01C55" w:rsidRPr="00441312">
        <w:rPr>
          <w:rFonts w:ascii="Times New Roman" w:hAnsi="Times New Roman" w:cs="Times New Roman"/>
          <w:sz w:val="24"/>
          <w:szCs w:val="24"/>
        </w:rPr>
        <w:t xml:space="preserve"> (Luke)</w:t>
      </w:r>
      <w:r w:rsidR="00B678A6" w:rsidRPr="00441312">
        <w:rPr>
          <w:rFonts w:ascii="Times New Roman" w:hAnsi="Times New Roman" w:cs="Times New Roman"/>
          <w:sz w:val="24"/>
          <w:szCs w:val="24"/>
        </w:rPr>
        <w:t xml:space="preserve"> which gave them </w:t>
      </w:r>
      <w:r w:rsidR="002319CA" w:rsidRPr="00441312">
        <w:rPr>
          <w:rFonts w:ascii="Times New Roman" w:hAnsi="Times New Roman" w:cs="Times New Roman"/>
          <w:sz w:val="24"/>
          <w:szCs w:val="24"/>
        </w:rPr>
        <w:t xml:space="preserve">motivation to maintain routines and coping strategies such as </w:t>
      </w:r>
      <w:r w:rsidR="008024F7">
        <w:rPr>
          <w:rFonts w:ascii="Times New Roman" w:hAnsi="Times New Roman" w:cs="Times New Roman"/>
          <w:sz w:val="24"/>
          <w:szCs w:val="24"/>
        </w:rPr>
        <w:t>“</w:t>
      </w:r>
      <w:r w:rsidR="002319CA" w:rsidRPr="00441312">
        <w:rPr>
          <w:rFonts w:ascii="Times New Roman" w:hAnsi="Times New Roman" w:cs="Times New Roman"/>
          <w:sz w:val="24"/>
          <w:szCs w:val="24"/>
        </w:rPr>
        <w:t>Physical activity like exercise, my diet</w:t>
      </w:r>
      <w:r w:rsidR="008024F7">
        <w:rPr>
          <w:rFonts w:ascii="Times New Roman" w:hAnsi="Times New Roman" w:cs="Times New Roman"/>
          <w:sz w:val="24"/>
          <w:szCs w:val="24"/>
        </w:rPr>
        <w:t>”</w:t>
      </w:r>
      <w:r w:rsidR="009A34AD" w:rsidRPr="00441312">
        <w:rPr>
          <w:rFonts w:ascii="Times New Roman" w:hAnsi="Times New Roman" w:cs="Times New Roman"/>
          <w:sz w:val="24"/>
          <w:szCs w:val="24"/>
        </w:rPr>
        <w:t xml:space="preserve"> (Luke)</w:t>
      </w:r>
      <w:r w:rsidR="00CB1B28" w:rsidRPr="00441312">
        <w:rPr>
          <w:rFonts w:ascii="Times New Roman" w:hAnsi="Times New Roman" w:cs="Times New Roman"/>
          <w:sz w:val="24"/>
          <w:szCs w:val="24"/>
        </w:rPr>
        <w:t xml:space="preserve"> and continuing to take part in </w:t>
      </w:r>
      <w:r w:rsidR="008024F7">
        <w:rPr>
          <w:rFonts w:ascii="Times New Roman" w:hAnsi="Times New Roman" w:cs="Times New Roman"/>
          <w:sz w:val="24"/>
          <w:szCs w:val="24"/>
        </w:rPr>
        <w:t>“</w:t>
      </w:r>
      <w:r w:rsidR="00CB1B28" w:rsidRPr="00441312">
        <w:rPr>
          <w:rFonts w:ascii="Times New Roman" w:hAnsi="Times New Roman" w:cs="Times New Roman"/>
          <w:sz w:val="24"/>
          <w:szCs w:val="24"/>
        </w:rPr>
        <w:t>therapy once a week</w:t>
      </w:r>
      <w:r w:rsidR="008024F7">
        <w:rPr>
          <w:rFonts w:ascii="Times New Roman" w:hAnsi="Times New Roman" w:cs="Times New Roman"/>
          <w:sz w:val="24"/>
          <w:szCs w:val="24"/>
        </w:rPr>
        <w:t xml:space="preserve">” </w:t>
      </w:r>
      <w:r w:rsidR="00CB1B28" w:rsidRPr="00441312">
        <w:rPr>
          <w:rFonts w:ascii="Times New Roman" w:hAnsi="Times New Roman" w:cs="Times New Roman"/>
          <w:sz w:val="24"/>
          <w:szCs w:val="24"/>
        </w:rPr>
        <w:t>(Fiona)</w:t>
      </w:r>
      <w:r w:rsidR="009A34AD" w:rsidRPr="00441312">
        <w:rPr>
          <w:rFonts w:ascii="Times New Roman" w:hAnsi="Times New Roman" w:cs="Times New Roman"/>
          <w:sz w:val="24"/>
          <w:szCs w:val="24"/>
        </w:rPr>
        <w:t xml:space="preserve">. The idea that the </w:t>
      </w:r>
      <w:r w:rsidR="00002FB6" w:rsidRPr="00002FB6">
        <w:rPr>
          <w:rFonts w:ascii="Times New Roman" w:hAnsi="Times New Roman" w:cs="Times New Roman"/>
          <w:i/>
          <w:sz w:val="24"/>
          <w:szCs w:val="24"/>
        </w:rPr>
        <w:t>‘Positive C</w:t>
      </w:r>
      <w:r w:rsidR="009A34AD" w:rsidRPr="00002FB6">
        <w:rPr>
          <w:rFonts w:ascii="Times New Roman" w:hAnsi="Times New Roman" w:cs="Times New Roman"/>
          <w:i/>
          <w:sz w:val="24"/>
          <w:szCs w:val="24"/>
        </w:rPr>
        <w:t>hanges</w:t>
      </w:r>
      <w:r w:rsidR="00002FB6" w:rsidRPr="00002FB6">
        <w:rPr>
          <w:rFonts w:ascii="Times New Roman" w:hAnsi="Times New Roman" w:cs="Times New Roman"/>
          <w:i/>
          <w:sz w:val="24"/>
          <w:szCs w:val="24"/>
        </w:rPr>
        <w:t>’</w:t>
      </w:r>
      <w:r w:rsidR="009A34AD" w:rsidRPr="00441312">
        <w:rPr>
          <w:rFonts w:ascii="Times New Roman" w:hAnsi="Times New Roman" w:cs="Times New Roman"/>
          <w:sz w:val="24"/>
          <w:szCs w:val="24"/>
        </w:rPr>
        <w:t xml:space="preserve"> themselves helped to maintain each other was also discovered </w:t>
      </w:r>
      <w:r w:rsidR="008024F7">
        <w:rPr>
          <w:rFonts w:ascii="Times New Roman" w:hAnsi="Times New Roman" w:cs="Times New Roman"/>
          <w:sz w:val="24"/>
          <w:szCs w:val="24"/>
        </w:rPr>
        <w:t>“</w:t>
      </w:r>
      <w:r w:rsidR="009A34AD" w:rsidRPr="00441312">
        <w:rPr>
          <w:rFonts w:ascii="Times New Roman" w:hAnsi="Times New Roman" w:cs="Times New Roman"/>
          <w:sz w:val="24"/>
          <w:szCs w:val="24"/>
        </w:rPr>
        <w:t>I've got a taste now of how things can be better for me, and I also know the hell that I went through</w:t>
      </w:r>
      <w:r w:rsidR="008024F7">
        <w:rPr>
          <w:rFonts w:ascii="Times New Roman" w:hAnsi="Times New Roman" w:cs="Times New Roman"/>
          <w:sz w:val="24"/>
          <w:szCs w:val="24"/>
        </w:rPr>
        <w:t>”</w:t>
      </w:r>
      <w:r w:rsidR="00963D08" w:rsidRPr="00441312">
        <w:rPr>
          <w:rFonts w:ascii="Times New Roman" w:hAnsi="Times New Roman" w:cs="Times New Roman"/>
          <w:sz w:val="24"/>
          <w:szCs w:val="24"/>
        </w:rPr>
        <w:t xml:space="preserve"> (Fiona)</w:t>
      </w:r>
      <w:r w:rsidR="00501AA2" w:rsidRPr="00441312">
        <w:rPr>
          <w:rFonts w:ascii="Times New Roman" w:hAnsi="Times New Roman" w:cs="Times New Roman"/>
          <w:sz w:val="24"/>
          <w:szCs w:val="24"/>
        </w:rPr>
        <w:t xml:space="preserve">. A specific example of this was given by Miranda who noted that it was </w:t>
      </w:r>
      <w:r w:rsidR="008024F7">
        <w:rPr>
          <w:rFonts w:ascii="Times New Roman" w:hAnsi="Times New Roman" w:cs="Times New Roman"/>
          <w:sz w:val="24"/>
          <w:szCs w:val="24"/>
        </w:rPr>
        <w:t>“</w:t>
      </w:r>
      <w:r w:rsidR="00501AA2" w:rsidRPr="00441312">
        <w:rPr>
          <w:rFonts w:ascii="Times New Roman" w:hAnsi="Times New Roman" w:cs="Times New Roman"/>
          <w:sz w:val="24"/>
          <w:szCs w:val="24"/>
        </w:rPr>
        <w:t>finding my passion and advocacy… helped make the positive changes stronger and has helped them stick around because I continuously have more reinforcing experiences</w:t>
      </w:r>
      <w:r w:rsidR="008024F7">
        <w:rPr>
          <w:rFonts w:ascii="Times New Roman" w:hAnsi="Times New Roman" w:cs="Times New Roman"/>
          <w:sz w:val="24"/>
          <w:szCs w:val="24"/>
        </w:rPr>
        <w:t>”</w:t>
      </w:r>
      <w:r w:rsidR="00AC5CB1">
        <w:rPr>
          <w:rFonts w:ascii="Times New Roman" w:hAnsi="Times New Roman" w:cs="Times New Roman"/>
          <w:sz w:val="24"/>
          <w:szCs w:val="24"/>
        </w:rPr>
        <w:t>. T</w:t>
      </w:r>
      <w:r w:rsidR="00501AA2" w:rsidRPr="00441312">
        <w:rPr>
          <w:rFonts w:ascii="Times New Roman" w:hAnsi="Times New Roman" w:cs="Times New Roman"/>
          <w:sz w:val="24"/>
          <w:szCs w:val="24"/>
        </w:rPr>
        <w:t xml:space="preserve">his is potentially best summed up by </w:t>
      </w:r>
      <w:r w:rsidR="00940B92" w:rsidRPr="00441312">
        <w:rPr>
          <w:rFonts w:ascii="Times New Roman" w:hAnsi="Times New Roman" w:cs="Times New Roman"/>
          <w:sz w:val="24"/>
          <w:szCs w:val="24"/>
        </w:rPr>
        <w:t xml:space="preserve">Victoria who described </w:t>
      </w:r>
      <w:r w:rsidR="00AC5CB1">
        <w:rPr>
          <w:rFonts w:ascii="Times New Roman" w:hAnsi="Times New Roman" w:cs="Times New Roman"/>
          <w:sz w:val="24"/>
          <w:szCs w:val="24"/>
        </w:rPr>
        <w:t>“</w:t>
      </w:r>
      <w:r w:rsidR="00940B92" w:rsidRPr="00441312">
        <w:rPr>
          <w:rFonts w:ascii="Times New Roman" w:hAnsi="Times New Roman" w:cs="Times New Roman"/>
          <w:sz w:val="24"/>
          <w:szCs w:val="24"/>
        </w:rPr>
        <w:t>an upward cycle of positive effects</w:t>
      </w:r>
      <w:r w:rsidR="00AC5CB1">
        <w:rPr>
          <w:rFonts w:ascii="Times New Roman" w:hAnsi="Times New Roman" w:cs="Times New Roman"/>
          <w:sz w:val="24"/>
          <w:szCs w:val="24"/>
        </w:rPr>
        <w:t>”</w:t>
      </w:r>
      <w:r w:rsidR="00940B92" w:rsidRPr="00441312">
        <w:rPr>
          <w:rFonts w:ascii="Times New Roman" w:hAnsi="Times New Roman" w:cs="Times New Roman"/>
          <w:sz w:val="24"/>
          <w:szCs w:val="24"/>
        </w:rPr>
        <w:t xml:space="preserve"> whereby the positive changes encouraged further positive changes and</w:t>
      </w:r>
      <w:r w:rsidR="00002FB6">
        <w:rPr>
          <w:rFonts w:ascii="Times New Roman" w:hAnsi="Times New Roman" w:cs="Times New Roman"/>
          <w:sz w:val="24"/>
          <w:szCs w:val="24"/>
        </w:rPr>
        <w:t xml:space="preserve"> helped to maintain </w:t>
      </w:r>
      <w:r w:rsidR="00940B92" w:rsidRPr="00441312">
        <w:rPr>
          <w:rFonts w:ascii="Times New Roman" w:hAnsi="Times New Roman" w:cs="Times New Roman"/>
          <w:sz w:val="24"/>
          <w:szCs w:val="24"/>
        </w:rPr>
        <w:t xml:space="preserve">each other. </w:t>
      </w:r>
    </w:p>
    <w:p w14:paraId="63155A61" w14:textId="45392A0F" w:rsidR="00B23695" w:rsidRDefault="00B23695"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3D0F4DBA" w14:textId="0F25AEF7" w:rsidR="00B23695" w:rsidRDefault="00B23695"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4977B4A4" w14:textId="00A8620F" w:rsidR="00AD789C" w:rsidRDefault="00AD789C" w:rsidP="001414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30ECE376" w14:textId="77777777" w:rsidR="002B3EF5" w:rsidRPr="00377195" w:rsidRDefault="00377195" w:rsidP="003771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sectPr w:rsidR="002B3EF5" w:rsidRPr="00377195">
          <w:pgSz w:w="11906" w:h="16838"/>
          <w:pgMar w:top="1440" w:right="1440" w:bottom="1440" w:left="1440" w:header="708" w:footer="708" w:gutter="0"/>
          <w:cols w:space="708"/>
          <w:docGrid w:linePitch="360"/>
        </w:sectPr>
      </w:pPr>
      <w:r>
        <w:rPr>
          <w:rFonts w:ascii="Times New Roman" w:hAnsi="Times New Roman" w:cs="Times New Roman"/>
          <w:sz w:val="24"/>
          <w:szCs w:val="24"/>
        </w:rPr>
        <w:br w:type="page"/>
      </w:r>
    </w:p>
    <w:p w14:paraId="20B1AF1D" w14:textId="4EF7482C" w:rsidR="00377195" w:rsidRPr="00377195" w:rsidRDefault="00377195" w:rsidP="002B3EF5">
      <w:pPr>
        <w:pStyle w:val="Heading2"/>
      </w:pPr>
      <w:bookmarkStart w:id="48" w:name="_Toc144071589"/>
      <w:r w:rsidRPr="00377195">
        <w:lastRenderedPageBreak/>
        <w:t xml:space="preserve">Figure 2. </w:t>
      </w:r>
    </w:p>
    <w:p w14:paraId="47C0BE01" w14:textId="53814144" w:rsidR="00827DF8" w:rsidRPr="00E93E11" w:rsidRDefault="002B3EF5" w:rsidP="002B3EF5">
      <w:pPr>
        <w:pStyle w:val="Heading2"/>
      </w:pPr>
      <w:r w:rsidRPr="00377195">
        <w:rPr>
          <w:b w:val="0"/>
        </w:rPr>
        <w:t>Emergent</w:t>
      </w:r>
      <w:r w:rsidR="00262FD2">
        <w:t xml:space="preserve"> </w:t>
      </w:r>
      <w:r w:rsidR="00262FD2" w:rsidRPr="00377195">
        <w:rPr>
          <w:b w:val="0"/>
        </w:rPr>
        <w:t>Theory Diagram</w:t>
      </w:r>
      <w:r w:rsidR="00262FD2">
        <w:t xml:space="preserve"> </w:t>
      </w:r>
      <w:r>
        <w:rPr>
          <w:noProof/>
          <w:lang w:eastAsia="en-GB"/>
        </w:rPr>
        <mc:AlternateContent>
          <mc:Choice Requires="wps">
            <w:drawing>
              <wp:anchor distT="0" distB="0" distL="114300" distR="114300" simplePos="0" relativeHeight="252165120" behindDoc="0" locked="0" layoutInCell="1" allowOverlap="1" wp14:anchorId="0609B5F0" wp14:editId="0CA88195">
                <wp:simplePos x="0" y="0"/>
                <wp:positionH relativeFrom="column">
                  <wp:posOffset>1017738</wp:posOffset>
                </wp:positionH>
                <wp:positionV relativeFrom="paragraph">
                  <wp:posOffset>4015409</wp:posOffset>
                </wp:positionV>
                <wp:extent cx="31833" cy="850651"/>
                <wp:effectExtent l="0" t="0" r="25400" b="26035"/>
                <wp:wrapNone/>
                <wp:docPr id="44" name="Straight Connector 44"/>
                <wp:cNvGraphicFramePr/>
                <a:graphic xmlns:a="http://schemas.openxmlformats.org/drawingml/2006/main">
                  <a:graphicData uri="http://schemas.microsoft.com/office/word/2010/wordprocessingShape">
                    <wps:wsp>
                      <wps:cNvCnPr/>
                      <wps:spPr>
                        <a:xfrm>
                          <a:off x="0" y="0"/>
                          <a:ext cx="31833" cy="850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AB916A" id="Straight Connector 44" o:spid="_x0000_s1026" style="position:absolute;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5pt,316.15pt" to="82.6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" strokecolor="black [3200]" strokeweight=".5pt">
                <v:stroke joinstyle="miter"/>
              </v:line>
            </w:pict>
          </mc:Fallback>
        </mc:AlternateContent>
      </w:r>
      <w:r>
        <w:rPr>
          <w:noProof/>
          <w:lang w:eastAsia="en-GB"/>
        </w:rPr>
        <w:drawing>
          <wp:anchor distT="0" distB="0" distL="114300" distR="114300" simplePos="0" relativeHeight="252156928" behindDoc="0" locked="0" layoutInCell="1" allowOverlap="1" wp14:anchorId="14F63B06" wp14:editId="5925763A">
            <wp:simplePos x="0" y="0"/>
            <wp:positionH relativeFrom="margin">
              <wp:posOffset>1987826</wp:posOffset>
            </wp:positionH>
            <wp:positionV relativeFrom="paragraph">
              <wp:posOffset>1502796</wp:posOffset>
            </wp:positionV>
            <wp:extent cx="2941955" cy="3236181"/>
            <wp:effectExtent l="0" t="0" r="0" b="0"/>
            <wp:wrapNone/>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bookmarkEnd w:id="48"/>
    </w:p>
    <w:p w14:paraId="48461723" w14:textId="6D27FC17" w:rsidR="00827DF8" w:rsidRPr="00E93E11" w:rsidRDefault="008028A2" w:rsidP="00827DF8">
      <w:r w:rsidRPr="006745A0">
        <w:rPr>
          <w:rFonts w:ascii="Times New Roman" w:hAnsi="Times New Roman" w:cs="Times New Roman"/>
          <w:noProof/>
          <w:sz w:val="24"/>
          <w:szCs w:val="24"/>
          <w:lang w:eastAsia="en-GB"/>
        </w:rPr>
        <mc:AlternateContent>
          <mc:Choice Requires="wps">
            <w:drawing>
              <wp:anchor distT="45720" distB="45720" distL="114300" distR="114300" simplePos="0" relativeHeight="252154880" behindDoc="0" locked="0" layoutInCell="1" allowOverlap="1" wp14:anchorId="77CEEA5A" wp14:editId="7969DB08">
                <wp:simplePos x="0" y="0"/>
                <wp:positionH relativeFrom="margin">
                  <wp:posOffset>5819775</wp:posOffset>
                </wp:positionH>
                <wp:positionV relativeFrom="paragraph">
                  <wp:posOffset>161925</wp:posOffset>
                </wp:positionV>
                <wp:extent cx="1351280" cy="429260"/>
                <wp:effectExtent l="0" t="0" r="20320" b="279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429260"/>
                        </a:xfrm>
                        <a:prstGeom prst="rect">
                          <a:avLst/>
                        </a:prstGeom>
                        <a:solidFill>
                          <a:srgbClr val="FFFFFF"/>
                        </a:solidFill>
                        <a:ln w="9525">
                          <a:solidFill>
                            <a:srgbClr val="000000"/>
                          </a:solidFill>
                          <a:miter lim="800000"/>
                          <a:headEnd/>
                          <a:tailEnd/>
                        </a:ln>
                      </wps:spPr>
                      <wps:txbx>
                        <w:txbxContent>
                          <w:p w14:paraId="49E0463D" w14:textId="77777777" w:rsidR="00DE0568" w:rsidRPr="008028A2" w:rsidRDefault="00DE0568" w:rsidP="002B3EF5">
                            <w:pPr>
                              <w:rPr>
                                <w:rFonts w:ascii="Times New Roman" w:hAnsi="Times New Roman" w:cs="Times New Roman"/>
                              </w:rPr>
                            </w:pPr>
                            <w:r w:rsidRPr="008028A2">
                              <w:rPr>
                                <w:rFonts w:ascii="Times New Roman" w:hAnsi="Times New Roman" w:cs="Times New Roman"/>
                              </w:rPr>
                              <w:t xml:space="preserve">Maintenance of Positive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EEA5A" id="_x0000_t202" coordsize="21600,21600" o:spt="202" path="m,l,21600r21600,l21600,xe">
                <v:stroke joinstyle="miter"/>
                <v:path gradientshapeok="t" o:connecttype="rect"/>
              </v:shapetype>
              <v:shape id="Text Box 2" o:spid="_x0000_s1026" type="#_x0000_t202" style="position:absolute;margin-left:458.25pt;margin-top:12.75pt;width:106.4pt;height:33.8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">
                <v:textbox>
                  <w:txbxContent>
                    <w:p w14:paraId="49E0463D" w14:textId="77777777" w:rsidR="00DE0568" w:rsidRPr="008028A2" w:rsidRDefault="00DE0568" w:rsidP="002B3EF5">
                      <w:pPr>
                        <w:rPr>
                          <w:rFonts w:ascii="Times New Roman" w:hAnsi="Times New Roman" w:cs="Times New Roman"/>
                        </w:rPr>
                      </w:pPr>
                      <w:r w:rsidRPr="008028A2">
                        <w:rPr>
                          <w:rFonts w:ascii="Times New Roman" w:hAnsi="Times New Roman" w:cs="Times New Roman"/>
                        </w:rPr>
                        <w:t xml:space="preserve">Maintenance of Positive Changes  </w:t>
                      </w:r>
                    </w:p>
                  </w:txbxContent>
                </v:textbox>
                <w10:wrap type="square" anchorx="margin"/>
              </v:shape>
            </w:pict>
          </mc:Fallback>
        </mc:AlternateContent>
      </w:r>
    </w:p>
    <w:p w14:paraId="43F26D56" w14:textId="13C41430" w:rsidR="00827DF8" w:rsidRPr="00E93E11" w:rsidRDefault="008028A2" w:rsidP="00827DF8">
      <w:r>
        <w:rPr>
          <w:rFonts w:ascii="Times New Roman" w:hAnsi="Times New Roman" w:cs="Times New Roman"/>
          <w:noProof/>
          <w:sz w:val="24"/>
          <w:szCs w:val="24"/>
          <w:lang w:eastAsia="en-GB"/>
        </w:rPr>
        <mc:AlternateContent>
          <mc:Choice Requires="wps">
            <w:drawing>
              <wp:anchor distT="0" distB="0" distL="114300" distR="114300" simplePos="0" relativeHeight="252162048" behindDoc="0" locked="0" layoutInCell="1" allowOverlap="1" wp14:anchorId="7F71C813" wp14:editId="191069A6">
                <wp:simplePos x="0" y="0"/>
                <wp:positionH relativeFrom="column">
                  <wp:posOffset>5302941</wp:posOffset>
                </wp:positionH>
                <wp:positionV relativeFrom="paragraph">
                  <wp:posOffset>266037</wp:posOffset>
                </wp:positionV>
                <wp:extent cx="477078" cy="238373"/>
                <wp:effectExtent l="38100" t="38100" r="56515" b="66675"/>
                <wp:wrapNone/>
                <wp:docPr id="134" name="Straight Connector 134"/>
                <wp:cNvGraphicFramePr/>
                <a:graphic xmlns:a="http://schemas.openxmlformats.org/drawingml/2006/main">
                  <a:graphicData uri="http://schemas.microsoft.com/office/word/2010/wordprocessingShape">
                    <wps:wsp>
                      <wps:cNvCnPr/>
                      <wps:spPr>
                        <a:xfrm flipV="1">
                          <a:off x="0" y="0"/>
                          <a:ext cx="477078" cy="238373"/>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613A5" id="Straight Connector 134"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5pt,20.95pt" to="455.1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" strokecolor="black [3200]" strokeweight=".5pt">
                <v:stroke startarrow="open" endarrow="open" joinstyle="miter"/>
              </v:line>
            </w:pict>
          </mc:Fallback>
        </mc:AlternateContent>
      </w:r>
    </w:p>
    <w:p w14:paraId="5C67280E" w14:textId="4C3EFFE9" w:rsidR="0014140E" w:rsidRDefault="008028A2" w:rsidP="0014140E">
      <w:r>
        <w:rPr>
          <w:rFonts w:ascii="Times New Roman" w:hAnsi="Times New Roman" w:cs="Times New Roman"/>
          <w:noProof/>
          <w:sz w:val="24"/>
          <w:szCs w:val="24"/>
          <w:lang w:eastAsia="en-GB"/>
        </w:rPr>
        <mc:AlternateContent>
          <mc:Choice Requires="wps">
            <w:drawing>
              <wp:anchor distT="0" distB="0" distL="114300" distR="114300" simplePos="0" relativeHeight="252163072" behindDoc="0" locked="0" layoutInCell="1" allowOverlap="1" wp14:anchorId="442CDDE4" wp14:editId="04E3CD8F">
                <wp:simplePos x="0" y="0"/>
                <wp:positionH relativeFrom="column">
                  <wp:posOffset>6432605</wp:posOffset>
                </wp:positionH>
                <wp:positionV relativeFrom="paragraph">
                  <wp:posOffset>52705</wp:posOffset>
                </wp:positionV>
                <wp:extent cx="159026" cy="1057523"/>
                <wp:effectExtent l="76200" t="38100" r="50800" b="66675"/>
                <wp:wrapNone/>
                <wp:docPr id="128" name="Straight Connector 128"/>
                <wp:cNvGraphicFramePr/>
                <a:graphic xmlns:a="http://schemas.openxmlformats.org/drawingml/2006/main">
                  <a:graphicData uri="http://schemas.microsoft.com/office/word/2010/wordprocessingShape">
                    <wps:wsp>
                      <wps:cNvCnPr/>
                      <wps:spPr>
                        <a:xfrm>
                          <a:off x="0" y="0"/>
                          <a:ext cx="159026" cy="1057523"/>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5B8F3" id="Straight Connector 128"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4.15pt" to="519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" strokecolor="black [3200]" strokeweight=".5pt">
                <v:stroke startarrow="open" endarrow="open" joinstyle="miter"/>
              </v:line>
            </w:pict>
          </mc:Fallback>
        </mc:AlternateContent>
      </w:r>
      <w:r w:rsidRPr="00415946">
        <w:rPr>
          <w:rFonts w:ascii="Times New Roman" w:hAnsi="Times New Roman" w:cs="Times New Roman"/>
          <w:noProof/>
          <w:sz w:val="24"/>
          <w:szCs w:val="24"/>
          <w:lang w:eastAsia="en-GB"/>
        </w:rPr>
        <mc:AlternateContent>
          <mc:Choice Requires="wps">
            <w:drawing>
              <wp:anchor distT="45720" distB="45720" distL="114300" distR="114300" simplePos="0" relativeHeight="252153856" behindDoc="0" locked="0" layoutInCell="1" allowOverlap="1" wp14:anchorId="4A8B3BF5" wp14:editId="782C56D8">
                <wp:simplePos x="0" y="0"/>
                <wp:positionH relativeFrom="margin">
                  <wp:posOffset>3872230</wp:posOffset>
                </wp:positionH>
                <wp:positionV relativeFrom="paragraph">
                  <wp:posOffset>116205</wp:posOffset>
                </wp:positionV>
                <wp:extent cx="1391285" cy="445135"/>
                <wp:effectExtent l="0" t="0" r="18415" b="120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45135"/>
                        </a:xfrm>
                        <a:prstGeom prst="rect">
                          <a:avLst/>
                        </a:prstGeom>
                        <a:solidFill>
                          <a:srgbClr val="FFFFFF"/>
                        </a:solidFill>
                        <a:ln w="9525">
                          <a:solidFill>
                            <a:srgbClr val="000000"/>
                          </a:solidFill>
                          <a:miter lim="800000"/>
                          <a:headEnd/>
                          <a:tailEnd/>
                        </a:ln>
                      </wps:spPr>
                      <wps:txbx>
                        <w:txbxContent>
                          <w:p w14:paraId="3BF36422" w14:textId="77777777" w:rsidR="00DE0568" w:rsidRPr="008028A2" w:rsidRDefault="00DE0568" w:rsidP="002B3EF5">
                            <w:pPr>
                              <w:rPr>
                                <w:rFonts w:ascii="Times New Roman" w:hAnsi="Times New Roman" w:cs="Times New Roman"/>
                              </w:rPr>
                            </w:pPr>
                            <w:r w:rsidRPr="008028A2">
                              <w:rPr>
                                <w:rFonts w:ascii="Times New Roman" w:hAnsi="Times New Roman" w:cs="Times New Roman"/>
                              </w:rPr>
                              <w:t xml:space="preserve">Internal/ External Catalyst for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3BF5" id="_x0000_s1027" type="#_x0000_t202" style="position:absolute;margin-left:304.9pt;margin-top:9.15pt;width:109.55pt;height:35.0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">
                <v:textbox>
                  <w:txbxContent>
                    <w:p w14:paraId="3BF36422" w14:textId="77777777" w:rsidR="00DE0568" w:rsidRPr="008028A2" w:rsidRDefault="00DE0568" w:rsidP="002B3EF5">
                      <w:pPr>
                        <w:rPr>
                          <w:rFonts w:ascii="Times New Roman" w:hAnsi="Times New Roman" w:cs="Times New Roman"/>
                        </w:rPr>
                      </w:pPr>
                      <w:r w:rsidRPr="008028A2">
                        <w:rPr>
                          <w:rFonts w:ascii="Times New Roman" w:hAnsi="Times New Roman" w:cs="Times New Roman"/>
                        </w:rPr>
                        <w:t xml:space="preserve">Internal/ External Catalyst for Change </w:t>
                      </w:r>
                    </w:p>
                  </w:txbxContent>
                </v:textbox>
                <w10:wrap anchorx="margin"/>
              </v:shape>
            </w:pict>
          </mc:Fallback>
        </mc:AlternateContent>
      </w:r>
    </w:p>
    <w:p w14:paraId="14812611" w14:textId="52CE252C" w:rsidR="0014140E" w:rsidRDefault="000A1E5B" w:rsidP="0014140E">
      <w:r>
        <w:rPr>
          <w:noProof/>
          <w:lang w:eastAsia="en-GB"/>
        </w:rPr>
        <mc:AlternateContent>
          <mc:Choice Requires="wps">
            <w:drawing>
              <wp:anchor distT="0" distB="0" distL="114300" distR="114300" simplePos="0" relativeHeight="252166144" behindDoc="1" locked="0" layoutInCell="1" allowOverlap="1" wp14:anchorId="2D46C076" wp14:editId="1140ABDD">
                <wp:simplePos x="0" y="0"/>
                <wp:positionH relativeFrom="column">
                  <wp:posOffset>4807390</wp:posOffset>
                </wp:positionH>
                <wp:positionV relativeFrom="paragraph">
                  <wp:posOffset>237735</wp:posOffset>
                </wp:positionV>
                <wp:extent cx="89604" cy="1792586"/>
                <wp:effectExtent l="0" t="0" r="81915" b="55880"/>
                <wp:wrapNone/>
                <wp:docPr id="43" name="Straight Arrow Connector 43"/>
                <wp:cNvGraphicFramePr/>
                <a:graphic xmlns:a="http://schemas.openxmlformats.org/drawingml/2006/main">
                  <a:graphicData uri="http://schemas.microsoft.com/office/word/2010/wordprocessingShape">
                    <wps:wsp>
                      <wps:cNvCnPr/>
                      <wps:spPr>
                        <a:xfrm>
                          <a:off x="0" y="0"/>
                          <a:ext cx="89604" cy="179258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1DDBC6" id="_x0000_t32" coordsize="21600,21600" o:spt="32" o:oned="t" path="m,l21600,21600e" filled="f">
                <v:path arrowok="t" fillok="f" o:connecttype="none"/>
                <o:lock v:ext="edit" shapetype="t"/>
              </v:shapetype>
              <v:shape id="Straight Arrow Connector 43" o:spid="_x0000_s1026" type="#_x0000_t32" style="position:absolute;margin-left:378.55pt;margin-top:18.7pt;width:7.05pt;height:141.1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" strokecolor="black [3200]" strokeweight=".5pt">
                <v:stroke endarrow="open" joinstyle="miter"/>
              </v:shape>
            </w:pict>
          </mc:Fallback>
        </mc:AlternateContent>
      </w:r>
    </w:p>
    <w:p w14:paraId="46B3B50C" w14:textId="2A9C3086" w:rsidR="002B3EF5" w:rsidRDefault="0089712E" w:rsidP="0014140E">
      <w:r>
        <w:rPr>
          <w:noProof/>
          <w:lang w:eastAsia="en-GB"/>
        </w:rPr>
        <w:drawing>
          <wp:anchor distT="0" distB="0" distL="114300" distR="114300" simplePos="0" relativeHeight="252152832" behindDoc="1" locked="0" layoutInCell="1" allowOverlap="1" wp14:anchorId="75E97CC7" wp14:editId="4B6EEC17">
            <wp:simplePos x="0" y="0"/>
            <wp:positionH relativeFrom="column">
              <wp:posOffset>4667416</wp:posOffset>
            </wp:positionH>
            <wp:positionV relativeFrom="paragraph">
              <wp:posOffset>5991</wp:posOffset>
            </wp:positionV>
            <wp:extent cx="5486400" cy="3267986"/>
            <wp:effectExtent l="0" t="0" r="0" b="27940"/>
            <wp:wrapNone/>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r w:rsidR="008028A2">
        <w:rPr>
          <w:noProof/>
          <w:lang w:eastAsia="en-GB"/>
        </w:rPr>
        <w:drawing>
          <wp:anchor distT="0" distB="0" distL="114300" distR="114300" simplePos="0" relativeHeight="252155904" behindDoc="0" locked="0" layoutInCell="1" allowOverlap="1" wp14:anchorId="38E658BD" wp14:editId="32C62442">
            <wp:simplePos x="0" y="0"/>
            <wp:positionH relativeFrom="margin">
              <wp:posOffset>-1343688</wp:posOffset>
            </wp:positionH>
            <wp:positionV relativeFrom="paragraph">
              <wp:posOffset>282134</wp:posOffset>
            </wp:positionV>
            <wp:extent cx="4771176" cy="2534970"/>
            <wp:effectExtent l="0" t="19050" r="0" b="0"/>
            <wp:wrapNone/>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14:paraId="67A1C799" w14:textId="4752B22E" w:rsidR="002B3EF5" w:rsidRDefault="002B3EF5" w:rsidP="0014140E"/>
    <w:p w14:paraId="3241CBF5" w14:textId="1694D436" w:rsidR="002B3EF5" w:rsidRDefault="000A1E5B" w:rsidP="0014140E">
      <w:r>
        <w:rPr>
          <w:rFonts w:cs="Times New Roman"/>
          <w:noProof/>
          <w:szCs w:val="24"/>
          <w:lang w:eastAsia="en-GB"/>
        </w:rPr>
        <mc:AlternateContent>
          <mc:Choice Requires="wps">
            <w:drawing>
              <wp:anchor distT="0" distB="0" distL="114300" distR="114300" simplePos="0" relativeHeight="252158976" behindDoc="0" locked="0" layoutInCell="1" allowOverlap="1" wp14:anchorId="2D473C2E" wp14:editId="21140CC5">
                <wp:simplePos x="0" y="0"/>
                <wp:positionH relativeFrom="column">
                  <wp:posOffset>3666067</wp:posOffset>
                </wp:positionH>
                <wp:positionV relativeFrom="paragraph">
                  <wp:posOffset>213572</wp:posOffset>
                </wp:positionV>
                <wp:extent cx="1227666" cy="986366"/>
                <wp:effectExtent l="0" t="0" r="29845" b="23495"/>
                <wp:wrapNone/>
                <wp:docPr id="58" name="Straight Connector 58"/>
                <wp:cNvGraphicFramePr/>
                <a:graphic xmlns:a="http://schemas.openxmlformats.org/drawingml/2006/main">
                  <a:graphicData uri="http://schemas.microsoft.com/office/word/2010/wordprocessingShape">
                    <wps:wsp>
                      <wps:cNvCnPr/>
                      <wps:spPr>
                        <a:xfrm>
                          <a:off x="0" y="0"/>
                          <a:ext cx="1227666" cy="9863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B2855" id="Straight Connector 58"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16.8pt" to="385.3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" strokecolor="black [3200]" strokeweight=".5pt">
                <v:stroke joinstyle="miter"/>
              </v:line>
            </w:pict>
          </mc:Fallback>
        </mc:AlternateContent>
      </w:r>
    </w:p>
    <w:p w14:paraId="1D419898" w14:textId="4FA2D3E5" w:rsidR="002B3EF5" w:rsidRDefault="002B3EF5" w:rsidP="0014140E"/>
    <w:p w14:paraId="34A7E789" w14:textId="516F6794" w:rsidR="002B3EF5" w:rsidRDefault="002B3EF5" w:rsidP="0014140E"/>
    <w:p w14:paraId="39E57CDF" w14:textId="1C8AD8C4" w:rsidR="002B3EF5" w:rsidRDefault="008028A2" w:rsidP="0014140E">
      <w:r>
        <w:rPr>
          <w:noProof/>
          <w:lang w:eastAsia="en-GB"/>
        </w:rPr>
        <mc:AlternateContent>
          <mc:Choice Requires="wps">
            <w:drawing>
              <wp:anchor distT="0" distB="0" distL="114300" distR="114300" simplePos="0" relativeHeight="252157952" behindDoc="0" locked="0" layoutInCell="1" allowOverlap="1" wp14:anchorId="606CC121" wp14:editId="3D889B95">
                <wp:simplePos x="0" y="0"/>
                <wp:positionH relativeFrom="column">
                  <wp:posOffset>2067201</wp:posOffset>
                </wp:positionH>
                <wp:positionV relativeFrom="paragraph">
                  <wp:posOffset>239395</wp:posOffset>
                </wp:positionV>
                <wp:extent cx="874644" cy="31806"/>
                <wp:effectExtent l="0" t="57150" r="40005" b="101600"/>
                <wp:wrapNone/>
                <wp:docPr id="143" name="Straight Arrow Connector 143"/>
                <wp:cNvGraphicFramePr/>
                <a:graphic xmlns:a="http://schemas.openxmlformats.org/drawingml/2006/main">
                  <a:graphicData uri="http://schemas.microsoft.com/office/word/2010/wordprocessingShape">
                    <wps:wsp>
                      <wps:cNvCnPr/>
                      <wps:spPr>
                        <a:xfrm>
                          <a:off x="0" y="0"/>
                          <a:ext cx="874644" cy="3180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2B1700" id="Straight Arrow Connector 143" o:spid="_x0000_s1026" type="#_x0000_t32" style="position:absolute;margin-left:162.75pt;margin-top:18.85pt;width:68.85pt;height:2.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" strokecolor="black [3200]" strokeweight=".5pt">
                <v:stroke endarrow="open" joinstyle="miter"/>
              </v:shape>
            </w:pict>
          </mc:Fallback>
        </mc:AlternateContent>
      </w:r>
    </w:p>
    <w:p w14:paraId="41A3AFA8" w14:textId="3873D704" w:rsidR="002B3EF5" w:rsidRDefault="0032362B" w:rsidP="0014140E">
      <w:r>
        <w:rPr>
          <w:rFonts w:cs="Times New Roman"/>
          <w:noProof/>
          <w:szCs w:val="24"/>
          <w:lang w:eastAsia="en-GB"/>
        </w:rPr>
        <mc:AlternateContent>
          <mc:Choice Requires="wps">
            <w:drawing>
              <wp:anchor distT="0" distB="0" distL="114300" distR="114300" simplePos="0" relativeHeight="252160000" behindDoc="0" locked="0" layoutInCell="1" allowOverlap="1" wp14:anchorId="0FBD3F0C" wp14:editId="304EB092">
                <wp:simplePos x="0" y="0"/>
                <wp:positionH relativeFrom="column">
                  <wp:posOffset>3721100</wp:posOffset>
                </wp:positionH>
                <wp:positionV relativeFrom="paragraph">
                  <wp:posOffset>59690</wp:posOffset>
                </wp:positionV>
                <wp:extent cx="1168400" cy="870373"/>
                <wp:effectExtent l="0" t="0" r="31750" b="25400"/>
                <wp:wrapNone/>
                <wp:docPr id="52" name="Straight Connector 52"/>
                <wp:cNvGraphicFramePr/>
                <a:graphic xmlns:a="http://schemas.openxmlformats.org/drawingml/2006/main">
                  <a:graphicData uri="http://schemas.microsoft.com/office/word/2010/wordprocessingShape">
                    <wps:wsp>
                      <wps:cNvCnPr/>
                      <wps:spPr>
                        <a:xfrm flipV="1">
                          <a:off x="0" y="0"/>
                          <a:ext cx="1168400" cy="8703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44267" id="Straight Connector 52" o:spid="_x0000_s1026" style="position:absolute;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4.7pt" to="38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" strokecolor="black [3200]" strokeweight=".5pt">
                <v:stroke joinstyle="miter"/>
              </v:line>
            </w:pict>
          </mc:Fallback>
        </mc:AlternateContent>
      </w:r>
      <w:r w:rsidR="0089712E">
        <w:rPr>
          <w:rFonts w:ascii="Times New Roman" w:hAnsi="Times New Roman" w:cs="Times New Roman"/>
          <w:noProof/>
          <w:sz w:val="24"/>
          <w:szCs w:val="24"/>
          <w:lang w:eastAsia="en-GB"/>
        </w:rPr>
        <mc:AlternateContent>
          <mc:Choice Requires="wps">
            <w:drawing>
              <wp:anchor distT="0" distB="0" distL="114300" distR="114300" simplePos="0" relativeHeight="252161024" behindDoc="0" locked="0" layoutInCell="1" allowOverlap="1" wp14:anchorId="117CEC5A" wp14:editId="385A8786">
                <wp:simplePos x="0" y="0"/>
                <wp:positionH relativeFrom="column">
                  <wp:posOffset>4889500</wp:posOffset>
                </wp:positionH>
                <wp:positionV relativeFrom="paragraph">
                  <wp:posOffset>57573</wp:posOffset>
                </wp:positionV>
                <wp:extent cx="1098127" cy="211"/>
                <wp:effectExtent l="0" t="76200" r="26035" b="114300"/>
                <wp:wrapNone/>
                <wp:docPr id="135" name="Straight Connector 135"/>
                <wp:cNvGraphicFramePr/>
                <a:graphic xmlns:a="http://schemas.openxmlformats.org/drawingml/2006/main">
                  <a:graphicData uri="http://schemas.microsoft.com/office/word/2010/wordprocessingShape">
                    <wps:wsp>
                      <wps:cNvCnPr/>
                      <wps:spPr>
                        <a:xfrm>
                          <a:off x="0" y="0"/>
                          <a:ext cx="1098127" cy="211"/>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DF1D6" id="Straight Connector 135"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4.55pt" to="471.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" strokecolor="black [3200]" strokeweight=".5pt">
                <v:stroke endarrow="open" joinstyle="miter"/>
              </v:line>
            </w:pict>
          </mc:Fallback>
        </mc:AlternateContent>
      </w:r>
    </w:p>
    <w:p w14:paraId="7B5B123F" w14:textId="65FFD70A" w:rsidR="002B3EF5" w:rsidRDefault="002B3EF5" w:rsidP="0014140E"/>
    <w:p w14:paraId="22E992DB" w14:textId="008CC7C1" w:rsidR="002B3EF5" w:rsidRDefault="002B3EF5" w:rsidP="0014140E"/>
    <w:p w14:paraId="1E7A9661" w14:textId="33D7E100" w:rsidR="002B3EF5" w:rsidRDefault="0089712E" w:rsidP="0014140E">
      <w:r>
        <w:rPr>
          <w:rFonts w:ascii="Times New Roman" w:hAnsi="Times New Roman" w:cs="Times New Roman"/>
          <w:noProof/>
          <w:sz w:val="24"/>
          <w:szCs w:val="24"/>
          <w:lang w:eastAsia="en-GB"/>
        </w:rPr>
        <mc:AlternateContent>
          <mc:Choice Requires="wps">
            <w:drawing>
              <wp:anchor distT="0" distB="0" distL="114300" distR="114300" simplePos="0" relativeHeight="252164096" behindDoc="0" locked="0" layoutInCell="1" allowOverlap="1" wp14:anchorId="28D1849D" wp14:editId="6C5C0C7D">
                <wp:simplePos x="0" y="0"/>
                <wp:positionH relativeFrom="column">
                  <wp:posOffset>1049572</wp:posOffset>
                </wp:positionH>
                <wp:positionV relativeFrom="paragraph">
                  <wp:posOffset>178711</wp:posOffset>
                </wp:positionV>
                <wp:extent cx="5446644" cy="683260"/>
                <wp:effectExtent l="0" t="76200" r="0" b="21590"/>
                <wp:wrapNone/>
                <wp:docPr id="45" name="Straight Arrow Connector 45"/>
                <wp:cNvGraphicFramePr/>
                <a:graphic xmlns:a="http://schemas.openxmlformats.org/drawingml/2006/main">
                  <a:graphicData uri="http://schemas.microsoft.com/office/word/2010/wordprocessingShape">
                    <wps:wsp>
                      <wps:cNvCnPr/>
                      <wps:spPr>
                        <a:xfrm flipV="1">
                          <a:off x="0" y="0"/>
                          <a:ext cx="5446644" cy="68326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BBCA0" id="Straight Arrow Connector 45" o:spid="_x0000_s1026" type="#_x0000_t32" style="position:absolute;margin-left:82.65pt;margin-top:14.05pt;width:428.85pt;height:53.8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" strokecolor="black [3200]" strokeweight=".5pt">
                <v:stroke endarrow="open" joinstyle="miter"/>
              </v:shape>
            </w:pict>
          </mc:Fallback>
        </mc:AlternateContent>
      </w:r>
    </w:p>
    <w:p w14:paraId="634DED32" w14:textId="296200A6" w:rsidR="002B3EF5" w:rsidRDefault="002B3EF5" w:rsidP="0014140E"/>
    <w:p w14:paraId="30334840" w14:textId="56549405" w:rsidR="002B3EF5" w:rsidRDefault="002B3EF5" w:rsidP="0014140E">
      <w:pPr>
        <w:sectPr w:rsidR="002B3EF5" w:rsidSect="002B3EF5">
          <w:pgSz w:w="16838" w:h="11906" w:orient="landscape"/>
          <w:pgMar w:top="1440" w:right="1440" w:bottom="1440" w:left="1440" w:header="709" w:footer="709" w:gutter="0"/>
          <w:cols w:space="708"/>
          <w:docGrid w:linePitch="360"/>
        </w:sectPr>
      </w:pPr>
    </w:p>
    <w:p w14:paraId="0F2B3F33" w14:textId="7110ECAD" w:rsidR="00055C69" w:rsidRDefault="00377195" w:rsidP="00840967">
      <w:pPr>
        <w:spacing w:line="480" w:lineRule="auto"/>
      </w:pPr>
      <w:r>
        <w:rPr>
          <w:rFonts w:ascii="Times New Roman" w:hAnsi="Times New Roman" w:cs="Times New Roman"/>
          <w:sz w:val="24"/>
          <w:szCs w:val="24"/>
        </w:rPr>
        <w:lastRenderedPageBreak/>
        <w:t xml:space="preserve">Figure 2. </w:t>
      </w:r>
      <w:r w:rsidR="00903946">
        <w:rPr>
          <w:rFonts w:ascii="Times New Roman" w:hAnsi="Times New Roman" w:cs="Times New Roman"/>
          <w:sz w:val="24"/>
          <w:szCs w:val="24"/>
        </w:rPr>
        <w:t xml:space="preserve">illustrates </w:t>
      </w:r>
      <w:r w:rsidR="00CB5DCA">
        <w:rPr>
          <w:rFonts w:ascii="Times New Roman" w:hAnsi="Times New Roman" w:cs="Times New Roman"/>
          <w:sz w:val="24"/>
          <w:szCs w:val="24"/>
        </w:rPr>
        <w:t>the links between the categories and sub-categories that have been generated though this research</w:t>
      </w:r>
      <w:r w:rsidR="00AE68A3">
        <w:rPr>
          <w:rFonts w:ascii="Times New Roman" w:hAnsi="Times New Roman" w:cs="Times New Roman"/>
          <w:sz w:val="24"/>
          <w:szCs w:val="24"/>
        </w:rPr>
        <w:t xml:space="preserve"> with arrows helping to d</w:t>
      </w:r>
      <w:r w:rsidR="002E1FEE">
        <w:rPr>
          <w:rFonts w:ascii="Times New Roman" w:hAnsi="Times New Roman" w:cs="Times New Roman"/>
          <w:sz w:val="24"/>
          <w:szCs w:val="24"/>
        </w:rPr>
        <w:t>irect</w:t>
      </w:r>
      <w:r w:rsidR="00AE68A3">
        <w:rPr>
          <w:rFonts w:ascii="Times New Roman" w:hAnsi="Times New Roman" w:cs="Times New Roman"/>
          <w:sz w:val="24"/>
          <w:szCs w:val="24"/>
        </w:rPr>
        <w:t xml:space="preserve"> </w:t>
      </w:r>
      <w:r w:rsidR="00EA3A8E">
        <w:rPr>
          <w:rFonts w:ascii="Times New Roman" w:hAnsi="Times New Roman" w:cs="Times New Roman"/>
          <w:sz w:val="24"/>
          <w:szCs w:val="24"/>
        </w:rPr>
        <w:t>how the individual i</w:t>
      </w:r>
      <w:r w:rsidR="002E1FEE">
        <w:rPr>
          <w:rFonts w:ascii="Times New Roman" w:hAnsi="Times New Roman" w:cs="Times New Roman"/>
          <w:sz w:val="24"/>
          <w:szCs w:val="24"/>
        </w:rPr>
        <w:t>s</w:t>
      </w:r>
      <w:r w:rsidR="00EA3A8E">
        <w:rPr>
          <w:rFonts w:ascii="Times New Roman" w:hAnsi="Times New Roman" w:cs="Times New Roman"/>
          <w:sz w:val="24"/>
          <w:szCs w:val="24"/>
        </w:rPr>
        <w:t xml:space="preserve"> theorised to move </w:t>
      </w:r>
      <w:r w:rsidR="002E1FEE">
        <w:rPr>
          <w:rFonts w:ascii="Times New Roman" w:hAnsi="Times New Roman" w:cs="Times New Roman"/>
          <w:sz w:val="24"/>
          <w:szCs w:val="24"/>
        </w:rPr>
        <w:t>from the initial</w:t>
      </w:r>
      <w:r w:rsidR="00EA3A8E">
        <w:rPr>
          <w:rFonts w:ascii="Times New Roman" w:hAnsi="Times New Roman" w:cs="Times New Roman"/>
          <w:sz w:val="24"/>
          <w:szCs w:val="24"/>
        </w:rPr>
        <w:t xml:space="preserve"> ‘</w:t>
      </w:r>
      <w:r w:rsidR="00EA3A8E">
        <w:rPr>
          <w:rFonts w:ascii="Times New Roman" w:hAnsi="Times New Roman" w:cs="Times New Roman"/>
          <w:i/>
          <w:iCs/>
          <w:sz w:val="24"/>
          <w:szCs w:val="24"/>
        </w:rPr>
        <w:t>Psychosis Experience’</w:t>
      </w:r>
      <w:r w:rsidR="00EA3A8E">
        <w:rPr>
          <w:rFonts w:ascii="Times New Roman" w:hAnsi="Times New Roman" w:cs="Times New Roman"/>
          <w:sz w:val="24"/>
          <w:szCs w:val="24"/>
        </w:rPr>
        <w:t xml:space="preserve"> towards ‘</w:t>
      </w:r>
      <w:r w:rsidR="00EA3A8E">
        <w:rPr>
          <w:rFonts w:ascii="Times New Roman" w:hAnsi="Times New Roman" w:cs="Times New Roman"/>
          <w:i/>
          <w:iCs/>
          <w:sz w:val="24"/>
          <w:szCs w:val="24"/>
        </w:rPr>
        <w:t>Positive Changes’</w:t>
      </w:r>
      <w:r w:rsidR="00CB5DCA">
        <w:rPr>
          <w:rFonts w:ascii="Times New Roman" w:hAnsi="Times New Roman" w:cs="Times New Roman"/>
          <w:sz w:val="24"/>
          <w:szCs w:val="24"/>
        </w:rPr>
        <w:t>.</w:t>
      </w:r>
      <w:r w:rsidR="002E1FEE">
        <w:rPr>
          <w:rFonts w:ascii="Times New Roman" w:hAnsi="Times New Roman" w:cs="Times New Roman"/>
          <w:sz w:val="24"/>
          <w:szCs w:val="24"/>
        </w:rPr>
        <w:t xml:space="preserve"> Therefore, t</w:t>
      </w:r>
      <w:r w:rsidR="007A6DDE" w:rsidRPr="00906AD5">
        <w:rPr>
          <w:rFonts w:ascii="Times New Roman" w:hAnsi="Times New Roman" w:cs="Times New Roman"/>
          <w:sz w:val="24"/>
          <w:szCs w:val="24"/>
        </w:rPr>
        <w:t xml:space="preserve">he </w:t>
      </w:r>
      <w:r w:rsidR="00CB5DCA">
        <w:rPr>
          <w:rFonts w:ascii="Times New Roman" w:hAnsi="Times New Roman" w:cs="Times New Roman"/>
          <w:sz w:val="24"/>
          <w:szCs w:val="24"/>
        </w:rPr>
        <w:t>‘</w:t>
      </w:r>
      <w:r w:rsidR="00CB5DCA">
        <w:rPr>
          <w:rFonts w:ascii="Times New Roman" w:hAnsi="Times New Roman" w:cs="Times New Roman"/>
          <w:i/>
          <w:iCs/>
          <w:sz w:val="24"/>
          <w:szCs w:val="24"/>
        </w:rPr>
        <w:t>Psychosis Experience’</w:t>
      </w:r>
      <w:r w:rsidR="00562AE1" w:rsidRPr="00906AD5">
        <w:rPr>
          <w:rFonts w:ascii="Times New Roman" w:hAnsi="Times New Roman" w:cs="Times New Roman"/>
          <w:sz w:val="24"/>
          <w:szCs w:val="24"/>
        </w:rPr>
        <w:t xml:space="preserve"> is shown at the top</w:t>
      </w:r>
      <w:r w:rsidR="002E1FEE">
        <w:rPr>
          <w:rFonts w:ascii="Times New Roman" w:hAnsi="Times New Roman" w:cs="Times New Roman"/>
          <w:sz w:val="24"/>
          <w:szCs w:val="24"/>
        </w:rPr>
        <w:t xml:space="preserve"> of the model</w:t>
      </w:r>
      <w:r w:rsidR="00246AF3">
        <w:rPr>
          <w:rFonts w:ascii="Times New Roman" w:hAnsi="Times New Roman" w:cs="Times New Roman"/>
          <w:sz w:val="24"/>
          <w:szCs w:val="24"/>
        </w:rPr>
        <w:t xml:space="preserve"> with the</w:t>
      </w:r>
      <w:r w:rsidR="002C37C2" w:rsidRPr="00906AD5">
        <w:rPr>
          <w:rFonts w:ascii="Times New Roman" w:hAnsi="Times New Roman" w:cs="Times New Roman"/>
          <w:sz w:val="24"/>
          <w:szCs w:val="24"/>
        </w:rPr>
        <w:t xml:space="preserve"> </w:t>
      </w:r>
      <w:r w:rsidR="00F33579">
        <w:rPr>
          <w:rFonts w:ascii="Times New Roman" w:hAnsi="Times New Roman" w:cs="Times New Roman"/>
          <w:sz w:val="24"/>
          <w:szCs w:val="24"/>
        </w:rPr>
        <w:t>‘</w:t>
      </w:r>
      <w:r w:rsidR="00646EDB">
        <w:rPr>
          <w:rFonts w:ascii="Times New Roman" w:hAnsi="Times New Roman" w:cs="Times New Roman"/>
          <w:i/>
          <w:iCs/>
          <w:sz w:val="24"/>
          <w:szCs w:val="24"/>
        </w:rPr>
        <w:t>Initial P</w:t>
      </w:r>
      <w:r w:rsidR="002C37C2" w:rsidRPr="00F33579">
        <w:rPr>
          <w:rFonts w:ascii="Times New Roman" w:hAnsi="Times New Roman" w:cs="Times New Roman"/>
          <w:i/>
          <w:iCs/>
          <w:sz w:val="24"/>
          <w:szCs w:val="24"/>
        </w:rPr>
        <w:t xml:space="preserve">erceptions </w:t>
      </w:r>
      <w:r w:rsidR="00246AF3" w:rsidRPr="00246AF3">
        <w:rPr>
          <w:rFonts w:ascii="Times New Roman" w:hAnsi="Times New Roman" w:cs="Times New Roman"/>
          <w:i/>
          <w:iCs/>
          <w:sz w:val="24"/>
          <w:szCs w:val="24"/>
        </w:rPr>
        <w:t>of Psychosis’</w:t>
      </w:r>
      <w:r w:rsidR="00AB3741" w:rsidRPr="00906AD5">
        <w:rPr>
          <w:rFonts w:ascii="Times New Roman" w:hAnsi="Times New Roman" w:cs="Times New Roman"/>
          <w:sz w:val="24"/>
          <w:szCs w:val="24"/>
        </w:rPr>
        <w:t>,</w:t>
      </w:r>
      <w:r w:rsidR="00CC2F42">
        <w:rPr>
          <w:rFonts w:ascii="Times New Roman" w:hAnsi="Times New Roman" w:cs="Times New Roman"/>
          <w:sz w:val="24"/>
          <w:szCs w:val="24"/>
        </w:rPr>
        <w:t xml:space="preserve"> these experiences and perceptions continue until </w:t>
      </w:r>
      <w:r w:rsidR="00C86CC0">
        <w:rPr>
          <w:rFonts w:ascii="Times New Roman" w:hAnsi="Times New Roman" w:cs="Times New Roman"/>
          <w:sz w:val="24"/>
          <w:szCs w:val="24"/>
        </w:rPr>
        <w:t>the introduction of an</w:t>
      </w:r>
      <w:r w:rsidR="00AB3741" w:rsidRPr="00906AD5">
        <w:rPr>
          <w:rFonts w:ascii="Times New Roman" w:hAnsi="Times New Roman" w:cs="Times New Roman"/>
          <w:sz w:val="24"/>
          <w:szCs w:val="24"/>
        </w:rPr>
        <w:t xml:space="preserve"> ‘</w:t>
      </w:r>
      <w:r w:rsidR="00AB3741" w:rsidRPr="00906AD5">
        <w:rPr>
          <w:rFonts w:ascii="Times New Roman" w:hAnsi="Times New Roman" w:cs="Times New Roman"/>
          <w:i/>
          <w:iCs/>
          <w:sz w:val="24"/>
          <w:szCs w:val="24"/>
        </w:rPr>
        <w:t>Internal/ External Catalyst for Change’</w:t>
      </w:r>
      <w:r w:rsidR="00AB3741" w:rsidRPr="00906AD5">
        <w:rPr>
          <w:rFonts w:ascii="Times New Roman" w:hAnsi="Times New Roman" w:cs="Times New Roman"/>
          <w:sz w:val="24"/>
          <w:szCs w:val="24"/>
        </w:rPr>
        <w:t xml:space="preserve"> which</w:t>
      </w:r>
      <w:r w:rsidR="000937E0" w:rsidRPr="00906AD5">
        <w:rPr>
          <w:rFonts w:ascii="Times New Roman" w:hAnsi="Times New Roman" w:cs="Times New Roman"/>
          <w:sz w:val="24"/>
          <w:szCs w:val="24"/>
        </w:rPr>
        <w:t xml:space="preserve"> </w:t>
      </w:r>
      <w:r w:rsidR="00C86CC0">
        <w:rPr>
          <w:rFonts w:ascii="Times New Roman" w:hAnsi="Times New Roman" w:cs="Times New Roman"/>
          <w:sz w:val="24"/>
          <w:szCs w:val="24"/>
        </w:rPr>
        <w:t xml:space="preserve">helps to </w:t>
      </w:r>
      <w:r w:rsidR="000937E0" w:rsidRPr="00906AD5">
        <w:rPr>
          <w:rFonts w:ascii="Times New Roman" w:hAnsi="Times New Roman" w:cs="Times New Roman"/>
          <w:sz w:val="24"/>
          <w:szCs w:val="24"/>
        </w:rPr>
        <w:t>both</w:t>
      </w:r>
      <w:r w:rsidR="00AB3741" w:rsidRPr="00906AD5">
        <w:rPr>
          <w:rFonts w:ascii="Times New Roman" w:hAnsi="Times New Roman" w:cs="Times New Roman"/>
          <w:sz w:val="24"/>
          <w:szCs w:val="24"/>
        </w:rPr>
        <w:t xml:space="preserve"> </w:t>
      </w:r>
      <w:r w:rsidR="00C86CC0">
        <w:rPr>
          <w:rFonts w:ascii="Times New Roman" w:hAnsi="Times New Roman" w:cs="Times New Roman"/>
          <w:sz w:val="24"/>
          <w:szCs w:val="24"/>
        </w:rPr>
        <w:t>generate</w:t>
      </w:r>
      <w:r w:rsidR="000937E0" w:rsidRPr="00906AD5">
        <w:rPr>
          <w:rFonts w:ascii="Times New Roman" w:hAnsi="Times New Roman" w:cs="Times New Roman"/>
          <w:sz w:val="24"/>
          <w:szCs w:val="24"/>
        </w:rPr>
        <w:t xml:space="preserve"> and maintain </w:t>
      </w:r>
      <w:r w:rsidR="00002FB6">
        <w:rPr>
          <w:rFonts w:ascii="Times New Roman" w:hAnsi="Times New Roman" w:cs="Times New Roman"/>
          <w:i/>
          <w:iCs/>
          <w:sz w:val="24"/>
          <w:szCs w:val="24"/>
        </w:rPr>
        <w:t>‘Positive C</w:t>
      </w:r>
      <w:r w:rsidR="000937E0" w:rsidRPr="00906AD5">
        <w:rPr>
          <w:rFonts w:ascii="Times New Roman" w:hAnsi="Times New Roman" w:cs="Times New Roman"/>
          <w:i/>
          <w:iCs/>
          <w:sz w:val="24"/>
          <w:szCs w:val="24"/>
        </w:rPr>
        <w:t>hanges’</w:t>
      </w:r>
      <w:r w:rsidR="00705560" w:rsidRPr="00906AD5">
        <w:rPr>
          <w:rFonts w:ascii="Times New Roman" w:hAnsi="Times New Roman" w:cs="Times New Roman"/>
          <w:sz w:val="24"/>
          <w:szCs w:val="24"/>
        </w:rPr>
        <w:t xml:space="preserve">. Continuing with the Critical Realist stance the </w:t>
      </w:r>
      <w:r w:rsidR="00AA5FD5" w:rsidRPr="00906AD5">
        <w:rPr>
          <w:rFonts w:ascii="Times New Roman" w:hAnsi="Times New Roman" w:cs="Times New Roman"/>
          <w:sz w:val="24"/>
          <w:szCs w:val="24"/>
        </w:rPr>
        <w:t xml:space="preserve">main </w:t>
      </w:r>
      <w:r w:rsidR="00705560" w:rsidRPr="00906AD5">
        <w:rPr>
          <w:rFonts w:ascii="Times New Roman" w:hAnsi="Times New Roman" w:cs="Times New Roman"/>
          <w:sz w:val="24"/>
          <w:szCs w:val="24"/>
        </w:rPr>
        <w:t xml:space="preserve">generative mechanisms </w:t>
      </w:r>
      <w:r w:rsidR="00842F0F" w:rsidRPr="00906AD5">
        <w:rPr>
          <w:rFonts w:ascii="Times New Roman" w:hAnsi="Times New Roman" w:cs="Times New Roman"/>
          <w:sz w:val="24"/>
          <w:szCs w:val="24"/>
        </w:rPr>
        <w:t xml:space="preserve">for positive changes </w:t>
      </w:r>
      <w:r w:rsidR="00705560" w:rsidRPr="00906AD5">
        <w:rPr>
          <w:rFonts w:ascii="Times New Roman" w:hAnsi="Times New Roman" w:cs="Times New Roman"/>
          <w:sz w:val="24"/>
          <w:szCs w:val="24"/>
        </w:rPr>
        <w:t xml:space="preserve">are </w:t>
      </w:r>
      <w:r w:rsidR="00842F0F" w:rsidRPr="00906AD5">
        <w:rPr>
          <w:rFonts w:ascii="Times New Roman" w:hAnsi="Times New Roman" w:cs="Times New Roman"/>
          <w:sz w:val="24"/>
          <w:szCs w:val="24"/>
        </w:rPr>
        <w:t>shown on the graph as</w:t>
      </w:r>
      <w:r w:rsidR="00FF3CF4" w:rsidRPr="00906AD5">
        <w:rPr>
          <w:rFonts w:ascii="Times New Roman" w:hAnsi="Times New Roman" w:cs="Times New Roman"/>
          <w:sz w:val="24"/>
          <w:szCs w:val="24"/>
        </w:rPr>
        <w:t xml:space="preserve"> the ‘</w:t>
      </w:r>
      <w:r w:rsidR="00FF3CF4" w:rsidRPr="00906AD5">
        <w:rPr>
          <w:rFonts w:ascii="Times New Roman" w:hAnsi="Times New Roman" w:cs="Times New Roman"/>
          <w:i/>
          <w:iCs/>
          <w:sz w:val="24"/>
          <w:szCs w:val="24"/>
        </w:rPr>
        <w:t>Psychosis Experience</w:t>
      </w:r>
      <w:r w:rsidR="00FF3CF4" w:rsidRPr="00906AD5">
        <w:rPr>
          <w:rFonts w:ascii="Times New Roman" w:hAnsi="Times New Roman" w:cs="Times New Roman"/>
          <w:sz w:val="24"/>
          <w:szCs w:val="24"/>
        </w:rPr>
        <w:t>’</w:t>
      </w:r>
      <w:r w:rsidR="00842F0F" w:rsidRPr="00906AD5">
        <w:rPr>
          <w:rFonts w:ascii="Times New Roman" w:hAnsi="Times New Roman" w:cs="Times New Roman"/>
          <w:sz w:val="24"/>
          <w:szCs w:val="24"/>
        </w:rPr>
        <w:t xml:space="preserve"> </w:t>
      </w:r>
      <w:r w:rsidR="00FF3CF4" w:rsidRPr="00906AD5">
        <w:rPr>
          <w:rFonts w:ascii="Times New Roman" w:hAnsi="Times New Roman" w:cs="Times New Roman"/>
          <w:sz w:val="24"/>
          <w:szCs w:val="24"/>
        </w:rPr>
        <w:t>itself</w:t>
      </w:r>
      <w:r w:rsidR="00AA5FD5" w:rsidRPr="00906AD5">
        <w:rPr>
          <w:rFonts w:ascii="Times New Roman" w:hAnsi="Times New Roman" w:cs="Times New Roman"/>
          <w:sz w:val="24"/>
          <w:szCs w:val="24"/>
        </w:rPr>
        <w:t xml:space="preserve">, the </w:t>
      </w:r>
      <w:r w:rsidR="00842F0F" w:rsidRPr="00906AD5">
        <w:rPr>
          <w:rFonts w:ascii="Times New Roman" w:hAnsi="Times New Roman" w:cs="Times New Roman"/>
          <w:sz w:val="24"/>
          <w:szCs w:val="24"/>
        </w:rPr>
        <w:t>‘</w:t>
      </w:r>
      <w:r w:rsidR="00842F0F" w:rsidRPr="00906AD5">
        <w:rPr>
          <w:rFonts w:ascii="Times New Roman" w:hAnsi="Times New Roman" w:cs="Times New Roman"/>
          <w:i/>
          <w:iCs/>
          <w:sz w:val="24"/>
          <w:szCs w:val="24"/>
        </w:rPr>
        <w:t>Internal</w:t>
      </w:r>
      <w:r w:rsidR="00FF3CF4" w:rsidRPr="00906AD5">
        <w:rPr>
          <w:rFonts w:ascii="Times New Roman" w:hAnsi="Times New Roman" w:cs="Times New Roman"/>
          <w:i/>
          <w:iCs/>
          <w:sz w:val="24"/>
          <w:szCs w:val="24"/>
        </w:rPr>
        <w:t>/ External Catalyst for Change’</w:t>
      </w:r>
      <w:r w:rsidR="00CC1A2E">
        <w:rPr>
          <w:rFonts w:ascii="Times New Roman" w:hAnsi="Times New Roman" w:cs="Times New Roman"/>
          <w:sz w:val="24"/>
          <w:szCs w:val="24"/>
        </w:rPr>
        <w:t>,</w:t>
      </w:r>
      <w:r w:rsidR="00A9114C" w:rsidRPr="00906AD5">
        <w:rPr>
          <w:rFonts w:ascii="Times New Roman" w:hAnsi="Times New Roman" w:cs="Times New Roman"/>
          <w:sz w:val="24"/>
          <w:szCs w:val="24"/>
        </w:rPr>
        <w:t xml:space="preserve"> </w:t>
      </w:r>
      <w:r w:rsidR="00E6193C" w:rsidRPr="00906AD5">
        <w:rPr>
          <w:rFonts w:ascii="Times New Roman" w:hAnsi="Times New Roman" w:cs="Times New Roman"/>
          <w:sz w:val="24"/>
          <w:szCs w:val="24"/>
        </w:rPr>
        <w:t>with ‘</w:t>
      </w:r>
      <w:r w:rsidR="00E6193C" w:rsidRPr="00906AD5">
        <w:rPr>
          <w:rFonts w:ascii="Times New Roman" w:hAnsi="Times New Roman" w:cs="Times New Roman"/>
          <w:i/>
          <w:iCs/>
          <w:sz w:val="24"/>
          <w:szCs w:val="24"/>
        </w:rPr>
        <w:t>Maintenan</w:t>
      </w:r>
      <w:r w:rsidR="00CC1A2E">
        <w:rPr>
          <w:rFonts w:ascii="Times New Roman" w:hAnsi="Times New Roman" w:cs="Times New Roman"/>
          <w:sz w:val="24"/>
          <w:szCs w:val="24"/>
        </w:rPr>
        <w:t>c</w:t>
      </w:r>
      <w:r w:rsidR="00CC1A2E">
        <w:rPr>
          <w:rFonts w:ascii="Times New Roman" w:hAnsi="Times New Roman" w:cs="Times New Roman"/>
          <w:i/>
          <w:sz w:val="24"/>
          <w:szCs w:val="24"/>
        </w:rPr>
        <w:t>e of Positive Changes</w:t>
      </w:r>
      <w:r w:rsidR="00E6193C" w:rsidRPr="00906AD5">
        <w:rPr>
          <w:rFonts w:ascii="Times New Roman" w:hAnsi="Times New Roman" w:cs="Times New Roman"/>
          <w:sz w:val="24"/>
          <w:szCs w:val="24"/>
        </w:rPr>
        <w:t xml:space="preserve">’ factors being shown to be influenced by the </w:t>
      </w:r>
      <w:r w:rsidR="00E6193C" w:rsidRPr="00906AD5">
        <w:rPr>
          <w:rFonts w:ascii="Times New Roman" w:hAnsi="Times New Roman" w:cs="Times New Roman"/>
          <w:i/>
          <w:iCs/>
          <w:sz w:val="24"/>
          <w:szCs w:val="24"/>
        </w:rPr>
        <w:t>‘</w:t>
      </w:r>
      <w:r w:rsidR="00906AD5" w:rsidRPr="00906AD5">
        <w:rPr>
          <w:rFonts w:ascii="Times New Roman" w:hAnsi="Times New Roman" w:cs="Times New Roman"/>
          <w:i/>
          <w:iCs/>
          <w:sz w:val="24"/>
          <w:szCs w:val="24"/>
        </w:rPr>
        <w:t xml:space="preserve">Internal/ External </w:t>
      </w:r>
      <w:r w:rsidR="00CC1A2E">
        <w:rPr>
          <w:rFonts w:ascii="Times New Roman" w:hAnsi="Times New Roman" w:cs="Times New Roman"/>
          <w:i/>
          <w:iCs/>
          <w:sz w:val="24"/>
          <w:szCs w:val="24"/>
        </w:rPr>
        <w:t>Catalysts for C</w:t>
      </w:r>
      <w:r w:rsidR="00E6193C" w:rsidRPr="00906AD5">
        <w:rPr>
          <w:rFonts w:ascii="Times New Roman" w:hAnsi="Times New Roman" w:cs="Times New Roman"/>
          <w:i/>
          <w:iCs/>
          <w:sz w:val="24"/>
          <w:szCs w:val="24"/>
        </w:rPr>
        <w:t>hange</w:t>
      </w:r>
      <w:r w:rsidR="00E6193C" w:rsidRPr="00906AD5">
        <w:rPr>
          <w:rFonts w:ascii="Times New Roman" w:hAnsi="Times New Roman" w:cs="Times New Roman"/>
          <w:sz w:val="24"/>
          <w:szCs w:val="24"/>
        </w:rPr>
        <w:t xml:space="preserve">’ and connected to the </w:t>
      </w:r>
      <w:r w:rsidR="00002FB6">
        <w:rPr>
          <w:rFonts w:ascii="Times New Roman" w:hAnsi="Times New Roman" w:cs="Times New Roman"/>
          <w:i/>
          <w:iCs/>
          <w:sz w:val="24"/>
          <w:szCs w:val="24"/>
        </w:rPr>
        <w:t>‘Positive C</w:t>
      </w:r>
      <w:r w:rsidR="00AE3D1B" w:rsidRPr="00906AD5">
        <w:rPr>
          <w:rFonts w:ascii="Times New Roman" w:hAnsi="Times New Roman" w:cs="Times New Roman"/>
          <w:i/>
          <w:iCs/>
          <w:sz w:val="24"/>
          <w:szCs w:val="24"/>
        </w:rPr>
        <w:t>hanges’</w:t>
      </w:r>
      <w:r w:rsidR="00AE3D1B" w:rsidRPr="00906AD5">
        <w:rPr>
          <w:rFonts w:ascii="Times New Roman" w:hAnsi="Times New Roman" w:cs="Times New Roman"/>
          <w:sz w:val="24"/>
          <w:szCs w:val="24"/>
        </w:rPr>
        <w:t xml:space="preserve"> which are shown to be connected to aid with demonstrating how they can help to maintain themselves. </w:t>
      </w:r>
    </w:p>
    <w:p w14:paraId="20E47F61" w14:textId="45D59430" w:rsidR="00055C69" w:rsidRPr="00E77B82" w:rsidRDefault="00055C69" w:rsidP="006C09D8">
      <w:pPr>
        <w:pStyle w:val="Heading2"/>
        <w:spacing w:line="480" w:lineRule="auto"/>
        <w:rPr>
          <w:rFonts w:ascii="Calibri" w:hAnsi="Calibri" w:cs="Calibri"/>
        </w:rPr>
      </w:pPr>
      <w:bookmarkStart w:id="49" w:name="_Toc144071590"/>
      <w:bookmarkEnd w:id="42"/>
      <w:r>
        <w:t>Discussion</w:t>
      </w:r>
      <w:bookmarkEnd w:id="49"/>
      <w:r>
        <w:t xml:space="preserve"> </w:t>
      </w:r>
    </w:p>
    <w:p w14:paraId="56438F30" w14:textId="3ECF86B6" w:rsidR="000E2A2A" w:rsidRDefault="000E2A2A" w:rsidP="006C09D8">
      <w:pPr>
        <w:pStyle w:val="Heading3"/>
        <w:rPr>
          <w:bCs/>
        </w:rPr>
      </w:pPr>
      <w:bookmarkStart w:id="50" w:name="_Toc144071591"/>
      <w:r>
        <w:rPr>
          <w:bCs/>
        </w:rPr>
        <w:t>Emergent Theory and Links to Current Literature</w:t>
      </w:r>
      <w:bookmarkEnd w:id="50"/>
      <w:r>
        <w:rPr>
          <w:bCs/>
        </w:rPr>
        <w:t xml:space="preserve"> </w:t>
      </w:r>
    </w:p>
    <w:p w14:paraId="626A97C3" w14:textId="646D11E6" w:rsidR="00400DD6" w:rsidRDefault="00400DD6"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Initially it is prudent to discuss how the </w:t>
      </w:r>
      <w:r w:rsidR="00727AF7">
        <w:rPr>
          <w:rFonts w:ascii="Times New Roman" w:hAnsi="Times New Roman" w:cs="Times New Roman"/>
          <w:sz w:val="24"/>
          <w:szCs w:val="24"/>
        </w:rPr>
        <w:t xml:space="preserve">emergent theory created </w:t>
      </w:r>
      <w:r w:rsidR="00002FB6">
        <w:rPr>
          <w:rFonts w:ascii="Times New Roman" w:hAnsi="Times New Roman" w:cs="Times New Roman"/>
          <w:sz w:val="24"/>
          <w:szCs w:val="24"/>
        </w:rPr>
        <w:t>through</w:t>
      </w:r>
      <w:r w:rsidR="00727AF7">
        <w:rPr>
          <w:rFonts w:ascii="Times New Roman" w:hAnsi="Times New Roman" w:cs="Times New Roman"/>
          <w:sz w:val="24"/>
          <w:szCs w:val="24"/>
        </w:rPr>
        <w:t xml:space="preserve"> the use of GT analysis is supported by the current literature </w:t>
      </w:r>
      <w:r w:rsidR="00482C08">
        <w:rPr>
          <w:rFonts w:ascii="Times New Roman" w:hAnsi="Times New Roman" w:cs="Times New Roman"/>
          <w:sz w:val="24"/>
          <w:szCs w:val="24"/>
        </w:rPr>
        <w:t xml:space="preserve">before moving on to novel or </w:t>
      </w:r>
      <w:r w:rsidR="00003DFC">
        <w:rPr>
          <w:rFonts w:ascii="Times New Roman" w:hAnsi="Times New Roman" w:cs="Times New Roman"/>
          <w:sz w:val="24"/>
          <w:szCs w:val="24"/>
        </w:rPr>
        <w:t xml:space="preserve">lesser researched </w:t>
      </w:r>
      <w:r w:rsidR="00025F02">
        <w:rPr>
          <w:rFonts w:ascii="Times New Roman" w:hAnsi="Times New Roman" w:cs="Times New Roman"/>
          <w:sz w:val="24"/>
          <w:szCs w:val="24"/>
        </w:rPr>
        <w:t>elements that may have arisen.</w:t>
      </w:r>
      <w:r w:rsidR="009824BD">
        <w:rPr>
          <w:rFonts w:ascii="Times New Roman" w:hAnsi="Times New Roman" w:cs="Times New Roman"/>
          <w:sz w:val="24"/>
          <w:szCs w:val="24"/>
        </w:rPr>
        <w:t xml:space="preserve"> To do this the categories and subcategories generated will be compared to the current understanding </w:t>
      </w:r>
      <w:r w:rsidR="008419FF">
        <w:rPr>
          <w:rFonts w:ascii="Times New Roman" w:hAnsi="Times New Roman" w:cs="Times New Roman"/>
          <w:sz w:val="24"/>
          <w:szCs w:val="24"/>
        </w:rPr>
        <w:t>of psychosis and positive changes.</w:t>
      </w:r>
    </w:p>
    <w:p w14:paraId="6078D8A4" w14:textId="3827F68F" w:rsidR="00CE39F4" w:rsidRDefault="00025F02"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To begin, </w:t>
      </w:r>
      <w:r w:rsidR="002E4620">
        <w:rPr>
          <w:rFonts w:ascii="Times New Roman" w:hAnsi="Times New Roman" w:cs="Times New Roman"/>
          <w:sz w:val="24"/>
          <w:szCs w:val="24"/>
        </w:rPr>
        <w:t xml:space="preserve">it would be worth looking at the </w:t>
      </w:r>
      <w:r w:rsidR="006F24E1" w:rsidRPr="00002FB6">
        <w:rPr>
          <w:rFonts w:ascii="Times New Roman" w:hAnsi="Times New Roman" w:cs="Times New Roman"/>
          <w:i/>
          <w:sz w:val="24"/>
          <w:szCs w:val="24"/>
        </w:rPr>
        <w:t>‘Experience of Psychosis’</w:t>
      </w:r>
      <w:r w:rsidR="006F24E1">
        <w:rPr>
          <w:rFonts w:ascii="Times New Roman" w:hAnsi="Times New Roman" w:cs="Times New Roman"/>
          <w:sz w:val="24"/>
          <w:szCs w:val="24"/>
        </w:rPr>
        <w:t xml:space="preserve"> and perceived </w:t>
      </w:r>
      <w:r w:rsidR="00F0693E">
        <w:rPr>
          <w:rFonts w:ascii="Times New Roman" w:hAnsi="Times New Roman" w:cs="Times New Roman"/>
          <w:sz w:val="24"/>
          <w:szCs w:val="24"/>
        </w:rPr>
        <w:t>c</w:t>
      </w:r>
      <w:r w:rsidR="006F24E1">
        <w:rPr>
          <w:rFonts w:ascii="Times New Roman" w:hAnsi="Times New Roman" w:cs="Times New Roman"/>
          <w:sz w:val="24"/>
          <w:szCs w:val="24"/>
        </w:rPr>
        <w:t>onsequences</w:t>
      </w:r>
      <w:r w:rsidR="00F0693E">
        <w:rPr>
          <w:rFonts w:ascii="Times New Roman" w:hAnsi="Times New Roman" w:cs="Times New Roman"/>
          <w:sz w:val="24"/>
          <w:szCs w:val="24"/>
        </w:rPr>
        <w:t xml:space="preserve"> of this experience, essentially the context </w:t>
      </w:r>
      <w:r w:rsidR="004E0D1D">
        <w:rPr>
          <w:rFonts w:ascii="Times New Roman" w:hAnsi="Times New Roman" w:cs="Times New Roman"/>
          <w:sz w:val="24"/>
          <w:szCs w:val="24"/>
        </w:rPr>
        <w:t>of the</w:t>
      </w:r>
      <w:r w:rsidR="00F0693E">
        <w:rPr>
          <w:rFonts w:ascii="Times New Roman" w:hAnsi="Times New Roman" w:cs="Times New Roman"/>
          <w:sz w:val="24"/>
          <w:szCs w:val="24"/>
        </w:rPr>
        <w:t xml:space="preserve"> partic</w:t>
      </w:r>
      <w:r w:rsidR="004E0D1D">
        <w:rPr>
          <w:rFonts w:ascii="Times New Roman" w:hAnsi="Times New Roman" w:cs="Times New Roman"/>
          <w:sz w:val="24"/>
          <w:szCs w:val="24"/>
        </w:rPr>
        <w:t>ipants and how they began to make sense of what was occurring for them. As stated pre</w:t>
      </w:r>
      <w:r w:rsidR="00684052">
        <w:rPr>
          <w:rFonts w:ascii="Times New Roman" w:hAnsi="Times New Roman" w:cs="Times New Roman"/>
          <w:sz w:val="24"/>
          <w:szCs w:val="24"/>
        </w:rPr>
        <w:t xml:space="preserve">viously </w:t>
      </w:r>
      <w:r w:rsidR="004E0D1D">
        <w:rPr>
          <w:rFonts w:ascii="Times New Roman" w:hAnsi="Times New Roman" w:cs="Times New Roman"/>
          <w:sz w:val="24"/>
          <w:szCs w:val="24"/>
        </w:rPr>
        <w:t>research</w:t>
      </w:r>
      <w:r w:rsidR="00684052">
        <w:rPr>
          <w:rFonts w:ascii="Times New Roman" w:hAnsi="Times New Roman" w:cs="Times New Roman"/>
          <w:sz w:val="24"/>
          <w:szCs w:val="24"/>
        </w:rPr>
        <w:t xml:space="preserve"> into the experience of psychosis and its symptoms</w:t>
      </w:r>
      <w:r w:rsidR="004E0D1D">
        <w:rPr>
          <w:rFonts w:ascii="Times New Roman" w:hAnsi="Times New Roman" w:cs="Times New Roman"/>
          <w:sz w:val="24"/>
          <w:szCs w:val="24"/>
        </w:rPr>
        <w:t xml:space="preserve"> has </w:t>
      </w:r>
      <w:r w:rsidR="00684052">
        <w:rPr>
          <w:rFonts w:ascii="Times New Roman" w:hAnsi="Times New Roman" w:cs="Times New Roman"/>
          <w:sz w:val="24"/>
          <w:szCs w:val="24"/>
        </w:rPr>
        <w:t xml:space="preserve">predominantly focused on the </w:t>
      </w:r>
      <w:r w:rsidR="00003DFC">
        <w:rPr>
          <w:rFonts w:ascii="Times New Roman" w:hAnsi="Times New Roman" w:cs="Times New Roman"/>
          <w:sz w:val="24"/>
          <w:szCs w:val="24"/>
        </w:rPr>
        <w:t>unpleasant or traumatic</w:t>
      </w:r>
      <w:r w:rsidR="009C7996">
        <w:rPr>
          <w:rFonts w:ascii="Times New Roman" w:hAnsi="Times New Roman" w:cs="Times New Roman"/>
          <w:sz w:val="24"/>
          <w:szCs w:val="24"/>
        </w:rPr>
        <w:t xml:space="preserve"> aspects of </w:t>
      </w:r>
      <w:r w:rsidR="00B43F4B">
        <w:rPr>
          <w:rFonts w:ascii="Times New Roman" w:hAnsi="Times New Roman" w:cs="Times New Roman"/>
          <w:sz w:val="24"/>
          <w:szCs w:val="24"/>
        </w:rPr>
        <w:t>it. Even</w:t>
      </w:r>
      <w:r w:rsidR="00002FB6">
        <w:rPr>
          <w:rFonts w:ascii="Times New Roman" w:hAnsi="Times New Roman" w:cs="Times New Roman"/>
          <w:sz w:val="24"/>
          <w:szCs w:val="24"/>
        </w:rPr>
        <w:t xml:space="preserve"> in</w:t>
      </w:r>
      <w:r w:rsidR="00215028">
        <w:rPr>
          <w:rFonts w:ascii="Times New Roman" w:hAnsi="Times New Roman" w:cs="Times New Roman"/>
          <w:sz w:val="24"/>
          <w:szCs w:val="24"/>
        </w:rPr>
        <w:t xml:space="preserve"> research specifically focused on</w:t>
      </w:r>
      <w:r w:rsidR="00B43F4B">
        <w:rPr>
          <w:rFonts w:ascii="Times New Roman" w:hAnsi="Times New Roman" w:cs="Times New Roman"/>
          <w:sz w:val="24"/>
          <w:szCs w:val="24"/>
        </w:rPr>
        <w:t xml:space="preserve"> positive c</w:t>
      </w:r>
      <w:r w:rsidR="00002FB6">
        <w:rPr>
          <w:rFonts w:ascii="Times New Roman" w:hAnsi="Times New Roman" w:cs="Times New Roman"/>
          <w:sz w:val="24"/>
          <w:szCs w:val="24"/>
        </w:rPr>
        <w:t>hange</w:t>
      </w:r>
      <w:r w:rsidR="00B43F4B">
        <w:rPr>
          <w:rFonts w:ascii="Times New Roman" w:hAnsi="Times New Roman" w:cs="Times New Roman"/>
          <w:sz w:val="24"/>
          <w:szCs w:val="24"/>
        </w:rPr>
        <w:t xml:space="preserve"> the </w:t>
      </w:r>
      <w:r w:rsidR="00933E60">
        <w:rPr>
          <w:rFonts w:ascii="Times New Roman" w:hAnsi="Times New Roman" w:cs="Times New Roman"/>
          <w:sz w:val="24"/>
          <w:szCs w:val="24"/>
        </w:rPr>
        <w:t xml:space="preserve">term </w:t>
      </w:r>
      <w:r w:rsidR="00003DFC">
        <w:rPr>
          <w:rFonts w:ascii="Times New Roman" w:hAnsi="Times New Roman" w:cs="Times New Roman"/>
          <w:sz w:val="24"/>
          <w:szCs w:val="24"/>
        </w:rPr>
        <w:t>“</w:t>
      </w:r>
      <w:r w:rsidR="00933E60">
        <w:rPr>
          <w:rFonts w:ascii="Times New Roman" w:hAnsi="Times New Roman" w:cs="Times New Roman"/>
          <w:sz w:val="24"/>
          <w:szCs w:val="24"/>
        </w:rPr>
        <w:t>suffering</w:t>
      </w:r>
      <w:r w:rsidR="00003DFC">
        <w:rPr>
          <w:rFonts w:ascii="Times New Roman" w:hAnsi="Times New Roman" w:cs="Times New Roman"/>
          <w:sz w:val="24"/>
          <w:szCs w:val="24"/>
        </w:rPr>
        <w:t>”</w:t>
      </w:r>
      <w:r w:rsidR="00933E60">
        <w:rPr>
          <w:rFonts w:ascii="Times New Roman" w:hAnsi="Times New Roman" w:cs="Times New Roman"/>
          <w:sz w:val="24"/>
          <w:szCs w:val="24"/>
        </w:rPr>
        <w:t xml:space="preserve"> is used to describe the core experience of psychosis itself (</w:t>
      </w:r>
      <w:r w:rsidR="004655C0">
        <w:rPr>
          <w:rFonts w:ascii="Times New Roman" w:hAnsi="Times New Roman" w:cs="Times New Roman"/>
          <w:sz w:val="24"/>
          <w:szCs w:val="24"/>
        </w:rPr>
        <w:t xml:space="preserve">Jordan et al, 2018). </w:t>
      </w:r>
      <w:r w:rsidR="004655C0">
        <w:rPr>
          <w:rFonts w:ascii="Times New Roman" w:hAnsi="Times New Roman" w:cs="Times New Roman"/>
          <w:sz w:val="24"/>
          <w:szCs w:val="24"/>
        </w:rPr>
        <w:lastRenderedPageBreak/>
        <w:t xml:space="preserve">From the experiences of psychosis that the participants reflected on </w:t>
      </w:r>
      <w:r w:rsidR="003466D3">
        <w:rPr>
          <w:rFonts w:ascii="Times New Roman" w:hAnsi="Times New Roman" w:cs="Times New Roman"/>
          <w:sz w:val="24"/>
          <w:szCs w:val="24"/>
        </w:rPr>
        <w:t>within this research</w:t>
      </w:r>
      <w:r w:rsidR="00003DFC">
        <w:rPr>
          <w:rFonts w:ascii="Times New Roman" w:hAnsi="Times New Roman" w:cs="Times New Roman"/>
          <w:sz w:val="24"/>
          <w:szCs w:val="24"/>
        </w:rPr>
        <w:t>,</w:t>
      </w:r>
      <w:r w:rsidR="003466D3">
        <w:rPr>
          <w:rFonts w:ascii="Times New Roman" w:hAnsi="Times New Roman" w:cs="Times New Roman"/>
          <w:sz w:val="24"/>
          <w:szCs w:val="24"/>
        </w:rPr>
        <w:t xml:space="preserve"> </w:t>
      </w:r>
      <w:r w:rsidR="00A742B5">
        <w:rPr>
          <w:rFonts w:ascii="Times New Roman" w:hAnsi="Times New Roman" w:cs="Times New Roman"/>
          <w:sz w:val="24"/>
          <w:szCs w:val="24"/>
        </w:rPr>
        <w:t>suffering and dealing with the difficult experiences of psychosis is certainly a common feature</w:t>
      </w:r>
      <w:r w:rsidR="004A4E7B">
        <w:rPr>
          <w:rFonts w:ascii="Times New Roman" w:hAnsi="Times New Roman" w:cs="Times New Roman"/>
          <w:sz w:val="24"/>
          <w:szCs w:val="24"/>
        </w:rPr>
        <w:t xml:space="preserve"> within the initial experience</w:t>
      </w:r>
      <w:r w:rsidR="00003DFC">
        <w:rPr>
          <w:rFonts w:ascii="Times New Roman" w:hAnsi="Times New Roman" w:cs="Times New Roman"/>
          <w:sz w:val="24"/>
          <w:szCs w:val="24"/>
        </w:rPr>
        <w:t xml:space="preserve"> and</w:t>
      </w:r>
      <w:r w:rsidR="00A742B5">
        <w:rPr>
          <w:rFonts w:ascii="Times New Roman" w:hAnsi="Times New Roman" w:cs="Times New Roman"/>
          <w:sz w:val="24"/>
          <w:szCs w:val="24"/>
        </w:rPr>
        <w:t xml:space="preserve"> is shown in</w:t>
      </w:r>
      <w:r w:rsidR="00003DFC">
        <w:rPr>
          <w:rFonts w:ascii="Times New Roman" w:hAnsi="Times New Roman" w:cs="Times New Roman"/>
          <w:sz w:val="24"/>
          <w:szCs w:val="24"/>
        </w:rPr>
        <w:t xml:space="preserve"> the subcategories of ‘</w:t>
      </w:r>
      <w:r w:rsidR="00003DFC">
        <w:rPr>
          <w:rFonts w:ascii="Times New Roman" w:hAnsi="Times New Roman" w:cs="Times New Roman"/>
          <w:i/>
          <w:sz w:val="24"/>
          <w:szCs w:val="24"/>
        </w:rPr>
        <w:t xml:space="preserve">Unpleasant/Scary’, </w:t>
      </w:r>
      <w:r w:rsidR="00A742B5">
        <w:rPr>
          <w:rFonts w:ascii="Times New Roman" w:hAnsi="Times New Roman" w:cs="Times New Roman"/>
          <w:sz w:val="24"/>
          <w:szCs w:val="24"/>
        </w:rPr>
        <w:t>‘</w:t>
      </w:r>
      <w:r w:rsidR="00A742B5">
        <w:rPr>
          <w:rFonts w:ascii="Times New Roman" w:hAnsi="Times New Roman" w:cs="Times New Roman"/>
          <w:i/>
          <w:iCs/>
          <w:sz w:val="24"/>
          <w:szCs w:val="24"/>
        </w:rPr>
        <w:t xml:space="preserve">Loss’ </w:t>
      </w:r>
      <w:r w:rsidR="00A742B5">
        <w:rPr>
          <w:rFonts w:ascii="Times New Roman" w:hAnsi="Times New Roman" w:cs="Times New Roman"/>
          <w:sz w:val="24"/>
          <w:szCs w:val="24"/>
        </w:rPr>
        <w:t>and ‘</w:t>
      </w:r>
      <w:r w:rsidR="00F6026A">
        <w:rPr>
          <w:rFonts w:ascii="Times New Roman" w:hAnsi="Times New Roman" w:cs="Times New Roman"/>
          <w:i/>
          <w:iCs/>
          <w:sz w:val="24"/>
          <w:szCs w:val="24"/>
        </w:rPr>
        <w:t xml:space="preserve">Stigma’. </w:t>
      </w:r>
      <w:r w:rsidR="00F14B82">
        <w:rPr>
          <w:rFonts w:ascii="Times New Roman" w:hAnsi="Times New Roman" w:cs="Times New Roman"/>
          <w:i/>
          <w:iCs/>
          <w:sz w:val="24"/>
          <w:szCs w:val="24"/>
        </w:rPr>
        <w:t xml:space="preserve">‘Loss’ </w:t>
      </w:r>
      <w:r w:rsidR="00F14B82">
        <w:rPr>
          <w:rFonts w:ascii="Times New Roman" w:hAnsi="Times New Roman" w:cs="Times New Roman"/>
          <w:sz w:val="24"/>
          <w:szCs w:val="24"/>
        </w:rPr>
        <w:t xml:space="preserve">is a topic that is shown in numerous studies that highlight </w:t>
      </w:r>
      <w:r w:rsidR="00BD612F">
        <w:rPr>
          <w:rFonts w:ascii="Times New Roman" w:hAnsi="Times New Roman" w:cs="Times New Roman"/>
          <w:sz w:val="24"/>
          <w:szCs w:val="24"/>
        </w:rPr>
        <w:t>similar aspects including a loss of identity that can occur following an initial experience of psychosis</w:t>
      </w:r>
      <w:r w:rsidR="00735637">
        <w:rPr>
          <w:rFonts w:ascii="Times New Roman" w:hAnsi="Times New Roman" w:cs="Times New Roman"/>
          <w:sz w:val="24"/>
          <w:szCs w:val="24"/>
        </w:rPr>
        <w:t xml:space="preserve"> </w:t>
      </w:r>
      <w:r w:rsidR="00735637" w:rsidRPr="00215028">
        <w:rPr>
          <w:rFonts w:ascii="Times New Roman" w:hAnsi="Times New Roman" w:cs="Times New Roman"/>
          <w:bCs/>
          <w:sz w:val="24"/>
          <w:szCs w:val="24"/>
        </w:rPr>
        <w:t>(</w:t>
      </w:r>
      <w:r w:rsidR="003D01F2" w:rsidRPr="00215028">
        <w:rPr>
          <w:rFonts w:ascii="Times New Roman" w:hAnsi="Times New Roman" w:cs="Times New Roman"/>
          <w:color w:val="222222"/>
          <w:sz w:val="24"/>
          <w:szCs w:val="24"/>
          <w:shd w:val="clear" w:color="auto" w:fill="FFFFFF"/>
        </w:rPr>
        <w:t>Conneely et al</w:t>
      </w:r>
      <w:r w:rsidR="00846F40" w:rsidRPr="00215028">
        <w:rPr>
          <w:rFonts w:ascii="Times New Roman" w:hAnsi="Times New Roman" w:cs="Times New Roman"/>
          <w:color w:val="222222"/>
          <w:sz w:val="24"/>
          <w:szCs w:val="24"/>
          <w:shd w:val="clear" w:color="auto" w:fill="FFFFFF"/>
        </w:rPr>
        <w:t>.,</w:t>
      </w:r>
      <w:r w:rsidR="003D01F2" w:rsidRPr="00215028">
        <w:rPr>
          <w:rFonts w:ascii="Times New Roman" w:hAnsi="Times New Roman" w:cs="Times New Roman"/>
          <w:color w:val="222222"/>
          <w:sz w:val="24"/>
          <w:szCs w:val="24"/>
          <w:shd w:val="clear" w:color="auto" w:fill="FFFFFF"/>
        </w:rPr>
        <w:t xml:space="preserve"> 2021</w:t>
      </w:r>
      <w:r w:rsidR="00735637" w:rsidRPr="00215028">
        <w:rPr>
          <w:rFonts w:ascii="Times New Roman" w:hAnsi="Times New Roman" w:cs="Times New Roman"/>
          <w:bCs/>
          <w:sz w:val="24"/>
          <w:szCs w:val="24"/>
        </w:rPr>
        <w:t>)</w:t>
      </w:r>
      <w:r w:rsidR="00215028">
        <w:rPr>
          <w:rFonts w:ascii="Times New Roman" w:hAnsi="Times New Roman" w:cs="Times New Roman"/>
          <w:bCs/>
          <w:sz w:val="24"/>
          <w:szCs w:val="24"/>
        </w:rPr>
        <w:t>.</w:t>
      </w:r>
      <w:r w:rsidR="00BD612F" w:rsidRPr="00735637">
        <w:rPr>
          <w:rFonts w:ascii="Times New Roman" w:hAnsi="Times New Roman" w:cs="Times New Roman"/>
          <w:b/>
          <w:bCs/>
          <w:sz w:val="24"/>
          <w:szCs w:val="24"/>
        </w:rPr>
        <w:t xml:space="preserve"> </w:t>
      </w:r>
      <w:r w:rsidR="00215028">
        <w:rPr>
          <w:rFonts w:ascii="Times New Roman" w:hAnsi="Times New Roman" w:cs="Times New Roman"/>
          <w:sz w:val="24"/>
          <w:szCs w:val="24"/>
        </w:rPr>
        <w:t>S</w:t>
      </w:r>
      <w:r w:rsidR="00735637">
        <w:rPr>
          <w:rFonts w:ascii="Times New Roman" w:hAnsi="Times New Roman" w:cs="Times New Roman"/>
          <w:sz w:val="24"/>
          <w:szCs w:val="24"/>
        </w:rPr>
        <w:t xml:space="preserve">imilarly </w:t>
      </w:r>
      <w:r w:rsidR="00510CC2">
        <w:rPr>
          <w:rFonts w:ascii="Times New Roman" w:hAnsi="Times New Roman" w:cs="Times New Roman"/>
          <w:sz w:val="24"/>
          <w:szCs w:val="24"/>
        </w:rPr>
        <w:t>‘</w:t>
      </w:r>
      <w:r w:rsidR="00510CC2" w:rsidRPr="009166D5">
        <w:rPr>
          <w:rFonts w:ascii="Times New Roman" w:hAnsi="Times New Roman" w:cs="Times New Roman"/>
          <w:i/>
          <w:iCs/>
          <w:sz w:val="24"/>
          <w:szCs w:val="24"/>
        </w:rPr>
        <w:t>Stigma’</w:t>
      </w:r>
      <w:r w:rsidR="00510CC2">
        <w:rPr>
          <w:rFonts w:ascii="Times New Roman" w:hAnsi="Times New Roman" w:cs="Times New Roman"/>
          <w:sz w:val="24"/>
          <w:szCs w:val="24"/>
        </w:rPr>
        <w:t xml:space="preserve"> is a common experience that occurs for individuals who </w:t>
      </w:r>
      <w:r w:rsidR="00735637">
        <w:rPr>
          <w:rFonts w:ascii="Times New Roman" w:hAnsi="Times New Roman" w:cs="Times New Roman"/>
          <w:sz w:val="24"/>
          <w:szCs w:val="24"/>
        </w:rPr>
        <w:t>have lived with psychosis</w:t>
      </w:r>
      <w:r w:rsidR="00911C4A">
        <w:rPr>
          <w:rFonts w:ascii="Times New Roman" w:hAnsi="Times New Roman" w:cs="Times New Roman"/>
          <w:sz w:val="24"/>
          <w:szCs w:val="24"/>
        </w:rPr>
        <w:t xml:space="preserve"> and has been frequently shown in research</w:t>
      </w:r>
      <w:r w:rsidR="00735637">
        <w:rPr>
          <w:rFonts w:ascii="Times New Roman" w:hAnsi="Times New Roman" w:cs="Times New Roman"/>
          <w:sz w:val="24"/>
          <w:szCs w:val="24"/>
        </w:rPr>
        <w:t xml:space="preserve"> </w:t>
      </w:r>
      <w:r w:rsidR="00735637" w:rsidRPr="00215028">
        <w:rPr>
          <w:rFonts w:ascii="Times New Roman" w:hAnsi="Times New Roman" w:cs="Times New Roman"/>
          <w:sz w:val="24"/>
          <w:szCs w:val="24"/>
        </w:rPr>
        <w:t>(</w:t>
      </w:r>
      <w:r w:rsidR="00006930" w:rsidRPr="00215028">
        <w:rPr>
          <w:rFonts w:ascii="Times New Roman" w:hAnsi="Times New Roman" w:cs="Times New Roman"/>
          <w:color w:val="222222"/>
          <w:sz w:val="24"/>
          <w:szCs w:val="24"/>
          <w:shd w:val="clear" w:color="auto" w:fill="FFFFFF"/>
        </w:rPr>
        <w:t>Eliasson et al, 2021</w:t>
      </w:r>
      <w:r w:rsidR="00735637" w:rsidRPr="00215028">
        <w:rPr>
          <w:rFonts w:ascii="Times New Roman" w:hAnsi="Times New Roman" w:cs="Times New Roman"/>
          <w:bCs/>
          <w:sz w:val="24"/>
          <w:szCs w:val="24"/>
        </w:rPr>
        <w:t>)</w:t>
      </w:r>
      <w:r w:rsidR="00911C4A" w:rsidRPr="00215028">
        <w:rPr>
          <w:rFonts w:ascii="Times New Roman" w:hAnsi="Times New Roman" w:cs="Times New Roman"/>
          <w:bCs/>
          <w:sz w:val="24"/>
          <w:szCs w:val="24"/>
        </w:rPr>
        <w:t>.</w:t>
      </w:r>
    </w:p>
    <w:p w14:paraId="3B788005" w14:textId="31BC045B" w:rsidR="008D28E8" w:rsidRPr="00F075B0" w:rsidRDefault="00C74172" w:rsidP="00956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The </w:t>
      </w:r>
      <w:r w:rsidR="00387B99">
        <w:rPr>
          <w:rFonts w:ascii="Times New Roman" w:hAnsi="Times New Roman" w:cs="Times New Roman"/>
          <w:sz w:val="24"/>
          <w:szCs w:val="24"/>
        </w:rPr>
        <w:t xml:space="preserve">main </w:t>
      </w:r>
      <w:r>
        <w:rPr>
          <w:rFonts w:ascii="Times New Roman" w:hAnsi="Times New Roman" w:cs="Times New Roman"/>
          <w:sz w:val="24"/>
          <w:szCs w:val="24"/>
        </w:rPr>
        <w:t xml:space="preserve">generative mechanisms </w:t>
      </w:r>
      <w:r w:rsidR="00442BA1">
        <w:rPr>
          <w:rFonts w:ascii="Times New Roman" w:hAnsi="Times New Roman" w:cs="Times New Roman"/>
          <w:sz w:val="24"/>
          <w:szCs w:val="24"/>
        </w:rPr>
        <w:t xml:space="preserve">theorised in this model, those of </w:t>
      </w:r>
      <w:r w:rsidR="00442BA1" w:rsidRPr="00215028">
        <w:rPr>
          <w:rFonts w:ascii="Times New Roman" w:hAnsi="Times New Roman" w:cs="Times New Roman"/>
          <w:i/>
          <w:sz w:val="24"/>
          <w:szCs w:val="24"/>
        </w:rPr>
        <w:t>‘Internal/ External Catalyst for Change</w:t>
      </w:r>
      <w:r w:rsidR="00442BA1" w:rsidRPr="00215028">
        <w:rPr>
          <w:rFonts w:ascii="Times New Roman" w:hAnsi="Times New Roman" w:cs="Times New Roman"/>
          <w:i/>
          <w:iCs/>
          <w:sz w:val="24"/>
          <w:szCs w:val="24"/>
        </w:rPr>
        <w:t>’</w:t>
      </w:r>
      <w:r w:rsidR="003B3E71" w:rsidRPr="00215028">
        <w:rPr>
          <w:rFonts w:ascii="Times New Roman" w:hAnsi="Times New Roman" w:cs="Times New Roman"/>
          <w:i/>
          <w:iCs/>
          <w:sz w:val="24"/>
          <w:szCs w:val="24"/>
        </w:rPr>
        <w:t xml:space="preserve"> </w:t>
      </w:r>
      <w:r w:rsidR="003B3E71">
        <w:rPr>
          <w:rFonts w:ascii="Times New Roman" w:hAnsi="Times New Roman" w:cs="Times New Roman"/>
          <w:sz w:val="24"/>
          <w:szCs w:val="24"/>
        </w:rPr>
        <w:t xml:space="preserve">and the </w:t>
      </w:r>
      <w:r w:rsidR="00F73951" w:rsidRPr="00215028">
        <w:rPr>
          <w:rFonts w:ascii="Times New Roman" w:hAnsi="Times New Roman" w:cs="Times New Roman"/>
          <w:i/>
          <w:sz w:val="24"/>
          <w:szCs w:val="24"/>
        </w:rPr>
        <w:t>‘Psychosis Experience’</w:t>
      </w:r>
      <w:r w:rsidR="00F73951">
        <w:rPr>
          <w:rFonts w:ascii="Times New Roman" w:hAnsi="Times New Roman" w:cs="Times New Roman"/>
          <w:i/>
          <w:iCs/>
          <w:sz w:val="24"/>
          <w:szCs w:val="24"/>
        </w:rPr>
        <w:t xml:space="preserve"> </w:t>
      </w:r>
      <w:r w:rsidR="00C73628">
        <w:rPr>
          <w:rFonts w:ascii="Times New Roman" w:hAnsi="Times New Roman" w:cs="Times New Roman"/>
          <w:sz w:val="24"/>
          <w:szCs w:val="24"/>
        </w:rPr>
        <w:t>itself,</w:t>
      </w:r>
      <w:r w:rsidR="00415206">
        <w:rPr>
          <w:rFonts w:ascii="Times New Roman" w:hAnsi="Times New Roman" w:cs="Times New Roman"/>
          <w:i/>
          <w:iCs/>
          <w:sz w:val="24"/>
          <w:szCs w:val="24"/>
        </w:rPr>
        <w:t xml:space="preserve"> </w:t>
      </w:r>
      <w:r w:rsidR="003A2493">
        <w:rPr>
          <w:rFonts w:ascii="Times New Roman" w:hAnsi="Times New Roman" w:cs="Times New Roman"/>
          <w:sz w:val="24"/>
          <w:szCs w:val="24"/>
        </w:rPr>
        <w:t>are</w:t>
      </w:r>
      <w:r w:rsidR="005A5D91">
        <w:rPr>
          <w:rFonts w:ascii="Times New Roman" w:hAnsi="Times New Roman" w:cs="Times New Roman"/>
          <w:sz w:val="24"/>
          <w:szCs w:val="24"/>
        </w:rPr>
        <w:t xml:space="preserve"> </w:t>
      </w:r>
      <w:r w:rsidR="00C73628">
        <w:rPr>
          <w:rFonts w:ascii="Times New Roman" w:hAnsi="Times New Roman" w:cs="Times New Roman"/>
          <w:sz w:val="24"/>
          <w:szCs w:val="24"/>
        </w:rPr>
        <w:t xml:space="preserve">for the majority </w:t>
      </w:r>
      <w:r w:rsidR="005A5D91" w:rsidRPr="000542EA">
        <w:rPr>
          <w:rFonts w:ascii="Times New Roman" w:hAnsi="Times New Roman" w:cs="Times New Roman"/>
          <w:sz w:val="24"/>
          <w:szCs w:val="24"/>
        </w:rPr>
        <w:t>supported by current research</w:t>
      </w:r>
      <w:r w:rsidR="003A2493" w:rsidRPr="000542EA">
        <w:rPr>
          <w:rFonts w:ascii="Times New Roman" w:hAnsi="Times New Roman" w:cs="Times New Roman"/>
          <w:sz w:val="24"/>
          <w:szCs w:val="24"/>
        </w:rPr>
        <w:t xml:space="preserve">. </w:t>
      </w:r>
      <w:r w:rsidR="00994E4B">
        <w:rPr>
          <w:rFonts w:ascii="Times New Roman" w:hAnsi="Times New Roman" w:cs="Times New Roman"/>
          <w:sz w:val="24"/>
          <w:szCs w:val="24"/>
        </w:rPr>
        <w:t xml:space="preserve">The </w:t>
      </w:r>
      <w:r w:rsidR="009166D5">
        <w:rPr>
          <w:rFonts w:ascii="Times New Roman" w:hAnsi="Times New Roman" w:cs="Times New Roman"/>
          <w:sz w:val="24"/>
          <w:szCs w:val="24"/>
        </w:rPr>
        <w:t>‘</w:t>
      </w:r>
      <w:r w:rsidR="00C207B3" w:rsidRPr="00E40CB8">
        <w:rPr>
          <w:rFonts w:ascii="Times New Roman" w:hAnsi="Times New Roman" w:cs="Times New Roman"/>
          <w:i/>
          <w:sz w:val="24"/>
          <w:szCs w:val="24"/>
        </w:rPr>
        <w:t>P</w:t>
      </w:r>
      <w:r w:rsidR="00994E4B" w:rsidRPr="00E40CB8">
        <w:rPr>
          <w:rFonts w:ascii="Times New Roman" w:hAnsi="Times New Roman" w:cs="Times New Roman"/>
          <w:i/>
          <w:sz w:val="24"/>
          <w:szCs w:val="24"/>
        </w:rPr>
        <w:t xml:space="preserve">sychosis </w:t>
      </w:r>
      <w:r w:rsidR="00C207B3" w:rsidRPr="00E40CB8">
        <w:rPr>
          <w:rFonts w:ascii="Times New Roman" w:hAnsi="Times New Roman" w:cs="Times New Roman"/>
          <w:i/>
          <w:sz w:val="24"/>
          <w:szCs w:val="24"/>
        </w:rPr>
        <w:t>E</w:t>
      </w:r>
      <w:r w:rsidR="00994E4B" w:rsidRPr="00E40CB8">
        <w:rPr>
          <w:rFonts w:ascii="Times New Roman" w:hAnsi="Times New Roman" w:cs="Times New Roman"/>
          <w:i/>
          <w:sz w:val="24"/>
          <w:szCs w:val="24"/>
        </w:rPr>
        <w:t>xperience</w:t>
      </w:r>
      <w:r w:rsidR="00C207B3" w:rsidRPr="00E40CB8">
        <w:rPr>
          <w:rFonts w:ascii="Times New Roman" w:hAnsi="Times New Roman" w:cs="Times New Roman"/>
          <w:i/>
          <w:sz w:val="24"/>
          <w:szCs w:val="24"/>
        </w:rPr>
        <w:t>’</w:t>
      </w:r>
      <w:r w:rsidR="00994E4B">
        <w:rPr>
          <w:rFonts w:ascii="Times New Roman" w:hAnsi="Times New Roman" w:cs="Times New Roman"/>
          <w:sz w:val="24"/>
          <w:szCs w:val="24"/>
        </w:rPr>
        <w:t xml:space="preserve"> and the content of the </w:t>
      </w:r>
      <w:r w:rsidR="001D60DF">
        <w:rPr>
          <w:rFonts w:ascii="Times New Roman" w:hAnsi="Times New Roman" w:cs="Times New Roman"/>
          <w:sz w:val="24"/>
          <w:szCs w:val="24"/>
        </w:rPr>
        <w:t xml:space="preserve">symptoms of psychosis are noted </w:t>
      </w:r>
      <w:r w:rsidR="00E61059">
        <w:rPr>
          <w:rFonts w:ascii="Times New Roman" w:hAnsi="Times New Roman" w:cs="Times New Roman"/>
          <w:sz w:val="24"/>
          <w:szCs w:val="24"/>
        </w:rPr>
        <w:t xml:space="preserve">by </w:t>
      </w:r>
      <w:r w:rsidR="00BF184D">
        <w:rPr>
          <w:rFonts w:ascii="Times New Roman" w:hAnsi="Times New Roman" w:cs="Times New Roman"/>
          <w:sz w:val="24"/>
          <w:szCs w:val="24"/>
        </w:rPr>
        <w:t xml:space="preserve">previous research </w:t>
      </w:r>
      <w:r w:rsidR="001D60DF">
        <w:rPr>
          <w:rFonts w:ascii="Times New Roman" w:hAnsi="Times New Roman" w:cs="Times New Roman"/>
          <w:sz w:val="24"/>
          <w:szCs w:val="24"/>
        </w:rPr>
        <w:t xml:space="preserve">as being a facilitator for positive change </w:t>
      </w:r>
      <w:r w:rsidR="00E61059">
        <w:rPr>
          <w:rFonts w:ascii="Times New Roman" w:hAnsi="Times New Roman" w:cs="Times New Roman"/>
          <w:sz w:val="24"/>
          <w:szCs w:val="24"/>
        </w:rPr>
        <w:t xml:space="preserve">as seen in the results </w:t>
      </w:r>
      <w:r w:rsidR="00EC5451">
        <w:rPr>
          <w:rFonts w:ascii="Times New Roman" w:hAnsi="Times New Roman" w:cs="Times New Roman"/>
          <w:sz w:val="24"/>
          <w:szCs w:val="24"/>
        </w:rPr>
        <w:t xml:space="preserve">this has been suggested to be predominantly due to the </w:t>
      </w:r>
      <w:r w:rsidR="0076744F">
        <w:rPr>
          <w:rFonts w:ascii="Times New Roman" w:hAnsi="Times New Roman" w:cs="Times New Roman"/>
          <w:sz w:val="24"/>
          <w:szCs w:val="24"/>
        </w:rPr>
        <w:t xml:space="preserve">individuals meaning making and life experiences </w:t>
      </w:r>
      <w:r w:rsidR="00E61059">
        <w:rPr>
          <w:rFonts w:ascii="Times New Roman" w:hAnsi="Times New Roman" w:cs="Times New Roman"/>
          <w:sz w:val="24"/>
          <w:szCs w:val="24"/>
        </w:rPr>
        <w:t>(</w:t>
      </w:r>
      <w:r w:rsidR="00BF184D">
        <w:rPr>
          <w:rFonts w:ascii="Times New Roman" w:hAnsi="Times New Roman" w:cs="Times New Roman"/>
          <w:sz w:val="24"/>
          <w:szCs w:val="24"/>
        </w:rPr>
        <w:t>Jordan et al, 2020)</w:t>
      </w:r>
      <w:r w:rsidR="00EC5451">
        <w:rPr>
          <w:rFonts w:ascii="Times New Roman" w:hAnsi="Times New Roman" w:cs="Times New Roman"/>
          <w:sz w:val="24"/>
          <w:szCs w:val="24"/>
        </w:rPr>
        <w:t xml:space="preserve">. </w:t>
      </w:r>
      <w:r w:rsidR="003D240C" w:rsidRPr="000542EA">
        <w:rPr>
          <w:rFonts w:ascii="Times New Roman" w:hAnsi="Times New Roman" w:cs="Times New Roman"/>
          <w:sz w:val="24"/>
          <w:szCs w:val="24"/>
        </w:rPr>
        <w:t xml:space="preserve">In a systematic literature review carried out </w:t>
      </w:r>
      <w:r w:rsidR="00363FA5" w:rsidRPr="000542EA">
        <w:rPr>
          <w:rFonts w:ascii="Times New Roman" w:hAnsi="Times New Roman" w:cs="Times New Roman"/>
          <w:sz w:val="24"/>
          <w:szCs w:val="24"/>
        </w:rPr>
        <w:t xml:space="preserve">by </w:t>
      </w:r>
      <w:r w:rsidR="008F5625" w:rsidRPr="000542EA">
        <w:rPr>
          <w:rFonts w:ascii="Times New Roman" w:hAnsi="Times New Roman" w:cs="Times New Roman"/>
          <w:sz w:val="24"/>
          <w:szCs w:val="24"/>
        </w:rPr>
        <w:t>Ng et al (20</w:t>
      </w:r>
      <w:r w:rsidR="00136A11">
        <w:rPr>
          <w:rFonts w:ascii="Times New Roman" w:hAnsi="Times New Roman" w:cs="Times New Roman"/>
          <w:sz w:val="24"/>
          <w:szCs w:val="24"/>
        </w:rPr>
        <w:t>2</w:t>
      </w:r>
      <w:r w:rsidR="008F5625" w:rsidRPr="000542EA">
        <w:rPr>
          <w:rFonts w:ascii="Times New Roman" w:hAnsi="Times New Roman" w:cs="Times New Roman"/>
          <w:sz w:val="24"/>
          <w:szCs w:val="24"/>
        </w:rPr>
        <w:t xml:space="preserve">1) </w:t>
      </w:r>
      <w:r w:rsidR="00727915">
        <w:rPr>
          <w:rFonts w:ascii="Times New Roman" w:hAnsi="Times New Roman" w:cs="Times New Roman"/>
          <w:sz w:val="24"/>
          <w:szCs w:val="24"/>
        </w:rPr>
        <w:t>across 37 papers</w:t>
      </w:r>
      <w:r w:rsidR="007D14E7">
        <w:rPr>
          <w:rFonts w:ascii="Times New Roman" w:hAnsi="Times New Roman" w:cs="Times New Roman"/>
          <w:sz w:val="24"/>
          <w:szCs w:val="24"/>
        </w:rPr>
        <w:t xml:space="preserve">, </w:t>
      </w:r>
      <w:r w:rsidR="008F5625" w:rsidRPr="000542EA">
        <w:rPr>
          <w:rFonts w:ascii="Times New Roman" w:hAnsi="Times New Roman" w:cs="Times New Roman"/>
          <w:sz w:val="24"/>
          <w:szCs w:val="24"/>
        </w:rPr>
        <w:t xml:space="preserve">they identified that the main facilitators </w:t>
      </w:r>
      <w:r w:rsidR="00C84FEE" w:rsidRPr="000542EA">
        <w:rPr>
          <w:rFonts w:ascii="Times New Roman" w:hAnsi="Times New Roman" w:cs="Times New Roman"/>
          <w:sz w:val="24"/>
          <w:szCs w:val="24"/>
        </w:rPr>
        <w:t>of</w:t>
      </w:r>
      <w:r w:rsidR="00784185">
        <w:rPr>
          <w:rFonts w:ascii="Times New Roman" w:hAnsi="Times New Roman" w:cs="Times New Roman"/>
          <w:sz w:val="24"/>
          <w:szCs w:val="24"/>
        </w:rPr>
        <w:t xml:space="preserve"> the</w:t>
      </w:r>
      <w:r w:rsidR="00C84FEE" w:rsidRPr="000542EA">
        <w:rPr>
          <w:rFonts w:ascii="Times New Roman" w:hAnsi="Times New Roman" w:cs="Times New Roman"/>
          <w:sz w:val="24"/>
          <w:szCs w:val="24"/>
        </w:rPr>
        <w:t xml:space="preserve"> </w:t>
      </w:r>
      <w:r w:rsidR="00784185">
        <w:rPr>
          <w:rFonts w:ascii="Times New Roman" w:hAnsi="Times New Roman" w:cs="Times New Roman"/>
          <w:sz w:val="24"/>
          <w:szCs w:val="24"/>
        </w:rPr>
        <w:t>‘</w:t>
      </w:r>
      <w:r w:rsidR="00784185">
        <w:rPr>
          <w:rFonts w:ascii="Times New Roman" w:hAnsi="Times New Roman" w:cs="Times New Roman"/>
          <w:i/>
          <w:sz w:val="24"/>
          <w:szCs w:val="24"/>
        </w:rPr>
        <w:t>Positive C</w:t>
      </w:r>
      <w:r w:rsidR="00C84FEE" w:rsidRPr="00784185">
        <w:rPr>
          <w:rFonts w:ascii="Times New Roman" w:hAnsi="Times New Roman" w:cs="Times New Roman"/>
          <w:i/>
          <w:sz w:val="24"/>
          <w:szCs w:val="24"/>
        </w:rPr>
        <w:t>hanges</w:t>
      </w:r>
      <w:r w:rsidR="00784185">
        <w:rPr>
          <w:rFonts w:ascii="Times New Roman" w:hAnsi="Times New Roman" w:cs="Times New Roman"/>
          <w:i/>
          <w:sz w:val="24"/>
          <w:szCs w:val="24"/>
        </w:rPr>
        <w:t>’</w:t>
      </w:r>
      <w:r w:rsidR="00C84FEE" w:rsidRPr="000542EA">
        <w:rPr>
          <w:rFonts w:ascii="Times New Roman" w:hAnsi="Times New Roman" w:cs="Times New Roman"/>
          <w:sz w:val="24"/>
          <w:szCs w:val="24"/>
        </w:rPr>
        <w:t xml:space="preserve"> were, </w:t>
      </w:r>
      <w:r w:rsidR="00C84FEE" w:rsidRPr="000542EA">
        <w:rPr>
          <w:rFonts w:ascii="Times New Roman" w:hAnsi="Times New Roman" w:cs="Times New Roman"/>
          <w:color w:val="333333"/>
          <w:sz w:val="24"/>
          <w:szCs w:val="24"/>
          <w:shd w:val="clear" w:color="auto" w:fill="FFFFFF"/>
        </w:rPr>
        <w:t>Personal identity and strength, Receiving support, Opportunities and possibilities, Strategies for coping, Perspective shift, Emotional experience, and Relationships (PROSPER)</w:t>
      </w:r>
      <w:r w:rsidR="00142A29">
        <w:rPr>
          <w:rFonts w:ascii="Times New Roman" w:hAnsi="Times New Roman" w:cs="Times New Roman"/>
          <w:color w:val="333333"/>
          <w:sz w:val="24"/>
          <w:szCs w:val="24"/>
          <w:shd w:val="clear" w:color="auto" w:fill="FFFFFF"/>
        </w:rPr>
        <w:t xml:space="preserve">. Similar </w:t>
      </w:r>
      <w:r w:rsidR="00E04F0A">
        <w:rPr>
          <w:rFonts w:ascii="Times New Roman" w:hAnsi="Times New Roman" w:cs="Times New Roman"/>
          <w:color w:val="333333"/>
          <w:sz w:val="24"/>
          <w:szCs w:val="24"/>
          <w:shd w:val="clear" w:color="auto" w:fill="FFFFFF"/>
        </w:rPr>
        <w:t xml:space="preserve">themes can be seen in the sub-categories of </w:t>
      </w:r>
      <w:r w:rsidR="00C207B3">
        <w:rPr>
          <w:rFonts w:ascii="Times New Roman" w:hAnsi="Times New Roman" w:cs="Times New Roman"/>
          <w:color w:val="333333"/>
          <w:sz w:val="24"/>
          <w:szCs w:val="24"/>
          <w:shd w:val="clear" w:color="auto" w:fill="FFFFFF"/>
        </w:rPr>
        <w:t>‘</w:t>
      </w:r>
      <w:r w:rsidR="00E04F0A" w:rsidRPr="00C207B3">
        <w:rPr>
          <w:rFonts w:ascii="Times New Roman" w:hAnsi="Times New Roman" w:cs="Times New Roman"/>
          <w:i/>
          <w:iCs/>
          <w:color w:val="333333"/>
          <w:sz w:val="24"/>
          <w:szCs w:val="24"/>
          <w:shd w:val="clear" w:color="auto" w:fill="FFFFFF"/>
        </w:rPr>
        <w:t>Internal Catalysts</w:t>
      </w:r>
      <w:r w:rsidR="00C207B3" w:rsidRPr="00C207B3">
        <w:rPr>
          <w:rFonts w:ascii="Times New Roman" w:hAnsi="Times New Roman" w:cs="Times New Roman"/>
          <w:i/>
          <w:iCs/>
          <w:color w:val="333333"/>
          <w:sz w:val="24"/>
          <w:szCs w:val="24"/>
          <w:shd w:val="clear" w:color="auto" w:fill="FFFFFF"/>
        </w:rPr>
        <w:t>’</w:t>
      </w:r>
      <w:r w:rsidR="00E04F0A">
        <w:rPr>
          <w:rFonts w:ascii="Times New Roman" w:hAnsi="Times New Roman" w:cs="Times New Roman"/>
          <w:color w:val="333333"/>
          <w:sz w:val="24"/>
          <w:szCs w:val="24"/>
          <w:shd w:val="clear" w:color="auto" w:fill="FFFFFF"/>
        </w:rPr>
        <w:t xml:space="preserve"> and </w:t>
      </w:r>
      <w:r w:rsidR="00C207B3">
        <w:rPr>
          <w:rFonts w:ascii="Times New Roman" w:hAnsi="Times New Roman" w:cs="Times New Roman"/>
          <w:color w:val="333333"/>
          <w:sz w:val="24"/>
          <w:szCs w:val="24"/>
          <w:shd w:val="clear" w:color="auto" w:fill="FFFFFF"/>
        </w:rPr>
        <w:t>‘</w:t>
      </w:r>
      <w:r w:rsidR="00E04F0A" w:rsidRPr="00C207B3">
        <w:rPr>
          <w:rFonts w:ascii="Times New Roman" w:hAnsi="Times New Roman" w:cs="Times New Roman"/>
          <w:i/>
          <w:iCs/>
          <w:color w:val="333333"/>
          <w:sz w:val="24"/>
          <w:szCs w:val="24"/>
          <w:shd w:val="clear" w:color="auto" w:fill="FFFFFF"/>
        </w:rPr>
        <w:t>External Catalysts</w:t>
      </w:r>
      <w:r w:rsidR="00C207B3" w:rsidRPr="00C207B3">
        <w:rPr>
          <w:rFonts w:ascii="Times New Roman" w:hAnsi="Times New Roman" w:cs="Times New Roman"/>
          <w:i/>
          <w:iCs/>
          <w:color w:val="333333"/>
          <w:sz w:val="24"/>
          <w:szCs w:val="24"/>
          <w:shd w:val="clear" w:color="auto" w:fill="FFFFFF"/>
        </w:rPr>
        <w:t>’</w:t>
      </w:r>
      <w:r w:rsidR="00806919">
        <w:rPr>
          <w:rFonts w:ascii="Times New Roman" w:hAnsi="Times New Roman" w:cs="Times New Roman"/>
          <w:color w:val="333333"/>
          <w:sz w:val="24"/>
          <w:szCs w:val="24"/>
          <w:shd w:val="clear" w:color="auto" w:fill="FFFFFF"/>
        </w:rPr>
        <w:t xml:space="preserve">. </w:t>
      </w:r>
      <w:r w:rsidR="00EC0EE1">
        <w:rPr>
          <w:rFonts w:ascii="Times New Roman" w:hAnsi="Times New Roman" w:cs="Times New Roman"/>
          <w:color w:val="333333"/>
          <w:sz w:val="24"/>
          <w:szCs w:val="24"/>
          <w:shd w:val="clear" w:color="auto" w:fill="FFFFFF"/>
        </w:rPr>
        <w:t xml:space="preserve">Specifically, the </w:t>
      </w:r>
      <w:r w:rsidR="006F3D0E">
        <w:rPr>
          <w:rFonts w:ascii="Times New Roman" w:hAnsi="Times New Roman" w:cs="Times New Roman"/>
          <w:color w:val="333333"/>
          <w:sz w:val="24"/>
          <w:szCs w:val="24"/>
          <w:shd w:val="clear" w:color="auto" w:fill="FFFFFF"/>
        </w:rPr>
        <w:t xml:space="preserve">confidence and strength participants identified in </w:t>
      </w:r>
      <w:r w:rsidR="003706C4">
        <w:rPr>
          <w:rFonts w:ascii="Times New Roman" w:hAnsi="Times New Roman" w:cs="Times New Roman"/>
          <w:color w:val="333333"/>
          <w:sz w:val="24"/>
          <w:szCs w:val="24"/>
          <w:shd w:val="clear" w:color="auto" w:fill="FFFFFF"/>
        </w:rPr>
        <w:t>themselves,</w:t>
      </w:r>
      <w:r w:rsidR="006F3D0E">
        <w:rPr>
          <w:rFonts w:ascii="Times New Roman" w:hAnsi="Times New Roman" w:cs="Times New Roman"/>
          <w:color w:val="333333"/>
          <w:sz w:val="24"/>
          <w:szCs w:val="24"/>
          <w:shd w:val="clear" w:color="auto" w:fill="FFFFFF"/>
        </w:rPr>
        <w:t xml:space="preserve"> </w:t>
      </w:r>
      <w:r w:rsidR="00257087">
        <w:rPr>
          <w:rFonts w:ascii="Times New Roman" w:hAnsi="Times New Roman" w:cs="Times New Roman"/>
          <w:color w:val="333333"/>
          <w:sz w:val="24"/>
          <w:szCs w:val="24"/>
          <w:shd w:val="clear" w:color="auto" w:fill="FFFFFF"/>
        </w:rPr>
        <w:t xml:space="preserve">and the </w:t>
      </w:r>
      <w:r w:rsidR="003706C4">
        <w:rPr>
          <w:rFonts w:ascii="Times New Roman" w:hAnsi="Times New Roman" w:cs="Times New Roman"/>
          <w:color w:val="333333"/>
          <w:sz w:val="24"/>
          <w:szCs w:val="24"/>
          <w:shd w:val="clear" w:color="auto" w:fill="FFFFFF"/>
        </w:rPr>
        <w:t>role of relationships and opportunities found in professional support.</w:t>
      </w:r>
      <w:r w:rsidR="00560D43">
        <w:rPr>
          <w:rFonts w:ascii="Times New Roman" w:hAnsi="Times New Roman" w:cs="Times New Roman"/>
          <w:color w:val="333333"/>
          <w:sz w:val="24"/>
          <w:szCs w:val="24"/>
          <w:shd w:val="clear" w:color="auto" w:fill="FFFFFF"/>
        </w:rPr>
        <w:t xml:space="preserve"> </w:t>
      </w:r>
      <w:r w:rsidR="00095AFB">
        <w:rPr>
          <w:rFonts w:ascii="Times New Roman" w:hAnsi="Times New Roman" w:cs="Times New Roman"/>
          <w:color w:val="333333"/>
          <w:sz w:val="24"/>
          <w:szCs w:val="24"/>
          <w:shd w:val="clear" w:color="auto" w:fill="FFFFFF"/>
        </w:rPr>
        <w:t xml:space="preserve">Peer support is noted as being a </w:t>
      </w:r>
      <w:r w:rsidR="00A10A01">
        <w:rPr>
          <w:rFonts w:ascii="Times New Roman" w:hAnsi="Times New Roman" w:cs="Times New Roman"/>
          <w:color w:val="333333"/>
          <w:sz w:val="24"/>
          <w:szCs w:val="24"/>
          <w:shd w:val="clear" w:color="auto" w:fill="FFFFFF"/>
        </w:rPr>
        <w:t xml:space="preserve">potentially </w:t>
      </w:r>
      <w:r w:rsidR="00D052EF">
        <w:rPr>
          <w:rFonts w:ascii="Times New Roman" w:hAnsi="Times New Roman" w:cs="Times New Roman"/>
          <w:color w:val="333333"/>
          <w:sz w:val="24"/>
          <w:szCs w:val="24"/>
          <w:shd w:val="clear" w:color="auto" w:fill="FFFFFF"/>
        </w:rPr>
        <w:t>key</w:t>
      </w:r>
      <w:r w:rsidR="00A10A01">
        <w:rPr>
          <w:rFonts w:ascii="Times New Roman" w:hAnsi="Times New Roman" w:cs="Times New Roman"/>
          <w:color w:val="333333"/>
          <w:sz w:val="24"/>
          <w:szCs w:val="24"/>
          <w:shd w:val="clear" w:color="auto" w:fill="FFFFFF"/>
        </w:rPr>
        <w:t xml:space="preserve"> </w:t>
      </w:r>
      <w:r w:rsidR="000D60F2">
        <w:rPr>
          <w:rFonts w:ascii="Times New Roman" w:hAnsi="Times New Roman" w:cs="Times New Roman"/>
          <w:color w:val="333333"/>
          <w:sz w:val="24"/>
          <w:szCs w:val="24"/>
          <w:shd w:val="clear" w:color="auto" w:fill="FFFFFF"/>
        </w:rPr>
        <w:t>support that some of the participants accessed, it is suggested in other research as</w:t>
      </w:r>
      <w:r w:rsidR="00205CB4">
        <w:rPr>
          <w:rFonts w:ascii="Times New Roman" w:hAnsi="Times New Roman" w:cs="Times New Roman"/>
          <w:color w:val="333333"/>
          <w:sz w:val="24"/>
          <w:szCs w:val="24"/>
          <w:shd w:val="clear" w:color="auto" w:fill="FFFFFF"/>
        </w:rPr>
        <w:t xml:space="preserve"> specifically</w:t>
      </w:r>
      <w:r w:rsidR="000D60F2">
        <w:rPr>
          <w:rFonts w:ascii="Times New Roman" w:hAnsi="Times New Roman" w:cs="Times New Roman"/>
          <w:color w:val="333333"/>
          <w:sz w:val="24"/>
          <w:szCs w:val="24"/>
          <w:shd w:val="clear" w:color="auto" w:fill="FFFFFF"/>
        </w:rPr>
        <w:t xml:space="preserve"> helping </w:t>
      </w:r>
      <w:r w:rsidR="00205CB4">
        <w:rPr>
          <w:rFonts w:ascii="Times New Roman" w:hAnsi="Times New Roman" w:cs="Times New Roman"/>
          <w:color w:val="333333"/>
          <w:sz w:val="24"/>
          <w:szCs w:val="24"/>
          <w:shd w:val="clear" w:color="auto" w:fill="FFFFFF"/>
        </w:rPr>
        <w:t>foster hope and making positive identity changes (Shane et al, 2019).</w:t>
      </w:r>
      <w:r w:rsidR="00D052EF">
        <w:rPr>
          <w:rFonts w:ascii="Times New Roman" w:hAnsi="Times New Roman" w:cs="Times New Roman"/>
          <w:color w:val="333333"/>
          <w:sz w:val="24"/>
          <w:szCs w:val="24"/>
          <w:shd w:val="clear" w:color="auto" w:fill="FFFFFF"/>
        </w:rPr>
        <w:t xml:space="preserve"> </w:t>
      </w:r>
      <w:r w:rsidR="00113A7D">
        <w:rPr>
          <w:rFonts w:ascii="Times New Roman" w:hAnsi="Times New Roman" w:cs="Times New Roman"/>
          <w:color w:val="333333"/>
          <w:sz w:val="24"/>
          <w:szCs w:val="24"/>
          <w:shd w:val="clear" w:color="auto" w:fill="FFFFFF"/>
        </w:rPr>
        <w:t xml:space="preserve">Finally, </w:t>
      </w:r>
      <w:r w:rsidR="003D0ABD">
        <w:rPr>
          <w:rFonts w:ascii="Times New Roman" w:hAnsi="Times New Roman" w:cs="Times New Roman"/>
          <w:sz w:val="24"/>
          <w:szCs w:val="24"/>
        </w:rPr>
        <w:t>the role</w:t>
      </w:r>
      <w:r w:rsidR="00D32255">
        <w:rPr>
          <w:rFonts w:ascii="Times New Roman" w:hAnsi="Times New Roman" w:cs="Times New Roman"/>
          <w:sz w:val="24"/>
          <w:szCs w:val="24"/>
        </w:rPr>
        <w:t xml:space="preserve"> of</w:t>
      </w:r>
      <w:r w:rsidR="003D0ABD">
        <w:rPr>
          <w:rFonts w:ascii="Times New Roman" w:hAnsi="Times New Roman" w:cs="Times New Roman"/>
          <w:sz w:val="24"/>
          <w:szCs w:val="24"/>
        </w:rPr>
        <w:t xml:space="preserve"> </w:t>
      </w:r>
      <w:r w:rsidR="00874ED7">
        <w:rPr>
          <w:rFonts w:ascii="Times New Roman" w:hAnsi="Times New Roman" w:cs="Times New Roman"/>
          <w:sz w:val="24"/>
          <w:szCs w:val="24"/>
        </w:rPr>
        <w:t>an individual’s</w:t>
      </w:r>
      <w:r w:rsidR="00F67545">
        <w:rPr>
          <w:rFonts w:ascii="Times New Roman" w:hAnsi="Times New Roman" w:cs="Times New Roman"/>
          <w:sz w:val="24"/>
          <w:szCs w:val="24"/>
        </w:rPr>
        <w:t xml:space="preserve"> abilit</w:t>
      </w:r>
      <w:r w:rsidR="00874ED7">
        <w:rPr>
          <w:rFonts w:ascii="Times New Roman" w:hAnsi="Times New Roman" w:cs="Times New Roman"/>
          <w:sz w:val="24"/>
          <w:szCs w:val="24"/>
        </w:rPr>
        <w:t>y</w:t>
      </w:r>
      <w:r w:rsidR="00F67545">
        <w:rPr>
          <w:rFonts w:ascii="Times New Roman" w:hAnsi="Times New Roman" w:cs="Times New Roman"/>
          <w:sz w:val="24"/>
          <w:szCs w:val="24"/>
        </w:rPr>
        <w:t xml:space="preserve"> to engage in</w:t>
      </w:r>
      <w:r w:rsidR="003D0ABD">
        <w:rPr>
          <w:rFonts w:ascii="Times New Roman" w:hAnsi="Times New Roman" w:cs="Times New Roman"/>
          <w:sz w:val="24"/>
          <w:szCs w:val="24"/>
        </w:rPr>
        <w:t xml:space="preserve"> Self Reflection </w:t>
      </w:r>
      <w:r w:rsidR="00DF4DA4">
        <w:rPr>
          <w:rFonts w:ascii="Times New Roman" w:hAnsi="Times New Roman" w:cs="Times New Roman"/>
          <w:sz w:val="24"/>
          <w:szCs w:val="24"/>
        </w:rPr>
        <w:t xml:space="preserve">identified in this study as an internal catalyst is </w:t>
      </w:r>
      <w:r w:rsidR="003F2A2D">
        <w:rPr>
          <w:rFonts w:ascii="Times New Roman" w:hAnsi="Times New Roman" w:cs="Times New Roman"/>
          <w:sz w:val="24"/>
          <w:szCs w:val="24"/>
        </w:rPr>
        <w:t xml:space="preserve">usually suggested as a </w:t>
      </w:r>
      <w:r w:rsidR="0006738D">
        <w:rPr>
          <w:rFonts w:ascii="Times New Roman" w:hAnsi="Times New Roman" w:cs="Times New Roman"/>
          <w:sz w:val="24"/>
          <w:szCs w:val="24"/>
        </w:rPr>
        <w:t xml:space="preserve">positive change </w:t>
      </w:r>
      <w:r w:rsidR="00C85278">
        <w:rPr>
          <w:rFonts w:ascii="Times New Roman" w:hAnsi="Times New Roman" w:cs="Times New Roman"/>
          <w:sz w:val="24"/>
          <w:szCs w:val="24"/>
        </w:rPr>
        <w:t xml:space="preserve">that occurs </w:t>
      </w:r>
      <w:r w:rsidR="00B720A5">
        <w:rPr>
          <w:rFonts w:ascii="Times New Roman" w:hAnsi="Times New Roman" w:cs="Times New Roman"/>
          <w:sz w:val="24"/>
          <w:szCs w:val="24"/>
        </w:rPr>
        <w:t>fo</w:t>
      </w:r>
      <w:r w:rsidR="006F5B1F">
        <w:rPr>
          <w:rFonts w:ascii="Times New Roman" w:hAnsi="Times New Roman" w:cs="Times New Roman"/>
          <w:sz w:val="24"/>
          <w:szCs w:val="24"/>
        </w:rPr>
        <w:t>ll</w:t>
      </w:r>
      <w:r w:rsidR="00B720A5">
        <w:rPr>
          <w:rFonts w:ascii="Times New Roman" w:hAnsi="Times New Roman" w:cs="Times New Roman"/>
          <w:sz w:val="24"/>
          <w:szCs w:val="24"/>
        </w:rPr>
        <w:t>o</w:t>
      </w:r>
      <w:r w:rsidR="006F5B1F">
        <w:rPr>
          <w:rFonts w:ascii="Times New Roman" w:hAnsi="Times New Roman" w:cs="Times New Roman"/>
          <w:sz w:val="24"/>
          <w:szCs w:val="24"/>
        </w:rPr>
        <w:t>w</w:t>
      </w:r>
      <w:r w:rsidR="00B720A5">
        <w:rPr>
          <w:rFonts w:ascii="Times New Roman" w:hAnsi="Times New Roman" w:cs="Times New Roman"/>
          <w:sz w:val="24"/>
          <w:szCs w:val="24"/>
        </w:rPr>
        <w:t>ing on from the experience of psychosis (</w:t>
      </w:r>
      <w:r w:rsidR="00E14E96">
        <w:rPr>
          <w:rFonts w:ascii="Times New Roman" w:hAnsi="Times New Roman" w:cs="Times New Roman"/>
          <w:sz w:val="24"/>
          <w:szCs w:val="24"/>
        </w:rPr>
        <w:t>Jordan</w:t>
      </w:r>
      <w:r w:rsidR="0042453F">
        <w:rPr>
          <w:rFonts w:ascii="Times New Roman" w:hAnsi="Times New Roman" w:cs="Times New Roman"/>
          <w:sz w:val="24"/>
          <w:szCs w:val="24"/>
        </w:rPr>
        <w:t xml:space="preserve"> et al, 2018)</w:t>
      </w:r>
      <w:r w:rsidR="0059742C">
        <w:rPr>
          <w:rFonts w:ascii="Times New Roman" w:hAnsi="Times New Roman" w:cs="Times New Roman"/>
          <w:sz w:val="24"/>
          <w:szCs w:val="24"/>
        </w:rPr>
        <w:t xml:space="preserve"> </w:t>
      </w:r>
      <w:r w:rsidR="0059742C">
        <w:rPr>
          <w:rFonts w:ascii="Times New Roman" w:hAnsi="Times New Roman" w:cs="Times New Roman"/>
          <w:sz w:val="24"/>
          <w:szCs w:val="24"/>
        </w:rPr>
        <w:lastRenderedPageBreak/>
        <w:t xml:space="preserve">although this could be seen as a vital </w:t>
      </w:r>
      <w:r w:rsidR="0059742C" w:rsidRPr="00F075B0">
        <w:rPr>
          <w:rFonts w:ascii="Times New Roman" w:hAnsi="Times New Roman" w:cs="Times New Roman"/>
          <w:color w:val="000000" w:themeColor="text1"/>
          <w:sz w:val="24"/>
          <w:szCs w:val="24"/>
        </w:rPr>
        <w:t xml:space="preserve">part of </w:t>
      </w:r>
      <w:r w:rsidR="00C5188C" w:rsidRPr="00F075B0">
        <w:rPr>
          <w:rFonts w:ascii="Times New Roman" w:hAnsi="Times New Roman" w:cs="Times New Roman"/>
          <w:color w:val="000000" w:themeColor="text1"/>
          <w:sz w:val="24"/>
          <w:szCs w:val="24"/>
        </w:rPr>
        <w:t xml:space="preserve">the perspective shift and </w:t>
      </w:r>
      <w:r w:rsidR="00C47273" w:rsidRPr="00F075B0">
        <w:rPr>
          <w:rFonts w:ascii="Times New Roman" w:hAnsi="Times New Roman" w:cs="Times New Roman"/>
          <w:color w:val="000000" w:themeColor="text1"/>
          <w:sz w:val="24"/>
          <w:szCs w:val="24"/>
        </w:rPr>
        <w:t>identity noted in PROSPER (Ng et al, 2021)</w:t>
      </w:r>
      <w:r w:rsidR="00113A7D" w:rsidRPr="00F075B0">
        <w:rPr>
          <w:rFonts w:ascii="Times New Roman" w:hAnsi="Times New Roman" w:cs="Times New Roman"/>
          <w:color w:val="000000" w:themeColor="text1"/>
          <w:sz w:val="24"/>
          <w:szCs w:val="24"/>
        </w:rPr>
        <w:t>.</w:t>
      </w:r>
      <w:r w:rsidR="009A108B">
        <w:rPr>
          <w:rFonts w:ascii="Times New Roman" w:hAnsi="Times New Roman" w:cs="Times New Roman"/>
          <w:color w:val="000000" w:themeColor="text1"/>
          <w:sz w:val="24"/>
          <w:szCs w:val="24"/>
        </w:rPr>
        <w:t xml:space="preserve"> </w:t>
      </w:r>
    </w:p>
    <w:p w14:paraId="243A1173" w14:textId="18D8E6F7" w:rsidR="001F221A" w:rsidRPr="00F075B0" w:rsidRDefault="001F221A" w:rsidP="003E1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sidRPr="00F075B0">
        <w:rPr>
          <w:rFonts w:ascii="Times New Roman" w:hAnsi="Times New Roman" w:cs="Times New Roman"/>
          <w:color w:val="000000" w:themeColor="text1"/>
          <w:sz w:val="24"/>
          <w:szCs w:val="24"/>
        </w:rPr>
        <w:t>Interestingly</w:t>
      </w:r>
      <w:r w:rsidR="00D94C13" w:rsidRPr="00F075B0">
        <w:rPr>
          <w:rFonts w:ascii="Times New Roman" w:hAnsi="Times New Roman" w:cs="Times New Roman"/>
          <w:color w:val="000000" w:themeColor="text1"/>
          <w:sz w:val="24"/>
          <w:szCs w:val="24"/>
        </w:rPr>
        <w:t>,</w:t>
      </w:r>
      <w:r w:rsidRPr="00F075B0">
        <w:rPr>
          <w:rFonts w:ascii="Times New Roman" w:hAnsi="Times New Roman" w:cs="Times New Roman"/>
          <w:color w:val="000000" w:themeColor="text1"/>
          <w:sz w:val="24"/>
          <w:szCs w:val="24"/>
        </w:rPr>
        <w:t xml:space="preserve"> while several participants made note of the role that </w:t>
      </w:r>
      <w:r w:rsidR="003E1B2A">
        <w:rPr>
          <w:rFonts w:ascii="Times New Roman" w:hAnsi="Times New Roman" w:cs="Times New Roman"/>
          <w:i/>
          <w:iCs/>
          <w:color w:val="000000" w:themeColor="text1"/>
          <w:sz w:val="24"/>
          <w:szCs w:val="24"/>
        </w:rPr>
        <w:t xml:space="preserve"> </w:t>
      </w:r>
      <w:r w:rsidR="003E1B2A">
        <w:rPr>
          <w:rFonts w:ascii="Times New Roman" w:hAnsi="Times New Roman" w:cs="Times New Roman"/>
          <w:iCs/>
          <w:color w:val="000000" w:themeColor="text1"/>
          <w:sz w:val="24"/>
          <w:szCs w:val="24"/>
        </w:rPr>
        <w:t xml:space="preserve">time </w:t>
      </w:r>
      <w:r w:rsidRPr="00F075B0">
        <w:rPr>
          <w:rFonts w:ascii="Times New Roman" w:hAnsi="Times New Roman" w:cs="Times New Roman"/>
          <w:i/>
          <w:iCs/>
          <w:color w:val="000000" w:themeColor="text1"/>
          <w:sz w:val="24"/>
          <w:szCs w:val="24"/>
        </w:rPr>
        <w:t xml:space="preserve"> </w:t>
      </w:r>
      <w:r w:rsidRPr="00F075B0">
        <w:rPr>
          <w:rFonts w:ascii="Times New Roman" w:hAnsi="Times New Roman" w:cs="Times New Roman"/>
          <w:color w:val="000000" w:themeColor="text1"/>
          <w:sz w:val="24"/>
          <w:szCs w:val="24"/>
        </w:rPr>
        <w:t>took in their recovery</w:t>
      </w:r>
      <w:r w:rsidR="00257087" w:rsidRPr="00F075B0">
        <w:rPr>
          <w:rFonts w:ascii="Times New Roman" w:hAnsi="Times New Roman" w:cs="Times New Roman"/>
          <w:color w:val="000000" w:themeColor="text1"/>
          <w:sz w:val="24"/>
          <w:szCs w:val="24"/>
        </w:rPr>
        <w:t xml:space="preserve"> and the development of positive changes</w:t>
      </w:r>
      <w:r w:rsidRPr="00F075B0">
        <w:rPr>
          <w:rFonts w:ascii="Times New Roman" w:hAnsi="Times New Roman" w:cs="Times New Roman"/>
          <w:color w:val="000000" w:themeColor="text1"/>
          <w:sz w:val="24"/>
          <w:szCs w:val="24"/>
        </w:rPr>
        <w:t xml:space="preserve">, the role of time or temporal effects on outcomes in psychosis and the development of </w:t>
      </w:r>
      <w:r w:rsidR="00784185" w:rsidRPr="00784185">
        <w:rPr>
          <w:rFonts w:ascii="Times New Roman" w:hAnsi="Times New Roman" w:cs="Times New Roman"/>
          <w:i/>
          <w:color w:val="000000" w:themeColor="text1"/>
          <w:sz w:val="24"/>
          <w:szCs w:val="24"/>
        </w:rPr>
        <w:t>‘P</w:t>
      </w:r>
      <w:r w:rsidR="00784185">
        <w:rPr>
          <w:rFonts w:ascii="Times New Roman" w:hAnsi="Times New Roman" w:cs="Times New Roman"/>
          <w:i/>
          <w:color w:val="000000" w:themeColor="text1"/>
          <w:sz w:val="24"/>
          <w:szCs w:val="24"/>
        </w:rPr>
        <w:t>ositive C</w:t>
      </w:r>
      <w:r w:rsidRPr="00784185">
        <w:rPr>
          <w:rFonts w:ascii="Times New Roman" w:hAnsi="Times New Roman" w:cs="Times New Roman"/>
          <w:i/>
          <w:color w:val="000000" w:themeColor="text1"/>
          <w:sz w:val="24"/>
          <w:szCs w:val="24"/>
        </w:rPr>
        <w:t>hanges</w:t>
      </w:r>
      <w:r w:rsidR="00784185" w:rsidRPr="00784185">
        <w:rPr>
          <w:rFonts w:ascii="Times New Roman" w:hAnsi="Times New Roman" w:cs="Times New Roman"/>
          <w:i/>
          <w:color w:val="000000" w:themeColor="text1"/>
          <w:sz w:val="24"/>
          <w:szCs w:val="24"/>
        </w:rPr>
        <w:t>’</w:t>
      </w:r>
      <w:r w:rsidRPr="00F075B0">
        <w:rPr>
          <w:rFonts w:ascii="Times New Roman" w:hAnsi="Times New Roman" w:cs="Times New Roman"/>
          <w:color w:val="000000" w:themeColor="text1"/>
          <w:sz w:val="24"/>
          <w:szCs w:val="24"/>
        </w:rPr>
        <w:t xml:space="preserve"> are currently under researched (</w:t>
      </w:r>
      <w:r w:rsidRPr="003E1B2A">
        <w:rPr>
          <w:rFonts w:ascii="Times New Roman" w:hAnsi="Times New Roman" w:cs="Times New Roman"/>
          <w:color w:val="000000" w:themeColor="text1"/>
          <w:sz w:val="24"/>
          <w:szCs w:val="24"/>
        </w:rPr>
        <w:t>Ng et al, 2021). Despite numerous studies noting an influence of time this is not usually explored further, with studies instead focusing on the need for more research specifically into the effect of time on psychosis recovery and the development of positive changes (</w:t>
      </w:r>
      <w:r w:rsidRPr="003E1B2A">
        <w:rPr>
          <w:rFonts w:ascii="Times New Roman" w:hAnsi="Times New Roman" w:cs="Times New Roman"/>
          <w:color w:val="000000" w:themeColor="text1"/>
          <w:sz w:val="24"/>
          <w:szCs w:val="24"/>
          <w:shd w:val="clear" w:color="auto" w:fill="FFFFFF"/>
        </w:rPr>
        <w:t>Heron et al, 2012; Law &amp; Morrison, 2014).</w:t>
      </w:r>
      <w:r w:rsidR="00D4425F" w:rsidRPr="003E1B2A">
        <w:rPr>
          <w:rFonts w:ascii="Times New Roman" w:hAnsi="Times New Roman" w:cs="Times New Roman"/>
          <w:color w:val="000000" w:themeColor="text1"/>
          <w:sz w:val="24"/>
          <w:szCs w:val="24"/>
          <w:shd w:val="clear" w:color="auto" w:fill="FFFFFF"/>
        </w:rPr>
        <w:t xml:space="preserve"> Theories of time impacting mental </w:t>
      </w:r>
      <w:r w:rsidR="00626BE0" w:rsidRPr="003E1B2A">
        <w:rPr>
          <w:rFonts w:ascii="Times New Roman" w:hAnsi="Times New Roman" w:cs="Times New Roman"/>
          <w:color w:val="000000" w:themeColor="text1"/>
          <w:sz w:val="24"/>
          <w:szCs w:val="24"/>
          <w:shd w:val="clear" w:color="auto" w:fill="FFFFFF"/>
        </w:rPr>
        <w:t>health and recovery are mixed. W</w:t>
      </w:r>
      <w:r w:rsidR="00D4425F" w:rsidRPr="003E1B2A">
        <w:rPr>
          <w:rFonts w:ascii="Times New Roman" w:hAnsi="Times New Roman" w:cs="Times New Roman"/>
          <w:color w:val="000000" w:themeColor="text1"/>
          <w:sz w:val="24"/>
          <w:szCs w:val="24"/>
          <w:shd w:val="clear" w:color="auto" w:fill="FFFFFF"/>
        </w:rPr>
        <w:t>it</w:t>
      </w:r>
      <w:r w:rsidR="00626BE0" w:rsidRPr="003E1B2A">
        <w:rPr>
          <w:rFonts w:ascii="Times New Roman" w:hAnsi="Times New Roman" w:cs="Times New Roman"/>
          <w:color w:val="000000" w:themeColor="text1"/>
          <w:sz w:val="24"/>
          <w:szCs w:val="24"/>
          <w:shd w:val="clear" w:color="auto" w:fill="FFFFFF"/>
        </w:rPr>
        <w:t>h,</w:t>
      </w:r>
      <w:r w:rsidR="00D4425F" w:rsidRPr="003E1B2A">
        <w:rPr>
          <w:rFonts w:ascii="Times New Roman" w:hAnsi="Times New Roman" w:cs="Times New Roman"/>
          <w:color w:val="000000" w:themeColor="text1"/>
          <w:sz w:val="24"/>
          <w:szCs w:val="24"/>
          <w:shd w:val="clear" w:color="auto" w:fill="FFFFFF"/>
        </w:rPr>
        <w:t xml:space="preserve"> some theories suggesting that time can lead to affect fade by which the effect of difficult situations decreases with time (Crawford &amp; Marsh, 2023) </w:t>
      </w:r>
      <w:r w:rsidR="00626BE0" w:rsidRPr="003E1B2A">
        <w:rPr>
          <w:rFonts w:ascii="Times New Roman" w:hAnsi="Times New Roman" w:cs="Times New Roman"/>
          <w:color w:val="000000" w:themeColor="text1"/>
          <w:sz w:val="24"/>
          <w:szCs w:val="24"/>
          <w:shd w:val="clear" w:color="auto" w:fill="FFFFFF"/>
        </w:rPr>
        <w:t>and others suggesting that time without support can lead to worse outcomes (</w:t>
      </w:r>
      <w:r w:rsidR="00626BE0" w:rsidRPr="003E1B2A">
        <w:rPr>
          <w:rFonts w:ascii="Times New Roman" w:hAnsi="Times New Roman" w:cs="Times New Roman"/>
          <w:color w:val="000000" w:themeColor="text1"/>
          <w:sz w:val="24"/>
          <w:szCs w:val="24"/>
        </w:rPr>
        <w:t xml:space="preserve">Manrique et al, 2020). </w:t>
      </w:r>
      <w:r w:rsidR="003E1B2A" w:rsidRPr="003E1B2A">
        <w:rPr>
          <w:rFonts w:ascii="Times New Roman" w:hAnsi="Times New Roman" w:cs="Times New Roman"/>
          <w:color w:val="000000" w:themeColor="text1"/>
          <w:sz w:val="24"/>
          <w:szCs w:val="24"/>
        </w:rPr>
        <w:t xml:space="preserve">Similarly this could also be supported by the </w:t>
      </w:r>
      <w:r w:rsidR="003E1B2A" w:rsidRPr="003E1B2A">
        <w:rPr>
          <w:rFonts w:ascii="Times New Roman" w:hAnsi="Times New Roman" w:cs="Times New Roman"/>
          <w:sz w:val="24"/>
          <w:szCs w:val="24"/>
        </w:rPr>
        <w:t>theory of spontaneous resolutions in psychosis whereby individuals naturally recover due to the variations in trajectories of the symptoms (</w:t>
      </w:r>
      <w:r w:rsidR="003E1B2A" w:rsidRPr="003E1B2A">
        <w:rPr>
          <w:rFonts w:ascii="Times New Roman" w:hAnsi="Times New Roman" w:cs="Times New Roman"/>
          <w:color w:val="222222"/>
          <w:sz w:val="24"/>
          <w:szCs w:val="24"/>
          <w:shd w:val="clear" w:color="auto" w:fill="FFFFFF"/>
        </w:rPr>
        <w:t>Palaniyappan, 2019).</w:t>
      </w:r>
    </w:p>
    <w:p w14:paraId="67400B13" w14:textId="1CDCC36F" w:rsidR="008406A7" w:rsidRPr="00F075B0" w:rsidRDefault="005B7316" w:rsidP="00956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sidRPr="00F075B0">
        <w:rPr>
          <w:rFonts w:ascii="Times New Roman" w:hAnsi="Times New Roman" w:cs="Times New Roman"/>
          <w:color w:val="000000" w:themeColor="text1"/>
          <w:sz w:val="24"/>
          <w:szCs w:val="24"/>
          <w:shd w:val="clear" w:color="auto" w:fill="FFFFFF"/>
        </w:rPr>
        <w:t>The</w:t>
      </w:r>
      <w:r w:rsidR="00784185">
        <w:rPr>
          <w:rFonts w:ascii="Times New Roman" w:hAnsi="Times New Roman" w:cs="Times New Roman"/>
          <w:i/>
          <w:color w:val="000000" w:themeColor="text1"/>
          <w:sz w:val="24"/>
          <w:szCs w:val="24"/>
          <w:shd w:val="clear" w:color="auto" w:fill="FFFFFF"/>
        </w:rPr>
        <w:t xml:space="preserve"> ‘Positive C</w:t>
      </w:r>
      <w:r w:rsidRPr="00784185">
        <w:rPr>
          <w:rFonts w:ascii="Times New Roman" w:hAnsi="Times New Roman" w:cs="Times New Roman"/>
          <w:i/>
          <w:color w:val="000000" w:themeColor="text1"/>
          <w:sz w:val="24"/>
          <w:szCs w:val="24"/>
          <w:shd w:val="clear" w:color="auto" w:fill="FFFFFF"/>
        </w:rPr>
        <w:t>hanges</w:t>
      </w:r>
      <w:r w:rsidR="00784185" w:rsidRPr="00784185">
        <w:rPr>
          <w:rFonts w:ascii="Times New Roman" w:hAnsi="Times New Roman" w:cs="Times New Roman"/>
          <w:i/>
          <w:color w:val="000000" w:themeColor="text1"/>
          <w:sz w:val="24"/>
          <w:szCs w:val="24"/>
          <w:shd w:val="clear" w:color="auto" w:fill="FFFFFF"/>
        </w:rPr>
        <w:t>’</w:t>
      </w:r>
      <w:r w:rsidRPr="00F075B0">
        <w:rPr>
          <w:rFonts w:ascii="Times New Roman" w:hAnsi="Times New Roman" w:cs="Times New Roman"/>
          <w:color w:val="000000" w:themeColor="text1"/>
          <w:sz w:val="24"/>
          <w:szCs w:val="24"/>
          <w:shd w:val="clear" w:color="auto" w:fill="FFFFFF"/>
        </w:rPr>
        <w:t xml:space="preserve"> identified in the research </w:t>
      </w:r>
      <w:r w:rsidR="00E73943" w:rsidRPr="00F075B0">
        <w:rPr>
          <w:rFonts w:ascii="Times New Roman" w:hAnsi="Times New Roman" w:cs="Times New Roman"/>
          <w:color w:val="000000" w:themeColor="text1"/>
          <w:sz w:val="24"/>
          <w:szCs w:val="24"/>
          <w:shd w:val="clear" w:color="auto" w:fill="FFFFFF"/>
        </w:rPr>
        <w:t xml:space="preserve">namely </w:t>
      </w:r>
      <w:r w:rsidR="00D216AB" w:rsidRPr="00F075B0">
        <w:rPr>
          <w:rFonts w:ascii="Times New Roman" w:hAnsi="Times New Roman" w:cs="Times New Roman"/>
          <w:i/>
          <w:iCs/>
          <w:color w:val="000000" w:themeColor="text1"/>
          <w:sz w:val="24"/>
          <w:szCs w:val="24"/>
        </w:rPr>
        <w:t>‘Resiliency’, ‘Self-Identity’, ‘Stronger</w:t>
      </w:r>
      <w:r w:rsidR="00784185">
        <w:rPr>
          <w:rFonts w:ascii="Times New Roman" w:hAnsi="Times New Roman" w:cs="Times New Roman"/>
          <w:i/>
          <w:iCs/>
          <w:color w:val="000000" w:themeColor="text1"/>
          <w:sz w:val="24"/>
          <w:szCs w:val="24"/>
        </w:rPr>
        <w:t xml:space="preserve"> Personal</w:t>
      </w:r>
      <w:r w:rsidR="00D216AB" w:rsidRPr="00F075B0">
        <w:rPr>
          <w:rFonts w:ascii="Times New Roman" w:hAnsi="Times New Roman" w:cs="Times New Roman"/>
          <w:i/>
          <w:iCs/>
          <w:color w:val="000000" w:themeColor="text1"/>
          <w:sz w:val="24"/>
          <w:szCs w:val="24"/>
        </w:rPr>
        <w:t xml:space="preserve"> Relationships’, ‘Social Life’ </w:t>
      </w:r>
      <w:r w:rsidR="00D216AB" w:rsidRPr="00F075B0">
        <w:rPr>
          <w:rFonts w:ascii="Times New Roman" w:hAnsi="Times New Roman" w:cs="Times New Roman"/>
          <w:color w:val="000000" w:themeColor="text1"/>
          <w:sz w:val="24"/>
          <w:szCs w:val="24"/>
        </w:rPr>
        <w:t>and a ‘</w:t>
      </w:r>
      <w:r w:rsidR="00D216AB" w:rsidRPr="00F075B0">
        <w:rPr>
          <w:rFonts w:ascii="Times New Roman" w:hAnsi="Times New Roman" w:cs="Times New Roman"/>
          <w:i/>
          <w:iCs/>
          <w:color w:val="000000" w:themeColor="text1"/>
          <w:sz w:val="24"/>
          <w:szCs w:val="24"/>
        </w:rPr>
        <w:t xml:space="preserve">Greater Appreciation for life’ </w:t>
      </w:r>
      <w:r w:rsidR="00D216AB" w:rsidRPr="00F075B0">
        <w:rPr>
          <w:rFonts w:ascii="Times New Roman" w:hAnsi="Times New Roman" w:cs="Times New Roman"/>
          <w:color w:val="000000" w:themeColor="text1"/>
          <w:sz w:val="24"/>
          <w:szCs w:val="24"/>
        </w:rPr>
        <w:t>are commonly fo</w:t>
      </w:r>
      <w:r w:rsidR="00BE7C22" w:rsidRPr="00F075B0">
        <w:rPr>
          <w:rFonts w:ascii="Times New Roman" w:hAnsi="Times New Roman" w:cs="Times New Roman"/>
          <w:color w:val="000000" w:themeColor="text1"/>
          <w:sz w:val="24"/>
          <w:szCs w:val="24"/>
        </w:rPr>
        <w:t>und positive changes that occur following on from an experience of psychosis (</w:t>
      </w:r>
      <w:r w:rsidR="00F77350" w:rsidRPr="00F075B0">
        <w:rPr>
          <w:rFonts w:ascii="Times New Roman" w:hAnsi="Times New Roman" w:cs="Times New Roman"/>
          <w:color w:val="000000" w:themeColor="text1"/>
          <w:sz w:val="24"/>
          <w:szCs w:val="24"/>
        </w:rPr>
        <w:t>Jordan et al, 20</w:t>
      </w:r>
      <w:r w:rsidR="00BE5F8B" w:rsidRPr="00F075B0">
        <w:rPr>
          <w:rFonts w:ascii="Times New Roman" w:hAnsi="Times New Roman" w:cs="Times New Roman"/>
          <w:color w:val="000000" w:themeColor="text1"/>
          <w:sz w:val="24"/>
          <w:szCs w:val="24"/>
        </w:rPr>
        <w:t>1</w:t>
      </w:r>
      <w:r w:rsidR="00F77350" w:rsidRPr="00F075B0">
        <w:rPr>
          <w:rFonts w:ascii="Times New Roman" w:hAnsi="Times New Roman" w:cs="Times New Roman"/>
          <w:color w:val="000000" w:themeColor="text1"/>
          <w:sz w:val="24"/>
          <w:szCs w:val="24"/>
        </w:rPr>
        <w:t>8;</w:t>
      </w:r>
      <w:r w:rsidR="00BE5F8B" w:rsidRPr="00F075B0">
        <w:rPr>
          <w:rFonts w:ascii="Times New Roman" w:hAnsi="Times New Roman" w:cs="Times New Roman"/>
          <w:color w:val="000000" w:themeColor="text1"/>
          <w:sz w:val="24"/>
          <w:szCs w:val="24"/>
        </w:rPr>
        <w:t xml:space="preserve"> Slade et al, 2019; Ng et al 2021)</w:t>
      </w:r>
      <w:r w:rsidR="005535A2" w:rsidRPr="00F075B0">
        <w:rPr>
          <w:rFonts w:ascii="Times New Roman" w:hAnsi="Times New Roman" w:cs="Times New Roman"/>
          <w:color w:val="000000" w:themeColor="text1"/>
          <w:sz w:val="24"/>
          <w:szCs w:val="24"/>
        </w:rPr>
        <w:t>. While the positive change to ‘</w:t>
      </w:r>
      <w:r w:rsidR="005535A2" w:rsidRPr="00F075B0">
        <w:rPr>
          <w:rFonts w:ascii="Times New Roman" w:hAnsi="Times New Roman" w:cs="Times New Roman"/>
          <w:i/>
          <w:iCs/>
          <w:color w:val="000000" w:themeColor="text1"/>
          <w:sz w:val="24"/>
          <w:szCs w:val="24"/>
        </w:rPr>
        <w:t>Advocacy/Career</w:t>
      </w:r>
      <w:r w:rsidR="00C94476" w:rsidRPr="00F075B0">
        <w:rPr>
          <w:rFonts w:ascii="Times New Roman" w:hAnsi="Times New Roman" w:cs="Times New Roman"/>
          <w:i/>
          <w:iCs/>
          <w:color w:val="000000" w:themeColor="text1"/>
          <w:sz w:val="24"/>
          <w:szCs w:val="24"/>
        </w:rPr>
        <w:t xml:space="preserve">’ </w:t>
      </w:r>
      <w:r w:rsidR="00C94476" w:rsidRPr="00F075B0">
        <w:rPr>
          <w:rFonts w:ascii="Times New Roman" w:hAnsi="Times New Roman" w:cs="Times New Roman"/>
          <w:color w:val="000000" w:themeColor="text1"/>
          <w:sz w:val="24"/>
          <w:szCs w:val="24"/>
        </w:rPr>
        <w:t>could</w:t>
      </w:r>
      <w:r w:rsidR="005535A2" w:rsidRPr="00F075B0">
        <w:rPr>
          <w:rFonts w:ascii="Times New Roman" w:hAnsi="Times New Roman" w:cs="Times New Roman"/>
          <w:color w:val="000000" w:themeColor="text1"/>
          <w:sz w:val="24"/>
          <w:szCs w:val="24"/>
        </w:rPr>
        <w:t xml:space="preserve"> be seen as </w:t>
      </w:r>
      <w:r w:rsidR="00AE101A" w:rsidRPr="00F075B0">
        <w:rPr>
          <w:rFonts w:ascii="Times New Roman" w:hAnsi="Times New Roman" w:cs="Times New Roman"/>
          <w:color w:val="000000" w:themeColor="text1"/>
          <w:sz w:val="24"/>
          <w:szCs w:val="24"/>
        </w:rPr>
        <w:t>being similar to the positive change of recognition of new possibilities or directions in one’s life purpose (Slade e</w:t>
      </w:r>
      <w:r w:rsidR="005C4884" w:rsidRPr="00F075B0">
        <w:rPr>
          <w:rFonts w:ascii="Times New Roman" w:hAnsi="Times New Roman" w:cs="Times New Roman"/>
          <w:color w:val="000000" w:themeColor="text1"/>
          <w:sz w:val="24"/>
          <w:szCs w:val="24"/>
        </w:rPr>
        <w:t xml:space="preserve">t </w:t>
      </w:r>
      <w:r w:rsidR="00AE101A" w:rsidRPr="00F075B0">
        <w:rPr>
          <w:rFonts w:ascii="Times New Roman" w:hAnsi="Times New Roman" w:cs="Times New Roman"/>
          <w:color w:val="000000" w:themeColor="text1"/>
          <w:sz w:val="24"/>
          <w:szCs w:val="24"/>
        </w:rPr>
        <w:t>al, 2019)</w:t>
      </w:r>
      <w:r w:rsidR="003609C6" w:rsidRPr="00F075B0">
        <w:rPr>
          <w:rFonts w:ascii="Times New Roman" w:hAnsi="Times New Roman" w:cs="Times New Roman"/>
          <w:color w:val="000000" w:themeColor="text1"/>
          <w:sz w:val="24"/>
          <w:szCs w:val="24"/>
        </w:rPr>
        <w:t xml:space="preserve">. </w:t>
      </w:r>
      <w:r w:rsidR="008C5654" w:rsidRPr="00F075B0">
        <w:rPr>
          <w:rFonts w:ascii="Times New Roman" w:hAnsi="Times New Roman" w:cs="Times New Roman"/>
          <w:color w:val="000000" w:themeColor="text1"/>
          <w:sz w:val="24"/>
          <w:szCs w:val="24"/>
        </w:rPr>
        <w:t>Furthermore, w</w:t>
      </w:r>
      <w:r w:rsidR="003609C6" w:rsidRPr="00F075B0">
        <w:rPr>
          <w:rFonts w:ascii="Times New Roman" w:hAnsi="Times New Roman" w:cs="Times New Roman"/>
          <w:color w:val="000000" w:themeColor="text1"/>
          <w:sz w:val="24"/>
          <w:szCs w:val="24"/>
        </w:rPr>
        <w:t>hile not directly related to</w:t>
      </w:r>
      <w:r w:rsidR="005C4884" w:rsidRPr="00F075B0">
        <w:rPr>
          <w:rFonts w:ascii="Times New Roman" w:hAnsi="Times New Roman" w:cs="Times New Roman"/>
          <w:color w:val="000000" w:themeColor="text1"/>
          <w:sz w:val="24"/>
          <w:szCs w:val="24"/>
        </w:rPr>
        <w:t xml:space="preserve"> the experience of</w:t>
      </w:r>
      <w:r w:rsidR="003609C6" w:rsidRPr="00F075B0">
        <w:rPr>
          <w:rFonts w:ascii="Times New Roman" w:hAnsi="Times New Roman" w:cs="Times New Roman"/>
          <w:color w:val="000000" w:themeColor="text1"/>
          <w:sz w:val="24"/>
          <w:szCs w:val="24"/>
        </w:rPr>
        <w:t xml:space="preserve"> psychosis</w:t>
      </w:r>
      <w:r w:rsidR="005C4884" w:rsidRPr="00F075B0">
        <w:rPr>
          <w:rFonts w:ascii="Times New Roman" w:hAnsi="Times New Roman" w:cs="Times New Roman"/>
          <w:color w:val="000000" w:themeColor="text1"/>
          <w:sz w:val="24"/>
          <w:szCs w:val="24"/>
        </w:rPr>
        <w:t>,</w:t>
      </w:r>
      <w:r w:rsidR="003609C6" w:rsidRPr="00F075B0">
        <w:rPr>
          <w:rFonts w:ascii="Times New Roman" w:hAnsi="Times New Roman" w:cs="Times New Roman"/>
          <w:color w:val="000000" w:themeColor="text1"/>
          <w:sz w:val="24"/>
          <w:szCs w:val="24"/>
        </w:rPr>
        <w:t xml:space="preserve"> </w:t>
      </w:r>
      <w:r w:rsidR="00B05A93" w:rsidRPr="00F075B0">
        <w:rPr>
          <w:rFonts w:ascii="Times New Roman" w:hAnsi="Times New Roman" w:cs="Times New Roman"/>
          <w:color w:val="000000" w:themeColor="text1"/>
          <w:sz w:val="24"/>
          <w:szCs w:val="24"/>
        </w:rPr>
        <w:t xml:space="preserve">changes in career or increases in advocacy is a common feature of </w:t>
      </w:r>
      <w:r w:rsidR="00C64B78">
        <w:rPr>
          <w:rFonts w:ascii="Times New Roman" w:hAnsi="Times New Roman" w:cs="Times New Roman"/>
          <w:color w:val="000000" w:themeColor="text1"/>
          <w:sz w:val="24"/>
          <w:szCs w:val="24"/>
        </w:rPr>
        <w:t xml:space="preserve">the theory of </w:t>
      </w:r>
      <w:r w:rsidR="00B05A93" w:rsidRPr="00F075B0">
        <w:rPr>
          <w:rFonts w:ascii="Times New Roman" w:hAnsi="Times New Roman" w:cs="Times New Roman"/>
          <w:color w:val="000000" w:themeColor="text1"/>
          <w:sz w:val="24"/>
          <w:szCs w:val="24"/>
        </w:rPr>
        <w:t>PTG</w:t>
      </w:r>
      <w:r w:rsidR="00807011" w:rsidRPr="00F075B0">
        <w:rPr>
          <w:rFonts w:ascii="Times New Roman" w:hAnsi="Times New Roman" w:cs="Times New Roman"/>
          <w:color w:val="000000" w:themeColor="text1"/>
          <w:sz w:val="24"/>
          <w:szCs w:val="24"/>
        </w:rPr>
        <w:t xml:space="preserve"> and positive changes following other mental health experiences</w:t>
      </w:r>
      <w:r w:rsidR="00B05A93" w:rsidRPr="00F075B0">
        <w:rPr>
          <w:rFonts w:ascii="Times New Roman" w:hAnsi="Times New Roman" w:cs="Times New Roman"/>
          <w:color w:val="000000" w:themeColor="text1"/>
          <w:sz w:val="24"/>
          <w:szCs w:val="24"/>
        </w:rPr>
        <w:t xml:space="preserve"> </w:t>
      </w:r>
      <w:r w:rsidR="00307B0F" w:rsidRPr="00F075B0">
        <w:rPr>
          <w:rFonts w:ascii="Times New Roman" w:hAnsi="Times New Roman" w:cs="Times New Roman"/>
          <w:color w:val="000000" w:themeColor="text1"/>
          <w:sz w:val="24"/>
          <w:szCs w:val="24"/>
        </w:rPr>
        <w:t>(</w:t>
      </w:r>
      <w:r w:rsidR="00221D69" w:rsidRPr="00F075B0">
        <w:rPr>
          <w:rFonts w:ascii="Times New Roman" w:hAnsi="Times New Roman" w:cs="Times New Roman"/>
          <w:color w:val="000000" w:themeColor="text1"/>
          <w:sz w:val="24"/>
          <w:szCs w:val="24"/>
          <w:shd w:val="clear" w:color="auto" w:fill="FFFFFF"/>
        </w:rPr>
        <w:t>Prescod &amp; Zeligman, 2018).</w:t>
      </w:r>
      <w:r w:rsidR="00182F79" w:rsidRPr="00F075B0">
        <w:rPr>
          <w:rFonts w:ascii="Times New Roman" w:hAnsi="Times New Roman" w:cs="Times New Roman"/>
          <w:color w:val="000000" w:themeColor="text1"/>
          <w:sz w:val="24"/>
          <w:szCs w:val="24"/>
          <w:shd w:val="clear" w:color="auto" w:fill="FFFFFF"/>
        </w:rPr>
        <w:t xml:space="preserve"> </w:t>
      </w:r>
      <w:r w:rsidR="008C5654" w:rsidRPr="00F075B0">
        <w:rPr>
          <w:rFonts w:ascii="Times New Roman" w:hAnsi="Times New Roman" w:cs="Times New Roman"/>
          <w:color w:val="000000" w:themeColor="text1"/>
          <w:sz w:val="24"/>
          <w:szCs w:val="24"/>
          <w:shd w:val="clear" w:color="auto" w:fill="FFFFFF"/>
        </w:rPr>
        <w:t xml:space="preserve">This change could be </w:t>
      </w:r>
      <w:r w:rsidR="0065302F" w:rsidRPr="00F075B0">
        <w:rPr>
          <w:rFonts w:ascii="Times New Roman" w:hAnsi="Times New Roman" w:cs="Times New Roman"/>
          <w:color w:val="000000" w:themeColor="text1"/>
          <w:sz w:val="24"/>
          <w:szCs w:val="24"/>
          <w:shd w:val="clear" w:color="auto" w:fill="FFFFFF"/>
        </w:rPr>
        <w:t xml:space="preserve">seen as part of the sense making and growth seeking that individuals who experience challenging situations may </w:t>
      </w:r>
      <w:r w:rsidR="004C0847" w:rsidRPr="00F075B0">
        <w:rPr>
          <w:rFonts w:ascii="Times New Roman" w:hAnsi="Times New Roman" w:cs="Times New Roman"/>
          <w:color w:val="000000" w:themeColor="text1"/>
          <w:sz w:val="24"/>
          <w:szCs w:val="24"/>
          <w:shd w:val="clear" w:color="auto" w:fill="FFFFFF"/>
        </w:rPr>
        <w:lastRenderedPageBreak/>
        <w:t>engage in and could also be linked to the increase in ‘</w:t>
      </w:r>
      <w:r w:rsidR="004C0847" w:rsidRPr="00F075B0">
        <w:rPr>
          <w:rFonts w:ascii="Times New Roman" w:hAnsi="Times New Roman" w:cs="Times New Roman"/>
          <w:i/>
          <w:iCs/>
          <w:color w:val="000000" w:themeColor="text1"/>
          <w:sz w:val="24"/>
          <w:szCs w:val="24"/>
          <w:shd w:val="clear" w:color="auto" w:fill="FFFFFF"/>
        </w:rPr>
        <w:t>Empathy’</w:t>
      </w:r>
      <w:r w:rsidR="004C0847" w:rsidRPr="00F075B0">
        <w:rPr>
          <w:rFonts w:ascii="Times New Roman" w:hAnsi="Times New Roman" w:cs="Times New Roman"/>
          <w:color w:val="000000" w:themeColor="text1"/>
          <w:sz w:val="24"/>
          <w:szCs w:val="24"/>
          <w:shd w:val="clear" w:color="auto" w:fill="FFFFFF"/>
        </w:rPr>
        <w:t xml:space="preserve"> that was highlighted as a main </w:t>
      </w:r>
      <w:r w:rsidR="006458CC" w:rsidRPr="00F075B0">
        <w:rPr>
          <w:rFonts w:ascii="Times New Roman" w:hAnsi="Times New Roman" w:cs="Times New Roman"/>
          <w:color w:val="000000" w:themeColor="text1"/>
          <w:sz w:val="24"/>
          <w:szCs w:val="24"/>
          <w:shd w:val="clear" w:color="auto" w:fill="FFFFFF"/>
        </w:rPr>
        <w:t xml:space="preserve">positive change, as individuals relate and empathise with others who may be going through similar struggles and wish to help </w:t>
      </w:r>
      <w:r w:rsidR="002E336E" w:rsidRPr="00F075B0">
        <w:rPr>
          <w:rFonts w:ascii="Times New Roman" w:hAnsi="Times New Roman" w:cs="Times New Roman"/>
          <w:color w:val="000000" w:themeColor="text1"/>
          <w:sz w:val="24"/>
          <w:szCs w:val="24"/>
          <w:shd w:val="clear" w:color="auto" w:fill="FFFFFF"/>
        </w:rPr>
        <w:t>or support them</w:t>
      </w:r>
      <w:r w:rsidR="007A62E8" w:rsidRPr="00F075B0">
        <w:rPr>
          <w:rFonts w:ascii="Times New Roman" w:hAnsi="Times New Roman" w:cs="Times New Roman"/>
          <w:color w:val="000000" w:themeColor="text1"/>
          <w:sz w:val="24"/>
          <w:szCs w:val="24"/>
          <w:shd w:val="clear" w:color="auto" w:fill="FFFFFF"/>
        </w:rPr>
        <w:t xml:space="preserve"> while also helping to counter or change the </w:t>
      </w:r>
      <w:r w:rsidR="006A1E7B" w:rsidRPr="00F075B0">
        <w:rPr>
          <w:rFonts w:ascii="Times New Roman" w:hAnsi="Times New Roman" w:cs="Times New Roman"/>
          <w:color w:val="000000" w:themeColor="text1"/>
          <w:sz w:val="24"/>
          <w:szCs w:val="24"/>
          <w:shd w:val="clear" w:color="auto" w:fill="FFFFFF"/>
        </w:rPr>
        <w:t>discrimination</w:t>
      </w:r>
      <w:r w:rsidR="007A62E8" w:rsidRPr="00F075B0">
        <w:rPr>
          <w:rFonts w:ascii="Times New Roman" w:hAnsi="Times New Roman" w:cs="Times New Roman"/>
          <w:color w:val="000000" w:themeColor="text1"/>
          <w:sz w:val="24"/>
          <w:szCs w:val="24"/>
          <w:shd w:val="clear" w:color="auto" w:fill="FFFFFF"/>
        </w:rPr>
        <w:t xml:space="preserve"> and stigmatising beliefs that </w:t>
      </w:r>
      <w:r w:rsidR="0090646B" w:rsidRPr="00F075B0">
        <w:rPr>
          <w:rFonts w:ascii="Times New Roman" w:hAnsi="Times New Roman" w:cs="Times New Roman"/>
          <w:color w:val="000000" w:themeColor="text1"/>
          <w:sz w:val="24"/>
          <w:szCs w:val="24"/>
          <w:shd w:val="clear" w:color="auto" w:fill="FFFFFF"/>
        </w:rPr>
        <w:t>individuals may have experienced (Vaughan</w:t>
      </w:r>
      <w:r w:rsidR="006A1E7B" w:rsidRPr="00F075B0">
        <w:rPr>
          <w:rFonts w:ascii="Times New Roman" w:hAnsi="Times New Roman" w:cs="Times New Roman"/>
          <w:color w:val="000000" w:themeColor="text1"/>
          <w:sz w:val="24"/>
          <w:szCs w:val="24"/>
          <w:shd w:val="clear" w:color="auto" w:fill="FFFFFF"/>
        </w:rPr>
        <w:t xml:space="preserve"> </w:t>
      </w:r>
      <w:r w:rsidR="00DF596B" w:rsidRPr="00F075B0">
        <w:rPr>
          <w:rFonts w:ascii="Times New Roman" w:hAnsi="Times New Roman" w:cs="Times New Roman"/>
          <w:color w:val="000000" w:themeColor="text1"/>
          <w:sz w:val="24"/>
          <w:szCs w:val="24"/>
          <w:shd w:val="clear" w:color="auto" w:fill="FFFFFF"/>
        </w:rPr>
        <w:t>&amp; Hansen</w:t>
      </w:r>
      <w:r w:rsidR="006A1E7B" w:rsidRPr="00F075B0">
        <w:rPr>
          <w:rFonts w:ascii="Times New Roman" w:hAnsi="Times New Roman" w:cs="Times New Roman"/>
          <w:color w:val="000000" w:themeColor="text1"/>
          <w:sz w:val="24"/>
          <w:szCs w:val="24"/>
          <w:shd w:val="clear" w:color="auto" w:fill="FFFFFF"/>
        </w:rPr>
        <w:t>, 2004)</w:t>
      </w:r>
      <w:r w:rsidR="002E336E" w:rsidRPr="00F075B0">
        <w:rPr>
          <w:rFonts w:ascii="Times New Roman" w:hAnsi="Times New Roman" w:cs="Times New Roman"/>
          <w:color w:val="000000" w:themeColor="text1"/>
          <w:sz w:val="24"/>
          <w:szCs w:val="24"/>
          <w:shd w:val="clear" w:color="auto" w:fill="FFFFFF"/>
        </w:rPr>
        <w:t xml:space="preserve">. </w:t>
      </w:r>
    </w:p>
    <w:p w14:paraId="644E204D" w14:textId="164280D7" w:rsidR="001F221A" w:rsidRPr="00F075B0" w:rsidRDefault="009E6266" w:rsidP="00956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shd w:val="clear" w:color="auto" w:fill="FFFFFF"/>
        </w:rPr>
      </w:pPr>
      <w:r w:rsidRPr="00F075B0">
        <w:rPr>
          <w:rFonts w:ascii="Times New Roman" w:hAnsi="Times New Roman" w:cs="Times New Roman"/>
          <w:color w:val="000000" w:themeColor="text1"/>
          <w:sz w:val="24"/>
          <w:szCs w:val="24"/>
        </w:rPr>
        <w:t>‘</w:t>
      </w:r>
      <w:r w:rsidRPr="00F075B0">
        <w:rPr>
          <w:rFonts w:ascii="Times New Roman" w:hAnsi="Times New Roman" w:cs="Times New Roman"/>
          <w:i/>
          <w:iCs/>
          <w:color w:val="000000" w:themeColor="text1"/>
          <w:sz w:val="24"/>
          <w:szCs w:val="24"/>
        </w:rPr>
        <w:t>Empathy’</w:t>
      </w:r>
      <w:r w:rsidR="00DF596B" w:rsidRPr="00F075B0">
        <w:rPr>
          <w:rFonts w:ascii="Times New Roman" w:hAnsi="Times New Roman" w:cs="Times New Roman"/>
          <w:i/>
          <w:iCs/>
          <w:color w:val="000000" w:themeColor="text1"/>
          <w:sz w:val="24"/>
          <w:szCs w:val="24"/>
        </w:rPr>
        <w:t>,</w:t>
      </w:r>
      <w:r w:rsidR="00992DE7" w:rsidRPr="00F075B0">
        <w:rPr>
          <w:rFonts w:ascii="Times New Roman" w:hAnsi="Times New Roman" w:cs="Times New Roman"/>
          <w:i/>
          <w:iCs/>
          <w:color w:val="000000" w:themeColor="text1"/>
          <w:sz w:val="24"/>
          <w:szCs w:val="24"/>
        </w:rPr>
        <w:t xml:space="preserve"> </w:t>
      </w:r>
      <w:r w:rsidR="00992DE7" w:rsidRPr="00F075B0">
        <w:rPr>
          <w:rFonts w:ascii="Times New Roman" w:hAnsi="Times New Roman" w:cs="Times New Roman"/>
          <w:color w:val="000000" w:themeColor="text1"/>
          <w:sz w:val="24"/>
          <w:szCs w:val="24"/>
        </w:rPr>
        <w:t>when discussed in relation to psychosis varies across studies with some studies</w:t>
      </w:r>
      <w:r w:rsidR="00D1314C" w:rsidRPr="00F075B0">
        <w:rPr>
          <w:rFonts w:ascii="Times New Roman" w:hAnsi="Times New Roman" w:cs="Times New Roman"/>
          <w:color w:val="000000" w:themeColor="text1"/>
          <w:sz w:val="24"/>
          <w:szCs w:val="24"/>
        </w:rPr>
        <w:t xml:space="preserve"> focus</w:t>
      </w:r>
      <w:r w:rsidR="007F3DBC" w:rsidRPr="00F075B0">
        <w:rPr>
          <w:rFonts w:ascii="Times New Roman" w:hAnsi="Times New Roman" w:cs="Times New Roman"/>
          <w:color w:val="000000" w:themeColor="text1"/>
          <w:sz w:val="24"/>
          <w:szCs w:val="24"/>
        </w:rPr>
        <w:t>ing</w:t>
      </w:r>
      <w:r w:rsidR="00D1314C" w:rsidRPr="00F075B0">
        <w:rPr>
          <w:rFonts w:ascii="Times New Roman" w:hAnsi="Times New Roman" w:cs="Times New Roman"/>
          <w:color w:val="000000" w:themeColor="text1"/>
          <w:sz w:val="24"/>
          <w:szCs w:val="24"/>
        </w:rPr>
        <w:t xml:space="preserve"> on the </w:t>
      </w:r>
      <w:r w:rsidR="00E32357" w:rsidRPr="00F075B0">
        <w:rPr>
          <w:rFonts w:ascii="Times New Roman" w:hAnsi="Times New Roman" w:cs="Times New Roman"/>
          <w:color w:val="000000" w:themeColor="text1"/>
          <w:sz w:val="24"/>
          <w:szCs w:val="24"/>
        </w:rPr>
        <w:t>effect of psychosis on reducing empathy in individuals (</w:t>
      </w:r>
      <w:r w:rsidR="00877B56" w:rsidRPr="00F075B0">
        <w:rPr>
          <w:rFonts w:ascii="Times New Roman" w:hAnsi="Times New Roman" w:cs="Times New Roman"/>
          <w:color w:val="000000" w:themeColor="text1"/>
          <w:sz w:val="24"/>
          <w:szCs w:val="24"/>
        </w:rPr>
        <w:t>A</w:t>
      </w:r>
      <w:r w:rsidR="000906EE" w:rsidRPr="00F075B0">
        <w:rPr>
          <w:rFonts w:ascii="Times New Roman" w:hAnsi="Times New Roman" w:cs="Times New Roman"/>
          <w:color w:val="000000" w:themeColor="text1"/>
          <w:sz w:val="24"/>
          <w:szCs w:val="24"/>
        </w:rPr>
        <w:t xml:space="preserve">chim et al, 2010; </w:t>
      </w:r>
      <w:r w:rsidR="006A110B" w:rsidRPr="00F075B0">
        <w:rPr>
          <w:rFonts w:ascii="Times New Roman" w:hAnsi="Times New Roman" w:cs="Times New Roman"/>
          <w:color w:val="000000" w:themeColor="text1"/>
          <w:sz w:val="24"/>
          <w:szCs w:val="24"/>
        </w:rPr>
        <w:t>Freidman et al, 2023)</w:t>
      </w:r>
      <w:r w:rsidR="000260E3" w:rsidRPr="00F075B0">
        <w:rPr>
          <w:rFonts w:ascii="Times New Roman" w:hAnsi="Times New Roman" w:cs="Times New Roman"/>
          <w:color w:val="000000" w:themeColor="text1"/>
          <w:sz w:val="24"/>
          <w:szCs w:val="24"/>
        </w:rPr>
        <w:t xml:space="preserve">. </w:t>
      </w:r>
      <w:r w:rsidR="007F3DBC" w:rsidRPr="00F075B0">
        <w:rPr>
          <w:rFonts w:ascii="Times New Roman" w:hAnsi="Times New Roman" w:cs="Times New Roman"/>
          <w:color w:val="000000" w:themeColor="text1"/>
          <w:sz w:val="24"/>
          <w:szCs w:val="24"/>
        </w:rPr>
        <w:t xml:space="preserve">Other </w:t>
      </w:r>
      <w:r w:rsidR="000260E3" w:rsidRPr="00F075B0">
        <w:rPr>
          <w:rFonts w:ascii="Times New Roman" w:hAnsi="Times New Roman" w:cs="Times New Roman"/>
          <w:color w:val="000000" w:themeColor="text1"/>
          <w:sz w:val="24"/>
          <w:szCs w:val="24"/>
        </w:rPr>
        <w:t>studies</w:t>
      </w:r>
      <w:r w:rsidR="007F3DBC" w:rsidRPr="00F075B0">
        <w:rPr>
          <w:rFonts w:ascii="Times New Roman" w:hAnsi="Times New Roman" w:cs="Times New Roman"/>
          <w:color w:val="000000" w:themeColor="text1"/>
          <w:sz w:val="24"/>
          <w:szCs w:val="24"/>
        </w:rPr>
        <w:t xml:space="preserve"> do show that </w:t>
      </w:r>
      <w:r w:rsidR="00901470" w:rsidRPr="00F075B0">
        <w:rPr>
          <w:rFonts w:ascii="Times New Roman" w:hAnsi="Times New Roman" w:cs="Times New Roman"/>
          <w:color w:val="000000" w:themeColor="text1"/>
          <w:sz w:val="24"/>
          <w:szCs w:val="24"/>
        </w:rPr>
        <w:t xml:space="preserve">following on from </w:t>
      </w:r>
      <w:r w:rsidR="00E60D11" w:rsidRPr="00F075B0">
        <w:rPr>
          <w:rFonts w:ascii="Times New Roman" w:hAnsi="Times New Roman" w:cs="Times New Roman"/>
          <w:color w:val="000000" w:themeColor="text1"/>
          <w:sz w:val="24"/>
          <w:szCs w:val="24"/>
        </w:rPr>
        <w:t>the experience empathy can increase (</w:t>
      </w:r>
      <w:r w:rsidR="00FA2FCA" w:rsidRPr="00F075B0">
        <w:rPr>
          <w:rFonts w:ascii="Times New Roman" w:hAnsi="Times New Roman" w:cs="Times New Roman"/>
          <w:color w:val="000000" w:themeColor="text1"/>
          <w:sz w:val="24"/>
          <w:szCs w:val="24"/>
        </w:rPr>
        <w:t>Kong et al, 2021</w:t>
      </w:r>
      <w:r w:rsidR="002E1D7C" w:rsidRPr="00F075B0">
        <w:rPr>
          <w:rFonts w:ascii="Times New Roman" w:hAnsi="Times New Roman" w:cs="Times New Roman"/>
          <w:color w:val="000000" w:themeColor="text1"/>
          <w:sz w:val="24"/>
          <w:szCs w:val="24"/>
        </w:rPr>
        <w:t xml:space="preserve">). However, this seemed to depend on a number of factors including the type of </w:t>
      </w:r>
      <w:r w:rsidR="000E54B9" w:rsidRPr="00F075B0">
        <w:rPr>
          <w:rFonts w:ascii="Times New Roman" w:hAnsi="Times New Roman" w:cs="Times New Roman"/>
          <w:color w:val="000000" w:themeColor="text1"/>
          <w:sz w:val="24"/>
          <w:szCs w:val="24"/>
        </w:rPr>
        <w:t>intervention</w:t>
      </w:r>
      <w:r w:rsidR="002E1D7C" w:rsidRPr="00F075B0">
        <w:rPr>
          <w:rFonts w:ascii="Times New Roman" w:hAnsi="Times New Roman" w:cs="Times New Roman"/>
          <w:color w:val="000000" w:themeColor="text1"/>
          <w:sz w:val="24"/>
          <w:szCs w:val="24"/>
        </w:rPr>
        <w:t xml:space="preserve"> and the empathetic nature of an individual before the</w:t>
      </w:r>
      <w:r w:rsidR="000E54B9" w:rsidRPr="00F075B0">
        <w:rPr>
          <w:rFonts w:ascii="Times New Roman" w:hAnsi="Times New Roman" w:cs="Times New Roman"/>
          <w:color w:val="000000" w:themeColor="text1"/>
          <w:sz w:val="24"/>
          <w:szCs w:val="24"/>
        </w:rPr>
        <w:t>ir experience (Grumley et al, 2010;</w:t>
      </w:r>
      <w:r w:rsidR="00D23EA9" w:rsidRPr="00F075B0">
        <w:rPr>
          <w:rFonts w:ascii="Times New Roman" w:hAnsi="Times New Roman" w:cs="Times New Roman"/>
          <w:color w:val="000000" w:themeColor="text1"/>
          <w:sz w:val="24"/>
          <w:szCs w:val="24"/>
        </w:rPr>
        <w:t xml:space="preserve"> </w:t>
      </w:r>
      <w:r w:rsidR="00D23EA9" w:rsidRPr="00F075B0">
        <w:rPr>
          <w:rFonts w:ascii="Times New Roman" w:hAnsi="Times New Roman" w:cs="Times New Roman"/>
          <w:color w:val="000000" w:themeColor="text1"/>
          <w:sz w:val="24"/>
          <w:szCs w:val="24"/>
          <w:shd w:val="clear" w:color="auto" w:fill="FFFFFF"/>
        </w:rPr>
        <w:t>Duñó et al, 2020</w:t>
      </w:r>
      <w:r w:rsidR="005D7367" w:rsidRPr="00F075B0">
        <w:rPr>
          <w:rFonts w:ascii="Times New Roman" w:hAnsi="Times New Roman" w:cs="Times New Roman"/>
          <w:color w:val="000000" w:themeColor="text1"/>
          <w:sz w:val="24"/>
          <w:szCs w:val="24"/>
          <w:shd w:val="clear" w:color="auto" w:fill="FFFFFF"/>
        </w:rPr>
        <w:t xml:space="preserve">). </w:t>
      </w:r>
      <w:r w:rsidR="00F329FD" w:rsidRPr="00F075B0">
        <w:rPr>
          <w:rFonts w:ascii="Times New Roman" w:hAnsi="Times New Roman" w:cs="Times New Roman"/>
          <w:color w:val="000000" w:themeColor="text1"/>
          <w:sz w:val="24"/>
          <w:szCs w:val="24"/>
          <w:shd w:val="clear" w:color="auto" w:fill="FFFFFF"/>
        </w:rPr>
        <w:t>Whereas</w:t>
      </w:r>
      <w:r w:rsidR="005D7367" w:rsidRPr="00F075B0">
        <w:rPr>
          <w:rFonts w:ascii="Times New Roman" w:hAnsi="Times New Roman" w:cs="Times New Roman"/>
          <w:color w:val="000000" w:themeColor="text1"/>
          <w:sz w:val="24"/>
          <w:szCs w:val="24"/>
          <w:shd w:val="clear" w:color="auto" w:fill="FFFFFF"/>
        </w:rPr>
        <w:t xml:space="preserve"> the results of this research would suggest that regardless of treatment</w:t>
      </w:r>
      <w:r w:rsidR="00F075B0" w:rsidRPr="00F075B0">
        <w:rPr>
          <w:rFonts w:ascii="Times New Roman" w:hAnsi="Times New Roman" w:cs="Times New Roman"/>
          <w:color w:val="000000" w:themeColor="text1"/>
          <w:sz w:val="24"/>
          <w:szCs w:val="24"/>
          <w:shd w:val="clear" w:color="auto" w:fill="FFFFFF"/>
        </w:rPr>
        <w:t>, personal or environmental factors empathetic tendencies increased</w:t>
      </w:r>
      <w:r w:rsidR="00F329FD">
        <w:rPr>
          <w:rFonts w:ascii="Times New Roman" w:hAnsi="Times New Roman" w:cs="Times New Roman"/>
          <w:color w:val="000000" w:themeColor="text1"/>
          <w:sz w:val="24"/>
          <w:szCs w:val="24"/>
          <w:shd w:val="clear" w:color="auto" w:fill="FFFFFF"/>
        </w:rPr>
        <w:t xml:space="preserve"> following an experience of psychosis</w:t>
      </w:r>
      <w:r w:rsidR="00F075B0" w:rsidRPr="00F075B0">
        <w:rPr>
          <w:rFonts w:ascii="Times New Roman" w:hAnsi="Times New Roman" w:cs="Times New Roman"/>
          <w:color w:val="000000" w:themeColor="text1"/>
          <w:sz w:val="24"/>
          <w:szCs w:val="24"/>
          <w:shd w:val="clear" w:color="auto" w:fill="FFFFFF"/>
        </w:rPr>
        <w:t xml:space="preserve">. </w:t>
      </w:r>
    </w:p>
    <w:p w14:paraId="3CAE6F3C" w14:textId="330E0ABC" w:rsidR="00E22CC7" w:rsidRPr="002F1593" w:rsidRDefault="00421939" w:rsidP="00956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The ‘</w:t>
      </w:r>
      <w:r w:rsidRPr="00784185">
        <w:rPr>
          <w:rFonts w:ascii="Times New Roman" w:hAnsi="Times New Roman" w:cs="Times New Roman"/>
          <w:i/>
          <w:sz w:val="24"/>
          <w:szCs w:val="24"/>
        </w:rPr>
        <w:t>Maintenance</w:t>
      </w:r>
      <w:r w:rsidRPr="00784185">
        <w:rPr>
          <w:rFonts w:ascii="Times New Roman" w:hAnsi="Times New Roman" w:cs="Times New Roman"/>
          <w:i/>
          <w:iCs/>
          <w:sz w:val="24"/>
          <w:szCs w:val="24"/>
        </w:rPr>
        <w:t xml:space="preserve"> </w:t>
      </w:r>
      <w:r w:rsidR="00784185" w:rsidRPr="00784185">
        <w:rPr>
          <w:rFonts w:ascii="Times New Roman" w:hAnsi="Times New Roman" w:cs="Times New Roman"/>
          <w:i/>
          <w:sz w:val="24"/>
          <w:szCs w:val="24"/>
        </w:rPr>
        <w:t>of Positive C</w:t>
      </w:r>
      <w:r w:rsidR="00CF0167" w:rsidRPr="00784185">
        <w:rPr>
          <w:rFonts w:ascii="Times New Roman" w:hAnsi="Times New Roman" w:cs="Times New Roman"/>
          <w:i/>
          <w:sz w:val="24"/>
          <w:szCs w:val="24"/>
        </w:rPr>
        <w:t>hanges</w:t>
      </w:r>
      <w:r w:rsidR="00784185" w:rsidRPr="00784185">
        <w:rPr>
          <w:rFonts w:ascii="Times New Roman" w:hAnsi="Times New Roman" w:cs="Times New Roman"/>
          <w:i/>
          <w:sz w:val="24"/>
          <w:szCs w:val="24"/>
        </w:rPr>
        <w:t>’</w:t>
      </w:r>
      <w:r w:rsidR="00CF0167">
        <w:rPr>
          <w:rFonts w:ascii="Times New Roman" w:hAnsi="Times New Roman" w:cs="Times New Roman"/>
          <w:sz w:val="24"/>
          <w:szCs w:val="24"/>
        </w:rPr>
        <w:t xml:space="preserve"> is an important factor of the model as they help to explain a key</w:t>
      </w:r>
      <w:r w:rsidR="00784185">
        <w:rPr>
          <w:rFonts w:ascii="Times New Roman" w:hAnsi="Times New Roman" w:cs="Times New Roman"/>
          <w:sz w:val="24"/>
          <w:szCs w:val="24"/>
        </w:rPr>
        <w:t xml:space="preserve"> feature</w:t>
      </w:r>
      <w:r w:rsidR="00CF0167">
        <w:rPr>
          <w:rFonts w:ascii="Times New Roman" w:hAnsi="Times New Roman" w:cs="Times New Roman"/>
          <w:sz w:val="24"/>
          <w:szCs w:val="24"/>
        </w:rPr>
        <w:t>,</w:t>
      </w:r>
      <w:r w:rsidR="00784185">
        <w:rPr>
          <w:rFonts w:ascii="Times New Roman" w:hAnsi="Times New Roman" w:cs="Times New Roman"/>
          <w:sz w:val="24"/>
          <w:szCs w:val="24"/>
        </w:rPr>
        <w:t xml:space="preserve"> namely why the ‘</w:t>
      </w:r>
      <w:r w:rsidR="00784185">
        <w:rPr>
          <w:rFonts w:ascii="Times New Roman" w:hAnsi="Times New Roman" w:cs="Times New Roman"/>
          <w:i/>
          <w:sz w:val="24"/>
          <w:szCs w:val="24"/>
        </w:rPr>
        <w:t>Positive Changes’</w:t>
      </w:r>
      <w:r w:rsidR="00CF0167">
        <w:rPr>
          <w:rFonts w:ascii="Times New Roman" w:hAnsi="Times New Roman" w:cs="Times New Roman"/>
          <w:sz w:val="24"/>
          <w:szCs w:val="24"/>
        </w:rPr>
        <w:t xml:space="preserve"> are long lasting for the individual</w:t>
      </w:r>
      <w:r w:rsidR="00EC428E">
        <w:rPr>
          <w:rFonts w:ascii="Times New Roman" w:hAnsi="Times New Roman" w:cs="Times New Roman"/>
          <w:sz w:val="24"/>
          <w:szCs w:val="24"/>
        </w:rPr>
        <w:t xml:space="preserve">. </w:t>
      </w:r>
      <w:r w:rsidR="00862DC7">
        <w:rPr>
          <w:rFonts w:ascii="Times New Roman" w:hAnsi="Times New Roman" w:cs="Times New Roman"/>
          <w:sz w:val="24"/>
          <w:szCs w:val="24"/>
        </w:rPr>
        <w:t xml:space="preserve">The maintenance factors </w:t>
      </w:r>
      <w:r w:rsidR="006304C2">
        <w:rPr>
          <w:rFonts w:ascii="Times New Roman" w:hAnsi="Times New Roman" w:cs="Times New Roman"/>
          <w:sz w:val="24"/>
          <w:szCs w:val="24"/>
        </w:rPr>
        <w:t>such as the relationships individuals have</w:t>
      </w:r>
      <w:r w:rsidR="00603EB4">
        <w:rPr>
          <w:rFonts w:ascii="Times New Roman" w:hAnsi="Times New Roman" w:cs="Times New Roman"/>
          <w:sz w:val="24"/>
          <w:szCs w:val="24"/>
        </w:rPr>
        <w:t xml:space="preserve">, </w:t>
      </w:r>
      <w:r w:rsidR="006304C2">
        <w:rPr>
          <w:rFonts w:ascii="Times New Roman" w:hAnsi="Times New Roman" w:cs="Times New Roman"/>
          <w:sz w:val="24"/>
          <w:szCs w:val="24"/>
        </w:rPr>
        <w:t xml:space="preserve">coping strategies they developed </w:t>
      </w:r>
      <w:r w:rsidR="009B615B">
        <w:rPr>
          <w:rFonts w:ascii="Times New Roman" w:hAnsi="Times New Roman" w:cs="Times New Roman"/>
          <w:sz w:val="24"/>
          <w:szCs w:val="24"/>
        </w:rPr>
        <w:t>to help with psychosis symptoms</w:t>
      </w:r>
      <w:r w:rsidR="00FA6AF3">
        <w:rPr>
          <w:rFonts w:ascii="Times New Roman" w:hAnsi="Times New Roman" w:cs="Times New Roman"/>
          <w:sz w:val="24"/>
          <w:szCs w:val="24"/>
        </w:rPr>
        <w:t xml:space="preserve"> as well as the ongoing professional support that they may be accessing are understandable as maintenance factors </w:t>
      </w:r>
      <w:r w:rsidR="00197E20">
        <w:rPr>
          <w:rFonts w:ascii="Times New Roman" w:hAnsi="Times New Roman" w:cs="Times New Roman"/>
          <w:sz w:val="24"/>
          <w:szCs w:val="24"/>
        </w:rPr>
        <w:t xml:space="preserve">and are commonly found in research into positive changes following psychosis </w:t>
      </w:r>
      <w:r w:rsidR="00D97C73">
        <w:rPr>
          <w:rFonts w:ascii="Times New Roman" w:hAnsi="Times New Roman" w:cs="Times New Roman"/>
          <w:sz w:val="24"/>
          <w:szCs w:val="24"/>
        </w:rPr>
        <w:t>(Tweedell et al, 2004; Jordan</w:t>
      </w:r>
      <w:r w:rsidR="006C692C">
        <w:rPr>
          <w:rFonts w:ascii="Times New Roman" w:hAnsi="Times New Roman" w:cs="Times New Roman"/>
          <w:sz w:val="24"/>
          <w:szCs w:val="24"/>
        </w:rPr>
        <w:t xml:space="preserve"> et al, 2018</w:t>
      </w:r>
      <w:r w:rsidR="00EA649E">
        <w:rPr>
          <w:rFonts w:ascii="Times New Roman" w:hAnsi="Times New Roman" w:cs="Times New Roman"/>
          <w:sz w:val="24"/>
          <w:szCs w:val="24"/>
        </w:rPr>
        <w:t xml:space="preserve">). Less seen </w:t>
      </w:r>
      <w:r w:rsidR="00D44BB4">
        <w:rPr>
          <w:rFonts w:ascii="Times New Roman" w:hAnsi="Times New Roman" w:cs="Times New Roman"/>
          <w:sz w:val="24"/>
          <w:szCs w:val="24"/>
        </w:rPr>
        <w:t xml:space="preserve">in previous research is the </w:t>
      </w:r>
      <w:r w:rsidR="00E42085">
        <w:rPr>
          <w:rFonts w:ascii="Times New Roman" w:hAnsi="Times New Roman" w:cs="Times New Roman"/>
          <w:sz w:val="24"/>
          <w:szCs w:val="24"/>
        </w:rPr>
        <w:t xml:space="preserve">concept of </w:t>
      </w:r>
      <w:r w:rsidR="00B63532" w:rsidRPr="00B63532">
        <w:rPr>
          <w:rFonts w:ascii="Times New Roman" w:hAnsi="Times New Roman" w:cs="Times New Roman"/>
          <w:i/>
          <w:sz w:val="24"/>
          <w:szCs w:val="24"/>
        </w:rPr>
        <w:t>‘</w:t>
      </w:r>
      <w:r w:rsidR="00B63532">
        <w:rPr>
          <w:rFonts w:ascii="Times New Roman" w:hAnsi="Times New Roman" w:cs="Times New Roman"/>
          <w:i/>
          <w:sz w:val="24"/>
          <w:szCs w:val="24"/>
        </w:rPr>
        <w:t>Positive C</w:t>
      </w:r>
      <w:r w:rsidR="00E42085" w:rsidRPr="00B63532">
        <w:rPr>
          <w:rFonts w:ascii="Times New Roman" w:hAnsi="Times New Roman" w:cs="Times New Roman"/>
          <w:i/>
          <w:sz w:val="24"/>
          <w:szCs w:val="24"/>
        </w:rPr>
        <w:t>hanges</w:t>
      </w:r>
      <w:r w:rsidR="00B63532" w:rsidRPr="00B63532">
        <w:rPr>
          <w:rFonts w:ascii="Times New Roman" w:hAnsi="Times New Roman" w:cs="Times New Roman"/>
          <w:i/>
          <w:sz w:val="24"/>
          <w:szCs w:val="24"/>
        </w:rPr>
        <w:t>’</w:t>
      </w:r>
      <w:r w:rsidR="00E42085">
        <w:rPr>
          <w:rFonts w:ascii="Times New Roman" w:hAnsi="Times New Roman" w:cs="Times New Roman"/>
          <w:sz w:val="24"/>
          <w:szCs w:val="24"/>
        </w:rPr>
        <w:t xml:space="preserve"> maintaining themselves and helping to maintain and dev</w:t>
      </w:r>
      <w:r w:rsidR="00B63532">
        <w:rPr>
          <w:rFonts w:ascii="Times New Roman" w:hAnsi="Times New Roman" w:cs="Times New Roman"/>
          <w:sz w:val="24"/>
          <w:szCs w:val="24"/>
        </w:rPr>
        <w:t>elop other ‘</w:t>
      </w:r>
      <w:r w:rsidR="00B63532" w:rsidRPr="00B63532">
        <w:rPr>
          <w:rFonts w:ascii="Times New Roman" w:hAnsi="Times New Roman" w:cs="Times New Roman"/>
          <w:i/>
          <w:sz w:val="24"/>
          <w:szCs w:val="24"/>
        </w:rPr>
        <w:t>Positive C</w:t>
      </w:r>
      <w:r w:rsidR="00E42085" w:rsidRPr="00B63532">
        <w:rPr>
          <w:rFonts w:ascii="Times New Roman" w:hAnsi="Times New Roman" w:cs="Times New Roman"/>
          <w:i/>
          <w:sz w:val="24"/>
          <w:szCs w:val="24"/>
        </w:rPr>
        <w:t>hanges</w:t>
      </w:r>
      <w:r w:rsidR="00B63532" w:rsidRPr="00B63532">
        <w:rPr>
          <w:rFonts w:ascii="Times New Roman" w:hAnsi="Times New Roman" w:cs="Times New Roman"/>
          <w:i/>
          <w:sz w:val="24"/>
          <w:szCs w:val="24"/>
        </w:rPr>
        <w:t>’</w:t>
      </w:r>
      <w:r w:rsidR="00E42085">
        <w:rPr>
          <w:rFonts w:ascii="Times New Roman" w:hAnsi="Times New Roman" w:cs="Times New Roman"/>
          <w:sz w:val="24"/>
          <w:szCs w:val="24"/>
        </w:rPr>
        <w:t xml:space="preserve"> </w:t>
      </w:r>
      <w:r w:rsidR="00C6301F">
        <w:rPr>
          <w:rFonts w:ascii="Times New Roman" w:hAnsi="Times New Roman" w:cs="Times New Roman"/>
          <w:sz w:val="24"/>
          <w:szCs w:val="24"/>
        </w:rPr>
        <w:t xml:space="preserve">best conceptualised by Victoria </w:t>
      </w:r>
      <w:r w:rsidR="00C75DD2">
        <w:rPr>
          <w:rFonts w:ascii="Times New Roman" w:hAnsi="Times New Roman" w:cs="Times New Roman"/>
          <w:sz w:val="24"/>
          <w:szCs w:val="24"/>
        </w:rPr>
        <w:t xml:space="preserve">who described the phenomena as </w:t>
      </w:r>
      <w:r w:rsidR="007F6C11">
        <w:rPr>
          <w:rFonts w:ascii="Times New Roman" w:hAnsi="Times New Roman" w:cs="Times New Roman"/>
          <w:sz w:val="24"/>
          <w:szCs w:val="24"/>
        </w:rPr>
        <w:t>an ‘</w:t>
      </w:r>
      <w:r w:rsidR="007F6C11" w:rsidRPr="00441312">
        <w:rPr>
          <w:rFonts w:ascii="Times New Roman" w:hAnsi="Times New Roman" w:cs="Times New Roman"/>
          <w:sz w:val="24"/>
          <w:szCs w:val="24"/>
        </w:rPr>
        <w:t>an upward cycle of positive effects</w:t>
      </w:r>
      <w:r w:rsidR="007F6C11">
        <w:rPr>
          <w:rFonts w:ascii="Times New Roman" w:hAnsi="Times New Roman" w:cs="Times New Roman"/>
          <w:sz w:val="24"/>
          <w:szCs w:val="24"/>
        </w:rPr>
        <w:t xml:space="preserve">’ </w:t>
      </w:r>
      <w:r w:rsidR="003B03B2">
        <w:rPr>
          <w:rFonts w:ascii="Times New Roman" w:hAnsi="Times New Roman" w:cs="Times New Roman"/>
          <w:sz w:val="24"/>
          <w:szCs w:val="24"/>
        </w:rPr>
        <w:t>and increased engagement in ‘</w:t>
      </w:r>
      <w:r w:rsidR="00B63532">
        <w:rPr>
          <w:rFonts w:ascii="Times New Roman" w:hAnsi="Times New Roman" w:cs="Times New Roman"/>
          <w:i/>
          <w:iCs/>
          <w:sz w:val="24"/>
          <w:szCs w:val="24"/>
        </w:rPr>
        <w:t>Advocacy/C</w:t>
      </w:r>
      <w:r w:rsidR="003B03B2">
        <w:rPr>
          <w:rFonts w:ascii="Times New Roman" w:hAnsi="Times New Roman" w:cs="Times New Roman"/>
          <w:i/>
          <w:iCs/>
          <w:sz w:val="24"/>
          <w:szCs w:val="24"/>
        </w:rPr>
        <w:t xml:space="preserve">areer’ </w:t>
      </w:r>
      <w:r w:rsidR="003B03B2">
        <w:rPr>
          <w:rFonts w:ascii="Times New Roman" w:hAnsi="Times New Roman" w:cs="Times New Roman"/>
          <w:sz w:val="24"/>
          <w:szCs w:val="24"/>
        </w:rPr>
        <w:t xml:space="preserve">changes </w:t>
      </w:r>
      <w:r w:rsidR="00D668FA">
        <w:rPr>
          <w:rFonts w:ascii="Times New Roman" w:hAnsi="Times New Roman" w:cs="Times New Roman"/>
          <w:sz w:val="24"/>
          <w:szCs w:val="24"/>
        </w:rPr>
        <w:t>and ‘</w:t>
      </w:r>
      <w:r w:rsidR="00D668FA">
        <w:rPr>
          <w:rFonts w:ascii="Times New Roman" w:hAnsi="Times New Roman" w:cs="Times New Roman"/>
          <w:i/>
          <w:iCs/>
          <w:sz w:val="24"/>
          <w:szCs w:val="24"/>
        </w:rPr>
        <w:t xml:space="preserve">Empathy’ </w:t>
      </w:r>
      <w:r w:rsidR="00D668FA">
        <w:rPr>
          <w:rFonts w:ascii="Times New Roman" w:hAnsi="Times New Roman" w:cs="Times New Roman"/>
          <w:sz w:val="24"/>
          <w:szCs w:val="24"/>
        </w:rPr>
        <w:t xml:space="preserve">helped participants to see and experience other positive changes and finally the improvements in </w:t>
      </w:r>
      <w:r w:rsidR="002F1593">
        <w:rPr>
          <w:rFonts w:ascii="Times New Roman" w:hAnsi="Times New Roman" w:cs="Times New Roman"/>
          <w:sz w:val="24"/>
          <w:szCs w:val="24"/>
        </w:rPr>
        <w:t>‘</w:t>
      </w:r>
      <w:r w:rsidR="002F1593">
        <w:rPr>
          <w:rFonts w:ascii="Times New Roman" w:hAnsi="Times New Roman" w:cs="Times New Roman"/>
          <w:i/>
          <w:iCs/>
          <w:sz w:val="24"/>
          <w:szCs w:val="24"/>
        </w:rPr>
        <w:t xml:space="preserve">relationships’ and ‘Social </w:t>
      </w:r>
      <w:r w:rsidR="002F1593">
        <w:rPr>
          <w:rFonts w:ascii="Times New Roman" w:hAnsi="Times New Roman" w:cs="Times New Roman"/>
          <w:i/>
          <w:iCs/>
          <w:sz w:val="24"/>
          <w:szCs w:val="24"/>
        </w:rPr>
        <w:lastRenderedPageBreak/>
        <w:t>Life’</w:t>
      </w:r>
      <w:r w:rsidR="002F1593">
        <w:rPr>
          <w:rFonts w:ascii="Times New Roman" w:hAnsi="Times New Roman" w:cs="Times New Roman"/>
          <w:b/>
          <w:bCs/>
          <w:i/>
          <w:iCs/>
          <w:sz w:val="24"/>
          <w:szCs w:val="24"/>
        </w:rPr>
        <w:t xml:space="preserve"> </w:t>
      </w:r>
      <w:r w:rsidR="002F1593">
        <w:rPr>
          <w:rFonts w:ascii="Times New Roman" w:hAnsi="Times New Roman" w:cs="Times New Roman"/>
          <w:sz w:val="24"/>
          <w:szCs w:val="24"/>
        </w:rPr>
        <w:t xml:space="preserve">could be seen as helping participants be accountable to </w:t>
      </w:r>
      <w:r w:rsidR="004666C3">
        <w:rPr>
          <w:rFonts w:ascii="Times New Roman" w:hAnsi="Times New Roman" w:cs="Times New Roman"/>
          <w:sz w:val="24"/>
          <w:szCs w:val="24"/>
        </w:rPr>
        <w:t xml:space="preserve">and supported by </w:t>
      </w:r>
      <w:r w:rsidR="002F1593">
        <w:rPr>
          <w:rFonts w:ascii="Times New Roman" w:hAnsi="Times New Roman" w:cs="Times New Roman"/>
          <w:sz w:val="24"/>
          <w:szCs w:val="24"/>
        </w:rPr>
        <w:t>others</w:t>
      </w:r>
      <w:r w:rsidR="004666C3">
        <w:rPr>
          <w:rFonts w:ascii="Times New Roman" w:hAnsi="Times New Roman" w:cs="Times New Roman"/>
          <w:sz w:val="24"/>
          <w:szCs w:val="24"/>
        </w:rPr>
        <w:t xml:space="preserve"> helping maintain the</w:t>
      </w:r>
      <w:r w:rsidR="004666C3" w:rsidRPr="00B63532">
        <w:rPr>
          <w:rFonts w:ascii="Times New Roman" w:hAnsi="Times New Roman" w:cs="Times New Roman"/>
          <w:i/>
          <w:sz w:val="24"/>
          <w:szCs w:val="24"/>
        </w:rPr>
        <w:t xml:space="preserve"> </w:t>
      </w:r>
      <w:r w:rsidR="00B63532">
        <w:rPr>
          <w:rFonts w:ascii="Times New Roman" w:hAnsi="Times New Roman" w:cs="Times New Roman"/>
          <w:i/>
          <w:sz w:val="24"/>
          <w:szCs w:val="24"/>
        </w:rPr>
        <w:t>‘Positive C</w:t>
      </w:r>
      <w:r w:rsidR="004666C3" w:rsidRPr="00B63532">
        <w:rPr>
          <w:rFonts w:ascii="Times New Roman" w:hAnsi="Times New Roman" w:cs="Times New Roman"/>
          <w:i/>
          <w:sz w:val="24"/>
          <w:szCs w:val="24"/>
        </w:rPr>
        <w:t>hanges</w:t>
      </w:r>
      <w:r w:rsidR="00B63532" w:rsidRPr="00B63532">
        <w:rPr>
          <w:rFonts w:ascii="Times New Roman" w:hAnsi="Times New Roman" w:cs="Times New Roman"/>
          <w:i/>
          <w:sz w:val="24"/>
          <w:szCs w:val="24"/>
        </w:rPr>
        <w:t>’</w:t>
      </w:r>
      <w:r w:rsidR="004666C3">
        <w:rPr>
          <w:rFonts w:ascii="Times New Roman" w:hAnsi="Times New Roman" w:cs="Times New Roman"/>
          <w:sz w:val="24"/>
          <w:szCs w:val="24"/>
        </w:rPr>
        <w:t xml:space="preserve">. </w:t>
      </w:r>
      <w:r w:rsidR="002F1593">
        <w:rPr>
          <w:rFonts w:ascii="Times New Roman" w:hAnsi="Times New Roman" w:cs="Times New Roman"/>
          <w:sz w:val="24"/>
          <w:szCs w:val="24"/>
        </w:rPr>
        <w:t xml:space="preserve"> </w:t>
      </w:r>
    </w:p>
    <w:p w14:paraId="331B649A" w14:textId="1AE93772" w:rsidR="00840967" w:rsidRPr="00F631DB" w:rsidRDefault="000E468B"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While </w:t>
      </w:r>
      <w:r w:rsidR="006C7879">
        <w:rPr>
          <w:rFonts w:ascii="Times New Roman" w:hAnsi="Times New Roman" w:cs="Times New Roman"/>
          <w:sz w:val="24"/>
          <w:szCs w:val="24"/>
        </w:rPr>
        <w:t>most</w:t>
      </w:r>
      <w:r>
        <w:rPr>
          <w:rFonts w:ascii="Times New Roman" w:hAnsi="Times New Roman" w:cs="Times New Roman"/>
          <w:sz w:val="24"/>
          <w:szCs w:val="24"/>
        </w:rPr>
        <w:t xml:space="preserve"> of the </w:t>
      </w:r>
      <w:r w:rsidR="00741085">
        <w:rPr>
          <w:rFonts w:ascii="Times New Roman" w:hAnsi="Times New Roman" w:cs="Times New Roman"/>
          <w:sz w:val="24"/>
          <w:szCs w:val="24"/>
        </w:rPr>
        <w:t xml:space="preserve">broader </w:t>
      </w:r>
      <w:r w:rsidR="006C7879">
        <w:rPr>
          <w:rFonts w:ascii="Times New Roman" w:hAnsi="Times New Roman" w:cs="Times New Roman"/>
          <w:sz w:val="24"/>
          <w:szCs w:val="24"/>
        </w:rPr>
        <w:t>categories</w:t>
      </w:r>
      <w:r>
        <w:rPr>
          <w:rFonts w:ascii="Times New Roman" w:hAnsi="Times New Roman" w:cs="Times New Roman"/>
          <w:sz w:val="24"/>
          <w:szCs w:val="24"/>
        </w:rPr>
        <w:t xml:space="preserve"> of the </w:t>
      </w:r>
      <w:r w:rsidR="00E3221F">
        <w:rPr>
          <w:rFonts w:ascii="Times New Roman" w:hAnsi="Times New Roman" w:cs="Times New Roman"/>
          <w:sz w:val="24"/>
          <w:szCs w:val="24"/>
        </w:rPr>
        <w:t>emergent theory are supported by the current literature there are certain elements</w:t>
      </w:r>
      <w:r w:rsidR="00741085">
        <w:rPr>
          <w:rFonts w:ascii="Times New Roman" w:hAnsi="Times New Roman" w:cs="Times New Roman"/>
          <w:sz w:val="24"/>
          <w:szCs w:val="24"/>
        </w:rPr>
        <w:t xml:space="preserve"> namely </w:t>
      </w:r>
      <w:r w:rsidR="00E40CB8">
        <w:rPr>
          <w:rFonts w:ascii="Times New Roman" w:hAnsi="Times New Roman" w:cs="Times New Roman"/>
          <w:sz w:val="24"/>
          <w:szCs w:val="24"/>
        </w:rPr>
        <w:t>generative mechanisms</w:t>
      </w:r>
      <w:r w:rsidR="002B153A">
        <w:rPr>
          <w:rFonts w:ascii="Times New Roman" w:hAnsi="Times New Roman" w:cs="Times New Roman"/>
          <w:sz w:val="24"/>
          <w:szCs w:val="24"/>
        </w:rPr>
        <w:t xml:space="preserve"> of the </w:t>
      </w:r>
      <w:r w:rsidR="002B153A" w:rsidRPr="002B153A">
        <w:rPr>
          <w:rFonts w:ascii="Times New Roman" w:hAnsi="Times New Roman" w:cs="Times New Roman"/>
          <w:i/>
          <w:sz w:val="24"/>
          <w:szCs w:val="24"/>
        </w:rPr>
        <w:t>‘Positive Changes’</w:t>
      </w:r>
      <w:r w:rsidR="00C64B78">
        <w:rPr>
          <w:rFonts w:ascii="Times New Roman" w:hAnsi="Times New Roman" w:cs="Times New Roman"/>
          <w:sz w:val="24"/>
          <w:szCs w:val="24"/>
        </w:rPr>
        <w:t>, ‘</w:t>
      </w:r>
      <w:r w:rsidR="00C64B78">
        <w:rPr>
          <w:rFonts w:ascii="Times New Roman" w:hAnsi="Times New Roman" w:cs="Times New Roman"/>
          <w:i/>
          <w:sz w:val="24"/>
          <w:szCs w:val="24"/>
        </w:rPr>
        <w:t xml:space="preserve">Maintenance of Positive Changes’ </w:t>
      </w:r>
      <w:r w:rsidR="00E40CB8">
        <w:rPr>
          <w:rFonts w:ascii="Times New Roman" w:hAnsi="Times New Roman" w:cs="Times New Roman"/>
          <w:sz w:val="24"/>
          <w:szCs w:val="24"/>
        </w:rPr>
        <w:t xml:space="preserve">and </w:t>
      </w:r>
      <w:r w:rsidR="00741085">
        <w:rPr>
          <w:rFonts w:ascii="Times New Roman" w:hAnsi="Times New Roman" w:cs="Times New Roman"/>
          <w:sz w:val="24"/>
          <w:szCs w:val="24"/>
        </w:rPr>
        <w:t>subcategories</w:t>
      </w:r>
      <w:r w:rsidR="00E3221F">
        <w:rPr>
          <w:rFonts w:ascii="Times New Roman" w:hAnsi="Times New Roman" w:cs="Times New Roman"/>
          <w:sz w:val="24"/>
          <w:szCs w:val="24"/>
        </w:rPr>
        <w:t xml:space="preserve"> that could be seen as</w:t>
      </w:r>
      <w:r w:rsidR="00E40CB8">
        <w:rPr>
          <w:rFonts w:ascii="Times New Roman" w:hAnsi="Times New Roman" w:cs="Times New Roman"/>
          <w:sz w:val="24"/>
          <w:szCs w:val="24"/>
        </w:rPr>
        <w:t xml:space="preserve"> either novel or underrepresented in</w:t>
      </w:r>
      <w:r w:rsidR="00E3221F">
        <w:rPr>
          <w:rFonts w:ascii="Times New Roman" w:hAnsi="Times New Roman" w:cs="Times New Roman"/>
          <w:sz w:val="24"/>
          <w:szCs w:val="24"/>
        </w:rPr>
        <w:t xml:space="preserve"> the current </w:t>
      </w:r>
      <w:r w:rsidR="00B2192E">
        <w:rPr>
          <w:rFonts w:ascii="Times New Roman" w:hAnsi="Times New Roman" w:cs="Times New Roman"/>
          <w:sz w:val="24"/>
          <w:szCs w:val="24"/>
        </w:rPr>
        <w:t xml:space="preserve">view of </w:t>
      </w:r>
      <w:r w:rsidR="00541459">
        <w:rPr>
          <w:rFonts w:ascii="Times New Roman" w:hAnsi="Times New Roman" w:cs="Times New Roman"/>
          <w:sz w:val="24"/>
          <w:szCs w:val="24"/>
        </w:rPr>
        <w:t>psychosis</w:t>
      </w:r>
      <w:r w:rsidR="00B63532">
        <w:rPr>
          <w:rFonts w:ascii="Times New Roman" w:hAnsi="Times New Roman" w:cs="Times New Roman"/>
          <w:sz w:val="24"/>
          <w:szCs w:val="24"/>
        </w:rPr>
        <w:t xml:space="preserve"> itself and</w:t>
      </w:r>
      <w:r w:rsidR="00B2192E">
        <w:rPr>
          <w:rFonts w:ascii="Times New Roman" w:hAnsi="Times New Roman" w:cs="Times New Roman"/>
          <w:sz w:val="24"/>
          <w:szCs w:val="24"/>
        </w:rPr>
        <w:t xml:space="preserve"> </w:t>
      </w:r>
      <w:r w:rsidR="00E40CB8">
        <w:rPr>
          <w:rFonts w:ascii="Times New Roman" w:hAnsi="Times New Roman" w:cs="Times New Roman"/>
          <w:sz w:val="24"/>
          <w:szCs w:val="24"/>
        </w:rPr>
        <w:t xml:space="preserve">the </w:t>
      </w:r>
      <w:r w:rsidR="00B2192E">
        <w:rPr>
          <w:rFonts w:ascii="Times New Roman" w:hAnsi="Times New Roman" w:cs="Times New Roman"/>
          <w:sz w:val="24"/>
          <w:szCs w:val="24"/>
        </w:rPr>
        <w:t>positive changes following the experience</w:t>
      </w:r>
      <w:r w:rsidR="00541459">
        <w:rPr>
          <w:rFonts w:ascii="Times New Roman" w:hAnsi="Times New Roman" w:cs="Times New Roman"/>
          <w:sz w:val="24"/>
          <w:szCs w:val="24"/>
        </w:rPr>
        <w:t xml:space="preserve"> of psychosis</w:t>
      </w:r>
      <w:r w:rsidR="00B2192E">
        <w:rPr>
          <w:rFonts w:ascii="Times New Roman" w:hAnsi="Times New Roman" w:cs="Times New Roman"/>
          <w:sz w:val="24"/>
          <w:szCs w:val="24"/>
        </w:rPr>
        <w:t xml:space="preserve">. </w:t>
      </w:r>
      <w:r w:rsidR="00846059">
        <w:rPr>
          <w:rFonts w:ascii="Times New Roman" w:hAnsi="Times New Roman" w:cs="Times New Roman"/>
          <w:sz w:val="24"/>
          <w:szCs w:val="24"/>
        </w:rPr>
        <w:t>The most prominent</w:t>
      </w:r>
      <w:r w:rsidR="00B2192E">
        <w:rPr>
          <w:rFonts w:ascii="Times New Roman" w:hAnsi="Times New Roman" w:cs="Times New Roman"/>
          <w:sz w:val="24"/>
          <w:szCs w:val="24"/>
        </w:rPr>
        <w:t xml:space="preserve"> </w:t>
      </w:r>
      <w:r w:rsidR="00E40CB8">
        <w:rPr>
          <w:rFonts w:ascii="Times New Roman" w:hAnsi="Times New Roman" w:cs="Times New Roman"/>
          <w:sz w:val="24"/>
          <w:szCs w:val="24"/>
        </w:rPr>
        <w:t>underrepresented aspect</w:t>
      </w:r>
      <w:r w:rsidR="00F631DB">
        <w:rPr>
          <w:rFonts w:ascii="Times New Roman" w:hAnsi="Times New Roman" w:cs="Times New Roman"/>
          <w:sz w:val="24"/>
          <w:szCs w:val="24"/>
        </w:rPr>
        <w:t xml:space="preserve"> is the inclusion of ‘</w:t>
      </w:r>
      <w:r w:rsidR="00F631DB">
        <w:rPr>
          <w:rFonts w:ascii="Times New Roman" w:hAnsi="Times New Roman" w:cs="Times New Roman"/>
          <w:i/>
          <w:iCs/>
          <w:sz w:val="24"/>
          <w:szCs w:val="24"/>
        </w:rPr>
        <w:t xml:space="preserve">Pleasant/Comforting’ </w:t>
      </w:r>
      <w:r w:rsidR="001356C3">
        <w:rPr>
          <w:rFonts w:ascii="Times New Roman" w:hAnsi="Times New Roman" w:cs="Times New Roman"/>
          <w:sz w:val="24"/>
          <w:szCs w:val="24"/>
        </w:rPr>
        <w:t xml:space="preserve">subcategory </w:t>
      </w:r>
      <w:r w:rsidR="00F631DB">
        <w:rPr>
          <w:rFonts w:ascii="Times New Roman" w:hAnsi="Times New Roman" w:cs="Times New Roman"/>
          <w:sz w:val="24"/>
          <w:szCs w:val="24"/>
        </w:rPr>
        <w:t>of the psychosis experience</w:t>
      </w:r>
      <w:r w:rsidR="00DC793B">
        <w:rPr>
          <w:rFonts w:ascii="Times New Roman" w:hAnsi="Times New Roman" w:cs="Times New Roman"/>
          <w:sz w:val="24"/>
          <w:szCs w:val="24"/>
        </w:rPr>
        <w:t xml:space="preserve"> and how these may have been used as a coping strategy by participants. </w:t>
      </w:r>
    </w:p>
    <w:p w14:paraId="25E0ECC9" w14:textId="6F3B9E93" w:rsidR="000E2A2A" w:rsidRDefault="00CA3FE8" w:rsidP="006C09D8">
      <w:pPr>
        <w:pStyle w:val="Heading3"/>
      </w:pPr>
      <w:bookmarkStart w:id="51" w:name="_Toc144071592"/>
      <w:r>
        <w:t xml:space="preserve">Clinical Implications </w:t>
      </w:r>
      <w:r w:rsidR="007471B9">
        <w:t>and Recommendations</w:t>
      </w:r>
      <w:bookmarkEnd w:id="51"/>
      <w:r w:rsidR="007471B9">
        <w:t xml:space="preserve"> </w:t>
      </w:r>
    </w:p>
    <w:p w14:paraId="4D98481F" w14:textId="7D1CC6FB" w:rsidR="00C80C06" w:rsidRDefault="00B63532"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The emergent</w:t>
      </w:r>
      <w:r w:rsidR="00BF7E65">
        <w:rPr>
          <w:rFonts w:ascii="Times New Roman" w:hAnsi="Times New Roman" w:cs="Times New Roman"/>
          <w:sz w:val="24"/>
          <w:szCs w:val="24"/>
        </w:rPr>
        <w:t xml:space="preserve"> theory </w:t>
      </w:r>
      <w:r w:rsidR="001F4D0B">
        <w:rPr>
          <w:rFonts w:ascii="Times New Roman" w:hAnsi="Times New Roman" w:cs="Times New Roman"/>
          <w:sz w:val="24"/>
          <w:szCs w:val="24"/>
        </w:rPr>
        <w:t xml:space="preserve">and explanatory model </w:t>
      </w:r>
      <w:r w:rsidR="00DE12B6">
        <w:rPr>
          <w:rFonts w:ascii="Times New Roman" w:hAnsi="Times New Roman" w:cs="Times New Roman"/>
          <w:sz w:val="24"/>
          <w:szCs w:val="24"/>
        </w:rPr>
        <w:t xml:space="preserve">could help to inform clinical practice in services working </w:t>
      </w:r>
      <w:r w:rsidR="006C783B">
        <w:rPr>
          <w:rFonts w:ascii="Times New Roman" w:hAnsi="Times New Roman" w:cs="Times New Roman"/>
          <w:sz w:val="24"/>
          <w:szCs w:val="24"/>
        </w:rPr>
        <w:t>with individuals experiencing psychosis</w:t>
      </w:r>
      <w:r w:rsidR="00F942E4">
        <w:rPr>
          <w:rFonts w:ascii="Times New Roman" w:hAnsi="Times New Roman" w:cs="Times New Roman"/>
          <w:sz w:val="24"/>
          <w:szCs w:val="24"/>
        </w:rPr>
        <w:t>.</w:t>
      </w:r>
      <w:r w:rsidR="006C783B">
        <w:rPr>
          <w:rFonts w:ascii="Times New Roman" w:hAnsi="Times New Roman" w:cs="Times New Roman"/>
          <w:sz w:val="24"/>
          <w:szCs w:val="24"/>
        </w:rPr>
        <w:t xml:space="preserve"> </w:t>
      </w:r>
      <w:r w:rsidR="00F942E4">
        <w:rPr>
          <w:rFonts w:ascii="Times New Roman" w:hAnsi="Times New Roman" w:cs="Times New Roman"/>
          <w:sz w:val="24"/>
          <w:szCs w:val="24"/>
        </w:rPr>
        <w:t>The emergent theory</w:t>
      </w:r>
      <w:r w:rsidR="006C783B">
        <w:rPr>
          <w:rFonts w:ascii="Times New Roman" w:hAnsi="Times New Roman" w:cs="Times New Roman"/>
          <w:sz w:val="24"/>
          <w:szCs w:val="24"/>
        </w:rPr>
        <w:t xml:space="preserve"> itself offers some explanation for how </w:t>
      </w:r>
      <w:r w:rsidR="00F942E4" w:rsidRPr="00F942E4">
        <w:rPr>
          <w:rFonts w:ascii="Times New Roman" w:hAnsi="Times New Roman" w:cs="Times New Roman"/>
          <w:i/>
          <w:sz w:val="24"/>
          <w:szCs w:val="24"/>
        </w:rPr>
        <w:t>‘</w:t>
      </w:r>
      <w:r w:rsidR="00F942E4">
        <w:rPr>
          <w:rFonts w:ascii="Times New Roman" w:hAnsi="Times New Roman" w:cs="Times New Roman"/>
          <w:i/>
          <w:sz w:val="24"/>
          <w:szCs w:val="24"/>
        </w:rPr>
        <w:t>Positive C</w:t>
      </w:r>
      <w:r w:rsidR="006C783B" w:rsidRPr="00F942E4">
        <w:rPr>
          <w:rFonts w:ascii="Times New Roman" w:hAnsi="Times New Roman" w:cs="Times New Roman"/>
          <w:i/>
          <w:sz w:val="24"/>
          <w:szCs w:val="24"/>
        </w:rPr>
        <w:t>hanges</w:t>
      </w:r>
      <w:r w:rsidR="00F942E4" w:rsidRPr="00F942E4">
        <w:rPr>
          <w:rFonts w:ascii="Times New Roman" w:hAnsi="Times New Roman" w:cs="Times New Roman"/>
          <w:i/>
          <w:sz w:val="24"/>
          <w:szCs w:val="24"/>
        </w:rPr>
        <w:t>’</w:t>
      </w:r>
      <w:r w:rsidR="006C783B">
        <w:rPr>
          <w:rFonts w:ascii="Times New Roman" w:hAnsi="Times New Roman" w:cs="Times New Roman"/>
          <w:sz w:val="24"/>
          <w:szCs w:val="24"/>
        </w:rPr>
        <w:t xml:space="preserve"> could be facilitated by these services and how </w:t>
      </w:r>
      <w:r>
        <w:rPr>
          <w:rFonts w:ascii="Times New Roman" w:hAnsi="Times New Roman" w:cs="Times New Roman"/>
          <w:sz w:val="24"/>
          <w:szCs w:val="24"/>
        </w:rPr>
        <w:t xml:space="preserve">these </w:t>
      </w:r>
      <w:r w:rsidR="006C783B">
        <w:rPr>
          <w:rFonts w:ascii="Times New Roman" w:hAnsi="Times New Roman" w:cs="Times New Roman"/>
          <w:sz w:val="24"/>
          <w:szCs w:val="24"/>
        </w:rPr>
        <w:t xml:space="preserve">positive changes could be maintained. </w:t>
      </w:r>
      <w:r w:rsidR="00162C1E">
        <w:rPr>
          <w:rFonts w:ascii="Times New Roman" w:hAnsi="Times New Roman" w:cs="Times New Roman"/>
          <w:sz w:val="24"/>
          <w:szCs w:val="24"/>
        </w:rPr>
        <w:t xml:space="preserve">The model </w:t>
      </w:r>
      <w:r w:rsidR="00526413">
        <w:rPr>
          <w:rFonts w:ascii="Times New Roman" w:hAnsi="Times New Roman" w:cs="Times New Roman"/>
          <w:sz w:val="24"/>
          <w:szCs w:val="24"/>
        </w:rPr>
        <w:t xml:space="preserve">could also be helpful in explaining some of the complexities around the experience of psychosis, namely </w:t>
      </w:r>
      <w:r w:rsidR="00F942E4">
        <w:rPr>
          <w:rFonts w:ascii="Times New Roman" w:hAnsi="Times New Roman" w:cs="Times New Roman"/>
          <w:sz w:val="24"/>
          <w:szCs w:val="24"/>
        </w:rPr>
        <w:t>the</w:t>
      </w:r>
      <w:r w:rsidR="00003DFC">
        <w:rPr>
          <w:rFonts w:ascii="Times New Roman" w:hAnsi="Times New Roman" w:cs="Times New Roman"/>
          <w:sz w:val="24"/>
          <w:szCs w:val="24"/>
        </w:rPr>
        <w:t>,</w:t>
      </w:r>
      <w:r w:rsidR="00F942E4">
        <w:rPr>
          <w:rFonts w:ascii="Times New Roman" w:hAnsi="Times New Roman" w:cs="Times New Roman"/>
          <w:sz w:val="24"/>
          <w:szCs w:val="24"/>
        </w:rPr>
        <w:t xml:space="preserve"> at times underrepresented</w:t>
      </w:r>
      <w:r w:rsidR="00003DFC">
        <w:rPr>
          <w:rFonts w:ascii="Times New Roman" w:hAnsi="Times New Roman" w:cs="Times New Roman"/>
          <w:sz w:val="24"/>
          <w:szCs w:val="24"/>
        </w:rPr>
        <w:t>,</w:t>
      </w:r>
      <w:r w:rsidR="00F942E4">
        <w:rPr>
          <w:rFonts w:ascii="Times New Roman" w:hAnsi="Times New Roman" w:cs="Times New Roman"/>
          <w:sz w:val="24"/>
          <w:szCs w:val="24"/>
        </w:rPr>
        <w:t xml:space="preserve"> </w:t>
      </w:r>
      <w:r w:rsidR="00A43830">
        <w:rPr>
          <w:rFonts w:ascii="Times New Roman" w:hAnsi="Times New Roman" w:cs="Times New Roman"/>
          <w:sz w:val="24"/>
          <w:szCs w:val="24"/>
        </w:rPr>
        <w:t xml:space="preserve">principle </w:t>
      </w:r>
      <w:r w:rsidR="007E5EC3">
        <w:rPr>
          <w:rFonts w:ascii="Times New Roman" w:hAnsi="Times New Roman" w:cs="Times New Roman"/>
          <w:sz w:val="24"/>
          <w:szCs w:val="24"/>
        </w:rPr>
        <w:t xml:space="preserve">that psychosis experiences </w:t>
      </w:r>
      <w:r>
        <w:rPr>
          <w:rFonts w:ascii="Times New Roman" w:hAnsi="Times New Roman" w:cs="Times New Roman"/>
          <w:sz w:val="24"/>
          <w:szCs w:val="24"/>
        </w:rPr>
        <w:t xml:space="preserve">can be a combination of </w:t>
      </w:r>
      <w:r w:rsidRPr="00B63532">
        <w:rPr>
          <w:rFonts w:ascii="Times New Roman" w:hAnsi="Times New Roman" w:cs="Times New Roman"/>
          <w:i/>
          <w:sz w:val="24"/>
          <w:szCs w:val="24"/>
        </w:rPr>
        <w:t>‘Pleasant/Comforting’</w:t>
      </w:r>
      <w:r w:rsidR="007E5EC3" w:rsidRPr="00B63532">
        <w:rPr>
          <w:rFonts w:ascii="Times New Roman" w:hAnsi="Times New Roman" w:cs="Times New Roman"/>
          <w:i/>
          <w:sz w:val="24"/>
          <w:szCs w:val="24"/>
        </w:rPr>
        <w:t xml:space="preserve">, </w:t>
      </w:r>
      <w:r w:rsidRPr="00B63532">
        <w:rPr>
          <w:rFonts w:ascii="Times New Roman" w:hAnsi="Times New Roman" w:cs="Times New Roman"/>
          <w:i/>
          <w:sz w:val="24"/>
          <w:szCs w:val="24"/>
        </w:rPr>
        <w:t xml:space="preserve">‘Unpleasant/Scary’ </w:t>
      </w:r>
      <w:r>
        <w:rPr>
          <w:rFonts w:ascii="Times New Roman" w:hAnsi="Times New Roman" w:cs="Times New Roman"/>
          <w:sz w:val="24"/>
          <w:szCs w:val="24"/>
        </w:rPr>
        <w:t>and ‘</w:t>
      </w:r>
      <w:r w:rsidRPr="00B63532">
        <w:rPr>
          <w:rFonts w:ascii="Times New Roman" w:hAnsi="Times New Roman" w:cs="Times New Roman"/>
          <w:i/>
          <w:sz w:val="24"/>
          <w:szCs w:val="24"/>
        </w:rPr>
        <w:t>N</w:t>
      </w:r>
      <w:r w:rsidR="007E5EC3" w:rsidRPr="00B63532">
        <w:rPr>
          <w:rFonts w:ascii="Times New Roman" w:hAnsi="Times New Roman" w:cs="Times New Roman"/>
          <w:i/>
          <w:sz w:val="24"/>
          <w:szCs w:val="24"/>
        </w:rPr>
        <w:t>eutral</w:t>
      </w:r>
      <w:r>
        <w:rPr>
          <w:rFonts w:ascii="Times New Roman" w:hAnsi="Times New Roman" w:cs="Times New Roman"/>
          <w:sz w:val="24"/>
          <w:szCs w:val="24"/>
        </w:rPr>
        <w:t>’</w:t>
      </w:r>
      <w:r w:rsidR="00096DEC">
        <w:rPr>
          <w:rFonts w:ascii="Times New Roman" w:hAnsi="Times New Roman" w:cs="Times New Roman"/>
          <w:sz w:val="24"/>
          <w:szCs w:val="24"/>
        </w:rPr>
        <w:t>. This could aid with psycho</w:t>
      </w:r>
      <w:r w:rsidR="00EE7EC3">
        <w:rPr>
          <w:rFonts w:ascii="Times New Roman" w:hAnsi="Times New Roman" w:cs="Times New Roman"/>
          <w:sz w:val="24"/>
          <w:szCs w:val="24"/>
        </w:rPr>
        <w:t>-education and normalisation for a greater brea</w:t>
      </w:r>
      <w:r w:rsidR="00A43830">
        <w:rPr>
          <w:rFonts w:ascii="Times New Roman" w:hAnsi="Times New Roman" w:cs="Times New Roman"/>
          <w:sz w:val="24"/>
          <w:szCs w:val="24"/>
        </w:rPr>
        <w:t>d</w:t>
      </w:r>
      <w:r w:rsidR="00EE7EC3">
        <w:rPr>
          <w:rFonts w:ascii="Times New Roman" w:hAnsi="Times New Roman" w:cs="Times New Roman"/>
          <w:sz w:val="24"/>
          <w:szCs w:val="24"/>
        </w:rPr>
        <w:t xml:space="preserve">th of psychosis experiences. </w:t>
      </w:r>
    </w:p>
    <w:p w14:paraId="62F7066B" w14:textId="1B69EEE7" w:rsidR="008232D8" w:rsidRPr="00BF7E65" w:rsidRDefault="008232D8"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From the participants</w:t>
      </w:r>
      <w:r w:rsidR="00817EA7">
        <w:rPr>
          <w:rFonts w:ascii="Times New Roman" w:hAnsi="Times New Roman" w:cs="Times New Roman"/>
          <w:sz w:val="24"/>
          <w:szCs w:val="24"/>
        </w:rPr>
        <w:t>’</w:t>
      </w:r>
      <w:r>
        <w:rPr>
          <w:rFonts w:ascii="Times New Roman" w:hAnsi="Times New Roman" w:cs="Times New Roman"/>
          <w:sz w:val="24"/>
          <w:szCs w:val="24"/>
        </w:rPr>
        <w:t xml:space="preserve"> varied experiences of mental health services</w:t>
      </w:r>
      <w:r w:rsidR="00FE32A4">
        <w:rPr>
          <w:rFonts w:ascii="Times New Roman" w:hAnsi="Times New Roman" w:cs="Times New Roman"/>
          <w:sz w:val="24"/>
          <w:szCs w:val="24"/>
        </w:rPr>
        <w:t>,</w:t>
      </w:r>
      <w:r>
        <w:rPr>
          <w:rFonts w:ascii="Times New Roman" w:hAnsi="Times New Roman" w:cs="Times New Roman"/>
          <w:sz w:val="24"/>
          <w:szCs w:val="24"/>
        </w:rPr>
        <w:t xml:space="preserve"> </w:t>
      </w:r>
      <w:r w:rsidR="00822BE6">
        <w:rPr>
          <w:rFonts w:ascii="Times New Roman" w:hAnsi="Times New Roman" w:cs="Times New Roman"/>
          <w:sz w:val="24"/>
          <w:szCs w:val="24"/>
        </w:rPr>
        <w:t>certain aspects of their experiences were noted as being more beneficial</w:t>
      </w:r>
      <w:r w:rsidR="000B0BB2">
        <w:rPr>
          <w:rFonts w:ascii="Times New Roman" w:hAnsi="Times New Roman" w:cs="Times New Roman"/>
          <w:sz w:val="24"/>
          <w:szCs w:val="24"/>
        </w:rPr>
        <w:t xml:space="preserve">; </w:t>
      </w:r>
      <w:r w:rsidR="00822BE6">
        <w:rPr>
          <w:rFonts w:ascii="Times New Roman" w:hAnsi="Times New Roman" w:cs="Times New Roman"/>
          <w:sz w:val="24"/>
          <w:szCs w:val="24"/>
        </w:rPr>
        <w:t xml:space="preserve">the person centred </w:t>
      </w:r>
      <w:r w:rsidR="000C3242">
        <w:rPr>
          <w:rFonts w:ascii="Times New Roman" w:hAnsi="Times New Roman" w:cs="Times New Roman"/>
          <w:sz w:val="24"/>
          <w:szCs w:val="24"/>
        </w:rPr>
        <w:t xml:space="preserve">and holistic </w:t>
      </w:r>
      <w:r w:rsidR="00822BE6">
        <w:rPr>
          <w:rFonts w:ascii="Times New Roman" w:hAnsi="Times New Roman" w:cs="Times New Roman"/>
          <w:sz w:val="24"/>
          <w:szCs w:val="24"/>
        </w:rPr>
        <w:t xml:space="preserve">nature of the care they received and the </w:t>
      </w:r>
      <w:r w:rsidR="000C3242">
        <w:rPr>
          <w:rFonts w:ascii="Times New Roman" w:hAnsi="Times New Roman" w:cs="Times New Roman"/>
          <w:sz w:val="24"/>
          <w:szCs w:val="24"/>
        </w:rPr>
        <w:t>agency and power that they felt that they had during the time they were receiving professional care. Th</w:t>
      </w:r>
      <w:r w:rsidR="00824F0F">
        <w:rPr>
          <w:rFonts w:ascii="Times New Roman" w:hAnsi="Times New Roman" w:cs="Times New Roman"/>
          <w:sz w:val="24"/>
          <w:szCs w:val="24"/>
        </w:rPr>
        <w:t xml:space="preserve">erefore, it is possible to recommend to service providers and health care professionals working with </w:t>
      </w:r>
      <w:r w:rsidR="00B63532">
        <w:rPr>
          <w:rFonts w:ascii="Times New Roman" w:hAnsi="Times New Roman" w:cs="Times New Roman"/>
          <w:sz w:val="24"/>
          <w:szCs w:val="24"/>
        </w:rPr>
        <w:t>individual’s</w:t>
      </w:r>
      <w:r w:rsidR="00824F0F">
        <w:rPr>
          <w:rFonts w:ascii="Times New Roman" w:hAnsi="Times New Roman" w:cs="Times New Roman"/>
          <w:sz w:val="24"/>
          <w:szCs w:val="24"/>
        </w:rPr>
        <w:t xml:space="preserve"> currently experiencing psychosis </w:t>
      </w:r>
      <w:r w:rsidR="00104065">
        <w:rPr>
          <w:rFonts w:ascii="Times New Roman" w:hAnsi="Times New Roman" w:cs="Times New Roman"/>
          <w:sz w:val="24"/>
          <w:szCs w:val="24"/>
        </w:rPr>
        <w:t>that they employ more of a holistic approach</w:t>
      </w:r>
      <w:r w:rsidR="00EE7D3C">
        <w:rPr>
          <w:rFonts w:ascii="Times New Roman" w:hAnsi="Times New Roman" w:cs="Times New Roman"/>
          <w:sz w:val="24"/>
          <w:szCs w:val="24"/>
        </w:rPr>
        <w:t xml:space="preserve">, meaning an approach that encompasses the entirety </w:t>
      </w:r>
      <w:r w:rsidR="00EE7D3C">
        <w:rPr>
          <w:rFonts w:ascii="Times New Roman" w:hAnsi="Times New Roman" w:cs="Times New Roman"/>
          <w:sz w:val="24"/>
          <w:szCs w:val="24"/>
        </w:rPr>
        <w:lastRenderedPageBreak/>
        <w:t>of their experiences both social and those related to their psychosis (Phan et al 2021),</w:t>
      </w:r>
      <w:r w:rsidR="00104065">
        <w:rPr>
          <w:rFonts w:ascii="Times New Roman" w:hAnsi="Times New Roman" w:cs="Times New Roman"/>
          <w:sz w:val="24"/>
          <w:szCs w:val="24"/>
        </w:rPr>
        <w:t xml:space="preserve"> while also actively </w:t>
      </w:r>
      <w:r w:rsidR="008057FA">
        <w:rPr>
          <w:rFonts w:ascii="Times New Roman" w:hAnsi="Times New Roman" w:cs="Times New Roman"/>
          <w:sz w:val="24"/>
          <w:szCs w:val="24"/>
        </w:rPr>
        <w:t xml:space="preserve">empowering and </w:t>
      </w:r>
      <w:r w:rsidR="00104065">
        <w:rPr>
          <w:rFonts w:ascii="Times New Roman" w:hAnsi="Times New Roman" w:cs="Times New Roman"/>
          <w:sz w:val="24"/>
          <w:szCs w:val="24"/>
        </w:rPr>
        <w:t xml:space="preserve">encouraging </w:t>
      </w:r>
      <w:r w:rsidR="008057FA">
        <w:rPr>
          <w:rFonts w:ascii="Times New Roman" w:hAnsi="Times New Roman" w:cs="Times New Roman"/>
          <w:sz w:val="24"/>
          <w:szCs w:val="24"/>
        </w:rPr>
        <w:t xml:space="preserve">individuals they are working with </w:t>
      </w:r>
      <w:r w:rsidR="006F4151">
        <w:rPr>
          <w:rFonts w:ascii="Times New Roman" w:hAnsi="Times New Roman" w:cs="Times New Roman"/>
          <w:sz w:val="24"/>
          <w:szCs w:val="24"/>
        </w:rPr>
        <w:t xml:space="preserve">to make informed decisions about their health care. </w:t>
      </w:r>
    </w:p>
    <w:p w14:paraId="63877812" w14:textId="06631E36" w:rsidR="00CA3FE8" w:rsidRDefault="00CA3FE8" w:rsidP="006C09D8">
      <w:pPr>
        <w:pStyle w:val="Heading3"/>
      </w:pPr>
      <w:bookmarkStart w:id="52" w:name="_Toc144071593"/>
      <w:r>
        <w:t>Limitations</w:t>
      </w:r>
      <w:bookmarkEnd w:id="52"/>
      <w:r>
        <w:t xml:space="preserve"> </w:t>
      </w:r>
    </w:p>
    <w:p w14:paraId="7D6FA7BD" w14:textId="65F22FB6" w:rsidR="00E437CA" w:rsidRPr="00BD4623" w:rsidRDefault="00721C02"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The</w:t>
      </w:r>
      <w:r w:rsidR="007A4C8D">
        <w:rPr>
          <w:rFonts w:ascii="Times New Roman" w:hAnsi="Times New Roman" w:cs="Times New Roman"/>
          <w:sz w:val="24"/>
          <w:szCs w:val="24"/>
        </w:rPr>
        <w:t>re are several limitations to the research mostly due to the method of recruitment</w:t>
      </w:r>
      <w:r w:rsidR="008E3C9F">
        <w:rPr>
          <w:rFonts w:ascii="Times New Roman" w:hAnsi="Times New Roman" w:cs="Times New Roman"/>
          <w:sz w:val="24"/>
          <w:szCs w:val="24"/>
        </w:rPr>
        <w:t xml:space="preserve">. </w:t>
      </w:r>
      <w:r w:rsidR="00DB0540">
        <w:rPr>
          <w:rFonts w:ascii="Times New Roman" w:hAnsi="Times New Roman" w:cs="Times New Roman"/>
          <w:sz w:val="24"/>
          <w:szCs w:val="24"/>
        </w:rPr>
        <w:t>R</w:t>
      </w:r>
      <w:r w:rsidR="008E3C9F">
        <w:rPr>
          <w:rFonts w:ascii="Times New Roman" w:hAnsi="Times New Roman" w:cs="Times New Roman"/>
          <w:sz w:val="24"/>
          <w:szCs w:val="24"/>
        </w:rPr>
        <w:t>ecruitment via social media</w:t>
      </w:r>
      <w:r w:rsidR="00441C3A">
        <w:rPr>
          <w:rFonts w:ascii="Times New Roman" w:hAnsi="Times New Roman" w:cs="Times New Roman"/>
          <w:sz w:val="24"/>
          <w:szCs w:val="24"/>
        </w:rPr>
        <w:t>,</w:t>
      </w:r>
      <w:r w:rsidR="008E3C9F">
        <w:rPr>
          <w:rFonts w:ascii="Times New Roman" w:hAnsi="Times New Roman" w:cs="Times New Roman"/>
          <w:sz w:val="24"/>
          <w:szCs w:val="24"/>
        </w:rPr>
        <w:t xml:space="preserve"> in theory</w:t>
      </w:r>
      <w:r w:rsidR="00441C3A">
        <w:rPr>
          <w:rFonts w:ascii="Times New Roman" w:hAnsi="Times New Roman" w:cs="Times New Roman"/>
          <w:sz w:val="24"/>
          <w:szCs w:val="24"/>
        </w:rPr>
        <w:t>,</w:t>
      </w:r>
      <w:r w:rsidR="008E3C9F">
        <w:rPr>
          <w:rFonts w:ascii="Times New Roman" w:hAnsi="Times New Roman" w:cs="Times New Roman"/>
          <w:sz w:val="24"/>
          <w:szCs w:val="24"/>
        </w:rPr>
        <w:t xml:space="preserve"> offers greater opportunity for recruitment </w:t>
      </w:r>
      <w:r w:rsidR="0076745B">
        <w:rPr>
          <w:rFonts w:ascii="Times New Roman" w:hAnsi="Times New Roman" w:cs="Times New Roman"/>
          <w:sz w:val="24"/>
          <w:szCs w:val="24"/>
        </w:rPr>
        <w:t xml:space="preserve">of lesser heard voices </w:t>
      </w:r>
      <w:r w:rsidR="001D1CB5">
        <w:rPr>
          <w:rFonts w:ascii="Times New Roman" w:hAnsi="Times New Roman" w:cs="Times New Roman"/>
          <w:sz w:val="24"/>
          <w:szCs w:val="24"/>
        </w:rPr>
        <w:t>(</w:t>
      </w:r>
      <w:r w:rsidR="00B137E0">
        <w:rPr>
          <w:rFonts w:ascii="Times New Roman" w:hAnsi="Times New Roman" w:cs="Times New Roman"/>
          <w:sz w:val="24"/>
          <w:szCs w:val="24"/>
        </w:rPr>
        <w:t>King et al, 2014)</w:t>
      </w:r>
      <w:r w:rsidR="00DF0AA2">
        <w:rPr>
          <w:rFonts w:ascii="Times New Roman" w:hAnsi="Times New Roman" w:cs="Times New Roman"/>
          <w:sz w:val="24"/>
          <w:szCs w:val="24"/>
        </w:rPr>
        <w:t xml:space="preserve"> </w:t>
      </w:r>
      <w:r w:rsidR="00DB0540">
        <w:rPr>
          <w:rFonts w:ascii="Times New Roman" w:hAnsi="Times New Roman" w:cs="Times New Roman"/>
          <w:sz w:val="24"/>
          <w:szCs w:val="24"/>
        </w:rPr>
        <w:t>and</w:t>
      </w:r>
      <w:r w:rsidR="00DF0AA2">
        <w:rPr>
          <w:rFonts w:ascii="Times New Roman" w:hAnsi="Times New Roman" w:cs="Times New Roman"/>
          <w:sz w:val="24"/>
          <w:szCs w:val="24"/>
        </w:rPr>
        <w:t xml:space="preserve"> was considered as useful </w:t>
      </w:r>
      <w:r w:rsidR="008F4ABA">
        <w:rPr>
          <w:rFonts w:ascii="Times New Roman" w:hAnsi="Times New Roman" w:cs="Times New Roman"/>
          <w:sz w:val="24"/>
          <w:szCs w:val="24"/>
        </w:rPr>
        <w:t>to access</w:t>
      </w:r>
      <w:r w:rsidR="00DF0AA2">
        <w:rPr>
          <w:rFonts w:ascii="Times New Roman" w:hAnsi="Times New Roman" w:cs="Times New Roman"/>
          <w:sz w:val="24"/>
          <w:szCs w:val="24"/>
        </w:rPr>
        <w:t xml:space="preserve"> </w:t>
      </w:r>
      <w:r w:rsidR="00C275F3">
        <w:rPr>
          <w:rFonts w:ascii="Times New Roman" w:hAnsi="Times New Roman" w:cs="Times New Roman"/>
          <w:sz w:val="24"/>
          <w:szCs w:val="24"/>
        </w:rPr>
        <w:t xml:space="preserve">individuals with psychosis </w:t>
      </w:r>
      <w:r w:rsidR="00441C3A">
        <w:rPr>
          <w:rFonts w:ascii="Times New Roman" w:hAnsi="Times New Roman" w:cs="Times New Roman"/>
          <w:sz w:val="24"/>
          <w:szCs w:val="24"/>
        </w:rPr>
        <w:t xml:space="preserve">as there is often difficulty with recruitment </w:t>
      </w:r>
      <w:r w:rsidR="009478F8">
        <w:rPr>
          <w:rFonts w:ascii="Times New Roman" w:hAnsi="Times New Roman" w:cs="Times New Roman"/>
          <w:sz w:val="24"/>
          <w:szCs w:val="24"/>
        </w:rPr>
        <w:t xml:space="preserve">(Bucci et al, </w:t>
      </w:r>
      <w:r w:rsidR="002475B4">
        <w:rPr>
          <w:rFonts w:ascii="Times New Roman" w:hAnsi="Times New Roman" w:cs="Times New Roman"/>
          <w:sz w:val="24"/>
          <w:szCs w:val="24"/>
        </w:rPr>
        <w:t>2015)</w:t>
      </w:r>
      <w:r w:rsidR="00B63532">
        <w:rPr>
          <w:rFonts w:ascii="Times New Roman" w:hAnsi="Times New Roman" w:cs="Times New Roman"/>
          <w:sz w:val="24"/>
          <w:szCs w:val="24"/>
        </w:rPr>
        <w:t xml:space="preserve">. </w:t>
      </w:r>
      <w:r w:rsidR="00DB0540">
        <w:rPr>
          <w:rFonts w:ascii="Times New Roman" w:hAnsi="Times New Roman" w:cs="Times New Roman"/>
          <w:sz w:val="24"/>
          <w:szCs w:val="24"/>
        </w:rPr>
        <w:t>However, it is</w:t>
      </w:r>
      <w:r w:rsidR="002475B4">
        <w:rPr>
          <w:rFonts w:ascii="Times New Roman" w:hAnsi="Times New Roman" w:cs="Times New Roman"/>
          <w:sz w:val="24"/>
          <w:szCs w:val="24"/>
        </w:rPr>
        <w:t xml:space="preserve"> worth noting that</w:t>
      </w:r>
      <w:r w:rsidR="00DB0540">
        <w:rPr>
          <w:rFonts w:ascii="Times New Roman" w:hAnsi="Times New Roman" w:cs="Times New Roman"/>
          <w:sz w:val="24"/>
          <w:szCs w:val="24"/>
        </w:rPr>
        <w:t xml:space="preserve"> for</w:t>
      </w:r>
      <w:r w:rsidR="002475B4">
        <w:rPr>
          <w:rFonts w:ascii="Times New Roman" w:hAnsi="Times New Roman" w:cs="Times New Roman"/>
          <w:sz w:val="24"/>
          <w:szCs w:val="24"/>
        </w:rPr>
        <w:t xml:space="preserve"> participants who took part in this study</w:t>
      </w:r>
      <w:r w:rsidR="00C643C7">
        <w:rPr>
          <w:rFonts w:ascii="Times New Roman" w:hAnsi="Times New Roman" w:cs="Times New Roman"/>
          <w:sz w:val="24"/>
          <w:szCs w:val="24"/>
        </w:rPr>
        <w:t xml:space="preserve"> five out of </w:t>
      </w:r>
      <w:r w:rsidR="001217CB">
        <w:rPr>
          <w:rFonts w:ascii="Times New Roman" w:hAnsi="Times New Roman" w:cs="Times New Roman"/>
          <w:sz w:val="24"/>
          <w:szCs w:val="24"/>
        </w:rPr>
        <w:t>eight were involved in r</w:t>
      </w:r>
      <w:r w:rsidR="00DB0540">
        <w:rPr>
          <w:rFonts w:ascii="Times New Roman" w:hAnsi="Times New Roman" w:cs="Times New Roman"/>
          <w:sz w:val="24"/>
          <w:szCs w:val="24"/>
        </w:rPr>
        <w:t>esearch or directly working in m</w:t>
      </w:r>
      <w:r w:rsidR="001217CB">
        <w:rPr>
          <w:rFonts w:ascii="Times New Roman" w:hAnsi="Times New Roman" w:cs="Times New Roman"/>
          <w:sz w:val="24"/>
          <w:szCs w:val="24"/>
        </w:rPr>
        <w:t xml:space="preserve">ental </w:t>
      </w:r>
      <w:r w:rsidR="00DB0540">
        <w:rPr>
          <w:rFonts w:ascii="Times New Roman" w:hAnsi="Times New Roman" w:cs="Times New Roman"/>
          <w:sz w:val="24"/>
          <w:szCs w:val="24"/>
        </w:rPr>
        <w:t>health f</w:t>
      </w:r>
      <w:r w:rsidR="001217CB">
        <w:rPr>
          <w:rFonts w:ascii="Times New Roman" w:hAnsi="Times New Roman" w:cs="Times New Roman"/>
          <w:sz w:val="24"/>
          <w:szCs w:val="24"/>
        </w:rPr>
        <w:t xml:space="preserve">ields </w:t>
      </w:r>
      <w:r w:rsidR="00B77C4C">
        <w:rPr>
          <w:rFonts w:ascii="Times New Roman" w:hAnsi="Times New Roman" w:cs="Times New Roman"/>
          <w:sz w:val="24"/>
          <w:szCs w:val="24"/>
        </w:rPr>
        <w:t xml:space="preserve">and the remaining three are heavily involved in </w:t>
      </w:r>
      <w:r w:rsidR="00FC16CB">
        <w:rPr>
          <w:rFonts w:ascii="Times New Roman" w:hAnsi="Times New Roman" w:cs="Times New Roman"/>
          <w:sz w:val="24"/>
          <w:szCs w:val="24"/>
        </w:rPr>
        <w:t>advocacy</w:t>
      </w:r>
      <w:r w:rsidR="00DB0540">
        <w:rPr>
          <w:rFonts w:ascii="Times New Roman" w:hAnsi="Times New Roman" w:cs="Times New Roman"/>
          <w:sz w:val="24"/>
          <w:szCs w:val="24"/>
        </w:rPr>
        <w:t>.</w:t>
      </w:r>
      <w:r w:rsidR="00FC16CB">
        <w:rPr>
          <w:rFonts w:ascii="Times New Roman" w:hAnsi="Times New Roman" w:cs="Times New Roman"/>
          <w:sz w:val="24"/>
          <w:szCs w:val="24"/>
        </w:rPr>
        <w:t xml:space="preserve"> </w:t>
      </w:r>
      <w:r w:rsidR="00DB0540">
        <w:rPr>
          <w:rFonts w:ascii="Times New Roman" w:hAnsi="Times New Roman" w:cs="Times New Roman"/>
          <w:sz w:val="24"/>
          <w:szCs w:val="24"/>
        </w:rPr>
        <w:t>This</w:t>
      </w:r>
      <w:r w:rsidR="00FC16CB">
        <w:rPr>
          <w:rFonts w:ascii="Times New Roman" w:hAnsi="Times New Roman" w:cs="Times New Roman"/>
          <w:sz w:val="24"/>
          <w:szCs w:val="24"/>
        </w:rPr>
        <w:t xml:space="preserve"> could</w:t>
      </w:r>
      <w:r w:rsidR="00DB0540">
        <w:rPr>
          <w:rFonts w:ascii="Times New Roman" w:hAnsi="Times New Roman" w:cs="Times New Roman"/>
          <w:sz w:val="24"/>
          <w:szCs w:val="24"/>
        </w:rPr>
        <w:t xml:space="preserve"> have</w:t>
      </w:r>
      <w:r w:rsidR="00FC16CB">
        <w:rPr>
          <w:rFonts w:ascii="Times New Roman" w:hAnsi="Times New Roman" w:cs="Times New Roman"/>
          <w:sz w:val="24"/>
          <w:szCs w:val="24"/>
        </w:rPr>
        <w:t xml:space="preserve"> </w:t>
      </w:r>
      <w:r w:rsidR="00FD7C94">
        <w:rPr>
          <w:rFonts w:ascii="Times New Roman" w:hAnsi="Times New Roman" w:cs="Times New Roman"/>
          <w:sz w:val="24"/>
          <w:szCs w:val="24"/>
        </w:rPr>
        <w:t>affect</w:t>
      </w:r>
      <w:r w:rsidR="00DB0540">
        <w:rPr>
          <w:rFonts w:ascii="Times New Roman" w:hAnsi="Times New Roman" w:cs="Times New Roman"/>
          <w:sz w:val="24"/>
          <w:szCs w:val="24"/>
        </w:rPr>
        <w:t>ed</w:t>
      </w:r>
      <w:r w:rsidR="00B63532">
        <w:rPr>
          <w:rFonts w:ascii="Times New Roman" w:hAnsi="Times New Roman" w:cs="Times New Roman"/>
          <w:sz w:val="24"/>
          <w:szCs w:val="24"/>
        </w:rPr>
        <w:t xml:space="preserve"> </w:t>
      </w:r>
      <w:r w:rsidR="00666D25">
        <w:rPr>
          <w:rFonts w:ascii="Times New Roman" w:hAnsi="Times New Roman" w:cs="Times New Roman"/>
          <w:sz w:val="24"/>
          <w:szCs w:val="24"/>
        </w:rPr>
        <w:t>the ‘</w:t>
      </w:r>
      <w:r w:rsidR="00666D25">
        <w:rPr>
          <w:rFonts w:ascii="Times New Roman" w:hAnsi="Times New Roman" w:cs="Times New Roman"/>
          <w:i/>
          <w:sz w:val="24"/>
          <w:szCs w:val="24"/>
        </w:rPr>
        <w:t>Positive C</w:t>
      </w:r>
      <w:r w:rsidR="00666D25" w:rsidRPr="00666D25">
        <w:rPr>
          <w:rFonts w:ascii="Times New Roman" w:hAnsi="Times New Roman" w:cs="Times New Roman"/>
          <w:i/>
          <w:sz w:val="24"/>
          <w:szCs w:val="24"/>
        </w:rPr>
        <w:t>hanges’</w:t>
      </w:r>
      <w:r w:rsidR="00FC16CB">
        <w:rPr>
          <w:rFonts w:ascii="Times New Roman" w:hAnsi="Times New Roman" w:cs="Times New Roman"/>
          <w:sz w:val="24"/>
          <w:szCs w:val="24"/>
        </w:rPr>
        <w:t xml:space="preserve"> that occurred and the level of </w:t>
      </w:r>
      <w:r w:rsidR="00A43830">
        <w:rPr>
          <w:rFonts w:ascii="Times New Roman" w:hAnsi="Times New Roman" w:cs="Times New Roman"/>
          <w:sz w:val="24"/>
          <w:szCs w:val="24"/>
        </w:rPr>
        <w:t xml:space="preserve">reflexivity </w:t>
      </w:r>
      <w:r w:rsidR="00FC16CB">
        <w:rPr>
          <w:rFonts w:ascii="Times New Roman" w:hAnsi="Times New Roman" w:cs="Times New Roman"/>
          <w:sz w:val="24"/>
          <w:szCs w:val="24"/>
        </w:rPr>
        <w:t>and insight demonstrated by participants.</w:t>
      </w:r>
      <w:r w:rsidR="005C2B5D">
        <w:rPr>
          <w:rFonts w:ascii="Times New Roman" w:hAnsi="Times New Roman" w:cs="Times New Roman"/>
          <w:sz w:val="24"/>
          <w:szCs w:val="24"/>
        </w:rPr>
        <w:t xml:space="preserve"> </w:t>
      </w:r>
      <w:r w:rsidR="00666D25">
        <w:rPr>
          <w:rFonts w:ascii="Times New Roman" w:hAnsi="Times New Roman" w:cs="Times New Roman"/>
          <w:sz w:val="24"/>
          <w:szCs w:val="24"/>
        </w:rPr>
        <w:t xml:space="preserve">This could also highlight that despite the method of recruitment being aimed at recruiting lesser heard voices this may not have been the possible. Therefore, future research should aim to address this possibly through using online groups, or increasing the time available for recruitment. </w:t>
      </w:r>
      <w:r w:rsidR="005C2B5D">
        <w:rPr>
          <w:rFonts w:ascii="Times New Roman" w:hAnsi="Times New Roman" w:cs="Times New Roman"/>
          <w:sz w:val="24"/>
          <w:szCs w:val="24"/>
        </w:rPr>
        <w:t>Furthermore, due to the self-report</w:t>
      </w:r>
      <w:r w:rsidR="00290E07">
        <w:rPr>
          <w:rFonts w:ascii="Times New Roman" w:hAnsi="Times New Roman" w:cs="Times New Roman"/>
          <w:sz w:val="24"/>
          <w:szCs w:val="24"/>
        </w:rPr>
        <w:t xml:space="preserve"> method of </w:t>
      </w:r>
      <w:r w:rsidR="00A43830">
        <w:rPr>
          <w:rFonts w:ascii="Times New Roman" w:hAnsi="Times New Roman" w:cs="Times New Roman"/>
          <w:sz w:val="24"/>
          <w:szCs w:val="24"/>
        </w:rPr>
        <w:t>identifying</w:t>
      </w:r>
      <w:r w:rsidR="00290E07">
        <w:rPr>
          <w:rFonts w:ascii="Times New Roman" w:hAnsi="Times New Roman" w:cs="Times New Roman"/>
          <w:sz w:val="24"/>
          <w:szCs w:val="24"/>
        </w:rPr>
        <w:t xml:space="preserve"> psychosis </w:t>
      </w:r>
      <w:r w:rsidR="00C317AE">
        <w:rPr>
          <w:rFonts w:ascii="Times New Roman" w:hAnsi="Times New Roman" w:cs="Times New Roman"/>
          <w:sz w:val="24"/>
          <w:szCs w:val="24"/>
        </w:rPr>
        <w:t xml:space="preserve">it is difficult to guarantee </w:t>
      </w:r>
      <w:r w:rsidR="00290E07">
        <w:rPr>
          <w:rFonts w:ascii="Times New Roman" w:hAnsi="Times New Roman" w:cs="Times New Roman"/>
          <w:sz w:val="24"/>
          <w:szCs w:val="24"/>
        </w:rPr>
        <w:t xml:space="preserve">that </w:t>
      </w:r>
      <w:r w:rsidR="00DA36FA">
        <w:rPr>
          <w:rFonts w:ascii="Times New Roman" w:hAnsi="Times New Roman" w:cs="Times New Roman"/>
          <w:sz w:val="24"/>
          <w:szCs w:val="24"/>
        </w:rPr>
        <w:t xml:space="preserve">all </w:t>
      </w:r>
      <w:r w:rsidR="00290E07">
        <w:rPr>
          <w:rFonts w:ascii="Times New Roman" w:hAnsi="Times New Roman" w:cs="Times New Roman"/>
          <w:sz w:val="24"/>
          <w:szCs w:val="24"/>
        </w:rPr>
        <w:t>the participant</w:t>
      </w:r>
      <w:r w:rsidR="00DA36FA">
        <w:rPr>
          <w:rFonts w:ascii="Times New Roman" w:hAnsi="Times New Roman" w:cs="Times New Roman"/>
          <w:sz w:val="24"/>
          <w:szCs w:val="24"/>
        </w:rPr>
        <w:t>s</w:t>
      </w:r>
      <w:r w:rsidR="00290E07">
        <w:rPr>
          <w:rFonts w:ascii="Times New Roman" w:hAnsi="Times New Roman" w:cs="Times New Roman"/>
          <w:sz w:val="24"/>
          <w:szCs w:val="24"/>
        </w:rPr>
        <w:t xml:space="preserve"> reached the thresholds</w:t>
      </w:r>
      <w:r w:rsidR="00DA36FA">
        <w:rPr>
          <w:rFonts w:ascii="Times New Roman" w:hAnsi="Times New Roman" w:cs="Times New Roman"/>
          <w:sz w:val="24"/>
          <w:szCs w:val="24"/>
        </w:rPr>
        <w:t xml:space="preserve"> for</w:t>
      </w:r>
      <w:r w:rsidR="00E55540">
        <w:rPr>
          <w:rFonts w:ascii="Times New Roman" w:hAnsi="Times New Roman" w:cs="Times New Roman"/>
          <w:sz w:val="24"/>
          <w:szCs w:val="24"/>
        </w:rPr>
        <w:t xml:space="preserve"> a</w:t>
      </w:r>
      <w:r w:rsidR="00DA36FA">
        <w:rPr>
          <w:rFonts w:ascii="Times New Roman" w:hAnsi="Times New Roman" w:cs="Times New Roman"/>
          <w:sz w:val="24"/>
          <w:szCs w:val="24"/>
        </w:rPr>
        <w:t xml:space="preserve"> psychosis diagnosis</w:t>
      </w:r>
      <w:r w:rsidR="0011788E">
        <w:rPr>
          <w:rFonts w:ascii="Times New Roman" w:hAnsi="Times New Roman" w:cs="Times New Roman"/>
          <w:sz w:val="24"/>
          <w:szCs w:val="24"/>
        </w:rPr>
        <w:t xml:space="preserve"> or participants may have had other co-morbid conditions that could have </w:t>
      </w:r>
      <w:r w:rsidR="006835BD">
        <w:rPr>
          <w:rFonts w:ascii="Times New Roman" w:hAnsi="Times New Roman" w:cs="Times New Roman"/>
          <w:sz w:val="24"/>
          <w:szCs w:val="24"/>
        </w:rPr>
        <w:t>affected</w:t>
      </w:r>
      <w:r w:rsidR="0011788E">
        <w:rPr>
          <w:rFonts w:ascii="Times New Roman" w:hAnsi="Times New Roman" w:cs="Times New Roman"/>
          <w:sz w:val="24"/>
          <w:szCs w:val="24"/>
        </w:rPr>
        <w:t xml:space="preserve"> their </w:t>
      </w:r>
      <w:r w:rsidR="00200E0A">
        <w:rPr>
          <w:rFonts w:ascii="Times New Roman" w:hAnsi="Times New Roman" w:cs="Times New Roman"/>
          <w:sz w:val="24"/>
          <w:szCs w:val="24"/>
        </w:rPr>
        <w:t>experience and therefore the positive changes that occurred</w:t>
      </w:r>
      <w:r w:rsidR="00DA36FA">
        <w:rPr>
          <w:rFonts w:ascii="Times New Roman" w:hAnsi="Times New Roman" w:cs="Times New Roman"/>
          <w:sz w:val="24"/>
          <w:szCs w:val="24"/>
        </w:rPr>
        <w:t xml:space="preserve">. This could be mitigated in the future by recruiting though NHS </w:t>
      </w:r>
      <w:r w:rsidR="00111002">
        <w:rPr>
          <w:rFonts w:ascii="Times New Roman" w:hAnsi="Times New Roman" w:cs="Times New Roman"/>
          <w:sz w:val="24"/>
          <w:szCs w:val="24"/>
        </w:rPr>
        <w:t>services such as EI teams</w:t>
      </w:r>
      <w:r w:rsidR="00E55540">
        <w:rPr>
          <w:rFonts w:ascii="Times New Roman" w:hAnsi="Times New Roman" w:cs="Times New Roman"/>
          <w:sz w:val="24"/>
          <w:szCs w:val="24"/>
        </w:rPr>
        <w:t xml:space="preserve">. Although it is worth noting that while there are </w:t>
      </w:r>
      <w:r w:rsidR="001E0174">
        <w:rPr>
          <w:rFonts w:ascii="Times New Roman" w:hAnsi="Times New Roman" w:cs="Times New Roman"/>
          <w:sz w:val="24"/>
          <w:szCs w:val="24"/>
        </w:rPr>
        <w:t>uncertainties and limitations to using social media the strengths of this method</w:t>
      </w:r>
      <w:r w:rsidR="002443A6">
        <w:rPr>
          <w:rFonts w:ascii="Times New Roman" w:hAnsi="Times New Roman" w:cs="Times New Roman"/>
          <w:sz w:val="24"/>
          <w:szCs w:val="24"/>
        </w:rPr>
        <w:t>, such as preventing gate-keeping by staff</w:t>
      </w:r>
      <w:r w:rsidR="002A4C44">
        <w:rPr>
          <w:rFonts w:ascii="Times New Roman" w:hAnsi="Times New Roman" w:cs="Times New Roman"/>
          <w:sz w:val="24"/>
          <w:szCs w:val="24"/>
        </w:rPr>
        <w:t>,</w:t>
      </w:r>
      <w:r w:rsidR="002443A6">
        <w:rPr>
          <w:rFonts w:ascii="Times New Roman" w:hAnsi="Times New Roman" w:cs="Times New Roman"/>
          <w:sz w:val="24"/>
          <w:szCs w:val="24"/>
        </w:rPr>
        <w:t xml:space="preserve"> </w:t>
      </w:r>
      <w:r w:rsidR="00D357CE">
        <w:rPr>
          <w:rFonts w:ascii="Times New Roman" w:hAnsi="Times New Roman" w:cs="Times New Roman"/>
          <w:sz w:val="24"/>
          <w:szCs w:val="24"/>
        </w:rPr>
        <w:t xml:space="preserve">being able to reach lesser heard voices and gaining a more diverse sample with a greater breadth of experience may </w:t>
      </w:r>
      <w:r w:rsidR="00671462">
        <w:rPr>
          <w:rFonts w:ascii="Times New Roman" w:hAnsi="Times New Roman" w:cs="Times New Roman"/>
          <w:sz w:val="24"/>
          <w:szCs w:val="24"/>
        </w:rPr>
        <w:t>help to counter some of</w:t>
      </w:r>
      <w:r w:rsidR="00D357CE">
        <w:rPr>
          <w:rFonts w:ascii="Times New Roman" w:hAnsi="Times New Roman" w:cs="Times New Roman"/>
          <w:sz w:val="24"/>
          <w:szCs w:val="24"/>
        </w:rPr>
        <w:t xml:space="preserve"> the limitations</w:t>
      </w:r>
      <w:r w:rsidR="00111002">
        <w:rPr>
          <w:rFonts w:ascii="Times New Roman" w:hAnsi="Times New Roman" w:cs="Times New Roman"/>
          <w:sz w:val="24"/>
          <w:szCs w:val="24"/>
        </w:rPr>
        <w:t xml:space="preserve">. </w:t>
      </w:r>
      <w:r w:rsidR="00290E07">
        <w:rPr>
          <w:rFonts w:ascii="Times New Roman" w:hAnsi="Times New Roman" w:cs="Times New Roman"/>
          <w:sz w:val="24"/>
          <w:szCs w:val="24"/>
        </w:rPr>
        <w:t xml:space="preserve"> </w:t>
      </w:r>
    </w:p>
    <w:p w14:paraId="118CDEC9" w14:textId="3F82EBBB" w:rsidR="00CA3FE8" w:rsidRDefault="001D4E43" w:rsidP="006C09D8">
      <w:pPr>
        <w:pStyle w:val="Heading3"/>
      </w:pPr>
      <w:bookmarkStart w:id="53" w:name="_Toc144071594"/>
      <w:r>
        <w:lastRenderedPageBreak/>
        <w:t>Future Research</w:t>
      </w:r>
      <w:bookmarkEnd w:id="53"/>
      <w:r>
        <w:t xml:space="preserve"> </w:t>
      </w:r>
    </w:p>
    <w:p w14:paraId="1C9A3855" w14:textId="1ADF8B17" w:rsidR="00E437CA" w:rsidRPr="001518FA" w:rsidRDefault="00784FCE" w:rsidP="006541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The diagram representing the </w:t>
      </w:r>
      <w:r w:rsidR="00B176BD">
        <w:rPr>
          <w:rFonts w:ascii="Times New Roman" w:hAnsi="Times New Roman" w:cs="Times New Roman"/>
          <w:sz w:val="24"/>
          <w:szCs w:val="24"/>
        </w:rPr>
        <w:t>emerging theory contains relatively broad terms within each of the categories</w:t>
      </w:r>
      <w:r w:rsidR="00D07658">
        <w:rPr>
          <w:rFonts w:ascii="Times New Roman" w:hAnsi="Times New Roman" w:cs="Times New Roman"/>
          <w:sz w:val="24"/>
          <w:szCs w:val="24"/>
        </w:rPr>
        <w:t xml:space="preserve">. The categories </w:t>
      </w:r>
      <w:r w:rsidR="00D07658" w:rsidRPr="00C01871">
        <w:rPr>
          <w:rFonts w:ascii="Times New Roman" w:hAnsi="Times New Roman" w:cs="Times New Roman"/>
          <w:i/>
          <w:iCs/>
          <w:sz w:val="24"/>
          <w:szCs w:val="24"/>
        </w:rPr>
        <w:t>‘</w:t>
      </w:r>
      <w:r w:rsidR="001518FA" w:rsidRPr="00C01871">
        <w:rPr>
          <w:rFonts w:ascii="Times New Roman" w:hAnsi="Times New Roman" w:cs="Times New Roman"/>
          <w:i/>
          <w:sz w:val="24"/>
          <w:szCs w:val="24"/>
        </w:rPr>
        <w:t>Maintenance</w:t>
      </w:r>
      <w:r w:rsidR="00C01871" w:rsidRPr="00C01871">
        <w:rPr>
          <w:rFonts w:ascii="Times New Roman" w:hAnsi="Times New Roman" w:cs="Times New Roman"/>
          <w:i/>
          <w:sz w:val="24"/>
          <w:szCs w:val="24"/>
        </w:rPr>
        <w:t xml:space="preserve"> of</w:t>
      </w:r>
      <w:r w:rsidR="00666D25" w:rsidRPr="00C01871">
        <w:rPr>
          <w:rFonts w:ascii="Times New Roman" w:hAnsi="Times New Roman" w:cs="Times New Roman"/>
          <w:i/>
          <w:sz w:val="24"/>
          <w:szCs w:val="24"/>
        </w:rPr>
        <w:t xml:space="preserve"> Positive Changes</w:t>
      </w:r>
      <w:r w:rsidR="001518FA" w:rsidRPr="00C01871">
        <w:rPr>
          <w:rFonts w:ascii="Times New Roman" w:hAnsi="Times New Roman" w:cs="Times New Roman"/>
          <w:i/>
          <w:sz w:val="24"/>
          <w:szCs w:val="24"/>
        </w:rPr>
        <w:t>’</w:t>
      </w:r>
      <w:r w:rsidR="001518FA">
        <w:rPr>
          <w:rFonts w:ascii="Times New Roman" w:hAnsi="Times New Roman" w:cs="Times New Roman"/>
          <w:sz w:val="24"/>
          <w:szCs w:val="24"/>
        </w:rPr>
        <w:t xml:space="preserve"> and </w:t>
      </w:r>
      <w:r w:rsidR="001518FA" w:rsidRPr="00C71FB9">
        <w:rPr>
          <w:rFonts w:ascii="Times New Roman" w:hAnsi="Times New Roman" w:cs="Times New Roman"/>
          <w:sz w:val="24"/>
          <w:szCs w:val="24"/>
        </w:rPr>
        <w:t>‘</w:t>
      </w:r>
      <w:r w:rsidR="001518FA" w:rsidRPr="00666D25">
        <w:rPr>
          <w:rFonts w:ascii="Times New Roman" w:hAnsi="Times New Roman" w:cs="Times New Roman"/>
          <w:i/>
          <w:sz w:val="24"/>
          <w:szCs w:val="24"/>
        </w:rPr>
        <w:t xml:space="preserve">Internal/ External Catalyst for Change’ </w:t>
      </w:r>
      <w:r w:rsidR="001518FA">
        <w:rPr>
          <w:rFonts w:ascii="Times New Roman" w:hAnsi="Times New Roman" w:cs="Times New Roman"/>
          <w:sz w:val="24"/>
          <w:szCs w:val="24"/>
        </w:rPr>
        <w:t xml:space="preserve">could be explored in more depth </w:t>
      </w:r>
      <w:r w:rsidR="00223C06">
        <w:rPr>
          <w:rFonts w:ascii="Times New Roman" w:hAnsi="Times New Roman" w:cs="Times New Roman"/>
          <w:sz w:val="24"/>
          <w:szCs w:val="24"/>
        </w:rPr>
        <w:t>to more accurately assess how positive changes occur within the population and how they can be maintained</w:t>
      </w:r>
      <w:r w:rsidR="00A354FF">
        <w:rPr>
          <w:rFonts w:ascii="Times New Roman" w:hAnsi="Times New Roman" w:cs="Times New Roman"/>
          <w:sz w:val="24"/>
          <w:szCs w:val="24"/>
        </w:rPr>
        <w:t xml:space="preserve">. </w:t>
      </w:r>
      <w:r w:rsidR="00D237C4">
        <w:rPr>
          <w:rFonts w:ascii="Times New Roman" w:hAnsi="Times New Roman" w:cs="Times New Roman"/>
          <w:sz w:val="24"/>
          <w:szCs w:val="24"/>
        </w:rPr>
        <w:t>One of the gaps identified in current research and briefly noted in this research is the impact that t</w:t>
      </w:r>
      <w:r w:rsidR="00666D25">
        <w:rPr>
          <w:rFonts w:ascii="Times New Roman" w:hAnsi="Times New Roman" w:cs="Times New Roman"/>
          <w:sz w:val="24"/>
          <w:szCs w:val="24"/>
        </w:rPr>
        <w:t>ime has on the development and ‘</w:t>
      </w:r>
      <w:r w:rsidR="00666D25" w:rsidRPr="00666D25">
        <w:rPr>
          <w:rFonts w:ascii="Times New Roman" w:hAnsi="Times New Roman" w:cs="Times New Roman"/>
          <w:i/>
          <w:sz w:val="24"/>
          <w:szCs w:val="24"/>
        </w:rPr>
        <w:t>Maintenance of Positive C</w:t>
      </w:r>
      <w:r w:rsidR="00D237C4" w:rsidRPr="00666D25">
        <w:rPr>
          <w:rFonts w:ascii="Times New Roman" w:hAnsi="Times New Roman" w:cs="Times New Roman"/>
          <w:i/>
          <w:sz w:val="24"/>
          <w:szCs w:val="24"/>
        </w:rPr>
        <w:t>hanges</w:t>
      </w:r>
      <w:r w:rsidR="00666D25" w:rsidRPr="00666D25">
        <w:rPr>
          <w:rFonts w:ascii="Times New Roman" w:hAnsi="Times New Roman" w:cs="Times New Roman"/>
          <w:i/>
          <w:sz w:val="24"/>
          <w:szCs w:val="24"/>
        </w:rPr>
        <w:t>’</w:t>
      </w:r>
      <w:r w:rsidR="00D237C4">
        <w:rPr>
          <w:rFonts w:ascii="Times New Roman" w:hAnsi="Times New Roman" w:cs="Times New Roman"/>
          <w:sz w:val="24"/>
          <w:szCs w:val="24"/>
        </w:rPr>
        <w:t xml:space="preserve">, further studies possibly utilising longitudinal </w:t>
      </w:r>
      <w:r w:rsidR="00B713CE">
        <w:rPr>
          <w:rFonts w:ascii="Times New Roman" w:hAnsi="Times New Roman" w:cs="Times New Roman"/>
          <w:sz w:val="24"/>
          <w:szCs w:val="24"/>
        </w:rPr>
        <w:t xml:space="preserve">methods could be beneficial in assessing the effect that time has on outcomes in psychosis. </w:t>
      </w:r>
    </w:p>
    <w:p w14:paraId="2BB45E8F" w14:textId="4240A451" w:rsidR="005B6B96" w:rsidRDefault="005B6B96" w:rsidP="006C09D8">
      <w:pPr>
        <w:pStyle w:val="Heading2"/>
        <w:spacing w:line="480" w:lineRule="auto"/>
      </w:pPr>
      <w:bookmarkStart w:id="54" w:name="_Toc144071595"/>
      <w:r>
        <w:t>Conclusion</w:t>
      </w:r>
      <w:bookmarkEnd w:id="54"/>
    </w:p>
    <w:p w14:paraId="138994F8" w14:textId="2C3B0993" w:rsidR="0055599B" w:rsidRDefault="0008681F"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CF3292">
        <w:rPr>
          <w:rFonts w:ascii="Times New Roman" w:hAnsi="Times New Roman" w:cs="Times New Roman"/>
          <w:sz w:val="24"/>
          <w:szCs w:val="24"/>
        </w:rPr>
        <w:t xml:space="preserve">The research </w:t>
      </w:r>
      <w:r w:rsidR="002B153A">
        <w:rPr>
          <w:rFonts w:ascii="Times New Roman" w:hAnsi="Times New Roman" w:cs="Times New Roman"/>
          <w:sz w:val="24"/>
          <w:szCs w:val="24"/>
        </w:rPr>
        <w:t>provides some</w:t>
      </w:r>
      <w:r w:rsidR="00EF346E" w:rsidRPr="00CF3292">
        <w:rPr>
          <w:rFonts w:ascii="Times New Roman" w:hAnsi="Times New Roman" w:cs="Times New Roman"/>
          <w:sz w:val="24"/>
          <w:szCs w:val="24"/>
        </w:rPr>
        <w:t xml:space="preserve"> novel and previously unexplored</w:t>
      </w:r>
      <w:r w:rsidR="002B153A">
        <w:rPr>
          <w:rFonts w:ascii="Times New Roman" w:hAnsi="Times New Roman" w:cs="Times New Roman"/>
          <w:sz w:val="24"/>
          <w:szCs w:val="24"/>
        </w:rPr>
        <w:t xml:space="preserve"> or under</w:t>
      </w:r>
      <w:r w:rsidR="00E40CB8">
        <w:rPr>
          <w:rFonts w:ascii="Times New Roman" w:hAnsi="Times New Roman" w:cs="Times New Roman"/>
          <w:sz w:val="24"/>
          <w:szCs w:val="24"/>
        </w:rPr>
        <w:t>represented</w:t>
      </w:r>
      <w:r w:rsidR="00EF346E" w:rsidRPr="00CF3292">
        <w:rPr>
          <w:rFonts w:ascii="Times New Roman" w:hAnsi="Times New Roman" w:cs="Times New Roman"/>
          <w:sz w:val="24"/>
          <w:szCs w:val="24"/>
        </w:rPr>
        <w:t xml:space="preserve"> insight</w:t>
      </w:r>
      <w:r w:rsidR="002B153A">
        <w:rPr>
          <w:rFonts w:ascii="Times New Roman" w:hAnsi="Times New Roman" w:cs="Times New Roman"/>
          <w:sz w:val="24"/>
          <w:szCs w:val="24"/>
        </w:rPr>
        <w:t>s</w:t>
      </w:r>
      <w:r w:rsidR="00EF346E" w:rsidRPr="00CF3292">
        <w:rPr>
          <w:rFonts w:ascii="Times New Roman" w:hAnsi="Times New Roman" w:cs="Times New Roman"/>
          <w:sz w:val="24"/>
          <w:szCs w:val="24"/>
        </w:rPr>
        <w:t xml:space="preserve"> into the experience of psychosis and the positive changes that can occur</w:t>
      </w:r>
      <w:r w:rsidR="001761BE">
        <w:rPr>
          <w:rFonts w:ascii="Times New Roman" w:hAnsi="Times New Roman" w:cs="Times New Roman"/>
          <w:sz w:val="24"/>
          <w:szCs w:val="24"/>
        </w:rPr>
        <w:t>. The results</w:t>
      </w:r>
      <w:r w:rsidR="00EF346E" w:rsidRPr="00CF3292">
        <w:rPr>
          <w:rFonts w:ascii="Times New Roman" w:hAnsi="Times New Roman" w:cs="Times New Roman"/>
          <w:sz w:val="24"/>
          <w:szCs w:val="24"/>
        </w:rPr>
        <w:t xml:space="preserve"> </w:t>
      </w:r>
      <w:r w:rsidR="00B35014">
        <w:rPr>
          <w:rFonts w:ascii="Times New Roman" w:hAnsi="Times New Roman" w:cs="Times New Roman"/>
          <w:sz w:val="24"/>
          <w:szCs w:val="24"/>
        </w:rPr>
        <w:t>provid</w:t>
      </w:r>
      <w:r w:rsidR="001761BE">
        <w:rPr>
          <w:rFonts w:ascii="Times New Roman" w:hAnsi="Times New Roman" w:cs="Times New Roman"/>
          <w:sz w:val="24"/>
          <w:szCs w:val="24"/>
        </w:rPr>
        <w:t>e</w:t>
      </w:r>
      <w:r w:rsidR="00B35014">
        <w:rPr>
          <w:rFonts w:ascii="Times New Roman" w:hAnsi="Times New Roman" w:cs="Times New Roman"/>
          <w:sz w:val="24"/>
          <w:szCs w:val="24"/>
        </w:rPr>
        <w:t xml:space="preserve"> further </w:t>
      </w:r>
      <w:r w:rsidR="007E4525">
        <w:rPr>
          <w:rFonts w:ascii="Times New Roman" w:hAnsi="Times New Roman" w:cs="Times New Roman"/>
          <w:sz w:val="24"/>
          <w:szCs w:val="24"/>
        </w:rPr>
        <w:t xml:space="preserve">evidence in support of </w:t>
      </w:r>
      <w:r w:rsidR="00B35014">
        <w:rPr>
          <w:rFonts w:ascii="Times New Roman" w:hAnsi="Times New Roman" w:cs="Times New Roman"/>
          <w:sz w:val="24"/>
          <w:szCs w:val="24"/>
        </w:rPr>
        <w:t>the phenomena</w:t>
      </w:r>
      <w:r w:rsidR="007E4525">
        <w:rPr>
          <w:rFonts w:ascii="Times New Roman" w:hAnsi="Times New Roman" w:cs="Times New Roman"/>
          <w:sz w:val="24"/>
          <w:szCs w:val="24"/>
        </w:rPr>
        <w:t xml:space="preserve"> while also helping to consider and provide potential generative mechanisms by which positive changes are facilitated and maintained. </w:t>
      </w:r>
    </w:p>
    <w:p w14:paraId="7902E5A5" w14:textId="24CE4907" w:rsidR="0038765E" w:rsidRDefault="00500374" w:rsidP="006C09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8078E9">
        <w:rPr>
          <w:rFonts w:ascii="Times New Roman" w:hAnsi="Times New Roman" w:cs="Times New Roman"/>
          <w:sz w:val="24"/>
          <w:szCs w:val="24"/>
        </w:rPr>
        <w:t xml:space="preserve">majority of the categories found in this research are supported by the </w:t>
      </w:r>
      <w:r w:rsidR="00650182">
        <w:rPr>
          <w:rFonts w:ascii="Times New Roman" w:hAnsi="Times New Roman" w:cs="Times New Roman"/>
          <w:sz w:val="24"/>
          <w:szCs w:val="24"/>
        </w:rPr>
        <w:t>existing literature and understanding</w:t>
      </w:r>
      <w:r w:rsidR="002B153A">
        <w:rPr>
          <w:rFonts w:ascii="Times New Roman" w:hAnsi="Times New Roman" w:cs="Times New Roman"/>
          <w:sz w:val="24"/>
          <w:szCs w:val="24"/>
        </w:rPr>
        <w:t>. While, it also provides under researched</w:t>
      </w:r>
      <w:r w:rsidR="0048539D">
        <w:rPr>
          <w:rFonts w:ascii="Times New Roman" w:hAnsi="Times New Roman" w:cs="Times New Roman"/>
          <w:sz w:val="24"/>
          <w:szCs w:val="24"/>
        </w:rPr>
        <w:t xml:space="preserve"> ideas and insights namely including the presence of ‘</w:t>
      </w:r>
      <w:r w:rsidR="008028A2">
        <w:rPr>
          <w:rFonts w:ascii="Times New Roman" w:hAnsi="Times New Roman" w:cs="Times New Roman"/>
          <w:i/>
          <w:iCs/>
          <w:sz w:val="24"/>
          <w:szCs w:val="24"/>
        </w:rPr>
        <w:t>Pleasant/</w:t>
      </w:r>
      <w:r w:rsidR="001D24F7">
        <w:rPr>
          <w:rFonts w:ascii="Times New Roman" w:hAnsi="Times New Roman" w:cs="Times New Roman"/>
          <w:i/>
          <w:iCs/>
          <w:sz w:val="24"/>
          <w:szCs w:val="24"/>
        </w:rPr>
        <w:t xml:space="preserve">Comforting’ </w:t>
      </w:r>
      <w:r w:rsidR="001D24F7">
        <w:rPr>
          <w:rFonts w:ascii="Times New Roman" w:hAnsi="Times New Roman" w:cs="Times New Roman"/>
          <w:sz w:val="24"/>
          <w:szCs w:val="24"/>
        </w:rPr>
        <w:t>psychosis experiences and the role that these can take in the facilitation of</w:t>
      </w:r>
      <w:r w:rsidR="00666D25">
        <w:rPr>
          <w:rFonts w:ascii="Times New Roman" w:hAnsi="Times New Roman" w:cs="Times New Roman"/>
          <w:sz w:val="24"/>
          <w:szCs w:val="24"/>
        </w:rPr>
        <w:t xml:space="preserve"> </w:t>
      </w:r>
      <w:r w:rsidR="00666D25" w:rsidRPr="00666D25">
        <w:rPr>
          <w:rFonts w:ascii="Times New Roman" w:hAnsi="Times New Roman" w:cs="Times New Roman"/>
          <w:i/>
          <w:sz w:val="24"/>
          <w:szCs w:val="24"/>
        </w:rPr>
        <w:t>‘Positive C</w:t>
      </w:r>
      <w:r w:rsidR="001D24F7" w:rsidRPr="00666D25">
        <w:rPr>
          <w:rFonts w:ascii="Times New Roman" w:hAnsi="Times New Roman" w:cs="Times New Roman"/>
          <w:i/>
          <w:sz w:val="24"/>
          <w:szCs w:val="24"/>
        </w:rPr>
        <w:t>hanges</w:t>
      </w:r>
      <w:r w:rsidR="00666D25" w:rsidRPr="00666D25">
        <w:rPr>
          <w:rFonts w:ascii="Times New Roman" w:hAnsi="Times New Roman" w:cs="Times New Roman"/>
          <w:i/>
          <w:sz w:val="24"/>
          <w:szCs w:val="24"/>
        </w:rPr>
        <w:t>’</w:t>
      </w:r>
      <w:r w:rsidR="001D24F7">
        <w:rPr>
          <w:rFonts w:ascii="Times New Roman" w:hAnsi="Times New Roman" w:cs="Times New Roman"/>
          <w:sz w:val="24"/>
          <w:szCs w:val="24"/>
        </w:rPr>
        <w:t xml:space="preserve"> </w:t>
      </w:r>
      <w:r w:rsidR="00971D9B">
        <w:rPr>
          <w:rFonts w:ascii="Times New Roman" w:hAnsi="Times New Roman" w:cs="Times New Roman"/>
          <w:sz w:val="24"/>
          <w:szCs w:val="24"/>
        </w:rPr>
        <w:t>as well a</w:t>
      </w:r>
      <w:r w:rsidR="00F15987">
        <w:rPr>
          <w:rFonts w:ascii="Times New Roman" w:hAnsi="Times New Roman" w:cs="Times New Roman"/>
          <w:sz w:val="24"/>
          <w:szCs w:val="24"/>
        </w:rPr>
        <w:t xml:space="preserve">s the idea that </w:t>
      </w:r>
      <w:r w:rsidR="00666D25" w:rsidRPr="00666D25">
        <w:rPr>
          <w:rFonts w:ascii="Times New Roman" w:hAnsi="Times New Roman" w:cs="Times New Roman"/>
          <w:i/>
          <w:sz w:val="24"/>
          <w:szCs w:val="24"/>
        </w:rPr>
        <w:t>‘</w:t>
      </w:r>
      <w:r w:rsidR="00666D25">
        <w:rPr>
          <w:rFonts w:ascii="Times New Roman" w:hAnsi="Times New Roman" w:cs="Times New Roman"/>
          <w:i/>
          <w:sz w:val="24"/>
          <w:szCs w:val="24"/>
        </w:rPr>
        <w:t>P</w:t>
      </w:r>
      <w:r w:rsidR="00806192" w:rsidRPr="00666D25">
        <w:rPr>
          <w:rFonts w:ascii="Times New Roman" w:hAnsi="Times New Roman" w:cs="Times New Roman"/>
          <w:i/>
          <w:sz w:val="24"/>
          <w:szCs w:val="24"/>
        </w:rPr>
        <w:t>ositiv</w:t>
      </w:r>
      <w:r w:rsidR="00666D25">
        <w:rPr>
          <w:rFonts w:ascii="Times New Roman" w:hAnsi="Times New Roman" w:cs="Times New Roman"/>
          <w:i/>
          <w:sz w:val="24"/>
          <w:szCs w:val="24"/>
        </w:rPr>
        <w:t>e C</w:t>
      </w:r>
      <w:r w:rsidR="00806192" w:rsidRPr="00666D25">
        <w:rPr>
          <w:rFonts w:ascii="Times New Roman" w:hAnsi="Times New Roman" w:cs="Times New Roman"/>
          <w:i/>
          <w:sz w:val="24"/>
          <w:szCs w:val="24"/>
        </w:rPr>
        <w:t>hanges</w:t>
      </w:r>
      <w:r w:rsidR="00666D25">
        <w:rPr>
          <w:rFonts w:ascii="Times New Roman" w:hAnsi="Times New Roman" w:cs="Times New Roman"/>
          <w:sz w:val="24"/>
          <w:szCs w:val="24"/>
        </w:rPr>
        <w:t>’</w:t>
      </w:r>
      <w:r w:rsidR="008705D1">
        <w:rPr>
          <w:rFonts w:ascii="Times New Roman" w:hAnsi="Times New Roman" w:cs="Times New Roman"/>
          <w:sz w:val="24"/>
          <w:szCs w:val="24"/>
        </w:rPr>
        <w:t xml:space="preserve"> can maintain themselves. </w:t>
      </w:r>
      <w:r w:rsidR="002C080E">
        <w:rPr>
          <w:rFonts w:ascii="Times New Roman" w:hAnsi="Times New Roman" w:cs="Times New Roman"/>
          <w:sz w:val="24"/>
          <w:szCs w:val="24"/>
        </w:rPr>
        <w:t>One of the most noticeable deviations from current research is the move from only focusing on the psychosis experience as</w:t>
      </w:r>
      <w:r w:rsidR="00166C3B">
        <w:rPr>
          <w:rFonts w:ascii="Times New Roman" w:hAnsi="Times New Roman" w:cs="Times New Roman"/>
          <w:sz w:val="24"/>
          <w:szCs w:val="24"/>
        </w:rPr>
        <w:t xml:space="preserve"> defined by negative </w:t>
      </w:r>
      <w:r w:rsidR="0082276D">
        <w:rPr>
          <w:rFonts w:ascii="Times New Roman" w:hAnsi="Times New Roman" w:cs="Times New Roman"/>
          <w:sz w:val="24"/>
          <w:szCs w:val="24"/>
        </w:rPr>
        <w:t xml:space="preserve">concepts such as suffering. </w:t>
      </w:r>
      <w:r w:rsidR="00691264">
        <w:rPr>
          <w:rFonts w:ascii="Times New Roman" w:hAnsi="Times New Roman" w:cs="Times New Roman"/>
          <w:sz w:val="24"/>
          <w:szCs w:val="24"/>
        </w:rPr>
        <w:t xml:space="preserve"> </w:t>
      </w:r>
    </w:p>
    <w:p w14:paraId="30AD02B1" w14:textId="3E80777F" w:rsidR="00666D25" w:rsidRDefault="00666D25" w:rsidP="006C09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60652E15" w14:textId="4A04340A" w:rsidR="00892357" w:rsidRPr="00892357" w:rsidRDefault="0038765E" w:rsidP="006C09D8">
      <w:pPr>
        <w:pStyle w:val="Heading2"/>
        <w:spacing w:line="480" w:lineRule="auto"/>
      </w:pPr>
      <w:bookmarkStart w:id="55" w:name="_Toc144071596"/>
      <w:r>
        <w:lastRenderedPageBreak/>
        <w:t>References</w:t>
      </w:r>
      <w:bookmarkEnd w:id="55"/>
      <w:r>
        <w:t xml:space="preserve"> </w:t>
      </w:r>
    </w:p>
    <w:p w14:paraId="1847F511" w14:textId="33ED60F5"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Achim, A. M., Ouellet, R., Roy, M. A., &amp; Jackson, P. L. (2011). Assessment of empathy in first-episode psychosis and meta-analytic comparison with previous studies in schizophrenia. Psychiatry research, 190(1), 3-8.</w:t>
      </w:r>
      <w:r w:rsidR="0063321B" w:rsidRPr="009B73C0">
        <w:rPr>
          <w:rFonts w:ascii="Times New Roman" w:hAnsi="Times New Roman" w:cs="Times New Roman"/>
          <w:color w:val="000000" w:themeColor="text1"/>
          <w:sz w:val="24"/>
          <w:szCs w:val="24"/>
        </w:rPr>
        <w:t xml:space="preserve"> </w:t>
      </w:r>
      <w:hyperlink r:id="rId70" w:tgtFrame="_blank" w:tooltip="Persistent link using digital object identifier" w:history="1">
        <w:r w:rsidR="0063321B" w:rsidRPr="009B73C0">
          <w:rPr>
            <w:rStyle w:val="anchor-text"/>
            <w:rFonts w:ascii="Times New Roman" w:hAnsi="Times New Roman" w:cs="Times New Roman"/>
            <w:color w:val="000000" w:themeColor="text1"/>
            <w:sz w:val="24"/>
            <w:szCs w:val="24"/>
          </w:rPr>
          <w:t>https://doi.org/10.1016/j.psychres.2010.10.030</w:t>
        </w:r>
      </w:hyperlink>
    </w:p>
    <w:p w14:paraId="1B915110"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American Psychiatric Association. (2013). Diagnostic and statistical manual of mental disorders (5th ed.). </w:t>
      </w:r>
      <w:hyperlink r:id="rId71" w:history="1">
        <w:r w:rsidRPr="009B73C0">
          <w:rPr>
            <w:rStyle w:val="Hyperlink"/>
            <w:rFonts w:ascii="Times New Roman" w:hAnsi="Times New Roman" w:cs="Times New Roman"/>
            <w:color w:val="000000" w:themeColor="text1"/>
            <w:sz w:val="24"/>
            <w:szCs w:val="24"/>
            <w:u w:val="none"/>
          </w:rPr>
          <w:t>https://doi.org/10.1176/appi.books.9780890425596</w:t>
        </w:r>
      </w:hyperlink>
    </w:p>
    <w:p w14:paraId="30DF9C05" w14:textId="4482A569" w:rsidR="00892357" w:rsidRPr="009B73C0" w:rsidRDefault="0038565C"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Bhaskar, R. (1978) A </w:t>
      </w:r>
      <w:r w:rsidR="00892357" w:rsidRPr="009B73C0">
        <w:rPr>
          <w:rFonts w:ascii="Times New Roman" w:hAnsi="Times New Roman" w:cs="Times New Roman"/>
          <w:color w:val="000000" w:themeColor="text1"/>
          <w:sz w:val="24"/>
          <w:szCs w:val="24"/>
        </w:rPr>
        <w:t>Realist</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Theory</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of</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Science,</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Brighton,</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Harvester</w:t>
      </w:r>
      <w:r w:rsidRPr="009B73C0">
        <w:rPr>
          <w:rFonts w:ascii="Times New Roman" w:hAnsi="Times New Roman" w:cs="Times New Roman"/>
          <w:color w:val="000000" w:themeColor="text1"/>
          <w:sz w:val="24"/>
          <w:szCs w:val="24"/>
        </w:rPr>
        <w:t xml:space="preserve"> </w:t>
      </w:r>
      <w:r w:rsidR="00892357" w:rsidRPr="009B73C0">
        <w:rPr>
          <w:rFonts w:ascii="Times New Roman" w:hAnsi="Times New Roman" w:cs="Times New Roman"/>
          <w:color w:val="000000" w:themeColor="text1"/>
          <w:sz w:val="24"/>
          <w:szCs w:val="24"/>
        </w:rPr>
        <w:t>Press.</w:t>
      </w:r>
    </w:p>
    <w:p w14:paraId="0D71310E" w14:textId="1313E0A8"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Birchwood, M., Trower, P., Brunet, K., Gilbert, P., Iqbal, Z., &amp; Jackson, C. (2007). Social anxiety and the shame of psychosis: a study in first episode psychosis. Behaviour research and therapy, 45(5), 1025-1037.</w:t>
      </w:r>
      <w:r w:rsidR="004B3B1C" w:rsidRPr="009B73C0">
        <w:rPr>
          <w:rFonts w:ascii="Times New Roman" w:hAnsi="Times New Roman" w:cs="Times New Roman"/>
          <w:color w:val="000000" w:themeColor="text1"/>
          <w:sz w:val="24"/>
          <w:szCs w:val="24"/>
        </w:rPr>
        <w:t xml:space="preserve"> </w:t>
      </w:r>
      <w:hyperlink r:id="rId72" w:tgtFrame="_blank" w:tooltip="Persistent link using digital object identifier" w:history="1">
        <w:r w:rsidR="004B3B1C" w:rsidRPr="009B73C0">
          <w:rPr>
            <w:rStyle w:val="anchor-text"/>
            <w:rFonts w:ascii="Times New Roman" w:hAnsi="Times New Roman" w:cs="Times New Roman"/>
            <w:color w:val="000000" w:themeColor="text1"/>
            <w:sz w:val="24"/>
            <w:szCs w:val="24"/>
          </w:rPr>
          <w:t>https://doi.org/10.1016/j.brat.2006.07.011</w:t>
        </w:r>
      </w:hyperlink>
    </w:p>
    <w:p w14:paraId="4A739344" w14:textId="5BB0F712" w:rsidR="00892357" w:rsidRPr="00C05615"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Bucci, S., Butcher, I., Hartley, S., Neil, S. T., Mulligan, J., &amp; Haddock, G. (2015). Barriers and facilitators to recruitment in mental health services: care coordinators' expectations and experience of referring to a psychosis research trial. Psychology and </w:t>
      </w:r>
      <w:r w:rsidRPr="00C05615">
        <w:rPr>
          <w:rFonts w:ascii="Times New Roman" w:hAnsi="Times New Roman" w:cs="Times New Roman"/>
          <w:color w:val="000000" w:themeColor="text1"/>
          <w:sz w:val="24"/>
          <w:szCs w:val="24"/>
        </w:rPr>
        <w:t>Psychotherapy: Theory, Research and Practice, 88(3), 335-350. DOI:10.1111/papt.12042</w:t>
      </w:r>
    </w:p>
    <w:p w14:paraId="2F034E0C" w14:textId="21839696" w:rsidR="00C05615" w:rsidRPr="00C05615" w:rsidRDefault="00C05615" w:rsidP="00892357">
      <w:pPr>
        <w:spacing w:line="480" w:lineRule="auto"/>
        <w:ind w:left="720" w:hanging="720"/>
        <w:rPr>
          <w:rFonts w:ascii="Times New Roman" w:hAnsi="Times New Roman" w:cs="Times New Roman"/>
          <w:color w:val="000000" w:themeColor="text1"/>
          <w:sz w:val="24"/>
          <w:szCs w:val="24"/>
        </w:rPr>
      </w:pPr>
      <w:r w:rsidRPr="00C05615">
        <w:rPr>
          <w:rFonts w:ascii="Times New Roman" w:hAnsi="Times New Roman" w:cs="Times New Roman"/>
          <w:color w:val="222222"/>
          <w:sz w:val="24"/>
          <w:szCs w:val="24"/>
          <w:shd w:val="clear" w:color="auto" w:fill="FFFFFF"/>
        </w:rPr>
        <w:t>Charmaz, K. (2006). </w:t>
      </w:r>
      <w:r w:rsidRPr="00C05615">
        <w:rPr>
          <w:rFonts w:ascii="Times New Roman" w:hAnsi="Times New Roman" w:cs="Times New Roman"/>
          <w:i/>
          <w:iCs/>
          <w:color w:val="222222"/>
          <w:sz w:val="24"/>
          <w:szCs w:val="24"/>
          <w:shd w:val="clear" w:color="auto" w:fill="FFFFFF"/>
        </w:rPr>
        <w:t>Constructing grounded theory: A practical guide through qualitative analysis</w:t>
      </w:r>
      <w:r w:rsidRPr="00C05615">
        <w:rPr>
          <w:rFonts w:ascii="Times New Roman" w:hAnsi="Times New Roman" w:cs="Times New Roman"/>
          <w:color w:val="222222"/>
          <w:sz w:val="24"/>
          <w:szCs w:val="24"/>
          <w:shd w:val="clear" w:color="auto" w:fill="FFFFFF"/>
        </w:rPr>
        <w:t>. sage.</w:t>
      </w:r>
    </w:p>
    <w:p w14:paraId="4EE585D9"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Conneely, M., McNamee, P., Gupta, V., Richardson, J., Priebe, S., Jones, J. M., &amp; Giacco, D. (2021). Understanding identity changes in psychosis: a systematic review and narrative synthesis. Schizophrenia bulletin, 47(2), 309-322. Doi: </w:t>
      </w:r>
      <w:hyperlink r:id="rId73" w:history="1">
        <w:r w:rsidRPr="009B73C0">
          <w:rPr>
            <w:rStyle w:val="Hyperlink"/>
            <w:rFonts w:ascii="Times New Roman" w:hAnsi="Times New Roman" w:cs="Times New Roman"/>
            <w:color w:val="000000" w:themeColor="text1"/>
            <w:sz w:val="24"/>
            <w:szCs w:val="24"/>
            <w:u w:val="none"/>
          </w:rPr>
          <w:t>https://doi.org/10.1093/schbul/sbaa124</w:t>
        </w:r>
      </w:hyperlink>
      <w:r w:rsidRPr="009B73C0">
        <w:rPr>
          <w:rFonts w:ascii="Times New Roman" w:hAnsi="Times New Roman" w:cs="Times New Roman"/>
          <w:color w:val="000000" w:themeColor="text1"/>
          <w:sz w:val="24"/>
          <w:szCs w:val="24"/>
        </w:rPr>
        <w:t xml:space="preserve"> </w:t>
      </w:r>
    </w:p>
    <w:p w14:paraId="564CB01F" w14:textId="1D592FE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Corbin, J. M., &amp; Strauss, A. (1990). Grounded theory research: Procedures, canons, and evaluative criteria. Qualitative sociology, 13(1), 3-21.</w:t>
      </w:r>
      <w:r w:rsidR="004B2F61" w:rsidRPr="009B73C0">
        <w:rPr>
          <w:rFonts w:ascii="Times New Roman" w:hAnsi="Times New Roman" w:cs="Times New Roman"/>
          <w:color w:val="000000" w:themeColor="text1"/>
          <w:sz w:val="24"/>
          <w:szCs w:val="24"/>
        </w:rPr>
        <w:t xml:space="preserve"> </w:t>
      </w:r>
      <w:r w:rsidR="004B2F61" w:rsidRPr="009B73C0">
        <w:rPr>
          <w:rFonts w:ascii="Times New Roman" w:hAnsi="Times New Roman" w:cs="Times New Roman"/>
          <w:color w:val="000000" w:themeColor="text1"/>
          <w:sz w:val="24"/>
          <w:szCs w:val="24"/>
          <w:shd w:val="clear" w:color="auto" w:fill="FCFCFC"/>
        </w:rPr>
        <w:t>https://doi.org/10.1007/BF00988593</w:t>
      </w:r>
    </w:p>
    <w:p w14:paraId="38B6F244" w14:textId="3FC08DE4"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Cuesta, M. J., de Jalón, E. G., Campos, M. S., Ibáñez, B., Sánchez-Torres, A. M., &amp; Peralta, V. (2012). Duration of untreated negative and positive symptoms of psychosis and cognitive impairment in first episode psychosis. Schizophrenia research, 141(2-3), 222-227.</w:t>
      </w:r>
      <w:r w:rsidR="00E266C7" w:rsidRPr="009B73C0">
        <w:rPr>
          <w:rFonts w:ascii="Times New Roman" w:hAnsi="Times New Roman" w:cs="Times New Roman"/>
          <w:color w:val="000000" w:themeColor="text1"/>
          <w:sz w:val="24"/>
          <w:szCs w:val="24"/>
        </w:rPr>
        <w:t xml:space="preserve"> </w:t>
      </w:r>
      <w:hyperlink r:id="rId74" w:tgtFrame="_blank" w:tooltip="Persistent link using digital object identifier" w:history="1">
        <w:r w:rsidR="00E266C7" w:rsidRPr="009B73C0">
          <w:rPr>
            <w:rStyle w:val="anchor-text"/>
            <w:rFonts w:ascii="Times New Roman" w:hAnsi="Times New Roman" w:cs="Times New Roman"/>
            <w:color w:val="000000" w:themeColor="text1"/>
            <w:sz w:val="24"/>
            <w:szCs w:val="24"/>
          </w:rPr>
          <w:t>https://doi.org/10.1016/j.schres.2012.08.019</w:t>
        </w:r>
      </w:hyperlink>
    </w:p>
    <w:p w14:paraId="5D78EB2D" w14:textId="7180A48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Duñó, R., Oliva, J. C., Tobeña, A., Palao, D., &amp; Labad, J. (2020). Religiosity and psychotic ideation in stable schizophrenia: A role for empathic perspective-taking. Behavioral Sciences, 10(2), 53.</w:t>
      </w:r>
      <w:r w:rsidR="00D258E5" w:rsidRPr="009B73C0">
        <w:rPr>
          <w:rFonts w:ascii="Times New Roman" w:hAnsi="Times New Roman" w:cs="Times New Roman"/>
          <w:color w:val="000000" w:themeColor="text1"/>
          <w:sz w:val="24"/>
          <w:szCs w:val="24"/>
        </w:rPr>
        <w:t xml:space="preserve"> </w:t>
      </w:r>
      <w:hyperlink r:id="rId75" w:history="1">
        <w:r w:rsidR="00D258E5" w:rsidRPr="009B73C0">
          <w:rPr>
            <w:rStyle w:val="Hyperlink"/>
            <w:rFonts w:ascii="Times New Roman" w:hAnsi="Times New Roman" w:cs="Times New Roman"/>
            <w:color w:val="000000" w:themeColor="text1"/>
            <w:sz w:val="24"/>
            <w:szCs w:val="24"/>
            <w:u w:val="none"/>
            <w:shd w:val="clear" w:color="auto" w:fill="FFFFFF"/>
          </w:rPr>
          <w:t>https://doi.org/10.3390/bs10020053</w:t>
        </w:r>
      </w:hyperlink>
    </w:p>
    <w:p w14:paraId="02E2FA56"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Eliasson, E. T., McNamee, L., Swanson, L., Lawrie, S. M., &amp; Schwannauer, M. (2021). Unpacking stigma: Meta-analyses of correlates and moderators of personal stigma in psychosis. Clinical Psychology Review, 89, 102077. </w:t>
      </w:r>
      <w:hyperlink r:id="rId76" w:tgtFrame="_blank" w:tooltip="Persistent link using digital object identifier" w:history="1">
        <w:r w:rsidRPr="009B73C0">
          <w:rPr>
            <w:rStyle w:val="Hyperlink"/>
            <w:rFonts w:ascii="Times New Roman" w:hAnsi="Times New Roman" w:cs="Times New Roman"/>
            <w:color w:val="000000" w:themeColor="text1"/>
            <w:sz w:val="24"/>
            <w:szCs w:val="24"/>
            <w:u w:val="none"/>
          </w:rPr>
          <w:t>https://doi.org/10.1016/j.cpr.2021.102077</w:t>
        </w:r>
      </w:hyperlink>
      <w:r w:rsidRPr="009B73C0">
        <w:rPr>
          <w:rFonts w:ascii="Times New Roman" w:hAnsi="Times New Roman" w:cs="Times New Roman"/>
          <w:color w:val="000000" w:themeColor="text1"/>
          <w:sz w:val="24"/>
          <w:szCs w:val="24"/>
        </w:rPr>
        <w:t xml:space="preserve"> </w:t>
      </w:r>
    </w:p>
    <w:p w14:paraId="58AA78AD"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Friesen, P., Goldstein, J., &amp; Dixon, L. (2021). A “blip in the road”: experiences of identity after a first episode of psychosis. Psychosis, 1-11. DOI:10.1080/17522439.2021.1876159</w:t>
      </w:r>
    </w:p>
    <w:p w14:paraId="1EE470F9"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Fusar‐Poli, P., Estradé, A., Stanghellini, G., Venables, J., Onwumere, J., Messas, G., Gilardi, L., Nelson, B., Patel, V., Bonoldi, I., Aragona, M., Cabrera, A., Rico, J., Hoque, A., Otaiku, J. Hunter, N., Tamelini, M., Maschiao, L., Puchivailo, M. Piedade, V., Keri, P., Kpodo, L., Bao, J., Shiers, D., Kuipers, E., Arango, C. &amp; Maj, M. (2022). The lived experience of psychosis: a bottom‐up review co‐written by experts by experience and academics. World Psychiatry, 21(2), 168-188. </w:t>
      </w:r>
      <w:hyperlink r:id="rId77" w:history="1">
        <w:r w:rsidRPr="009B73C0">
          <w:rPr>
            <w:rStyle w:val="Hyperlink"/>
            <w:rFonts w:ascii="Times New Roman" w:hAnsi="Times New Roman" w:cs="Times New Roman"/>
            <w:color w:val="000000" w:themeColor="text1"/>
            <w:sz w:val="24"/>
            <w:szCs w:val="24"/>
            <w:u w:val="none"/>
          </w:rPr>
          <w:t>https://doi.org/10.1002/wps.20959</w:t>
        </w:r>
      </w:hyperlink>
      <w:r w:rsidRPr="009B73C0">
        <w:rPr>
          <w:rFonts w:ascii="Times New Roman" w:hAnsi="Times New Roman" w:cs="Times New Roman"/>
          <w:color w:val="000000" w:themeColor="text1"/>
          <w:sz w:val="24"/>
          <w:szCs w:val="24"/>
        </w:rPr>
        <w:t xml:space="preserve"> </w:t>
      </w:r>
    </w:p>
    <w:p w14:paraId="32F96DE1" w14:textId="0077E8FC" w:rsidR="00AA1DF6" w:rsidRPr="009B73C0" w:rsidRDefault="00892357" w:rsidP="00AA1DF6">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Gumley, A., Braehler, C., Laithwaite, H., MacBeth, A., &amp; Gilbert, P. (2010). A compassion focused model of recovery after psychosis. International Journal of Cognitive Therapy, 3(2), 186-201.</w:t>
      </w:r>
      <w:r w:rsidR="00AA1DF6" w:rsidRPr="009B73C0">
        <w:rPr>
          <w:rFonts w:ascii="Times New Roman" w:hAnsi="Times New Roman" w:cs="Times New Roman"/>
          <w:color w:val="000000" w:themeColor="text1"/>
          <w:sz w:val="24"/>
          <w:szCs w:val="24"/>
        </w:rPr>
        <w:t xml:space="preserve"> </w:t>
      </w:r>
      <w:hyperlink r:id="rId78" w:history="1">
        <w:r w:rsidR="00AA1DF6" w:rsidRPr="009B73C0">
          <w:rPr>
            <w:rStyle w:val="Hyperlink"/>
            <w:rFonts w:ascii="Times New Roman" w:hAnsi="Times New Roman" w:cs="Times New Roman"/>
            <w:color w:val="000000" w:themeColor="text1"/>
            <w:sz w:val="24"/>
            <w:szCs w:val="24"/>
            <w:u w:val="none"/>
            <w:shd w:val="clear" w:color="auto" w:fill="FFFFFF"/>
          </w:rPr>
          <w:t>https://doi.org/10.1521/ijct.2010.3.2.186</w:t>
        </w:r>
      </w:hyperlink>
    </w:p>
    <w:p w14:paraId="64EA3AAE"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Heckers, S. (2011). Bleuler and the neurobiology of schizophrenia. Schizophrenia bulletin, 37(6), 1131-1135. doi:10.1093/schbul/sbr108 </w:t>
      </w:r>
    </w:p>
    <w:p w14:paraId="08DA02F3" w14:textId="69478281"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Heron, J., Gilbert, N., Dolman, C., Shah, S., Beare, I., Dearden, S., ... &amp; Ives, J. (2012). Information and support needs during recovery from postpartum psychosis. Archives of Women's Mental Health, 15, 155-165. DOI: 10.1007/s00737-012-0267-1  </w:t>
      </w:r>
    </w:p>
    <w:p w14:paraId="2EAFE0AC"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Jordan, G., MacDonald, K., Pope, M. A., Schorr, E., Malla, A. K., &amp; Iyer, S. N. (2018). Positive changes experienced after a first episode of psychosis: a systematic review. Psychiatric Services, 69(1), 84-99. doi:10.1176/appi.ps.201600586</w:t>
      </w:r>
    </w:p>
    <w:p w14:paraId="2C4AE966"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Jordan, G., Malla, A., &amp; Iyer, S. N. (2019). "it's brought me a lot closer to who I am": A mixed methods study of posttraumatic growth and positive change following a first episode of psychosis. Frontiers in Psychiatry, 10, 480-480. https://doi.org/10.3389/fpsyt.2019.0048</w:t>
      </w:r>
    </w:p>
    <w:p w14:paraId="50E8A966" w14:textId="57E73549"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Jordan, G., Malla, A., &amp; Iyer, S. N. (2020). Perceived facilitators and predictors of positive change and posttraumatic growth following a first episode of psychosis: a mixed methods study using a convergent design. BMC psychiatry, 20, 1-16.</w:t>
      </w:r>
      <w:r w:rsidR="00450D7F" w:rsidRPr="009B73C0">
        <w:rPr>
          <w:rFonts w:ascii="Times New Roman" w:hAnsi="Times New Roman" w:cs="Times New Roman"/>
          <w:color w:val="000000" w:themeColor="text1"/>
          <w:sz w:val="24"/>
          <w:szCs w:val="24"/>
        </w:rPr>
        <w:t xml:space="preserve"> </w:t>
      </w:r>
      <w:r w:rsidR="00450D7F" w:rsidRPr="009B73C0">
        <w:rPr>
          <w:rFonts w:ascii="Times New Roman" w:hAnsi="Times New Roman" w:cs="Times New Roman"/>
          <w:color w:val="000000" w:themeColor="text1"/>
          <w:sz w:val="24"/>
          <w:szCs w:val="24"/>
          <w:shd w:val="clear" w:color="auto" w:fill="FCFCFC"/>
        </w:rPr>
        <w:t>https://doi.org/10.1186/s12888-020-02693-y</w:t>
      </w:r>
    </w:p>
    <w:p w14:paraId="08B78281"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King, D. B., O'Rourke, N., &amp; DeLongis, A. (2014). Social media recruitment and online data collection: A beginner’s guide and best practices for accessing low-prevalence and hard-to-reach populations. Canadian Psychology/Psychologie canadienne, 55(4), 240. DOI: 10.1037/a0038087</w:t>
      </w:r>
    </w:p>
    <w:p w14:paraId="0316372E" w14:textId="5F81547A"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Kong, W., Koo, S. J., Seo, E., Park, H. Y., Lee, E., &amp; An, S. K. (2021). Empathy and Theory of Mind in Ultra-High Risk for Psychosis: Relations With Schizotypy and Executive Function. Psychiatry Investigation, 18(11), 1109.</w:t>
      </w:r>
      <w:r w:rsidR="00AD2034" w:rsidRPr="009B73C0">
        <w:rPr>
          <w:rFonts w:ascii="Times New Roman" w:hAnsi="Times New Roman" w:cs="Times New Roman"/>
          <w:color w:val="000000" w:themeColor="text1"/>
          <w:sz w:val="24"/>
          <w:szCs w:val="24"/>
        </w:rPr>
        <w:t xml:space="preserve"> </w:t>
      </w:r>
      <w:r w:rsidR="00AD2034" w:rsidRPr="009B73C0">
        <w:rPr>
          <w:rFonts w:ascii="Times New Roman" w:hAnsi="Times New Roman" w:cs="Times New Roman"/>
          <w:color w:val="000000" w:themeColor="text1"/>
          <w:sz w:val="24"/>
          <w:szCs w:val="24"/>
          <w:shd w:val="clear" w:color="auto" w:fill="FFFFFF"/>
        </w:rPr>
        <w:t>doi: </w:t>
      </w:r>
      <w:hyperlink r:id="rId79" w:tgtFrame="_blank" w:history="1">
        <w:r w:rsidR="00AD2034" w:rsidRPr="009B73C0">
          <w:rPr>
            <w:rStyle w:val="Hyperlink"/>
            <w:rFonts w:ascii="Times New Roman" w:hAnsi="Times New Roman" w:cs="Times New Roman"/>
            <w:color w:val="000000" w:themeColor="text1"/>
            <w:sz w:val="24"/>
            <w:szCs w:val="24"/>
            <w:u w:val="none"/>
            <w:shd w:val="clear" w:color="auto" w:fill="FFFFFF"/>
          </w:rPr>
          <w:t>10.30773/pi.2021.0111</w:t>
        </w:r>
      </w:hyperlink>
    </w:p>
    <w:p w14:paraId="064F888D" w14:textId="355244A6"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LaRossa, R. (2005). Grounded theory methods and qualitative family research. Journal of marriage and Family, 67(4), 837-857.</w:t>
      </w:r>
      <w:r w:rsidR="009406F4" w:rsidRPr="009B73C0">
        <w:rPr>
          <w:rFonts w:ascii="Times New Roman" w:hAnsi="Times New Roman" w:cs="Times New Roman"/>
          <w:color w:val="000000" w:themeColor="text1"/>
          <w:sz w:val="24"/>
          <w:szCs w:val="24"/>
        </w:rPr>
        <w:t xml:space="preserve"> </w:t>
      </w:r>
      <w:hyperlink r:id="rId80" w:history="1">
        <w:r w:rsidR="009406F4" w:rsidRPr="009B73C0">
          <w:rPr>
            <w:rStyle w:val="Hyperlink"/>
            <w:rFonts w:ascii="Times New Roman" w:hAnsi="Times New Roman" w:cs="Times New Roman"/>
            <w:color w:val="000000" w:themeColor="text1"/>
            <w:sz w:val="24"/>
            <w:szCs w:val="24"/>
            <w:u w:val="none"/>
            <w:shd w:val="clear" w:color="auto" w:fill="FFFFFF"/>
          </w:rPr>
          <w:t>https://doi.org/10.1111/j.1741-3737.2005.00179.x</w:t>
        </w:r>
      </w:hyperlink>
    </w:p>
    <w:p w14:paraId="2FA5A7AB" w14:textId="2698B89F" w:rsidR="00D4425F" w:rsidRPr="00D4425F" w:rsidRDefault="00892357" w:rsidP="00D4425F">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Law, H., &amp; Morrison, A. P. (2014). Recovery in psychosis: a Delphi study with experts by experience. Schizophrenia bulletin, 40(6), 1347-1355. </w:t>
      </w:r>
      <w:hyperlink r:id="rId81" w:history="1">
        <w:r w:rsidRPr="009B73C0">
          <w:rPr>
            <w:rStyle w:val="Hyperlink"/>
            <w:rFonts w:ascii="Times New Roman" w:hAnsi="Times New Roman" w:cs="Times New Roman"/>
            <w:color w:val="000000" w:themeColor="text1"/>
            <w:sz w:val="24"/>
            <w:szCs w:val="24"/>
            <w:u w:val="none"/>
          </w:rPr>
          <w:t>https://doi.org/10.1093/schbul/sbu047</w:t>
        </w:r>
      </w:hyperlink>
      <w:r w:rsidRPr="009B73C0">
        <w:rPr>
          <w:rFonts w:ascii="Times New Roman" w:hAnsi="Times New Roman" w:cs="Times New Roman"/>
          <w:color w:val="000000" w:themeColor="text1"/>
          <w:sz w:val="24"/>
          <w:szCs w:val="24"/>
        </w:rPr>
        <w:t xml:space="preserve"> </w:t>
      </w:r>
    </w:p>
    <w:p w14:paraId="7B2ADB69" w14:textId="011E1B99" w:rsidR="00D4425F" w:rsidRPr="009B73C0" w:rsidRDefault="00D4425F" w:rsidP="00D4425F">
      <w:pPr>
        <w:spacing w:line="480" w:lineRule="auto"/>
        <w:ind w:left="720" w:hanging="720"/>
        <w:rPr>
          <w:rFonts w:ascii="Times New Roman" w:hAnsi="Times New Roman" w:cs="Times New Roman"/>
          <w:color w:val="000000" w:themeColor="text1"/>
          <w:sz w:val="24"/>
          <w:szCs w:val="24"/>
        </w:rPr>
      </w:pPr>
      <w:r w:rsidRPr="00D4425F">
        <w:rPr>
          <w:rFonts w:ascii="Times New Roman" w:hAnsi="Times New Roman" w:cs="Times New Roman"/>
          <w:color w:val="000000" w:themeColor="text1"/>
          <w:sz w:val="24"/>
          <w:szCs w:val="24"/>
        </w:rPr>
        <w:t xml:space="preserve">  Manrique, Allwood, M. A., Pugach, C. P., Amoh, N., &amp; Cerbone, A. (2020). Time and support do not heal all wounds: Mental health correlates of past bullying among college students. Journal of American College Health, 68(3), 227–235. https://doi.org/10.1080/07448481.2018.1538999</w:t>
      </w:r>
    </w:p>
    <w:p w14:paraId="1FBAE815"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Moreno-Küstner, B., Martín, C., &amp; Pastor, L. (2018). Prevalence of psychotic disorders and its association with methodological issues. A systematic review and meta-analyses. PloS one, 13(4), e0195687. </w:t>
      </w:r>
      <w:hyperlink r:id="rId82" w:history="1">
        <w:r w:rsidRPr="009B73C0">
          <w:rPr>
            <w:rStyle w:val="Hyperlink"/>
            <w:rFonts w:ascii="Times New Roman" w:hAnsi="Times New Roman" w:cs="Times New Roman"/>
            <w:color w:val="000000" w:themeColor="text1"/>
            <w:sz w:val="24"/>
            <w:szCs w:val="24"/>
            <w:u w:val="none"/>
          </w:rPr>
          <w:t>https://doi.org/10.1371/journal.pone.0195687</w:t>
        </w:r>
      </w:hyperlink>
    </w:p>
    <w:p w14:paraId="60663B11"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National Institute of Mental Health (2023) Understanding Psychosis. U.S. Department of Health and Human Services, National Institutes of Health. </w:t>
      </w:r>
      <w:hyperlink r:id="rId83" w:history="1">
        <w:r w:rsidRPr="009B73C0">
          <w:rPr>
            <w:rStyle w:val="Hyperlink"/>
            <w:rFonts w:ascii="Times New Roman" w:hAnsi="Times New Roman" w:cs="Times New Roman"/>
            <w:color w:val="000000" w:themeColor="text1"/>
            <w:sz w:val="24"/>
            <w:szCs w:val="24"/>
            <w:u w:val="none"/>
          </w:rPr>
          <w:t>https://www.nimh.nih.gov/health/publications/understanding-psychosis</w:t>
        </w:r>
      </w:hyperlink>
      <w:r w:rsidRPr="009B73C0">
        <w:rPr>
          <w:rFonts w:ascii="Times New Roman" w:hAnsi="Times New Roman" w:cs="Times New Roman"/>
          <w:color w:val="000000" w:themeColor="text1"/>
          <w:sz w:val="24"/>
          <w:szCs w:val="24"/>
        </w:rPr>
        <w:t xml:space="preserve"> </w:t>
      </w:r>
    </w:p>
    <w:p w14:paraId="4CF4DDAB" w14:textId="77777777" w:rsidR="00892357" w:rsidRPr="003E1B2A" w:rsidRDefault="00892357" w:rsidP="003E1B2A">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Ng, F., Ibrahim, N., Franklin, D., Jordan, G., Lewandowski, F., Fang, F., ... &amp; Slade, M. (2021). Post-traumatic growth in psychosis: a systematic review and narrative synthesis. BMC psychiatry, 21(1), 1-11. </w:t>
      </w:r>
      <w:hyperlink r:id="rId84" w:history="1">
        <w:r w:rsidRPr="003E1B2A">
          <w:rPr>
            <w:rStyle w:val="Hyperlink"/>
            <w:rFonts w:ascii="Times New Roman" w:hAnsi="Times New Roman" w:cs="Times New Roman"/>
            <w:color w:val="000000" w:themeColor="text1"/>
            <w:sz w:val="24"/>
            <w:szCs w:val="24"/>
            <w:u w:val="none"/>
          </w:rPr>
          <w:t>https://doi.org/10.1186/s12888-021-03614-3</w:t>
        </w:r>
      </w:hyperlink>
      <w:r w:rsidRPr="003E1B2A">
        <w:rPr>
          <w:rFonts w:ascii="Times New Roman" w:hAnsi="Times New Roman" w:cs="Times New Roman"/>
          <w:color w:val="000000" w:themeColor="text1"/>
          <w:sz w:val="24"/>
          <w:szCs w:val="24"/>
        </w:rPr>
        <w:t xml:space="preserve"> </w:t>
      </w:r>
    </w:p>
    <w:p w14:paraId="68E8CD39" w14:textId="77777777" w:rsidR="00892357" w:rsidRPr="003E1B2A" w:rsidRDefault="00892357" w:rsidP="003E1B2A">
      <w:pPr>
        <w:spacing w:line="480" w:lineRule="auto"/>
        <w:ind w:left="720" w:hanging="720"/>
        <w:rPr>
          <w:rFonts w:ascii="Times New Roman" w:hAnsi="Times New Roman" w:cs="Times New Roman"/>
          <w:color w:val="000000" w:themeColor="text1"/>
          <w:sz w:val="24"/>
          <w:szCs w:val="24"/>
        </w:rPr>
      </w:pPr>
      <w:r w:rsidRPr="003E1B2A">
        <w:rPr>
          <w:rFonts w:ascii="Times New Roman" w:hAnsi="Times New Roman" w:cs="Times New Roman"/>
          <w:color w:val="000000" w:themeColor="text1"/>
          <w:sz w:val="24"/>
          <w:szCs w:val="24"/>
        </w:rPr>
        <w:t>Oktay, J. S. (2012). Grounded theory. Oxford University Press.</w:t>
      </w:r>
    </w:p>
    <w:p w14:paraId="1D402B9B" w14:textId="77777777" w:rsidR="003E1B2A" w:rsidRPr="003E1B2A" w:rsidRDefault="00892357" w:rsidP="003E1B2A">
      <w:pPr>
        <w:spacing w:line="480" w:lineRule="auto"/>
        <w:ind w:left="720" w:hanging="720"/>
        <w:rPr>
          <w:rFonts w:ascii="Times New Roman" w:hAnsi="Times New Roman" w:cs="Times New Roman"/>
          <w:color w:val="000000" w:themeColor="text1"/>
          <w:sz w:val="24"/>
          <w:szCs w:val="24"/>
        </w:rPr>
      </w:pPr>
      <w:r w:rsidRPr="003E1B2A">
        <w:rPr>
          <w:rFonts w:ascii="Times New Roman" w:hAnsi="Times New Roman" w:cs="Times New Roman"/>
          <w:color w:val="000000" w:themeColor="text1"/>
          <w:sz w:val="24"/>
          <w:szCs w:val="24"/>
        </w:rPr>
        <w:lastRenderedPageBreak/>
        <w:t>Oliver, C. (2012). Critical realist grounded theory: A new approach for social work research. British journal of social work, 42(2), 371-387. doi:10.1093/bjsw/bcr064</w:t>
      </w:r>
    </w:p>
    <w:p w14:paraId="4615F752" w14:textId="4DC3F6BB" w:rsidR="00892357" w:rsidRPr="003E1B2A" w:rsidRDefault="003E1B2A" w:rsidP="003E1B2A">
      <w:pPr>
        <w:spacing w:line="480" w:lineRule="auto"/>
        <w:ind w:left="720" w:hanging="720"/>
        <w:rPr>
          <w:rFonts w:ascii="Times New Roman" w:hAnsi="Times New Roman" w:cs="Times New Roman"/>
          <w:color w:val="000000" w:themeColor="text1"/>
          <w:sz w:val="24"/>
          <w:szCs w:val="24"/>
        </w:rPr>
      </w:pPr>
      <w:r w:rsidRPr="003E1B2A">
        <w:rPr>
          <w:rFonts w:ascii="Arial" w:hAnsi="Arial" w:cs="Arial"/>
          <w:color w:val="222222"/>
          <w:sz w:val="24"/>
          <w:szCs w:val="24"/>
          <w:shd w:val="clear" w:color="auto" w:fill="FFFFFF"/>
        </w:rPr>
        <w:t>Palaniyappan, L. (2019). Inefficient neural system stabilization: a theory of spontaneous resolutions and recurrent relapses in psychosis. </w:t>
      </w:r>
      <w:r w:rsidRPr="003E1B2A">
        <w:rPr>
          <w:rFonts w:ascii="Arial" w:hAnsi="Arial" w:cs="Arial"/>
          <w:i/>
          <w:iCs/>
          <w:color w:val="222222"/>
          <w:sz w:val="24"/>
          <w:szCs w:val="24"/>
          <w:shd w:val="clear" w:color="auto" w:fill="FFFFFF"/>
        </w:rPr>
        <w:t>Journal of Psychiatry and Neuroscience</w:t>
      </w:r>
      <w:r w:rsidRPr="003E1B2A">
        <w:rPr>
          <w:rFonts w:ascii="Arial" w:hAnsi="Arial" w:cs="Arial"/>
          <w:color w:val="222222"/>
          <w:sz w:val="24"/>
          <w:szCs w:val="24"/>
          <w:shd w:val="clear" w:color="auto" w:fill="FFFFFF"/>
        </w:rPr>
        <w:t>, </w:t>
      </w:r>
      <w:r w:rsidRPr="003E1B2A">
        <w:rPr>
          <w:rFonts w:ascii="Arial" w:hAnsi="Arial" w:cs="Arial"/>
          <w:i/>
          <w:iCs/>
          <w:color w:val="222222"/>
          <w:sz w:val="24"/>
          <w:szCs w:val="24"/>
          <w:shd w:val="clear" w:color="auto" w:fill="FFFFFF"/>
        </w:rPr>
        <w:t>44</w:t>
      </w:r>
      <w:r w:rsidRPr="003E1B2A">
        <w:rPr>
          <w:rFonts w:ascii="Arial" w:hAnsi="Arial" w:cs="Arial"/>
          <w:color w:val="222222"/>
          <w:sz w:val="24"/>
          <w:szCs w:val="24"/>
          <w:shd w:val="clear" w:color="auto" w:fill="FFFFFF"/>
        </w:rPr>
        <w:t>(6), 367-383.</w:t>
      </w:r>
      <w:r w:rsidR="00892357" w:rsidRPr="003E1B2A">
        <w:rPr>
          <w:rFonts w:ascii="Times New Roman" w:hAnsi="Times New Roman" w:cs="Times New Roman"/>
          <w:color w:val="000000" w:themeColor="text1"/>
          <w:sz w:val="24"/>
          <w:szCs w:val="24"/>
        </w:rPr>
        <w:t xml:space="preserve"> </w:t>
      </w:r>
      <w:r w:rsidRPr="003E1B2A">
        <w:rPr>
          <w:sz w:val="24"/>
          <w:szCs w:val="24"/>
        </w:rPr>
        <w:t>DOI: 10.1503/jpn.180038</w:t>
      </w:r>
    </w:p>
    <w:p w14:paraId="53BEF525" w14:textId="661853B2" w:rsidR="00EE7D3C" w:rsidRPr="003E1B2A" w:rsidRDefault="00EE7D3C" w:rsidP="003E1B2A">
      <w:pPr>
        <w:spacing w:line="480" w:lineRule="auto"/>
        <w:ind w:left="720" w:hanging="720"/>
        <w:rPr>
          <w:rFonts w:ascii="Times New Roman" w:hAnsi="Times New Roman" w:cs="Times New Roman"/>
          <w:color w:val="000000" w:themeColor="text1"/>
          <w:sz w:val="24"/>
          <w:szCs w:val="24"/>
        </w:rPr>
      </w:pPr>
      <w:r w:rsidRPr="003E1B2A">
        <w:rPr>
          <w:rFonts w:ascii="Times New Roman" w:hAnsi="Times New Roman" w:cs="Times New Roman"/>
          <w:color w:val="222222"/>
          <w:sz w:val="24"/>
          <w:szCs w:val="24"/>
          <w:shd w:val="clear" w:color="auto" w:fill="FFFFFF"/>
        </w:rPr>
        <w:t xml:space="preserve">Phan, H. P., Ngu, B. H., &amp; White, M. O. (2021). Introducing ‘holistic psychology’for life </w:t>
      </w:r>
      <w:r w:rsidRPr="003E1B2A">
        <w:rPr>
          <w:rFonts w:ascii="Times New Roman" w:hAnsi="Times New Roman" w:cs="Times New Roman"/>
          <w:color w:val="000000" w:themeColor="text1"/>
          <w:sz w:val="24"/>
          <w:szCs w:val="24"/>
          <w:shd w:val="clear" w:color="auto" w:fill="FFFFFF"/>
        </w:rPr>
        <w:t>qualities: A theoretical model for consideration. </w:t>
      </w:r>
      <w:r w:rsidRPr="003E1B2A">
        <w:rPr>
          <w:rFonts w:ascii="Times New Roman" w:hAnsi="Times New Roman" w:cs="Times New Roman"/>
          <w:i/>
          <w:iCs/>
          <w:color w:val="000000" w:themeColor="text1"/>
          <w:sz w:val="24"/>
          <w:szCs w:val="24"/>
          <w:shd w:val="clear" w:color="auto" w:fill="FFFFFF"/>
        </w:rPr>
        <w:t>Heliyon</w:t>
      </w:r>
      <w:r w:rsidRPr="003E1B2A">
        <w:rPr>
          <w:rFonts w:ascii="Times New Roman" w:hAnsi="Times New Roman" w:cs="Times New Roman"/>
          <w:color w:val="000000" w:themeColor="text1"/>
          <w:sz w:val="24"/>
          <w:szCs w:val="24"/>
          <w:shd w:val="clear" w:color="auto" w:fill="FFFFFF"/>
        </w:rPr>
        <w:t>, </w:t>
      </w:r>
      <w:r w:rsidRPr="003E1B2A">
        <w:rPr>
          <w:rFonts w:ascii="Times New Roman" w:hAnsi="Times New Roman" w:cs="Times New Roman"/>
          <w:i/>
          <w:iCs/>
          <w:color w:val="000000" w:themeColor="text1"/>
          <w:sz w:val="24"/>
          <w:szCs w:val="24"/>
          <w:shd w:val="clear" w:color="auto" w:fill="FFFFFF"/>
        </w:rPr>
        <w:t>7</w:t>
      </w:r>
      <w:r w:rsidRPr="003E1B2A">
        <w:rPr>
          <w:rFonts w:ascii="Times New Roman" w:hAnsi="Times New Roman" w:cs="Times New Roman"/>
          <w:color w:val="000000" w:themeColor="text1"/>
          <w:sz w:val="24"/>
          <w:szCs w:val="24"/>
          <w:shd w:val="clear" w:color="auto" w:fill="FFFFFF"/>
        </w:rPr>
        <w:t xml:space="preserve">(1). </w:t>
      </w:r>
      <w:hyperlink r:id="rId85" w:history="1">
        <w:r w:rsidRPr="003E1B2A">
          <w:rPr>
            <w:rStyle w:val="Hyperlink"/>
            <w:rFonts w:ascii="Times New Roman" w:hAnsi="Times New Roman" w:cs="Times New Roman"/>
            <w:color w:val="000000" w:themeColor="text1"/>
            <w:sz w:val="24"/>
            <w:szCs w:val="24"/>
            <w:u w:val="none"/>
          </w:rPr>
          <w:t>https://doi.org/10.1016/j.heliyon.2020.e05843</w:t>
        </w:r>
      </w:hyperlink>
      <w:r w:rsidRPr="003E1B2A">
        <w:rPr>
          <w:color w:val="000000" w:themeColor="text1"/>
          <w:sz w:val="24"/>
          <w:szCs w:val="24"/>
        </w:rPr>
        <w:t xml:space="preserve"> </w:t>
      </w:r>
    </w:p>
    <w:p w14:paraId="53BDE90B" w14:textId="1863BB68"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Prescod, D. J., &amp; Zeligman, M. (2018). Career adaptability of trauma survivors: The moderating role of posttraumatic growth. The Career Development Quarterly, 66(2), 107-120.</w:t>
      </w:r>
      <w:r w:rsidR="008859F6" w:rsidRPr="009B73C0">
        <w:rPr>
          <w:rFonts w:ascii="Times New Roman" w:hAnsi="Times New Roman" w:cs="Times New Roman"/>
          <w:color w:val="000000" w:themeColor="text1"/>
          <w:sz w:val="24"/>
          <w:szCs w:val="24"/>
        </w:rPr>
        <w:t xml:space="preserve"> </w:t>
      </w:r>
      <w:hyperlink r:id="rId86" w:history="1">
        <w:r w:rsidR="008859F6" w:rsidRPr="009B73C0">
          <w:rPr>
            <w:rStyle w:val="Hyperlink"/>
            <w:rFonts w:ascii="Times New Roman" w:hAnsi="Times New Roman" w:cs="Times New Roman"/>
            <w:color w:val="000000" w:themeColor="text1"/>
            <w:sz w:val="24"/>
            <w:szCs w:val="24"/>
            <w:u w:val="none"/>
            <w:shd w:val="clear" w:color="auto" w:fill="FFFFFF"/>
          </w:rPr>
          <w:t>https://doi.org/10.1002/cdq.12126</w:t>
        </w:r>
      </w:hyperlink>
    </w:p>
    <w:p w14:paraId="37A2262F"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Public Health England (2016) Psychosis Data Report: Describing Variation in Numbers of people with Psychosis and their access to care in England (PHE publications gateway number: 2016292) National Mental Health Intelligence Network. </w:t>
      </w:r>
      <w:hyperlink r:id="rId87" w:history="1">
        <w:r w:rsidRPr="009B73C0">
          <w:rPr>
            <w:rStyle w:val="Hyperlink"/>
            <w:rFonts w:ascii="Times New Roman" w:hAnsi="Times New Roman" w:cs="Times New Roman"/>
            <w:color w:val="000000" w:themeColor="text1"/>
            <w:sz w:val="24"/>
            <w:szCs w:val="24"/>
            <w:u w:val="none"/>
          </w:rPr>
          <w:t>https://assets.publishing.service.gov.uk/government/uploads/system/uploads/attachment_data/file/774680/Psychosis_data_report.pdf</w:t>
        </w:r>
      </w:hyperlink>
      <w:r w:rsidRPr="009B73C0">
        <w:rPr>
          <w:rFonts w:ascii="Times New Roman" w:hAnsi="Times New Roman" w:cs="Times New Roman"/>
          <w:color w:val="000000" w:themeColor="text1"/>
          <w:sz w:val="24"/>
          <w:szCs w:val="24"/>
        </w:rPr>
        <w:t xml:space="preserve"> </w:t>
      </w:r>
    </w:p>
    <w:p w14:paraId="629FB516" w14:textId="4B6E0F28"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Slade, M., Blackie, L., &amp; Longden, E. (2019). Personal growth in psychosis. World Psychiatry, 18(1), 29.</w:t>
      </w:r>
      <w:r w:rsidR="0090056F" w:rsidRPr="009B73C0">
        <w:rPr>
          <w:rFonts w:ascii="Times New Roman" w:hAnsi="Times New Roman" w:cs="Times New Roman"/>
          <w:color w:val="000000" w:themeColor="text1"/>
          <w:sz w:val="24"/>
          <w:szCs w:val="24"/>
        </w:rPr>
        <w:t xml:space="preserve"> </w:t>
      </w:r>
      <w:r w:rsidR="0090056F" w:rsidRPr="009B73C0">
        <w:rPr>
          <w:rFonts w:ascii="Times New Roman" w:hAnsi="Times New Roman" w:cs="Times New Roman"/>
          <w:color w:val="000000" w:themeColor="text1"/>
          <w:sz w:val="24"/>
          <w:szCs w:val="24"/>
          <w:shd w:val="clear" w:color="auto" w:fill="FFFFFF"/>
        </w:rPr>
        <w:t>doi: </w:t>
      </w:r>
      <w:hyperlink r:id="rId88" w:tgtFrame="_blank" w:history="1">
        <w:r w:rsidR="0090056F" w:rsidRPr="009B73C0">
          <w:rPr>
            <w:rStyle w:val="Hyperlink"/>
            <w:rFonts w:ascii="Times New Roman" w:hAnsi="Times New Roman" w:cs="Times New Roman"/>
            <w:color w:val="000000" w:themeColor="text1"/>
            <w:sz w:val="24"/>
            <w:szCs w:val="24"/>
            <w:u w:val="none"/>
            <w:shd w:val="clear" w:color="auto" w:fill="FFFFFF"/>
          </w:rPr>
          <w:t>10.1002/wps.20585</w:t>
        </w:r>
      </w:hyperlink>
    </w:p>
    <w:p w14:paraId="23F2E8EE" w14:textId="789D5461"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Teppo, A. R. (2015). Grounded theory methods. Approaches to qualitative research in mathematics education: Examples of methodology and methods, 3-21.</w:t>
      </w:r>
      <w:r w:rsidR="00817D1F" w:rsidRPr="009B73C0">
        <w:rPr>
          <w:rFonts w:ascii="Times New Roman" w:hAnsi="Times New Roman" w:cs="Times New Roman"/>
          <w:color w:val="000000" w:themeColor="text1"/>
          <w:sz w:val="24"/>
          <w:szCs w:val="24"/>
        </w:rPr>
        <w:t xml:space="preserve"> </w:t>
      </w:r>
      <w:hyperlink r:id="rId89" w:history="1">
        <w:r w:rsidR="00817D1F" w:rsidRPr="009B73C0">
          <w:rPr>
            <w:rStyle w:val="Hyperlink"/>
            <w:rFonts w:ascii="Times New Roman" w:hAnsi="Times New Roman" w:cs="Times New Roman"/>
            <w:color w:val="000000" w:themeColor="text1"/>
            <w:sz w:val="24"/>
            <w:szCs w:val="24"/>
            <w:u w:val="none"/>
            <w:shd w:val="clear" w:color="auto" w:fill="FCFCFC"/>
          </w:rPr>
          <w:t>https://doi.org/10.1007/978-94-017-9181-6_1</w:t>
        </w:r>
      </w:hyperlink>
      <w:r w:rsidR="00817D1F" w:rsidRPr="009B73C0">
        <w:rPr>
          <w:rFonts w:ascii="Times New Roman" w:hAnsi="Times New Roman" w:cs="Times New Roman"/>
          <w:color w:val="000000" w:themeColor="text1"/>
          <w:shd w:val="clear" w:color="auto" w:fill="FCFCFC"/>
        </w:rPr>
        <w:t xml:space="preserve"> </w:t>
      </w:r>
    </w:p>
    <w:p w14:paraId="38DEC76E"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Thai, M. T. T., Chong, L. C., &amp; Agrawal, N. M. (2012). Straussian grounded theory method: An illustration. The Qualitative Report, 17(5).Available at SSRN: </w:t>
      </w:r>
      <w:hyperlink r:id="rId90" w:tgtFrame="_blank" w:history="1">
        <w:r w:rsidRPr="009B73C0">
          <w:rPr>
            <w:rStyle w:val="Hyperlink"/>
            <w:rFonts w:ascii="Times New Roman" w:hAnsi="Times New Roman" w:cs="Times New Roman"/>
            <w:color w:val="000000" w:themeColor="text1"/>
            <w:sz w:val="24"/>
            <w:szCs w:val="24"/>
            <w:u w:val="none"/>
          </w:rPr>
          <w:t>https://ssrn.com/abstract=1934881</w:t>
        </w:r>
      </w:hyperlink>
    </w:p>
    <w:p w14:paraId="5595A00D" w14:textId="67D30B3D"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Valavanis, S., Thompson, C., &amp; Murray, C. D. (2019). Positive aspects of voice-hearing: A qualitative metasynthesis. Mental Health , Religion &amp; Culture, 22(2), 208-225. </w:t>
      </w:r>
      <w:hyperlink r:id="rId91" w:history="1">
        <w:r w:rsidR="006E577E" w:rsidRPr="009B73C0">
          <w:rPr>
            <w:rStyle w:val="Hyperlink"/>
            <w:rFonts w:ascii="Times New Roman" w:hAnsi="Times New Roman" w:cs="Times New Roman"/>
            <w:color w:val="000000" w:themeColor="text1"/>
            <w:sz w:val="24"/>
            <w:szCs w:val="24"/>
            <w:u w:val="none"/>
          </w:rPr>
          <w:t>https://doi.org/10.1080/13674676.2019.1601171</w:t>
        </w:r>
      </w:hyperlink>
    </w:p>
    <w:p w14:paraId="6829EB70"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Vasileiou, K., Barnett, J., Thorpe, S., &amp; Young, T. (2018). Characterising and justifying sample size sufficiency in interview-based studies: systematic analysis of qualitative health research over a 15-year period. BMC medical research methodology, 18(1), 1-18. Doi: 10.1186/s12874-018-0594-7</w:t>
      </w:r>
    </w:p>
    <w:p w14:paraId="2B3A03ED" w14:textId="066F935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Vaughan, G., &amp; Hansen, C. (2004). ‘Like Minds, Like Mine’: a New Zealand project to counter the stigma and discrimination associated with mental illness. Australasian Psychiatry, 12(2), 113-117.</w:t>
      </w:r>
      <w:r w:rsidR="00335009" w:rsidRPr="009B73C0">
        <w:rPr>
          <w:rFonts w:ascii="Times New Roman" w:hAnsi="Times New Roman" w:cs="Times New Roman"/>
          <w:color w:val="000000" w:themeColor="text1"/>
          <w:sz w:val="24"/>
          <w:szCs w:val="24"/>
        </w:rPr>
        <w:t xml:space="preserve"> </w:t>
      </w:r>
      <w:hyperlink r:id="rId92" w:history="1">
        <w:r w:rsidR="00335009" w:rsidRPr="009B73C0">
          <w:rPr>
            <w:rStyle w:val="Hyperlink"/>
            <w:rFonts w:ascii="Times New Roman" w:hAnsi="Times New Roman" w:cs="Times New Roman"/>
            <w:color w:val="000000" w:themeColor="text1"/>
            <w:sz w:val="24"/>
            <w:szCs w:val="24"/>
            <w:u w:val="none"/>
            <w:shd w:val="clear" w:color="auto" w:fill="FFFFFF"/>
          </w:rPr>
          <w:t>https://doi.org/10.1111/j.1039-8562.2004.02083.x</w:t>
        </w:r>
      </w:hyperlink>
    </w:p>
    <w:p w14:paraId="6BB56593"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Walker, D., &amp; Myrick, F. (2006). Grounded theory: An exploration of process and procedure. Qualitative health research, 16(4), 547-559. </w:t>
      </w:r>
      <w:hyperlink r:id="rId93" w:history="1">
        <w:r w:rsidRPr="009B73C0">
          <w:rPr>
            <w:rStyle w:val="Hyperlink"/>
            <w:rFonts w:ascii="Times New Roman" w:hAnsi="Times New Roman" w:cs="Times New Roman"/>
            <w:color w:val="000000" w:themeColor="text1"/>
            <w:sz w:val="24"/>
            <w:szCs w:val="24"/>
            <w:u w:val="none"/>
          </w:rPr>
          <w:t>https://doi.org/10.1177/1049732305285972</w:t>
        </w:r>
      </w:hyperlink>
    </w:p>
    <w:p w14:paraId="2906A75F" w14:textId="0FAFAE0C"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Watt, D. (2007). On becoming a qualitative researcher: the value of reflexivity. Qualitative Report, 12(1), 82-101.</w:t>
      </w:r>
      <w:r w:rsidR="008D3259" w:rsidRPr="009B73C0">
        <w:rPr>
          <w:rFonts w:ascii="Times New Roman" w:hAnsi="Times New Roman" w:cs="Times New Roman"/>
          <w:color w:val="000000" w:themeColor="text1"/>
          <w:sz w:val="24"/>
          <w:szCs w:val="24"/>
        </w:rPr>
        <w:t xml:space="preserve"> </w:t>
      </w:r>
      <w:r w:rsidR="00C91B2C" w:rsidRPr="009B73C0">
        <w:rPr>
          <w:rFonts w:ascii="Times New Roman" w:hAnsi="Times New Roman" w:cs="Times New Roman"/>
          <w:color w:val="000000" w:themeColor="text1"/>
          <w:sz w:val="24"/>
          <w:szCs w:val="24"/>
        </w:rPr>
        <w:t>Retrieved from: http://www.nova.edu/ssss/QR/QR12-1/watt.pdf</w:t>
      </w:r>
    </w:p>
    <w:p w14:paraId="7F4FC1CC"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t xml:space="preserve">Woodall, A., Morgan, C., Sloan, C. (2010). Barriers to participation in mental health research: are there specific gender, ethnicity and age related barriers?. BMC Psychiatry 10, 103 </w:t>
      </w:r>
      <w:hyperlink r:id="rId94" w:history="1">
        <w:r w:rsidRPr="009B73C0">
          <w:rPr>
            <w:rStyle w:val="Hyperlink"/>
            <w:rFonts w:ascii="Times New Roman" w:hAnsi="Times New Roman" w:cs="Times New Roman"/>
            <w:color w:val="000000" w:themeColor="text1"/>
            <w:sz w:val="24"/>
            <w:szCs w:val="24"/>
            <w:u w:val="none"/>
          </w:rPr>
          <w:t>https://doi.org/10.1186/1471-244X-10-103</w:t>
        </w:r>
      </w:hyperlink>
    </w:p>
    <w:p w14:paraId="31CAAA98" w14:textId="77777777" w:rsidR="00892357" w:rsidRPr="009B73C0" w:rsidRDefault="00892357" w:rsidP="00892357">
      <w:pPr>
        <w:spacing w:line="480" w:lineRule="auto"/>
        <w:ind w:left="720" w:hanging="720"/>
        <w:rPr>
          <w:rFonts w:ascii="Times New Roman" w:hAnsi="Times New Roman" w:cs="Times New Roman"/>
          <w:color w:val="000000" w:themeColor="text1"/>
          <w:sz w:val="24"/>
          <w:szCs w:val="24"/>
        </w:rPr>
      </w:pPr>
      <w:r w:rsidRPr="009B73C0">
        <w:rPr>
          <w:rFonts w:ascii="Times New Roman" w:hAnsi="Times New Roman" w:cs="Times New Roman"/>
          <w:color w:val="000000" w:themeColor="text1"/>
          <w:sz w:val="24"/>
          <w:szCs w:val="24"/>
        </w:rPr>
        <w:lastRenderedPageBreak/>
        <w:t>World Health Organization. (2019). International statistical classification of diseases and related health problems (11th ed.). </w:t>
      </w:r>
      <w:hyperlink r:id="rId95" w:tgtFrame="_blank" w:history="1">
        <w:r w:rsidRPr="009B73C0">
          <w:rPr>
            <w:rStyle w:val="Hyperlink"/>
            <w:rFonts w:ascii="Times New Roman" w:hAnsi="Times New Roman" w:cs="Times New Roman"/>
            <w:color w:val="000000" w:themeColor="text1"/>
            <w:sz w:val="24"/>
            <w:szCs w:val="24"/>
            <w:u w:val="none"/>
          </w:rPr>
          <w:t>https://icd.who.int/</w:t>
        </w:r>
      </w:hyperlink>
    </w:p>
    <w:p w14:paraId="41FB09DB" w14:textId="77777777" w:rsidR="002C182D" w:rsidRDefault="002C182D"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25E8D3C2" w14:textId="3AE122B9" w:rsidR="008F16B3" w:rsidRDefault="008F16B3"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69FDEB8C" w14:textId="4D42399E" w:rsidR="00B71E0F" w:rsidRDefault="00B71E0F"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00A9417D" w14:textId="0D33ABA8" w:rsidR="00B71E0F" w:rsidRDefault="00B71E0F"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124CF399" w14:textId="115668E7" w:rsidR="00925BB8" w:rsidRDefault="00925BB8"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3B03192B" w14:textId="12FCF6D1" w:rsidR="009F4891" w:rsidRDefault="009F4891"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0D955937" w14:textId="23289270" w:rsidR="009F4891" w:rsidRDefault="009F4891"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668686C3" w14:textId="2D3A5507" w:rsidR="009F4891" w:rsidRDefault="009F4891"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31DCC62F" w14:textId="77777777" w:rsidR="009F4891" w:rsidRDefault="009F4891"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1BDC4541" w14:textId="22EFB1BC"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608239F5" w14:textId="5177152E"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6074780D" w14:textId="01C9A7BB"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30346323" w14:textId="476DEA84"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5ECAA7B0" w14:textId="2964B7B0"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17E7A4E5" w14:textId="3B0CB228"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711B7E19" w14:textId="77777777" w:rsidR="00451E55" w:rsidRDefault="00451E55"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7FA11F3D" w14:textId="46C03B4A" w:rsidR="00925BB8" w:rsidRDefault="00925BB8" w:rsidP="00CF32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p>
    <w:p w14:paraId="4BDD9485" w14:textId="5C8FE7FC" w:rsidR="00B71E0F" w:rsidRDefault="00B71E0F" w:rsidP="00925BB8">
      <w:pPr>
        <w:pStyle w:val="Heading2"/>
      </w:pPr>
      <w:bookmarkStart w:id="56" w:name="_Toc144071597"/>
      <w:r>
        <w:lastRenderedPageBreak/>
        <w:t>Appendix</w:t>
      </w:r>
      <w:bookmarkEnd w:id="56"/>
    </w:p>
    <w:p w14:paraId="17C39B6C" w14:textId="7BDEB246" w:rsidR="00A61EF5" w:rsidRDefault="00A61EF5" w:rsidP="00A61EF5"/>
    <w:p w14:paraId="0168E4C6" w14:textId="4D758B8F" w:rsidR="00A61EF5" w:rsidRDefault="00A61EF5" w:rsidP="00453348">
      <w:pPr>
        <w:pStyle w:val="Heading3"/>
      </w:pPr>
      <w:bookmarkStart w:id="57" w:name="_Toc144071598"/>
      <w:r>
        <w:t xml:space="preserve">Appendix 1 – Formatting Guidance and Template for </w:t>
      </w:r>
      <w:r w:rsidR="00453348">
        <w:t>Authors</w:t>
      </w:r>
      <w:bookmarkEnd w:id="57"/>
    </w:p>
    <w:p w14:paraId="264388CC" w14:textId="1983C4B4" w:rsidR="003F1F1D" w:rsidRPr="003F1F1D" w:rsidRDefault="003F1F1D" w:rsidP="006C09D8">
      <w:r>
        <w:rPr>
          <w:noProof/>
          <w:lang w:eastAsia="en-GB"/>
        </w:rPr>
        <w:drawing>
          <wp:anchor distT="0" distB="0" distL="114300" distR="114300" simplePos="0" relativeHeight="252133376" behindDoc="0" locked="0" layoutInCell="1" allowOverlap="1" wp14:anchorId="62DC3597" wp14:editId="5DFA838F">
            <wp:simplePos x="0" y="0"/>
            <wp:positionH relativeFrom="margin">
              <wp:align>left</wp:align>
            </wp:positionH>
            <wp:positionV relativeFrom="paragraph">
              <wp:posOffset>256584</wp:posOffset>
            </wp:positionV>
            <wp:extent cx="5582093" cy="1971821"/>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2093" cy="1971821"/>
                    </a:xfrm>
                    <a:prstGeom prst="rect">
                      <a:avLst/>
                    </a:prstGeom>
                    <a:noFill/>
                    <a:ln>
                      <a:noFill/>
                    </a:ln>
                  </pic:spPr>
                </pic:pic>
              </a:graphicData>
            </a:graphic>
          </wp:anchor>
        </w:drawing>
      </w:r>
    </w:p>
    <w:p w14:paraId="6CF62CAF" w14:textId="52E5E623" w:rsidR="002B7622" w:rsidRDefault="002B7622" w:rsidP="00B71E0F"/>
    <w:p w14:paraId="34BF472C" w14:textId="78AF984C" w:rsidR="002B7622" w:rsidRDefault="002B7622" w:rsidP="00B71E0F"/>
    <w:p w14:paraId="6D9A17E9" w14:textId="73C3B6AB" w:rsidR="002B7622" w:rsidRDefault="002B7622" w:rsidP="00B71E0F"/>
    <w:p w14:paraId="52E4EF36" w14:textId="5FCE3203" w:rsidR="00826C4B" w:rsidRDefault="00826C4B" w:rsidP="00B71E0F"/>
    <w:p w14:paraId="3AB18022" w14:textId="2C1134C1" w:rsidR="00826C4B" w:rsidRDefault="00826C4B" w:rsidP="00B71E0F"/>
    <w:p w14:paraId="3D0EE034" w14:textId="7C29E399" w:rsidR="00826C4B" w:rsidRDefault="00826C4B" w:rsidP="00B71E0F"/>
    <w:p w14:paraId="0DF46CC6" w14:textId="0454F325" w:rsidR="00826C4B" w:rsidRDefault="00826C4B" w:rsidP="00B71E0F"/>
    <w:p w14:paraId="4000794C" w14:textId="6D3A3FEF" w:rsidR="00826C4B" w:rsidRDefault="00826C4B" w:rsidP="00B71E0F"/>
    <w:p w14:paraId="6EB3A02B" w14:textId="7C1484A2" w:rsidR="00826C4B" w:rsidRDefault="00826C4B" w:rsidP="00B71E0F"/>
    <w:p w14:paraId="3A313429" w14:textId="0CAAE5BC" w:rsidR="00826C4B" w:rsidRDefault="00826C4B" w:rsidP="00B71E0F"/>
    <w:p w14:paraId="133C12CC" w14:textId="7BAFE62E" w:rsidR="00826C4B" w:rsidRDefault="00826C4B" w:rsidP="00B71E0F"/>
    <w:p w14:paraId="4B871162" w14:textId="17B2B4F2" w:rsidR="00826C4B" w:rsidRDefault="00826C4B" w:rsidP="00B71E0F"/>
    <w:p w14:paraId="3DD47850" w14:textId="1B186B15" w:rsidR="00826C4B" w:rsidRDefault="00826C4B" w:rsidP="00B71E0F"/>
    <w:p w14:paraId="12D0CC30" w14:textId="6F3612D2" w:rsidR="00826C4B" w:rsidRDefault="00826C4B" w:rsidP="00B71E0F"/>
    <w:p w14:paraId="087CE3C6" w14:textId="3A3AE28B" w:rsidR="00826C4B" w:rsidRDefault="00826C4B" w:rsidP="00B71E0F"/>
    <w:p w14:paraId="0011D082" w14:textId="4678AED1" w:rsidR="00826C4B" w:rsidRDefault="00826C4B" w:rsidP="00B71E0F"/>
    <w:p w14:paraId="1ED76C7C" w14:textId="49698905" w:rsidR="00826C4B" w:rsidRDefault="00826C4B" w:rsidP="00B71E0F"/>
    <w:p w14:paraId="70BA5297" w14:textId="36FF5987" w:rsidR="00826C4B" w:rsidRDefault="00826C4B" w:rsidP="00B71E0F"/>
    <w:p w14:paraId="7D1A4E74" w14:textId="7540C41B" w:rsidR="00826C4B" w:rsidRDefault="00826C4B" w:rsidP="00B71E0F"/>
    <w:p w14:paraId="50B02556" w14:textId="296A2D41" w:rsidR="00826C4B" w:rsidRDefault="00451E55" w:rsidP="00B71E0F">
      <w:r>
        <w:rPr>
          <w:noProof/>
          <w:lang w:eastAsia="en-GB"/>
        </w:rPr>
        <w:lastRenderedPageBreak/>
        <w:drawing>
          <wp:anchor distT="0" distB="0" distL="114300" distR="114300" simplePos="0" relativeHeight="252143616" behindDoc="0" locked="0" layoutInCell="1" allowOverlap="1" wp14:anchorId="6042D116" wp14:editId="63FB6992">
            <wp:simplePos x="0" y="0"/>
            <wp:positionH relativeFrom="margin">
              <wp:posOffset>-635</wp:posOffset>
            </wp:positionH>
            <wp:positionV relativeFrom="paragraph">
              <wp:posOffset>517</wp:posOffset>
            </wp:positionV>
            <wp:extent cx="5624195" cy="8045450"/>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4195" cy="804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DA506" w14:textId="1DDE1392" w:rsidR="00826C4B" w:rsidRDefault="00826C4B" w:rsidP="00B71E0F"/>
    <w:p w14:paraId="7F7A96FC" w14:textId="4F2B59F0" w:rsidR="00826C4B" w:rsidRDefault="00826C4B" w:rsidP="00B71E0F"/>
    <w:p w14:paraId="0625C489" w14:textId="32EA1CE9" w:rsidR="00826C4B" w:rsidRDefault="00091563" w:rsidP="00B71E0F">
      <w:r>
        <w:rPr>
          <w:noProof/>
          <w:lang w:eastAsia="en-GB"/>
        </w:rPr>
        <w:lastRenderedPageBreak/>
        <w:drawing>
          <wp:anchor distT="0" distB="0" distL="114300" distR="114300" simplePos="0" relativeHeight="252150784" behindDoc="0" locked="0" layoutInCell="1" allowOverlap="1" wp14:anchorId="463756B3" wp14:editId="5A63F7AD">
            <wp:simplePos x="0" y="0"/>
            <wp:positionH relativeFrom="margin">
              <wp:align>left</wp:align>
            </wp:positionH>
            <wp:positionV relativeFrom="paragraph">
              <wp:posOffset>287020</wp:posOffset>
            </wp:positionV>
            <wp:extent cx="5741670" cy="1562735"/>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167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71519" w14:textId="61C01251" w:rsidR="00826C4B" w:rsidRDefault="00826C4B" w:rsidP="00B71E0F"/>
    <w:p w14:paraId="208BA0BE" w14:textId="75070FBA" w:rsidR="00091563" w:rsidRDefault="00091563" w:rsidP="00B71E0F"/>
    <w:p w14:paraId="2AF33FE4" w14:textId="6DCC1FC8" w:rsidR="00091563" w:rsidRDefault="00091563" w:rsidP="00B71E0F"/>
    <w:p w14:paraId="4AEC1DE3" w14:textId="51F31843" w:rsidR="00091563" w:rsidRDefault="00091563" w:rsidP="00B71E0F"/>
    <w:p w14:paraId="75F6992E" w14:textId="67B6F621" w:rsidR="00091563" w:rsidRDefault="00091563" w:rsidP="00B71E0F"/>
    <w:p w14:paraId="710D3417" w14:textId="40355E8A" w:rsidR="00091563" w:rsidRDefault="00091563" w:rsidP="00B71E0F"/>
    <w:p w14:paraId="5A78B5FD" w14:textId="0DEE05A3" w:rsidR="00091563" w:rsidRDefault="00091563" w:rsidP="00B71E0F"/>
    <w:p w14:paraId="7F5AF2D0" w14:textId="72EC3DF3" w:rsidR="00091563" w:rsidRDefault="00091563" w:rsidP="00B71E0F"/>
    <w:p w14:paraId="6C1184DE" w14:textId="43AB6BA9" w:rsidR="00091563" w:rsidRDefault="00091563" w:rsidP="00B71E0F"/>
    <w:p w14:paraId="224E0ABD" w14:textId="495A5F8E" w:rsidR="00091563" w:rsidRDefault="00091563" w:rsidP="00B71E0F"/>
    <w:p w14:paraId="2B10B92F" w14:textId="7FC07506" w:rsidR="00091563" w:rsidRDefault="00091563" w:rsidP="00B71E0F"/>
    <w:p w14:paraId="15566CC8" w14:textId="0B89A84E" w:rsidR="00091563" w:rsidRDefault="00091563" w:rsidP="00B71E0F"/>
    <w:p w14:paraId="3B0A704F" w14:textId="31501F75" w:rsidR="00091563" w:rsidRDefault="00091563" w:rsidP="00B71E0F"/>
    <w:p w14:paraId="69D38E30" w14:textId="6BC10E06" w:rsidR="00091563" w:rsidRDefault="00091563" w:rsidP="00B71E0F"/>
    <w:p w14:paraId="6843E6CD" w14:textId="06AD348A" w:rsidR="00091563" w:rsidRDefault="00091563" w:rsidP="00B71E0F"/>
    <w:p w14:paraId="5B81BB87" w14:textId="77777777" w:rsidR="00091563" w:rsidRDefault="00091563" w:rsidP="00B71E0F"/>
    <w:p w14:paraId="2E28516C" w14:textId="5D1983F0" w:rsidR="002B7622" w:rsidRDefault="002B7622" w:rsidP="00B71E0F"/>
    <w:p w14:paraId="65010087" w14:textId="4A923D62" w:rsidR="002B7622" w:rsidRDefault="002B7622" w:rsidP="00B71E0F"/>
    <w:p w14:paraId="2C557461" w14:textId="17717A21" w:rsidR="00B71E0F" w:rsidRDefault="00B71E0F" w:rsidP="00B71E0F"/>
    <w:p w14:paraId="40886C5E" w14:textId="494A2E5D" w:rsidR="0059594E" w:rsidRDefault="006322EC" w:rsidP="006C09D8">
      <w:pPr>
        <w:pStyle w:val="Heading3"/>
        <w:rPr>
          <w:rFonts w:ascii="Arial" w:hAnsi="Arial" w:cs="Arial"/>
        </w:rPr>
      </w:pPr>
      <w:bookmarkStart w:id="58" w:name="_Toc144071599"/>
      <w:r>
        <w:lastRenderedPageBreak/>
        <w:t xml:space="preserve">Appendix </w:t>
      </w:r>
      <w:r w:rsidR="00591034">
        <w:t>2</w:t>
      </w:r>
      <w:r w:rsidR="0018372B">
        <w:t xml:space="preserve"> – Recruitment Poster</w:t>
      </w:r>
      <w:bookmarkEnd w:id="58"/>
      <w:r w:rsidR="0018372B">
        <w:t xml:space="preserve"> </w:t>
      </w:r>
    </w:p>
    <w:p w14:paraId="4CB2331B" w14:textId="77777777" w:rsidR="0059594E" w:rsidRDefault="0059594E" w:rsidP="0059594E">
      <w:pPr>
        <w:spacing w:line="256" w:lineRule="auto"/>
        <w:ind w:right="52"/>
        <w:jc w:val="right"/>
      </w:pPr>
      <w:r>
        <w:rPr>
          <w:noProof/>
          <w:sz w:val="13"/>
          <w:lang w:eastAsia="en-GB"/>
        </w:rPr>
        <w:drawing>
          <wp:anchor distT="0" distB="0" distL="114300" distR="114300" simplePos="0" relativeHeight="251186176" behindDoc="1" locked="0" layoutInCell="1" allowOverlap="1" wp14:anchorId="076A0462" wp14:editId="0936C732">
            <wp:simplePos x="0" y="0"/>
            <wp:positionH relativeFrom="column">
              <wp:posOffset>4606925</wp:posOffset>
            </wp:positionH>
            <wp:positionV relativeFrom="paragraph">
              <wp:posOffset>635</wp:posOffset>
            </wp:positionV>
            <wp:extent cx="1188720" cy="1188720"/>
            <wp:effectExtent l="0" t="0" r="0" b="0"/>
            <wp:wrapTight wrapText="bothSides">
              <wp:wrapPolygon edited="0">
                <wp:start x="0" y="0"/>
                <wp:lineTo x="0" y="17308"/>
                <wp:lineTo x="2769" y="21115"/>
                <wp:lineTo x="3462" y="21115"/>
                <wp:lineTo x="21115" y="21115"/>
                <wp:lineTo x="21115" y="0"/>
                <wp:lineTo x="0" y="0"/>
              </wp:wrapPolygon>
            </wp:wrapTight>
            <wp:docPr id="11" name="Picture 11" descr="Staffordshire University | World University Rankings |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ordshire University | World University Rankings | TH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6B5F6E4B" w14:textId="77777777" w:rsidR="0059594E" w:rsidRDefault="0059594E" w:rsidP="0059594E">
      <w:pPr>
        <w:spacing w:line="256" w:lineRule="auto"/>
        <w:ind w:right="52"/>
        <w:jc w:val="right"/>
      </w:pPr>
    </w:p>
    <w:p w14:paraId="47172B22" w14:textId="77777777" w:rsidR="0059594E" w:rsidRDefault="0059594E" w:rsidP="0059594E">
      <w:pPr>
        <w:spacing w:line="256" w:lineRule="auto"/>
        <w:ind w:right="52"/>
        <w:jc w:val="right"/>
      </w:pPr>
    </w:p>
    <w:p w14:paraId="77A42D54" w14:textId="77777777" w:rsidR="0059594E" w:rsidRDefault="0059594E" w:rsidP="0059594E">
      <w:pPr>
        <w:pStyle w:val="Heading1"/>
        <w:rPr>
          <w:sz w:val="24"/>
          <w:szCs w:val="24"/>
          <w:u w:val="single"/>
        </w:rPr>
      </w:pPr>
    </w:p>
    <w:p w14:paraId="706BE886" w14:textId="77777777" w:rsidR="0059594E" w:rsidRPr="002D5647" w:rsidRDefault="0059594E" w:rsidP="0059594E">
      <w:pPr>
        <w:rPr>
          <w:sz w:val="28"/>
          <w:szCs w:val="28"/>
        </w:rPr>
      </w:pPr>
    </w:p>
    <w:p w14:paraId="6271C6C8" w14:textId="5764D144" w:rsidR="0059594E" w:rsidRPr="00CB0BFD" w:rsidRDefault="0059594E" w:rsidP="00CB0BFD">
      <w:pPr>
        <w:spacing w:line="256" w:lineRule="auto"/>
        <w:ind w:left="-5"/>
        <w:jc w:val="center"/>
        <w:rPr>
          <w:rFonts w:ascii="Calibri" w:hAnsi="Calibri"/>
          <w:b/>
          <w:noProof/>
          <w:sz w:val="28"/>
          <w:szCs w:val="28"/>
          <w:u w:val="single"/>
        </w:rPr>
      </w:pPr>
      <w:r>
        <w:rPr>
          <w:rFonts w:ascii="Calibri" w:hAnsi="Calibri"/>
          <w:b/>
          <w:noProof/>
          <w:sz w:val="28"/>
          <w:szCs w:val="28"/>
          <w:u w:val="single"/>
        </w:rPr>
        <w:t>Exploration into P</w:t>
      </w:r>
      <w:r w:rsidRPr="002D5647">
        <w:rPr>
          <w:rFonts w:ascii="Calibri" w:hAnsi="Calibri"/>
          <w:b/>
          <w:noProof/>
          <w:sz w:val="28"/>
          <w:szCs w:val="28"/>
          <w:u w:val="single"/>
        </w:rPr>
        <w:t xml:space="preserve">erceptions and Understanding of </w:t>
      </w:r>
      <w:r>
        <w:rPr>
          <w:rFonts w:ascii="Calibri" w:hAnsi="Calibri"/>
          <w:b/>
          <w:noProof/>
          <w:sz w:val="28"/>
          <w:szCs w:val="28"/>
          <w:u w:val="single"/>
        </w:rPr>
        <w:t>Positive Changes Following the E</w:t>
      </w:r>
      <w:r w:rsidRPr="002D5647">
        <w:rPr>
          <w:rFonts w:ascii="Calibri" w:hAnsi="Calibri"/>
          <w:b/>
          <w:noProof/>
          <w:sz w:val="28"/>
          <w:szCs w:val="28"/>
          <w:u w:val="single"/>
        </w:rPr>
        <w:t>xperience of Psychosis</w:t>
      </w:r>
    </w:p>
    <w:p w14:paraId="41E3E091" w14:textId="77777777" w:rsidR="0059594E" w:rsidRPr="009C3B23" w:rsidRDefault="0059594E" w:rsidP="0059594E">
      <w:pPr>
        <w:spacing w:line="360" w:lineRule="auto"/>
      </w:pPr>
      <w:r>
        <w:t>This research is interested in discussing your experiences of positive changes following an experience of psychosis. Looking to explore your experiences, perception and understanding of these positive changes.</w:t>
      </w:r>
    </w:p>
    <w:p w14:paraId="5E2AE275" w14:textId="77777777" w:rsidR="0059594E" w:rsidRDefault="0059594E" w:rsidP="0059594E">
      <w:pPr>
        <w:spacing w:after="45" w:line="256" w:lineRule="auto"/>
      </w:pPr>
    </w:p>
    <w:p w14:paraId="2E3E7CCB" w14:textId="77777777" w:rsidR="0059594E" w:rsidRDefault="0059594E" w:rsidP="0059594E">
      <w:pPr>
        <w:spacing w:after="45" w:line="256" w:lineRule="auto"/>
        <w:jc w:val="center"/>
      </w:pPr>
      <w:r>
        <w:rPr>
          <w:noProof/>
          <w:lang w:eastAsia="en-GB"/>
        </w:rPr>
        <w:drawing>
          <wp:inline distT="0" distB="0" distL="0" distR="0" wp14:anchorId="1584875C" wp14:editId="18497EC2">
            <wp:extent cx="2535555" cy="1553845"/>
            <wp:effectExtent l="0" t="0" r="0" b="8255"/>
            <wp:docPr id="4" name="Picture 4" descr="Light bulbs drawn on a black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ght bulbs drawn on a blackboard&#10;&#10;Description automatically generated with medium confidenc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35555" cy="1553845"/>
                    </a:xfrm>
                    <a:prstGeom prst="rect">
                      <a:avLst/>
                    </a:prstGeom>
                  </pic:spPr>
                </pic:pic>
              </a:graphicData>
            </a:graphic>
          </wp:inline>
        </w:drawing>
      </w:r>
    </w:p>
    <w:p w14:paraId="2E464CDE" w14:textId="77777777" w:rsidR="0059594E" w:rsidRDefault="0059594E" w:rsidP="0059594E">
      <w:pPr>
        <w:spacing w:line="256" w:lineRule="auto"/>
      </w:pPr>
    </w:p>
    <w:p w14:paraId="59FFA14F" w14:textId="77777777" w:rsidR="0059594E" w:rsidRDefault="0059594E" w:rsidP="0059594E">
      <w:pPr>
        <w:spacing w:line="360" w:lineRule="auto"/>
        <w:ind w:left="-5"/>
      </w:pPr>
      <w:r>
        <w:t xml:space="preserve">If you would be interested in taking part in an interview up to 60 minutes (online or by phone) to speak about your experiences please contact me directly for more information: </w:t>
      </w:r>
    </w:p>
    <w:p w14:paraId="73CD9629" w14:textId="3AF93828" w:rsidR="0059594E" w:rsidRDefault="0059594E" w:rsidP="00CB0BFD">
      <w:pPr>
        <w:ind w:right="37"/>
      </w:pPr>
      <w:r>
        <w:rPr>
          <w:noProof/>
          <w:lang w:eastAsia="en-GB"/>
        </w:rPr>
        <w:drawing>
          <wp:anchor distT="0" distB="0" distL="114300" distR="114300" simplePos="0" relativeHeight="251196416" behindDoc="1" locked="0" layoutInCell="1" allowOverlap="1" wp14:anchorId="5690A401" wp14:editId="05F097CD">
            <wp:simplePos x="0" y="0"/>
            <wp:positionH relativeFrom="margin">
              <wp:align>left</wp:align>
            </wp:positionH>
            <wp:positionV relativeFrom="paragraph">
              <wp:posOffset>3175</wp:posOffset>
            </wp:positionV>
            <wp:extent cx="1336040" cy="1433830"/>
            <wp:effectExtent l="0" t="0" r="0" b="0"/>
            <wp:wrapTight wrapText="bothSides">
              <wp:wrapPolygon edited="0">
                <wp:start x="0" y="0"/>
                <wp:lineTo x="0" y="21236"/>
                <wp:lineTo x="21251" y="21236"/>
                <wp:lineTo x="21251" y="0"/>
                <wp:lineTo x="0" y="0"/>
              </wp:wrapPolygon>
            </wp:wrapTight>
            <wp:docPr id="3" name="Picture 3" descr="A person with long hair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and glasses&#10;&#10;Description automatically generated with medium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36040" cy="1433830"/>
                    </a:xfrm>
                    <a:prstGeom prst="rect">
                      <a:avLst/>
                    </a:prstGeom>
                  </pic:spPr>
                </pic:pic>
              </a:graphicData>
            </a:graphic>
            <wp14:sizeRelH relativeFrom="margin">
              <wp14:pctWidth>0</wp14:pctWidth>
            </wp14:sizeRelH>
            <wp14:sizeRelV relativeFrom="margin">
              <wp14:pctHeight>0</wp14:pctHeight>
            </wp14:sizeRelV>
          </wp:anchor>
        </w:drawing>
      </w:r>
      <w:r>
        <w:t xml:space="preserve">Charlie Piper  </w:t>
      </w:r>
      <w:r>
        <w:tab/>
      </w:r>
      <w:r>
        <w:tab/>
      </w:r>
      <w:r>
        <w:tab/>
      </w:r>
      <w:r>
        <w:tab/>
      </w:r>
    </w:p>
    <w:p w14:paraId="31069A8E" w14:textId="77777777" w:rsidR="0059594E" w:rsidRDefault="0059594E" w:rsidP="0059594E">
      <w:r>
        <w:t xml:space="preserve">Trainee Clinical Psychologist </w:t>
      </w:r>
      <w:r>
        <w:tab/>
      </w:r>
      <w:r>
        <w:tab/>
      </w:r>
    </w:p>
    <w:p w14:paraId="65641692" w14:textId="77777777" w:rsidR="0059594E" w:rsidRDefault="0059594E" w:rsidP="0059594E">
      <w:r>
        <w:t xml:space="preserve">Staffordshire University </w:t>
      </w:r>
      <w:r>
        <w:tab/>
      </w:r>
      <w:r>
        <w:tab/>
      </w:r>
    </w:p>
    <w:p w14:paraId="4BC2C8D6" w14:textId="77777777" w:rsidR="0059594E" w:rsidRDefault="00000000" w:rsidP="0059594E">
      <w:pPr>
        <w:rPr>
          <w:b/>
        </w:rPr>
      </w:pPr>
      <w:hyperlink r:id="rId102" w:history="1">
        <w:r w:rsidR="0059594E" w:rsidRPr="000D1A4A">
          <w:rPr>
            <w:rStyle w:val="Hyperlink"/>
            <w:rFonts w:ascii="Segoe UI" w:hAnsi="Segoe UI" w:cs="Segoe UI"/>
            <w:sz w:val="21"/>
            <w:szCs w:val="21"/>
            <w:shd w:val="clear" w:color="auto" w:fill="FFFFFF"/>
          </w:rPr>
          <w:t>p024988k@student.staffs.ac.uk</w:t>
        </w:r>
      </w:hyperlink>
      <w:r w:rsidR="0059594E">
        <w:tab/>
      </w:r>
    </w:p>
    <w:p w14:paraId="0A9FA5DE" w14:textId="77777777" w:rsidR="0059594E" w:rsidRDefault="0059594E" w:rsidP="0059594E">
      <w:pPr>
        <w:jc w:val="center"/>
        <w:rPr>
          <w:b/>
        </w:rPr>
      </w:pPr>
    </w:p>
    <w:p w14:paraId="29AAED3F" w14:textId="77777777" w:rsidR="0059594E" w:rsidRDefault="0059594E" w:rsidP="0059594E">
      <w:pPr>
        <w:jc w:val="center"/>
        <w:rPr>
          <w:b/>
        </w:rPr>
      </w:pPr>
    </w:p>
    <w:p w14:paraId="1D5C5B30" w14:textId="77777777" w:rsidR="0059594E" w:rsidRDefault="0059594E" w:rsidP="0059594E">
      <w:pPr>
        <w:jc w:val="center"/>
        <w:rPr>
          <w:b/>
          <w:i/>
        </w:rPr>
      </w:pPr>
      <w:r>
        <w:rPr>
          <w:b/>
          <w:i/>
        </w:rPr>
        <w:t xml:space="preserve">Thank you for reading this invite and for considering taking </w:t>
      </w:r>
    </w:p>
    <w:p w14:paraId="7B22F6FB" w14:textId="77777777" w:rsidR="0059594E" w:rsidRPr="00344C6D" w:rsidRDefault="0059594E" w:rsidP="0059594E">
      <w:pPr>
        <w:jc w:val="center"/>
        <w:rPr>
          <w:b/>
          <w:i/>
        </w:rPr>
      </w:pPr>
      <w:r>
        <w:rPr>
          <w:b/>
          <w:i/>
        </w:rPr>
        <w:t>part in this research</w:t>
      </w:r>
    </w:p>
    <w:p w14:paraId="70BD0E26" w14:textId="77777777" w:rsidR="0059594E" w:rsidRDefault="0059594E" w:rsidP="00B71E0F"/>
    <w:p w14:paraId="4692A9DD" w14:textId="3D9B4B8B" w:rsidR="00547778" w:rsidRDefault="0018372B" w:rsidP="006C09D8">
      <w:pPr>
        <w:pStyle w:val="Heading3"/>
      </w:pPr>
      <w:bookmarkStart w:id="59" w:name="_Toc144071600"/>
      <w:r>
        <w:lastRenderedPageBreak/>
        <w:t xml:space="preserve">Appendix </w:t>
      </w:r>
      <w:r w:rsidR="00591034">
        <w:t>3</w:t>
      </w:r>
      <w:r>
        <w:t xml:space="preserve"> – </w:t>
      </w:r>
      <w:r w:rsidR="000373F6">
        <w:t>Information Sheet</w:t>
      </w:r>
      <w:bookmarkEnd w:id="59"/>
      <w:r w:rsidR="000373F6">
        <w:t xml:space="preserve"> </w:t>
      </w:r>
    </w:p>
    <w:p w14:paraId="2A6DFFD5" w14:textId="77777777" w:rsidR="00547778" w:rsidRPr="008B64CC" w:rsidRDefault="00547778" w:rsidP="00547778">
      <w:pPr>
        <w:spacing w:line="360" w:lineRule="auto"/>
        <w:rPr>
          <w:rFonts w:ascii="Arial" w:eastAsia="Arial" w:hAnsi="Arial" w:cs="Arial"/>
          <w:b/>
          <w:sz w:val="28"/>
          <w:szCs w:val="28"/>
        </w:rPr>
      </w:pPr>
      <w:r w:rsidRPr="008B64CC">
        <w:rPr>
          <w:rFonts w:ascii="Arial" w:eastAsia="Arial" w:hAnsi="Arial" w:cs="Arial"/>
          <w:b/>
          <w:sz w:val="28"/>
          <w:szCs w:val="28"/>
        </w:rPr>
        <w:t>INFORMATION SHEET FOR PARTICIPANTS</w:t>
      </w:r>
    </w:p>
    <w:p w14:paraId="58FC67D8" w14:textId="77777777" w:rsidR="00547778" w:rsidRPr="008B64CC" w:rsidRDefault="00547778" w:rsidP="00547778">
      <w:pPr>
        <w:spacing w:line="360" w:lineRule="auto"/>
        <w:rPr>
          <w:rFonts w:ascii="Arial" w:eastAsia="Arial" w:hAnsi="Arial" w:cs="Arial"/>
          <w:i/>
          <w:sz w:val="16"/>
          <w:szCs w:val="16"/>
        </w:rPr>
      </w:pPr>
    </w:p>
    <w:p w14:paraId="66289EA9" w14:textId="6BB3C22C" w:rsidR="00547778" w:rsidRPr="00653898" w:rsidRDefault="00547778" w:rsidP="00653898">
      <w:pPr>
        <w:pStyle w:val="Default"/>
      </w:pPr>
      <w:r w:rsidRPr="008B64CC">
        <w:rPr>
          <w:rFonts w:eastAsia="Arial"/>
          <w:i/>
        </w:rPr>
        <w:t>Project Reference Number:</w:t>
      </w:r>
      <w:r w:rsidR="00653898">
        <w:rPr>
          <w:rFonts w:eastAsia="Arial"/>
          <w:i/>
        </w:rPr>
        <w:t xml:space="preserve"> </w:t>
      </w:r>
      <w:r w:rsidR="00653898">
        <w:rPr>
          <w:rFonts w:eastAsia="Arial"/>
          <w:iCs/>
        </w:rPr>
        <w:t>SU_22_079</w:t>
      </w:r>
      <w:r w:rsidRPr="008B64CC">
        <w:rPr>
          <w:rFonts w:eastAsia="Arial"/>
          <w:i/>
        </w:rPr>
        <w:t xml:space="preserve"> </w:t>
      </w:r>
    </w:p>
    <w:p w14:paraId="3F5BA764" w14:textId="77777777" w:rsidR="00547778" w:rsidRPr="008B64CC" w:rsidRDefault="00547778" w:rsidP="00547778">
      <w:pPr>
        <w:spacing w:line="360" w:lineRule="auto"/>
        <w:rPr>
          <w:rFonts w:ascii="Arial" w:eastAsia="Arial" w:hAnsi="Arial" w:cs="Arial"/>
          <w:sz w:val="16"/>
          <w:szCs w:val="16"/>
        </w:rPr>
      </w:pPr>
    </w:p>
    <w:p w14:paraId="3A3173AE" w14:textId="77777777" w:rsidR="00547778" w:rsidRPr="008B64CC" w:rsidRDefault="00547778" w:rsidP="00547778">
      <w:pPr>
        <w:spacing w:line="360" w:lineRule="auto"/>
        <w:rPr>
          <w:rFonts w:ascii="Arial" w:eastAsia="Arial" w:hAnsi="Arial" w:cs="Arial"/>
          <w:b/>
          <w:color w:val="000000"/>
          <w:u w:val="single"/>
        </w:rPr>
      </w:pPr>
      <w:r w:rsidRPr="008B64CC">
        <w:rPr>
          <w:rFonts w:ascii="Arial" w:eastAsia="Arial" w:hAnsi="Arial" w:cs="Arial"/>
          <w:b/>
          <w:color w:val="000000"/>
          <w:u w:val="single"/>
        </w:rPr>
        <w:t>Title of study</w:t>
      </w:r>
    </w:p>
    <w:p w14:paraId="162FB793" w14:textId="77777777" w:rsidR="00547778" w:rsidRPr="008B64CC" w:rsidRDefault="00547778" w:rsidP="00547778">
      <w:pPr>
        <w:spacing w:line="360" w:lineRule="auto"/>
        <w:rPr>
          <w:rFonts w:ascii="Arial" w:eastAsia="Arial" w:hAnsi="Arial" w:cs="Arial"/>
          <w:b/>
          <w:color w:val="000000"/>
          <w:sz w:val="28"/>
          <w:u w:val="single"/>
        </w:rPr>
      </w:pPr>
      <w:r w:rsidRPr="008B64CC">
        <w:rPr>
          <w:rFonts w:ascii="Arial" w:hAnsi="Arial" w:cs="Arial"/>
          <w:noProof/>
        </w:rPr>
        <w:t>Exploration into Perceptions and Understanding of Positive Changes Following the Experience of Psychosis</w:t>
      </w:r>
    </w:p>
    <w:p w14:paraId="3FA24251" w14:textId="77777777" w:rsidR="00547778" w:rsidRPr="008B64CC" w:rsidRDefault="00547778" w:rsidP="00547778">
      <w:pPr>
        <w:spacing w:line="360" w:lineRule="auto"/>
        <w:rPr>
          <w:rFonts w:ascii="Arial" w:eastAsia="Arial" w:hAnsi="Arial" w:cs="Arial"/>
        </w:rPr>
      </w:pPr>
    </w:p>
    <w:p w14:paraId="4ED6F4F1" w14:textId="77777777" w:rsidR="00547778" w:rsidRPr="008B64CC" w:rsidRDefault="00547778" w:rsidP="00547778">
      <w:pPr>
        <w:spacing w:line="360" w:lineRule="auto"/>
        <w:rPr>
          <w:rFonts w:ascii="Arial" w:eastAsia="Arial" w:hAnsi="Arial" w:cs="Arial"/>
          <w:b/>
          <w:u w:val="single"/>
        </w:rPr>
      </w:pPr>
      <w:r w:rsidRPr="008B64CC">
        <w:rPr>
          <w:rFonts w:ascii="Arial" w:eastAsia="Arial" w:hAnsi="Arial" w:cs="Arial"/>
          <w:b/>
          <w:u w:val="single"/>
        </w:rPr>
        <w:t>Invitation</w:t>
      </w:r>
    </w:p>
    <w:p w14:paraId="277FA163" w14:textId="77777777" w:rsidR="00547778" w:rsidRPr="008B64CC" w:rsidRDefault="00547778" w:rsidP="00547778">
      <w:pPr>
        <w:spacing w:line="360" w:lineRule="auto"/>
        <w:rPr>
          <w:rFonts w:ascii="Arial" w:eastAsia="Arial" w:hAnsi="Arial" w:cs="Arial"/>
          <w:szCs w:val="24"/>
        </w:rPr>
      </w:pPr>
      <w:r w:rsidRPr="008B64CC">
        <w:rPr>
          <w:rFonts w:ascii="Arial" w:eastAsia="Arial" w:hAnsi="Arial" w:cs="Arial"/>
          <w:szCs w:val="24"/>
        </w:rPr>
        <w:t>I would like to invite you to take part in this research project as part of my Doctorate research. Before you decide whether you want to take part, it is important for you to understand why the research is being done and what it will involve. Please take time to read the following information carefully and discuss it with others if you wish. Please contact me if there is anything that is not clear or if you would like more information.</w:t>
      </w:r>
    </w:p>
    <w:p w14:paraId="665F12A7" w14:textId="77777777" w:rsidR="00547778" w:rsidRPr="008B64CC" w:rsidRDefault="00547778" w:rsidP="00547778">
      <w:pPr>
        <w:spacing w:line="360" w:lineRule="auto"/>
        <w:rPr>
          <w:rFonts w:ascii="Arial" w:eastAsia="Arial" w:hAnsi="Arial" w:cs="Arial"/>
          <w:color w:val="FF0000"/>
          <w:szCs w:val="24"/>
        </w:rPr>
      </w:pPr>
    </w:p>
    <w:p w14:paraId="685B79A4"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What is the purpose of the study?</w:t>
      </w:r>
    </w:p>
    <w:p w14:paraId="185674C7" w14:textId="77777777" w:rsidR="00547778" w:rsidRPr="008B64CC" w:rsidRDefault="00547778" w:rsidP="00547778">
      <w:pPr>
        <w:spacing w:line="360" w:lineRule="auto"/>
        <w:rPr>
          <w:rFonts w:ascii="Arial" w:hAnsi="Arial" w:cs="Arial"/>
        </w:rPr>
      </w:pPr>
      <w:r w:rsidRPr="008B64CC">
        <w:rPr>
          <w:rFonts w:ascii="Arial" w:hAnsi="Arial" w:cs="Arial"/>
        </w:rPr>
        <w:t>This study is to explore your beliefs and understanding of positive changes following an experience of psychosis to gain a better insight in to the phenomena. Long lasting positive change can occur after experiencing difficulties such as psychosis. However, it is possible that you may not see psychosis as having been a difficult experience but you still see positive changes having happened due to your experience of psychosis.</w:t>
      </w:r>
    </w:p>
    <w:p w14:paraId="47CAB4DC" w14:textId="77777777" w:rsidR="00547778" w:rsidRPr="008B64CC" w:rsidRDefault="00547778" w:rsidP="00547778">
      <w:pPr>
        <w:spacing w:line="360" w:lineRule="auto"/>
        <w:rPr>
          <w:rFonts w:ascii="Arial" w:eastAsia="Arial" w:hAnsi="Arial" w:cs="Arial"/>
          <w:szCs w:val="24"/>
        </w:rPr>
      </w:pPr>
    </w:p>
    <w:p w14:paraId="46892919"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Why have I been invited to take part?</w:t>
      </w:r>
    </w:p>
    <w:p w14:paraId="16FA815F" w14:textId="77777777" w:rsidR="00547778" w:rsidRPr="008B64CC" w:rsidRDefault="00547778" w:rsidP="00547778">
      <w:pPr>
        <w:spacing w:line="360" w:lineRule="auto"/>
        <w:rPr>
          <w:rFonts w:ascii="Arial" w:hAnsi="Arial" w:cs="Arial"/>
        </w:rPr>
      </w:pPr>
      <w:r w:rsidRPr="008B64CC">
        <w:rPr>
          <w:rFonts w:ascii="Arial" w:hAnsi="Arial" w:cs="Arial"/>
        </w:rPr>
        <w:t>You have been invited to take part as you see yourself as someone who has experienced positive changes in your life following an episode of psychosis</w:t>
      </w:r>
    </w:p>
    <w:p w14:paraId="2341D276" w14:textId="77777777" w:rsidR="00547778" w:rsidRPr="008B64CC" w:rsidRDefault="00547778" w:rsidP="00547778">
      <w:pPr>
        <w:spacing w:line="360" w:lineRule="auto"/>
        <w:rPr>
          <w:rFonts w:ascii="Arial" w:eastAsia="Arial" w:hAnsi="Arial" w:cs="Arial"/>
          <w:b/>
          <w:szCs w:val="24"/>
          <w:u w:val="single"/>
        </w:rPr>
      </w:pPr>
    </w:p>
    <w:p w14:paraId="2F33AE24"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What will happen if I take part?</w:t>
      </w:r>
    </w:p>
    <w:p w14:paraId="6CAC7A89" w14:textId="77777777" w:rsidR="00547778" w:rsidRPr="008B64CC" w:rsidRDefault="00547778" w:rsidP="00547778">
      <w:pPr>
        <w:spacing w:line="360" w:lineRule="auto"/>
        <w:rPr>
          <w:rFonts w:ascii="Arial" w:eastAsia="Arial" w:hAnsi="Arial" w:cs="Arial"/>
          <w:szCs w:val="24"/>
        </w:rPr>
      </w:pPr>
      <w:r w:rsidRPr="008B64CC">
        <w:rPr>
          <w:rFonts w:ascii="Arial" w:eastAsia="Arial" w:hAnsi="Arial" w:cs="Arial"/>
          <w:szCs w:val="24"/>
        </w:rPr>
        <w:lastRenderedPageBreak/>
        <w:t>You will be invited to take part in an interview at a time and date that works for you. The interview will ask a number of questions regarding your experience and understanding of positive changes following on from an experience of psychosis.</w:t>
      </w:r>
    </w:p>
    <w:p w14:paraId="2FE5C358" w14:textId="77777777" w:rsidR="00547778" w:rsidRPr="008B64CC" w:rsidRDefault="00547778" w:rsidP="00547778">
      <w:pPr>
        <w:spacing w:line="360" w:lineRule="auto"/>
        <w:rPr>
          <w:rFonts w:ascii="Arial" w:eastAsia="Arial" w:hAnsi="Arial" w:cs="Arial"/>
          <w:szCs w:val="24"/>
        </w:rPr>
      </w:pPr>
    </w:p>
    <w:p w14:paraId="1C83DE43" w14:textId="77777777" w:rsidR="00547778" w:rsidRPr="008B64CC" w:rsidRDefault="00547778" w:rsidP="00547778">
      <w:pPr>
        <w:spacing w:line="360" w:lineRule="auto"/>
        <w:rPr>
          <w:rFonts w:ascii="Arial" w:eastAsia="Arial" w:hAnsi="Arial" w:cs="Arial"/>
          <w:szCs w:val="24"/>
        </w:rPr>
      </w:pPr>
      <w:r w:rsidRPr="008B64CC">
        <w:rPr>
          <w:rFonts w:ascii="Arial" w:eastAsia="Arial" w:hAnsi="Arial" w:cs="Arial"/>
          <w:szCs w:val="24"/>
        </w:rPr>
        <w:t xml:space="preserve">If you choose to take part, the interview can be conducted either using Microsoft Teams video call or phone call depending on which you would prefer. The interview should take no longer than one hour but can be shorter depending on your availability. </w:t>
      </w:r>
    </w:p>
    <w:p w14:paraId="09F27B46" w14:textId="77777777" w:rsidR="00547778" w:rsidRPr="008B64CC" w:rsidRDefault="00547778" w:rsidP="00547778">
      <w:pPr>
        <w:spacing w:line="360" w:lineRule="auto"/>
        <w:rPr>
          <w:rFonts w:ascii="Arial" w:eastAsia="Arial" w:hAnsi="Arial" w:cs="Arial"/>
          <w:szCs w:val="24"/>
        </w:rPr>
      </w:pPr>
    </w:p>
    <w:p w14:paraId="366FD21F" w14:textId="77777777" w:rsidR="00547778" w:rsidRPr="008B64CC" w:rsidRDefault="00547778" w:rsidP="00547778">
      <w:pPr>
        <w:spacing w:line="360" w:lineRule="auto"/>
        <w:rPr>
          <w:rFonts w:ascii="Arial" w:eastAsia="Arial" w:hAnsi="Arial" w:cs="Arial"/>
          <w:szCs w:val="24"/>
        </w:rPr>
      </w:pPr>
      <w:r w:rsidRPr="008B64CC">
        <w:rPr>
          <w:rFonts w:ascii="Arial" w:eastAsia="Arial" w:hAnsi="Arial" w:cs="Arial"/>
          <w:szCs w:val="24"/>
        </w:rPr>
        <w:t xml:space="preserve">The interview will be recorded and then transcribed so that the information can be analysed by the researcher. The research may include direct quotes from your interview and include them in the write up of the research. The type of recording will depend on what you consent to this can be either audio or video depending on your preferences. You will be informed by the researcher before any recording begins. </w:t>
      </w:r>
    </w:p>
    <w:p w14:paraId="7ADCB0BF" w14:textId="77777777" w:rsidR="00547778" w:rsidRPr="008B64CC" w:rsidRDefault="00547778" w:rsidP="00547778">
      <w:pPr>
        <w:spacing w:line="360" w:lineRule="auto"/>
        <w:rPr>
          <w:rFonts w:ascii="Arial" w:eastAsia="Arial" w:hAnsi="Arial" w:cs="Arial"/>
          <w:szCs w:val="24"/>
        </w:rPr>
      </w:pPr>
    </w:p>
    <w:p w14:paraId="7F758625" w14:textId="77777777" w:rsidR="00547778" w:rsidRPr="008B64CC" w:rsidRDefault="00547778" w:rsidP="00547778">
      <w:pPr>
        <w:spacing w:line="360" w:lineRule="auto"/>
        <w:rPr>
          <w:rFonts w:ascii="Arial" w:eastAsia="Arial" w:hAnsi="Arial" w:cs="Arial"/>
          <w:szCs w:val="24"/>
        </w:rPr>
      </w:pPr>
      <w:r w:rsidRPr="008B64CC">
        <w:rPr>
          <w:rFonts w:ascii="Arial" w:eastAsia="Arial" w:hAnsi="Arial" w:cs="Arial"/>
          <w:szCs w:val="24"/>
        </w:rPr>
        <w:t xml:space="preserve">If you choose, or would like to be contacted after the interview to discuss the analysis of your interview this can be arranged. This would involve discussing with the researcher the results of your interview to ensure that the analysis reflects your experiences and understanding. </w:t>
      </w:r>
    </w:p>
    <w:p w14:paraId="5AA835E5" w14:textId="77777777" w:rsidR="00547778" w:rsidRPr="008B64CC" w:rsidRDefault="00547778" w:rsidP="00547778">
      <w:pPr>
        <w:spacing w:line="360" w:lineRule="auto"/>
        <w:rPr>
          <w:rFonts w:ascii="Arial" w:eastAsia="Arial" w:hAnsi="Arial" w:cs="Arial"/>
          <w:szCs w:val="24"/>
        </w:rPr>
      </w:pPr>
    </w:p>
    <w:p w14:paraId="02288729"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Do I have to take part?</w:t>
      </w:r>
    </w:p>
    <w:p w14:paraId="67D5D1C3"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szCs w:val="24"/>
        </w:rPr>
        <w:t xml:space="preserve">No, taking part is completely voluntary. You should only take part if you want to and choosing not to take part will not disadvantage you in anyway. Once you have read the information sheet, please contact me if you have any questions that will help you make a decision about taking part. If you decide to take part we will ask you to sign a consent form to confirm this. </w:t>
      </w:r>
    </w:p>
    <w:p w14:paraId="10DD0395" w14:textId="77777777" w:rsidR="00547778" w:rsidRPr="008B64CC" w:rsidRDefault="00547778" w:rsidP="00547778">
      <w:pPr>
        <w:spacing w:line="360" w:lineRule="auto"/>
        <w:rPr>
          <w:rFonts w:ascii="Arial" w:eastAsia="Arial" w:hAnsi="Arial" w:cs="Arial"/>
          <w:b/>
          <w:szCs w:val="24"/>
          <w:u w:val="single"/>
        </w:rPr>
      </w:pPr>
    </w:p>
    <w:p w14:paraId="09DF182A" w14:textId="77777777" w:rsidR="00547778" w:rsidRPr="008B64CC" w:rsidRDefault="00547778" w:rsidP="00547778">
      <w:pPr>
        <w:spacing w:line="360" w:lineRule="auto"/>
        <w:rPr>
          <w:rFonts w:ascii="Arial" w:eastAsia="Arial" w:hAnsi="Arial" w:cs="Arial"/>
          <w:szCs w:val="24"/>
        </w:rPr>
      </w:pPr>
    </w:p>
    <w:p w14:paraId="4EAEBD1A"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What are the possible risks of taking part?</w:t>
      </w:r>
    </w:p>
    <w:p w14:paraId="209970FA"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Cs/>
          <w:szCs w:val="24"/>
        </w:rPr>
        <w:t xml:space="preserve">The study will be asking questions about your experiences of psychosis. As this can be a sensitive topic it is possible that you may find the conversation uncomfortable or upsetting if this is the case you have the right to not answer a question, ask to move on, take a break or with draw from the interview. </w:t>
      </w:r>
    </w:p>
    <w:p w14:paraId="398FFB31" w14:textId="77777777" w:rsidR="00547778" w:rsidRPr="008B64CC" w:rsidRDefault="00547778" w:rsidP="00547778">
      <w:pPr>
        <w:spacing w:line="360" w:lineRule="auto"/>
        <w:rPr>
          <w:rFonts w:ascii="Arial" w:eastAsia="Arial" w:hAnsi="Arial" w:cs="Arial"/>
          <w:b/>
          <w:szCs w:val="24"/>
          <w:u w:val="single"/>
        </w:rPr>
      </w:pPr>
    </w:p>
    <w:p w14:paraId="63A44E81"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What are the possible benefits of taking part?</w:t>
      </w:r>
    </w:p>
    <w:p w14:paraId="3164A48C" w14:textId="77777777" w:rsidR="00547778" w:rsidRPr="008B64CC" w:rsidRDefault="00547778" w:rsidP="00547778">
      <w:pPr>
        <w:spacing w:line="360" w:lineRule="auto"/>
        <w:rPr>
          <w:rFonts w:ascii="Arial" w:eastAsia="Arial" w:hAnsi="Arial" w:cs="Arial"/>
          <w:bCs/>
          <w:szCs w:val="24"/>
        </w:rPr>
      </w:pPr>
      <w:r w:rsidRPr="008B64CC">
        <w:rPr>
          <w:rFonts w:ascii="Arial" w:eastAsia="Arial" w:hAnsi="Arial" w:cs="Arial"/>
          <w:bCs/>
          <w:szCs w:val="24"/>
        </w:rPr>
        <w:t>There are no intended benefits of taking part in this research.</w:t>
      </w:r>
      <w:r w:rsidRPr="008B64CC">
        <w:rPr>
          <w:rFonts w:ascii="Arial" w:hAnsi="Arial" w:cs="Arial"/>
          <w:noProof/>
          <w:szCs w:val="24"/>
        </w:rPr>
        <w:t xml:space="preserve"> Other than the opportunity to discuss your experiences and potentially improve understanding in current research.</w:t>
      </w:r>
    </w:p>
    <w:p w14:paraId="7D096818" w14:textId="77777777" w:rsidR="00547778" w:rsidRPr="008B64CC" w:rsidRDefault="00547778" w:rsidP="00547778">
      <w:pPr>
        <w:spacing w:line="360" w:lineRule="auto"/>
        <w:rPr>
          <w:rFonts w:ascii="Arial" w:eastAsia="Arial" w:hAnsi="Arial" w:cs="Arial"/>
          <w:b/>
          <w:szCs w:val="24"/>
          <w:u w:val="single"/>
        </w:rPr>
      </w:pPr>
    </w:p>
    <w:p w14:paraId="6CEB6DBB"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Data handling and confidentiality</w:t>
      </w:r>
    </w:p>
    <w:p w14:paraId="1EDD9972" w14:textId="77777777" w:rsidR="00547778" w:rsidRPr="008B64CC" w:rsidRDefault="00547778" w:rsidP="00547778">
      <w:pPr>
        <w:spacing w:line="360" w:lineRule="auto"/>
        <w:rPr>
          <w:rFonts w:ascii="Arial" w:eastAsia="Arial" w:hAnsi="Arial" w:cs="Arial"/>
          <w:b/>
          <w:szCs w:val="24"/>
          <w:u w:val="single"/>
        </w:rPr>
      </w:pPr>
    </w:p>
    <w:p w14:paraId="36545D4B" w14:textId="77777777" w:rsidR="00547778" w:rsidRPr="008B64CC" w:rsidRDefault="00547778" w:rsidP="00547778">
      <w:pPr>
        <w:spacing w:line="360" w:lineRule="auto"/>
        <w:rPr>
          <w:rFonts w:ascii="Arial" w:hAnsi="Arial" w:cs="Arial"/>
        </w:rPr>
      </w:pPr>
      <w:r w:rsidRPr="008B64CC">
        <w:rPr>
          <w:rFonts w:ascii="Arial" w:hAnsi="Arial" w:cs="Arial"/>
        </w:rPr>
        <w:t xml:space="preserve">Your data will be processed in accordance with the </w:t>
      </w:r>
      <w:r w:rsidRPr="008B64CC">
        <w:rPr>
          <w:rFonts w:ascii="Arial" w:hAnsi="Arial" w:cs="Arial"/>
          <w:szCs w:val="24"/>
        </w:rPr>
        <w:t xml:space="preserve">data protection law and will comply with the </w:t>
      </w:r>
      <w:r w:rsidRPr="008B64CC">
        <w:rPr>
          <w:rFonts w:ascii="Arial" w:hAnsi="Arial" w:cs="Arial"/>
        </w:rPr>
        <w:t xml:space="preserve">General Data Protection Regulation 2016 (GDPR). </w:t>
      </w:r>
    </w:p>
    <w:p w14:paraId="5D8BC688" w14:textId="77777777" w:rsidR="00547778" w:rsidRPr="008B64CC" w:rsidRDefault="00547778" w:rsidP="00547778">
      <w:pPr>
        <w:spacing w:line="360" w:lineRule="auto"/>
        <w:rPr>
          <w:rFonts w:ascii="Arial" w:hAnsi="Arial" w:cs="Arial"/>
        </w:rPr>
      </w:pPr>
    </w:p>
    <w:p w14:paraId="564C49C3" w14:textId="77777777" w:rsidR="00547778" w:rsidRPr="008B64CC" w:rsidRDefault="00547778" w:rsidP="00547778">
      <w:pPr>
        <w:spacing w:line="360" w:lineRule="auto"/>
        <w:rPr>
          <w:rFonts w:ascii="Arial" w:hAnsi="Arial" w:cs="Arial"/>
        </w:rPr>
      </w:pPr>
      <w:r w:rsidRPr="008B64CC">
        <w:rPr>
          <w:rFonts w:ascii="Arial" w:hAnsi="Arial" w:cs="Arial"/>
        </w:rPr>
        <w:t xml:space="preserve">Your data will be stored on a secure Staffordshire University Server and any hard copies of consent forms or personal information will be scanned in to a computer and the hard copies destroyed. For the purposes of the thesis you will be assigned a random identifier and any personal identifiable data will be either omitted or changed to ensure anonymity. The data will only be shared with members of the research team. After the data has been collected and analysed it will be anonymised and stored by Staffordshire University for a period of 10 years. </w:t>
      </w:r>
    </w:p>
    <w:p w14:paraId="47B6AF6E" w14:textId="77777777" w:rsidR="00547778" w:rsidRPr="008B64CC" w:rsidRDefault="00547778" w:rsidP="00547778">
      <w:pPr>
        <w:spacing w:line="360" w:lineRule="auto"/>
        <w:rPr>
          <w:rFonts w:ascii="Arial" w:eastAsia="Arial" w:hAnsi="Arial" w:cs="Arial"/>
          <w:b/>
          <w:szCs w:val="24"/>
          <w:u w:val="single"/>
        </w:rPr>
      </w:pPr>
    </w:p>
    <w:p w14:paraId="4674F6E3"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Data Protection Statement</w:t>
      </w:r>
    </w:p>
    <w:p w14:paraId="103039D6" w14:textId="77777777" w:rsidR="00547778" w:rsidRPr="008B64CC" w:rsidRDefault="00547778" w:rsidP="00547778">
      <w:pPr>
        <w:spacing w:line="360" w:lineRule="auto"/>
        <w:rPr>
          <w:rFonts w:ascii="Arial" w:hAnsi="Arial" w:cs="Arial"/>
        </w:rPr>
      </w:pPr>
      <w:r w:rsidRPr="008B64CC">
        <w:rPr>
          <w:rFonts w:ascii="Arial" w:hAnsi="Arial" w:cs="Arial"/>
        </w:rPr>
        <w:t xml:space="preserve">The data controller for this project will be Staffordshire University. </w:t>
      </w:r>
      <w:r w:rsidRPr="008B64CC">
        <w:rPr>
          <w:rFonts w:ascii="Arial" w:hAnsi="Arial" w:cs="Arial"/>
          <w:color w:val="000000"/>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8B64CC">
        <w:rPr>
          <w:rFonts w:ascii="Arial" w:hAnsi="Arial" w:cs="Arial"/>
        </w:rPr>
        <w:t xml:space="preserve">You can provide your consent for the use of your personal data in this study by completing the consent form that has been provided to you. </w:t>
      </w:r>
    </w:p>
    <w:p w14:paraId="25277247" w14:textId="77777777" w:rsidR="00547778" w:rsidRPr="008B64CC" w:rsidRDefault="00547778" w:rsidP="00547778">
      <w:pPr>
        <w:spacing w:line="360" w:lineRule="auto"/>
        <w:rPr>
          <w:rFonts w:ascii="Arial" w:hAnsi="Arial" w:cs="Arial"/>
        </w:rPr>
      </w:pPr>
    </w:p>
    <w:p w14:paraId="7557D5B9" w14:textId="77777777" w:rsidR="00547778" w:rsidRPr="008B64CC" w:rsidRDefault="00547778" w:rsidP="00547778">
      <w:pPr>
        <w:spacing w:line="360" w:lineRule="auto"/>
        <w:rPr>
          <w:rFonts w:ascii="Arial" w:hAnsi="Arial" w:cs="Arial"/>
          <w:i/>
          <w:iCs/>
          <w:sz w:val="32"/>
          <w:szCs w:val="24"/>
        </w:rPr>
      </w:pPr>
      <w:r w:rsidRPr="008B64CC">
        <w:rPr>
          <w:rStyle w:val="Emphasis"/>
          <w:rFonts w:ascii="Arial" w:hAnsi="Arial" w:cs="Arial"/>
          <w:color w:val="000000"/>
          <w:szCs w:val="24"/>
          <w:shd w:val="clear" w:color="auto" w:fill="FFFFFF"/>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103" w:history="1">
        <w:r w:rsidRPr="008B64CC">
          <w:rPr>
            <w:rStyle w:val="Hyperlink"/>
            <w:rFonts w:ascii="Arial" w:hAnsi="Arial" w:cs="Arial"/>
            <w:i/>
            <w:iCs/>
            <w:color w:val="000000"/>
            <w:szCs w:val="24"/>
          </w:rPr>
          <w:t>www.ico.org.uk</w:t>
        </w:r>
      </w:hyperlink>
      <w:r w:rsidRPr="008B64CC">
        <w:rPr>
          <w:rStyle w:val="Emphasis"/>
          <w:rFonts w:ascii="Arial" w:hAnsi="Arial" w:cs="Arial"/>
          <w:color w:val="000000"/>
          <w:szCs w:val="24"/>
          <w:shd w:val="clear" w:color="auto" w:fill="FFFFFF"/>
        </w:rPr>
        <w:t>.</w:t>
      </w:r>
    </w:p>
    <w:p w14:paraId="45AF026F" w14:textId="77777777" w:rsidR="00547778" w:rsidRPr="008B64CC" w:rsidRDefault="00547778" w:rsidP="00547778">
      <w:pPr>
        <w:spacing w:line="360" w:lineRule="auto"/>
        <w:rPr>
          <w:rFonts w:ascii="Arial" w:hAnsi="Arial" w:cs="Arial"/>
        </w:rPr>
      </w:pPr>
    </w:p>
    <w:p w14:paraId="65FD2946" w14:textId="77777777" w:rsidR="00547778" w:rsidRPr="008B64CC" w:rsidRDefault="00547778" w:rsidP="00547778">
      <w:pPr>
        <w:spacing w:line="360" w:lineRule="auto"/>
        <w:rPr>
          <w:rFonts w:ascii="Arial" w:hAnsi="Arial" w:cs="Arial"/>
          <w:b/>
          <w:u w:val="single"/>
        </w:rPr>
      </w:pPr>
      <w:r w:rsidRPr="008B64CC">
        <w:rPr>
          <w:rFonts w:ascii="Arial" w:hAnsi="Arial" w:cs="Arial"/>
          <w:b/>
          <w:u w:val="single"/>
        </w:rPr>
        <w:t>What if I change my mind about taking part?</w:t>
      </w:r>
    </w:p>
    <w:p w14:paraId="3C25512D" w14:textId="77777777" w:rsidR="00547778" w:rsidRPr="008B64CC" w:rsidRDefault="00547778" w:rsidP="00547778">
      <w:pPr>
        <w:pStyle w:val="NormalWeb"/>
        <w:spacing w:before="0" w:beforeAutospacing="0" w:after="0" w:afterAutospacing="0" w:line="360" w:lineRule="auto"/>
        <w:jc w:val="both"/>
        <w:rPr>
          <w:rFonts w:ascii="Arial" w:hAnsi="Arial" w:cs="Arial"/>
          <w:b/>
          <w:color w:val="FF0000"/>
          <w:lang w:val="en-GB"/>
        </w:rPr>
      </w:pPr>
      <w:r w:rsidRPr="008B64CC">
        <w:rPr>
          <w:rFonts w:ascii="Arial" w:hAnsi="Arial" w:cs="Arial"/>
          <w:lang w:val="en-GB"/>
        </w:rPr>
        <w:t>You are free withdraw at any point of the study, without having to give a reason. Withdrawing from the study will not affect you in any way. You are able to withdraw your data from the study up to two weeks after your interview, if you choose to withdraw during this time your data will not be kept or stored. After two weeks withdrawal of your data will no longer be possible due to your data being analysed and processed at which point it will be completely anonymous and will not be able to be removed from the write up of the thesis.</w:t>
      </w:r>
    </w:p>
    <w:p w14:paraId="7EA7F0A7" w14:textId="77777777" w:rsidR="00547778" w:rsidRPr="008B64CC" w:rsidRDefault="00547778" w:rsidP="00547778">
      <w:pPr>
        <w:pStyle w:val="NormalWeb"/>
        <w:spacing w:before="0" w:beforeAutospacing="0" w:after="0" w:afterAutospacing="0" w:line="360" w:lineRule="auto"/>
        <w:jc w:val="both"/>
        <w:rPr>
          <w:rFonts w:ascii="Arial" w:hAnsi="Arial" w:cs="Arial"/>
          <w:lang w:val="en-GB"/>
        </w:rPr>
      </w:pPr>
    </w:p>
    <w:p w14:paraId="0BC8378C" w14:textId="77777777" w:rsidR="00547778" w:rsidRPr="008B64CC" w:rsidRDefault="00547778" w:rsidP="00547778">
      <w:pPr>
        <w:pStyle w:val="NormalWeb"/>
        <w:spacing w:before="0" w:beforeAutospacing="0" w:after="0" w:afterAutospacing="0" w:line="360" w:lineRule="auto"/>
        <w:jc w:val="both"/>
        <w:rPr>
          <w:rFonts w:ascii="Calibri" w:hAnsi="Calibri"/>
          <w:b/>
          <w:color w:val="FF0000"/>
          <w:sz w:val="22"/>
          <w:szCs w:val="22"/>
          <w:lang w:val="en-GB"/>
        </w:rPr>
      </w:pPr>
      <w:r w:rsidRPr="008B64CC">
        <w:rPr>
          <w:rFonts w:ascii="Arial" w:hAnsi="Arial" w:cs="Arial"/>
          <w:lang w:val="en-GB"/>
        </w:rPr>
        <w:t xml:space="preserve">If you choose to withdraw from the study, within two weeks, we will not retain any personal information that you have provided us as a part of this study. </w:t>
      </w:r>
    </w:p>
    <w:p w14:paraId="1B07B986" w14:textId="77777777" w:rsidR="00547778" w:rsidRPr="008B64CC" w:rsidRDefault="00547778" w:rsidP="00547778">
      <w:pPr>
        <w:spacing w:line="360" w:lineRule="auto"/>
        <w:rPr>
          <w:rFonts w:ascii="Arial" w:eastAsia="Arial" w:hAnsi="Arial" w:cs="Arial"/>
          <w:b/>
          <w:szCs w:val="24"/>
          <w:u w:val="single"/>
        </w:rPr>
      </w:pPr>
    </w:p>
    <w:p w14:paraId="1264FDFC" w14:textId="77777777" w:rsidR="00547778" w:rsidRPr="008B64CC" w:rsidRDefault="00547778" w:rsidP="00547778">
      <w:pPr>
        <w:spacing w:line="360" w:lineRule="auto"/>
        <w:rPr>
          <w:rFonts w:ascii="Arial" w:eastAsia="Arial" w:hAnsi="Arial" w:cs="Arial"/>
          <w:b/>
          <w:szCs w:val="24"/>
          <w:u w:val="single"/>
        </w:rPr>
      </w:pPr>
      <w:r w:rsidRPr="008B64CC">
        <w:rPr>
          <w:rFonts w:ascii="Arial" w:eastAsia="Arial" w:hAnsi="Arial" w:cs="Arial"/>
          <w:b/>
          <w:szCs w:val="24"/>
          <w:u w:val="single"/>
        </w:rPr>
        <w:t>What will happen to the results of the study?</w:t>
      </w:r>
    </w:p>
    <w:p w14:paraId="477057C8" w14:textId="77777777" w:rsidR="00547778" w:rsidRPr="008B64CC" w:rsidRDefault="00547778" w:rsidP="00547778">
      <w:pPr>
        <w:spacing w:line="360" w:lineRule="auto"/>
        <w:rPr>
          <w:rFonts w:ascii="Arial" w:eastAsia="Arial" w:hAnsi="Arial" w:cs="Arial"/>
          <w:bCs/>
          <w:szCs w:val="24"/>
        </w:rPr>
      </w:pPr>
      <w:r w:rsidRPr="008B64CC">
        <w:rPr>
          <w:rFonts w:ascii="Arial" w:eastAsia="Arial" w:hAnsi="Arial" w:cs="Arial"/>
          <w:bCs/>
          <w:szCs w:val="24"/>
        </w:rPr>
        <w:t xml:space="preserve">The results of the study will be analysed and then written up for a Doctorate thesis with the aim to publish the research in a scientific journal. </w:t>
      </w:r>
    </w:p>
    <w:p w14:paraId="3BE46614" w14:textId="77777777" w:rsidR="00547778" w:rsidRPr="008B64CC" w:rsidRDefault="00547778" w:rsidP="00547778">
      <w:pPr>
        <w:spacing w:line="360" w:lineRule="auto"/>
        <w:rPr>
          <w:rFonts w:ascii="Arial" w:eastAsia="Arial" w:hAnsi="Arial" w:cs="Arial"/>
          <w:b/>
          <w:szCs w:val="24"/>
          <w:u w:val="single"/>
        </w:rPr>
      </w:pPr>
    </w:p>
    <w:p w14:paraId="442CDF9D" w14:textId="77777777" w:rsidR="00547778" w:rsidRPr="008B64CC" w:rsidRDefault="00547778" w:rsidP="00547778">
      <w:pPr>
        <w:spacing w:line="360" w:lineRule="auto"/>
        <w:rPr>
          <w:rFonts w:ascii="Arial" w:eastAsia="Arial" w:hAnsi="Arial" w:cs="Arial"/>
        </w:rPr>
      </w:pPr>
      <w:r w:rsidRPr="008B64CC">
        <w:rPr>
          <w:rFonts w:ascii="Arial" w:eastAsia="Arial" w:hAnsi="Arial" w:cs="Arial"/>
          <w:b/>
          <w:szCs w:val="24"/>
          <w:u w:val="single"/>
        </w:rPr>
        <w:t>Who should I contact for further information?</w:t>
      </w:r>
    </w:p>
    <w:p w14:paraId="088B556B" w14:textId="77777777" w:rsidR="00547778" w:rsidRPr="008B64CC" w:rsidRDefault="00547778" w:rsidP="00547778">
      <w:pPr>
        <w:spacing w:line="360" w:lineRule="auto"/>
        <w:rPr>
          <w:rFonts w:ascii="Arial" w:eastAsia="Arial" w:hAnsi="Arial" w:cs="Arial"/>
        </w:rPr>
      </w:pPr>
      <w:r w:rsidRPr="008B64CC">
        <w:rPr>
          <w:rFonts w:ascii="Arial" w:eastAsia="Arial" w:hAnsi="Arial" w:cs="Arial"/>
        </w:rPr>
        <w:t xml:space="preserve">If you have any questions or require more information about this study, please contact me using the following contact details: </w:t>
      </w:r>
    </w:p>
    <w:p w14:paraId="64589301" w14:textId="77777777" w:rsidR="00547778" w:rsidRPr="008B64CC" w:rsidRDefault="00547778" w:rsidP="00547778">
      <w:pPr>
        <w:spacing w:line="360" w:lineRule="auto"/>
        <w:rPr>
          <w:rFonts w:ascii="Arial" w:eastAsia="Arial" w:hAnsi="Arial" w:cs="Arial"/>
        </w:rPr>
      </w:pPr>
    </w:p>
    <w:p w14:paraId="350C82DA" w14:textId="77777777" w:rsidR="00547778" w:rsidRPr="008B64CC" w:rsidRDefault="00547778" w:rsidP="00547778">
      <w:pPr>
        <w:spacing w:line="360" w:lineRule="auto"/>
        <w:rPr>
          <w:rFonts w:ascii="Arial" w:eastAsia="Arial" w:hAnsi="Arial" w:cs="Arial"/>
        </w:rPr>
      </w:pPr>
      <w:r w:rsidRPr="008B64CC">
        <w:rPr>
          <w:rFonts w:ascii="Arial" w:eastAsia="Arial" w:hAnsi="Arial" w:cs="Arial"/>
        </w:rPr>
        <w:t>Charlie Piper</w:t>
      </w:r>
    </w:p>
    <w:p w14:paraId="3C04B7D7" w14:textId="77777777" w:rsidR="00547778" w:rsidRPr="008B64CC" w:rsidRDefault="00547778" w:rsidP="00547778">
      <w:pPr>
        <w:spacing w:line="360" w:lineRule="auto"/>
        <w:rPr>
          <w:rFonts w:ascii="Arial" w:hAnsi="Arial" w:cs="Arial"/>
          <w:bCs/>
          <w:lang w:val="fr-FR"/>
        </w:rPr>
      </w:pPr>
      <w:r w:rsidRPr="008B64CC">
        <w:rPr>
          <w:rFonts w:ascii="Arial" w:eastAsia="Arial" w:hAnsi="Arial" w:cs="Arial"/>
        </w:rPr>
        <w:t xml:space="preserve">Email: </w:t>
      </w:r>
      <w:hyperlink r:id="rId104" w:history="1">
        <w:r w:rsidRPr="008B64CC">
          <w:rPr>
            <w:rStyle w:val="Hyperlink"/>
            <w:rFonts w:ascii="Arial" w:hAnsi="Arial" w:cs="Arial"/>
            <w:bCs/>
            <w:lang w:val="fr-FR"/>
          </w:rPr>
          <w:t>p024988k@student.staffs.ac.uk</w:t>
        </w:r>
      </w:hyperlink>
    </w:p>
    <w:p w14:paraId="50E77A70" w14:textId="21378B74" w:rsidR="00547778" w:rsidRPr="00547778" w:rsidRDefault="00547778" w:rsidP="00547778">
      <w:pPr>
        <w:spacing w:line="360" w:lineRule="auto"/>
        <w:rPr>
          <w:rFonts w:ascii="Arial" w:eastAsia="Arial" w:hAnsi="Arial" w:cs="Arial"/>
          <w:color w:val="1F497D"/>
        </w:rPr>
      </w:pPr>
      <w:r w:rsidRPr="008B64CC">
        <w:rPr>
          <w:rFonts w:ascii="Arial" w:eastAsia="Arial" w:hAnsi="Arial" w:cs="Arial"/>
        </w:rPr>
        <w:t>Phone : 07971 79292971</w:t>
      </w:r>
    </w:p>
    <w:p w14:paraId="5B50EB4F" w14:textId="77777777" w:rsidR="00547778" w:rsidRPr="008B64CC" w:rsidRDefault="00547778" w:rsidP="00547778">
      <w:pPr>
        <w:spacing w:line="360" w:lineRule="auto"/>
        <w:rPr>
          <w:rFonts w:ascii="Arial" w:eastAsia="Arial" w:hAnsi="Arial" w:cs="Arial"/>
          <w:b/>
          <w:szCs w:val="24"/>
          <w:u w:val="single"/>
        </w:rPr>
      </w:pPr>
    </w:p>
    <w:p w14:paraId="4A60209F" w14:textId="77777777" w:rsidR="00547778" w:rsidRPr="008B64CC" w:rsidRDefault="00547778" w:rsidP="00547778">
      <w:pPr>
        <w:tabs>
          <w:tab w:val="left" w:pos="1230"/>
        </w:tabs>
        <w:spacing w:line="360" w:lineRule="auto"/>
        <w:rPr>
          <w:rFonts w:ascii="Arial" w:eastAsia="Arial" w:hAnsi="Arial" w:cs="Arial"/>
          <w:b/>
          <w:szCs w:val="24"/>
        </w:rPr>
      </w:pPr>
      <w:r w:rsidRPr="008B64CC">
        <w:rPr>
          <w:rFonts w:ascii="Arial" w:eastAsia="Arial" w:hAnsi="Arial" w:cs="Arial"/>
          <w:b/>
          <w:bCs/>
          <w:color w:val="282828"/>
          <w:u w:val="single"/>
        </w:rPr>
        <w:t>What if I have further questions, or if something goes wrong?</w:t>
      </w:r>
    </w:p>
    <w:p w14:paraId="2765F14C" w14:textId="0571538A" w:rsidR="00547778" w:rsidRPr="008B64CC" w:rsidRDefault="00547778" w:rsidP="00547778">
      <w:pPr>
        <w:shd w:val="clear" w:color="auto" w:fill="FFFFFF"/>
        <w:spacing w:line="360" w:lineRule="auto"/>
        <w:rPr>
          <w:rFonts w:ascii="Arial" w:hAnsi="Arial" w:cs="Arial"/>
          <w:color w:val="282828"/>
        </w:rPr>
      </w:pPr>
      <w:r w:rsidRPr="008B64CC">
        <w:rPr>
          <w:rFonts w:ascii="Arial" w:eastAsia="Arial" w:hAnsi="Arial" w:cs="Arial"/>
          <w:color w:val="282828"/>
        </w:rPr>
        <w:t xml:space="preserve"> If this study has harmed you in any way or if you wish to make a complaint about the conduct of the study you can contact the study supervisor or the Chair of the Staffordshire University Ethics Committee for further advice and information: </w:t>
      </w:r>
    </w:p>
    <w:p w14:paraId="0CE6C788" w14:textId="77777777" w:rsidR="00547778" w:rsidRPr="008B64CC" w:rsidRDefault="00547778" w:rsidP="00547778">
      <w:pPr>
        <w:shd w:val="clear" w:color="auto" w:fill="FFFFFF"/>
        <w:spacing w:line="360" w:lineRule="auto"/>
        <w:rPr>
          <w:rFonts w:ascii="Arial" w:eastAsia="Arial" w:hAnsi="Arial" w:cs="Arial"/>
          <w:color w:val="282828"/>
        </w:rPr>
      </w:pPr>
      <w:r w:rsidRPr="008B64CC">
        <w:rPr>
          <w:rFonts w:ascii="Arial" w:eastAsia="Arial" w:hAnsi="Arial" w:cs="Arial"/>
          <w:color w:val="282828"/>
        </w:rPr>
        <w:lastRenderedPageBreak/>
        <w:t> </w:t>
      </w:r>
    </w:p>
    <w:p w14:paraId="0C81547F" w14:textId="77777777" w:rsidR="00547778" w:rsidRPr="008B64CC" w:rsidRDefault="00547778" w:rsidP="00547778">
      <w:pPr>
        <w:shd w:val="clear" w:color="auto" w:fill="FFFFFF"/>
        <w:spacing w:line="360" w:lineRule="auto"/>
        <w:rPr>
          <w:rFonts w:ascii="Arial" w:eastAsia="Arial" w:hAnsi="Arial" w:cs="Arial"/>
          <w:color w:val="282828"/>
        </w:rPr>
      </w:pPr>
      <w:r w:rsidRPr="008B64CC">
        <w:rPr>
          <w:rFonts w:ascii="Arial" w:eastAsia="Arial" w:hAnsi="Arial" w:cs="Arial"/>
          <w:b/>
          <w:color w:val="282828"/>
        </w:rPr>
        <w:t>Research Supervisor:</w:t>
      </w:r>
      <w:r w:rsidRPr="008B64CC">
        <w:rPr>
          <w:rFonts w:ascii="Arial" w:eastAsia="Arial" w:hAnsi="Arial" w:cs="Arial"/>
          <w:color w:val="282828"/>
        </w:rPr>
        <w:t xml:space="preserve"> Dr Gary Lee</w:t>
      </w:r>
    </w:p>
    <w:p w14:paraId="5893466E" w14:textId="77777777" w:rsidR="00547778" w:rsidRPr="008B64CC" w:rsidRDefault="00000000" w:rsidP="00547778">
      <w:pPr>
        <w:shd w:val="clear" w:color="auto" w:fill="FFFFFF"/>
        <w:spacing w:line="360" w:lineRule="auto"/>
        <w:rPr>
          <w:rFonts w:ascii="Arial" w:eastAsia="Arial" w:hAnsi="Arial" w:cs="Arial"/>
          <w:color w:val="282828"/>
        </w:rPr>
      </w:pPr>
      <w:hyperlink r:id="rId105" w:history="1">
        <w:r w:rsidR="00547778" w:rsidRPr="008B64CC">
          <w:rPr>
            <w:rStyle w:val="Hyperlink"/>
            <w:rFonts w:ascii="Arial" w:eastAsia="Arial" w:hAnsi="Arial" w:cs="Arial"/>
          </w:rPr>
          <w:t>gary.lee@staffs.ac.uk</w:t>
        </w:r>
      </w:hyperlink>
    </w:p>
    <w:p w14:paraId="2501CFF1" w14:textId="77777777" w:rsidR="00547778" w:rsidRPr="008B64CC" w:rsidRDefault="00547778" w:rsidP="00547778">
      <w:pPr>
        <w:shd w:val="clear" w:color="auto" w:fill="FFFFFF"/>
        <w:spacing w:line="360" w:lineRule="auto"/>
        <w:rPr>
          <w:rFonts w:ascii="Arial" w:eastAsia="Arial" w:hAnsi="Arial" w:cs="Arial"/>
          <w:color w:val="282828"/>
        </w:rPr>
      </w:pPr>
    </w:p>
    <w:p w14:paraId="51930C31" w14:textId="77777777" w:rsidR="00547778" w:rsidRPr="008B64CC" w:rsidRDefault="00547778" w:rsidP="00547778">
      <w:pPr>
        <w:shd w:val="clear" w:color="auto" w:fill="FFFFFF"/>
        <w:spacing w:line="360" w:lineRule="auto"/>
        <w:rPr>
          <w:rFonts w:ascii="Arial" w:eastAsia="Arial" w:hAnsi="Arial" w:cs="Arial"/>
          <w:color w:val="282828"/>
          <w:szCs w:val="24"/>
        </w:rPr>
      </w:pPr>
      <w:r w:rsidRPr="008B64CC">
        <w:rPr>
          <w:rFonts w:ascii="Arial" w:eastAsia="Arial" w:hAnsi="Arial" w:cs="Arial"/>
          <w:b/>
          <w:color w:val="282828"/>
        </w:rPr>
        <w:t xml:space="preserve">Staffordshire University Ethics Committee: </w:t>
      </w:r>
      <w:r w:rsidRPr="008B64CC">
        <w:rPr>
          <w:rFonts w:ascii="Arial" w:eastAsia="Arial" w:hAnsi="Arial" w:cs="Arial"/>
          <w:color w:val="282828"/>
        </w:rPr>
        <w:t xml:space="preserve">Dr Edward Tolhurst </w:t>
      </w:r>
      <w:r w:rsidRPr="008B64CC">
        <w:rPr>
          <w:rFonts w:ascii="Arial" w:eastAsia="Arial" w:hAnsi="Arial" w:cs="Arial"/>
          <w:color w:val="282828"/>
          <w:szCs w:val="24"/>
        </w:rPr>
        <w:t>(</w:t>
      </w:r>
      <w:r w:rsidRPr="008B64CC">
        <w:rPr>
          <w:rFonts w:ascii="Arial" w:hAnsi="Arial" w:cs="Arial"/>
          <w:color w:val="000000"/>
          <w:szCs w:val="24"/>
          <w:shd w:val="clear" w:color="auto" w:fill="FFFFFF"/>
        </w:rPr>
        <w:t>Chair of Research Ethics within the School of Health and Social Care)</w:t>
      </w:r>
    </w:p>
    <w:p w14:paraId="1147A41F" w14:textId="77777777" w:rsidR="00547778" w:rsidRPr="008B64CC" w:rsidRDefault="00000000" w:rsidP="00547778">
      <w:pPr>
        <w:shd w:val="clear" w:color="auto" w:fill="FFFFFF"/>
        <w:spacing w:line="360" w:lineRule="auto"/>
        <w:rPr>
          <w:rFonts w:ascii="Arial" w:hAnsi="Arial" w:cs="Arial"/>
          <w:color w:val="282828"/>
          <w:szCs w:val="24"/>
        </w:rPr>
      </w:pPr>
      <w:hyperlink r:id="rId106" w:history="1">
        <w:r w:rsidR="00547778" w:rsidRPr="008B64CC">
          <w:rPr>
            <w:rStyle w:val="Hyperlink"/>
            <w:rFonts w:ascii="Arial" w:eastAsia="Arial" w:hAnsi="Arial" w:cs="Arial"/>
            <w:szCs w:val="24"/>
          </w:rPr>
          <w:t>ethics@staffs.ac.uk</w:t>
        </w:r>
      </w:hyperlink>
      <w:r w:rsidR="00547778" w:rsidRPr="008B64CC">
        <w:rPr>
          <w:rFonts w:ascii="Arial" w:eastAsia="Arial" w:hAnsi="Arial" w:cs="Arial"/>
          <w:color w:val="282828"/>
          <w:szCs w:val="24"/>
        </w:rPr>
        <w:t xml:space="preserve"> </w:t>
      </w:r>
    </w:p>
    <w:p w14:paraId="046FF775" w14:textId="77777777" w:rsidR="00547778" w:rsidRPr="008B64CC" w:rsidRDefault="00547778" w:rsidP="00547778">
      <w:pPr>
        <w:spacing w:after="200" w:line="360" w:lineRule="auto"/>
        <w:rPr>
          <w:rFonts w:ascii="Arial" w:eastAsia="Arial" w:hAnsi="Arial" w:cs="Arial"/>
          <w:b/>
          <w:sz w:val="23"/>
        </w:rPr>
      </w:pPr>
    </w:p>
    <w:p w14:paraId="74C787D7" w14:textId="6A0E0A4C" w:rsidR="00547778" w:rsidRPr="008B64CC" w:rsidRDefault="00547778" w:rsidP="00547778">
      <w:pPr>
        <w:spacing w:after="200" w:line="360" w:lineRule="auto"/>
        <w:rPr>
          <w:rFonts w:ascii="Arial" w:eastAsia="Arial" w:hAnsi="Arial" w:cs="Arial"/>
          <w:b/>
          <w:sz w:val="23"/>
        </w:rPr>
      </w:pPr>
      <w:r w:rsidRPr="008B64CC">
        <w:rPr>
          <w:rFonts w:ascii="Arial" w:eastAsia="Arial" w:hAnsi="Arial" w:cs="Arial"/>
          <w:b/>
          <w:sz w:val="23"/>
        </w:rPr>
        <w:t xml:space="preserve">Thank you for reading this information sheet and for considering taking part in this research. If you would like more information or feel you need support details can be found attached below </w:t>
      </w:r>
    </w:p>
    <w:p w14:paraId="25B32929" w14:textId="77777777" w:rsidR="00547778" w:rsidRPr="008B64CC" w:rsidRDefault="00547778" w:rsidP="00547778">
      <w:pPr>
        <w:spacing w:line="360" w:lineRule="auto"/>
        <w:rPr>
          <w:rFonts w:ascii="Arial" w:hAnsi="Arial" w:cs="Arial"/>
          <w:b/>
        </w:rPr>
      </w:pPr>
      <w:r w:rsidRPr="008B64CC">
        <w:rPr>
          <w:rFonts w:ascii="Arial" w:hAnsi="Arial" w:cs="Arial"/>
          <w:b/>
        </w:rPr>
        <w:t xml:space="preserve">Where can I get Support? </w:t>
      </w:r>
    </w:p>
    <w:p w14:paraId="653ECCA7" w14:textId="77777777" w:rsidR="00547778" w:rsidRPr="008B64CC" w:rsidRDefault="00547778" w:rsidP="00547778">
      <w:pPr>
        <w:spacing w:line="360" w:lineRule="auto"/>
        <w:rPr>
          <w:rFonts w:ascii="Arial" w:hAnsi="Arial" w:cs="Arial"/>
        </w:rPr>
      </w:pPr>
      <w:r w:rsidRPr="008B64CC">
        <w:rPr>
          <w:rFonts w:ascii="Arial" w:hAnsi="Arial" w:cs="Arial"/>
        </w:rPr>
        <w:t xml:space="preserve">If you wanting support, please call the NHS 111 number, visit NHS Choices Website </w:t>
      </w:r>
      <w:hyperlink r:id="rId107" w:history="1">
        <w:r w:rsidRPr="008B64CC">
          <w:rPr>
            <w:rStyle w:val="Hyperlink"/>
            <w:rFonts w:ascii="Arial" w:hAnsi="Arial" w:cs="Arial"/>
          </w:rPr>
          <w:t>www.nhs.uk</w:t>
        </w:r>
      </w:hyperlink>
      <w:r w:rsidRPr="008B64CC">
        <w:rPr>
          <w:rFonts w:ascii="Arial" w:hAnsi="Arial" w:cs="Arial"/>
        </w:rPr>
        <w:t xml:space="preserve"> or make an appointment with your GP. In a crisis please contact 999 immediately. </w:t>
      </w:r>
    </w:p>
    <w:p w14:paraId="353E1CCD" w14:textId="77777777" w:rsidR="00547778" w:rsidRPr="008B64CC" w:rsidRDefault="00547778" w:rsidP="00547778">
      <w:pPr>
        <w:spacing w:line="360" w:lineRule="auto"/>
        <w:rPr>
          <w:rFonts w:ascii="Arial" w:hAnsi="Arial" w:cs="Arial"/>
        </w:rPr>
      </w:pPr>
    </w:p>
    <w:p w14:paraId="2AE3C129" w14:textId="77777777" w:rsidR="00547778" w:rsidRPr="008B64CC" w:rsidRDefault="00547778" w:rsidP="00547778">
      <w:pPr>
        <w:spacing w:line="360" w:lineRule="auto"/>
        <w:rPr>
          <w:rFonts w:ascii="Arial" w:hAnsi="Arial" w:cs="Arial"/>
          <w:b/>
        </w:rPr>
      </w:pPr>
      <w:r w:rsidRPr="008B64CC">
        <w:rPr>
          <w:rFonts w:ascii="Arial" w:hAnsi="Arial" w:cs="Arial"/>
          <w:b/>
        </w:rPr>
        <w:t>Where Else Can I Get Support?</w:t>
      </w:r>
    </w:p>
    <w:p w14:paraId="7E760FD1" w14:textId="77777777" w:rsidR="00547778" w:rsidRPr="008B64CC" w:rsidRDefault="00547778" w:rsidP="00547778">
      <w:pPr>
        <w:spacing w:line="360" w:lineRule="auto"/>
        <w:rPr>
          <w:rFonts w:ascii="Arial" w:hAnsi="Arial" w:cs="Arial"/>
        </w:rPr>
      </w:pPr>
      <w:r w:rsidRPr="008B64CC">
        <w:rPr>
          <w:rFonts w:ascii="Arial" w:hAnsi="Arial" w:cs="Arial"/>
        </w:rPr>
        <w:t>Whether or not you decide to make an appointment to see your GP, there are lots of other services where people who experience psychosis can get support. These include:</w:t>
      </w:r>
    </w:p>
    <w:p w14:paraId="1249C189" w14:textId="77777777" w:rsidR="00547778" w:rsidRPr="008B64CC" w:rsidRDefault="00547778" w:rsidP="00547778">
      <w:pPr>
        <w:spacing w:line="360" w:lineRule="auto"/>
        <w:rPr>
          <w:rFonts w:ascii="Arial" w:hAnsi="Arial" w:cs="Arial"/>
        </w:rPr>
      </w:pPr>
    </w:p>
    <w:p w14:paraId="32925AF2" w14:textId="77777777" w:rsidR="00547778" w:rsidRPr="008B64CC" w:rsidRDefault="00547778" w:rsidP="00547778">
      <w:pPr>
        <w:spacing w:line="360" w:lineRule="auto"/>
        <w:rPr>
          <w:rFonts w:ascii="Arial" w:hAnsi="Arial" w:cs="Arial"/>
          <w:u w:val="single"/>
        </w:rPr>
      </w:pPr>
      <w:r w:rsidRPr="008B64CC">
        <w:rPr>
          <w:rFonts w:ascii="Arial" w:hAnsi="Arial" w:cs="Arial"/>
          <w:u w:val="single"/>
        </w:rPr>
        <w:t>Helplines</w:t>
      </w:r>
    </w:p>
    <w:p w14:paraId="33B7B5E7" w14:textId="77777777" w:rsidR="00547778" w:rsidRPr="008B64CC" w:rsidRDefault="00547778" w:rsidP="00547778">
      <w:pPr>
        <w:spacing w:line="360" w:lineRule="auto"/>
        <w:rPr>
          <w:rFonts w:ascii="Arial" w:hAnsi="Arial" w:cs="Arial"/>
        </w:rPr>
      </w:pPr>
      <w:r w:rsidRPr="008B64CC">
        <w:rPr>
          <w:rFonts w:ascii="Arial" w:hAnsi="Arial" w:cs="Arial"/>
        </w:rPr>
        <w:t>Samaritans: </w:t>
      </w:r>
      <w:hyperlink r:id="rId108" w:tgtFrame="_blank" w:tooltip="Samaritans" w:history="1">
        <w:r w:rsidRPr="008B64CC">
          <w:rPr>
            <w:rStyle w:val="Hyperlink"/>
            <w:rFonts w:ascii="Arial" w:hAnsi="Arial" w:cs="Arial"/>
          </w:rPr>
          <w:t>www.samaritans.org</w:t>
        </w:r>
      </w:hyperlink>
      <w:r w:rsidRPr="008B64CC">
        <w:rPr>
          <w:rFonts w:ascii="Arial" w:hAnsi="Arial" w:cs="Arial"/>
        </w:rPr>
        <w:t> | 08457 90 90 90 | jo@samaritans.org</w:t>
      </w:r>
      <w:r w:rsidRPr="008B64CC">
        <w:rPr>
          <w:rFonts w:ascii="Arial" w:hAnsi="Arial" w:cs="Arial"/>
        </w:rPr>
        <w:br/>
        <w:t>A 24-hour confidential helpline that is open 365 days a year</w:t>
      </w:r>
    </w:p>
    <w:p w14:paraId="29CA3D67" w14:textId="77777777" w:rsidR="00547778" w:rsidRPr="008B64CC" w:rsidRDefault="00547778" w:rsidP="00547778">
      <w:pPr>
        <w:spacing w:line="360" w:lineRule="auto"/>
        <w:rPr>
          <w:rFonts w:ascii="Arial" w:hAnsi="Arial" w:cs="Arial"/>
          <w:u w:val="single"/>
        </w:rPr>
      </w:pPr>
    </w:p>
    <w:p w14:paraId="4EA27421" w14:textId="77777777" w:rsidR="00547778" w:rsidRPr="008B64CC" w:rsidRDefault="00547778" w:rsidP="00547778">
      <w:pPr>
        <w:spacing w:line="360" w:lineRule="auto"/>
        <w:rPr>
          <w:rFonts w:ascii="Arial" w:hAnsi="Arial" w:cs="Arial"/>
        </w:rPr>
      </w:pPr>
      <w:r w:rsidRPr="008B64CC">
        <w:rPr>
          <w:rFonts w:ascii="Arial" w:hAnsi="Arial" w:cs="Arial"/>
          <w:u w:val="single"/>
        </w:rPr>
        <w:t>Rethink Advice Line:</w:t>
      </w:r>
      <w:r w:rsidRPr="008B64CC">
        <w:rPr>
          <w:rFonts w:ascii="Arial" w:hAnsi="Arial" w:cs="Arial"/>
        </w:rPr>
        <w:t> 0300 5000 927</w:t>
      </w:r>
      <w:r w:rsidRPr="008B64CC">
        <w:rPr>
          <w:rFonts w:ascii="Arial" w:hAnsi="Arial" w:cs="Arial"/>
        </w:rPr>
        <w:br/>
        <w:t>Open Monday – Friday, 10.00am – 1.00pm, offers practical advice and information</w:t>
      </w:r>
    </w:p>
    <w:p w14:paraId="494DFC6A" w14:textId="77777777" w:rsidR="00547778" w:rsidRPr="008B64CC" w:rsidRDefault="00547778" w:rsidP="00547778">
      <w:pPr>
        <w:spacing w:line="360" w:lineRule="auto"/>
        <w:rPr>
          <w:rFonts w:ascii="Arial" w:hAnsi="Arial" w:cs="Arial"/>
        </w:rPr>
      </w:pPr>
    </w:p>
    <w:p w14:paraId="4FD953F6" w14:textId="77777777" w:rsidR="00547778" w:rsidRPr="008B64CC" w:rsidRDefault="00547778" w:rsidP="00547778">
      <w:pPr>
        <w:spacing w:line="360" w:lineRule="auto"/>
        <w:rPr>
          <w:rFonts w:ascii="Arial" w:hAnsi="Arial" w:cs="Arial"/>
        </w:rPr>
      </w:pPr>
    </w:p>
    <w:p w14:paraId="5F76DBF5" w14:textId="77777777" w:rsidR="00547778" w:rsidRPr="008B64CC" w:rsidRDefault="00547778" w:rsidP="00547778">
      <w:pPr>
        <w:spacing w:line="360" w:lineRule="auto"/>
        <w:rPr>
          <w:rFonts w:ascii="Arial" w:hAnsi="Arial" w:cs="Arial"/>
          <w:u w:val="single"/>
        </w:rPr>
      </w:pPr>
      <w:r w:rsidRPr="008B64CC">
        <w:rPr>
          <w:rFonts w:ascii="Arial" w:hAnsi="Arial" w:cs="Arial"/>
          <w:u w:val="single"/>
        </w:rPr>
        <w:lastRenderedPageBreak/>
        <w:t>Peer Support</w:t>
      </w:r>
    </w:p>
    <w:p w14:paraId="6DE12CCE" w14:textId="77777777" w:rsidR="00547778" w:rsidRPr="008B64CC" w:rsidRDefault="00547778" w:rsidP="00547778">
      <w:pPr>
        <w:spacing w:line="360" w:lineRule="auto"/>
        <w:rPr>
          <w:rFonts w:ascii="Arial" w:hAnsi="Arial" w:cs="Arial"/>
        </w:rPr>
      </w:pPr>
      <w:r w:rsidRPr="008B64CC">
        <w:rPr>
          <w:rFonts w:ascii="Arial" w:hAnsi="Arial" w:cs="Arial"/>
        </w:rPr>
        <w:t>Hearing Voices Groups: info@hearing-voices.org | </w:t>
      </w:r>
      <w:hyperlink r:id="rId109" w:tgtFrame="_blank" w:tooltip="Find A Group" w:history="1">
        <w:r w:rsidRPr="008B64CC">
          <w:rPr>
            <w:rStyle w:val="Hyperlink"/>
            <w:rFonts w:ascii="Arial" w:hAnsi="Arial" w:cs="Arial"/>
          </w:rPr>
          <w:t>Find A Group</w:t>
        </w:r>
      </w:hyperlink>
      <w:r w:rsidRPr="008B64CC">
        <w:rPr>
          <w:rFonts w:ascii="Arial" w:hAnsi="Arial" w:cs="Arial"/>
        </w:rPr>
        <w:br/>
        <w:t>Use this website to find out if there are any Hearing Voices Groups in your area. If there aren’t any groups locally, you may want to speak with a local mental health charity to see if they are interested in starting one. All groups are run independently of the Hearing Voices Network – our aim is to help people create these spaces, support them and connect them with people who hear voices.</w:t>
      </w:r>
    </w:p>
    <w:p w14:paraId="7280BCC4" w14:textId="77777777" w:rsidR="00547778" w:rsidRPr="008B64CC" w:rsidRDefault="00547778" w:rsidP="00547778">
      <w:pPr>
        <w:spacing w:line="360" w:lineRule="auto"/>
        <w:rPr>
          <w:rFonts w:ascii="Arial" w:hAnsi="Arial" w:cs="Arial"/>
        </w:rPr>
      </w:pPr>
      <w:r w:rsidRPr="008B64CC">
        <w:rPr>
          <w:rFonts w:ascii="Arial" w:hAnsi="Arial" w:cs="Arial"/>
        </w:rPr>
        <w:t xml:space="preserve">The hearing voices network also provide free leaflets and booklets for self help with distressing voices and coping strategies </w:t>
      </w:r>
      <w:hyperlink r:id="rId110" w:history="1">
        <w:r w:rsidRPr="008B64CC">
          <w:rPr>
            <w:rStyle w:val="Hyperlink"/>
            <w:rFonts w:ascii="Arial" w:hAnsi="Arial" w:cs="Arial"/>
          </w:rPr>
          <w:t>www.hearing-voices.org/resources/free-downloads/</w:t>
        </w:r>
      </w:hyperlink>
    </w:p>
    <w:p w14:paraId="4FD694A0" w14:textId="77777777" w:rsidR="00547778" w:rsidRPr="008B64CC" w:rsidRDefault="00547778" w:rsidP="00547778">
      <w:pPr>
        <w:spacing w:line="360" w:lineRule="auto"/>
        <w:rPr>
          <w:rFonts w:ascii="Arial" w:hAnsi="Arial" w:cs="Arial"/>
        </w:rPr>
      </w:pPr>
    </w:p>
    <w:p w14:paraId="7610ADD7" w14:textId="77777777" w:rsidR="00547778" w:rsidRPr="008B64CC" w:rsidRDefault="00547778" w:rsidP="00547778">
      <w:pPr>
        <w:spacing w:line="360" w:lineRule="auto"/>
        <w:rPr>
          <w:rFonts w:ascii="Arial" w:hAnsi="Arial" w:cs="Arial"/>
        </w:rPr>
      </w:pPr>
      <w:r w:rsidRPr="008B64CC">
        <w:rPr>
          <w:rFonts w:ascii="Arial" w:hAnsi="Arial" w:cs="Arial"/>
        </w:rPr>
        <w:t>Voice Collective: 020 7911 0822 | </w:t>
      </w:r>
      <w:hyperlink r:id="rId111" w:tgtFrame="_blank" w:history="1">
        <w:r w:rsidRPr="008B64CC">
          <w:rPr>
            <w:rStyle w:val="Hyperlink"/>
            <w:rFonts w:ascii="Arial" w:hAnsi="Arial" w:cs="Arial"/>
          </w:rPr>
          <w:t>www.voicecollective.co.uk</w:t>
        </w:r>
      </w:hyperlink>
      <w:r w:rsidRPr="008B64CC">
        <w:rPr>
          <w:rFonts w:ascii="Arial" w:hAnsi="Arial" w:cs="Arial"/>
        </w:rPr>
        <w:t> | info@voicecollective.co.uk</w:t>
      </w:r>
      <w:r w:rsidRPr="008B64CC">
        <w:rPr>
          <w:rFonts w:ascii="Arial" w:hAnsi="Arial" w:cs="Arial"/>
        </w:rPr>
        <w:br/>
        <w:t>A UK wide London-based project that supports children and young people who hear voices, see visions, have other ‘unusual’ sensory experiences or beliefs. Email them for more information, or see their online support forum </w:t>
      </w:r>
      <w:hyperlink r:id="rId112" w:tgtFrame="_blank" w:history="1">
        <w:r w:rsidRPr="008B64CC">
          <w:rPr>
            <w:rStyle w:val="Hyperlink"/>
            <w:rFonts w:ascii="Arial" w:hAnsi="Arial" w:cs="Arial"/>
          </w:rPr>
          <w:t>www.forum.voicecollective.co.uk</w:t>
        </w:r>
      </w:hyperlink>
      <w:r w:rsidRPr="008B64CC">
        <w:rPr>
          <w:rFonts w:ascii="Arial" w:hAnsi="Arial" w:cs="Arial"/>
        </w:rPr>
        <w:t>.</w:t>
      </w:r>
    </w:p>
    <w:p w14:paraId="78EA0AA3" w14:textId="77777777" w:rsidR="00547778" w:rsidRPr="008B64CC" w:rsidRDefault="00547778" w:rsidP="00547778">
      <w:pPr>
        <w:spacing w:line="360" w:lineRule="auto"/>
        <w:rPr>
          <w:rFonts w:ascii="Arial" w:hAnsi="Arial" w:cs="Arial"/>
        </w:rPr>
      </w:pPr>
    </w:p>
    <w:p w14:paraId="45A70108" w14:textId="77777777" w:rsidR="00547778" w:rsidRPr="008B64CC" w:rsidRDefault="00547778" w:rsidP="00547778">
      <w:pPr>
        <w:spacing w:line="360" w:lineRule="auto"/>
        <w:rPr>
          <w:rFonts w:ascii="Arial" w:hAnsi="Arial" w:cs="Arial"/>
          <w:b/>
        </w:rPr>
      </w:pPr>
      <w:r w:rsidRPr="008B64CC">
        <w:rPr>
          <w:rFonts w:ascii="Arial" w:hAnsi="Arial" w:cs="Arial"/>
          <w:b/>
        </w:rPr>
        <w:t xml:space="preserve">Where can I find More Information? </w:t>
      </w:r>
    </w:p>
    <w:p w14:paraId="32DF6673" w14:textId="77777777" w:rsidR="00547778" w:rsidRPr="008B64CC" w:rsidRDefault="00547778" w:rsidP="00547778">
      <w:pPr>
        <w:spacing w:line="360" w:lineRule="auto"/>
        <w:rPr>
          <w:rFonts w:ascii="Arial" w:hAnsi="Arial" w:cs="Arial"/>
        </w:rPr>
      </w:pPr>
      <w:r w:rsidRPr="008B64CC">
        <w:rPr>
          <w:rFonts w:ascii="Arial" w:hAnsi="Arial" w:cs="Arial"/>
        </w:rPr>
        <w:t xml:space="preserve">If you would like more information on psychosis, support or treatment this can be found in the following places: </w:t>
      </w:r>
    </w:p>
    <w:p w14:paraId="3F6A1BC0" w14:textId="77777777" w:rsidR="00547778" w:rsidRPr="008B64CC" w:rsidRDefault="00547778" w:rsidP="00547778">
      <w:pPr>
        <w:spacing w:line="360" w:lineRule="auto"/>
        <w:rPr>
          <w:rFonts w:ascii="Arial" w:hAnsi="Arial" w:cs="Arial"/>
        </w:rPr>
      </w:pPr>
    </w:p>
    <w:p w14:paraId="64B763A6" w14:textId="77777777" w:rsidR="00547778" w:rsidRDefault="00547778" w:rsidP="00547778">
      <w:pPr>
        <w:spacing w:after="200" w:line="360" w:lineRule="auto"/>
        <w:rPr>
          <w:rFonts w:ascii="Arial" w:eastAsia="Arial" w:hAnsi="Arial" w:cs="Arial"/>
          <w:b/>
          <w:sz w:val="23"/>
        </w:rPr>
      </w:pPr>
      <w:r w:rsidRPr="008B64CC">
        <w:rPr>
          <w:rFonts w:ascii="Arial" w:hAnsi="Arial" w:cs="Arial"/>
          <w:u w:val="single"/>
        </w:rPr>
        <w:t>Mind</w:t>
      </w:r>
      <w:r w:rsidRPr="008B64CC">
        <w:rPr>
          <w:rFonts w:ascii="Arial" w:hAnsi="Arial" w:cs="Arial"/>
        </w:rPr>
        <w:t xml:space="preserve"> (a mental health charity who provides advice and support to empower anyone experiencing a mental health problem) </w:t>
      </w:r>
      <w:hyperlink r:id="rId113" w:history="1">
        <w:r w:rsidRPr="008B64CC">
          <w:rPr>
            <w:rStyle w:val="Hyperlink"/>
            <w:rFonts w:ascii="Arial" w:hAnsi="Arial" w:cs="Arial"/>
          </w:rPr>
          <w:t>www.mind.org.uk/information-support/types-of-mental-health-problems/psychosis/self-care/</w:t>
        </w:r>
      </w:hyperlink>
    </w:p>
    <w:p w14:paraId="6A76BB68" w14:textId="77777777" w:rsidR="00547778" w:rsidRDefault="00547778" w:rsidP="00547778">
      <w:pPr>
        <w:spacing w:line="360" w:lineRule="auto"/>
      </w:pPr>
    </w:p>
    <w:p w14:paraId="501FA8A9" w14:textId="77777777" w:rsidR="00CB0BFD" w:rsidRDefault="00CB0BFD" w:rsidP="00B71E0F"/>
    <w:p w14:paraId="238F9ED3" w14:textId="6A2D0E96" w:rsidR="0018372B" w:rsidRDefault="0018372B" w:rsidP="00B71E0F"/>
    <w:p w14:paraId="5D959364" w14:textId="4E4449AE" w:rsidR="00653898" w:rsidRDefault="00653898" w:rsidP="00B71E0F"/>
    <w:p w14:paraId="2CCB76B2" w14:textId="14956661" w:rsidR="00653898" w:rsidRDefault="00653898" w:rsidP="00B71E0F"/>
    <w:p w14:paraId="2863CF31" w14:textId="77777777" w:rsidR="00653898" w:rsidRDefault="00653898" w:rsidP="00B71E0F"/>
    <w:p w14:paraId="4254ABA3" w14:textId="09ADEE76" w:rsidR="0018372B" w:rsidRDefault="0018372B" w:rsidP="006C09D8">
      <w:pPr>
        <w:pStyle w:val="Heading3"/>
      </w:pPr>
      <w:bookmarkStart w:id="60" w:name="_Toc144071601"/>
      <w:r>
        <w:lastRenderedPageBreak/>
        <w:t xml:space="preserve">Appendix </w:t>
      </w:r>
      <w:r w:rsidR="00591034">
        <w:t>4</w:t>
      </w:r>
      <w:r>
        <w:t xml:space="preserve"> – </w:t>
      </w:r>
      <w:r w:rsidR="000373F6">
        <w:t>Consent Form</w:t>
      </w:r>
      <w:bookmarkEnd w:id="60"/>
    </w:p>
    <w:p w14:paraId="5AE5A5DB" w14:textId="353467B9" w:rsidR="00484A8A" w:rsidRDefault="00484A8A" w:rsidP="00B71E0F">
      <w:r>
        <w:rPr>
          <w:noProof/>
          <w:lang w:eastAsia="en-GB"/>
        </w:rPr>
        <w:drawing>
          <wp:anchor distT="0" distB="0" distL="114300" distR="114300" simplePos="0" relativeHeight="251413504" behindDoc="0" locked="0" layoutInCell="1" allowOverlap="1" wp14:anchorId="3A820981" wp14:editId="678509CF">
            <wp:simplePos x="0" y="0"/>
            <wp:positionH relativeFrom="column">
              <wp:posOffset>0</wp:posOffset>
            </wp:positionH>
            <wp:positionV relativeFrom="paragraph">
              <wp:posOffset>3961</wp:posOffset>
            </wp:positionV>
            <wp:extent cx="5731510" cy="2149475"/>
            <wp:effectExtent l="0" t="0" r="254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anchor>
        </w:drawing>
      </w:r>
    </w:p>
    <w:p w14:paraId="30949A93" w14:textId="6EBCB8F3" w:rsidR="0018372B" w:rsidRDefault="00D64F05" w:rsidP="00B71E0F">
      <w:r>
        <w:rPr>
          <w:noProof/>
          <w:lang w:eastAsia="en-GB"/>
        </w:rPr>
        <w:drawing>
          <wp:inline distT="0" distB="0" distL="0" distR="0" wp14:anchorId="2EF20147" wp14:editId="445AE980">
            <wp:extent cx="5721985" cy="3585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1985" cy="3585210"/>
                    </a:xfrm>
                    <a:prstGeom prst="rect">
                      <a:avLst/>
                    </a:prstGeom>
                    <a:noFill/>
                    <a:ln>
                      <a:noFill/>
                    </a:ln>
                  </pic:spPr>
                </pic:pic>
              </a:graphicData>
            </a:graphic>
          </wp:inline>
        </w:drawing>
      </w:r>
    </w:p>
    <w:p w14:paraId="7563F1B3" w14:textId="3A732C99" w:rsidR="00E26125" w:rsidRDefault="00E26125" w:rsidP="00B71E0F">
      <w:r>
        <w:rPr>
          <w:noProof/>
          <w:lang w:eastAsia="en-GB"/>
        </w:rPr>
        <w:lastRenderedPageBreak/>
        <w:drawing>
          <wp:inline distT="0" distB="0" distL="0" distR="0" wp14:anchorId="5BE2C0F0" wp14:editId="76577695">
            <wp:extent cx="5721985" cy="35217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1985" cy="3521710"/>
                    </a:xfrm>
                    <a:prstGeom prst="rect">
                      <a:avLst/>
                    </a:prstGeom>
                    <a:noFill/>
                    <a:ln>
                      <a:noFill/>
                    </a:ln>
                  </pic:spPr>
                </pic:pic>
              </a:graphicData>
            </a:graphic>
          </wp:inline>
        </w:drawing>
      </w:r>
    </w:p>
    <w:p w14:paraId="6F82B58F" w14:textId="047C0FD6" w:rsidR="00E26125" w:rsidRDefault="00E26125" w:rsidP="00B71E0F"/>
    <w:p w14:paraId="267832FA" w14:textId="57B22B29" w:rsidR="00E26125" w:rsidRDefault="00DE7B0E" w:rsidP="00B71E0F">
      <w:r>
        <w:rPr>
          <w:noProof/>
          <w:lang w:eastAsia="en-GB"/>
        </w:rPr>
        <w:drawing>
          <wp:inline distT="0" distB="0" distL="0" distR="0" wp14:anchorId="7AED7D1D" wp14:editId="355D4F26">
            <wp:extent cx="5730875" cy="24079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0875" cy="2407920"/>
                    </a:xfrm>
                    <a:prstGeom prst="rect">
                      <a:avLst/>
                    </a:prstGeom>
                    <a:noFill/>
                    <a:ln>
                      <a:noFill/>
                    </a:ln>
                  </pic:spPr>
                </pic:pic>
              </a:graphicData>
            </a:graphic>
          </wp:inline>
        </w:drawing>
      </w:r>
    </w:p>
    <w:p w14:paraId="3F9F01DA" w14:textId="77777777" w:rsidR="00DE7B0E" w:rsidRDefault="00DE7B0E" w:rsidP="00B71E0F"/>
    <w:p w14:paraId="53D31A77" w14:textId="77777777" w:rsidR="00DE7B0E" w:rsidRDefault="00DE7B0E" w:rsidP="00B71E0F"/>
    <w:p w14:paraId="15C70E34" w14:textId="77777777" w:rsidR="00DE7B0E" w:rsidRDefault="00DE7B0E" w:rsidP="00B71E0F"/>
    <w:p w14:paraId="7E02FEC1" w14:textId="77777777" w:rsidR="00DE7B0E" w:rsidRDefault="00DE7B0E" w:rsidP="00B71E0F"/>
    <w:p w14:paraId="5B073610" w14:textId="77777777" w:rsidR="00DE7B0E" w:rsidRDefault="00DE7B0E" w:rsidP="00B71E0F"/>
    <w:p w14:paraId="4CBB915C" w14:textId="77777777" w:rsidR="00DE7B0E" w:rsidRDefault="00DE7B0E" w:rsidP="00B71E0F"/>
    <w:p w14:paraId="510E4316" w14:textId="77777777" w:rsidR="00DE7B0E" w:rsidRDefault="00DE7B0E" w:rsidP="00B71E0F"/>
    <w:p w14:paraId="0181C2E7" w14:textId="77777777" w:rsidR="00DE7B0E" w:rsidRDefault="00DE7B0E" w:rsidP="00B71E0F"/>
    <w:p w14:paraId="69E62CFD" w14:textId="70A1EBF9" w:rsidR="0018372B" w:rsidRDefault="0018372B" w:rsidP="006C09D8">
      <w:pPr>
        <w:pStyle w:val="Heading3"/>
      </w:pPr>
      <w:bookmarkStart w:id="61" w:name="_Toc144071602"/>
      <w:r>
        <w:lastRenderedPageBreak/>
        <w:t xml:space="preserve">Appendix </w:t>
      </w:r>
      <w:r w:rsidR="00591034">
        <w:t>5</w:t>
      </w:r>
      <w:r>
        <w:t xml:space="preserve"> – </w:t>
      </w:r>
      <w:r w:rsidR="000373F6">
        <w:t>Debrief Form</w:t>
      </w:r>
      <w:bookmarkEnd w:id="61"/>
    </w:p>
    <w:p w14:paraId="0EEB677B" w14:textId="77777777" w:rsidR="008C01C0" w:rsidRPr="008417E1" w:rsidRDefault="008C01C0" w:rsidP="008C01C0">
      <w:pPr>
        <w:spacing w:line="360" w:lineRule="auto"/>
        <w:rPr>
          <w:rFonts w:ascii="Arial" w:hAnsi="Arial" w:cs="Arial"/>
          <w:b/>
          <w:sz w:val="32"/>
        </w:rPr>
      </w:pPr>
      <w:r w:rsidRPr="008417E1">
        <w:rPr>
          <w:rFonts w:ascii="Arial" w:hAnsi="Arial" w:cs="Arial"/>
          <w:b/>
          <w:sz w:val="32"/>
        </w:rPr>
        <w:t>Research Debrief Form</w:t>
      </w:r>
    </w:p>
    <w:p w14:paraId="77ED88CF" w14:textId="77777777" w:rsidR="008C01C0" w:rsidRPr="008417E1" w:rsidRDefault="008C01C0" w:rsidP="008C01C0">
      <w:pPr>
        <w:spacing w:line="360" w:lineRule="auto"/>
        <w:rPr>
          <w:rFonts w:ascii="Arial" w:hAnsi="Arial" w:cs="Arial"/>
          <w:sz w:val="28"/>
          <w:u w:val="single"/>
        </w:rPr>
      </w:pPr>
      <w:r w:rsidRPr="008417E1">
        <w:rPr>
          <w:rFonts w:ascii="Arial" w:hAnsi="Arial" w:cs="Arial"/>
          <w:sz w:val="28"/>
        </w:rPr>
        <w:t xml:space="preserve">Title of Project: </w:t>
      </w:r>
      <w:r w:rsidRPr="008417E1">
        <w:rPr>
          <w:rFonts w:ascii="Arial" w:hAnsi="Arial" w:cs="Arial"/>
          <w:sz w:val="28"/>
          <w:u w:val="single"/>
        </w:rPr>
        <w:t>Exploration into Perceptions and Understanding of Positive Changes Following the experience of Psychosis</w:t>
      </w:r>
    </w:p>
    <w:p w14:paraId="6EA67711" w14:textId="77777777" w:rsidR="008C01C0" w:rsidRPr="008417E1" w:rsidRDefault="008C01C0" w:rsidP="008C01C0">
      <w:pPr>
        <w:spacing w:line="360" w:lineRule="auto"/>
        <w:rPr>
          <w:rFonts w:ascii="Arial" w:hAnsi="Arial" w:cs="Arial"/>
          <w:sz w:val="28"/>
        </w:rPr>
      </w:pPr>
    </w:p>
    <w:p w14:paraId="0332A969" w14:textId="77777777" w:rsidR="008C01C0" w:rsidRPr="008417E1" w:rsidRDefault="008C01C0" w:rsidP="008C01C0">
      <w:pPr>
        <w:spacing w:line="360" w:lineRule="auto"/>
        <w:rPr>
          <w:rFonts w:ascii="Arial" w:hAnsi="Arial" w:cs="Arial"/>
        </w:rPr>
      </w:pPr>
      <w:r w:rsidRPr="008417E1">
        <w:rPr>
          <w:rFonts w:ascii="Arial" w:hAnsi="Arial" w:cs="Arial"/>
        </w:rPr>
        <w:t xml:space="preserve">I would like to start by sincerely thanking you for taking part in this study. Your response has been really helpful in developing our understanding of positive changes that may have occurred due to an experience of psychosis. </w:t>
      </w:r>
    </w:p>
    <w:p w14:paraId="4999D9B7" w14:textId="77777777" w:rsidR="008C01C0" w:rsidRPr="008417E1" w:rsidRDefault="008C01C0" w:rsidP="008C01C0">
      <w:pPr>
        <w:spacing w:line="360" w:lineRule="auto"/>
        <w:rPr>
          <w:rFonts w:ascii="Arial" w:hAnsi="Arial" w:cs="Arial"/>
        </w:rPr>
      </w:pPr>
    </w:p>
    <w:p w14:paraId="2E4220A5" w14:textId="77777777" w:rsidR="008C01C0" w:rsidRPr="008417E1" w:rsidRDefault="008C01C0" w:rsidP="008C01C0">
      <w:pPr>
        <w:spacing w:line="360" w:lineRule="auto"/>
        <w:rPr>
          <w:rFonts w:ascii="Arial" w:hAnsi="Arial" w:cs="Arial"/>
        </w:rPr>
      </w:pPr>
      <w:r w:rsidRPr="008417E1">
        <w:rPr>
          <w:rFonts w:ascii="Arial" w:hAnsi="Arial" w:cs="Arial"/>
        </w:rPr>
        <w:t xml:space="preserve">The purpose of this form is to provide you with information on the aims of this study, what will happen to the data you have provided, your rights to withdraw, and to provide you with information on where you can find help and information should you feel you need it. </w:t>
      </w:r>
    </w:p>
    <w:p w14:paraId="39EB1848" w14:textId="77777777" w:rsidR="008C01C0" w:rsidRPr="008417E1" w:rsidRDefault="008C01C0" w:rsidP="008C01C0">
      <w:pPr>
        <w:spacing w:line="360" w:lineRule="auto"/>
        <w:rPr>
          <w:rFonts w:ascii="Arial" w:hAnsi="Arial" w:cs="Arial"/>
          <w:b/>
        </w:rPr>
      </w:pPr>
    </w:p>
    <w:p w14:paraId="0B0F60CB" w14:textId="77777777" w:rsidR="008C01C0" w:rsidRPr="008417E1" w:rsidRDefault="008C01C0" w:rsidP="008C01C0">
      <w:pPr>
        <w:spacing w:line="360" w:lineRule="auto"/>
        <w:rPr>
          <w:rFonts w:ascii="Arial" w:hAnsi="Arial" w:cs="Arial"/>
          <w:b/>
        </w:rPr>
      </w:pPr>
      <w:r w:rsidRPr="008417E1">
        <w:rPr>
          <w:rFonts w:ascii="Arial" w:hAnsi="Arial" w:cs="Arial"/>
          <w:b/>
        </w:rPr>
        <w:t xml:space="preserve">Purpose of this study </w:t>
      </w:r>
    </w:p>
    <w:p w14:paraId="68010F08" w14:textId="77777777" w:rsidR="008C01C0" w:rsidRPr="008417E1" w:rsidRDefault="008C01C0" w:rsidP="008C01C0">
      <w:pPr>
        <w:rPr>
          <w:rFonts w:ascii="Arial" w:hAnsi="Arial" w:cs="Arial"/>
        </w:rPr>
      </w:pPr>
      <w:r w:rsidRPr="008417E1">
        <w:rPr>
          <w:rFonts w:ascii="Arial" w:hAnsi="Arial" w:cs="Arial"/>
        </w:rPr>
        <w:t>The aim of the study is to try and gain a better understanding of the lived experience of positive changes from the perspective of individuals, such as yourself, with an experience of psychosis.</w:t>
      </w:r>
    </w:p>
    <w:p w14:paraId="0BAA8418" w14:textId="77777777" w:rsidR="008C01C0" w:rsidRPr="008417E1" w:rsidRDefault="008C01C0" w:rsidP="008C01C0">
      <w:pPr>
        <w:rPr>
          <w:rFonts w:ascii="Arial" w:hAnsi="Arial" w:cs="Arial"/>
        </w:rPr>
      </w:pPr>
    </w:p>
    <w:p w14:paraId="279A4C8F" w14:textId="77777777" w:rsidR="008C01C0" w:rsidRPr="008417E1" w:rsidRDefault="008C01C0" w:rsidP="008C01C0">
      <w:pPr>
        <w:rPr>
          <w:rFonts w:ascii="Arial" w:hAnsi="Arial" w:cs="Arial"/>
        </w:rPr>
      </w:pPr>
      <w:r w:rsidRPr="008417E1">
        <w:rPr>
          <w:rFonts w:ascii="Arial" w:hAnsi="Arial" w:cs="Arial"/>
        </w:rPr>
        <w:t>This study is looking to explore your understanding and insight into these positive changes to gain a better insight into the phenomena and is looking for answers to the following questions.</w:t>
      </w:r>
    </w:p>
    <w:p w14:paraId="6577DA7F" w14:textId="77777777" w:rsidR="008C01C0" w:rsidRPr="008417E1" w:rsidRDefault="008C01C0" w:rsidP="008C01C0">
      <w:pPr>
        <w:rPr>
          <w:rFonts w:ascii="Arial" w:hAnsi="Arial" w:cs="Arial"/>
        </w:rPr>
      </w:pPr>
    </w:p>
    <w:p w14:paraId="42061E17" w14:textId="77777777" w:rsidR="008C01C0" w:rsidRPr="008417E1" w:rsidRDefault="008C01C0" w:rsidP="008C01C0">
      <w:pPr>
        <w:pStyle w:val="ListParagraph"/>
        <w:numPr>
          <w:ilvl w:val="0"/>
          <w:numId w:val="2"/>
        </w:numPr>
        <w:spacing w:after="0" w:line="240" w:lineRule="auto"/>
        <w:rPr>
          <w:rFonts w:ascii="Arial" w:hAnsi="Arial" w:cs="Arial"/>
        </w:rPr>
      </w:pPr>
      <w:r w:rsidRPr="008417E1">
        <w:rPr>
          <w:rFonts w:ascii="Arial" w:hAnsi="Arial" w:cs="Arial"/>
        </w:rPr>
        <w:t xml:space="preserve">How do individuals with an experience of psychosis understand positive changes that may have occurred due to their experience? </w:t>
      </w:r>
    </w:p>
    <w:p w14:paraId="7FBD3E08" w14:textId="77777777" w:rsidR="008C01C0" w:rsidRPr="008417E1" w:rsidRDefault="008C01C0" w:rsidP="008C01C0">
      <w:pPr>
        <w:pStyle w:val="ListParagraph"/>
        <w:ind w:left="1080"/>
        <w:rPr>
          <w:rFonts w:ascii="Arial" w:hAnsi="Arial" w:cs="Arial"/>
        </w:rPr>
      </w:pPr>
    </w:p>
    <w:p w14:paraId="1A01A568" w14:textId="77777777" w:rsidR="008C01C0" w:rsidRPr="008417E1" w:rsidRDefault="008C01C0" w:rsidP="008C01C0">
      <w:pPr>
        <w:pStyle w:val="ListParagraph"/>
        <w:numPr>
          <w:ilvl w:val="0"/>
          <w:numId w:val="2"/>
        </w:numPr>
        <w:spacing w:after="0" w:line="240" w:lineRule="auto"/>
        <w:rPr>
          <w:rFonts w:ascii="Arial" w:hAnsi="Arial" w:cs="Arial"/>
        </w:rPr>
      </w:pPr>
      <w:r w:rsidRPr="008417E1">
        <w:rPr>
          <w:rFonts w:ascii="Arial" w:hAnsi="Arial" w:cs="Arial"/>
        </w:rPr>
        <w:t xml:space="preserve">Why does this positive change occur? </w:t>
      </w:r>
    </w:p>
    <w:p w14:paraId="4C333ADB" w14:textId="77777777" w:rsidR="008C01C0" w:rsidRPr="008417E1" w:rsidRDefault="008C01C0" w:rsidP="008C01C0">
      <w:pPr>
        <w:pStyle w:val="ListParagraph"/>
        <w:rPr>
          <w:rFonts w:ascii="Arial" w:hAnsi="Arial" w:cs="Arial"/>
        </w:rPr>
      </w:pPr>
    </w:p>
    <w:p w14:paraId="6465C69D" w14:textId="77777777" w:rsidR="008C01C0" w:rsidRPr="008417E1" w:rsidRDefault="008C01C0" w:rsidP="008C01C0">
      <w:pPr>
        <w:pStyle w:val="ListParagraph"/>
        <w:ind w:left="1080"/>
        <w:rPr>
          <w:rFonts w:ascii="Arial" w:hAnsi="Arial" w:cs="Arial"/>
        </w:rPr>
      </w:pPr>
    </w:p>
    <w:p w14:paraId="2F8153D2" w14:textId="77777777" w:rsidR="008C01C0" w:rsidRPr="008417E1" w:rsidRDefault="008C01C0" w:rsidP="008C01C0">
      <w:pPr>
        <w:spacing w:line="360" w:lineRule="auto"/>
        <w:rPr>
          <w:rFonts w:ascii="Arial" w:hAnsi="Arial" w:cs="Arial"/>
          <w:b/>
        </w:rPr>
      </w:pPr>
      <w:r w:rsidRPr="008417E1">
        <w:rPr>
          <w:rFonts w:ascii="Arial" w:hAnsi="Arial" w:cs="Arial"/>
          <w:b/>
        </w:rPr>
        <w:t xml:space="preserve">Confidentiality </w:t>
      </w:r>
    </w:p>
    <w:p w14:paraId="0F797084" w14:textId="77777777" w:rsidR="008C01C0" w:rsidRPr="008417E1" w:rsidRDefault="008C01C0" w:rsidP="008C01C0">
      <w:pPr>
        <w:spacing w:line="360" w:lineRule="auto"/>
        <w:rPr>
          <w:rFonts w:ascii="Arial" w:hAnsi="Arial" w:cs="Arial"/>
        </w:rPr>
      </w:pPr>
      <w:r w:rsidRPr="008417E1">
        <w:rPr>
          <w:rFonts w:ascii="Arial" w:hAnsi="Arial" w:cs="Arial"/>
        </w:rPr>
        <w:t xml:space="preserve">The information provided in your consent form will be stored on a secure Staffordshire University server. The recording of the interview from today will be transcribed and the recording will then be permanently deleted. </w:t>
      </w:r>
    </w:p>
    <w:p w14:paraId="40DE2788" w14:textId="77777777" w:rsidR="008C01C0" w:rsidRPr="008417E1" w:rsidRDefault="008C01C0" w:rsidP="008C01C0">
      <w:pPr>
        <w:spacing w:line="360" w:lineRule="auto"/>
        <w:rPr>
          <w:rFonts w:ascii="Arial" w:hAnsi="Arial" w:cs="Arial"/>
        </w:rPr>
      </w:pPr>
      <w:r w:rsidRPr="008417E1">
        <w:rPr>
          <w:rFonts w:ascii="Arial" w:hAnsi="Arial" w:cs="Arial"/>
        </w:rPr>
        <w:lastRenderedPageBreak/>
        <w:t xml:space="preserve">After the transcript has been created and analysed it will be anonymised. This is done by removing all identifiable data, such as names and locations. Direct quotes from your interview may be included in the research, however, these quotes will not include any identifiable information. The transcript with be stored by Staffordshire University for a period of 10 years. </w:t>
      </w:r>
    </w:p>
    <w:p w14:paraId="259F735C" w14:textId="77777777" w:rsidR="008C01C0" w:rsidRPr="008417E1" w:rsidRDefault="008C01C0" w:rsidP="008C01C0">
      <w:pPr>
        <w:spacing w:line="360" w:lineRule="auto"/>
        <w:rPr>
          <w:rFonts w:ascii="Arial" w:hAnsi="Arial" w:cs="Arial"/>
        </w:rPr>
      </w:pPr>
    </w:p>
    <w:p w14:paraId="711959ED" w14:textId="77777777" w:rsidR="008C01C0" w:rsidRPr="008417E1" w:rsidRDefault="008C01C0" w:rsidP="008C01C0">
      <w:pPr>
        <w:spacing w:line="360" w:lineRule="auto"/>
        <w:rPr>
          <w:rFonts w:ascii="Arial" w:hAnsi="Arial" w:cs="Arial"/>
          <w:b/>
        </w:rPr>
      </w:pPr>
      <w:r w:rsidRPr="008417E1">
        <w:rPr>
          <w:rFonts w:ascii="Arial" w:hAnsi="Arial" w:cs="Arial"/>
          <w:b/>
        </w:rPr>
        <w:t xml:space="preserve">Withdrawal </w:t>
      </w:r>
    </w:p>
    <w:p w14:paraId="749BBA34" w14:textId="77777777" w:rsidR="008C01C0" w:rsidRPr="008417E1" w:rsidRDefault="008C01C0" w:rsidP="008C01C0">
      <w:pPr>
        <w:spacing w:line="360" w:lineRule="auto"/>
        <w:rPr>
          <w:rFonts w:ascii="Arial" w:hAnsi="Arial" w:cs="Arial"/>
        </w:rPr>
      </w:pPr>
      <w:r w:rsidRPr="008417E1">
        <w:rPr>
          <w:rFonts w:ascii="Arial" w:hAnsi="Arial" w:cs="Arial"/>
        </w:rPr>
        <w:t xml:space="preserve">If you decide after your interview that you no-longer want to be included in the study you will have up to 2 weeks to contact either myself, Dr Gary Lee or the Staffordshire University Ethics Committee to remove your data from the study. Beyond 2 weeks it will no-longer be possible to remove your information from the research. </w:t>
      </w:r>
    </w:p>
    <w:p w14:paraId="15434651" w14:textId="77777777" w:rsidR="008C01C0" w:rsidRPr="008417E1" w:rsidRDefault="008C01C0" w:rsidP="008C01C0">
      <w:pPr>
        <w:spacing w:line="360" w:lineRule="auto"/>
        <w:rPr>
          <w:rFonts w:ascii="Arial" w:hAnsi="Arial" w:cs="Arial"/>
        </w:rPr>
      </w:pPr>
    </w:p>
    <w:p w14:paraId="50ED5AC8" w14:textId="77777777" w:rsidR="008C01C0" w:rsidRPr="008417E1" w:rsidRDefault="008C01C0" w:rsidP="008C01C0">
      <w:pPr>
        <w:spacing w:line="360" w:lineRule="auto"/>
        <w:rPr>
          <w:rFonts w:ascii="Arial" w:hAnsi="Arial" w:cs="Arial"/>
          <w:b/>
        </w:rPr>
      </w:pPr>
      <w:r w:rsidRPr="008417E1">
        <w:rPr>
          <w:rFonts w:ascii="Arial" w:hAnsi="Arial" w:cs="Arial"/>
          <w:b/>
        </w:rPr>
        <w:t xml:space="preserve">Where can I get Support? </w:t>
      </w:r>
    </w:p>
    <w:p w14:paraId="3CC07DD4" w14:textId="77777777" w:rsidR="008C01C0" w:rsidRPr="008417E1" w:rsidRDefault="008C01C0" w:rsidP="008C01C0">
      <w:pPr>
        <w:spacing w:line="360" w:lineRule="auto"/>
        <w:rPr>
          <w:rFonts w:ascii="Arial" w:hAnsi="Arial" w:cs="Arial"/>
        </w:rPr>
      </w:pPr>
      <w:r w:rsidRPr="008417E1">
        <w:rPr>
          <w:rFonts w:ascii="Arial" w:hAnsi="Arial" w:cs="Arial"/>
        </w:rPr>
        <w:t xml:space="preserve">If you wanting support, please call the NHS 111 number, visit NHS Choices Website </w:t>
      </w:r>
      <w:hyperlink r:id="rId118" w:history="1">
        <w:r w:rsidRPr="008417E1">
          <w:rPr>
            <w:rStyle w:val="Hyperlink"/>
            <w:rFonts w:ascii="Arial" w:hAnsi="Arial" w:cs="Arial"/>
          </w:rPr>
          <w:t>www.nhs.uk</w:t>
        </w:r>
      </w:hyperlink>
      <w:r w:rsidRPr="008417E1">
        <w:rPr>
          <w:rFonts w:ascii="Arial" w:hAnsi="Arial" w:cs="Arial"/>
        </w:rPr>
        <w:t xml:space="preserve"> or make an appointment with your GP. In a crisis please contact 999 immediately. </w:t>
      </w:r>
    </w:p>
    <w:p w14:paraId="3FA7F952" w14:textId="77777777" w:rsidR="008C01C0" w:rsidRPr="008417E1" w:rsidRDefault="008C01C0" w:rsidP="008C01C0">
      <w:pPr>
        <w:spacing w:line="360" w:lineRule="auto"/>
        <w:rPr>
          <w:rFonts w:ascii="Arial" w:hAnsi="Arial" w:cs="Arial"/>
        </w:rPr>
      </w:pPr>
    </w:p>
    <w:p w14:paraId="2A148752" w14:textId="77777777" w:rsidR="008C01C0" w:rsidRPr="008417E1" w:rsidRDefault="008C01C0" w:rsidP="008C01C0">
      <w:pPr>
        <w:spacing w:line="360" w:lineRule="auto"/>
        <w:rPr>
          <w:rFonts w:ascii="Arial" w:hAnsi="Arial" w:cs="Arial"/>
          <w:b/>
        </w:rPr>
      </w:pPr>
      <w:r w:rsidRPr="008417E1">
        <w:rPr>
          <w:rFonts w:ascii="Arial" w:hAnsi="Arial" w:cs="Arial"/>
          <w:b/>
        </w:rPr>
        <w:t>Where Else Can I Get Support?</w:t>
      </w:r>
    </w:p>
    <w:p w14:paraId="70982808" w14:textId="77777777" w:rsidR="008C01C0" w:rsidRPr="008417E1" w:rsidRDefault="008C01C0" w:rsidP="008C01C0">
      <w:pPr>
        <w:spacing w:line="360" w:lineRule="auto"/>
        <w:rPr>
          <w:rFonts w:ascii="Arial" w:hAnsi="Arial" w:cs="Arial"/>
        </w:rPr>
      </w:pPr>
      <w:r w:rsidRPr="008417E1">
        <w:rPr>
          <w:rFonts w:ascii="Arial" w:hAnsi="Arial" w:cs="Arial"/>
        </w:rPr>
        <w:t>Whether or not you decide to make an appointment to see your GP, there are lots of other services where people who experience psychosis can get support. These include:</w:t>
      </w:r>
    </w:p>
    <w:p w14:paraId="1844B38B" w14:textId="77777777" w:rsidR="008C01C0" w:rsidRPr="008417E1" w:rsidRDefault="008C01C0" w:rsidP="008C01C0">
      <w:pPr>
        <w:spacing w:line="360" w:lineRule="auto"/>
        <w:rPr>
          <w:rFonts w:ascii="Arial" w:hAnsi="Arial" w:cs="Arial"/>
        </w:rPr>
      </w:pPr>
    </w:p>
    <w:p w14:paraId="1EA8A00F" w14:textId="77777777" w:rsidR="008C01C0" w:rsidRPr="008417E1" w:rsidRDefault="008C01C0" w:rsidP="008C01C0">
      <w:pPr>
        <w:spacing w:line="360" w:lineRule="auto"/>
        <w:rPr>
          <w:rFonts w:ascii="Arial" w:hAnsi="Arial" w:cs="Arial"/>
          <w:u w:val="single"/>
        </w:rPr>
      </w:pPr>
      <w:r w:rsidRPr="008417E1">
        <w:rPr>
          <w:rFonts w:ascii="Arial" w:hAnsi="Arial" w:cs="Arial"/>
          <w:u w:val="single"/>
        </w:rPr>
        <w:t>Helplines</w:t>
      </w:r>
    </w:p>
    <w:p w14:paraId="46111AA4" w14:textId="77777777" w:rsidR="008C01C0" w:rsidRPr="008417E1" w:rsidRDefault="008C01C0" w:rsidP="008C01C0">
      <w:pPr>
        <w:spacing w:line="360" w:lineRule="auto"/>
        <w:rPr>
          <w:rFonts w:ascii="Arial" w:hAnsi="Arial" w:cs="Arial"/>
        </w:rPr>
      </w:pPr>
      <w:r w:rsidRPr="008417E1">
        <w:rPr>
          <w:rFonts w:ascii="Arial" w:hAnsi="Arial" w:cs="Arial"/>
        </w:rPr>
        <w:t>Samaritans: </w:t>
      </w:r>
      <w:hyperlink r:id="rId119" w:tgtFrame="_blank" w:tooltip="Samaritans" w:history="1">
        <w:r w:rsidRPr="008417E1">
          <w:rPr>
            <w:rStyle w:val="Hyperlink"/>
            <w:rFonts w:ascii="Arial" w:hAnsi="Arial" w:cs="Arial"/>
          </w:rPr>
          <w:t>www.samaritans.org</w:t>
        </w:r>
      </w:hyperlink>
      <w:r w:rsidRPr="008417E1">
        <w:rPr>
          <w:rFonts w:ascii="Arial" w:hAnsi="Arial" w:cs="Arial"/>
        </w:rPr>
        <w:t> | 08457 90 90 90 | jo@samaritans.org</w:t>
      </w:r>
      <w:r w:rsidRPr="008417E1">
        <w:rPr>
          <w:rFonts w:ascii="Arial" w:hAnsi="Arial" w:cs="Arial"/>
        </w:rPr>
        <w:br/>
        <w:t>A 24-hour confidential helpline that is open 365 days a year</w:t>
      </w:r>
    </w:p>
    <w:p w14:paraId="1937F274" w14:textId="77777777" w:rsidR="008C01C0" w:rsidRPr="008417E1" w:rsidRDefault="008C01C0" w:rsidP="008C01C0">
      <w:pPr>
        <w:spacing w:line="360" w:lineRule="auto"/>
        <w:rPr>
          <w:rFonts w:ascii="Arial" w:hAnsi="Arial" w:cs="Arial"/>
          <w:u w:val="single"/>
        </w:rPr>
      </w:pPr>
    </w:p>
    <w:p w14:paraId="125CFCB3" w14:textId="77777777" w:rsidR="008C01C0" w:rsidRPr="008417E1" w:rsidRDefault="008C01C0" w:rsidP="008C01C0">
      <w:pPr>
        <w:spacing w:line="360" w:lineRule="auto"/>
        <w:rPr>
          <w:rFonts w:ascii="Arial" w:hAnsi="Arial" w:cs="Arial"/>
        </w:rPr>
      </w:pPr>
      <w:r w:rsidRPr="008417E1">
        <w:rPr>
          <w:rFonts w:ascii="Arial" w:hAnsi="Arial" w:cs="Arial"/>
          <w:u w:val="single"/>
        </w:rPr>
        <w:t>Rethink Advice Line:</w:t>
      </w:r>
      <w:r w:rsidRPr="008417E1">
        <w:rPr>
          <w:rFonts w:ascii="Arial" w:hAnsi="Arial" w:cs="Arial"/>
        </w:rPr>
        <w:t> 0300 5000 927</w:t>
      </w:r>
      <w:r w:rsidRPr="008417E1">
        <w:rPr>
          <w:rFonts w:ascii="Arial" w:hAnsi="Arial" w:cs="Arial"/>
        </w:rPr>
        <w:br/>
        <w:t>Open Monday – Friday, 10.00am – 1.00pm, offers practical advice and information</w:t>
      </w:r>
    </w:p>
    <w:p w14:paraId="1457071E" w14:textId="77777777" w:rsidR="008C01C0" w:rsidRPr="008417E1" w:rsidRDefault="008C01C0" w:rsidP="008C01C0">
      <w:pPr>
        <w:spacing w:line="360" w:lineRule="auto"/>
        <w:rPr>
          <w:rFonts w:ascii="Arial" w:hAnsi="Arial" w:cs="Arial"/>
        </w:rPr>
      </w:pPr>
    </w:p>
    <w:p w14:paraId="69B8C431" w14:textId="77777777" w:rsidR="008C01C0" w:rsidRPr="008417E1" w:rsidRDefault="008C01C0" w:rsidP="008C01C0">
      <w:pPr>
        <w:spacing w:line="360" w:lineRule="auto"/>
        <w:rPr>
          <w:rFonts w:ascii="Arial" w:hAnsi="Arial" w:cs="Arial"/>
        </w:rPr>
      </w:pPr>
    </w:p>
    <w:p w14:paraId="704B71C7" w14:textId="77777777" w:rsidR="008C01C0" w:rsidRPr="008417E1" w:rsidRDefault="008C01C0" w:rsidP="008C01C0">
      <w:pPr>
        <w:spacing w:line="360" w:lineRule="auto"/>
        <w:rPr>
          <w:rFonts w:ascii="Arial" w:hAnsi="Arial" w:cs="Arial"/>
          <w:u w:val="single"/>
        </w:rPr>
      </w:pPr>
      <w:r w:rsidRPr="008417E1">
        <w:rPr>
          <w:rFonts w:ascii="Arial" w:hAnsi="Arial" w:cs="Arial"/>
          <w:u w:val="single"/>
        </w:rPr>
        <w:lastRenderedPageBreak/>
        <w:t>Peer Support</w:t>
      </w:r>
    </w:p>
    <w:p w14:paraId="1958C14D" w14:textId="77777777" w:rsidR="008C01C0" w:rsidRPr="008417E1" w:rsidRDefault="008C01C0" w:rsidP="008C01C0">
      <w:pPr>
        <w:spacing w:line="360" w:lineRule="auto"/>
        <w:rPr>
          <w:rFonts w:ascii="Arial" w:hAnsi="Arial" w:cs="Arial"/>
          <w:color w:val="0000FF"/>
          <w:u w:val="single"/>
        </w:rPr>
      </w:pPr>
      <w:r w:rsidRPr="008417E1">
        <w:rPr>
          <w:rFonts w:ascii="Arial" w:hAnsi="Arial" w:cs="Arial"/>
        </w:rPr>
        <w:t>Hearing Voices Groups: info@hearing-voices.org | </w:t>
      </w:r>
      <w:hyperlink r:id="rId120" w:tgtFrame="_blank" w:tooltip="Find A Group" w:history="1">
        <w:r w:rsidRPr="008417E1">
          <w:rPr>
            <w:rStyle w:val="Hyperlink"/>
            <w:rFonts w:ascii="Arial" w:hAnsi="Arial" w:cs="Arial"/>
          </w:rPr>
          <w:t>Find A Group</w:t>
        </w:r>
      </w:hyperlink>
      <w:r w:rsidRPr="008417E1">
        <w:rPr>
          <w:rFonts w:ascii="Arial" w:hAnsi="Arial" w:cs="Arial"/>
        </w:rPr>
        <w:br/>
        <w:t>Use this website to find out if there are any Hearing Voices Groups in your area. If there aren’t any groups locally, you may want to speak with a local mental health charity to see if they are interested in starting one. All groups are run independently of the Hearing Voices Network – our aim is to help people create these spaces, support them and connect them with people who hear voices.</w:t>
      </w:r>
    </w:p>
    <w:p w14:paraId="7CFC70EC" w14:textId="77777777" w:rsidR="008C01C0" w:rsidRPr="008417E1" w:rsidRDefault="008C01C0" w:rsidP="008C01C0">
      <w:pPr>
        <w:spacing w:line="360" w:lineRule="auto"/>
        <w:rPr>
          <w:rFonts w:ascii="Arial" w:hAnsi="Arial" w:cs="Arial"/>
        </w:rPr>
      </w:pPr>
      <w:r w:rsidRPr="008417E1">
        <w:rPr>
          <w:rFonts w:ascii="Arial" w:hAnsi="Arial" w:cs="Arial"/>
        </w:rPr>
        <w:t xml:space="preserve">The hearing voices network also provide free leaflets and booklets for self help with distressing voices and coping strategies </w:t>
      </w:r>
      <w:hyperlink r:id="rId121" w:history="1">
        <w:r w:rsidRPr="008417E1">
          <w:rPr>
            <w:rStyle w:val="Hyperlink"/>
            <w:rFonts w:ascii="Arial" w:hAnsi="Arial" w:cs="Arial"/>
          </w:rPr>
          <w:t>www.hearing-voices.org/resources/free-downloads/</w:t>
        </w:r>
      </w:hyperlink>
    </w:p>
    <w:p w14:paraId="7B8518A6" w14:textId="77777777" w:rsidR="008C01C0" w:rsidRPr="008417E1" w:rsidRDefault="008C01C0" w:rsidP="008C01C0">
      <w:pPr>
        <w:spacing w:line="360" w:lineRule="auto"/>
        <w:rPr>
          <w:rFonts w:ascii="Arial" w:hAnsi="Arial" w:cs="Arial"/>
        </w:rPr>
      </w:pPr>
    </w:p>
    <w:p w14:paraId="3C0F8F84" w14:textId="77777777" w:rsidR="008C01C0" w:rsidRPr="008417E1" w:rsidRDefault="008C01C0" w:rsidP="008C01C0">
      <w:pPr>
        <w:spacing w:line="360" w:lineRule="auto"/>
        <w:rPr>
          <w:rFonts w:ascii="Arial" w:hAnsi="Arial" w:cs="Arial"/>
        </w:rPr>
      </w:pPr>
      <w:r w:rsidRPr="008417E1">
        <w:rPr>
          <w:rFonts w:ascii="Arial" w:hAnsi="Arial" w:cs="Arial"/>
        </w:rPr>
        <w:t>Voice Collective: 020 7911 0822 | </w:t>
      </w:r>
      <w:hyperlink r:id="rId122" w:tgtFrame="_blank" w:history="1">
        <w:r w:rsidRPr="008417E1">
          <w:rPr>
            <w:rStyle w:val="Hyperlink"/>
            <w:rFonts w:ascii="Arial" w:hAnsi="Arial" w:cs="Arial"/>
          </w:rPr>
          <w:t>www.voicecollective.co.uk</w:t>
        </w:r>
      </w:hyperlink>
      <w:r w:rsidRPr="008417E1">
        <w:rPr>
          <w:rFonts w:ascii="Arial" w:hAnsi="Arial" w:cs="Arial"/>
        </w:rPr>
        <w:t xml:space="preserve"> | </w:t>
      </w:r>
      <w:hyperlink r:id="rId123" w:history="1">
        <w:r w:rsidRPr="008417E1">
          <w:rPr>
            <w:rStyle w:val="Hyperlink"/>
            <w:rFonts w:ascii="Arial" w:hAnsi="Arial" w:cs="Arial"/>
          </w:rPr>
          <w:t>info@voicecollective.co.uk</w:t>
        </w:r>
      </w:hyperlink>
      <w:r w:rsidRPr="008417E1">
        <w:rPr>
          <w:rFonts w:ascii="Arial" w:hAnsi="Arial" w:cs="Arial"/>
        </w:rPr>
        <w:br/>
        <w:t>A UK wide London-based project that supports children and young people who hear voices, see visions, have other ‘unusual’ sensory experiences or beliefs. Email them for more information, or see their online support forum </w:t>
      </w:r>
      <w:hyperlink r:id="rId124" w:tgtFrame="_blank" w:history="1">
        <w:r w:rsidRPr="008417E1">
          <w:rPr>
            <w:rStyle w:val="Hyperlink"/>
            <w:rFonts w:ascii="Arial" w:hAnsi="Arial" w:cs="Arial"/>
          </w:rPr>
          <w:t>www.forum.voicecollective.co.uk</w:t>
        </w:r>
      </w:hyperlink>
      <w:r w:rsidRPr="008417E1">
        <w:rPr>
          <w:rFonts w:ascii="Arial" w:hAnsi="Arial" w:cs="Arial"/>
        </w:rPr>
        <w:t>.</w:t>
      </w:r>
    </w:p>
    <w:p w14:paraId="3C01947E" w14:textId="77777777" w:rsidR="008C01C0" w:rsidRPr="008417E1" w:rsidRDefault="008C01C0" w:rsidP="008C01C0">
      <w:pPr>
        <w:spacing w:line="360" w:lineRule="auto"/>
        <w:rPr>
          <w:rFonts w:ascii="Arial" w:hAnsi="Arial" w:cs="Arial"/>
        </w:rPr>
      </w:pPr>
    </w:p>
    <w:p w14:paraId="23AA81F0" w14:textId="77777777" w:rsidR="008C01C0" w:rsidRPr="008417E1" w:rsidRDefault="008C01C0" w:rsidP="008C01C0">
      <w:pPr>
        <w:spacing w:line="360" w:lineRule="auto"/>
        <w:rPr>
          <w:rFonts w:ascii="Arial" w:hAnsi="Arial" w:cs="Arial"/>
          <w:b/>
        </w:rPr>
      </w:pPr>
      <w:r w:rsidRPr="008417E1">
        <w:rPr>
          <w:rFonts w:ascii="Arial" w:hAnsi="Arial" w:cs="Arial"/>
          <w:b/>
        </w:rPr>
        <w:t xml:space="preserve">Where can I find More Information? </w:t>
      </w:r>
    </w:p>
    <w:p w14:paraId="5F4797B2" w14:textId="77777777" w:rsidR="008C01C0" w:rsidRPr="008417E1" w:rsidRDefault="008C01C0" w:rsidP="008C01C0">
      <w:pPr>
        <w:spacing w:line="360" w:lineRule="auto"/>
        <w:rPr>
          <w:rFonts w:ascii="Arial" w:hAnsi="Arial" w:cs="Arial"/>
        </w:rPr>
      </w:pPr>
      <w:r w:rsidRPr="008417E1">
        <w:rPr>
          <w:rFonts w:ascii="Arial" w:hAnsi="Arial" w:cs="Arial"/>
        </w:rPr>
        <w:t xml:space="preserve">If you would like more information on psychosis, support or treatment this can be found in the following places: </w:t>
      </w:r>
    </w:p>
    <w:p w14:paraId="58937AC1" w14:textId="77777777" w:rsidR="008C01C0" w:rsidRPr="008417E1" w:rsidRDefault="008C01C0" w:rsidP="008C01C0">
      <w:pPr>
        <w:spacing w:line="360" w:lineRule="auto"/>
        <w:rPr>
          <w:rFonts w:ascii="Arial" w:hAnsi="Arial" w:cs="Arial"/>
        </w:rPr>
      </w:pPr>
    </w:p>
    <w:p w14:paraId="2CD917F4" w14:textId="77777777" w:rsidR="008C01C0" w:rsidRPr="008417E1" w:rsidRDefault="008C01C0" w:rsidP="008C01C0">
      <w:pPr>
        <w:spacing w:line="360" w:lineRule="auto"/>
        <w:rPr>
          <w:rFonts w:ascii="Arial" w:hAnsi="Arial" w:cs="Arial"/>
        </w:rPr>
      </w:pPr>
      <w:r w:rsidRPr="008417E1">
        <w:rPr>
          <w:rFonts w:ascii="Arial" w:hAnsi="Arial" w:cs="Arial"/>
          <w:u w:val="single"/>
        </w:rPr>
        <w:t>Mind</w:t>
      </w:r>
      <w:r w:rsidRPr="008417E1">
        <w:rPr>
          <w:rFonts w:ascii="Arial" w:hAnsi="Arial" w:cs="Arial"/>
        </w:rPr>
        <w:t xml:space="preserve"> (a mental health charity who provides advice and support to empower anyone experiencing a mental health problem) </w:t>
      </w:r>
      <w:hyperlink r:id="rId125" w:history="1">
        <w:r w:rsidRPr="008417E1">
          <w:rPr>
            <w:rStyle w:val="Hyperlink"/>
            <w:rFonts w:ascii="Arial" w:hAnsi="Arial" w:cs="Arial"/>
          </w:rPr>
          <w:t>www.mind.org.uk/information-support/types-of-mental-health-problems/psychosis/self-care/</w:t>
        </w:r>
      </w:hyperlink>
    </w:p>
    <w:p w14:paraId="1F78BD51" w14:textId="77777777" w:rsidR="008C01C0" w:rsidRPr="008417E1" w:rsidRDefault="008C01C0" w:rsidP="008C01C0">
      <w:pPr>
        <w:spacing w:line="360" w:lineRule="auto"/>
        <w:rPr>
          <w:rFonts w:ascii="Arial" w:hAnsi="Arial" w:cs="Arial"/>
        </w:rPr>
      </w:pPr>
    </w:p>
    <w:p w14:paraId="76037F73" w14:textId="77777777" w:rsidR="008C01C0" w:rsidRPr="008417E1" w:rsidRDefault="008C01C0" w:rsidP="008C01C0">
      <w:pPr>
        <w:tabs>
          <w:tab w:val="left" w:pos="1230"/>
        </w:tabs>
        <w:spacing w:line="360" w:lineRule="auto"/>
        <w:rPr>
          <w:rFonts w:ascii="Arial" w:eastAsia="Arial" w:hAnsi="Arial" w:cs="Arial"/>
          <w:b/>
          <w:szCs w:val="24"/>
        </w:rPr>
      </w:pPr>
      <w:r w:rsidRPr="008417E1">
        <w:rPr>
          <w:rFonts w:ascii="Arial" w:eastAsia="Arial" w:hAnsi="Arial" w:cs="Arial"/>
          <w:b/>
          <w:bCs/>
          <w:color w:val="282828"/>
          <w:u w:val="single"/>
        </w:rPr>
        <w:t>What if I have further questions, or if something goes wrong?</w:t>
      </w:r>
    </w:p>
    <w:p w14:paraId="7F3D535D" w14:textId="77777777" w:rsidR="008C01C0" w:rsidRPr="008417E1" w:rsidRDefault="008C01C0" w:rsidP="008C01C0">
      <w:pPr>
        <w:spacing w:line="360" w:lineRule="auto"/>
        <w:rPr>
          <w:rFonts w:ascii="Arial" w:hAnsi="Arial" w:cs="Arial"/>
        </w:rPr>
      </w:pPr>
      <w:r w:rsidRPr="008417E1">
        <w:rPr>
          <w:rFonts w:ascii="Arial" w:hAnsi="Arial" w:cs="Arial"/>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6EB408E6" w14:textId="77777777" w:rsidR="008C01C0" w:rsidRPr="008417E1" w:rsidRDefault="008C01C0" w:rsidP="008C01C0">
      <w:pPr>
        <w:spacing w:line="360" w:lineRule="auto"/>
        <w:rPr>
          <w:rFonts w:ascii="Arial" w:hAnsi="Arial" w:cs="Arial"/>
        </w:rPr>
      </w:pPr>
      <w:r w:rsidRPr="008417E1">
        <w:rPr>
          <w:rFonts w:ascii="Arial" w:hAnsi="Arial" w:cs="Arial"/>
        </w:rPr>
        <w:t>Research Supervisor: Dr Gary Lee</w:t>
      </w:r>
    </w:p>
    <w:p w14:paraId="0BC651F9" w14:textId="77777777" w:rsidR="008C01C0" w:rsidRPr="008417E1" w:rsidRDefault="00000000" w:rsidP="008C01C0">
      <w:pPr>
        <w:spacing w:line="360" w:lineRule="auto"/>
        <w:rPr>
          <w:rFonts w:ascii="Arial" w:hAnsi="Arial" w:cs="Arial"/>
        </w:rPr>
      </w:pPr>
      <w:hyperlink r:id="rId126" w:history="1">
        <w:r w:rsidR="008C01C0" w:rsidRPr="008417E1">
          <w:rPr>
            <w:rStyle w:val="Hyperlink"/>
            <w:rFonts w:ascii="Arial" w:hAnsi="Arial" w:cs="Arial"/>
          </w:rPr>
          <w:t>gary.lee@staffs.ac.uk</w:t>
        </w:r>
      </w:hyperlink>
    </w:p>
    <w:p w14:paraId="52437F05" w14:textId="77777777" w:rsidR="008C01C0" w:rsidRPr="008417E1" w:rsidRDefault="008C01C0" w:rsidP="008C01C0">
      <w:pPr>
        <w:spacing w:line="360" w:lineRule="auto"/>
        <w:rPr>
          <w:rFonts w:ascii="Arial" w:hAnsi="Arial" w:cs="Arial"/>
        </w:rPr>
      </w:pPr>
    </w:p>
    <w:p w14:paraId="026CBA30" w14:textId="77777777" w:rsidR="008C01C0" w:rsidRPr="008417E1" w:rsidRDefault="008C01C0" w:rsidP="008C01C0">
      <w:pPr>
        <w:spacing w:line="360" w:lineRule="auto"/>
        <w:rPr>
          <w:rFonts w:ascii="Arial" w:hAnsi="Arial" w:cs="Arial"/>
        </w:rPr>
      </w:pPr>
      <w:r w:rsidRPr="008417E1">
        <w:rPr>
          <w:rFonts w:ascii="Arial" w:hAnsi="Arial" w:cs="Arial"/>
        </w:rPr>
        <w:lastRenderedPageBreak/>
        <w:t>Staffordshire University Ethics Committee: Dr Edward Tolhurst (Chair of Research Ethics within the School of Health and Social Care)</w:t>
      </w:r>
    </w:p>
    <w:p w14:paraId="202F6EF9" w14:textId="77777777" w:rsidR="008C01C0" w:rsidRPr="008417E1" w:rsidRDefault="00000000" w:rsidP="008C01C0">
      <w:pPr>
        <w:spacing w:line="360" w:lineRule="auto"/>
        <w:rPr>
          <w:rFonts w:ascii="Arial" w:hAnsi="Arial" w:cs="Arial"/>
        </w:rPr>
      </w:pPr>
      <w:hyperlink r:id="rId127" w:history="1">
        <w:r w:rsidR="008C01C0" w:rsidRPr="008417E1">
          <w:rPr>
            <w:rStyle w:val="Hyperlink"/>
            <w:rFonts w:ascii="Arial" w:hAnsi="Arial" w:cs="Arial"/>
          </w:rPr>
          <w:t>ethics@staffs.ac.uk</w:t>
        </w:r>
      </w:hyperlink>
      <w:r w:rsidR="008C01C0" w:rsidRPr="008417E1">
        <w:rPr>
          <w:rFonts w:ascii="Arial" w:hAnsi="Arial" w:cs="Arial"/>
        </w:rPr>
        <w:t xml:space="preserve"> </w:t>
      </w:r>
    </w:p>
    <w:p w14:paraId="56C10E64" w14:textId="77777777" w:rsidR="008C01C0" w:rsidRPr="008417E1" w:rsidRDefault="008C01C0" w:rsidP="008C01C0">
      <w:pPr>
        <w:spacing w:line="360" w:lineRule="auto"/>
        <w:rPr>
          <w:rFonts w:ascii="Arial" w:hAnsi="Arial" w:cs="Arial"/>
        </w:rPr>
      </w:pPr>
    </w:p>
    <w:p w14:paraId="4751EB31" w14:textId="77777777" w:rsidR="008C01C0" w:rsidRPr="008417E1" w:rsidRDefault="008C01C0" w:rsidP="008C01C0">
      <w:pPr>
        <w:spacing w:line="360" w:lineRule="auto"/>
        <w:rPr>
          <w:rFonts w:ascii="Arial" w:hAnsi="Arial" w:cs="Arial"/>
        </w:rPr>
      </w:pPr>
      <w:r w:rsidRPr="008417E1">
        <w:rPr>
          <w:rFonts w:ascii="Arial" w:hAnsi="Arial" w:cs="Arial"/>
        </w:rPr>
        <w:t xml:space="preserve">Should you have any further questions regarding this research please do not hesitate to get in contact. </w:t>
      </w:r>
    </w:p>
    <w:p w14:paraId="2CB8A0FA" w14:textId="77777777" w:rsidR="008C01C0" w:rsidRPr="008417E1" w:rsidRDefault="008C01C0" w:rsidP="008C01C0">
      <w:pPr>
        <w:spacing w:line="360" w:lineRule="auto"/>
        <w:rPr>
          <w:rFonts w:ascii="Arial" w:hAnsi="Arial" w:cs="Arial"/>
        </w:rPr>
      </w:pPr>
    </w:p>
    <w:p w14:paraId="4204590F" w14:textId="77777777" w:rsidR="008C01C0" w:rsidRPr="008417E1" w:rsidRDefault="008C01C0" w:rsidP="008C01C0">
      <w:pPr>
        <w:spacing w:line="360" w:lineRule="auto"/>
        <w:rPr>
          <w:rFonts w:ascii="Arial" w:hAnsi="Arial" w:cs="Arial"/>
        </w:rPr>
      </w:pPr>
      <w:r w:rsidRPr="008417E1">
        <w:rPr>
          <w:rFonts w:ascii="Arial" w:hAnsi="Arial" w:cs="Arial"/>
        </w:rPr>
        <w:t>Best Wishes </w:t>
      </w:r>
      <w:r w:rsidRPr="008417E1">
        <w:rPr>
          <w:rFonts w:ascii="Arial" w:hAnsi="Arial" w:cs="Arial"/>
        </w:rPr>
        <w:br/>
      </w:r>
      <w:r w:rsidRPr="008417E1">
        <w:rPr>
          <w:rFonts w:ascii="Arial" w:hAnsi="Arial" w:cs="Arial"/>
        </w:rPr>
        <w:br/>
      </w:r>
      <w:r w:rsidRPr="008417E1">
        <w:rPr>
          <w:noProof/>
          <w:lang w:eastAsia="en-GB"/>
        </w:rPr>
        <w:drawing>
          <wp:anchor distT="0" distB="0" distL="114300" distR="114300" simplePos="0" relativeHeight="251218944" behindDoc="0" locked="0" layoutInCell="1" allowOverlap="1" wp14:anchorId="59567478" wp14:editId="64BEF54F">
            <wp:simplePos x="0" y="0"/>
            <wp:positionH relativeFrom="column">
              <wp:posOffset>0</wp:posOffset>
            </wp:positionH>
            <wp:positionV relativeFrom="paragraph">
              <wp:posOffset>524510</wp:posOffset>
            </wp:positionV>
            <wp:extent cx="1336040" cy="1433830"/>
            <wp:effectExtent l="0" t="0" r="0" b="0"/>
            <wp:wrapSquare wrapText="bothSides"/>
            <wp:docPr id="14" name="Picture 14" descr="A person with long hair wearing glasses and a lany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 name="Picture 14" descr="A person with long hair wearing glasses and a lanyard&#10;&#10;Description automatically generated with medium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36040" cy="1433830"/>
                    </a:xfrm>
                    <a:prstGeom prst="rect">
                      <a:avLst/>
                    </a:prstGeom>
                  </pic:spPr>
                </pic:pic>
              </a:graphicData>
            </a:graphic>
          </wp:anchor>
        </w:drawing>
      </w:r>
      <w:r w:rsidRPr="008417E1">
        <w:rPr>
          <w:rFonts w:ascii="Arial" w:hAnsi="Arial" w:cs="Arial"/>
        </w:rPr>
        <w:t>Charlie Piper </w:t>
      </w:r>
    </w:p>
    <w:p w14:paraId="3BD95DCE" w14:textId="77777777" w:rsidR="008C01C0" w:rsidRPr="008417E1" w:rsidRDefault="008C01C0" w:rsidP="008C01C0">
      <w:pPr>
        <w:spacing w:line="360" w:lineRule="auto"/>
        <w:rPr>
          <w:rFonts w:ascii="Arial" w:hAnsi="Arial" w:cs="Arial"/>
        </w:rPr>
      </w:pPr>
      <w:r w:rsidRPr="008417E1">
        <w:rPr>
          <w:rFonts w:ascii="Arial" w:hAnsi="Arial" w:cs="Arial"/>
        </w:rPr>
        <w:t xml:space="preserve">Trainee Clinical Psychologist </w:t>
      </w:r>
      <w:r w:rsidRPr="008417E1">
        <w:rPr>
          <w:rFonts w:ascii="Arial" w:hAnsi="Arial" w:cs="Arial"/>
        </w:rPr>
        <w:tab/>
      </w:r>
      <w:r w:rsidRPr="008417E1">
        <w:rPr>
          <w:rFonts w:ascii="Arial" w:hAnsi="Arial" w:cs="Arial"/>
        </w:rPr>
        <w:tab/>
      </w:r>
    </w:p>
    <w:p w14:paraId="1CF07B02" w14:textId="77777777" w:rsidR="008C01C0" w:rsidRPr="008417E1" w:rsidRDefault="008C01C0" w:rsidP="008C01C0">
      <w:pPr>
        <w:spacing w:line="360" w:lineRule="auto"/>
        <w:rPr>
          <w:rFonts w:ascii="Arial" w:hAnsi="Arial" w:cs="Arial"/>
        </w:rPr>
      </w:pPr>
      <w:r w:rsidRPr="008417E1">
        <w:rPr>
          <w:rFonts w:ascii="Arial" w:hAnsi="Arial" w:cs="Arial"/>
        </w:rPr>
        <w:t xml:space="preserve">Staffordshire University </w:t>
      </w:r>
      <w:r w:rsidRPr="008417E1">
        <w:rPr>
          <w:rFonts w:ascii="Arial" w:hAnsi="Arial" w:cs="Arial"/>
        </w:rPr>
        <w:tab/>
      </w:r>
      <w:r w:rsidRPr="008417E1">
        <w:rPr>
          <w:rFonts w:ascii="Arial" w:hAnsi="Arial" w:cs="Arial"/>
        </w:rPr>
        <w:tab/>
      </w:r>
    </w:p>
    <w:p w14:paraId="50ABC707" w14:textId="77777777" w:rsidR="008C01C0" w:rsidRDefault="00000000" w:rsidP="008C01C0">
      <w:pPr>
        <w:spacing w:line="360" w:lineRule="auto"/>
        <w:rPr>
          <w:rFonts w:ascii="Arial" w:hAnsi="Arial" w:cs="Arial"/>
        </w:rPr>
      </w:pPr>
      <w:hyperlink r:id="rId128" w:history="1">
        <w:r w:rsidR="008C01C0" w:rsidRPr="008417E1">
          <w:rPr>
            <w:rStyle w:val="Hyperlink"/>
            <w:rFonts w:ascii="Arial" w:hAnsi="Arial" w:cs="Arial"/>
          </w:rPr>
          <w:t>p024988k@student.staffs.ac.uk</w:t>
        </w:r>
      </w:hyperlink>
      <w:r w:rsidR="008C01C0" w:rsidRPr="00F00746">
        <w:rPr>
          <w:rFonts w:ascii="Arial" w:hAnsi="Arial" w:cs="Arial"/>
        </w:rPr>
        <w:tab/>
      </w:r>
    </w:p>
    <w:p w14:paraId="68FF466F" w14:textId="77777777" w:rsidR="008C01C0" w:rsidRPr="00F00746" w:rsidRDefault="008C01C0" w:rsidP="008C01C0">
      <w:pPr>
        <w:spacing w:line="360" w:lineRule="auto"/>
        <w:rPr>
          <w:rFonts w:ascii="Arial" w:hAnsi="Arial" w:cs="Arial"/>
        </w:rPr>
      </w:pPr>
    </w:p>
    <w:p w14:paraId="3C257F94" w14:textId="373B12D9" w:rsidR="00DE7B0E" w:rsidRDefault="00DE7B0E" w:rsidP="00B71E0F">
      <w:pPr>
        <w:rPr>
          <w:rFonts w:ascii="Arial" w:hAnsi="Arial" w:cs="Arial"/>
        </w:rPr>
      </w:pPr>
    </w:p>
    <w:p w14:paraId="704EDCFB" w14:textId="1C807455" w:rsidR="00DD2B81" w:rsidRDefault="00DD2B81" w:rsidP="00B71E0F">
      <w:pPr>
        <w:rPr>
          <w:rFonts w:ascii="Arial" w:hAnsi="Arial" w:cs="Arial"/>
        </w:rPr>
      </w:pPr>
    </w:p>
    <w:p w14:paraId="06FBB122" w14:textId="00C70713" w:rsidR="00DD2B81" w:rsidRDefault="00DD2B81" w:rsidP="00B71E0F">
      <w:pPr>
        <w:rPr>
          <w:rFonts w:ascii="Arial" w:hAnsi="Arial" w:cs="Arial"/>
        </w:rPr>
      </w:pPr>
    </w:p>
    <w:p w14:paraId="6E670D56" w14:textId="0277873F" w:rsidR="00DD2B81" w:rsidRDefault="00DD2B81" w:rsidP="00B71E0F">
      <w:pPr>
        <w:rPr>
          <w:rFonts w:ascii="Arial" w:hAnsi="Arial" w:cs="Arial"/>
        </w:rPr>
      </w:pPr>
    </w:p>
    <w:p w14:paraId="3E8C2339" w14:textId="2130296A" w:rsidR="00DD2B81" w:rsidRDefault="00DD2B81" w:rsidP="00B71E0F">
      <w:pPr>
        <w:rPr>
          <w:rFonts w:ascii="Arial" w:hAnsi="Arial" w:cs="Arial"/>
        </w:rPr>
      </w:pPr>
    </w:p>
    <w:p w14:paraId="4FB17A9C" w14:textId="66B987DD" w:rsidR="00DD2B81" w:rsidRDefault="00DD2B81" w:rsidP="00B71E0F">
      <w:pPr>
        <w:rPr>
          <w:rFonts w:ascii="Arial" w:hAnsi="Arial" w:cs="Arial"/>
        </w:rPr>
      </w:pPr>
    </w:p>
    <w:p w14:paraId="769E1747" w14:textId="29EFF183" w:rsidR="00DD2B81" w:rsidRDefault="00DD2B81" w:rsidP="00B71E0F">
      <w:pPr>
        <w:rPr>
          <w:rFonts w:ascii="Arial" w:hAnsi="Arial" w:cs="Arial"/>
        </w:rPr>
      </w:pPr>
    </w:p>
    <w:p w14:paraId="7510E5A9" w14:textId="244771A4" w:rsidR="00DD2B81" w:rsidRDefault="00DD2B81" w:rsidP="00B71E0F">
      <w:pPr>
        <w:rPr>
          <w:rFonts w:ascii="Arial" w:hAnsi="Arial" w:cs="Arial"/>
        </w:rPr>
      </w:pPr>
    </w:p>
    <w:p w14:paraId="63DF741F" w14:textId="0E76B769" w:rsidR="00DD2B81" w:rsidRDefault="00DD2B81" w:rsidP="00B71E0F">
      <w:pPr>
        <w:rPr>
          <w:rFonts w:ascii="Arial" w:hAnsi="Arial" w:cs="Arial"/>
        </w:rPr>
      </w:pPr>
    </w:p>
    <w:p w14:paraId="7B66EB11" w14:textId="3654E6A9" w:rsidR="00DD2B81" w:rsidRDefault="00DD2B81" w:rsidP="00B71E0F">
      <w:pPr>
        <w:rPr>
          <w:rFonts w:ascii="Arial" w:hAnsi="Arial" w:cs="Arial"/>
        </w:rPr>
      </w:pPr>
    </w:p>
    <w:p w14:paraId="7221A20E" w14:textId="0F52E9ED" w:rsidR="00DD2B81" w:rsidRDefault="00DD2B81" w:rsidP="00B71E0F">
      <w:pPr>
        <w:rPr>
          <w:rFonts w:ascii="Arial" w:hAnsi="Arial" w:cs="Arial"/>
        </w:rPr>
      </w:pPr>
    </w:p>
    <w:p w14:paraId="7AE4DFDE" w14:textId="396D3F62" w:rsidR="00DD2B81" w:rsidRDefault="00DD2B81" w:rsidP="00B71E0F">
      <w:pPr>
        <w:rPr>
          <w:rFonts w:ascii="Arial" w:hAnsi="Arial" w:cs="Arial"/>
        </w:rPr>
      </w:pPr>
    </w:p>
    <w:p w14:paraId="2F2576A2" w14:textId="4B44EB22" w:rsidR="00DD2B81" w:rsidRDefault="00DD2B81" w:rsidP="00B71E0F">
      <w:pPr>
        <w:rPr>
          <w:rFonts w:ascii="Arial" w:hAnsi="Arial" w:cs="Arial"/>
        </w:rPr>
      </w:pPr>
    </w:p>
    <w:p w14:paraId="2DFD5FBA" w14:textId="6C4E3D62" w:rsidR="00DD2B81" w:rsidRDefault="00DD2B81" w:rsidP="00B71E0F">
      <w:pPr>
        <w:rPr>
          <w:rFonts w:ascii="Arial" w:hAnsi="Arial" w:cs="Arial"/>
        </w:rPr>
      </w:pPr>
    </w:p>
    <w:p w14:paraId="1095B823" w14:textId="77777777" w:rsidR="00DD2B81" w:rsidRDefault="00DD2B81" w:rsidP="00B71E0F"/>
    <w:p w14:paraId="55C1B694" w14:textId="24092457" w:rsidR="0018372B" w:rsidRDefault="0018372B" w:rsidP="00B71E0F"/>
    <w:p w14:paraId="0DC3D13C" w14:textId="0EE697C3" w:rsidR="0018372B" w:rsidRDefault="0018372B" w:rsidP="006C09D8">
      <w:pPr>
        <w:pStyle w:val="Heading3"/>
      </w:pPr>
      <w:bookmarkStart w:id="62" w:name="_Toc144071603"/>
      <w:r>
        <w:lastRenderedPageBreak/>
        <w:t xml:space="preserve">Appendix </w:t>
      </w:r>
      <w:r w:rsidR="00591034">
        <w:t>6</w:t>
      </w:r>
      <w:r>
        <w:t xml:space="preserve"> – </w:t>
      </w:r>
      <w:r w:rsidR="000373F6">
        <w:t>Example Questions</w:t>
      </w:r>
      <w:bookmarkEnd w:id="62"/>
      <w:r w:rsidR="000373F6">
        <w:t xml:space="preserve"> </w:t>
      </w:r>
    </w:p>
    <w:p w14:paraId="73E15F26" w14:textId="77777777" w:rsidR="00D902E6" w:rsidRPr="00D50A56" w:rsidRDefault="00D902E6" w:rsidP="00D902E6">
      <w:pPr>
        <w:spacing w:line="360" w:lineRule="auto"/>
      </w:pPr>
      <w:r w:rsidRPr="00D50A56">
        <w:t xml:space="preserve">Proposed Interview Schedule for first participant </w:t>
      </w:r>
    </w:p>
    <w:p w14:paraId="280C2713" w14:textId="77777777" w:rsidR="00D902E6" w:rsidRPr="00D50A56" w:rsidRDefault="00D902E6" w:rsidP="00D902E6">
      <w:pPr>
        <w:spacing w:line="360" w:lineRule="auto"/>
      </w:pPr>
    </w:p>
    <w:p w14:paraId="7543CE74" w14:textId="77777777" w:rsidR="00D902E6" w:rsidRPr="00D50A56" w:rsidRDefault="00D902E6" w:rsidP="00D902E6">
      <w:pPr>
        <w:spacing w:line="360" w:lineRule="auto"/>
      </w:pPr>
      <w:r w:rsidRPr="00D50A56">
        <w:t xml:space="preserve">The below questions are intentionally broad and open ended with the intention to change as coding and analysis of first interview suggests areas for further exploration as is typical of Grounded Theory approaches </w:t>
      </w:r>
    </w:p>
    <w:p w14:paraId="45542E14" w14:textId="77777777" w:rsidR="00D902E6" w:rsidRPr="00D50A56" w:rsidRDefault="00D902E6" w:rsidP="00D902E6">
      <w:pPr>
        <w:spacing w:line="360" w:lineRule="auto"/>
        <w:rPr>
          <w:rFonts w:ascii="Calibri" w:hAnsi="Calibri"/>
          <w:sz w:val="20"/>
        </w:rPr>
      </w:pPr>
    </w:p>
    <w:p w14:paraId="49788B82" w14:textId="77777777" w:rsidR="00D902E6" w:rsidRPr="00D50A56" w:rsidRDefault="00D902E6" w:rsidP="00D902E6">
      <w:pPr>
        <w:pStyle w:val="ListParagraph"/>
        <w:numPr>
          <w:ilvl w:val="0"/>
          <w:numId w:val="3"/>
        </w:numPr>
        <w:spacing w:after="0" w:line="360" w:lineRule="auto"/>
      </w:pPr>
      <w:r w:rsidRPr="00D50A56">
        <w:t xml:space="preserve">Can you tell me about your experiences of Psychosis? </w:t>
      </w:r>
    </w:p>
    <w:p w14:paraId="308CD6B0" w14:textId="77777777" w:rsidR="00D902E6" w:rsidRPr="00D50A56" w:rsidRDefault="00D902E6" w:rsidP="00D902E6">
      <w:pPr>
        <w:pStyle w:val="ListParagraph"/>
        <w:numPr>
          <w:ilvl w:val="1"/>
          <w:numId w:val="3"/>
        </w:numPr>
        <w:spacing w:after="0" w:line="360" w:lineRule="auto"/>
      </w:pPr>
      <w:r w:rsidRPr="00D50A56">
        <w:t xml:space="preserve">When did you first start to notice symptoms associated with psychosis? </w:t>
      </w:r>
    </w:p>
    <w:p w14:paraId="2614FD53" w14:textId="77777777" w:rsidR="00D902E6" w:rsidRPr="00D50A56" w:rsidRDefault="00D902E6" w:rsidP="00D902E6">
      <w:pPr>
        <w:pStyle w:val="ListParagraph"/>
        <w:numPr>
          <w:ilvl w:val="1"/>
          <w:numId w:val="3"/>
        </w:numPr>
        <w:spacing w:after="0" w:line="360" w:lineRule="auto"/>
      </w:pPr>
      <w:r w:rsidRPr="00D50A56">
        <w:t xml:space="preserve">How long did these symptoms last? </w:t>
      </w:r>
    </w:p>
    <w:p w14:paraId="0E471566" w14:textId="77777777" w:rsidR="00D902E6" w:rsidRPr="00D50A56" w:rsidRDefault="00D902E6" w:rsidP="00D902E6">
      <w:pPr>
        <w:pStyle w:val="ListParagraph"/>
        <w:numPr>
          <w:ilvl w:val="1"/>
          <w:numId w:val="3"/>
        </w:numPr>
        <w:spacing w:after="0" w:line="360" w:lineRule="auto"/>
      </w:pPr>
      <w:r w:rsidRPr="00D50A56">
        <w:t xml:space="preserve">What was the nature of your psychosis experience? (e.g. audio/ visual hallucinations, behaviour changes, thought changes) </w:t>
      </w:r>
    </w:p>
    <w:p w14:paraId="580C9F07" w14:textId="77777777" w:rsidR="00D902E6" w:rsidRPr="00D50A56" w:rsidRDefault="00D902E6" w:rsidP="00D902E6">
      <w:pPr>
        <w:pStyle w:val="ListParagraph"/>
        <w:numPr>
          <w:ilvl w:val="1"/>
          <w:numId w:val="3"/>
        </w:numPr>
        <w:spacing w:after="0" w:line="360" w:lineRule="auto"/>
      </w:pPr>
      <w:r w:rsidRPr="00D50A56">
        <w:t xml:space="preserve">Do you think your experience differs to other peoples? If so how? </w:t>
      </w:r>
    </w:p>
    <w:p w14:paraId="773DB97D" w14:textId="77777777" w:rsidR="00D902E6" w:rsidRPr="00D50A56" w:rsidRDefault="00D902E6" w:rsidP="00D902E6">
      <w:pPr>
        <w:pStyle w:val="ListParagraph"/>
        <w:numPr>
          <w:ilvl w:val="0"/>
          <w:numId w:val="3"/>
        </w:numPr>
        <w:spacing w:after="0" w:line="360" w:lineRule="auto"/>
      </w:pPr>
      <w:r w:rsidRPr="00D50A56">
        <w:t>What support if any did you receive during this time?</w:t>
      </w:r>
    </w:p>
    <w:p w14:paraId="1601EA79" w14:textId="77777777" w:rsidR="00D902E6" w:rsidRPr="00D50A56" w:rsidRDefault="00D902E6" w:rsidP="00D902E6">
      <w:pPr>
        <w:pStyle w:val="ListParagraph"/>
        <w:numPr>
          <w:ilvl w:val="1"/>
          <w:numId w:val="3"/>
        </w:numPr>
        <w:spacing w:after="0" w:line="360" w:lineRule="auto"/>
      </w:pPr>
      <w:r w:rsidRPr="00D50A56">
        <w:t>Did you ever receive any formal treatment or support? (e.g. from early intervention services)</w:t>
      </w:r>
    </w:p>
    <w:p w14:paraId="628CD363" w14:textId="77777777" w:rsidR="00D902E6" w:rsidRPr="00D50A56" w:rsidRDefault="00D902E6" w:rsidP="00D902E6">
      <w:pPr>
        <w:pStyle w:val="ListParagraph"/>
        <w:numPr>
          <w:ilvl w:val="1"/>
          <w:numId w:val="3"/>
        </w:numPr>
        <w:spacing w:after="0" w:line="360" w:lineRule="auto"/>
      </w:pPr>
      <w:r w:rsidRPr="00D50A56">
        <w:t xml:space="preserve">Did you receive any informal support? (e.g. friends, family, social or community groups)  </w:t>
      </w:r>
    </w:p>
    <w:p w14:paraId="4F9655FB" w14:textId="77777777" w:rsidR="00D902E6" w:rsidRPr="00D50A56" w:rsidRDefault="00D902E6" w:rsidP="00D902E6">
      <w:pPr>
        <w:pStyle w:val="ListParagraph"/>
        <w:numPr>
          <w:ilvl w:val="0"/>
          <w:numId w:val="3"/>
        </w:numPr>
        <w:spacing w:after="0" w:line="360" w:lineRule="auto"/>
      </w:pPr>
      <w:r w:rsidRPr="00D50A56">
        <w:t xml:space="preserve">Can you tell me about your life now compared to your life before your experience of psychosis? </w:t>
      </w:r>
    </w:p>
    <w:p w14:paraId="556D4FEE" w14:textId="77777777" w:rsidR="00D902E6" w:rsidRPr="00D50A56" w:rsidRDefault="00D902E6" w:rsidP="00D902E6">
      <w:pPr>
        <w:pStyle w:val="ListParagraph"/>
        <w:numPr>
          <w:ilvl w:val="1"/>
          <w:numId w:val="3"/>
        </w:numPr>
        <w:spacing w:after="0" w:line="360" w:lineRule="auto"/>
      </w:pPr>
      <w:r w:rsidRPr="00D50A56">
        <w:t>What has changed in your life?</w:t>
      </w:r>
    </w:p>
    <w:p w14:paraId="5DA03DD1" w14:textId="77777777" w:rsidR="00D902E6" w:rsidRPr="00D50A56" w:rsidRDefault="00D902E6" w:rsidP="00D902E6">
      <w:pPr>
        <w:pStyle w:val="ListParagraph"/>
        <w:numPr>
          <w:ilvl w:val="1"/>
          <w:numId w:val="3"/>
        </w:numPr>
        <w:spacing w:after="0" w:line="360" w:lineRule="auto"/>
      </w:pPr>
      <w:r w:rsidRPr="00D50A56">
        <w:t xml:space="preserve">What was your life like before your experience? </w:t>
      </w:r>
    </w:p>
    <w:p w14:paraId="67706B64" w14:textId="77777777" w:rsidR="00D902E6" w:rsidRPr="00D50A56" w:rsidRDefault="00D902E6" w:rsidP="00D902E6">
      <w:pPr>
        <w:pStyle w:val="ListParagraph"/>
        <w:numPr>
          <w:ilvl w:val="0"/>
          <w:numId w:val="3"/>
        </w:numPr>
        <w:spacing w:after="0" w:line="360" w:lineRule="auto"/>
      </w:pPr>
      <w:r w:rsidRPr="00D50A56">
        <w:t xml:space="preserve">What positive changes have you identified in your life that you credit to your experience of psychosis? </w:t>
      </w:r>
    </w:p>
    <w:p w14:paraId="5ED4CDD1" w14:textId="77777777" w:rsidR="00D902E6" w:rsidRPr="00D50A56" w:rsidRDefault="00D902E6" w:rsidP="00D902E6">
      <w:pPr>
        <w:pStyle w:val="ListParagraph"/>
        <w:numPr>
          <w:ilvl w:val="0"/>
          <w:numId w:val="3"/>
        </w:numPr>
        <w:spacing w:after="0" w:line="360" w:lineRule="auto"/>
      </w:pPr>
      <w:r w:rsidRPr="00D50A56">
        <w:t xml:space="preserve">Why do you think you these positive changes occurred for you? </w:t>
      </w:r>
    </w:p>
    <w:p w14:paraId="24E8B9BF" w14:textId="77777777" w:rsidR="00D902E6" w:rsidRPr="00D50A56" w:rsidRDefault="00D902E6" w:rsidP="00D902E6">
      <w:pPr>
        <w:pStyle w:val="ListParagraph"/>
        <w:numPr>
          <w:ilvl w:val="0"/>
          <w:numId w:val="3"/>
        </w:numPr>
        <w:spacing w:after="0" w:line="360" w:lineRule="auto"/>
      </w:pPr>
      <w:r w:rsidRPr="00D50A56">
        <w:t xml:space="preserve">Is there anything else about your experiences of psychosis or positive changes that you think are important? </w:t>
      </w:r>
    </w:p>
    <w:p w14:paraId="0F2AA0AB" w14:textId="77777777" w:rsidR="00D902E6" w:rsidRPr="00D50A56" w:rsidRDefault="00D902E6" w:rsidP="00D902E6">
      <w:pPr>
        <w:pStyle w:val="ListParagraph"/>
        <w:numPr>
          <w:ilvl w:val="0"/>
          <w:numId w:val="3"/>
        </w:numPr>
        <w:spacing w:after="0" w:line="360" w:lineRule="auto"/>
      </w:pPr>
      <w:r w:rsidRPr="00D50A56">
        <w:t xml:space="preserve">Is there anything else that you think would be important to include </w:t>
      </w:r>
    </w:p>
    <w:p w14:paraId="74546428" w14:textId="0003409F" w:rsidR="00DD2B81" w:rsidRDefault="00DD2B81" w:rsidP="00B71E0F"/>
    <w:p w14:paraId="17D2CE49" w14:textId="0D4074AE" w:rsidR="00D902E6" w:rsidRDefault="00D902E6" w:rsidP="00B71E0F"/>
    <w:p w14:paraId="7CC8F450" w14:textId="77777777" w:rsidR="00D902E6" w:rsidRDefault="00D902E6" w:rsidP="00B71E0F"/>
    <w:p w14:paraId="0DB61E9C" w14:textId="4CC522D1" w:rsidR="0018372B" w:rsidRDefault="00091563" w:rsidP="006C09D8">
      <w:pPr>
        <w:pStyle w:val="Heading3"/>
      </w:pPr>
      <w:bookmarkStart w:id="63" w:name="_Toc144071604"/>
      <w:r>
        <w:rPr>
          <w:noProof/>
          <w:lang w:eastAsia="en-GB"/>
        </w:rPr>
        <w:lastRenderedPageBreak/>
        <w:drawing>
          <wp:anchor distT="0" distB="0" distL="114300" distR="114300" simplePos="0" relativeHeight="251800576" behindDoc="0" locked="0" layoutInCell="1" allowOverlap="1" wp14:anchorId="2F42CCD0" wp14:editId="443D6ED2">
            <wp:simplePos x="0" y="0"/>
            <wp:positionH relativeFrom="margin">
              <wp:align>left</wp:align>
            </wp:positionH>
            <wp:positionV relativeFrom="paragraph">
              <wp:posOffset>415379</wp:posOffset>
            </wp:positionV>
            <wp:extent cx="5867400" cy="844486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67400" cy="844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72B">
        <w:t xml:space="preserve">Appendix </w:t>
      </w:r>
      <w:r w:rsidR="00591034">
        <w:t>7</w:t>
      </w:r>
      <w:r w:rsidR="00555847">
        <w:t>.1</w:t>
      </w:r>
      <w:r w:rsidR="0018372B">
        <w:t xml:space="preserve"> – </w:t>
      </w:r>
      <w:r w:rsidR="000373F6">
        <w:t>Example Transcript</w:t>
      </w:r>
      <w:r w:rsidR="00DE4620">
        <w:t xml:space="preserve"> (Miranda) </w:t>
      </w:r>
      <w:r w:rsidR="006269B7">
        <w:t>Open Coding</w:t>
      </w:r>
      <w:bookmarkEnd w:id="63"/>
    </w:p>
    <w:p w14:paraId="0DC1FF96" w14:textId="41F01E99" w:rsidR="00DE4620" w:rsidRDefault="00B23D24" w:rsidP="006C09D8">
      <w:pPr>
        <w:pStyle w:val="Heading3"/>
      </w:pPr>
      <w:bookmarkStart w:id="64" w:name="_Toc144071605"/>
      <w:r>
        <w:rPr>
          <w:noProof/>
          <w:lang w:eastAsia="en-GB"/>
        </w:rPr>
        <w:lastRenderedPageBreak/>
        <w:drawing>
          <wp:anchor distT="0" distB="0" distL="114300" distR="114300" simplePos="0" relativeHeight="251784192" behindDoc="0" locked="0" layoutInCell="1" allowOverlap="1" wp14:anchorId="747BD523" wp14:editId="56C43CE5">
            <wp:simplePos x="0" y="0"/>
            <wp:positionH relativeFrom="margin">
              <wp:align>left</wp:align>
            </wp:positionH>
            <wp:positionV relativeFrom="paragraph">
              <wp:posOffset>431165</wp:posOffset>
            </wp:positionV>
            <wp:extent cx="5930265" cy="824230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10800000">
                      <a:off x="0" y="0"/>
                      <a:ext cx="5941699" cy="8258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96B">
        <w:t xml:space="preserve">Appendix </w:t>
      </w:r>
      <w:r w:rsidR="00591034">
        <w:t>7</w:t>
      </w:r>
      <w:r w:rsidR="00135E9E">
        <w:t xml:space="preserve">.2 – Example Transcript (Miranda) </w:t>
      </w:r>
      <w:r>
        <w:t>Selective &amp; Theoretical Coding</w:t>
      </w:r>
      <w:bookmarkEnd w:id="64"/>
      <w:r>
        <w:t xml:space="preserve"> </w:t>
      </w:r>
    </w:p>
    <w:p w14:paraId="78388062" w14:textId="2AA21DF9" w:rsidR="00DE4620" w:rsidRDefault="00DE4620" w:rsidP="00B71E0F"/>
    <w:p w14:paraId="23F62ABE" w14:textId="7E38BB85" w:rsidR="0018372B" w:rsidRDefault="0018372B" w:rsidP="00B71E0F"/>
    <w:p w14:paraId="29C737E8" w14:textId="77777777" w:rsidR="00B23D24" w:rsidRDefault="00B23D24" w:rsidP="00B71E0F"/>
    <w:p w14:paraId="617EEB74" w14:textId="67E3BC10" w:rsidR="0018372B" w:rsidRDefault="0018372B" w:rsidP="006C09D8">
      <w:pPr>
        <w:pStyle w:val="Heading3"/>
      </w:pPr>
      <w:bookmarkStart w:id="65" w:name="_Toc144071606"/>
      <w:r>
        <w:t xml:space="preserve">Appendix </w:t>
      </w:r>
      <w:r w:rsidR="00591034">
        <w:t>8</w:t>
      </w:r>
      <w:r>
        <w:t xml:space="preserve"> – </w:t>
      </w:r>
      <w:r w:rsidR="000373F6">
        <w:t>Example Memo</w:t>
      </w:r>
      <w:r w:rsidR="003C3998">
        <w:t xml:space="preserve"> from </w:t>
      </w:r>
      <w:r w:rsidR="00202D2A">
        <w:t>Participant 6</w:t>
      </w:r>
      <w:bookmarkEnd w:id="65"/>
      <w:r w:rsidR="00202D2A">
        <w:t xml:space="preserve"> </w:t>
      </w:r>
    </w:p>
    <w:p w14:paraId="0F1D311C" w14:textId="77777777" w:rsidR="00B23D24" w:rsidRDefault="00B23D24" w:rsidP="00B71E0F"/>
    <w:tbl>
      <w:tblPr>
        <w:tblStyle w:val="TableGrid"/>
        <w:tblW w:w="0" w:type="auto"/>
        <w:tblLook w:val="04A0" w:firstRow="1" w:lastRow="0" w:firstColumn="1" w:lastColumn="0" w:noHBand="0" w:noVBand="1"/>
      </w:tblPr>
      <w:tblGrid>
        <w:gridCol w:w="7650"/>
        <w:gridCol w:w="1366"/>
      </w:tblGrid>
      <w:tr w:rsidR="003C3998" w14:paraId="51B34DD5" w14:textId="77777777" w:rsidTr="00061BF8">
        <w:tc>
          <w:tcPr>
            <w:tcW w:w="9016" w:type="dxa"/>
            <w:gridSpan w:val="2"/>
          </w:tcPr>
          <w:p w14:paraId="7716E9F2" w14:textId="77777777" w:rsidR="003C3998" w:rsidRDefault="003C3998" w:rsidP="00061BF8"/>
          <w:p w14:paraId="4519DAF4" w14:textId="77777777" w:rsidR="003C3998" w:rsidRPr="00975048" w:rsidRDefault="003C3998" w:rsidP="00061BF8">
            <w:pPr>
              <w:rPr>
                <w:b/>
                <w:bCs/>
                <w:u w:val="single"/>
              </w:rPr>
            </w:pPr>
            <w:r w:rsidRPr="00975048">
              <w:rPr>
                <w:b/>
                <w:bCs/>
                <w:u w:val="single"/>
              </w:rPr>
              <w:t xml:space="preserve">Memo – Incorporating Neutral Experiences of Psychosis </w:t>
            </w:r>
          </w:p>
          <w:p w14:paraId="0BF1AE2B" w14:textId="77777777" w:rsidR="003C3998" w:rsidRDefault="003C3998" w:rsidP="00061BF8"/>
        </w:tc>
      </w:tr>
      <w:tr w:rsidR="003C3998" w14:paraId="4363C227" w14:textId="77777777" w:rsidTr="00061BF8">
        <w:tc>
          <w:tcPr>
            <w:tcW w:w="7650" w:type="dxa"/>
          </w:tcPr>
          <w:p w14:paraId="66BDD6A4" w14:textId="77777777" w:rsidR="003C3998" w:rsidRDefault="003C3998" w:rsidP="00061BF8">
            <w:r>
              <w:t>When asked about their initial experience of psychosis, (participant 6) noted that they ‘started off neutral’ before turning negative and once again becoming neutral. So far the when asked about their experiences participants have mostly focused on either ‘</w:t>
            </w:r>
            <w:r>
              <w:rPr>
                <w:i/>
                <w:iCs/>
              </w:rPr>
              <w:t xml:space="preserve">Negative’ or ‘Positive’ </w:t>
            </w:r>
            <w:r>
              <w:t xml:space="preserve">experiences. </w:t>
            </w:r>
          </w:p>
          <w:p w14:paraId="1BE051DC" w14:textId="77777777" w:rsidR="003C3998" w:rsidRDefault="003C3998" w:rsidP="00061BF8"/>
          <w:p w14:paraId="07B11734" w14:textId="77777777" w:rsidR="003C3998" w:rsidRDefault="003C3998" w:rsidP="00061BF8">
            <w:r>
              <w:t>‘</w:t>
            </w:r>
            <w:r w:rsidRPr="003C25D0">
              <w:rPr>
                <w:i/>
                <w:iCs/>
              </w:rPr>
              <w:t>Negative’</w:t>
            </w:r>
            <w:r>
              <w:t xml:space="preserve"> – either scary or uncomfortable experiences, usually either visual, auditory or tactile hallucinations. </w:t>
            </w:r>
          </w:p>
          <w:p w14:paraId="2FD3D4CC" w14:textId="77777777" w:rsidR="003C3998" w:rsidRPr="003C25D0" w:rsidRDefault="003C3998" w:rsidP="00061BF8">
            <w:pPr>
              <w:rPr>
                <w:i/>
                <w:iCs/>
              </w:rPr>
            </w:pPr>
            <w:r>
              <w:t>‘</w:t>
            </w:r>
            <w:r w:rsidRPr="003C25D0">
              <w:rPr>
                <w:i/>
                <w:iCs/>
              </w:rPr>
              <w:t>Positive’</w:t>
            </w:r>
            <w:r>
              <w:t xml:space="preserve"> – Experiences that provide a level of comfort or are in some way pleasant. </w:t>
            </w:r>
          </w:p>
          <w:p w14:paraId="6C9764B5" w14:textId="77777777" w:rsidR="003C3998" w:rsidRDefault="003C3998" w:rsidP="00061BF8"/>
          <w:p w14:paraId="06FF625A" w14:textId="77777777" w:rsidR="003C3998" w:rsidRDefault="003C3998" w:rsidP="00061BF8">
            <w:pPr>
              <w:rPr>
                <w:i/>
                <w:iCs/>
              </w:rPr>
            </w:pPr>
            <w:r>
              <w:t>‘</w:t>
            </w:r>
            <w:r>
              <w:rPr>
                <w:i/>
                <w:iCs/>
              </w:rPr>
              <w:t xml:space="preserve">Neutral’ – </w:t>
            </w:r>
            <w:r>
              <w:t xml:space="preserve">Neither Positive or Negative and is seen to have no significant Impact on the individual </w:t>
            </w:r>
            <w:r>
              <w:rPr>
                <w:i/>
                <w:iCs/>
              </w:rPr>
              <w:t xml:space="preserve"> </w:t>
            </w:r>
          </w:p>
          <w:p w14:paraId="0E6CCE12" w14:textId="77777777" w:rsidR="003C3998" w:rsidRDefault="003C3998" w:rsidP="00061BF8">
            <w:pPr>
              <w:rPr>
                <w:i/>
                <w:iCs/>
              </w:rPr>
            </w:pPr>
          </w:p>
          <w:p w14:paraId="7F2A44EE" w14:textId="71D67075" w:rsidR="003C3998" w:rsidRDefault="003C3998" w:rsidP="00061BF8">
            <w:r>
              <w:t>I’m still uncertain about the sub-category names, as ‘</w:t>
            </w:r>
            <w:r>
              <w:rPr>
                <w:i/>
                <w:iCs/>
              </w:rPr>
              <w:t>Positive’ and ‘</w:t>
            </w:r>
            <w:r w:rsidRPr="00FE28E9">
              <w:rPr>
                <w:i/>
                <w:iCs/>
              </w:rPr>
              <w:t>Negative’</w:t>
            </w:r>
            <w:r>
              <w:t xml:space="preserve"> are also used as terms within the symptoms of psychosis</w:t>
            </w:r>
          </w:p>
        </w:tc>
        <w:tc>
          <w:tcPr>
            <w:tcW w:w="1366" w:type="dxa"/>
          </w:tcPr>
          <w:p w14:paraId="13A347BD" w14:textId="77777777" w:rsidR="003C3998" w:rsidRDefault="003C3998" w:rsidP="00061BF8">
            <w:pPr>
              <w:rPr>
                <w:i/>
                <w:iCs/>
              </w:rPr>
            </w:pPr>
            <w:r>
              <w:t>‘</w:t>
            </w:r>
            <w:r>
              <w:rPr>
                <w:i/>
                <w:iCs/>
              </w:rPr>
              <w:t>Psychosis Experience’</w:t>
            </w:r>
          </w:p>
          <w:p w14:paraId="7A03D913" w14:textId="77777777" w:rsidR="003C3998" w:rsidRDefault="003C3998" w:rsidP="00061BF8">
            <w:pPr>
              <w:rPr>
                <w:i/>
                <w:iCs/>
                <w:u w:val="single"/>
              </w:rPr>
            </w:pPr>
          </w:p>
          <w:p w14:paraId="00ABAFAF" w14:textId="77777777" w:rsidR="003C3998" w:rsidRDefault="003C3998" w:rsidP="00061BF8">
            <w:r w:rsidRPr="005D7AF6">
              <w:t xml:space="preserve">Sub-Categories </w:t>
            </w:r>
          </w:p>
          <w:p w14:paraId="557F70C3" w14:textId="77777777" w:rsidR="003C3998" w:rsidRDefault="003C3998" w:rsidP="00061BF8">
            <w:r>
              <w:t xml:space="preserve">‘Positive’ </w:t>
            </w:r>
          </w:p>
          <w:p w14:paraId="1515DEC8" w14:textId="77777777" w:rsidR="003C3998" w:rsidRDefault="003C3998" w:rsidP="00061BF8">
            <w:pPr>
              <w:rPr>
                <w:i/>
                <w:iCs/>
              </w:rPr>
            </w:pPr>
            <w:r>
              <w:rPr>
                <w:i/>
                <w:iCs/>
              </w:rPr>
              <w:t xml:space="preserve">‘Negative’ </w:t>
            </w:r>
          </w:p>
          <w:p w14:paraId="031059DB" w14:textId="77777777" w:rsidR="003C3998" w:rsidRDefault="003C3998" w:rsidP="00061BF8">
            <w:pPr>
              <w:rPr>
                <w:i/>
                <w:iCs/>
              </w:rPr>
            </w:pPr>
          </w:p>
          <w:p w14:paraId="2553C6B4" w14:textId="77777777" w:rsidR="003C3998" w:rsidRDefault="003C3998" w:rsidP="00061BF8">
            <w:r>
              <w:t xml:space="preserve">Emergent: </w:t>
            </w:r>
          </w:p>
          <w:p w14:paraId="19FABE50" w14:textId="77777777" w:rsidR="003C3998" w:rsidRPr="005D7AF6" w:rsidRDefault="003C3998" w:rsidP="00061BF8">
            <w:pPr>
              <w:rPr>
                <w:i/>
                <w:iCs/>
              </w:rPr>
            </w:pPr>
            <w:r>
              <w:t>‘</w:t>
            </w:r>
            <w:r>
              <w:rPr>
                <w:i/>
                <w:iCs/>
              </w:rPr>
              <w:t xml:space="preserve">Neutral’ </w:t>
            </w:r>
          </w:p>
        </w:tc>
      </w:tr>
      <w:tr w:rsidR="003C3998" w14:paraId="4CD0418E" w14:textId="77777777" w:rsidTr="00061BF8">
        <w:tc>
          <w:tcPr>
            <w:tcW w:w="9016" w:type="dxa"/>
            <w:gridSpan w:val="2"/>
          </w:tcPr>
          <w:p w14:paraId="651C29C2" w14:textId="77777777" w:rsidR="003C3998" w:rsidRDefault="003C3998" w:rsidP="00061BF8">
            <w:pPr>
              <w:rPr>
                <w:b/>
                <w:bCs/>
              </w:rPr>
            </w:pPr>
            <w:r w:rsidRPr="00975048">
              <w:rPr>
                <w:b/>
                <w:bCs/>
              </w:rPr>
              <w:t xml:space="preserve">How do Psychosis Experiences Interact? </w:t>
            </w:r>
          </w:p>
          <w:p w14:paraId="047ADE48" w14:textId="77777777" w:rsidR="003C3998" w:rsidRPr="00975048" w:rsidRDefault="003C3998" w:rsidP="00061BF8">
            <w:r>
              <w:t xml:space="preserve">From the interview with (Participant 6) can the experience of psychosis be described as existing on a spectrum </w:t>
            </w:r>
            <w:r w:rsidRPr="00975048">
              <w:rPr>
                <w:i/>
                <w:iCs/>
              </w:rPr>
              <w:t>“It can be positive, it can be terrible, it can be neutral”.</w:t>
            </w:r>
            <w:r>
              <w:t xml:space="preserve"> Whereby individuals experience either/ or, positive, negative and neutral experiences  </w:t>
            </w:r>
          </w:p>
          <w:p w14:paraId="78AE2BB9" w14:textId="77777777" w:rsidR="003C3998" w:rsidRDefault="003C3998" w:rsidP="00061BF8"/>
        </w:tc>
      </w:tr>
      <w:tr w:rsidR="003C3998" w14:paraId="023A319D" w14:textId="77777777" w:rsidTr="00061BF8">
        <w:tc>
          <w:tcPr>
            <w:tcW w:w="9016" w:type="dxa"/>
            <w:gridSpan w:val="2"/>
          </w:tcPr>
          <w:p w14:paraId="6C6FCD69" w14:textId="77777777" w:rsidR="003C3998" w:rsidRDefault="003C3998" w:rsidP="00061BF8">
            <w:pPr>
              <w:rPr>
                <w:b/>
                <w:bCs/>
              </w:rPr>
            </w:pPr>
            <w:r>
              <w:rPr>
                <w:b/>
                <w:bCs/>
              </w:rPr>
              <w:t xml:space="preserve">Where does this fit within the Psychosis Experience? </w:t>
            </w:r>
          </w:p>
          <w:p w14:paraId="18281368" w14:textId="77777777" w:rsidR="003C3998" w:rsidRDefault="003C3998" w:rsidP="00061BF8">
            <w:pPr>
              <w:rPr>
                <w:i/>
                <w:iCs/>
              </w:rPr>
            </w:pPr>
            <w:r>
              <w:t>Some suggestion from (The Participant) that their hallucinations began as neutral and then began to change, could this be an effect of ‘</w:t>
            </w:r>
            <w:r>
              <w:rPr>
                <w:i/>
                <w:iCs/>
              </w:rPr>
              <w:t xml:space="preserve">Time’ </w:t>
            </w:r>
            <w:r>
              <w:t>or the ‘</w:t>
            </w:r>
            <w:r>
              <w:rPr>
                <w:i/>
                <w:iCs/>
              </w:rPr>
              <w:t xml:space="preserve">Initial Perceptions of Psychosis’? </w:t>
            </w:r>
          </w:p>
          <w:p w14:paraId="547D43BD" w14:textId="77777777" w:rsidR="003C3998" w:rsidRDefault="003C3998" w:rsidP="00061BF8"/>
          <w:p w14:paraId="649C8406" w14:textId="77777777" w:rsidR="003C3998" w:rsidRDefault="003C3998" w:rsidP="00061BF8">
            <w:r>
              <w:t>(It could be worth looking into if there are other papers with list ‘</w:t>
            </w:r>
            <w:r w:rsidRPr="00FE28E9">
              <w:rPr>
                <w:i/>
                <w:iCs/>
              </w:rPr>
              <w:t xml:space="preserve">Neutral’ </w:t>
            </w:r>
            <w:r>
              <w:t xml:space="preserve">experiences) </w:t>
            </w:r>
          </w:p>
          <w:p w14:paraId="6381B644" w14:textId="77777777" w:rsidR="003C3998" w:rsidRDefault="003C3998" w:rsidP="00061BF8"/>
        </w:tc>
      </w:tr>
      <w:tr w:rsidR="003C3998" w14:paraId="4B4ECD25" w14:textId="77777777" w:rsidTr="00061BF8">
        <w:tc>
          <w:tcPr>
            <w:tcW w:w="9016" w:type="dxa"/>
            <w:gridSpan w:val="2"/>
          </w:tcPr>
          <w:p w14:paraId="0D8DFE86" w14:textId="77777777" w:rsidR="003C3998" w:rsidRDefault="003C3998" w:rsidP="00061BF8">
            <w:pPr>
              <w:rPr>
                <w:b/>
                <w:bCs/>
              </w:rPr>
            </w:pPr>
            <w:r>
              <w:rPr>
                <w:b/>
                <w:bCs/>
              </w:rPr>
              <w:t xml:space="preserve">How does this effect the theory? </w:t>
            </w:r>
          </w:p>
          <w:p w14:paraId="1B6A0DC9" w14:textId="6C5047BC" w:rsidR="003C3998" w:rsidRDefault="003C3998" w:rsidP="00061BF8">
            <w:pPr>
              <w:rPr>
                <w:i/>
                <w:iCs/>
              </w:rPr>
            </w:pPr>
            <w:r>
              <w:t>Possible change to the demonstration of the ‘</w:t>
            </w:r>
            <w:r>
              <w:rPr>
                <w:i/>
                <w:iCs/>
              </w:rPr>
              <w:t xml:space="preserve">Psychosis Experience’ </w:t>
            </w:r>
          </w:p>
          <w:p w14:paraId="3ADEDE2E" w14:textId="77777777" w:rsidR="00011286" w:rsidRDefault="00AE6517" w:rsidP="00061BF8">
            <w:pPr>
              <w:rPr>
                <w:i/>
                <w:iCs/>
              </w:rPr>
            </w:pPr>
            <w:r>
              <w:rPr>
                <w:i/>
                <w:iCs/>
              </w:rPr>
              <w:t xml:space="preserve">                      </w:t>
            </w:r>
          </w:p>
          <w:p w14:paraId="5EDCFB78" w14:textId="29D04D47" w:rsidR="00AE6517" w:rsidRPr="006C09D8" w:rsidRDefault="00011286" w:rsidP="00061BF8">
            <w:r>
              <w:t xml:space="preserve">                      </w:t>
            </w:r>
            <w:r w:rsidR="00AE6517">
              <w:t>from</w:t>
            </w:r>
          </w:p>
          <w:p w14:paraId="4E9F9DDA" w14:textId="77777777" w:rsidR="003C3998" w:rsidRDefault="003C3998" w:rsidP="00061BF8">
            <w:r>
              <w:rPr>
                <w:noProof/>
              </w:rPr>
              <mc:AlternateContent>
                <mc:Choice Requires="wps">
                  <w:drawing>
                    <wp:anchor distT="45720" distB="45720" distL="114300" distR="114300" simplePos="0" relativeHeight="251679744" behindDoc="0" locked="0" layoutInCell="1" allowOverlap="1" wp14:anchorId="2920DD75" wp14:editId="6CDCA340">
                      <wp:simplePos x="0" y="0"/>
                      <wp:positionH relativeFrom="column">
                        <wp:posOffset>3096423</wp:posOffset>
                      </wp:positionH>
                      <wp:positionV relativeFrom="paragraph">
                        <wp:posOffset>129918</wp:posOffset>
                      </wp:positionV>
                      <wp:extent cx="732790" cy="271145"/>
                      <wp:effectExtent l="0" t="0" r="10160"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71145"/>
                              </a:xfrm>
                              <a:prstGeom prst="rect">
                                <a:avLst/>
                              </a:prstGeom>
                              <a:solidFill>
                                <a:srgbClr val="FFFFFF"/>
                              </a:solidFill>
                              <a:ln w="9525">
                                <a:solidFill>
                                  <a:srgbClr val="000000"/>
                                </a:solidFill>
                                <a:miter lim="800000"/>
                                <a:headEnd/>
                                <a:tailEnd/>
                              </a:ln>
                            </wps:spPr>
                            <wps:txbx>
                              <w:txbxContent>
                                <w:p w14:paraId="73D6177E" w14:textId="77777777" w:rsidR="00DE0568" w:rsidRDefault="00DE0568" w:rsidP="003C3998">
                                  <w: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0DD75" id="_x0000_s1028" type="#_x0000_t202" style="position:absolute;margin-left:243.8pt;margin-top:10.25pt;width:57.7pt;height:2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">
                      <v:textbox>
                        <w:txbxContent>
                          <w:p w14:paraId="73D6177E" w14:textId="77777777" w:rsidR="00DE0568" w:rsidRDefault="00DE0568" w:rsidP="003C3998">
                            <w:r>
                              <w:t>Negative</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676FAE9B" wp14:editId="428A60ED">
                      <wp:simplePos x="0" y="0"/>
                      <wp:positionH relativeFrom="column">
                        <wp:posOffset>1674658</wp:posOffset>
                      </wp:positionH>
                      <wp:positionV relativeFrom="paragraph">
                        <wp:posOffset>112138</wp:posOffset>
                      </wp:positionV>
                      <wp:extent cx="660400" cy="262255"/>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2255"/>
                              </a:xfrm>
                              <a:prstGeom prst="rect">
                                <a:avLst/>
                              </a:prstGeom>
                              <a:solidFill>
                                <a:srgbClr val="FFFFFF"/>
                              </a:solidFill>
                              <a:ln w="9525">
                                <a:solidFill>
                                  <a:srgbClr val="000000"/>
                                </a:solidFill>
                                <a:miter lim="800000"/>
                                <a:headEnd/>
                                <a:tailEnd/>
                              </a:ln>
                            </wps:spPr>
                            <wps:txbx>
                              <w:txbxContent>
                                <w:p w14:paraId="5A9C6773" w14:textId="77777777" w:rsidR="00DE0568" w:rsidRDefault="00DE0568" w:rsidP="003C3998">
                                  <w: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FAE9B" id="_x0000_s1029" type="#_x0000_t202" style="position:absolute;margin-left:131.85pt;margin-top:8.85pt;width:52pt;height:20.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">
                      <v:textbox>
                        <w:txbxContent>
                          <w:p w14:paraId="5A9C6773" w14:textId="77777777" w:rsidR="00DE0568" w:rsidRDefault="00DE0568" w:rsidP="003C3998">
                            <w:r>
                              <w:t>Positive</w:t>
                            </w:r>
                          </w:p>
                        </w:txbxContent>
                      </v:textbox>
                      <w10:wrap type="square"/>
                    </v:shape>
                  </w:pict>
                </mc:Fallback>
              </mc:AlternateContent>
            </w:r>
          </w:p>
          <w:p w14:paraId="5C77991F" w14:textId="77777777" w:rsidR="003C3998" w:rsidRDefault="003C3998" w:rsidP="00061BF8">
            <w:r>
              <w:rPr>
                <w:noProof/>
              </w:rPr>
              <mc:AlternateContent>
                <mc:Choice Requires="wps">
                  <w:drawing>
                    <wp:anchor distT="0" distB="0" distL="114300" distR="114300" simplePos="0" relativeHeight="251691008" behindDoc="0" locked="0" layoutInCell="1" allowOverlap="1" wp14:anchorId="51B53E29" wp14:editId="311E9179">
                      <wp:simplePos x="0" y="0"/>
                      <wp:positionH relativeFrom="column">
                        <wp:posOffset>2335964</wp:posOffset>
                      </wp:positionH>
                      <wp:positionV relativeFrom="paragraph">
                        <wp:posOffset>79960</wp:posOffset>
                      </wp:positionV>
                      <wp:extent cx="760994" cy="9053"/>
                      <wp:effectExtent l="0" t="0" r="20320" b="29210"/>
                      <wp:wrapNone/>
                      <wp:docPr id="32" name="Straight Connector 32"/>
                      <wp:cNvGraphicFramePr/>
                      <a:graphic xmlns:a="http://schemas.openxmlformats.org/drawingml/2006/main">
                        <a:graphicData uri="http://schemas.microsoft.com/office/word/2010/wordprocessingShape">
                          <wps:wsp>
                            <wps:cNvCnPr/>
                            <wps:spPr>
                              <a:xfrm>
                                <a:off x="0" y="0"/>
                                <a:ext cx="760994"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1CDA9"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3.95pt,6.3pt" to="24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" strokecolor="black [3200]" strokeweight=".5pt">
                      <v:stroke joinstyle="miter"/>
                    </v:line>
                  </w:pict>
                </mc:Fallback>
              </mc:AlternateContent>
            </w:r>
          </w:p>
          <w:p w14:paraId="733A2DCC" w14:textId="77777777" w:rsidR="003C3998" w:rsidRDefault="003C3998" w:rsidP="00061BF8"/>
          <w:p w14:paraId="19FBEEC3" w14:textId="77777777" w:rsidR="003C3998" w:rsidRDefault="003C3998" w:rsidP="00061BF8">
            <w:pPr>
              <w:jc w:val="center"/>
            </w:pPr>
            <w:r>
              <w:t>To</w:t>
            </w:r>
          </w:p>
          <w:p w14:paraId="710367DC" w14:textId="77777777" w:rsidR="003C3998" w:rsidRDefault="003C3998" w:rsidP="00061BF8"/>
          <w:p w14:paraId="2AB44587" w14:textId="77777777" w:rsidR="003C3998" w:rsidRDefault="003C3998" w:rsidP="00061BF8">
            <w:r>
              <w:rPr>
                <w:noProof/>
              </w:rPr>
              <mc:AlternateContent>
                <mc:Choice Requires="wps">
                  <w:drawing>
                    <wp:anchor distT="45720" distB="45720" distL="114300" distR="114300" simplePos="0" relativeHeight="251724800" behindDoc="0" locked="0" layoutInCell="1" allowOverlap="1" wp14:anchorId="7CBF9BFB" wp14:editId="5DCFE1E5">
                      <wp:simplePos x="0" y="0"/>
                      <wp:positionH relativeFrom="column">
                        <wp:posOffset>2564835</wp:posOffset>
                      </wp:positionH>
                      <wp:positionV relativeFrom="paragraph">
                        <wp:posOffset>53296</wp:posOffset>
                      </wp:positionV>
                      <wp:extent cx="732790" cy="271145"/>
                      <wp:effectExtent l="0" t="0" r="10160" b="146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71145"/>
                              </a:xfrm>
                              <a:prstGeom prst="rect">
                                <a:avLst/>
                              </a:prstGeom>
                              <a:solidFill>
                                <a:srgbClr val="FFFFFF"/>
                              </a:solidFill>
                              <a:ln w="9525">
                                <a:solidFill>
                                  <a:srgbClr val="000000"/>
                                </a:solidFill>
                                <a:miter lim="800000"/>
                                <a:headEnd/>
                                <a:tailEnd/>
                              </a:ln>
                            </wps:spPr>
                            <wps:txbx>
                              <w:txbxContent>
                                <w:p w14:paraId="613348A4" w14:textId="77777777" w:rsidR="00DE0568" w:rsidRDefault="00DE0568" w:rsidP="003C3998">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F9BFB" id="_x0000_s1030" type="#_x0000_t202" style="position:absolute;margin-left:201.95pt;margin-top:4.2pt;width:57.7pt;height:21.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">
                      <v:textbox>
                        <w:txbxContent>
                          <w:p w14:paraId="613348A4" w14:textId="77777777" w:rsidR="00DE0568" w:rsidRDefault="00DE0568" w:rsidP="003C3998">
                            <w:r>
                              <w:t>Neutral</w:t>
                            </w:r>
                          </w:p>
                        </w:txbxContent>
                      </v:textbox>
                      <w10:wrap type="square"/>
                    </v:shape>
                  </w:pict>
                </mc:Fallback>
              </mc:AlternateContent>
            </w:r>
          </w:p>
          <w:p w14:paraId="60DC2761" w14:textId="77777777" w:rsidR="003C3998" w:rsidRDefault="003C3998" w:rsidP="00061BF8">
            <w:r>
              <w:rPr>
                <w:noProof/>
              </w:rPr>
              <mc:AlternateContent>
                <mc:Choice Requires="wps">
                  <w:drawing>
                    <wp:anchor distT="0" distB="0" distL="114300" distR="114300" simplePos="0" relativeHeight="251747328" behindDoc="0" locked="0" layoutInCell="1" allowOverlap="1" wp14:anchorId="0B19F5D2" wp14:editId="7DF834C7">
                      <wp:simplePos x="0" y="0"/>
                      <wp:positionH relativeFrom="column">
                        <wp:posOffset>2879675</wp:posOffset>
                      </wp:positionH>
                      <wp:positionV relativeFrom="paragraph">
                        <wp:posOffset>150149</wp:posOffset>
                      </wp:positionV>
                      <wp:extent cx="9053" cy="272063"/>
                      <wp:effectExtent l="0" t="0" r="29210" b="33020"/>
                      <wp:wrapNone/>
                      <wp:docPr id="34" name="Straight Connector 34"/>
                      <wp:cNvGraphicFramePr/>
                      <a:graphic xmlns:a="http://schemas.openxmlformats.org/drawingml/2006/main">
                        <a:graphicData uri="http://schemas.microsoft.com/office/word/2010/wordprocessingShape">
                          <wps:wsp>
                            <wps:cNvCnPr/>
                            <wps:spPr>
                              <a:xfrm>
                                <a:off x="0" y="0"/>
                                <a:ext cx="9053" cy="272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578DA" id="Straight Connector 3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26.75pt,11.8pt" to="227.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" strokecolor="black [3200]" strokeweight=".5pt">
                      <v:stroke joinstyle="miter"/>
                    </v:line>
                  </w:pict>
                </mc:Fallback>
              </mc:AlternateContent>
            </w:r>
            <w:r>
              <w:rPr>
                <w:noProof/>
              </w:rPr>
              <mc:AlternateContent>
                <mc:Choice Requires="wps">
                  <w:drawing>
                    <wp:anchor distT="45720" distB="45720" distL="114300" distR="114300" simplePos="0" relativeHeight="251713536" behindDoc="0" locked="0" layoutInCell="1" allowOverlap="1" wp14:anchorId="360DBF0A" wp14:editId="4866A924">
                      <wp:simplePos x="0" y="0"/>
                      <wp:positionH relativeFrom="column">
                        <wp:posOffset>4655185</wp:posOffset>
                      </wp:positionH>
                      <wp:positionV relativeFrom="paragraph">
                        <wp:posOffset>136657</wp:posOffset>
                      </wp:positionV>
                      <wp:extent cx="732790" cy="271145"/>
                      <wp:effectExtent l="0" t="0" r="10160" b="146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71145"/>
                              </a:xfrm>
                              <a:prstGeom prst="rect">
                                <a:avLst/>
                              </a:prstGeom>
                              <a:solidFill>
                                <a:srgbClr val="FFFFFF"/>
                              </a:solidFill>
                              <a:ln w="9525">
                                <a:solidFill>
                                  <a:srgbClr val="000000"/>
                                </a:solidFill>
                                <a:miter lim="800000"/>
                                <a:headEnd/>
                                <a:tailEnd/>
                              </a:ln>
                            </wps:spPr>
                            <wps:txbx>
                              <w:txbxContent>
                                <w:p w14:paraId="6AF2FFAE" w14:textId="77777777" w:rsidR="00DE0568" w:rsidRDefault="00DE0568" w:rsidP="003C3998">
                                  <w: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DBF0A" id="_x0000_s1031" type="#_x0000_t202" style="position:absolute;margin-left:366.55pt;margin-top:10.75pt;width:57.7pt;height:21.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">
                      <v:textbox>
                        <w:txbxContent>
                          <w:p w14:paraId="6AF2FFAE" w14:textId="77777777" w:rsidR="00DE0568" w:rsidRDefault="00DE0568" w:rsidP="003C3998">
                            <w:r>
                              <w:t>Negative</w:t>
                            </w: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2573A0FF" wp14:editId="5FF42516">
                      <wp:simplePos x="0" y="0"/>
                      <wp:positionH relativeFrom="column">
                        <wp:posOffset>381711</wp:posOffset>
                      </wp:positionH>
                      <wp:positionV relativeFrom="paragraph">
                        <wp:posOffset>100934</wp:posOffset>
                      </wp:positionV>
                      <wp:extent cx="660400" cy="262255"/>
                      <wp:effectExtent l="0" t="0" r="25400" b="2349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2255"/>
                              </a:xfrm>
                              <a:prstGeom prst="rect">
                                <a:avLst/>
                              </a:prstGeom>
                              <a:solidFill>
                                <a:srgbClr val="FFFFFF"/>
                              </a:solidFill>
                              <a:ln w="9525">
                                <a:solidFill>
                                  <a:srgbClr val="000000"/>
                                </a:solidFill>
                                <a:miter lim="800000"/>
                                <a:headEnd/>
                                <a:tailEnd/>
                              </a:ln>
                            </wps:spPr>
                            <wps:txbx>
                              <w:txbxContent>
                                <w:p w14:paraId="61E0B846" w14:textId="77777777" w:rsidR="00DE0568" w:rsidRDefault="00DE0568" w:rsidP="003C3998">
                                  <w: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A0FF" id="_x0000_s1032" type="#_x0000_t202" style="position:absolute;margin-left:30.05pt;margin-top:7.95pt;width:52pt;height:20.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">
                      <v:textbox>
                        <w:txbxContent>
                          <w:p w14:paraId="61E0B846" w14:textId="77777777" w:rsidR="00DE0568" w:rsidRDefault="00DE0568" w:rsidP="003C3998">
                            <w:r>
                              <w:t>Positive</w:t>
                            </w:r>
                          </w:p>
                        </w:txbxContent>
                      </v:textbox>
                      <w10:wrap type="square"/>
                    </v:shape>
                  </w:pict>
                </mc:Fallback>
              </mc:AlternateContent>
            </w:r>
          </w:p>
          <w:p w14:paraId="78DF9E2F" w14:textId="77777777" w:rsidR="003C3998" w:rsidRDefault="003C3998" w:rsidP="00061BF8">
            <w:r>
              <w:rPr>
                <w:noProof/>
              </w:rPr>
              <mc:AlternateContent>
                <mc:Choice Requires="wps">
                  <w:drawing>
                    <wp:anchor distT="0" distB="0" distL="114300" distR="114300" simplePos="0" relativeHeight="251736064" behindDoc="0" locked="0" layoutInCell="1" allowOverlap="1" wp14:anchorId="343F9DA7" wp14:editId="078FCF49">
                      <wp:simplePos x="0" y="0"/>
                      <wp:positionH relativeFrom="column">
                        <wp:posOffset>1114248</wp:posOffset>
                      </wp:positionH>
                      <wp:positionV relativeFrom="paragraph">
                        <wp:posOffset>106542</wp:posOffset>
                      </wp:positionV>
                      <wp:extent cx="3467477" cy="9053"/>
                      <wp:effectExtent l="38100" t="76200" r="19050" b="86360"/>
                      <wp:wrapNone/>
                      <wp:docPr id="37" name="Straight Arrow Connector 37"/>
                      <wp:cNvGraphicFramePr/>
                      <a:graphic xmlns:a="http://schemas.openxmlformats.org/drawingml/2006/main">
                        <a:graphicData uri="http://schemas.microsoft.com/office/word/2010/wordprocessingShape">
                          <wps:wsp>
                            <wps:cNvCnPr/>
                            <wps:spPr>
                              <a:xfrm flipV="1">
                                <a:off x="0" y="0"/>
                                <a:ext cx="3467477" cy="905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C878C" id="Straight Arrow Connector 37" o:spid="_x0000_s1026" type="#_x0000_t32" style="position:absolute;margin-left:87.75pt;margin-top:8.4pt;width:273.05pt;height:.7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" strokecolor="black [3200]" strokeweight=".5pt">
                      <v:stroke startarrow="block" endarrow="block" joinstyle="miter"/>
                    </v:shape>
                  </w:pict>
                </mc:Fallback>
              </mc:AlternateContent>
            </w:r>
          </w:p>
          <w:p w14:paraId="35C46B22" w14:textId="77777777" w:rsidR="003C3998" w:rsidRPr="003C25D0" w:rsidRDefault="003C3998" w:rsidP="00061BF8"/>
        </w:tc>
      </w:tr>
    </w:tbl>
    <w:p w14:paraId="10F1B84F" w14:textId="50E0C37C" w:rsidR="003C3998" w:rsidRDefault="003C3998" w:rsidP="00B71E0F"/>
    <w:p w14:paraId="59B840A4" w14:textId="2E6380EA" w:rsidR="003C3998" w:rsidRDefault="003C3998" w:rsidP="00B71E0F"/>
    <w:p w14:paraId="3A556E5E" w14:textId="04FE3342" w:rsidR="003C3998" w:rsidRDefault="003C3998" w:rsidP="00B71E0F"/>
    <w:p w14:paraId="2701275F" w14:textId="78E98BE1" w:rsidR="003C3998" w:rsidRDefault="003C3998" w:rsidP="00B71E0F"/>
    <w:p w14:paraId="32A820B0" w14:textId="6CB409BF" w:rsidR="003C3998" w:rsidRDefault="003C3998" w:rsidP="00B71E0F"/>
    <w:p w14:paraId="54B8AA0A" w14:textId="78BBB265" w:rsidR="00B23D24" w:rsidRDefault="00087C32" w:rsidP="006C09D8">
      <w:pPr>
        <w:pStyle w:val="Heading3"/>
      </w:pPr>
      <w:bookmarkStart w:id="66" w:name="_Toc144071607"/>
      <w:r>
        <w:rPr>
          <w:noProof/>
          <w:lang w:eastAsia="en-GB"/>
        </w:rPr>
        <w:lastRenderedPageBreak/>
        <w:drawing>
          <wp:anchor distT="0" distB="0" distL="114300" distR="114300" simplePos="0" relativeHeight="251764736" behindDoc="0" locked="0" layoutInCell="1" allowOverlap="1" wp14:anchorId="6E683689" wp14:editId="17B32E6A">
            <wp:simplePos x="0" y="0"/>
            <wp:positionH relativeFrom="margin">
              <wp:align>left</wp:align>
            </wp:positionH>
            <wp:positionV relativeFrom="paragraph">
              <wp:posOffset>1962150</wp:posOffset>
            </wp:positionV>
            <wp:extent cx="8293735" cy="5502910"/>
            <wp:effectExtent l="4763"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16200000">
                      <a:off x="0" y="0"/>
                      <a:ext cx="8293735" cy="550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72B">
        <w:t xml:space="preserve">Appendix </w:t>
      </w:r>
      <w:r w:rsidR="00A61EF5">
        <w:t>9</w:t>
      </w:r>
      <w:r w:rsidR="0018372B">
        <w:t xml:space="preserve"> </w:t>
      </w:r>
      <w:r w:rsidR="000373F6">
        <w:t>–</w:t>
      </w:r>
      <w:r w:rsidR="0018372B">
        <w:t xml:space="preserve"> </w:t>
      </w:r>
      <w:r w:rsidR="000373F6">
        <w:t>Extract from Reflective Log</w:t>
      </w:r>
      <w:bookmarkEnd w:id="66"/>
      <w:r w:rsidR="000373F6">
        <w:t xml:space="preserve"> </w:t>
      </w:r>
    </w:p>
    <w:p w14:paraId="5EC84789" w14:textId="33357D69" w:rsidR="00DE753D" w:rsidRDefault="005E3FE6" w:rsidP="00DE753D">
      <w:pPr>
        <w:pStyle w:val="Heading1"/>
      </w:pPr>
      <w:bookmarkStart w:id="67" w:name="_Toc144071608"/>
      <w:r>
        <w:lastRenderedPageBreak/>
        <w:t xml:space="preserve">Paper 3: </w:t>
      </w:r>
      <w:r w:rsidR="00DE753D" w:rsidRPr="00AC5422">
        <w:t>Executive Summary</w:t>
      </w:r>
      <w:bookmarkEnd w:id="67"/>
    </w:p>
    <w:p w14:paraId="446D3021" w14:textId="77777777" w:rsidR="00DE753D" w:rsidRDefault="00DE753D" w:rsidP="00DE753D"/>
    <w:p w14:paraId="2BDC4844" w14:textId="77777777" w:rsidR="00DE753D" w:rsidRPr="00C96E94" w:rsidRDefault="00DE753D" w:rsidP="00DE753D">
      <w:pPr>
        <w:rPr>
          <w:sz w:val="28"/>
          <w:szCs w:val="28"/>
        </w:rPr>
      </w:pPr>
    </w:p>
    <w:p w14:paraId="3CCD3038" w14:textId="77777777" w:rsidR="00DE753D" w:rsidRPr="00C96E94" w:rsidRDefault="00DE753D" w:rsidP="00DE753D">
      <w:pPr>
        <w:pStyle w:val="Heading2"/>
        <w:jc w:val="center"/>
        <w:rPr>
          <w:sz w:val="28"/>
          <w:szCs w:val="28"/>
        </w:rPr>
      </w:pPr>
      <w:bookmarkStart w:id="68" w:name="_Toc144071609"/>
      <w:r w:rsidRPr="00C96E94">
        <w:rPr>
          <w:sz w:val="28"/>
          <w:szCs w:val="28"/>
        </w:rPr>
        <w:t>Positive Changes Following an Experience of Psychosis: A Grounded Theory Exploration</w:t>
      </w:r>
      <w:bookmarkEnd w:id="68"/>
    </w:p>
    <w:p w14:paraId="26BFB42E" w14:textId="77777777" w:rsidR="00DE753D" w:rsidRDefault="00DE753D" w:rsidP="00DE753D"/>
    <w:p w14:paraId="23700867" w14:textId="77777777" w:rsidR="00DE753D" w:rsidRDefault="00DE753D" w:rsidP="00DE753D"/>
    <w:p w14:paraId="1BFF1A08" w14:textId="77777777" w:rsidR="00DE753D" w:rsidRDefault="00DE753D" w:rsidP="00DE753D"/>
    <w:p w14:paraId="24966ABE" w14:textId="77777777" w:rsidR="00DE753D" w:rsidRDefault="00DE753D" w:rsidP="00DE753D">
      <w:r w:rsidRPr="008417E1">
        <w:rPr>
          <w:noProof/>
          <w:lang w:eastAsia="en-GB"/>
        </w:rPr>
        <w:drawing>
          <wp:anchor distT="0" distB="0" distL="114300" distR="114300" simplePos="0" relativeHeight="251646976" behindDoc="0" locked="0" layoutInCell="1" allowOverlap="1" wp14:anchorId="2C0FBB17" wp14:editId="72891A39">
            <wp:simplePos x="0" y="0"/>
            <wp:positionH relativeFrom="margin">
              <wp:align>center</wp:align>
            </wp:positionH>
            <wp:positionV relativeFrom="paragraph">
              <wp:posOffset>20371</wp:posOffset>
            </wp:positionV>
            <wp:extent cx="1336040" cy="1433830"/>
            <wp:effectExtent l="0" t="0" r="0" b="0"/>
            <wp:wrapSquare wrapText="bothSides"/>
            <wp:docPr id="27" name="Picture 27" descr="A person with long hair wearing glasses and a lany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 name="Picture 14" descr="A person with long hair wearing glasses and a lanyard&#10;&#10;Description automatically generated with medium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36040" cy="1433830"/>
                    </a:xfrm>
                    <a:prstGeom prst="rect">
                      <a:avLst/>
                    </a:prstGeom>
                  </pic:spPr>
                </pic:pic>
              </a:graphicData>
            </a:graphic>
          </wp:anchor>
        </w:drawing>
      </w:r>
    </w:p>
    <w:p w14:paraId="3989B997" w14:textId="77777777" w:rsidR="00DE753D" w:rsidRDefault="00DE753D" w:rsidP="00DE753D"/>
    <w:p w14:paraId="73A1A307" w14:textId="77777777" w:rsidR="00DE753D" w:rsidRDefault="00DE753D" w:rsidP="00DE753D"/>
    <w:p w14:paraId="1AF84732" w14:textId="77777777" w:rsidR="00DE753D" w:rsidRDefault="00DE753D" w:rsidP="00DE753D"/>
    <w:p w14:paraId="41D0022F" w14:textId="77777777" w:rsidR="00DE753D" w:rsidRDefault="00DE753D" w:rsidP="00DE753D"/>
    <w:p w14:paraId="63F0A7AE" w14:textId="77777777" w:rsidR="00DE753D" w:rsidRDefault="00DE753D" w:rsidP="00DE753D"/>
    <w:p w14:paraId="225D998D" w14:textId="77777777" w:rsidR="00DE753D" w:rsidRPr="008417E1" w:rsidRDefault="00DE753D" w:rsidP="00DE753D">
      <w:pPr>
        <w:spacing w:line="360" w:lineRule="auto"/>
        <w:jc w:val="center"/>
        <w:rPr>
          <w:rFonts w:ascii="Arial" w:hAnsi="Arial" w:cs="Arial"/>
        </w:rPr>
      </w:pPr>
      <w:r w:rsidRPr="008417E1">
        <w:rPr>
          <w:rFonts w:ascii="Arial" w:hAnsi="Arial" w:cs="Arial"/>
        </w:rPr>
        <w:t>Charlie Piper</w:t>
      </w:r>
    </w:p>
    <w:p w14:paraId="7BD879CE" w14:textId="77777777" w:rsidR="00DE753D" w:rsidRPr="008417E1" w:rsidRDefault="00DE753D" w:rsidP="00DE753D">
      <w:pPr>
        <w:spacing w:line="360" w:lineRule="auto"/>
        <w:jc w:val="center"/>
        <w:rPr>
          <w:rFonts w:ascii="Arial" w:hAnsi="Arial" w:cs="Arial"/>
        </w:rPr>
      </w:pPr>
      <w:r w:rsidRPr="008417E1">
        <w:rPr>
          <w:rFonts w:ascii="Arial" w:hAnsi="Arial" w:cs="Arial"/>
        </w:rPr>
        <w:t>Trainee Clinical Psychologist</w:t>
      </w:r>
    </w:p>
    <w:p w14:paraId="3AC5CDE5" w14:textId="77777777" w:rsidR="00DE753D" w:rsidRDefault="00DE753D" w:rsidP="00DE753D">
      <w:pPr>
        <w:jc w:val="center"/>
        <w:rPr>
          <w:rFonts w:ascii="Arial" w:hAnsi="Arial" w:cs="Arial"/>
        </w:rPr>
      </w:pPr>
      <w:r w:rsidRPr="008417E1">
        <w:rPr>
          <w:rFonts w:ascii="Arial" w:hAnsi="Arial" w:cs="Arial"/>
        </w:rPr>
        <w:t>Staffordshire University</w:t>
      </w:r>
    </w:p>
    <w:p w14:paraId="51789FFC" w14:textId="77777777" w:rsidR="00DE753D" w:rsidRDefault="00DE753D" w:rsidP="00DE753D">
      <w:pPr>
        <w:jc w:val="center"/>
        <w:rPr>
          <w:rFonts w:ascii="Arial" w:hAnsi="Arial" w:cs="Arial"/>
        </w:rPr>
      </w:pPr>
    </w:p>
    <w:p w14:paraId="1B9E5F90" w14:textId="40ED4707" w:rsidR="00DE753D" w:rsidRDefault="00DE753D" w:rsidP="00DE753D">
      <w:pPr>
        <w:jc w:val="center"/>
      </w:pPr>
      <w:r>
        <w:rPr>
          <w:rFonts w:ascii="Arial" w:hAnsi="Arial" w:cs="Arial"/>
        </w:rPr>
        <w:t xml:space="preserve">Word count </w:t>
      </w:r>
      <w:r w:rsidR="009F4891">
        <w:rPr>
          <w:rFonts w:ascii="Arial" w:hAnsi="Arial" w:cs="Arial"/>
        </w:rPr>
        <w:t>–</w:t>
      </w:r>
      <w:r>
        <w:rPr>
          <w:rFonts w:ascii="Arial" w:hAnsi="Arial" w:cs="Arial"/>
        </w:rPr>
        <w:t xml:space="preserve"> 2</w:t>
      </w:r>
      <w:r w:rsidR="009F4891">
        <w:rPr>
          <w:rFonts w:ascii="Arial" w:hAnsi="Arial" w:cs="Arial"/>
        </w:rPr>
        <w:t>,</w:t>
      </w:r>
      <w:r>
        <w:rPr>
          <w:rFonts w:ascii="Arial" w:hAnsi="Arial" w:cs="Arial"/>
        </w:rPr>
        <w:t>3</w:t>
      </w:r>
      <w:r w:rsidR="009F4891">
        <w:rPr>
          <w:rFonts w:ascii="Arial" w:hAnsi="Arial" w:cs="Arial"/>
        </w:rPr>
        <w:t>83</w:t>
      </w:r>
    </w:p>
    <w:p w14:paraId="25C4E910" w14:textId="77777777" w:rsidR="00DE753D" w:rsidRDefault="00DE753D" w:rsidP="00DE753D">
      <w:pPr>
        <w:jc w:val="center"/>
      </w:pPr>
    </w:p>
    <w:p w14:paraId="0E2DC4CF" w14:textId="77777777" w:rsidR="00DE753D" w:rsidRDefault="00DE753D" w:rsidP="00DE753D"/>
    <w:p w14:paraId="0CE4034F" w14:textId="77777777" w:rsidR="00DE753D" w:rsidRDefault="00DE753D" w:rsidP="00DE753D"/>
    <w:p w14:paraId="225F9377" w14:textId="77777777" w:rsidR="00DE753D" w:rsidRDefault="00DE753D" w:rsidP="00DE753D"/>
    <w:p w14:paraId="47A904B0" w14:textId="77777777" w:rsidR="00DE753D" w:rsidRDefault="00DE753D" w:rsidP="00DE753D"/>
    <w:p w14:paraId="3A25A037" w14:textId="77777777" w:rsidR="00DE753D" w:rsidRDefault="00DE753D" w:rsidP="00DE753D"/>
    <w:p w14:paraId="5080345F" w14:textId="77777777" w:rsidR="00DE753D" w:rsidRDefault="00DE753D" w:rsidP="00DE753D"/>
    <w:p w14:paraId="57BA6B04" w14:textId="77777777" w:rsidR="00091563" w:rsidRDefault="00091563" w:rsidP="00DE753D">
      <w:pPr>
        <w:spacing w:line="480" w:lineRule="auto"/>
        <w:rPr>
          <w:rFonts w:ascii="Times New Roman" w:hAnsi="Times New Roman" w:cs="Times New Roman"/>
          <w:sz w:val="24"/>
          <w:szCs w:val="24"/>
        </w:rPr>
      </w:pPr>
    </w:p>
    <w:p w14:paraId="64EDAB33" w14:textId="77777777" w:rsidR="00915382" w:rsidRDefault="00915382" w:rsidP="00DE753D"/>
    <w:p w14:paraId="51D0AC2B" w14:textId="77777777" w:rsidR="00DE753D" w:rsidRDefault="00DE753D" w:rsidP="00DE753D">
      <w:pPr>
        <w:spacing w:line="480" w:lineRule="auto"/>
        <w:rPr>
          <w:rFonts w:ascii="Times New Roman" w:hAnsi="Times New Roman" w:cs="Times New Roman"/>
          <w:sz w:val="24"/>
          <w:szCs w:val="24"/>
        </w:rPr>
      </w:pPr>
    </w:p>
    <w:p w14:paraId="4D69D4B9" w14:textId="77777777" w:rsidR="00DE753D" w:rsidRDefault="00DE753D" w:rsidP="00DE753D">
      <w:pPr>
        <w:pStyle w:val="Heading2"/>
      </w:pPr>
      <w:bookmarkStart w:id="69" w:name="_Toc144071610"/>
      <w:r w:rsidRPr="00AC5422">
        <w:lastRenderedPageBreak/>
        <w:t>What is an executive summary and who is it for?</w:t>
      </w:r>
      <w:bookmarkEnd w:id="69"/>
      <w:r w:rsidRPr="00AC5422">
        <w:t xml:space="preserve"> </w:t>
      </w:r>
    </w:p>
    <w:p w14:paraId="701294A5" w14:textId="77777777" w:rsidR="00DE753D" w:rsidRPr="007A6831" w:rsidRDefault="00DE753D" w:rsidP="00DE753D"/>
    <w:p w14:paraId="13DD7D2C" w14:textId="77777777" w:rsidR="00DE753D" w:rsidRPr="00AC5422" w:rsidRDefault="00DE753D" w:rsidP="00DE753D">
      <w:pPr>
        <w:spacing w:line="480" w:lineRule="auto"/>
        <w:rPr>
          <w:rFonts w:ascii="Times New Roman" w:hAnsi="Times New Roman" w:cs="Times New Roman"/>
          <w:sz w:val="24"/>
          <w:szCs w:val="24"/>
        </w:rPr>
      </w:pPr>
      <w:r w:rsidRPr="00AC5422">
        <w:rPr>
          <w:rFonts w:ascii="Times New Roman" w:hAnsi="Times New Roman" w:cs="Times New Roman"/>
          <w:sz w:val="24"/>
          <w:szCs w:val="24"/>
        </w:rPr>
        <w:t xml:space="preserve">The purpose of an executive summary is to clearly communicate the results of a doctoral piece of research in a way that is easily understandable. They are typically written specifically for the participants of the research who have given their time to take part.   However, participants </w:t>
      </w:r>
      <w:r>
        <w:rPr>
          <w:rFonts w:ascii="Times New Roman" w:hAnsi="Times New Roman" w:cs="Times New Roman"/>
          <w:sz w:val="24"/>
          <w:szCs w:val="24"/>
        </w:rPr>
        <w:t>themselves</w:t>
      </w:r>
      <w:r w:rsidRPr="00AC5422">
        <w:rPr>
          <w:rFonts w:ascii="Times New Roman" w:hAnsi="Times New Roman" w:cs="Times New Roman"/>
          <w:sz w:val="24"/>
          <w:szCs w:val="24"/>
        </w:rPr>
        <w:t xml:space="preserve"> voiced the</w:t>
      </w:r>
      <w:r>
        <w:rPr>
          <w:rFonts w:ascii="Times New Roman" w:hAnsi="Times New Roman" w:cs="Times New Roman"/>
          <w:sz w:val="24"/>
          <w:szCs w:val="24"/>
        </w:rPr>
        <w:t xml:space="preserve"> hope</w:t>
      </w:r>
      <w:r w:rsidRPr="00AC5422">
        <w:rPr>
          <w:rFonts w:ascii="Times New Roman" w:hAnsi="Times New Roman" w:cs="Times New Roman"/>
          <w:sz w:val="24"/>
          <w:szCs w:val="24"/>
        </w:rPr>
        <w:t xml:space="preserve"> that this research would </w:t>
      </w:r>
      <w:r>
        <w:rPr>
          <w:rFonts w:ascii="Times New Roman" w:hAnsi="Times New Roman" w:cs="Times New Roman"/>
          <w:sz w:val="24"/>
          <w:szCs w:val="24"/>
        </w:rPr>
        <w:t xml:space="preserve">be able to </w:t>
      </w:r>
      <w:r w:rsidRPr="00AC5422">
        <w:rPr>
          <w:rFonts w:ascii="Times New Roman" w:hAnsi="Times New Roman" w:cs="Times New Roman"/>
          <w:sz w:val="24"/>
          <w:szCs w:val="24"/>
        </w:rPr>
        <w:t xml:space="preserve">help other people who are experiencing psychosis and give them hope for positive change. They also wanted this research to aid services in working with individuals experiencing psychosis. </w:t>
      </w:r>
    </w:p>
    <w:p w14:paraId="3317C4F2" w14:textId="0A490901" w:rsidR="00DE753D" w:rsidRPr="00AC5422" w:rsidRDefault="00DE753D" w:rsidP="00DE753D">
      <w:pPr>
        <w:spacing w:line="480" w:lineRule="auto"/>
        <w:rPr>
          <w:rFonts w:ascii="Times New Roman" w:hAnsi="Times New Roman" w:cs="Times New Roman"/>
          <w:sz w:val="24"/>
          <w:szCs w:val="24"/>
        </w:rPr>
      </w:pPr>
      <w:r w:rsidRPr="00AC5422">
        <w:rPr>
          <w:rFonts w:ascii="Times New Roman" w:hAnsi="Times New Roman" w:cs="Times New Roman"/>
          <w:sz w:val="24"/>
          <w:szCs w:val="24"/>
        </w:rPr>
        <w:t xml:space="preserve">Therefore, this executive summary is aiming to be accessible to both those who are currently experiencing psychosis as well as the health care professionals who work with them. </w:t>
      </w:r>
      <w:r>
        <w:rPr>
          <w:rFonts w:ascii="Times New Roman" w:hAnsi="Times New Roman" w:cs="Times New Roman"/>
          <w:sz w:val="24"/>
          <w:szCs w:val="24"/>
        </w:rPr>
        <w:t xml:space="preserve">To aid with ensuring usefulness </w:t>
      </w:r>
      <w:r w:rsidR="0020608D">
        <w:rPr>
          <w:rFonts w:ascii="Times New Roman" w:hAnsi="Times New Roman" w:cs="Times New Roman"/>
          <w:sz w:val="24"/>
          <w:szCs w:val="24"/>
        </w:rPr>
        <w:t xml:space="preserve">and accessibility of the </w:t>
      </w:r>
      <w:r w:rsidR="00ED5DDA">
        <w:rPr>
          <w:rFonts w:ascii="Times New Roman" w:hAnsi="Times New Roman" w:cs="Times New Roman"/>
          <w:sz w:val="24"/>
          <w:szCs w:val="24"/>
        </w:rPr>
        <w:t>research</w:t>
      </w:r>
      <w:r w:rsidR="0020608D">
        <w:rPr>
          <w:rFonts w:ascii="Times New Roman" w:hAnsi="Times New Roman" w:cs="Times New Roman"/>
          <w:sz w:val="24"/>
          <w:szCs w:val="24"/>
        </w:rPr>
        <w:t>, this</w:t>
      </w:r>
      <w:r>
        <w:rPr>
          <w:rFonts w:ascii="Times New Roman" w:hAnsi="Times New Roman" w:cs="Times New Roman"/>
          <w:sz w:val="24"/>
          <w:szCs w:val="24"/>
        </w:rPr>
        <w:t xml:space="preserve"> paper has been reviewed by professionals from an Early Intervention team and participants of the study who opted to be contacte</w:t>
      </w:r>
      <w:r w:rsidR="00ED5DDA">
        <w:rPr>
          <w:rFonts w:ascii="Times New Roman" w:hAnsi="Times New Roman" w:cs="Times New Roman"/>
          <w:sz w:val="24"/>
          <w:szCs w:val="24"/>
        </w:rPr>
        <w:t>d following their interview. T</w:t>
      </w:r>
      <w:r>
        <w:rPr>
          <w:rFonts w:ascii="Times New Roman" w:hAnsi="Times New Roman" w:cs="Times New Roman"/>
          <w:sz w:val="24"/>
          <w:szCs w:val="24"/>
        </w:rPr>
        <w:t>hey were asked to provide fe</w:t>
      </w:r>
      <w:r w:rsidR="00ED5DDA">
        <w:rPr>
          <w:rFonts w:ascii="Times New Roman" w:hAnsi="Times New Roman" w:cs="Times New Roman"/>
          <w:sz w:val="24"/>
          <w:szCs w:val="24"/>
        </w:rPr>
        <w:t>edback and potential adjustments, also helping to ensure the results fit with their experiences</w:t>
      </w:r>
      <w:r>
        <w:rPr>
          <w:rFonts w:ascii="Times New Roman" w:hAnsi="Times New Roman" w:cs="Times New Roman"/>
          <w:sz w:val="24"/>
          <w:szCs w:val="24"/>
        </w:rPr>
        <w:t xml:space="preserve">. </w:t>
      </w:r>
    </w:p>
    <w:p w14:paraId="31EB4817" w14:textId="77777777" w:rsidR="00DE753D" w:rsidRDefault="00DE753D" w:rsidP="00DE753D">
      <w:pPr>
        <w:pStyle w:val="Heading2"/>
      </w:pPr>
      <w:bookmarkStart w:id="70" w:name="_Toc144071611"/>
      <w:r w:rsidRPr="00AC5422">
        <w:t>Project Summary</w:t>
      </w:r>
      <w:bookmarkEnd w:id="70"/>
      <w:r w:rsidRPr="00AC5422">
        <w:t xml:space="preserve"> </w:t>
      </w:r>
    </w:p>
    <w:p w14:paraId="2A395B78" w14:textId="77777777" w:rsidR="00DE753D" w:rsidRPr="007A6831" w:rsidRDefault="00DE753D" w:rsidP="00DE753D"/>
    <w:p w14:paraId="7576DE83"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The aim of the project was to better understand the lived experience of psychosis and answer the following two questions:</w:t>
      </w:r>
    </w:p>
    <w:p w14:paraId="6C433236" w14:textId="77777777" w:rsidR="00DE753D" w:rsidRPr="00094490" w:rsidRDefault="00DE753D" w:rsidP="00DE753D">
      <w:pPr>
        <w:pStyle w:val="ListParagraph"/>
        <w:numPr>
          <w:ilvl w:val="0"/>
          <w:numId w:val="4"/>
        </w:numPr>
        <w:spacing w:line="480" w:lineRule="auto"/>
        <w:rPr>
          <w:rFonts w:ascii="Times New Roman" w:hAnsi="Times New Roman" w:cs="Times New Roman"/>
          <w:sz w:val="24"/>
          <w:szCs w:val="24"/>
        </w:rPr>
      </w:pPr>
      <w:r w:rsidRPr="00094490">
        <w:rPr>
          <w:rFonts w:ascii="Times New Roman" w:hAnsi="Times New Roman" w:cs="Times New Roman"/>
          <w:sz w:val="24"/>
          <w:szCs w:val="24"/>
        </w:rPr>
        <w:t xml:space="preserve">How do individuals with an experience of psychosis understand positive changes that may have occurred due to their experience?  </w:t>
      </w:r>
    </w:p>
    <w:p w14:paraId="68EA2DBD" w14:textId="77777777" w:rsidR="00DE753D" w:rsidRDefault="00DE753D" w:rsidP="00DE753D">
      <w:pPr>
        <w:pStyle w:val="ListParagraph"/>
        <w:numPr>
          <w:ilvl w:val="0"/>
          <w:numId w:val="4"/>
        </w:numPr>
        <w:spacing w:line="480" w:lineRule="auto"/>
        <w:rPr>
          <w:rFonts w:ascii="Times New Roman" w:hAnsi="Times New Roman" w:cs="Times New Roman"/>
          <w:sz w:val="24"/>
          <w:szCs w:val="24"/>
        </w:rPr>
      </w:pPr>
      <w:r w:rsidRPr="00094490">
        <w:rPr>
          <w:rFonts w:ascii="Times New Roman" w:hAnsi="Times New Roman" w:cs="Times New Roman"/>
          <w:sz w:val="24"/>
          <w:szCs w:val="24"/>
        </w:rPr>
        <w:t xml:space="preserve">What </w:t>
      </w:r>
      <w:r>
        <w:rPr>
          <w:rFonts w:ascii="Times New Roman" w:hAnsi="Times New Roman" w:cs="Times New Roman"/>
          <w:sz w:val="24"/>
          <w:szCs w:val="24"/>
        </w:rPr>
        <w:t xml:space="preserve">causes these </w:t>
      </w:r>
      <w:r w:rsidRPr="00094490">
        <w:rPr>
          <w:rFonts w:ascii="Times New Roman" w:hAnsi="Times New Roman" w:cs="Times New Roman"/>
          <w:sz w:val="24"/>
          <w:szCs w:val="24"/>
        </w:rPr>
        <w:t xml:space="preserve">positive changes? </w:t>
      </w:r>
    </w:p>
    <w:p w14:paraId="7AE989B1" w14:textId="77777777" w:rsidR="00DE753D" w:rsidRPr="00AC5422"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the process of answering these questions a theory of how people experience and understand their psychosis and positive changes was developed which gives an insight into what positive changes occur, the cause of positive changes and what maintains these positive changes. </w:t>
      </w:r>
    </w:p>
    <w:p w14:paraId="6C5449ED" w14:textId="77777777" w:rsidR="00DE753D" w:rsidRDefault="00DE753D" w:rsidP="00DE753D">
      <w:pPr>
        <w:pStyle w:val="Heading2"/>
      </w:pPr>
      <w:bookmarkStart w:id="71" w:name="_Toc144071612"/>
      <w:r w:rsidRPr="00AC5422">
        <w:lastRenderedPageBreak/>
        <w:t>Background Information</w:t>
      </w:r>
      <w:bookmarkEnd w:id="71"/>
      <w:r w:rsidRPr="00AC5422">
        <w:t xml:space="preserve"> </w:t>
      </w:r>
    </w:p>
    <w:p w14:paraId="78A50866" w14:textId="77777777" w:rsidR="00DE753D" w:rsidRPr="007A6831" w:rsidRDefault="00DE753D" w:rsidP="00DE753D"/>
    <w:p w14:paraId="6E402245" w14:textId="3FDC03B3"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The word Psychosis is often used to describe a collection of symptoms that have an effect on the mind where beliefs, thoughts, feelings, senses and behaviours may be altered. It is believed that roughly 0.7% of individuals aged 16 and over will have an experience of psychosis.</w:t>
      </w:r>
    </w:p>
    <w:p w14:paraId="2D6F9C97" w14:textId="703321FF" w:rsidR="00DE753D" w:rsidRPr="00AC5422"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Positive changes is a term that refers to long lasting improvements that people have identified in their lives. Within the context of this project these positive changes are seen as having happened because of the participants</w:t>
      </w:r>
      <w:r w:rsidR="002428E2">
        <w:rPr>
          <w:rFonts w:ascii="Times New Roman" w:hAnsi="Times New Roman" w:cs="Times New Roman"/>
          <w:sz w:val="24"/>
          <w:szCs w:val="24"/>
        </w:rPr>
        <w:t>’</w:t>
      </w:r>
      <w:r>
        <w:rPr>
          <w:rFonts w:ascii="Times New Roman" w:hAnsi="Times New Roman" w:cs="Times New Roman"/>
          <w:sz w:val="24"/>
          <w:szCs w:val="24"/>
        </w:rPr>
        <w:t xml:space="preserve"> experience of psychosis. When specifically linking this to the experience of psychosis previous research has found that following an experience of psychosis, individuals have said that that they have an increased appreciation for life in general, more meaningful relationships, increased feelings of personal strength and richer existential and spiritual lives. </w:t>
      </w:r>
    </w:p>
    <w:p w14:paraId="2FFA6319" w14:textId="64F94102" w:rsidR="00DE753D" w:rsidRPr="007A6831" w:rsidRDefault="00DE753D" w:rsidP="006C09D8">
      <w:pPr>
        <w:pStyle w:val="Heading2"/>
        <w:spacing w:line="480" w:lineRule="auto"/>
      </w:pPr>
      <w:bookmarkStart w:id="72" w:name="_Toc144071613"/>
      <w:r w:rsidRPr="00AC5422">
        <w:t>Study Information</w:t>
      </w:r>
      <w:bookmarkEnd w:id="72"/>
      <w:r w:rsidRPr="00AC5422">
        <w:t xml:space="preserve"> </w:t>
      </w:r>
    </w:p>
    <w:p w14:paraId="33B88BE0" w14:textId="5F40C6A5"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project makes use of ‘qualitative’ methods, which means that the participants were interviewed, and these interviews were recorded and then analysed to assess the information gained. The project, specifically, uses a method called Grounded Theory. </w:t>
      </w:r>
    </w:p>
    <w:p w14:paraId="49DAE964" w14:textId="77777777" w:rsidR="00DE753D" w:rsidRPr="00AC5422"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Grounded theory is a method by which the researcher collects and analyses information from participants with the aim of generating a theory or explanation of their experiences. </w:t>
      </w:r>
    </w:p>
    <w:p w14:paraId="06A38044" w14:textId="471CA0C9" w:rsidR="00DE753D" w:rsidRPr="007A6831" w:rsidRDefault="00DE753D" w:rsidP="006C09D8">
      <w:pPr>
        <w:pStyle w:val="Heading2"/>
        <w:spacing w:line="480" w:lineRule="auto"/>
      </w:pPr>
      <w:bookmarkStart w:id="73" w:name="_Toc144071614"/>
      <w:r w:rsidRPr="00AC5422">
        <w:t>Steps in data collection</w:t>
      </w:r>
      <w:bookmarkEnd w:id="73"/>
      <w:r w:rsidRPr="00AC5422">
        <w:t xml:space="preserve"> </w:t>
      </w:r>
    </w:p>
    <w:p w14:paraId="497C5498" w14:textId="77777777" w:rsidR="00DE753D" w:rsidRPr="00AC5422"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eight steps were followed in the recruitment, interview, and analysis process: </w:t>
      </w:r>
    </w:p>
    <w:p w14:paraId="41C62548"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Participants were recruited though the use of social media (e.g. Facebook, Twitter and Reddit)</w:t>
      </w:r>
    </w:p>
    <w:p w14:paraId="699121BB"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Eight individuals who identified as having positive changes that they linked to their experience of psychosis were recruited and sent information and consent forms. </w:t>
      </w:r>
    </w:p>
    <w:p w14:paraId="7FC7F652"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Participants took part in unstructured interviews, via Microsoft Teams that lasted between 45 – 60 Minutes. After the interview debrief forms were sent. </w:t>
      </w:r>
    </w:p>
    <w:p w14:paraId="35419D81"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These interviews were recorded and then transcribed </w:t>
      </w:r>
    </w:p>
    <w:p w14:paraId="31441F21"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After each interview the transcript was analysed and initial themes were identified which helped to create new areas for exploration in the following interview </w:t>
      </w:r>
    </w:p>
    <w:p w14:paraId="1D6AF07C"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next interview was then completed and steps 4 and 5 were repeated. </w:t>
      </w:r>
    </w:p>
    <w:p w14:paraId="2A988111" w14:textId="77777777" w:rsidR="00DE753D" w:rsidRDefault="00DE753D" w:rsidP="00DE753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Categories are used to create an ‘emergent theory’ to explain experience of participants </w:t>
      </w:r>
    </w:p>
    <w:p w14:paraId="76627D7F" w14:textId="4D13831F" w:rsidR="008028A2" w:rsidRPr="008028A2" w:rsidRDefault="00DE753D" w:rsidP="00DE753D">
      <w:pPr>
        <w:pStyle w:val="ListParagraph"/>
        <w:numPr>
          <w:ilvl w:val="0"/>
          <w:numId w:val="5"/>
        </w:numPr>
        <w:spacing w:line="480" w:lineRule="auto"/>
        <w:rPr>
          <w:rFonts w:ascii="Times New Roman" w:hAnsi="Times New Roman" w:cs="Times New Roman"/>
          <w:sz w:val="24"/>
          <w:szCs w:val="24"/>
        </w:rPr>
        <w:sectPr w:rsidR="008028A2" w:rsidRPr="008028A2">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Recruitment, interview and analysis continues until ‘data saturation’ (point at which no new information is gained from interviews)  </w:t>
      </w:r>
    </w:p>
    <w:p w14:paraId="35C8D4E5" w14:textId="1C138768" w:rsidR="0089712E" w:rsidRPr="00E93E11" w:rsidRDefault="0089712E" w:rsidP="0089712E">
      <w:pPr>
        <w:pStyle w:val="Heading2"/>
      </w:pPr>
      <w:bookmarkStart w:id="74" w:name="_Toc144071615"/>
      <w:r>
        <w:lastRenderedPageBreak/>
        <w:t xml:space="preserve">The Theory  </w:t>
      </w:r>
      <w:r>
        <w:rPr>
          <w:noProof/>
          <w:lang w:eastAsia="en-GB"/>
        </w:rPr>
        <mc:AlternateContent>
          <mc:Choice Requires="wps">
            <w:drawing>
              <wp:anchor distT="0" distB="0" distL="114300" distR="114300" simplePos="0" relativeHeight="252181504" behindDoc="1" locked="0" layoutInCell="1" allowOverlap="1" wp14:anchorId="490451D4" wp14:editId="45C40137">
                <wp:simplePos x="0" y="0"/>
                <wp:positionH relativeFrom="column">
                  <wp:posOffset>4810125</wp:posOffset>
                </wp:positionH>
                <wp:positionV relativeFrom="paragraph">
                  <wp:posOffset>1383030</wp:posOffset>
                </wp:positionV>
                <wp:extent cx="71120" cy="1827530"/>
                <wp:effectExtent l="19050" t="0" r="62230" b="58420"/>
                <wp:wrapNone/>
                <wp:docPr id="147" name="Straight Arrow Connector 147"/>
                <wp:cNvGraphicFramePr/>
                <a:graphic xmlns:a="http://schemas.openxmlformats.org/drawingml/2006/main">
                  <a:graphicData uri="http://schemas.microsoft.com/office/word/2010/wordprocessingShape">
                    <wps:wsp>
                      <wps:cNvCnPr/>
                      <wps:spPr>
                        <a:xfrm>
                          <a:off x="0" y="0"/>
                          <a:ext cx="71120" cy="182753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94388B" id="Straight Arrow Connector 147" o:spid="_x0000_s1026" type="#_x0000_t32" style="position:absolute;margin-left:378.75pt;margin-top:108.9pt;width:5.6pt;height:143.9pt;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" strokecolor="black [3200]" strokeweight=".5pt">
                <v:stroke endarrow="open" joinstyle="miter"/>
              </v:shape>
            </w:pict>
          </mc:Fallback>
        </mc:AlternateContent>
      </w:r>
      <w:r>
        <w:rPr>
          <w:noProof/>
          <w:lang w:eastAsia="en-GB"/>
        </w:rPr>
        <mc:AlternateContent>
          <mc:Choice Requires="wps">
            <w:drawing>
              <wp:anchor distT="0" distB="0" distL="114300" distR="114300" simplePos="0" relativeHeight="252180480" behindDoc="0" locked="0" layoutInCell="1" allowOverlap="1" wp14:anchorId="0B6F7499" wp14:editId="4DD8CE59">
                <wp:simplePos x="0" y="0"/>
                <wp:positionH relativeFrom="column">
                  <wp:posOffset>1017738</wp:posOffset>
                </wp:positionH>
                <wp:positionV relativeFrom="paragraph">
                  <wp:posOffset>4015409</wp:posOffset>
                </wp:positionV>
                <wp:extent cx="31833" cy="850651"/>
                <wp:effectExtent l="0" t="0" r="25400" b="26035"/>
                <wp:wrapNone/>
                <wp:docPr id="148" name="Straight Connector 148"/>
                <wp:cNvGraphicFramePr/>
                <a:graphic xmlns:a="http://schemas.openxmlformats.org/drawingml/2006/main">
                  <a:graphicData uri="http://schemas.microsoft.com/office/word/2010/wordprocessingShape">
                    <wps:wsp>
                      <wps:cNvCnPr/>
                      <wps:spPr>
                        <a:xfrm>
                          <a:off x="0" y="0"/>
                          <a:ext cx="31833" cy="850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CF3086" id="Straight Connector 148" o:spid="_x0000_s1026" style="position:absolute;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5pt,316.15pt" to="82.65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" strokecolor="black [3200]" strokeweight=".5pt">
                <v:stroke joinstyle="miter"/>
              </v:line>
            </w:pict>
          </mc:Fallback>
        </mc:AlternateContent>
      </w:r>
      <w:r>
        <w:rPr>
          <w:rFonts w:cs="Times New Roman"/>
          <w:noProof/>
          <w:szCs w:val="24"/>
          <w:lang w:eastAsia="en-GB"/>
        </w:rPr>
        <mc:AlternateContent>
          <mc:Choice Requires="wps">
            <w:drawing>
              <wp:anchor distT="0" distB="0" distL="114300" distR="114300" simplePos="0" relativeHeight="252175360" behindDoc="0" locked="0" layoutInCell="1" allowOverlap="1" wp14:anchorId="11711216" wp14:editId="39CFA318">
                <wp:simplePos x="0" y="0"/>
                <wp:positionH relativeFrom="column">
                  <wp:posOffset>3721210</wp:posOffset>
                </wp:positionH>
                <wp:positionV relativeFrom="paragraph">
                  <wp:posOffset>3212327</wp:posOffset>
                </wp:positionV>
                <wp:extent cx="1176324" cy="866692"/>
                <wp:effectExtent l="0" t="0" r="24130" b="29210"/>
                <wp:wrapNone/>
                <wp:docPr id="149" name="Straight Connector 149"/>
                <wp:cNvGraphicFramePr/>
                <a:graphic xmlns:a="http://schemas.openxmlformats.org/drawingml/2006/main">
                  <a:graphicData uri="http://schemas.microsoft.com/office/word/2010/wordprocessingShape">
                    <wps:wsp>
                      <wps:cNvCnPr/>
                      <wps:spPr>
                        <a:xfrm flipV="1">
                          <a:off x="0" y="0"/>
                          <a:ext cx="1176324" cy="866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949B4" id="Straight Connector 149" o:spid="_x0000_s1026" style="position:absolute;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252.95pt" to="385.6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" strokecolor="black [3200]" strokeweight=".5pt">
                <v:stroke joinstyle="miter"/>
              </v:line>
            </w:pict>
          </mc:Fallback>
        </mc:AlternateContent>
      </w:r>
      <w:r>
        <w:rPr>
          <w:rFonts w:cs="Times New Roman"/>
          <w:noProof/>
          <w:szCs w:val="24"/>
          <w:lang w:eastAsia="en-GB"/>
        </w:rPr>
        <mc:AlternateContent>
          <mc:Choice Requires="wps">
            <w:drawing>
              <wp:anchor distT="0" distB="0" distL="114300" distR="114300" simplePos="0" relativeHeight="252174336" behindDoc="0" locked="0" layoutInCell="1" allowOverlap="1" wp14:anchorId="6DB0A609" wp14:editId="2CDE8AB3">
                <wp:simplePos x="0" y="0"/>
                <wp:positionH relativeFrom="column">
                  <wp:posOffset>3665551</wp:posOffset>
                </wp:positionH>
                <wp:positionV relativeFrom="paragraph">
                  <wp:posOffset>2218414</wp:posOffset>
                </wp:positionV>
                <wp:extent cx="1208102" cy="993499"/>
                <wp:effectExtent l="0" t="0" r="30480" b="35560"/>
                <wp:wrapNone/>
                <wp:docPr id="150" name="Straight Connector 150"/>
                <wp:cNvGraphicFramePr/>
                <a:graphic xmlns:a="http://schemas.openxmlformats.org/drawingml/2006/main">
                  <a:graphicData uri="http://schemas.microsoft.com/office/word/2010/wordprocessingShape">
                    <wps:wsp>
                      <wps:cNvCnPr/>
                      <wps:spPr>
                        <a:xfrm>
                          <a:off x="0" y="0"/>
                          <a:ext cx="1208102" cy="993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F10D7" id="Straight Connector 150"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174.7pt" to="383.8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" strokecolor="black [3200]" strokeweight=".5pt">
                <v:stroke joinstyle="miter"/>
              </v:line>
            </w:pict>
          </mc:Fallback>
        </mc:AlternateContent>
      </w:r>
      <w:r>
        <w:rPr>
          <w:noProof/>
          <w:lang w:eastAsia="en-GB"/>
        </w:rPr>
        <w:drawing>
          <wp:anchor distT="0" distB="0" distL="114300" distR="114300" simplePos="0" relativeHeight="252172288" behindDoc="0" locked="0" layoutInCell="1" allowOverlap="1" wp14:anchorId="707BD05D" wp14:editId="3C0CCFD9">
            <wp:simplePos x="0" y="0"/>
            <wp:positionH relativeFrom="margin">
              <wp:posOffset>1987826</wp:posOffset>
            </wp:positionH>
            <wp:positionV relativeFrom="paragraph">
              <wp:posOffset>1502796</wp:posOffset>
            </wp:positionV>
            <wp:extent cx="2941955" cy="3236181"/>
            <wp:effectExtent l="0" t="0" r="0" b="0"/>
            <wp:wrapNone/>
            <wp:docPr id="158" name="Diagram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14:sizeRelV relativeFrom="margin">
              <wp14:pctHeight>0</wp14:pctHeight>
            </wp14:sizeRelV>
          </wp:anchor>
        </w:drawing>
      </w:r>
      <w:bookmarkEnd w:id="74"/>
    </w:p>
    <w:p w14:paraId="749C20A4" w14:textId="77777777" w:rsidR="0089712E" w:rsidRPr="00E93E11" w:rsidRDefault="0089712E" w:rsidP="0089712E">
      <w:r w:rsidRPr="006745A0">
        <w:rPr>
          <w:rFonts w:ascii="Times New Roman" w:hAnsi="Times New Roman" w:cs="Times New Roman"/>
          <w:noProof/>
          <w:sz w:val="24"/>
          <w:szCs w:val="24"/>
          <w:lang w:eastAsia="en-GB"/>
        </w:rPr>
        <mc:AlternateContent>
          <mc:Choice Requires="wps">
            <w:drawing>
              <wp:anchor distT="45720" distB="45720" distL="114300" distR="114300" simplePos="0" relativeHeight="252170240" behindDoc="0" locked="0" layoutInCell="1" allowOverlap="1" wp14:anchorId="59E62524" wp14:editId="6D2BB9BB">
                <wp:simplePos x="0" y="0"/>
                <wp:positionH relativeFrom="margin">
                  <wp:posOffset>5819775</wp:posOffset>
                </wp:positionH>
                <wp:positionV relativeFrom="paragraph">
                  <wp:posOffset>161925</wp:posOffset>
                </wp:positionV>
                <wp:extent cx="1351280" cy="429260"/>
                <wp:effectExtent l="0" t="0" r="20320" b="27940"/>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429260"/>
                        </a:xfrm>
                        <a:prstGeom prst="rect">
                          <a:avLst/>
                        </a:prstGeom>
                        <a:solidFill>
                          <a:srgbClr val="FFFFFF"/>
                        </a:solidFill>
                        <a:ln w="9525">
                          <a:solidFill>
                            <a:srgbClr val="000000"/>
                          </a:solidFill>
                          <a:miter lim="800000"/>
                          <a:headEnd/>
                          <a:tailEnd/>
                        </a:ln>
                      </wps:spPr>
                      <wps:txbx>
                        <w:txbxContent>
                          <w:p w14:paraId="39F93446" w14:textId="77777777" w:rsidR="00DE0568" w:rsidRPr="008028A2" w:rsidRDefault="00DE0568" w:rsidP="0089712E">
                            <w:pPr>
                              <w:rPr>
                                <w:rFonts w:ascii="Times New Roman" w:hAnsi="Times New Roman" w:cs="Times New Roman"/>
                              </w:rPr>
                            </w:pPr>
                            <w:r w:rsidRPr="008028A2">
                              <w:rPr>
                                <w:rFonts w:ascii="Times New Roman" w:hAnsi="Times New Roman" w:cs="Times New Roman"/>
                              </w:rPr>
                              <w:t xml:space="preserve">Maintenance of Positive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2524" id="_x0000_s1033" type="#_x0000_t202" style="position:absolute;margin-left:458.25pt;margin-top:12.75pt;width:106.4pt;height:33.8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">
                <v:textbox>
                  <w:txbxContent>
                    <w:p w14:paraId="39F93446" w14:textId="77777777" w:rsidR="00DE0568" w:rsidRPr="008028A2" w:rsidRDefault="00DE0568" w:rsidP="0089712E">
                      <w:pPr>
                        <w:rPr>
                          <w:rFonts w:ascii="Times New Roman" w:hAnsi="Times New Roman" w:cs="Times New Roman"/>
                        </w:rPr>
                      </w:pPr>
                      <w:r w:rsidRPr="008028A2">
                        <w:rPr>
                          <w:rFonts w:ascii="Times New Roman" w:hAnsi="Times New Roman" w:cs="Times New Roman"/>
                        </w:rPr>
                        <w:t xml:space="preserve">Maintenance of Positive Changes  </w:t>
                      </w:r>
                    </w:p>
                  </w:txbxContent>
                </v:textbox>
                <w10:wrap type="square" anchorx="margin"/>
              </v:shape>
            </w:pict>
          </mc:Fallback>
        </mc:AlternateContent>
      </w:r>
    </w:p>
    <w:p w14:paraId="249D3069" w14:textId="77777777" w:rsidR="0089712E" w:rsidRPr="00E93E11" w:rsidRDefault="0089712E" w:rsidP="0089712E">
      <w:r>
        <w:rPr>
          <w:rFonts w:ascii="Times New Roman" w:hAnsi="Times New Roman" w:cs="Times New Roman"/>
          <w:noProof/>
          <w:sz w:val="24"/>
          <w:szCs w:val="24"/>
          <w:lang w:eastAsia="en-GB"/>
        </w:rPr>
        <mc:AlternateContent>
          <mc:Choice Requires="wps">
            <w:drawing>
              <wp:anchor distT="0" distB="0" distL="114300" distR="114300" simplePos="0" relativeHeight="252177408" behindDoc="0" locked="0" layoutInCell="1" allowOverlap="1" wp14:anchorId="41812B1A" wp14:editId="135F5B24">
                <wp:simplePos x="0" y="0"/>
                <wp:positionH relativeFrom="column">
                  <wp:posOffset>5302941</wp:posOffset>
                </wp:positionH>
                <wp:positionV relativeFrom="paragraph">
                  <wp:posOffset>266037</wp:posOffset>
                </wp:positionV>
                <wp:extent cx="477078" cy="238373"/>
                <wp:effectExtent l="38100" t="38100" r="56515" b="66675"/>
                <wp:wrapNone/>
                <wp:docPr id="152" name="Straight Connector 152"/>
                <wp:cNvGraphicFramePr/>
                <a:graphic xmlns:a="http://schemas.openxmlformats.org/drawingml/2006/main">
                  <a:graphicData uri="http://schemas.microsoft.com/office/word/2010/wordprocessingShape">
                    <wps:wsp>
                      <wps:cNvCnPr/>
                      <wps:spPr>
                        <a:xfrm flipV="1">
                          <a:off x="0" y="0"/>
                          <a:ext cx="477078" cy="238373"/>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73E9B" id="Straight Connector 152" o:spid="_x0000_s1026"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5pt,20.95pt" to="455.1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" strokecolor="black [3200]" strokeweight=".5pt">
                <v:stroke startarrow="open" endarrow="open" joinstyle="miter"/>
              </v:line>
            </w:pict>
          </mc:Fallback>
        </mc:AlternateContent>
      </w:r>
    </w:p>
    <w:p w14:paraId="3D56F74C" w14:textId="77777777" w:rsidR="0089712E" w:rsidRDefault="0089712E" w:rsidP="0089712E">
      <w:r>
        <w:rPr>
          <w:rFonts w:ascii="Times New Roman" w:hAnsi="Times New Roman" w:cs="Times New Roman"/>
          <w:noProof/>
          <w:sz w:val="24"/>
          <w:szCs w:val="24"/>
          <w:lang w:eastAsia="en-GB"/>
        </w:rPr>
        <mc:AlternateContent>
          <mc:Choice Requires="wps">
            <w:drawing>
              <wp:anchor distT="0" distB="0" distL="114300" distR="114300" simplePos="0" relativeHeight="252178432" behindDoc="0" locked="0" layoutInCell="1" allowOverlap="1" wp14:anchorId="4C382D9F" wp14:editId="223B19C9">
                <wp:simplePos x="0" y="0"/>
                <wp:positionH relativeFrom="column">
                  <wp:posOffset>6432605</wp:posOffset>
                </wp:positionH>
                <wp:positionV relativeFrom="paragraph">
                  <wp:posOffset>52705</wp:posOffset>
                </wp:positionV>
                <wp:extent cx="159026" cy="1057523"/>
                <wp:effectExtent l="76200" t="38100" r="50800" b="66675"/>
                <wp:wrapNone/>
                <wp:docPr id="153" name="Straight Connector 153"/>
                <wp:cNvGraphicFramePr/>
                <a:graphic xmlns:a="http://schemas.openxmlformats.org/drawingml/2006/main">
                  <a:graphicData uri="http://schemas.microsoft.com/office/word/2010/wordprocessingShape">
                    <wps:wsp>
                      <wps:cNvCnPr/>
                      <wps:spPr>
                        <a:xfrm>
                          <a:off x="0" y="0"/>
                          <a:ext cx="159026" cy="1057523"/>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AF6A4" id="Straight Connector 153"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4.15pt" to="519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" strokecolor="black [3200]" strokeweight=".5pt">
                <v:stroke startarrow="open" endarrow="open" joinstyle="miter"/>
              </v:line>
            </w:pict>
          </mc:Fallback>
        </mc:AlternateContent>
      </w:r>
      <w:r w:rsidRPr="00415946">
        <w:rPr>
          <w:rFonts w:ascii="Times New Roman" w:hAnsi="Times New Roman" w:cs="Times New Roman"/>
          <w:noProof/>
          <w:sz w:val="24"/>
          <w:szCs w:val="24"/>
          <w:lang w:eastAsia="en-GB"/>
        </w:rPr>
        <mc:AlternateContent>
          <mc:Choice Requires="wps">
            <w:drawing>
              <wp:anchor distT="45720" distB="45720" distL="114300" distR="114300" simplePos="0" relativeHeight="252169216" behindDoc="0" locked="0" layoutInCell="1" allowOverlap="1" wp14:anchorId="5058F282" wp14:editId="7F5C51CB">
                <wp:simplePos x="0" y="0"/>
                <wp:positionH relativeFrom="margin">
                  <wp:posOffset>3872230</wp:posOffset>
                </wp:positionH>
                <wp:positionV relativeFrom="paragraph">
                  <wp:posOffset>116205</wp:posOffset>
                </wp:positionV>
                <wp:extent cx="1391285" cy="445135"/>
                <wp:effectExtent l="0" t="0" r="18415" b="12065"/>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45135"/>
                        </a:xfrm>
                        <a:prstGeom prst="rect">
                          <a:avLst/>
                        </a:prstGeom>
                        <a:solidFill>
                          <a:srgbClr val="FFFFFF"/>
                        </a:solidFill>
                        <a:ln w="9525">
                          <a:solidFill>
                            <a:srgbClr val="000000"/>
                          </a:solidFill>
                          <a:miter lim="800000"/>
                          <a:headEnd/>
                          <a:tailEnd/>
                        </a:ln>
                      </wps:spPr>
                      <wps:txbx>
                        <w:txbxContent>
                          <w:p w14:paraId="28573CEB" w14:textId="77777777" w:rsidR="00DE0568" w:rsidRPr="008028A2" w:rsidRDefault="00DE0568" w:rsidP="0089712E">
                            <w:pPr>
                              <w:rPr>
                                <w:rFonts w:ascii="Times New Roman" w:hAnsi="Times New Roman" w:cs="Times New Roman"/>
                              </w:rPr>
                            </w:pPr>
                            <w:r w:rsidRPr="008028A2">
                              <w:rPr>
                                <w:rFonts w:ascii="Times New Roman" w:hAnsi="Times New Roman" w:cs="Times New Roman"/>
                              </w:rPr>
                              <w:t xml:space="preserve">Internal/ External Catalyst for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F282" id="_x0000_s1034" type="#_x0000_t202" style="position:absolute;margin-left:304.9pt;margin-top:9.15pt;width:109.55pt;height:35.05pt;z-index:25216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">
                <v:textbox>
                  <w:txbxContent>
                    <w:p w14:paraId="28573CEB" w14:textId="77777777" w:rsidR="00DE0568" w:rsidRPr="008028A2" w:rsidRDefault="00DE0568" w:rsidP="0089712E">
                      <w:pPr>
                        <w:rPr>
                          <w:rFonts w:ascii="Times New Roman" w:hAnsi="Times New Roman" w:cs="Times New Roman"/>
                        </w:rPr>
                      </w:pPr>
                      <w:r w:rsidRPr="008028A2">
                        <w:rPr>
                          <w:rFonts w:ascii="Times New Roman" w:hAnsi="Times New Roman" w:cs="Times New Roman"/>
                        </w:rPr>
                        <w:t xml:space="preserve">Internal/ External Catalyst for Change </w:t>
                      </w:r>
                    </w:p>
                  </w:txbxContent>
                </v:textbox>
                <w10:wrap anchorx="margin"/>
              </v:shape>
            </w:pict>
          </mc:Fallback>
        </mc:AlternateContent>
      </w:r>
    </w:p>
    <w:p w14:paraId="4C59FF91" w14:textId="77777777" w:rsidR="0089712E" w:rsidRDefault="0089712E" w:rsidP="0089712E"/>
    <w:p w14:paraId="33AE392A" w14:textId="77777777" w:rsidR="0089712E" w:rsidRDefault="0089712E" w:rsidP="0089712E">
      <w:r>
        <w:rPr>
          <w:noProof/>
          <w:lang w:eastAsia="en-GB"/>
        </w:rPr>
        <w:drawing>
          <wp:anchor distT="0" distB="0" distL="114300" distR="114300" simplePos="0" relativeHeight="252168192" behindDoc="1" locked="0" layoutInCell="1" allowOverlap="1" wp14:anchorId="13BAE085" wp14:editId="034406E4">
            <wp:simplePos x="0" y="0"/>
            <wp:positionH relativeFrom="column">
              <wp:posOffset>4667416</wp:posOffset>
            </wp:positionH>
            <wp:positionV relativeFrom="paragraph">
              <wp:posOffset>5991</wp:posOffset>
            </wp:positionV>
            <wp:extent cx="5486400" cy="3267986"/>
            <wp:effectExtent l="0" t="0" r="0" b="27940"/>
            <wp:wrapNone/>
            <wp:docPr id="159" name="Diagra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V relativeFrom="margin">
              <wp14:pctHeight>0</wp14:pctHeight>
            </wp14:sizeRelV>
          </wp:anchor>
        </w:drawing>
      </w:r>
      <w:r>
        <w:rPr>
          <w:noProof/>
          <w:lang w:eastAsia="en-GB"/>
        </w:rPr>
        <w:drawing>
          <wp:anchor distT="0" distB="0" distL="114300" distR="114300" simplePos="0" relativeHeight="252171264" behindDoc="0" locked="0" layoutInCell="1" allowOverlap="1" wp14:anchorId="63C9119F" wp14:editId="33B5F4D4">
            <wp:simplePos x="0" y="0"/>
            <wp:positionH relativeFrom="margin">
              <wp:posOffset>-1343688</wp:posOffset>
            </wp:positionH>
            <wp:positionV relativeFrom="paragraph">
              <wp:posOffset>282134</wp:posOffset>
            </wp:positionV>
            <wp:extent cx="4771176" cy="2534970"/>
            <wp:effectExtent l="0" t="19050" r="0" b="0"/>
            <wp:wrapNone/>
            <wp:docPr id="160" name="Diagram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margin">
              <wp14:pctWidth>0</wp14:pctWidth>
            </wp14:sizeRelH>
            <wp14:sizeRelV relativeFrom="margin">
              <wp14:pctHeight>0</wp14:pctHeight>
            </wp14:sizeRelV>
          </wp:anchor>
        </w:drawing>
      </w:r>
    </w:p>
    <w:p w14:paraId="3DD3D1C8" w14:textId="77777777" w:rsidR="0089712E" w:rsidRDefault="0089712E" w:rsidP="0089712E"/>
    <w:p w14:paraId="0223B11D" w14:textId="77777777" w:rsidR="0089712E" w:rsidRDefault="0089712E" w:rsidP="0089712E"/>
    <w:p w14:paraId="2E4E55A4" w14:textId="77777777" w:rsidR="0089712E" w:rsidRDefault="0089712E" w:rsidP="0089712E"/>
    <w:p w14:paraId="0E383F96" w14:textId="77777777" w:rsidR="0089712E" w:rsidRDefault="0089712E" w:rsidP="0089712E"/>
    <w:p w14:paraId="1EEC2128" w14:textId="77777777" w:rsidR="0089712E" w:rsidRDefault="0089712E" w:rsidP="0089712E">
      <w:r>
        <w:rPr>
          <w:noProof/>
          <w:lang w:eastAsia="en-GB"/>
        </w:rPr>
        <mc:AlternateContent>
          <mc:Choice Requires="wps">
            <w:drawing>
              <wp:anchor distT="0" distB="0" distL="114300" distR="114300" simplePos="0" relativeHeight="252173312" behindDoc="0" locked="0" layoutInCell="1" allowOverlap="1" wp14:anchorId="667E415B" wp14:editId="149E1FD2">
                <wp:simplePos x="0" y="0"/>
                <wp:positionH relativeFrom="column">
                  <wp:posOffset>2067201</wp:posOffset>
                </wp:positionH>
                <wp:positionV relativeFrom="paragraph">
                  <wp:posOffset>239395</wp:posOffset>
                </wp:positionV>
                <wp:extent cx="874644" cy="31806"/>
                <wp:effectExtent l="0" t="57150" r="40005" b="101600"/>
                <wp:wrapNone/>
                <wp:docPr id="155" name="Straight Arrow Connector 155"/>
                <wp:cNvGraphicFramePr/>
                <a:graphic xmlns:a="http://schemas.openxmlformats.org/drawingml/2006/main">
                  <a:graphicData uri="http://schemas.microsoft.com/office/word/2010/wordprocessingShape">
                    <wps:wsp>
                      <wps:cNvCnPr/>
                      <wps:spPr>
                        <a:xfrm>
                          <a:off x="0" y="0"/>
                          <a:ext cx="874644" cy="3180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C8CFAE" id="Straight Arrow Connector 155" o:spid="_x0000_s1026" type="#_x0000_t32" style="position:absolute;margin-left:162.75pt;margin-top:18.85pt;width:68.85pt;height:2.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" strokecolor="black [3200]" strokeweight=".5pt">
                <v:stroke endarrow="open" joinstyle="miter"/>
              </v:shape>
            </w:pict>
          </mc:Fallback>
        </mc:AlternateContent>
      </w:r>
    </w:p>
    <w:p w14:paraId="63C0AFD4" w14:textId="77777777" w:rsidR="0089712E" w:rsidRDefault="0089712E" w:rsidP="0089712E">
      <w:r>
        <w:rPr>
          <w:rFonts w:ascii="Times New Roman" w:hAnsi="Times New Roman" w:cs="Times New Roman"/>
          <w:noProof/>
          <w:sz w:val="24"/>
          <w:szCs w:val="24"/>
          <w:lang w:eastAsia="en-GB"/>
        </w:rPr>
        <mc:AlternateContent>
          <mc:Choice Requires="wps">
            <w:drawing>
              <wp:anchor distT="0" distB="0" distL="114300" distR="114300" simplePos="0" relativeHeight="252176384" behindDoc="0" locked="0" layoutInCell="1" allowOverlap="1" wp14:anchorId="11377403" wp14:editId="176A5DD3">
                <wp:simplePos x="0" y="0"/>
                <wp:positionH relativeFrom="column">
                  <wp:posOffset>4882101</wp:posOffset>
                </wp:positionH>
                <wp:positionV relativeFrom="paragraph">
                  <wp:posOffset>63997</wp:posOffset>
                </wp:positionV>
                <wp:extent cx="1113182" cy="1270"/>
                <wp:effectExtent l="0" t="76200" r="10795" b="113030"/>
                <wp:wrapNone/>
                <wp:docPr id="156" name="Straight Connector 156"/>
                <wp:cNvGraphicFramePr/>
                <a:graphic xmlns:a="http://schemas.openxmlformats.org/drawingml/2006/main">
                  <a:graphicData uri="http://schemas.microsoft.com/office/word/2010/wordprocessingShape">
                    <wps:wsp>
                      <wps:cNvCnPr/>
                      <wps:spPr>
                        <a:xfrm flipV="1">
                          <a:off x="0" y="0"/>
                          <a:ext cx="1113182" cy="1270"/>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EAA74" id="Straight Connector 156"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pt,5.05pt" to="472.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" strokecolor="black [3200]" strokeweight=".5pt">
                <v:stroke endarrow="open" joinstyle="miter"/>
              </v:line>
            </w:pict>
          </mc:Fallback>
        </mc:AlternateContent>
      </w:r>
    </w:p>
    <w:p w14:paraId="72264FF9" w14:textId="77777777" w:rsidR="0089712E" w:rsidRDefault="0089712E" w:rsidP="0089712E"/>
    <w:p w14:paraId="42D6FC3E" w14:textId="77777777" w:rsidR="0089712E" w:rsidRDefault="0089712E" w:rsidP="0089712E"/>
    <w:p w14:paraId="4C97A8DF" w14:textId="77777777" w:rsidR="0089712E" w:rsidRDefault="0089712E" w:rsidP="0089712E">
      <w:r>
        <w:rPr>
          <w:rFonts w:ascii="Times New Roman" w:hAnsi="Times New Roman" w:cs="Times New Roman"/>
          <w:noProof/>
          <w:sz w:val="24"/>
          <w:szCs w:val="24"/>
          <w:lang w:eastAsia="en-GB"/>
        </w:rPr>
        <mc:AlternateContent>
          <mc:Choice Requires="wps">
            <w:drawing>
              <wp:anchor distT="0" distB="0" distL="114300" distR="114300" simplePos="0" relativeHeight="252179456" behindDoc="0" locked="0" layoutInCell="1" allowOverlap="1" wp14:anchorId="669E2D1C" wp14:editId="5D35739F">
                <wp:simplePos x="0" y="0"/>
                <wp:positionH relativeFrom="column">
                  <wp:posOffset>1049572</wp:posOffset>
                </wp:positionH>
                <wp:positionV relativeFrom="paragraph">
                  <wp:posOffset>178711</wp:posOffset>
                </wp:positionV>
                <wp:extent cx="5446644" cy="683260"/>
                <wp:effectExtent l="0" t="76200" r="0" b="21590"/>
                <wp:wrapNone/>
                <wp:docPr id="157" name="Straight Arrow Connector 157"/>
                <wp:cNvGraphicFramePr/>
                <a:graphic xmlns:a="http://schemas.openxmlformats.org/drawingml/2006/main">
                  <a:graphicData uri="http://schemas.microsoft.com/office/word/2010/wordprocessingShape">
                    <wps:wsp>
                      <wps:cNvCnPr/>
                      <wps:spPr>
                        <a:xfrm flipV="1">
                          <a:off x="0" y="0"/>
                          <a:ext cx="5446644" cy="68326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DAFC2" id="Straight Arrow Connector 157" o:spid="_x0000_s1026" type="#_x0000_t32" style="position:absolute;margin-left:82.65pt;margin-top:14.05pt;width:428.85pt;height:53.8pt;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" strokecolor="black [3200]" strokeweight=".5pt">
                <v:stroke endarrow="open" joinstyle="miter"/>
              </v:shape>
            </w:pict>
          </mc:Fallback>
        </mc:AlternateContent>
      </w:r>
    </w:p>
    <w:p w14:paraId="71363E63" w14:textId="77777777" w:rsidR="0089712E" w:rsidRDefault="0089712E" w:rsidP="0089712E"/>
    <w:p w14:paraId="459C2FD4" w14:textId="77777777" w:rsidR="00DE753D" w:rsidRPr="00AC5422" w:rsidRDefault="00DE753D" w:rsidP="00DE753D">
      <w:pPr>
        <w:spacing w:line="480" w:lineRule="auto"/>
        <w:rPr>
          <w:rFonts w:ascii="Times New Roman" w:hAnsi="Times New Roman" w:cs="Times New Roman"/>
          <w:sz w:val="24"/>
          <w:szCs w:val="24"/>
        </w:rPr>
      </w:pPr>
    </w:p>
    <w:p w14:paraId="551B2AC7" w14:textId="77777777" w:rsidR="008028A2" w:rsidRDefault="008028A2">
      <w:pPr>
        <w:rPr>
          <w:rFonts w:ascii="Times New Roman" w:hAnsi="Times New Roman" w:cs="Times New Roman"/>
          <w:sz w:val="24"/>
          <w:szCs w:val="24"/>
        </w:rPr>
        <w:sectPr w:rsidR="008028A2" w:rsidSect="008028A2">
          <w:pgSz w:w="16838" w:h="11906" w:orient="landscape"/>
          <w:pgMar w:top="1440" w:right="1440" w:bottom="1440" w:left="1440" w:header="709" w:footer="709" w:gutter="0"/>
          <w:cols w:space="708"/>
          <w:docGrid w:linePitch="360"/>
        </w:sectPr>
      </w:pPr>
      <w:r>
        <w:rPr>
          <w:rFonts w:ascii="Times New Roman" w:hAnsi="Times New Roman" w:cs="Times New Roman"/>
          <w:sz w:val="24"/>
          <w:szCs w:val="24"/>
        </w:rPr>
        <w:br w:type="page"/>
      </w:r>
    </w:p>
    <w:p w14:paraId="22BB06D9" w14:textId="64EB6C02" w:rsidR="00DE753D" w:rsidRPr="007A6831" w:rsidRDefault="00DE753D" w:rsidP="006C09D8">
      <w:pPr>
        <w:pStyle w:val="Heading2"/>
        <w:spacing w:line="480" w:lineRule="auto"/>
      </w:pPr>
      <w:bookmarkStart w:id="75" w:name="_Toc144071616"/>
      <w:r w:rsidRPr="00AC5422">
        <w:lastRenderedPageBreak/>
        <w:t>Explanation of the Theory</w:t>
      </w:r>
      <w:bookmarkEnd w:id="75"/>
      <w:r w:rsidRPr="00AC5422">
        <w:t xml:space="preserve"> </w:t>
      </w:r>
    </w:p>
    <w:p w14:paraId="7C028A58"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diagram above is the theory that has been created to explain the experiences of positive changes and psychosis described by the participants of this project. The theory is created from five core categories: </w:t>
      </w:r>
    </w:p>
    <w:p w14:paraId="0882582B" w14:textId="77777777" w:rsidR="00DE753D" w:rsidRDefault="00DE753D" w:rsidP="00DE753D">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Psychosis Experience </w:t>
      </w:r>
    </w:p>
    <w:p w14:paraId="0B7D2963" w14:textId="77777777" w:rsidR="00DE753D" w:rsidRDefault="00DE753D" w:rsidP="00DE753D">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Initial Perceptions of Psychosis Experience </w:t>
      </w:r>
    </w:p>
    <w:p w14:paraId="5BA9848B" w14:textId="77777777" w:rsidR="00DE753D" w:rsidRDefault="00DE753D" w:rsidP="00DE753D">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Internal and External Catalyst for Change </w:t>
      </w:r>
    </w:p>
    <w:p w14:paraId="114EB093" w14:textId="77777777" w:rsidR="00DE753D" w:rsidRDefault="00DE753D" w:rsidP="00DE753D">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Positive Changes</w:t>
      </w:r>
    </w:p>
    <w:p w14:paraId="12D8B658" w14:textId="75FE156A" w:rsidR="00DE753D" w:rsidRDefault="00DE753D" w:rsidP="00DE753D">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Maintenance </w:t>
      </w:r>
      <w:r w:rsidR="0020608D">
        <w:rPr>
          <w:rFonts w:ascii="Times New Roman" w:hAnsi="Times New Roman" w:cs="Times New Roman"/>
          <w:sz w:val="24"/>
          <w:szCs w:val="24"/>
        </w:rPr>
        <w:t xml:space="preserve">of Positive Changes </w:t>
      </w:r>
    </w:p>
    <w:p w14:paraId="1ED817A0"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These categories and how they are linked are described in more detail below and an example from a participant is given. </w:t>
      </w:r>
    </w:p>
    <w:p w14:paraId="630F1DCE" w14:textId="77777777" w:rsidR="00DE753D" w:rsidRPr="00DF7D90" w:rsidRDefault="00DE753D" w:rsidP="00DE753D">
      <w:pPr>
        <w:spacing w:line="480" w:lineRule="auto"/>
        <w:rPr>
          <w:rFonts w:ascii="Times New Roman" w:hAnsi="Times New Roman" w:cs="Times New Roman"/>
          <w:i/>
          <w:iCs/>
          <w:sz w:val="24"/>
          <w:szCs w:val="24"/>
        </w:rPr>
      </w:pPr>
      <w:r w:rsidRPr="00DF7D90">
        <w:rPr>
          <w:rFonts w:ascii="Times New Roman" w:hAnsi="Times New Roman" w:cs="Times New Roman"/>
          <w:i/>
          <w:iCs/>
          <w:sz w:val="24"/>
          <w:szCs w:val="24"/>
        </w:rPr>
        <w:t xml:space="preserve">Psychosis Experience </w:t>
      </w:r>
    </w:p>
    <w:p w14:paraId="55F74904"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Specific psychosis experiences can vary dramatically, e.g. the content of individuals hallucinations or delusions. However, broadly these experiences could be split in to three distinct sub-categories: </w:t>
      </w:r>
    </w:p>
    <w:p w14:paraId="0AB90ED9"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sidRPr="00DF7D90">
        <w:rPr>
          <w:rFonts w:ascii="Times New Roman" w:hAnsi="Times New Roman" w:cs="Times New Roman"/>
          <w:sz w:val="24"/>
          <w:szCs w:val="24"/>
        </w:rPr>
        <w:t>‘Difficult/Unpleasant’</w:t>
      </w:r>
    </w:p>
    <w:p w14:paraId="787B5FFD"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Those experiences that participants found distressing </w:t>
      </w:r>
    </w:p>
    <w:p w14:paraId="301E5FDA" w14:textId="0B77B735"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e.g., hallucinations that were seen as scary, </w:t>
      </w:r>
      <w:r w:rsidR="00A44AAF">
        <w:rPr>
          <w:rFonts w:ascii="Times New Roman" w:hAnsi="Times New Roman" w:cs="Times New Roman"/>
          <w:sz w:val="24"/>
          <w:szCs w:val="24"/>
        </w:rPr>
        <w:t>“</w:t>
      </w:r>
      <w:r w:rsidRPr="00C675F5">
        <w:rPr>
          <w:rFonts w:ascii="Times New Roman" w:hAnsi="Times New Roman" w:cs="Times New Roman"/>
          <w:sz w:val="24"/>
          <w:szCs w:val="24"/>
        </w:rPr>
        <w:t>bugs crawling under my skin</w:t>
      </w:r>
      <w:r w:rsidR="00A44AAF">
        <w:rPr>
          <w:rFonts w:ascii="Times New Roman" w:hAnsi="Times New Roman" w:cs="Times New Roman"/>
          <w:sz w:val="24"/>
          <w:szCs w:val="24"/>
        </w:rPr>
        <w:t>”</w:t>
      </w:r>
      <w:r>
        <w:rPr>
          <w:rFonts w:ascii="Times New Roman" w:hAnsi="Times New Roman" w:cs="Times New Roman"/>
          <w:sz w:val="24"/>
          <w:szCs w:val="24"/>
        </w:rPr>
        <w:t>(</w:t>
      </w:r>
      <w:r w:rsidR="00D9713A">
        <w:rPr>
          <w:rFonts w:ascii="Times New Roman" w:hAnsi="Times New Roman" w:cs="Times New Roman"/>
          <w:sz w:val="24"/>
          <w:szCs w:val="24"/>
        </w:rPr>
        <w:t>Miranda</w:t>
      </w:r>
      <w:r>
        <w:rPr>
          <w:rFonts w:ascii="Times New Roman" w:hAnsi="Times New Roman" w:cs="Times New Roman"/>
          <w:sz w:val="24"/>
          <w:szCs w:val="24"/>
        </w:rPr>
        <w:t>)</w:t>
      </w:r>
    </w:p>
    <w:p w14:paraId="184FFA40" w14:textId="77777777" w:rsidR="00DE753D" w:rsidRPr="00DF7D90"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These experiences were often linked to emotional distress such as high levels of anxiety or feelings of embarrassment. </w:t>
      </w:r>
    </w:p>
    <w:p w14:paraId="4F402ABD"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sidRPr="00DF7D90">
        <w:rPr>
          <w:rFonts w:ascii="Times New Roman" w:hAnsi="Times New Roman" w:cs="Times New Roman"/>
          <w:sz w:val="24"/>
          <w:szCs w:val="24"/>
        </w:rPr>
        <w:t xml:space="preserve">‘Pleasant/ Comforting’ </w:t>
      </w:r>
    </w:p>
    <w:p w14:paraId="6BB4650E"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Those experiences that provided a sense of comfort or were supportive for participants. </w:t>
      </w:r>
    </w:p>
    <w:p w14:paraId="0295C679" w14:textId="7E8D69A3" w:rsidR="00DE753D" w:rsidRPr="00111901"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E.g., </w:t>
      </w:r>
      <w:r w:rsidR="00A44AAF">
        <w:rPr>
          <w:rFonts w:ascii="Times New Roman" w:hAnsi="Times New Roman" w:cs="Times New Roman"/>
          <w:sz w:val="24"/>
          <w:szCs w:val="24"/>
        </w:rPr>
        <w:t>“</w:t>
      </w:r>
      <w:r w:rsidRPr="00111901">
        <w:rPr>
          <w:rFonts w:ascii="Times New Roman" w:hAnsi="Times New Roman" w:cs="Times New Roman"/>
          <w:sz w:val="24"/>
          <w:szCs w:val="24"/>
        </w:rPr>
        <w:t>she’s a… 2 and 1/2 feet high, fluffy grey cat, with very pale eyes… she blinks very slowly at me, and it's always been very comforting</w:t>
      </w:r>
      <w:r w:rsidR="00A44AAF">
        <w:rPr>
          <w:rFonts w:ascii="Times New Roman" w:hAnsi="Times New Roman" w:cs="Times New Roman"/>
          <w:sz w:val="24"/>
          <w:szCs w:val="24"/>
        </w:rPr>
        <w:t>”</w:t>
      </w:r>
      <w:r w:rsidRPr="00111901">
        <w:rPr>
          <w:rFonts w:ascii="Times New Roman" w:hAnsi="Times New Roman" w:cs="Times New Roman"/>
          <w:sz w:val="24"/>
          <w:szCs w:val="24"/>
        </w:rPr>
        <w:t xml:space="preserve"> (Miranda)</w:t>
      </w:r>
    </w:p>
    <w:p w14:paraId="46EBB126" w14:textId="77777777" w:rsidR="00DE753D" w:rsidRPr="00111901" w:rsidRDefault="00DE753D" w:rsidP="00DE753D">
      <w:pPr>
        <w:pStyle w:val="ListParagraph"/>
        <w:numPr>
          <w:ilvl w:val="0"/>
          <w:numId w:val="7"/>
        </w:numPr>
        <w:spacing w:line="480" w:lineRule="auto"/>
        <w:rPr>
          <w:rFonts w:ascii="Times New Roman" w:hAnsi="Times New Roman" w:cs="Times New Roman"/>
          <w:sz w:val="24"/>
          <w:szCs w:val="24"/>
        </w:rPr>
      </w:pPr>
      <w:r w:rsidRPr="00111901">
        <w:rPr>
          <w:rFonts w:ascii="Times New Roman" w:hAnsi="Times New Roman" w:cs="Times New Roman"/>
          <w:sz w:val="24"/>
          <w:szCs w:val="24"/>
        </w:rPr>
        <w:t xml:space="preserve">‘Neutral’  </w:t>
      </w:r>
    </w:p>
    <w:p w14:paraId="5AF7EA8D"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Neither Unpleasant or Pleasant experiences. </w:t>
      </w:r>
    </w:p>
    <w:p w14:paraId="73EE1BB4" w14:textId="01CD126C" w:rsidR="00DE753D" w:rsidRDefault="00DE753D" w:rsidP="00DE753D">
      <w:pPr>
        <w:pStyle w:val="ListParagraph"/>
        <w:numPr>
          <w:ilvl w:val="1"/>
          <w:numId w:val="7"/>
        </w:numPr>
        <w:spacing w:line="480" w:lineRule="auto"/>
        <w:rPr>
          <w:rFonts w:ascii="Times New Roman" w:hAnsi="Times New Roman" w:cs="Times New Roman"/>
          <w:sz w:val="24"/>
          <w:szCs w:val="24"/>
        </w:rPr>
      </w:pPr>
      <w:r w:rsidRPr="00111901">
        <w:rPr>
          <w:rFonts w:ascii="Times New Roman" w:hAnsi="Times New Roman" w:cs="Times New Roman"/>
          <w:sz w:val="24"/>
          <w:szCs w:val="24"/>
        </w:rPr>
        <w:t xml:space="preserve">E.g., </w:t>
      </w:r>
      <w:r w:rsidR="00A44AAF">
        <w:rPr>
          <w:rFonts w:ascii="Times New Roman" w:hAnsi="Times New Roman" w:cs="Times New Roman"/>
          <w:sz w:val="24"/>
          <w:szCs w:val="24"/>
        </w:rPr>
        <w:t>“</w:t>
      </w:r>
      <w:r w:rsidRPr="00111901">
        <w:rPr>
          <w:rFonts w:ascii="Times New Roman" w:hAnsi="Times New Roman" w:cs="Times New Roman"/>
          <w:sz w:val="24"/>
          <w:szCs w:val="24"/>
        </w:rPr>
        <w:t>I see my hallucinations almost, like, neutral…. like if you've just got a problematic old relative who says crap but know they’re a bit odd</w:t>
      </w:r>
      <w:r>
        <w:rPr>
          <w:rFonts w:ascii="Times New Roman" w:hAnsi="Times New Roman" w:cs="Times New Roman"/>
          <w:sz w:val="24"/>
          <w:szCs w:val="24"/>
        </w:rPr>
        <w:t>…</w:t>
      </w:r>
      <w:r w:rsidRPr="00111901">
        <w:rPr>
          <w:rFonts w:ascii="Times New Roman" w:hAnsi="Times New Roman" w:cs="Times New Roman"/>
          <w:sz w:val="24"/>
          <w:szCs w:val="24"/>
        </w:rPr>
        <w:t xml:space="preserve"> you love them anyway</w:t>
      </w:r>
      <w:r w:rsidR="00A44AAF">
        <w:rPr>
          <w:rFonts w:ascii="Times New Roman" w:hAnsi="Times New Roman" w:cs="Times New Roman"/>
          <w:sz w:val="24"/>
          <w:szCs w:val="24"/>
        </w:rPr>
        <w:t>”</w:t>
      </w:r>
      <w:r w:rsidRPr="00111901">
        <w:rPr>
          <w:rFonts w:ascii="Times New Roman" w:hAnsi="Times New Roman" w:cs="Times New Roman"/>
          <w:sz w:val="24"/>
          <w:szCs w:val="24"/>
        </w:rPr>
        <w:t xml:space="preserve"> (Victoria) </w:t>
      </w:r>
    </w:p>
    <w:p w14:paraId="10A9CB98" w14:textId="5ABD2BE5"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What is important to note is that the experience was not necessarily as simple as once or the other e.g. Pleasant, Unpleasant or Neutral, and could be a combination such as </w:t>
      </w:r>
      <w:r w:rsidR="00A44AAF">
        <w:rPr>
          <w:rFonts w:ascii="Times New Roman" w:hAnsi="Times New Roman" w:cs="Times New Roman"/>
          <w:sz w:val="24"/>
          <w:szCs w:val="24"/>
        </w:rPr>
        <w:t>“</w:t>
      </w:r>
      <w:r w:rsidRPr="009066C6">
        <w:rPr>
          <w:rFonts w:ascii="Times New Roman" w:hAnsi="Times New Roman" w:cs="Times New Roman"/>
          <w:sz w:val="24"/>
          <w:szCs w:val="24"/>
        </w:rPr>
        <w:t>Magical in a way but… also quite scary</w:t>
      </w:r>
      <w:r w:rsidR="00A44AAF">
        <w:rPr>
          <w:rFonts w:ascii="Times New Roman" w:hAnsi="Times New Roman" w:cs="Times New Roman"/>
          <w:sz w:val="24"/>
          <w:szCs w:val="24"/>
        </w:rPr>
        <w:t>”</w:t>
      </w:r>
      <w:r w:rsidRPr="009066C6">
        <w:rPr>
          <w:rFonts w:ascii="Times New Roman" w:hAnsi="Times New Roman" w:cs="Times New Roman"/>
          <w:sz w:val="24"/>
          <w:szCs w:val="24"/>
        </w:rPr>
        <w:t xml:space="preserve"> (Sarah)</w:t>
      </w:r>
      <w:r>
        <w:rPr>
          <w:rFonts w:ascii="Times New Roman" w:hAnsi="Times New Roman" w:cs="Times New Roman"/>
          <w:sz w:val="24"/>
          <w:szCs w:val="24"/>
        </w:rPr>
        <w:t xml:space="preserve"> and were neither </w:t>
      </w:r>
      <w:r w:rsidR="00A44AAF">
        <w:rPr>
          <w:rFonts w:ascii="Times New Roman" w:hAnsi="Times New Roman" w:cs="Times New Roman"/>
          <w:sz w:val="24"/>
          <w:szCs w:val="24"/>
        </w:rPr>
        <w:t>“</w:t>
      </w:r>
      <w:r w:rsidRPr="009066C6">
        <w:rPr>
          <w:rFonts w:ascii="Times New Roman" w:hAnsi="Times New Roman" w:cs="Times New Roman"/>
          <w:sz w:val="24"/>
          <w:szCs w:val="24"/>
        </w:rPr>
        <w:t>entirely negative</w:t>
      </w:r>
      <w:r>
        <w:rPr>
          <w:rFonts w:ascii="Times New Roman" w:hAnsi="Times New Roman" w:cs="Times New Roman"/>
          <w:sz w:val="24"/>
          <w:szCs w:val="24"/>
        </w:rPr>
        <w:t>…</w:t>
      </w:r>
      <w:r w:rsidRPr="009066C6">
        <w:rPr>
          <w:rFonts w:ascii="Times New Roman" w:hAnsi="Times New Roman" w:cs="Times New Roman"/>
          <w:sz w:val="24"/>
          <w:szCs w:val="24"/>
        </w:rPr>
        <w:t xml:space="preserve"> or an entirely positive thing</w:t>
      </w:r>
      <w:r w:rsidR="00A44AAF">
        <w:rPr>
          <w:rFonts w:ascii="Times New Roman" w:hAnsi="Times New Roman" w:cs="Times New Roman"/>
          <w:sz w:val="24"/>
          <w:szCs w:val="24"/>
        </w:rPr>
        <w:t>”</w:t>
      </w:r>
      <w:r w:rsidRPr="009066C6">
        <w:rPr>
          <w:rFonts w:ascii="Times New Roman" w:hAnsi="Times New Roman" w:cs="Times New Roman"/>
          <w:sz w:val="24"/>
          <w:szCs w:val="24"/>
        </w:rPr>
        <w:t xml:space="preserve"> </w:t>
      </w:r>
      <w:r>
        <w:rPr>
          <w:rFonts w:ascii="Times New Roman" w:hAnsi="Times New Roman" w:cs="Times New Roman"/>
          <w:sz w:val="24"/>
          <w:szCs w:val="24"/>
        </w:rPr>
        <w:t xml:space="preserve">(Luke). It is for this reason that the Psychosis Experience is shown as circular where someone maybe experiencing any of the sub-categories at any one time. </w:t>
      </w:r>
    </w:p>
    <w:p w14:paraId="5CF43BCB" w14:textId="2B6716A5" w:rsidR="00DE753D" w:rsidRDefault="00DE753D" w:rsidP="00DE753D">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Initial Perceptions of Psychosis </w:t>
      </w:r>
      <w:r w:rsidR="0020608D">
        <w:rPr>
          <w:rFonts w:ascii="Times New Roman" w:hAnsi="Times New Roman" w:cs="Times New Roman"/>
          <w:i/>
          <w:iCs/>
          <w:sz w:val="24"/>
          <w:szCs w:val="24"/>
        </w:rPr>
        <w:t xml:space="preserve">Experience </w:t>
      </w:r>
    </w:p>
    <w:p w14:paraId="20A6AFB8" w14:textId="77777777" w:rsidR="00DE753D" w:rsidRDefault="00DE753D" w:rsidP="00DE753D">
      <w:pPr>
        <w:spacing w:line="480" w:lineRule="auto"/>
        <w:rPr>
          <w:rFonts w:ascii="Times New Roman" w:hAnsi="Times New Roman" w:cs="Times New Roman"/>
          <w:i/>
          <w:iCs/>
          <w:sz w:val="24"/>
          <w:szCs w:val="24"/>
        </w:rPr>
      </w:pPr>
      <w:r>
        <w:rPr>
          <w:rFonts w:ascii="Times New Roman" w:hAnsi="Times New Roman" w:cs="Times New Roman"/>
          <w:sz w:val="24"/>
          <w:szCs w:val="24"/>
        </w:rPr>
        <w:t>The initial perceptions of psychosis were the general beliefs and understandings that participants had of their immediate experiences following on from when they first noticed that they were experiencing psychosis. While again where was a lot of variation these could be seen to be included in the sub-categories ‘</w:t>
      </w:r>
      <w:r>
        <w:rPr>
          <w:rFonts w:ascii="Times New Roman" w:hAnsi="Times New Roman" w:cs="Times New Roman"/>
          <w:i/>
          <w:iCs/>
          <w:sz w:val="24"/>
          <w:szCs w:val="24"/>
        </w:rPr>
        <w:t xml:space="preserve">Loss’ </w:t>
      </w:r>
      <w:r>
        <w:rPr>
          <w:rFonts w:ascii="Times New Roman" w:hAnsi="Times New Roman" w:cs="Times New Roman"/>
          <w:sz w:val="24"/>
          <w:szCs w:val="24"/>
        </w:rPr>
        <w:t>and ‘</w:t>
      </w:r>
      <w:r>
        <w:rPr>
          <w:rFonts w:ascii="Times New Roman" w:hAnsi="Times New Roman" w:cs="Times New Roman"/>
          <w:i/>
          <w:iCs/>
          <w:sz w:val="24"/>
          <w:szCs w:val="24"/>
        </w:rPr>
        <w:t xml:space="preserve">Stigma’ </w:t>
      </w:r>
    </w:p>
    <w:p w14:paraId="35AFD892" w14:textId="399E3484"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i/>
          <w:iCs/>
          <w:sz w:val="24"/>
          <w:szCs w:val="24"/>
        </w:rPr>
        <w:t>‘</w:t>
      </w:r>
      <w:r w:rsidR="0089712E">
        <w:rPr>
          <w:rFonts w:ascii="Times New Roman" w:hAnsi="Times New Roman" w:cs="Times New Roman"/>
          <w:sz w:val="24"/>
          <w:szCs w:val="24"/>
        </w:rPr>
        <w:t>L</w:t>
      </w:r>
      <w:r>
        <w:rPr>
          <w:rFonts w:ascii="Times New Roman" w:hAnsi="Times New Roman" w:cs="Times New Roman"/>
          <w:sz w:val="24"/>
          <w:szCs w:val="24"/>
        </w:rPr>
        <w:t xml:space="preserve">oss’ </w:t>
      </w:r>
    </w:p>
    <w:p w14:paraId="361431C1"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Participants felt that they lost:</w:t>
      </w:r>
    </w:p>
    <w:p w14:paraId="3FC5955A"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Identity/ sense of self </w:t>
      </w:r>
    </w:p>
    <w:p w14:paraId="19FF682D"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Relationships</w:t>
      </w:r>
    </w:p>
    <w:p w14:paraId="764C4EF3"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Social Lives </w:t>
      </w:r>
    </w:p>
    <w:p w14:paraId="687DC0DA"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Work </w:t>
      </w:r>
    </w:p>
    <w:p w14:paraId="3B5C5FB6" w14:textId="77777777"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Confidence </w:t>
      </w:r>
    </w:p>
    <w:p w14:paraId="61D08DE6" w14:textId="0DF7745D" w:rsidR="00DE753D" w:rsidRDefault="00A44AAF" w:rsidP="00DE753D">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sidR="00DE753D" w:rsidRPr="00203BDA">
        <w:rPr>
          <w:rFonts w:ascii="Times New Roman" w:hAnsi="Times New Roman" w:cs="Times New Roman"/>
          <w:sz w:val="24"/>
          <w:szCs w:val="24"/>
        </w:rPr>
        <w:t>I went through grieving, for all my losses</w:t>
      </w:r>
      <w:r>
        <w:rPr>
          <w:rFonts w:ascii="Times New Roman" w:hAnsi="Times New Roman" w:cs="Times New Roman"/>
          <w:sz w:val="24"/>
          <w:szCs w:val="24"/>
        </w:rPr>
        <w:t>”</w:t>
      </w:r>
      <w:r w:rsidR="00DE753D" w:rsidRPr="00203BDA">
        <w:rPr>
          <w:rFonts w:ascii="Times New Roman" w:hAnsi="Times New Roman" w:cs="Times New Roman"/>
          <w:sz w:val="24"/>
          <w:szCs w:val="24"/>
        </w:rPr>
        <w:t xml:space="preserve"> (Sarah) </w:t>
      </w:r>
    </w:p>
    <w:p w14:paraId="18E0A705"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‘Stigma’ </w:t>
      </w:r>
    </w:p>
    <w:p w14:paraId="7D7424F5"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Participants experiences of the negative and unfair beliefs that are held about psychosis, this was both beliefs held by society (external stigma) and beliefs held by participants themselves (Self-Stigma) </w:t>
      </w:r>
    </w:p>
    <w:p w14:paraId="6BBAC968" w14:textId="7B601AA4"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External stigma e.g. people being told </w:t>
      </w:r>
      <w:r w:rsidR="00A44AAF">
        <w:rPr>
          <w:rFonts w:ascii="Times New Roman" w:hAnsi="Times New Roman" w:cs="Times New Roman"/>
          <w:sz w:val="24"/>
          <w:szCs w:val="24"/>
        </w:rPr>
        <w:t>“</w:t>
      </w:r>
      <w:r w:rsidRPr="008749E2">
        <w:rPr>
          <w:rFonts w:ascii="Times New Roman" w:hAnsi="Times New Roman" w:cs="Times New Roman"/>
          <w:sz w:val="24"/>
          <w:szCs w:val="24"/>
        </w:rPr>
        <w:t>you can't stay the night because I'm afraid you're going to kill me in your sleep</w:t>
      </w:r>
      <w:r w:rsidR="00A44AAF">
        <w:rPr>
          <w:rFonts w:ascii="Times New Roman" w:hAnsi="Times New Roman" w:cs="Times New Roman"/>
          <w:sz w:val="24"/>
          <w:szCs w:val="24"/>
        </w:rPr>
        <w:t>”</w:t>
      </w:r>
      <w:r w:rsidRPr="008749E2">
        <w:rPr>
          <w:rFonts w:ascii="Times New Roman" w:hAnsi="Times New Roman" w:cs="Times New Roman"/>
          <w:sz w:val="24"/>
          <w:szCs w:val="24"/>
        </w:rPr>
        <w:t xml:space="preserve"> (Sapphire),</w:t>
      </w:r>
    </w:p>
    <w:p w14:paraId="77CD851A" w14:textId="41BA4B7A" w:rsidR="00DE753D" w:rsidRDefault="00DE753D" w:rsidP="00DE753D">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Self-Stigma e.g. </w:t>
      </w:r>
      <w:r w:rsidR="00A44AAF">
        <w:rPr>
          <w:rFonts w:ascii="Times New Roman" w:hAnsi="Times New Roman" w:cs="Times New Roman"/>
          <w:sz w:val="24"/>
          <w:szCs w:val="24"/>
        </w:rPr>
        <w:t>“</w:t>
      </w:r>
      <w:r w:rsidRPr="008749E2">
        <w:rPr>
          <w:rFonts w:ascii="Times New Roman" w:hAnsi="Times New Roman" w:cs="Times New Roman"/>
          <w:sz w:val="24"/>
          <w:szCs w:val="24"/>
        </w:rPr>
        <w:t>I never told his family because I didn't think that they would get it I thought that they would treat me differently</w:t>
      </w:r>
      <w:r w:rsidR="00A44AAF">
        <w:rPr>
          <w:rFonts w:ascii="Times New Roman" w:hAnsi="Times New Roman" w:cs="Times New Roman"/>
          <w:sz w:val="24"/>
          <w:szCs w:val="24"/>
        </w:rPr>
        <w:t>”</w:t>
      </w:r>
      <w:r w:rsidRPr="008749E2">
        <w:rPr>
          <w:rFonts w:ascii="Times New Roman" w:hAnsi="Times New Roman" w:cs="Times New Roman"/>
          <w:sz w:val="24"/>
          <w:szCs w:val="24"/>
        </w:rPr>
        <w:t xml:space="preserve"> (Miranda)</w:t>
      </w:r>
    </w:p>
    <w:p w14:paraId="22782D0F" w14:textId="77777777" w:rsidR="00DE753D" w:rsidRPr="00281E03" w:rsidRDefault="00DE753D" w:rsidP="00DE753D">
      <w:pPr>
        <w:spacing w:line="480" w:lineRule="auto"/>
        <w:rPr>
          <w:rFonts w:ascii="Times New Roman" w:hAnsi="Times New Roman" w:cs="Times New Roman"/>
          <w:i/>
          <w:iCs/>
          <w:sz w:val="24"/>
          <w:szCs w:val="24"/>
        </w:rPr>
      </w:pPr>
      <w:r w:rsidRPr="00281E03">
        <w:rPr>
          <w:rFonts w:ascii="Times New Roman" w:hAnsi="Times New Roman" w:cs="Times New Roman"/>
          <w:i/>
          <w:iCs/>
          <w:sz w:val="24"/>
          <w:szCs w:val="24"/>
        </w:rPr>
        <w:t xml:space="preserve">Internal/ External Catalyst for change </w:t>
      </w:r>
    </w:p>
    <w:p w14:paraId="7765609A"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Most participants identified that there were specific facilitators for positive changes and this category demonstrates the participants perceptions of what caused the positive changes to occur for them. These are split into the personal experiences, values and skills (Internal) and the support that they may have received (External).</w:t>
      </w:r>
    </w:p>
    <w:p w14:paraId="0737F114"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‘Internal Catalysts’ </w:t>
      </w:r>
    </w:p>
    <w:p w14:paraId="08284CEF"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sidRPr="00281E03">
        <w:rPr>
          <w:rFonts w:ascii="Times New Roman" w:hAnsi="Times New Roman" w:cs="Times New Roman"/>
          <w:sz w:val="24"/>
          <w:szCs w:val="24"/>
        </w:rPr>
        <w:t xml:space="preserve"> </w:t>
      </w:r>
      <w:r>
        <w:rPr>
          <w:rFonts w:ascii="Times New Roman" w:hAnsi="Times New Roman" w:cs="Times New Roman"/>
          <w:sz w:val="24"/>
          <w:szCs w:val="24"/>
        </w:rPr>
        <w:t xml:space="preserve">This included the participants previously gained values and skills, including their ability to reflect on the experience of psychosis and power that they felt that they had to advocate for themselves. </w:t>
      </w:r>
    </w:p>
    <w:p w14:paraId="0D1C16F0"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‘External Catalysts’</w:t>
      </w:r>
    </w:p>
    <w:p w14:paraId="09A8ABD0"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sidRPr="00C65AF4">
        <w:rPr>
          <w:rFonts w:ascii="Times New Roman" w:hAnsi="Times New Roman" w:cs="Times New Roman"/>
          <w:sz w:val="24"/>
          <w:szCs w:val="24"/>
        </w:rPr>
        <w:t xml:space="preserve"> </w:t>
      </w:r>
      <w:r>
        <w:rPr>
          <w:rFonts w:ascii="Times New Roman" w:hAnsi="Times New Roman" w:cs="Times New Roman"/>
          <w:sz w:val="24"/>
          <w:szCs w:val="24"/>
        </w:rPr>
        <w:t xml:space="preserve">These were the support systems that the participants experienced mainly focusing on the professional support, such as Early Intervention Teams and Therapists, and social support, such as friends and family. </w:t>
      </w:r>
    </w:p>
    <w:p w14:paraId="26D40E00" w14:textId="77777777" w:rsidR="00DE753D" w:rsidRDefault="00DE753D" w:rsidP="00DE753D">
      <w:pPr>
        <w:spacing w:line="480" w:lineRule="auto"/>
        <w:rPr>
          <w:rFonts w:ascii="Times New Roman" w:hAnsi="Times New Roman" w:cs="Times New Roman"/>
          <w:i/>
          <w:iCs/>
          <w:sz w:val="24"/>
          <w:szCs w:val="24"/>
        </w:rPr>
      </w:pPr>
      <w:r>
        <w:rPr>
          <w:rFonts w:ascii="Times New Roman" w:hAnsi="Times New Roman" w:cs="Times New Roman"/>
          <w:i/>
          <w:iCs/>
          <w:sz w:val="24"/>
          <w:szCs w:val="24"/>
        </w:rPr>
        <w:t>Positive Changes</w:t>
      </w:r>
    </w:p>
    <w:p w14:paraId="3029DBC2" w14:textId="77777777" w:rsidR="00DE753D" w:rsidRDefault="00DE753D" w:rsidP="00DE753D">
      <w:pPr>
        <w:spacing w:line="48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There were seven main positive changes that participants identified as having occurred in their lives as a direct result of experiencing psychosis. These were </w:t>
      </w:r>
      <w:r w:rsidRPr="00441312">
        <w:rPr>
          <w:rFonts w:ascii="Times New Roman" w:hAnsi="Times New Roman" w:cs="Times New Roman"/>
          <w:sz w:val="24"/>
          <w:szCs w:val="24"/>
        </w:rPr>
        <w:t>improvements with ‘</w:t>
      </w:r>
      <w:r w:rsidRPr="00441312">
        <w:rPr>
          <w:rFonts w:ascii="Times New Roman" w:hAnsi="Times New Roman" w:cs="Times New Roman"/>
          <w:i/>
          <w:iCs/>
          <w:sz w:val="24"/>
          <w:szCs w:val="24"/>
        </w:rPr>
        <w:t xml:space="preserve">Empathy’, ‘Resiliency’, ‘Self-Identity’, ‘Advocacy/ Career’, ‘Stronger Relationships’, ‘Social Life’ </w:t>
      </w:r>
      <w:r w:rsidRPr="00441312">
        <w:rPr>
          <w:rFonts w:ascii="Times New Roman" w:hAnsi="Times New Roman" w:cs="Times New Roman"/>
          <w:sz w:val="24"/>
          <w:szCs w:val="24"/>
        </w:rPr>
        <w:t>and a ‘</w:t>
      </w:r>
      <w:r w:rsidRPr="00441312">
        <w:rPr>
          <w:rFonts w:ascii="Times New Roman" w:hAnsi="Times New Roman" w:cs="Times New Roman"/>
          <w:i/>
          <w:iCs/>
          <w:sz w:val="24"/>
          <w:szCs w:val="24"/>
        </w:rPr>
        <w:t>Greater Appreciation for life’</w:t>
      </w:r>
      <w:r>
        <w:rPr>
          <w:rFonts w:ascii="Times New Roman" w:hAnsi="Times New Roman" w:cs="Times New Roman"/>
          <w:i/>
          <w:iCs/>
          <w:sz w:val="24"/>
          <w:szCs w:val="24"/>
        </w:rPr>
        <w:t xml:space="preserve">. </w:t>
      </w:r>
    </w:p>
    <w:p w14:paraId="50E07F70" w14:textId="1C509614" w:rsidR="00DE753D" w:rsidRDefault="00DE753D" w:rsidP="00DE753D">
      <w:pPr>
        <w:spacing w:line="480" w:lineRule="auto"/>
        <w:rPr>
          <w:rFonts w:ascii="Times New Roman" w:hAnsi="Times New Roman" w:cs="Times New Roman"/>
          <w:i/>
          <w:iCs/>
          <w:sz w:val="24"/>
          <w:szCs w:val="24"/>
        </w:rPr>
      </w:pPr>
      <w:r>
        <w:rPr>
          <w:rFonts w:ascii="Times New Roman" w:hAnsi="Times New Roman" w:cs="Times New Roman"/>
          <w:i/>
          <w:iCs/>
          <w:sz w:val="24"/>
          <w:szCs w:val="24"/>
        </w:rPr>
        <w:t>Maintenance</w:t>
      </w:r>
      <w:r w:rsidR="00EE7D3C">
        <w:rPr>
          <w:rFonts w:ascii="Times New Roman" w:hAnsi="Times New Roman" w:cs="Times New Roman"/>
          <w:i/>
          <w:iCs/>
          <w:sz w:val="24"/>
          <w:szCs w:val="24"/>
        </w:rPr>
        <w:t xml:space="preserve"> of Positive Changes</w:t>
      </w:r>
      <w:r>
        <w:rPr>
          <w:rFonts w:ascii="Times New Roman" w:hAnsi="Times New Roman" w:cs="Times New Roman"/>
          <w:i/>
          <w:iCs/>
          <w:sz w:val="24"/>
          <w:szCs w:val="24"/>
        </w:rPr>
        <w:t xml:space="preserve"> </w:t>
      </w:r>
    </w:p>
    <w:p w14:paraId="4F85BCFC"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final category attempts to understand what maintains these positive changes. Participants described the following as helping to maintain these positive changes: </w:t>
      </w:r>
    </w:p>
    <w:p w14:paraId="58AFEC75" w14:textId="17269F8E" w:rsidR="00DE753D" w:rsidRPr="0065538F"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Internal/ external catalysts for change, such as close family, friends, partners and children made people </w:t>
      </w:r>
      <w:r w:rsidR="001058B6">
        <w:rPr>
          <w:rFonts w:ascii="Times New Roman" w:hAnsi="Times New Roman" w:cs="Times New Roman"/>
          <w:sz w:val="24"/>
          <w:szCs w:val="24"/>
        </w:rPr>
        <w:t>“</w:t>
      </w:r>
      <w:r w:rsidRPr="00441312">
        <w:rPr>
          <w:rFonts w:ascii="Times New Roman" w:hAnsi="Times New Roman" w:cs="Times New Roman"/>
          <w:sz w:val="24"/>
          <w:szCs w:val="24"/>
        </w:rPr>
        <w:t>accountable to more people than just myself</w:t>
      </w:r>
      <w:r w:rsidR="001058B6">
        <w:rPr>
          <w:rFonts w:ascii="Times New Roman" w:hAnsi="Times New Roman" w:cs="Times New Roman"/>
          <w:sz w:val="24"/>
          <w:szCs w:val="24"/>
        </w:rPr>
        <w:t>”</w:t>
      </w:r>
      <w:r w:rsidRPr="00441312">
        <w:rPr>
          <w:rFonts w:ascii="Times New Roman" w:hAnsi="Times New Roman" w:cs="Times New Roman"/>
          <w:sz w:val="24"/>
          <w:szCs w:val="24"/>
        </w:rPr>
        <w:t xml:space="preserve"> (Luke)</w:t>
      </w:r>
      <w:r w:rsidR="001058B6">
        <w:rPr>
          <w:rFonts w:ascii="Times New Roman" w:hAnsi="Times New Roman" w:cs="Times New Roman"/>
          <w:sz w:val="24"/>
          <w:szCs w:val="24"/>
        </w:rPr>
        <w:t>.</w:t>
      </w:r>
    </w:p>
    <w:p w14:paraId="700F2755" w14:textId="77777777" w:rsidR="00DE753D" w:rsidRPr="0065538F"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Developing routines and coping strategies that worked for them </w:t>
      </w:r>
    </w:p>
    <w:p w14:paraId="1064D820" w14:textId="0CC9C69A"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positive changes help to maintain themselves in </w:t>
      </w:r>
      <w:r w:rsidR="001058B6">
        <w:rPr>
          <w:rFonts w:ascii="Times New Roman" w:hAnsi="Times New Roman" w:cs="Times New Roman"/>
          <w:sz w:val="24"/>
          <w:szCs w:val="24"/>
        </w:rPr>
        <w:t>“</w:t>
      </w:r>
      <w:r w:rsidRPr="00441312">
        <w:rPr>
          <w:rFonts w:ascii="Times New Roman" w:hAnsi="Times New Roman" w:cs="Times New Roman"/>
          <w:sz w:val="24"/>
          <w:szCs w:val="24"/>
        </w:rPr>
        <w:t>an upward cycle of positive effects</w:t>
      </w:r>
      <w:r w:rsidR="001058B6">
        <w:rPr>
          <w:rFonts w:ascii="Times New Roman" w:hAnsi="Times New Roman" w:cs="Times New Roman"/>
          <w:sz w:val="24"/>
          <w:szCs w:val="24"/>
        </w:rPr>
        <w:t>”</w:t>
      </w:r>
      <w:r>
        <w:rPr>
          <w:rFonts w:ascii="Times New Roman" w:hAnsi="Times New Roman" w:cs="Times New Roman"/>
          <w:sz w:val="24"/>
          <w:szCs w:val="24"/>
        </w:rPr>
        <w:t xml:space="preserve"> (Victoria)</w:t>
      </w:r>
      <w:r w:rsidR="001058B6">
        <w:rPr>
          <w:rFonts w:ascii="Times New Roman" w:hAnsi="Times New Roman" w:cs="Times New Roman"/>
          <w:sz w:val="24"/>
          <w:szCs w:val="24"/>
        </w:rPr>
        <w:t>.</w:t>
      </w:r>
      <w:r>
        <w:rPr>
          <w:rFonts w:ascii="Times New Roman" w:hAnsi="Times New Roman" w:cs="Times New Roman"/>
          <w:sz w:val="24"/>
          <w:szCs w:val="24"/>
        </w:rPr>
        <w:t xml:space="preserve"> </w:t>
      </w:r>
    </w:p>
    <w:p w14:paraId="0480EB65" w14:textId="007E9935" w:rsidR="00DE753D" w:rsidRPr="007A6831" w:rsidRDefault="00DE753D" w:rsidP="006C09D8">
      <w:pPr>
        <w:pStyle w:val="Heading2"/>
        <w:spacing w:line="480" w:lineRule="auto"/>
      </w:pPr>
      <w:bookmarkStart w:id="76" w:name="_Toc144071617"/>
      <w:r>
        <w:t>How it all fits together</w:t>
      </w:r>
      <w:bookmarkEnd w:id="76"/>
    </w:p>
    <w:p w14:paraId="60D3449A" w14:textId="77777777" w:rsidR="00DE753D" w:rsidRPr="00C65AF4"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arrows on the diagram demonstrate the links between the categories with ‘Psychosis Experience’ at the top which then moves to the ‘Initial Perceptions of the Experience’ which were the immediate experiences of the participants. At some point the participants experienced an ‘Internal/ External Catalyst for change’ which alongside the experience of psychosis itself cause positive changes to occur. The positive changes were then maintained by a number of factors including catalysts for change and positive changes themselves. Finally, ‘Time’ played a key role in helping to build and maintain positive changes which is shown alongside the diagram. </w:t>
      </w:r>
    </w:p>
    <w:p w14:paraId="08A8401E" w14:textId="44B4CDCF" w:rsidR="00DE753D" w:rsidRPr="00D03C5A" w:rsidRDefault="00DE753D" w:rsidP="006C09D8">
      <w:pPr>
        <w:pStyle w:val="Heading2"/>
        <w:spacing w:line="480" w:lineRule="auto"/>
      </w:pPr>
      <w:bookmarkStart w:id="77" w:name="_Toc144071618"/>
      <w:r w:rsidRPr="00AC5422">
        <w:lastRenderedPageBreak/>
        <w:t>Discussion</w:t>
      </w:r>
      <w:bookmarkEnd w:id="77"/>
      <w:r w:rsidRPr="00AC5422">
        <w:t xml:space="preserve"> </w:t>
      </w:r>
    </w:p>
    <w:p w14:paraId="39B06736"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Within Grounded Theory, the theory that is developed is then compared with ideas and research that already exists within the topic being researched. </w:t>
      </w:r>
    </w:p>
    <w:p w14:paraId="3F7451D1"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Psychosis and its negative consequences have been researched and discussed frequently within existing research and most research into psychosis focuses on the experience as one of suffering. In this respect the sub-category ‘Difficult/Unpleasant’ experience of psychosis is supported by the current literature as is the ‘Initial Perceptions’ of ‘loss’ and ‘Stigma’ which are also commonly associated with the experience of psychosis. Less discussed are the experiences that are ‘Comforting/ Pleasant’ or ‘Neutral’ and the idea that they may co-occur is relatively novel. </w:t>
      </w:r>
    </w:p>
    <w:p w14:paraId="6C73988A"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facilitators of Positive changes, in this project referred to as ‘Internal/ External Catalyst for Change’, are also similar to those found in previous research including the idea that the experience of psychosis itself may aid with the development of positive changes or at least help to predict it. Although the effect of ‘time’ is less researched and there are fewer examples that demonstrate how ‘time’ may affect the experience of psychosis. </w:t>
      </w:r>
    </w:p>
    <w:p w14:paraId="29AFC944"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Almost all of the positive changes that participants discussed have been seen in previous research articles which implies that the research is seeing similar patterns in the experience of psychosis. However, while there has been research into the effect of psychosis experiences on empathy research can vary with some studies claiming that individuals who experiencing psychosis may have decreased empathy  </w:t>
      </w:r>
    </w:p>
    <w:p w14:paraId="6BE1D9F0" w14:textId="24947532" w:rsidR="00DE753D" w:rsidRPr="00D03C5A" w:rsidRDefault="00DE753D" w:rsidP="006C09D8">
      <w:pPr>
        <w:pStyle w:val="Heading2"/>
        <w:spacing w:line="480" w:lineRule="auto"/>
      </w:pPr>
      <w:r>
        <w:rPr>
          <w:rFonts w:cs="Times New Roman"/>
          <w:szCs w:val="24"/>
        </w:rPr>
        <w:t xml:space="preserve">    </w:t>
      </w:r>
      <w:bookmarkStart w:id="78" w:name="_Toc144071619"/>
      <w:r w:rsidRPr="00AC5422">
        <w:t>Limitations and Future Research</w:t>
      </w:r>
      <w:bookmarkEnd w:id="78"/>
      <w:r w:rsidRPr="00AC5422">
        <w:t xml:space="preserve"> </w:t>
      </w:r>
    </w:p>
    <w:p w14:paraId="5272CA4B" w14:textId="7777777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No research is perfect and several limitations to this project exist. The method of recruitment for example, as while the use of social media allows for a greater number of individual to be </w:t>
      </w:r>
      <w:r>
        <w:rPr>
          <w:rFonts w:ascii="Times New Roman" w:hAnsi="Times New Roman" w:cs="Times New Roman"/>
          <w:sz w:val="24"/>
          <w:szCs w:val="24"/>
        </w:rPr>
        <w:lastRenderedPageBreak/>
        <w:t xml:space="preserve">reached those who took part in the study were vocal about their experience of psychosis and may not be representative of other people’s experiences. </w:t>
      </w:r>
    </w:p>
    <w:p w14:paraId="18C76DB3" w14:textId="3E061F41" w:rsidR="00DE753D" w:rsidRPr="00AC5422" w:rsidRDefault="0020608D" w:rsidP="00DE753D">
      <w:pPr>
        <w:spacing w:line="480" w:lineRule="auto"/>
        <w:rPr>
          <w:rFonts w:ascii="Times New Roman" w:hAnsi="Times New Roman" w:cs="Times New Roman"/>
          <w:sz w:val="24"/>
          <w:szCs w:val="24"/>
        </w:rPr>
      </w:pPr>
      <w:r>
        <w:rPr>
          <w:rFonts w:ascii="Times New Roman" w:hAnsi="Times New Roman" w:cs="Times New Roman"/>
          <w:sz w:val="24"/>
          <w:szCs w:val="24"/>
        </w:rPr>
        <w:t>The Categories</w:t>
      </w:r>
      <w:r w:rsidR="00DE753D">
        <w:rPr>
          <w:rFonts w:ascii="Times New Roman" w:hAnsi="Times New Roman" w:cs="Times New Roman"/>
          <w:sz w:val="24"/>
          <w:szCs w:val="24"/>
        </w:rPr>
        <w:t xml:space="preserve"> ‘</w:t>
      </w:r>
      <w:r>
        <w:rPr>
          <w:rFonts w:ascii="Times New Roman" w:hAnsi="Times New Roman" w:cs="Times New Roman"/>
          <w:i/>
          <w:iCs/>
          <w:sz w:val="24"/>
          <w:szCs w:val="24"/>
        </w:rPr>
        <w:t>Maintenance of Positive Changes</w:t>
      </w:r>
      <w:r w:rsidR="00DE753D">
        <w:rPr>
          <w:rFonts w:ascii="Times New Roman" w:hAnsi="Times New Roman" w:cs="Times New Roman"/>
          <w:i/>
          <w:iCs/>
          <w:sz w:val="24"/>
          <w:szCs w:val="24"/>
        </w:rPr>
        <w:t xml:space="preserve">’ </w:t>
      </w:r>
      <w:r w:rsidR="00DE753D">
        <w:rPr>
          <w:rFonts w:ascii="Times New Roman" w:hAnsi="Times New Roman" w:cs="Times New Roman"/>
          <w:sz w:val="24"/>
          <w:szCs w:val="24"/>
        </w:rPr>
        <w:t>and ‘</w:t>
      </w:r>
      <w:r w:rsidR="00DE753D">
        <w:rPr>
          <w:rFonts w:ascii="Times New Roman" w:hAnsi="Times New Roman" w:cs="Times New Roman"/>
          <w:i/>
          <w:iCs/>
          <w:sz w:val="24"/>
          <w:szCs w:val="24"/>
        </w:rPr>
        <w:t xml:space="preserve">Internal/ External Catalyst for Change’ </w:t>
      </w:r>
      <w:r w:rsidR="00DE753D">
        <w:rPr>
          <w:rFonts w:ascii="Times New Roman" w:hAnsi="Times New Roman" w:cs="Times New Roman"/>
          <w:sz w:val="24"/>
          <w:szCs w:val="24"/>
        </w:rPr>
        <w:t xml:space="preserve">could be explored in more depth to improve understanding of how </w:t>
      </w:r>
      <w:r w:rsidRPr="0020608D">
        <w:rPr>
          <w:rFonts w:ascii="Times New Roman" w:hAnsi="Times New Roman" w:cs="Times New Roman"/>
          <w:i/>
          <w:sz w:val="24"/>
          <w:szCs w:val="24"/>
        </w:rPr>
        <w:t>‘Positive C</w:t>
      </w:r>
      <w:r w:rsidR="00DE753D" w:rsidRPr="0020608D">
        <w:rPr>
          <w:rFonts w:ascii="Times New Roman" w:hAnsi="Times New Roman" w:cs="Times New Roman"/>
          <w:i/>
          <w:sz w:val="24"/>
          <w:szCs w:val="24"/>
        </w:rPr>
        <w:t>hanges</w:t>
      </w:r>
      <w:r w:rsidRPr="0020608D">
        <w:rPr>
          <w:rFonts w:ascii="Times New Roman" w:hAnsi="Times New Roman" w:cs="Times New Roman"/>
          <w:i/>
          <w:sz w:val="24"/>
          <w:szCs w:val="24"/>
        </w:rPr>
        <w:t>’</w:t>
      </w:r>
      <w:r w:rsidR="00DE753D">
        <w:rPr>
          <w:rFonts w:ascii="Times New Roman" w:hAnsi="Times New Roman" w:cs="Times New Roman"/>
          <w:sz w:val="24"/>
          <w:szCs w:val="24"/>
        </w:rPr>
        <w:t xml:space="preserve"> occur and are maintained within the population. This may be researched through </w:t>
      </w:r>
      <w:r>
        <w:rPr>
          <w:rFonts w:ascii="Times New Roman" w:hAnsi="Times New Roman" w:cs="Times New Roman"/>
          <w:sz w:val="24"/>
          <w:szCs w:val="24"/>
        </w:rPr>
        <w:t>longitudinal</w:t>
      </w:r>
      <w:r w:rsidR="00DE753D">
        <w:rPr>
          <w:rFonts w:ascii="Times New Roman" w:hAnsi="Times New Roman" w:cs="Times New Roman"/>
          <w:sz w:val="24"/>
          <w:szCs w:val="24"/>
        </w:rPr>
        <w:t xml:space="preserve"> studies to help assess the factors that support long term maintenance of positive changes. </w:t>
      </w:r>
    </w:p>
    <w:p w14:paraId="5A72FDC4" w14:textId="24A200C5" w:rsidR="00DE753D" w:rsidRPr="00D03C5A" w:rsidRDefault="00DE753D" w:rsidP="006C09D8">
      <w:pPr>
        <w:pStyle w:val="Heading2"/>
        <w:spacing w:line="480" w:lineRule="auto"/>
      </w:pPr>
      <w:bookmarkStart w:id="79" w:name="_Toc144071620"/>
      <w:r w:rsidRPr="00AC5422">
        <w:t xml:space="preserve">Recommendations </w:t>
      </w:r>
      <w:r>
        <w:t>and Clinical Implications</w:t>
      </w:r>
      <w:bookmarkEnd w:id="79"/>
      <w:r>
        <w:t xml:space="preserve"> </w:t>
      </w:r>
    </w:p>
    <w:p w14:paraId="087E2A37"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Improve awareness of the complexities of the psychosis experience which could help to reduce stigma and allow for greater reflections. </w:t>
      </w:r>
    </w:p>
    <w:p w14:paraId="6B262392" w14:textId="77777777" w:rsidR="00DE753D" w:rsidRPr="00D03C5A" w:rsidRDefault="00DE753D" w:rsidP="00DE753D">
      <w:pPr>
        <w:pStyle w:val="ListParagraph"/>
        <w:numPr>
          <w:ilvl w:val="0"/>
          <w:numId w:val="7"/>
        </w:numPr>
        <w:spacing w:line="480" w:lineRule="auto"/>
        <w:rPr>
          <w:rFonts w:ascii="Times New Roman" w:hAnsi="Times New Roman" w:cs="Times New Roman"/>
          <w:sz w:val="24"/>
          <w:szCs w:val="24"/>
        </w:rPr>
      </w:pPr>
      <w:r w:rsidRPr="00D03C5A">
        <w:rPr>
          <w:rFonts w:ascii="Times New Roman" w:hAnsi="Times New Roman" w:cs="Times New Roman"/>
          <w:sz w:val="24"/>
          <w:szCs w:val="24"/>
        </w:rPr>
        <w:t xml:space="preserve">Encourage use of peer support groups </w:t>
      </w:r>
    </w:p>
    <w:p w14:paraId="312F7C98"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Improved awareness and understanding of positive changes among clinical staff which can then be communicated to service users </w:t>
      </w:r>
    </w:p>
    <w:p w14:paraId="05CBA412" w14:textId="77777777" w:rsidR="00DE753D" w:rsidRDefault="00DE753D" w:rsidP="00DE753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It is hoped that the research will be published in an academic journal </w:t>
      </w:r>
    </w:p>
    <w:p w14:paraId="79B2DDC5" w14:textId="78C0999B" w:rsidR="00DE753D" w:rsidRPr="006C09D8" w:rsidRDefault="00DE753D" w:rsidP="006C09D8">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Research will be presented to UK based Early Intervention Teams </w:t>
      </w:r>
    </w:p>
    <w:p w14:paraId="443B8C9C" w14:textId="01A9806C" w:rsidR="00DE753D" w:rsidRPr="00D03C5A" w:rsidRDefault="00DE753D" w:rsidP="006C09D8">
      <w:pPr>
        <w:pStyle w:val="Heading2"/>
        <w:spacing w:line="480" w:lineRule="auto"/>
      </w:pPr>
      <w:bookmarkStart w:id="80" w:name="_Toc144071621"/>
      <w:r w:rsidRPr="00AC5422">
        <w:t>Conclusion</w:t>
      </w:r>
      <w:bookmarkEnd w:id="80"/>
      <w:r w:rsidRPr="00AC5422">
        <w:t xml:space="preserve"> </w:t>
      </w:r>
    </w:p>
    <w:p w14:paraId="3B8E1CE1" w14:textId="4A2EC9D3"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findings of the research are supported by existing literature while also providing and developing new understanding and insight into psychosis and positive changes following the experience. </w:t>
      </w:r>
      <w:r w:rsidR="0020608D">
        <w:rPr>
          <w:rFonts w:ascii="Times New Roman" w:hAnsi="Times New Roman" w:cs="Times New Roman"/>
          <w:sz w:val="24"/>
          <w:szCs w:val="24"/>
        </w:rPr>
        <w:t>The most significant ideas presented in this research are</w:t>
      </w:r>
      <w:r>
        <w:rPr>
          <w:rFonts w:ascii="Times New Roman" w:hAnsi="Times New Roman" w:cs="Times New Roman"/>
          <w:sz w:val="24"/>
          <w:szCs w:val="24"/>
        </w:rPr>
        <w:t xml:space="preserve"> </w:t>
      </w:r>
      <w:r w:rsidR="00806192">
        <w:rPr>
          <w:rFonts w:ascii="Times New Roman" w:hAnsi="Times New Roman" w:cs="Times New Roman"/>
          <w:sz w:val="24"/>
          <w:szCs w:val="24"/>
        </w:rPr>
        <w:t>that</w:t>
      </w:r>
      <w:r w:rsidR="0020608D">
        <w:rPr>
          <w:rFonts w:ascii="Times New Roman" w:hAnsi="Times New Roman" w:cs="Times New Roman"/>
          <w:sz w:val="24"/>
          <w:szCs w:val="24"/>
        </w:rPr>
        <w:t xml:space="preserve"> the</w:t>
      </w:r>
      <w:r w:rsidR="00806192">
        <w:rPr>
          <w:rFonts w:ascii="Times New Roman" w:hAnsi="Times New Roman" w:cs="Times New Roman"/>
          <w:sz w:val="24"/>
          <w:szCs w:val="24"/>
        </w:rPr>
        <w:t xml:space="preserve"> </w:t>
      </w:r>
      <w:r w:rsidR="0020608D">
        <w:rPr>
          <w:rFonts w:ascii="Times New Roman" w:hAnsi="Times New Roman" w:cs="Times New Roman"/>
          <w:sz w:val="24"/>
          <w:szCs w:val="24"/>
        </w:rPr>
        <w:t>‘</w:t>
      </w:r>
      <w:r w:rsidR="0020608D" w:rsidRPr="0020608D">
        <w:rPr>
          <w:rFonts w:ascii="Times New Roman" w:hAnsi="Times New Roman" w:cs="Times New Roman"/>
          <w:i/>
          <w:sz w:val="24"/>
          <w:szCs w:val="24"/>
        </w:rPr>
        <w:t>Positive C</w:t>
      </w:r>
      <w:r w:rsidR="00806192" w:rsidRPr="0020608D">
        <w:rPr>
          <w:rFonts w:ascii="Times New Roman" w:hAnsi="Times New Roman" w:cs="Times New Roman"/>
          <w:i/>
          <w:sz w:val="24"/>
          <w:szCs w:val="24"/>
        </w:rPr>
        <w:t>hanges</w:t>
      </w:r>
      <w:r w:rsidR="0020608D" w:rsidRPr="0020608D">
        <w:rPr>
          <w:rFonts w:ascii="Times New Roman" w:hAnsi="Times New Roman" w:cs="Times New Roman"/>
          <w:i/>
          <w:sz w:val="24"/>
          <w:szCs w:val="24"/>
        </w:rPr>
        <w:t>’</w:t>
      </w:r>
      <w:r>
        <w:rPr>
          <w:rFonts w:ascii="Times New Roman" w:hAnsi="Times New Roman" w:cs="Times New Roman"/>
          <w:sz w:val="24"/>
          <w:szCs w:val="24"/>
        </w:rPr>
        <w:t xml:space="preserve"> </w:t>
      </w:r>
      <w:r w:rsidR="0020608D">
        <w:rPr>
          <w:rFonts w:ascii="Times New Roman" w:hAnsi="Times New Roman" w:cs="Times New Roman"/>
          <w:sz w:val="24"/>
          <w:szCs w:val="24"/>
        </w:rPr>
        <w:t xml:space="preserve">not only </w:t>
      </w:r>
      <w:r>
        <w:rPr>
          <w:rFonts w:ascii="Times New Roman" w:hAnsi="Times New Roman" w:cs="Times New Roman"/>
          <w:sz w:val="24"/>
          <w:szCs w:val="24"/>
        </w:rPr>
        <w:t>can maintain themselves</w:t>
      </w:r>
      <w:r w:rsidR="0020608D">
        <w:rPr>
          <w:rFonts w:ascii="Times New Roman" w:hAnsi="Times New Roman" w:cs="Times New Roman"/>
          <w:sz w:val="24"/>
          <w:szCs w:val="24"/>
        </w:rPr>
        <w:t xml:space="preserve"> but also help to create new </w:t>
      </w:r>
      <w:r w:rsidR="0020608D" w:rsidRPr="0020608D">
        <w:rPr>
          <w:rFonts w:ascii="Times New Roman" w:hAnsi="Times New Roman" w:cs="Times New Roman"/>
          <w:i/>
          <w:sz w:val="24"/>
          <w:szCs w:val="24"/>
        </w:rPr>
        <w:t>‘Positive Changes’</w:t>
      </w:r>
      <w:r>
        <w:rPr>
          <w:rFonts w:ascii="Times New Roman" w:hAnsi="Times New Roman" w:cs="Times New Roman"/>
          <w:sz w:val="24"/>
          <w:szCs w:val="24"/>
        </w:rPr>
        <w:t xml:space="preserve"> and that the </w:t>
      </w:r>
      <w:r w:rsidRPr="0020608D">
        <w:rPr>
          <w:rFonts w:ascii="Times New Roman" w:hAnsi="Times New Roman" w:cs="Times New Roman"/>
          <w:i/>
          <w:sz w:val="24"/>
          <w:szCs w:val="24"/>
        </w:rPr>
        <w:t>‘</w:t>
      </w:r>
      <w:r w:rsidR="0020608D" w:rsidRPr="0020608D">
        <w:rPr>
          <w:rFonts w:ascii="Times New Roman" w:hAnsi="Times New Roman" w:cs="Times New Roman"/>
          <w:i/>
          <w:sz w:val="24"/>
          <w:szCs w:val="24"/>
        </w:rPr>
        <w:t>Psychosis E</w:t>
      </w:r>
      <w:r w:rsidRPr="0020608D">
        <w:rPr>
          <w:rFonts w:ascii="Times New Roman" w:hAnsi="Times New Roman" w:cs="Times New Roman"/>
          <w:i/>
          <w:sz w:val="24"/>
          <w:szCs w:val="24"/>
        </w:rPr>
        <w:t>xperience’</w:t>
      </w:r>
      <w:r>
        <w:rPr>
          <w:rFonts w:ascii="Times New Roman" w:hAnsi="Times New Roman" w:cs="Times New Roman"/>
          <w:sz w:val="24"/>
          <w:szCs w:val="24"/>
        </w:rPr>
        <w:t xml:space="preserve"> </w:t>
      </w:r>
      <w:r w:rsidR="0020608D">
        <w:rPr>
          <w:rFonts w:ascii="Times New Roman" w:hAnsi="Times New Roman" w:cs="Times New Roman"/>
          <w:sz w:val="24"/>
          <w:szCs w:val="24"/>
        </w:rPr>
        <w:t xml:space="preserve">itself </w:t>
      </w:r>
      <w:r>
        <w:rPr>
          <w:rFonts w:ascii="Times New Roman" w:hAnsi="Times New Roman" w:cs="Times New Roman"/>
          <w:sz w:val="24"/>
          <w:szCs w:val="24"/>
        </w:rPr>
        <w:t xml:space="preserve">can generate </w:t>
      </w:r>
      <w:r w:rsidR="0020608D" w:rsidRPr="0020608D">
        <w:rPr>
          <w:rFonts w:ascii="Times New Roman" w:hAnsi="Times New Roman" w:cs="Times New Roman"/>
          <w:i/>
          <w:sz w:val="24"/>
          <w:szCs w:val="24"/>
        </w:rPr>
        <w:t>‘</w:t>
      </w:r>
      <w:r w:rsidR="0020608D">
        <w:rPr>
          <w:rFonts w:ascii="Times New Roman" w:hAnsi="Times New Roman" w:cs="Times New Roman"/>
          <w:i/>
          <w:sz w:val="24"/>
          <w:szCs w:val="24"/>
        </w:rPr>
        <w:t>Positive C</w:t>
      </w:r>
      <w:r w:rsidR="0020608D" w:rsidRPr="0020608D">
        <w:rPr>
          <w:rFonts w:ascii="Times New Roman" w:hAnsi="Times New Roman" w:cs="Times New Roman"/>
          <w:i/>
          <w:sz w:val="24"/>
          <w:szCs w:val="24"/>
        </w:rPr>
        <w:t>hanges’</w:t>
      </w:r>
      <w:r w:rsidRPr="0020608D">
        <w:rPr>
          <w:rFonts w:ascii="Times New Roman" w:hAnsi="Times New Roman" w:cs="Times New Roman"/>
          <w:i/>
          <w:sz w:val="24"/>
          <w:szCs w:val="24"/>
        </w:rPr>
        <w:t xml:space="preserve"> </w:t>
      </w:r>
    </w:p>
    <w:p w14:paraId="55F6C645" w14:textId="0631D417" w:rsidR="00DE753D" w:rsidRDefault="00DE753D" w:rsidP="00DE753D">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project also gives further evidence demonstrating that psychosis is a complex experience and </w:t>
      </w:r>
      <w:r w:rsidR="0020608D">
        <w:rPr>
          <w:rFonts w:ascii="Times New Roman" w:hAnsi="Times New Roman" w:cs="Times New Roman"/>
          <w:sz w:val="24"/>
          <w:szCs w:val="24"/>
        </w:rPr>
        <w:t>individual’s</w:t>
      </w:r>
      <w:r>
        <w:rPr>
          <w:rFonts w:ascii="Times New Roman" w:hAnsi="Times New Roman" w:cs="Times New Roman"/>
          <w:sz w:val="24"/>
          <w:szCs w:val="24"/>
        </w:rPr>
        <w:t xml:space="preserve"> experiences of it can vary dramatically and is not necessarily defined purely </w:t>
      </w:r>
      <w:r>
        <w:rPr>
          <w:rFonts w:ascii="Times New Roman" w:hAnsi="Times New Roman" w:cs="Times New Roman"/>
          <w:sz w:val="24"/>
          <w:szCs w:val="24"/>
        </w:rPr>
        <w:lastRenderedPageBreak/>
        <w:t>as a negative or positive. However, despite this variation positive changes occurred regardless.</w:t>
      </w:r>
    </w:p>
    <w:p w14:paraId="4BD9A565" w14:textId="52F3AD7F" w:rsidR="00DE753D" w:rsidRPr="00D03C5A" w:rsidRDefault="00DE753D" w:rsidP="006C09D8">
      <w:pPr>
        <w:pStyle w:val="Heading2"/>
        <w:spacing w:line="480" w:lineRule="auto"/>
      </w:pPr>
      <w:bookmarkStart w:id="81" w:name="_Toc144071622"/>
      <w:r w:rsidRPr="00AC5422">
        <w:t>Messages from the Participants</w:t>
      </w:r>
      <w:bookmarkEnd w:id="81"/>
      <w:r w:rsidRPr="00AC5422">
        <w:t xml:space="preserve"> </w:t>
      </w:r>
      <w:bookmarkStart w:id="82" w:name="_Hlk138328059"/>
    </w:p>
    <w:p w14:paraId="77AAE715" w14:textId="125A607C" w:rsidR="00DE753D" w:rsidRDefault="009815E9" w:rsidP="00DE753D">
      <w:pPr>
        <w:spacing w:line="48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816960" behindDoc="0" locked="0" layoutInCell="1" allowOverlap="1" wp14:anchorId="2EFF7ED4" wp14:editId="2A1F9B69">
                <wp:simplePos x="0" y="0"/>
                <wp:positionH relativeFrom="margin">
                  <wp:align>right</wp:align>
                </wp:positionH>
                <wp:positionV relativeFrom="paragraph">
                  <wp:posOffset>1064260</wp:posOffset>
                </wp:positionV>
                <wp:extent cx="4527550" cy="1612900"/>
                <wp:effectExtent l="438150" t="0" r="25400" b="25400"/>
                <wp:wrapNone/>
                <wp:docPr id="174" name="Speech Bubble: Rectangle with Corners Rounded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16129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083D65E8" w14:textId="0B4A2A34" w:rsidR="00DE0568" w:rsidRDefault="00DE0568" w:rsidP="00BD7749">
                            <w:pPr>
                              <w:widowControl w:val="0"/>
                              <w:spacing w:after="120" w:line="254" w:lineRule="auto"/>
                              <w:jc w:val="center"/>
                            </w:pPr>
                            <w:r>
                              <w:rPr>
                                <w:rFonts w:ascii="Times New Roman" w:hAnsi="Times New Roman" w:cs="Times New Roman"/>
                                <w:sz w:val="24"/>
                                <w:szCs w:val="24"/>
                              </w:rPr>
                              <w:t>I</w:t>
                            </w:r>
                            <w:r w:rsidRPr="00AC5422">
                              <w:rPr>
                                <w:rFonts w:ascii="Times New Roman" w:hAnsi="Times New Roman" w:cs="Times New Roman"/>
                                <w:sz w:val="24"/>
                                <w:szCs w:val="24"/>
                              </w:rPr>
                              <w:t>t's okay to look after yourself and it'</w:t>
                            </w:r>
                            <w:r>
                              <w:rPr>
                                <w:rFonts w:ascii="Times New Roman" w:hAnsi="Times New Roman" w:cs="Times New Roman"/>
                                <w:sz w:val="24"/>
                                <w:szCs w:val="24"/>
                              </w:rPr>
                              <w:t>s really important to do that, a</w:t>
                            </w:r>
                            <w:r w:rsidRPr="00AC5422">
                              <w:rPr>
                                <w:rFonts w:ascii="Times New Roman" w:hAnsi="Times New Roman" w:cs="Times New Roman"/>
                                <w:sz w:val="24"/>
                                <w:szCs w:val="24"/>
                              </w:rPr>
                              <w:t>nd gosh, if you trust me and give it a go, you'll really feel the benefits of it, also it's OK to be open with others, It's okay to show people your true self. You don't have to put on any airs and graces to impress people. You'll impress people a hell of a lot more by letting them see who you really are rather than trying to be who they want you to be.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F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4" o:spid="_x0000_s1035" type="#_x0000_t62" style="position:absolute;margin-left:305.3pt;margin-top:83.8pt;width:356.5pt;height:127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" adj="-1983,13225" strokecolor="#70ad47" strokeweight="1pt">
                <v:textbox>
                  <w:txbxContent>
                    <w:p w14:paraId="083D65E8" w14:textId="0B4A2A34" w:rsidR="00DE0568" w:rsidRDefault="00DE0568" w:rsidP="00BD7749">
                      <w:pPr>
                        <w:widowControl w:val="0"/>
                        <w:spacing w:after="120" w:line="254" w:lineRule="auto"/>
                        <w:jc w:val="center"/>
                      </w:pPr>
                      <w:r>
                        <w:rPr>
                          <w:rFonts w:ascii="Times New Roman" w:hAnsi="Times New Roman" w:cs="Times New Roman"/>
                          <w:sz w:val="24"/>
                          <w:szCs w:val="24"/>
                        </w:rPr>
                        <w:t>I</w:t>
                      </w:r>
                      <w:r w:rsidRPr="00AC5422">
                        <w:rPr>
                          <w:rFonts w:ascii="Times New Roman" w:hAnsi="Times New Roman" w:cs="Times New Roman"/>
                          <w:sz w:val="24"/>
                          <w:szCs w:val="24"/>
                        </w:rPr>
                        <w:t>t's okay to look after yourself and it'</w:t>
                      </w:r>
                      <w:r>
                        <w:rPr>
                          <w:rFonts w:ascii="Times New Roman" w:hAnsi="Times New Roman" w:cs="Times New Roman"/>
                          <w:sz w:val="24"/>
                          <w:szCs w:val="24"/>
                        </w:rPr>
                        <w:t>s really important to do that, a</w:t>
                      </w:r>
                      <w:r w:rsidRPr="00AC5422">
                        <w:rPr>
                          <w:rFonts w:ascii="Times New Roman" w:hAnsi="Times New Roman" w:cs="Times New Roman"/>
                          <w:sz w:val="24"/>
                          <w:szCs w:val="24"/>
                        </w:rPr>
                        <w:t>nd gosh, if you trust me and give it a go, you'll really feel the benefits of it, also it's OK to be open with others, It's okay to show people your true self. You don't have to put on any airs and graces to impress people. You'll impress people a hell of a lot more by letting them see who you really are rather than trying to be who they want you to be.</w:t>
                      </w:r>
                    </w:p>
                  </w:txbxContent>
                </v:textbox>
                <w10:wrap anchorx="margin"/>
              </v:shape>
            </w:pict>
          </mc:Fallback>
        </mc:AlternateContent>
      </w:r>
      <w:r w:rsidR="00DE753D" w:rsidRPr="00AC5422">
        <w:rPr>
          <w:rFonts w:ascii="Times New Roman" w:hAnsi="Times New Roman" w:cs="Times New Roman"/>
          <w:sz w:val="24"/>
          <w:szCs w:val="24"/>
        </w:rPr>
        <w:t xml:space="preserve">Finally, each participant was asked what they would say to someone who is currently experiencing psychosis and what they wish someone had said to them, below are their responses. </w:t>
      </w:r>
    </w:p>
    <w:p w14:paraId="3B3048F2" w14:textId="312D8E8A" w:rsidR="006E0B4E" w:rsidRDefault="006F31E9"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826176" behindDoc="1" locked="0" layoutInCell="1" allowOverlap="1" wp14:anchorId="70856A94" wp14:editId="3BC20120">
            <wp:simplePos x="0" y="0"/>
            <wp:positionH relativeFrom="margin">
              <wp:align>left</wp:align>
            </wp:positionH>
            <wp:positionV relativeFrom="paragraph">
              <wp:posOffset>342900</wp:posOffset>
            </wp:positionV>
            <wp:extent cx="723900" cy="723900"/>
            <wp:effectExtent l="0" t="0" r="0" b="0"/>
            <wp:wrapSquare wrapText="bothSides"/>
            <wp:docPr id="46" name="Graphic 46"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Brainstorm outline"/>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723900" cy="723900"/>
                    </a:xfrm>
                    <a:prstGeom prst="rect">
                      <a:avLst/>
                    </a:prstGeom>
                  </pic:spPr>
                </pic:pic>
              </a:graphicData>
            </a:graphic>
          </wp:anchor>
        </w:drawing>
      </w:r>
    </w:p>
    <w:p w14:paraId="75EE7978" w14:textId="5A66B4A9" w:rsidR="006E0B4E" w:rsidRDefault="006E0B4E" w:rsidP="00DE753D">
      <w:pPr>
        <w:spacing w:line="480" w:lineRule="auto"/>
        <w:rPr>
          <w:rFonts w:ascii="Times New Roman" w:hAnsi="Times New Roman" w:cs="Times New Roman"/>
          <w:sz w:val="24"/>
          <w:szCs w:val="24"/>
        </w:rPr>
      </w:pPr>
    </w:p>
    <w:p w14:paraId="55319F96" w14:textId="4CD1729E" w:rsidR="006E0B4E" w:rsidRPr="00AC5422" w:rsidRDefault="00B47FE4"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1834368" behindDoc="0" locked="0" layoutInCell="1" allowOverlap="1" wp14:anchorId="1A26F19D" wp14:editId="6676700E">
                <wp:simplePos x="0" y="0"/>
                <wp:positionH relativeFrom="column">
                  <wp:posOffset>63500</wp:posOffset>
                </wp:positionH>
                <wp:positionV relativeFrom="paragraph">
                  <wp:posOffset>169545</wp:posOffset>
                </wp:positionV>
                <wp:extent cx="609600" cy="318770"/>
                <wp:effectExtent l="0" t="0" r="0" b="50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8770"/>
                        </a:xfrm>
                        <a:prstGeom prst="rect">
                          <a:avLst/>
                        </a:prstGeom>
                        <a:solidFill>
                          <a:srgbClr val="FFFFFF"/>
                        </a:solidFill>
                        <a:ln w="9525">
                          <a:noFill/>
                          <a:miter lim="800000"/>
                          <a:headEnd/>
                          <a:tailEnd/>
                        </a:ln>
                      </wps:spPr>
                      <wps:txbx>
                        <w:txbxContent>
                          <w:p w14:paraId="4D9E4BDE" w14:textId="2768D096" w:rsidR="00DE0568" w:rsidRPr="006C09D8" w:rsidRDefault="00DE0568">
                            <w:pPr>
                              <w:rPr>
                                <w:b/>
                                <w:bCs/>
                              </w:rPr>
                            </w:pPr>
                            <w:r w:rsidRPr="006C09D8">
                              <w:rPr>
                                <w:b/>
                                <w:bCs/>
                              </w:rPr>
                              <w:t>Oliver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6F19D" id="_x0000_s1036" type="#_x0000_t202" style="position:absolute;margin-left:5pt;margin-top:13.35pt;width:48pt;height:25.1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x0EAIAAP0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" stroked="f">
                <v:textbox>
                  <w:txbxContent>
                    <w:p w14:paraId="4D9E4BDE" w14:textId="2768D096" w:rsidR="00DE0568" w:rsidRPr="006C09D8" w:rsidRDefault="00DE0568">
                      <w:pPr>
                        <w:rPr>
                          <w:b/>
                          <w:bCs/>
                        </w:rPr>
                      </w:pPr>
                      <w:r w:rsidRPr="006C09D8">
                        <w:rPr>
                          <w:b/>
                          <w:bCs/>
                        </w:rPr>
                        <w:t>Oliver</w:t>
                      </w:r>
                    </w:p>
                  </w:txbxContent>
                </v:textbox>
                <w10:wrap type="square"/>
              </v:shape>
            </w:pict>
          </mc:Fallback>
        </mc:AlternateContent>
      </w:r>
    </w:p>
    <w:p w14:paraId="0BF44A10" w14:textId="57D83DB7" w:rsidR="00B47FE4" w:rsidRDefault="00F64DAE"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2099584" behindDoc="0" locked="0" layoutInCell="1" allowOverlap="1" wp14:anchorId="671B0545" wp14:editId="5692F9EF">
            <wp:simplePos x="0" y="0"/>
            <wp:positionH relativeFrom="margin">
              <wp:align>left</wp:align>
            </wp:positionH>
            <wp:positionV relativeFrom="paragraph">
              <wp:posOffset>370840</wp:posOffset>
            </wp:positionV>
            <wp:extent cx="723900" cy="723900"/>
            <wp:effectExtent l="0" t="0" r="0" b="0"/>
            <wp:wrapSquare wrapText="bothSides"/>
            <wp:docPr id="136" name="Graphic 136" descr="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Brainstorm with solid fill"/>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7E506C">
        <w:rPr>
          <w:noProof/>
          <w:lang w:eastAsia="en-GB"/>
        </w:rPr>
        <mc:AlternateContent>
          <mc:Choice Requires="wps">
            <w:drawing>
              <wp:anchor distT="0" distB="0" distL="114300" distR="114300" simplePos="0" relativeHeight="251851776" behindDoc="0" locked="0" layoutInCell="1" allowOverlap="1" wp14:anchorId="609E277C" wp14:editId="24FDC89A">
                <wp:simplePos x="0" y="0"/>
                <wp:positionH relativeFrom="margin">
                  <wp:align>right</wp:align>
                </wp:positionH>
                <wp:positionV relativeFrom="paragraph">
                  <wp:posOffset>294640</wp:posOffset>
                </wp:positionV>
                <wp:extent cx="4527550" cy="965200"/>
                <wp:effectExtent l="457200" t="0" r="25400" b="25400"/>
                <wp:wrapNone/>
                <wp:docPr id="50" name="Speech Bubble: Rectangle with Corners Rounded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9652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7DC263DD" w14:textId="7A5209C4" w:rsidR="00DE0568" w:rsidRDefault="00DE0568" w:rsidP="00B02884">
                            <w:pPr>
                              <w:widowControl w:val="0"/>
                              <w:spacing w:after="120" w:line="254" w:lineRule="auto"/>
                              <w:jc w:val="center"/>
                            </w:pPr>
                            <w:r w:rsidRPr="00AC5422">
                              <w:rPr>
                                <w:rFonts w:ascii="Times New Roman" w:hAnsi="Times New Roman" w:cs="Times New Roman"/>
                                <w:sz w:val="24"/>
                                <w:szCs w:val="24"/>
                              </w:rPr>
                              <w:t>You can make it but you got to start with you… and It's on you. You might not like it, but if you're gonna make it, you have to go within, not look outwards</w:t>
                            </w:r>
                            <w:r>
                              <w:rPr>
                                <w:rFonts w:ascii="Times New Roman" w:hAnsi="Times New Roman" w:cs="Times New Roman"/>
                                <w:sz w:val="24"/>
                                <w:szCs w:val="24"/>
                              </w:rPr>
                              <w:t>…</w:t>
                            </w:r>
                            <w:r w:rsidRPr="00AC5422">
                              <w:rPr>
                                <w:rFonts w:ascii="Times New Roman" w:hAnsi="Times New Roman" w:cs="Times New Roman"/>
                                <w:sz w:val="24"/>
                                <w:szCs w:val="24"/>
                              </w:rPr>
                              <w:t xml:space="preserve"> that's when my whole life changed when I looked in</w:t>
                            </w:r>
                            <w:r>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E277C" id="Speech Bubble: Rectangle with Corners Rounded 50" o:spid="_x0000_s1037" type="#_x0000_t62" style="position:absolute;margin-left:305.3pt;margin-top:23.2pt;width:356.5pt;height:76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" adj="-1983,13225" strokecolor="#70ad47" strokeweight="1pt">
                <v:textbox>
                  <w:txbxContent>
                    <w:p w14:paraId="7DC263DD" w14:textId="7A5209C4" w:rsidR="00DE0568" w:rsidRDefault="00DE0568" w:rsidP="00B02884">
                      <w:pPr>
                        <w:widowControl w:val="0"/>
                        <w:spacing w:after="120" w:line="254" w:lineRule="auto"/>
                        <w:jc w:val="center"/>
                      </w:pPr>
                      <w:r w:rsidRPr="00AC5422">
                        <w:rPr>
                          <w:rFonts w:ascii="Times New Roman" w:hAnsi="Times New Roman" w:cs="Times New Roman"/>
                          <w:sz w:val="24"/>
                          <w:szCs w:val="24"/>
                        </w:rPr>
                        <w:t>You can make it but you got to start with you… and It's on you. You might not like it, but if you're gonna make it, you have to go within, not look outwards</w:t>
                      </w:r>
                      <w:r>
                        <w:rPr>
                          <w:rFonts w:ascii="Times New Roman" w:hAnsi="Times New Roman" w:cs="Times New Roman"/>
                          <w:sz w:val="24"/>
                          <w:szCs w:val="24"/>
                        </w:rPr>
                        <w:t>…</w:t>
                      </w:r>
                      <w:r w:rsidRPr="00AC5422">
                        <w:rPr>
                          <w:rFonts w:ascii="Times New Roman" w:hAnsi="Times New Roman" w:cs="Times New Roman"/>
                          <w:sz w:val="24"/>
                          <w:szCs w:val="24"/>
                        </w:rPr>
                        <w:t xml:space="preserve"> that's when my whole life changed when I looked in</w:t>
                      </w:r>
                      <w:r>
                        <w:rPr>
                          <w:rFonts w:ascii="Times New Roman" w:hAnsi="Times New Roman" w:cs="Times New Roman"/>
                          <w:sz w:val="24"/>
                          <w:szCs w:val="24"/>
                        </w:rPr>
                        <w:t>.</w:t>
                      </w:r>
                    </w:p>
                  </w:txbxContent>
                </v:textbox>
                <w10:wrap anchorx="margin"/>
              </v:shape>
            </w:pict>
          </mc:Fallback>
        </mc:AlternateContent>
      </w:r>
    </w:p>
    <w:p w14:paraId="783E629F" w14:textId="28AD21CF" w:rsidR="00B47FE4" w:rsidRDefault="00B47FE4" w:rsidP="00DE753D">
      <w:pPr>
        <w:spacing w:line="480" w:lineRule="auto"/>
        <w:rPr>
          <w:rFonts w:ascii="Times New Roman" w:hAnsi="Times New Roman" w:cs="Times New Roman"/>
          <w:sz w:val="24"/>
          <w:szCs w:val="24"/>
        </w:rPr>
      </w:pPr>
    </w:p>
    <w:p w14:paraId="22C6E5B0" w14:textId="5A137F80" w:rsidR="00B02884" w:rsidRDefault="006422D7"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1883520" behindDoc="0" locked="0" layoutInCell="1" allowOverlap="1" wp14:anchorId="2DE881A5" wp14:editId="5C017845">
                <wp:simplePos x="0" y="0"/>
                <wp:positionH relativeFrom="margin">
                  <wp:posOffset>76200</wp:posOffset>
                </wp:positionH>
                <wp:positionV relativeFrom="paragraph">
                  <wp:posOffset>190500</wp:posOffset>
                </wp:positionV>
                <wp:extent cx="533400" cy="2667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w="9525">
                          <a:noFill/>
                          <a:miter lim="800000"/>
                          <a:headEnd/>
                          <a:tailEnd/>
                        </a:ln>
                      </wps:spPr>
                      <wps:txbx>
                        <w:txbxContent>
                          <w:p w14:paraId="257E1BEF" w14:textId="5E9C5117" w:rsidR="00DE0568" w:rsidRPr="006C09D8" w:rsidRDefault="00DE0568" w:rsidP="00B02884">
                            <w:pPr>
                              <w:rPr>
                                <w:b/>
                                <w:bCs/>
                              </w:rPr>
                            </w:pPr>
                            <w:r>
                              <w:rPr>
                                <w:b/>
                                <w:bCs/>
                              </w:rPr>
                              <w:t>Sarah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881A5" id="_x0000_s1038" type="#_x0000_t202" style="position:absolute;margin-left:6pt;margin-top:15pt;width:42pt;height:21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" stroked="f">
                <v:textbox>
                  <w:txbxContent>
                    <w:p w14:paraId="257E1BEF" w14:textId="5E9C5117" w:rsidR="00DE0568" w:rsidRPr="006C09D8" w:rsidRDefault="00DE0568" w:rsidP="00B02884">
                      <w:pPr>
                        <w:rPr>
                          <w:b/>
                          <w:bCs/>
                        </w:rPr>
                      </w:pPr>
                      <w:r>
                        <w:rPr>
                          <w:b/>
                          <w:bCs/>
                        </w:rPr>
                        <w:t>Sarah</w:t>
                      </w:r>
                    </w:p>
                  </w:txbxContent>
                </v:textbox>
                <w10:wrap type="square" anchorx="margin"/>
              </v:shape>
            </w:pict>
          </mc:Fallback>
        </mc:AlternateContent>
      </w:r>
    </w:p>
    <w:p w14:paraId="5A4DE706" w14:textId="390F2D70" w:rsidR="00B02884" w:rsidRDefault="007E506C"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912192" behindDoc="1" locked="0" layoutInCell="1" allowOverlap="1" wp14:anchorId="4681A0F4" wp14:editId="164EF6A9">
            <wp:simplePos x="0" y="0"/>
            <wp:positionH relativeFrom="margin">
              <wp:align>left</wp:align>
            </wp:positionH>
            <wp:positionV relativeFrom="paragraph">
              <wp:posOffset>90170</wp:posOffset>
            </wp:positionV>
            <wp:extent cx="723900" cy="723900"/>
            <wp:effectExtent l="0" t="0" r="0" b="0"/>
            <wp:wrapSquare wrapText="bothSides"/>
            <wp:docPr id="55" name="Graphic 55"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Brainstorm outline"/>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723900" cy="723900"/>
                    </a:xfrm>
                    <a:prstGeom prst="rect">
                      <a:avLst/>
                    </a:prstGeom>
                  </pic:spPr>
                </pic:pic>
              </a:graphicData>
            </a:graphic>
          </wp:anchor>
        </w:drawing>
      </w:r>
      <w:r>
        <w:rPr>
          <w:noProof/>
          <w:lang w:eastAsia="en-GB"/>
        </w:rPr>
        <mc:AlternateContent>
          <mc:Choice Requires="wps">
            <w:drawing>
              <wp:anchor distT="0" distB="0" distL="114300" distR="114300" simplePos="0" relativeHeight="251896832" behindDoc="0" locked="0" layoutInCell="1" allowOverlap="1" wp14:anchorId="4AE603E2" wp14:editId="07833D05">
                <wp:simplePos x="0" y="0"/>
                <wp:positionH relativeFrom="margin">
                  <wp:align>right</wp:align>
                </wp:positionH>
                <wp:positionV relativeFrom="paragraph">
                  <wp:posOffset>119380</wp:posOffset>
                </wp:positionV>
                <wp:extent cx="4527550" cy="698500"/>
                <wp:effectExtent l="457200" t="0" r="25400" b="25400"/>
                <wp:wrapNone/>
                <wp:docPr id="53" name="Speech Bubble: Rectangle with Corners Rounded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6985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016FA327" w14:textId="1641F855" w:rsidR="00DE0568" w:rsidRDefault="00DE0568" w:rsidP="007E506C">
                            <w:pPr>
                              <w:widowControl w:val="0"/>
                              <w:spacing w:after="120" w:line="254" w:lineRule="auto"/>
                              <w:jc w:val="center"/>
                            </w:pPr>
                            <w:r>
                              <w:rPr>
                                <w:rFonts w:ascii="Times New Roman" w:hAnsi="Times New Roman" w:cs="Times New Roman"/>
                                <w:sz w:val="24"/>
                                <w:szCs w:val="24"/>
                              </w:rPr>
                              <w:t>I</w:t>
                            </w:r>
                            <w:r w:rsidRPr="00AC5422">
                              <w:rPr>
                                <w:rFonts w:ascii="Times New Roman" w:hAnsi="Times New Roman" w:cs="Times New Roman"/>
                                <w:sz w:val="24"/>
                                <w:szCs w:val="24"/>
                              </w:rPr>
                              <w:t>t's not the end of life… there are still things you can accomplish</w:t>
                            </w:r>
                            <w:r>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603E2" id="Speech Bubble: Rectangle with Corners Rounded 53" o:spid="_x0000_s1039" type="#_x0000_t62" style="position:absolute;margin-left:305.3pt;margin-top:9.4pt;width:356.5pt;height:5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" adj="-1983,13225" strokecolor="#70ad47" strokeweight="1pt">
                <v:textbox>
                  <w:txbxContent>
                    <w:p w14:paraId="016FA327" w14:textId="1641F855" w:rsidR="00DE0568" w:rsidRDefault="00DE0568" w:rsidP="007E506C">
                      <w:pPr>
                        <w:widowControl w:val="0"/>
                        <w:spacing w:after="120" w:line="254" w:lineRule="auto"/>
                        <w:jc w:val="center"/>
                      </w:pPr>
                      <w:r>
                        <w:rPr>
                          <w:rFonts w:ascii="Times New Roman" w:hAnsi="Times New Roman" w:cs="Times New Roman"/>
                          <w:sz w:val="24"/>
                          <w:szCs w:val="24"/>
                        </w:rPr>
                        <w:t>I</w:t>
                      </w:r>
                      <w:r w:rsidRPr="00AC5422">
                        <w:rPr>
                          <w:rFonts w:ascii="Times New Roman" w:hAnsi="Times New Roman" w:cs="Times New Roman"/>
                          <w:sz w:val="24"/>
                          <w:szCs w:val="24"/>
                        </w:rPr>
                        <w:t>t's not the end of life… there are still things you can accomplish</w:t>
                      </w:r>
                      <w:r>
                        <w:rPr>
                          <w:rFonts w:ascii="Times New Roman" w:hAnsi="Times New Roman" w:cs="Times New Roman"/>
                          <w:sz w:val="24"/>
                          <w:szCs w:val="24"/>
                        </w:rPr>
                        <w:t>.</w:t>
                      </w:r>
                    </w:p>
                  </w:txbxContent>
                </v:textbox>
                <w10:wrap anchorx="margin"/>
              </v:shape>
            </w:pict>
          </mc:Fallback>
        </mc:AlternateContent>
      </w:r>
    </w:p>
    <w:p w14:paraId="5A6A7239" w14:textId="5B32BE1D" w:rsidR="007E506C" w:rsidRDefault="007A025B"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1921408" behindDoc="0" locked="0" layoutInCell="1" allowOverlap="1" wp14:anchorId="4344C4DF" wp14:editId="5014ACDC">
                <wp:simplePos x="0" y="0"/>
                <wp:positionH relativeFrom="margin">
                  <wp:align>left</wp:align>
                </wp:positionH>
                <wp:positionV relativeFrom="paragraph">
                  <wp:posOffset>353060</wp:posOffset>
                </wp:positionV>
                <wp:extent cx="723900" cy="3048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32D2CA36" w14:textId="7F3F8C38" w:rsidR="00DE0568" w:rsidRPr="006C09D8" w:rsidRDefault="00DE0568" w:rsidP="007E506C">
                            <w:pPr>
                              <w:rPr>
                                <w:b/>
                                <w:bCs/>
                              </w:rPr>
                            </w:pPr>
                            <w:r>
                              <w:rPr>
                                <w:b/>
                                <w:bCs/>
                              </w:rPr>
                              <w:t>Sapphire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4C4DF" id="_x0000_s1040" type="#_x0000_t202" style="position:absolute;margin-left:0;margin-top:27.8pt;width:57pt;height:24pt;z-index:251921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" stroked="f">
                <v:textbox>
                  <w:txbxContent>
                    <w:p w14:paraId="32D2CA36" w14:textId="7F3F8C38" w:rsidR="00DE0568" w:rsidRPr="006C09D8" w:rsidRDefault="00DE0568" w:rsidP="007E506C">
                      <w:pPr>
                        <w:rPr>
                          <w:b/>
                          <w:bCs/>
                        </w:rPr>
                      </w:pPr>
                      <w:r>
                        <w:rPr>
                          <w:b/>
                          <w:bCs/>
                        </w:rPr>
                        <w:t>Sapphire</w:t>
                      </w:r>
                    </w:p>
                  </w:txbxContent>
                </v:textbox>
                <w10:wrap type="square" anchorx="margin"/>
              </v:shape>
            </w:pict>
          </mc:Fallback>
        </mc:AlternateContent>
      </w:r>
    </w:p>
    <w:p w14:paraId="251396A8" w14:textId="37E2E5EA" w:rsidR="007E506C" w:rsidRDefault="0059033E"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2108800" behindDoc="0" locked="0" layoutInCell="1" allowOverlap="1" wp14:anchorId="0D6D5520" wp14:editId="169B133C">
            <wp:simplePos x="0" y="0"/>
            <wp:positionH relativeFrom="margin">
              <wp:align>left</wp:align>
            </wp:positionH>
            <wp:positionV relativeFrom="paragraph">
              <wp:posOffset>302895</wp:posOffset>
            </wp:positionV>
            <wp:extent cx="723900" cy="723900"/>
            <wp:effectExtent l="0" t="0" r="0" b="0"/>
            <wp:wrapSquare wrapText="bothSides"/>
            <wp:docPr id="137" name="Graphic 137" descr="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Brainstorm with solid fill"/>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1D1DDD">
        <w:rPr>
          <w:noProof/>
          <w:lang w:eastAsia="en-GB"/>
        </w:rPr>
        <mc:AlternateContent>
          <mc:Choice Requires="wps">
            <w:drawing>
              <wp:anchor distT="0" distB="0" distL="114300" distR="114300" simplePos="0" relativeHeight="251933696" behindDoc="0" locked="0" layoutInCell="1" allowOverlap="1" wp14:anchorId="1B3F4E0E" wp14:editId="5B0A9CB1">
                <wp:simplePos x="0" y="0"/>
                <wp:positionH relativeFrom="margin">
                  <wp:posOffset>1140460</wp:posOffset>
                </wp:positionH>
                <wp:positionV relativeFrom="paragraph">
                  <wp:posOffset>366395</wp:posOffset>
                </wp:positionV>
                <wp:extent cx="4527550" cy="698500"/>
                <wp:effectExtent l="457200" t="0" r="25400" b="25400"/>
                <wp:wrapNone/>
                <wp:docPr id="56" name="Speech Bubble: Rectangle with Corners Rounded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6985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67B87167" w14:textId="2C7DB6F6" w:rsidR="00DE0568" w:rsidRDefault="00DE0568" w:rsidP="001D1DDD">
                            <w:pPr>
                              <w:widowControl w:val="0"/>
                              <w:spacing w:after="120" w:line="254" w:lineRule="auto"/>
                              <w:jc w:val="center"/>
                            </w:pPr>
                            <w:r w:rsidRPr="00AC5422">
                              <w:rPr>
                                <w:rFonts w:ascii="Times New Roman" w:hAnsi="Times New Roman" w:cs="Times New Roman"/>
                                <w:sz w:val="24"/>
                                <w:szCs w:val="24"/>
                              </w:rPr>
                              <w:t>Psychosis can be truly fucking terrible at times, but it doesn't need to be... there's hope</w:t>
                            </w:r>
                            <w:r>
                              <w:rPr>
                                <w:rFonts w:ascii="Times New Roman" w:hAnsi="Times New Roman" w:cs="Times New Roman"/>
                                <w:sz w:val="24"/>
                                <w:szCs w:val="24"/>
                              </w:rPr>
                              <w:t>.</w:t>
                            </w:r>
                            <w:r w:rsidDel="009815E9">
                              <w:rPr>
                                <w:i/>
                                <w:iCs/>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F4E0E" id="Speech Bubble: Rectangle with Corners Rounded 56" o:spid="_x0000_s1041" type="#_x0000_t62" style="position:absolute;margin-left:89.8pt;margin-top:28.85pt;width:356.5pt;height:5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" adj="-1983,13225" strokecolor="#70ad47" strokeweight="1pt">
                <v:textbox>
                  <w:txbxContent>
                    <w:p w14:paraId="67B87167" w14:textId="2C7DB6F6" w:rsidR="00DE0568" w:rsidRDefault="00DE0568" w:rsidP="001D1DDD">
                      <w:pPr>
                        <w:widowControl w:val="0"/>
                        <w:spacing w:after="120" w:line="254" w:lineRule="auto"/>
                        <w:jc w:val="center"/>
                      </w:pPr>
                      <w:r w:rsidRPr="00AC5422">
                        <w:rPr>
                          <w:rFonts w:ascii="Times New Roman" w:hAnsi="Times New Roman" w:cs="Times New Roman"/>
                          <w:sz w:val="24"/>
                          <w:szCs w:val="24"/>
                        </w:rPr>
                        <w:t>Psychosis can be truly fucking terrible at times, but it doesn't need to be... there's hope</w:t>
                      </w:r>
                      <w:r>
                        <w:rPr>
                          <w:rFonts w:ascii="Times New Roman" w:hAnsi="Times New Roman" w:cs="Times New Roman"/>
                          <w:sz w:val="24"/>
                          <w:szCs w:val="24"/>
                        </w:rPr>
                        <w:t>.</w:t>
                      </w:r>
                      <w:r w:rsidDel="009815E9">
                        <w:rPr>
                          <w:i/>
                          <w:iCs/>
                          <w:szCs w:val="24"/>
                        </w:rPr>
                        <w:t xml:space="preserve"> </w:t>
                      </w:r>
                    </w:p>
                  </w:txbxContent>
                </v:textbox>
                <w10:wrap anchorx="margin"/>
              </v:shape>
            </w:pict>
          </mc:Fallback>
        </mc:AlternateContent>
      </w:r>
    </w:p>
    <w:p w14:paraId="24E3DC6C" w14:textId="53FD4F95" w:rsidR="007E506C" w:rsidRDefault="001D1DDD"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1945984" behindDoc="0" locked="0" layoutInCell="1" allowOverlap="1" wp14:anchorId="1814DDE4" wp14:editId="73912D38">
                <wp:simplePos x="0" y="0"/>
                <wp:positionH relativeFrom="margin">
                  <wp:posOffset>0</wp:posOffset>
                </wp:positionH>
                <wp:positionV relativeFrom="paragraph">
                  <wp:posOffset>524510</wp:posOffset>
                </wp:positionV>
                <wp:extent cx="723900" cy="30480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29E35C54" w14:textId="5BE6E5AE" w:rsidR="00DE0568" w:rsidRPr="006C09D8" w:rsidRDefault="00DE0568" w:rsidP="001D1DDD">
                            <w:pPr>
                              <w:rPr>
                                <w:b/>
                                <w:bCs/>
                              </w:rPr>
                            </w:pPr>
                            <w:r>
                              <w:rPr>
                                <w:b/>
                                <w:bCs/>
                              </w:rPr>
                              <w:t>Miranda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4DDE4" id="_x0000_s1042" type="#_x0000_t202" style="position:absolute;margin-left:0;margin-top:41.3pt;width:57pt;height:24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" stroked="f">
                <v:textbox>
                  <w:txbxContent>
                    <w:p w14:paraId="29E35C54" w14:textId="5BE6E5AE" w:rsidR="00DE0568" w:rsidRPr="006C09D8" w:rsidRDefault="00DE0568" w:rsidP="001D1DDD">
                      <w:pPr>
                        <w:rPr>
                          <w:b/>
                          <w:bCs/>
                        </w:rPr>
                      </w:pPr>
                      <w:r>
                        <w:rPr>
                          <w:b/>
                          <w:bCs/>
                        </w:rPr>
                        <w:t>Miranda</w:t>
                      </w:r>
                    </w:p>
                  </w:txbxContent>
                </v:textbox>
                <w10:wrap type="square" anchorx="margin"/>
              </v:shape>
            </w:pict>
          </mc:Fallback>
        </mc:AlternateContent>
      </w:r>
    </w:p>
    <w:p w14:paraId="4D3F9BBB" w14:textId="77777777" w:rsidR="007E506C" w:rsidRDefault="007E506C" w:rsidP="00DE753D">
      <w:pPr>
        <w:spacing w:line="480" w:lineRule="auto"/>
        <w:rPr>
          <w:rFonts w:ascii="Times New Roman" w:hAnsi="Times New Roman" w:cs="Times New Roman"/>
          <w:sz w:val="24"/>
          <w:szCs w:val="24"/>
        </w:rPr>
      </w:pPr>
    </w:p>
    <w:p w14:paraId="200FB203" w14:textId="4EFE3789" w:rsidR="007E506C" w:rsidRDefault="0020608D" w:rsidP="00DE753D">
      <w:pPr>
        <w:spacing w:line="48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956224" behindDoc="0" locked="0" layoutInCell="1" allowOverlap="1" wp14:anchorId="14B4FC35" wp14:editId="6C4292FC">
                <wp:simplePos x="0" y="0"/>
                <wp:positionH relativeFrom="margin">
                  <wp:posOffset>1144988</wp:posOffset>
                </wp:positionH>
                <wp:positionV relativeFrom="paragraph">
                  <wp:posOffset>62919</wp:posOffset>
                </wp:positionV>
                <wp:extent cx="4527550" cy="763325"/>
                <wp:effectExtent l="457200" t="0" r="25400" b="17780"/>
                <wp:wrapNone/>
                <wp:docPr id="59" name="Speech Bubble: Rectangle with Corners Rounded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763325"/>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23A2DD5E" w14:textId="444B8A27" w:rsidR="00DE0568" w:rsidRDefault="00DE0568" w:rsidP="0089229D">
                            <w:pPr>
                              <w:widowControl w:val="0"/>
                              <w:spacing w:after="120" w:line="254" w:lineRule="auto"/>
                              <w:jc w:val="center"/>
                            </w:pPr>
                            <w:r w:rsidRPr="00AC5422">
                              <w:rPr>
                                <w:rFonts w:ascii="Times New Roman" w:hAnsi="Times New Roman" w:cs="Times New Roman"/>
                                <w:sz w:val="24"/>
                                <w:szCs w:val="24"/>
                              </w:rPr>
                              <w:t>you will and you can feel better and everything will be OK and you’re not alone and with time you can absolutely 100% come through it</w:t>
                            </w:r>
                            <w:r>
                              <w:rPr>
                                <w:rFonts w:ascii="Times New Roman" w:hAnsi="Times New Roman" w:cs="Times New Roman"/>
                                <w:sz w:val="24"/>
                                <w:szCs w:val="24"/>
                              </w:rPr>
                              <w:t>.</w:t>
                            </w:r>
                            <w:r w:rsidDel="009815E9">
                              <w:rPr>
                                <w:i/>
                                <w:iCs/>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4FC35" id="Speech Bubble: Rectangle with Corners Rounded 59" o:spid="_x0000_s1043" type="#_x0000_t62" style="position:absolute;margin-left:90.15pt;margin-top:4.95pt;width:356.5pt;height:60.1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" adj="-1983,13225" strokecolor="#70ad47" strokeweight="1pt">
                <v:textbox>
                  <w:txbxContent>
                    <w:p w14:paraId="23A2DD5E" w14:textId="444B8A27" w:rsidR="00DE0568" w:rsidRDefault="00DE0568" w:rsidP="0089229D">
                      <w:pPr>
                        <w:widowControl w:val="0"/>
                        <w:spacing w:after="120" w:line="254" w:lineRule="auto"/>
                        <w:jc w:val="center"/>
                      </w:pPr>
                      <w:r w:rsidRPr="00AC5422">
                        <w:rPr>
                          <w:rFonts w:ascii="Times New Roman" w:hAnsi="Times New Roman" w:cs="Times New Roman"/>
                          <w:sz w:val="24"/>
                          <w:szCs w:val="24"/>
                        </w:rPr>
                        <w:t>you will and you can feel better and everything will be OK and you’re not alone and with time you can absolutely 100% come through it</w:t>
                      </w:r>
                      <w:r>
                        <w:rPr>
                          <w:rFonts w:ascii="Times New Roman" w:hAnsi="Times New Roman" w:cs="Times New Roman"/>
                          <w:sz w:val="24"/>
                          <w:szCs w:val="24"/>
                        </w:rPr>
                        <w:t>.</w:t>
                      </w:r>
                      <w:r w:rsidDel="009815E9">
                        <w:rPr>
                          <w:i/>
                          <w:iCs/>
                          <w:szCs w:val="24"/>
                        </w:rPr>
                        <w:t xml:space="preserve"> </w:t>
                      </w:r>
                    </w:p>
                  </w:txbxContent>
                </v:textbox>
                <w10:wrap anchorx="margin"/>
              </v:shape>
            </w:pict>
          </mc:Fallback>
        </mc:AlternateContent>
      </w:r>
      <w:r w:rsidR="0089229D">
        <w:rPr>
          <w:rFonts w:ascii="Times New Roman" w:hAnsi="Times New Roman" w:cs="Times New Roman"/>
          <w:noProof/>
          <w:sz w:val="24"/>
          <w:szCs w:val="24"/>
          <w:lang w:eastAsia="en-GB"/>
        </w:rPr>
        <w:drawing>
          <wp:anchor distT="0" distB="0" distL="114300" distR="114300" simplePos="0" relativeHeight="251966464" behindDoc="1" locked="0" layoutInCell="1" allowOverlap="1" wp14:anchorId="65968E12" wp14:editId="419F7217">
            <wp:simplePos x="0" y="0"/>
            <wp:positionH relativeFrom="margin">
              <wp:align>left</wp:align>
            </wp:positionH>
            <wp:positionV relativeFrom="paragraph">
              <wp:posOffset>12700</wp:posOffset>
            </wp:positionV>
            <wp:extent cx="723900" cy="723900"/>
            <wp:effectExtent l="0" t="0" r="0" b="0"/>
            <wp:wrapSquare wrapText="bothSides"/>
            <wp:docPr id="61" name="Graphic 61"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Brainstorm outline"/>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723900" cy="723900"/>
                    </a:xfrm>
                    <a:prstGeom prst="rect">
                      <a:avLst/>
                    </a:prstGeom>
                  </pic:spPr>
                </pic:pic>
              </a:graphicData>
            </a:graphic>
          </wp:anchor>
        </w:drawing>
      </w:r>
    </w:p>
    <w:p w14:paraId="7D985CBB" w14:textId="2B686793" w:rsidR="007E506C" w:rsidRDefault="0089229D"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1976704" behindDoc="0" locked="0" layoutInCell="1" allowOverlap="1" wp14:anchorId="1CA59D1E" wp14:editId="58599871">
                <wp:simplePos x="0" y="0"/>
                <wp:positionH relativeFrom="margin">
                  <wp:posOffset>76200</wp:posOffset>
                </wp:positionH>
                <wp:positionV relativeFrom="paragraph">
                  <wp:posOffset>266700</wp:posOffset>
                </wp:positionV>
                <wp:extent cx="723900" cy="3048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3A131433" w14:textId="1F696832" w:rsidR="00DE0568" w:rsidRPr="006C09D8" w:rsidRDefault="00DE0568" w:rsidP="0089229D">
                            <w:pPr>
                              <w:rPr>
                                <w:b/>
                                <w:bCs/>
                              </w:rPr>
                            </w:pPr>
                            <w:r>
                              <w:rPr>
                                <w:b/>
                                <w:bCs/>
                              </w:rPr>
                              <w:t>Helen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59D1E" id="_x0000_s1044" type="#_x0000_t202" style="position:absolute;margin-left:6pt;margin-top:21pt;width:57pt;height:24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" stroked="f">
                <v:textbox>
                  <w:txbxContent>
                    <w:p w14:paraId="3A131433" w14:textId="1F696832" w:rsidR="00DE0568" w:rsidRPr="006C09D8" w:rsidRDefault="00DE0568" w:rsidP="0089229D">
                      <w:pPr>
                        <w:rPr>
                          <w:b/>
                          <w:bCs/>
                        </w:rPr>
                      </w:pPr>
                      <w:r>
                        <w:rPr>
                          <w:b/>
                          <w:bCs/>
                        </w:rPr>
                        <w:t>Helen</w:t>
                      </w:r>
                    </w:p>
                  </w:txbxContent>
                </v:textbox>
                <w10:wrap type="square" anchorx="margin"/>
              </v:shape>
            </w:pict>
          </mc:Fallback>
        </mc:AlternateContent>
      </w:r>
    </w:p>
    <w:p w14:paraId="31AAB220" w14:textId="77777777" w:rsidR="00C91B2C" w:rsidRDefault="00C91B2C" w:rsidP="00DE753D">
      <w:pPr>
        <w:spacing w:line="480" w:lineRule="auto"/>
        <w:rPr>
          <w:rFonts w:ascii="Times New Roman" w:hAnsi="Times New Roman" w:cs="Times New Roman"/>
          <w:sz w:val="24"/>
          <w:szCs w:val="24"/>
        </w:rPr>
      </w:pPr>
    </w:p>
    <w:p w14:paraId="623E90D9" w14:textId="77777777" w:rsidR="00C91B2C" w:rsidRDefault="00C91B2C" w:rsidP="00DE753D">
      <w:pPr>
        <w:spacing w:line="480" w:lineRule="auto"/>
        <w:rPr>
          <w:rFonts w:ascii="Times New Roman" w:hAnsi="Times New Roman" w:cs="Times New Roman"/>
          <w:sz w:val="24"/>
          <w:szCs w:val="24"/>
        </w:rPr>
      </w:pPr>
    </w:p>
    <w:p w14:paraId="65AFC2DC" w14:textId="1547C0A8" w:rsidR="007E506C" w:rsidRDefault="006477EB" w:rsidP="00DE753D">
      <w:pPr>
        <w:spacing w:line="48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994112" behindDoc="0" locked="0" layoutInCell="1" allowOverlap="1" wp14:anchorId="379A21F2" wp14:editId="4416C28D">
                <wp:simplePos x="0" y="0"/>
                <wp:positionH relativeFrom="margin">
                  <wp:align>right</wp:align>
                </wp:positionH>
                <wp:positionV relativeFrom="paragraph">
                  <wp:posOffset>273685</wp:posOffset>
                </wp:positionV>
                <wp:extent cx="4527550" cy="1524000"/>
                <wp:effectExtent l="438150" t="0" r="25400" b="19050"/>
                <wp:wrapNone/>
                <wp:docPr id="62" name="Speech Bubble: Rectangle with Corners Rounde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15240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0B600ECE" w14:textId="4B7E9630" w:rsidR="00DE0568" w:rsidRDefault="00DE0568" w:rsidP="00142236">
                            <w:pPr>
                              <w:widowControl w:val="0"/>
                              <w:spacing w:after="120" w:line="254" w:lineRule="auto"/>
                              <w:jc w:val="center"/>
                            </w:pPr>
                            <w:r w:rsidRPr="00AC5422">
                              <w:rPr>
                                <w:rFonts w:ascii="Times New Roman" w:hAnsi="Times New Roman" w:cs="Times New Roman"/>
                                <w:sz w:val="24"/>
                                <w:szCs w:val="24"/>
                              </w:rPr>
                              <w:t>Things don't have to stay as they are forever. Things can get better. It is possible…. you do have autonomy. You do have agency. You can still make decisions for yourself and your limits can only be determined by yourself. It doesn't matter what a doctor tells you, it doesn't matter what a family member tells you that you can and can't do. You're the only one who can find that limit</w:t>
                            </w:r>
                            <w:r>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A21F2" id="Speech Bubble: Rectangle with Corners Rounded 62" o:spid="_x0000_s1045" type="#_x0000_t62" style="position:absolute;margin-left:305.3pt;margin-top:21.55pt;width:356.5pt;height:120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" adj="-1983,13225" strokecolor="#70ad47" strokeweight="1pt">
                <v:textbox>
                  <w:txbxContent>
                    <w:p w14:paraId="0B600ECE" w14:textId="4B7E9630" w:rsidR="00DE0568" w:rsidRDefault="00DE0568" w:rsidP="00142236">
                      <w:pPr>
                        <w:widowControl w:val="0"/>
                        <w:spacing w:after="120" w:line="254" w:lineRule="auto"/>
                        <w:jc w:val="center"/>
                      </w:pPr>
                      <w:r w:rsidRPr="00AC5422">
                        <w:rPr>
                          <w:rFonts w:ascii="Times New Roman" w:hAnsi="Times New Roman" w:cs="Times New Roman"/>
                          <w:sz w:val="24"/>
                          <w:szCs w:val="24"/>
                        </w:rPr>
                        <w:t>Things don't have to stay as they are forever. Things can get better. It is possible…. you do have autonomy. You do have agency. You can still make decisions for yourself and your limits can only be determined by yourself. It doesn't matter what a doctor tells you, it doesn't matter what a family member tells you that you can and can't do. You're the only one who can find that limit</w:t>
                      </w:r>
                      <w:r>
                        <w:rPr>
                          <w:rFonts w:ascii="Times New Roman" w:hAnsi="Times New Roman" w:cs="Times New Roman"/>
                          <w:sz w:val="24"/>
                          <w:szCs w:val="24"/>
                        </w:rPr>
                        <w:t>.</w:t>
                      </w:r>
                    </w:p>
                  </w:txbxContent>
                </v:textbox>
                <w10:wrap anchorx="margin"/>
              </v:shape>
            </w:pict>
          </mc:Fallback>
        </mc:AlternateContent>
      </w:r>
    </w:p>
    <w:p w14:paraId="34F6F1B8" w14:textId="5423D0A7" w:rsidR="00142236" w:rsidRDefault="0059033E"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2116992" behindDoc="0" locked="0" layoutInCell="1" allowOverlap="1" wp14:anchorId="7D087945" wp14:editId="1EBB34C6">
            <wp:simplePos x="0" y="0"/>
            <wp:positionH relativeFrom="margin">
              <wp:align>left</wp:align>
            </wp:positionH>
            <wp:positionV relativeFrom="paragraph">
              <wp:posOffset>304165</wp:posOffset>
            </wp:positionV>
            <wp:extent cx="723900" cy="723900"/>
            <wp:effectExtent l="0" t="0" r="0" b="0"/>
            <wp:wrapSquare wrapText="bothSides"/>
            <wp:docPr id="138" name="Graphic 138" descr="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Brainstorm with solid fill"/>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77CF16DD" w14:textId="7ED08355" w:rsidR="00142236" w:rsidRDefault="00142236" w:rsidP="00DE753D">
      <w:pPr>
        <w:spacing w:line="480" w:lineRule="auto"/>
        <w:rPr>
          <w:rFonts w:ascii="Times New Roman" w:hAnsi="Times New Roman" w:cs="Times New Roman"/>
          <w:sz w:val="24"/>
          <w:szCs w:val="24"/>
        </w:rPr>
      </w:pPr>
    </w:p>
    <w:p w14:paraId="3211AB87" w14:textId="204B50F0" w:rsidR="00142236" w:rsidRDefault="006477EB"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2016640" behindDoc="0" locked="0" layoutInCell="1" allowOverlap="1" wp14:anchorId="7FEFBC5F" wp14:editId="046CC0D0">
                <wp:simplePos x="0" y="0"/>
                <wp:positionH relativeFrom="margin">
                  <wp:align>left</wp:align>
                </wp:positionH>
                <wp:positionV relativeFrom="paragraph">
                  <wp:posOffset>113665</wp:posOffset>
                </wp:positionV>
                <wp:extent cx="723900" cy="3048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7F24BE1D" w14:textId="0926D8F5" w:rsidR="00DE0568" w:rsidRPr="006C09D8" w:rsidRDefault="00DE0568" w:rsidP="00142236">
                            <w:pPr>
                              <w:rPr>
                                <w:b/>
                                <w:bCs/>
                              </w:rPr>
                            </w:pPr>
                            <w:r>
                              <w:rPr>
                                <w:b/>
                                <w:bCs/>
                              </w:rPr>
                              <w:t>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FBC5F" id="_x0000_s1046" type="#_x0000_t202" style="position:absolute;margin-left:0;margin-top:8.95pt;width:57pt;height:24pt;z-index:25201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" stroked="f">
                <v:textbox>
                  <w:txbxContent>
                    <w:p w14:paraId="7F24BE1D" w14:textId="0926D8F5" w:rsidR="00DE0568" w:rsidRPr="006C09D8" w:rsidRDefault="00DE0568" w:rsidP="00142236">
                      <w:pPr>
                        <w:rPr>
                          <w:b/>
                          <w:bCs/>
                        </w:rPr>
                      </w:pPr>
                      <w:r>
                        <w:rPr>
                          <w:b/>
                          <w:bCs/>
                        </w:rPr>
                        <w:t>Victoria</w:t>
                      </w:r>
                    </w:p>
                  </w:txbxContent>
                </v:textbox>
                <w10:wrap type="square" anchorx="margin"/>
              </v:shape>
            </w:pict>
          </mc:Fallback>
        </mc:AlternateContent>
      </w:r>
    </w:p>
    <w:p w14:paraId="6EFE1010" w14:textId="001AFF76" w:rsidR="00142236" w:rsidRDefault="00A42C2E" w:rsidP="00DE753D">
      <w:pPr>
        <w:spacing w:line="48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2026880" behindDoc="0" locked="0" layoutInCell="1" allowOverlap="1" wp14:anchorId="10C53C05" wp14:editId="3DABC10E">
                <wp:simplePos x="0" y="0"/>
                <wp:positionH relativeFrom="margin">
                  <wp:posOffset>1178560</wp:posOffset>
                </wp:positionH>
                <wp:positionV relativeFrom="paragraph">
                  <wp:posOffset>210185</wp:posOffset>
                </wp:positionV>
                <wp:extent cx="4527550" cy="1524000"/>
                <wp:effectExtent l="438150" t="0" r="25400" b="19050"/>
                <wp:wrapNone/>
                <wp:docPr id="129" name="Speech Bubble: Rectangle with Corners Rounded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15240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2FA44C27" w14:textId="549F5B0A" w:rsidR="00DE0568" w:rsidRDefault="00DE0568" w:rsidP="00A42C2E">
                            <w:pPr>
                              <w:widowControl w:val="0"/>
                              <w:spacing w:after="120" w:line="254" w:lineRule="auto"/>
                              <w:jc w:val="center"/>
                            </w:pPr>
                            <w:r w:rsidRPr="00AC5422">
                              <w:rPr>
                                <w:rFonts w:ascii="Times New Roman" w:hAnsi="Times New Roman" w:cs="Times New Roman"/>
                                <w:sz w:val="24"/>
                                <w:szCs w:val="24"/>
                              </w:rPr>
                              <w:t>Firstly, I'm sorry that you're going through this cause it's really tough and there are going to be days when you don't think that you can do it but don't, it's worse than hell but If you have the right people around you and you want to get better and you want to have a good life you deserve that, and you shouldn't let it wreck your life</w:t>
                            </w:r>
                            <w:r>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53C05" id="Speech Bubble: Rectangle with Corners Rounded 129" o:spid="_x0000_s1047" type="#_x0000_t62" style="position:absolute;margin-left:92.8pt;margin-top:16.55pt;width:356.5pt;height:120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" adj="-1983,13225" strokecolor="#70ad47" strokeweight="1pt">
                <v:textbox>
                  <w:txbxContent>
                    <w:p w14:paraId="2FA44C27" w14:textId="549F5B0A" w:rsidR="00DE0568" w:rsidRDefault="00DE0568" w:rsidP="00A42C2E">
                      <w:pPr>
                        <w:widowControl w:val="0"/>
                        <w:spacing w:after="120" w:line="254" w:lineRule="auto"/>
                        <w:jc w:val="center"/>
                      </w:pPr>
                      <w:r w:rsidRPr="00AC5422">
                        <w:rPr>
                          <w:rFonts w:ascii="Times New Roman" w:hAnsi="Times New Roman" w:cs="Times New Roman"/>
                          <w:sz w:val="24"/>
                          <w:szCs w:val="24"/>
                        </w:rPr>
                        <w:t>Firstly, I'm sorry that you're going through this cause it's really tough and there are going to be days when you don't think that you can do it but don't, it's worse than hell but If you have the right people around you and you want to get better and you want to have a good life you deserve that, and you shouldn't let it wreck your life</w:t>
                      </w:r>
                      <w:r>
                        <w:rPr>
                          <w:rFonts w:ascii="Times New Roman" w:hAnsi="Times New Roman" w:cs="Times New Roman"/>
                          <w:sz w:val="24"/>
                          <w:szCs w:val="24"/>
                        </w:rPr>
                        <w:t>.</w:t>
                      </w:r>
                    </w:p>
                  </w:txbxContent>
                </v:textbox>
                <w10:wrap anchorx="margin"/>
              </v:shape>
            </w:pict>
          </mc:Fallback>
        </mc:AlternateContent>
      </w:r>
    </w:p>
    <w:p w14:paraId="30047E3A" w14:textId="012FFC64" w:rsidR="00A42C2E" w:rsidRDefault="00A42C2E"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2040192" behindDoc="1" locked="0" layoutInCell="1" allowOverlap="1" wp14:anchorId="79EA3547" wp14:editId="6FEA3FA3">
            <wp:simplePos x="0" y="0"/>
            <wp:positionH relativeFrom="margin">
              <wp:align>left</wp:align>
            </wp:positionH>
            <wp:positionV relativeFrom="paragraph">
              <wp:posOffset>202565</wp:posOffset>
            </wp:positionV>
            <wp:extent cx="723900" cy="723900"/>
            <wp:effectExtent l="0" t="0" r="0" b="0"/>
            <wp:wrapSquare wrapText="bothSides"/>
            <wp:docPr id="131" name="Graphic 131"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Brainstorm outline"/>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723900" cy="723900"/>
                    </a:xfrm>
                    <a:prstGeom prst="rect">
                      <a:avLst/>
                    </a:prstGeom>
                  </pic:spPr>
                </pic:pic>
              </a:graphicData>
            </a:graphic>
          </wp:anchor>
        </w:drawing>
      </w:r>
    </w:p>
    <w:p w14:paraId="1A4EB1EA" w14:textId="0F7A9421" w:rsidR="00A42C2E" w:rsidRDefault="0059033E"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2056576" behindDoc="0" locked="0" layoutInCell="1" allowOverlap="1" wp14:anchorId="20BDEADF" wp14:editId="5DC795EA">
                <wp:simplePos x="0" y="0"/>
                <wp:positionH relativeFrom="margin">
                  <wp:posOffset>76200</wp:posOffset>
                </wp:positionH>
                <wp:positionV relativeFrom="paragraph">
                  <wp:posOffset>421005</wp:posOffset>
                </wp:positionV>
                <wp:extent cx="723900" cy="304800"/>
                <wp:effectExtent l="0" t="0" r="0"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4D0A4098" w14:textId="78BB8F8C" w:rsidR="00DE0568" w:rsidRPr="006C09D8" w:rsidRDefault="00DE0568" w:rsidP="00A42C2E">
                            <w:pPr>
                              <w:rPr>
                                <w:b/>
                                <w:bCs/>
                              </w:rPr>
                            </w:pPr>
                            <w:r>
                              <w:rPr>
                                <w:b/>
                                <w:bCs/>
                              </w:rPr>
                              <w:t>Fiona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EADF" id="_x0000_s1048" type="#_x0000_t202" style="position:absolute;margin-left:6pt;margin-top:33.15pt;width:57pt;height:24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" stroked="f">
                <v:textbox>
                  <w:txbxContent>
                    <w:p w14:paraId="4D0A4098" w14:textId="78BB8F8C" w:rsidR="00DE0568" w:rsidRPr="006C09D8" w:rsidRDefault="00DE0568" w:rsidP="00A42C2E">
                      <w:pPr>
                        <w:rPr>
                          <w:b/>
                          <w:bCs/>
                        </w:rPr>
                      </w:pPr>
                      <w:r>
                        <w:rPr>
                          <w:b/>
                          <w:bCs/>
                        </w:rPr>
                        <w:t>Fiona</w:t>
                      </w:r>
                    </w:p>
                  </w:txbxContent>
                </v:textbox>
                <w10:wrap type="square" anchorx="margin"/>
              </v:shape>
            </w:pict>
          </mc:Fallback>
        </mc:AlternateContent>
      </w:r>
    </w:p>
    <w:p w14:paraId="1E65C687" w14:textId="034F2CE9" w:rsidR="00A42C2E" w:rsidRDefault="00A42C2E" w:rsidP="00DE753D">
      <w:pPr>
        <w:spacing w:line="480" w:lineRule="auto"/>
        <w:rPr>
          <w:rFonts w:ascii="Times New Roman" w:hAnsi="Times New Roman" w:cs="Times New Roman"/>
          <w:sz w:val="24"/>
          <w:szCs w:val="24"/>
        </w:rPr>
      </w:pPr>
    </w:p>
    <w:p w14:paraId="73D1BF37" w14:textId="1C4FEE9C" w:rsidR="00A42C2E" w:rsidRDefault="0059033E" w:rsidP="00DE753D">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2125184" behindDoc="0" locked="0" layoutInCell="1" allowOverlap="1" wp14:anchorId="418192D7" wp14:editId="7C6447C6">
            <wp:simplePos x="0" y="0"/>
            <wp:positionH relativeFrom="margin">
              <wp:align>left</wp:align>
            </wp:positionH>
            <wp:positionV relativeFrom="paragraph">
              <wp:posOffset>253365</wp:posOffset>
            </wp:positionV>
            <wp:extent cx="723900" cy="723900"/>
            <wp:effectExtent l="0" t="0" r="0" b="0"/>
            <wp:wrapSquare wrapText="bothSides"/>
            <wp:docPr id="139" name="Graphic 139" descr="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Brainstorm with solid fill"/>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A42C2E">
        <w:rPr>
          <w:noProof/>
          <w:lang w:eastAsia="en-GB"/>
        </w:rPr>
        <mc:AlternateContent>
          <mc:Choice Requires="wps">
            <w:drawing>
              <wp:anchor distT="0" distB="0" distL="114300" distR="114300" simplePos="0" relativeHeight="252067840" behindDoc="0" locked="0" layoutInCell="1" allowOverlap="1" wp14:anchorId="4A4729CA" wp14:editId="47FC40A9">
                <wp:simplePos x="0" y="0"/>
                <wp:positionH relativeFrom="margin">
                  <wp:posOffset>1174750</wp:posOffset>
                </wp:positionH>
                <wp:positionV relativeFrom="paragraph">
                  <wp:posOffset>203200</wp:posOffset>
                </wp:positionV>
                <wp:extent cx="4527550" cy="812800"/>
                <wp:effectExtent l="457200" t="0" r="25400" b="25400"/>
                <wp:wrapNone/>
                <wp:docPr id="132" name="Speech Bubble: Rectangle with Corners Rounded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812800"/>
                        </a:xfrm>
                        <a:prstGeom prst="wedgeRoundRectCallout">
                          <a:avLst>
                            <a:gd name="adj1" fmla="val -59181"/>
                            <a:gd name="adj2" fmla="val 11229"/>
                            <a:gd name="adj3" fmla="val 16667"/>
                          </a:avLst>
                        </a:prstGeom>
                        <a:solidFill>
                          <a:srgbClr val="FFFFFF"/>
                        </a:solidFill>
                        <a:ln w="12700">
                          <a:solidFill>
                            <a:srgbClr val="70AD47"/>
                          </a:solidFill>
                          <a:miter lim="800000"/>
                          <a:headEnd/>
                          <a:tailEnd/>
                        </a:ln>
                      </wps:spPr>
                      <wps:txbx>
                        <w:txbxContent>
                          <w:p w14:paraId="3C1D7B32" w14:textId="3D28E027" w:rsidR="00DE0568" w:rsidRDefault="00DE0568" w:rsidP="00A42C2E">
                            <w:pPr>
                              <w:widowControl w:val="0"/>
                              <w:spacing w:after="120" w:line="254" w:lineRule="auto"/>
                              <w:jc w:val="center"/>
                            </w:pPr>
                            <w:r w:rsidRPr="00AC5422">
                              <w:rPr>
                                <w:rFonts w:ascii="Times New Roman" w:hAnsi="Times New Roman" w:cs="Times New Roman"/>
                                <w:sz w:val="24"/>
                                <w:szCs w:val="24"/>
                              </w:rPr>
                              <w:t>Just keep going, it does get better and it always gets better. You’ve got to believe that even in the darkest times</w:t>
                            </w:r>
                            <w:r>
                              <w:rPr>
                                <w:rFonts w:ascii="Times New Roman" w:hAnsi="Times New Roman" w:cs="Times New Roman"/>
                                <w:sz w:val="24"/>
                                <w:szCs w:val="24"/>
                              </w:rPr>
                              <w:t>.</w:t>
                            </w:r>
                            <w:r w:rsidDel="009815E9">
                              <w:rPr>
                                <w:i/>
                                <w:iCs/>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729CA" id="Speech Bubble: Rectangle with Corners Rounded 132" o:spid="_x0000_s1049" type="#_x0000_t62" style="position:absolute;margin-left:92.5pt;margin-top:16pt;width:356.5pt;height:64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" adj="-1983,13225" strokecolor="#70ad47" strokeweight="1pt">
                <v:textbox>
                  <w:txbxContent>
                    <w:p w14:paraId="3C1D7B32" w14:textId="3D28E027" w:rsidR="00DE0568" w:rsidRDefault="00DE0568" w:rsidP="00A42C2E">
                      <w:pPr>
                        <w:widowControl w:val="0"/>
                        <w:spacing w:after="120" w:line="254" w:lineRule="auto"/>
                        <w:jc w:val="center"/>
                      </w:pPr>
                      <w:r w:rsidRPr="00AC5422">
                        <w:rPr>
                          <w:rFonts w:ascii="Times New Roman" w:hAnsi="Times New Roman" w:cs="Times New Roman"/>
                          <w:sz w:val="24"/>
                          <w:szCs w:val="24"/>
                        </w:rPr>
                        <w:t>Just keep going, it does get better and it always gets better. You’ve got to believe that even in the darkest times</w:t>
                      </w:r>
                      <w:r>
                        <w:rPr>
                          <w:rFonts w:ascii="Times New Roman" w:hAnsi="Times New Roman" w:cs="Times New Roman"/>
                          <w:sz w:val="24"/>
                          <w:szCs w:val="24"/>
                        </w:rPr>
                        <w:t>.</w:t>
                      </w:r>
                      <w:r w:rsidDel="009815E9">
                        <w:rPr>
                          <w:i/>
                          <w:iCs/>
                          <w:szCs w:val="24"/>
                        </w:rPr>
                        <w:t xml:space="preserve"> </w:t>
                      </w:r>
                    </w:p>
                  </w:txbxContent>
                </v:textbox>
                <w10:wrap anchorx="margin"/>
              </v:shape>
            </w:pict>
          </mc:Fallback>
        </mc:AlternateContent>
      </w:r>
    </w:p>
    <w:p w14:paraId="5DBA7B7A" w14:textId="3AECF13B" w:rsidR="00A42C2E" w:rsidRDefault="00A42C2E" w:rsidP="00DE753D">
      <w:pPr>
        <w:spacing w:line="480" w:lineRule="auto"/>
        <w:rPr>
          <w:rFonts w:ascii="Times New Roman" w:hAnsi="Times New Roman" w:cs="Times New Roman"/>
          <w:sz w:val="24"/>
          <w:szCs w:val="24"/>
        </w:rPr>
      </w:pPr>
    </w:p>
    <w:p w14:paraId="77D5517A" w14:textId="3DFD5B57" w:rsidR="00A42C2E" w:rsidRDefault="00A42C2E" w:rsidP="00DE753D">
      <w:pPr>
        <w:spacing w:line="480" w:lineRule="auto"/>
        <w:rPr>
          <w:rFonts w:ascii="Times New Roman" w:hAnsi="Times New Roman" w:cs="Times New Roman"/>
          <w:sz w:val="24"/>
          <w:szCs w:val="24"/>
        </w:rPr>
      </w:pPr>
      <w:r w:rsidRPr="00B47FE4">
        <w:rPr>
          <w:rFonts w:ascii="Times New Roman" w:hAnsi="Times New Roman" w:cs="Times New Roman"/>
          <w:noProof/>
          <w:sz w:val="24"/>
          <w:szCs w:val="24"/>
          <w:lang w:eastAsia="en-GB"/>
        </w:rPr>
        <mc:AlternateContent>
          <mc:Choice Requires="wps">
            <w:drawing>
              <wp:anchor distT="45720" distB="45720" distL="114300" distR="114300" simplePos="0" relativeHeight="252089344" behindDoc="0" locked="0" layoutInCell="1" allowOverlap="1" wp14:anchorId="7E376A8E" wp14:editId="15965AC2">
                <wp:simplePos x="0" y="0"/>
                <wp:positionH relativeFrom="margin">
                  <wp:posOffset>114300</wp:posOffset>
                </wp:positionH>
                <wp:positionV relativeFrom="paragraph">
                  <wp:posOffset>35560</wp:posOffset>
                </wp:positionV>
                <wp:extent cx="723900" cy="304800"/>
                <wp:effectExtent l="0" t="0" r="0" b="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FFFFFF"/>
                        </a:solidFill>
                        <a:ln w="9525">
                          <a:noFill/>
                          <a:miter lim="800000"/>
                          <a:headEnd/>
                          <a:tailEnd/>
                        </a:ln>
                      </wps:spPr>
                      <wps:txbx>
                        <w:txbxContent>
                          <w:p w14:paraId="520BF086" w14:textId="6BF522F7" w:rsidR="00DE0568" w:rsidRPr="006C09D8" w:rsidRDefault="00DE0568" w:rsidP="00A42C2E">
                            <w:pPr>
                              <w:rPr>
                                <w:b/>
                                <w:bCs/>
                              </w:rPr>
                            </w:pPr>
                            <w:r>
                              <w:rPr>
                                <w:b/>
                                <w:bCs/>
                              </w:rPr>
                              <w:t>Luke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6A8E" id="_x0000_s1050" type="#_x0000_t202" style="position:absolute;margin-left:9pt;margin-top:2.8pt;width:57pt;height:24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" stroked="f">
                <v:textbox>
                  <w:txbxContent>
                    <w:p w14:paraId="520BF086" w14:textId="6BF522F7" w:rsidR="00DE0568" w:rsidRPr="006C09D8" w:rsidRDefault="00DE0568" w:rsidP="00A42C2E">
                      <w:pPr>
                        <w:rPr>
                          <w:b/>
                          <w:bCs/>
                        </w:rPr>
                      </w:pPr>
                      <w:r>
                        <w:rPr>
                          <w:b/>
                          <w:bCs/>
                        </w:rPr>
                        <w:t>Luke</w:t>
                      </w:r>
                    </w:p>
                  </w:txbxContent>
                </v:textbox>
                <w10:wrap type="square" anchorx="margin"/>
              </v:shape>
            </w:pict>
          </mc:Fallback>
        </mc:AlternateContent>
      </w:r>
    </w:p>
    <w:p w14:paraId="3EE82A5B" w14:textId="7514E761" w:rsidR="00A42C2E" w:rsidRDefault="00A42C2E" w:rsidP="00DE753D">
      <w:pPr>
        <w:spacing w:line="480" w:lineRule="auto"/>
        <w:rPr>
          <w:rFonts w:ascii="Times New Roman" w:hAnsi="Times New Roman" w:cs="Times New Roman"/>
          <w:sz w:val="24"/>
          <w:szCs w:val="24"/>
        </w:rPr>
      </w:pPr>
    </w:p>
    <w:p w14:paraId="108D7FC6" w14:textId="59D6FAC9" w:rsidR="00A42C2E" w:rsidRDefault="00A42C2E" w:rsidP="00DE753D">
      <w:pPr>
        <w:spacing w:line="480" w:lineRule="auto"/>
        <w:rPr>
          <w:rFonts w:ascii="Times New Roman" w:hAnsi="Times New Roman" w:cs="Times New Roman"/>
          <w:sz w:val="24"/>
          <w:szCs w:val="24"/>
        </w:rPr>
      </w:pPr>
    </w:p>
    <w:p w14:paraId="275FD5F3" w14:textId="24C6273B" w:rsidR="00F64DAE" w:rsidRDefault="00F64DAE" w:rsidP="00DE753D">
      <w:pPr>
        <w:spacing w:line="480" w:lineRule="auto"/>
        <w:rPr>
          <w:rFonts w:ascii="Times New Roman" w:hAnsi="Times New Roman" w:cs="Times New Roman"/>
          <w:sz w:val="24"/>
          <w:szCs w:val="24"/>
        </w:rPr>
      </w:pPr>
    </w:p>
    <w:p w14:paraId="60DBD47A" w14:textId="468C17D1" w:rsidR="00F64DAE" w:rsidRDefault="00F64DAE" w:rsidP="00DE753D">
      <w:pPr>
        <w:spacing w:line="480" w:lineRule="auto"/>
        <w:rPr>
          <w:rFonts w:ascii="Times New Roman" w:hAnsi="Times New Roman" w:cs="Times New Roman"/>
          <w:sz w:val="24"/>
          <w:szCs w:val="24"/>
        </w:rPr>
      </w:pPr>
    </w:p>
    <w:p w14:paraId="077A8C8A" w14:textId="19269B8E" w:rsidR="00F64DAE" w:rsidRDefault="00F64DAE" w:rsidP="00DE753D">
      <w:pPr>
        <w:spacing w:line="480" w:lineRule="auto"/>
        <w:rPr>
          <w:rFonts w:ascii="Times New Roman" w:hAnsi="Times New Roman" w:cs="Times New Roman"/>
          <w:sz w:val="24"/>
          <w:szCs w:val="24"/>
        </w:rPr>
      </w:pPr>
    </w:p>
    <w:p w14:paraId="792A5DC4" w14:textId="5420BD12" w:rsidR="00F64DAE" w:rsidRDefault="00F64DAE" w:rsidP="00DE753D">
      <w:pPr>
        <w:spacing w:line="480" w:lineRule="auto"/>
        <w:rPr>
          <w:rFonts w:ascii="Times New Roman" w:hAnsi="Times New Roman" w:cs="Times New Roman"/>
          <w:sz w:val="24"/>
          <w:szCs w:val="24"/>
        </w:rPr>
      </w:pPr>
    </w:p>
    <w:bookmarkEnd w:id="82"/>
    <w:p w14:paraId="6DC703D0" w14:textId="77777777" w:rsidR="003B1434" w:rsidRPr="007318C3" w:rsidRDefault="003B1434" w:rsidP="006D6B32">
      <w:pPr>
        <w:spacing w:line="480" w:lineRule="auto"/>
        <w:rPr>
          <w:rFonts w:ascii="Times New Roman" w:hAnsi="Times New Roman" w:cs="Times New Roman"/>
          <w:sz w:val="24"/>
          <w:szCs w:val="24"/>
        </w:rPr>
      </w:pPr>
    </w:p>
    <w:sectPr w:rsidR="003B1434" w:rsidRPr="007318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9CDA" w14:textId="77777777" w:rsidR="00B12A21" w:rsidRDefault="00B12A21" w:rsidP="00882743">
      <w:pPr>
        <w:spacing w:after="0" w:line="240" w:lineRule="auto"/>
      </w:pPr>
      <w:r>
        <w:separator/>
      </w:r>
    </w:p>
  </w:endnote>
  <w:endnote w:type="continuationSeparator" w:id="0">
    <w:p w14:paraId="45D1521F" w14:textId="77777777" w:rsidR="00B12A21" w:rsidRDefault="00B12A21" w:rsidP="00882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92734"/>
      <w:docPartObj>
        <w:docPartGallery w:val="Page Numbers (Bottom of Page)"/>
        <w:docPartUnique/>
      </w:docPartObj>
    </w:sdtPr>
    <w:sdtEndPr>
      <w:rPr>
        <w:noProof/>
      </w:rPr>
    </w:sdtEndPr>
    <w:sdtContent>
      <w:p w14:paraId="54CC7084" w14:textId="1AB78821" w:rsidR="00DE0568" w:rsidRDefault="00DE0568">
        <w:pPr>
          <w:pStyle w:val="Footer"/>
          <w:jc w:val="right"/>
        </w:pPr>
        <w:r>
          <w:fldChar w:fldCharType="begin"/>
        </w:r>
        <w:r>
          <w:instrText xml:space="preserve"> PAGE   \* MERGEFORMAT </w:instrText>
        </w:r>
        <w:r>
          <w:fldChar w:fldCharType="separate"/>
        </w:r>
        <w:r w:rsidR="00C01871">
          <w:rPr>
            <w:noProof/>
          </w:rPr>
          <w:t>109</w:t>
        </w:r>
        <w:r>
          <w:rPr>
            <w:noProof/>
          </w:rPr>
          <w:fldChar w:fldCharType="end"/>
        </w:r>
      </w:p>
    </w:sdtContent>
  </w:sdt>
  <w:p w14:paraId="0D03F50F" w14:textId="77777777" w:rsidR="00DE0568" w:rsidRDefault="00DE0568" w:rsidP="00061BF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E811" w14:textId="77777777" w:rsidR="00B12A21" w:rsidRDefault="00B12A21" w:rsidP="00882743">
      <w:pPr>
        <w:spacing w:after="0" w:line="240" w:lineRule="auto"/>
      </w:pPr>
      <w:r>
        <w:separator/>
      </w:r>
    </w:p>
  </w:footnote>
  <w:footnote w:type="continuationSeparator" w:id="0">
    <w:p w14:paraId="15CC898A" w14:textId="77777777" w:rsidR="00B12A21" w:rsidRDefault="00B12A21" w:rsidP="008827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D6A" w14:textId="77777777" w:rsidR="00DE0568" w:rsidRDefault="00DE0568" w:rsidP="00061BF8">
    <w:pPr>
      <w:pStyle w:val="Header"/>
      <w:tabs>
        <w:tab w:val="clear" w:pos="9026"/>
        <w:tab w:val="left" w:pos="6663"/>
        <w:tab w:val="right" w:pos="106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2360F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C71E4"/>
    <w:multiLevelType w:val="hybridMultilevel"/>
    <w:tmpl w:val="C38A2DDA"/>
    <w:lvl w:ilvl="0" w:tplc="DFD48CFA">
      <w:start w:val="1"/>
      <w:numFmt w:val="decimal"/>
      <w:lvlText w:val="%1."/>
      <w:lvlJc w:val="left"/>
      <w:pPr>
        <w:ind w:left="720" w:hanging="360"/>
      </w:pPr>
      <w:rPr>
        <w:rFonts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77729"/>
    <w:multiLevelType w:val="hybridMultilevel"/>
    <w:tmpl w:val="59C20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3947E9"/>
    <w:multiLevelType w:val="hybridMultilevel"/>
    <w:tmpl w:val="0C0A374A"/>
    <w:lvl w:ilvl="0" w:tplc="B59C8E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00DD3"/>
    <w:multiLevelType w:val="hybridMultilevel"/>
    <w:tmpl w:val="F670B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647AAF"/>
    <w:multiLevelType w:val="hybridMultilevel"/>
    <w:tmpl w:val="9FCE0A04"/>
    <w:lvl w:ilvl="0" w:tplc="D74289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B94E81"/>
    <w:multiLevelType w:val="hybridMultilevel"/>
    <w:tmpl w:val="59C204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D375F2"/>
    <w:multiLevelType w:val="hybridMultilevel"/>
    <w:tmpl w:val="CC9641FE"/>
    <w:lvl w:ilvl="0" w:tplc="B27E34F4">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20200"/>
    <w:multiLevelType w:val="hybridMultilevel"/>
    <w:tmpl w:val="094E5AEC"/>
    <w:lvl w:ilvl="0" w:tplc="2E1670AC">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DE20CD"/>
    <w:multiLevelType w:val="multilevel"/>
    <w:tmpl w:val="3DD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47435"/>
    <w:multiLevelType w:val="hybridMultilevel"/>
    <w:tmpl w:val="73002A12"/>
    <w:lvl w:ilvl="0" w:tplc="468A7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6320F5"/>
    <w:multiLevelType w:val="hybridMultilevel"/>
    <w:tmpl w:val="38E03F9A"/>
    <w:lvl w:ilvl="0" w:tplc="E442522E">
      <w:start w:val="1"/>
      <w:numFmt w:val="decimal"/>
      <w:lvlText w:val="%1."/>
      <w:lvlJc w:val="left"/>
      <w:pPr>
        <w:ind w:left="720" w:hanging="360"/>
      </w:pPr>
      <w:rPr>
        <w:rFonts w:ascii="Calibri" w:hAnsi="Calibri"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773492"/>
    <w:multiLevelType w:val="hybridMultilevel"/>
    <w:tmpl w:val="E77C2C46"/>
    <w:lvl w:ilvl="0" w:tplc="3D204C98">
      <w:start w:val="50"/>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08B5A7A"/>
    <w:multiLevelType w:val="hybridMultilevel"/>
    <w:tmpl w:val="7DF830C8"/>
    <w:lvl w:ilvl="0" w:tplc="DAC8A9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5737811">
    <w:abstractNumId w:val="2"/>
  </w:num>
  <w:num w:numId="2" w16cid:durableId="1170632350">
    <w:abstractNumId w:val="3"/>
  </w:num>
  <w:num w:numId="3" w16cid:durableId="986476157">
    <w:abstractNumId w:val="11"/>
  </w:num>
  <w:num w:numId="4" w16cid:durableId="974487382">
    <w:abstractNumId w:val="10"/>
  </w:num>
  <w:num w:numId="5" w16cid:durableId="34041581">
    <w:abstractNumId w:val="13"/>
  </w:num>
  <w:num w:numId="6" w16cid:durableId="2108379048">
    <w:abstractNumId w:val="5"/>
  </w:num>
  <w:num w:numId="7" w16cid:durableId="420417989">
    <w:abstractNumId w:val="7"/>
  </w:num>
  <w:num w:numId="8" w16cid:durableId="1365709817">
    <w:abstractNumId w:val="0"/>
  </w:num>
  <w:num w:numId="9" w16cid:durableId="1518884851">
    <w:abstractNumId w:val="4"/>
  </w:num>
  <w:num w:numId="10" w16cid:durableId="363143797">
    <w:abstractNumId w:val="1"/>
  </w:num>
  <w:num w:numId="11" w16cid:durableId="426268123">
    <w:abstractNumId w:val="12"/>
  </w:num>
  <w:num w:numId="12" w16cid:durableId="32538145">
    <w:abstractNumId w:val="6"/>
  </w:num>
  <w:num w:numId="13" w16cid:durableId="2042901167">
    <w:abstractNumId w:val="8"/>
  </w:num>
  <w:num w:numId="14" w16cid:durableId="841569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9B"/>
    <w:rsid w:val="00000CFC"/>
    <w:rsid w:val="000011F4"/>
    <w:rsid w:val="00002FB6"/>
    <w:rsid w:val="00003DFC"/>
    <w:rsid w:val="0000567C"/>
    <w:rsid w:val="00006930"/>
    <w:rsid w:val="000109A9"/>
    <w:rsid w:val="00011286"/>
    <w:rsid w:val="00011BB6"/>
    <w:rsid w:val="00011D33"/>
    <w:rsid w:val="00012281"/>
    <w:rsid w:val="00012881"/>
    <w:rsid w:val="00013632"/>
    <w:rsid w:val="00013D36"/>
    <w:rsid w:val="000169FA"/>
    <w:rsid w:val="00023F84"/>
    <w:rsid w:val="00025F02"/>
    <w:rsid w:val="000260E3"/>
    <w:rsid w:val="000365B9"/>
    <w:rsid w:val="0003679F"/>
    <w:rsid w:val="00036DF7"/>
    <w:rsid w:val="000373F6"/>
    <w:rsid w:val="000373F7"/>
    <w:rsid w:val="00037567"/>
    <w:rsid w:val="00037ABD"/>
    <w:rsid w:val="0004016A"/>
    <w:rsid w:val="00040F88"/>
    <w:rsid w:val="00044F56"/>
    <w:rsid w:val="0004531B"/>
    <w:rsid w:val="00046083"/>
    <w:rsid w:val="00051953"/>
    <w:rsid w:val="00053788"/>
    <w:rsid w:val="00053F98"/>
    <w:rsid w:val="000542EA"/>
    <w:rsid w:val="00055C69"/>
    <w:rsid w:val="0005682C"/>
    <w:rsid w:val="00056DD3"/>
    <w:rsid w:val="00061BF8"/>
    <w:rsid w:val="00064B4F"/>
    <w:rsid w:val="0006738D"/>
    <w:rsid w:val="0006767A"/>
    <w:rsid w:val="000703D1"/>
    <w:rsid w:val="00071519"/>
    <w:rsid w:val="00071F37"/>
    <w:rsid w:val="00075463"/>
    <w:rsid w:val="000758E4"/>
    <w:rsid w:val="00075A0E"/>
    <w:rsid w:val="00080865"/>
    <w:rsid w:val="00081638"/>
    <w:rsid w:val="000816EE"/>
    <w:rsid w:val="00082126"/>
    <w:rsid w:val="0008681F"/>
    <w:rsid w:val="00087C32"/>
    <w:rsid w:val="000906EE"/>
    <w:rsid w:val="00091563"/>
    <w:rsid w:val="00092012"/>
    <w:rsid w:val="00092822"/>
    <w:rsid w:val="000937E0"/>
    <w:rsid w:val="00094490"/>
    <w:rsid w:val="00095AFB"/>
    <w:rsid w:val="00096DEC"/>
    <w:rsid w:val="0009702F"/>
    <w:rsid w:val="00097DE5"/>
    <w:rsid w:val="000A1E5B"/>
    <w:rsid w:val="000A5A6C"/>
    <w:rsid w:val="000A737C"/>
    <w:rsid w:val="000B0BB2"/>
    <w:rsid w:val="000B28CF"/>
    <w:rsid w:val="000B2A2F"/>
    <w:rsid w:val="000B4F1D"/>
    <w:rsid w:val="000C3242"/>
    <w:rsid w:val="000C3B2D"/>
    <w:rsid w:val="000C3B7E"/>
    <w:rsid w:val="000D2978"/>
    <w:rsid w:val="000D50B6"/>
    <w:rsid w:val="000D56FA"/>
    <w:rsid w:val="000D60F2"/>
    <w:rsid w:val="000D7659"/>
    <w:rsid w:val="000D7D67"/>
    <w:rsid w:val="000E1F3B"/>
    <w:rsid w:val="000E2631"/>
    <w:rsid w:val="000E2A2A"/>
    <w:rsid w:val="000E2DCF"/>
    <w:rsid w:val="000E468B"/>
    <w:rsid w:val="000E54B9"/>
    <w:rsid w:val="000E6A24"/>
    <w:rsid w:val="000E79DB"/>
    <w:rsid w:val="000F0184"/>
    <w:rsid w:val="000F1B76"/>
    <w:rsid w:val="000F3D47"/>
    <w:rsid w:val="000F516C"/>
    <w:rsid w:val="000F6F75"/>
    <w:rsid w:val="000F6FB1"/>
    <w:rsid w:val="000F7933"/>
    <w:rsid w:val="00101276"/>
    <w:rsid w:val="00101B9E"/>
    <w:rsid w:val="0010310F"/>
    <w:rsid w:val="0010339D"/>
    <w:rsid w:val="00104065"/>
    <w:rsid w:val="001058B6"/>
    <w:rsid w:val="00110952"/>
    <w:rsid w:val="00110E7B"/>
    <w:rsid w:val="00111002"/>
    <w:rsid w:val="00113323"/>
    <w:rsid w:val="00113A7D"/>
    <w:rsid w:val="00113C23"/>
    <w:rsid w:val="00116C22"/>
    <w:rsid w:val="0011788E"/>
    <w:rsid w:val="00120ED2"/>
    <w:rsid w:val="001217CB"/>
    <w:rsid w:val="00123E53"/>
    <w:rsid w:val="00125FA2"/>
    <w:rsid w:val="00126FED"/>
    <w:rsid w:val="00126FF3"/>
    <w:rsid w:val="00127FD2"/>
    <w:rsid w:val="001307FF"/>
    <w:rsid w:val="00131942"/>
    <w:rsid w:val="001321F7"/>
    <w:rsid w:val="00132452"/>
    <w:rsid w:val="00134D00"/>
    <w:rsid w:val="001356C3"/>
    <w:rsid w:val="00135E9E"/>
    <w:rsid w:val="00136A11"/>
    <w:rsid w:val="001410C8"/>
    <w:rsid w:val="0014140E"/>
    <w:rsid w:val="00141DF8"/>
    <w:rsid w:val="00142236"/>
    <w:rsid w:val="00142A29"/>
    <w:rsid w:val="00142BD6"/>
    <w:rsid w:val="00142EF1"/>
    <w:rsid w:val="001432DF"/>
    <w:rsid w:val="0014334A"/>
    <w:rsid w:val="00143B9F"/>
    <w:rsid w:val="00145D7A"/>
    <w:rsid w:val="00146AFD"/>
    <w:rsid w:val="00147370"/>
    <w:rsid w:val="001508E1"/>
    <w:rsid w:val="001518FA"/>
    <w:rsid w:val="00152797"/>
    <w:rsid w:val="00154AAC"/>
    <w:rsid w:val="00155A88"/>
    <w:rsid w:val="00156E1B"/>
    <w:rsid w:val="00156F4B"/>
    <w:rsid w:val="00157458"/>
    <w:rsid w:val="00162C1E"/>
    <w:rsid w:val="0016371A"/>
    <w:rsid w:val="00166C3B"/>
    <w:rsid w:val="00167206"/>
    <w:rsid w:val="00167C24"/>
    <w:rsid w:val="00170451"/>
    <w:rsid w:val="00172CFC"/>
    <w:rsid w:val="001761B8"/>
    <w:rsid w:val="001761BE"/>
    <w:rsid w:val="00176BA0"/>
    <w:rsid w:val="00177DEC"/>
    <w:rsid w:val="00181190"/>
    <w:rsid w:val="001816D4"/>
    <w:rsid w:val="001827E5"/>
    <w:rsid w:val="00182C62"/>
    <w:rsid w:val="00182F79"/>
    <w:rsid w:val="0018372B"/>
    <w:rsid w:val="001838FD"/>
    <w:rsid w:val="00183B8B"/>
    <w:rsid w:val="00183C50"/>
    <w:rsid w:val="0018511F"/>
    <w:rsid w:val="00187F6C"/>
    <w:rsid w:val="001943D7"/>
    <w:rsid w:val="00197144"/>
    <w:rsid w:val="00197E20"/>
    <w:rsid w:val="001A79F4"/>
    <w:rsid w:val="001A7E66"/>
    <w:rsid w:val="001B02EE"/>
    <w:rsid w:val="001B3436"/>
    <w:rsid w:val="001B7C88"/>
    <w:rsid w:val="001C20E5"/>
    <w:rsid w:val="001C232B"/>
    <w:rsid w:val="001C4FA4"/>
    <w:rsid w:val="001C58C9"/>
    <w:rsid w:val="001C7537"/>
    <w:rsid w:val="001D1CB5"/>
    <w:rsid w:val="001D1DDD"/>
    <w:rsid w:val="001D24F7"/>
    <w:rsid w:val="001D259A"/>
    <w:rsid w:val="001D2C15"/>
    <w:rsid w:val="001D2FFE"/>
    <w:rsid w:val="001D30D6"/>
    <w:rsid w:val="001D36AA"/>
    <w:rsid w:val="001D4E43"/>
    <w:rsid w:val="001D4EAF"/>
    <w:rsid w:val="001D60DF"/>
    <w:rsid w:val="001E0174"/>
    <w:rsid w:val="001E0A20"/>
    <w:rsid w:val="001E2763"/>
    <w:rsid w:val="001E2CD1"/>
    <w:rsid w:val="001E4C2F"/>
    <w:rsid w:val="001F1AC1"/>
    <w:rsid w:val="001F221A"/>
    <w:rsid w:val="001F3E1B"/>
    <w:rsid w:val="001F3F40"/>
    <w:rsid w:val="001F4D0B"/>
    <w:rsid w:val="001F6889"/>
    <w:rsid w:val="001F6F63"/>
    <w:rsid w:val="001F7C82"/>
    <w:rsid w:val="0020043B"/>
    <w:rsid w:val="00200E0A"/>
    <w:rsid w:val="00201B92"/>
    <w:rsid w:val="00202D2A"/>
    <w:rsid w:val="00205CB4"/>
    <w:rsid w:val="0020608D"/>
    <w:rsid w:val="00207528"/>
    <w:rsid w:val="00210F10"/>
    <w:rsid w:val="002142E6"/>
    <w:rsid w:val="0021480B"/>
    <w:rsid w:val="00215028"/>
    <w:rsid w:val="00217710"/>
    <w:rsid w:val="0022158E"/>
    <w:rsid w:val="00221D69"/>
    <w:rsid w:val="002231BA"/>
    <w:rsid w:val="00223C06"/>
    <w:rsid w:val="00230843"/>
    <w:rsid w:val="002319CA"/>
    <w:rsid w:val="00232AAA"/>
    <w:rsid w:val="002360C1"/>
    <w:rsid w:val="00237431"/>
    <w:rsid w:val="002428E2"/>
    <w:rsid w:val="002438BA"/>
    <w:rsid w:val="002443A6"/>
    <w:rsid w:val="00246AF3"/>
    <w:rsid w:val="002475B4"/>
    <w:rsid w:val="00250107"/>
    <w:rsid w:val="00250181"/>
    <w:rsid w:val="002510B9"/>
    <w:rsid w:val="00252B2D"/>
    <w:rsid w:val="002536AC"/>
    <w:rsid w:val="00257087"/>
    <w:rsid w:val="00262550"/>
    <w:rsid w:val="00262FD2"/>
    <w:rsid w:val="002717F9"/>
    <w:rsid w:val="0027284D"/>
    <w:rsid w:val="002735D0"/>
    <w:rsid w:val="00276241"/>
    <w:rsid w:val="00277B1F"/>
    <w:rsid w:val="002803A1"/>
    <w:rsid w:val="002847A0"/>
    <w:rsid w:val="0029029E"/>
    <w:rsid w:val="00290E07"/>
    <w:rsid w:val="002915CC"/>
    <w:rsid w:val="0029246A"/>
    <w:rsid w:val="00292DAD"/>
    <w:rsid w:val="0029308E"/>
    <w:rsid w:val="002A041A"/>
    <w:rsid w:val="002A1440"/>
    <w:rsid w:val="002A287C"/>
    <w:rsid w:val="002A2FAA"/>
    <w:rsid w:val="002A4C44"/>
    <w:rsid w:val="002A5E16"/>
    <w:rsid w:val="002B153A"/>
    <w:rsid w:val="002B3EF5"/>
    <w:rsid w:val="002B4DCC"/>
    <w:rsid w:val="002B7622"/>
    <w:rsid w:val="002B7833"/>
    <w:rsid w:val="002C080E"/>
    <w:rsid w:val="002C0BD2"/>
    <w:rsid w:val="002C182D"/>
    <w:rsid w:val="002C37C2"/>
    <w:rsid w:val="002C579E"/>
    <w:rsid w:val="002C7295"/>
    <w:rsid w:val="002D14D7"/>
    <w:rsid w:val="002D3BD0"/>
    <w:rsid w:val="002D505A"/>
    <w:rsid w:val="002E1D7C"/>
    <w:rsid w:val="002E1FEE"/>
    <w:rsid w:val="002E2241"/>
    <w:rsid w:val="002E2FE9"/>
    <w:rsid w:val="002E336E"/>
    <w:rsid w:val="002E4620"/>
    <w:rsid w:val="002E670C"/>
    <w:rsid w:val="002F0A26"/>
    <w:rsid w:val="002F1593"/>
    <w:rsid w:val="002F3180"/>
    <w:rsid w:val="002F4ADB"/>
    <w:rsid w:val="002F4E38"/>
    <w:rsid w:val="002F5358"/>
    <w:rsid w:val="002F6606"/>
    <w:rsid w:val="00302D45"/>
    <w:rsid w:val="0030769F"/>
    <w:rsid w:val="00307B0F"/>
    <w:rsid w:val="00307E58"/>
    <w:rsid w:val="00311191"/>
    <w:rsid w:val="003142CD"/>
    <w:rsid w:val="0032362B"/>
    <w:rsid w:val="00323DB7"/>
    <w:rsid w:val="00326ECB"/>
    <w:rsid w:val="00330A80"/>
    <w:rsid w:val="00335009"/>
    <w:rsid w:val="003408C4"/>
    <w:rsid w:val="003453E2"/>
    <w:rsid w:val="0034665A"/>
    <w:rsid w:val="003466D3"/>
    <w:rsid w:val="003517F5"/>
    <w:rsid w:val="00353182"/>
    <w:rsid w:val="003558C2"/>
    <w:rsid w:val="00356074"/>
    <w:rsid w:val="003609C6"/>
    <w:rsid w:val="0036121E"/>
    <w:rsid w:val="003614EA"/>
    <w:rsid w:val="00361DDA"/>
    <w:rsid w:val="00362EA8"/>
    <w:rsid w:val="00363FA5"/>
    <w:rsid w:val="0036562A"/>
    <w:rsid w:val="00366C1F"/>
    <w:rsid w:val="00367D83"/>
    <w:rsid w:val="003706C4"/>
    <w:rsid w:val="003716EF"/>
    <w:rsid w:val="00373264"/>
    <w:rsid w:val="00376B96"/>
    <w:rsid w:val="00377195"/>
    <w:rsid w:val="0038565C"/>
    <w:rsid w:val="0038765E"/>
    <w:rsid w:val="00387B99"/>
    <w:rsid w:val="00393D8B"/>
    <w:rsid w:val="00395757"/>
    <w:rsid w:val="0039658F"/>
    <w:rsid w:val="003978F1"/>
    <w:rsid w:val="003A2493"/>
    <w:rsid w:val="003A3441"/>
    <w:rsid w:val="003B03B2"/>
    <w:rsid w:val="003B0D89"/>
    <w:rsid w:val="003B1434"/>
    <w:rsid w:val="003B287B"/>
    <w:rsid w:val="003B2C71"/>
    <w:rsid w:val="003B3E71"/>
    <w:rsid w:val="003B51BF"/>
    <w:rsid w:val="003B55DA"/>
    <w:rsid w:val="003B6711"/>
    <w:rsid w:val="003B71C4"/>
    <w:rsid w:val="003C0481"/>
    <w:rsid w:val="003C0613"/>
    <w:rsid w:val="003C0E7B"/>
    <w:rsid w:val="003C1B6B"/>
    <w:rsid w:val="003C26F1"/>
    <w:rsid w:val="003C27EA"/>
    <w:rsid w:val="003C3998"/>
    <w:rsid w:val="003D01F2"/>
    <w:rsid w:val="003D0ABD"/>
    <w:rsid w:val="003D16AA"/>
    <w:rsid w:val="003D240C"/>
    <w:rsid w:val="003D3D1C"/>
    <w:rsid w:val="003D5531"/>
    <w:rsid w:val="003D7DB8"/>
    <w:rsid w:val="003E1992"/>
    <w:rsid w:val="003E1B2A"/>
    <w:rsid w:val="003E1CBD"/>
    <w:rsid w:val="003E305A"/>
    <w:rsid w:val="003E6C4D"/>
    <w:rsid w:val="003E7D2A"/>
    <w:rsid w:val="003F0FA4"/>
    <w:rsid w:val="003F1421"/>
    <w:rsid w:val="003F1F1D"/>
    <w:rsid w:val="003F26E6"/>
    <w:rsid w:val="003F2A2D"/>
    <w:rsid w:val="003F2BFA"/>
    <w:rsid w:val="003F2FCC"/>
    <w:rsid w:val="003F4F89"/>
    <w:rsid w:val="003F7FEF"/>
    <w:rsid w:val="00400DD6"/>
    <w:rsid w:val="00401598"/>
    <w:rsid w:val="004035ED"/>
    <w:rsid w:val="0040389B"/>
    <w:rsid w:val="004129F3"/>
    <w:rsid w:val="00412D5C"/>
    <w:rsid w:val="0041407C"/>
    <w:rsid w:val="00414746"/>
    <w:rsid w:val="00415206"/>
    <w:rsid w:val="004216AA"/>
    <w:rsid w:val="00421939"/>
    <w:rsid w:val="004242FE"/>
    <w:rsid w:val="00424455"/>
    <w:rsid w:val="0042453F"/>
    <w:rsid w:val="00424FF6"/>
    <w:rsid w:val="00427548"/>
    <w:rsid w:val="004312FA"/>
    <w:rsid w:val="0043250E"/>
    <w:rsid w:val="0043324F"/>
    <w:rsid w:val="00436DD2"/>
    <w:rsid w:val="00437C1A"/>
    <w:rsid w:val="00441312"/>
    <w:rsid w:val="00441C3A"/>
    <w:rsid w:val="004421C3"/>
    <w:rsid w:val="00442BA1"/>
    <w:rsid w:val="00445788"/>
    <w:rsid w:val="00446816"/>
    <w:rsid w:val="00447032"/>
    <w:rsid w:val="00447EDC"/>
    <w:rsid w:val="00450D7F"/>
    <w:rsid w:val="004511F4"/>
    <w:rsid w:val="0045129E"/>
    <w:rsid w:val="00451E55"/>
    <w:rsid w:val="00452403"/>
    <w:rsid w:val="00453348"/>
    <w:rsid w:val="00456301"/>
    <w:rsid w:val="0046028A"/>
    <w:rsid w:val="004615D9"/>
    <w:rsid w:val="00461988"/>
    <w:rsid w:val="00462048"/>
    <w:rsid w:val="00463C43"/>
    <w:rsid w:val="004655C0"/>
    <w:rsid w:val="00466057"/>
    <w:rsid w:val="004666C3"/>
    <w:rsid w:val="00475AA0"/>
    <w:rsid w:val="004766D5"/>
    <w:rsid w:val="004779C8"/>
    <w:rsid w:val="00477D5F"/>
    <w:rsid w:val="004808AF"/>
    <w:rsid w:val="00482C08"/>
    <w:rsid w:val="00482FCA"/>
    <w:rsid w:val="00484A8A"/>
    <w:rsid w:val="004851BD"/>
    <w:rsid w:val="0048539D"/>
    <w:rsid w:val="00487B9A"/>
    <w:rsid w:val="00487EFB"/>
    <w:rsid w:val="0049197C"/>
    <w:rsid w:val="004937F0"/>
    <w:rsid w:val="00495302"/>
    <w:rsid w:val="004968F2"/>
    <w:rsid w:val="00497CE7"/>
    <w:rsid w:val="004A14B3"/>
    <w:rsid w:val="004A1FA5"/>
    <w:rsid w:val="004A38E5"/>
    <w:rsid w:val="004A3DD7"/>
    <w:rsid w:val="004A4E7B"/>
    <w:rsid w:val="004A5790"/>
    <w:rsid w:val="004A5F40"/>
    <w:rsid w:val="004A6688"/>
    <w:rsid w:val="004B2F61"/>
    <w:rsid w:val="004B3B1C"/>
    <w:rsid w:val="004B70EE"/>
    <w:rsid w:val="004C0847"/>
    <w:rsid w:val="004C088A"/>
    <w:rsid w:val="004C0E2F"/>
    <w:rsid w:val="004C102A"/>
    <w:rsid w:val="004C4DA7"/>
    <w:rsid w:val="004C705F"/>
    <w:rsid w:val="004C7F1D"/>
    <w:rsid w:val="004D07D5"/>
    <w:rsid w:val="004D2ACF"/>
    <w:rsid w:val="004D3615"/>
    <w:rsid w:val="004D37FB"/>
    <w:rsid w:val="004E025F"/>
    <w:rsid w:val="004E0BBF"/>
    <w:rsid w:val="004E0D1D"/>
    <w:rsid w:val="004E2A26"/>
    <w:rsid w:val="004E3C65"/>
    <w:rsid w:val="004E5191"/>
    <w:rsid w:val="004E5F90"/>
    <w:rsid w:val="004F1FF4"/>
    <w:rsid w:val="004F446D"/>
    <w:rsid w:val="004F4ED5"/>
    <w:rsid w:val="004F559A"/>
    <w:rsid w:val="004F58E4"/>
    <w:rsid w:val="004F6066"/>
    <w:rsid w:val="004F726F"/>
    <w:rsid w:val="00500374"/>
    <w:rsid w:val="005012FD"/>
    <w:rsid w:val="005016E3"/>
    <w:rsid w:val="00501AA2"/>
    <w:rsid w:val="00502663"/>
    <w:rsid w:val="005039D8"/>
    <w:rsid w:val="0050469A"/>
    <w:rsid w:val="00504F29"/>
    <w:rsid w:val="00506186"/>
    <w:rsid w:val="005073D3"/>
    <w:rsid w:val="0050793C"/>
    <w:rsid w:val="00507A14"/>
    <w:rsid w:val="00507E00"/>
    <w:rsid w:val="0051037C"/>
    <w:rsid w:val="00510CC2"/>
    <w:rsid w:val="00512576"/>
    <w:rsid w:val="00512964"/>
    <w:rsid w:val="00513519"/>
    <w:rsid w:val="00517C16"/>
    <w:rsid w:val="005222AC"/>
    <w:rsid w:val="00523215"/>
    <w:rsid w:val="00525EF9"/>
    <w:rsid w:val="00526413"/>
    <w:rsid w:val="00527BB3"/>
    <w:rsid w:val="00527DE7"/>
    <w:rsid w:val="00530148"/>
    <w:rsid w:val="00533EBA"/>
    <w:rsid w:val="00534EB3"/>
    <w:rsid w:val="005350CC"/>
    <w:rsid w:val="00536BC8"/>
    <w:rsid w:val="00536C32"/>
    <w:rsid w:val="0054060E"/>
    <w:rsid w:val="00541459"/>
    <w:rsid w:val="00543FDE"/>
    <w:rsid w:val="00544AE8"/>
    <w:rsid w:val="00545748"/>
    <w:rsid w:val="005460D8"/>
    <w:rsid w:val="005463AE"/>
    <w:rsid w:val="00547778"/>
    <w:rsid w:val="005501D0"/>
    <w:rsid w:val="00550953"/>
    <w:rsid w:val="005535A2"/>
    <w:rsid w:val="00555847"/>
    <w:rsid w:val="0055599B"/>
    <w:rsid w:val="00556753"/>
    <w:rsid w:val="00560408"/>
    <w:rsid w:val="00560D43"/>
    <w:rsid w:val="00562AE1"/>
    <w:rsid w:val="0056380E"/>
    <w:rsid w:val="0056615D"/>
    <w:rsid w:val="0056697F"/>
    <w:rsid w:val="00567A15"/>
    <w:rsid w:val="00567C12"/>
    <w:rsid w:val="0057081F"/>
    <w:rsid w:val="00570947"/>
    <w:rsid w:val="0057179A"/>
    <w:rsid w:val="00573409"/>
    <w:rsid w:val="0057621E"/>
    <w:rsid w:val="00583B9D"/>
    <w:rsid w:val="00587018"/>
    <w:rsid w:val="0059033E"/>
    <w:rsid w:val="00590D33"/>
    <w:rsid w:val="00591034"/>
    <w:rsid w:val="00593FD7"/>
    <w:rsid w:val="00594917"/>
    <w:rsid w:val="00595858"/>
    <w:rsid w:val="0059594E"/>
    <w:rsid w:val="0059742C"/>
    <w:rsid w:val="005974C1"/>
    <w:rsid w:val="005A0828"/>
    <w:rsid w:val="005A2312"/>
    <w:rsid w:val="005A4217"/>
    <w:rsid w:val="005A5D91"/>
    <w:rsid w:val="005B3377"/>
    <w:rsid w:val="005B3843"/>
    <w:rsid w:val="005B56C9"/>
    <w:rsid w:val="005B6B96"/>
    <w:rsid w:val="005B7316"/>
    <w:rsid w:val="005C079B"/>
    <w:rsid w:val="005C1F52"/>
    <w:rsid w:val="005C2B5D"/>
    <w:rsid w:val="005C334E"/>
    <w:rsid w:val="005C4164"/>
    <w:rsid w:val="005C4884"/>
    <w:rsid w:val="005C4BB1"/>
    <w:rsid w:val="005D2A1C"/>
    <w:rsid w:val="005D4907"/>
    <w:rsid w:val="005D599B"/>
    <w:rsid w:val="005D5B9C"/>
    <w:rsid w:val="005D7367"/>
    <w:rsid w:val="005E1CF3"/>
    <w:rsid w:val="005E23B5"/>
    <w:rsid w:val="005E2AF2"/>
    <w:rsid w:val="005E383D"/>
    <w:rsid w:val="005E3FE6"/>
    <w:rsid w:val="005F3A67"/>
    <w:rsid w:val="005F7D81"/>
    <w:rsid w:val="00601487"/>
    <w:rsid w:val="00603EB4"/>
    <w:rsid w:val="006063B2"/>
    <w:rsid w:val="00613445"/>
    <w:rsid w:val="00614AF0"/>
    <w:rsid w:val="006177EF"/>
    <w:rsid w:val="006201D1"/>
    <w:rsid w:val="00622D48"/>
    <w:rsid w:val="00622F10"/>
    <w:rsid w:val="006262DB"/>
    <w:rsid w:val="006269B7"/>
    <w:rsid w:val="00626BE0"/>
    <w:rsid w:val="00627852"/>
    <w:rsid w:val="006304C2"/>
    <w:rsid w:val="006322EC"/>
    <w:rsid w:val="00632F3D"/>
    <w:rsid w:val="0063321B"/>
    <w:rsid w:val="006340DF"/>
    <w:rsid w:val="006349AC"/>
    <w:rsid w:val="006403CC"/>
    <w:rsid w:val="006422D7"/>
    <w:rsid w:val="00643303"/>
    <w:rsid w:val="006458CC"/>
    <w:rsid w:val="00645EA8"/>
    <w:rsid w:val="00646EDB"/>
    <w:rsid w:val="006477EB"/>
    <w:rsid w:val="00647E58"/>
    <w:rsid w:val="00650182"/>
    <w:rsid w:val="0065302F"/>
    <w:rsid w:val="00653898"/>
    <w:rsid w:val="006541C8"/>
    <w:rsid w:val="00660D08"/>
    <w:rsid w:val="00660E0F"/>
    <w:rsid w:val="00661866"/>
    <w:rsid w:val="00662DD9"/>
    <w:rsid w:val="00666227"/>
    <w:rsid w:val="00666D25"/>
    <w:rsid w:val="00671462"/>
    <w:rsid w:val="00671B56"/>
    <w:rsid w:val="00674632"/>
    <w:rsid w:val="00680D4A"/>
    <w:rsid w:val="006814F7"/>
    <w:rsid w:val="00681CC2"/>
    <w:rsid w:val="00681F9E"/>
    <w:rsid w:val="006835BD"/>
    <w:rsid w:val="00684052"/>
    <w:rsid w:val="00691264"/>
    <w:rsid w:val="0069289E"/>
    <w:rsid w:val="006958A6"/>
    <w:rsid w:val="006A0007"/>
    <w:rsid w:val="006A0B9C"/>
    <w:rsid w:val="006A110B"/>
    <w:rsid w:val="006A172C"/>
    <w:rsid w:val="006A1E7B"/>
    <w:rsid w:val="006A4665"/>
    <w:rsid w:val="006A5B30"/>
    <w:rsid w:val="006A5E2E"/>
    <w:rsid w:val="006A6C35"/>
    <w:rsid w:val="006B241F"/>
    <w:rsid w:val="006B24C6"/>
    <w:rsid w:val="006B3070"/>
    <w:rsid w:val="006B477B"/>
    <w:rsid w:val="006B4B2D"/>
    <w:rsid w:val="006B569C"/>
    <w:rsid w:val="006C0198"/>
    <w:rsid w:val="006C09D8"/>
    <w:rsid w:val="006C1327"/>
    <w:rsid w:val="006C170D"/>
    <w:rsid w:val="006C1D48"/>
    <w:rsid w:val="006C3118"/>
    <w:rsid w:val="006C5E8B"/>
    <w:rsid w:val="006C692C"/>
    <w:rsid w:val="006C70A2"/>
    <w:rsid w:val="006C783B"/>
    <w:rsid w:val="006C7879"/>
    <w:rsid w:val="006D2643"/>
    <w:rsid w:val="006D59F7"/>
    <w:rsid w:val="006D6B32"/>
    <w:rsid w:val="006E0B4E"/>
    <w:rsid w:val="006E4878"/>
    <w:rsid w:val="006E577E"/>
    <w:rsid w:val="006E72D5"/>
    <w:rsid w:val="006F2487"/>
    <w:rsid w:val="006F24E1"/>
    <w:rsid w:val="006F31E9"/>
    <w:rsid w:val="006F3D0E"/>
    <w:rsid w:val="006F4151"/>
    <w:rsid w:val="006F4DFC"/>
    <w:rsid w:val="006F4E95"/>
    <w:rsid w:val="006F5B1F"/>
    <w:rsid w:val="006F7504"/>
    <w:rsid w:val="007024CD"/>
    <w:rsid w:val="0070474A"/>
    <w:rsid w:val="00705560"/>
    <w:rsid w:val="00707E94"/>
    <w:rsid w:val="00711057"/>
    <w:rsid w:val="007131FB"/>
    <w:rsid w:val="00714166"/>
    <w:rsid w:val="00715AD8"/>
    <w:rsid w:val="007160FE"/>
    <w:rsid w:val="0071752C"/>
    <w:rsid w:val="00720245"/>
    <w:rsid w:val="00721C02"/>
    <w:rsid w:val="00721D3F"/>
    <w:rsid w:val="00722960"/>
    <w:rsid w:val="00724A78"/>
    <w:rsid w:val="00726D0C"/>
    <w:rsid w:val="00727915"/>
    <w:rsid w:val="00727AF7"/>
    <w:rsid w:val="0073005B"/>
    <w:rsid w:val="00730E7E"/>
    <w:rsid w:val="007318C3"/>
    <w:rsid w:val="00731958"/>
    <w:rsid w:val="00732EF0"/>
    <w:rsid w:val="00735637"/>
    <w:rsid w:val="007372E7"/>
    <w:rsid w:val="00737977"/>
    <w:rsid w:val="00741085"/>
    <w:rsid w:val="0074511B"/>
    <w:rsid w:val="007471B9"/>
    <w:rsid w:val="007502E2"/>
    <w:rsid w:val="0075050D"/>
    <w:rsid w:val="00750E35"/>
    <w:rsid w:val="00753268"/>
    <w:rsid w:val="007562BD"/>
    <w:rsid w:val="007623E0"/>
    <w:rsid w:val="007624CD"/>
    <w:rsid w:val="0076744F"/>
    <w:rsid w:val="0076745B"/>
    <w:rsid w:val="00773DCF"/>
    <w:rsid w:val="00775062"/>
    <w:rsid w:val="0077715B"/>
    <w:rsid w:val="00784185"/>
    <w:rsid w:val="00784FCE"/>
    <w:rsid w:val="00785388"/>
    <w:rsid w:val="0078541B"/>
    <w:rsid w:val="00790476"/>
    <w:rsid w:val="00790918"/>
    <w:rsid w:val="0079134B"/>
    <w:rsid w:val="0079172E"/>
    <w:rsid w:val="00793850"/>
    <w:rsid w:val="007951F0"/>
    <w:rsid w:val="00795B99"/>
    <w:rsid w:val="007964E8"/>
    <w:rsid w:val="0079793B"/>
    <w:rsid w:val="007A025B"/>
    <w:rsid w:val="007A4C8D"/>
    <w:rsid w:val="007A5EC1"/>
    <w:rsid w:val="007A6236"/>
    <w:rsid w:val="007A62E8"/>
    <w:rsid w:val="007A69EC"/>
    <w:rsid w:val="007A6D8B"/>
    <w:rsid w:val="007A6DDE"/>
    <w:rsid w:val="007A7A6C"/>
    <w:rsid w:val="007A7F2B"/>
    <w:rsid w:val="007B4288"/>
    <w:rsid w:val="007B441A"/>
    <w:rsid w:val="007C1453"/>
    <w:rsid w:val="007C7A4E"/>
    <w:rsid w:val="007C7BDB"/>
    <w:rsid w:val="007D0779"/>
    <w:rsid w:val="007D08F1"/>
    <w:rsid w:val="007D14E7"/>
    <w:rsid w:val="007D22C4"/>
    <w:rsid w:val="007D3308"/>
    <w:rsid w:val="007D44C4"/>
    <w:rsid w:val="007D6A18"/>
    <w:rsid w:val="007E040C"/>
    <w:rsid w:val="007E0434"/>
    <w:rsid w:val="007E0D41"/>
    <w:rsid w:val="007E1A07"/>
    <w:rsid w:val="007E1C9A"/>
    <w:rsid w:val="007E4525"/>
    <w:rsid w:val="007E4C29"/>
    <w:rsid w:val="007E506C"/>
    <w:rsid w:val="007E510E"/>
    <w:rsid w:val="007E5EC3"/>
    <w:rsid w:val="007E7E57"/>
    <w:rsid w:val="007F1AD4"/>
    <w:rsid w:val="007F1AEF"/>
    <w:rsid w:val="007F38C1"/>
    <w:rsid w:val="007F3DBC"/>
    <w:rsid w:val="007F4E7D"/>
    <w:rsid w:val="007F55DF"/>
    <w:rsid w:val="007F631E"/>
    <w:rsid w:val="007F6B2A"/>
    <w:rsid w:val="007F6C11"/>
    <w:rsid w:val="007F6C5B"/>
    <w:rsid w:val="00800EAD"/>
    <w:rsid w:val="008024F7"/>
    <w:rsid w:val="008028A2"/>
    <w:rsid w:val="00802FE3"/>
    <w:rsid w:val="00804ACE"/>
    <w:rsid w:val="00804ADB"/>
    <w:rsid w:val="008057FA"/>
    <w:rsid w:val="00806192"/>
    <w:rsid w:val="00806919"/>
    <w:rsid w:val="00807011"/>
    <w:rsid w:val="008078E9"/>
    <w:rsid w:val="00811C38"/>
    <w:rsid w:val="00813536"/>
    <w:rsid w:val="00816560"/>
    <w:rsid w:val="00817D1F"/>
    <w:rsid w:val="00817EA7"/>
    <w:rsid w:val="00820199"/>
    <w:rsid w:val="0082276D"/>
    <w:rsid w:val="00822BE6"/>
    <w:rsid w:val="008232D8"/>
    <w:rsid w:val="00823D43"/>
    <w:rsid w:val="00824DE6"/>
    <w:rsid w:val="00824F0F"/>
    <w:rsid w:val="00826C4B"/>
    <w:rsid w:val="0082701B"/>
    <w:rsid w:val="00827CB7"/>
    <w:rsid w:val="00827DF8"/>
    <w:rsid w:val="00830FDA"/>
    <w:rsid w:val="008324C2"/>
    <w:rsid w:val="00834491"/>
    <w:rsid w:val="00835082"/>
    <w:rsid w:val="0083648C"/>
    <w:rsid w:val="00836E7F"/>
    <w:rsid w:val="008406A7"/>
    <w:rsid w:val="00840967"/>
    <w:rsid w:val="00841470"/>
    <w:rsid w:val="008419FF"/>
    <w:rsid w:val="00841F38"/>
    <w:rsid w:val="00842F0F"/>
    <w:rsid w:val="00844B8F"/>
    <w:rsid w:val="00846059"/>
    <w:rsid w:val="00846F40"/>
    <w:rsid w:val="008507CC"/>
    <w:rsid w:val="0085338E"/>
    <w:rsid w:val="0085386A"/>
    <w:rsid w:val="008555F9"/>
    <w:rsid w:val="00855D5E"/>
    <w:rsid w:val="00855F7D"/>
    <w:rsid w:val="0085613A"/>
    <w:rsid w:val="00857C8E"/>
    <w:rsid w:val="00861230"/>
    <w:rsid w:val="0086200E"/>
    <w:rsid w:val="008626CC"/>
    <w:rsid w:val="008627C0"/>
    <w:rsid w:val="00862DC7"/>
    <w:rsid w:val="008643C8"/>
    <w:rsid w:val="0086615C"/>
    <w:rsid w:val="008705D1"/>
    <w:rsid w:val="00872E44"/>
    <w:rsid w:val="008749E2"/>
    <w:rsid w:val="00874ED7"/>
    <w:rsid w:val="00875B43"/>
    <w:rsid w:val="00876423"/>
    <w:rsid w:val="008770F8"/>
    <w:rsid w:val="00877B56"/>
    <w:rsid w:val="00881A69"/>
    <w:rsid w:val="00882743"/>
    <w:rsid w:val="00882B22"/>
    <w:rsid w:val="008833BA"/>
    <w:rsid w:val="008849F8"/>
    <w:rsid w:val="00884A15"/>
    <w:rsid w:val="00884AAE"/>
    <w:rsid w:val="008859F6"/>
    <w:rsid w:val="00886F08"/>
    <w:rsid w:val="00887BA0"/>
    <w:rsid w:val="008901C8"/>
    <w:rsid w:val="008909C6"/>
    <w:rsid w:val="0089229D"/>
    <w:rsid w:val="00892357"/>
    <w:rsid w:val="0089712E"/>
    <w:rsid w:val="008A12D6"/>
    <w:rsid w:val="008A31A3"/>
    <w:rsid w:val="008A5AB3"/>
    <w:rsid w:val="008A783D"/>
    <w:rsid w:val="008B02E5"/>
    <w:rsid w:val="008B1BBA"/>
    <w:rsid w:val="008B3FC7"/>
    <w:rsid w:val="008B6BB6"/>
    <w:rsid w:val="008B7B6B"/>
    <w:rsid w:val="008C01C0"/>
    <w:rsid w:val="008C1415"/>
    <w:rsid w:val="008C2103"/>
    <w:rsid w:val="008C3C35"/>
    <w:rsid w:val="008C3F8F"/>
    <w:rsid w:val="008C4A08"/>
    <w:rsid w:val="008C52F4"/>
    <w:rsid w:val="008C5654"/>
    <w:rsid w:val="008D15AD"/>
    <w:rsid w:val="008D28E8"/>
    <w:rsid w:val="008D3259"/>
    <w:rsid w:val="008E056F"/>
    <w:rsid w:val="008E18E8"/>
    <w:rsid w:val="008E3C9F"/>
    <w:rsid w:val="008E71E2"/>
    <w:rsid w:val="008F16B3"/>
    <w:rsid w:val="008F40EA"/>
    <w:rsid w:val="008F4ABA"/>
    <w:rsid w:val="008F5625"/>
    <w:rsid w:val="008F5E01"/>
    <w:rsid w:val="0090056F"/>
    <w:rsid w:val="00900722"/>
    <w:rsid w:val="00901470"/>
    <w:rsid w:val="009017DC"/>
    <w:rsid w:val="00903946"/>
    <w:rsid w:val="00905DF0"/>
    <w:rsid w:val="0090646B"/>
    <w:rsid w:val="009066C6"/>
    <w:rsid w:val="00906A2F"/>
    <w:rsid w:val="00906AD5"/>
    <w:rsid w:val="0091081E"/>
    <w:rsid w:val="00911C4A"/>
    <w:rsid w:val="00913B2E"/>
    <w:rsid w:val="0091427B"/>
    <w:rsid w:val="00914CFE"/>
    <w:rsid w:val="00914DA7"/>
    <w:rsid w:val="00915382"/>
    <w:rsid w:val="00915D86"/>
    <w:rsid w:val="009166D5"/>
    <w:rsid w:val="00921EFE"/>
    <w:rsid w:val="00923EEB"/>
    <w:rsid w:val="00925BB8"/>
    <w:rsid w:val="009262BE"/>
    <w:rsid w:val="0092706F"/>
    <w:rsid w:val="009305D5"/>
    <w:rsid w:val="00933E60"/>
    <w:rsid w:val="00936A44"/>
    <w:rsid w:val="00937BBD"/>
    <w:rsid w:val="009406F4"/>
    <w:rsid w:val="00940B92"/>
    <w:rsid w:val="00942305"/>
    <w:rsid w:val="00942842"/>
    <w:rsid w:val="009448F9"/>
    <w:rsid w:val="00944C9B"/>
    <w:rsid w:val="00945446"/>
    <w:rsid w:val="009478F8"/>
    <w:rsid w:val="00951BB4"/>
    <w:rsid w:val="00951FB9"/>
    <w:rsid w:val="00953898"/>
    <w:rsid w:val="009544E5"/>
    <w:rsid w:val="00955B4A"/>
    <w:rsid w:val="00955FE1"/>
    <w:rsid w:val="009564D4"/>
    <w:rsid w:val="00957454"/>
    <w:rsid w:val="0096181E"/>
    <w:rsid w:val="0096299B"/>
    <w:rsid w:val="00963C69"/>
    <w:rsid w:val="00963D08"/>
    <w:rsid w:val="009647DB"/>
    <w:rsid w:val="009647EF"/>
    <w:rsid w:val="009717CA"/>
    <w:rsid w:val="00971D9B"/>
    <w:rsid w:val="00974847"/>
    <w:rsid w:val="00976A49"/>
    <w:rsid w:val="009815E9"/>
    <w:rsid w:val="009824BD"/>
    <w:rsid w:val="00985B45"/>
    <w:rsid w:val="00987E59"/>
    <w:rsid w:val="00991E67"/>
    <w:rsid w:val="00992DE7"/>
    <w:rsid w:val="00994CB5"/>
    <w:rsid w:val="00994E4B"/>
    <w:rsid w:val="00997BE0"/>
    <w:rsid w:val="009A108B"/>
    <w:rsid w:val="009A34AD"/>
    <w:rsid w:val="009A780A"/>
    <w:rsid w:val="009A79AA"/>
    <w:rsid w:val="009B2F56"/>
    <w:rsid w:val="009B4545"/>
    <w:rsid w:val="009B5C06"/>
    <w:rsid w:val="009B615B"/>
    <w:rsid w:val="009B73C0"/>
    <w:rsid w:val="009C12D5"/>
    <w:rsid w:val="009C1685"/>
    <w:rsid w:val="009C3DF0"/>
    <w:rsid w:val="009C7996"/>
    <w:rsid w:val="009D0991"/>
    <w:rsid w:val="009D5021"/>
    <w:rsid w:val="009D598B"/>
    <w:rsid w:val="009D71F4"/>
    <w:rsid w:val="009E1799"/>
    <w:rsid w:val="009E3389"/>
    <w:rsid w:val="009E48F7"/>
    <w:rsid w:val="009E587F"/>
    <w:rsid w:val="009E5D87"/>
    <w:rsid w:val="009E6266"/>
    <w:rsid w:val="009F0DB0"/>
    <w:rsid w:val="009F4891"/>
    <w:rsid w:val="00A01522"/>
    <w:rsid w:val="00A0419F"/>
    <w:rsid w:val="00A05BEE"/>
    <w:rsid w:val="00A105A3"/>
    <w:rsid w:val="00A10A01"/>
    <w:rsid w:val="00A13B41"/>
    <w:rsid w:val="00A14979"/>
    <w:rsid w:val="00A179D2"/>
    <w:rsid w:val="00A200BA"/>
    <w:rsid w:val="00A22439"/>
    <w:rsid w:val="00A2307F"/>
    <w:rsid w:val="00A255C3"/>
    <w:rsid w:val="00A2627A"/>
    <w:rsid w:val="00A27096"/>
    <w:rsid w:val="00A27401"/>
    <w:rsid w:val="00A2784D"/>
    <w:rsid w:val="00A279A0"/>
    <w:rsid w:val="00A33DAB"/>
    <w:rsid w:val="00A354FF"/>
    <w:rsid w:val="00A36A49"/>
    <w:rsid w:val="00A36D04"/>
    <w:rsid w:val="00A40113"/>
    <w:rsid w:val="00A42C2E"/>
    <w:rsid w:val="00A43830"/>
    <w:rsid w:val="00A44AAF"/>
    <w:rsid w:val="00A479A8"/>
    <w:rsid w:val="00A51983"/>
    <w:rsid w:val="00A527D0"/>
    <w:rsid w:val="00A53A54"/>
    <w:rsid w:val="00A54997"/>
    <w:rsid w:val="00A57CC5"/>
    <w:rsid w:val="00A61EF5"/>
    <w:rsid w:val="00A62392"/>
    <w:rsid w:val="00A636DC"/>
    <w:rsid w:val="00A65736"/>
    <w:rsid w:val="00A665F9"/>
    <w:rsid w:val="00A70CD8"/>
    <w:rsid w:val="00A7105F"/>
    <w:rsid w:val="00A723F8"/>
    <w:rsid w:val="00A742B5"/>
    <w:rsid w:val="00A7604B"/>
    <w:rsid w:val="00A76322"/>
    <w:rsid w:val="00A80236"/>
    <w:rsid w:val="00A8324D"/>
    <w:rsid w:val="00A9114C"/>
    <w:rsid w:val="00A92651"/>
    <w:rsid w:val="00A94476"/>
    <w:rsid w:val="00A94BA7"/>
    <w:rsid w:val="00A96EE0"/>
    <w:rsid w:val="00AA1DF6"/>
    <w:rsid w:val="00AA1E53"/>
    <w:rsid w:val="00AA393A"/>
    <w:rsid w:val="00AA5FD5"/>
    <w:rsid w:val="00AB3153"/>
    <w:rsid w:val="00AB3741"/>
    <w:rsid w:val="00AB6248"/>
    <w:rsid w:val="00AB7963"/>
    <w:rsid w:val="00AC1632"/>
    <w:rsid w:val="00AC29DD"/>
    <w:rsid w:val="00AC498C"/>
    <w:rsid w:val="00AC5CB1"/>
    <w:rsid w:val="00AC6083"/>
    <w:rsid w:val="00AC6895"/>
    <w:rsid w:val="00AD0788"/>
    <w:rsid w:val="00AD0B0C"/>
    <w:rsid w:val="00AD1159"/>
    <w:rsid w:val="00AD19C7"/>
    <w:rsid w:val="00AD2034"/>
    <w:rsid w:val="00AD2073"/>
    <w:rsid w:val="00AD47B7"/>
    <w:rsid w:val="00AD5361"/>
    <w:rsid w:val="00AD5B02"/>
    <w:rsid w:val="00AD735B"/>
    <w:rsid w:val="00AD789C"/>
    <w:rsid w:val="00AE101A"/>
    <w:rsid w:val="00AE10B3"/>
    <w:rsid w:val="00AE1AF4"/>
    <w:rsid w:val="00AE222D"/>
    <w:rsid w:val="00AE3AC9"/>
    <w:rsid w:val="00AE3D1B"/>
    <w:rsid w:val="00AE6517"/>
    <w:rsid w:val="00AE68A3"/>
    <w:rsid w:val="00AF1741"/>
    <w:rsid w:val="00AF2D46"/>
    <w:rsid w:val="00AF2D6E"/>
    <w:rsid w:val="00AF362A"/>
    <w:rsid w:val="00AF6757"/>
    <w:rsid w:val="00B00ADC"/>
    <w:rsid w:val="00B02884"/>
    <w:rsid w:val="00B05A93"/>
    <w:rsid w:val="00B11F1B"/>
    <w:rsid w:val="00B1234C"/>
    <w:rsid w:val="00B123EC"/>
    <w:rsid w:val="00B124D6"/>
    <w:rsid w:val="00B12A21"/>
    <w:rsid w:val="00B137E0"/>
    <w:rsid w:val="00B14BD7"/>
    <w:rsid w:val="00B16D45"/>
    <w:rsid w:val="00B176BD"/>
    <w:rsid w:val="00B17FE0"/>
    <w:rsid w:val="00B2192E"/>
    <w:rsid w:val="00B21F00"/>
    <w:rsid w:val="00B22FB5"/>
    <w:rsid w:val="00B23695"/>
    <w:rsid w:val="00B23D24"/>
    <w:rsid w:val="00B24987"/>
    <w:rsid w:val="00B25000"/>
    <w:rsid w:val="00B25DF5"/>
    <w:rsid w:val="00B268F9"/>
    <w:rsid w:val="00B32FE2"/>
    <w:rsid w:val="00B34607"/>
    <w:rsid w:val="00B35014"/>
    <w:rsid w:val="00B35EB0"/>
    <w:rsid w:val="00B37BB5"/>
    <w:rsid w:val="00B41F2C"/>
    <w:rsid w:val="00B4367C"/>
    <w:rsid w:val="00B43F4B"/>
    <w:rsid w:val="00B4761D"/>
    <w:rsid w:val="00B47EC1"/>
    <w:rsid w:val="00B47FE4"/>
    <w:rsid w:val="00B53575"/>
    <w:rsid w:val="00B55ADE"/>
    <w:rsid w:val="00B55B05"/>
    <w:rsid w:val="00B579B0"/>
    <w:rsid w:val="00B614AE"/>
    <w:rsid w:val="00B62610"/>
    <w:rsid w:val="00B63532"/>
    <w:rsid w:val="00B63A27"/>
    <w:rsid w:val="00B678A6"/>
    <w:rsid w:val="00B70743"/>
    <w:rsid w:val="00B713CE"/>
    <w:rsid w:val="00B71B41"/>
    <w:rsid w:val="00B71DA7"/>
    <w:rsid w:val="00B71E0F"/>
    <w:rsid w:val="00B720A5"/>
    <w:rsid w:val="00B73594"/>
    <w:rsid w:val="00B73F52"/>
    <w:rsid w:val="00B77C4C"/>
    <w:rsid w:val="00B80851"/>
    <w:rsid w:val="00B80C13"/>
    <w:rsid w:val="00B81782"/>
    <w:rsid w:val="00B82870"/>
    <w:rsid w:val="00B832F7"/>
    <w:rsid w:val="00B83D99"/>
    <w:rsid w:val="00B86DB4"/>
    <w:rsid w:val="00B86DB9"/>
    <w:rsid w:val="00B90B93"/>
    <w:rsid w:val="00B90F75"/>
    <w:rsid w:val="00B91514"/>
    <w:rsid w:val="00BA114C"/>
    <w:rsid w:val="00BA56FD"/>
    <w:rsid w:val="00BA5FF7"/>
    <w:rsid w:val="00BA72ED"/>
    <w:rsid w:val="00BB22C3"/>
    <w:rsid w:val="00BB73E4"/>
    <w:rsid w:val="00BC0E24"/>
    <w:rsid w:val="00BC110B"/>
    <w:rsid w:val="00BC2107"/>
    <w:rsid w:val="00BC2692"/>
    <w:rsid w:val="00BC3F9A"/>
    <w:rsid w:val="00BC5AFA"/>
    <w:rsid w:val="00BC73A4"/>
    <w:rsid w:val="00BD4623"/>
    <w:rsid w:val="00BD612F"/>
    <w:rsid w:val="00BD64B6"/>
    <w:rsid w:val="00BD674A"/>
    <w:rsid w:val="00BD6F06"/>
    <w:rsid w:val="00BD7749"/>
    <w:rsid w:val="00BE5F8B"/>
    <w:rsid w:val="00BE61D0"/>
    <w:rsid w:val="00BE7C22"/>
    <w:rsid w:val="00BF0443"/>
    <w:rsid w:val="00BF177D"/>
    <w:rsid w:val="00BF184D"/>
    <w:rsid w:val="00BF296B"/>
    <w:rsid w:val="00BF4771"/>
    <w:rsid w:val="00BF6025"/>
    <w:rsid w:val="00BF7E65"/>
    <w:rsid w:val="00C00EC5"/>
    <w:rsid w:val="00C01871"/>
    <w:rsid w:val="00C0216F"/>
    <w:rsid w:val="00C05615"/>
    <w:rsid w:val="00C05972"/>
    <w:rsid w:val="00C1119F"/>
    <w:rsid w:val="00C207B3"/>
    <w:rsid w:val="00C2188A"/>
    <w:rsid w:val="00C223F7"/>
    <w:rsid w:val="00C22430"/>
    <w:rsid w:val="00C2365F"/>
    <w:rsid w:val="00C24E9F"/>
    <w:rsid w:val="00C250E2"/>
    <w:rsid w:val="00C2555E"/>
    <w:rsid w:val="00C275F3"/>
    <w:rsid w:val="00C30068"/>
    <w:rsid w:val="00C317AE"/>
    <w:rsid w:val="00C33FFC"/>
    <w:rsid w:val="00C34CF5"/>
    <w:rsid w:val="00C359CF"/>
    <w:rsid w:val="00C36BC6"/>
    <w:rsid w:val="00C373B6"/>
    <w:rsid w:val="00C40D70"/>
    <w:rsid w:val="00C42139"/>
    <w:rsid w:val="00C43223"/>
    <w:rsid w:val="00C45144"/>
    <w:rsid w:val="00C4526D"/>
    <w:rsid w:val="00C455B4"/>
    <w:rsid w:val="00C458D5"/>
    <w:rsid w:val="00C45B3A"/>
    <w:rsid w:val="00C47273"/>
    <w:rsid w:val="00C5188C"/>
    <w:rsid w:val="00C53295"/>
    <w:rsid w:val="00C53A00"/>
    <w:rsid w:val="00C54DFC"/>
    <w:rsid w:val="00C555D7"/>
    <w:rsid w:val="00C61E70"/>
    <w:rsid w:val="00C6301F"/>
    <w:rsid w:val="00C63F8D"/>
    <w:rsid w:val="00C643C7"/>
    <w:rsid w:val="00C64B78"/>
    <w:rsid w:val="00C65B82"/>
    <w:rsid w:val="00C67476"/>
    <w:rsid w:val="00C675F5"/>
    <w:rsid w:val="00C67608"/>
    <w:rsid w:val="00C714BA"/>
    <w:rsid w:val="00C71702"/>
    <w:rsid w:val="00C71FB9"/>
    <w:rsid w:val="00C73628"/>
    <w:rsid w:val="00C74172"/>
    <w:rsid w:val="00C74F5F"/>
    <w:rsid w:val="00C75DD2"/>
    <w:rsid w:val="00C76334"/>
    <w:rsid w:val="00C77265"/>
    <w:rsid w:val="00C80C06"/>
    <w:rsid w:val="00C80ECB"/>
    <w:rsid w:val="00C80FB5"/>
    <w:rsid w:val="00C84FEE"/>
    <w:rsid w:val="00C85278"/>
    <w:rsid w:val="00C85375"/>
    <w:rsid w:val="00C86CC0"/>
    <w:rsid w:val="00C87917"/>
    <w:rsid w:val="00C91B2C"/>
    <w:rsid w:val="00C943EA"/>
    <w:rsid w:val="00C94459"/>
    <w:rsid w:val="00C94476"/>
    <w:rsid w:val="00C95720"/>
    <w:rsid w:val="00C96C04"/>
    <w:rsid w:val="00C96E94"/>
    <w:rsid w:val="00C9730A"/>
    <w:rsid w:val="00C97886"/>
    <w:rsid w:val="00CA3FE8"/>
    <w:rsid w:val="00CA4228"/>
    <w:rsid w:val="00CA519E"/>
    <w:rsid w:val="00CA5486"/>
    <w:rsid w:val="00CA6625"/>
    <w:rsid w:val="00CB0397"/>
    <w:rsid w:val="00CB0B56"/>
    <w:rsid w:val="00CB0BFD"/>
    <w:rsid w:val="00CB0F40"/>
    <w:rsid w:val="00CB13A9"/>
    <w:rsid w:val="00CB1B28"/>
    <w:rsid w:val="00CB1F66"/>
    <w:rsid w:val="00CB4334"/>
    <w:rsid w:val="00CB5DCA"/>
    <w:rsid w:val="00CB70DD"/>
    <w:rsid w:val="00CC1A2E"/>
    <w:rsid w:val="00CC2E66"/>
    <w:rsid w:val="00CC2F42"/>
    <w:rsid w:val="00CC7E87"/>
    <w:rsid w:val="00CD4537"/>
    <w:rsid w:val="00CD64E2"/>
    <w:rsid w:val="00CD7942"/>
    <w:rsid w:val="00CE24DF"/>
    <w:rsid w:val="00CE39F4"/>
    <w:rsid w:val="00CE73E9"/>
    <w:rsid w:val="00CF0167"/>
    <w:rsid w:val="00CF1430"/>
    <w:rsid w:val="00CF2AE2"/>
    <w:rsid w:val="00CF3292"/>
    <w:rsid w:val="00D013CC"/>
    <w:rsid w:val="00D04970"/>
    <w:rsid w:val="00D052EF"/>
    <w:rsid w:val="00D0699E"/>
    <w:rsid w:val="00D07658"/>
    <w:rsid w:val="00D1314C"/>
    <w:rsid w:val="00D159C8"/>
    <w:rsid w:val="00D16B36"/>
    <w:rsid w:val="00D216AB"/>
    <w:rsid w:val="00D23131"/>
    <w:rsid w:val="00D231BC"/>
    <w:rsid w:val="00D231DF"/>
    <w:rsid w:val="00D237C4"/>
    <w:rsid w:val="00D23EA9"/>
    <w:rsid w:val="00D24F0F"/>
    <w:rsid w:val="00D2560E"/>
    <w:rsid w:val="00D258E5"/>
    <w:rsid w:val="00D32255"/>
    <w:rsid w:val="00D33839"/>
    <w:rsid w:val="00D35376"/>
    <w:rsid w:val="00D356DB"/>
    <w:rsid w:val="00D357CE"/>
    <w:rsid w:val="00D40F2F"/>
    <w:rsid w:val="00D4149E"/>
    <w:rsid w:val="00D41849"/>
    <w:rsid w:val="00D42E90"/>
    <w:rsid w:val="00D43243"/>
    <w:rsid w:val="00D436E9"/>
    <w:rsid w:val="00D4425F"/>
    <w:rsid w:val="00D44BB4"/>
    <w:rsid w:val="00D45FFA"/>
    <w:rsid w:val="00D5182C"/>
    <w:rsid w:val="00D55D29"/>
    <w:rsid w:val="00D563A2"/>
    <w:rsid w:val="00D565F8"/>
    <w:rsid w:val="00D57D95"/>
    <w:rsid w:val="00D600A5"/>
    <w:rsid w:val="00D60EC8"/>
    <w:rsid w:val="00D61C54"/>
    <w:rsid w:val="00D623C2"/>
    <w:rsid w:val="00D62D13"/>
    <w:rsid w:val="00D6385D"/>
    <w:rsid w:val="00D64F05"/>
    <w:rsid w:val="00D65B7F"/>
    <w:rsid w:val="00D65EA5"/>
    <w:rsid w:val="00D668FA"/>
    <w:rsid w:val="00D6799E"/>
    <w:rsid w:val="00D7666A"/>
    <w:rsid w:val="00D76995"/>
    <w:rsid w:val="00D7730F"/>
    <w:rsid w:val="00D802A1"/>
    <w:rsid w:val="00D81221"/>
    <w:rsid w:val="00D82C01"/>
    <w:rsid w:val="00D82D29"/>
    <w:rsid w:val="00D87410"/>
    <w:rsid w:val="00D902E6"/>
    <w:rsid w:val="00D9299A"/>
    <w:rsid w:val="00D92F99"/>
    <w:rsid w:val="00D94C13"/>
    <w:rsid w:val="00D96C6A"/>
    <w:rsid w:val="00D9713A"/>
    <w:rsid w:val="00D97C73"/>
    <w:rsid w:val="00DA0868"/>
    <w:rsid w:val="00DA1BC8"/>
    <w:rsid w:val="00DA36FA"/>
    <w:rsid w:val="00DB0540"/>
    <w:rsid w:val="00DB0C1D"/>
    <w:rsid w:val="00DB3D4D"/>
    <w:rsid w:val="00DB560C"/>
    <w:rsid w:val="00DB6A36"/>
    <w:rsid w:val="00DB77D1"/>
    <w:rsid w:val="00DB77FA"/>
    <w:rsid w:val="00DC142F"/>
    <w:rsid w:val="00DC2867"/>
    <w:rsid w:val="00DC5BE1"/>
    <w:rsid w:val="00DC72CE"/>
    <w:rsid w:val="00DC793B"/>
    <w:rsid w:val="00DC7DFF"/>
    <w:rsid w:val="00DD200A"/>
    <w:rsid w:val="00DD2B81"/>
    <w:rsid w:val="00DD3511"/>
    <w:rsid w:val="00DD740F"/>
    <w:rsid w:val="00DE030F"/>
    <w:rsid w:val="00DE0568"/>
    <w:rsid w:val="00DE12B6"/>
    <w:rsid w:val="00DE1C87"/>
    <w:rsid w:val="00DE2997"/>
    <w:rsid w:val="00DE3D1B"/>
    <w:rsid w:val="00DE3E5B"/>
    <w:rsid w:val="00DE4620"/>
    <w:rsid w:val="00DE4D1A"/>
    <w:rsid w:val="00DE5227"/>
    <w:rsid w:val="00DE5EAC"/>
    <w:rsid w:val="00DE753D"/>
    <w:rsid w:val="00DE7B0E"/>
    <w:rsid w:val="00DF062F"/>
    <w:rsid w:val="00DF0AA2"/>
    <w:rsid w:val="00DF0B29"/>
    <w:rsid w:val="00DF1BE9"/>
    <w:rsid w:val="00DF4DA4"/>
    <w:rsid w:val="00DF5798"/>
    <w:rsid w:val="00DF596B"/>
    <w:rsid w:val="00DF7D4C"/>
    <w:rsid w:val="00DF7DF6"/>
    <w:rsid w:val="00E01C55"/>
    <w:rsid w:val="00E02153"/>
    <w:rsid w:val="00E04F0A"/>
    <w:rsid w:val="00E0550E"/>
    <w:rsid w:val="00E11A3D"/>
    <w:rsid w:val="00E133A0"/>
    <w:rsid w:val="00E141CB"/>
    <w:rsid w:val="00E14D74"/>
    <w:rsid w:val="00E14E96"/>
    <w:rsid w:val="00E14E97"/>
    <w:rsid w:val="00E17193"/>
    <w:rsid w:val="00E22CC7"/>
    <w:rsid w:val="00E24040"/>
    <w:rsid w:val="00E24958"/>
    <w:rsid w:val="00E26125"/>
    <w:rsid w:val="00E266C7"/>
    <w:rsid w:val="00E27C07"/>
    <w:rsid w:val="00E3221F"/>
    <w:rsid w:val="00E32357"/>
    <w:rsid w:val="00E3395E"/>
    <w:rsid w:val="00E34E01"/>
    <w:rsid w:val="00E3668E"/>
    <w:rsid w:val="00E36742"/>
    <w:rsid w:val="00E378E8"/>
    <w:rsid w:val="00E37BB1"/>
    <w:rsid w:val="00E40CB8"/>
    <w:rsid w:val="00E42085"/>
    <w:rsid w:val="00E42AAF"/>
    <w:rsid w:val="00E437CA"/>
    <w:rsid w:val="00E44377"/>
    <w:rsid w:val="00E45BE4"/>
    <w:rsid w:val="00E47848"/>
    <w:rsid w:val="00E50CB3"/>
    <w:rsid w:val="00E52F7A"/>
    <w:rsid w:val="00E544A0"/>
    <w:rsid w:val="00E55540"/>
    <w:rsid w:val="00E56CCE"/>
    <w:rsid w:val="00E56ED8"/>
    <w:rsid w:val="00E60AEB"/>
    <w:rsid w:val="00E60B70"/>
    <w:rsid w:val="00E60D11"/>
    <w:rsid w:val="00E61059"/>
    <w:rsid w:val="00E6193C"/>
    <w:rsid w:val="00E65FD1"/>
    <w:rsid w:val="00E66E1A"/>
    <w:rsid w:val="00E726FE"/>
    <w:rsid w:val="00E73943"/>
    <w:rsid w:val="00E7474E"/>
    <w:rsid w:val="00E75B6B"/>
    <w:rsid w:val="00E77B82"/>
    <w:rsid w:val="00E8053E"/>
    <w:rsid w:val="00E80C9D"/>
    <w:rsid w:val="00E8206E"/>
    <w:rsid w:val="00E84EAD"/>
    <w:rsid w:val="00E8703C"/>
    <w:rsid w:val="00E95498"/>
    <w:rsid w:val="00EA091A"/>
    <w:rsid w:val="00EA14A7"/>
    <w:rsid w:val="00EA3387"/>
    <w:rsid w:val="00EA3A8E"/>
    <w:rsid w:val="00EA5E4A"/>
    <w:rsid w:val="00EA6349"/>
    <w:rsid w:val="00EA649E"/>
    <w:rsid w:val="00EA65C1"/>
    <w:rsid w:val="00EA795E"/>
    <w:rsid w:val="00EB1F69"/>
    <w:rsid w:val="00EB29A1"/>
    <w:rsid w:val="00EB6F2D"/>
    <w:rsid w:val="00EC0915"/>
    <w:rsid w:val="00EC0EE1"/>
    <w:rsid w:val="00EC3600"/>
    <w:rsid w:val="00EC428E"/>
    <w:rsid w:val="00EC5451"/>
    <w:rsid w:val="00ED36E6"/>
    <w:rsid w:val="00ED5D17"/>
    <w:rsid w:val="00ED5DDA"/>
    <w:rsid w:val="00ED6820"/>
    <w:rsid w:val="00EE55FF"/>
    <w:rsid w:val="00EE784F"/>
    <w:rsid w:val="00EE7D3C"/>
    <w:rsid w:val="00EE7EC3"/>
    <w:rsid w:val="00EF08FC"/>
    <w:rsid w:val="00EF0FD6"/>
    <w:rsid w:val="00EF346E"/>
    <w:rsid w:val="00EF558B"/>
    <w:rsid w:val="00EF6A90"/>
    <w:rsid w:val="00EF75C4"/>
    <w:rsid w:val="00F038FF"/>
    <w:rsid w:val="00F0693E"/>
    <w:rsid w:val="00F075B0"/>
    <w:rsid w:val="00F076E6"/>
    <w:rsid w:val="00F07E23"/>
    <w:rsid w:val="00F10E06"/>
    <w:rsid w:val="00F1211C"/>
    <w:rsid w:val="00F12865"/>
    <w:rsid w:val="00F13802"/>
    <w:rsid w:val="00F1451F"/>
    <w:rsid w:val="00F14B82"/>
    <w:rsid w:val="00F1502A"/>
    <w:rsid w:val="00F15500"/>
    <w:rsid w:val="00F15987"/>
    <w:rsid w:val="00F17C30"/>
    <w:rsid w:val="00F2101F"/>
    <w:rsid w:val="00F2205F"/>
    <w:rsid w:val="00F2219A"/>
    <w:rsid w:val="00F23AC8"/>
    <w:rsid w:val="00F247B6"/>
    <w:rsid w:val="00F263EF"/>
    <w:rsid w:val="00F273B9"/>
    <w:rsid w:val="00F30AFE"/>
    <w:rsid w:val="00F31ABE"/>
    <w:rsid w:val="00F329FD"/>
    <w:rsid w:val="00F33579"/>
    <w:rsid w:val="00F36092"/>
    <w:rsid w:val="00F405F6"/>
    <w:rsid w:val="00F425B7"/>
    <w:rsid w:val="00F43D63"/>
    <w:rsid w:val="00F50A2E"/>
    <w:rsid w:val="00F555D4"/>
    <w:rsid w:val="00F55903"/>
    <w:rsid w:val="00F56F85"/>
    <w:rsid w:val="00F6026A"/>
    <w:rsid w:val="00F619A8"/>
    <w:rsid w:val="00F631DB"/>
    <w:rsid w:val="00F6380A"/>
    <w:rsid w:val="00F63A84"/>
    <w:rsid w:val="00F64D34"/>
    <w:rsid w:val="00F64DAE"/>
    <w:rsid w:val="00F66456"/>
    <w:rsid w:val="00F67545"/>
    <w:rsid w:val="00F73951"/>
    <w:rsid w:val="00F73C2B"/>
    <w:rsid w:val="00F73DD2"/>
    <w:rsid w:val="00F75643"/>
    <w:rsid w:val="00F77350"/>
    <w:rsid w:val="00F80AC2"/>
    <w:rsid w:val="00F818F3"/>
    <w:rsid w:val="00F81C1B"/>
    <w:rsid w:val="00F83983"/>
    <w:rsid w:val="00F85B7C"/>
    <w:rsid w:val="00F87B0E"/>
    <w:rsid w:val="00F942E4"/>
    <w:rsid w:val="00F966BA"/>
    <w:rsid w:val="00FA0DB4"/>
    <w:rsid w:val="00FA2FCA"/>
    <w:rsid w:val="00FA300F"/>
    <w:rsid w:val="00FA415C"/>
    <w:rsid w:val="00FA470C"/>
    <w:rsid w:val="00FA5600"/>
    <w:rsid w:val="00FA5655"/>
    <w:rsid w:val="00FA58C8"/>
    <w:rsid w:val="00FA621F"/>
    <w:rsid w:val="00FA6AF3"/>
    <w:rsid w:val="00FA72DB"/>
    <w:rsid w:val="00FB3465"/>
    <w:rsid w:val="00FB3B0C"/>
    <w:rsid w:val="00FB46CF"/>
    <w:rsid w:val="00FB5A75"/>
    <w:rsid w:val="00FC16CB"/>
    <w:rsid w:val="00FC1E52"/>
    <w:rsid w:val="00FC203B"/>
    <w:rsid w:val="00FC4206"/>
    <w:rsid w:val="00FD108E"/>
    <w:rsid w:val="00FD2890"/>
    <w:rsid w:val="00FD584E"/>
    <w:rsid w:val="00FD7C94"/>
    <w:rsid w:val="00FE15F8"/>
    <w:rsid w:val="00FE32A4"/>
    <w:rsid w:val="00FE472D"/>
    <w:rsid w:val="00FF087F"/>
    <w:rsid w:val="00FF3CF4"/>
    <w:rsid w:val="00FF4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A2338"/>
  <w15:chartTrackingRefBased/>
  <w15:docId w15:val="{6C7CDA74-ACBD-4ACF-8C41-EAE673BA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11C"/>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F1211C"/>
    <w:pPr>
      <w:keepNext/>
      <w:keepLines/>
      <w:spacing w:before="16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C088A"/>
    <w:pPr>
      <w:keepNext/>
      <w:keepLines/>
      <w:spacing w:before="120" w:after="120" w:line="480" w:lineRule="auto"/>
      <w:outlineLvl w:val="2"/>
    </w:pPr>
    <w:rPr>
      <w:rFonts w:ascii="Times New Roman" w:eastAsiaTheme="majorEastAsia" w:hAnsi="Times New Roman" w:cstheme="majorBidi"/>
      <w:b/>
      <w:i/>
      <w:sz w:val="24"/>
      <w:szCs w:val="24"/>
    </w:rPr>
  </w:style>
  <w:style w:type="paragraph" w:styleId="Heading4">
    <w:name w:val="heading 4"/>
    <w:basedOn w:val="Normal"/>
    <w:next w:val="Normal"/>
    <w:link w:val="Heading4Char"/>
    <w:uiPriority w:val="9"/>
    <w:unhideWhenUsed/>
    <w:qFormat/>
    <w:rsid w:val="004C088A"/>
    <w:pPr>
      <w:keepNext/>
      <w:keepLines/>
      <w:spacing w:before="120" w:after="12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C"/>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141DF8"/>
    <w:pPr>
      <w:outlineLvl w:val="9"/>
    </w:pPr>
    <w:rPr>
      <w:lang w:val="en-US"/>
    </w:rPr>
  </w:style>
  <w:style w:type="paragraph" w:styleId="TOC2">
    <w:name w:val="toc 2"/>
    <w:basedOn w:val="Normal"/>
    <w:next w:val="Normal"/>
    <w:autoRedefine/>
    <w:uiPriority w:val="39"/>
    <w:unhideWhenUsed/>
    <w:rsid w:val="000816EE"/>
    <w:pPr>
      <w:tabs>
        <w:tab w:val="right" w:leader="dot" w:pos="9628"/>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B81782"/>
    <w:pPr>
      <w:tabs>
        <w:tab w:val="right" w:leader="dot" w:pos="9628"/>
      </w:tabs>
      <w:spacing w:after="100"/>
    </w:pPr>
    <w:rPr>
      <w:rFonts w:eastAsiaTheme="minorEastAsia" w:cs="Times New Roman"/>
      <w:lang w:val="en-US"/>
    </w:rPr>
  </w:style>
  <w:style w:type="paragraph" w:styleId="TOC3">
    <w:name w:val="toc 3"/>
    <w:basedOn w:val="Normal"/>
    <w:next w:val="Normal"/>
    <w:autoRedefine/>
    <w:uiPriority w:val="39"/>
    <w:unhideWhenUsed/>
    <w:rsid w:val="00141DF8"/>
    <w:pPr>
      <w:spacing w:after="100"/>
      <w:ind w:left="440"/>
    </w:pPr>
    <w:rPr>
      <w:rFonts w:eastAsiaTheme="minorEastAsia" w:cs="Times New Roman"/>
      <w:lang w:val="en-US"/>
    </w:rPr>
  </w:style>
  <w:style w:type="paragraph" w:styleId="ListParagraph">
    <w:name w:val="List Paragraph"/>
    <w:basedOn w:val="Normal"/>
    <w:uiPriority w:val="34"/>
    <w:qFormat/>
    <w:rsid w:val="000D50B6"/>
    <w:pPr>
      <w:ind w:left="720"/>
      <w:contextualSpacing/>
    </w:pPr>
  </w:style>
  <w:style w:type="paragraph" w:customStyle="1" w:styleId="Normal0">
    <w:name w:val="[Normal]"/>
    <w:uiPriority w:val="99"/>
    <w:rsid w:val="00B34607"/>
    <w:pPr>
      <w:widowControl w:val="0"/>
      <w:autoSpaceDE w:val="0"/>
      <w:autoSpaceDN w:val="0"/>
      <w:adjustRightInd w:val="0"/>
      <w:spacing w:after="0" w:line="240" w:lineRule="auto"/>
    </w:pPr>
    <w:rPr>
      <w:rFonts w:ascii="Arial" w:hAnsi="Arial" w:cs="Arial"/>
      <w:sz w:val="24"/>
      <w:szCs w:val="24"/>
    </w:rPr>
  </w:style>
  <w:style w:type="character" w:styleId="Hyperlink">
    <w:name w:val="Hyperlink"/>
    <w:basedOn w:val="DefaultParagraphFont"/>
    <w:uiPriority w:val="99"/>
    <w:unhideWhenUsed/>
    <w:rsid w:val="008E71E2"/>
    <w:rPr>
      <w:color w:val="0563C1" w:themeColor="hyperlink"/>
      <w:u w:val="single"/>
    </w:rPr>
  </w:style>
  <w:style w:type="character" w:styleId="Emphasis">
    <w:name w:val="Emphasis"/>
    <w:basedOn w:val="DefaultParagraphFont"/>
    <w:uiPriority w:val="20"/>
    <w:qFormat/>
    <w:rsid w:val="008E71E2"/>
    <w:rPr>
      <w:i/>
      <w:iCs/>
    </w:rPr>
  </w:style>
  <w:style w:type="character" w:styleId="CommentReference">
    <w:name w:val="annotation reference"/>
    <w:basedOn w:val="DefaultParagraphFont"/>
    <w:unhideWhenUsed/>
    <w:rsid w:val="006D2643"/>
    <w:rPr>
      <w:sz w:val="16"/>
      <w:szCs w:val="16"/>
    </w:rPr>
  </w:style>
  <w:style w:type="paragraph" w:styleId="CommentText">
    <w:name w:val="annotation text"/>
    <w:basedOn w:val="Normal"/>
    <w:link w:val="CommentTextChar"/>
    <w:unhideWhenUsed/>
    <w:rsid w:val="006D2643"/>
    <w:pPr>
      <w:spacing w:line="240" w:lineRule="auto"/>
    </w:pPr>
    <w:rPr>
      <w:sz w:val="20"/>
      <w:szCs w:val="20"/>
    </w:rPr>
  </w:style>
  <w:style w:type="character" w:customStyle="1" w:styleId="CommentTextChar">
    <w:name w:val="Comment Text Char"/>
    <w:basedOn w:val="DefaultParagraphFont"/>
    <w:link w:val="CommentText"/>
    <w:rsid w:val="006D2643"/>
    <w:rPr>
      <w:sz w:val="20"/>
      <w:szCs w:val="20"/>
    </w:rPr>
  </w:style>
  <w:style w:type="paragraph" w:styleId="CommentSubject">
    <w:name w:val="annotation subject"/>
    <w:basedOn w:val="CommentText"/>
    <w:next w:val="CommentText"/>
    <w:link w:val="CommentSubjectChar"/>
    <w:unhideWhenUsed/>
    <w:rsid w:val="006D2643"/>
    <w:rPr>
      <w:b/>
      <w:bCs/>
    </w:rPr>
  </w:style>
  <w:style w:type="character" w:customStyle="1" w:styleId="CommentSubjectChar">
    <w:name w:val="Comment Subject Char"/>
    <w:basedOn w:val="CommentTextChar"/>
    <w:link w:val="CommentSubject"/>
    <w:rsid w:val="006D2643"/>
    <w:rPr>
      <w:b/>
      <w:bCs/>
      <w:sz w:val="20"/>
      <w:szCs w:val="20"/>
    </w:rPr>
  </w:style>
  <w:style w:type="paragraph" w:styleId="Revision">
    <w:name w:val="Revision"/>
    <w:hidden/>
    <w:uiPriority w:val="99"/>
    <w:semiHidden/>
    <w:rsid w:val="006D2643"/>
    <w:pPr>
      <w:spacing w:after="0" w:line="240" w:lineRule="auto"/>
    </w:pPr>
  </w:style>
  <w:style w:type="character" w:customStyle="1" w:styleId="Heading2Char">
    <w:name w:val="Heading 2 Char"/>
    <w:basedOn w:val="DefaultParagraphFont"/>
    <w:link w:val="Heading2"/>
    <w:uiPriority w:val="9"/>
    <w:rsid w:val="00F1211C"/>
    <w:rPr>
      <w:rFonts w:ascii="Times New Roman" w:eastAsiaTheme="majorEastAsia" w:hAnsi="Times New Roman" w:cstheme="majorBidi"/>
      <w:b/>
      <w:sz w:val="24"/>
      <w:szCs w:val="26"/>
    </w:rPr>
  </w:style>
  <w:style w:type="paragraph" w:styleId="Header">
    <w:name w:val="header"/>
    <w:basedOn w:val="Normal"/>
    <w:link w:val="HeaderChar"/>
    <w:unhideWhenUsed/>
    <w:rsid w:val="00882743"/>
    <w:pPr>
      <w:tabs>
        <w:tab w:val="center" w:pos="4513"/>
        <w:tab w:val="right" w:pos="9026"/>
      </w:tabs>
      <w:spacing w:after="0" w:line="240" w:lineRule="auto"/>
    </w:pPr>
  </w:style>
  <w:style w:type="character" w:customStyle="1" w:styleId="HeaderChar">
    <w:name w:val="Header Char"/>
    <w:basedOn w:val="DefaultParagraphFont"/>
    <w:link w:val="Header"/>
    <w:rsid w:val="00882743"/>
  </w:style>
  <w:style w:type="paragraph" w:styleId="Footer">
    <w:name w:val="footer"/>
    <w:basedOn w:val="Normal"/>
    <w:link w:val="FooterChar"/>
    <w:uiPriority w:val="99"/>
    <w:unhideWhenUsed/>
    <w:rsid w:val="00882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743"/>
  </w:style>
  <w:style w:type="paragraph" w:styleId="NormalWeb">
    <w:name w:val="Normal (Web)"/>
    <w:basedOn w:val="Normal"/>
    <w:uiPriority w:val="99"/>
    <w:unhideWhenUsed/>
    <w:rsid w:val="005477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65389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FD108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FD108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FD108E"/>
    <w:rPr>
      <w:rFonts w:ascii="Tahoma" w:eastAsia="Times New Roman" w:hAnsi="Tahoma" w:cs="Tahoma"/>
      <w:sz w:val="16"/>
      <w:szCs w:val="16"/>
      <w:lang w:eastAsia="en-GB"/>
    </w:rPr>
  </w:style>
  <w:style w:type="table" w:styleId="Table3Deffects1">
    <w:name w:val="Table 3D effects 1"/>
    <w:basedOn w:val="TableNormal"/>
    <w:rsid w:val="00FD108E"/>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character" w:styleId="PageNumber">
    <w:name w:val="page number"/>
    <w:rsid w:val="00FD108E"/>
  </w:style>
  <w:style w:type="character" w:customStyle="1" w:styleId="authors">
    <w:name w:val="authors"/>
    <w:rsid w:val="00FD108E"/>
  </w:style>
  <w:style w:type="character" w:customStyle="1" w:styleId="Date1">
    <w:name w:val="Date1"/>
    <w:rsid w:val="00FD108E"/>
  </w:style>
  <w:style w:type="character" w:customStyle="1" w:styleId="arttitle">
    <w:name w:val="art_title"/>
    <w:rsid w:val="00FD108E"/>
  </w:style>
  <w:style w:type="character" w:customStyle="1" w:styleId="serialtitle">
    <w:name w:val="serial_title"/>
    <w:rsid w:val="00FD108E"/>
  </w:style>
  <w:style w:type="character" w:customStyle="1" w:styleId="volumeissue">
    <w:name w:val="volume_issue"/>
    <w:rsid w:val="00FD108E"/>
  </w:style>
  <w:style w:type="character" w:customStyle="1" w:styleId="pagerange">
    <w:name w:val="page_range"/>
    <w:rsid w:val="00FD108E"/>
  </w:style>
  <w:style w:type="character" w:customStyle="1" w:styleId="doilink">
    <w:name w:val="doi_link"/>
    <w:rsid w:val="00FD108E"/>
  </w:style>
  <w:style w:type="character" w:customStyle="1" w:styleId="ref-title">
    <w:name w:val="ref-title"/>
    <w:rsid w:val="00FD108E"/>
  </w:style>
  <w:style w:type="character" w:customStyle="1" w:styleId="ref-journal">
    <w:name w:val="ref-journal"/>
    <w:rsid w:val="00FD108E"/>
  </w:style>
  <w:style w:type="character" w:customStyle="1" w:styleId="ref-vol">
    <w:name w:val="ref-vol"/>
    <w:rsid w:val="00FD108E"/>
  </w:style>
  <w:style w:type="character" w:customStyle="1" w:styleId="ref-iss">
    <w:name w:val="ref-iss"/>
    <w:rsid w:val="00FD108E"/>
  </w:style>
  <w:style w:type="character" w:styleId="Strong">
    <w:name w:val="Strong"/>
    <w:uiPriority w:val="22"/>
    <w:qFormat/>
    <w:rsid w:val="00FD108E"/>
    <w:rPr>
      <w:b/>
      <w:bCs/>
    </w:rPr>
  </w:style>
  <w:style w:type="character" w:customStyle="1" w:styleId="hlfld-contribauthor">
    <w:name w:val="hlfld-contribauthor"/>
    <w:basedOn w:val="DefaultParagraphFont"/>
    <w:rsid w:val="00FD108E"/>
  </w:style>
  <w:style w:type="character" w:customStyle="1" w:styleId="nlmgiven-names">
    <w:name w:val="nlm_given-names"/>
    <w:basedOn w:val="DefaultParagraphFont"/>
    <w:rsid w:val="00FD108E"/>
  </w:style>
  <w:style w:type="character" w:customStyle="1" w:styleId="nlmyear">
    <w:name w:val="nlm_year"/>
    <w:basedOn w:val="DefaultParagraphFont"/>
    <w:rsid w:val="00FD108E"/>
  </w:style>
  <w:style w:type="character" w:customStyle="1" w:styleId="nlmarticle-title">
    <w:name w:val="nlm_article-title"/>
    <w:basedOn w:val="DefaultParagraphFont"/>
    <w:rsid w:val="00FD108E"/>
  </w:style>
  <w:style w:type="character" w:customStyle="1" w:styleId="nlmfpage">
    <w:name w:val="nlm_fpage"/>
    <w:basedOn w:val="DefaultParagraphFont"/>
    <w:rsid w:val="00FD108E"/>
  </w:style>
  <w:style w:type="character" w:customStyle="1" w:styleId="nlmlpage">
    <w:name w:val="nlm_lpage"/>
    <w:basedOn w:val="DefaultParagraphFont"/>
    <w:rsid w:val="00FD108E"/>
  </w:style>
  <w:style w:type="character" w:customStyle="1" w:styleId="reflink-block">
    <w:name w:val="reflink-block"/>
    <w:basedOn w:val="DefaultParagraphFont"/>
    <w:rsid w:val="00FD108E"/>
  </w:style>
  <w:style w:type="character" w:customStyle="1" w:styleId="Heading3Char">
    <w:name w:val="Heading 3 Char"/>
    <w:basedOn w:val="DefaultParagraphFont"/>
    <w:link w:val="Heading3"/>
    <w:uiPriority w:val="9"/>
    <w:rsid w:val="004C088A"/>
    <w:rPr>
      <w:rFonts w:ascii="Times New Roman" w:eastAsiaTheme="majorEastAsia" w:hAnsi="Times New Roman" w:cstheme="majorBidi"/>
      <w:b/>
      <w:i/>
      <w:sz w:val="24"/>
      <w:szCs w:val="24"/>
    </w:rPr>
  </w:style>
  <w:style w:type="character" w:customStyle="1" w:styleId="anchor-text">
    <w:name w:val="anchor-text"/>
    <w:basedOn w:val="DefaultParagraphFont"/>
    <w:rsid w:val="00B91514"/>
  </w:style>
  <w:style w:type="character" w:customStyle="1" w:styleId="text">
    <w:name w:val="text"/>
    <w:basedOn w:val="DefaultParagraphFont"/>
    <w:rsid w:val="00B17FE0"/>
  </w:style>
  <w:style w:type="character" w:customStyle="1" w:styleId="UnresolvedMention1">
    <w:name w:val="Unresolved Mention1"/>
    <w:basedOn w:val="DefaultParagraphFont"/>
    <w:uiPriority w:val="99"/>
    <w:semiHidden/>
    <w:unhideWhenUsed/>
    <w:rsid w:val="007A6D8B"/>
    <w:rPr>
      <w:color w:val="605E5C"/>
      <w:shd w:val="clear" w:color="auto" w:fill="E1DFDD"/>
    </w:rPr>
  </w:style>
  <w:style w:type="character" w:customStyle="1" w:styleId="value">
    <w:name w:val="value"/>
    <w:basedOn w:val="DefaultParagraphFont"/>
    <w:rsid w:val="006201D1"/>
  </w:style>
  <w:style w:type="character" w:customStyle="1" w:styleId="Heading4Char">
    <w:name w:val="Heading 4 Char"/>
    <w:basedOn w:val="DefaultParagraphFont"/>
    <w:link w:val="Heading4"/>
    <w:uiPriority w:val="9"/>
    <w:rsid w:val="004C088A"/>
    <w:rPr>
      <w:rFonts w:ascii="Times New Roman" w:eastAsiaTheme="majorEastAsia" w:hAnsi="Times New Roman" w:cstheme="majorBidi"/>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9483">
      <w:bodyDiv w:val="1"/>
      <w:marLeft w:val="0"/>
      <w:marRight w:val="0"/>
      <w:marTop w:val="0"/>
      <w:marBottom w:val="0"/>
      <w:divBdr>
        <w:top w:val="none" w:sz="0" w:space="0" w:color="auto"/>
        <w:left w:val="none" w:sz="0" w:space="0" w:color="auto"/>
        <w:bottom w:val="none" w:sz="0" w:space="0" w:color="auto"/>
        <w:right w:val="none" w:sz="0" w:space="0" w:color="auto"/>
      </w:divBdr>
    </w:div>
    <w:div w:id="283586878">
      <w:bodyDiv w:val="1"/>
      <w:marLeft w:val="0"/>
      <w:marRight w:val="0"/>
      <w:marTop w:val="0"/>
      <w:marBottom w:val="0"/>
      <w:divBdr>
        <w:top w:val="none" w:sz="0" w:space="0" w:color="auto"/>
        <w:left w:val="none" w:sz="0" w:space="0" w:color="auto"/>
        <w:bottom w:val="none" w:sz="0" w:space="0" w:color="auto"/>
        <w:right w:val="none" w:sz="0" w:space="0" w:color="auto"/>
      </w:divBdr>
    </w:div>
    <w:div w:id="342443657">
      <w:bodyDiv w:val="1"/>
      <w:marLeft w:val="0"/>
      <w:marRight w:val="0"/>
      <w:marTop w:val="0"/>
      <w:marBottom w:val="0"/>
      <w:divBdr>
        <w:top w:val="none" w:sz="0" w:space="0" w:color="auto"/>
        <w:left w:val="none" w:sz="0" w:space="0" w:color="auto"/>
        <w:bottom w:val="none" w:sz="0" w:space="0" w:color="auto"/>
        <w:right w:val="none" w:sz="0" w:space="0" w:color="auto"/>
      </w:divBdr>
    </w:div>
    <w:div w:id="648747239">
      <w:bodyDiv w:val="1"/>
      <w:marLeft w:val="0"/>
      <w:marRight w:val="0"/>
      <w:marTop w:val="0"/>
      <w:marBottom w:val="0"/>
      <w:divBdr>
        <w:top w:val="none" w:sz="0" w:space="0" w:color="auto"/>
        <w:left w:val="none" w:sz="0" w:space="0" w:color="auto"/>
        <w:bottom w:val="none" w:sz="0" w:space="0" w:color="auto"/>
        <w:right w:val="none" w:sz="0" w:space="0" w:color="auto"/>
      </w:divBdr>
      <w:divsChild>
        <w:div w:id="1098793461">
          <w:marLeft w:val="0"/>
          <w:marRight w:val="0"/>
          <w:marTop w:val="0"/>
          <w:marBottom w:val="0"/>
          <w:divBdr>
            <w:top w:val="none" w:sz="0" w:space="0" w:color="auto"/>
            <w:left w:val="none" w:sz="0" w:space="0" w:color="auto"/>
            <w:bottom w:val="none" w:sz="0" w:space="0" w:color="auto"/>
            <w:right w:val="none" w:sz="0" w:space="0" w:color="auto"/>
          </w:divBdr>
        </w:div>
      </w:divsChild>
    </w:div>
    <w:div w:id="1124618657">
      <w:bodyDiv w:val="1"/>
      <w:marLeft w:val="0"/>
      <w:marRight w:val="0"/>
      <w:marTop w:val="0"/>
      <w:marBottom w:val="0"/>
      <w:divBdr>
        <w:top w:val="none" w:sz="0" w:space="0" w:color="auto"/>
        <w:left w:val="none" w:sz="0" w:space="0" w:color="auto"/>
        <w:bottom w:val="none" w:sz="0" w:space="0" w:color="auto"/>
        <w:right w:val="none" w:sz="0" w:space="0" w:color="auto"/>
      </w:divBdr>
    </w:div>
    <w:div w:id="1603418924">
      <w:bodyDiv w:val="1"/>
      <w:marLeft w:val="0"/>
      <w:marRight w:val="0"/>
      <w:marTop w:val="0"/>
      <w:marBottom w:val="0"/>
      <w:divBdr>
        <w:top w:val="none" w:sz="0" w:space="0" w:color="auto"/>
        <w:left w:val="none" w:sz="0" w:space="0" w:color="auto"/>
        <w:bottom w:val="none" w:sz="0" w:space="0" w:color="auto"/>
        <w:right w:val="none" w:sz="0" w:space="0" w:color="auto"/>
      </w:divBdr>
      <w:divsChild>
        <w:div w:id="1553686967">
          <w:marLeft w:val="0"/>
          <w:marRight w:val="0"/>
          <w:marTop w:val="0"/>
          <w:marBottom w:val="0"/>
          <w:divBdr>
            <w:top w:val="none" w:sz="0" w:space="0" w:color="auto"/>
            <w:left w:val="none" w:sz="0" w:space="0" w:color="auto"/>
            <w:bottom w:val="none" w:sz="0" w:space="0" w:color="auto"/>
            <w:right w:val="none" w:sz="0" w:space="0" w:color="auto"/>
          </w:divBdr>
        </w:div>
      </w:divsChild>
    </w:div>
    <w:div w:id="1626543759">
      <w:bodyDiv w:val="1"/>
      <w:marLeft w:val="0"/>
      <w:marRight w:val="0"/>
      <w:marTop w:val="0"/>
      <w:marBottom w:val="0"/>
      <w:divBdr>
        <w:top w:val="none" w:sz="0" w:space="0" w:color="auto"/>
        <w:left w:val="none" w:sz="0" w:space="0" w:color="auto"/>
        <w:bottom w:val="none" w:sz="0" w:space="0" w:color="auto"/>
        <w:right w:val="none" w:sz="0" w:space="0" w:color="auto"/>
      </w:divBdr>
    </w:div>
    <w:div w:id="1910191010">
      <w:bodyDiv w:val="1"/>
      <w:marLeft w:val="0"/>
      <w:marRight w:val="0"/>
      <w:marTop w:val="0"/>
      <w:marBottom w:val="0"/>
      <w:divBdr>
        <w:top w:val="none" w:sz="0" w:space="0" w:color="auto"/>
        <w:left w:val="none" w:sz="0" w:space="0" w:color="auto"/>
        <w:bottom w:val="none" w:sz="0" w:space="0" w:color="auto"/>
        <w:right w:val="none" w:sz="0" w:space="0" w:color="auto"/>
      </w:divBdr>
    </w:div>
    <w:div w:id="2050520925">
      <w:bodyDiv w:val="1"/>
      <w:marLeft w:val="0"/>
      <w:marRight w:val="0"/>
      <w:marTop w:val="0"/>
      <w:marBottom w:val="0"/>
      <w:divBdr>
        <w:top w:val="none" w:sz="0" w:space="0" w:color="auto"/>
        <w:left w:val="none" w:sz="0" w:space="0" w:color="auto"/>
        <w:bottom w:val="none" w:sz="0" w:space="0" w:color="auto"/>
        <w:right w:val="none" w:sz="0" w:space="0" w:color="auto"/>
      </w:divBdr>
    </w:div>
    <w:div w:id="209053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doi.org/10.1017/S0033291720000148" TargetMode="External"/><Relationship Id="rId42" Type="http://schemas.openxmlformats.org/officeDocument/2006/relationships/hyperlink" Target="https://doi.org/10.1080/09638237.2021.1922647" TargetMode="External"/><Relationship Id="rId63" Type="http://schemas.openxmlformats.org/officeDocument/2006/relationships/diagramColors" Target="diagrams/colors2.xml"/><Relationship Id="rId84" Type="http://schemas.openxmlformats.org/officeDocument/2006/relationships/hyperlink" Target="https://doi.org/10.1186/s12888-021-03614-3" TargetMode="External"/><Relationship Id="rId138" Type="http://schemas.openxmlformats.org/officeDocument/2006/relationships/diagramLayout" Target="diagrams/layout5.xml"/><Relationship Id="rId107" Type="http://schemas.openxmlformats.org/officeDocument/2006/relationships/hyperlink" Target="http://www.nhs.uk" TargetMode="External"/><Relationship Id="rId11" Type="http://schemas.openxmlformats.org/officeDocument/2006/relationships/header" Target="header1.xml"/><Relationship Id="rId32" Type="http://schemas.openxmlformats.org/officeDocument/2006/relationships/hyperlink" Target="https://doi.org/10.1016/j.schres.2021.03.019" TargetMode="External"/><Relationship Id="rId53" Type="http://schemas.openxmlformats.org/officeDocument/2006/relationships/hyperlink" Target="https://doi.org/10.1176/appi.ps.003782011" TargetMode="External"/><Relationship Id="rId74" Type="http://schemas.openxmlformats.org/officeDocument/2006/relationships/hyperlink" Target="https://doi.org/10.1016/j.schres.2012.08.019" TargetMode="External"/><Relationship Id="rId128" Type="http://schemas.openxmlformats.org/officeDocument/2006/relationships/hyperlink" Target="mailto:p024988k@student.staffs.ac.uk" TargetMode="External"/><Relationship Id="rId149" Type="http://schemas.openxmlformats.org/officeDocument/2006/relationships/image" Target="media/image18.png"/><Relationship Id="rId5" Type="http://schemas.openxmlformats.org/officeDocument/2006/relationships/numbering" Target="numbering.xml"/><Relationship Id="rId95" Type="http://schemas.openxmlformats.org/officeDocument/2006/relationships/hyperlink" Target="https://icd.who.int/" TargetMode="External"/><Relationship Id="rId22" Type="http://schemas.openxmlformats.org/officeDocument/2006/relationships/hyperlink" Target="https://casp-uk.net/casp-tools-checklists/" TargetMode="External"/><Relationship Id="rId27" Type="http://schemas.openxmlformats.org/officeDocument/2006/relationships/hyperlink" Target="https://doi.org/10.1080/09638237.2019.1608935" TargetMode="External"/><Relationship Id="rId43" Type="http://schemas.openxmlformats.org/officeDocument/2006/relationships/hyperlink" Target="https://doi.org/10.1371/journal.pmed.1003583" TargetMode="External"/><Relationship Id="rId48" Type="http://schemas.openxmlformats.org/officeDocument/2006/relationships/hyperlink" Target="https://doi.org/10.1177/0020764008090422" TargetMode="External"/><Relationship Id="rId64" Type="http://schemas.microsoft.com/office/2007/relationships/diagramDrawing" Target="diagrams/drawing2.xml"/><Relationship Id="rId69" Type="http://schemas.microsoft.com/office/2007/relationships/diagramDrawing" Target="diagrams/drawing3.xml"/><Relationship Id="rId113" Type="http://schemas.openxmlformats.org/officeDocument/2006/relationships/hyperlink" Target="http://www.mind.org.uk/information-support/types-of-mental-health-problems/psychosis/self-care/" TargetMode="External"/><Relationship Id="rId118" Type="http://schemas.openxmlformats.org/officeDocument/2006/relationships/hyperlink" Target="http://www.nhs.uk" TargetMode="External"/><Relationship Id="rId134" Type="http://schemas.openxmlformats.org/officeDocument/2006/relationships/diagramQuickStyle" Target="diagrams/quickStyle4.xml"/><Relationship Id="rId139" Type="http://schemas.openxmlformats.org/officeDocument/2006/relationships/diagramQuickStyle" Target="diagrams/quickStyle5.xml"/><Relationship Id="rId80" Type="http://schemas.openxmlformats.org/officeDocument/2006/relationships/hyperlink" Target="https://doi.org/10.1111/j.1741-3737.2005.00179.x" TargetMode="External"/><Relationship Id="rId85" Type="http://schemas.openxmlformats.org/officeDocument/2006/relationships/hyperlink" Target="https://doi.org/10.1016/j.heliyon.2020.e05843" TargetMode="External"/><Relationship Id="rId150" Type="http://schemas.openxmlformats.org/officeDocument/2006/relationships/image" Target="media/image19.svg"/><Relationship Id="rId12" Type="http://schemas.openxmlformats.org/officeDocument/2006/relationships/footer" Target="footer1.xml"/><Relationship Id="rId17" Type="http://schemas.openxmlformats.org/officeDocument/2006/relationships/hyperlink" Target="https://psycnet.apa.org/doi/10.1037/prj0000502" TargetMode="External"/><Relationship Id="rId33" Type="http://schemas.openxmlformats.org/officeDocument/2006/relationships/hyperlink" Target="https://doi.org/10.1111/jpm.12391" TargetMode="External"/><Relationship Id="rId38" Type="http://schemas.openxmlformats.org/officeDocument/2006/relationships/hyperlink" Target="https://doi.org/10.1371/journal.pone.0195687" TargetMode="External"/><Relationship Id="rId59" Type="http://schemas.microsoft.com/office/2007/relationships/diagramDrawing" Target="diagrams/drawing1.xml"/><Relationship Id="rId103" Type="http://schemas.openxmlformats.org/officeDocument/2006/relationships/hyperlink" Target="http://www.ico.org.uk/" TargetMode="External"/><Relationship Id="rId108" Type="http://schemas.openxmlformats.org/officeDocument/2006/relationships/hyperlink" Target="http://www.samaritans.org/" TargetMode="External"/><Relationship Id="rId124" Type="http://schemas.openxmlformats.org/officeDocument/2006/relationships/hyperlink" Target="http://www.forum.voicecollective.co.uk/" TargetMode="External"/><Relationship Id="rId129" Type="http://schemas.openxmlformats.org/officeDocument/2006/relationships/image" Target="media/image13.png"/><Relationship Id="rId54" Type="http://schemas.openxmlformats.org/officeDocument/2006/relationships/image" Target="media/image2.png"/><Relationship Id="rId70" Type="http://schemas.openxmlformats.org/officeDocument/2006/relationships/hyperlink" Target="https://doi.org/10.1016/j.psychres.2010.10.030" TargetMode="External"/><Relationship Id="rId75" Type="http://schemas.openxmlformats.org/officeDocument/2006/relationships/hyperlink" Target="https://doi.org/10.3390/bs10020053" TargetMode="External"/><Relationship Id="rId91" Type="http://schemas.openxmlformats.org/officeDocument/2006/relationships/hyperlink" Target="https://doi.org/10.1080/13674676.2019.1601171" TargetMode="External"/><Relationship Id="rId96" Type="http://schemas.openxmlformats.org/officeDocument/2006/relationships/image" Target="media/image3.png"/><Relationship Id="rId140" Type="http://schemas.openxmlformats.org/officeDocument/2006/relationships/diagramColors" Target="diagrams/colors5.xml"/><Relationship Id="rId145"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77/0020764017710301" TargetMode="External"/><Relationship Id="rId28" Type="http://schemas.openxmlformats.org/officeDocument/2006/relationships/hyperlink" Target="https://doi.org/10.1016/j.schres.2013.04.039" TargetMode="External"/><Relationship Id="rId49" Type="http://schemas.openxmlformats.org/officeDocument/2006/relationships/hyperlink" Target="https://psycnet.apa.org/doi/10.1037/h0094744" TargetMode="External"/><Relationship Id="rId114" Type="http://schemas.openxmlformats.org/officeDocument/2006/relationships/image" Target="media/image9.png"/><Relationship Id="rId119" Type="http://schemas.openxmlformats.org/officeDocument/2006/relationships/hyperlink" Target="http://www.samaritans.org/" TargetMode="External"/><Relationship Id="rId44" Type="http://schemas.openxmlformats.org/officeDocument/2006/relationships/hyperlink" Target="https://doi.org/10.1080/17522439.2018.1437212" TargetMode="External"/><Relationship Id="rId60" Type="http://schemas.openxmlformats.org/officeDocument/2006/relationships/diagramData" Target="diagrams/data2.xml"/><Relationship Id="rId65" Type="http://schemas.openxmlformats.org/officeDocument/2006/relationships/diagramData" Target="diagrams/data3.xml"/><Relationship Id="rId81" Type="http://schemas.openxmlformats.org/officeDocument/2006/relationships/hyperlink" Target="https://doi.org/10.1093/schbul/sbu047" TargetMode="External"/><Relationship Id="rId86" Type="http://schemas.openxmlformats.org/officeDocument/2006/relationships/hyperlink" Target="https://doi.org/10.1002/cdq.12126" TargetMode="External"/><Relationship Id="rId130" Type="http://schemas.openxmlformats.org/officeDocument/2006/relationships/image" Target="media/image14.png"/><Relationship Id="rId135" Type="http://schemas.openxmlformats.org/officeDocument/2006/relationships/diagramColors" Target="diagrams/colors4.xml"/><Relationship Id="rId151"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yperlink" Target="https://doi.org/10.1177/0020764018810307" TargetMode="External"/><Relationship Id="rId39" Type="http://schemas.openxmlformats.org/officeDocument/2006/relationships/hyperlink" Target="https://doi.org/10.1192/bjp.bp.116.193342" TargetMode="External"/><Relationship Id="rId109" Type="http://schemas.openxmlformats.org/officeDocument/2006/relationships/hyperlink" Target="http://www.hearing-voices.org/hearing-voices-groups/find-a-group/" TargetMode="External"/><Relationship Id="rId34" Type="http://schemas.openxmlformats.org/officeDocument/2006/relationships/hyperlink" Target="https://doi.org/10.1111/eip.12756" TargetMode="External"/><Relationship Id="rId50" Type="http://schemas.openxmlformats.org/officeDocument/2006/relationships/hyperlink" Target="https://doi.org/10.1108/MHRJ-09-2017-0037" TargetMode="External"/><Relationship Id="rId55" Type="http://schemas.openxmlformats.org/officeDocument/2006/relationships/diagramData" Target="diagrams/data1.xml"/><Relationship Id="rId76" Type="http://schemas.openxmlformats.org/officeDocument/2006/relationships/hyperlink" Target="https://doi.org/10.1016/j.cpr.2021.102077" TargetMode="External"/><Relationship Id="rId97" Type="http://schemas.openxmlformats.org/officeDocument/2006/relationships/image" Target="media/image4.png"/><Relationship Id="rId104" Type="http://schemas.openxmlformats.org/officeDocument/2006/relationships/hyperlink" Target="mailto:p024988k@student.staffs.ac.uk" TargetMode="External"/><Relationship Id="rId120" Type="http://schemas.openxmlformats.org/officeDocument/2006/relationships/hyperlink" Target="http://www.hearing-voices.org/hearing-voices-groups/find-a-group/" TargetMode="External"/><Relationship Id="rId125" Type="http://schemas.openxmlformats.org/officeDocument/2006/relationships/hyperlink" Target="http://www.mind.org.uk/information-support/types-of-mental-health-problems/psychosis/self-care/" TargetMode="External"/><Relationship Id="rId141" Type="http://schemas.microsoft.com/office/2007/relationships/diagramDrawing" Target="diagrams/drawing5.xml"/><Relationship Id="rId146" Type="http://schemas.microsoft.com/office/2007/relationships/diagramDrawing" Target="diagrams/drawing6.xml"/><Relationship Id="rId7" Type="http://schemas.openxmlformats.org/officeDocument/2006/relationships/settings" Target="settings.xml"/><Relationship Id="rId71" Type="http://schemas.openxmlformats.org/officeDocument/2006/relationships/hyperlink" Target="https://doi.org/10.1176/appi.books.9780890425596" TargetMode="External"/><Relationship Id="rId92" Type="http://schemas.openxmlformats.org/officeDocument/2006/relationships/hyperlink" Target="https://doi.org/10.1111/j.1039-8562.2004.02083.x" TargetMode="External"/><Relationship Id="rId2" Type="http://schemas.openxmlformats.org/officeDocument/2006/relationships/customXml" Target="../customXml/item2.xml"/><Relationship Id="rId29" Type="http://schemas.openxmlformats.org/officeDocument/2006/relationships/hyperlink" Target="https://bmjopen.bmj.com/content/bmjopen/11/2/e039246/DC3/embed/inline-supplementary-material-3.pdf?download=true" TargetMode="External"/><Relationship Id="rId24" Type="http://schemas.openxmlformats.org/officeDocument/2006/relationships/hyperlink" Target="https://doi.org/10.1097%2FYCO.0000000000000486" TargetMode="External"/><Relationship Id="rId40" Type="http://schemas.openxmlformats.org/officeDocument/2006/relationships/hyperlink" Target="https://psycnet.apa.org/doi/10.1037/ser0000531" TargetMode="External"/><Relationship Id="rId45" Type="http://schemas.openxmlformats.org/officeDocument/2006/relationships/hyperlink" Target="https://doi.org/10.3109/09540261003661825" TargetMode="External"/><Relationship Id="rId66" Type="http://schemas.openxmlformats.org/officeDocument/2006/relationships/diagramLayout" Target="diagrams/layout3.xml"/><Relationship Id="rId87" Type="http://schemas.openxmlformats.org/officeDocument/2006/relationships/hyperlink" Target="https://assets.publishing.service.gov.uk/government/uploads/system/uploads/attachment_data/file/774680/Psychosis_data_report.pdf" TargetMode="External"/><Relationship Id="rId110" Type="http://schemas.openxmlformats.org/officeDocument/2006/relationships/hyperlink" Target="http://www.hearing-voices.org/resources/free-downloads/" TargetMode="External"/><Relationship Id="rId115" Type="http://schemas.openxmlformats.org/officeDocument/2006/relationships/image" Target="media/image10.png"/><Relationship Id="rId131" Type="http://schemas.openxmlformats.org/officeDocument/2006/relationships/image" Target="media/image15.png"/><Relationship Id="rId136" Type="http://schemas.microsoft.com/office/2007/relationships/diagramDrawing" Target="diagrams/drawing4.xml"/><Relationship Id="rId61" Type="http://schemas.openxmlformats.org/officeDocument/2006/relationships/diagramLayout" Target="diagrams/layout2.xml"/><Relationship Id="rId82" Type="http://schemas.openxmlformats.org/officeDocument/2006/relationships/hyperlink" Target="https://doi.org/10.1371/journal.pone.0195687" TargetMode="External"/><Relationship Id="rId152" Type="http://schemas.openxmlformats.org/officeDocument/2006/relationships/theme" Target="theme/theme1.xml"/><Relationship Id="rId19" Type="http://schemas.openxmlformats.org/officeDocument/2006/relationships/hyperlink" Target="https://doi.org/10.1111/j.1600-0447.2008.01216.x" TargetMode="External"/><Relationship Id="rId14" Type="http://schemas.openxmlformats.org/officeDocument/2006/relationships/hyperlink" Target="https://doi.org/10.1176/appi.books.9780890425596" TargetMode="External"/><Relationship Id="rId30" Type="http://schemas.openxmlformats.org/officeDocument/2006/relationships/hyperlink" Target="https://doi.org/10.1108/JMHTEP-03-2020-0014" TargetMode="External"/><Relationship Id="rId35" Type="http://schemas.openxmlformats.org/officeDocument/2006/relationships/hyperlink" Target="https://doi.org/10.1111/eip.12771" TargetMode="External"/><Relationship Id="rId56" Type="http://schemas.openxmlformats.org/officeDocument/2006/relationships/diagramLayout" Target="diagrams/layout1.xml"/><Relationship Id="rId77" Type="http://schemas.openxmlformats.org/officeDocument/2006/relationships/hyperlink" Target="https://doi.org/10.1002/wps.20959" TargetMode="External"/><Relationship Id="rId100" Type="http://schemas.openxmlformats.org/officeDocument/2006/relationships/image" Target="media/image7.jpeg"/><Relationship Id="rId105" Type="http://schemas.openxmlformats.org/officeDocument/2006/relationships/hyperlink" Target="mailto:gary.lee@staffs.ac.uk" TargetMode="External"/><Relationship Id="rId126" Type="http://schemas.openxmlformats.org/officeDocument/2006/relationships/hyperlink" Target="mailto:gary.lee@staffs.ac.uk" TargetMode="External"/><Relationship Id="rId147"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doi.org/10.1080/09638237.2017.1417559" TargetMode="External"/><Relationship Id="rId72" Type="http://schemas.openxmlformats.org/officeDocument/2006/relationships/hyperlink" Target="https://doi.org/10.1016/j.brat.2006.07.011" TargetMode="External"/><Relationship Id="rId93" Type="http://schemas.openxmlformats.org/officeDocument/2006/relationships/hyperlink" Target="https://doi.org/10.1177/1049732305285972" TargetMode="External"/><Relationship Id="rId98" Type="http://schemas.openxmlformats.org/officeDocument/2006/relationships/image" Target="media/image5.png"/><Relationship Id="rId121" Type="http://schemas.openxmlformats.org/officeDocument/2006/relationships/hyperlink" Target="http://www.hearing-voices.org/resources/free-downloads/" TargetMode="External"/><Relationship Id="rId142" Type="http://schemas.openxmlformats.org/officeDocument/2006/relationships/diagramData" Target="diagrams/data6.xml"/><Relationship Id="rId3" Type="http://schemas.openxmlformats.org/officeDocument/2006/relationships/customXml" Target="../customXml/item3.xml"/><Relationship Id="rId25" Type="http://schemas.openxmlformats.org/officeDocument/2006/relationships/hyperlink" Target="https://doi.org/10.1111/j.1751-7893.2009.00155.x" TargetMode="External"/><Relationship Id="rId46" Type="http://schemas.openxmlformats.org/officeDocument/2006/relationships/hyperlink" Target="https://doi.org/10.1192/bjp.2018.91" TargetMode="External"/><Relationship Id="rId67" Type="http://schemas.openxmlformats.org/officeDocument/2006/relationships/diagramQuickStyle" Target="diagrams/quickStyle3.xml"/><Relationship Id="rId116" Type="http://schemas.openxmlformats.org/officeDocument/2006/relationships/image" Target="media/image11.png"/><Relationship Id="rId137" Type="http://schemas.openxmlformats.org/officeDocument/2006/relationships/diagramData" Target="diagrams/data5.xml"/><Relationship Id="rId20" Type="http://schemas.openxmlformats.org/officeDocument/2006/relationships/hyperlink" Target="https://doi.org/10.1080/09540261.2019.1643704" TargetMode="External"/><Relationship Id="rId41" Type="http://schemas.openxmlformats.org/officeDocument/2006/relationships/hyperlink" Target="https://www.nice.org.uk/researchrecommendation/peer-support-interventions-what-is-the-clinical-and-cost-effectiveness-of-peer-support-interventions-in-people-with-psychosis-and-schizophrenia" TargetMode="External"/><Relationship Id="rId62" Type="http://schemas.openxmlformats.org/officeDocument/2006/relationships/diagramQuickStyle" Target="diagrams/quickStyle2.xml"/><Relationship Id="rId83" Type="http://schemas.openxmlformats.org/officeDocument/2006/relationships/hyperlink" Target="https://www.nimh.nih.gov/health/publications/understanding-psychosis" TargetMode="External"/><Relationship Id="rId88" Type="http://schemas.openxmlformats.org/officeDocument/2006/relationships/hyperlink" Target="https://doi.org/10.1002%2Fwps.20585" TargetMode="External"/><Relationship Id="rId111" Type="http://schemas.openxmlformats.org/officeDocument/2006/relationships/hyperlink" Target="http://www.voicecollective.co.uk/" TargetMode="External"/><Relationship Id="rId132" Type="http://schemas.openxmlformats.org/officeDocument/2006/relationships/diagramData" Target="diagrams/data4.xml"/><Relationship Id="rId15" Type="http://schemas.openxmlformats.org/officeDocument/2006/relationships/hyperlink" Target="https://doi.org/10.1212%2F01.CON.0000466662.89908.e7" TargetMode="External"/><Relationship Id="rId36" Type="http://schemas.openxmlformats.org/officeDocument/2006/relationships/hyperlink" Target="https://doi.org/10.1176/appi.ps.201900375" TargetMode="External"/><Relationship Id="rId57" Type="http://schemas.openxmlformats.org/officeDocument/2006/relationships/diagramQuickStyle" Target="diagrams/quickStyle1.xml"/><Relationship Id="rId106" Type="http://schemas.openxmlformats.org/officeDocument/2006/relationships/hyperlink" Target="mailto:ethics@staffs.ac.uk" TargetMode="External"/><Relationship Id="rId127" Type="http://schemas.openxmlformats.org/officeDocument/2006/relationships/hyperlink" Target="mailto:ethics@staffs.ac.uk" TargetMode="External"/><Relationship Id="rId10" Type="http://schemas.openxmlformats.org/officeDocument/2006/relationships/endnotes" Target="endnotes.xml"/><Relationship Id="rId31" Type="http://schemas.openxmlformats.org/officeDocument/2006/relationships/hyperlink" Target="https://doi.org/10.14507/er.v0.121" TargetMode="External"/><Relationship Id="rId52" Type="http://schemas.openxmlformats.org/officeDocument/2006/relationships/hyperlink" Target="https://doi.org/10.1108/MHSI-12-2016-0036" TargetMode="External"/><Relationship Id="rId73" Type="http://schemas.openxmlformats.org/officeDocument/2006/relationships/hyperlink" Target="https://doi.org/10.1093/schbul/sbaa124" TargetMode="External"/><Relationship Id="rId78" Type="http://schemas.openxmlformats.org/officeDocument/2006/relationships/hyperlink" Target="https://doi.org/10.1521/ijct.2010.3.2.186" TargetMode="External"/><Relationship Id="rId94" Type="http://schemas.openxmlformats.org/officeDocument/2006/relationships/hyperlink" Target="https://doi.org/10.1186/1471-244X-10-103" TargetMode="External"/><Relationship Id="rId99" Type="http://schemas.openxmlformats.org/officeDocument/2006/relationships/image" Target="media/image6.png"/><Relationship Id="rId101" Type="http://schemas.openxmlformats.org/officeDocument/2006/relationships/image" Target="media/image8.jpeg"/><Relationship Id="rId122" Type="http://schemas.openxmlformats.org/officeDocument/2006/relationships/hyperlink" Target="http://www.voicecollective.co.uk/" TargetMode="External"/><Relationship Id="rId143" Type="http://schemas.openxmlformats.org/officeDocument/2006/relationships/diagramLayout" Target="diagrams/layout6.xml"/><Relationship Id="rId148"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80/09638237.2019.1608935" TargetMode="External"/><Relationship Id="rId47" Type="http://schemas.openxmlformats.org/officeDocument/2006/relationships/hyperlink" Target="https://doi.org/10.1080/17522439.2017.1300184" TargetMode="External"/><Relationship Id="rId68" Type="http://schemas.openxmlformats.org/officeDocument/2006/relationships/diagramColors" Target="diagrams/colors3.xml"/><Relationship Id="rId89" Type="http://schemas.openxmlformats.org/officeDocument/2006/relationships/hyperlink" Target="https://doi.org/10.1007/978-94-017-9181-6_1" TargetMode="External"/><Relationship Id="rId112" Type="http://schemas.openxmlformats.org/officeDocument/2006/relationships/hyperlink" Target="http://www.forum.voicecollective.co.uk/" TargetMode="External"/><Relationship Id="rId133" Type="http://schemas.openxmlformats.org/officeDocument/2006/relationships/diagramLayout" Target="diagrams/layout4.xml"/><Relationship Id="rId16" Type="http://schemas.openxmlformats.org/officeDocument/2006/relationships/hyperlink" Target="https://doi.org/10.1016/j.brat.2006.07.011" TargetMode="External"/><Relationship Id="rId37" Type="http://schemas.openxmlformats.org/officeDocument/2006/relationships/hyperlink" Target="https://psycnet.apa.org/doi/10.1037/h0095032" TargetMode="External"/><Relationship Id="rId58" Type="http://schemas.openxmlformats.org/officeDocument/2006/relationships/diagramColors" Target="diagrams/colors1.xml"/><Relationship Id="rId79" Type="http://schemas.openxmlformats.org/officeDocument/2006/relationships/hyperlink" Target="https://doi.org/10.30773%2Fpi.2021.0111" TargetMode="External"/><Relationship Id="rId102" Type="http://schemas.openxmlformats.org/officeDocument/2006/relationships/hyperlink" Target="mailto:p024988k@student.staffs.ac.uk" TargetMode="External"/><Relationship Id="rId123" Type="http://schemas.openxmlformats.org/officeDocument/2006/relationships/hyperlink" Target="mailto:info@voicecollective.co.uk" TargetMode="External"/><Relationship Id="rId144" Type="http://schemas.openxmlformats.org/officeDocument/2006/relationships/diagramQuickStyle" Target="diagrams/quickStyle6.xml"/><Relationship Id="rId90" Type="http://schemas.openxmlformats.org/officeDocument/2006/relationships/hyperlink" Target="https://ssrn.com/abstract=193488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65882-A081-4E56-BB9B-D9EF76E7124B}"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FF90C516-A354-4AC5-892D-8163E5D6CB8B}">
      <dgm:prSet phldrT="[Text]" custT="1"/>
      <dgm:spPr/>
      <dgm:t>
        <a:bodyPr/>
        <a:lstStyle/>
        <a:p>
          <a:r>
            <a:rPr lang="en-US" sz="1100">
              <a:latin typeface="Times New Roman" panose="02020603050405020304" pitchFamily="18" charset="0"/>
              <a:cs typeface="Times New Roman" panose="02020603050405020304" pitchFamily="18" charset="0"/>
            </a:rPr>
            <a:t>Initial Perceptions of Psychosis Experience</a:t>
          </a:r>
        </a:p>
      </dgm:t>
    </dgm:pt>
    <dgm:pt modelId="{6DE822C4-BEB4-4882-ABB7-28FFD96A37C7}" type="parTrans" cxnId="{5469C252-8F89-4FF4-9953-2919760192FB}">
      <dgm:prSet/>
      <dgm:spPr/>
      <dgm:t>
        <a:bodyPr/>
        <a:lstStyle/>
        <a:p>
          <a:endParaRPr lang="en-US"/>
        </a:p>
      </dgm:t>
    </dgm:pt>
    <dgm:pt modelId="{8764ED64-04E7-4E44-A219-70D0C23F6D59}" type="sibTrans" cxnId="{5469C252-8F89-4FF4-9953-2919760192FB}">
      <dgm:prSet/>
      <dgm:spPr/>
      <dgm:t>
        <a:bodyPr/>
        <a:lstStyle/>
        <a:p>
          <a:endParaRPr lang="en-US"/>
        </a:p>
      </dgm:t>
    </dgm:pt>
    <dgm:pt modelId="{8EA70616-21BE-46D4-A6F7-F38BE05C6464}">
      <dgm:prSet phldrT="[Text]" custT="1"/>
      <dgm:spPr/>
      <dgm:t>
        <a:bodyPr/>
        <a:lstStyle/>
        <a:p>
          <a:r>
            <a:rPr lang="en-US" sz="700">
              <a:latin typeface="Times New Roman" panose="02020603050405020304" pitchFamily="18" charset="0"/>
              <a:cs typeface="Times New Roman" panose="02020603050405020304" pitchFamily="18" charset="0"/>
            </a:rPr>
            <a:t>Stigma</a:t>
          </a:r>
        </a:p>
      </dgm:t>
    </dgm:pt>
    <dgm:pt modelId="{1C23FFFF-6020-441C-A9F6-B4F6EB914CB7}" type="parTrans" cxnId="{5DB7D961-B139-499C-8922-D1121AFA3830}">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9636135D-4415-4936-8BCD-8298BCD1D2F7}" type="sibTrans" cxnId="{5DB7D961-B139-499C-8922-D1121AFA3830}">
      <dgm:prSet/>
      <dgm:spPr/>
      <dgm:t>
        <a:bodyPr/>
        <a:lstStyle/>
        <a:p>
          <a:endParaRPr lang="en-US"/>
        </a:p>
      </dgm:t>
    </dgm:pt>
    <dgm:pt modelId="{2D5D3470-9E6A-4928-8B20-86843F802D71}">
      <dgm:prSet phldrT="[Text]" custT="1"/>
      <dgm:spPr/>
      <dgm:t>
        <a:bodyPr/>
        <a:lstStyle/>
        <a:p>
          <a:r>
            <a:rPr lang="en-US" sz="700">
              <a:latin typeface="Times New Roman" panose="02020603050405020304" pitchFamily="18" charset="0"/>
              <a:cs typeface="Times New Roman" panose="02020603050405020304" pitchFamily="18" charset="0"/>
            </a:rPr>
            <a:t>Loss</a:t>
          </a:r>
        </a:p>
      </dgm:t>
    </dgm:pt>
    <dgm:pt modelId="{30822518-ECDA-48CC-BAF8-23AD96D243E6}" type="parTrans" cxnId="{FF9E8634-914A-45CF-9E1A-D7FA5081BD5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4EB54A7A-2A1E-4B0D-B05D-68BBAE643255}" type="sibTrans" cxnId="{FF9E8634-914A-45CF-9E1A-D7FA5081BD5A}">
      <dgm:prSet/>
      <dgm:spPr/>
      <dgm:t>
        <a:bodyPr/>
        <a:lstStyle/>
        <a:p>
          <a:endParaRPr lang="en-US"/>
        </a:p>
      </dgm:t>
    </dgm:pt>
    <dgm:pt modelId="{DA2AA6CD-E754-48C9-832A-193E2B2C5EDB}">
      <dgm:prSet phldrT="[Text]"/>
      <dgm:spPr/>
      <dgm:t>
        <a:bodyPr/>
        <a:lstStyle/>
        <a:p>
          <a:endParaRPr lang="en-US"/>
        </a:p>
      </dgm:t>
    </dgm:pt>
    <dgm:pt modelId="{A02C5440-A426-40FB-8991-C8EAE22579F1}" type="parTrans" cxnId="{EEC3AA97-2E16-4640-A0EB-56446D00D528}">
      <dgm:prSet/>
      <dgm:spPr/>
      <dgm:t>
        <a:bodyPr/>
        <a:lstStyle/>
        <a:p>
          <a:endParaRPr lang="en-US"/>
        </a:p>
      </dgm:t>
    </dgm:pt>
    <dgm:pt modelId="{986B8030-2617-45D0-9927-ACEA478EFA4F}" type="sibTrans" cxnId="{EEC3AA97-2E16-4640-A0EB-56446D00D528}">
      <dgm:prSet/>
      <dgm:spPr/>
      <dgm:t>
        <a:bodyPr/>
        <a:lstStyle/>
        <a:p>
          <a:endParaRPr lang="en-US"/>
        </a:p>
      </dgm:t>
    </dgm:pt>
    <dgm:pt modelId="{69DE1BC9-5DF9-43CE-9BE4-1C40551D03FC}">
      <dgm:prSet phldrT="[Text]"/>
      <dgm:spPr/>
      <dgm:t>
        <a:bodyPr/>
        <a:lstStyle/>
        <a:p>
          <a:endParaRPr lang="en-US"/>
        </a:p>
      </dgm:t>
    </dgm:pt>
    <dgm:pt modelId="{7FD540E4-610B-4F8C-808E-AE6F73F0D500}" type="parTrans" cxnId="{9547C2FD-D434-4E3B-98B2-C22460D723B0}">
      <dgm:prSet/>
      <dgm:spPr/>
      <dgm:t>
        <a:bodyPr/>
        <a:lstStyle/>
        <a:p>
          <a:endParaRPr lang="en-US"/>
        </a:p>
      </dgm:t>
    </dgm:pt>
    <dgm:pt modelId="{F5C866A1-EF1D-452B-BBF8-8CE4E16ACBF9}" type="sibTrans" cxnId="{9547C2FD-D434-4E3B-98B2-C22460D723B0}">
      <dgm:prSet/>
      <dgm:spPr/>
      <dgm:t>
        <a:bodyPr/>
        <a:lstStyle/>
        <a:p>
          <a:endParaRPr lang="en-US"/>
        </a:p>
      </dgm:t>
    </dgm:pt>
    <dgm:pt modelId="{DA9C93E9-76A8-44E7-BF21-5C7C8D0E9B34}" type="pres">
      <dgm:prSet presAssocID="{ECA65882-A081-4E56-BB9B-D9EF76E7124B}" presName="cycle" presStyleCnt="0">
        <dgm:presLayoutVars>
          <dgm:chMax val="1"/>
          <dgm:dir/>
          <dgm:animLvl val="ctr"/>
          <dgm:resizeHandles val="exact"/>
        </dgm:presLayoutVars>
      </dgm:prSet>
      <dgm:spPr/>
    </dgm:pt>
    <dgm:pt modelId="{09A22951-76E8-4A58-AA24-F13DC253B0C6}" type="pres">
      <dgm:prSet presAssocID="{FF90C516-A354-4AC5-892D-8163E5D6CB8B}" presName="centerShape" presStyleLbl="node0" presStyleIdx="0" presStyleCnt="1" custScaleX="114287" custScaleY="111608"/>
      <dgm:spPr/>
    </dgm:pt>
    <dgm:pt modelId="{D2315FE5-4AAF-44FB-91C2-0F38C8725796}" type="pres">
      <dgm:prSet presAssocID="{1C23FFFF-6020-441C-A9F6-B4F6EB914CB7}" presName="Name9" presStyleLbl="parChTrans1D2" presStyleIdx="0" presStyleCnt="2"/>
      <dgm:spPr/>
    </dgm:pt>
    <dgm:pt modelId="{83888AD4-6A71-4883-AC88-9BDE4E5618FD}" type="pres">
      <dgm:prSet presAssocID="{1C23FFFF-6020-441C-A9F6-B4F6EB914CB7}" presName="connTx" presStyleLbl="parChTrans1D2" presStyleIdx="0" presStyleCnt="2"/>
      <dgm:spPr/>
    </dgm:pt>
    <dgm:pt modelId="{B974E685-A90C-4EC0-ADA8-7C48D18A9CE8}" type="pres">
      <dgm:prSet presAssocID="{8EA70616-21BE-46D4-A6F7-F38BE05C6464}" presName="node" presStyleLbl="node1" presStyleIdx="0" presStyleCnt="2" custScaleX="55439" custScaleY="55319" custRadScaleRad="80972" custRadScaleInc="-2177">
        <dgm:presLayoutVars>
          <dgm:bulletEnabled val="1"/>
        </dgm:presLayoutVars>
      </dgm:prSet>
      <dgm:spPr/>
    </dgm:pt>
    <dgm:pt modelId="{A8791C44-2712-4978-9285-534C8458BE7A}" type="pres">
      <dgm:prSet presAssocID="{30822518-ECDA-48CC-BAF8-23AD96D243E6}" presName="Name9" presStyleLbl="parChTrans1D2" presStyleIdx="1" presStyleCnt="2"/>
      <dgm:spPr/>
    </dgm:pt>
    <dgm:pt modelId="{5D790DBF-B360-48AA-9D80-782F7B159123}" type="pres">
      <dgm:prSet presAssocID="{30822518-ECDA-48CC-BAF8-23AD96D243E6}" presName="connTx" presStyleLbl="parChTrans1D2" presStyleIdx="1" presStyleCnt="2"/>
      <dgm:spPr/>
    </dgm:pt>
    <dgm:pt modelId="{5C4517F2-24CA-44D8-9DF0-578E6EF03C1F}" type="pres">
      <dgm:prSet presAssocID="{2D5D3470-9E6A-4928-8B20-86843F802D71}" presName="node" presStyleLbl="node1" presStyleIdx="1" presStyleCnt="2" custScaleX="58910" custScaleY="58844" custRadScaleRad="81974" custRadScaleInc="523">
        <dgm:presLayoutVars>
          <dgm:bulletEnabled val="1"/>
        </dgm:presLayoutVars>
      </dgm:prSet>
      <dgm:spPr/>
    </dgm:pt>
  </dgm:ptLst>
  <dgm:cxnLst>
    <dgm:cxn modelId="{6247000E-0BFF-4EE2-A3BE-DEB51F892DAA}" type="presOf" srcId="{FF90C516-A354-4AC5-892D-8163E5D6CB8B}" destId="{09A22951-76E8-4A58-AA24-F13DC253B0C6}" srcOrd="0" destOrd="0" presId="urn:microsoft.com/office/officeart/2005/8/layout/radial1"/>
    <dgm:cxn modelId="{8BC11F21-A8C5-4668-8CED-10B2EE8B0AC9}" type="presOf" srcId="{2D5D3470-9E6A-4928-8B20-86843F802D71}" destId="{5C4517F2-24CA-44D8-9DF0-578E6EF03C1F}" srcOrd="0" destOrd="0" presId="urn:microsoft.com/office/officeart/2005/8/layout/radial1"/>
    <dgm:cxn modelId="{FF9E8634-914A-45CF-9E1A-D7FA5081BD5A}" srcId="{FF90C516-A354-4AC5-892D-8163E5D6CB8B}" destId="{2D5D3470-9E6A-4928-8B20-86843F802D71}" srcOrd="1" destOrd="0" parTransId="{30822518-ECDA-48CC-BAF8-23AD96D243E6}" sibTransId="{4EB54A7A-2A1E-4B0D-B05D-68BBAE643255}"/>
    <dgm:cxn modelId="{5DB7D961-B139-499C-8922-D1121AFA3830}" srcId="{FF90C516-A354-4AC5-892D-8163E5D6CB8B}" destId="{8EA70616-21BE-46D4-A6F7-F38BE05C6464}" srcOrd="0" destOrd="0" parTransId="{1C23FFFF-6020-441C-A9F6-B4F6EB914CB7}" sibTransId="{9636135D-4415-4936-8BCD-8298BCD1D2F7}"/>
    <dgm:cxn modelId="{5469C252-8F89-4FF4-9953-2919760192FB}" srcId="{ECA65882-A081-4E56-BB9B-D9EF76E7124B}" destId="{FF90C516-A354-4AC5-892D-8163E5D6CB8B}" srcOrd="0" destOrd="0" parTransId="{6DE822C4-BEB4-4882-ABB7-28FFD96A37C7}" sibTransId="{8764ED64-04E7-4E44-A219-70D0C23F6D59}"/>
    <dgm:cxn modelId="{3E749375-2672-460B-8A1F-3E9509C2374C}" type="presOf" srcId="{30822518-ECDA-48CC-BAF8-23AD96D243E6}" destId="{5D790DBF-B360-48AA-9D80-782F7B159123}" srcOrd="1" destOrd="0" presId="urn:microsoft.com/office/officeart/2005/8/layout/radial1"/>
    <dgm:cxn modelId="{9842708C-4B89-42A2-B79E-328703F20E9B}" type="presOf" srcId="{ECA65882-A081-4E56-BB9B-D9EF76E7124B}" destId="{DA9C93E9-76A8-44E7-BF21-5C7C8D0E9B34}" srcOrd="0" destOrd="0" presId="urn:microsoft.com/office/officeart/2005/8/layout/radial1"/>
    <dgm:cxn modelId="{EEC3AA97-2E16-4640-A0EB-56446D00D528}" srcId="{ECA65882-A081-4E56-BB9B-D9EF76E7124B}" destId="{DA2AA6CD-E754-48C9-832A-193E2B2C5EDB}" srcOrd="1" destOrd="0" parTransId="{A02C5440-A426-40FB-8991-C8EAE22579F1}" sibTransId="{986B8030-2617-45D0-9927-ACEA478EFA4F}"/>
    <dgm:cxn modelId="{B531D7A0-E5F2-41CC-9EA2-FB0D91D0D86E}" type="presOf" srcId="{1C23FFFF-6020-441C-A9F6-B4F6EB914CB7}" destId="{D2315FE5-4AAF-44FB-91C2-0F38C8725796}" srcOrd="0" destOrd="0" presId="urn:microsoft.com/office/officeart/2005/8/layout/radial1"/>
    <dgm:cxn modelId="{27D5ECAD-C387-4398-8496-41FD669035B2}" type="presOf" srcId="{8EA70616-21BE-46D4-A6F7-F38BE05C6464}" destId="{B974E685-A90C-4EC0-ADA8-7C48D18A9CE8}" srcOrd="0" destOrd="0" presId="urn:microsoft.com/office/officeart/2005/8/layout/radial1"/>
    <dgm:cxn modelId="{09ED1EB4-DEBC-4AC3-90BE-08C66268AB4D}" type="presOf" srcId="{1C23FFFF-6020-441C-A9F6-B4F6EB914CB7}" destId="{83888AD4-6A71-4883-AC88-9BDE4E5618FD}" srcOrd="1" destOrd="0" presId="urn:microsoft.com/office/officeart/2005/8/layout/radial1"/>
    <dgm:cxn modelId="{EE345CFA-4884-4B68-8027-8567266D8224}" type="presOf" srcId="{30822518-ECDA-48CC-BAF8-23AD96D243E6}" destId="{A8791C44-2712-4978-9285-534C8458BE7A}" srcOrd="0" destOrd="0" presId="urn:microsoft.com/office/officeart/2005/8/layout/radial1"/>
    <dgm:cxn modelId="{9547C2FD-D434-4E3B-98B2-C22460D723B0}" srcId="{ECA65882-A081-4E56-BB9B-D9EF76E7124B}" destId="{69DE1BC9-5DF9-43CE-9BE4-1C40551D03FC}" srcOrd="2" destOrd="0" parTransId="{7FD540E4-610B-4F8C-808E-AE6F73F0D500}" sibTransId="{F5C866A1-EF1D-452B-BBF8-8CE4E16ACBF9}"/>
    <dgm:cxn modelId="{7CB70CF1-FCF5-4D30-9AA4-AF3035DBDA76}" type="presParOf" srcId="{DA9C93E9-76A8-44E7-BF21-5C7C8D0E9B34}" destId="{09A22951-76E8-4A58-AA24-F13DC253B0C6}" srcOrd="0" destOrd="0" presId="urn:microsoft.com/office/officeart/2005/8/layout/radial1"/>
    <dgm:cxn modelId="{E924B615-426D-4C1C-A2A8-163CA1F5D064}" type="presParOf" srcId="{DA9C93E9-76A8-44E7-BF21-5C7C8D0E9B34}" destId="{D2315FE5-4AAF-44FB-91C2-0F38C8725796}" srcOrd="1" destOrd="0" presId="urn:microsoft.com/office/officeart/2005/8/layout/radial1"/>
    <dgm:cxn modelId="{B0FB89A4-562D-4200-A92D-3CAD2655A074}" type="presParOf" srcId="{D2315FE5-4AAF-44FB-91C2-0F38C8725796}" destId="{83888AD4-6A71-4883-AC88-9BDE4E5618FD}" srcOrd="0" destOrd="0" presId="urn:microsoft.com/office/officeart/2005/8/layout/radial1"/>
    <dgm:cxn modelId="{02795154-E5BA-4077-8A8A-8D65951E2359}" type="presParOf" srcId="{DA9C93E9-76A8-44E7-BF21-5C7C8D0E9B34}" destId="{B974E685-A90C-4EC0-ADA8-7C48D18A9CE8}" srcOrd="2" destOrd="0" presId="urn:microsoft.com/office/officeart/2005/8/layout/radial1"/>
    <dgm:cxn modelId="{6A46FEDD-07C2-4CC0-89AB-F85D518863AA}" type="presParOf" srcId="{DA9C93E9-76A8-44E7-BF21-5C7C8D0E9B34}" destId="{A8791C44-2712-4978-9285-534C8458BE7A}" srcOrd="3" destOrd="0" presId="urn:microsoft.com/office/officeart/2005/8/layout/radial1"/>
    <dgm:cxn modelId="{1D30D846-D458-4833-B1D5-7732EFE6433C}" type="presParOf" srcId="{A8791C44-2712-4978-9285-534C8458BE7A}" destId="{5D790DBF-B360-48AA-9D80-782F7B159123}" srcOrd="0" destOrd="0" presId="urn:microsoft.com/office/officeart/2005/8/layout/radial1"/>
    <dgm:cxn modelId="{72CFF7D6-1DCF-4DC2-A2CD-238FF1296BCF}" type="presParOf" srcId="{DA9C93E9-76A8-44E7-BF21-5C7C8D0E9B34}" destId="{5C4517F2-24CA-44D8-9DF0-578E6EF03C1F}" srcOrd="4"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978FC7-C967-422F-B79E-F0286D8EDCA4}"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GB"/>
        </a:p>
      </dgm:t>
    </dgm:pt>
    <dgm:pt modelId="{72ABB92A-FF0A-46F7-88D7-00F437423866}">
      <dgm:prSet phldrT="[Text]" custT="1"/>
      <dgm:spPr/>
      <dgm:t>
        <a:bodyPr/>
        <a:lstStyle/>
        <a:p>
          <a:r>
            <a:rPr lang="en-GB" sz="1100">
              <a:latin typeface="Times New Roman" panose="02020603050405020304" pitchFamily="18" charset="0"/>
              <a:cs typeface="Times New Roman" panose="02020603050405020304" pitchFamily="18" charset="0"/>
            </a:rPr>
            <a:t>Positive Changes </a:t>
          </a:r>
        </a:p>
      </dgm:t>
    </dgm:pt>
    <dgm:pt modelId="{9D0AB5B7-DF92-417C-82A9-E5B3E6BA29D9}" type="parTrans" cxnId="{00D37884-6AE6-4E23-BAE4-FED06CB19338}">
      <dgm:prSet/>
      <dgm:spPr/>
      <dgm:t>
        <a:bodyPr/>
        <a:lstStyle/>
        <a:p>
          <a:endParaRPr lang="en-GB"/>
        </a:p>
      </dgm:t>
    </dgm:pt>
    <dgm:pt modelId="{1E5F9688-7D3E-4F08-A81B-EB2DFF0F11B9}" type="sibTrans" cxnId="{00D37884-6AE6-4E23-BAE4-FED06CB19338}">
      <dgm:prSet/>
      <dgm:spPr/>
      <dgm:t>
        <a:bodyPr/>
        <a:lstStyle/>
        <a:p>
          <a:endParaRPr lang="en-GB"/>
        </a:p>
      </dgm:t>
    </dgm:pt>
    <dgm:pt modelId="{1DCB3B58-848D-428C-8AFF-908DF4F54F87}">
      <dgm:prSet phldrT="[Text]"/>
      <dgm:spPr/>
      <dgm:t>
        <a:bodyPr/>
        <a:lstStyle/>
        <a:p>
          <a:r>
            <a:rPr lang="en-GB">
              <a:latin typeface="Times New Roman" panose="02020603050405020304" pitchFamily="18" charset="0"/>
              <a:cs typeface="Times New Roman" panose="02020603050405020304" pitchFamily="18" charset="0"/>
            </a:rPr>
            <a:t>Empathy</a:t>
          </a:r>
        </a:p>
      </dgm:t>
    </dgm:pt>
    <dgm:pt modelId="{CE367AE8-3DE3-40AB-827F-879A10DC56D0}" type="parTrans" cxnId="{C5F518D4-CB9A-47E9-8F0C-30447746A405}">
      <dgm:prSet/>
      <dgm:spPr/>
      <dgm:t>
        <a:bodyPr/>
        <a:lstStyle/>
        <a:p>
          <a:endParaRPr lang="en-GB"/>
        </a:p>
      </dgm:t>
    </dgm:pt>
    <dgm:pt modelId="{A715B274-8734-466B-B5A9-9F42C3B78F09}" type="sibTrans" cxnId="{C5F518D4-CB9A-47E9-8F0C-30447746A405}">
      <dgm:prSet/>
      <dgm:spPr>
        <a:solidFill>
          <a:schemeClr val="tx1"/>
        </a:solidFill>
        <a:ln>
          <a:solidFill>
            <a:schemeClr val="tx1"/>
          </a:solidFill>
        </a:ln>
      </dgm:spPr>
      <dgm:t>
        <a:bodyPr/>
        <a:lstStyle/>
        <a:p>
          <a:endParaRPr lang="en-GB"/>
        </a:p>
      </dgm:t>
    </dgm:pt>
    <dgm:pt modelId="{F303A234-F83D-4F9D-AB06-4D030D8C4A37}">
      <dgm:prSet phldrT="[Text]"/>
      <dgm:spPr/>
      <dgm:t>
        <a:bodyPr/>
        <a:lstStyle/>
        <a:p>
          <a:r>
            <a:rPr lang="en-GB">
              <a:latin typeface="Times New Roman" panose="02020603050405020304" pitchFamily="18" charset="0"/>
              <a:cs typeface="Times New Roman" panose="02020603050405020304" pitchFamily="18" charset="0"/>
            </a:rPr>
            <a:t>Stronger Personal Relationships </a:t>
          </a:r>
        </a:p>
      </dgm:t>
    </dgm:pt>
    <dgm:pt modelId="{25ADC3F7-30FE-43A6-8C77-B68627181563}" type="parTrans" cxnId="{66610A90-16D8-4AE6-AD41-DD4A406AC3C6}">
      <dgm:prSet/>
      <dgm:spPr/>
      <dgm:t>
        <a:bodyPr/>
        <a:lstStyle/>
        <a:p>
          <a:endParaRPr lang="en-GB"/>
        </a:p>
      </dgm:t>
    </dgm:pt>
    <dgm:pt modelId="{699C876F-C5AC-4916-9354-3AFD0BA9919B}" type="sibTrans" cxnId="{66610A90-16D8-4AE6-AD41-DD4A406AC3C6}">
      <dgm:prSet/>
      <dgm:spPr>
        <a:solidFill>
          <a:schemeClr val="tx1"/>
        </a:solidFill>
        <a:ln>
          <a:solidFill>
            <a:schemeClr val="tx1"/>
          </a:solidFill>
        </a:ln>
      </dgm:spPr>
      <dgm:t>
        <a:bodyPr/>
        <a:lstStyle/>
        <a:p>
          <a:endParaRPr lang="en-GB"/>
        </a:p>
      </dgm:t>
    </dgm:pt>
    <dgm:pt modelId="{0414912C-1991-4536-B4E3-F572492099ED}">
      <dgm:prSet phldrT="[Text]"/>
      <dgm:spPr/>
      <dgm:t>
        <a:bodyPr/>
        <a:lstStyle/>
        <a:p>
          <a:r>
            <a:rPr lang="en-GB">
              <a:latin typeface="Times New Roman" panose="02020603050405020304" pitchFamily="18" charset="0"/>
              <a:cs typeface="Times New Roman" panose="02020603050405020304" pitchFamily="18" charset="0"/>
            </a:rPr>
            <a:t>Self-Identity</a:t>
          </a:r>
        </a:p>
      </dgm:t>
    </dgm:pt>
    <dgm:pt modelId="{42B6D6EB-086E-420A-8138-B5B9C8E80ECD}" type="parTrans" cxnId="{58595DA8-5A34-4CDE-B8C6-E90F13199EB6}">
      <dgm:prSet/>
      <dgm:spPr/>
      <dgm:t>
        <a:bodyPr/>
        <a:lstStyle/>
        <a:p>
          <a:endParaRPr lang="en-GB"/>
        </a:p>
      </dgm:t>
    </dgm:pt>
    <dgm:pt modelId="{48619D6A-E6CA-4400-9A85-9FC1FDFC0F05}" type="sibTrans" cxnId="{58595DA8-5A34-4CDE-B8C6-E90F13199EB6}">
      <dgm:prSet/>
      <dgm:spPr>
        <a:solidFill>
          <a:schemeClr val="tx1"/>
        </a:solidFill>
        <a:ln>
          <a:solidFill>
            <a:schemeClr val="tx1"/>
          </a:solidFill>
        </a:ln>
      </dgm:spPr>
      <dgm:t>
        <a:bodyPr/>
        <a:lstStyle/>
        <a:p>
          <a:endParaRPr lang="en-GB"/>
        </a:p>
      </dgm:t>
    </dgm:pt>
    <dgm:pt modelId="{F0D29A69-D590-4320-9692-4D02C01FED93}">
      <dgm:prSet phldrT="[Text]"/>
      <dgm:spPr/>
      <dgm:t>
        <a:bodyPr/>
        <a:lstStyle/>
        <a:p>
          <a:r>
            <a:rPr lang="en-GB">
              <a:latin typeface="Times New Roman" panose="02020603050405020304" pitchFamily="18" charset="0"/>
              <a:cs typeface="Times New Roman" panose="02020603050405020304" pitchFamily="18" charset="0"/>
            </a:rPr>
            <a:t>Resilliency </a:t>
          </a:r>
        </a:p>
      </dgm:t>
    </dgm:pt>
    <dgm:pt modelId="{70AC0BC1-90C7-46A5-ABDA-6BE2F76A31D3}" type="parTrans" cxnId="{96ADA3D5-F189-4119-9187-F4EBE528F1EF}">
      <dgm:prSet/>
      <dgm:spPr/>
      <dgm:t>
        <a:bodyPr/>
        <a:lstStyle/>
        <a:p>
          <a:endParaRPr lang="en-GB"/>
        </a:p>
      </dgm:t>
    </dgm:pt>
    <dgm:pt modelId="{68E35A1C-E3F0-451B-8CE8-1716D935BA08}" type="sibTrans" cxnId="{96ADA3D5-F189-4119-9187-F4EBE528F1EF}">
      <dgm:prSet/>
      <dgm:spPr>
        <a:solidFill>
          <a:schemeClr val="tx1"/>
        </a:solidFill>
        <a:ln>
          <a:solidFill>
            <a:schemeClr val="tx1"/>
          </a:solidFill>
        </a:ln>
      </dgm:spPr>
      <dgm:t>
        <a:bodyPr/>
        <a:lstStyle/>
        <a:p>
          <a:endParaRPr lang="en-GB"/>
        </a:p>
      </dgm:t>
    </dgm:pt>
    <dgm:pt modelId="{6342756E-37F5-4FEE-9DFD-9B79366BD41B}">
      <dgm:prSet phldrT="[Text]"/>
      <dgm:spPr/>
      <dgm:t>
        <a:bodyPr/>
        <a:lstStyle/>
        <a:p>
          <a:r>
            <a:rPr lang="en-GB">
              <a:latin typeface="Times New Roman" panose="02020603050405020304" pitchFamily="18" charset="0"/>
              <a:cs typeface="Times New Roman" panose="02020603050405020304" pitchFamily="18" charset="0"/>
            </a:rPr>
            <a:t>Social life </a:t>
          </a:r>
        </a:p>
      </dgm:t>
    </dgm:pt>
    <dgm:pt modelId="{29908207-9BAB-4EF5-869C-A316C3FCCC4E}" type="parTrans" cxnId="{33BCC71C-B77B-4F5C-A114-903E2694CBC1}">
      <dgm:prSet/>
      <dgm:spPr/>
      <dgm:t>
        <a:bodyPr/>
        <a:lstStyle/>
        <a:p>
          <a:endParaRPr lang="en-GB"/>
        </a:p>
      </dgm:t>
    </dgm:pt>
    <dgm:pt modelId="{E7C22108-2E74-428D-AC0A-423B55E09A6B}" type="sibTrans" cxnId="{33BCC71C-B77B-4F5C-A114-903E2694CBC1}">
      <dgm:prSet/>
      <dgm:spPr>
        <a:solidFill>
          <a:schemeClr val="tx1"/>
        </a:solidFill>
        <a:ln>
          <a:solidFill>
            <a:schemeClr val="tx1"/>
          </a:solidFill>
        </a:ln>
      </dgm:spPr>
      <dgm:t>
        <a:bodyPr/>
        <a:lstStyle/>
        <a:p>
          <a:endParaRPr lang="en-GB"/>
        </a:p>
      </dgm:t>
    </dgm:pt>
    <dgm:pt modelId="{ADD729F2-A0C7-4492-8C9B-74D2A2785E8F}">
      <dgm:prSet phldrT="[Text]"/>
      <dgm:spPr/>
      <dgm:t>
        <a:bodyPr/>
        <a:lstStyle/>
        <a:p>
          <a:r>
            <a:rPr lang="en-GB"/>
            <a:t>Advocacy/ Career </a:t>
          </a:r>
        </a:p>
      </dgm:t>
    </dgm:pt>
    <dgm:pt modelId="{41EFD30A-FB98-4ABA-91BE-9CEF490AA2A2}" type="parTrans" cxnId="{F331F885-C5F1-4EA7-91E2-E33CC4022D30}">
      <dgm:prSet/>
      <dgm:spPr/>
      <dgm:t>
        <a:bodyPr/>
        <a:lstStyle/>
        <a:p>
          <a:endParaRPr lang="en-GB"/>
        </a:p>
      </dgm:t>
    </dgm:pt>
    <dgm:pt modelId="{C1EBCC5F-C2F0-4C17-9F39-B06C14392483}" type="sibTrans" cxnId="{F331F885-C5F1-4EA7-91E2-E33CC4022D30}">
      <dgm:prSet/>
      <dgm:spPr>
        <a:solidFill>
          <a:schemeClr val="tx1"/>
        </a:solidFill>
        <a:ln>
          <a:solidFill>
            <a:schemeClr val="tx1"/>
          </a:solidFill>
        </a:ln>
      </dgm:spPr>
      <dgm:t>
        <a:bodyPr/>
        <a:lstStyle/>
        <a:p>
          <a:endParaRPr lang="en-GB"/>
        </a:p>
      </dgm:t>
    </dgm:pt>
    <dgm:pt modelId="{16F98C58-84DB-4306-B54D-5016BB8734F1}">
      <dgm:prSet phldrT="[Text]"/>
      <dgm:spPr/>
      <dgm:t>
        <a:bodyPr/>
        <a:lstStyle/>
        <a:p>
          <a:r>
            <a:rPr lang="en-GB">
              <a:latin typeface="Times New Roman" panose="02020603050405020304" pitchFamily="18" charset="0"/>
              <a:cs typeface="Times New Roman" panose="02020603050405020304" pitchFamily="18" charset="0"/>
            </a:rPr>
            <a:t>Greater Appreciation of Life</a:t>
          </a:r>
        </a:p>
      </dgm:t>
    </dgm:pt>
    <dgm:pt modelId="{898BF78B-7F64-4AA7-BD68-15297ECDB74F}" type="parTrans" cxnId="{260402B8-431C-4729-B421-D39899981530}">
      <dgm:prSet/>
      <dgm:spPr/>
      <dgm:t>
        <a:bodyPr/>
        <a:lstStyle/>
        <a:p>
          <a:endParaRPr lang="en-GB"/>
        </a:p>
      </dgm:t>
    </dgm:pt>
    <dgm:pt modelId="{23F32830-98F7-41C9-9A8D-7B08ACA6ABB1}" type="sibTrans" cxnId="{260402B8-431C-4729-B421-D39899981530}">
      <dgm:prSet/>
      <dgm:spPr>
        <a:solidFill>
          <a:schemeClr val="tx1"/>
        </a:solidFill>
        <a:ln>
          <a:solidFill>
            <a:schemeClr val="tx1"/>
          </a:solidFill>
        </a:ln>
      </dgm:spPr>
      <dgm:t>
        <a:bodyPr/>
        <a:lstStyle/>
        <a:p>
          <a:endParaRPr lang="en-GB"/>
        </a:p>
      </dgm:t>
    </dgm:pt>
    <dgm:pt modelId="{66F9700E-B8FF-402B-91EE-71E79A1CACCB}" type="pres">
      <dgm:prSet presAssocID="{EE978FC7-C967-422F-B79E-F0286D8EDCA4}" presName="Name0" presStyleCnt="0">
        <dgm:presLayoutVars>
          <dgm:chMax val="1"/>
          <dgm:dir/>
          <dgm:animLvl val="ctr"/>
          <dgm:resizeHandles val="exact"/>
        </dgm:presLayoutVars>
      </dgm:prSet>
      <dgm:spPr/>
    </dgm:pt>
    <dgm:pt modelId="{390D970E-1D3D-4ECD-B30C-B7FF6FD1F596}" type="pres">
      <dgm:prSet presAssocID="{72ABB92A-FF0A-46F7-88D7-00F437423866}" presName="centerShape" presStyleLbl="node0" presStyleIdx="0" presStyleCnt="1" custScaleX="83346" custScaleY="78162"/>
      <dgm:spPr/>
    </dgm:pt>
    <dgm:pt modelId="{229B6A3E-8061-45FD-8EC7-94EF7ACA1379}" type="pres">
      <dgm:prSet presAssocID="{1DCB3B58-848D-428C-8AFF-908DF4F54F87}" presName="node" presStyleLbl="node1" presStyleIdx="0" presStyleCnt="7" custRadScaleRad="97446" custRadScaleInc="-61008">
        <dgm:presLayoutVars>
          <dgm:bulletEnabled val="1"/>
        </dgm:presLayoutVars>
      </dgm:prSet>
      <dgm:spPr/>
    </dgm:pt>
    <dgm:pt modelId="{E23E9D27-25AD-4513-B66A-87DCA615F343}" type="pres">
      <dgm:prSet presAssocID="{1DCB3B58-848D-428C-8AFF-908DF4F54F87}" presName="dummy" presStyleCnt="0"/>
      <dgm:spPr/>
    </dgm:pt>
    <dgm:pt modelId="{282ECFB6-1DBA-4BA7-95C5-06F381846108}" type="pres">
      <dgm:prSet presAssocID="{A715B274-8734-466B-B5A9-9F42C3B78F09}" presName="sibTrans" presStyleLbl="sibTrans2D1" presStyleIdx="0" presStyleCnt="7"/>
      <dgm:spPr/>
    </dgm:pt>
    <dgm:pt modelId="{8E2FF478-2B18-4E3F-8416-929F6C0D5237}" type="pres">
      <dgm:prSet presAssocID="{F303A234-F83D-4F9D-AB06-4D030D8C4A37}" presName="node" presStyleLbl="node1" presStyleIdx="1" presStyleCnt="7" custRadScaleRad="102226" custRadScaleInc="-70793">
        <dgm:presLayoutVars>
          <dgm:bulletEnabled val="1"/>
        </dgm:presLayoutVars>
      </dgm:prSet>
      <dgm:spPr/>
    </dgm:pt>
    <dgm:pt modelId="{D0A5627A-76D5-46B9-99D0-4A8D9A05AF8D}" type="pres">
      <dgm:prSet presAssocID="{F303A234-F83D-4F9D-AB06-4D030D8C4A37}" presName="dummy" presStyleCnt="0"/>
      <dgm:spPr/>
    </dgm:pt>
    <dgm:pt modelId="{1515E19A-6449-436A-81DF-3D76A1485DFC}" type="pres">
      <dgm:prSet presAssocID="{699C876F-C5AC-4916-9354-3AFD0BA9919B}" presName="sibTrans" presStyleLbl="sibTrans2D1" presStyleIdx="1" presStyleCnt="7"/>
      <dgm:spPr/>
    </dgm:pt>
    <dgm:pt modelId="{6802FE59-A70D-4886-B1C0-C3512B881650}" type="pres">
      <dgm:prSet presAssocID="{6342756E-37F5-4FEE-9DFD-9B79366BD41B}" presName="node" presStyleLbl="node1" presStyleIdx="2" presStyleCnt="7" custRadScaleRad="101851" custRadScaleInc="-87878">
        <dgm:presLayoutVars>
          <dgm:bulletEnabled val="1"/>
        </dgm:presLayoutVars>
      </dgm:prSet>
      <dgm:spPr/>
    </dgm:pt>
    <dgm:pt modelId="{F92E0366-520D-4127-8F60-12DAD434D71A}" type="pres">
      <dgm:prSet presAssocID="{6342756E-37F5-4FEE-9DFD-9B79366BD41B}" presName="dummy" presStyleCnt="0"/>
      <dgm:spPr/>
    </dgm:pt>
    <dgm:pt modelId="{F7D0A34F-41BA-46F7-9E54-2FC39ADC540F}" type="pres">
      <dgm:prSet presAssocID="{E7C22108-2E74-428D-AC0A-423B55E09A6B}" presName="sibTrans" presStyleLbl="sibTrans2D1" presStyleIdx="2" presStyleCnt="7" custLinFactNeighborX="-598" custLinFactNeighborY="-1794"/>
      <dgm:spPr/>
    </dgm:pt>
    <dgm:pt modelId="{D8847164-C885-4C78-8F8E-4127CDCF0394}" type="pres">
      <dgm:prSet presAssocID="{ADD729F2-A0C7-4492-8C9B-74D2A2785E8F}" presName="node" presStyleLbl="node1" presStyleIdx="3" presStyleCnt="7" custRadScaleRad="99342" custRadScaleInc="-79301">
        <dgm:presLayoutVars>
          <dgm:bulletEnabled val="1"/>
        </dgm:presLayoutVars>
      </dgm:prSet>
      <dgm:spPr/>
    </dgm:pt>
    <dgm:pt modelId="{4B1023D4-98D1-4E15-9D19-F290F42E6991}" type="pres">
      <dgm:prSet presAssocID="{ADD729F2-A0C7-4492-8C9B-74D2A2785E8F}" presName="dummy" presStyleCnt="0"/>
      <dgm:spPr/>
    </dgm:pt>
    <dgm:pt modelId="{D4604051-FC30-47CE-9B06-D8CA7BE7DACB}" type="pres">
      <dgm:prSet presAssocID="{C1EBCC5F-C2F0-4C17-9F39-B06C14392483}" presName="sibTrans" presStyleLbl="sibTrans2D1" presStyleIdx="3" presStyleCnt="7"/>
      <dgm:spPr/>
    </dgm:pt>
    <dgm:pt modelId="{A1659D2D-6128-4BE0-897D-FF5CD797DA03}" type="pres">
      <dgm:prSet presAssocID="{0414912C-1991-4536-B4E3-F572492099ED}" presName="node" presStyleLbl="node1" presStyleIdx="4" presStyleCnt="7" custRadScaleRad="93517" custRadScaleInc="-69037">
        <dgm:presLayoutVars>
          <dgm:bulletEnabled val="1"/>
        </dgm:presLayoutVars>
      </dgm:prSet>
      <dgm:spPr/>
    </dgm:pt>
    <dgm:pt modelId="{AF1B4B93-D3ED-4001-9580-C82D734EDFA3}" type="pres">
      <dgm:prSet presAssocID="{0414912C-1991-4536-B4E3-F572492099ED}" presName="dummy" presStyleCnt="0"/>
      <dgm:spPr/>
    </dgm:pt>
    <dgm:pt modelId="{8160F13B-648D-4149-B86F-EBE2FB9CCE86}" type="pres">
      <dgm:prSet presAssocID="{48619D6A-E6CA-4400-9A85-9FC1FDFC0F05}" presName="sibTrans" presStyleLbl="sibTrans2D1" presStyleIdx="4" presStyleCnt="7"/>
      <dgm:spPr/>
    </dgm:pt>
    <dgm:pt modelId="{41D051E1-322B-43B1-BAEC-942086A9FE2F}" type="pres">
      <dgm:prSet presAssocID="{F0D29A69-D590-4320-9692-4D02C01FED93}" presName="node" presStyleLbl="node1" presStyleIdx="5" presStyleCnt="7" custRadScaleRad="101853" custRadScaleInc="-70424">
        <dgm:presLayoutVars>
          <dgm:bulletEnabled val="1"/>
        </dgm:presLayoutVars>
      </dgm:prSet>
      <dgm:spPr/>
    </dgm:pt>
    <dgm:pt modelId="{E1B9C39B-AAD6-4E9F-88D7-69BDE0B0072F}" type="pres">
      <dgm:prSet presAssocID="{F0D29A69-D590-4320-9692-4D02C01FED93}" presName="dummy" presStyleCnt="0"/>
      <dgm:spPr/>
    </dgm:pt>
    <dgm:pt modelId="{7DAAAB88-AB9E-44F8-9F9B-546D9EC6F621}" type="pres">
      <dgm:prSet presAssocID="{68E35A1C-E3F0-451B-8CE8-1716D935BA08}" presName="sibTrans" presStyleLbl="sibTrans2D1" presStyleIdx="5" presStyleCnt="7"/>
      <dgm:spPr/>
    </dgm:pt>
    <dgm:pt modelId="{B5FC0FED-ECE1-4874-8944-24CF4E02E16B}" type="pres">
      <dgm:prSet presAssocID="{16F98C58-84DB-4306-B54D-5016BB8734F1}" presName="node" presStyleLbl="node1" presStyleIdx="6" presStyleCnt="7" custRadScaleRad="100388" custRadScaleInc="-61628">
        <dgm:presLayoutVars>
          <dgm:bulletEnabled val="1"/>
        </dgm:presLayoutVars>
      </dgm:prSet>
      <dgm:spPr/>
    </dgm:pt>
    <dgm:pt modelId="{D254228B-B197-4895-A6B6-CCBAF1271BCC}" type="pres">
      <dgm:prSet presAssocID="{16F98C58-84DB-4306-B54D-5016BB8734F1}" presName="dummy" presStyleCnt="0"/>
      <dgm:spPr/>
    </dgm:pt>
    <dgm:pt modelId="{803F65ED-F71F-4F55-A386-55279C2B1356}" type="pres">
      <dgm:prSet presAssocID="{23F32830-98F7-41C9-9A8D-7B08ACA6ABB1}" presName="sibTrans" presStyleLbl="sibTrans2D1" presStyleIdx="6" presStyleCnt="7" custAng="0"/>
      <dgm:spPr/>
    </dgm:pt>
  </dgm:ptLst>
  <dgm:cxnLst>
    <dgm:cxn modelId="{CE51EB0F-FCE1-4B00-ABCF-A5F98B82C83B}" type="presOf" srcId="{ADD729F2-A0C7-4492-8C9B-74D2A2785E8F}" destId="{D8847164-C885-4C78-8F8E-4127CDCF0394}" srcOrd="0" destOrd="0" presId="urn:microsoft.com/office/officeart/2005/8/layout/radial6"/>
    <dgm:cxn modelId="{33BCC71C-B77B-4F5C-A114-903E2694CBC1}" srcId="{72ABB92A-FF0A-46F7-88D7-00F437423866}" destId="{6342756E-37F5-4FEE-9DFD-9B79366BD41B}" srcOrd="2" destOrd="0" parTransId="{29908207-9BAB-4EF5-869C-A316C3FCCC4E}" sibTransId="{E7C22108-2E74-428D-AC0A-423B55E09A6B}"/>
    <dgm:cxn modelId="{162F912B-E75A-4B70-BD73-E95B3BDE71F7}" type="presOf" srcId="{E7C22108-2E74-428D-AC0A-423B55E09A6B}" destId="{F7D0A34F-41BA-46F7-9E54-2FC39ADC540F}" srcOrd="0" destOrd="0" presId="urn:microsoft.com/office/officeart/2005/8/layout/radial6"/>
    <dgm:cxn modelId="{D9397A5C-FC06-4812-995F-B6E26C9ED8B2}" type="presOf" srcId="{0414912C-1991-4536-B4E3-F572492099ED}" destId="{A1659D2D-6128-4BE0-897D-FF5CD797DA03}" srcOrd="0" destOrd="0" presId="urn:microsoft.com/office/officeart/2005/8/layout/radial6"/>
    <dgm:cxn modelId="{B9F6E464-C97E-44D5-8F59-1488450C89BB}" type="presOf" srcId="{48619D6A-E6CA-4400-9A85-9FC1FDFC0F05}" destId="{8160F13B-648D-4149-B86F-EBE2FB9CCE86}" srcOrd="0" destOrd="0" presId="urn:microsoft.com/office/officeart/2005/8/layout/radial6"/>
    <dgm:cxn modelId="{50A87349-06BD-42B2-A0B4-C27D3DAABABB}" type="presOf" srcId="{68E35A1C-E3F0-451B-8CE8-1716D935BA08}" destId="{7DAAAB88-AB9E-44F8-9F9B-546D9EC6F621}" srcOrd="0" destOrd="0" presId="urn:microsoft.com/office/officeart/2005/8/layout/radial6"/>
    <dgm:cxn modelId="{0B695B6F-C1CE-41D1-9988-3D689593AC05}" type="presOf" srcId="{6342756E-37F5-4FEE-9DFD-9B79366BD41B}" destId="{6802FE59-A70D-4886-B1C0-C3512B881650}" srcOrd="0" destOrd="0" presId="urn:microsoft.com/office/officeart/2005/8/layout/radial6"/>
    <dgm:cxn modelId="{F308D582-4980-4BD6-A234-B95E647DEB71}" type="presOf" srcId="{23F32830-98F7-41C9-9A8D-7B08ACA6ABB1}" destId="{803F65ED-F71F-4F55-A386-55279C2B1356}" srcOrd="0" destOrd="0" presId="urn:microsoft.com/office/officeart/2005/8/layout/radial6"/>
    <dgm:cxn modelId="{00D37884-6AE6-4E23-BAE4-FED06CB19338}" srcId="{EE978FC7-C967-422F-B79E-F0286D8EDCA4}" destId="{72ABB92A-FF0A-46F7-88D7-00F437423866}" srcOrd="0" destOrd="0" parTransId="{9D0AB5B7-DF92-417C-82A9-E5B3E6BA29D9}" sibTransId="{1E5F9688-7D3E-4F08-A81B-EB2DFF0F11B9}"/>
    <dgm:cxn modelId="{F331F885-C5F1-4EA7-91E2-E33CC4022D30}" srcId="{72ABB92A-FF0A-46F7-88D7-00F437423866}" destId="{ADD729F2-A0C7-4492-8C9B-74D2A2785E8F}" srcOrd="3" destOrd="0" parTransId="{41EFD30A-FB98-4ABA-91BE-9CEF490AA2A2}" sibTransId="{C1EBCC5F-C2F0-4C17-9F39-B06C14392483}"/>
    <dgm:cxn modelId="{66610A90-16D8-4AE6-AD41-DD4A406AC3C6}" srcId="{72ABB92A-FF0A-46F7-88D7-00F437423866}" destId="{F303A234-F83D-4F9D-AB06-4D030D8C4A37}" srcOrd="1" destOrd="0" parTransId="{25ADC3F7-30FE-43A6-8C77-B68627181563}" sibTransId="{699C876F-C5AC-4916-9354-3AFD0BA9919B}"/>
    <dgm:cxn modelId="{618DA292-C7C3-4097-9A10-45693C14012B}" type="presOf" srcId="{F0D29A69-D590-4320-9692-4D02C01FED93}" destId="{41D051E1-322B-43B1-BAEC-942086A9FE2F}" srcOrd="0" destOrd="0" presId="urn:microsoft.com/office/officeart/2005/8/layout/radial6"/>
    <dgm:cxn modelId="{58595DA8-5A34-4CDE-B8C6-E90F13199EB6}" srcId="{72ABB92A-FF0A-46F7-88D7-00F437423866}" destId="{0414912C-1991-4536-B4E3-F572492099ED}" srcOrd="4" destOrd="0" parTransId="{42B6D6EB-086E-420A-8138-B5B9C8E80ECD}" sibTransId="{48619D6A-E6CA-4400-9A85-9FC1FDFC0F05}"/>
    <dgm:cxn modelId="{516FF2B7-05E9-4C97-BE8F-8C70F208E4D3}" type="presOf" srcId="{F303A234-F83D-4F9D-AB06-4D030D8C4A37}" destId="{8E2FF478-2B18-4E3F-8416-929F6C0D5237}" srcOrd="0" destOrd="0" presId="urn:microsoft.com/office/officeart/2005/8/layout/radial6"/>
    <dgm:cxn modelId="{260402B8-431C-4729-B421-D39899981530}" srcId="{72ABB92A-FF0A-46F7-88D7-00F437423866}" destId="{16F98C58-84DB-4306-B54D-5016BB8734F1}" srcOrd="6" destOrd="0" parTransId="{898BF78B-7F64-4AA7-BD68-15297ECDB74F}" sibTransId="{23F32830-98F7-41C9-9A8D-7B08ACA6ABB1}"/>
    <dgm:cxn modelId="{1A49F9D0-C853-4654-B9EF-78986622D5E8}" type="presOf" srcId="{EE978FC7-C967-422F-B79E-F0286D8EDCA4}" destId="{66F9700E-B8FF-402B-91EE-71E79A1CACCB}" srcOrd="0" destOrd="0" presId="urn:microsoft.com/office/officeart/2005/8/layout/radial6"/>
    <dgm:cxn modelId="{C5F518D4-CB9A-47E9-8F0C-30447746A405}" srcId="{72ABB92A-FF0A-46F7-88D7-00F437423866}" destId="{1DCB3B58-848D-428C-8AFF-908DF4F54F87}" srcOrd="0" destOrd="0" parTransId="{CE367AE8-3DE3-40AB-827F-879A10DC56D0}" sibTransId="{A715B274-8734-466B-B5A9-9F42C3B78F09}"/>
    <dgm:cxn modelId="{96ADA3D5-F189-4119-9187-F4EBE528F1EF}" srcId="{72ABB92A-FF0A-46F7-88D7-00F437423866}" destId="{F0D29A69-D590-4320-9692-4D02C01FED93}" srcOrd="5" destOrd="0" parTransId="{70AC0BC1-90C7-46A5-ABDA-6BE2F76A31D3}" sibTransId="{68E35A1C-E3F0-451B-8CE8-1716D935BA08}"/>
    <dgm:cxn modelId="{1116F6DB-6DBA-4A9B-B3FA-B1412684D1D1}" type="presOf" srcId="{C1EBCC5F-C2F0-4C17-9F39-B06C14392483}" destId="{D4604051-FC30-47CE-9B06-D8CA7BE7DACB}" srcOrd="0" destOrd="0" presId="urn:microsoft.com/office/officeart/2005/8/layout/radial6"/>
    <dgm:cxn modelId="{12BF3DE0-B75C-423A-B385-8DE4D443F007}" type="presOf" srcId="{1DCB3B58-848D-428C-8AFF-908DF4F54F87}" destId="{229B6A3E-8061-45FD-8EC7-94EF7ACA1379}" srcOrd="0" destOrd="0" presId="urn:microsoft.com/office/officeart/2005/8/layout/radial6"/>
    <dgm:cxn modelId="{6FB335E5-A6B3-4C05-AB32-F72A7061746B}" type="presOf" srcId="{A715B274-8734-466B-B5A9-9F42C3B78F09}" destId="{282ECFB6-1DBA-4BA7-95C5-06F381846108}" srcOrd="0" destOrd="0" presId="urn:microsoft.com/office/officeart/2005/8/layout/radial6"/>
    <dgm:cxn modelId="{82C049E8-FA36-4839-BD4E-88F7ADDAC051}" type="presOf" srcId="{699C876F-C5AC-4916-9354-3AFD0BA9919B}" destId="{1515E19A-6449-436A-81DF-3D76A1485DFC}" srcOrd="0" destOrd="0" presId="urn:microsoft.com/office/officeart/2005/8/layout/radial6"/>
    <dgm:cxn modelId="{B9FB6EF9-C42E-4647-B0EB-E321AD9B6F2D}" type="presOf" srcId="{16F98C58-84DB-4306-B54D-5016BB8734F1}" destId="{B5FC0FED-ECE1-4874-8944-24CF4E02E16B}" srcOrd="0" destOrd="0" presId="urn:microsoft.com/office/officeart/2005/8/layout/radial6"/>
    <dgm:cxn modelId="{DF7258FC-E88A-4CAA-926D-FE2E1F05A4C9}" type="presOf" srcId="{72ABB92A-FF0A-46F7-88D7-00F437423866}" destId="{390D970E-1D3D-4ECD-B30C-B7FF6FD1F596}" srcOrd="0" destOrd="0" presId="urn:microsoft.com/office/officeart/2005/8/layout/radial6"/>
    <dgm:cxn modelId="{13F2260E-639F-49E2-9C4B-AC0B7DFBA964}" type="presParOf" srcId="{66F9700E-B8FF-402B-91EE-71E79A1CACCB}" destId="{390D970E-1D3D-4ECD-B30C-B7FF6FD1F596}" srcOrd="0" destOrd="0" presId="urn:microsoft.com/office/officeart/2005/8/layout/radial6"/>
    <dgm:cxn modelId="{03D519A3-32CB-494E-9C48-3600B8214DC5}" type="presParOf" srcId="{66F9700E-B8FF-402B-91EE-71E79A1CACCB}" destId="{229B6A3E-8061-45FD-8EC7-94EF7ACA1379}" srcOrd="1" destOrd="0" presId="urn:microsoft.com/office/officeart/2005/8/layout/radial6"/>
    <dgm:cxn modelId="{E8A09AFD-E54F-4A4D-BDB6-470446F09DE3}" type="presParOf" srcId="{66F9700E-B8FF-402B-91EE-71E79A1CACCB}" destId="{E23E9D27-25AD-4513-B66A-87DCA615F343}" srcOrd="2" destOrd="0" presId="urn:microsoft.com/office/officeart/2005/8/layout/radial6"/>
    <dgm:cxn modelId="{5C7C8C48-7DF7-4CF8-8A91-866D763F4B9C}" type="presParOf" srcId="{66F9700E-B8FF-402B-91EE-71E79A1CACCB}" destId="{282ECFB6-1DBA-4BA7-95C5-06F381846108}" srcOrd="3" destOrd="0" presId="urn:microsoft.com/office/officeart/2005/8/layout/radial6"/>
    <dgm:cxn modelId="{39EB3828-7C77-4B01-ACBF-54CE136613EE}" type="presParOf" srcId="{66F9700E-B8FF-402B-91EE-71E79A1CACCB}" destId="{8E2FF478-2B18-4E3F-8416-929F6C0D5237}" srcOrd="4" destOrd="0" presId="urn:microsoft.com/office/officeart/2005/8/layout/radial6"/>
    <dgm:cxn modelId="{C7F1132B-B456-4BF5-9CD1-EB5F33AD8923}" type="presParOf" srcId="{66F9700E-B8FF-402B-91EE-71E79A1CACCB}" destId="{D0A5627A-76D5-46B9-99D0-4A8D9A05AF8D}" srcOrd="5" destOrd="0" presId="urn:microsoft.com/office/officeart/2005/8/layout/radial6"/>
    <dgm:cxn modelId="{681E4207-2DDA-4833-BEEF-74314C74E8AC}" type="presParOf" srcId="{66F9700E-B8FF-402B-91EE-71E79A1CACCB}" destId="{1515E19A-6449-436A-81DF-3D76A1485DFC}" srcOrd="6" destOrd="0" presId="urn:microsoft.com/office/officeart/2005/8/layout/radial6"/>
    <dgm:cxn modelId="{9F43313C-88DF-4268-8D43-0D9E2B32F2AF}" type="presParOf" srcId="{66F9700E-B8FF-402B-91EE-71E79A1CACCB}" destId="{6802FE59-A70D-4886-B1C0-C3512B881650}" srcOrd="7" destOrd="0" presId="urn:microsoft.com/office/officeart/2005/8/layout/radial6"/>
    <dgm:cxn modelId="{2C5A0E85-AB83-4D41-A812-F6BDA71C79E9}" type="presParOf" srcId="{66F9700E-B8FF-402B-91EE-71E79A1CACCB}" destId="{F92E0366-520D-4127-8F60-12DAD434D71A}" srcOrd="8" destOrd="0" presId="urn:microsoft.com/office/officeart/2005/8/layout/radial6"/>
    <dgm:cxn modelId="{70E8C17E-4A5F-4A33-A50B-BDAC99D31892}" type="presParOf" srcId="{66F9700E-B8FF-402B-91EE-71E79A1CACCB}" destId="{F7D0A34F-41BA-46F7-9E54-2FC39ADC540F}" srcOrd="9" destOrd="0" presId="urn:microsoft.com/office/officeart/2005/8/layout/radial6"/>
    <dgm:cxn modelId="{250263A1-AE70-46AE-BEB4-52B574941EA8}" type="presParOf" srcId="{66F9700E-B8FF-402B-91EE-71E79A1CACCB}" destId="{D8847164-C885-4C78-8F8E-4127CDCF0394}" srcOrd="10" destOrd="0" presId="urn:microsoft.com/office/officeart/2005/8/layout/radial6"/>
    <dgm:cxn modelId="{3E8E448F-748F-4868-82BC-108A1A62D39E}" type="presParOf" srcId="{66F9700E-B8FF-402B-91EE-71E79A1CACCB}" destId="{4B1023D4-98D1-4E15-9D19-F290F42E6991}" srcOrd="11" destOrd="0" presId="urn:microsoft.com/office/officeart/2005/8/layout/radial6"/>
    <dgm:cxn modelId="{51A49BD7-D293-4707-9859-939683856358}" type="presParOf" srcId="{66F9700E-B8FF-402B-91EE-71E79A1CACCB}" destId="{D4604051-FC30-47CE-9B06-D8CA7BE7DACB}" srcOrd="12" destOrd="0" presId="urn:microsoft.com/office/officeart/2005/8/layout/radial6"/>
    <dgm:cxn modelId="{33DD27BD-574F-4FEA-9A1A-E544BE8A8C1E}" type="presParOf" srcId="{66F9700E-B8FF-402B-91EE-71E79A1CACCB}" destId="{A1659D2D-6128-4BE0-897D-FF5CD797DA03}" srcOrd="13" destOrd="0" presId="urn:microsoft.com/office/officeart/2005/8/layout/radial6"/>
    <dgm:cxn modelId="{94912375-4C65-4DE5-931C-355AE606F993}" type="presParOf" srcId="{66F9700E-B8FF-402B-91EE-71E79A1CACCB}" destId="{AF1B4B93-D3ED-4001-9580-C82D734EDFA3}" srcOrd="14" destOrd="0" presId="urn:microsoft.com/office/officeart/2005/8/layout/radial6"/>
    <dgm:cxn modelId="{FB641A13-75AF-461C-98CD-A6D8869C8754}" type="presParOf" srcId="{66F9700E-B8FF-402B-91EE-71E79A1CACCB}" destId="{8160F13B-648D-4149-B86F-EBE2FB9CCE86}" srcOrd="15" destOrd="0" presId="urn:microsoft.com/office/officeart/2005/8/layout/radial6"/>
    <dgm:cxn modelId="{A7FE2932-FFB4-445B-AC49-D694615F0634}" type="presParOf" srcId="{66F9700E-B8FF-402B-91EE-71E79A1CACCB}" destId="{41D051E1-322B-43B1-BAEC-942086A9FE2F}" srcOrd="16" destOrd="0" presId="urn:microsoft.com/office/officeart/2005/8/layout/radial6"/>
    <dgm:cxn modelId="{2DC32F92-45A3-43A8-BE27-19BC6F8E9439}" type="presParOf" srcId="{66F9700E-B8FF-402B-91EE-71E79A1CACCB}" destId="{E1B9C39B-AAD6-4E9F-88D7-69BDE0B0072F}" srcOrd="17" destOrd="0" presId="urn:microsoft.com/office/officeart/2005/8/layout/radial6"/>
    <dgm:cxn modelId="{81B63BF2-21CB-48E1-B52E-1402D0A969EA}" type="presParOf" srcId="{66F9700E-B8FF-402B-91EE-71E79A1CACCB}" destId="{7DAAAB88-AB9E-44F8-9F9B-546D9EC6F621}" srcOrd="18" destOrd="0" presId="urn:microsoft.com/office/officeart/2005/8/layout/radial6"/>
    <dgm:cxn modelId="{71405351-712F-40F6-8E79-8952C9861285}" type="presParOf" srcId="{66F9700E-B8FF-402B-91EE-71E79A1CACCB}" destId="{B5FC0FED-ECE1-4874-8944-24CF4E02E16B}" srcOrd="19" destOrd="0" presId="urn:microsoft.com/office/officeart/2005/8/layout/radial6"/>
    <dgm:cxn modelId="{385EF4B9-CB1A-4F08-8CAA-7A583071107F}" type="presParOf" srcId="{66F9700E-B8FF-402B-91EE-71E79A1CACCB}" destId="{D254228B-B197-4895-A6B6-CCBAF1271BCC}" srcOrd="20" destOrd="0" presId="urn:microsoft.com/office/officeart/2005/8/layout/radial6"/>
    <dgm:cxn modelId="{EDC916FB-C5CC-4467-B4D6-156FCCE7FFF3}" type="presParOf" srcId="{66F9700E-B8FF-402B-91EE-71E79A1CACCB}" destId="{803F65ED-F71F-4F55-A386-55279C2B1356}" srcOrd="21"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AFD035-CF3D-4235-81BD-6BAF29F9B1CA}"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GB"/>
        </a:p>
      </dgm:t>
    </dgm:pt>
    <dgm:pt modelId="{0A1090AE-06F4-41D1-A7AE-933E3150E888}">
      <dgm:prSet phldrT="[Text]"/>
      <dgm:spPr/>
      <dgm:t>
        <a:bodyPr/>
        <a:lstStyle/>
        <a:p>
          <a:r>
            <a:rPr lang="en-GB">
              <a:latin typeface="Times New Roman" panose="02020603050405020304" pitchFamily="18" charset="0"/>
              <a:cs typeface="Times New Roman" panose="02020603050405020304" pitchFamily="18" charset="0"/>
            </a:rPr>
            <a:t>Psychosis Experience</a:t>
          </a:r>
        </a:p>
      </dgm:t>
    </dgm:pt>
    <dgm:pt modelId="{552813C3-85EF-427F-A56A-8B15F81EB8A3}" type="parTrans" cxnId="{8888A966-501C-4CFF-8ED6-6DAEB704A727}">
      <dgm:prSet/>
      <dgm:spPr/>
      <dgm:t>
        <a:bodyPr/>
        <a:lstStyle/>
        <a:p>
          <a:endParaRPr lang="en-GB"/>
        </a:p>
      </dgm:t>
    </dgm:pt>
    <dgm:pt modelId="{7942E6E2-B4E4-499F-BE6C-4088B96C9DC2}" type="sibTrans" cxnId="{8888A966-501C-4CFF-8ED6-6DAEB704A727}">
      <dgm:prSet/>
      <dgm:spPr/>
      <dgm:t>
        <a:bodyPr/>
        <a:lstStyle/>
        <a:p>
          <a:endParaRPr lang="en-GB"/>
        </a:p>
      </dgm:t>
    </dgm:pt>
    <dgm:pt modelId="{89B90FBA-5105-4848-B4EA-D7D3F3FB84FE}">
      <dgm:prSet phldrT="[Text]" custT="1"/>
      <dgm:spPr/>
      <dgm:t>
        <a:bodyPr/>
        <a:lstStyle/>
        <a:p>
          <a:r>
            <a:rPr lang="en-GB" sz="700">
              <a:latin typeface="Times New Roman" panose="02020603050405020304" pitchFamily="18" charset="0"/>
              <a:cs typeface="Times New Roman" panose="02020603050405020304" pitchFamily="18" charset="0"/>
            </a:rPr>
            <a:t>Uncomfortable</a:t>
          </a:r>
          <a:r>
            <a:rPr lang="en-GB" sz="500">
              <a:latin typeface="Times New Roman" panose="02020603050405020304" pitchFamily="18" charset="0"/>
              <a:cs typeface="Times New Roman" panose="02020603050405020304" pitchFamily="18" charset="0"/>
            </a:rPr>
            <a:t> / </a:t>
          </a:r>
          <a:r>
            <a:rPr lang="en-GB" sz="700">
              <a:latin typeface="Times New Roman" panose="02020603050405020304" pitchFamily="18" charset="0"/>
              <a:cs typeface="Times New Roman" panose="02020603050405020304" pitchFamily="18" charset="0"/>
            </a:rPr>
            <a:t>Scary</a:t>
          </a:r>
        </a:p>
      </dgm:t>
    </dgm:pt>
    <dgm:pt modelId="{B989EC9B-0B54-4BAF-92F4-41FAD5BB016D}" type="parTrans" cxnId="{9C973154-CA4E-4BB7-8455-17BE8DC868D0}">
      <dgm:prSet/>
      <dgm:spPr/>
      <dgm:t>
        <a:bodyPr/>
        <a:lstStyle/>
        <a:p>
          <a:endParaRPr lang="en-GB"/>
        </a:p>
      </dgm:t>
    </dgm:pt>
    <dgm:pt modelId="{77425321-E418-44C5-9E48-ECE2F19A4008}" type="sibTrans" cxnId="{9C973154-CA4E-4BB7-8455-17BE8DC868D0}">
      <dgm:prSet/>
      <dgm:spPr>
        <a:solidFill>
          <a:schemeClr val="tx1"/>
        </a:solidFill>
        <a:ln w="3175"/>
      </dgm:spPr>
      <dgm:t>
        <a:bodyPr/>
        <a:lstStyle/>
        <a:p>
          <a:endParaRPr lang="en-GB"/>
        </a:p>
      </dgm:t>
    </dgm:pt>
    <dgm:pt modelId="{56EA8389-BDC3-4B98-9FC0-77829E73FCC1}">
      <dgm:prSet phldrT="[Text]" custT="1"/>
      <dgm:spPr/>
      <dgm:t>
        <a:bodyPr/>
        <a:lstStyle/>
        <a:p>
          <a:r>
            <a:rPr lang="en-GB" sz="700">
              <a:latin typeface="Times New Roman" panose="02020603050405020304" pitchFamily="18" charset="0"/>
              <a:cs typeface="Times New Roman" panose="02020603050405020304" pitchFamily="18" charset="0"/>
            </a:rPr>
            <a:t>Pleasant/ Comforting</a:t>
          </a:r>
        </a:p>
      </dgm:t>
    </dgm:pt>
    <dgm:pt modelId="{D7EBFDF2-2C36-4170-92B5-A37608E0D670}" type="parTrans" cxnId="{A050BC63-3E78-4517-A7E0-73FEB015D74B}">
      <dgm:prSet/>
      <dgm:spPr/>
      <dgm:t>
        <a:bodyPr/>
        <a:lstStyle/>
        <a:p>
          <a:endParaRPr lang="en-GB"/>
        </a:p>
      </dgm:t>
    </dgm:pt>
    <dgm:pt modelId="{D81A04E1-D5E7-42C2-A89C-3E4AC2FA9148}" type="sibTrans" cxnId="{A050BC63-3E78-4517-A7E0-73FEB015D74B}">
      <dgm:prSet/>
      <dgm:spPr>
        <a:solidFill>
          <a:schemeClr val="tx1"/>
        </a:solidFill>
        <a:ln>
          <a:solidFill>
            <a:schemeClr val="tx1"/>
          </a:solidFill>
        </a:ln>
      </dgm:spPr>
      <dgm:t>
        <a:bodyPr/>
        <a:lstStyle/>
        <a:p>
          <a:endParaRPr lang="en-GB"/>
        </a:p>
      </dgm:t>
    </dgm:pt>
    <dgm:pt modelId="{D4E8315F-91D1-47CA-9CCB-4F0C284EB57E}">
      <dgm:prSet phldrT="[Text]" custT="1"/>
      <dgm:spPr/>
      <dgm:t>
        <a:bodyPr/>
        <a:lstStyle/>
        <a:p>
          <a:r>
            <a:rPr lang="en-GB" sz="700">
              <a:latin typeface="Times New Roman" panose="02020603050405020304" pitchFamily="18" charset="0"/>
              <a:cs typeface="Times New Roman" panose="02020603050405020304" pitchFamily="18" charset="0"/>
            </a:rPr>
            <a:t>Neutral</a:t>
          </a:r>
          <a:r>
            <a:rPr lang="en-GB" sz="1100">
              <a:latin typeface="Times New Roman" panose="02020603050405020304" pitchFamily="18" charset="0"/>
              <a:cs typeface="Times New Roman" panose="02020603050405020304" pitchFamily="18" charset="0"/>
            </a:rPr>
            <a:t> </a:t>
          </a:r>
        </a:p>
      </dgm:t>
    </dgm:pt>
    <dgm:pt modelId="{31D3FB37-AD09-4864-A583-A7916BDDA9AB}" type="parTrans" cxnId="{FD08C83D-C5B8-4E1F-83DF-296A577B4BD1}">
      <dgm:prSet/>
      <dgm:spPr/>
      <dgm:t>
        <a:bodyPr/>
        <a:lstStyle/>
        <a:p>
          <a:endParaRPr lang="en-GB"/>
        </a:p>
      </dgm:t>
    </dgm:pt>
    <dgm:pt modelId="{CA83FDE0-CA44-4CA0-9A97-F995C22740F6}" type="sibTrans" cxnId="{FD08C83D-C5B8-4E1F-83DF-296A577B4BD1}">
      <dgm:prSet/>
      <dgm:spPr>
        <a:solidFill>
          <a:schemeClr val="tx1"/>
        </a:solidFill>
      </dgm:spPr>
      <dgm:t>
        <a:bodyPr/>
        <a:lstStyle/>
        <a:p>
          <a:endParaRPr lang="en-GB"/>
        </a:p>
      </dgm:t>
    </dgm:pt>
    <dgm:pt modelId="{0816B05B-8DA4-4FF4-AAAE-8010F564C386}">
      <dgm:prSet phldrT="[Text]"/>
      <dgm:spPr/>
      <dgm:t>
        <a:bodyPr/>
        <a:lstStyle/>
        <a:p>
          <a:endParaRPr lang="en-GB"/>
        </a:p>
      </dgm:t>
    </dgm:pt>
    <dgm:pt modelId="{0171CD6E-A248-40AC-B56B-A6D0CA62EDD9}" type="parTrans" cxnId="{DECE7E3C-B6A5-44CD-BB5F-946093B49E2A}">
      <dgm:prSet/>
      <dgm:spPr/>
      <dgm:t>
        <a:bodyPr/>
        <a:lstStyle/>
        <a:p>
          <a:endParaRPr lang="en-GB"/>
        </a:p>
      </dgm:t>
    </dgm:pt>
    <dgm:pt modelId="{74954AA2-ED42-4B50-A4CF-9CFE2FED8687}" type="sibTrans" cxnId="{DECE7E3C-B6A5-44CD-BB5F-946093B49E2A}">
      <dgm:prSet/>
      <dgm:spPr/>
      <dgm:t>
        <a:bodyPr/>
        <a:lstStyle/>
        <a:p>
          <a:endParaRPr lang="en-GB"/>
        </a:p>
      </dgm:t>
    </dgm:pt>
    <dgm:pt modelId="{575B400B-D5D2-4245-B26A-FB749B9B2589}">
      <dgm:prSet/>
      <dgm:spPr/>
      <dgm:t>
        <a:bodyPr/>
        <a:lstStyle/>
        <a:p>
          <a:endParaRPr lang="en-GB"/>
        </a:p>
      </dgm:t>
    </dgm:pt>
    <dgm:pt modelId="{BB14EC8A-7083-4C9B-A9A4-F14BF88A4D3D}" type="parTrans" cxnId="{2BD7AFD5-6869-4538-BD3A-AEA53D4C4DF1}">
      <dgm:prSet/>
      <dgm:spPr/>
      <dgm:t>
        <a:bodyPr/>
        <a:lstStyle/>
        <a:p>
          <a:endParaRPr lang="en-GB"/>
        </a:p>
      </dgm:t>
    </dgm:pt>
    <dgm:pt modelId="{DE9D7E27-7580-4A17-BBD9-9FBEA6603BED}" type="sibTrans" cxnId="{2BD7AFD5-6869-4538-BD3A-AEA53D4C4DF1}">
      <dgm:prSet/>
      <dgm:spPr/>
      <dgm:t>
        <a:bodyPr/>
        <a:lstStyle/>
        <a:p>
          <a:endParaRPr lang="en-GB"/>
        </a:p>
      </dgm:t>
    </dgm:pt>
    <dgm:pt modelId="{F1998F5D-6195-4264-A608-D87E5D324C02}" type="pres">
      <dgm:prSet presAssocID="{3AAFD035-CF3D-4235-81BD-6BAF29F9B1CA}" presName="Name0" presStyleCnt="0">
        <dgm:presLayoutVars>
          <dgm:chMax val="1"/>
          <dgm:dir/>
          <dgm:animLvl val="ctr"/>
          <dgm:resizeHandles val="exact"/>
        </dgm:presLayoutVars>
      </dgm:prSet>
      <dgm:spPr/>
    </dgm:pt>
    <dgm:pt modelId="{A7647BD3-2E5F-47B5-ADE1-3AA1647BA7CB}" type="pres">
      <dgm:prSet presAssocID="{0A1090AE-06F4-41D1-A7AE-933E3150E888}" presName="centerShape" presStyleLbl="node0" presStyleIdx="0" presStyleCnt="1"/>
      <dgm:spPr/>
    </dgm:pt>
    <dgm:pt modelId="{84D6163F-5CD0-401A-B0F8-C2E2DA0D3C9A}" type="pres">
      <dgm:prSet presAssocID="{89B90FBA-5105-4848-B4EA-D7D3F3FB84FE}" presName="node" presStyleLbl="node1" presStyleIdx="0" presStyleCnt="3" custScaleX="118514" custScaleY="111484">
        <dgm:presLayoutVars>
          <dgm:bulletEnabled val="1"/>
        </dgm:presLayoutVars>
      </dgm:prSet>
      <dgm:spPr/>
    </dgm:pt>
    <dgm:pt modelId="{D990238A-3B05-4181-8AA6-2A7D0FE1E11E}" type="pres">
      <dgm:prSet presAssocID="{89B90FBA-5105-4848-B4EA-D7D3F3FB84FE}" presName="dummy" presStyleCnt="0"/>
      <dgm:spPr/>
    </dgm:pt>
    <dgm:pt modelId="{679F56A9-4A4C-47B5-AD52-92A2BB736C6D}" type="pres">
      <dgm:prSet presAssocID="{77425321-E418-44C5-9E48-ECE2F19A4008}" presName="sibTrans" presStyleLbl="sibTrans2D1" presStyleIdx="0" presStyleCnt="3"/>
      <dgm:spPr/>
    </dgm:pt>
    <dgm:pt modelId="{BB8D48D6-E956-43E2-B745-C7CB064FE95B}" type="pres">
      <dgm:prSet presAssocID="{56EA8389-BDC3-4B98-9FC0-77829E73FCC1}" presName="node" presStyleLbl="node1" presStyleIdx="1" presStyleCnt="3" custScaleX="108811" custScaleY="104810">
        <dgm:presLayoutVars>
          <dgm:bulletEnabled val="1"/>
        </dgm:presLayoutVars>
      </dgm:prSet>
      <dgm:spPr/>
    </dgm:pt>
    <dgm:pt modelId="{E44E6776-4751-4A0E-849B-98D91BFC7B5F}" type="pres">
      <dgm:prSet presAssocID="{56EA8389-BDC3-4B98-9FC0-77829E73FCC1}" presName="dummy" presStyleCnt="0"/>
      <dgm:spPr/>
    </dgm:pt>
    <dgm:pt modelId="{C4904492-24E7-4E08-A4E3-1102DAF132CD}" type="pres">
      <dgm:prSet presAssocID="{D81A04E1-D5E7-42C2-A89C-3E4AC2FA9148}" presName="sibTrans" presStyleLbl="sibTrans2D1" presStyleIdx="1" presStyleCnt="3"/>
      <dgm:spPr/>
    </dgm:pt>
    <dgm:pt modelId="{A962BAFA-6482-49FB-925D-27FEF33FD771}" type="pres">
      <dgm:prSet presAssocID="{D4E8315F-91D1-47CA-9CCB-4F0C284EB57E}" presName="node" presStyleLbl="node1" presStyleIdx="2" presStyleCnt="3" custScaleX="106108" custScaleY="104811">
        <dgm:presLayoutVars>
          <dgm:bulletEnabled val="1"/>
        </dgm:presLayoutVars>
      </dgm:prSet>
      <dgm:spPr/>
    </dgm:pt>
    <dgm:pt modelId="{8B1DEAF2-5D11-4DDA-8243-7573ABCBAEF7}" type="pres">
      <dgm:prSet presAssocID="{D4E8315F-91D1-47CA-9CCB-4F0C284EB57E}" presName="dummy" presStyleCnt="0"/>
      <dgm:spPr/>
    </dgm:pt>
    <dgm:pt modelId="{CC0F6913-929B-45AB-B667-CBDA81679265}" type="pres">
      <dgm:prSet presAssocID="{CA83FDE0-CA44-4CA0-9A97-F995C22740F6}" presName="sibTrans" presStyleLbl="sibTrans2D1" presStyleIdx="2" presStyleCnt="3"/>
      <dgm:spPr/>
    </dgm:pt>
  </dgm:ptLst>
  <dgm:cxnLst>
    <dgm:cxn modelId="{ECFF7E33-CD1F-49F1-BE71-ADB564F6041F}" type="presOf" srcId="{3AAFD035-CF3D-4235-81BD-6BAF29F9B1CA}" destId="{F1998F5D-6195-4264-A608-D87E5D324C02}" srcOrd="0" destOrd="0" presId="urn:microsoft.com/office/officeart/2005/8/layout/radial6"/>
    <dgm:cxn modelId="{DECE7E3C-B6A5-44CD-BB5F-946093B49E2A}" srcId="{3AAFD035-CF3D-4235-81BD-6BAF29F9B1CA}" destId="{0816B05B-8DA4-4FF4-AAAE-8010F564C386}" srcOrd="1" destOrd="0" parTransId="{0171CD6E-A248-40AC-B56B-A6D0CA62EDD9}" sibTransId="{74954AA2-ED42-4B50-A4CF-9CFE2FED8687}"/>
    <dgm:cxn modelId="{FD08C83D-C5B8-4E1F-83DF-296A577B4BD1}" srcId="{0A1090AE-06F4-41D1-A7AE-933E3150E888}" destId="{D4E8315F-91D1-47CA-9CCB-4F0C284EB57E}" srcOrd="2" destOrd="0" parTransId="{31D3FB37-AD09-4864-A583-A7916BDDA9AB}" sibTransId="{CA83FDE0-CA44-4CA0-9A97-F995C22740F6}"/>
    <dgm:cxn modelId="{A050BC63-3E78-4517-A7E0-73FEB015D74B}" srcId="{0A1090AE-06F4-41D1-A7AE-933E3150E888}" destId="{56EA8389-BDC3-4B98-9FC0-77829E73FCC1}" srcOrd="1" destOrd="0" parTransId="{D7EBFDF2-2C36-4170-92B5-A37608E0D670}" sibTransId="{D81A04E1-D5E7-42C2-A89C-3E4AC2FA9148}"/>
    <dgm:cxn modelId="{48969266-6AB8-4B82-AEC3-5188D0E19DC4}" type="presOf" srcId="{77425321-E418-44C5-9E48-ECE2F19A4008}" destId="{679F56A9-4A4C-47B5-AD52-92A2BB736C6D}" srcOrd="0" destOrd="0" presId="urn:microsoft.com/office/officeart/2005/8/layout/radial6"/>
    <dgm:cxn modelId="{8888A966-501C-4CFF-8ED6-6DAEB704A727}" srcId="{3AAFD035-CF3D-4235-81BD-6BAF29F9B1CA}" destId="{0A1090AE-06F4-41D1-A7AE-933E3150E888}" srcOrd="0" destOrd="0" parTransId="{552813C3-85EF-427F-A56A-8B15F81EB8A3}" sibTransId="{7942E6E2-B4E4-499F-BE6C-4088B96C9DC2}"/>
    <dgm:cxn modelId="{589E376E-3311-4291-A1F1-C7CC485FC59B}" type="presOf" srcId="{CA83FDE0-CA44-4CA0-9A97-F995C22740F6}" destId="{CC0F6913-929B-45AB-B667-CBDA81679265}" srcOrd="0" destOrd="0" presId="urn:microsoft.com/office/officeart/2005/8/layout/radial6"/>
    <dgm:cxn modelId="{9C973154-CA4E-4BB7-8455-17BE8DC868D0}" srcId="{0A1090AE-06F4-41D1-A7AE-933E3150E888}" destId="{89B90FBA-5105-4848-B4EA-D7D3F3FB84FE}" srcOrd="0" destOrd="0" parTransId="{B989EC9B-0B54-4BAF-92F4-41FAD5BB016D}" sibTransId="{77425321-E418-44C5-9E48-ECE2F19A4008}"/>
    <dgm:cxn modelId="{F0DF8E56-0646-47D5-AA61-CA5A8C45D7E0}" type="presOf" srcId="{0A1090AE-06F4-41D1-A7AE-933E3150E888}" destId="{A7647BD3-2E5F-47B5-ADE1-3AA1647BA7CB}" srcOrd="0" destOrd="0" presId="urn:microsoft.com/office/officeart/2005/8/layout/radial6"/>
    <dgm:cxn modelId="{5171F295-72C1-418D-84A5-24355DB3CB9C}" type="presOf" srcId="{89B90FBA-5105-4848-B4EA-D7D3F3FB84FE}" destId="{84D6163F-5CD0-401A-B0F8-C2E2DA0D3C9A}" srcOrd="0" destOrd="0" presId="urn:microsoft.com/office/officeart/2005/8/layout/radial6"/>
    <dgm:cxn modelId="{2BD7AFD5-6869-4538-BD3A-AEA53D4C4DF1}" srcId="{3AAFD035-CF3D-4235-81BD-6BAF29F9B1CA}" destId="{575B400B-D5D2-4245-B26A-FB749B9B2589}" srcOrd="2" destOrd="0" parTransId="{BB14EC8A-7083-4C9B-A9A4-F14BF88A4D3D}" sibTransId="{DE9D7E27-7580-4A17-BBD9-9FBEA6603BED}"/>
    <dgm:cxn modelId="{3AD746E0-02D7-4800-9E6A-402A24D0475D}" type="presOf" srcId="{D81A04E1-D5E7-42C2-A89C-3E4AC2FA9148}" destId="{C4904492-24E7-4E08-A4E3-1102DAF132CD}" srcOrd="0" destOrd="0" presId="urn:microsoft.com/office/officeart/2005/8/layout/radial6"/>
    <dgm:cxn modelId="{E27A95EE-DAA0-4A22-B5BC-485071A025CC}" type="presOf" srcId="{56EA8389-BDC3-4B98-9FC0-77829E73FCC1}" destId="{BB8D48D6-E956-43E2-B745-C7CB064FE95B}" srcOrd="0" destOrd="0" presId="urn:microsoft.com/office/officeart/2005/8/layout/radial6"/>
    <dgm:cxn modelId="{DCD845F4-EBD7-4C3A-BB13-DFFD4A5ABADD}" type="presOf" srcId="{D4E8315F-91D1-47CA-9CCB-4F0C284EB57E}" destId="{A962BAFA-6482-49FB-925D-27FEF33FD771}" srcOrd="0" destOrd="0" presId="urn:microsoft.com/office/officeart/2005/8/layout/radial6"/>
    <dgm:cxn modelId="{80E51A6F-3220-4C13-9D45-3C3A34117F1A}" type="presParOf" srcId="{F1998F5D-6195-4264-A608-D87E5D324C02}" destId="{A7647BD3-2E5F-47B5-ADE1-3AA1647BA7CB}" srcOrd="0" destOrd="0" presId="urn:microsoft.com/office/officeart/2005/8/layout/radial6"/>
    <dgm:cxn modelId="{98A8D458-B7FE-4D99-ADAC-8AB563E248DD}" type="presParOf" srcId="{F1998F5D-6195-4264-A608-D87E5D324C02}" destId="{84D6163F-5CD0-401A-B0F8-C2E2DA0D3C9A}" srcOrd="1" destOrd="0" presId="urn:microsoft.com/office/officeart/2005/8/layout/radial6"/>
    <dgm:cxn modelId="{DED89507-0F62-4F89-B832-7ED16E5FCF04}" type="presParOf" srcId="{F1998F5D-6195-4264-A608-D87E5D324C02}" destId="{D990238A-3B05-4181-8AA6-2A7D0FE1E11E}" srcOrd="2" destOrd="0" presId="urn:microsoft.com/office/officeart/2005/8/layout/radial6"/>
    <dgm:cxn modelId="{EB1A969D-BC2B-4C75-892C-51EE10EBF851}" type="presParOf" srcId="{F1998F5D-6195-4264-A608-D87E5D324C02}" destId="{679F56A9-4A4C-47B5-AD52-92A2BB736C6D}" srcOrd="3" destOrd="0" presId="urn:microsoft.com/office/officeart/2005/8/layout/radial6"/>
    <dgm:cxn modelId="{83657BFA-4660-4FA4-A847-5AFF3824F402}" type="presParOf" srcId="{F1998F5D-6195-4264-A608-D87E5D324C02}" destId="{BB8D48D6-E956-43E2-B745-C7CB064FE95B}" srcOrd="4" destOrd="0" presId="urn:microsoft.com/office/officeart/2005/8/layout/radial6"/>
    <dgm:cxn modelId="{887D0BA5-95F3-48AE-AE83-33AFE4722085}" type="presParOf" srcId="{F1998F5D-6195-4264-A608-D87E5D324C02}" destId="{E44E6776-4751-4A0E-849B-98D91BFC7B5F}" srcOrd="5" destOrd="0" presId="urn:microsoft.com/office/officeart/2005/8/layout/radial6"/>
    <dgm:cxn modelId="{EBE6001D-9086-4918-90CA-E9892953215C}" type="presParOf" srcId="{F1998F5D-6195-4264-A608-D87E5D324C02}" destId="{C4904492-24E7-4E08-A4E3-1102DAF132CD}" srcOrd="6" destOrd="0" presId="urn:microsoft.com/office/officeart/2005/8/layout/radial6"/>
    <dgm:cxn modelId="{3928C0B8-D973-4539-95BE-F67EFF538F4A}" type="presParOf" srcId="{F1998F5D-6195-4264-A608-D87E5D324C02}" destId="{A962BAFA-6482-49FB-925D-27FEF33FD771}" srcOrd="7" destOrd="0" presId="urn:microsoft.com/office/officeart/2005/8/layout/radial6"/>
    <dgm:cxn modelId="{EFADFF71-0CA1-4A99-B2B3-62D7B820A782}" type="presParOf" srcId="{F1998F5D-6195-4264-A608-D87E5D324C02}" destId="{8B1DEAF2-5D11-4DDA-8243-7573ABCBAEF7}" srcOrd="8" destOrd="0" presId="urn:microsoft.com/office/officeart/2005/8/layout/radial6"/>
    <dgm:cxn modelId="{E61A8C23-F14C-4878-BFF3-F78BE5AF2FAC}" type="presParOf" srcId="{F1998F5D-6195-4264-A608-D87E5D324C02}" destId="{CC0F6913-929B-45AB-B667-CBDA81679265}" srcOrd="9" destOrd="0" presId="urn:microsoft.com/office/officeart/2005/8/layout/radial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A65882-A081-4E56-BB9B-D9EF76E7124B}"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FF90C516-A354-4AC5-892D-8163E5D6CB8B}">
      <dgm:prSet phldrT="[Text]" custT="1"/>
      <dgm:spPr/>
      <dgm:t>
        <a:bodyPr/>
        <a:lstStyle/>
        <a:p>
          <a:r>
            <a:rPr lang="en-US" sz="1100">
              <a:latin typeface="Times New Roman" panose="02020603050405020304" pitchFamily="18" charset="0"/>
              <a:cs typeface="Times New Roman" panose="02020603050405020304" pitchFamily="18" charset="0"/>
            </a:rPr>
            <a:t>Initial Perceptions of Psychosis Experience</a:t>
          </a:r>
        </a:p>
      </dgm:t>
    </dgm:pt>
    <dgm:pt modelId="{6DE822C4-BEB4-4882-ABB7-28FFD96A37C7}" type="parTrans" cxnId="{5469C252-8F89-4FF4-9953-2919760192FB}">
      <dgm:prSet/>
      <dgm:spPr/>
      <dgm:t>
        <a:bodyPr/>
        <a:lstStyle/>
        <a:p>
          <a:endParaRPr lang="en-US"/>
        </a:p>
      </dgm:t>
    </dgm:pt>
    <dgm:pt modelId="{8764ED64-04E7-4E44-A219-70D0C23F6D59}" type="sibTrans" cxnId="{5469C252-8F89-4FF4-9953-2919760192FB}">
      <dgm:prSet/>
      <dgm:spPr/>
      <dgm:t>
        <a:bodyPr/>
        <a:lstStyle/>
        <a:p>
          <a:endParaRPr lang="en-US"/>
        </a:p>
      </dgm:t>
    </dgm:pt>
    <dgm:pt modelId="{8EA70616-21BE-46D4-A6F7-F38BE05C6464}">
      <dgm:prSet phldrT="[Text]" custT="1"/>
      <dgm:spPr/>
      <dgm:t>
        <a:bodyPr/>
        <a:lstStyle/>
        <a:p>
          <a:r>
            <a:rPr lang="en-US" sz="700">
              <a:latin typeface="Times New Roman" panose="02020603050405020304" pitchFamily="18" charset="0"/>
              <a:cs typeface="Times New Roman" panose="02020603050405020304" pitchFamily="18" charset="0"/>
            </a:rPr>
            <a:t>Stigma</a:t>
          </a:r>
        </a:p>
      </dgm:t>
    </dgm:pt>
    <dgm:pt modelId="{1C23FFFF-6020-441C-A9F6-B4F6EB914CB7}" type="parTrans" cxnId="{5DB7D961-B139-499C-8922-D1121AFA3830}">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9636135D-4415-4936-8BCD-8298BCD1D2F7}" type="sibTrans" cxnId="{5DB7D961-B139-499C-8922-D1121AFA3830}">
      <dgm:prSet/>
      <dgm:spPr/>
      <dgm:t>
        <a:bodyPr/>
        <a:lstStyle/>
        <a:p>
          <a:endParaRPr lang="en-US"/>
        </a:p>
      </dgm:t>
    </dgm:pt>
    <dgm:pt modelId="{2D5D3470-9E6A-4928-8B20-86843F802D71}">
      <dgm:prSet phldrT="[Text]" custT="1"/>
      <dgm:spPr/>
      <dgm:t>
        <a:bodyPr/>
        <a:lstStyle/>
        <a:p>
          <a:r>
            <a:rPr lang="en-US" sz="700">
              <a:latin typeface="Times New Roman" panose="02020603050405020304" pitchFamily="18" charset="0"/>
              <a:cs typeface="Times New Roman" panose="02020603050405020304" pitchFamily="18" charset="0"/>
            </a:rPr>
            <a:t>Loss</a:t>
          </a:r>
        </a:p>
      </dgm:t>
    </dgm:pt>
    <dgm:pt modelId="{30822518-ECDA-48CC-BAF8-23AD96D243E6}" type="parTrans" cxnId="{FF9E8634-914A-45CF-9E1A-D7FA5081BD5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4EB54A7A-2A1E-4B0D-B05D-68BBAE643255}" type="sibTrans" cxnId="{FF9E8634-914A-45CF-9E1A-D7FA5081BD5A}">
      <dgm:prSet/>
      <dgm:spPr/>
      <dgm:t>
        <a:bodyPr/>
        <a:lstStyle/>
        <a:p>
          <a:endParaRPr lang="en-US"/>
        </a:p>
      </dgm:t>
    </dgm:pt>
    <dgm:pt modelId="{DA2AA6CD-E754-48C9-832A-193E2B2C5EDB}">
      <dgm:prSet phldrT="[Text]"/>
      <dgm:spPr/>
      <dgm:t>
        <a:bodyPr/>
        <a:lstStyle/>
        <a:p>
          <a:endParaRPr lang="en-US"/>
        </a:p>
      </dgm:t>
    </dgm:pt>
    <dgm:pt modelId="{A02C5440-A426-40FB-8991-C8EAE22579F1}" type="parTrans" cxnId="{EEC3AA97-2E16-4640-A0EB-56446D00D528}">
      <dgm:prSet/>
      <dgm:spPr/>
      <dgm:t>
        <a:bodyPr/>
        <a:lstStyle/>
        <a:p>
          <a:endParaRPr lang="en-US"/>
        </a:p>
      </dgm:t>
    </dgm:pt>
    <dgm:pt modelId="{986B8030-2617-45D0-9927-ACEA478EFA4F}" type="sibTrans" cxnId="{EEC3AA97-2E16-4640-A0EB-56446D00D528}">
      <dgm:prSet/>
      <dgm:spPr/>
      <dgm:t>
        <a:bodyPr/>
        <a:lstStyle/>
        <a:p>
          <a:endParaRPr lang="en-US"/>
        </a:p>
      </dgm:t>
    </dgm:pt>
    <dgm:pt modelId="{69DE1BC9-5DF9-43CE-9BE4-1C40551D03FC}">
      <dgm:prSet phldrT="[Text]"/>
      <dgm:spPr/>
      <dgm:t>
        <a:bodyPr/>
        <a:lstStyle/>
        <a:p>
          <a:endParaRPr lang="en-US"/>
        </a:p>
      </dgm:t>
    </dgm:pt>
    <dgm:pt modelId="{7FD540E4-610B-4F8C-808E-AE6F73F0D500}" type="parTrans" cxnId="{9547C2FD-D434-4E3B-98B2-C22460D723B0}">
      <dgm:prSet/>
      <dgm:spPr/>
      <dgm:t>
        <a:bodyPr/>
        <a:lstStyle/>
        <a:p>
          <a:endParaRPr lang="en-US"/>
        </a:p>
      </dgm:t>
    </dgm:pt>
    <dgm:pt modelId="{F5C866A1-EF1D-452B-BBF8-8CE4E16ACBF9}" type="sibTrans" cxnId="{9547C2FD-D434-4E3B-98B2-C22460D723B0}">
      <dgm:prSet/>
      <dgm:spPr/>
      <dgm:t>
        <a:bodyPr/>
        <a:lstStyle/>
        <a:p>
          <a:endParaRPr lang="en-US"/>
        </a:p>
      </dgm:t>
    </dgm:pt>
    <dgm:pt modelId="{DA9C93E9-76A8-44E7-BF21-5C7C8D0E9B34}" type="pres">
      <dgm:prSet presAssocID="{ECA65882-A081-4E56-BB9B-D9EF76E7124B}" presName="cycle" presStyleCnt="0">
        <dgm:presLayoutVars>
          <dgm:chMax val="1"/>
          <dgm:dir/>
          <dgm:animLvl val="ctr"/>
          <dgm:resizeHandles val="exact"/>
        </dgm:presLayoutVars>
      </dgm:prSet>
      <dgm:spPr/>
    </dgm:pt>
    <dgm:pt modelId="{09A22951-76E8-4A58-AA24-F13DC253B0C6}" type="pres">
      <dgm:prSet presAssocID="{FF90C516-A354-4AC5-892D-8163E5D6CB8B}" presName="centerShape" presStyleLbl="node0" presStyleIdx="0" presStyleCnt="1" custScaleX="114287" custScaleY="111608"/>
      <dgm:spPr/>
    </dgm:pt>
    <dgm:pt modelId="{D2315FE5-4AAF-44FB-91C2-0F38C8725796}" type="pres">
      <dgm:prSet presAssocID="{1C23FFFF-6020-441C-A9F6-B4F6EB914CB7}" presName="Name9" presStyleLbl="parChTrans1D2" presStyleIdx="0" presStyleCnt="2"/>
      <dgm:spPr/>
    </dgm:pt>
    <dgm:pt modelId="{83888AD4-6A71-4883-AC88-9BDE4E5618FD}" type="pres">
      <dgm:prSet presAssocID="{1C23FFFF-6020-441C-A9F6-B4F6EB914CB7}" presName="connTx" presStyleLbl="parChTrans1D2" presStyleIdx="0" presStyleCnt="2"/>
      <dgm:spPr/>
    </dgm:pt>
    <dgm:pt modelId="{B974E685-A90C-4EC0-ADA8-7C48D18A9CE8}" type="pres">
      <dgm:prSet presAssocID="{8EA70616-21BE-46D4-A6F7-F38BE05C6464}" presName="node" presStyleLbl="node1" presStyleIdx="0" presStyleCnt="2" custScaleX="55439" custScaleY="55319" custRadScaleRad="80972" custRadScaleInc="-2177">
        <dgm:presLayoutVars>
          <dgm:bulletEnabled val="1"/>
        </dgm:presLayoutVars>
      </dgm:prSet>
      <dgm:spPr/>
    </dgm:pt>
    <dgm:pt modelId="{A8791C44-2712-4978-9285-534C8458BE7A}" type="pres">
      <dgm:prSet presAssocID="{30822518-ECDA-48CC-BAF8-23AD96D243E6}" presName="Name9" presStyleLbl="parChTrans1D2" presStyleIdx="1" presStyleCnt="2"/>
      <dgm:spPr/>
    </dgm:pt>
    <dgm:pt modelId="{5D790DBF-B360-48AA-9D80-782F7B159123}" type="pres">
      <dgm:prSet presAssocID="{30822518-ECDA-48CC-BAF8-23AD96D243E6}" presName="connTx" presStyleLbl="parChTrans1D2" presStyleIdx="1" presStyleCnt="2"/>
      <dgm:spPr/>
    </dgm:pt>
    <dgm:pt modelId="{5C4517F2-24CA-44D8-9DF0-578E6EF03C1F}" type="pres">
      <dgm:prSet presAssocID="{2D5D3470-9E6A-4928-8B20-86843F802D71}" presName="node" presStyleLbl="node1" presStyleIdx="1" presStyleCnt="2" custScaleX="58910" custScaleY="58844" custRadScaleRad="81974" custRadScaleInc="523">
        <dgm:presLayoutVars>
          <dgm:bulletEnabled val="1"/>
        </dgm:presLayoutVars>
      </dgm:prSet>
      <dgm:spPr/>
    </dgm:pt>
  </dgm:ptLst>
  <dgm:cxnLst>
    <dgm:cxn modelId="{6247000E-0BFF-4EE2-A3BE-DEB51F892DAA}" type="presOf" srcId="{FF90C516-A354-4AC5-892D-8163E5D6CB8B}" destId="{09A22951-76E8-4A58-AA24-F13DC253B0C6}" srcOrd="0" destOrd="0" presId="urn:microsoft.com/office/officeart/2005/8/layout/radial1"/>
    <dgm:cxn modelId="{8BC11F21-A8C5-4668-8CED-10B2EE8B0AC9}" type="presOf" srcId="{2D5D3470-9E6A-4928-8B20-86843F802D71}" destId="{5C4517F2-24CA-44D8-9DF0-578E6EF03C1F}" srcOrd="0" destOrd="0" presId="urn:microsoft.com/office/officeart/2005/8/layout/radial1"/>
    <dgm:cxn modelId="{FF9E8634-914A-45CF-9E1A-D7FA5081BD5A}" srcId="{FF90C516-A354-4AC5-892D-8163E5D6CB8B}" destId="{2D5D3470-9E6A-4928-8B20-86843F802D71}" srcOrd="1" destOrd="0" parTransId="{30822518-ECDA-48CC-BAF8-23AD96D243E6}" sibTransId="{4EB54A7A-2A1E-4B0D-B05D-68BBAE643255}"/>
    <dgm:cxn modelId="{5DB7D961-B139-499C-8922-D1121AFA3830}" srcId="{FF90C516-A354-4AC5-892D-8163E5D6CB8B}" destId="{8EA70616-21BE-46D4-A6F7-F38BE05C6464}" srcOrd="0" destOrd="0" parTransId="{1C23FFFF-6020-441C-A9F6-B4F6EB914CB7}" sibTransId="{9636135D-4415-4936-8BCD-8298BCD1D2F7}"/>
    <dgm:cxn modelId="{5469C252-8F89-4FF4-9953-2919760192FB}" srcId="{ECA65882-A081-4E56-BB9B-D9EF76E7124B}" destId="{FF90C516-A354-4AC5-892D-8163E5D6CB8B}" srcOrd="0" destOrd="0" parTransId="{6DE822C4-BEB4-4882-ABB7-28FFD96A37C7}" sibTransId="{8764ED64-04E7-4E44-A219-70D0C23F6D59}"/>
    <dgm:cxn modelId="{3E749375-2672-460B-8A1F-3E9509C2374C}" type="presOf" srcId="{30822518-ECDA-48CC-BAF8-23AD96D243E6}" destId="{5D790DBF-B360-48AA-9D80-782F7B159123}" srcOrd="1" destOrd="0" presId="urn:microsoft.com/office/officeart/2005/8/layout/radial1"/>
    <dgm:cxn modelId="{9842708C-4B89-42A2-B79E-328703F20E9B}" type="presOf" srcId="{ECA65882-A081-4E56-BB9B-D9EF76E7124B}" destId="{DA9C93E9-76A8-44E7-BF21-5C7C8D0E9B34}" srcOrd="0" destOrd="0" presId="urn:microsoft.com/office/officeart/2005/8/layout/radial1"/>
    <dgm:cxn modelId="{EEC3AA97-2E16-4640-A0EB-56446D00D528}" srcId="{ECA65882-A081-4E56-BB9B-D9EF76E7124B}" destId="{DA2AA6CD-E754-48C9-832A-193E2B2C5EDB}" srcOrd="1" destOrd="0" parTransId="{A02C5440-A426-40FB-8991-C8EAE22579F1}" sibTransId="{986B8030-2617-45D0-9927-ACEA478EFA4F}"/>
    <dgm:cxn modelId="{B531D7A0-E5F2-41CC-9EA2-FB0D91D0D86E}" type="presOf" srcId="{1C23FFFF-6020-441C-A9F6-B4F6EB914CB7}" destId="{D2315FE5-4AAF-44FB-91C2-0F38C8725796}" srcOrd="0" destOrd="0" presId="urn:microsoft.com/office/officeart/2005/8/layout/radial1"/>
    <dgm:cxn modelId="{27D5ECAD-C387-4398-8496-41FD669035B2}" type="presOf" srcId="{8EA70616-21BE-46D4-A6F7-F38BE05C6464}" destId="{B974E685-A90C-4EC0-ADA8-7C48D18A9CE8}" srcOrd="0" destOrd="0" presId="urn:microsoft.com/office/officeart/2005/8/layout/radial1"/>
    <dgm:cxn modelId="{09ED1EB4-DEBC-4AC3-90BE-08C66268AB4D}" type="presOf" srcId="{1C23FFFF-6020-441C-A9F6-B4F6EB914CB7}" destId="{83888AD4-6A71-4883-AC88-9BDE4E5618FD}" srcOrd="1" destOrd="0" presId="urn:microsoft.com/office/officeart/2005/8/layout/radial1"/>
    <dgm:cxn modelId="{EE345CFA-4884-4B68-8027-8567266D8224}" type="presOf" srcId="{30822518-ECDA-48CC-BAF8-23AD96D243E6}" destId="{A8791C44-2712-4978-9285-534C8458BE7A}" srcOrd="0" destOrd="0" presId="urn:microsoft.com/office/officeart/2005/8/layout/radial1"/>
    <dgm:cxn modelId="{9547C2FD-D434-4E3B-98B2-C22460D723B0}" srcId="{ECA65882-A081-4E56-BB9B-D9EF76E7124B}" destId="{69DE1BC9-5DF9-43CE-9BE4-1C40551D03FC}" srcOrd="2" destOrd="0" parTransId="{7FD540E4-610B-4F8C-808E-AE6F73F0D500}" sibTransId="{F5C866A1-EF1D-452B-BBF8-8CE4E16ACBF9}"/>
    <dgm:cxn modelId="{7CB70CF1-FCF5-4D30-9AA4-AF3035DBDA76}" type="presParOf" srcId="{DA9C93E9-76A8-44E7-BF21-5C7C8D0E9B34}" destId="{09A22951-76E8-4A58-AA24-F13DC253B0C6}" srcOrd="0" destOrd="0" presId="urn:microsoft.com/office/officeart/2005/8/layout/radial1"/>
    <dgm:cxn modelId="{E924B615-426D-4C1C-A2A8-163CA1F5D064}" type="presParOf" srcId="{DA9C93E9-76A8-44E7-BF21-5C7C8D0E9B34}" destId="{D2315FE5-4AAF-44FB-91C2-0F38C8725796}" srcOrd="1" destOrd="0" presId="urn:microsoft.com/office/officeart/2005/8/layout/radial1"/>
    <dgm:cxn modelId="{B0FB89A4-562D-4200-A92D-3CAD2655A074}" type="presParOf" srcId="{D2315FE5-4AAF-44FB-91C2-0F38C8725796}" destId="{83888AD4-6A71-4883-AC88-9BDE4E5618FD}" srcOrd="0" destOrd="0" presId="urn:microsoft.com/office/officeart/2005/8/layout/radial1"/>
    <dgm:cxn modelId="{02795154-E5BA-4077-8A8A-8D65951E2359}" type="presParOf" srcId="{DA9C93E9-76A8-44E7-BF21-5C7C8D0E9B34}" destId="{B974E685-A90C-4EC0-ADA8-7C48D18A9CE8}" srcOrd="2" destOrd="0" presId="urn:microsoft.com/office/officeart/2005/8/layout/radial1"/>
    <dgm:cxn modelId="{6A46FEDD-07C2-4CC0-89AB-F85D518863AA}" type="presParOf" srcId="{DA9C93E9-76A8-44E7-BF21-5C7C8D0E9B34}" destId="{A8791C44-2712-4978-9285-534C8458BE7A}" srcOrd="3" destOrd="0" presId="urn:microsoft.com/office/officeart/2005/8/layout/radial1"/>
    <dgm:cxn modelId="{1D30D846-D458-4833-B1D5-7732EFE6433C}" type="presParOf" srcId="{A8791C44-2712-4978-9285-534C8458BE7A}" destId="{5D790DBF-B360-48AA-9D80-782F7B159123}" srcOrd="0" destOrd="0" presId="urn:microsoft.com/office/officeart/2005/8/layout/radial1"/>
    <dgm:cxn modelId="{72CFF7D6-1DCF-4DC2-A2CD-238FF1296BCF}" type="presParOf" srcId="{DA9C93E9-76A8-44E7-BF21-5C7C8D0E9B34}" destId="{5C4517F2-24CA-44D8-9DF0-578E6EF03C1F}" srcOrd="4" destOrd="0" presId="urn:microsoft.com/office/officeart/2005/8/layout/radial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978FC7-C967-422F-B79E-F0286D8EDCA4}"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GB"/>
        </a:p>
      </dgm:t>
    </dgm:pt>
    <dgm:pt modelId="{72ABB92A-FF0A-46F7-88D7-00F437423866}">
      <dgm:prSet phldrT="[Text]" custT="1"/>
      <dgm:spPr/>
      <dgm:t>
        <a:bodyPr/>
        <a:lstStyle/>
        <a:p>
          <a:r>
            <a:rPr lang="en-GB" sz="1100">
              <a:latin typeface="Times New Roman" panose="02020603050405020304" pitchFamily="18" charset="0"/>
              <a:cs typeface="Times New Roman" panose="02020603050405020304" pitchFamily="18" charset="0"/>
            </a:rPr>
            <a:t>Positive Changes </a:t>
          </a:r>
        </a:p>
      </dgm:t>
    </dgm:pt>
    <dgm:pt modelId="{9D0AB5B7-DF92-417C-82A9-E5B3E6BA29D9}" type="parTrans" cxnId="{00D37884-6AE6-4E23-BAE4-FED06CB19338}">
      <dgm:prSet/>
      <dgm:spPr/>
      <dgm:t>
        <a:bodyPr/>
        <a:lstStyle/>
        <a:p>
          <a:endParaRPr lang="en-GB"/>
        </a:p>
      </dgm:t>
    </dgm:pt>
    <dgm:pt modelId="{1E5F9688-7D3E-4F08-A81B-EB2DFF0F11B9}" type="sibTrans" cxnId="{00D37884-6AE6-4E23-BAE4-FED06CB19338}">
      <dgm:prSet/>
      <dgm:spPr/>
      <dgm:t>
        <a:bodyPr/>
        <a:lstStyle/>
        <a:p>
          <a:endParaRPr lang="en-GB"/>
        </a:p>
      </dgm:t>
    </dgm:pt>
    <dgm:pt modelId="{1DCB3B58-848D-428C-8AFF-908DF4F54F87}">
      <dgm:prSet phldrT="[Text]"/>
      <dgm:spPr/>
      <dgm:t>
        <a:bodyPr/>
        <a:lstStyle/>
        <a:p>
          <a:r>
            <a:rPr lang="en-GB">
              <a:latin typeface="Times New Roman" panose="02020603050405020304" pitchFamily="18" charset="0"/>
              <a:cs typeface="Times New Roman" panose="02020603050405020304" pitchFamily="18" charset="0"/>
            </a:rPr>
            <a:t>Empathy</a:t>
          </a:r>
        </a:p>
      </dgm:t>
    </dgm:pt>
    <dgm:pt modelId="{CE367AE8-3DE3-40AB-827F-879A10DC56D0}" type="parTrans" cxnId="{C5F518D4-CB9A-47E9-8F0C-30447746A405}">
      <dgm:prSet/>
      <dgm:spPr/>
      <dgm:t>
        <a:bodyPr/>
        <a:lstStyle/>
        <a:p>
          <a:endParaRPr lang="en-GB"/>
        </a:p>
      </dgm:t>
    </dgm:pt>
    <dgm:pt modelId="{A715B274-8734-466B-B5A9-9F42C3B78F09}" type="sibTrans" cxnId="{C5F518D4-CB9A-47E9-8F0C-30447746A405}">
      <dgm:prSet/>
      <dgm:spPr>
        <a:solidFill>
          <a:schemeClr val="tx1"/>
        </a:solidFill>
        <a:ln>
          <a:solidFill>
            <a:schemeClr val="tx1"/>
          </a:solidFill>
        </a:ln>
      </dgm:spPr>
      <dgm:t>
        <a:bodyPr/>
        <a:lstStyle/>
        <a:p>
          <a:endParaRPr lang="en-GB"/>
        </a:p>
      </dgm:t>
    </dgm:pt>
    <dgm:pt modelId="{F303A234-F83D-4F9D-AB06-4D030D8C4A37}">
      <dgm:prSet phldrT="[Text]"/>
      <dgm:spPr/>
      <dgm:t>
        <a:bodyPr/>
        <a:lstStyle/>
        <a:p>
          <a:r>
            <a:rPr lang="en-GB">
              <a:latin typeface="Times New Roman" panose="02020603050405020304" pitchFamily="18" charset="0"/>
              <a:cs typeface="Times New Roman" panose="02020603050405020304" pitchFamily="18" charset="0"/>
            </a:rPr>
            <a:t>Stronger Personal Relationships </a:t>
          </a:r>
        </a:p>
      </dgm:t>
    </dgm:pt>
    <dgm:pt modelId="{25ADC3F7-30FE-43A6-8C77-B68627181563}" type="parTrans" cxnId="{66610A90-16D8-4AE6-AD41-DD4A406AC3C6}">
      <dgm:prSet/>
      <dgm:spPr/>
      <dgm:t>
        <a:bodyPr/>
        <a:lstStyle/>
        <a:p>
          <a:endParaRPr lang="en-GB"/>
        </a:p>
      </dgm:t>
    </dgm:pt>
    <dgm:pt modelId="{699C876F-C5AC-4916-9354-3AFD0BA9919B}" type="sibTrans" cxnId="{66610A90-16D8-4AE6-AD41-DD4A406AC3C6}">
      <dgm:prSet/>
      <dgm:spPr>
        <a:solidFill>
          <a:schemeClr val="tx1"/>
        </a:solidFill>
        <a:ln>
          <a:solidFill>
            <a:schemeClr val="tx1"/>
          </a:solidFill>
        </a:ln>
      </dgm:spPr>
      <dgm:t>
        <a:bodyPr/>
        <a:lstStyle/>
        <a:p>
          <a:endParaRPr lang="en-GB"/>
        </a:p>
      </dgm:t>
    </dgm:pt>
    <dgm:pt modelId="{0414912C-1991-4536-B4E3-F572492099ED}">
      <dgm:prSet phldrT="[Text]"/>
      <dgm:spPr/>
      <dgm:t>
        <a:bodyPr/>
        <a:lstStyle/>
        <a:p>
          <a:r>
            <a:rPr lang="en-GB">
              <a:latin typeface="Times New Roman" panose="02020603050405020304" pitchFamily="18" charset="0"/>
              <a:cs typeface="Times New Roman" panose="02020603050405020304" pitchFamily="18" charset="0"/>
            </a:rPr>
            <a:t>Self-Identity</a:t>
          </a:r>
        </a:p>
      </dgm:t>
    </dgm:pt>
    <dgm:pt modelId="{42B6D6EB-086E-420A-8138-B5B9C8E80ECD}" type="parTrans" cxnId="{58595DA8-5A34-4CDE-B8C6-E90F13199EB6}">
      <dgm:prSet/>
      <dgm:spPr/>
      <dgm:t>
        <a:bodyPr/>
        <a:lstStyle/>
        <a:p>
          <a:endParaRPr lang="en-GB"/>
        </a:p>
      </dgm:t>
    </dgm:pt>
    <dgm:pt modelId="{48619D6A-E6CA-4400-9A85-9FC1FDFC0F05}" type="sibTrans" cxnId="{58595DA8-5A34-4CDE-B8C6-E90F13199EB6}">
      <dgm:prSet/>
      <dgm:spPr>
        <a:solidFill>
          <a:schemeClr val="tx1"/>
        </a:solidFill>
        <a:ln>
          <a:solidFill>
            <a:schemeClr val="tx1"/>
          </a:solidFill>
        </a:ln>
      </dgm:spPr>
      <dgm:t>
        <a:bodyPr/>
        <a:lstStyle/>
        <a:p>
          <a:endParaRPr lang="en-GB"/>
        </a:p>
      </dgm:t>
    </dgm:pt>
    <dgm:pt modelId="{F0D29A69-D590-4320-9692-4D02C01FED93}">
      <dgm:prSet phldrT="[Text]"/>
      <dgm:spPr/>
      <dgm:t>
        <a:bodyPr/>
        <a:lstStyle/>
        <a:p>
          <a:r>
            <a:rPr lang="en-GB">
              <a:latin typeface="Times New Roman" panose="02020603050405020304" pitchFamily="18" charset="0"/>
              <a:cs typeface="Times New Roman" panose="02020603050405020304" pitchFamily="18" charset="0"/>
            </a:rPr>
            <a:t>Resilliency </a:t>
          </a:r>
        </a:p>
      </dgm:t>
    </dgm:pt>
    <dgm:pt modelId="{70AC0BC1-90C7-46A5-ABDA-6BE2F76A31D3}" type="parTrans" cxnId="{96ADA3D5-F189-4119-9187-F4EBE528F1EF}">
      <dgm:prSet/>
      <dgm:spPr/>
      <dgm:t>
        <a:bodyPr/>
        <a:lstStyle/>
        <a:p>
          <a:endParaRPr lang="en-GB"/>
        </a:p>
      </dgm:t>
    </dgm:pt>
    <dgm:pt modelId="{68E35A1C-E3F0-451B-8CE8-1716D935BA08}" type="sibTrans" cxnId="{96ADA3D5-F189-4119-9187-F4EBE528F1EF}">
      <dgm:prSet/>
      <dgm:spPr>
        <a:solidFill>
          <a:schemeClr val="tx1"/>
        </a:solidFill>
        <a:ln>
          <a:solidFill>
            <a:schemeClr val="tx1"/>
          </a:solidFill>
        </a:ln>
      </dgm:spPr>
      <dgm:t>
        <a:bodyPr/>
        <a:lstStyle/>
        <a:p>
          <a:endParaRPr lang="en-GB"/>
        </a:p>
      </dgm:t>
    </dgm:pt>
    <dgm:pt modelId="{6342756E-37F5-4FEE-9DFD-9B79366BD41B}">
      <dgm:prSet phldrT="[Text]"/>
      <dgm:spPr/>
      <dgm:t>
        <a:bodyPr/>
        <a:lstStyle/>
        <a:p>
          <a:r>
            <a:rPr lang="en-GB">
              <a:latin typeface="Times New Roman" panose="02020603050405020304" pitchFamily="18" charset="0"/>
              <a:cs typeface="Times New Roman" panose="02020603050405020304" pitchFamily="18" charset="0"/>
            </a:rPr>
            <a:t>Social life </a:t>
          </a:r>
        </a:p>
      </dgm:t>
    </dgm:pt>
    <dgm:pt modelId="{29908207-9BAB-4EF5-869C-A316C3FCCC4E}" type="parTrans" cxnId="{33BCC71C-B77B-4F5C-A114-903E2694CBC1}">
      <dgm:prSet/>
      <dgm:spPr/>
      <dgm:t>
        <a:bodyPr/>
        <a:lstStyle/>
        <a:p>
          <a:endParaRPr lang="en-GB"/>
        </a:p>
      </dgm:t>
    </dgm:pt>
    <dgm:pt modelId="{E7C22108-2E74-428D-AC0A-423B55E09A6B}" type="sibTrans" cxnId="{33BCC71C-B77B-4F5C-A114-903E2694CBC1}">
      <dgm:prSet/>
      <dgm:spPr>
        <a:solidFill>
          <a:schemeClr val="tx1"/>
        </a:solidFill>
        <a:ln>
          <a:solidFill>
            <a:schemeClr val="tx1"/>
          </a:solidFill>
        </a:ln>
      </dgm:spPr>
      <dgm:t>
        <a:bodyPr/>
        <a:lstStyle/>
        <a:p>
          <a:endParaRPr lang="en-GB"/>
        </a:p>
      </dgm:t>
    </dgm:pt>
    <dgm:pt modelId="{ADD729F2-A0C7-4492-8C9B-74D2A2785E8F}">
      <dgm:prSet phldrT="[Text]"/>
      <dgm:spPr/>
      <dgm:t>
        <a:bodyPr/>
        <a:lstStyle/>
        <a:p>
          <a:r>
            <a:rPr lang="en-GB"/>
            <a:t>Advocacy/ Career </a:t>
          </a:r>
        </a:p>
      </dgm:t>
    </dgm:pt>
    <dgm:pt modelId="{41EFD30A-FB98-4ABA-91BE-9CEF490AA2A2}" type="parTrans" cxnId="{F331F885-C5F1-4EA7-91E2-E33CC4022D30}">
      <dgm:prSet/>
      <dgm:spPr/>
      <dgm:t>
        <a:bodyPr/>
        <a:lstStyle/>
        <a:p>
          <a:endParaRPr lang="en-GB"/>
        </a:p>
      </dgm:t>
    </dgm:pt>
    <dgm:pt modelId="{C1EBCC5F-C2F0-4C17-9F39-B06C14392483}" type="sibTrans" cxnId="{F331F885-C5F1-4EA7-91E2-E33CC4022D30}">
      <dgm:prSet/>
      <dgm:spPr>
        <a:solidFill>
          <a:schemeClr val="tx1"/>
        </a:solidFill>
        <a:ln>
          <a:solidFill>
            <a:schemeClr val="tx1"/>
          </a:solidFill>
        </a:ln>
      </dgm:spPr>
      <dgm:t>
        <a:bodyPr/>
        <a:lstStyle/>
        <a:p>
          <a:endParaRPr lang="en-GB"/>
        </a:p>
      </dgm:t>
    </dgm:pt>
    <dgm:pt modelId="{16F98C58-84DB-4306-B54D-5016BB8734F1}">
      <dgm:prSet phldrT="[Text]"/>
      <dgm:spPr/>
      <dgm:t>
        <a:bodyPr/>
        <a:lstStyle/>
        <a:p>
          <a:r>
            <a:rPr lang="en-GB">
              <a:latin typeface="Times New Roman" panose="02020603050405020304" pitchFamily="18" charset="0"/>
              <a:cs typeface="Times New Roman" panose="02020603050405020304" pitchFamily="18" charset="0"/>
            </a:rPr>
            <a:t>Greater Appreciation of Life</a:t>
          </a:r>
        </a:p>
      </dgm:t>
    </dgm:pt>
    <dgm:pt modelId="{898BF78B-7F64-4AA7-BD68-15297ECDB74F}" type="parTrans" cxnId="{260402B8-431C-4729-B421-D39899981530}">
      <dgm:prSet/>
      <dgm:spPr/>
      <dgm:t>
        <a:bodyPr/>
        <a:lstStyle/>
        <a:p>
          <a:endParaRPr lang="en-GB"/>
        </a:p>
      </dgm:t>
    </dgm:pt>
    <dgm:pt modelId="{23F32830-98F7-41C9-9A8D-7B08ACA6ABB1}" type="sibTrans" cxnId="{260402B8-431C-4729-B421-D39899981530}">
      <dgm:prSet/>
      <dgm:spPr>
        <a:solidFill>
          <a:schemeClr val="tx1"/>
        </a:solidFill>
        <a:ln>
          <a:solidFill>
            <a:schemeClr val="tx1"/>
          </a:solidFill>
        </a:ln>
      </dgm:spPr>
      <dgm:t>
        <a:bodyPr/>
        <a:lstStyle/>
        <a:p>
          <a:endParaRPr lang="en-GB"/>
        </a:p>
      </dgm:t>
    </dgm:pt>
    <dgm:pt modelId="{66F9700E-B8FF-402B-91EE-71E79A1CACCB}" type="pres">
      <dgm:prSet presAssocID="{EE978FC7-C967-422F-B79E-F0286D8EDCA4}" presName="Name0" presStyleCnt="0">
        <dgm:presLayoutVars>
          <dgm:chMax val="1"/>
          <dgm:dir/>
          <dgm:animLvl val="ctr"/>
          <dgm:resizeHandles val="exact"/>
        </dgm:presLayoutVars>
      </dgm:prSet>
      <dgm:spPr/>
    </dgm:pt>
    <dgm:pt modelId="{390D970E-1D3D-4ECD-B30C-B7FF6FD1F596}" type="pres">
      <dgm:prSet presAssocID="{72ABB92A-FF0A-46F7-88D7-00F437423866}" presName="centerShape" presStyleLbl="node0" presStyleIdx="0" presStyleCnt="1" custScaleX="83346" custScaleY="78162"/>
      <dgm:spPr/>
    </dgm:pt>
    <dgm:pt modelId="{229B6A3E-8061-45FD-8EC7-94EF7ACA1379}" type="pres">
      <dgm:prSet presAssocID="{1DCB3B58-848D-428C-8AFF-908DF4F54F87}" presName="node" presStyleLbl="node1" presStyleIdx="0" presStyleCnt="7" custRadScaleRad="97446" custRadScaleInc="-61008">
        <dgm:presLayoutVars>
          <dgm:bulletEnabled val="1"/>
        </dgm:presLayoutVars>
      </dgm:prSet>
      <dgm:spPr/>
    </dgm:pt>
    <dgm:pt modelId="{E23E9D27-25AD-4513-B66A-87DCA615F343}" type="pres">
      <dgm:prSet presAssocID="{1DCB3B58-848D-428C-8AFF-908DF4F54F87}" presName="dummy" presStyleCnt="0"/>
      <dgm:spPr/>
    </dgm:pt>
    <dgm:pt modelId="{282ECFB6-1DBA-4BA7-95C5-06F381846108}" type="pres">
      <dgm:prSet presAssocID="{A715B274-8734-466B-B5A9-9F42C3B78F09}" presName="sibTrans" presStyleLbl="sibTrans2D1" presStyleIdx="0" presStyleCnt="7"/>
      <dgm:spPr/>
    </dgm:pt>
    <dgm:pt modelId="{8E2FF478-2B18-4E3F-8416-929F6C0D5237}" type="pres">
      <dgm:prSet presAssocID="{F303A234-F83D-4F9D-AB06-4D030D8C4A37}" presName="node" presStyleLbl="node1" presStyleIdx="1" presStyleCnt="7" custRadScaleRad="102226" custRadScaleInc="-70793">
        <dgm:presLayoutVars>
          <dgm:bulletEnabled val="1"/>
        </dgm:presLayoutVars>
      </dgm:prSet>
      <dgm:spPr/>
    </dgm:pt>
    <dgm:pt modelId="{D0A5627A-76D5-46B9-99D0-4A8D9A05AF8D}" type="pres">
      <dgm:prSet presAssocID="{F303A234-F83D-4F9D-AB06-4D030D8C4A37}" presName="dummy" presStyleCnt="0"/>
      <dgm:spPr/>
    </dgm:pt>
    <dgm:pt modelId="{1515E19A-6449-436A-81DF-3D76A1485DFC}" type="pres">
      <dgm:prSet presAssocID="{699C876F-C5AC-4916-9354-3AFD0BA9919B}" presName="sibTrans" presStyleLbl="sibTrans2D1" presStyleIdx="1" presStyleCnt="7"/>
      <dgm:spPr/>
    </dgm:pt>
    <dgm:pt modelId="{6802FE59-A70D-4886-B1C0-C3512B881650}" type="pres">
      <dgm:prSet presAssocID="{6342756E-37F5-4FEE-9DFD-9B79366BD41B}" presName="node" presStyleLbl="node1" presStyleIdx="2" presStyleCnt="7" custRadScaleRad="101851" custRadScaleInc="-87878">
        <dgm:presLayoutVars>
          <dgm:bulletEnabled val="1"/>
        </dgm:presLayoutVars>
      </dgm:prSet>
      <dgm:spPr/>
    </dgm:pt>
    <dgm:pt modelId="{F92E0366-520D-4127-8F60-12DAD434D71A}" type="pres">
      <dgm:prSet presAssocID="{6342756E-37F5-4FEE-9DFD-9B79366BD41B}" presName="dummy" presStyleCnt="0"/>
      <dgm:spPr/>
    </dgm:pt>
    <dgm:pt modelId="{F7D0A34F-41BA-46F7-9E54-2FC39ADC540F}" type="pres">
      <dgm:prSet presAssocID="{E7C22108-2E74-428D-AC0A-423B55E09A6B}" presName="sibTrans" presStyleLbl="sibTrans2D1" presStyleIdx="2" presStyleCnt="7" custLinFactNeighborX="-598" custLinFactNeighborY="-1794"/>
      <dgm:spPr/>
    </dgm:pt>
    <dgm:pt modelId="{D8847164-C885-4C78-8F8E-4127CDCF0394}" type="pres">
      <dgm:prSet presAssocID="{ADD729F2-A0C7-4492-8C9B-74D2A2785E8F}" presName="node" presStyleLbl="node1" presStyleIdx="3" presStyleCnt="7" custRadScaleRad="99342" custRadScaleInc="-79301">
        <dgm:presLayoutVars>
          <dgm:bulletEnabled val="1"/>
        </dgm:presLayoutVars>
      </dgm:prSet>
      <dgm:spPr/>
    </dgm:pt>
    <dgm:pt modelId="{4B1023D4-98D1-4E15-9D19-F290F42E6991}" type="pres">
      <dgm:prSet presAssocID="{ADD729F2-A0C7-4492-8C9B-74D2A2785E8F}" presName="dummy" presStyleCnt="0"/>
      <dgm:spPr/>
    </dgm:pt>
    <dgm:pt modelId="{D4604051-FC30-47CE-9B06-D8CA7BE7DACB}" type="pres">
      <dgm:prSet presAssocID="{C1EBCC5F-C2F0-4C17-9F39-B06C14392483}" presName="sibTrans" presStyleLbl="sibTrans2D1" presStyleIdx="3" presStyleCnt="7"/>
      <dgm:spPr/>
    </dgm:pt>
    <dgm:pt modelId="{A1659D2D-6128-4BE0-897D-FF5CD797DA03}" type="pres">
      <dgm:prSet presAssocID="{0414912C-1991-4536-B4E3-F572492099ED}" presName="node" presStyleLbl="node1" presStyleIdx="4" presStyleCnt="7" custRadScaleRad="93517" custRadScaleInc="-69037">
        <dgm:presLayoutVars>
          <dgm:bulletEnabled val="1"/>
        </dgm:presLayoutVars>
      </dgm:prSet>
      <dgm:spPr/>
    </dgm:pt>
    <dgm:pt modelId="{AF1B4B93-D3ED-4001-9580-C82D734EDFA3}" type="pres">
      <dgm:prSet presAssocID="{0414912C-1991-4536-B4E3-F572492099ED}" presName="dummy" presStyleCnt="0"/>
      <dgm:spPr/>
    </dgm:pt>
    <dgm:pt modelId="{8160F13B-648D-4149-B86F-EBE2FB9CCE86}" type="pres">
      <dgm:prSet presAssocID="{48619D6A-E6CA-4400-9A85-9FC1FDFC0F05}" presName="sibTrans" presStyleLbl="sibTrans2D1" presStyleIdx="4" presStyleCnt="7"/>
      <dgm:spPr/>
    </dgm:pt>
    <dgm:pt modelId="{41D051E1-322B-43B1-BAEC-942086A9FE2F}" type="pres">
      <dgm:prSet presAssocID="{F0D29A69-D590-4320-9692-4D02C01FED93}" presName="node" presStyleLbl="node1" presStyleIdx="5" presStyleCnt="7" custRadScaleRad="101853" custRadScaleInc="-70424">
        <dgm:presLayoutVars>
          <dgm:bulletEnabled val="1"/>
        </dgm:presLayoutVars>
      </dgm:prSet>
      <dgm:spPr/>
    </dgm:pt>
    <dgm:pt modelId="{E1B9C39B-AAD6-4E9F-88D7-69BDE0B0072F}" type="pres">
      <dgm:prSet presAssocID="{F0D29A69-D590-4320-9692-4D02C01FED93}" presName="dummy" presStyleCnt="0"/>
      <dgm:spPr/>
    </dgm:pt>
    <dgm:pt modelId="{7DAAAB88-AB9E-44F8-9F9B-546D9EC6F621}" type="pres">
      <dgm:prSet presAssocID="{68E35A1C-E3F0-451B-8CE8-1716D935BA08}" presName="sibTrans" presStyleLbl="sibTrans2D1" presStyleIdx="5" presStyleCnt="7"/>
      <dgm:spPr/>
    </dgm:pt>
    <dgm:pt modelId="{B5FC0FED-ECE1-4874-8944-24CF4E02E16B}" type="pres">
      <dgm:prSet presAssocID="{16F98C58-84DB-4306-B54D-5016BB8734F1}" presName="node" presStyleLbl="node1" presStyleIdx="6" presStyleCnt="7" custRadScaleRad="100388" custRadScaleInc="-61628">
        <dgm:presLayoutVars>
          <dgm:bulletEnabled val="1"/>
        </dgm:presLayoutVars>
      </dgm:prSet>
      <dgm:spPr/>
    </dgm:pt>
    <dgm:pt modelId="{D254228B-B197-4895-A6B6-CCBAF1271BCC}" type="pres">
      <dgm:prSet presAssocID="{16F98C58-84DB-4306-B54D-5016BB8734F1}" presName="dummy" presStyleCnt="0"/>
      <dgm:spPr/>
    </dgm:pt>
    <dgm:pt modelId="{803F65ED-F71F-4F55-A386-55279C2B1356}" type="pres">
      <dgm:prSet presAssocID="{23F32830-98F7-41C9-9A8D-7B08ACA6ABB1}" presName="sibTrans" presStyleLbl="sibTrans2D1" presStyleIdx="6" presStyleCnt="7" custAng="0"/>
      <dgm:spPr/>
    </dgm:pt>
  </dgm:ptLst>
  <dgm:cxnLst>
    <dgm:cxn modelId="{CE51EB0F-FCE1-4B00-ABCF-A5F98B82C83B}" type="presOf" srcId="{ADD729F2-A0C7-4492-8C9B-74D2A2785E8F}" destId="{D8847164-C885-4C78-8F8E-4127CDCF0394}" srcOrd="0" destOrd="0" presId="urn:microsoft.com/office/officeart/2005/8/layout/radial6"/>
    <dgm:cxn modelId="{33BCC71C-B77B-4F5C-A114-903E2694CBC1}" srcId="{72ABB92A-FF0A-46F7-88D7-00F437423866}" destId="{6342756E-37F5-4FEE-9DFD-9B79366BD41B}" srcOrd="2" destOrd="0" parTransId="{29908207-9BAB-4EF5-869C-A316C3FCCC4E}" sibTransId="{E7C22108-2E74-428D-AC0A-423B55E09A6B}"/>
    <dgm:cxn modelId="{162F912B-E75A-4B70-BD73-E95B3BDE71F7}" type="presOf" srcId="{E7C22108-2E74-428D-AC0A-423B55E09A6B}" destId="{F7D0A34F-41BA-46F7-9E54-2FC39ADC540F}" srcOrd="0" destOrd="0" presId="urn:microsoft.com/office/officeart/2005/8/layout/radial6"/>
    <dgm:cxn modelId="{D9397A5C-FC06-4812-995F-B6E26C9ED8B2}" type="presOf" srcId="{0414912C-1991-4536-B4E3-F572492099ED}" destId="{A1659D2D-6128-4BE0-897D-FF5CD797DA03}" srcOrd="0" destOrd="0" presId="urn:microsoft.com/office/officeart/2005/8/layout/radial6"/>
    <dgm:cxn modelId="{B9F6E464-C97E-44D5-8F59-1488450C89BB}" type="presOf" srcId="{48619D6A-E6CA-4400-9A85-9FC1FDFC0F05}" destId="{8160F13B-648D-4149-B86F-EBE2FB9CCE86}" srcOrd="0" destOrd="0" presId="urn:microsoft.com/office/officeart/2005/8/layout/radial6"/>
    <dgm:cxn modelId="{50A87349-06BD-42B2-A0B4-C27D3DAABABB}" type="presOf" srcId="{68E35A1C-E3F0-451B-8CE8-1716D935BA08}" destId="{7DAAAB88-AB9E-44F8-9F9B-546D9EC6F621}" srcOrd="0" destOrd="0" presId="urn:microsoft.com/office/officeart/2005/8/layout/radial6"/>
    <dgm:cxn modelId="{0B695B6F-C1CE-41D1-9988-3D689593AC05}" type="presOf" srcId="{6342756E-37F5-4FEE-9DFD-9B79366BD41B}" destId="{6802FE59-A70D-4886-B1C0-C3512B881650}" srcOrd="0" destOrd="0" presId="urn:microsoft.com/office/officeart/2005/8/layout/radial6"/>
    <dgm:cxn modelId="{F308D582-4980-4BD6-A234-B95E647DEB71}" type="presOf" srcId="{23F32830-98F7-41C9-9A8D-7B08ACA6ABB1}" destId="{803F65ED-F71F-4F55-A386-55279C2B1356}" srcOrd="0" destOrd="0" presId="urn:microsoft.com/office/officeart/2005/8/layout/radial6"/>
    <dgm:cxn modelId="{00D37884-6AE6-4E23-BAE4-FED06CB19338}" srcId="{EE978FC7-C967-422F-B79E-F0286D8EDCA4}" destId="{72ABB92A-FF0A-46F7-88D7-00F437423866}" srcOrd="0" destOrd="0" parTransId="{9D0AB5B7-DF92-417C-82A9-E5B3E6BA29D9}" sibTransId="{1E5F9688-7D3E-4F08-A81B-EB2DFF0F11B9}"/>
    <dgm:cxn modelId="{F331F885-C5F1-4EA7-91E2-E33CC4022D30}" srcId="{72ABB92A-FF0A-46F7-88D7-00F437423866}" destId="{ADD729F2-A0C7-4492-8C9B-74D2A2785E8F}" srcOrd="3" destOrd="0" parTransId="{41EFD30A-FB98-4ABA-91BE-9CEF490AA2A2}" sibTransId="{C1EBCC5F-C2F0-4C17-9F39-B06C14392483}"/>
    <dgm:cxn modelId="{66610A90-16D8-4AE6-AD41-DD4A406AC3C6}" srcId="{72ABB92A-FF0A-46F7-88D7-00F437423866}" destId="{F303A234-F83D-4F9D-AB06-4D030D8C4A37}" srcOrd="1" destOrd="0" parTransId="{25ADC3F7-30FE-43A6-8C77-B68627181563}" sibTransId="{699C876F-C5AC-4916-9354-3AFD0BA9919B}"/>
    <dgm:cxn modelId="{618DA292-C7C3-4097-9A10-45693C14012B}" type="presOf" srcId="{F0D29A69-D590-4320-9692-4D02C01FED93}" destId="{41D051E1-322B-43B1-BAEC-942086A9FE2F}" srcOrd="0" destOrd="0" presId="urn:microsoft.com/office/officeart/2005/8/layout/radial6"/>
    <dgm:cxn modelId="{58595DA8-5A34-4CDE-B8C6-E90F13199EB6}" srcId="{72ABB92A-FF0A-46F7-88D7-00F437423866}" destId="{0414912C-1991-4536-B4E3-F572492099ED}" srcOrd="4" destOrd="0" parTransId="{42B6D6EB-086E-420A-8138-B5B9C8E80ECD}" sibTransId="{48619D6A-E6CA-4400-9A85-9FC1FDFC0F05}"/>
    <dgm:cxn modelId="{516FF2B7-05E9-4C97-BE8F-8C70F208E4D3}" type="presOf" srcId="{F303A234-F83D-4F9D-AB06-4D030D8C4A37}" destId="{8E2FF478-2B18-4E3F-8416-929F6C0D5237}" srcOrd="0" destOrd="0" presId="urn:microsoft.com/office/officeart/2005/8/layout/radial6"/>
    <dgm:cxn modelId="{260402B8-431C-4729-B421-D39899981530}" srcId="{72ABB92A-FF0A-46F7-88D7-00F437423866}" destId="{16F98C58-84DB-4306-B54D-5016BB8734F1}" srcOrd="6" destOrd="0" parTransId="{898BF78B-7F64-4AA7-BD68-15297ECDB74F}" sibTransId="{23F32830-98F7-41C9-9A8D-7B08ACA6ABB1}"/>
    <dgm:cxn modelId="{1A49F9D0-C853-4654-B9EF-78986622D5E8}" type="presOf" srcId="{EE978FC7-C967-422F-B79E-F0286D8EDCA4}" destId="{66F9700E-B8FF-402B-91EE-71E79A1CACCB}" srcOrd="0" destOrd="0" presId="urn:microsoft.com/office/officeart/2005/8/layout/radial6"/>
    <dgm:cxn modelId="{C5F518D4-CB9A-47E9-8F0C-30447746A405}" srcId="{72ABB92A-FF0A-46F7-88D7-00F437423866}" destId="{1DCB3B58-848D-428C-8AFF-908DF4F54F87}" srcOrd="0" destOrd="0" parTransId="{CE367AE8-3DE3-40AB-827F-879A10DC56D0}" sibTransId="{A715B274-8734-466B-B5A9-9F42C3B78F09}"/>
    <dgm:cxn modelId="{96ADA3D5-F189-4119-9187-F4EBE528F1EF}" srcId="{72ABB92A-FF0A-46F7-88D7-00F437423866}" destId="{F0D29A69-D590-4320-9692-4D02C01FED93}" srcOrd="5" destOrd="0" parTransId="{70AC0BC1-90C7-46A5-ABDA-6BE2F76A31D3}" sibTransId="{68E35A1C-E3F0-451B-8CE8-1716D935BA08}"/>
    <dgm:cxn modelId="{1116F6DB-6DBA-4A9B-B3FA-B1412684D1D1}" type="presOf" srcId="{C1EBCC5F-C2F0-4C17-9F39-B06C14392483}" destId="{D4604051-FC30-47CE-9B06-D8CA7BE7DACB}" srcOrd="0" destOrd="0" presId="urn:microsoft.com/office/officeart/2005/8/layout/radial6"/>
    <dgm:cxn modelId="{12BF3DE0-B75C-423A-B385-8DE4D443F007}" type="presOf" srcId="{1DCB3B58-848D-428C-8AFF-908DF4F54F87}" destId="{229B6A3E-8061-45FD-8EC7-94EF7ACA1379}" srcOrd="0" destOrd="0" presId="urn:microsoft.com/office/officeart/2005/8/layout/radial6"/>
    <dgm:cxn modelId="{6FB335E5-A6B3-4C05-AB32-F72A7061746B}" type="presOf" srcId="{A715B274-8734-466B-B5A9-9F42C3B78F09}" destId="{282ECFB6-1DBA-4BA7-95C5-06F381846108}" srcOrd="0" destOrd="0" presId="urn:microsoft.com/office/officeart/2005/8/layout/radial6"/>
    <dgm:cxn modelId="{82C049E8-FA36-4839-BD4E-88F7ADDAC051}" type="presOf" srcId="{699C876F-C5AC-4916-9354-3AFD0BA9919B}" destId="{1515E19A-6449-436A-81DF-3D76A1485DFC}" srcOrd="0" destOrd="0" presId="urn:microsoft.com/office/officeart/2005/8/layout/radial6"/>
    <dgm:cxn modelId="{B9FB6EF9-C42E-4647-B0EB-E321AD9B6F2D}" type="presOf" srcId="{16F98C58-84DB-4306-B54D-5016BB8734F1}" destId="{B5FC0FED-ECE1-4874-8944-24CF4E02E16B}" srcOrd="0" destOrd="0" presId="urn:microsoft.com/office/officeart/2005/8/layout/radial6"/>
    <dgm:cxn modelId="{DF7258FC-E88A-4CAA-926D-FE2E1F05A4C9}" type="presOf" srcId="{72ABB92A-FF0A-46F7-88D7-00F437423866}" destId="{390D970E-1D3D-4ECD-B30C-B7FF6FD1F596}" srcOrd="0" destOrd="0" presId="urn:microsoft.com/office/officeart/2005/8/layout/radial6"/>
    <dgm:cxn modelId="{13F2260E-639F-49E2-9C4B-AC0B7DFBA964}" type="presParOf" srcId="{66F9700E-B8FF-402B-91EE-71E79A1CACCB}" destId="{390D970E-1D3D-4ECD-B30C-B7FF6FD1F596}" srcOrd="0" destOrd="0" presId="urn:microsoft.com/office/officeart/2005/8/layout/radial6"/>
    <dgm:cxn modelId="{03D519A3-32CB-494E-9C48-3600B8214DC5}" type="presParOf" srcId="{66F9700E-B8FF-402B-91EE-71E79A1CACCB}" destId="{229B6A3E-8061-45FD-8EC7-94EF7ACA1379}" srcOrd="1" destOrd="0" presId="urn:microsoft.com/office/officeart/2005/8/layout/radial6"/>
    <dgm:cxn modelId="{E8A09AFD-E54F-4A4D-BDB6-470446F09DE3}" type="presParOf" srcId="{66F9700E-B8FF-402B-91EE-71E79A1CACCB}" destId="{E23E9D27-25AD-4513-B66A-87DCA615F343}" srcOrd="2" destOrd="0" presId="urn:microsoft.com/office/officeart/2005/8/layout/radial6"/>
    <dgm:cxn modelId="{5C7C8C48-7DF7-4CF8-8A91-866D763F4B9C}" type="presParOf" srcId="{66F9700E-B8FF-402B-91EE-71E79A1CACCB}" destId="{282ECFB6-1DBA-4BA7-95C5-06F381846108}" srcOrd="3" destOrd="0" presId="urn:microsoft.com/office/officeart/2005/8/layout/radial6"/>
    <dgm:cxn modelId="{39EB3828-7C77-4B01-ACBF-54CE136613EE}" type="presParOf" srcId="{66F9700E-B8FF-402B-91EE-71E79A1CACCB}" destId="{8E2FF478-2B18-4E3F-8416-929F6C0D5237}" srcOrd="4" destOrd="0" presId="urn:microsoft.com/office/officeart/2005/8/layout/radial6"/>
    <dgm:cxn modelId="{C7F1132B-B456-4BF5-9CD1-EB5F33AD8923}" type="presParOf" srcId="{66F9700E-B8FF-402B-91EE-71E79A1CACCB}" destId="{D0A5627A-76D5-46B9-99D0-4A8D9A05AF8D}" srcOrd="5" destOrd="0" presId="urn:microsoft.com/office/officeart/2005/8/layout/radial6"/>
    <dgm:cxn modelId="{681E4207-2DDA-4833-BEEF-74314C74E8AC}" type="presParOf" srcId="{66F9700E-B8FF-402B-91EE-71E79A1CACCB}" destId="{1515E19A-6449-436A-81DF-3D76A1485DFC}" srcOrd="6" destOrd="0" presId="urn:microsoft.com/office/officeart/2005/8/layout/radial6"/>
    <dgm:cxn modelId="{9F43313C-88DF-4268-8D43-0D9E2B32F2AF}" type="presParOf" srcId="{66F9700E-B8FF-402B-91EE-71E79A1CACCB}" destId="{6802FE59-A70D-4886-B1C0-C3512B881650}" srcOrd="7" destOrd="0" presId="urn:microsoft.com/office/officeart/2005/8/layout/radial6"/>
    <dgm:cxn modelId="{2C5A0E85-AB83-4D41-A812-F6BDA71C79E9}" type="presParOf" srcId="{66F9700E-B8FF-402B-91EE-71E79A1CACCB}" destId="{F92E0366-520D-4127-8F60-12DAD434D71A}" srcOrd="8" destOrd="0" presId="urn:microsoft.com/office/officeart/2005/8/layout/radial6"/>
    <dgm:cxn modelId="{70E8C17E-4A5F-4A33-A50B-BDAC99D31892}" type="presParOf" srcId="{66F9700E-B8FF-402B-91EE-71E79A1CACCB}" destId="{F7D0A34F-41BA-46F7-9E54-2FC39ADC540F}" srcOrd="9" destOrd="0" presId="urn:microsoft.com/office/officeart/2005/8/layout/radial6"/>
    <dgm:cxn modelId="{250263A1-AE70-46AE-BEB4-52B574941EA8}" type="presParOf" srcId="{66F9700E-B8FF-402B-91EE-71E79A1CACCB}" destId="{D8847164-C885-4C78-8F8E-4127CDCF0394}" srcOrd="10" destOrd="0" presId="urn:microsoft.com/office/officeart/2005/8/layout/radial6"/>
    <dgm:cxn modelId="{3E8E448F-748F-4868-82BC-108A1A62D39E}" type="presParOf" srcId="{66F9700E-B8FF-402B-91EE-71E79A1CACCB}" destId="{4B1023D4-98D1-4E15-9D19-F290F42E6991}" srcOrd="11" destOrd="0" presId="urn:microsoft.com/office/officeart/2005/8/layout/radial6"/>
    <dgm:cxn modelId="{51A49BD7-D293-4707-9859-939683856358}" type="presParOf" srcId="{66F9700E-B8FF-402B-91EE-71E79A1CACCB}" destId="{D4604051-FC30-47CE-9B06-D8CA7BE7DACB}" srcOrd="12" destOrd="0" presId="urn:microsoft.com/office/officeart/2005/8/layout/radial6"/>
    <dgm:cxn modelId="{33DD27BD-574F-4FEA-9A1A-E544BE8A8C1E}" type="presParOf" srcId="{66F9700E-B8FF-402B-91EE-71E79A1CACCB}" destId="{A1659D2D-6128-4BE0-897D-FF5CD797DA03}" srcOrd="13" destOrd="0" presId="urn:microsoft.com/office/officeart/2005/8/layout/radial6"/>
    <dgm:cxn modelId="{94912375-4C65-4DE5-931C-355AE606F993}" type="presParOf" srcId="{66F9700E-B8FF-402B-91EE-71E79A1CACCB}" destId="{AF1B4B93-D3ED-4001-9580-C82D734EDFA3}" srcOrd="14" destOrd="0" presId="urn:microsoft.com/office/officeart/2005/8/layout/radial6"/>
    <dgm:cxn modelId="{FB641A13-75AF-461C-98CD-A6D8869C8754}" type="presParOf" srcId="{66F9700E-B8FF-402B-91EE-71E79A1CACCB}" destId="{8160F13B-648D-4149-B86F-EBE2FB9CCE86}" srcOrd="15" destOrd="0" presId="urn:microsoft.com/office/officeart/2005/8/layout/radial6"/>
    <dgm:cxn modelId="{A7FE2932-FFB4-445B-AC49-D694615F0634}" type="presParOf" srcId="{66F9700E-B8FF-402B-91EE-71E79A1CACCB}" destId="{41D051E1-322B-43B1-BAEC-942086A9FE2F}" srcOrd="16" destOrd="0" presId="urn:microsoft.com/office/officeart/2005/8/layout/radial6"/>
    <dgm:cxn modelId="{2DC32F92-45A3-43A8-BE27-19BC6F8E9439}" type="presParOf" srcId="{66F9700E-B8FF-402B-91EE-71E79A1CACCB}" destId="{E1B9C39B-AAD6-4E9F-88D7-69BDE0B0072F}" srcOrd="17" destOrd="0" presId="urn:microsoft.com/office/officeart/2005/8/layout/radial6"/>
    <dgm:cxn modelId="{81B63BF2-21CB-48E1-B52E-1402D0A969EA}" type="presParOf" srcId="{66F9700E-B8FF-402B-91EE-71E79A1CACCB}" destId="{7DAAAB88-AB9E-44F8-9F9B-546D9EC6F621}" srcOrd="18" destOrd="0" presId="urn:microsoft.com/office/officeart/2005/8/layout/radial6"/>
    <dgm:cxn modelId="{71405351-712F-40F6-8E79-8952C9861285}" type="presParOf" srcId="{66F9700E-B8FF-402B-91EE-71E79A1CACCB}" destId="{B5FC0FED-ECE1-4874-8944-24CF4E02E16B}" srcOrd="19" destOrd="0" presId="urn:microsoft.com/office/officeart/2005/8/layout/radial6"/>
    <dgm:cxn modelId="{385EF4B9-CB1A-4F08-8CAA-7A583071107F}" type="presParOf" srcId="{66F9700E-B8FF-402B-91EE-71E79A1CACCB}" destId="{D254228B-B197-4895-A6B6-CCBAF1271BCC}" srcOrd="20" destOrd="0" presId="urn:microsoft.com/office/officeart/2005/8/layout/radial6"/>
    <dgm:cxn modelId="{EDC916FB-C5CC-4467-B4D6-156FCCE7FFF3}" type="presParOf" srcId="{66F9700E-B8FF-402B-91EE-71E79A1CACCB}" destId="{803F65ED-F71F-4F55-A386-55279C2B1356}" srcOrd="21" destOrd="0" presId="urn:microsoft.com/office/officeart/2005/8/layout/radial6"/>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AFD035-CF3D-4235-81BD-6BAF29F9B1CA}"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GB"/>
        </a:p>
      </dgm:t>
    </dgm:pt>
    <dgm:pt modelId="{0A1090AE-06F4-41D1-A7AE-933E3150E888}">
      <dgm:prSet phldrT="[Text]"/>
      <dgm:spPr/>
      <dgm:t>
        <a:bodyPr/>
        <a:lstStyle/>
        <a:p>
          <a:r>
            <a:rPr lang="en-GB">
              <a:latin typeface="Times New Roman" panose="02020603050405020304" pitchFamily="18" charset="0"/>
              <a:cs typeface="Times New Roman" panose="02020603050405020304" pitchFamily="18" charset="0"/>
            </a:rPr>
            <a:t>Psychosis Experience</a:t>
          </a:r>
        </a:p>
      </dgm:t>
    </dgm:pt>
    <dgm:pt modelId="{552813C3-85EF-427F-A56A-8B15F81EB8A3}" type="parTrans" cxnId="{8888A966-501C-4CFF-8ED6-6DAEB704A727}">
      <dgm:prSet/>
      <dgm:spPr/>
      <dgm:t>
        <a:bodyPr/>
        <a:lstStyle/>
        <a:p>
          <a:endParaRPr lang="en-GB"/>
        </a:p>
      </dgm:t>
    </dgm:pt>
    <dgm:pt modelId="{7942E6E2-B4E4-499F-BE6C-4088B96C9DC2}" type="sibTrans" cxnId="{8888A966-501C-4CFF-8ED6-6DAEB704A727}">
      <dgm:prSet/>
      <dgm:spPr/>
      <dgm:t>
        <a:bodyPr/>
        <a:lstStyle/>
        <a:p>
          <a:endParaRPr lang="en-GB"/>
        </a:p>
      </dgm:t>
    </dgm:pt>
    <dgm:pt modelId="{89B90FBA-5105-4848-B4EA-D7D3F3FB84FE}">
      <dgm:prSet phldrT="[Text]" custT="1"/>
      <dgm:spPr/>
      <dgm:t>
        <a:bodyPr/>
        <a:lstStyle/>
        <a:p>
          <a:r>
            <a:rPr lang="en-GB" sz="700">
              <a:latin typeface="Times New Roman" panose="02020603050405020304" pitchFamily="18" charset="0"/>
              <a:cs typeface="Times New Roman" panose="02020603050405020304" pitchFamily="18" charset="0"/>
            </a:rPr>
            <a:t>Uncomfortable</a:t>
          </a:r>
          <a:r>
            <a:rPr lang="en-GB" sz="500">
              <a:latin typeface="Times New Roman" panose="02020603050405020304" pitchFamily="18" charset="0"/>
              <a:cs typeface="Times New Roman" panose="02020603050405020304" pitchFamily="18" charset="0"/>
            </a:rPr>
            <a:t> / </a:t>
          </a:r>
          <a:r>
            <a:rPr lang="en-GB" sz="700">
              <a:latin typeface="Times New Roman" panose="02020603050405020304" pitchFamily="18" charset="0"/>
              <a:cs typeface="Times New Roman" panose="02020603050405020304" pitchFamily="18" charset="0"/>
            </a:rPr>
            <a:t>Scary</a:t>
          </a:r>
        </a:p>
      </dgm:t>
    </dgm:pt>
    <dgm:pt modelId="{B989EC9B-0B54-4BAF-92F4-41FAD5BB016D}" type="parTrans" cxnId="{9C973154-CA4E-4BB7-8455-17BE8DC868D0}">
      <dgm:prSet/>
      <dgm:spPr/>
      <dgm:t>
        <a:bodyPr/>
        <a:lstStyle/>
        <a:p>
          <a:endParaRPr lang="en-GB"/>
        </a:p>
      </dgm:t>
    </dgm:pt>
    <dgm:pt modelId="{77425321-E418-44C5-9E48-ECE2F19A4008}" type="sibTrans" cxnId="{9C973154-CA4E-4BB7-8455-17BE8DC868D0}">
      <dgm:prSet/>
      <dgm:spPr>
        <a:solidFill>
          <a:schemeClr val="tx1"/>
        </a:solidFill>
        <a:ln w="3175"/>
      </dgm:spPr>
      <dgm:t>
        <a:bodyPr/>
        <a:lstStyle/>
        <a:p>
          <a:endParaRPr lang="en-GB"/>
        </a:p>
      </dgm:t>
    </dgm:pt>
    <dgm:pt modelId="{56EA8389-BDC3-4B98-9FC0-77829E73FCC1}">
      <dgm:prSet phldrT="[Text]" custT="1"/>
      <dgm:spPr/>
      <dgm:t>
        <a:bodyPr/>
        <a:lstStyle/>
        <a:p>
          <a:r>
            <a:rPr lang="en-GB" sz="700">
              <a:latin typeface="Times New Roman" panose="02020603050405020304" pitchFamily="18" charset="0"/>
              <a:cs typeface="Times New Roman" panose="02020603050405020304" pitchFamily="18" charset="0"/>
            </a:rPr>
            <a:t>Pleasant/ Comforting</a:t>
          </a:r>
        </a:p>
      </dgm:t>
    </dgm:pt>
    <dgm:pt modelId="{D7EBFDF2-2C36-4170-92B5-A37608E0D670}" type="parTrans" cxnId="{A050BC63-3E78-4517-A7E0-73FEB015D74B}">
      <dgm:prSet/>
      <dgm:spPr/>
      <dgm:t>
        <a:bodyPr/>
        <a:lstStyle/>
        <a:p>
          <a:endParaRPr lang="en-GB"/>
        </a:p>
      </dgm:t>
    </dgm:pt>
    <dgm:pt modelId="{D81A04E1-D5E7-42C2-A89C-3E4AC2FA9148}" type="sibTrans" cxnId="{A050BC63-3E78-4517-A7E0-73FEB015D74B}">
      <dgm:prSet/>
      <dgm:spPr>
        <a:solidFill>
          <a:schemeClr val="tx1"/>
        </a:solidFill>
        <a:ln>
          <a:solidFill>
            <a:schemeClr val="tx1"/>
          </a:solidFill>
        </a:ln>
      </dgm:spPr>
      <dgm:t>
        <a:bodyPr/>
        <a:lstStyle/>
        <a:p>
          <a:endParaRPr lang="en-GB"/>
        </a:p>
      </dgm:t>
    </dgm:pt>
    <dgm:pt modelId="{D4E8315F-91D1-47CA-9CCB-4F0C284EB57E}">
      <dgm:prSet phldrT="[Text]" custT="1"/>
      <dgm:spPr/>
      <dgm:t>
        <a:bodyPr/>
        <a:lstStyle/>
        <a:p>
          <a:r>
            <a:rPr lang="en-GB" sz="700">
              <a:latin typeface="Times New Roman" panose="02020603050405020304" pitchFamily="18" charset="0"/>
              <a:cs typeface="Times New Roman" panose="02020603050405020304" pitchFamily="18" charset="0"/>
            </a:rPr>
            <a:t>Neutral</a:t>
          </a:r>
          <a:r>
            <a:rPr lang="en-GB" sz="1100">
              <a:latin typeface="Times New Roman" panose="02020603050405020304" pitchFamily="18" charset="0"/>
              <a:cs typeface="Times New Roman" panose="02020603050405020304" pitchFamily="18" charset="0"/>
            </a:rPr>
            <a:t> </a:t>
          </a:r>
        </a:p>
      </dgm:t>
    </dgm:pt>
    <dgm:pt modelId="{31D3FB37-AD09-4864-A583-A7916BDDA9AB}" type="parTrans" cxnId="{FD08C83D-C5B8-4E1F-83DF-296A577B4BD1}">
      <dgm:prSet/>
      <dgm:spPr/>
      <dgm:t>
        <a:bodyPr/>
        <a:lstStyle/>
        <a:p>
          <a:endParaRPr lang="en-GB"/>
        </a:p>
      </dgm:t>
    </dgm:pt>
    <dgm:pt modelId="{CA83FDE0-CA44-4CA0-9A97-F995C22740F6}" type="sibTrans" cxnId="{FD08C83D-C5B8-4E1F-83DF-296A577B4BD1}">
      <dgm:prSet/>
      <dgm:spPr>
        <a:solidFill>
          <a:schemeClr val="tx1"/>
        </a:solidFill>
      </dgm:spPr>
      <dgm:t>
        <a:bodyPr/>
        <a:lstStyle/>
        <a:p>
          <a:endParaRPr lang="en-GB"/>
        </a:p>
      </dgm:t>
    </dgm:pt>
    <dgm:pt modelId="{0816B05B-8DA4-4FF4-AAAE-8010F564C386}">
      <dgm:prSet phldrT="[Text]"/>
      <dgm:spPr/>
      <dgm:t>
        <a:bodyPr/>
        <a:lstStyle/>
        <a:p>
          <a:endParaRPr lang="en-GB"/>
        </a:p>
      </dgm:t>
    </dgm:pt>
    <dgm:pt modelId="{0171CD6E-A248-40AC-B56B-A6D0CA62EDD9}" type="parTrans" cxnId="{DECE7E3C-B6A5-44CD-BB5F-946093B49E2A}">
      <dgm:prSet/>
      <dgm:spPr/>
      <dgm:t>
        <a:bodyPr/>
        <a:lstStyle/>
        <a:p>
          <a:endParaRPr lang="en-GB"/>
        </a:p>
      </dgm:t>
    </dgm:pt>
    <dgm:pt modelId="{74954AA2-ED42-4B50-A4CF-9CFE2FED8687}" type="sibTrans" cxnId="{DECE7E3C-B6A5-44CD-BB5F-946093B49E2A}">
      <dgm:prSet/>
      <dgm:spPr/>
      <dgm:t>
        <a:bodyPr/>
        <a:lstStyle/>
        <a:p>
          <a:endParaRPr lang="en-GB"/>
        </a:p>
      </dgm:t>
    </dgm:pt>
    <dgm:pt modelId="{575B400B-D5D2-4245-B26A-FB749B9B2589}">
      <dgm:prSet/>
      <dgm:spPr/>
      <dgm:t>
        <a:bodyPr/>
        <a:lstStyle/>
        <a:p>
          <a:endParaRPr lang="en-GB"/>
        </a:p>
      </dgm:t>
    </dgm:pt>
    <dgm:pt modelId="{BB14EC8A-7083-4C9B-A9A4-F14BF88A4D3D}" type="parTrans" cxnId="{2BD7AFD5-6869-4538-BD3A-AEA53D4C4DF1}">
      <dgm:prSet/>
      <dgm:spPr/>
      <dgm:t>
        <a:bodyPr/>
        <a:lstStyle/>
        <a:p>
          <a:endParaRPr lang="en-GB"/>
        </a:p>
      </dgm:t>
    </dgm:pt>
    <dgm:pt modelId="{DE9D7E27-7580-4A17-BBD9-9FBEA6603BED}" type="sibTrans" cxnId="{2BD7AFD5-6869-4538-BD3A-AEA53D4C4DF1}">
      <dgm:prSet/>
      <dgm:spPr/>
      <dgm:t>
        <a:bodyPr/>
        <a:lstStyle/>
        <a:p>
          <a:endParaRPr lang="en-GB"/>
        </a:p>
      </dgm:t>
    </dgm:pt>
    <dgm:pt modelId="{F1998F5D-6195-4264-A608-D87E5D324C02}" type="pres">
      <dgm:prSet presAssocID="{3AAFD035-CF3D-4235-81BD-6BAF29F9B1CA}" presName="Name0" presStyleCnt="0">
        <dgm:presLayoutVars>
          <dgm:chMax val="1"/>
          <dgm:dir/>
          <dgm:animLvl val="ctr"/>
          <dgm:resizeHandles val="exact"/>
        </dgm:presLayoutVars>
      </dgm:prSet>
      <dgm:spPr/>
    </dgm:pt>
    <dgm:pt modelId="{A7647BD3-2E5F-47B5-ADE1-3AA1647BA7CB}" type="pres">
      <dgm:prSet presAssocID="{0A1090AE-06F4-41D1-A7AE-933E3150E888}" presName="centerShape" presStyleLbl="node0" presStyleIdx="0" presStyleCnt="1"/>
      <dgm:spPr/>
    </dgm:pt>
    <dgm:pt modelId="{84D6163F-5CD0-401A-B0F8-C2E2DA0D3C9A}" type="pres">
      <dgm:prSet presAssocID="{89B90FBA-5105-4848-B4EA-D7D3F3FB84FE}" presName="node" presStyleLbl="node1" presStyleIdx="0" presStyleCnt="3" custScaleX="118514" custScaleY="111484">
        <dgm:presLayoutVars>
          <dgm:bulletEnabled val="1"/>
        </dgm:presLayoutVars>
      </dgm:prSet>
      <dgm:spPr/>
    </dgm:pt>
    <dgm:pt modelId="{D990238A-3B05-4181-8AA6-2A7D0FE1E11E}" type="pres">
      <dgm:prSet presAssocID="{89B90FBA-5105-4848-B4EA-D7D3F3FB84FE}" presName="dummy" presStyleCnt="0"/>
      <dgm:spPr/>
    </dgm:pt>
    <dgm:pt modelId="{679F56A9-4A4C-47B5-AD52-92A2BB736C6D}" type="pres">
      <dgm:prSet presAssocID="{77425321-E418-44C5-9E48-ECE2F19A4008}" presName="sibTrans" presStyleLbl="sibTrans2D1" presStyleIdx="0" presStyleCnt="3"/>
      <dgm:spPr/>
    </dgm:pt>
    <dgm:pt modelId="{BB8D48D6-E956-43E2-B745-C7CB064FE95B}" type="pres">
      <dgm:prSet presAssocID="{56EA8389-BDC3-4B98-9FC0-77829E73FCC1}" presName="node" presStyleLbl="node1" presStyleIdx="1" presStyleCnt="3" custScaleX="108811" custScaleY="104810">
        <dgm:presLayoutVars>
          <dgm:bulletEnabled val="1"/>
        </dgm:presLayoutVars>
      </dgm:prSet>
      <dgm:spPr/>
    </dgm:pt>
    <dgm:pt modelId="{E44E6776-4751-4A0E-849B-98D91BFC7B5F}" type="pres">
      <dgm:prSet presAssocID="{56EA8389-BDC3-4B98-9FC0-77829E73FCC1}" presName="dummy" presStyleCnt="0"/>
      <dgm:spPr/>
    </dgm:pt>
    <dgm:pt modelId="{C4904492-24E7-4E08-A4E3-1102DAF132CD}" type="pres">
      <dgm:prSet presAssocID="{D81A04E1-D5E7-42C2-A89C-3E4AC2FA9148}" presName="sibTrans" presStyleLbl="sibTrans2D1" presStyleIdx="1" presStyleCnt="3"/>
      <dgm:spPr/>
    </dgm:pt>
    <dgm:pt modelId="{A962BAFA-6482-49FB-925D-27FEF33FD771}" type="pres">
      <dgm:prSet presAssocID="{D4E8315F-91D1-47CA-9CCB-4F0C284EB57E}" presName="node" presStyleLbl="node1" presStyleIdx="2" presStyleCnt="3" custScaleX="106108" custScaleY="104811">
        <dgm:presLayoutVars>
          <dgm:bulletEnabled val="1"/>
        </dgm:presLayoutVars>
      </dgm:prSet>
      <dgm:spPr/>
    </dgm:pt>
    <dgm:pt modelId="{8B1DEAF2-5D11-4DDA-8243-7573ABCBAEF7}" type="pres">
      <dgm:prSet presAssocID="{D4E8315F-91D1-47CA-9CCB-4F0C284EB57E}" presName="dummy" presStyleCnt="0"/>
      <dgm:spPr/>
    </dgm:pt>
    <dgm:pt modelId="{CC0F6913-929B-45AB-B667-CBDA81679265}" type="pres">
      <dgm:prSet presAssocID="{CA83FDE0-CA44-4CA0-9A97-F995C22740F6}" presName="sibTrans" presStyleLbl="sibTrans2D1" presStyleIdx="2" presStyleCnt="3"/>
      <dgm:spPr/>
    </dgm:pt>
  </dgm:ptLst>
  <dgm:cxnLst>
    <dgm:cxn modelId="{ECFF7E33-CD1F-49F1-BE71-ADB564F6041F}" type="presOf" srcId="{3AAFD035-CF3D-4235-81BD-6BAF29F9B1CA}" destId="{F1998F5D-6195-4264-A608-D87E5D324C02}" srcOrd="0" destOrd="0" presId="urn:microsoft.com/office/officeart/2005/8/layout/radial6"/>
    <dgm:cxn modelId="{DECE7E3C-B6A5-44CD-BB5F-946093B49E2A}" srcId="{3AAFD035-CF3D-4235-81BD-6BAF29F9B1CA}" destId="{0816B05B-8DA4-4FF4-AAAE-8010F564C386}" srcOrd="1" destOrd="0" parTransId="{0171CD6E-A248-40AC-B56B-A6D0CA62EDD9}" sibTransId="{74954AA2-ED42-4B50-A4CF-9CFE2FED8687}"/>
    <dgm:cxn modelId="{FD08C83D-C5B8-4E1F-83DF-296A577B4BD1}" srcId="{0A1090AE-06F4-41D1-A7AE-933E3150E888}" destId="{D4E8315F-91D1-47CA-9CCB-4F0C284EB57E}" srcOrd="2" destOrd="0" parTransId="{31D3FB37-AD09-4864-A583-A7916BDDA9AB}" sibTransId="{CA83FDE0-CA44-4CA0-9A97-F995C22740F6}"/>
    <dgm:cxn modelId="{A050BC63-3E78-4517-A7E0-73FEB015D74B}" srcId="{0A1090AE-06F4-41D1-A7AE-933E3150E888}" destId="{56EA8389-BDC3-4B98-9FC0-77829E73FCC1}" srcOrd="1" destOrd="0" parTransId="{D7EBFDF2-2C36-4170-92B5-A37608E0D670}" sibTransId="{D81A04E1-D5E7-42C2-A89C-3E4AC2FA9148}"/>
    <dgm:cxn modelId="{48969266-6AB8-4B82-AEC3-5188D0E19DC4}" type="presOf" srcId="{77425321-E418-44C5-9E48-ECE2F19A4008}" destId="{679F56A9-4A4C-47B5-AD52-92A2BB736C6D}" srcOrd="0" destOrd="0" presId="urn:microsoft.com/office/officeart/2005/8/layout/radial6"/>
    <dgm:cxn modelId="{8888A966-501C-4CFF-8ED6-6DAEB704A727}" srcId="{3AAFD035-CF3D-4235-81BD-6BAF29F9B1CA}" destId="{0A1090AE-06F4-41D1-A7AE-933E3150E888}" srcOrd="0" destOrd="0" parTransId="{552813C3-85EF-427F-A56A-8B15F81EB8A3}" sibTransId="{7942E6E2-B4E4-499F-BE6C-4088B96C9DC2}"/>
    <dgm:cxn modelId="{589E376E-3311-4291-A1F1-C7CC485FC59B}" type="presOf" srcId="{CA83FDE0-CA44-4CA0-9A97-F995C22740F6}" destId="{CC0F6913-929B-45AB-B667-CBDA81679265}" srcOrd="0" destOrd="0" presId="urn:microsoft.com/office/officeart/2005/8/layout/radial6"/>
    <dgm:cxn modelId="{9C973154-CA4E-4BB7-8455-17BE8DC868D0}" srcId="{0A1090AE-06F4-41D1-A7AE-933E3150E888}" destId="{89B90FBA-5105-4848-B4EA-D7D3F3FB84FE}" srcOrd="0" destOrd="0" parTransId="{B989EC9B-0B54-4BAF-92F4-41FAD5BB016D}" sibTransId="{77425321-E418-44C5-9E48-ECE2F19A4008}"/>
    <dgm:cxn modelId="{F0DF8E56-0646-47D5-AA61-CA5A8C45D7E0}" type="presOf" srcId="{0A1090AE-06F4-41D1-A7AE-933E3150E888}" destId="{A7647BD3-2E5F-47B5-ADE1-3AA1647BA7CB}" srcOrd="0" destOrd="0" presId="urn:microsoft.com/office/officeart/2005/8/layout/radial6"/>
    <dgm:cxn modelId="{5171F295-72C1-418D-84A5-24355DB3CB9C}" type="presOf" srcId="{89B90FBA-5105-4848-B4EA-D7D3F3FB84FE}" destId="{84D6163F-5CD0-401A-B0F8-C2E2DA0D3C9A}" srcOrd="0" destOrd="0" presId="urn:microsoft.com/office/officeart/2005/8/layout/radial6"/>
    <dgm:cxn modelId="{2BD7AFD5-6869-4538-BD3A-AEA53D4C4DF1}" srcId="{3AAFD035-CF3D-4235-81BD-6BAF29F9B1CA}" destId="{575B400B-D5D2-4245-B26A-FB749B9B2589}" srcOrd="2" destOrd="0" parTransId="{BB14EC8A-7083-4C9B-A9A4-F14BF88A4D3D}" sibTransId="{DE9D7E27-7580-4A17-BBD9-9FBEA6603BED}"/>
    <dgm:cxn modelId="{3AD746E0-02D7-4800-9E6A-402A24D0475D}" type="presOf" srcId="{D81A04E1-D5E7-42C2-A89C-3E4AC2FA9148}" destId="{C4904492-24E7-4E08-A4E3-1102DAF132CD}" srcOrd="0" destOrd="0" presId="urn:microsoft.com/office/officeart/2005/8/layout/radial6"/>
    <dgm:cxn modelId="{E27A95EE-DAA0-4A22-B5BC-485071A025CC}" type="presOf" srcId="{56EA8389-BDC3-4B98-9FC0-77829E73FCC1}" destId="{BB8D48D6-E956-43E2-B745-C7CB064FE95B}" srcOrd="0" destOrd="0" presId="urn:microsoft.com/office/officeart/2005/8/layout/radial6"/>
    <dgm:cxn modelId="{DCD845F4-EBD7-4C3A-BB13-DFFD4A5ABADD}" type="presOf" srcId="{D4E8315F-91D1-47CA-9CCB-4F0C284EB57E}" destId="{A962BAFA-6482-49FB-925D-27FEF33FD771}" srcOrd="0" destOrd="0" presId="urn:microsoft.com/office/officeart/2005/8/layout/radial6"/>
    <dgm:cxn modelId="{80E51A6F-3220-4C13-9D45-3C3A34117F1A}" type="presParOf" srcId="{F1998F5D-6195-4264-A608-D87E5D324C02}" destId="{A7647BD3-2E5F-47B5-ADE1-3AA1647BA7CB}" srcOrd="0" destOrd="0" presId="urn:microsoft.com/office/officeart/2005/8/layout/radial6"/>
    <dgm:cxn modelId="{98A8D458-B7FE-4D99-ADAC-8AB563E248DD}" type="presParOf" srcId="{F1998F5D-6195-4264-A608-D87E5D324C02}" destId="{84D6163F-5CD0-401A-B0F8-C2E2DA0D3C9A}" srcOrd="1" destOrd="0" presId="urn:microsoft.com/office/officeart/2005/8/layout/radial6"/>
    <dgm:cxn modelId="{DED89507-0F62-4F89-B832-7ED16E5FCF04}" type="presParOf" srcId="{F1998F5D-6195-4264-A608-D87E5D324C02}" destId="{D990238A-3B05-4181-8AA6-2A7D0FE1E11E}" srcOrd="2" destOrd="0" presId="urn:microsoft.com/office/officeart/2005/8/layout/radial6"/>
    <dgm:cxn modelId="{EB1A969D-BC2B-4C75-892C-51EE10EBF851}" type="presParOf" srcId="{F1998F5D-6195-4264-A608-D87E5D324C02}" destId="{679F56A9-4A4C-47B5-AD52-92A2BB736C6D}" srcOrd="3" destOrd="0" presId="urn:microsoft.com/office/officeart/2005/8/layout/radial6"/>
    <dgm:cxn modelId="{83657BFA-4660-4FA4-A847-5AFF3824F402}" type="presParOf" srcId="{F1998F5D-6195-4264-A608-D87E5D324C02}" destId="{BB8D48D6-E956-43E2-B745-C7CB064FE95B}" srcOrd="4" destOrd="0" presId="urn:microsoft.com/office/officeart/2005/8/layout/radial6"/>
    <dgm:cxn modelId="{887D0BA5-95F3-48AE-AE83-33AFE4722085}" type="presParOf" srcId="{F1998F5D-6195-4264-A608-D87E5D324C02}" destId="{E44E6776-4751-4A0E-849B-98D91BFC7B5F}" srcOrd="5" destOrd="0" presId="urn:microsoft.com/office/officeart/2005/8/layout/radial6"/>
    <dgm:cxn modelId="{EBE6001D-9086-4918-90CA-E9892953215C}" type="presParOf" srcId="{F1998F5D-6195-4264-A608-D87E5D324C02}" destId="{C4904492-24E7-4E08-A4E3-1102DAF132CD}" srcOrd="6" destOrd="0" presId="urn:microsoft.com/office/officeart/2005/8/layout/radial6"/>
    <dgm:cxn modelId="{3928C0B8-D973-4539-95BE-F67EFF538F4A}" type="presParOf" srcId="{F1998F5D-6195-4264-A608-D87E5D324C02}" destId="{A962BAFA-6482-49FB-925D-27FEF33FD771}" srcOrd="7" destOrd="0" presId="urn:microsoft.com/office/officeart/2005/8/layout/radial6"/>
    <dgm:cxn modelId="{EFADFF71-0CA1-4A99-B2B3-62D7B820A782}" type="presParOf" srcId="{F1998F5D-6195-4264-A608-D87E5D324C02}" destId="{8B1DEAF2-5D11-4DDA-8243-7573ABCBAEF7}" srcOrd="8" destOrd="0" presId="urn:microsoft.com/office/officeart/2005/8/layout/radial6"/>
    <dgm:cxn modelId="{E61A8C23-F14C-4878-BFF3-F78BE5AF2FAC}" type="presParOf" srcId="{F1998F5D-6195-4264-A608-D87E5D324C02}" destId="{CC0F6913-929B-45AB-B667-CBDA81679265}" srcOrd="9" destOrd="0" presId="urn:microsoft.com/office/officeart/2005/8/layout/radial6"/>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22951-76E8-4A58-AA24-F13DC253B0C6}">
      <dsp:nvSpPr>
        <dsp:cNvPr id="0" name=""/>
        <dsp:cNvSpPr/>
      </dsp:nvSpPr>
      <dsp:spPr>
        <a:xfrm>
          <a:off x="961943" y="1113138"/>
          <a:ext cx="1018067" cy="99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Initial Perceptions of Psychosis Experience</a:t>
          </a:r>
        </a:p>
      </dsp:txBody>
      <dsp:txXfrm>
        <a:off x="1111035" y="1258736"/>
        <a:ext cx="719883" cy="703007"/>
      </dsp:txXfrm>
    </dsp:sp>
    <dsp:sp modelId="{D2315FE5-4AAF-44FB-91C2-0F38C8725796}">
      <dsp:nvSpPr>
        <dsp:cNvPr id="0" name=""/>
        <dsp:cNvSpPr/>
      </dsp:nvSpPr>
      <dsp:spPr>
        <a:xfrm rot="16082442">
          <a:off x="1352897" y="988480"/>
          <a:ext cx="195483" cy="54502"/>
        </a:xfrm>
        <a:custGeom>
          <a:avLst/>
          <a:gdLst/>
          <a:ahLst/>
          <a:cxnLst/>
          <a:rect l="0" t="0" r="0" b="0"/>
          <a:pathLst>
            <a:path>
              <a:moveTo>
                <a:pt x="0" y="27251"/>
              </a:moveTo>
              <a:lnTo>
                <a:pt x="195483" y="2725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45752" y="1010844"/>
        <a:ext cx="9774" cy="9774"/>
      </dsp:txXfrm>
    </dsp:sp>
    <dsp:sp modelId="{B974E685-A90C-4EC0-ADA8-7C48D18A9CE8}">
      <dsp:nvSpPr>
        <dsp:cNvPr id="0" name=""/>
        <dsp:cNvSpPr/>
      </dsp:nvSpPr>
      <dsp:spPr>
        <a:xfrm>
          <a:off x="1191948" y="425408"/>
          <a:ext cx="493850" cy="49278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Stigma</a:t>
          </a:r>
        </a:p>
      </dsp:txBody>
      <dsp:txXfrm>
        <a:off x="1264271" y="497574"/>
        <a:ext cx="349204" cy="348449"/>
      </dsp:txXfrm>
    </dsp:sp>
    <dsp:sp modelId="{A8791C44-2712-4978-9285-534C8458BE7A}">
      <dsp:nvSpPr>
        <dsp:cNvPr id="0" name=""/>
        <dsp:cNvSpPr/>
      </dsp:nvSpPr>
      <dsp:spPr>
        <a:xfrm rot="5428242">
          <a:off x="1370399" y="2175779"/>
          <a:ext cx="191416" cy="54502"/>
        </a:xfrm>
        <a:custGeom>
          <a:avLst/>
          <a:gdLst/>
          <a:ahLst/>
          <a:cxnLst/>
          <a:rect l="0" t="0" r="0" b="0"/>
          <a:pathLst>
            <a:path>
              <a:moveTo>
                <a:pt x="0" y="27251"/>
              </a:moveTo>
              <a:lnTo>
                <a:pt x="191416" y="2725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61322" y="2198245"/>
        <a:ext cx="9570" cy="9570"/>
      </dsp:txXfrm>
    </dsp:sp>
    <dsp:sp modelId="{5C4517F2-24CA-44D8-9DF0-578E6EF03C1F}">
      <dsp:nvSpPr>
        <dsp:cNvPr id="0" name=""/>
        <dsp:cNvSpPr/>
      </dsp:nvSpPr>
      <dsp:spPr>
        <a:xfrm>
          <a:off x="1200783" y="2298726"/>
          <a:ext cx="524769" cy="52418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Loss</a:t>
          </a:r>
        </a:p>
      </dsp:txBody>
      <dsp:txXfrm>
        <a:off x="1277634" y="2375491"/>
        <a:ext cx="371067" cy="370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F65ED-F71F-4F55-A386-55279C2B1356}">
      <dsp:nvSpPr>
        <dsp:cNvPr id="0" name=""/>
        <dsp:cNvSpPr/>
      </dsp:nvSpPr>
      <dsp:spPr>
        <a:xfrm>
          <a:off x="1356676" y="380414"/>
          <a:ext cx="2717635" cy="2717635"/>
        </a:xfrm>
        <a:prstGeom prst="blockArc">
          <a:avLst>
            <a:gd name="adj1" fmla="val 12603443"/>
            <a:gd name="adj2" fmla="val 1566119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7DAAAB88-AB9E-44F8-9F9B-546D9EC6F621}">
      <dsp:nvSpPr>
        <dsp:cNvPr id="0" name=""/>
        <dsp:cNvSpPr/>
      </dsp:nvSpPr>
      <dsp:spPr>
        <a:xfrm>
          <a:off x="1366948" y="362338"/>
          <a:ext cx="2717635" cy="2717635"/>
        </a:xfrm>
        <a:prstGeom prst="blockArc">
          <a:avLst>
            <a:gd name="adj1" fmla="val 9334834"/>
            <a:gd name="adj2" fmla="val 12549799"/>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8160F13B-648D-4149-B86F-EBE2FB9CCE86}">
      <dsp:nvSpPr>
        <dsp:cNvPr id="0" name=""/>
        <dsp:cNvSpPr/>
      </dsp:nvSpPr>
      <dsp:spPr>
        <a:xfrm>
          <a:off x="1295191" y="225872"/>
          <a:ext cx="2717635" cy="2717635"/>
        </a:xfrm>
        <a:prstGeom prst="blockArc">
          <a:avLst>
            <a:gd name="adj1" fmla="val 5943309"/>
            <a:gd name="adj2" fmla="val 893679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D4604051-FC30-47CE-9B06-D8CA7BE7DACB}">
      <dsp:nvSpPr>
        <dsp:cNvPr id="0" name=""/>
        <dsp:cNvSpPr/>
      </dsp:nvSpPr>
      <dsp:spPr>
        <a:xfrm>
          <a:off x="1470061" y="265973"/>
          <a:ext cx="2717635" cy="2717635"/>
        </a:xfrm>
        <a:prstGeom prst="blockArc">
          <a:avLst>
            <a:gd name="adj1" fmla="val 3335762"/>
            <a:gd name="adj2" fmla="val 640657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F7D0A34F-41BA-46F7-9E54-2FC39ADC540F}">
      <dsp:nvSpPr>
        <dsp:cNvPr id="0" name=""/>
        <dsp:cNvSpPr/>
      </dsp:nvSpPr>
      <dsp:spPr>
        <a:xfrm>
          <a:off x="1391968" y="262229"/>
          <a:ext cx="2717635" cy="2717635"/>
        </a:xfrm>
        <a:prstGeom prst="blockArc">
          <a:avLst>
            <a:gd name="adj1" fmla="val 21542948"/>
            <a:gd name="adj2" fmla="val 3138383"/>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1515E19A-6449-436A-81DF-3D76A1485DFC}">
      <dsp:nvSpPr>
        <dsp:cNvPr id="0" name=""/>
        <dsp:cNvSpPr/>
      </dsp:nvSpPr>
      <dsp:spPr>
        <a:xfrm>
          <a:off x="1408461" y="322506"/>
          <a:ext cx="2717635" cy="2717635"/>
        </a:xfrm>
        <a:prstGeom prst="blockArc">
          <a:avLst>
            <a:gd name="adj1" fmla="val 18539934"/>
            <a:gd name="adj2" fmla="val 21513211"/>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282ECFB6-1DBA-4BA7-95C5-06F381846108}">
      <dsp:nvSpPr>
        <dsp:cNvPr id="0" name=""/>
        <dsp:cNvSpPr/>
      </dsp:nvSpPr>
      <dsp:spPr>
        <a:xfrm>
          <a:off x="1457608" y="360441"/>
          <a:ext cx="2717635" cy="2717635"/>
        </a:xfrm>
        <a:prstGeom prst="blockArc">
          <a:avLst>
            <a:gd name="adj1" fmla="val 15395649"/>
            <a:gd name="adj2" fmla="val 18379729"/>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390D970E-1D3D-4ECD-B30C-B7FF6FD1F596}">
      <dsp:nvSpPr>
        <dsp:cNvPr id="0" name=""/>
        <dsp:cNvSpPr/>
      </dsp:nvSpPr>
      <dsp:spPr>
        <a:xfrm>
          <a:off x="2305578" y="1289563"/>
          <a:ext cx="875242" cy="8208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Positive Changes </a:t>
          </a:r>
        </a:p>
      </dsp:txBody>
      <dsp:txXfrm>
        <a:off x="2433754" y="1409767"/>
        <a:ext cx="618890" cy="580395"/>
      </dsp:txXfrm>
    </dsp:sp>
    <dsp:sp modelId="{229B6A3E-8061-45FD-8EC7-94EF7ACA1379}">
      <dsp:nvSpPr>
        <dsp:cNvPr id="0" name=""/>
        <dsp:cNvSpPr/>
      </dsp:nvSpPr>
      <dsp:spPr>
        <a:xfrm>
          <a:off x="2139977" y="55662"/>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Empathy</a:t>
          </a:r>
        </a:p>
      </dsp:txBody>
      <dsp:txXfrm>
        <a:off x="2247629" y="163314"/>
        <a:ext cx="519787" cy="519787"/>
      </dsp:txXfrm>
    </dsp:sp>
    <dsp:sp modelId="{8E2FF478-2B18-4E3F-8416-929F6C0D5237}">
      <dsp:nvSpPr>
        <dsp:cNvPr id="0" name=""/>
        <dsp:cNvSpPr/>
      </dsp:nvSpPr>
      <dsp:spPr>
        <a:xfrm>
          <a:off x="3238191" y="278328"/>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Stronger Personal Relationships </a:t>
          </a:r>
        </a:p>
      </dsp:txBody>
      <dsp:txXfrm>
        <a:off x="3345843" y="385980"/>
        <a:ext cx="519787" cy="519787"/>
      </dsp:txXfrm>
    </dsp:sp>
    <dsp:sp modelId="{6802FE59-A70D-4886-B1C0-C3512B881650}">
      <dsp:nvSpPr>
        <dsp:cNvPr id="0" name=""/>
        <dsp:cNvSpPr/>
      </dsp:nvSpPr>
      <dsp:spPr>
        <a:xfrm>
          <a:off x="3731663" y="1280145"/>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Social life </a:t>
          </a:r>
        </a:p>
      </dsp:txBody>
      <dsp:txXfrm>
        <a:off x="3839315" y="1387797"/>
        <a:ext cx="519787" cy="519787"/>
      </dsp:txXfrm>
    </dsp:sp>
    <dsp:sp modelId="{D8847164-C885-4C78-8F8E-4127CDCF0394}">
      <dsp:nvSpPr>
        <dsp:cNvPr id="0" name=""/>
        <dsp:cNvSpPr/>
      </dsp:nvSpPr>
      <dsp:spPr>
        <a:xfrm>
          <a:off x="3214145" y="2356536"/>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Advocacy/ Career </a:t>
          </a:r>
        </a:p>
      </dsp:txBody>
      <dsp:txXfrm>
        <a:off x="3321797" y="2464188"/>
        <a:ext cx="519787" cy="519787"/>
      </dsp:txXfrm>
    </dsp:sp>
    <dsp:sp modelId="{A1659D2D-6128-4BE0-897D-FF5CD797DA03}">
      <dsp:nvSpPr>
        <dsp:cNvPr id="0" name=""/>
        <dsp:cNvSpPr/>
      </dsp:nvSpPr>
      <dsp:spPr>
        <a:xfrm>
          <a:off x="2076770" y="2532894"/>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Self-Identity</a:t>
          </a:r>
        </a:p>
      </dsp:txBody>
      <dsp:txXfrm>
        <a:off x="2184422" y="2640546"/>
        <a:ext cx="519787" cy="519787"/>
      </dsp:txXfrm>
    </dsp:sp>
    <dsp:sp modelId="{41D051E1-322B-43B1-BAEC-942086A9FE2F}">
      <dsp:nvSpPr>
        <dsp:cNvPr id="0" name=""/>
        <dsp:cNvSpPr/>
      </dsp:nvSpPr>
      <dsp:spPr>
        <a:xfrm>
          <a:off x="1145053" y="1904423"/>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Resilliency </a:t>
          </a:r>
        </a:p>
      </dsp:txBody>
      <dsp:txXfrm>
        <a:off x="1252705" y="2012075"/>
        <a:ext cx="519787" cy="519787"/>
      </dsp:txXfrm>
    </dsp:sp>
    <dsp:sp modelId="{B5FC0FED-ECE1-4874-8944-24CF4E02E16B}">
      <dsp:nvSpPr>
        <dsp:cNvPr id="0" name=""/>
        <dsp:cNvSpPr/>
      </dsp:nvSpPr>
      <dsp:spPr>
        <a:xfrm>
          <a:off x="1194763" y="704353"/>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Greater Appreciation of Life</a:t>
          </a:r>
        </a:p>
      </dsp:txBody>
      <dsp:txXfrm>
        <a:off x="1302415" y="812005"/>
        <a:ext cx="519787" cy="5197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F6913-929B-45AB-B667-CBDA81679265}">
      <dsp:nvSpPr>
        <dsp:cNvPr id="0" name=""/>
        <dsp:cNvSpPr/>
      </dsp:nvSpPr>
      <dsp:spPr>
        <a:xfrm>
          <a:off x="1337189" y="332207"/>
          <a:ext cx="2087706" cy="2087706"/>
        </a:xfrm>
        <a:prstGeom prst="blockArc">
          <a:avLst>
            <a:gd name="adj1" fmla="val 9000000"/>
            <a:gd name="adj2" fmla="val 16200000"/>
            <a:gd name="adj3" fmla="val 464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C4904492-24E7-4E08-A4E3-1102DAF132CD}">
      <dsp:nvSpPr>
        <dsp:cNvPr id="0" name=""/>
        <dsp:cNvSpPr/>
      </dsp:nvSpPr>
      <dsp:spPr>
        <a:xfrm>
          <a:off x="1337189" y="332207"/>
          <a:ext cx="2087706" cy="2087706"/>
        </a:xfrm>
        <a:prstGeom prst="blockArc">
          <a:avLst>
            <a:gd name="adj1" fmla="val 1800000"/>
            <a:gd name="adj2" fmla="val 9000000"/>
            <a:gd name="adj3" fmla="val 464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679F56A9-4A4C-47B5-AD52-92A2BB736C6D}">
      <dsp:nvSpPr>
        <dsp:cNvPr id="0" name=""/>
        <dsp:cNvSpPr/>
      </dsp:nvSpPr>
      <dsp:spPr>
        <a:xfrm>
          <a:off x="1337189" y="332207"/>
          <a:ext cx="2087706" cy="2087706"/>
        </a:xfrm>
        <a:prstGeom prst="blockArc">
          <a:avLst>
            <a:gd name="adj1" fmla="val 16200000"/>
            <a:gd name="adj2" fmla="val 1800000"/>
            <a:gd name="adj3" fmla="val 4640"/>
          </a:avLst>
        </a:prstGeom>
        <a:solidFill>
          <a:schemeClr val="tx1"/>
        </a:solidFill>
        <a:ln w="3175">
          <a:noFill/>
        </a:ln>
        <a:effectLst/>
      </dsp:spPr>
      <dsp:style>
        <a:lnRef idx="0">
          <a:scrgbClr r="0" g="0" b="0"/>
        </a:lnRef>
        <a:fillRef idx="1">
          <a:scrgbClr r="0" g="0" b="0"/>
        </a:fillRef>
        <a:effectRef idx="0">
          <a:scrgbClr r="0" g="0" b="0"/>
        </a:effectRef>
        <a:fontRef idx="minor">
          <a:schemeClr val="lt1"/>
        </a:fontRef>
      </dsp:style>
    </dsp:sp>
    <dsp:sp modelId="{A7647BD3-2E5F-47B5-ADE1-3AA1647BA7CB}">
      <dsp:nvSpPr>
        <dsp:cNvPr id="0" name=""/>
        <dsp:cNvSpPr/>
      </dsp:nvSpPr>
      <dsp:spPr>
        <a:xfrm>
          <a:off x="1900546" y="895565"/>
          <a:ext cx="960991" cy="9609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Psychosis Experience</a:t>
          </a:r>
        </a:p>
      </dsp:txBody>
      <dsp:txXfrm>
        <a:off x="2041280" y="1036299"/>
        <a:ext cx="679523" cy="679523"/>
      </dsp:txXfrm>
    </dsp:sp>
    <dsp:sp modelId="{84D6163F-5CD0-401A-B0F8-C2E2DA0D3C9A}">
      <dsp:nvSpPr>
        <dsp:cNvPr id="0" name=""/>
        <dsp:cNvSpPr/>
      </dsp:nvSpPr>
      <dsp:spPr>
        <a:xfrm>
          <a:off x="1982424" y="-18548"/>
          <a:ext cx="797236" cy="74994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Uncomfortable</a:t>
          </a:r>
          <a:r>
            <a:rPr lang="en-GB" sz="500" kern="1200">
              <a:latin typeface="Times New Roman" panose="02020603050405020304" pitchFamily="18" charset="0"/>
              <a:cs typeface="Times New Roman" panose="02020603050405020304" pitchFamily="18" charset="0"/>
            </a:rPr>
            <a:t> / </a:t>
          </a:r>
          <a:r>
            <a:rPr lang="en-GB" sz="700" kern="1200">
              <a:latin typeface="Times New Roman" panose="02020603050405020304" pitchFamily="18" charset="0"/>
              <a:cs typeface="Times New Roman" panose="02020603050405020304" pitchFamily="18" charset="0"/>
            </a:rPr>
            <a:t>Scary</a:t>
          </a:r>
        </a:p>
      </dsp:txBody>
      <dsp:txXfrm>
        <a:off x="2099177" y="91279"/>
        <a:ext cx="563730" cy="530292"/>
      </dsp:txXfrm>
    </dsp:sp>
    <dsp:sp modelId="{BB8D48D6-E956-43E2-B745-C7CB064FE95B}">
      <dsp:nvSpPr>
        <dsp:cNvPr id="0" name=""/>
        <dsp:cNvSpPr/>
      </dsp:nvSpPr>
      <dsp:spPr>
        <a:xfrm>
          <a:off x="2898090" y="1533353"/>
          <a:ext cx="731964" cy="70505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Pleasant/ Comforting</a:t>
          </a:r>
        </a:p>
      </dsp:txBody>
      <dsp:txXfrm>
        <a:off x="3005284" y="1636605"/>
        <a:ext cx="517576" cy="498546"/>
      </dsp:txXfrm>
    </dsp:sp>
    <dsp:sp modelId="{A962BAFA-6482-49FB-925D-27FEF33FD771}">
      <dsp:nvSpPr>
        <dsp:cNvPr id="0" name=""/>
        <dsp:cNvSpPr/>
      </dsp:nvSpPr>
      <dsp:spPr>
        <a:xfrm>
          <a:off x="1141120" y="1533350"/>
          <a:ext cx="713782" cy="705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Neutral</a:t>
          </a:r>
          <a:r>
            <a:rPr lang="en-GB" sz="1100" kern="1200">
              <a:latin typeface="Times New Roman" panose="02020603050405020304" pitchFamily="18" charset="0"/>
              <a:cs typeface="Times New Roman" panose="02020603050405020304" pitchFamily="18" charset="0"/>
            </a:rPr>
            <a:t> </a:t>
          </a:r>
        </a:p>
      </dsp:txBody>
      <dsp:txXfrm>
        <a:off x="1245651" y="1636603"/>
        <a:ext cx="504720" cy="4985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22951-76E8-4A58-AA24-F13DC253B0C6}">
      <dsp:nvSpPr>
        <dsp:cNvPr id="0" name=""/>
        <dsp:cNvSpPr/>
      </dsp:nvSpPr>
      <dsp:spPr>
        <a:xfrm>
          <a:off x="961943" y="1113138"/>
          <a:ext cx="1018067" cy="99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Initial Perceptions of Psychosis Experience</a:t>
          </a:r>
        </a:p>
      </dsp:txBody>
      <dsp:txXfrm>
        <a:off x="1111035" y="1258736"/>
        <a:ext cx="719883" cy="703007"/>
      </dsp:txXfrm>
    </dsp:sp>
    <dsp:sp modelId="{D2315FE5-4AAF-44FB-91C2-0F38C8725796}">
      <dsp:nvSpPr>
        <dsp:cNvPr id="0" name=""/>
        <dsp:cNvSpPr/>
      </dsp:nvSpPr>
      <dsp:spPr>
        <a:xfrm rot="16082442">
          <a:off x="1352897" y="988480"/>
          <a:ext cx="195483" cy="54502"/>
        </a:xfrm>
        <a:custGeom>
          <a:avLst/>
          <a:gdLst/>
          <a:ahLst/>
          <a:cxnLst/>
          <a:rect l="0" t="0" r="0" b="0"/>
          <a:pathLst>
            <a:path>
              <a:moveTo>
                <a:pt x="0" y="27251"/>
              </a:moveTo>
              <a:lnTo>
                <a:pt x="195483" y="2725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45752" y="1010844"/>
        <a:ext cx="9774" cy="9774"/>
      </dsp:txXfrm>
    </dsp:sp>
    <dsp:sp modelId="{B974E685-A90C-4EC0-ADA8-7C48D18A9CE8}">
      <dsp:nvSpPr>
        <dsp:cNvPr id="0" name=""/>
        <dsp:cNvSpPr/>
      </dsp:nvSpPr>
      <dsp:spPr>
        <a:xfrm>
          <a:off x="1191948" y="425408"/>
          <a:ext cx="493850" cy="49278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Stigma</a:t>
          </a:r>
        </a:p>
      </dsp:txBody>
      <dsp:txXfrm>
        <a:off x="1264271" y="497574"/>
        <a:ext cx="349204" cy="348449"/>
      </dsp:txXfrm>
    </dsp:sp>
    <dsp:sp modelId="{A8791C44-2712-4978-9285-534C8458BE7A}">
      <dsp:nvSpPr>
        <dsp:cNvPr id="0" name=""/>
        <dsp:cNvSpPr/>
      </dsp:nvSpPr>
      <dsp:spPr>
        <a:xfrm rot="5428242">
          <a:off x="1370399" y="2175779"/>
          <a:ext cx="191416" cy="54502"/>
        </a:xfrm>
        <a:custGeom>
          <a:avLst/>
          <a:gdLst/>
          <a:ahLst/>
          <a:cxnLst/>
          <a:rect l="0" t="0" r="0" b="0"/>
          <a:pathLst>
            <a:path>
              <a:moveTo>
                <a:pt x="0" y="27251"/>
              </a:moveTo>
              <a:lnTo>
                <a:pt x="191416" y="2725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61322" y="2198245"/>
        <a:ext cx="9570" cy="9570"/>
      </dsp:txXfrm>
    </dsp:sp>
    <dsp:sp modelId="{5C4517F2-24CA-44D8-9DF0-578E6EF03C1F}">
      <dsp:nvSpPr>
        <dsp:cNvPr id="0" name=""/>
        <dsp:cNvSpPr/>
      </dsp:nvSpPr>
      <dsp:spPr>
        <a:xfrm>
          <a:off x="1200783" y="2298726"/>
          <a:ext cx="524769" cy="52418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Loss</a:t>
          </a:r>
        </a:p>
      </dsp:txBody>
      <dsp:txXfrm>
        <a:off x="1277634" y="2375491"/>
        <a:ext cx="371067" cy="3706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F65ED-F71F-4F55-A386-55279C2B1356}">
      <dsp:nvSpPr>
        <dsp:cNvPr id="0" name=""/>
        <dsp:cNvSpPr/>
      </dsp:nvSpPr>
      <dsp:spPr>
        <a:xfrm>
          <a:off x="1356676" y="380414"/>
          <a:ext cx="2717635" cy="2717635"/>
        </a:xfrm>
        <a:prstGeom prst="blockArc">
          <a:avLst>
            <a:gd name="adj1" fmla="val 12603443"/>
            <a:gd name="adj2" fmla="val 1566119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7DAAAB88-AB9E-44F8-9F9B-546D9EC6F621}">
      <dsp:nvSpPr>
        <dsp:cNvPr id="0" name=""/>
        <dsp:cNvSpPr/>
      </dsp:nvSpPr>
      <dsp:spPr>
        <a:xfrm>
          <a:off x="1366948" y="362338"/>
          <a:ext cx="2717635" cy="2717635"/>
        </a:xfrm>
        <a:prstGeom prst="blockArc">
          <a:avLst>
            <a:gd name="adj1" fmla="val 9334834"/>
            <a:gd name="adj2" fmla="val 12549799"/>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8160F13B-648D-4149-B86F-EBE2FB9CCE86}">
      <dsp:nvSpPr>
        <dsp:cNvPr id="0" name=""/>
        <dsp:cNvSpPr/>
      </dsp:nvSpPr>
      <dsp:spPr>
        <a:xfrm>
          <a:off x="1295191" y="225872"/>
          <a:ext cx="2717635" cy="2717635"/>
        </a:xfrm>
        <a:prstGeom prst="blockArc">
          <a:avLst>
            <a:gd name="adj1" fmla="val 5943309"/>
            <a:gd name="adj2" fmla="val 893679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D4604051-FC30-47CE-9B06-D8CA7BE7DACB}">
      <dsp:nvSpPr>
        <dsp:cNvPr id="0" name=""/>
        <dsp:cNvSpPr/>
      </dsp:nvSpPr>
      <dsp:spPr>
        <a:xfrm>
          <a:off x="1470061" y="265973"/>
          <a:ext cx="2717635" cy="2717635"/>
        </a:xfrm>
        <a:prstGeom prst="blockArc">
          <a:avLst>
            <a:gd name="adj1" fmla="val 3335762"/>
            <a:gd name="adj2" fmla="val 6406570"/>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F7D0A34F-41BA-46F7-9E54-2FC39ADC540F}">
      <dsp:nvSpPr>
        <dsp:cNvPr id="0" name=""/>
        <dsp:cNvSpPr/>
      </dsp:nvSpPr>
      <dsp:spPr>
        <a:xfrm>
          <a:off x="1391968" y="262229"/>
          <a:ext cx="2717635" cy="2717635"/>
        </a:xfrm>
        <a:prstGeom prst="blockArc">
          <a:avLst>
            <a:gd name="adj1" fmla="val 21542948"/>
            <a:gd name="adj2" fmla="val 3138383"/>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1515E19A-6449-436A-81DF-3D76A1485DFC}">
      <dsp:nvSpPr>
        <dsp:cNvPr id="0" name=""/>
        <dsp:cNvSpPr/>
      </dsp:nvSpPr>
      <dsp:spPr>
        <a:xfrm>
          <a:off x="1408461" y="322506"/>
          <a:ext cx="2717635" cy="2717635"/>
        </a:xfrm>
        <a:prstGeom prst="blockArc">
          <a:avLst>
            <a:gd name="adj1" fmla="val 18539934"/>
            <a:gd name="adj2" fmla="val 21513211"/>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282ECFB6-1DBA-4BA7-95C5-06F381846108}">
      <dsp:nvSpPr>
        <dsp:cNvPr id="0" name=""/>
        <dsp:cNvSpPr/>
      </dsp:nvSpPr>
      <dsp:spPr>
        <a:xfrm>
          <a:off x="1457608" y="360441"/>
          <a:ext cx="2717635" cy="2717635"/>
        </a:xfrm>
        <a:prstGeom prst="blockArc">
          <a:avLst>
            <a:gd name="adj1" fmla="val 15395649"/>
            <a:gd name="adj2" fmla="val 18379729"/>
            <a:gd name="adj3" fmla="val 389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390D970E-1D3D-4ECD-B30C-B7FF6FD1F596}">
      <dsp:nvSpPr>
        <dsp:cNvPr id="0" name=""/>
        <dsp:cNvSpPr/>
      </dsp:nvSpPr>
      <dsp:spPr>
        <a:xfrm>
          <a:off x="2305578" y="1289563"/>
          <a:ext cx="875242" cy="8208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Positive Changes </a:t>
          </a:r>
        </a:p>
      </dsp:txBody>
      <dsp:txXfrm>
        <a:off x="2433754" y="1409767"/>
        <a:ext cx="618890" cy="580395"/>
      </dsp:txXfrm>
    </dsp:sp>
    <dsp:sp modelId="{229B6A3E-8061-45FD-8EC7-94EF7ACA1379}">
      <dsp:nvSpPr>
        <dsp:cNvPr id="0" name=""/>
        <dsp:cNvSpPr/>
      </dsp:nvSpPr>
      <dsp:spPr>
        <a:xfrm>
          <a:off x="2139977" y="55662"/>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Empathy</a:t>
          </a:r>
        </a:p>
      </dsp:txBody>
      <dsp:txXfrm>
        <a:off x="2247629" y="163314"/>
        <a:ext cx="519787" cy="519787"/>
      </dsp:txXfrm>
    </dsp:sp>
    <dsp:sp modelId="{8E2FF478-2B18-4E3F-8416-929F6C0D5237}">
      <dsp:nvSpPr>
        <dsp:cNvPr id="0" name=""/>
        <dsp:cNvSpPr/>
      </dsp:nvSpPr>
      <dsp:spPr>
        <a:xfrm>
          <a:off x="3238191" y="278328"/>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Stronger Personal Relationships </a:t>
          </a:r>
        </a:p>
      </dsp:txBody>
      <dsp:txXfrm>
        <a:off x="3345843" y="385980"/>
        <a:ext cx="519787" cy="519787"/>
      </dsp:txXfrm>
    </dsp:sp>
    <dsp:sp modelId="{6802FE59-A70D-4886-B1C0-C3512B881650}">
      <dsp:nvSpPr>
        <dsp:cNvPr id="0" name=""/>
        <dsp:cNvSpPr/>
      </dsp:nvSpPr>
      <dsp:spPr>
        <a:xfrm>
          <a:off x="3731663" y="1280145"/>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Social life </a:t>
          </a:r>
        </a:p>
      </dsp:txBody>
      <dsp:txXfrm>
        <a:off x="3839315" y="1387797"/>
        <a:ext cx="519787" cy="519787"/>
      </dsp:txXfrm>
    </dsp:sp>
    <dsp:sp modelId="{D8847164-C885-4C78-8F8E-4127CDCF0394}">
      <dsp:nvSpPr>
        <dsp:cNvPr id="0" name=""/>
        <dsp:cNvSpPr/>
      </dsp:nvSpPr>
      <dsp:spPr>
        <a:xfrm>
          <a:off x="3214145" y="2356536"/>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Advocacy/ Career </a:t>
          </a:r>
        </a:p>
      </dsp:txBody>
      <dsp:txXfrm>
        <a:off x="3321797" y="2464188"/>
        <a:ext cx="519787" cy="519787"/>
      </dsp:txXfrm>
    </dsp:sp>
    <dsp:sp modelId="{A1659D2D-6128-4BE0-897D-FF5CD797DA03}">
      <dsp:nvSpPr>
        <dsp:cNvPr id="0" name=""/>
        <dsp:cNvSpPr/>
      </dsp:nvSpPr>
      <dsp:spPr>
        <a:xfrm>
          <a:off x="2076770" y="2532894"/>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Self-Identity</a:t>
          </a:r>
        </a:p>
      </dsp:txBody>
      <dsp:txXfrm>
        <a:off x="2184422" y="2640546"/>
        <a:ext cx="519787" cy="519787"/>
      </dsp:txXfrm>
    </dsp:sp>
    <dsp:sp modelId="{41D051E1-322B-43B1-BAEC-942086A9FE2F}">
      <dsp:nvSpPr>
        <dsp:cNvPr id="0" name=""/>
        <dsp:cNvSpPr/>
      </dsp:nvSpPr>
      <dsp:spPr>
        <a:xfrm>
          <a:off x="1145053" y="1904423"/>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Resilliency </a:t>
          </a:r>
        </a:p>
      </dsp:txBody>
      <dsp:txXfrm>
        <a:off x="1252705" y="2012075"/>
        <a:ext cx="519787" cy="519787"/>
      </dsp:txXfrm>
    </dsp:sp>
    <dsp:sp modelId="{B5FC0FED-ECE1-4874-8944-24CF4E02E16B}">
      <dsp:nvSpPr>
        <dsp:cNvPr id="0" name=""/>
        <dsp:cNvSpPr/>
      </dsp:nvSpPr>
      <dsp:spPr>
        <a:xfrm>
          <a:off x="1194763" y="704353"/>
          <a:ext cx="735091" cy="7350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Greater Appreciation of Life</a:t>
          </a:r>
        </a:p>
      </dsp:txBody>
      <dsp:txXfrm>
        <a:off x="1302415" y="812005"/>
        <a:ext cx="519787" cy="5197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F6913-929B-45AB-B667-CBDA81679265}">
      <dsp:nvSpPr>
        <dsp:cNvPr id="0" name=""/>
        <dsp:cNvSpPr/>
      </dsp:nvSpPr>
      <dsp:spPr>
        <a:xfrm>
          <a:off x="1337189" y="332207"/>
          <a:ext cx="2087706" cy="2087706"/>
        </a:xfrm>
        <a:prstGeom prst="blockArc">
          <a:avLst>
            <a:gd name="adj1" fmla="val 9000000"/>
            <a:gd name="adj2" fmla="val 16200000"/>
            <a:gd name="adj3" fmla="val 464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C4904492-24E7-4E08-A4E3-1102DAF132CD}">
      <dsp:nvSpPr>
        <dsp:cNvPr id="0" name=""/>
        <dsp:cNvSpPr/>
      </dsp:nvSpPr>
      <dsp:spPr>
        <a:xfrm>
          <a:off x="1337189" y="332207"/>
          <a:ext cx="2087706" cy="2087706"/>
        </a:xfrm>
        <a:prstGeom prst="blockArc">
          <a:avLst>
            <a:gd name="adj1" fmla="val 1800000"/>
            <a:gd name="adj2" fmla="val 9000000"/>
            <a:gd name="adj3" fmla="val 464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679F56A9-4A4C-47B5-AD52-92A2BB736C6D}">
      <dsp:nvSpPr>
        <dsp:cNvPr id="0" name=""/>
        <dsp:cNvSpPr/>
      </dsp:nvSpPr>
      <dsp:spPr>
        <a:xfrm>
          <a:off x="1337189" y="332207"/>
          <a:ext cx="2087706" cy="2087706"/>
        </a:xfrm>
        <a:prstGeom prst="blockArc">
          <a:avLst>
            <a:gd name="adj1" fmla="val 16200000"/>
            <a:gd name="adj2" fmla="val 1800000"/>
            <a:gd name="adj3" fmla="val 4640"/>
          </a:avLst>
        </a:prstGeom>
        <a:solidFill>
          <a:schemeClr val="tx1"/>
        </a:solidFill>
        <a:ln w="3175">
          <a:noFill/>
        </a:ln>
        <a:effectLst/>
      </dsp:spPr>
      <dsp:style>
        <a:lnRef idx="0">
          <a:scrgbClr r="0" g="0" b="0"/>
        </a:lnRef>
        <a:fillRef idx="1">
          <a:scrgbClr r="0" g="0" b="0"/>
        </a:fillRef>
        <a:effectRef idx="0">
          <a:scrgbClr r="0" g="0" b="0"/>
        </a:effectRef>
        <a:fontRef idx="minor">
          <a:schemeClr val="lt1"/>
        </a:fontRef>
      </dsp:style>
    </dsp:sp>
    <dsp:sp modelId="{A7647BD3-2E5F-47B5-ADE1-3AA1647BA7CB}">
      <dsp:nvSpPr>
        <dsp:cNvPr id="0" name=""/>
        <dsp:cNvSpPr/>
      </dsp:nvSpPr>
      <dsp:spPr>
        <a:xfrm>
          <a:off x="1900546" y="895565"/>
          <a:ext cx="960991" cy="96099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Psychosis Experience</a:t>
          </a:r>
        </a:p>
      </dsp:txBody>
      <dsp:txXfrm>
        <a:off x="2041280" y="1036299"/>
        <a:ext cx="679523" cy="679523"/>
      </dsp:txXfrm>
    </dsp:sp>
    <dsp:sp modelId="{84D6163F-5CD0-401A-B0F8-C2E2DA0D3C9A}">
      <dsp:nvSpPr>
        <dsp:cNvPr id="0" name=""/>
        <dsp:cNvSpPr/>
      </dsp:nvSpPr>
      <dsp:spPr>
        <a:xfrm>
          <a:off x="1982424" y="-18548"/>
          <a:ext cx="797236" cy="74994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Uncomfortable</a:t>
          </a:r>
          <a:r>
            <a:rPr lang="en-GB" sz="500" kern="1200">
              <a:latin typeface="Times New Roman" panose="02020603050405020304" pitchFamily="18" charset="0"/>
              <a:cs typeface="Times New Roman" panose="02020603050405020304" pitchFamily="18" charset="0"/>
            </a:rPr>
            <a:t> / </a:t>
          </a:r>
          <a:r>
            <a:rPr lang="en-GB" sz="700" kern="1200">
              <a:latin typeface="Times New Roman" panose="02020603050405020304" pitchFamily="18" charset="0"/>
              <a:cs typeface="Times New Roman" panose="02020603050405020304" pitchFamily="18" charset="0"/>
            </a:rPr>
            <a:t>Scary</a:t>
          </a:r>
        </a:p>
      </dsp:txBody>
      <dsp:txXfrm>
        <a:off x="2099177" y="91279"/>
        <a:ext cx="563730" cy="530292"/>
      </dsp:txXfrm>
    </dsp:sp>
    <dsp:sp modelId="{BB8D48D6-E956-43E2-B745-C7CB064FE95B}">
      <dsp:nvSpPr>
        <dsp:cNvPr id="0" name=""/>
        <dsp:cNvSpPr/>
      </dsp:nvSpPr>
      <dsp:spPr>
        <a:xfrm>
          <a:off x="2898090" y="1533353"/>
          <a:ext cx="731964" cy="70505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Pleasant/ Comforting</a:t>
          </a:r>
        </a:p>
      </dsp:txBody>
      <dsp:txXfrm>
        <a:off x="3005284" y="1636605"/>
        <a:ext cx="517576" cy="498546"/>
      </dsp:txXfrm>
    </dsp:sp>
    <dsp:sp modelId="{A962BAFA-6482-49FB-925D-27FEF33FD771}">
      <dsp:nvSpPr>
        <dsp:cNvPr id="0" name=""/>
        <dsp:cNvSpPr/>
      </dsp:nvSpPr>
      <dsp:spPr>
        <a:xfrm>
          <a:off x="1141120" y="1533350"/>
          <a:ext cx="713782" cy="705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Neutral</a:t>
          </a:r>
          <a:r>
            <a:rPr lang="en-GB" sz="1100" kern="1200">
              <a:latin typeface="Times New Roman" panose="02020603050405020304" pitchFamily="18" charset="0"/>
              <a:cs typeface="Times New Roman" panose="02020603050405020304" pitchFamily="18" charset="0"/>
            </a:rPr>
            <a:t> </a:t>
          </a:r>
        </a:p>
      </dsp:txBody>
      <dsp:txXfrm>
        <a:off x="1245651" y="1636603"/>
        <a:ext cx="504720" cy="4985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4D8690-0092-41AD-BC48-F7C133367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9F598-D6BF-4E19-B6B7-27AA0DE3C507}">
  <ds:schemaRefs>
    <ds:schemaRef ds:uri="http://schemas.openxmlformats.org/officeDocument/2006/bibliography"/>
  </ds:schemaRefs>
</ds:datastoreItem>
</file>

<file path=customXml/itemProps3.xml><?xml version="1.0" encoding="utf-8"?>
<ds:datastoreItem xmlns:ds="http://schemas.openxmlformats.org/officeDocument/2006/customXml" ds:itemID="{D3F6BCED-6F73-4253-B0A9-63B37FFCF2C6}">
  <ds:schemaRefs>
    <ds:schemaRef ds:uri="http://schemas.microsoft.com/sharepoint/v3/contenttype/forms"/>
  </ds:schemaRefs>
</ds:datastoreItem>
</file>

<file path=customXml/itemProps4.xml><?xml version="1.0" encoding="utf-8"?>
<ds:datastoreItem xmlns:ds="http://schemas.openxmlformats.org/officeDocument/2006/customXml" ds:itemID="{44EE68AF-9AB5-47AC-B59B-BBA98E61A0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116</Pages>
  <Words>27384</Words>
  <Characters>156095</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183113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Piper (RLY) NSCHT</dc:creator>
  <cp:keywords/>
  <dc:description/>
  <cp:lastModifiedBy>Andrew Little</cp:lastModifiedBy>
  <cp:revision>13</cp:revision>
  <cp:lastPrinted>2023-05-31T13:25:00Z</cp:lastPrinted>
  <dcterms:created xsi:type="dcterms:W3CDTF">2023-08-26T08:22:00Z</dcterms:created>
  <dcterms:modified xsi:type="dcterms:W3CDTF">2024-04-15T15:31:00Z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