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E59E4" w14:textId="77777777" w:rsidR="00046279" w:rsidRDefault="00046279" w:rsidP="00046279">
      <w:pPr>
        <w:rPr>
          <w:rFonts w:ascii="Times New Roman" w:hAnsi="Times New Roman" w:cs="Times New Roman"/>
          <w:b/>
        </w:rPr>
      </w:pPr>
      <w:bookmarkStart w:id="0" w:name="_GoBack"/>
      <w:bookmarkEnd w:id="0"/>
      <w:r>
        <w:rPr>
          <w:rFonts w:ascii="Times New Roman" w:hAnsi="Times New Roman" w:cs="Times New Roman"/>
          <w:b/>
        </w:rPr>
        <w:t>Wellbeing: How is it conceptualised by psychology students?</w:t>
      </w:r>
    </w:p>
    <w:p w14:paraId="321B44D7" w14:textId="1F659053" w:rsidR="00C9385A" w:rsidRPr="00C9385A" w:rsidRDefault="00C9385A" w:rsidP="00046279">
      <w:pPr>
        <w:rPr>
          <w:rFonts w:ascii="Times New Roman" w:hAnsi="Times New Roman" w:cs="Times New Roman"/>
        </w:rPr>
      </w:pPr>
      <w:r w:rsidRPr="00C9385A">
        <w:rPr>
          <w:rFonts w:ascii="Times New Roman" w:hAnsi="Times New Roman" w:cs="Times New Roman"/>
          <w:i/>
        </w:rPr>
        <w:t>Burton</w:t>
      </w:r>
      <w:r>
        <w:rPr>
          <w:rFonts w:ascii="Times New Roman" w:hAnsi="Times New Roman" w:cs="Times New Roman"/>
          <w:i/>
        </w:rPr>
        <w:t>, A. E., Priest, H. M., Dent, H. R., Dempsey, R.</w:t>
      </w:r>
      <w:r w:rsidR="00617E50">
        <w:rPr>
          <w:rFonts w:ascii="Times New Roman" w:hAnsi="Times New Roman" w:cs="Times New Roman"/>
          <w:i/>
        </w:rPr>
        <w:t xml:space="preserve"> C.</w:t>
      </w:r>
      <w:r>
        <w:rPr>
          <w:rFonts w:ascii="Times New Roman" w:hAnsi="Times New Roman" w:cs="Times New Roman"/>
          <w:i/>
        </w:rPr>
        <w:t xml:space="preserve">, Hutton, </w:t>
      </w:r>
      <w:r w:rsidRPr="00E30405">
        <w:rPr>
          <w:rFonts w:ascii="Times New Roman" w:hAnsi="Times New Roman" w:cs="Times New Roman"/>
          <w:i/>
        </w:rPr>
        <w:t xml:space="preserve">S. </w:t>
      </w:r>
      <w:r w:rsidR="00462397" w:rsidRPr="00E30405">
        <w:rPr>
          <w:rFonts w:ascii="Times New Roman" w:hAnsi="Times New Roman" w:cs="Times New Roman"/>
          <w:i/>
        </w:rPr>
        <w:t xml:space="preserve">&amp; </w:t>
      </w:r>
      <w:proofErr w:type="spellStart"/>
      <w:r w:rsidR="00462397" w:rsidRPr="00E30405">
        <w:rPr>
          <w:rFonts w:ascii="Times New Roman" w:hAnsi="Times New Roman" w:cs="Times New Roman"/>
          <w:i/>
        </w:rPr>
        <w:t>McGarry</w:t>
      </w:r>
      <w:proofErr w:type="spellEnd"/>
      <w:r w:rsidR="00462397" w:rsidRPr="00E30405">
        <w:rPr>
          <w:rFonts w:ascii="Times New Roman" w:hAnsi="Times New Roman" w:cs="Times New Roman"/>
          <w:i/>
        </w:rPr>
        <w:t>, S.</w:t>
      </w:r>
      <w:r w:rsidR="00462397">
        <w:rPr>
          <w:rFonts w:ascii="Times New Roman" w:hAnsi="Times New Roman" w:cs="Times New Roman"/>
          <w:i/>
        </w:rPr>
        <w:t xml:space="preserve"> </w:t>
      </w:r>
      <w:r>
        <w:rPr>
          <w:rFonts w:ascii="Times New Roman" w:hAnsi="Times New Roman" w:cs="Times New Roman"/>
          <w:i/>
        </w:rPr>
        <w:t>(Psychology of Wellbeing Research Group, Staffordshire University)</w:t>
      </w:r>
    </w:p>
    <w:p w14:paraId="5B2CAABF" w14:textId="4C1CBF27" w:rsidR="00AC4DE5" w:rsidRPr="00046279" w:rsidRDefault="00AC4DE5" w:rsidP="00046279">
      <w:pPr>
        <w:rPr>
          <w:rFonts w:ascii="Times New Roman" w:hAnsi="Times New Roman" w:cs="Times New Roman"/>
        </w:rPr>
      </w:pPr>
      <w:r w:rsidRPr="00046279">
        <w:rPr>
          <w:rFonts w:ascii="Times New Roman" w:hAnsi="Times New Roman" w:cs="Times New Roman"/>
        </w:rPr>
        <w:t xml:space="preserve">The transition from school or college to </w:t>
      </w:r>
      <w:r w:rsidR="00350FFF" w:rsidRPr="00046279">
        <w:rPr>
          <w:rFonts w:ascii="Times New Roman" w:hAnsi="Times New Roman" w:cs="Times New Roman"/>
        </w:rPr>
        <w:t>Higher Education (HE)</w:t>
      </w:r>
      <w:r w:rsidRPr="00046279">
        <w:rPr>
          <w:rFonts w:ascii="Times New Roman" w:hAnsi="Times New Roman" w:cs="Times New Roman"/>
        </w:rPr>
        <w:t xml:space="preserve"> represents a major life transition</w:t>
      </w:r>
      <w:r w:rsidR="00350FFF" w:rsidRPr="00046279">
        <w:rPr>
          <w:rFonts w:ascii="Times New Roman" w:hAnsi="Times New Roman" w:cs="Times New Roman"/>
        </w:rPr>
        <w:t xml:space="preserve"> (Maunder, </w:t>
      </w:r>
      <w:proofErr w:type="spellStart"/>
      <w:r w:rsidR="00350FFF" w:rsidRPr="00046279">
        <w:rPr>
          <w:rFonts w:ascii="Times New Roman" w:hAnsi="Times New Roman" w:cs="Times New Roman"/>
        </w:rPr>
        <w:t>Cunliffe</w:t>
      </w:r>
      <w:proofErr w:type="spellEnd"/>
      <w:r w:rsidR="00350FFF" w:rsidRPr="00046279">
        <w:rPr>
          <w:rFonts w:ascii="Times New Roman" w:hAnsi="Times New Roman" w:cs="Times New Roman"/>
        </w:rPr>
        <w:t xml:space="preserve">, Galvin, </w:t>
      </w:r>
      <w:proofErr w:type="spellStart"/>
      <w:r w:rsidR="00350FFF" w:rsidRPr="00046279">
        <w:rPr>
          <w:rFonts w:ascii="Times New Roman" w:hAnsi="Times New Roman" w:cs="Times New Roman"/>
        </w:rPr>
        <w:t>Mijali</w:t>
      </w:r>
      <w:proofErr w:type="spellEnd"/>
      <w:r w:rsidR="00350FFF" w:rsidRPr="00046279">
        <w:rPr>
          <w:rFonts w:ascii="Times New Roman" w:hAnsi="Times New Roman" w:cs="Times New Roman"/>
        </w:rPr>
        <w:t xml:space="preserve"> &amp; Rogers, 2013)</w:t>
      </w:r>
      <w:r w:rsidRPr="00046279">
        <w:rPr>
          <w:rFonts w:ascii="Times New Roman" w:hAnsi="Times New Roman" w:cs="Times New Roman"/>
        </w:rPr>
        <w:t xml:space="preserve">. Changes can include moving away from home, establishing new friendship groups, learning about new topics, making sense of course demands (lectures, tutorials, coursework, </w:t>
      </w:r>
      <w:proofErr w:type="gramStart"/>
      <w:r w:rsidRPr="00046279">
        <w:rPr>
          <w:rFonts w:ascii="Times New Roman" w:hAnsi="Times New Roman" w:cs="Times New Roman"/>
        </w:rPr>
        <w:t>exams</w:t>
      </w:r>
      <w:proofErr w:type="gramEnd"/>
      <w:r w:rsidRPr="00046279">
        <w:rPr>
          <w:rFonts w:ascii="Times New Roman" w:hAnsi="Times New Roman" w:cs="Times New Roman"/>
        </w:rPr>
        <w:t>), mastering time management</w:t>
      </w:r>
      <w:r w:rsidR="000B4517">
        <w:rPr>
          <w:rFonts w:ascii="Times New Roman" w:hAnsi="Times New Roman" w:cs="Times New Roman"/>
        </w:rPr>
        <w:t>,</w:t>
      </w:r>
      <w:r w:rsidRPr="00046279">
        <w:rPr>
          <w:rFonts w:ascii="Times New Roman" w:hAnsi="Times New Roman" w:cs="Times New Roman"/>
        </w:rPr>
        <w:t xml:space="preserve"> and getting to grips with living independently. Understandably</w:t>
      </w:r>
      <w:r w:rsidR="000B4517">
        <w:rPr>
          <w:rFonts w:ascii="Times New Roman" w:hAnsi="Times New Roman" w:cs="Times New Roman"/>
        </w:rPr>
        <w:t>,</w:t>
      </w:r>
      <w:r w:rsidRPr="00046279">
        <w:rPr>
          <w:rFonts w:ascii="Times New Roman" w:hAnsi="Times New Roman" w:cs="Times New Roman"/>
        </w:rPr>
        <w:t xml:space="preserve"> this time is also associated with </w:t>
      </w:r>
      <w:r w:rsidR="00133A2B">
        <w:rPr>
          <w:rFonts w:ascii="Times New Roman" w:hAnsi="Times New Roman" w:cs="Times New Roman"/>
        </w:rPr>
        <w:t xml:space="preserve">increased levels of </w:t>
      </w:r>
      <w:r w:rsidRPr="00046279">
        <w:rPr>
          <w:rFonts w:ascii="Times New Roman" w:hAnsi="Times New Roman" w:cs="Times New Roman"/>
        </w:rPr>
        <w:t>stress and physical and mental health issues (Bray, Matthew &amp; Kwan, 2006</w:t>
      </w:r>
      <w:r w:rsidR="004334D6">
        <w:rPr>
          <w:rFonts w:ascii="Times New Roman" w:hAnsi="Times New Roman" w:cs="Times New Roman"/>
        </w:rPr>
        <w:t xml:space="preserve">; Ibrahim, Kelly, Adams &amp; </w:t>
      </w:r>
      <w:proofErr w:type="spellStart"/>
      <w:r w:rsidR="004334D6">
        <w:rPr>
          <w:rFonts w:ascii="Times New Roman" w:hAnsi="Times New Roman" w:cs="Times New Roman"/>
        </w:rPr>
        <w:t>Glazebrook</w:t>
      </w:r>
      <w:proofErr w:type="spellEnd"/>
      <w:r w:rsidR="004334D6">
        <w:rPr>
          <w:rFonts w:ascii="Times New Roman" w:hAnsi="Times New Roman" w:cs="Times New Roman"/>
        </w:rPr>
        <w:t>, 2013).</w:t>
      </w:r>
    </w:p>
    <w:p w14:paraId="5B9F3588" w14:textId="05DE22A6" w:rsidR="0014056D" w:rsidRPr="00046279" w:rsidRDefault="00C9385A" w:rsidP="00046279">
      <w:pPr>
        <w:rPr>
          <w:rFonts w:ascii="Times New Roman" w:hAnsi="Times New Roman" w:cs="Times New Roman"/>
        </w:rPr>
      </w:pPr>
      <w:r>
        <w:rPr>
          <w:rFonts w:ascii="Times New Roman" w:hAnsi="Times New Roman" w:cs="Times New Roman"/>
        </w:rPr>
        <w:t xml:space="preserve">The </w:t>
      </w:r>
      <w:r w:rsidR="009D0372" w:rsidRPr="00046279">
        <w:rPr>
          <w:rFonts w:ascii="Times New Roman" w:hAnsi="Times New Roman" w:cs="Times New Roman"/>
        </w:rPr>
        <w:t xml:space="preserve">2011 white paper </w:t>
      </w:r>
      <w:r w:rsidR="009D0372" w:rsidRPr="00046279">
        <w:rPr>
          <w:rFonts w:ascii="Times New Roman" w:hAnsi="Times New Roman" w:cs="Times New Roman"/>
          <w:i/>
        </w:rPr>
        <w:t>Students at the Heart of the System</w:t>
      </w:r>
      <w:r w:rsidR="00052128" w:rsidRPr="00046279">
        <w:rPr>
          <w:rFonts w:ascii="Times New Roman" w:hAnsi="Times New Roman" w:cs="Times New Roman"/>
          <w:i/>
        </w:rPr>
        <w:t xml:space="preserve"> </w:t>
      </w:r>
      <w:r w:rsidR="00052128" w:rsidRPr="00046279">
        <w:rPr>
          <w:rFonts w:ascii="Times New Roman" w:hAnsi="Times New Roman" w:cs="Times New Roman"/>
        </w:rPr>
        <w:t>(Department for Business Innovation and Skills, 2011)</w:t>
      </w:r>
      <w:r>
        <w:rPr>
          <w:rFonts w:ascii="Times New Roman" w:hAnsi="Times New Roman" w:cs="Times New Roman"/>
        </w:rPr>
        <w:t xml:space="preserve"> </w:t>
      </w:r>
      <w:r w:rsidR="009D0372" w:rsidRPr="00046279">
        <w:rPr>
          <w:rFonts w:ascii="Times New Roman" w:hAnsi="Times New Roman" w:cs="Times New Roman"/>
        </w:rPr>
        <w:t>stressed the need for universities to put student experience and welfare at the top of their agenda</w:t>
      </w:r>
      <w:r w:rsidR="00090176">
        <w:rPr>
          <w:rFonts w:ascii="Times New Roman" w:hAnsi="Times New Roman" w:cs="Times New Roman"/>
        </w:rPr>
        <w:t>. Fostering</w:t>
      </w:r>
      <w:r w:rsidRPr="00046279">
        <w:rPr>
          <w:rFonts w:ascii="Times New Roman" w:hAnsi="Times New Roman" w:cs="Times New Roman"/>
        </w:rPr>
        <w:t xml:space="preserve"> student wellbeing has </w:t>
      </w:r>
      <w:r w:rsidR="00090176">
        <w:rPr>
          <w:rFonts w:ascii="Times New Roman" w:hAnsi="Times New Roman" w:cs="Times New Roman"/>
        </w:rPr>
        <w:t>therefore become</w:t>
      </w:r>
      <w:r>
        <w:rPr>
          <w:rFonts w:ascii="Times New Roman" w:hAnsi="Times New Roman" w:cs="Times New Roman"/>
        </w:rPr>
        <w:t xml:space="preserve"> a key concern</w:t>
      </w:r>
      <w:r w:rsidRPr="00046279">
        <w:rPr>
          <w:rFonts w:ascii="Times New Roman" w:hAnsi="Times New Roman" w:cs="Times New Roman"/>
        </w:rPr>
        <w:t xml:space="preserve"> with</w:t>
      </w:r>
      <w:r w:rsidR="000B4517">
        <w:rPr>
          <w:rFonts w:ascii="Times New Roman" w:hAnsi="Times New Roman" w:cs="Times New Roman"/>
        </w:rPr>
        <w:t>in</w:t>
      </w:r>
      <w:r w:rsidRPr="00046279">
        <w:rPr>
          <w:rFonts w:ascii="Times New Roman" w:hAnsi="Times New Roman" w:cs="Times New Roman"/>
        </w:rPr>
        <w:t xml:space="preserve"> HE institutions</w:t>
      </w:r>
      <w:r w:rsidR="009D0372" w:rsidRPr="00046279">
        <w:rPr>
          <w:rFonts w:ascii="Times New Roman" w:hAnsi="Times New Roman" w:cs="Times New Roman"/>
        </w:rPr>
        <w:t>.</w:t>
      </w:r>
      <w:r w:rsidR="00AC4DE5" w:rsidRPr="00046279">
        <w:rPr>
          <w:rFonts w:ascii="Times New Roman" w:hAnsi="Times New Roman" w:cs="Times New Roman"/>
        </w:rPr>
        <w:t xml:space="preserve"> Recognition of this need is evidenced by the</w:t>
      </w:r>
      <w:r w:rsidR="009D0372" w:rsidRPr="00046279">
        <w:rPr>
          <w:rFonts w:ascii="Times New Roman" w:hAnsi="Times New Roman" w:cs="Times New Roman"/>
        </w:rPr>
        <w:t xml:space="preserve"> </w:t>
      </w:r>
      <w:r w:rsidR="005F3F09" w:rsidRPr="00046279">
        <w:rPr>
          <w:rFonts w:ascii="Times New Roman" w:hAnsi="Times New Roman" w:cs="Times New Roman"/>
        </w:rPr>
        <w:t xml:space="preserve">steady rise </w:t>
      </w:r>
      <w:r w:rsidR="003D6FC0">
        <w:rPr>
          <w:rFonts w:ascii="Times New Roman" w:hAnsi="Times New Roman" w:cs="Times New Roman"/>
        </w:rPr>
        <w:t>in support services including</w:t>
      </w:r>
      <w:r w:rsidR="005F3F09" w:rsidRPr="00046279">
        <w:rPr>
          <w:rFonts w:ascii="Times New Roman" w:hAnsi="Times New Roman" w:cs="Times New Roman"/>
        </w:rPr>
        <w:t xml:space="preserve"> student-led </w:t>
      </w:r>
      <w:r w:rsidR="005F3F09" w:rsidRPr="00046279">
        <w:rPr>
          <w:rFonts w:ascii="Times New Roman" w:hAnsi="Times New Roman" w:cs="Times New Roman"/>
        </w:rPr>
        <w:lastRenderedPageBreak/>
        <w:t xml:space="preserve">and student developed initiatives to address wellbeing concerns. </w:t>
      </w:r>
      <w:r w:rsidR="0000059C">
        <w:rPr>
          <w:rFonts w:ascii="Times New Roman" w:hAnsi="Times New Roman" w:cs="Times New Roman"/>
        </w:rPr>
        <w:t>Initiatives like this</w:t>
      </w:r>
      <w:r w:rsidR="003D6FC0">
        <w:rPr>
          <w:rFonts w:ascii="Times New Roman" w:hAnsi="Times New Roman" w:cs="Times New Roman"/>
        </w:rPr>
        <w:t xml:space="preserve"> highlight the centrality of these issues </w:t>
      </w:r>
      <w:r w:rsidR="0000059C">
        <w:rPr>
          <w:rFonts w:ascii="Times New Roman" w:hAnsi="Times New Roman" w:cs="Times New Roman"/>
        </w:rPr>
        <w:t xml:space="preserve">for students </w:t>
      </w:r>
      <w:r w:rsidR="003D6FC0">
        <w:rPr>
          <w:rFonts w:ascii="Times New Roman" w:hAnsi="Times New Roman" w:cs="Times New Roman"/>
        </w:rPr>
        <w:t>and e</w:t>
      </w:r>
      <w:r w:rsidR="005F3F09" w:rsidRPr="00046279">
        <w:rPr>
          <w:rFonts w:ascii="Times New Roman" w:hAnsi="Times New Roman" w:cs="Times New Roman"/>
        </w:rPr>
        <w:t xml:space="preserve">xamples include Nightline, UK Students </w:t>
      </w:r>
      <w:proofErr w:type="gramStart"/>
      <w:r w:rsidR="005F3F09" w:rsidRPr="00046279">
        <w:rPr>
          <w:rFonts w:ascii="Times New Roman" w:hAnsi="Times New Roman" w:cs="Times New Roman"/>
        </w:rPr>
        <w:t>Against</w:t>
      </w:r>
      <w:proofErr w:type="gramEnd"/>
      <w:r w:rsidR="005F3F09" w:rsidRPr="00046279">
        <w:rPr>
          <w:rFonts w:ascii="Times New Roman" w:hAnsi="Times New Roman" w:cs="Times New Roman"/>
        </w:rPr>
        <w:t xml:space="preserve"> Depression, Student Minds, and The Alliance for Student Led Wellbeing. Furthermore the National Union of Students (NUS) has worked closely with campaigns such as Time to Change to challenge mental health stigma and promote awareness of wellbeing issues</w:t>
      </w:r>
      <w:r w:rsidR="0014056D" w:rsidRPr="00046279">
        <w:rPr>
          <w:rFonts w:ascii="Times New Roman" w:hAnsi="Times New Roman" w:cs="Times New Roman"/>
        </w:rPr>
        <w:t>.</w:t>
      </w:r>
    </w:p>
    <w:p w14:paraId="05D57B93" w14:textId="0342CD8D" w:rsidR="008B1154" w:rsidRPr="00046279" w:rsidRDefault="0000059C" w:rsidP="00046279">
      <w:pPr>
        <w:rPr>
          <w:rFonts w:ascii="Times New Roman" w:hAnsi="Times New Roman" w:cs="Times New Roman"/>
        </w:rPr>
      </w:pPr>
      <w:r>
        <w:rPr>
          <w:rFonts w:ascii="Times New Roman" w:hAnsi="Times New Roman" w:cs="Times New Roman"/>
        </w:rPr>
        <w:t>These issues have also been</w:t>
      </w:r>
      <w:r w:rsidR="003D6FC0">
        <w:rPr>
          <w:rFonts w:ascii="Times New Roman" w:hAnsi="Times New Roman" w:cs="Times New Roman"/>
        </w:rPr>
        <w:t xml:space="preserve"> the focus of academic r</w:t>
      </w:r>
      <w:r w:rsidR="0014056D" w:rsidRPr="00046279">
        <w:rPr>
          <w:rFonts w:ascii="Times New Roman" w:hAnsi="Times New Roman" w:cs="Times New Roman"/>
        </w:rPr>
        <w:t>esearch which has sought to</w:t>
      </w:r>
      <w:r w:rsidR="00FE5FFF">
        <w:rPr>
          <w:rFonts w:ascii="Times New Roman" w:hAnsi="Times New Roman" w:cs="Times New Roman"/>
        </w:rPr>
        <w:t xml:space="preserve"> explore</w:t>
      </w:r>
      <w:r w:rsidR="0014056D" w:rsidRPr="00046279">
        <w:rPr>
          <w:rFonts w:ascii="Times New Roman" w:hAnsi="Times New Roman" w:cs="Times New Roman"/>
        </w:rPr>
        <w:t xml:space="preserve"> potential relationships between </w:t>
      </w:r>
      <w:r w:rsidR="00046279" w:rsidRPr="00046279">
        <w:rPr>
          <w:rFonts w:ascii="Times New Roman" w:hAnsi="Times New Roman" w:cs="Times New Roman"/>
        </w:rPr>
        <w:t xml:space="preserve">student </w:t>
      </w:r>
      <w:r w:rsidR="0014056D" w:rsidRPr="00046279">
        <w:rPr>
          <w:rFonts w:ascii="Times New Roman" w:hAnsi="Times New Roman" w:cs="Times New Roman"/>
        </w:rPr>
        <w:t>wellbeing and</w:t>
      </w:r>
      <w:r w:rsidR="003D2494" w:rsidRPr="00046279">
        <w:rPr>
          <w:rFonts w:ascii="Times New Roman" w:hAnsi="Times New Roman" w:cs="Times New Roman"/>
        </w:rPr>
        <w:t xml:space="preserve"> a number of factors including: </w:t>
      </w:r>
      <w:r>
        <w:rPr>
          <w:rFonts w:ascii="Times New Roman" w:hAnsi="Times New Roman" w:cs="Times New Roman"/>
        </w:rPr>
        <w:t xml:space="preserve">the </w:t>
      </w:r>
      <w:r w:rsidR="003D2494" w:rsidRPr="00046279">
        <w:rPr>
          <w:rFonts w:ascii="Times New Roman" w:hAnsi="Times New Roman" w:cs="Times New Roman"/>
        </w:rPr>
        <w:t>use of</w:t>
      </w:r>
      <w:r w:rsidR="0014056D" w:rsidRPr="00046279">
        <w:rPr>
          <w:rFonts w:ascii="Times New Roman" w:hAnsi="Times New Roman" w:cs="Times New Roman"/>
        </w:rPr>
        <w:t xml:space="preserve"> </w:t>
      </w:r>
      <w:r w:rsidR="003D2494" w:rsidRPr="00046279">
        <w:rPr>
          <w:rFonts w:ascii="Times New Roman" w:hAnsi="Times New Roman" w:cs="Times New Roman"/>
        </w:rPr>
        <w:t xml:space="preserve">coping strategies such as </w:t>
      </w:r>
      <w:r w:rsidR="0014056D" w:rsidRPr="00046279">
        <w:rPr>
          <w:rFonts w:ascii="Times New Roman" w:hAnsi="Times New Roman" w:cs="Times New Roman"/>
        </w:rPr>
        <w:t>goal setting (</w:t>
      </w:r>
      <w:r w:rsidR="003D2494" w:rsidRPr="00046279">
        <w:rPr>
          <w:rFonts w:ascii="Times New Roman" w:hAnsi="Times New Roman" w:cs="Times New Roman"/>
        </w:rPr>
        <w:t xml:space="preserve">Gulati, 2014; </w:t>
      </w:r>
      <w:proofErr w:type="spellStart"/>
      <w:r w:rsidR="0014056D" w:rsidRPr="00046279">
        <w:rPr>
          <w:rFonts w:ascii="Times New Roman" w:hAnsi="Times New Roman" w:cs="Times New Roman"/>
        </w:rPr>
        <w:t>Ratellen</w:t>
      </w:r>
      <w:proofErr w:type="spellEnd"/>
      <w:r w:rsidR="0014056D" w:rsidRPr="00046279">
        <w:rPr>
          <w:rFonts w:ascii="Times New Roman" w:hAnsi="Times New Roman" w:cs="Times New Roman"/>
        </w:rPr>
        <w:t xml:space="preserve"> Simard &amp; </w:t>
      </w:r>
      <w:proofErr w:type="spellStart"/>
      <w:r w:rsidR="0014056D" w:rsidRPr="00046279">
        <w:rPr>
          <w:rFonts w:ascii="Times New Roman" w:hAnsi="Times New Roman" w:cs="Times New Roman"/>
        </w:rPr>
        <w:t>Guay</w:t>
      </w:r>
      <w:proofErr w:type="spellEnd"/>
      <w:r w:rsidR="0014056D" w:rsidRPr="00046279">
        <w:rPr>
          <w:rFonts w:ascii="Times New Roman" w:hAnsi="Times New Roman" w:cs="Times New Roman"/>
        </w:rPr>
        <w:t>, 2013)</w:t>
      </w:r>
      <w:r w:rsidR="003D2494" w:rsidRPr="00046279">
        <w:rPr>
          <w:rFonts w:ascii="Times New Roman" w:hAnsi="Times New Roman" w:cs="Times New Roman"/>
        </w:rPr>
        <w:t>;</w:t>
      </w:r>
      <w:r w:rsidR="0014056D" w:rsidRPr="00046279">
        <w:rPr>
          <w:rFonts w:ascii="Times New Roman" w:hAnsi="Times New Roman" w:cs="Times New Roman"/>
        </w:rPr>
        <w:t xml:space="preserve"> </w:t>
      </w:r>
      <w:r w:rsidR="003D2494" w:rsidRPr="00046279">
        <w:rPr>
          <w:rFonts w:ascii="Times New Roman" w:hAnsi="Times New Roman" w:cs="Times New Roman"/>
        </w:rPr>
        <w:t>goal attainment (</w:t>
      </w:r>
      <w:proofErr w:type="spellStart"/>
      <w:r w:rsidR="003D2494" w:rsidRPr="00046279">
        <w:rPr>
          <w:rFonts w:ascii="Times New Roman" w:hAnsi="Times New Roman" w:cs="Times New Roman"/>
        </w:rPr>
        <w:t>Ratellen</w:t>
      </w:r>
      <w:proofErr w:type="spellEnd"/>
      <w:r w:rsidR="003D2494" w:rsidRPr="00046279">
        <w:rPr>
          <w:rFonts w:ascii="Times New Roman" w:hAnsi="Times New Roman" w:cs="Times New Roman"/>
        </w:rPr>
        <w:t xml:space="preserve"> Simard &amp; </w:t>
      </w:r>
      <w:proofErr w:type="spellStart"/>
      <w:r w:rsidR="003D2494" w:rsidRPr="00046279">
        <w:rPr>
          <w:rFonts w:ascii="Times New Roman" w:hAnsi="Times New Roman" w:cs="Times New Roman"/>
        </w:rPr>
        <w:t>Guay</w:t>
      </w:r>
      <w:proofErr w:type="spellEnd"/>
      <w:r w:rsidR="003D2494" w:rsidRPr="00046279">
        <w:rPr>
          <w:rFonts w:ascii="Times New Roman" w:hAnsi="Times New Roman" w:cs="Times New Roman"/>
        </w:rPr>
        <w:t xml:space="preserve">, 2013); </w:t>
      </w:r>
      <w:r w:rsidR="0014056D" w:rsidRPr="00046279">
        <w:rPr>
          <w:rFonts w:ascii="Times New Roman" w:hAnsi="Times New Roman" w:cs="Times New Roman"/>
        </w:rPr>
        <w:t>locus of control (</w:t>
      </w:r>
      <w:proofErr w:type="spellStart"/>
      <w:r w:rsidR="0014056D" w:rsidRPr="00046279">
        <w:rPr>
          <w:rFonts w:ascii="Times New Roman" w:hAnsi="Times New Roman" w:cs="Times New Roman"/>
        </w:rPr>
        <w:t>Dost</w:t>
      </w:r>
      <w:proofErr w:type="spellEnd"/>
      <w:r w:rsidR="0014056D" w:rsidRPr="00046279">
        <w:rPr>
          <w:rFonts w:ascii="Times New Roman" w:hAnsi="Times New Roman" w:cs="Times New Roman"/>
        </w:rPr>
        <w:t>, 2006</w:t>
      </w:r>
      <w:r w:rsidR="003D2494" w:rsidRPr="00046279">
        <w:rPr>
          <w:rFonts w:ascii="Times New Roman" w:hAnsi="Times New Roman" w:cs="Times New Roman"/>
        </w:rPr>
        <w:t xml:space="preserve">); number of sexual partners (Burris, </w:t>
      </w:r>
      <w:proofErr w:type="spellStart"/>
      <w:r w:rsidR="003D2494" w:rsidRPr="00046279">
        <w:rPr>
          <w:rFonts w:ascii="Times New Roman" w:hAnsi="Times New Roman" w:cs="Times New Roman"/>
        </w:rPr>
        <w:t>Brechting</w:t>
      </w:r>
      <w:proofErr w:type="spellEnd"/>
      <w:r w:rsidR="003D2494" w:rsidRPr="00046279">
        <w:rPr>
          <w:rFonts w:ascii="Times New Roman" w:hAnsi="Times New Roman" w:cs="Times New Roman"/>
        </w:rPr>
        <w:t xml:space="preserve">, </w:t>
      </w:r>
      <w:proofErr w:type="spellStart"/>
      <w:r w:rsidR="003D2494" w:rsidRPr="00046279">
        <w:rPr>
          <w:rFonts w:ascii="Times New Roman" w:hAnsi="Times New Roman" w:cs="Times New Roman"/>
        </w:rPr>
        <w:t>Salsman</w:t>
      </w:r>
      <w:proofErr w:type="spellEnd"/>
      <w:r w:rsidR="003D2494" w:rsidRPr="00046279">
        <w:rPr>
          <w:rFonts w:ascii="Times New Roman" w:hAnsi="Times New Roman" w:cs="Times New Roman"/>
        </w:rPr>
        <w:t>, &amp; Carlson, 2009); social support (Kong, Zhao, &amp; You, 2013</w:t>
      </w:r>
      <w:r w:rsidR="000B4517">
        <w:rPr>
          <w:rFonts w:ascii="Times New Roman" w:hAnsi="Times New Roman" w:cs="Times New Roman"/>
        </w:rPr>
        <w:t>); and creativity (</w:t>
      </w:r>
      <w:proofErr w:type="spellStart"/>
      <w:r w:rsidR="000B4517">
        <w:rPr>
          <w:rFonts w:ascii="Times New Roman" w:hAnsi="Times New Roman" w:cs="Times New Roman"/>
        </w:rPr>
        <w:t>Tamannaeifar</w:t>
      </w:r>
      <w:proofErr w:type="spellEnd"/>
      <w:r w:rsidR="003D2494" w:rsidRPr="00046279">
        <w:rPr>
          <w:rFonts w:ascii="Times New Roman" w:hAnsi="Times New Roman" w:cs="Times New Roman"/>
        </w:rPr>
        <w:t xml:space="preserve"> &amp; </w:t>
      </w:r>
      <w:proofErr w:type="spellStart"/>
      <w:r w:rsidR="003D2494" w:rsidRPr="00046279">
        <w:rPr>
          <w:rFonts w:ascii="Times New Roman" w:hAnsi="Times New Roman" w:cs="Times New Roman"/>
        </w:rPr>
        <w:t>Motaghedifard</w:t>
      </w:r>
      <w:proofErr w:type="spellEnd"/>
      <w:r w:rsidR="003D2494" w:rsidRPr="00046279">
        <w:rPr>
          <w:rFonts w:ascii="Times New Roman" w:hAnsi="Times New Roman" w:cs="Times New Roman"/>
        </w:rPr>
        <w:t>, 2014).</w:t>
      </w:r>
      <w:r w:rsidR="008B1154" w:rsidRPr="00046279">
        <w:rPr>
          <w:rFonts w:ascii="Times New Roman" w:hAnsi="Times New Roman" w:cs="Times New Roman"/>
        </w:rPr>
        <w:t xml:space="preserve"> However, d</w:t>
      </w:r>
      <w:r w:rsidR="003D2494" w:rsidRPr="00046279">
        <w:rPr>
          <w:rFonts w:ascii="Times New Roman" w:hAnsi="Times New Roman" w:cs="Times New Roman"/>
        </w:rPr>
        <w:t>espite the rise in service</w:t>
      </w:r>
      <w:r w:rsidR="006C1700" w:rsidRPr="00046279">
        <w:rPr>
          <w:rFonts w:ascii="Times New Roman" w:hAnsi="Times New Roman" w:cs="Times New Roman"/>
        </w:rPr>
        <w:t>s</w:t>
      </w:r>
      <w:r w:rsidR="003D2494" w:rsidRPr="00046279">
        <w:rPr>
          <w:rFonts w:ascii="Times New Roman" w:hAnsi="Times New Roman" w:cs="Times New Roman"/>
        </w:rPr>
        <w:t xml:space="preserve"> and support for wellbeing issues</w:t>
      </w:r>
      <w:r w:rsidR="006C1700" w:rsidRPr="00046279">
        <w:rPr>
          <w:rFonts w:ascii="Times New Roman" w:hAnsi="Times New Roman" w:cs="Times New Roman"/>
        </w:rPr>
        <w:t xml:space="preserve"> and the </w:t>
      </w:r>
      <w:r w:rsidR="00046279" w:rsidRPr="00046279">
        <w:rPr>
          <w:rFonts w:ascii="Times New Roman" w:hAnsi="Times New Roman" w:cs="Times New Roman"/>
        </w:rPr>
        <w:t xml:space="preserve">prevalence of </w:t>
      </w:r>
      <w:r w:rsidR="008B1154" w:rsidRPr="00046279">
        <w:rPr>
          <w:rFonts w:ascii="Times New Roman" w:hAnsi="Times New Roman" w:cs="Times New Roman"/>
        </w:rPr>
        <w:t xml:space="preserve">research </w:t>
      </w:r>
      <w:r w:rsidR="00046279" w:rsidRPr="00046279">
        <w:rPr>
          <w:rFonts w:ascii="Times New Roman" w:hAnsi="Times New Roman" w:cs="Times New Roman"/>
        </w:rPr>
        <w:t>exploring</w:t>
      </w:r>
      <w:r w:rsidR="006C1700" w:rsidRPr="00046279">
        <w:rPr>
          <w:rFonts w:ascii="Times New Roman" w:hAnsi="Times New Roman" w:cs="Times New Roman"/>
        </w:rPr>
        <w:t xml:space="preserve"> relationships between wellbeing and other factors</w:t>
      </w:r>
      <w:r w:rsidR="008B1154" w:rsidRPr="00046279">
        <w:rPr>
          <w:rFonts w:ascii="Times New Roman" w:hAnsi="Times New Roman" w:cs="Times New Roman"/>
        </w:rPr>
        <w:t>,</w:t>
      </w:r>
      <w:r w:rsidR="003D2494" w:rsidRPr="00046279">
        <w:rPr>
          <w:rFonts w:ascii="Times New Roman" w:hAnsi="Times New Roman" w:cs="Times New Roman"/>
        </w:rPr>
        <w:t xml:space="preserve"> the conceptualisation of what ‘wellbeing’ actually is and what it means to students remains unclear.</w:t>
      </w:r>
    </w:p>
    <w:p w14:paraId="69F26FB8" w14:textId="54EF7280" w:rsidR="008B1154" w:rsidRPr="00046279" w:rsidRDefault="006C1700" w:rsidP="00046279">
      <w:pPr>
        <w:rPr>
          <w:rFonts w:ascii="Times New Roman" w:hAnsi="Times New Roman" w:cs="Times New Roman"/>
        </w:rPr>
      </w:pPr>
      <w:r w:rsidRPr="00046279">
        <w:rPr>
          <w:rFonts w:ascii="Times New Roman" w:hAnsi="Times New Roman" w:cs="Times New Roman"/>
        </w:rPr>
        <w:t xml:space="preserve">It may be that this concept differs dependent on the subject the HE student is drawn to. For example, people who enter </w:t>
      </w:r>
      <w:proofErr w:type="gramStart"/>
      <w:r w:rsidR="00052128" w:rsidRPr="00046279">
        <w:rPr>
          <w:rFonts w:ascii="Times New Roman" w:hAnsi="Times New Roman" w:cs="Times New Roman"/>
        </w:rPr>
        <w:t>HE</w:t>
      </w:r>
      <w:proofErr w:type="gramEnd"/>
      <w:r w:rsidRPr="00046279">
        <w:rPr>
          <w:rFonts w:ascii="Times New Roman" w:hAnsi="Times New Roman" w:cs="Times New Roman"/>
        </w:rPr>
        <w:t xml:space="preserve"> to study </w:t>
      </w:r>
      <w:r w:rsidRPr="00046279">
        <w:rPr>
          <w:rFonts w:ascii="Times New Roman" w:hAnsi="Times New Roman" w:cs="Times New Roman"/>
        </w:rPr>
        <w:lastRenderedPageBreak/>
        <w:t xml:space="preserve">psychology often do so because they have a desire to pursue an applied career in health or the caring professions; for example, clinical or health psychology or counselling. </w:t>
      </w:r>
      <w:r w:rsidR="001D2B6D">
        <w:rPr>
          <w:rFonts w:ascii="Times New Roman" w:hAnsi="Times New Roman" w:cs="Times New Roman"/>
        </w:rPr>
        <w:t xml:space="preserve">Anecdotally, </w:t>
      </w:r>
      <w:r w:rsidR="000B4517">
        <w:rPr>
          <w:rFonts w:ascii="Times New Roman" w:hAnsi="Times New Roman" w:cs="Times New Roman"/>
        </w:rPr>
        <w:t xml:space="preserve">too, </w:t>
      </w:r>
      <w:r w:rsidR="001D2B6D">
        <w:rPr>
          <w:rFonts w:ascii="Times New Roman" w:hAnsi="Times New Roman" w:cs="Times New Roman"/>
        </w:rPr>
        <w:t xml:space="preserve">some students choose to study psychology </w:t>
      </w:r>
      <w:r w:rsidR="008A7007">
        <w:rPr>
          <w:rFonts w:ascii="Times New Roman" w:hAnsi="Times New Roman" w:cs="Times New Roman"/>
        </w:rPr>
        <w:t xml:space="preserve">degrees </w:t>
      </w:r>
      <w:r w:rsidR="001D2B6D">
        <w:rPr>
          <w:rFonts w:ascii="Times New Roman" w:hAnsi="Times New Roman" w:cs="Times New Roman"/>
        </w:rPr>
        <w:t>to</w:t>
      </w:r>
      <w:r w:rsidR="008A7007">
        <w:rPr>
          <w:rFonts w:ascii="Times New Roman" w:hAnsi="Times New Roman" w:cs="Times New Roman"/>
        </w:rPr>
        <w:t xml:space="preserve"> help</w:t>
      </w:r>
      <w:r w:rsidR="001D2B6D">
        <w:rPr>
          <w:rFonts w:ascii="Times New Roman" w:hAnsi="Times New Roman" w:cs="Times New Roman"/>
        </w:rPr>
        <w:t xml:space="preserve"> understand their own mental health experiences or those of their friends or families. </w:t>
      </w:r>
      <w:r w:rsidR="008B1154" w:rsidRPr="00046279">
        <w:rPr>
          <w:rFonts w:ascii="Times New Roman" w:hAnsi="Times New Roman" w:cs="Times New Roman"/>
        </w:rPr>
        <w:t xml:space="preserve">Understanding how these students conceptualise wellbeing is important both </w:t>
      </w:r>
      <w:r w:rsidR="000B4517" w:rsidRPr="00046279">
        <w:rPr>
          <w:rFonts w:ascii="Times New Roman" w:hAnsi="Times New Roman" w:cs="Times New Roman"/>
        </w:rPr>
        <w:t xml:space="preserve">for </w:t>
      </w:r>
      <w:r w:rsidR="008B1154" w:rsidRPr="00046279">
        <w:rPr>
          <w:rFonts w:ascii="Times New Roman" w:hAnsi="Times New Roman" w:cs="Times New Roman"/>
        </w:rPr>
        <w:t xml:space="preserve">tailoring student support and guiding the development of a curriculum in which </w:t>
      </w:r>
      <w:r w:rsidR="00052128" w:rsidRPr="00046279">
        <w:rPr>
          <w:rFonts w:ascii="Times New Roman" w:hAnsi="Times New Roman" w:cs="Times New Roman"/>
        </w:rPr>
        <w:t xml:space="preserve">the </w:t>
      </w:r>
      <w:r w:rsidR="008B1154" w:rsidRPr="00046279">
        <w:rPr>
          <w:rFonts w:ascii="Times New Roman" w:hAnsi="Times New Roman" w:cs="Times New Roman"/>
        </w:rPr>
        <w:t xml:space="preserve">understanding of psychological constructs such as wellbeing is critical. </w:t>
      </w:r>
    </w:p>
    <w:p w14:paraId="14B4E453" w14:textId="0C6DB00E" w:rsidR="003D6FC0" w:rsidRDefault="0014056D" w:rsidP="00046279">
      <w:pPr>
        <w:rPr>
          <w:rFonts w:ascii="Times New Roman" w:hAnsi="Times New Roman" w:cs="Times New Roman"/>
        </w:rPr>
      </w:pPr>
      <w:r w:rsidRPr="00046279">
        <w:rPr>
          <w:rFonts w:ascii="Times New Roman" w:hAnsi="Times New Roman" w:cs="Times New Roman"/>
        </w:rPr>
        <w:t>The Psychology of Wellbeing</w:t>
      </w:r>
      <w:r w:rsidR="006C1700" w:rsidRPr="00046279">
        <w:rPr>
          <w:rFonts w:ascii="Times New Roman" w:hAnsi="Times New Roman" w:cs="Times New Roman"/>
        </w:rPr>
        <w:t xml:space="preserve"> </w:t>
      </w:r>
      <w:r w:rsidR="008B1154" w:rsidRPr="00046279">
        <w:rPr>
          <w:rFonts w:ascii="Times New Roman" w:hAnsi="Times New Roman" w:cs="Times New Roman"/>
        </w:rPr>
        <w:t>(</w:t>
      </w:r>
      <w:proofErr w:type="spellStart"/>
      <w:r w:rsidR="008B1154" w:rsidRPr="00046279">
        <w:rPr>
          <w:rFonts w:ascii="Times New Roman" w:hAnsi="Times New Roman" w:cs="Times New Roman"/>
        </w:rPr>
        <w:t>PoW</w:t>
      </w:r>
      <w:proofErr w:type="spellEnd"/>
      <w:r w:rsidR="008B1154" w:rsidRPr="00046279">
        <w:rPr>
          <w:rFonts w:ascii="Times New Roman" w:hAnsi="Times New Roman" w:cs="Times New Roman"/>
        </w:rPr>
        <w:t xml:space="preserve">) research group </w:t>
      </w:r>
      <w:r w:rsidR="006C1700" w:rsidRPr="00046279">
        <w:rPr>
          <w:rFonts w:ascii="Times New Roman" w:hAnsi="Times New Roman" w:cs="Times New Roman"/>
        </w:rPr>
        <w:t>at Staffordshire University</w:t>
      </w:r>
      <w:r w:rsidR="00090176">
        <w:rPr>
          <w:rFonts w:ascii="Times New Roman" w:hAnsi="Times New Roman" w:cs="Times New Roman"/>
        </w:rPr>
        <w:t xml:space="preserve"> is a collaboration of clinical psychologists and health focussed researchers who have</w:t>
      </w:r>
      <w:r w:rsidR="006C1700" w:rsidRPr="00046279">
        <w:rPr>
          <w:rFonts w:ascii="Times New Roman" w:hAnsi="Times New Roman" w:cs="Times New Roman"/>
        </w:rPr>
        <w:t xml:space="preserve"> set out to</w:t>
      </w:r>
      <w:r w:rsidR="008B1154" w:rsidRPr="00046279">
        <w:rPr>
          <w:rFonts w:ascii="Times New Roman" w:hAnsi="Times New Roman" w:cs="Times New Roman"/>
        </w:rPr>
        <w:t xml:space="preserve"> fill this gap in current </w:t>
      </w:r>
      <w:r w:rsidR="008B1154" w:rsidRPr="00E30405">
        <w:rPr>
          <w:rFonts w:ascii="Times New Roman" w:hAnsi="Times New Roman" w:cs="Times New Roman"/>
        </w:rPr>
        <w:t>knowledge through the exploration of</w:t>
      </w:r>
      <w:r w:rsidR="006C1700" w:rsidRPr="00E30405">
        <w:rPr>
          <w:rFonts w:ascii="Times New Roman" w:hAnsi="Times New Roman" w:cs="Times New Roman"/>
        </w:rPr>
        <w:t xml:space="preserve"> </w:t>
      </w:r>
      <w:r w:rsidRPr="00E30405">
        <w:rPr>
          <w:rFonts w:ascii="Times New Roman" w:hAnsi="Times New Roman" w:cs="Times New Roman"/>
        </w:rPr>
        <w:t xml:space="preserve">what wellbeing </w:t>
      </w:r>
      <w:r w:rsidR="003D6FC0" w:rsidRPr="00E30405">
        <w:rPr>
          <w:rFonts w:ascii="Times New Roman" w:hAnsi="Times New Roman" w:cs="Times New Roman"/>
        </w:rPr>
        <w:t>mean</w:t>
      </w:r>
      <w:r w:rsidRPr="00E30405">
        <w:rPr>
          <w:rFonts w:ascii="Times New Roman" w:hAnsi="Times New Roman" w:cs="Times New Roman"/>
        </w:rPr>
        <w:t>s from the student perspective</w:t>
      </w:r>
      <w:r w:rsidR="006C1700" w:rsidRPr="00E30405">
        <w:rPr>
          <w:rFonts w:ascii="Times New Roman" w:hAnsi="Times New Roman" w:cs="Times New Roman"/>
        </w:rPr>
        <w:t xml:space="preserve">. </w:t>
      </w:r>
      <w:r w:rsidR="008B1154" w:rsidRPr="00E30405">
        <w:rPr>
          <w:rFonts w:ascii="Times New Roman" w:hAnsi="Times New Roman" w:cs="Times New Roman"/>
        </w:rPr>
        <w:t>The team have conducted a series of f</w:t>
      </w:r>
      <w:r w:rsidR="006C1700" w:rsidRPr="00E30405">
        <w:rPr>
          <w:rFonts w:ascii="Times New Roman" w:hAnsi="Times New Roman" w:cs="Times New Roman"/>
        </w:rPr>
        <w:t xml:space="preserve">ocus groups </w:t>
      </w:r>
      <w:r w:rsidR="00462397" w:rsidRPr="00E30405">
        <w:rPr>
          <w:rFonts w:ascii="Times New Roman" w:hAnsi="Times New Roman" w:cs="Times New Roman"/>
        </w:rPr>
        <w:t xml:space="preserve">with undergraduate and post-graduate psychology students and </w:t>
      </w:r>
      <w:r w:rsidR="00005EBD" w:rsidRPr="00E30405">
        <w:rPr>
          <w:rFonts w:ascii="Times New Roman" w:hAnsi="Times New Roman" w:cs="Times New Roman"/>
        </w:rPr>
        <w:t xml:space="preserve">with </w:t>
      </w:r>
      <w:r w:rsidR="00462397" w:rsidRPr="00E30405">
        <w:rPr>
          <w:rFonts w:ascii="Times New Roman" w:hAnsi="Times New Roman" w:cs="Times New Roman"/>
        </w:rPr>
        <w:t>lay mental health service users and carers</w:t>
      </w:r>
      <w:r w:rsidR="000B4517" w:rsidRPr="00E30405">
        <w:rPr>
          <w:rFonts w:ascii="Times New Roman" w:hAnsi="Times New Roman" w:cs="Times New Roman"/>
        </w:rPr>
        <w:t>,</w:t>
      </w:r>
      <w:r w:rsidR="00462397" w:rsidRPr="00E30405">
        <w:rPr>
          <w:rFonts w:ascii="Times New Roman" w:hAnsi="Times New Roman" w:cs="Times New Roman"/>
        </w:rPr>
        <w:t xml:space="preserve"> the latter drawn from a consultancy group who contribute to teaching </w:t>
      </w:r>
      <w:r w:rsidR="00C271B2" w:rsidRPr="00E30405">
        <w:rPr>
          <w:rFonts w:ascii="Times New Roman" w:hAnsi="Times New Roman" w:cs="Times New Roman"/>
        </w:rPr>
        <w:t>in the university.</w:t>
      </w:r>
      <w:r w:rsidR="00462397" w:rsidRPr="00E30405">
        <w:rPr>
          <w:rFonts w:ascii="Times New Roman" w:hAnsi="Times New Roman" w:cs="Times New Roman"/>
        </w:rPr>
        <w:t xml:space="preserve"> The focus groups sought to </w:t>
      </w:r>
      <w:r w:rsidR="008B1154" w:rsidRPr="00E30405">
        <w:rPr>
          <w:rFonts w:ascii="Times New Roman" w:hAnsi="Times New Roman" w:cs="Times New Roman"/>
        </w:rPr>
        <w:t>uncover perceptions, definitions and knowledge of psychological wellbeing</w:t>
      </w:r>
      <w:r w:rsidR="00C271B2" w:rsidRPr="00E30405">
        <w:rPr>
          <w:rFonts w:ascii="Times New Roman" w:hAnsi="Times New Roman" w:cs="Times New Roman"/>
        </w:rPr>
        <w:t xml:space="preserve"> as they pertain to university, and specifically psychology, students. Key components </w:t>
      </w:r>
      <w:r w:rsidR="00C271B2" w:rsidRPr="00E30405">
        <w:rPr>
          <w:rFonts w:ascii="Times New Roman" w:hAnsi="Times New Roman" w:cs="Times New Roman"/>
        </w:rPr>
        <w:lastRenderedPageBreak/>
        <w:t>of wellbeing arising from the initial analysis include</w:t>
      </w:r>
      <w:r w:rsidR="000B4517" w:rsidRPr="00E30405">
        <w:rPr>
          <w:rFonts w:ascii="Times New Roman" w:hAnsi="Times New Roman" w:cs="Times New Roman"/>
        </w:rPr>
        <w:t>:</w:t>
      </w:r>
      <w:r w:rsidR="00C271B2" w:rsidRPr="00E30405">
        <w:rPr>
          <w:rFonts w:ascii="Times New Roman" w:hAnsi="Times New Roman" w:cs="Times New Roman"/>
        </w:rPr>
        <w:t xml:space="preserve"> health; meeting basic needs; </w:t>
      </w:r>
      <w:r w:rsidR="007D22BC" w:rsidRPr="00E30405">
        <w:rPr>
          <w:rFonts w:ascii="Times New Roman" w:hAnsi="Times New Roman" w:cs="Times New Roman"/>
        </w:rPr>
        <w:t xml:space="preserve">emotional stability; </w:t>
      </w:r>
      <w:r w:rsidR="00C271B2" w:rsidRPr="00E30405">
        <w:rPr>
          <w:rFonts w:ascii="Times New Roman" w:hAnsi="Times New Roman" w:cs="Times New Roman"/>
        </w:rPr>
        <w:t xml:space="preserve">social activities; </w:t>
      </w:r>
      <w:r w:rsidR="007D22BC" w:rsidRPr="00E30405">
        <w:rPr>
          <w:rFonts w:ascii="Times New Roman" w:hAnsi="Times New Roman" w:cs="Times New Roman"/>
        </w:rPr>
        <w:t>satisfaction; balance and control; and achieving academic success.</w:t>
      </w:r>
      <w:r w:rsidR="00C271B2" w:rsidRPr="00E30405">
        <w:rPr>
          <w:rFonts w:ascii="Times New Roman" w:hAnsi="Times New Roman" w:cs="Times New Roman"/>
        </w:rPr>
        <w:t xml:space="preserve"> </w:t>
      </w:r>
      <w:r w:rsidR="007D22BC" w:rsidRPr="00E30405">
        <w:rPr>
          <w:rFonts w:ascii="Times New Roman" w:hAnsi="Times New Roman" w:cs="Times New Roman"/>
        </w:rPr>
        <w:t xml:space="preserve">Salient themes have been integrated with findings from a review of both academic and popular literature and </w:t>
      </w:r>
      <w:r w:rsidR="00005EBD" w:rsidRPr="00E30405">
        <w:rPr>
          <w:rFonts w:ascii="Times New Roman" w:hAnsi="Times New Roman" w:cs="Times New Roman"/>
        </w:rPr>
        <w:t xml:space="preserve">a set of </w:t>
      </w:r>
      <w:r w:rsidR="007D22BC" w:rsidRPr="00E30405">
        <w:rPr>
          <w:rFonts w:ascii="Times New Roman" w:hAnsi="Times New Roman" w:cs="Times New Roman"/>
        </w:rPr>
        <w:t>statements for a</w:t>
      </w:r>
      <w:r w:rsidR="00052128" w:rsidRPr="00E30405">
        <w:rPr>
          <w:rFonts w:ascii="Times New Roman" w:hAnsi="Times New Roman" w:cs="Times New Roman"/>
        </w:rPr>
        <w:t xml:space="preserve"> Q methodology study</w:t>
      </w:r>
      <w:r w:rsidR="000B4517" w:rsidRPr="00E30405">
        <w:rPr>
          <w:rFonts w:ascii="Times New Roman" w:hAnsi="Times New Roman" w:cs="Times New Roman"/>
        </w:rPr>
        <w:t xml:space="preserve"> has been produced</w:t>
      </w:r>
      <w:r w:rsidR="00052128" w:rsidRPr="00E30405">
        <w:rPr>
          <w:rFonts w:ascii="Times New Roman" w:hAnsi="Times New Roman" w:cs="Times New Roman"/>
        </w:rPr>
        <w:t>.  Q methodology (Stevenson, 1953</w:t>
      </w:r>
      <w:r w:rsidR="00005EBD" w:rsidRPr="00E30405">
        <w:rPr>
          <w:rFonts w:ascii="Times New Roman" w:hAnsi="Times New Roman" w:cs="Times New Roman"/>
        </w:rPr>
        <w:t xml:space="preserve">; Watts &amp; </w:t>
      </w:r>
      <w:proofErr w:type="spellStart"/>
      <w:r w:rsidR="00005EBD" w:rsidRPr="00E30405">
        <w:rPr>
          <w:rFonts w:ascii="Times New Roman" w:hAnsi="Times New Roman" w:cs="Times New Roman"/>
        </w:rPr>
        <w:t>Stenner</w:t>
      </w:r>
      <w:proofErr w:type="spellEnd"/>
      <w:r w:rsidR="00005EBD" w:rsidRPr="00E30405">
        <w:rPr>
          <w:rFonts w:ascii="Times New Roman" w:hAnsi="Times New Roman" w:cs="Times New Roman"/>
        </w:rPr>
        <w:t>, 2012</w:t>
      </w:r>
      <w:r w:rsidR="00052128" w:rsidRPr="00E30405">
        <w:rPr>
          <w:rFonts w:ascii="Times New Roman" w:hAnsi="Times New Roman" w:cs="Times New Roman"/>
        </w:rPr>
        <w:t xml:space="preserve">) is a way of studying </w:t>
      </w:r>
      <w:r w:rsidR="000B4517" w:rsidRPr="00E30405">
        <w:rPr>
          <w:rFonts w:ascii="Times New Roman" w:hAnsi="Times New Roman" w:cs="Times New Roman"/>
        </w:rPr>
        <w:t xml:space="preserve">people’s </w:t>
      </w:r>
      <w:r w:rsidR="00052128" w:rsidRPr="00E30405">
        <w:rPr>
          <w:rFonts w:ascii="Times New Roman" w:hAnsi="Times New Roman" w:cs="Times New Roman"/>
        </w:rPr>
        <w:t>viewpoint, opinion</w:t>
      </w:r>
      <w:r w:rsidR="000B4517" w:rsidRPr="00E30405">
        <w:rPr>
          <w:rFonts w:ascii="Times New Roman" w:hAnsi="Times New Roman" w:cs="Times New Roman"/>
        </w:rPr>
        <w:t>s</w:t>
      </w:r>
      <w:r w:rsidR="00052128" w:rsidRPr="00E30405">
        <w:rPr>
          <w:rFonts w:ascii="Times New Roman" w:hAnsi="Times New Roman" w:cs="Times New Roman"/>
        </w:rPr>
        <w:t>, beliefs and attitudes about a topic of interest by asking them to rank-order statements about it. Individual rankings are then subject to factor analysis.</w:t>
      </w:r>
      <w:r w:rsidR="007D22BC" w:rsidRPr="00E30405">
        <w:rPr>
          <w:rFonts w:ascii="Times New Roman" w:hAnsi="Times New Roman" w:cs="Times New Roman"/>
        </w:rPr>
        <w:t xml:space="preserve"> We are now inviting our psychology students to participate in</w:t>
      </w:r>
      <w:r w:rsidR="00CC6436" w:rsidRPr="00E30405">
        <w:rPr>
          <w:rFonts w:ascii="Times New Roman" w:hAnsi="Times New Roman" w:cs="Times New Roman"/>
        </w:rPr>
        <w:t xml:space="preserve"> individual Q interviews</w:t>
      </w:r>
      <w:r w:rsidR="00207B3F" w:rsidRPr="00E30405">
        <w:rPr>
          <w:rFonts w:ascii="Times New Roman" w:hAnsi="Times New Roman" w:cs="Times New Roman"/>
        </w:rPr>
        <w:t>,</w:t>
      </w:r>
      <w:r w:rsidR="00CC6436" w:rsidRPr="00E30405">
        <w:rPr>
          <w:rFonts w:ascii="Times New Roman" w:hAnsi="Times New Roman" w:cs="Times New Roman"/>
        </w:rPr>
        <w:t xml:space="preserve"> where they </w:t>
      </w:r>
      <w:r w:rsidR="00005EBD" w:rsidRPr="00E30405">
        <w:rPr>
          <w:rFonts w:ascii="Times New Roman" w:hAnsi="Times New Roman" w:cs="Times New Roman"/>
        </w:rPr>
        <w:t xml:space="preserve">will be asked to consider the statements in relation to </w:t>
      </w:r>
      <w:r w:rsidR="00207B3F" w:rsidRPr="00E30405">
        <w:rPr>
          <w:rFonts w:ascii="Times New Roman" w:hAnsi="Times New Roman" w:cs="Times New Roman"/>
        </w:rPr>
        <w:t xml:space="preserve">university students’ </w:t>
      </w:r>
      <w:r w:rsidR="00005EBD" w:rsidRPr="00E30405">
        <w:rPr>
          <w:rFonts w:ascii="Times New Roman" w:hAnsi="Times New Roman" w:cs="Times New Roman"/>
        </w:rPr>
        <w:t xml:space="preserve">wellbeing, and sort them </w:t>
      </w:r>
      <w:r w:rsidR="00CC6436" w:rsidRPr="00E30405">
        <w:rPr>
          <w:rFonts w:ascii="Times New Roman" w:hAnsi="Times New Roman" w:cs="Times New Roman"/>
        </w:rPr>
        <w:t>according to the</w:t>
      </w:r>
      <w:r w:rsidR="00005EBD" w:rsidRPr="00E30405">
        <w:rPr>
          <w:rFonts w:ascii="Times New Roman" w:hAnsi="Times New Roman" w:cs="Times New Roman"/>
        </w:rPr>
        <w:t xml:space="preserve">ir level of agreement. The subsequent factor analysis and interpretation will </w:t>
      </w:r>
      <w:r w:rsidR="001B48D0" w:rsidRPr="00E30405">
        <w:rPr>
          <w:rFonts w:ascii="Times New Roman" w:hAnsi="Times New Roman" w:cs="Times New Roman"/>
        </w:rPr>
        <w:t xml:space="preserve">enable the identification of dominant and less dominant </w:t>
      </w:r>
      <w:r w:rsidR="000B4517" w:rsidRPr="00E30405">
        <w:rPr>
          <w:rFonts w:ascii="Times New Roman" w:hAnsi="Times New Roman" w:cs="Times New Roman"/>
        </w:rPr>
        <w:t>discourses</w:t>
      </w:r>
      <w:r w:rsidR="001B48D0" w:rsidRPr="00E30405">
        <w:rPr>
          <w:rFonts w:ascii="Times New Roman" w:hAnsi="Times New Roman" w:cs="Times New Roman"/>
        </w:rPr>
        <w:t xml:space="preserve"> around the </w:t>
      </w:r>
      <w:r w:rsidR="000B4517" w:rsidRPr="00E30405">
        <w:rPr>
          <w:rFonts w:ascii="Times New Roman" w:hAnsi="Times New Roman" w:cs="Times New Roman"/>
        </w:rPr>
        <w:t>topic, which in turn can be used to inform learning, teaching, and student support strategies within the university</w:t>
      </w:r>
      <w:r w:rsidR="00510050">
        <w:rPr>
          <w:rFonts w:ascii="Times New Roman" w:hAnsi="Times New Roman" w:cs="Times New Roman"/>
        </w:rPr>
        <w:t xml:space="preserve"> and beyond</w:t>
      </w:r>
      <w:r w:rsidR="000B4517" w:rsidRPr="00E30405">
        <w:rPr>
          <w:rFonts w:ascii="Times New Roman" w:hAnsi="Times New Roman" w:cs="Times New Roman"/>
        </w:rPr>
        <w:t>.</w:t>
      </w:r>
      <w:r w:rsidR="000B4517">
        <w:rPr>
          <w:rFonts w:ascii="Times New Roman" w:hAnsi="Times New Roman" w:cs="Times New Roman"/>
        </w:rPr>
        <w:t xml:space="preserve"> </w:t>
      </w:r>
    </w:p>
    <w:p w14:paraId="7AA80F01" w14:textId="24F7A122" w:rsidR="00052128" w:rsidRPr="00046279" w:rsidRDefault="00052128" w:rsidP="00046279">
      <w:pPr>
        <w:rPr>
          <w:rFonts w:ascii="Times New Roman" w:hAnsi="Times New Roman" w:cs="Times New Roman"/>
        </w:rPr>
      </w:pPr>
      <w:r w:rsidRPr="00046279">
        <w:rPr>
          <w:rFonts w:ascii="Times New Roman" w:hAnsi="Times New Roman" w:cs="Times New Roman"/>
        </w:rPr>
        <w:t xml:space="preserve">If you are interested in the Psychology of Wellbeing </w:t>
      </w:r>
      <w:r w:rsidR="00E30405">
        <w:rPr>
          <w:rFonts w:ascii="Times New Roman" w:hAnsi="Times New Roman" w:cs="Times New Roman"/>
        </w:rPr>
        <w:t>Research Group</w:t>
      </w:r>
      <w:r w:rsidRPr="00046279">
        <w:rPr>
          <w:rFonts w:ascii="Times New Roman" w:hAnsi="Times New Roman" w:cs="Times New Roman"/>
        </w:rPr>
        <w:t xml:space="preserve"> at Staffordshire University or would like further information about our ongoing research please visit our website: </w:t>
      </w:r>
      <w:hyperlink r:id="rId5" w:history="1">
        <w:r w:rsidRPr="00046279">
          <w:rPr>
            <w:rStyle w:val="Hyperlink"/>
            <w:rFonts w:ascii="Times New Roman" w:hAnsi="Times New Roman" w:cs="Times New Roman"/>
          </w:rPr>
          <w:t>http://www.staffs.ac.uk/research/centre-for-psychological-research/psychology_of_wellbeing_research_group.jsp</w:t>
        </w:r>
      </w:hyperlink>
    </w:p>
    <w:p w14:paraId="1C5484D0" w14:textId="77777777" w:rsidR="00052128" w:rsidRPr="00046279" w:rsidRDefault="00052128" w:rsidP="00046279">
      <w:pPr>
        <w:rPr>
          <w:rFonts w:ascii="Times New Roman" w:hAnsi="Times New Roman" w:cs="Times New Roman"/>
        </w:rPr>
      </w:pPr>
    </w:p>
    <w:p w14:paraId="7177E551" w14:textId="77777777" w:rsidR="005F3F09" w:rsidRPr="00046279" w:rsidRDefault="00046279" w:rsidP="00046279">
      <w:pPr>
        <w:rPr>
          <w:rFonts w:ascii="Times New Roman" w:hAnsi="Times New Roman" w:cs="Times New Roman"/>
          <w:b/>
          <w:u w:val="single"/>
        </w:rPr>
      </w:pPr>
      <w:r w:rsidRPr="00046279">
        <w:rPr>
          <w:rFonts w:ascii="Times New Roman" w:hAnsi="Times New Roman" w:cs="Times New Roman"/>
          <w:b/>
          <w:u w:val="single"/>
        </w:rPr>
        <w:t>References</w:t>
      </w:r>
    </w:p>
    <w:p w14:paraId="1FA558C0" w14:textId="69F54757" w:rsidR="00AC4DE5" w:rsidRPr="00046279" w:rsidRDefault="00AC4DE5" w:rsidP="00046279">
      <w:pPr>
        <w:rPr>
          <w:rFonts w:ascii="Times New Roman" w:hAnsi="Times New Roman" w:cs="Times New Roman"/>
          <w:shd w:val="clear" w:color="auto" w:fill="FFFFFF"/>
        </w:rPr>
      </w:pPr>
      <w:r w:rsidRPr="00046279">
        <w:rPr>
          <w:rFonts w:ascii="Times New Roman" w:hAnsi="Times New Roman" w:cs="Times New Roman"/>
          <w:shd w:val="clear" w:color="auto" w:fill="FFFFFF"/>
        </w:rPr>
        <w:t>Bray, S. R. &amp; Kwan, M. Y. W. (2006). Physical activity is associated with better health and psychological well-being during transition to university life.</w:t>
      </w:r>
      <w:r w:rsidRPr="00046279">
        <w:rPr>
          <w:rStyle w:val="apple-converted-space"/>
          <w:rFonts w:ascii="Times New Roman" w:hAnsi="Times New Roman" w:cs="Times New Roman"/>
          <w:i/>
          <w:iCs/>
          <w:color w:val="555555"/>
          <w:sz w:val="14"/>
          <w:szCs w:val="14"/>
          <w:shd w:val="clear" w:color="auto" w:fill="FFFFFF"/>
        </w:rPr>
        <w:t> </w:t>
      </w:r>
      <w:r w:rsidRPr="00046279">
        <w:rPr>
          <w:rFonts w:ascii="Times New Roman" w:hAnsi="Times New Roman" w:cs="Times New Roman"/>
          <w:i/>
          <w:iCs/>
          <w:shd w:val="clear" w:color="auto" w:fill="FFFFFF"/>
        </w:rPr>
        <w:t>Journal of American College Health,</w:t>
      </w:r>
      <w:r w:rsidRPr="00046279">
        <w:rPr>
          <w:rStyle w:val="apple-converted-space"/>
          <w:rFonts w:ascii="Times New Roman" w:hAnsi="Times New Roman" w:cs="Times New Roman"/>
          <w:i/>
          <w:iCs/>
          <w:color w:val="555555"/>
          <w:sz w:val="14"/>
          <w:szCs w:val="14"/>
          <w:shd w:val="clear" w:color="auto" w:fill="FFFFFF"/>
        </w:rPr>
        <w:t> </w:t>
      </w:r>
      <w:r w:rsidRPr="00046279">
        <w:rPr>
          <w:rFonts w:ascii="Times New Roman" w:hAnsi="Times New Roman" w:cs="Times New Roman"/>
          <w:i/>
          <w:iCs/>
          <w:shd w:val="clear" w:color="auto" w:fill="FFFFFF"/>
        </w:rPr>
        <w:t>55</w:t>
      </w:r>
      <w:r w:rsidRPr="00046279">
        <w:rPr>
          <w:rFonts w:ascii="Times New Roman" w:hAnsi="Times New Roman" w:cs="Times New Roman"/>
          <w:shd w:val="clear" w:color="auto" w:fill="FFFFFF"/>
        </w:rPr>
        <w:t>(2), 77-82.</w:t>
      </w:r>
    </w:p>
    <w:p w14:paraId="254A8F33" w14:textId="44AADD36" w:rsidR="00350FFF" w:rsidRPr="00046279" w:rsidRDefault="00350FFF" w:rsidP="00046279">
      <w:pPr>
        <w:rPr>
          <w:rFonts w:ascii="Times New Roman" w:eastAsia="Times New Roman" w:hAnsi="Times New Roman" w:cs="Times New Roman"/>
          <w:color w:val="000000"/>
          <w:lang w:eastAsia="en-GB"/>
        </w:rPr>
      </w:pPr>
      <w:r w:rsidRPr="00046279">
        <w:rPr>
          <w:rFonts w:ascii="Times New Roman" w:eastAsia="Times New Roman" w:hAnsi="Times New Roman" w:cs="Times New Roman"/>
          <w:color w:val="000000"/>
          <w:lang w:eastAsia="en-GB"/>
        </w:rPr>
        <w:t>Burris,</w:t>
      </w:r>
      <w:r w:rsidR="00207B3F">
        <w:rPr>
          <w:rFonts w:ascii="Times New Roman" w:eastAsia="Times New Roman" w:hAnsi="Times New Roman" w:cs="Times New Roman"/>
          <w:color w:val="000000"/>
          <w:lang w:eastAsia="en-GB"/>
        </w:rPr>
        <w:t xml:space="preserve"> J., </w:t>
      </w:r>
      <w:proofErr w:type="spellStart"/>
      <w:r w:rsidR="00207B3F">
        <w:rPr>
          <w:rFonts w:ascii="Times New Roman" w:eastAsia="Times New Roman" w:hAnsi="Times New Roman" w:cs="Times New Roman"/>
          <w:color w:val="000000"/>
          <w:lang w:eastAsia="en-GB"/>
        </w:rPr>
        <w:t>Brechting</w:t>
      </w:r>
      <w:proofErr w:type="spellEnd"/>
      <w:r w:rsidR="00207B3F">
        <w:rPr>
          <w:rFonts w:ascii="Times New Roman" w:eastAsia="Times New Roman" w:hAnsi="Times New Roman" w:cs="Times New Roman"/>
          <w:color w:val="000000"/>
          <w:lang w:eastAsia="en-GB"/>
        </w:rPr>
        <w:t xml:space="preserve">, E., </w:t>
      </w:r>
      <w:proofErr w:type="spellStart"/>
      <w:r w:rsidR="00207B3F">
        <w:rPr>
          <w:rFonts w:ascii="Times New Roman" w:eastAsia="Times New Roman" w:hAnsi="Times New Roman" w:cs="Times New Roman"/>
          <w:color w:val="000000"/>
          <w:lang w:eastAsia="en-GB"/>
        </w:rPr>
        <w:t>Salsman</w:t>
      </w:r>
      <w:proofErr w:type="spellEnd"/>
      <w:r w:rsidR="00207B3F">
        <w:rPr>
          <w:rFonts w:ascii="Times New Roman" w:eastAsia="Times New Roman" w:hAnsi="Times New Roman" w:cs="Times New Roman"/>
          <w:color w:val="000000"/>
          <w:lang w:eastAsia="en-GB"/>
        </w:rPr>
        <w:t>, J.</w:t>
      </w:r>
      <w:r w:rsidRPr="00046279">
        <w:rPr>
          <w:rFonts w:ascii="Times New Roman" w:eastAsia="Times New Roman" w:hAnsi="Times New Roman" w:cs="Times New Roman"/>
          <w:color w:val="000000"/>
          <w:lang w:eastAsia="en-GB"/>
        </w:rPr>
        <w:t xml:space="preserve"> &amp; Carlson, C. (2009). </w:t>
      </w:r>
      <w:r w:rsidRPr="00046279">
        <w:rPr>
          <w:rFonts w:ascii="Times New Roman" w:hAnsi="Times New Roman" w:cs="Times New Roman"/>
          <w:lang w:eastAsia="en-GB"/>
        </w:rPr>
        <w:t xml:space="preserve">Factors associated with the psychological wellbeing and distress of university students. </w:t>
      </w:r>
      <w:r w:rsidRPr="00046279">
        <w:rPr>
          <w:rFonts w:ascii="Times New Roman" w:eastAsia="Times New Roman" w:hAnsi="Times New Roman" w:cs="Times New Roman"/>
          <w:i/>
          <w:color w:val="000000"/>
          <w:lang w:eastAsia="en-GB"/>
        </w:rPr>
        <w:t>Journal of American College Health</w:t>
      </w:r>
      <w:r w:rsidRPr="00046279">
        <w:rPr>
          <w:rFonts w:ascii="Times New Roman" w:eastAsia="Times New Roman" w:hAnsi="Times New Roman" w:cs="Times New Roman"/>
          <w:color w:val="000000"/>
          <w:lang w:eastAsia="en-GB"/>
        </w:rPr>
        <w:t xml:space="preserve">, </w:t>
      </w:r>
      <w:r w:rsidRPr="00207B3F">
        <w:rPr>
          <w:rFonts w:ascii="Times New Roman" w:eastAsia="Times New Roman" w:hAnsi="Times New Roman" w:cs="Times New Roman"/>
          <w:i/>
          <w:color w:val="000000"/>
          <w:lang w:eastAsia="en-GB"/>
        </w:rPr>
        <w:t>57,</w:t>
      </w:r>
      <w:r w:rsidRPr="00046279">
        <w:rPr>
          <w:rFonts w:ascii="Times New Roman" w:eastAsia="Times New Roman" w:hAnsi="Times New Roman" w:cs="Times New Roman"/>
          <w:color w:val="000000"/>
          <w:lang w:eastAsia="en-GB"/>
        </w:rPr>
        <w:t xml:space="preserve"> 536-543.</w:t>
      </w:r>
    </w:p>
    <w:p w14:paraId="38645C03" w14:textId="126EE159" w:rsidR="00AC4DE5" w:rsidRPr="00046279" w:rsidRDefault="00AC4DE5" w:rsidP="00046279">
      <w:pPr>
        <w:rPr>
          <w:rFonts w:ascii="Times New Roman" w:hAnsi="Times New Roman" w:cs="Times New Roman"/>
        </w:rPr>
      </w:pPr>
      <w:r w:rsidRPr="00046279">
        <w:rPr>
          <w:rFonts w:ascii="Times New Roman" w:hAnsi="Times New Roman" w:cs="Times New Roman"/>
        </w:rPr>
        <w:t xml:space="preserve">Department for Business Innovation and Skills. (2011). </w:t>
      </w:r>
      <w:r w:rsidRPr="001F259C">
        <w:rPr>
          <w:rFonts w:ascii="Times New Roman" w:hAnsi="Times New Roman" w:cs="Times New Roman"/>
          <w:i/>
        </w:rPr>
        <w:t xml:space="preserve">Students at the </w:t>
      </w:r>
      <w:r w:rsidR="001F259C" w:rsidRPr="001F259C">
        <w:rPr>
          <w:rFonts w:ascii="Times New Roman" w:hAnsi="Times New Roman" w:cs="Times New Roman"/>
          <w:i/>
        </w:rPr>
        <w:t>heart of the s</w:t>
      </w:r>
      <w:r w:rsidRPr="001F259C">
        <w:rPr>
          <w:rFonts w:ascii="Times New Roman" w:hAnsi="Times New Roman" w:cs="Times New Roman"/>
          <w:i/>
        </w:rPr>
        <w:t>ystem</w:t>
      </w:r>
      <w:r w:rsidRPr="00046279">
        <w:rPr>
          <w:rFonts w:ascii="Times New Roman" w:hAnsi="Times New Roman" w:cs="Times New Roman"/>
        </w:rPr>
        <w:t>. London, Department for Business Innovation and Skills.</w:t>
      </w:r>
    </w:p>
    <w:p w14:paraId="7D2AB9AD" w14:textId="77777777" w:rsidR="00350FFF" w:rsidRPr="00046279" w:rsidRDefault="00350FFF" w:rsidP="00046279">
      <w:pPr>
        <w:rPr>
          <w:rFonts w:ascii="Times New Roman" w:eastAsia="Times New Roman" w:hAnsi="Times New Roman" w:cs="Times New Roman"/>
          <w:color w:val="000000"/>
          <w:lang w:eastAsia="en-GB"/>
        </w:rPr>
      </w:pPr>
      <w:proofErr w:type="spellStart"/>
      <w:r w:rsidRPr="00350FFF">
        <w:rPr>
          <w:rFonts w:ascii="Times New Roman" w:eastAsia="Times New Roman" w:hAnsi="Times New Roman" w:cs="Times New Roman"/>
          <w:color w:val="000000"/>
          <w:lang w:eastAsia="en-GB"/>
        </w:rPr>
        <w:t>Dost</w:t>
      </w:r>
      <w:proofErr w:type="spellEnd"/>
      <w:r w:rsidRPr="00350FFF">
        <w:rPr>
          <w:rFonts w:ascii="Times New Roman" w:eastAsia="Times New Roman" w:hAnsi="Times New Roman" w:cs="Times New Roman"/>
          <w:color w:val="000000"/>
          <w:lang w:eastAsia="en-GB"/>
        </w:rPr>
        <w:t>, M</w:t>
      </w:r>
      <w:r w:rsidRPr="00046279">
        <w:rPr>
          <w:rFonts w:ascii="Times New Roman" w:eastAsia="Times New Roman" w:hAnsi="Times New Roman" w:cs="Times New Roman"/>
          <w:color w:val="000000"/>
          <w:lang w:eastAsia="en-GB"/>
        </w:rPr>
        <w:t xml:space="preserve">. (2006). </w:t>
      </w:r>
      <w:r w:rsidRPr="00046279">
        <w:rPr>
          <w:rFonts w:ascii="Times New Roman" w:hAnsi="Times New Roman" w:cs="Times New Roman"/>
          <w:lang w:eastAsia="en-GB"/>
        </w:rPr>
        <w:t xml:space="preserve">Subjective well-being among university students. </w:t>
      </w:r>
      <w:r w:rsidRPr="00046279">
        <w:rPr>
          <w:rFonts w:ascii="Times New Roman" w:eastAsia="Times New Roman" w:hAnsi="Times New Roman" w:cs="Times New Roman"/>
          <w:i/>
          <w:color w:val="000000"/>
          <w:lang w:eastAsia="en-GB"/>
        </w:rPr>
        <w:t>Journal of Education</w:t>
      </w:r>
      <w:r w:rsidRPr="00046279">
        <w:rPr>
          <w:rFonts w:ascii="Times New Roman" w:eastAsia="Times New Roman" w:hAnsi="Times New Roman" w:cs="Times New Roman"/>
          <w:color w:val="000000"/>
          <w:lang w:eastAsia="en-GB"/>
        </w:rPr>
        <w:t xml:space="preserve">, </w:t>
      </w:r>
      <w:r w:rsidRPr="00207B3F">
        <w:rPr>
          <w:rFonts w:ascii="Times New Roman" w:eastAsia="Times New Roman" w:hAnsi="Times New Roman" w:cs="Times New Roman"/>
          <w:i/>
          <w:color w:val="000000"/>
          <w:lang w:eastAsia="en-GB"/>
        </w:rPr>
        <w:t>31,</w:t>
      </w:r>
      <w:r w:rsidRPr="00046279">
        <w:rPr>
          <w:rFonts w:ascii="Times New Roman" w:eastAsia="Times New Roman" w:hAnsi="Times New Roman" w:cs="Times New Roman"/>
          <w:color w:val="000000"/>
          <w:lang w:eastAsia="en-GB"/>
        </w:rPr>
        <w:t xml:space="preserve"> 188-197.</w:t>
      </w:r>
    </w:p>
    <w:p w14:paraId="6B2212D6" w14:textId="77777777" w:rsidR="00350FFF" w:rsidRDefault="00350FFF" w:rsidP="00046279">
      <w:pPr>
        <w:rPr>
          <w:rFonts w:ascii="Times New Roman" w:eastAsia="Times New Roman" w:hAnsi="Times New Roman" w:cs="Times New Roman"/>
          <w:color w:val="000000"/>
          <w:lang w:eastAsia="en-GB"/>
        </w:rPr>
      </w:pPr>
      <w:r w:rsidRPr="00350FFF">
        <w:rPr>
          <w:rFonts w:ascii="Times New Roman" w:eastAsia="Times New Roman" w:hAnsi="Times New Roman" w:cs="Times New Roman"/>
          <w:color w:val="000000"/>
          <w:lang w:eastAsia="en-GB"/>
        </w:rPr>
        <w:t>Gulati, F</w:t>
      </w:r>
      <w:r w:rsidRPr="00046279">
        <w:rPr>
          <w:rFonts w:ascii="Times New Roman" w:eastAsia="Times New Roman" w:hAnsi="Times New Roman" w:cs="Times New Roman"/>
          <w:color w:val="000000"/>
          <w:lang w:eastAsia="en-GB"/>
        </w:rPr>
        <w:t>. (2014). Investigating university students' predictors of psychological wellbeing.</w:t>
      </w:r>
      <w:r w:rsidRPr="00046279">
        <w:rPr>
          <w:rFonts w:ascii="Times New Roman" w:eastAsia="Times New Roman" w:hAnsi="Times New Roman" w:cs="Times New Roman"/>
          <w:color w:val="000000"/>
          <w:u w:val="single"/>
          <w:lang w:eastAsia="en-GB"/>
        </w:rPr>
        <w:t xml:space="preserve"> </w:t>
      </w:r>
      <w:r w:rsidRPr="00046279">
        <w:rPr>
          <w:rFonts w:ascii="Times New Roman" w:eastAsia="Times New Roman" w:hAnsi="Times New Roman" w:cs="Times New Roman"/>
          <w:i/>
          <w:color w:val="000000"/>
          <w:lang w:eastAsia="en-GB"/>
        </w:rPr>
        <w:t>International Journal of Academic Research</w:t>
      </w:r>
      <w:r w:rsidRPr="00046279">
        <w:rPr>
          <w:rFonts w:ascii="Times New Roman" w:eastAsia="Times New Roman" w:hAnsi="Times New Roman" w:cs="Times New Roman"/>
          <w:color w:val="000000"/>
          <w:lang w:eastAsia="en-GB"/>
        </w:rPr>
        <w:t xml:space="preserve">, </w:t>
      </w:r>
      <w:r w:rsidRPr="00207B3F">
        <w:rPr>
          <w:rFonts w:ascii="Times New Roman" w:eastAsia="Times New Roman" w:hAnsi="Times New Roman" w:cs="Times New Roman"/>
          <w:i/>
          <w:color w:val="000000"/>
          <w:lang w:eastAsia="en-GB"/>
        </w:rPr>
        <w:t>6,</w:t>
      </w:r>
      <w:r w:rsidRPr="00046279">
        <w:rPr>
          <w:rFonts w:ascii="Times New Roman" w:eastAsia="Times New Roman" w:hAnsi="Times New Roman" w:cs="Times New Roman"/>
          <w:color w:val="000000"/>
          <w:lang w:eastAsia="en-GB"/>
        </w:rPr>
        <w:t xml:space="preserve"> 318-324</w:t>
      </w:r>
    </w:p>
    <w:p w14:paraId="153998A7" w14:textId="1F40F2AE" w:rsidR="008A7007" w:rsidRDefault="00090176" w:rsidP="00046279">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Ibrahim</w:t>
      </w:r>
      <w:r w:rsidR="00133A2B">
        <w:rPr>
          <w:rFonts w:ascii="Times New Roman" w:eastAsia="Times New Roman" w:hAnsi="Times New Roman" w:cs="Times New Roman"/>
          <w:color w:val="000000"/>
          <w:lang w:eastAsia="en-GB"/>
        </w:rPr>
        <w:t>, A.</w:t>
      </w:r>
      <w:r w:rsidR="00207B3F">
        <w:rPr>
          <w:rFonts w:ascii="Times New Roman" w:eastAsia="Times New Roman" w:hAnsi="Times New Roman" w:cs="Times New Roman"/>
          <w:color w:val="000000"/>
          <w:lang w:eastAsia="en-GB"/>
        </w:rPr>
        <w:t xml:space="preserve"> K., Kelly, S. J., Adams, C. E.</w:t>
      </w:r>
      <w:r w:rsidR="00133A2B">
        <w:rPr>
          <w:rFonts w:ascii="Times New Roman" w:eastAsia="Times New Roman" w:hAnsi="Times New Roman" w:cs="Times New Roman"/>
          <w:color w:val="000000"/>
          <w:lang w:eastAsia="en-GB"/>
        </w:rPr>
        <w:t xml:space="preserve"> &amp; </w:t>
      </w:r>
      <w:proofErr w:type="spellStart"/>
      <w:r w:rsidR="00133A2B">
        <w:rPr>
          <w:rFonts w:ascii="Times New Roman" w:eastAsia="Times New Roman" w:hAnsi="Times New Roman" w:cs="Times New Roman"/>
          <w:color w:val="000000"/>
          <w:lang w:eastAsia="en-GB"/>
        </w:rPr>
        <w:t>Glazebrook</w:t>
      </w:r>
      <w:proofErr w:type="spellEnd"/>
      <w:r w:rsidR="00133A2B">
        <w:rPr>
          <w:rFonts w:ascii="Times New Roman" w:eastAsia="Times New Roman" w:hAnsi="Times New Roman" w:cs="Times New Roman"/>
          <w:color w:val="000000"/>
          <w:lang w:eastAsia="en-GB"/>
        </w:rPr>
        <w:t>, C.</w:t>
      </w:r>
      <w:r w:rsidR="004334D6">
        <w:rPr>
          <w:rFonts w:ascii="Times New Roman" w:eastAsia="Times New Roman" w:hAnsi="Times New Roman" w:cs="Times New Roman"/>
          <w:color w:val="000000"/>
          <w:lang w:eastAsia="en-GB"/>
        </w:rPr>
        <w:t xml:space="preserve"> (2013). A systematic review of depression prevalence in university students. </w:t>
      </w:r>
      <w:r w:rsidR="004334D6">
        <w:rPr>
          <w:rFonts w:ascii="Times New Roman" w:eastAsia="Times New Roman" w:hAnsi="Times New Roman" w:cs="Times New Roman"/>
          <w:i/>
          <w:color w:val="000000"/>
          <w:lang w:eastAsia="en-GB"/>
        </w:rPr>
        <w:t xml:space="preserve">Journal of Psychiatric Research, </w:t>
      </w:r>
      <w:r w:rsidR="004334D6">
        <w:rPr>
          <w:rFonts w:ascii="Times New Roman" w:eastAsia="Times New Roman" w:hAnsi="Times New Roman" w:cs="Times New Roman"/>
          <w:color w:val="000000"/>
          <w:lang w:eastAsia="en-GB"/>
        </w:rPr>
        <w:t>47, 391-400.</w:t>
      </w:r>
    </w:p>
    <w:p w14:paraId="5DA1EA5A" w14:textId="55668A2F" w:rsidR="00350FFF" w:rsidRPr="00046279" w:rsidRDefault="00207B3F" w:rsidP="00046279">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Kong, F., Zhao, J.</w:t>
      </w:r>
      <w:r w:rsidR="00350FFF" w:rsidRPr="00046279">
        <w:rPr>
          <w:rFonts w:ascii="Times New Roman" w:eastAsia="Times New Roman" w:hAnsi="Times New Roman" w:cs="Times New Roman"/>
          <w:color w:val="000000"/>
          <w:lang w:eastAsia="en-GB"/>
        </w:rPr>
        <w:t xml:space="preserve"> &amp; You, X. (2013). </w:t>
      </w:r>
      <w:r w:rsidR="00350FFF" w:rsidRPr="00046279">
        <w:rPr>
          <w:rFonts w:ascii="Times New Roman" w:hAnsi="Times New Roman" w:cs="Times New Roman"/>
          <w:lang w:eastAsia="en-GB"/>
        </w:rPr>
        <w:t xml:space="preserve">Self-esteem as a mediator and moderator of the relationship between social support and subjective wellbeing among Chinese university students. </w:t>
      </w:r>
      <w:r w:rsidR="00350FFF" w:rsidRPr="00046279">
        <w:rPr>
          <w:rFonts w:ascii="Times New Roman" w:hAnsi="Times New Roman" w:cs="Times New Roman"/>
          <w:i/>
          <w:lang w:eastAsia="en-GB"/>
        </w:rPr>
        <w:t>Social Indicators Research</w:t>
      </w:r>
      <w:r w:rsidR="00350FFF" w:rsidRPr="00046279">
        <w:rPr>
          <w:rFonts w:ascii="Times New Roman" w:hAnsi="Times New Roman" w:cs="Times New Roman"/>
          <w:lang w:eastAsia="en-GB"/>
        </w:rPr>
        <w:t xml:space="preserve">, </w:t>
      </w:r>
      <w:r w:rsidR="00350FFF" w:rsidRPr="00207B3F">
        <w:rPr>
          <w:rFonts w:ascii="Times New Roman" w:eastAsia="Times New Roman" w:hAnsi="Times New Roman" w:cs="Times New Roman"/>
          <w:i/>
          <w:color w:val="000000"/>
          <w:lang w:eastAsia="en-GB"/>
        </w:rPr>
        <w:t>112,</w:t>
      </w:r>
      <w:r w:rsidR="00350FFF" w:rsidRPr="00046279">
        <w:rPr>
          <w:rFonts w:ascii="Times New Roman" w:eastAsia="Times New Roman" w:hAnsi="Times New Roman" w:cs="Times New Roman"/>
          <w:color w:val="000000"/>
          <w:lang w:eastAsia="en-GB"/>
        </w:rPr>
        <w:t xml:space="preserve"> 151-161.</w:t>
      </w:r>
    </w:p>
    <w:p w14:paraId="27A85491" w14:textId="630A6814" w:rsidR="00350FFF" w:rsidRPr="00046279" w:rsidRDefault="00350FFF" w:rsidP="00046279">
      <w:pPr>
        <w:rPr>
          <w:rFonts w:ascii="Times New Roman" w:hAnsi="Times New Roman" w:cs="Times New Roman"/>
        </w:rPr>
      </w:pPr>
      <w:r w:rsidRPr="00046279">
        <w:rPr>
          <w:rFonts w:ascii="Times New Roman" w:hAnsi="Times New Roman" w:cs="Times New Roman"/>
        </w:rPr>
        <w:t xml:space="preserve">Maunder, R., </w:t>
      </w:r>
      <w:proofErr w:type="spellStart"/>
      <w:r w:rsidRPr="00046279">
        <w:rPr>
          <w:rFonts w:ascii="Times New Roman" w:hAnsi="Times New Roman" w:cs="Times New Roman"/>
        </w:rPr>
        <w:t>Cunl</w:t>
      </w:r>
      <w:r w:rsidR="00207B3F">
        <w:rPr>
          <w:rFonts w:ascii="Times New Roman" w:hAnsi="Times New Roman" w:cs="Times New Roman"/>
        </w:rPr>
        <w:t>iffe</w:t>
      </w:r>
      <w:proofErr w:type="spellEnd"/>
      <w:r w:rsidR="00207B3F">
        <w:rPr>
          <w:rFonts w:ascii="Times New Roman" w:hAnsi="Times New Roman" w:cs="Times New Roman"/>
        </w:rPr>
        <w:t xml:space="preserve">, M., Galvin, J., </w:t>
      </w:r>
      <w:proofErr w:type="spellStart"/>
      <w:r w:rsidR="00207B3F">
        <w:rPr>
          <w:rFonts w:ascii="Times New Roman" w:hAnsi="Times New Roman" w:cs="Times New Roman"/>
        </w:rPr>
        <w:t>Mjali</w:t>
      </w:r>
      <w:proofErr w:type="spellEnd"/>
      <w:r w:rsidR="00207B3F">
        <w:rPr>
          <w:rFonts w:ascii="Times New Roman" w:hAnsi="Times New Roman" w:cs="Times New Roman"/>
        </w:rPr>
        <w:t>, S.</w:t>
      </w:r>
      <w:r w:rsidRPr="00046279">
        <w:rPr>
          <w:rFonts w:ascii="Times New Roman" w:hAnsi="Times New Roman" w:cs="Times New Roman"/>
        </w:rPr>
        <w:t xml:space="preserve"> &amp; Rogers, J. (2013). Listening to student voices: </w:t>
      </w:r>
      <w:r w:rsidR="001F259C">
        <w:rPr>
          <w:rFonts w:ascii="Times New Roman" w:hAnsi="Times New Roman" w:cs="Times New Roman"/>
        </w:rPr>
        <w:t>S</w:t>
      </w:r>
      <w:r w:rsidRPr="00046279">
        <w:rPr>
          <w:rFonts w:ascii="Times New Roman" w:hAnsi="Times New Roman" w:cs="Times New Roman"/>
        </w:rPr>
        <w:t>tudent researchers exploring undergraduate experiences of university transition. </w:t>
      </w:r>
      <w:r w:rsidRPr="001F259C">
        <w:rPr>
          <w:rFonts w:ascii="Times New Roman" w:hAnsi="Times New Roman" w:cs="Times New Roman"/>
          <w:i/>
        </w:rPr>
        <w:t>Higher Education</w:t>
      </w:r>
      <w:r w:rsidRPr="00046279">
        <w:rPr>
          <w:rFonts w:ascii="Times New Roman" w:hAnsi="Times New Roman" w:cs="Times New Roman"/>
        </w:rPr>
        <w:t>, 66</w:t>
      </w:r>
      <w:r w:rsidR="00046279" w:rsidRPr="00046279">
        <w:rPr>
          <w:rFonts w:ascii="Times New Roman" w:hAnsi="Times New Roman" w:cs="Times New Roman"/>
        </w:rPr>
        <w:t>,</w:t>
      </w:r>
      <w:r w:rsidRPr="00046279">
        <w:rPr>
          <w:rFonts w:ascii="Times New Roman" w:hAnsi="Times New Roman" w:cs="Times New Roman"/>
        </w:rPr>
        <w:t xml:space="preserve"> 139-152. </w:t>
      </w:r>
    </w:p>
    <w:p w14:paraId="7FC0F84B" w14:textId="5916D25C" w:rsidR="00350FFF" w:rsidRPr="00046279" w:rsidRDefault="00350FFF" w:rsidP="00046279">
      <w:pPr>
        <w:rPr>
          <w:rFonts w:ascii="Times New Roman" w:eastAsia="Times New Roman" w:hAnsi="Times New Roman" w:cs="Times New Roman"/>
          <w:color w:val="000000"/>
          <w:lang w:eastAsia="en-GB"/>
        </w:rPr>
      </w:pPr>
      <w:proofErr w:type="spellStart"/>
      <w:r w:rsidRPr="00350FFF">
        <w:rPr>
          <w:rFonts w:ascii="Times New Roman" w:eastAsia="Times New Roman" w:hAnsi="Times New Roman" w:cs="Times New Roman"/>
          <w:color w:val="000000"/>
          <w:lang w:eastAsia="en-GB"/>
        </w:rPr>
        <w:t>Ratelle</w:t>
      </w:r>
      <w:proofErr w:type="spellEnd"/>
      <w:r w:rsidRPr="00350FFF">
        <w:rPr>
          <w:rFonts w:ascii="Times New Roman" w:eastAsia="Times New Roman" w:hAnsi="Times New Roman" w:cs="Times New Roman"/>
          <w:color w:val="000000"/>
          <w:lang w:eastAsia="en-GB"/>
        </w:rPr>
        <w:t xml:space="preserve">, C., Simard, K. &amp; </w:t>
      </w:r>
      <w:proofErr w:type="spellStart"/>
      <w:r w:rsidRPr="00350FFF">
        <w:rPr>
          <w:rFonts w:ascii="Times New Roman" w:eastAsia="Times New Roman" w:hAnsi="Times New Roman" w:cs="Times New Roman"/>
          <w:color w:val="000000"/>
          <w:lang w:eastAsia="en-GB"/>
        </w:rPr>
        <w:t>Guay</w:t>
      </w:r>
      <w:proofErr w:type="spellEnd"/>
      <w:r w:rsidRPr="00350FFF">
        <w:rPr>
          <w:rFonts w:ascii="Times New Roman" w:eastAsia="Times New Roman" w:hAnsi="Times New Roman" w:cs="Times New Roman"/>
          <w:color w:val="000000"/>
          <w:lang w:eastAsia="en-GB"/>
        </w:rPr>
        <w:t>, F.</w:t>
      </w:r>
      <w:r w:rsidRPr="00046279">
        <w:rPr>
          <w:rFonts w:ascii="Times New Roman" w:eastAsia="Times New Roman" w:hAnsi="Times New Roman" w:cs="Times New Roman"/>
          <w:color w:val="000000"/>
          <w:lang w:eastAsia="en-GB"/>
        </w:rPr>
        <w:t xml:space="preserve"> (2013). </w:t>
      </w:r>
      <w:r w:rsidRPr="00046279">
        <w:rPr>
          <w:rFonts w:ascii="Times New Roman" w:hAnsi="Times New Roman" w:cs="Times New Roman"/>
          <w:lang w:eastAsia="en-GB"/>
        </w:rPr>
        <w:t>University students’ subjective wellbeing: the role of autonomy support from parents, friends and romantic partner</w:t>
      </w:r>
      <w:r w:rsidRPr="00046279">
        <w:rPr>
          <w:rFonts w:ascii="Times New Roman" w:eastAsia="Times New Roman" w:hAnsi="Times New Roman" w:cs="Times New Roman"/>
          <w:color w:val="000000"/>
          <w:lang w:eastAsia="en-GB"/>
        </w:rPr>
        <w:t xml:space="preserve">. </w:t>
      </w:r>
      <w:r w:rsidRPr="00046279">
        <w:rPr>
          <w:rFonts w:ascii="Times New Roman" w:eastAsia="Times New Roman" w:hAnsi="Times New Roman" w:cs="Times New Roman"/>
          <w:i/>
          <w:color w:val="000000"/>
          <w:lang w:eastAsia="en-GB"/>
        </w:rPr>
        <w:t>Journal of Happiness Studies</w:t>
      </w:r>
      <w:r w:rsidRPr="00046279">
        <w:rPr>
          <w:rFonts w:ascii="Times New Roman" w:eastAsia="Times New Roman" w:hAnsi="Times New Roman" w:cs="Times New Roman"/>
          <w:color w:val="000000"/>
          <w:lang w:eastAsia="en-GB"/>
        </w:rPr>
        <w:t xml:space="preserve">, </w:t>
      </w:r>
      <w:r w:rsidRPr="00207B3F">
        <w:rPr>
          <w:rFonts w:ascii="Times New Roman" w:eastAsia="Times New Roman" w:hAnsi="Times New Roman" w:cs="Times New Roman"/>
          <w:i/>
          <w:color w:val="000000"/>
          <w:lang w:eastAsia="en-GB"/>
        </w:rPr>
        <w:t>14,</w:t>
      </w:r>
      <w:r w:rsidRPr="00046279">
        <w:rPr>
          <w:rFonts w:ascii="Times New Roman" w:eastAsia="Times New Roman" w:hAnsi="Times New Roman" w:cs="Times New Roman"/>
          <w:color w:val="000000"/>
          <w:lang w:eastAsia="en-GB"/>
        </w:rPr>
        <w:t xml:space="preserve"> 893-910.</w:t>
      </w:r>
    </w:p>
    <w:p w14:paraId="2902493D" w14:textId="28A0599B" w:rsidR="00046279" w:rsidRPr="00046279" w:rsidRDefault="00046279" w:rsidP="00046279">
      <w:pPr>
        <w:rPr>
          <w:rFonts w:ascii="Times New Roman" w:hAnsi="Times New Roman" w:cs="Times New Roman"/>
        </w:rPr>
      </w:pPr>
      <w:r w:rsidRPr="00046279">
        <w:rPr>
          <w:rFonts w:ascii="Times New Roman" w:hAnsi="Times New Roman" w:cs="Times New Roman"/>
        </w:rPr>
        <w:t xml:space="preserve">Stephenson, W. (1953). </w:t>
      </w:r>
      <w:r w:rsidRPr="00046279">
        <w:rPr>
          <w:rFonts w:ascii="Times New Roman" w:hAnsi="Times New Roman" w:cs="Times New Roman"/>
          <w:i/>
        </w:rPr>
        <w:t xml:space="preserve">The study of </w:t>
      </w:r>
      <w:r w:rsidR="00005EBD">
        <w:rPr>
          <w:rFonts w:ascii="Times New Roman" w:hAnsi="Times New Roman" w:cs="Times New Roman"/>
          <w:i/>
        </w:rPr>
        <w:t>b</w:t>
      </w:r>
      <w:r w:rsidRPr="00046279">
        <w:rPr>
          <w:rFonts w:ascii="Times New Roman" w:hAnsi="Times New Roman" w:cs="Times New Roman"/>
          <w:i/>
        </w:rPr>
        <w:t>ehaviour</w:t>
      </w:r>
      <w:r w:rsidRPr="00046279">
        <w:rPr>
          <w:rFonts w:ascii="Times New Roman" w:hAnsi="Times New Roman" w:cs="Times New Roman"/>
        </w:rPr>
        <w:t>. Chicago: University of Chicago Press.</w:t>
      </w:r>
    </w:p>
    <w:p w14:paraId="57C06387" w14:textId="3B574264" w:rsidR="00052128" w:rsidRDefault="00350FFF" w:rsidP="00046279">
      <w:pPr>
        <w:rPr>
          <w:rFonts w:ascii="Times New Roman" w:eastAsia="Times New Roman" w:hAnsi="Times New Roman" w:cs="Times New Roman"/>
          <w:color w:val="000000"/>
          <w:lang w:eastAsia="en-GB"/>
        </w:rPr>
      </w:pPr>
      <w:proofErr w:type="spellStart"/>
      <w:r w:rsidRPr="00046279">
        <w:rPr>
          <w:rFonts w:ascii="Times New Roman" w:eastAsia="Times New Roman" w:hAnsi="Times New Roman" w:cs="Times New Roman"/>
          <w:color w:val="000000"/>
          <w:lang w:eastAsia="en-GB"/>
        </w:rPr>
        <w:t>Ta</w:t>
      </w:r>
      <w:r w:rsidR="00207B3F">
        <w:rPr>
          <w:rFonts w:ascii="Times New Roman" w:eastAsia="Times New Roman" w:hAnsi="Times New Roman" w:cs="Times New Roman"/>
          <w:color w:val="000000"/>
          <w:lang w:eastAsia="en-GB"/>
        </w:rPr>
        <w:t>mannaeifar</w:t>
      </w:r>
      <w:proofErr w:type="spellEnd"/>
      <w:r w:rsidR="00207B3F">
        <w:rPr>
          <w:rFonts w:ascii="Times New Roman" w:eastAsia="Times New Roman" w:hAnsi="Times New Roman" w:cs="Times New Roman"/>
          <w:color w:val="000000"/>
          <w:lang w:eastAsia="en-GB"/>
        </w:rPr>
        <w:t xml:space="preserve">, M. &amp; </w:t>
      </w:r>
      <w:proofErr w:type="spellStart"/>
      <w:r w:rsidR="00207B3F">
        <w:rPr>
          <w:rFonts w:ascii="Times New Roman" w:eastAsia="Times New Roman" w:hAnsi="Times New Roman" w:cs="Times New Roman"/>
          <w:color w:val="000000"/>
          <w:lang w:eastAsia="en-GB"/>
        </w:rPr>
        <w:t>Motaghedifard</w:t>
      </w:r>
      <w:proofErr w:type="spellEnd"/>
      <w:r w:rsidR="00207B3F">
        <w:rPr>
          <w:rFonts w:ascii="Times New Roman" w:eastAsia="Times New Roman" w:hAnsi="Times New Roman" w:cs="Times New Roman"/>
          <w:color w:val="000000"/>
          <w:lang w:eastAsia="en-GB"/>
        </w:rPr>
        <w:t>, M.</w:t>
      </w:r>
      <w:r w:rsidRPr="00046279">
        <w:rPr>
          <w:rFonts w:ascii="Times New Roman" w:eastAsia="Times New Roman" w:hAnsi="Times New Roman" w:cs="Times New Roman"/>
          <w:color w:val="000000"/>
          <w:lang w:eastAsia="en-GB"/>
        </w:rPr>
        <w:t xml:space="preserve"> (2014). </w:t>
      </w:r>
      <w:r w:rsidRPr="00046279">
        <w:rPr>
          <w:rFonts w:ascii="Times New Roman" w:hAnsi="Times New Roman" w:cs="Times New Roman"/>
          <w:lang w:eastAsia="en-GB"/>
        </w:rPr>
        <w:t xml:space="preserve">Subjective wellbeing and its subscales among students: the study of the role of creativity and </w:t>
      </w:r>
      <w:r w:rsidR="0001474C" w:rsidRPr="00046279">
        <w:rPr>
          <w:rFonts w:ascii="Times New Roman" w:hAnsi="Times New Roman" w:cs="Times New Roman"/>
          <w:lang w:eastAsia="en-GB"/>
        </w:rPr>
        <w:t>self-efficacy</w:t>
      </w:r>
      <w:r w:rsidRPr="00046279">
        <w:rPr>
          <w:rFonts w:ascii="Times New Roman" w:hAnsi="Times New Roman" w:cs="Times New Roman"/>
          <w:lang w:eastAsia="en-GB"/>
        </w:rPr>
        <w:t xml:space="preserve">. </w:t>
      </w:r>
      <w:r w:rsidRPr="00046279">
        <w:rPr>
          <w:rFonts w:ascii="Times New Roman" w:eastAsia="Times New Roman" w:hAnsi="Times New Roman" w:cs="Times New Roman"/>
          <w:i/>
          <w:color w:val="000000"/>
          <w:lang w:eastAsia="en-GB"/>
        </w:rPr>
        <w:t>Thinking Skills and Creativity</w:t>
      </w:r>
      <w:r w:rsidRPr="00046279">
        <w:rPr>
          <w:rFonts w:ascii="Times New Roman" w:eastAsia="Times New Roman" w:hAnsi="Times New Roman" w:cs="Times New Roman"/>
          <w:color w:val="000000"/>
          <w:lang w:eastAsia="en-GB"/>
        </w:rPr>
        <w:t xml:space="preserve">, </w:t>
      </w:r>
      <w:r w:rsidRPr="00207B3F">
        <w:rPr>
          <w:rFonts w:ascii="Times New Roman" w:eastAsia="Times New Roman" w:hAnsi="Times New Roman" w:cs="Times New Roman"/>
          <w:i/>
          <w:color w:val="000000"/>
          <w:lang w:eastAsia="en-GB"/>
        </w:rPr>
        <w:t>12,</w:t>
      </w:r>
      <w:r w:rsidRPr="00046279">
        <w:rPr>
          <w:rFonts w:ascii="Times New Roman" w:eastAsia="Times New Roman" w:hAnsi="Times New Roman" w:cs="Times New Roman"/>
          <w:color w:val="000000"/>
          <w:lang w:eastAsia="en-GB"/>
        </w:rPr>
        <w:t xml:space="preserve"> 37-42. </w:t>
      </w:r>
    </w:p>
    <w:p w14:paraId="211730F7" w14:textId="3950ADE0" w:rsidR="00005EBD" w:rsidRPr="00046279" w:rsidRDefault="00005EBD" w:rsidP="00046279">
      <w:pPr>
        <w:rPr>
          <w:rFonts w:ascii="Times New Roman" w:eastAsia="Times New Roman" w:hAnsi="Times New Roman" w:cs="Times New Roman"/>
          <w:color w:val="000000"/>
          <w:lang w:eastAsia="en-GB"/>
        </w:rPr>
      </w:pPr>
      <w:r w:rsidRPr="00E30405">
        <w:rPr>
          <w:rFonts w:ascii="Times New Roman" w:eastAsia="Times New Roman" w:hAnsi="Times New Roman" w:cs="Times New Roman"/>
          <w:color w:val="000000"/>
          <w:lang w:eastAsia="en-GB"/>
        </w:rPr>
        <w:lastRenderedPageBreak/>
        <w:t xml:space="preserve">Watts, S. &amp; </w:t>
      </w:r>
      <w:proofErr w:type="spellStart"/>
      <w:r w:rsidRPr="00E30405">
        <w:rPr>
          <w:rFonts w:ascii="Times New Roman" w:eastAsia="Times New Roman" w:hAnsi="Times New Roman" w:cs="Times New Roman"/>
          <w:color w:val="000000"/>
          <w:lang w:eastAsia="en-GB"/>
        </w:rPr>
        <w:t>Stenner</w:t>
      </w:r>
      <w:proofErr w:type="spellEnd"/>
      <w:r w:rsidRPr="00E30405">
        <w:rPr>
          <w:rFonts w:ascii="Times New Roman" w:eastAsia="Times New Roman" w:hAnsi="Times New Roman" w:cs="Times New Roman"/>
          <w:color w:val="000000"/>
          <w:lang w:eastAsia="en-GB"/>
        </w:rPr>
        <w:t xml:space="preserve">, P. (2012). </w:t>
      </w:r>
      <w:r w:rsidRPr="00E30405">
        <w:rPr>
          <w:rFonts w:ascii="Times New Roman" w:eastAsia="Times New Roman" w:hAnsi="Times New Roman" w:cs="Times New Roman"/>
          <w:i/>
          <w:color w:val="000000"/>
          <w:lang w:eastAsia="en-GB"/>
        </w:rPr>
        <w:t>Doing Q methodological research. Theory, method and interpretation</w:t>
      </w:r>
      <w:r w:rsidRPr="00E30405">
        <w:rPr>
          <w:rFonts w:ascii="Times New Roman" w:eastAsia="Times New Roman" w:hAnsi="Times New Roman" w:cs="Times New Roman"/>
          <w:color w:val="000000"/>
          <w:lang w:eastAsia="en-GB"/>
        </w:rPr>
        <w:t>. London: Sage.</w:t>
      </w:r>
    </w:p>
    <w:p w14:paraId="0AB71EFE" w14:textId="77777777" w:rsidR="00AC4DE5" w:rsidRPr="00046279" w:rsidRDefault="00AC4DE5" w:rsidP="00046279">
      <w:pPr>
        <w:rPr>
          <w:rFonts w:ascii="Times New Roman" w:hAnsi="Times New Roman" w:cs="Times New Roman"/>
        </w:rPr>
      </w:pPr>
    </w:p>
    <w:p w14:paraId="2E2CADCC" w14:textId="77777777" w:rsidR="00AC4DE5" w:rsidRPr="00046279" w:rsidRDefault="003D6FC0" w:rsidP="00046279">
      <w:pPr>
        <w:rPr>
          <w:rFonts w:ascii="Times New Roman" w:hAnsi="Times New Roman" w:cs="Times New Roman"/>
        </w:rPr>
      </w:pPr>
      <w:r>
        <w:rPr>
          <w:rFonts w:ascii="Times New Roman" w:hAnsi="Times New Roman" w:cs="Times New Roman"/>
        </w:rPr>
        <w:t>Wellbeing initiative</w:t>
      </w:r>
      <w:r w:rsidR="00046279" w:rsidRPr="00046279">
        <w:rPr>
          <w:rFonts w:ascii="Times New Roman" w:hAnsi="Times New Roman" w:cs="Times New Roman"/>
        </w:rPr>
        <w:t xml:space="preserve"> websites:</w:t>
      </w:r>
    </w:p>
    <w:p w14:paraId="03143571" w14:textId="77777777" w:rsidR="005F3F09" w:rsidRPr="00046279" w:rsidRDefault="005F3F09" w:rsidP="00046279">
      <w:pPr>
        <w:rPr>
          <w:rFonts w:ascii="Times New Roman" w:hAnsi="Times New Roman" w:cs="Times New Roman"/>
        </w:rPr>
      </w:pPr>
      <w:r w:rsidRPr="00046279">
        <w:rPr>
          <w:rFonts w:ascii="Times New Roman" w:hAnsi="Times New Roman" w:cs="Times New Roman"/>
        </w:rPr>
        <w:t xml:space="preserve">Nightline, </w:t>
      </w:r>
      <w:hyperlink r:id="rId6" w:history="1">
        <w:r w:rsidRPr="00046279">
          <w:rPr>
            <w:rStyle w:val="Hyperlink"/>
            <w:rFonts w:ascii="Times New Roman" w:hAnsi="Times New Roman" w:cs="Times New Roman"/>
          </w:rPr>
          <w:t>www.nightline.ac.uk</w:t>
        </w:r>
      </w:hyperlink>
      <w:r w:rsidRPr="00046279">
        <w:rPr>
          <w:rFonts w:ascii="Times New Roman" w:hAnsi="Times New Roman" w:cs="Times New Roman"/>
        </w:rPr>
        <w:t xml:space="preserve"> </w:t>
      </w:r>
    </w:p>
    <w:p w14:paraId="3952EAB8" w14:textId="7B2C0EAA" w:rsidR="005F3F09" w:rsidRPr="00046279" w:rsidRDefault="005F3F09" w:rsidP="00046279">
      <w:pPr>
        <w:rPr>
          <w:rFonts w:ascii="Times New Roman" w:hAnsi="Times New Roman" w:cs="Times New Roman"/>
        </w:rPr>
      </w:pPr>
      <w:r w:rsidRPr="00046279">
        <w:rPr>
          <w:rFonts w:ascii="Times New Roman" w:hAnsi="Times New Roman" w:cs="Times New Roman"/>
        </w:rPr>
        <w:t xml:space="preserve">Students </w:t>
      </w:r>
      <w:proofErr w:type="gramStart"/>
      <w:r w:rsidRPr="00046279">
        <w:rPr>
          <w:rFonts w:ascii="Times New Roman" w:hAnsi="Times New Roman" w:cs="Times New Roman"/>
        </w:rPr>
        <w:t>Against</w:t>
      </w:r>
      <w:proofErr w:type="gramEnd"/>
      <w:r w:rsidRPr="00046279">
        <w:rPr>
          <w:rFonts w:ascii="Times New Roman" w:hAnsi="Times New Roman" w:cs="Times New Roman"/>
        </w:rPr>
        <w:t xml:space="preserve"> Depression, </w:t>
      </w:r>
      <w:hyperlink r:id="rId7" w:history="1">
        <w:r w:rsidRPr="00046279">
          <w:rPr>
            <w:rStyle w:val="Hyperlink"/>
            <w:rFonts w:ascii="Times New Roman" w:hAnsi="Times New Roman" w:cs="Times New Roman"/>
          </w:rPr>
          <w:t>www.studentsagainstdepression.org</w:t>
        </w:r>
      </w:hyperlink>
      <w:r w:rsidRPr="00046279">
        <w:rPr>
          <w:rFonts w:ascii="Times New Roman" w:hAnsi="Times New Roman" w:cs="Times New Roman"/>
        </w:rPr>
        <w:t xml:space="preserve"> </w:t>
      </w:r>
    </w:p>
    <w:p w14:paraId="3D03774D" w14:textId="77777777" w:rsidR="00AC4DE5" w:rsidRPr="00046279" w:rsidRDefault="005F3F09" w:rsidP="00046279">
      <w:pPr>
        <w:rPr>
          <w:rFonts w:ascii="Times New Roman" w:hAnsi="Times New Roman" w:cs="Times New Roman"/>
        </w:rPr>
      </w:pPr>
      <w:r w:rsidRPr="00046279">
        <w:rPr>
          <w:rFonts w:ascii="Times New Roman" w:hAnsi="Times New Roman" w:cs="Times New Roman"/>
        </w:rPr>
        <w:t xml:space="preserve">Student Minds, </w:t>
      </w:r>
      <w:hyperlink r:id="rId8" w:history="1">
        <w:r w:rsidR="00AC4DE5" w:rsidRPr="00046279">
          <w:rPr>
            <w:rStyle w:val="Hyperlink"/>
            <w:rFonts w:ascii="Times New Roman" w:hAnsi="Times New Roman" w:cs="Times New Roman"/>
          </w:rPr>
          <w:t>www.studentminds.org.uk</w:t>
        </w:r>
      </w:hyperlink>
    </w:p>
    <w:p w14:paraId="4904A960" w14:textId="77777777" w:rsidR="005F3F09" w:rsidRPr="00046279" w:rsidRDefault="005F3F09" w:rsidP="00046279">
      <w:pPr>
        <w:rPr>
          <w:rFonts w:ascii="Times New Roman" w:hAnsi="Times New Roman" w:cs="Times New Roman"/>
        </w:rPr>
      </w:pPr>
      <w:r w:rsidRPr="00046279">
        <w:rPr>
          <w:rFonts w:ascii="Times New Roman" w:hAnsi="Times New Roman" w:cs="Times New Roman"/>
        </w:rPr>
        <w:t xml:space="preserve">The Alliance for Student-Led Wellbeing, </w:t>
      </w:r>
      <w:hyperlink r:id="rId9" w:history="1">
        <w:r w:rsidRPr="00046279">
          <w:rPr>
            <w:rStyle w:val="Hyperlink"/>
            <w:rFonts w:ascii="Times New Roman" w:hAnsi="Times New Roman" w:cs="Times New Roman"/>
          </w:rPr>
          <w:t>www.alliancestudentwellbeing.weebly.com</w:t>
        </w:r>
      </w:hyperlink>
    </w:p>
    <w:p w14:paraId="52E2B100" w14:textId="77777777" w:rsidR="009D0372" w:rsidRPr="00046279" w:rsidRDefault="005F3F09" w:rsidP="00046279">
      <w:pPr>
        <w:rPr>
          <w:rFonts w:ascii="Times New Roman" w:hAnsi="Times New Roman" w:cs="Times New Roman"/>
        </w:rPr>
      </w:pPr>
      <w:r w:rsidRPr="00046279">
        <w:rPr>
          <w:rFonts w:ascii="Times New Roman" w:hAnsi="Times New Roman" w:cs="Times New Roman"/>
        </w:rPr>
        <w:t>Time to change camp</w:t>
      </w:r>
      <w:r w:rsidR="00AC4DE5" w:rsidRPr="00046279">
        <w:rPr>
          <w:rFonts w:ascii="Times New Roman" w:hAnsi="Times New Roman" w:cs="Times New Roman"/>
        </w:rPr>
        <w:t xml:space="preserve">aign, </w:t>
      </w:r>
      <w:hyperlink r:id="rId10" w:history="1">
        <w:r w:rsidR="00AC4DE5" w:rsidRPr="00046279">
          <w:rPr>
            <w:rStyle w:val="Hyperlink"/>
            <w:rFonts w:ascii="Times New Roman" w:hAnsi="Times New Roman" w:cs="Times New Roman"/>
          </w:rPr>
          <w:t>www.time-to-change.org.uk</w:t>
        </w:r>
      </w:hyperlink>
    </w:p>
    <w:sectPr w:rsidR="009D0372" w:rsidRPr="00046279" w:rsidSect="00730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72"/>
    <w:rsid w:val="0000059C"/>
    <w:rsid w:val="00005EBD"/>
    <w:rsid w:val="0001474C"/>
    <w:rsid w:val="00046279"/>
    <w:rsid w:val="00052128"/>
    <w:rsid w:val="00090176"/>
    <w:rsid w:val="000B4517"/>
    <w:rsid w:val="00133A2B"/>
    <w:rsid w:val="0014056D"/>
    <w:rsid w:val="001B48D0"/>
    <w:rsid w:val="001D2B6D"/>
    <w:rsid w:val="001F259C"/>
    <w:rsid w:val="00207B3F"/>
    <w:rsid w:val="00254015"/>
    <w:rsid w:val="00270A19"/>
    <w:rsid w:val="0031277D"/>
    <w:rsid w:val="00350FFF"/>
    <w:rsid w:val="003D2494"/>
    <w:rsid w:val="003D6FC0"/>
    <w:rsid w:val="003E017E"/>
    <w:rsid w:val="00415CC5"/>
    <w:rsid w:val="004334D6"/>
    <w:rsid w:val="00462397"/>
    <w:rsid w:val="00510050"/>
    <w:rsid w:val="0058267D"/>
    <w:rsid w:val="005F3F09"/>
    <w:rsid w:val="00617E50"/>
    <w:rsid w:val="00642E37"/>
    <w:rsid w:val="006C1700"/>
    <w:rsid w:val="007278C2"/>
    <w:rsid w:val="00730AA3"/>
    <w:rsid w:val="007D22BC"/>
    <w:rsid w:val="008A7007"/>
    <w:rsid w:val="008B1154"/>
    <w:rsid w:val="009D0372"/>
    <w:rsid w:val="00AC4DE5"/>
    <w:rsid w:val="00AD792E"/>
    <w:rsid w:val="00B91663"/>
    <w:rsid w:val="00C271B2"/>
    <w:rsid w:val="00C9385A"/>
    <w:rsid w:val="00CC6436"/>
    <w:rsid w:val="00DA7BF9"/>
    <w:rsid w:val="00E30405"/>
    <w:rsid w:val="00E53D23"/>
    <w:rsid w:val="00E6186B"/>
    <w:rsid w:val="00EA1EA0"/>
    <w:rsid w:val="00FE5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C0A4"/>
  <w15:docId w15:val="{28922277-2BF1-41C3-AB70-291D8C3C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F09"/>
    <w:rPr>
      <w:color w:val="0000FF" w:themeColor="hyperlink"/>
      <w:u w:val="single"/>
    </w:rPr>
  </w:style>
  <w:style w:type="character" w:customStyle="1" w:styleId="apple-converted-space">
    <w:name w:val="apple-converted-space"/>
    <w:basedOn w:val="DefaultParagraphFont"/>
    <w:rsid w:val="00AC4DE5"/>
  </w:style>
  <w:style w:type="character" w:styleId="CommentReference">
    <w:name w:val="annotation reference"/>
    <w:basedOn w:val="DefaultParagraphFont"/>
    <w:uiPriority w:val="99"/>
    <w:semiHidden/>
    <w:unhideWhenUsed/>
    <w:rsid w:val="00052128"/>
    <w:rPr>
      <w:sz w:val="16"/>
      <w:szCs w:val="16"/>
    </w:rPr>
  </w:style>
  <w:style w:type="paragraph" w:styleId="CommentText">
    <w:name w:val="annotation text"/>
    <w:basedOn w:val="Normal"/>
    <w:link w:val="CommentTextChar"/>
    <w:uiPriority w:val="99"/>
    <w:semiHidden/>
    <w:unhideWhenUsed/>
    <w:rsid w:val="00052128"/>
    <w:pPr>
      <w:spacing w:line="240" w:lineRule="auto"/>
    </w:pPr>
    <w:rPr>
      <w:sz w:val="20"/>
      <w:szCs w:val="20"/>
    </w:rPr>
  </w:style>
  <w:style w:type="character" w:customStyle="1" w:styleId="CommentTextChar">
    <w:name w:val="Comment Text Char"/>
    <w:basedOn w:val="DefaultParagraphFont"/>
    <w:link w:val="CommentText"/>
    <w:uiPriority w:val="99"/>
    <w:semiHidden/>
    <w:rsid w:val="00052128"/>
    <w:rPr>
      <w:sz w:val="20"/>
      <w:szCs w:val="20"/>
    </w:rPr>
  </w:style>
  <w:style w:type="paragraph" w:styleId="CommentSubject">
    <w:name w:val="annotation subject"/>
    <w:basedOn w:val="CommentText"/>
    <w:next w:val="CommentText"/>
    <w:link w:val="CommentSubjectChar"/>
    <w:uiPriority w:val="99"/>
    <w:semiHidden/>
    <w:unhideWhenUsed/>
    <w:rsid w:val="00052128"/>
    <w:rPr>
      <w:b/>
      <w:bCs/>
    </w:rPr>
  </w:style>
  <w:style w:type="character" w:customStyle="1" w:styleId="CommentSubjectChar">
    <w:name w:val="Comment Subject Char"/>
    <w:basedOn w:val="CommentTextChar"/>
    <w:link w:val="CommentSubject"/>
    <w:uiPriority w:val="99"/>
    <w:semiHidden/>
    <w:rsid w:val="00052128"/>
    <w:rPr>
      <w:b/>
      <w:bCs/>
      <w:sz w:val="20"/>
      <w:szCs w:val="20"/>
    </w:rPr>
  </w:style>
  <w:style w:type="paragraph" w:styleId="BalloonText">
    <w:name w:val="Balloon Text"/>
    <w:basedOn w:val="Normal"/>
    <w:link w:val="BalloonTextChar"/>
    <w:uiPriority w:val="99"/>
    <w:semiHidden/>
    <w:unhideWhenUsed/>
    <w:rsid w:val="0005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57183">
      <w:bodyDiv w:val="1"/>
      <w:marLeft w:val="0"/>
      <w:marRight w:val="0"/>
      <w:marTop w:val="0"/>
      <w:marBottom w:val="0"/>
      <w:divBdr>
        <w:top w:val="none" w:sz="0" w:space="0" w:color="auto"/>
        <w:left w:val="none" w:sz="0" w:space="0" w:color="auto"/>
        <w:bottom w:val="none" w:sz="0" w:space="0" w:color="auto"/>
        <w:right w:val="none" w:sz="0" w:space="0" w:color="auto"/>
      </w:divBdr>
    </w:div>
    <w:div w:id="500782787">
      <w:bodyDiv w:val="1"/>
      <w:marLeft w:val="0"/>
      <w:marRight w:val="0"/>
      <w:marTop w:val="0"/>
      <w:marBottom w:val="0"/>
      <w:divBdr>
        <w:top w:val="none" w:sz="0" w:space="0" w:color="auto"/>
        <w:left w:val="none" w:sz="0" w:space="0" w:color="auto"/>
        <w:bottom w:val="none" w:sz="0" w:space="0" w:color="auto"/>
        <w:right w:val="none" w:sz="0" w:space="0" w:color="auto"/>
      </w:divBdr>
    </w:div>
    <w:div w:id="622425343">
      <w:bodyDiv w:val="1"/>
      <w:marLeft w:val="0"/>
      <w:marRight w:val="0"/>
      <w:marTop w:val="0"/>
      <w:marBottom w:val="0"/>
      <w:divBdr>
        <w:top w:val="none" w:sz="0" w:space="0" w:color="auto"/>
        <w:left w:val="none" w:sz="0" w:space="0" w:color="auto"/>
        <w:bottom w:val="none" w:sz="0" w:space="0" w:color="auto"/>
        <w:right w:val="none" w:sz="0" w:space="0" w:color="auto"/>
      </w:divBdr>
    </w:div>
    <w:div w:id="705330854">
      <w:bodyDiv w:val="1"/>
      <w:marLeft w:val="0"/>
      <w:marRight w:val="0"/>
      <w:marTop w:val="0"/>
      <w:marBottom w:val="0"/>
      <w:divBdr>
        <w:top w:val="none" w:sz="0" w:space="0" w:color="auto"/>
        <w:left w:val="none" w:sz="0" w:space="0" w:color="auto"/>
        <w:bottom w:val="none" w:sz="0" w:space="0" w:color="auto"/>
        <w:right w:val="none" w:sz="0" w:space="0" w:color="auto"/>
      </w:divBdr>
    </w:div>
    <w:div w:id="811794758">
      <w:bodyDiv w:val="1"/>
      <w:marLeft w:val="0"/>
      <w:marRight w:val="0"/>
      <w:marTop w:val="0"/>
      <w:marBottom w:val="0"/>
      <w:divBdr>
        <w:top w:val="none" w:sz="0" w:space="0" w:color="auto"/>
        <w:left w:val="none" w:sz="0" w:space="0" w:color="auto"/>
        <w:bottom w:val="none" w:sz="0" w:space="0" w:color="auto"/>
        <w:right w:val="none" w:sz="0" w:space="0" w:color="auto"/>
      </w:divBdr>
    </w:div>
    <w:div w:id="852766791">
      <w:bodyDiv w:val="1"/>
      <w:marLeft w:val="0"/>
      <w:marRight w:val="0"/>
      <w:marTop w:val="0"/>
      <w:marBottom w:val="0"/>
      <w:divBdr>
        <w:top w:val="none" w:sz="0" w:space="0" w:color="auto"/>
        <w:left w:val="none" w:sz="0" w:space="0" w:color="auto"/>
        <w:bottom w:val="none" w:sz="0" w:space="0" w:color="auto"/>
        <w:right w:val="none" w:sz="0" w:space="0" w:color="auto"/>
      </w:divBdr>
    </w:div>
    <w:div w:id="932594291">
      <w:bodyDiv w:val="1"/>
      <w:marLeft w:val="0"/>
      <w:marRight w:val="0"/>
      <w:marTop w:val="0"/>
      <w:marBottom w:val="0"/>
      <w:divBdr>
        <w:top w:val="none" w:sz="0" w:space="0" w:color="auto"/>
        <w:left w:val="none" w:sz="0" w:space="0" w:color="auto"/>
        <w:bottom w:val="none" w:sz="0" w:space="0" w:color="auto"/>
        <w:right w:val="none" w:sz="0" w:space="0" w:color="auto"/>
      </w:divBdr>
    </w:div>
    <w:div w:id="1042248494">
      <w:bodyDiv w:val="1"/>
      <w:marLeft w:val="0"/>
      <w:marRight w:val="0"/>
      <w:marTop w:val="0"/>
      <w:marBottom w:val="0"/>
      <w:divBdr>
        <w:top w:val="none" w:sz="0" w:space="0" w:color="auto"/>
        <w:left w:val="none" w:sz="0" w:space="0" w:color="auto"/>
        <w:bottom w:val="none" w:sz="0" w:space="0" w:color="auto"/>
        <w:right w:val="none" w:sz="0" w:space="0" w:color="auto"/>
      </w:divBdr>
    </w:div>
    <w:div w:id="1089546175">
      <w:bodyDiv w:val="1"/>
      <w:marLeft w:val="0"/>
      <w:marRight w:val="0"/>
      <w:marTop w:val="0"/>
      <w:marBottom w:val="0"/>
      <w:divBdr>
        <w:top w:val="none" w:sz="0" w:space="0" w:color="auto"/>
        <w:left w:val="none" w:sz="0" w:space="0" w:color="auto"/>
        <w:bottom w:val="none" w:sz="0" w:space="0" w:color="auto"/>
        <w:right w:val="none" w:sz="0" w:space="0" w:color="auto"/>
      </w:divBdr>
    </w:div>
    <w:div w:id="1127774863">
      <w:bodyDiv w:val="1"/>
      <w:marLeft w:val="0"/>
      <w:marRight w:val="0"/>
      <w:marTop w:val="0"/>
      <w:marBottom w:val="0"/>
      <w:divBdr>
        <w:top w:val="none" w:sz="0" w:space="0" w:color="auto"/>
        <w:left w:val="none" w:sz="0" w:space="0" w:color="auto"/>
        <w:bottom w:val="none" w:sz="0" w:space="0" w:color="auto"/>
        <w:right w:val="none" w:sz="0" w:space="0" w:color="auto"/>
      </w:divBdr>
    </w:div>
    <w:div w:id="1307205024">
      <w:bodyDiv w:val="1"/>
      <w:marLeft w:val="0"/>
      <w:marRight w:val="0"/>
      <w:marTop w:val="0"/>
      <w:marBottom w:val="0"/>
      <w:divBdr>
        <w:top w:val="none" w:sz="0" w:space="0" w:color="auto"/>
        <w:left w:val="none" w:sz="0" w:space="0" w:color="auto"/>
        <w:bottom w:val="none" w:sz="0" w:space="0" w:color="auto"/>
        <w:right w:val="none" w:sz="0" w:space="0" w:color="auto"/>
      </w:divBdr>
    </w:div>
    <w:div w:id="1507018331">
      <w:bodyDiv w:val="1"/>
      <w:marLeft w:val="0"/>
      <w:marRight w:val="0"/>
      <w:marTop w:val="0"/>
      <w:marBottom w:val="0"/>
      <w:divBdr>
        <w:top w:val="none" w:sz="0" w:space="0" w:color="auto"/>
        <w:left w:val="none" w:sz="0" w:space="0" w:color="auto"/>
        <w:bottom w:val="none" w:sz="0" w:space="0" w:color="auto"/>
        <w:right w:val="none" w:sz="0" w:space="0" w:color="auto"/>
      </w:divBdr>
    </w:div>
    <w:div w:id="1582331267">
      <w:bodyDiv w:val="1"/>
      <w:marLeft w:val="0"/>
      <w:marRight w:val="0"/>
      <w:marTop w:val="0"/>
      <w:marBottom w:val="0"/>
      <w:divBdr>
        <w:top w:val="none" w:sz="0" w:space="0" w:color="auto"/>
        <w:left w:val="none" w:sz="0" w:space="0" w:color="auto"/>
        <w:bottom w:val="none" w:sz="0" w:space="0" w:color="auto"/>
        <w:right w:val="none" w:sz="0" w:space="0" w:color="auto"/>
      </w:divBdr>
    </w:div>
    <w:div w:id="1585142340">
      <w:bodyDiv w:val="1"/>
      <w:marLeft w:val="0"/>
      <w:marRight w:val="0"/>
      <w:marTop w:val="0"/>
      <w:marBottom w:val="0"/>
      <w:divBdr>
        <w:top w:val="none" w:sz="0" w:space="0" w:color="auto"/>
        <w:left w:val="none" w:sz="0" w:space="0" w:color="auto"/>
        <w:bottom w:val="none" w:sz="0" w:space="0" w:color="auto"/>
        <w:right w:val="none" w:sz="0" w:space="0" w:color="auto"/>
      </w:divBdr>
    </w:div>
    <w:div w:id="1644581710">
      <w:bodyDiv w:val="1"/>
      <w:marLeft w:val="0"/>
      <w:marRight w:val="0"/>
      <w:marTop w:val="0"/>
      <w:marBottom w:val="0"/>
      <w:divBdr>
        <w:top w:val="none" w:sz="0" w:space="0" w:color="auto"/>
        <w:left w:val="none" w:sz="0" w:space="0" w:color="auto"/>
        <w:bottom w:val="none" w:sz="0" w:space="0" w:color="auto"/>
        <w:right w:val="none" w:sz="0" w:space="0" w:color="auto"/>
      </w:divBdr>
    </w:div>
    <w:div w:id="1646470791">
      <w:bodyDiv w:val="1"/>
      <w:marLeft w:val="0"/>
      <w:marRight w:val="0"/>
      <w:marTop w:val="0"/>
      <w:marBottom w:val="0"/>
      <w:divBdr>
        <w:top w:val="none" w:sz="0" w:space="0" w:color="auto"/>
        <w:left w:val="none" w:sz="0" w:space="0" w:color="auto"/>
        <w:bottom w:val="none" w:sz="0" w:space="0" w:color="auto"/>
        <w:right w:val="none" w:sz="0" w:space="0" w:color="auto"/>
      </w:divBdr>
    </w:div>
    <w:div w:id="1845239102">
      <w:bodyDiv w:val="1"/>
      <w:marLeft w:val="0"/>
      <w:marRight w:val="0"/>
      <w:marTop w:val="0"/>
      <w:marBottom w:val="0"/>
      <w:divBdr>
        <w:top w:val="none" w:sz="0" w:space="0" w:color="auto"/>
        <w:left w:val="none" w:sz="0" w:space="0" w:color="auto"/>
        <w:bottom w:val="none" w:sz="0" w:space="0" w:color="auto"/>
        <w:right w:val="none" w:sz="0" w:space="0" w:color="auto"/>
      </w:divBdr>
    </w:div>
    <w:div w:id="1945380961">
      <w:bodyDiv w:val="1"/>
      <w:marLeft w:val="0"/>
      <w:marRight w:val="0"/>
      <w:marTop w:val="0"/>
      <w:marBottom w:val="0"/>
      <w:divBdr>
        <w:top w:val="none" w:sz="0" w:space="0" w:color="auto"/>
        <w:left w:val="none" w:sz="0" w:space="0" w:color="auto"/>
        <w:bottom w:val="none" w:sz="0" w:space="0" w:color="auto"/>
        <w:right w:val="none" w:sz="0" w:space="0" w:color="auto"/>
      </w:divBdr>
    </w:div>
    <w:div w:id="1989242908">
      <w:bodyDiv w:val="1"/>
      <w:marLeft w:val="0"/>
      <w:marRight w:val="0"/>
      <w:marTop w:val="0"/>
      <w:marBottom w:val="0"/>
      <w:divBdr>
        <w:top w:val="none" w:sz="0" w:space="0" w:color="auto"/>
        <w:left w:val="none" w:sz="0" w:space="0" w:color="auto"/>
        <w:bottom w:val="none" w:sz="0" w:space="0" w:color="auto"/>
        <w:right w:val="none" w:sz="0" w:space="0" w:color="auto"/>
      </w:divBdr>
    </w:div>
    <w:div w:id="1996756372">
      <w:bodyDiv w:val="1"/>
      <w:marLeft w:val="0"/>
      <w:marRight w:val="0"/>
      <w:marTop w:val="0"/>
      <w:marBottom w:val="0"/>
      <w:divBdr>
        <w:top w:val="none" w:sz="0" w:space="0" w:color="auto"/>
        <w:left w:val="none" w:sz="0" w:space="0" w:color="auto"/>
        <w:bottom w:val="none" w:sz="0" w:space="0" w:color="auto"/>
        <w:right w:val="none" w:sz="0" w:space="0" w:color="auto"/>
      </w:divBdr>
    </w:div>
    <w:div w:id="2016151121">
      <w:bodyDiv w:val="1"/>
      <w:marLeft w:val="0"/>
      <w:marRight w:val="0"/>
      <w:marTop w:val="0"/>
      <w:marBottom w:val="0"/>
      <w:divBdr>
        <w:top w:val="none" w:sz="0" w:space="0" w:color="auto"/>
        <w:left w:val="none" w:sz="0" w:space="0" w:color="auto"/>
        <w:bottom w:val="none" w:sz="0" w:space="0" w:color="auto"/>
        <w:right w:val="none" w:sz="0" w:space="0" w:color="auto"/>
      </w:divBdr>
    </w:div>
    <w:div w:id="2096706289">
      <w:bodyDiv w:val="1"/>
      <w:marLeft w:val="0"/>
      <w:marRight w:val="0"/>
      <w:marTop w:val="0"/>
      <w:marBottom w:val="0"/>
      <w:divBdr>
        <w:top w:val="none" w:sz="0" w:space="0" w:color="auto"/>
        <w:left w:val="none" w:sz="0" w:space="0" w:color="auto"/>
        <w:bottom w:val="none" w:sz="0" w:space="0" w:color="auto"/>
        <w:right w:val="none" w:sz="0" w:space="0" w:color="auto"/>
      </w:divBdr>
    </w:div>
    <w:div w:id="21145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minds.org.uk" TargetMode="External"/><Relationship Id="rId3" Type="http://schemas.openxmlformats.org/officeDocument/2006/relationships/settings" Target="settings.xml"/><Relationship Id="rId7" Type="http://schemas.openxmlformats.org/officeDocument/2006/relationships/hyperlink" Target="http://www.studentsagainstdepress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ightline.ac.uk" TargetMode="External"/><Relationship Id="rId11" Type="http://schemas.openxmlformats.org/officeDocument/2006/relationships/fontTable" Target="fontTable.xml"/><Relationship Id="rId5" Type="http://schemas.openxmlformats.org/officeDocument/2006/relationships/hyperlink" Target="http://www.staffs.ac.uk/research/centre-for-psychological-research/psychology_of_wellbeing_research_group.jsp" TargetMode="External"/><Relationship Id="rId10" Type="http://schemas.openxmlformats.org/officeDocument/2006/relationships/hyperlink" Target="http://www.time-to-change.org.uk" TargetMode="External"/><Relationship Id="rId4" Type="http://schemas.openxmlformats.org/officeDocument/2006/relationships/webSettings" Target="webSettings.xml"/><Relationship Id="rId9" Type="http://schemas.openxmlformats.org/officeDocument/2006/relationships/hyperlink" Target="http://www.alliancestudentwellbeing.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58BC4-F185-4506-938E-65FB88D1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dc:creator>
  <cp:lastModifiedBy>Robert Dempsey</cp:lastModifiedBy>
  <cp:revision>2</cp:revision>
  <dcterms:created xsi:type="dcterms:W3CDTF">2016-01-12T09:54:00Z</dcterms:created>
  <dcterms:modified xsi:type="dcterms:W3CDTF">2016-01-12T09:54:00Z</dcterms:modified>
</cp:coreProperties>
</file>