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2C8" w:rsidRPr="00A362C8" w:rsidRDefault="003F2926" w:rsidP="00893846">
      <w:pPr>
        <w:spacing w:after="0" w:line="360" w:lineRule="auto"/>
        <w:jc w:val="center"/>
        <w:rPr>
          <w:rStyle w:val="apple-converted-space"/>
          <w:rFonts w:ascii="Calibri" w:hAnsi="Calibri"/>
          <w:b/>
          <w:color w:val="000000"/>
          <w:shd w:val="clear" w:color="auto" w:fill="FFFFFF"/>
        </w:rPr>
      </w:pPr>
      <w:r w:rsidRPr="00A362C8">
        <w:rPr>
          <w:rStyle w:val="apple-converted-space"/>
          <w:rFonts w:ascii="Calibri" w:hAnsi="Calibri"/>
          <w:b/>
          <w:color w:val="000000"/>
          <w:shd w:val="clear" w:color="auto" w:fill="FFFFFF"/>
        </w:rPr>
        <w:t xml:space="preserve">Changing with the times: </w:t>
      </w:r>
      <w:r w:rsidR="00A362C8" w:rsidRPr="00A362C8">
        <w:rPr>
          <w:rStyle w:val="apple-converted-space"/>
          <w:rFonts w:ascii="Calibri" w:hAnsi="Calibri"/>
          <w:b/>
          <w:color w:val="000000"/>
          <w:shd w:val="clear" w:color="auto" w:fill="FFFFFF"/>
        </w:rPr>
        <w:t xml:space="preserve">An exploration of </w:t>
      </w:r>
      <w:r w:rsidR="003767C3">
        <w:rPr>
          <w:rStyle w:val="apple-converted-space"/>
          <w:rFonts w:ascii="Calibri" w:hAnsi="Calibri"/>
          <w:b/>
          <w:color w:val="000000"/>
          <w:shd w:val="clear" w:color="auto" w:fill="FFFFFF"/>
        </w:rPr>
        <w:t>shifting</w:t>
      </w:r>
      <w:r w:rsidR="00A362C8" w:rsidRPr="00A362C8">
        <w:rPr>
          <w:rStyle w:val="apple-converted-space"/>
          <w:rFonts w:ascii="Calibri" w:hAnsi="Calibri"/>
          <w:b/>
          <w:color w:val="000000"/>
          <w:shd w:val="clear" w:color="auto" w:fill="FFFFFF"/>
        </w:rPr>
        <w:t xml:space="preserve"> attitudes and funerary treatment of children from the Roman to early medieval period in Britain</w:t>
      </w:r>
    </w:p>
    <w:p w:rsidR="00A362C8" w:rsidRDefault="00994777" w:rsidP="00893846">
      <w:pPr>
        <w:spacing w:after="0" w:line="360" w:lineRule="auto"/>
        <w:jc w:val="center"/>
        <w:rPr>
          <w:rStyle w:val="apple-converted-space"/>
          <w:rFonts w:ascii="Calibri" w:hAnsi="Calibri"/>
          <w:color w:val="000000"/>
          <w:shd w:val="clear" w:color="auto" w:fill="FFFFFF"/>
        </w:rPr>
      </w:pPr>
      <w:r>
        <w:rPr>
          <w:rStyle w:val="apple-converted-space"/>
          <w:rFonts w:ascii="Calibri" w:hAnsi="Calibri"/>
          <w:color w:val="000000"/>
          <w:shd w:val="clear" w:color="auto" w:fill="FFFFFF"/>
        </w:rPr>
        <w:t xml:space="preserve">Dr Kirsty </w:t>
      </w:r>
      <w:r w:rsidR="00A362C8">
        <w:rPr>
          <w:rStyle w:val="apple-converted-space"/>
          <w:rFonts w:ascii="Calibri" w:hAnsi="Calibri"/>
          <w:color w:val="000000"/>
          <w:shd w:val="clear" w:color="auto" w:fill="FFFFFF"/>
        </w:rPr>
        <w:t>Squires (</w:t>
      </w:r>
      <w:hyperlink r:id="rId4" w:history="1">
        <w:r w:rsidR="00A362C8" w:rsidRPr="00CE37AB">
          <w:rPr>
            <w:rStyle w:val="Hyperlink"/>
            <w:rFonts w:ascii="Calibri" w:hAnsi="Calibri"/>
            <w:shd w:val="clear" w:color="auto" w:fill="FFFFFF"/>
          </w:rPr>
          <w:t>Kirsty.Squires@staffs.ac.uk</w:t>
        </w:r>
      </w:hyperlink>
      <w:r w:rsidR="00A362C8">
        <w:rPr>
          <w:rStyle w:val="apple-converted-space"/>
          <w:rFonts w:ascii="Calibri" w:hAnsi="Calibri"/>
          <w:color w:val="000000"/>
          <w:shd w:val="clear" w:color="auto" w:fill="FFFFFF"/>
        </w:rPr>
        <w:t>)</w:t>
      </w:r>
    </w:p>
    <w:p w:rsidR="00E756DA" w:rsidRDefault="00E756DA" w:rsidP="00893846">
      <w:pPr>
        <w:spacing w:after="0" w:line="360" w:lineRule="auto"/>
        <w:jc w:val="both"/>
        <w:rPr>
          <w:rStyle w:val="apple-converted-space"/>
          <w:rFonts w:ascii="Calibri" w:hAnsi="Calibri"/>
          <w:color w:val="000000"/>
          <w:shd w:val="clear" w:color="auto" w:fill="FFFFFF"/>
        </w:rPr>
      </w:pPr>
    </w:p>
    <w:p w:rsidR="00C608CA" w:rsidRDefault="003C1F79" w:rsidP="00DE3E29">
      <w:pPr>
        <w:spacing w:after="0" w:line="360" w:lineRule="auto"/>
        <w:jc w:val="both"/>
      </w:pPr>
      <w:r>
        <w:rPr>
          <w:rStyle w:val="apple-converted-space"/>
          <w:rFonts w:ascii="Calibri" w:hAnsi="Calibri"/>
          <w:color w:val="000000"/>
          <w:shd w:val="clear" w:color="auto" w:fill="FFFFFF"/>
        </w:rPr>
        <w:t>Throughout Britain, a</w:t>
      </w:r>
      <w:r w:rsidR="00A742EC">
        <w:rPr>
          <w:rStyle w:val="apple-converted-space"/>
          <w:rFonts w:ascii="Calibri" w:hAnsi="Calibri"/>
          <w:color w:val="000000"/>
          <w:shd w:val="clear" w:color="auto" w:fill="FFFFFF"/>
        </w:rPr>
        <w:t>rchaeological cemeteries and settlements</w:t>
      </w:r>
      <w:r>
        <w:rPr>
          <w:rStyle w:val="apple-converted-space"/>
          <w:rFonts w:ascii="Calibri" w:hAnsi="Calibri"/>
          <w:color w:val="000000"/>
          <w:shd w:val="clear" w:color="auto" w:fill="FFFFFF"/>
        </w:rPr>
        <w:t xml:space="preserve"> </w:t>
      </w:r>
      <w:r w:rsidR="00D72DD4">
        <w:rPr>
          <w:rStyle w:val="apple-converted-space"/>
          <w:rFonts w:ascii="Calibri" w:hAnsi="Calibri"/>
          <w:color w:val="000000"/>
          <w:shd w:val="clear" w:color="auto" w:fill="FFFFFF"/>
        </w:rPr>
        <w:t>are being increasingly</w:t>
      </w:r>
      <w:r w:rsidR="00A742EC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 subjected to </w:t>
      </w:r>
      <w:r w:rsidR="00D72DD4">
        <w:rPr>
          <w:rStyle w:val="apple-converted-space"/>
          <w:rFonts w:ascii="Calibri" w:hAnsi="Calibri"/>
          <w:color w:val="000000"/>
          <w:shd w:val="clear" w:color="auto" w:fill="FFFFFF"/>
        </w:rPr>
        <w:t>in-depth</w:t>
      </w:r>
      <w:r w:rsidR="00A742EC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 site </w:t>
      </w:r>
      <w:r w:rsidR="00501C6E">
        <w:rPr>
          <w:rStyle w:val="apple-converted-space"/>
          <w:rFonts w:ascii="Calibri" w:hAnsi="Calibri"/>
          <w:color w:val="000000"/>
          <w:shd w:val="clear" w:color="auto" w:fill="FFFFFF"/>
        </w:rPr>
        <w:t>analyses</w:t>
      </w:r>
      <w:r w:rsidR="00D72DD4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. </w:t>
      </w:r>
      <w:r w:rsidR="00706C8B">
        <w:rPr>
          <w:rStyle w:val="apple-converted-space"/>
          <w:rFonts w:ascii="Calibri" w:hAnsi="Calibri"/>
          <w:color w:val="000000"/>
          <w:shd w:val="clear" w:color="auto" w:fill="FFFFFF"/>
        </w:rPr>
        <w:t>Large</w:t>
      </w:r>
      <w:r w:rsidR="00591B19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 scale excavations and subsequent post-excavation work result in</w:t>
      </w:r>
      <w:r w:rsidR="00D72DD4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 large bodies of osteological and artefactual data </w:t>
      </w:r>
      <w:r w:rsidR="00591B19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which, in turn, allow archaeologists </w:t>
      </w:r>
      <w:r>
        <w:rPr>
          <w:rStyle w:val="apple-converted-space"/>
          <w:rFonts w:ascii="Calibri" w:hAnsi="Calibri"/>
          <w:color w:val="000000"/>
          <w:shd w:val="clear" w:color="auto" w:fill="FFFFFF"/>
        </w:rPr>
        <w:t>to glean an insight</w:t>
      </w:r>
      <w:r w:rsidR="00D72DD4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 into the </w:t>
      </w:r>
      <w:r w:rsidR="00501C6E">
        <w:rPr>
          <w:rStyle w:val="apple-converted-space"/>
          <w:rFonts w:ascii="Calibri" w:hAnsi="Calibri"/>
          <w:color w:val="000000"/>
          <w:shd w:val="clear" w:color="auto" w:fill="FFFFFF"/>
        </w:rPr>
        <w:t>social identity</w:t>
      </w:r>
      <w:r w:rsidR="00D72DD4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 of past populations</w:t>
      </w:r>
      <w:r w:rsidR="00501C6E">
        <w:rPr>
          <w:rStyle w:val="apple-converted-space"/>
          <w:rFonts w:ascii="Calibri" w:hAnsi="Calibri"/>
          <w:color w:val="000000"/>
          <w:shd w:val="clear" w:color="auto" w:fill="FFFFFF"/>
        </w:rPr>
        <w:t>.</w:t>
      </w:r>
      <w:r w:rsidR="004969A2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 </w:t>
      </w:r>
      <w:r>
        <w:rPr>
          <w:rStyle w:val="apple-converted-space"/>
          <w:rFonts w:ascii="Calibri" w:hAnsi="Calibri"/>
          <w:color w:val="000000"/>
          <w:shd w:val="clear" w:color="auto" w:fill="FFFFFF"/>
        </w:rPr>
        <w:t>Biocultural s</w:t>
      </w:r>
      <w:r w:rsidR="004A7C16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tudies that </w:t>
      </w:r>
      <w:r w:rsidR="00591B19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specifically </w:t>
      </w:r>
      <w:r w:rsidR="004A7C16">
        <w:rPr>
          <w:rStyle w:val="apple-converted-space"/>
          <w:rFonts w:ascii="Calibri" w:hAnsi="Calibri"/>
          <w:color w:val="000000"/>
          <w:shd w:val="clear" w:color="auto" w:fill="FFFFFF"/>
        </w:rPr>
        <w:t>focus</w:t>
      </w:r>
      <w:r w:rsidR="00D72DD4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 </w:t>
      </w:r>
      <w:r w:rsidR="004A7C16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on </w:t>
      </w:r>
      <w:r w:rsidR="00501C6E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the </w:t>
      </w:r>
      <w:r w:rsidR="004969A2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treatment and </w:t>
      </w:r>
      <w:r w:rsidR="00501C6E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attitudes </w:t>
      </w:r>
      <w:r w:rsidR="004969A2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towards children </w:t>
      </w:r>
      <w:r w:rsidR="004A7C16">
        <w:rPr>
          <w:rStyle w:val="apple-converted-space"/>
          <w:rFonts w:ascii="Calibri" w:hAnsi="Calibri"/>
          <w:color w:val="000000"/>
          <w:shd w:val="clear" w:color="auto" w:fill="FFFFFF"/>
        </w:rPr>
        <w:t>living</w:t>
      </w:r>
      <w:r w:rsidR="00A211C4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 </w:t>
      </w:r>
      <w:r w:rsidR="00A11FE3">
        <w:rPr>
          <w:rStyle w:val="apple-converted-space"/>
          <w:rFonts w:ascii="Calibri" w:hAnsi="Calibri"/>
          <w:color w:val="000000"/>
          <w:shd w:val="clear" w:color="auto" w:fill="FFFFFF"/>
        </w:rPr>
        <w:t>in</w:t>
      </w:r>
      <w:r w:rsidR="00B737DC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 Roman</w:t>
      </w:r>
      <w:r w:rsidR="00A11FE3">
        <w:rPr>
          <w:rStyle w:val="apple-converted-space"/>
          <w:rFonts w:ascii="Calibri" w:hAnsi="Calibri"/>
          <w:color w:val="000000"/>
          <w:shd w:val="clear" w:color="auto" w:fill="FFFFFF"/>
        </w:rPr>
        <w:t>o-Britain</w:t>
      </w:r>
      <w:r w:rsidR="00B737DC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 </w:t>
      </w:r>
      <w:r w:rsidR="00A11FE3">
        <w:rPr>
          <w:rStyle w:val="apple-converted-space"/>
          <w:rFonts w:ascii="Calibri" w:hAnsi="Calibri"/>
          <w:color w:val="000000"/>
          <w:shd w:val="clear" w:color="auto" w:fill="FFFFFF"/>
        </w:rPr>
        <w:t>(1</w:t>
      </w:r>
      <w:r w:rsidR="00A11FE3" w:rsidRPr="00A11FE3">
        <w:rPr>
          <w:rStyle w:val="apple-converted-space"/>
          <w:rFonts w:ascii="Calibri" w:hAnsi="Calibri"/>
          <w:color w:val="000000"/>
          <w:shd w:val="clear" w:color="auto" w:fill="FFFFFF"/>
          <w:vertAlign w:val="superscript"/>
        </w:rPr>
        <w:t>st</w:t>
      </w:r>
      <w:r w:rsidR="00A11FE3">
        <w:rPr>
          <w:rStyle w:val="apple-converted-space"/>
          <w:rFonts w:ascii="Calibri" w:hAnsi="Calibri"/>
          <w:color w:val="000000"/>
          <w:shd w:val="clear" w:color="auto" w:fill="FFFFFF"/>
        </w:rPr>
        <w:t>-5</w:t>
      </w:r>
      <w:r w:rsidR="00A11FE3" w:rsidRPr="00A11FE3">
        <w:rPr>
          <w:rStyle w:val="apple-converted-space"/>
          <w:rFonts w:ascii="Calibri" w:hAnsi="Calibri"/>
          <w:color w:val="000000"/>
          <w:shd w:val="clear" w:color="auto" w:fill="FFFFFF"/>
          <w:vertAlign w:val="superscript"/>
        </w:rPr>
        <w:t>th</w:t>
      </w:r>
      <w:r w:rsidR="00A11FE3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 century A.D.)</w:t>
      </w:r>
      <w:r w:rsidR="00B737DC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 </w:t>
      </w:r>
      <w:r w:rsidR="00A11FE3">
        <w:rPr>
          <w:rStyle w:val="apple-converted-space"/>
          <w:rFonts w:ascii="Calibri" w:hAnsi="Calibri"/>
          <w:color w:val="000000"/>
          <w:shd w:val="clear" w:color="auto" w:fill="FFFFFF"/>
        </w:rPr>
        <w:t>and early Anglo-Saxon England (5</w:t>
      </w:r>
      <w:r w:rsidR="00A11FE3" w:rsidRPr="00A11FE3">
        <w:rPr>
          <w:rStyle w:val="apple-converted-space"/>
          <w:rFonts w:ascii="Calibri" w:hAnsi="Calibri"/>
          <w:color w:val="000000"/>
          <w:shd w:val="clear" w:color="auto" w:fill="FFFFFF"/>
          <w:vertAlign w:val="superscript"/>
        </w:rPr>
        <w:t>th</w:t>
      </w:r>
      <w:r w:rsidR="00A11FE3">
        <w:rPr>
          <w:rStyle w:val="apple-converted-space"/>
          <w:rFonts w:ascii="Calibri" w:hAnsi="Calibri"/>
          <w:color w:val="000000"/>
          <w:shd w:val="clear" w:color="auto" w:fill="FFFFFF"/>
        </w:rPr>
        <w:t>-7</w:t>
      </w:r>
      <w:r w:rsidR="00A11FE3" w:rsidRPr="00A11FE3">
        <w:rPr>
          <w:rStyle w:val="apple-converted-space"/>
          <w:rFonts w:ascii="Calibri" w:hAnsi="Calibri"/>
          <w:color w:val="000000"/>
          <w:shd w:val="clear" w:color="auto" w:fill="FFFFFF"/>
          <w:vertAlign w:val="superscript"/>
        </w:rPr>
        <w:t>th</w:t>
      </w:r>
      <w:r w:rsidR="00A11FE3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 century A.D.)</w:t>
      </w:r>
      <w:r w:rsidR="00A211C4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 </w:t>
      </w:r>
      <w:r w:rsidR="004A7C16">
        <w:rPr>
          <w:rStyle w:val="apple-converted-space"/>
          <w:rFonts w:ascii="Calibri" w:hAnsi="Calibri"/>
          <w:color w:val="000000"/>
          <w:shd w:val="clear" w:color="auto" w:fill="FFFFFF"/>
        </w:rPr>
        <w:t>are no exception</w:t>
      </w:r>
      <w:r w:rsidR="00B737DC">
        <w:rPr>
          <w:rStyle w:val="apple-converted-space"/>
          <w:rFonts w:ascii="Calibri" w:hAnsi="Calibri"/>
          <w:color w:val="000000"/>
          <w:shd w:val="clear" w:color="auto" w:fill="FFFFFF"/>
        </w:rPr>
        <w:t>.</w:t>
      </w:r>
      <w:r w:rsidR="00A706BC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 </w:t>
      </w:r>
      <w:r w:rsidR="00B737DC">
        <w:rPr>
          <w:rStyle w:val="apple-converted-space"/>
          <w:rFonts w:ascii="Calibri" w:hAnsi="Calibri"/>
          <w:color w:val="000000"/>
          <w:shd w:val="clear" w:color="auto" w:fill="FFFFFF"/>
        </w:rPr>
        <w:t>However</w:t>
      </w:r>
      <w:r w:rsidR="000D5EA0">
        <w:rPr>
          <w:rStyle w:val="apple-converted-space"/>
          <w:rFonts w:ascii="Calibri" w:hAnsi="Calibri"/>
          <w:color w:val="000000"/>
          <w:shd w:val="clear" w:color="auto" w:fill="FFFFFF"/>
        </w:rPr>
        <w:t>,</w:t>
      </w:r>
      <w:r w:rsidR="00B737DC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 </w:t>
      </w:r>
      <w:r w:rsidR="00591B19">
        <w:rPr>
          <w:rStyle w:val="apple-converted-space"/>
          <w:rFonts w:ascii="Calibri" w:hAnsi="Calibri"/>
          <w:color w:val="000000"/>
          <w:shd w:val="clear" w:color="auto" w:fill="FFFFFF"/>
        </w:rPr>
        <w:t>this type of research tends to focus on sites that date to the same period</w:t>
      </w:r>
      <w:r w:rsidR="00994777">
        <w:rPr>
          <w:rStyle w:val="apple-converted-space"/>
          <w:rFonts w:ascii="Calibri" w:hAnsi="Calibri"/>
          <w:color w:val="000000"/>
          <w:shd w:val="clear" w:color="auto" w:fill="FFFFFF"/>
        </w:rPr>
        <w:t>, meaning that</w:t>
      </w:r>
      <w:r w:rsidR="00A11FE3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 </w:t>
      </w:r>
      <w:r w:rsidR="00994777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changes </w:t>
      </w:r>
      <w:r w:rsidR="000D5EA0">
        <w:rPr>
          <w:rStyle w:val="apple-converted-space"/>
          <w:rFonts w:ascii="Calibri" w:hAnsi="Calibri"/>
          <w:color w:val="000000"/>
          <w:shd w:val="clear" w:color="auto" w:fill="FFFFFF"/>
        </w:rPr>
        <w:t>to</w:t>
      </w:r>
      <w:r w:rsidR="00994777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 the treatment and attitudes towards children from the Roman to early Anglo-Saxon period are</w:t>
      </w:r>
      <w:r w:rsidR="00A11FE3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 </w:t>
      </w:r>
      <w:r w:rsidR="00DE3E29">
        <w:rPr>
          <w:rStyle w:val="apple-converted-space"/>
          <w:rFonts w:ascii="Calibri" w:hAnsi="Calibri"/>
          <w:color w:val="000000"/>
          <w:shd w:val="clear" w:color="auto" w:fill="FFFFFF"/>
        </w:rPr>
        <w:t>largely</w:t>
      </w:r>
      <w:r w:rsidR="00A11FE3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 </w:t>
      </w:r>
      <w:r w:rsidR="003767C3">
        <w:rPr>
          <w:rStyle w:val="apple-converted-space"/>
          <w:rFonts w:ascii="Calibri" w:hAnsi="Calibri"/>
          <w:color w:val="000000"/>
          <w:shd w:val="clear" w:color="auto" w:fill="FFFFFF"/>
        </w:rPr>
        <w:t>unexplored</w:t>
      </w:r>
      <w:r w:rsidR="00A11FE3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. </w:t>
      </w:r>
      <w:r w:rsidR="006B3CF3">
        <w:rPr>
          <w:rStyle w:val="apple-converted-space"/>
          <w:rFonts w:ascii="Calibri" w:hAnsi="Calibri"/>
          <w:color w:val="000000"/>
          <w:shd w:val="clear" w:color="auto" w:fill="FFFFFF"/>
        </w:rPr>
        <w:t>Through an examination of the burial record and documentary sources, this paper will</w:t>
      </w:r>
      <w:r w:rsidR="00554123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 consider </w:t>
      </w:r>
      <w:r w:rsidR="006B3CF3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how attitudes towards children changed from the </w:t>
      </w:r>
      <w:r w:rsidR="00994777">
        <w:rPr>
          <w:rStyle w:val="apple-converted-space"/>
          <w:rFonts w:ascii="Calibri" w:hAnsi="Calibri"/>
          <w:color w:val="000000"/>
          <w:shd w:val="clear" w:color="auto" w:fill="FFFFFF"/>
        </w:rPr>
        <w:t>first to early seventh century A.D</w:t>
      </w:r>
      <w:r w:rsidR="006B3CF3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. </w:t>
      </w:r>
      <w:r w:rsidR="000D5EA0">
        <w:rPr>
          <w:rStyle w:val="apple-converted-space"/>
          <w:rFonts w:ascii="Calibri" w:hAnsi="Calibri"/>
          <w:color w:val="000000"/>
          <w:shd w:val="clear" w:color="auto" w:fill="FFFFFF"/>
        </w:rPr>
        <w:t>T</w:t>
      </w:r>
      <w:r w:rsidR="004056B8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his will be achieved through an exploration of three key </w:t>
      </w:r>
      <w:r w:rsidR="00706C8B">
        <w:rPr>
          <w:rStyle w:val="apple-converted-space"/>
          <w:rFonts w:ascii="Calibri" w:hAnsi="Calibri"/>
          <w:color w:val="000000"/>
          <w:shd w:val="clear" w:color="auto" w:fill="FFFFFF"/>
        </w:rPr>
        <w:t>areas</w:t>
      </w:r>
      <w:r w:rsidR="004056B8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, namely the demographic nature of sites, </w:t>
      </w:r>
      <w:r w:rsidR="000D5EA0">
        <w:rPr>
          <w:rStyle w:val="apple-converted-space"/>
          <w:rFonts w:ascii="Calibri" w:hAnsi="Calibri"/>
          <w:color w:val="000000"/>
          <w:shd w:val="clear" w:color="auto" w:fill="FFFFFF"/>
        </w:rPr>
        <w:t>artefactual</w:t>
      </w:r>
      <w:r w:rsidR="004056B8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 assemblages</w:t>
      </w:r>
      <w:r w:rsidR="00706C8B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 int</w:t>
      </w:r>
      <w:bookmarkStart w:id="0" w:name="_GoBack"/>
      <w:bookmarkEnd w:id="0"/>
      <w:r w:rsidR="00706C8B">
        <w:rPr>
          <w:rStyle w:val="apple-converted-space"/>
          <w:rFonts w:ascii="Calibri" w:hAnsi="Calibri"/>
          <w:color w:val="000000"/>
          <w:shd w:val="clear" w:color="auto" w:fill="FFFFFF"/>
        </w:rPr>
        <w:t>erred with the dead</w:t>
      </w:r>
      <w:r w:rsidR="004056B8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, and placement of children in the funerary landscape. </w:t>
      </w:r>
      <w:r w:rsidR="009E2B91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It is hoped that this </w:t>
      </w:r>
      <w:r w:rsidR="00F1786E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research </w:t>
      </w:r>
      <w:r w:rsidR="009E2B91">
        <w:rPr>
          <w:rStyle w:val="apple-converted-space"/>
          <w:rFonts w:ascii="Calibri" w:hAnsi="Calibri"/>
          <w:color w:val="000000"/>
          <w:shd w:val="clear" w:color="auto" w:fill="FFFFFF"/>
        </w:rPr>
        <w:t>will</w:t>
      </w:r>
      <w:r w:rsidR="00DE3E29" w:rsidRPr="00DE3E29">
        <w:rPr>
          <w:rStyle w:val="apple-converted-space"/>
          <w:color w:val="000000"/>
          <w:shd w:val="clear" w:color="auto" w:fill="FFFFFF"/>
        </w:rPr>
        <w:t xml:space="preserve"> </w:t>
      </w:r>
      <w:r w:rsidR="00F1786E">
        <w:rPr>
          <w:rStyle w:val="apple-converted-space"/>
          <w:color w:val="000000"/>
          <w:shd w:val="clear" w:color="auto" w:fill="FFFFFF"/>
        </w:rPr>
        <w:t>highlight the value of conducting</w:t>
      </w:r>
      <w:r w:rsidR="00DE3E29" w:rsidRPr="009E2B91">
        <w:rPr>
          <w:rStyle w:val="apple-converted-space"/>
          <w:color w:val="000000"/>
          <w:shd w:val="clear" w:color="auto" w:fill="FFFFFF"/>
        </w:rPr>
        <w:t xml:space="preserve"> </w:t>
      </w:r>
      <w:r w:rsidR="00F1786E">
        <w:rPr>
          <w:rStyle w:val="apple-converted-space"/>
          <w:color w:val="000000"/>
          <w:shd w:val="clear" w:color="auto" w:fill="FFFFFF"/>
        </w:rPr>
        <w:t xml:space="preserve">multi-period </w:t>
      </w:r>
      <w:r w:rsidR="00DE3E29" w:rsidRPr="009E2B91">
        <w:rPr>
          <w:rStyle w:val="apple-converted-space"/>
          <w:color w:val="000000"/>
          <w:shd w:val="clear" w:color="auto" w:fill="FFFFFF"/>
        </w:rPr>
        <w:t xml:space="preserve">studies </w:t>
      </w:r>
      <w:r w:rsidR="00F1786E">
        <w:rPr>
          <w:rStyle w:val="apple-converted-space"/>
          <w:color w:val="000000"/>
          <w:shd w:val="clear" w:color="auto" w:fill="FFFFFF"/>
        </w:rPr>
        <w:t>as a means of understanding how attitudes and treatment of children changed over time</w:t>
      </w:r>
      <w:r w:rsidR="00920610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. </w:t>
      </w:r>
      <w:r>
        <w:rPr>
          <w:rStyle w:val="apple-converted-space"/>
          <w:rFonts w:ascii="Calibri" w:hAnsi="Calibri"/>
          <w:color w:val="000000"/>
          <w:shd w:val="clear" w:color="auto" w:fill="FFFFFF"/>
        </w:rPr>
        <w:t xml:space="preserve"> </w:t>
      </w:r>
    </w:p>
    <w:p w:rsidR="00994777" w:rsidRDefault="00994777">
      <w:pPr>
        <w:spacing w:after="0" w:line="360" w:lineRule="auto"/>
        <w:jc w:val="both"/>
      </w:pPr>
    </w:p>
    <w:sectPr w:rsidR="009947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B4"/>
    <w:rsid w:val="00042D1B"/>
    <w:rsid w:val="000D5EA0"/>
    <w:rsid w:val="001A5E4E"/>
    <w:rsid w:val="00340472"/>
    <w:rsid w:val="003767C3"/>
    <w:rsid w:val="003C1F79"/>
    <w:rsid w:val="003F08AD"/>
    <w:rsid w:val="003F2926"/>
    <w:rsid w:val="004056B8"/>
    <w:rsid w:val="004510B4"/>
    <w:rsid w:val="004969A2"/>
    <w:rsid w:val="004A7C16"/>
    <w:rsid w:val="00501C6E"/>
    <w:rsid w:val="00540BAD"/>
    <w:rsid w:val="00554123"/>
    <w:rsid w:val="00591B19"/>
    <w:rsid w:val="005A6AE6"/>
    <w:rsid w:val="006B3CF3"/>
    <w:rsid w:val="00706C8B"/>
    <w:rsid w:val="00893846"/>
    <w:rsid w:val="00920610"/>
    <w:rsid w:val="00994777"/>
    <w:rsid w:val="009E2B91"/>
    <w:rsid w:val="00A11FE3"/>
    <w:rsid w:val="00A211C4"/>
    <w:rsid w:val="00A362C8"/>
    <w:rsid w:val="00A706BC"/>
    <w:rsid w:val="00A742EC"/>
    <w:rsid w:val="00B737DC"/>
    <w:rsid w:val="00B8189C"/>
    <w:rsid w:val="00BD5D5C"/>
    <w:rsid w:val="00D72DD4"/>
    <w:rsid w:val="00DE3E29"/>
    <w:rsid w:val="00E756DA"/>
    <w:rsid w:val="00F1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1BCBF5-BE4E-4C8F-AA6F-78DF1F25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510B4"/>
  </w:style>
  <w:style w:type="character" w:styleId="Hyperlink">
    <w:name w:val="Hyperlink"/>
    <w:basedOn w:val="DefaultParagraphFont"/>
    <w:uiPriority w:val="99"/>
    <w:unhideWhenUsed/>
    <w:rsid w:val="00A362C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5D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D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D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D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D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rsty.Squires@staffs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University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 Squires</dc:creator>
  <cp:lastModifiedBy>Kirsty Squires</cp:lastModifiedBy>
  <cp:revision>4</cp:revision>
  <dcterms:created xsi:type="dcterms:W3CDTF">2015-08-25T11:15:00Z</dcterms:created>
  <dcterms:modified xsi:type="dcterms:W3CDTF">2015-08-26T09:15:00Z</dcterms:modified>
</cp:coreProperties>
</file>