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00E69" w:rsidRDefault="00000E69" w:rsidP="00E56CF3">
      <w:pPr>
        <w:autoSpaceDE w:val="0"/>
        <w:autoSpaceDN w:val="0"/>
        <w:adjustRightInd w:val="0"/>
        <w:spacing w:after="0" w:line="480" w:lineRule="auto"/>
        <w:rPr>
          <w:rFonts w:ascii="Times New Roman" w:hAnsi="Times New Roman"/>
          <w:sz w:val="24"/>
          <w:szCs w:val="24"/>
        </w:rPr>
      </w:pPr>
    </w:p>
    <w:p w:rsidR="00C50ADC" w:rsidRDefault="00C50ADC" w:rsidP="00E56CF3">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Author accepted manuscript</w:t>
      </w:r>
    </w:p>
    <w:p w:rsidR="007E2980" w:rsidRPr="00C50ADC" w:rsidRDefault="00C50ADC" w:rsidP="00E56CF3">
      <w:pPr>
        <w:autoSpaceDE w:val="0"/>
        <w:autoSpaceDN w:val="0"/>
        <w:adjustRightInd w:val="0"/>
        <w:spacing w:after="0" w:line="480" w:lineRule="auto"/>
        <w:rPr>
          <w:rFonts w:ascii="Times New Roman" w:hAnsi="Times New Roman"/>
          <w:i/>
          <w:color w:val="000000" w:themeColor="text1"/>
          <w:sz w:val="24"/>
          <w:szCs w:val="24"/>
        </w:rPr>
      </w:pPr>
      <w:r>
        <w:rPr>
          <w:rFonts w:ascii="Times New Roman" w:hAnsi="Times New Roman"/>
          <w:sz w:val="24"/>
          <w:szCs w:val="24"/>
        </w:rPr>
        <w:t xml:space="preserve">In press - </w:t>
      </w:r>
      <w:r>
        <w:rPr>
          <w:rFonts w:ascii="Times New Roman" w:hAnsi="Times New Roman"/>
          <w:i/>
          <w:sz w:val="24"/>
          <w:szCs w:val="24"/>
        </w:rPr>
        <w:t>Political Psychology</w:t>
      </w:r>
    </w:p>
    <w:p w:rsidR="00000E69" w:rsidRDefault="00000E69" w:rsidP="006D48D8">
      <w:pPr>
        <w:autoSpaceDE w:val="0"/>
        <w:autoSpaceDN w:val="0"/>
        <w:adjustRightInd w:val="0"/>
        <w:spacing w:after="0" w:line="480" w:lineRule="auto"/>
        <w:jc w:val="center"/>
        <w:rPr>
          <w:rFonts w:ascii="Times New Roman" w:hAnsi="Times New Roman"/>
          <w:b/>
          <w:color w:val="000000" w:themeColor="text1"/>
          <w:sz w:val="24"/>
          <w:szCs w:val="24"/>
        </w:rPr>
      </w:pPr>
    </w:p>
    <w:p w:rsidR="00000E69" w:rsidRDefault="00000E69" w:rsidP="006D48D8">
      <w:pPr>
        <w:autoSpaceDE w:val="0"/>
        <w:autoSpaceDN w:val="0"/>
        <w:adjustRightInd w:val="0"/>
        <w:spacing w:after="0" w:line="480" w:lineRule="auto"/>
        <w:jc w:val="center"/>
        <w:rPr>
          <w:rFonts w:ascii="Times New Roman" w:hAnsi="Times New Roman"/>
          <w:b/>
          <w:color w:val="000000" w:themeColor="text1"/>
          <w:sz w:val="24"/>
          <w:szCs w:val="24"/>
        </w:rPr>
      </w:pPr>
    </w:p>
    <w:p w:rsidR="006D48D8" w:rsidRPr="001062CC" w:rsidRDefault="006D48D8" w:rsidP="006D48D8">
      <w:pPr>
        <w:autoSpaceDE w:val="0"/>
        <w:autoSpaceDN w:val="0"/>
        <w:adjustRightInd w:val="0"/>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 xml:space="preserve">Blaming a few bad apples to save a threatened barrel: The system-justifying function of </w:t>
      </w:r>
    </w:p>
    <w:p w:rsidR="006D48D8" w:rsidRPr="001062CC" w:rsidRDefault="006D48D8" w:rsidP="006D48D8">
      <w:pPr>
        <w:autoSpaceDE w:val="0"/>
        <w:autoSpaceDN w:val="0"/>
        <w:adjustRightInd w:val="0"/>
        <w:spacing w:after="0" w:line="480" w:lineRule="auto"/>
        <w:jc w:val="center"/>
        <w:rPr>
          <w:rFonts w:ascii="Times New Roman" w:hAnsi="Times New Roman"/>
          <w:b/>
          <w:color w:val="000000" w:themeColor="text1"/>
          <w:sz w:val="24"/>
          <w:szCs w:val="24"/>
        </w:rPr>
      </w:pPr>
      <w:proofErr w:type="gramStart"/>
      <w:r w:rsidRPr="001062CC">
        <w:rPr>
          <w:rFonts w:ascii="Times New Roman" w:hAnsi="Times New Roman"/>
          <w:b/>
          <w:color w:val="000000" w:themeColor="text1"/>
          <w:sz w:val="24"/>
          <w:szCs w:val="24"/>
        </w:rPr>
        <w:t>conspiracy</w:t>
      </w:r>
      <w:proofErr w:type="gramEnd"/>
      <w:r w:rsidRPr="001062CC">
        <w:rPr>
          <w:rFonts w:ascii="Times New Roman" w:hAnsi="Times New Roman"/>
          <w:b/>
          <w:color w:val="000000" w:themeColor="text1"/>
          <w:sz w:val="24"/>
          <w:szCs w:val="24"/>
        </w:rPr>
        <w:t xml:space="preserve"> theories</w:t>
      </w:r>
    </w:p>
    <w:p w:rsidR="00000E69" w:rsidRDefault="00000E69" w:rsidP="006D48D8">
      <w:pPr>
        <w:autoSpaceDE w:val="0"/>
        <w:autoSpaceDN w:val="0"/>
        <w:adjustRightInd w:val="0"/>
        <w:spacing w:after="0" w:line="480" w:lineRule="auto"/>
        <w:jc w:val="center"/>
        <w:rPr>
          <w:rFonts w:ascii="Times New Roman" w:hAnsi="Times New Roman"/>
          <w:b/>
          <w:color w:val="000000" w:themeColor="text1"/>
          <w:sz w:val="24"/>
          <w:szCs w:val="24"/>
        </w:rPr>
      </w:pPr>
    </w:p>
    <w:p w:rsidR="006D48D8" w:rsidRPr="001062CC" w:rsidRDefault="006D48D8" w:rsidP="006D48D8">
      <w:pPr>
        <w:autoSpaceDE w:val="0"/>
        <w:autoSpaceDN w:val="0"/>
        <w:adjustRightInd w:val="0"/>
        <w:spacing w:after="0" w:line="480" w:lineRule="auto"/>
        <w:jc w:val="center"/>
        <w:rPr>
          <w:rFonts w:ascii="Times New Roman" w:hAnsi="Times New Roman"/>
          <w:b/>
          <w:color w:val="000000" w:themeColor="text1"/>
          <w:sz w:val="24"/>
          <w:szCs w:val="24"/>
        </w:rPr>
      </w:pPr>
    </w:p>
    <w:p w:rsidR="006D48D8" w:rsidRPr="001062CC" w:rsidRDefault="006D48D8" w:rsidP="006D48D8">
      <w:pPr>
        <w:spacing w:after="0" w:line="480" w:lineRule="auto"/>
        <w:jc w:val="center"/>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Daniel Jolley </w:t>
      </w:r>
      <w:r w:rsidRPr="001062CC">
        <w:rPr>
          <w:rFonts w:ascii="Times New Roman" w:hAnsi="Times New Roman"/>
          <w:color w:val="000000" w:themeColor="text1"/>
          <w:sz w:val="24"/>
          <w:szCs w:val="24"/>
          <w:vertAlign w:val="superscript"/>
        </w:rPr>
        <w:t>1</w:t>
      </w:r>
      <w:r w:rsidRPr="001062CC">
        <w:rPr>
          <w:rFonts w:ascii="Times New Roman" w:hAnsi="Times New Roman"/>
          <w:color w:val="000000" w:themeColor="text1"/>
          <w:sz w:val="24"/>
          <w:szCs w:val="24"/>
        </w:rPr>
        <w:t xml:space="preserve">, Karen M. Douglas </w:t>
      </w:r>
      <w:r w:rsidRPr="001062CC">
        <w:rPr>
          <w:rFonts w:ascii="Times New Roman" w:hAnsi="Times New Roman"/>
          <w:color w:val="000000" w:themeColor="text1"/>
          <w:sz w:val="24"/>
          <w:szCs w:val="24"/>
          <w:vertAlign w:val="superscript"/>
        </w:rPr>
        <w:t xml:space="preserve">2 </w:t>
      </w:r>
      <w:r w:rsidRPr="001062CC">
        <w:rPr>
          <w:rFonts w:ascii="Times New Roman" w:hAnsi="Times New Roman"/>
          <w:color w:val="000000" w:themeColor="text1"/>
          <w:sz w:val="24"/>
          <w:szCs w:val="24"/>
        </w:rPr>
        <w:t xml:space="preserve">and Robbie M. Sutton </w:t>
      </w:r>
      <w:r w:rsidRPr="001062CC">
        <w:rPr>
          <w:rFonts w:ascii="Times New Roman" w:hAnsi="Times New Roman"/>
          <w:color w:val="000000" w:themeColor="text1"/>
          <w:sz w:val="24"/>
          <w:szCs w:val="24"/>
          <w:vertAlign w:val="superscript"/>
        </w:rPr>
        <w:t>2</w:t>
      </w:r>
    </w:p>
    <w:p w:rsidR="006D48D8" w:rsidRPr="001062CC" w:rsidRDefault="006D48D8" w:rsidP="006D48D8">
      <w:pPr>
        <w:spacing w:after="0" w:line="480" w:lineRule="auto"/>
        <w:jc w:val="center"/>
        <w:outlineLvl w:val="0"/>
        <w:rPr>
          <w:rFonts w:ascii="Times New Roman" w:hAnsi="Times New Roman"/>
          <w:color w:val="000000" w:themeColor="text1"/>
          <w:sz w:val="24"/>
          <w:szCs w:val="24"/>
          <w:vertAlign w:val="superscript"/>
        </w:rPr>
      </w:pPr>
      <w:r w:rsidRPr="001062CC">
        <w:rPr>
          <w:rFonts w:ascii="Times New Roman" w:hAnsi="Times New Roman"/>
          <w:color w:val="000000" w:themeColor="text1"/>
          <w:sz w:val="24"/>
          <w:szCs w:val="24"/>
          <w:vertAlign w:val="superscript"/>
        </w:rPr>
        <w:t>1</w:t>
      </w:r>
      <w:r w:rsidRPr="001062CC">
        <w:rPr>
          <w:rFonts w:ascii="Times New Roman" w:hAnsi="Times New Roman"/>
          <w:color w:val="000000" w:themeColor="text1"/>
          <w:sz w:val="24"/>
          <w:szCs w:val="24"/>
        </w:rPr>
        <w:t xml:space="preserve"> Staffordshire University, United Kingdom</w:t>
      </w:r>
      <w:r w:rsidRPr="001062CC">
        <w:rPr>
          <w:rFonts w:ascii="Times New Roman" w:hAnsi="Times New Roman"/>
          <w:color w:val="000000" w:themeColor="text1"/>
          <w:sz w:val="24"/>
          <w:szCs w:val="24"/>
          <w:vertAlign w:val="superscript"/>
        </w:rPr>
        <w:t xml:space="preserve"> </w:t>
      </w:r>
    </w:p>
    <w:p w:rsidR="006D48D8" w:rsidRPr="001062CC" w:rsidRDefault="006D48D8" w:rsidP="006D48D8">
      <w:pPr>
        <w:spacing w:after="0" w:line="480" w:lineRule="auto"/>
        <w:jc w:val="center"/>
        <w:outlineLvl w:val="0"/>
        <w:rPr>
          <w:rFonts w:ascii="Times New Roman" w:hAnsi="Times New Roman"/>
          <w:color w:val="000000" w:themeColor="text1"/>
          <w:sz w:val="24"/>
          <w:szCs w:val="24"/>
          <w:vertAlign w:val="superscript"/>
        </w:rPr>
      </w:pPr>
      <w:r w:rsidRPr="001062CC">
        <w:rPr>
          <w:rFonts w:ascii="Times New Roman" w:hAnsi="Times New Roman"/>
          <w:color w:val="000000" w:themeColor="text1"/>
          <w:sz w:val="24"/>
          <w:szCs w:val="24"/>
          <w:vertAlign w:val="superscript"/>
        </w:rPr>
        <w:t>2</w:t>
      </w:r>
      <w:r w:rsidRPr="001062CC">
        <w:rPr>
          <w:rFonts w:ascii="Times New Roman" w:hAnsi="Times New Roman"/>
          <w:color w:val="000000" w:themeColor="text1"/>
          <w:sz w:val="24"/>
          <w:szCs w:val="24"/>
        </w:rPr>
        <w:t xml:space="preserve"> University of Kent, United Kingdom</w:t>
      </w:r>
    </w:p>
    <w:p w:rsidR="00000E69" w:rsidRDefault="00000E69" w:rsidP="006D48D8">
      <w:pPr>
        <w:spacing w:after="0" w:line="480" w:lineRule="auto"/>
        <w:outlineLvl w:val="0"/>
        <w:rPr>
          <w:rFonts w:ascii="Times New Roman" w:hAnsi="Times New Roman"/>
          <w:b/>
          <w:color w:val="000000" w:themeColor="text1"/>
          <w:sz w:val="24"/>
        </w:rPr>
      </w:pPr>
    </w:p>
    <w:p w:rsidR="00000E69" w:rsidRDefault="00000E69" w:rsidP="006D48D8">
      <w:pPr>
        <w:spacing w:after="0" w:line="480" w:lineRule="auto"/>
        <w:outlineLvl w:val="0"/>
        <w:rPr>
          <w:rFonts w:ascii="Times New Roman" w:hAnsi="Times New Roman"/>
          <w:b/>
          <w:color w:val="000000" w:themeColor="text1"/>
          <w:sz w:val="24"/>
        </w:rPr>
      </w:pPr>
    </w:p>
    <w:p w:rsidR="006D48D8" w:rsidRPr="001062CC" w:rsidRDefault="006D48D8" w:rsidP="006D48D8">
      <w:pPr>
        <w:spacing w:after="0" w:line="480" w:lineRule="auto"/>
        <w:outlineLvl w:val="0"/>
        <w:rPr>
          <w:rFonts w:ascii="Times New Roman" w:hAnsi="Times New Roman"/>
          <w:color w:val="000000" w:themeColor="text1"/>
          <w:sz w:val="24"/>
          <w:szCs w:val="24"/>
        </w:rPr>
      </w:pPr>
      <w:r w:rsidRPr="001062CC">
        <w:rPr>
          <w:rFonts w:ascii="Times New Roman" w:hAnsi="Times New Roman"/>
          <w:b/>
          <w:color w:val="000000" w:themeColor="text1"/>
          <w:sz w:val="24"/>
        </w:rPr>
        <w:t>Correspondence</w:t>
      </w:r>
      <w:r w:rsidRPr="001062CC">
        <w:rPr>
          <w:rFonts w:ascii="Times New Roman" w:hAnsi="Times New Roman"/>
          <w:color w:val="000000" w:themeColor="text1"/>
          <w:sz w:val="24"/>
          <w:szCs w:val="24"/>
        </w:rPr>
        <w:t>:</w:t>
      </w:r>
    </w:p>
    <w:p w:rsidR="006D48D8" w:rsidRPr="001062CC" w:rsidRDefault="006D48D8" w:rsidP="006D48D8">
      <w:pPr>
        <w:spacing w:after="0" w:line="480" w:lineRule="auto"/>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Daniel Jolley </w:t>
      </w:r>
    </w:p>
    <w:p w:rsidR="006D48D8" w:rsidRPr="001062CC" w:rsidRDefault="006D48D8" w:rsidP="006D48D8">
      <w:pPr>
        <w:pStyle w:val="Chapter"/>
        <w:jc w:val="left"/>
        <w:rPr>
          <w:rFonts w:cs="Times New Roman"/>
          <w:b w:val="0"/>
          <w:color w:val="000000" w:themeColor="text1"/>
          <w:sz w:val="24"/>
        </w:rPr>
      </w:pPr>
      <w:r w:rsidRPr="001062CC">
        <w:rPr>
          <w:rFonts w:cs="Times New Roman"/>
          <w:b w:val="0"/>
          <w:color w:val="000000" w:themeColor="text1"/>
          <w:sz w:val="24"/>
        </w:rPr>
        <w:t xml:space="preserve">School of Psychology, Sport and Exercise, </w:t>
      </w:r>
    </w:p>
    <w:p w:rsidR="006D48D8" w:rsidRPr="001062CC" w:rsidRDefault="006D48D8" w:rsidP="006D48D8">
      <w:pPr>
        <w:pStyle w:val="Chapter"/>
        <w:jc w:val="left"/>
        <w:rPr>
          <w:rFonts w:cs="Times New Roman"/>
          <w:b w:val="0"/>
          <w:color w:val="000000" w:themeColor="text1"/>
          <w:sz w:val="24"/>
        </w:rPr>
      </w:pPr>
      <w:r w:rsidRPr="001062CC">
        <w:rPr>
          <w:rFonts w:cs="Times New Roman"/>
          <w:b w:val="0"/>
          <w:color w:val="000000" w:themeColor="text1"/>
          <w:sz w:val="24"/>
        </w:rPr>
        <w:t xml:space="preserve">Staffordshire University </w:t>
      </w:r>
    </w:p>
    <w:p w:rsidR="006D48D8" w:rsidRPr="001062CC" w:rsidRDefault="006D48D8" w:rsidP="006D48D8">
      <w:pPr>
        <w:pStyle w:val="Chapter"/>
        <w:jc w:val="left"/>
        <w:rPr>
          <w:rFonts w:cs="Times New Roman"/>
          <w:b w:val="0"/>
          <w:color w:val="000000" w:themeColor="text1"/>
          <w:sz w:val="24"/>
        </w:rPr>
      </w:pPr>
      <w:r>
        <w:rPr>
          <w:rFonts w:cs="Times New Roman"/>
          <w:b w:val="0"/>
          <w:color w:val="000000" w:themeColor="text1"/>
          <w:sz w:val="24"/>
        </w:rPr>
        <w:t xml:space="preserve">Stoke-on-Trent, </w:t>
      </w:r>
      <w:r w:rsidRPr="001062CC">
        <w:rPr>
          <w:rFonts w:cs="Times New Roman"/>
          <w:b w:val="0"/>
          <w:color w:val="000000" w:themeColor="text1"/>
          <w:sz w:val="24"/>
        </w:rPr>
        <w:t>ST4 2DF</w:t>
      </w:r>
      <w:r>
        <w:rPr>
          <w:rFonts w:cs="Times New Roman"/>
          <w:b w:val="0"/>
          <w:color w:val="000000" w:themeColor="text1"/>
          <w:sz w:val="24"/>
        </w:rPr>
        <w:t xml:space="preserve">, </w:t>
      </w:r>
      <w:r w:rsidRPr="001062CC">
        <w:rPr>
          <w:rFonts w:cs="Times New Roman"/>
          <w:b w:val="0"/>
          <w:color w:val="000000" w:themeColor="text1"/>
          <w:sz w:val="24"/>
        </w:rPr>
        <w:t xml:space="preserve">United Kingdom </w:t>
      </w:r>
    </w:p>
    <w:p w:rsidR="006D48D8" w:rsidRPr="001062CC" w:rsidRDefault="006D48D8" w:rsidP="006D48D8">
      <w:pPr>
        <w:pStyle w:val="Chapter"/>
        <w:jc w:val="left"/>
        <w:rPr>
          <w:rStyle w:val="Hyperlink"/>
        </w:rPr>
      </w:pPr>
      <w:r w:rsidRPr="001062CC">
        <w:rPr>
          <w:rFonts w:cs="Times New Roman"/>
          <w:b w:val="0"/>
          <w:color w:val="000000" w:themeColor="text1"/>
          <w:sz w:val="24"/>
        </w:rPr>
        <w:t>Ph: +44 1782 294896</w:t>
      </w:r>
      <w:r w:rsidRPr="001062CC">
        <w:rPr>
          <w:rFonts w:cs="Times New Roman"/>
          <w:color w:val="000000" w:themeColor="text1"/>
          <w:sz w:val="24"/>
        </w:rPr>
        <w:t xml:space="preserve"> </w:t>
      </w:r>
    </w:p>
    <w:p w:rsidR="006D48D8" w:rsidRPr="001062CC" w:rsidRDefault="006D48D8" w:rsidP="006D48D8">
      <w:pPr>
        <w:spacing w:after="0" w:line="480" w:lineRule="auto"/>
        <w:outlineLvl w:val="0"/>
        <w:rPr>
          <w:rFonts w:ascii="Times New Roman" w:hAnsi="Times New Roman"/>
          <w:color w:val="000000" w:themeColor="text1"/>
          <w:sz w:val="24"/>
          <w:szCs w:val="24"/>
          <w:lang w:val="it-IT"/>
        </w:rPr>
      </w:pPr>
      <w:r w:rsidRPr="001062CC">
        <w:rPr>
          <w:rFonts w:ascii="Times New Roman" w:hAnsi="Times New Roman"/>
          <w:color w:val="000000" w:themeColor="text1"/>
          <w:sz w:val="24"/>
          <w:szCs w:val="24"/>
          <w:lang w:val="it-IT"/>
        </w:rPr>
        <w:t xml:space="preserve">E-mail: </w:t>
      </w:r>
      <w:hyperlink r:id="rId8" w:history="1">
        <w:r w:rsidRPr="001062CC">
          <w:rPr>
            <w:rStyle w:val="Hyperlink"/>
            <w:rFonts w:ascii="Times New Roman" w:hAnsi="Times New Roman"/>
            <w:color w:val="000000" w:themeColor="text1"/>
            <w:sz w:val="24"/>
            <w:szCs w:val="24"/>
          </w:rPr>
          <w:t>daniel.jolley@staffs.ac.uk</w:t>
        </w:r>
      </w:hyperlink>
      <w:r w:rsidRPr="001062CC">
        <w:rPr>
          <w:rFonts w:ascii="Times New Roman" w:hAnsi="Times New Roman"/>
          <w:color w:val="000000" w:themeColor="text1"/>
          <w:sz w:val="24"/>
          <w:szCs w:val="24"/>
          <w:lang w:val="it-IT"/>
        </w:rPr>
        <w:t xml:space="preserve">, </w:t>
      </w:r>
      <w:hyperlink r:id="rId9" w:history="1">
        <w:r w:rsidRPr="001062CC">
          <w:rPr>
            <w:rStyle w:val="Hyperlink"/>
            <w:rFonts w:ascii="Times New Roman" w:hAnsi="Times New Roman"/>
            <w:color w:val="000000" w:themeColor="text1"/>
            <w:sz w:val="24"/>
            <w:szCs w:val="24"/>
            <w:lang w:val="it-IT"/>
          </w:rPr>
          <w:t>k.douglas@kent.ac.uk</w:t>
        </w:r>
      </w:hyperlink>
      <w:proofErr w:type="gramStart"/>
      <w:r w:rsidRPr="001062CC">
        <w:rPr>
          <w:rFonts w:ascii="Times New Roman" w:hAnsi="Times New Roman"/>
          <w:color w:val="000000" w:themeColor="text1"/>
          <w:sz w:val="24"/>
          <w:szCs w:val="24"/>
          <w:lang w:val="it-IT"/>
        </w:rPr>
        <w:t xml:space="preserve"> ,</w:t>
      </w:r>
      <w:proofErr w:type="gramEnd"/>
      <w:r w:rsidRPr="001062CC">
        <w:rPr>
          <w:rFonts w:ascii="Times New Roman" w:hAnsi="Times New Roman"/>
          <w:color w:val="000000" w:themeColor="text1"/>
          <w:sz w:val="24"/>
          <w:szCs w:val="24"/>
          <w:lang w:val="it-IT"/>
        </w:rPr>
        <w:t xml:space="preserve"> </w:t>
      </w:r>
      <w:hyperlink r:id="rId10" w:history="1">
        <w:r w:rsidRPr="001062CC">
          <w:rPr>
            <w:rStyle w:val="Hyperlink"/>
            <w:rFonts w:ascii="Times New Roman" w:hAnsi="Times New Roman"/>
            <w:color w:val="000000" w:themeColor="text1"/>
            <w:sz w:val="24"/>
            <w:szCs w:val="24"/>
            <w:lang w:val="it-IT"/>
          </w:rPr>
          <w:t>r.sutton@kent.ac.uk</w:t>
        </w:r>
      </w:hyperlink>
      <w:r w:rsidRPr="001062CC">
        <w:rPr>
          <w:rFonts w:ascii="Times New Roman" w:hAnsi="Times New Roman"/>
          <w:color w:val="000000" w:themeColor="text1"/>
          <w:sz w:val="24"/>
          <w:szCs w:val="24"/>
          <w:lang w:val="it-IT"/>
        </w:rPr>
        <w:t xml:space="preserve"> </w:t>
      </w:r>
    </w:p>
    <w:p w:rsidR="006D48D8" w:rsidRDefault="006D48D8" w:rsidP="006D48D8">
      <w:pPr>
        <w:spacing w:after="0" w:line="480" w:lineRule="auto"/>
        <w:outlineLvl w:val="0"/>
        <w:rPr>
          <w:rFonts w:ascii="Times New Roman" w:hAnsi="Times New Roman"/>
          <w:b/>
          <w:color w:val="000000" w:themeColor="text1"/>
          <w:sz w:val="24"/>
          <w:szCs w:val="24"/>
        </w:rPr>
      </w:pPr>
    </w:p>
    <w:p w:rsidR="00000E69" w:rsidRDefault="00000E69">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6D48D8" w:rsidRPr="001062CC" w:rsidRDefault="006D48D8" w:rsidP="006D48D8">
      <w:pPr>
        <w:spacing w:after="0" w:line="480" w:lineRule="auto"/>
        <w:outlineLvl w:val="0"/>
        <w:rPr>
          <w:rFonts w:ascii="Times New Roman" w:hAnsi="Times New Roman"/>
          <w:b/>
          <w:color w:val="000000" w:themeColor="text1"/>
          <w:sz w:val="24"/>
          <w:szCs w:val="24"/>
        </w:rPr>
      </w:pPr>
      <w:r w:rsidRPr="001062CC">
        <w:rPr>
          <w:rFonts w:ascii="Times New Roman" w:hAnsi="Times New Roman"/>
          <w:b/>
          <w:color w:val="000000" w:themeColor="text1"/>
          <w:sz w:val="24"/>
          <w:szCs w:val="24"/>
        </w:rPr>
        <w:t>Abstract</w:t>
      </w:r>
      <w:r>
        <w:rPr>
          <w:rFonts w:ascii="Times New Roman" w:hAnsi="Times New Roman"/>
          <w:b/>
          <w:color w:val="000000" w:themeColor="text1"/>
          <w:sz w:val="24"/>
          <w:szCs w:val="24"/>
        </w:rPr>
        <w:t>:</w:t>
      </w:r>
    </w:p>
    <w:p w:rsidR="006D48D8" w:rsidRDefault="006D48D8" w:rsidP="006D48D8">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This research</w:t>
      </w:r>
      <w:r w:rsidRPr="001062CC">
        <w:rPr>
          <w:rFonts w:ascii="Times New Roman" w:hAnsi="Times New Roman"/>
          <w:color w:val="000000" w:themeColor="text1"/>
          <w:sz w:val="24"/>
          <w:szCs w:val="24"/>
        </w:rPr>
        <w:t xml:space="preserve"> demonstrate</w:t>
      </w:r>
      <w:r>
        <w:rPr>
          <w:rFonts w:ascii="Times New Roman" w:hAnsi="Times New Roman"/>
          <w:color w:val="000000" w:themeColor="text1"/>
          <w:sz w:val="24"/>
          <w:szCs w:val="24"/>
        </w:rPr>
        <w:t>s</w:t>
      </w:r>
      <w:r w:rsidRPr="001062CC">
        <w:rPr>
          <w:rFonts w:ascii="Times New Roman" w:hAnsi="Times New Roman"/>
          <w:color w:val="000000" w:themeColor="text1"/>
          <w:sz w:val="24"/>
          <w:szCs w:val="24"/>
        </w:rPr>
        <w:t xml:space="preserve"> that conspiracy theories – often represented as subversive alternatives to establishment narratives – may bolster, rather than undermine, support for the social status quo when </w:t>
      </w:r>
      <w:r>
        <w:rPr>
          <w:rFonts w:ascii="Times New Roman" w:hAnsi="Times New Roman"/>
          <w:color w:val="000000" w:themeColor="text1"/>
          <w:sz w:val="24"/>
          <w:szCs w:val="24"/>
        </w:rPr>
        <w:t>its</w:t>
      </w:r>
      <w:r w:rsidRPr="001062CC">
        <w:rPr>
          <w:rFonts w:ascii="Times New Roman" w:hAnsi="Times New Roman"/>
          <w:color w:val="000000" w:themeColor="text1"/>
          <w:sz w:val="24"/>
          <w:szCs w:val="24"/>
        </w:rPr>
        <w:t xml:space="preserve"> legitimacy is under threat.  </w:t>
      </w:r>
      <w:r>
        <w:rPr>
          <w:rFonts w:ascii="Times New Roman" w:hAnsi="Times New Roman"/>
          <w:color w:val="000000" w:themeColor="text1"/>
          <w:sz w:val="24"/>
          <w:szCs w:val="24"/>
        </w:rPr>
        <w:t>A pilot study (</w:t>
      </w:r>
      <w:r w:rsidRPr="00A75C1C">
        <w:rPr>
          <w:rFonts w:ascii="Times New Roman" w:hAnsi="Times New Roman"/>
          <w:i/>
          <w:color w:val="000000" w:themeColor="text1"/>
          <w:sz w:val="24"/>
          <w:szCs w:val="24"/>
        </w:rPr>
        <w:t>N</w:t>
      </w:r>
      <w:r>
        <w:rPr>
          <w:rFonts w:ascii="Times New Roman" w:hAnsi="Times New Roman"/>
          <w:color w:val="000000" w:themeColor="text1"/>
          <w:sz w:val="24"/>
          <w:szCs w:val="24"/>
        </w:rPr>
        <w:t xml:space="preserve"> = 98) found a positive relationship between conspiracy belief and satisfaction with the status quo.  </w:t>
      </w:r>
      <w:r w:rsidRPr="001062CC">
        <w:rPr>
          <w:rFonts w:ascii="Times New Roman" w:hAnsi="Times New Roman"/>
          <w:color w:val="000000" w:themeColor="text1"/>
          <w:sz w:val="24"/>
          <w:szCs w:val="24"/>
        </w:rPr>
        <w:t>In Study 1 (</w:t>
      </w:r>
      <w:r w:rsidRPr="001062CC">
        <w:rPr>
          <w:rFonts w:ascii="Times New Roman" w:hAnsi="Times New Roman"/>
          <w:i/>
          <w:color w:val="000000" w:themeColor="text1"/>
          <w:sz w:val="24"/>
          <w:szCs w:val="24"/>
        </w:rPr>
        <w:t>N</w:t>
      </w:r>
      <w:r w:rsidRPr="001062CC">
        <w:rPr>
          <w:rFonts w:ascii="Times New Roman" w:hAnsi="Times New Roman"/>
          <w:color w:val="000000" w:themeColor="text1"/>
          <w:sz w:val="24"/>
          <w:szCs w:val="24"/>
        </w:rPr>
        <w:t xml:space="preserve"> = 120), threatening (vs. affirming) the status quo in British society caused participants to endorse conspiracy theories.  In Study 2 (</w:t>
      </w:r>
      <w:r w:rsidRPr="001062CC">
        <w:rPr>
          <w:rFonts w:ascii="Times New Roman" w:hAnsi="Times New Roman"/>
          <w:i/>
          <w:color w:val="000000" w:themeColor="text1"/>
          <w:sz w:val="24"/>
          <w:szCs w:val="24"/>
        </w:rPr>
        <w:t>N</w:t>
      </w:r>
      <w:r w:rsidRPr="001062CC">
        <w:rPr>
          <w:rFonts w:ascii="Times New Roman" w:hAnsi="Times New Roman"/>
          <w:color w:val="000000" w:themeColor="text1"/>
          <w:sz w:val="24"/>
          <w:szCs w:val="24"/>
        </w:rPr>
        <w:t xml:space="preserve"> = 159), exposure to conspiracy theories increased satisfaction with the British social system after this had been experimentally threatened.  In Study 3 (</w:t>
      </w:r>
      <w:r w:rsidRPr="001062CC">
        <w:rPr>
          <w:rFonts w:ascii="Times New Roman" w:hAnsi="Times New Roman"/>
          <w:i/>
          <w:color w:val="000000" w:themeColor="text1"/>
          <w:sz w:val="24"/>
          <w:szCs w:val="24"/>
        </w:rPr>
        <w:t xml:space="preserve">N </w:t>
      </w:r>
      <w:r w:rsidRPr="001062CC">
        <w:rPr>
          <w:rFonts w:ascii="Times New Roman" w:hAnsi="Times New Roman"/>
          <w:color w:val="000000" w:themeColor="text1"/>
          <w:sz w:val="24"/>
          <w:szCs w:val="24"/>
        </w:rPr>
        <w:t>= 109), this effect was mediated by the tendency for participants exposed (vs. not exposed) to conspiracy theories to attribute societal problems relatively more strongly to small groups of people rather than systemic causes.  By blaming tragedies, disasters and social problems on the actions of a malign few, conspiracy theories can divert attention from the inherent limitations of social systems.  </w:t>
      </w:r>
    </w:p>
    <w:p w:rsidR="006D48D8" w:rsidRDefault="006D48D8" w:rsidP="006D48D8">
      <w:pPr>
        <w:spacing w:after="0" w:line="480" w:lineRule="auto"/>
        <w:rPr>
          <w:rFonts w:ascii="Times New Roman" w:hAnsi="Times New Roman"/>
          <w:b/>
          <w:color w:val="000000" w:themeColor="text1"/>
          <w:sz w:val="24"/>
          <w:szCs w:val="24"/>
        </w:rPr>
      </w:pPr>
    </w:p>
    <w:p w:rsidR="006D48D8" w:rsidRPr="001062CC" w:rsidRDefault="006D48D8" w:rsidP="006D48D8">
      <w:pPr>
        <w:spacing w:after="0" w:line="480" w:lineRule="auto"/>
        <w:rPr>
          <w:rFonts w:ascii="Times New Roman" w:hAnsi="Times New Roman"/>
          <w:color w:val="000000" w:themeColor="text1"/>
          <w:sz w:val="24"/>
          <w:szCs w:val="24"/>
        </w:rPr>
      </w:pPr>
      <w:r w:rsidRPr="001062CC">
        <w:rPr>
          <w:rFonts w:ascii="Times New Roman" w:hAnsi="Times New Roman"/>
          <w:b/>
          <w:color w:val="000000" w:themeColor="text1"/>
          <w:sz w:val="24"/>
          <w:szCs w:val="24"/>
        </w:rPr>
        <w:t>Keywords</w:t>
      </w:r>
      <w:r w:rsidRPr="001062CC">
        <w:rPr>
          <w:rFonts w:ascii="Times New Roman" w:hAnsi="Times New Roman"/>
          <w:color w:val="000000" w:themeColor="text1"/>
          <w:sz w:val="24"/>
          <w:szCs w:val="24"/>
        </w:rPr>
        <w:t>:</w:t>
      </w:r>
    </w:p>
    <w:p w:rsidR="006D48D8" w:rsidRPr="001062CC" w:rsidRDefault="006D48D8" w:rsidP="006D48D8">
      <w:pPr>
        <w:spacing w:after="0" w:line="480" w:lineRule="auto"/>
        <w:rPr>
          <w:rFonts w:ascii="Times New Roman" w:hAnsi="Times New Roman"/>
          <w:b/>
          <w:color w:val="000000" w:themeColor="text1"/>
          <w:sz w:val="24"/>
          <w:szCs w:val="24"/>
        </w:rPr>
      </w:pPr>
      <w:r w:rsidRPr="001062CC">
        <w:rPr>
          <w:rFonts w:ascii="Times New Roman" w:hAnsi="Times New Roman"/>
          <w:color w:val="000000" w:themeColor="text1"/>
          <w:sz w:val="24"/>
          <w:szCs w:val="24"/>
          <w:lang w:val="en-US"/>
        </w:rPr>
        <w:t>Conspiracy theories; system justification; system threat; beliefs</w:t>
      </w:r>
    </w:p>
    <w:p w:rsidR="006D48D8" w:rsidRDefault="006D48D8" w:rsidP="006D48D8">
      <w:pPr>
        <w:spacing w:after="0" w:line="480" w:lineRule="auto"/>
        <w:outlineLvl w:val="0"/>
        <w:rPr>
          <w:rFonts w:ascii="Times New Roman" w:hAnsi="Times New Roman"/>
          <w:b/>
          <w:color w:val="000000" w:themeColor="text1"/>
          <w:sz w:val="24"/>
          <w:szCs w:val="24"/>
        </w:rPr>
      </w:pPr>
    </w:p>
    <w:p w:rsidR="006D48D8" w:rsidRPr="001062CC" w:rsidRDefault="006D48D8" w:rsidP="006D48D8">
      <w:pPr>
        <w:spacing w:after="0" w:line="480" w:lineRule="auto"/>
        <w:outlineLvl w:val="0"/>
        <w:rPr>
          <w:rFonts w:ascii="Times New Roman" w:hAnsi="Times New Roman"/>
          <w:b/>
          <w:color w:val="000000" w:themeColor="text1"/>
          <w:sz w:val="24"/>
          <w:szCs w:val="24"/>
        </w:rPr>
      </w:pPr>
      <w:r w:rsidRPr="001062CC">
        <w:rPr>
          <w:rFonts w:ascii="Times New Roman" w:hAnsi="Times New Roman"/>
          <w:b/>
          <w:color w:val="000000" w:themeColor="text1"/>
          <w:sz w:val="24"/>
          <w:szCs w:val="24"/>
        </w:rPr>
        <w:t>Author notes:</w:t>
      </w:r>
    </w:p>
    <w:p w:rsidR="006D48D8" w:rsidRPr="006B372D" w:rsidRDefault="006D48D8" w:rsidP="006D48D8">
      <w:pPr>
        <w:spacing w:after="0" w:line="480" w:lineRule="auto"/>
        <w:outlineLvl w:val="0"/>
        <w:rPr>
          <w:rFonts w:ascii="Times New Roman" w:hAnsi="Times New Roman"/>
          <w:sz w:val="24"/>
          <w:szCs w:val="24"/>
        </w:rPr>
      </w:pPr>
      <w:r>
        <w:rPr>
          <w:rFonts w:ascii="Times New Roman" w:hAnsi="Times New Roman"/>
          <w:color w:val="000000" w:themeColor="text1"/>
          <w:sz w:val="24"/>
          <w:szCs w:val="24"/>
        </w:rPr>
        <w:t>W</w:t>
      </w:r>
      <w:r w:rsidRPr="006B372D">
        <w:rPr>
          <w:rFonts w:ascii="Times New Roman" w:hAnsi="Times New Roman"/>
          <w:color w:val="000000"/>
          <w:sz w:val="24"/>
          <w:szCs w:val="24"/>
        </w:rPr>
        <w:t>e would like to thank members of the Political Psychology Lab at the University of Kent for their helpful comments on a draft of this paper.  We also note that Daniel Jolley and Karen Douglas co</w:t>
      </w:r>
      <w:r>
        <w:rPr>
          <w:rFonts w:ascii="Times New Roman" w:hAnsi="Times New Roman"/>
          <w:color w:val="000000"/>
          <w:sz w:val="24"/>
          <w:szCs w:val="24"/>
        </w:rPr>
        <w:t>ntributed equally to this work.</w:t>
      </w:r>
    </w:p>
    <w:p w:rsidR="007E2980" w:rsidRPr="001062CC" w:rsidRDefault="001152EC" w:rsidP="007E2980">
      <w:pPr>
        <w:autoSpaceDE w:val="0"/>
        <w:autoSpaceDN w:val="0"/>
        <w:adjustRightInd w:val="0"/>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br w:type="page"/>
      </w:r>
      <w:r w:rsidR="007F0797" w:rsidRPr="001062CC">
        <w:rPr>
          <w:rFonts w:ascii="Times New Roman" w:hAnsi="Times New Roman"/>
          <w:b/>
          <w:color w:val="000000" w:themeColor="text1"/>
          <w:sz w:val="24"/>
          <w:szCs w:val="24"/>
        </w:rPr>
        <w:t>Blaming a few</w:t>
      </w:r>
      <w:r w:rsidR="00B41D9E" w:rsidRPr="001062CC">
        <w:rPr>
          <w:rFonts w:ascii="Times New Roman" w:hAnsi="Times New Roman"/>
          <w:b/>
          <w:color w:val="000000" w:themeColor="text1"/>
          <w:sz w:val="24"/>
          <w:szCs w:val="24"/>
        </w:rPr>
        <w:t xml:space="preserve"> bad</w:t>
      </w:r>
      <w:r w:rsidR="007F0797" w:rsidRPr="001062CC">
        <w:rPr>
          <w:rFonts w:ascii="Times New Roman" w:hAnsi="Times New Roman"/>
          <w:b/>
          <w:color w:val="000000" w:themeColor="text1"/>
          <w:sz w:val="24"/>
          <w:szCs w:val="24"/>
        </w:rPr>
        <w:t xml:space="preserve"> apples </w:t>
      </w:r>
      <w:r w:rsidR="00F051C9" w:rsidRPr="001062CC">
        <w:rPr>
          <w:rFonts w:ascii="Times New Roman" w:hAnsi="Times New Roman"/>
          <w:b/>
          <w:color w:val="000000" w:themeColor="text1"/>
          <w:sz w:val="24"/>
          <w:szCs w:val="24"/>
        </w:rPr>
        <w:t xml:space="preserve">to save </w:t>
      </w:r>
      <w:r w:rsidR="001062CC" w:rsidRPr="001062CC">
        <w:rPr>
          <w:rFonts w:ascii="Times New Roman" w:hAnsi="Times New Roman"/>
          <w:b/>
          <w:color w:val="000000" w:themeColor="text1"/>
          <w:sz w:val="24"/>
          <w:szCs w:val="24"/>
        </w:rPr>
        <w:t xml:space="preserve">a threatened </w:t>
      </w:r>
      <w:r w:rsidR="007E2980" w:rsidRPr="001062CC">
        <w:rPr>
          <w:rFonts w:ascii="Times New Roman" w:hAnsi="Times New Roman"/>
          <w:b/>
          <w:color w:val="000000" w:themeColor="text1"/>
          <w:sz w:val="24"/>
          <w:szCs w:val="24"/>
        </w:rPr>
        <w:t xml:space="preserve">barrel: The system-justifying function of </w:t>
      </w:r>
    </w:p>
    <w:p w:rsidR="007E2980" w:rsidRPr="001062CC" w:rsidRDefault="007E2980" w:rsidP="007E2980">
      <w:pPr>
        <w:autoSpaceDE w:val="0"/>
        <w:autoSpaceDN w:val="0"/>
        <w:adjustRightInd w:val="0"/>
        <w:spacing w:after="0" w:line="480" w:lineRule="auto"/>
        <w:ind w:firstLine="357"/>
        <w:jc w:val="center"/>
        <w:rPr>
          <w:rFonts w:ascii="Times New Roman" w:hAnsi="Times New Roman"/>
          <w:b/>
          <w:color w:val="000000" w:themeColor="text1"/>
          <w:sz w:val="24"/>
          <w:szCs w:val="24"/>
        </w:rPr>
      </w:pPr>
      <w:proofErr w:type="gramStart"/>
      <w:r w:rsidRPr="001062CC">
        <w:rPr>
          <w:rFonts w:ascii="Times New Roman" w:hAnsi="Times New Roman"/>
          <w:b/>
          <w:color w:val="000000" w:themeColor="text1"/>
          <w:sz w:val="24"/>
          <w:szCs w:val="24"/>
        </w:rPr>
        <w:t>conspiracy</w:t>
      </w:r>
      <w:proofErr w:type="gramEnd"/>
      <w:r w:rsidRPr="001062CC">
        <w:rPr>
          <w:rFonts w:ascii="Times New Roman" w:hAnsi="Times New Roman"/>
          <w:b/>
          <w:color w:val="000000" w:themeColor="text1"/>
          <w:sz w:val="24"/>
          <w:szCs w:val="24"/>
        </w:rPr>
        <w:t xml:space="preserve"> theories</w:t>
      </w:r>
    </w:p>
    <w:p w:rsidR="007E2980" w:rsidRPr="001062CC" w:rsidRDefault="007E2980" w:rsidP="007E2980">
      <w:pPr>
        <w:autoSpaceDE w:val="0"/>
        <w:autoSpaceDN w:val="0"/>
        <w:adjustRightInd w:val="0"/>
        <w:spacing w:after="0" w:line="480" w:lineRule="auto"/>
        <w:ind w:firstLine="357"/>
        <w:rPr>
          <w:rFonts w:ascii="Times New Roman" w:hAnsi="Times New Roman"/>
          <w:color w:val="000000" w:themeColor="text1"/>
          <w:sz w:val="24"/>
          <w:szCs w:val="24"/>
          <w:lang w:val="en-US"/>
        </w:rPr>
      </w:pPr>
      <w:r w:rsidRPr="001062CC">
        <w:rPr>
          <w:rFonts w:ascii="Times New Roman" w:hAnsi="Times New Roman"/>
          <w:color w:val="000000" w:themeColor="text1"/>
          <w:sz w:val="24"/>
          <w:szCs w:val="24"/>
        </w:rPr>
        <w:tab/>
        <w:t>Conspiracy theories blame significant events on the secret actions of powerful, malevolent and unjust actors (</w:t>
      </w:r>
      <w:r w:rsidRPr="001062CC">
        <w:rPr>
          <w:rFonts w:ascii="Times New Roman" w:hAnsi="Times New Roman"/>
          <w:color w:val="000000" w:themeColor="text1"/>
          <w:sz w:val="24"/>
          <w:szCs w:val="24"/>
          <w:lang w:val="en-US"/>
        </w:rPr>
        <w:t xml:space="preserve">Douglas &amp; Sutton, 2011; Goertzel, 1994; Wood, Douglas &amp; Sutton, 2012).  They range from </w:t>
      </w:r>
      <w:r w:rsidR="00A20CC5" w:rsidRPr="001062CC">
        <w:rPr>
          <w:rFonts w:ascii="Times New Roman" w:hAnsi="Times New Roman"/>
          <w:color w:val="000000" w:themeColor="text1"/>
          <w:sz w:val="24"/>
          <w:szCs w:val="24"/>
          <w:lang w:val="en-US"/>
        </w:rPr>
        <w:t xml:space="preserve">wildly </w:t>
      </w:r>
      <w:r w:rsidRPr="001062CC">
        <w:rPr>
          <w:rFonts w:ascii="Times New Roman" w:hAnsi="Times New Roman"/>
          <w:color w:val="000000" w:themeColor="text1"/>
          <w:sz w:val="24"/>
          <w:szCs w:val="24"/>
          <w:lang w:val="en-US"/>
        </w:rPr>
        <w:t xml:space="preserve">implausible (e.g., the 2004 Indian Ocean tsunami was triggered by U.S. government scientists), through unlikely (e.g., the U.S. government orchestrated, or was complicit in, the 9/11 attacks), to demonstrably true (e.g., </w:t>
      </w:r>
      <w:r w:rsidR="000B5569">
        <w:rPr>
          <w:rFonts w:ascii="Times New Roman" w:hAnsi="Times New Roman"/>
          <w:color w:val="000000" w:themeColor="text1"/>
          <w:sz w:val="24"/>
          <w:szCs w:val="24"/>
          <w:lang w:val="en-US"/>
        </w:rPr>
        <w:t>conspiracy theories</w:t>
      </w:r>
      <w:r w:rsidR="00C27F21">
        <w:rPr>
          <w:rFonts w:ascii="Times New Roman" w:hAnsi="Times New Roman"/>
          <w:color w:val="000000" w:themeColor="text1"/>
          <w:sz w:val="24"/>
          <w:szCs w:val="24"/>
          <w:lang w:val="en-US"/>
        </w:rPr>
        <w:t xml:space="preserve"> </w:t>
      </w:r>
      <w:r w:rsidR="00B2102B">
        <w:rPr>
          <w:rFonts w:ascii="Times New Roman" w:hAnsi="Times New Roman"/>
          <w:color w:val="000000" w:themeColor="text1"/>
          <w:sz w:val="24"/>
          <w:szCs w:val="24"/>
          <w:lang w:val="en-US"/>
        </w:rPr>
        <w:t>circulating</w:t>
      </w:r>
      <w:r w:rsidR="000B5569">
        <w:rPr>
          <w:rFonts w:ascii="Times New Roman" w:hAnsi="Times New Roman"/>
          <w:color w:val="000000" w:themeColor="text1"/>
          <w:sz w:val="24"/>
          <w:szCs w:val="24"/>
          <w:lang w:val="en-US"/>
        </w:rPr>
        <w:t xml:space="preserve"> prior to the truth being revealed about </w:t>
      </w:r>
      <w:r w:rsidRPr="001062CC">
        <w:rPr>
          <w:rFonts w:ascii="Times New Roman" w:hAnsi="Times New Roman"/>
          <w:color w:val="000000" w:themeColor="text1"/>
          <w:sz w:val="24"/>
          <w:szCs w:val="24"/>
          <w:lang w:val="en-US"/>
        </w:rPr>
        <w:t xml:space="preserve">the Watergate, Iran-Contra, and Tuskegee syphilis scandals).  Although </w:t>
      </w:r>
      <w:r w:rsidR="00AD4430" w:rsidRPr="001062CC">
        <w:rPr>
          <w:rFonts w:ascii="Times New Roman" w:hAnsi="Times New Roman"/>
          <w:color w:val="000000" w:themeColor="text1"/>
          <w:sz w:val="24"/>
          <w:szCs w:val="24"/>
          <w:lang w:val="en-US"/>
        </w:rPr>
        <w:t>their plausibility varies</w:t>
      </w:r>
      <w:r w:rsidR="007E3B85">
        <w:rPr>
          <w:rFonts w:ascii="Times New Roman" w:hAnsi="Times New Roman"/>
          <w:color w:val="000000" w:themeColor="text1"/>
          <w:sz w:val="24"/>
          <w:szCs w:val="24"/>
          <w:lang w:val="en-US"/>
        </w:rPr>
        <w:t xml:space="preserve"> and their </w:t>
      </w:r>
      <w:r w:rsidR="00920DFD">
        <w:rPr>
          <w:rFonts w:ascii="Times New Roman" w:hAnsi="Times New Roman"/>
          <w:color w:val="000000" w:themeColor="text1"/>
          <w:sz w:val="24"/>
          <w:szCs w:val="24"/>
          <w:lang w:val="en-US"/>
        </w:rPr>
        <w:t>“truth” also varies</w:t>
      </w:r>
      <w:r w:rsidR="00607ACC" w:rsidRPr="001062CC">
        <w:rPr>
          <w:rFonts w:ascii="Times New Roman" w:hAnsi="Times New Roman"/>
          <w:color w:val="000000" w:themeColor="text1"/>
          <w:sz w:val="24"/>
          <w:szCs w:val="24"/>
          <w:lang w:val="en-US"/>
        </w:rPr>
        <w:t xml:space="preserve">, one thing that they seem to have in common is that they are </w:t>
      </w:r>
      <w:r w:rsidR="00445AE1">
        <w:rPr>
          <w:rFonts w:ascii="Times New Roman" w:hAnsi="Times New Roman"/>
          <w:color w:val="000000" w:themeColor="text1"/>
          <w:sz w:val="24"/>
          <w:szCs w:val="24"/>
          <w:lang w:val="en-US"/>
        </w:rPr>
        <w:t xml:space="preserve">predominantly </w:t>
      </w:r>
      <w:r w:rsidR="00607ACC" w:rsidRPr="001062CC">
        <w:rPr>
          <w:rFonts w:ascii="Times New Roman" w:hAnsi="Times New Roman"/>
          <w:color w:val="000000" w:themeColor="text1"/>
          <w:sz w:val="24"/>
          <w:szCs w:val="24"/>
          <w:lang w:val="en-US"/>
        </w:rPr>
        <w:t xml:space="preserve">subversive.  </w:t>
      </w:r>
      <w:r w:rsidRPr="001062CC">
        <w:rPr>
          <w:rFonts w:ascii="Times New Roman" w:hAnsi="Times New Roman"/>
          <w:color w:val="000000" w:themeColor="text1"/>
          <w:sz w:val="24"/>
          <w:szCs w:val="24"/>
          <w:lang w:val="en-US"/>
        </w:rPr>
        <w:t>The</w:t>
      </w:r>
      <w:r w:rsidR="00445AE1">
        <w:rPr>
          <w:rFonts w:ascii="Times New Roman" w:hAnsi="Times New Roman"/>
          <w:color w:val="000000" w:themeColor="text1"/>
          <w:sz w:val="24"/>
          <w:szCs w:val="24"/>
          <w:lang w:val="en-US"/>
        </w:rPr>
        <w:t xml:space="preserve"> majority of conspiracy theories</w:t>
      </w:r>
      <w:r w:rsidRPr="001062CC">
        <w:rPr>
          <w:rFonts w:ascii="Times New Roman" w:hAnsi="Times New Roman"/>
          <w:color w:val="000000" w:themeColor="text1"/>
          <w:sz w:val="24"/>
          <w:szCs w:val="24"/>
          <w:lang w:val="en-US"/>
        </w:rPr>
        <w:t xml:space="preserve"> point accusing fingers at </w:t>
      </w:r>
      <w:r w:rsidRPr="003D40E3">
        <w:rPr>
          <w:rFonts w:ascii="Times New Roman" w:hAnsi="Times New Roman"/>
          <w:noProof/>
          <w:color w:val="000000" w:themeColor="text1"/>
          <w:sz w:val="24"/>
          <w:szCs w:val="24"/>
          <w:lang w:val="en-US"/>
        </w:rPr>
        <w:t>authority,</w:t>
      </w:r>
      <w:r w:rsidRPr="001062CC">
        <w:rPr>
          <w:rFonts w:ascii="Times New Roman" w:hAnsi="Times New Roman"/>
          <w:color w:val="000000" w:themeColor="text1"/>
          <w:sz w:val="24"/>
          <w:szCs w:val="24"/>
          <w:lang w:val="en-US"/>
        </w:rPr>
        <w:t xml:space="preserve"> and offer alternatives to official explanations (</w:t>
      </w:r>
      <w:r w:rsidRPr="001062CC">
        <w:rPr>
          <w:rFonts w:ascii="Times New Roman" w:hAnsi="Times New Roman"/>
          <w:color w:val="000000" w:themeColor="text1"/>
          <w:sz w:val="24"/>
          <w:szCs w:val="24"/>
          <w:lang w:eastAsia="en-GB"/>
        </w:rPr>
        <w:t xml:space="preserve">Gray, 2010; </w:t>
      </w:r>
      <w:r w:rsidR="007D0EEA">
        <w:rPr>
          <w:rFonts w:ascii="Times New Roman" w:hAnsi="Times New Roman"/>
          <w:color w:val="000000" w:themeColor="text1"/>
          <w:sz w:val="24"/>
          <w:szCs w:val="24"/>
          <w:lang w:eastAsia="en-GB"/>
        </w:rPr>
        <w:t xml:space="preserve">Imhoff &amp; Bruder, 2014; </w:t>
      </w:r>
      <w:r w:rsidRPr="001062CC">
        <w:rPr>
          <w:rFonts w:ascii="Times New Roman" w:hAnsi="Times New Roman"/>
          <w:color w:val="000000" w:themeColor="text1"/>
          <w:sz w:val="24"/>
          <w:szCs w:val="24"/>
          <w:lang w:val="en-US"/>
        </w:rPr>
        <w:t xml:space="preserve">Sapountzis &amp; Condor, 2013).  </w:t>
      </w:r>
      <w:r w:rsidR="00A20CC5" w:rsidRPr="001062CC">
        <w:rPr>
          <w:rFonts w:ascii="Times New Roman" w:hAnsi="Times New Roman"/>
          <w:color w:val="000000" w:themeColor="text1"/>
          <w:sz w:val="24"/>
          <w:szCs w:val="24"/>
          <w:lang w:val="en-US"/>
        </w:rPr>
        <w:t>T</w:t>
      </w:r>
      <w:r w:rsidRPr="001062CC">
        <w:rPr>
          <w:rFonts w:ascii="Times New Roman" w:hAnsi="Times New Roman"/>
          <w:color w:val="000000" w:themeColor="text1"/>
          <w:sz w:val="24"/>
          <w:szCs w:val="24"/>
          <w:lang w:val="en-US"/>
        </w:rPr>
        <w:t xml:space="preserve">heir proponents </w:t>
      </w:r>
      <w:r w:rsidR="00A20CC5" w:rsidRPr="001062CC">
        <w:rPr>
          <w:rFonts w:ascii="Times New Roman" w:hAnsi="Times New Roman"/>
          <w:color w:val="000000" w:themeColor="text1"/>
          <w:sz w:val="24"/>
          <w:szCs w:val="24"/>
          <w:lang w:val="en-US"/>
        </w:rPr>
        <w:t>often</w:t>
      </w:r>
      <w:r w:rsidRPr="001062CC">
        <w:rPr>
          <w:rFonts w:ascii="Times New Roman" w:hAnsi="Times New Roman"/>
          <w:color w:val="000000" w:themeColor="text1"/>
          <w:sz w:val="24"/>
          <w:szCs w:val="24"/>
          <w:lang w:val="en-US"/>
        </w:rPr>
        <w:t xml:space="preserve"> represent </w:t>
      </w:r>
      <w:r w:rsidRPr="003D40E3">
        <w:rPr>
          <w:rFonts w:ascii="Times New Roman" w:hAnsi="Times New Roman"/>
          <w:noProof/>
          <w:color w:val="000000" w:themeColor="text1"/>
          <w:sz w:val="24"/>
          <w:szCs w:val="24"/>
          <w:lang w:val="en-US"/>
        </w:rPr>
        <w:t>skeptics</w:t>
      </w:r>
      <w:r w:rsidRPr="001062CC">
        <w:rPr>
          <w:rFonts w:ascii="Times New Roman" w:hAnsi="Times New Roman"/>
          <w:color w:val="000000" w:themeColor="text1"/>
          <w:sz w:val="24"/>
          <w:szCs w:val="24"/>
          <w:lang w:val="en-US"/>
        </w:rPr>
        <w:t xml:space="preserve"> as gullible conformists, or “sheeple” (Natrass, 2012).</w:t>
      </w:r>
      <w:r w:rsidR="00944242" w:rsidRPr="001062CC">
        <w:rPr>
          <w:rFonts w:ascii="Times New Roman" w:hAnsi="Times New Roman"/>
          <w:color w:val="000000" w:themeColor="text1"/>
          <w:sz w:val="24"/>
          <w:szCs w:val="24"/>
          <w:lang w:val="en-US"/>
        </w:rPr>
        <w:t xml:space="preserve">  </w:t>
      </w:r>
      <w:r w:rsidR="00A952B1" w:rsidRPr="001062CC">
        <w:rPr>
          <w:rFonts w:ascii="Times New Roman" w:hAnsi="Times New Roman"/>
          <w:color w:val="000000" w:themeColor="text1"/>
          <w:sz w:val="24"/>
          <w:szCs w:val="24"/>
          <w:lang w:val="en-US"/>
        </w:rPr>
        <w:t>S</w:t>
      </w:r>
      <w:r w:rsidR="00944242" w:rsidRPr="001062CC">
        <w:rPr>
          <w:rFonts w:ascii="Times New Roman" w:hAnsi="Times New Roman"/>
          <w:color w:val="000000" w:themeColor="text1"/>
          <w:sz w:val="24"/>
          <w:szCs w:val="24"/>
          <w:lang w:val="en-US"/>
        </w:rPr>
        <w:t xml:space="preserve">cholars have also written about conspiracy theories’ capacity to confront social hierarchies and to offer </w:t>
      </w:r>
      <w:r w:rsidR="00944242" w:rsidRPr="003D40E3">
        <w:rPr>
          <w:rFonts w:ascii="Times New Roman" w:hAnsi="Times New Roman"/>
          <w:noProof/>
          <w:color w:val="000000" w:themeColor="text1"/>
          <w:sz w:val="24"/>
          <w:szCs w:val="24"/>
          <w:lang w:val="en-US"/>
        </w:rPr>
        <w:t>alternative</w:t>
      </w:r>
      <w:r w:rsidR="00607ACC" w:rsidRPr="001062CC">
        <w:rPr>
          <w:rFonts w:ascii="Times New Roman" w:hAnsi="Times New Roman"/>
          <w:color w:val="000000" w:themeColor="text1"/>
          <w:sz w:val="24"/>
          <w:szCs w:val="24"/>
          <w:lang w:val="en-US"/>
        </w:rPr>
        <w:t xml:space="preserve">, </w:t>
      </w:r>
      <w:r w:rsidR="00944242" w:rsidRPr="001062CC">
        <w:rPr>
          <w:rFonts w:ascii="Times New Roman" w:hAnsi="Times New Roman"/>
          <w:color w:val="000000" w:themeColor="text1"/>
          <w:sz w:val="24"/>
          <w:szCs w:val="24"/>
          <w:lang w:val="en-US"/>
        </w:rPr>
        <w:t xml:space="preserve">empowering understandings of social reality (e.g., Gray, 2010; Sapountzis &amp; Condor, 2013).  </w:t>
      </w:r>
      <w:r w:rsidRPr="001062CC">
        <w:rPr>
          <w:rFonts w:ascii="Times New Roman" w:hAnsi="Times New Roman"/>
          <w:color w:val="000000" w:themeColor="text1"/>
          <w:sz w:val="24"/>
          <w:szCs w:val="24"/>
          <w:lang w:val="en-US"/>
        </w:rPr>
        <w:t xml:space="preserve">    </w:t>
      </w:r>
    </w:p>
    <w:p w:rsidR="002D3CA5" w:rsidRPr="002D3CA5" w:rsidRDefault="007E2980" w:rsidP="002D3CA5">
      <w:pPr>
        <w:autoSpaceDE w:val="0"/>
        <w:autoSpaceDN w:val="0"/>
        <w:adjustRightInd w:val="0"/>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lang w:val="en-US"/>
        </w:rPr>
        <w:t xml:space="preserve">Several findings provide support for </w:t>
      </w:r>
      <w:r w:rsidR="006B59DD" w:rsidRPr="001062CC">
        <w:rPr>
          <w:rFonts w:ascii="Times New Roman" w:hAnsi="Times New Roman"/>
          <w:color w:val="000000" w:themeColor="text1"/>
          <w:sz w:val="24"/>
          <w:szCs w:val="24"/>
          <w:lang w:val="en-US"/>
        </w:rPr>
        <w:t>this view</w:t>
      </w:r>
      <w:r w:rsidRPr="001062CC">
        <w:rPr>
          <w:rFonts w:ascii="Times New Roman" w:hAnsi="Times New Roman"/>
          <w:color w:val="000000" w:themeColor="text1"/>
          <w:sz w:val="24"/>
          <w:szCs w:val="24"/>
          <w:lang w:val="en-US"/>
        </w:rPr>
        <w:t xml:space="preserve">.  </w:t>
      </w:r>
      <w:r w:rsidR="005B3BB2" w:rsidRPr="001062CC">
        <w:rPr>
          <w:rFonts w:ascii="Times New Roman" w:hAnsi="Times New Roman"/>
          <w:color w:val="000000" w:themeColor="text1"/>
          <w:sz w:val="24"/>
          <w:szCs w:val="24"/>
        </w:rPr>
        <w:t xml:space="preserve">Endorsement of conspiracy theories is robustly associated with anomie and political distrust (e.g., Abalakina-Paap, Stephan, Craig, &amp; Gregory, 1999; Goertzel, 1994).  </w:t>
      </w:r>
      <w:r w:rsidR="006B59DD" w:rsidRPr="001062CC">
        <w:rPr>
          <w:rFonts w:ascii="Times New Roman" w:hAnsi="Times New Roman"/>
          <w:color w:val="000000" w:themeColor="text1"/>
          <w:sz w:val="24"/>
          <w:szCs w:val="24"/>
        </w:rPr>
        <w:t>E</w:t>
      </w:r>
      <w:r w:rsidR="005B3BB2" w:rsidRPr="001062CC">
        <w:rPr>
          <w:rFonts w:ascii="Times New Roman" w:hAnsi="Times New Roman"/>
          <w:color w:val="000000" w:themeColor="text1"/>
          <w:sz w:val="24"/>
          <w:szCs w:val="24"/>
        </w:rPr>
        <w:t xml:space="preserve">xposure to conspiracy theories undermines </w:t>
      </w:r>
      <w:r w:rsidR="009C6854">
        <w:rPr>
          <w:rFonts w:ascii="Times New Roman" w:hAnsi="Times New Roman"/>
          <w:color w:val="000000" w:themeColor="text1"/>
          <w:sz w:val="24"/>
          <w:szCs w:val="24"/>
        </w:rPr>
        <w:t xml:space="preserve">people’s confidence in their work (Douglas &amp; Leite, in press), their </w:t>
      </w:r>
      <w:r w:rsidR="005B3BB2" w:rsidRPr="001062CC">
        <w:rPr>
          <w:rFonts w:ascii="Times New Roman" w:hAnsi="Times New Roman"/>
          <w:color w:val="000000" w:themeColor="text1"/>
          <w:sz w:val="24"/>
          <w:szCs w:val="24"/>
        </w:rPr>
        <w:t>confidence in governmental positions on to</w:t>
      </w:r>
      <w:r w:rsidR="006B59DD" w:rsidRPr="001062CC">
        <w:rPr>
          <w:rFonts w:ascii="Times New Roman" w:hAnsi="Times New Roman"/>
          <w:color w:val="000000" w:themeColor="text1"/>
          <w:sz w:val="24"/>
          <w:szCs w:val="24"/>
        </w:rPr>
        <w:t>pics such as climate science</w:t>
      </w:r>
      <w:r w:rsidR="005B3BB2" w:rsidRPr="001062CC">
        <w:rPr>
          <w:rFonts w:ascii="Times New Roman" w:hAnsi="Times New Roman"/>
          <w:color w:val="000000" w:themeColor="text1"/>
          <w:sz w:val="24"/>
          <w:szCs w:val="24"/>
        </w:rPr>
        <w:t>, and compliance with officially encouraged actions such as voting and vaccinating children (Jolley &amp; Douglas, 2014a; 2014b</w:t>
      </w:r>
      <w:r w:rsidR="00104847">
        <w:rPr>
          <w:rFonts w:ascii="Times New Roman" w:hAnsi="Times New Roman"/>
          <w:color w:val="000000" w:themeColor="text1"/>
          <w:sz w:val="24"/>
          <w:szCs w:val="24"/>
        </w:rPr>
        <w:t>; Lewandowsky, Oberauer &amp; Gignac, 2013</w:t>
      </w:r>
      <w:r w:rsidR="005B3BB2" w:rsidRPr="001062CC">
        <w:rPr>
          <w:rFonts w:ascii="Times New Roman" w:hAnsi="Times New Roman"/>
          <w:color w:val="000000" w:themeColor="text1"/>
          <w:sz w:val="24"/>
          <w:szCs w:val="24"/>
        </w:rPr>
        <w:t xml:space="preserve">). </w:t>
      </w:r>
      <w:r w:rsidR="009C6854">
        <w:rPr>
          <w:rFonts w:ascii="Times New Roman" w:hAnsi="Times New Roman"/>
          <w:color w:val="000000" w:themeColor="text1"/>
          <w:sz w:val="24"/>
          <w:szCs w:val="24"/>
        </w:rPr>
        <w:t xml:space="preserve"> </w:t>
      </w:r>
      <w:r w:rsidR="006B59DD" w:rsidRPr="001062CC">
        <w:rPr>
          <w:rFonts w:ascii="Times New Roman" w:hAnsi="Times New Roman"/>
          <w:color w:val="000000" w:themeColor="text1"/>
          <w:sz w:val="24"/>
          <w:szCs w:val="24"/>
        </w:rPr>
        <w:t>A</w:t>
      </w:r>
      <w:r w:rsidR="00DD12C9" w:rsidRPr="001062CC">
        <w:rPr>
          <w:rFonts w:ascii="Times New Roman" w:hAnsi="Times New Roman"/>
          <w:color w:val="000000" w:themeColor="text1"/>
          <w:sz w:val="24"/>
          <w:szCs w:val="24"/>
        </w:rPr>
        <w:t>l</w:t>
      </w:r>
      <w:r w:rsidR="005B3BB2" w:rsidRPr="001062CC">
        <w:rPr>
          <w:rFonts w:ascii="Times New Roman" w:hAnsi="Times New Roman"/>
          <w:color w:val="000000" w:themeColor="text1"/>
          <w:sz w:val="24"/>
          <w:szCs w:val="24"/>
        </w:rPr>
        <w:t>s</w:t>
      </w:r>
      <w:r w:rsidR="00DD12C9" w:rsidRPr="001062CC">
        <w:rPr>
          <w:rFonts w:ascii="Times New Roman" w:hAnsi="Times New Roman"/>
          <w:color w:val="000000" w:themeColor="text1"/>
          <w:sz w:val="24"/>
          <w:szCs w:val="24"/>
        </w:rPr>
        <w:t xml:space="preserve">o, </w:t>
      </w:r>
      <w:r w:rsidR="00D14164" w:rsidRPr="001062CC">
        <w:rPr>
          <w:rFonts w:ascii="Times New Roman" w:hAnsi="Times New Roman"/>
          <w:color w:val="000000" w:themeColor="text1"/>
          <w:sz w:val="24"/>
          <w:szCs w:val="24"/>
        </w:rPr>
        <w:t xml:space="preserve">belief in </w:t>
      </w:r>
      <w:r w:rsidR="005B3BB2" w:rsidRPr="001062CC">
        <w:rPr>
          <w:rFonts w:ascii="Times New Roman" w:hAnsi="Times New Roman"/>
          <w:color w:val="000000" w:themeColor="text1"/>
          <w:sz w:val="24"/>
          <w:szCs w:val="24"/>
        </w:rPr>
        <w:t>conspiracy theories appear</w:t>
      </w:r>
      <w:r w:rsidR="00D14164" w:rsidRPr="001062CC">
        <w:rPr>
          <w:rFonts w:ascii="Times New Roman" w:hAnsi="Times New Roman"/>
          <w:color w:val="000000" w:themeColor="text1"/>
          <w:sz w:val="24"/>
          <w:szCs w:val="24"/>
        </w:rPr>
        <w:t>s</w:t>
      </w:r>
      <w:r w:rsidR="005B3BB2" w:rsidRPr="001062CC">
        <w:rPr>
          <w:rFonts w:ascii="Times New Roman" w:hAnsi="Times New Roman"/>
          <w:color w:val="000000" w:themeColor="text1"/>
          <w:sz w:val="24"/>
          <w:szCs w:val="24"/>
        </w:rPr>
        <w:t xml:space="preserve"> to be especially </w:t>
      </w:r>
      <w:r w:rsidR="00D14164" w:rsidRPr="001062CC">
        <w:rPr>
          <w:rFonts w:ascii="Times New Roman" w:hAnsi="Times New Roman"/>
          <w:color w:val="000000" w:themeColor="text1"/>
          <w:sz w:val="24"/>
          <w:szCs w:val="24"/>
        </w:rPr>
        <w:t xml:space="preserve">strong among </w:t>
      </w:r>
      <w:r w:rsidR="005B3BB2" w:rsidRPr="001062CC">
        <w:rPr>
          <w:rFonts w:ascii="Times New Roman" w:hAnsi="Times New Roman"/>
          <w:color w:val="000000" w:themeColor="text1"/>
          <w:sz w:val="24"/>
          <w:szCs w:val="24"/>
          <w:lang w:val="en-US"/>
        </w:rPr>
        <w:t>m</w:t>
      </w:r>
      <w:r w:rsidRPr="001062CC">
        <w:rPr>
          <w:rFonts w:ascii="Times New Roman" w:hAnsi="Times New Roman"/>
          <w:color w:val="000000" w:themeColor="text1"/>
          <w:sz w:val="24"/>
          <w:szCs w:val="24"/>
          <w:lang w:val="en-US"/>
        </w:rPr>
        <w:t xml:space="preserve">embers of disaffected minority groups </w:t>
      </w:r>
      <w:r w:rsidRPr="001062CC">
        <w:rPr>
          <w:rFonts w:ascii="Times New Roman" w:hAnsi="Times New Roman"/>
          <w:color w:val="000000" w:themeColor="text1"/>
          <w:sz w:val="24"/>
          <w:szCs w:val="24"/>
        </w:rPr>
        <w:t>(Crocker, Luhtanen, Broadnax</w:t>
      </w:r>
      <w:r w:rsidR="006B59DD" w:rsidRPr="001062CC">
        <w:rPr>
          <w:rFonts w:ascii="Times New Roman" w:hAnsi="Times New Roman"/>
          <w:color w:val="000000" w:themeColor="text1"/>
          <w:sz w:val="24"/>
          <w:szCs w:val="24"/>
        </w:rPr>
        <w:t>, &amp; Blaine, 1999</w:t>
      </w:r>
      <w:r w:rsidRPr="001062CC">
        <w:rPr>
          <w:rFonts w:ascii="Times New Roman" w:hAnsi="Times New Roman"/>
          <w:color w:val="000000" w:themeColor="text1"/>
          <w:sz w:val="24"/>
          <w:szCs w:val="24"/>
        </w:rPr>
        <w:t>)</w:t>
      </w:r>
      <w:proofErr w:type="gramStart"/>
      <w:r w:rsidR="00027FD1">
        <w:rPr>
          <w:rFonts w:ascii="Times New Roman" w:hAnsi="Times New Roman"/>
          <w:color w:val="000000" w:themeColor="text1"/>
          <w:sz w:val="24"/>
          <w:szCs w:val="24"/>
        </w:rPr>
        <w:t>;</w:t>
      </w:r>
      <w:proofErr w:type="gramEnd"/>
      <w:r w:rsidR="00027FD1">
        <w:rPr>
          <w:rFonts w:ascii="Times New Roman" w:hAnsi="Times New Roman"/>
          <w:color w:val="000000" w:themeColor="text1"/>
          <w:sz w:val="24"/>
          <w:szCs w:val="24"/>
        </w:rPr>
        <w:t xml:space="preserve"> </w:t>
      </w:r>
      <w:r w:rsidR="005307FF">
        <w:rPr>
          <w:rFonts w:ascii="Times New Roman" w:hAnsi="Times New Roman"/>
          <w:color w:val="000000" w:themeColor="text1"/>
          <w:sz w:val="24"/>
          <w:szCs w:val="24"/>
        </w:rPr>
        <w:t>victimized</w:t>
      </w:r>
      <w:r w:rsidR="00027FD1">
        <w:rPr>
          <w:rFonts w:ascii="Times New Roman" w:hAnsi="Times New Roman"/>
          <w:color w:val="000000" w:themeColor="text1"/>
          <w:sz w:val="24"/>
          <w:szCs w:val="24"/>
        </w:rPr>
        <w:t xml:space="preserve"> groups (Bilewicz, </w:t>
      </w:r>
      <w:r w:rsidR="00027FD1" w:rsidRPr="000E1464">
        <w:rPr>
          <w:rFonts w:ascii="Times New Roman" w:hAnsi="Times New Roman"/>
          <w:sz w:val="24"/>
          <w:szCs w:val="24"/>
          <w:shd w:val="clear" w:color="auto" w:fill="FFFFFF"/>
        </w:rPr>
        <w:t xml:space="preserve">Winiewski, Kofta, &amp; Wójcik, </w:t>
      </w:r>
      <w:r w:rsidR="00027FD1" w:rsidRPr="000E1464">
        <w:rPr>
          <w:rFonts w:ascii="Times New Roman" w:hAnsi="Times New Roman"/>
          <w:sz w:val="24"/>
          <w:szCs w:val="24"/>
        </w:rPr>
        <w:t>2013</w:t>
      </w:r>
      <w:r w:rsidR="00027FD1">
        <w:rPr>
          <w:rFonts w:ascii="Times New Roman" w:hAnsi="Times New Roman"/>
          <w:color w:val="000000" w:themeColor="text1"/>
          <w:sz w:val="24"/>
          <w:szCs w:val="24"/>
        </w:rPr>
        <w:t>),</w:t>
      </w:r>
      <w:r w:rsidR="00614667" w:rsidRPr="001062CC">
        <w:rPr>
          <w:rFonts w:ascii="Times New Roman" w:hAnsi="Times New Roman"/>
          <w:color w:val="000000" w:themeColor="text1"/>
          <w:sz w:val="24"/>
          <w:szCs w:val="24"/>
        </w:rPr>
        <w:t xml:space="preserve"> and those with extreme political leanings (</w:t>
      </w:r>
      <w:r w:rsidR="005B33CE" w:rsidRPr="001062CC">
        <w:rPr>
          <w:rFonts w:ascii="Times New Roman" w:hAnsi="Times New Roman"/>
          <w:color w:val="000000" w:themeColor="text1"/>
          <w:sz w:val="24"/>
          <w:szCs w:val="24"/>
        </w:rPr>
        <w:t>van Prooijen, Krouwel &amp; Pollet, 2015)</w:t>
      </w:r>
      <w:r w:rsidRPr="001062CC">
        <w:rPr>
          <w:rFonts w:ascii="Times New Roman" w:hAnsi="Times New Roman"/>
          <w:color w:val="000000" w:themeColor="text1"/>
          <w:sz w:val="24"/>
          <w:szCs w:val="24"/>
        </w:rPr>
        <w:t xml:space="preserve">.  </w:t>
      </w:r>
      <w:r w:rsidR="00607ACC" w:rsidRPr="001062CC">
        <w:rPr>
          <w:rFonts w:ascii="Times New Roman" w:hAnsi="Times New Roman"/>
          <w:color w:val="000000" w:themeColor="text1"/>
          <w:sz w:val="24"/>
          <w:szCs w:val="24"/>
        </w:rPr>
        <w:t xml:space="preserve">Entertaining conspiracy beliefs, then, would seem to be at odds with a well-documented motivation – system justification.  </w:t>
      </w:r>
      <w:r w:rsidRPr="001062CC">
        <w:rPr>
          <w:rFonts w:ascii="Times New Roman" w:hAnsi="Times New Roman"/>
          <w:color w:val="000000" w:themeColor="text1"/>
          <w:sz w:val="24"/>
          <w:szCs w:val="24"/>
        </w:rPr>
        <w:t xml:space="preserve">  </w:t>
      </w:r>
    </w:p>
    <w:p w:rsidR="007E2980" w:rsidRPr="001062CC" w:rsidRDefault="007E2980" w:rsidP="002D3CA5">
      <w:pPr>
        <w:autoSpaceDE w:val="0"/>
        <w:autoSpaceDN w:val="0"/>
        <w:adjustRightInd w:val="0"/>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System justification theory proposes that people are motivated to hold positive views about existing social, economic and political arrangements (Jost &amp; Andrews, 2011; Jost &amp; Banaji, 1994; Jost, Banaji &amp; Nosek, 2004; Kay, Jost &amp; Young, 2005; Kay, Gaucher, Peach, Laurin, Friesen, Zanna, &amp; Spencer, 2009).  This motivation arises because system justification symbolically satisfies relational, epistemic, and existential needs.  Threats to the fairness, integrity and legitimacy of social systems threaten these needs, causing people to defend, bolster or </w:t>
      </w:r>
      <w:r w:rsidRPr="003D40E3">
        <w:rPr>
          <w:rFonts w:ascii="Times New Roman" w:hAnsi="Times New Roman"/>
          <w:noProof/>
          <w:color w:val="000000" w:themeColor="text1"/>
          <w:sz w:val="24"/>
          <w:szCs w:val="24"/>
        </w:rPr>
        <w:t>rationalize</w:t>
      </w:r>
      <w:r w:rsidRPr="001062CC">
        <w:rPr>
          <w:rFonts w:ascii="Times New Roman" w:hAnsi="Times New Roman"/>
          <w:color w:val="000000" w:themeColor="text1"/>
          <w:sz w:val="24"/>
          <w:szCs w:val="24"/>
        </w:rPr>
        <w:t xml:space="preserve"> the status quo, even at</w:t>
      </w:r>
      <w:r w:rsidR="00702FBB" w:rsidRPr="001062CC">
        <w:rPr>
          <w:rFonts w:ascii="Times New Roman" w:hAnsi="Times New Roman"/>
          <w:color w:val="000000" w:themeColor="text1"/>
          <w:sz w:val="24"/>
          <w:szCs w:val="24"/>
        </w:rPr>
        <w:t xml:space="preserve"> the expense of their own </w:t>
      </w:r>
      <w:r w:rsidRPr="001062CC">
        <w:rPr>
          <w:rFonts w:ascii="Times New Roman" w:hAnsi="Times New Roman"/>
          <w:color w:val="000000" w:themeColor="text1"/>
          <w:sz w:val="24"/>
          <w:szCs w:val="24"/>
        </w:rPr>
        <w:t>interests (Jost et al., 2004).  For example, people use stereotypes to justify status differences between groups (Hoffman &amp; Hurst, 1990; Jost, 2001</w:t>
      </w:r>
      <w:r w:rsidR="00685853" w:rsidRPr="001062CC">
        <w:rPr>
          <w:rFonts w:ascii="Times New Roman" w:hAnsi="Times New Roman"/>
          <w:color w:val="000000" w:themeColor="text1"/>
          <w:sz w:val="24"/>
          <w:szCs w:val="24"/>
        </w:rPr>
        <w:t xml:space="preserve">; Jost &amp; Hunyady, </w:t>
      </w:r>
      <w:r w:rsidR="00685853" w:rsidRPr="003D40E3">
        <w:rPr>
          <w:rFonts w:ascii="Times New Roman" w:hAnsi="Times New Roman"/>
          <w:noProof/>
          <w:color w:val="000000" w:themeColor="text1"/>
          <w:sz w:val="24"/>
          <w:szCs w:val="24"/>
        </w:rPr>
        <w:t>2002</w:t>
      </w:r>
      <w:r w:rsidR="00211E40" w:rsidRPr="003D40E3">
        <w:rPr>
          <w:rFonts w:ascii="Times New Roman" w:hAnsi="Times New Roman"/>
          <w:noProof/>
          <w:color w:val="000000" w:themeColor="text1"/>
          <w:sz w:val="24"/>
          <w:szCs w:val="24"/>
        </w:rPr>
        <w:t>),</w:t>
      </w:r>
      <w:r w:rsidR="00211E40" w:rsidRPr="001062CC">
        <w:rPr>
          <w:rFonts w:ascii="Times New Roman" w:hAnsi="Times New Roman"/>
          <w:color w:val="000000" w:themeColor="text1"/>
          <w:sz w:val="24"/>
          <w:szCs w:val="24"/>
        </w:rPr>
        <w:t xml:space="preserve"> and employ other ideological devices such as </w:t>
      </w:r>
      <w:r w:rsidR="00211E40" w:rsidRPr="003D40E3">
        <w:rPr>
          <w:rFonts w:ascii="Times New Roman" w:hAnsi="Times New Roman"/>
          <w:noProof/>
          <w:color w:val="000000" w:themeColor="text1"/>
          <w:sz w:val="24"/>
          <w:szCs w:val="24"/>
        </w:rPr>
        <w:t>rationalization</w:t>
      </w:r>
      <w:r w:rsidR="00211E40" w:rsidRPr="001062CC">
        <w:rPr>
          <w:rFonts w:ascii="Times New Roman" w:hAnsi="Times New Roman"/>
          <w:color w:val="000000" w:themeColor="text1"/>
          <w:sz w:val="24"/>
          <w:szCs w:val="24"/>
        </w:rPr>
        <w:t xml:space="preserve"> and outgroup favouritism to preserve the legitimacy of the social system (Jost &amp; Hunyady, 2002).  </w:t>
      </w:r>
      <w:r w:rsidR="00675080">
        <w:rPr>
          <w:rFonts w:ascii="Times New Roman" w:hAnsi="Times New Roman"/>
          <w:color w:val="000000" w:themeColor="text1"/>
          <w:sz w:val="24"/>
          <w:szCs w:val="24"/>
        </w:rPr>
        <w:t xml:space="preserve">The meaning of the “status quo” or the “social system” can mean different things to people in different contexts, but system justification theory refers to a general satisfaction or dissatisfaction with the systems on which people rely in their everyday lives. </w:t>
      </w:r>
    </w:p>
    <w:p w:rsidR="004652E6" w:rsidRPr="001062CC" w:rsidRDefault="007E2980" w:rsidP="007D0EEA">
      <w:pPr>
        <w:autoSpaceDE w:val="0"/>
        <w:autoSpaceDN w:val="0"/>
        <w:adjustRightInd w:val="0"/>
        <w:spacing w:after="0" w:line="480" w:lineRule="auto"/>
        <w:ind w:firstLine="720"/>
        <w:rPr>
          <w:rFonts w:ascii="Times New Roman" w:hAnsi="Times New Roman"/>
          <w:color w:val="000000" w:themeColor="text1"/>
          <w:sz w:val="24"/>
          <w:szCs w:val="24"/>
          <w:lang w:val="en-US"/>
        </w:rPr>
      </w:pPr>
      <w:r w:rsidRPr="000E1464">
        <w:rPr>
          <w:rFonts w:ascii="Times New Roman" w:hAnsi="Times New Roman"/>
          <w:color w:val="000000" w:themeColor="text1"/>
          <w:sz w:val="24"/>
          <w:szCs w:val="24"/>
        </w:rPr>
        <w:t xml:space="preserve">Why do people subscribe to conspiracy beliefs </w:t>
      </w:r>
      <w:r w:rsidR="00607ACC" w:rsidRPr="000E1464">
        <w:rPr>
          <w:rFonts w:ascii="Times New Roman" w:hAnsi="Times New Roman"/>
          <w:color w:val="000000" w:themeColor="text1"/>
          <w:sz w:val="24"/>
          <w:szCs w:val="24"/>
        </w:rPr>
        <w:t xml:space="preserve">when they </w:t>
      </w:r>
      <w:r w:rsidRPr="007D0EEA">
        <w:rPr>
          <w:rFonts w:ascii="Times New Roman" w:hAnsi="Times New Roman"/>
          <w:color w:val="000000" w:themeColor="text1"/>
          <w:sz w:val="24"/>
          <w:szCs w:val="24"/>
        </w:rPr>
        <w:t xml:space="preserve">appear to be so critical of authorities and institutions?  One possible answer is that like system justification, conspiracy beliefs satisfy </w:t>
      </w:r>
      <w:r w:rsidRPr="00DC347B">
        <w:rPr>
          <w:rFonts w:ascii="Times New Roman" w:hAnsi="Times New Roman"/>
          <w:color w:val="000000" w:themeColor="text1"/>
          <w:sz w:val="24"/>
          <w:szCs w:val="24"/>
          <w:lang w:val="en-US"/>
        </w:rPr>
        <w:t>important psychological needs, allowing people to make sense of events (</w:t>
      </w:r>
      <w:r w:rsidRPr="00DC347B">
        <w:rPr>
          <w:rFonts w:ascii="Times New Roman" w:hAnsi="Times New Roman"/>
          <w:color w:val="000000" w:themeColor="text1"/>
          <w:sz w:val="24"/>
          <w:szCs w:val="24"/>
        </w:rPr>
        <w:t>van Prooijen, 2012)</w:t>
      </w:r>
      <w:r w:rsidRPr="00104847">
        <w:rPr>
          <w:rFonts w:ascii="Times New Roman" w:hAnsi="Times New Roman"/>
          <w:color w:val="000000" w:themeColor="text1"/>
          <w:sz w:val="24"/>
          <w:szCs w:val="24"/>
          <w:lang w:val="en-US"/>
        </w:rPr>
        <w:t xml:space="preserve">, avoid feelings of uncertainty (van Prooijen &amp; Jostmann, 2013; Whitson, Galinsky, &amp; Kay, </w:t>
      </w:r>
      <w:r w:rsidR="006E3A55" w:rsidRPr="00104847">
        <w:rPr>
          <w:rFonts w:ascii="Times New Roman" w:hAnsi="Times New Roman"/>
          <w:color w:val="000000" w:themeColor="text1"/>
          <w:sz w:val="24"/>
          <w:szCs w:val="24"/>
          <w:lang w:val="en-US"/>
        </w:rPr>
        <w:t>2015</w:t>
      </w:r>
      <w:r w:rsidRPr="00104847">
        <w:rPr>
          <w:rFonts w:ascii="Times New Roman" w:hAnsi="Times New Roman"/>
          <w:color w:val="000000" w:themeColor="text1"/>
          <w:sz w:val="24"/>
          <w:szCs w:val="24"/>
          <w:lang w:val="en-US"/>
        </w:rPr>
        <w:t xml:space="preserve">), </w:t>
      </w:r>
      <w:r w:rsidR="0057511A">
        <w:rPr>
          <w:rFonts w:ascii="Times New Roman" w:hAnsi="Times New Roman"/>
          <w:color w:val="000000" w:themeColor="text1"/>
          <w:sz w:val="24"/>
          <w:szCs w:val="24"/>
          <w:lang w:val="en-US"/>
        </w:rPr>
        <w:t>avoid</w:t>
      </w:r>
      <w:r w:rsidR="00920DFD" w:rsidRPr="00104847">
        <w:rPr>
          <w:rFonts w:ascii="Times New Roman" w:hAnsi="Times New Roman"/>
          <w:color w:val="000000" w:themeColor="text1"/>
          <w:sz w:val="24"/>
          <w:szCs w:val="24"/>
          <w:lang w:val="en-US"/>
        </w:rPr>
        <w:t xml:space="preserve"> existential anxiety (</w:t>
      </w:r>
      <w:r w:rsidR="00920DFD" w:rsidRPr="002C6DF9">
        <w:rPr>
          <w:rFonts w:ascii="Times New Roman" w:hAnsi="Times New Roman"/>
          <w:color w:val="000000" w:themeColor="text1"/>
          <w:sz w:val="24"/>
          <w:szCs w:val="24"/>
          <w:lang w:val="en-US"/>
        </w:rPr>
        <w:t>Newheiser, Farias &amp; Tausch, 2011)</w:t>
      </w:r>
      <w:r w:rsidR="00920DFD" w:rsidRPr="009C6854">
        <w:rPr>
          <w:rFonts w:ascii="Times New Roman" w:hAnsi="Times New Roman"/>
          <w:color w:val="000000" w:themeColor="text1"/>
          <w:sz w:val="24"/>
          <w:szCs w:val="24"/>
          <w:lang w:val="en-US"/>
        </w:rPr>
        <w:t xml:space="preserve">, </w:t>
      </w:r>
      <w:r w:rsidR="00231ED1">
        <w:rPr>
          <w:rFonts w:ascii="Times New Roman" w:hAnsi="Times New Roman"/>
          <w:color w:val="000000" w:themeColor="text1"/>
          <w:sz w:val="24"/>
          <w:szCs w:val="24"/>
          <w:lang w:val="en-US"/>
        </w:rPr>
        <w:t xml:space="preserve">help make sense of a chaotic world (Quinby, 1999), </w:t>
      </w:r>
      <w:r w:rsidRPr="009C6854">
        <w:rPr>
          <w:rFonts w:ascii="Times New Roman" w:hAnsi="Times New Roman"/>
          <w:color w:val="000000" w:themeColor="text1"/>
          <w:sz w:val="24"/>
          <w:szCs w:val="24"/>
          <w:lang w:val="en-US"/>
        </w:rPr>
        <w:t xml:space="preserve">address feelings of powerlessness (Abalakina-Paap, et al., 1999; </w:t>
      </w:r>
      <w:r w:rsidR="006E3A55" w:rsidRPr="002D3CA5">
        <w:rPr>
          <w:rFonts w:ascii="Times New Roman" w:hAnsi="Times New Roman"/>
          <w:color w:val="000000" w:themeColor="text1"/>
          <w:sz w:val="24"/>
          <w:szCs w:val="24"/>
          <w:lang w:val="en-US"/>
        </w:rPr>
        <w:t>van Prooijen &amp; Acker, 2015</w:t>
      </w:r>
      <w:r w:rsidR="004652E6" w:rsidRPr="002D3CA5">
        <w:rPr>
          <w:rFonts w:ascii="Times New Roman" w:hAnsi="Times New Roman"/>
          <w:color w:val="000000" w:themeColor="text1"/>
          <w:sz w:val="24"/>
          <w:szCs w:val="24"/>
          <w:lang w:val="en-US"/>
        </w:rPr>
        <w:t xml:space="preserve">), </w:t>
      </w:r>
      <w:r w:rsidR="00920DFD" w:rsidRPr="002D3CA5">
        <w:rPr>
          <w:rFonts w:ascii="Times New Roman" w:hAnsi="Times New Roman"/>
          <w:color w:val="000000" w:themeColor="text1"/>
          <w:sz w:val="24"/>
          <w:szCs w:val="24"/>
          <w:lang w:val="en-US"/>
        </w:rPr>
        <w:t xml:space="preserve">deal with </w:t>
      </w:r>
      <w:r w:rsidR="004652E6" w:rsidRPr="002D3CA5">
        <w:rPr>
          <w:rFonts w:ascii="Times New Roman" w:hAnsi="Times New Roman"/>
          <w:color w:val="000000" w:themeColor="text1"/>
          <w:sz w:val="24"/>
          <w:szCs w:val="24"/>
          <w:lang w:val="en-US"/>
        </w:rPr>
        <w:t>a</w:t>
      </w:r>
      <w:r w:rsidR="00920DFD" w:rsidRPr="002D3CA5">
        <w:rPr>
          <w:rFonts w:ascii="Times New Roman" w:hAnsi="Times New Roman"/>
          <w:color w:val="000000" w:themeColor="text1"/>
          <w:sz w:val="24"/>
          <w:szCs w:val="24"/>
          <w:lang w:val="en-US"/>
        </w:rPr>
        <w:t xml:space="preserve"> lack of control (</w:t>
      </w:r>
      <w:r w:rsidRPr="002D3CA5">
        <w:rPr>
          <w:rFonts w:ascii="Times New Roman" w:hAnsi="Times New Roman"/>
          <w:color w:val="000000" w:themeColor="text1"/>
          <w:sz w:val="24"/>
          <w:szCs w:val="24"/>
          <w:lang w:val="en-US"/>
        </w:rPr>
        <w:t>Whitson &amp; Galinsky, 2008)</w:t>
      </w:r>
      <w:r w:rsidR="004652E6" w:rsidRPr="002D3CA5">
        <w:rPr>
          <w:rFonts w:ascii="Times New Roman" w:hAnsi="Times New Roman"/>
          <w:color w:val="000000" w:themeColor="text1"/>
          <w:sz w:val="24"/>
          <w:szCs w:val="24"/>
          <w:lang w:val="en-US"/>
        </w:rPr>
        <w:t xml:space="preserve">, protect the image of </w:t>
      </w:r>
      <w:r w:rsidR="00CA455E">
        <w:rPr>
          <w:rFonts w:ascii="Times New Roman" w:hAnsi="Times New Roman"/>
          <w:color w:val="000000" w:themeColor="text1"/>
          <w:sz w:val="24"/>
          <w:szCs w:val="24"/>
          <w:lang w:val="en-US"/>
        </w:rPr>
        <w:t>the in</w:t>
      </w:r>
      <w:r w:rsidR="004652E6" w:rsidRPr="002D3CA5">
        <w:rPr>
          <w:rFonts w:ascii="Times New Roman" w:hAnsi="Times New Roman"/>
          <w:color w:val="000000" w:themeColor="text1"/>
          <w:sz w:val="24"/>
          <w:szCs w:val="24"/>
          <w:lang w:val="en-US"/>
        </w:rPr>
        <w:t>group (</w:t>
      </w:r>
      <w:r w:rsidR="004652E6" w:rsidRPr="002D3CA5">
        <w:rPr>
          <w:rFonts w:ascii="Times New Roman" w:hAnsi="Times New Roman"/>
          <w:sz w:val="24"/>
          <w:szCs w:val="24"/>
        </w:rPr>
        <w:t xml:space="preserve">Cichocka, Marchlewska, </w:t>
      </w:r>
      <w:r w:rsidR="00F2583B">
        <w:rPr>
          <w:rFonts w:ascii="Times New Roman" w:hAnsi="Times New Roman"/>
          <w:sz w:val="24"/>
          <w:szCs w:val="24"/>
        </w:rPr>
        <w:t xml:space="preserve">&amp; </w:t>
      </w:r>
      <w:r w:rsidR="004652E6" w:rsidRPr="002D3CA5">
        <w:rPr>
          <w:rFonts w:ascii="Times New Roman" w:hAnsi="Times New Roman"/>
          <w:sz w:val="24"/>
          <w:szCs w:val="24"/>
        </w:rPr>
        <w:t xml:space="preserve">Golec de Zavala &amp; </w:t>
      </w:r>
      <w:r w:rsidR="004652E6" w:rsidRPr="00957F7E">
        <w:rPr>
          <w:rFonts w:ascii="Times New Roman" w:hAnsi="Times New Roman"/>
          <w:sz w:val="24"/>
          <w:szCs w:val="24"/>
        </w:rPr>
        <w:t>Olechowski, 2016; Cichocka Marchlewska, Golec de Zavala &amp; Olechowski, 2016)</w:t>
      </w:r>
      <w:r w:rsidR="0057511A">
        <w:rPr>
          <w:rFonts w:ascii="Times New Roman" w:hAnsi="Times New Roman"/>
          <w:sz w:val="24"/>
          <w:szCs w:val="24"/>
        </w:rPr>
        <w:t>,</w:t>
      </w:r>
      <w:r w:rsidR="004652E6" w:rsidRPr="00957F7E">
        <w:rPr>
          <w:rFonts w:ascii="Times New Roman" w:hAnsi="Times New Roman"/>
          <w:sz w:val="24"/>
          <w:szCs w:val="24"/>
        </w:rPr>
        <w:t xml:space="preserve"> and </w:t>
      </w:r>
      <w:r w:rsidR="007D0EEA">
        <w:rPr>
          <w:rFonts w:ascii="Times New Roman" w:hAnsi="Times New Roman"/>
          <w:sz w:val="24"/>
          <w:szCs w:val="24"/>
        </w:rPr>
        <w:t xml:space="preserve">cope with </w:t>
      </w:r>
      <w:r w:rsidR="0057511A">
        <w:rPr>
          <w:rFonts w:ascii="Times New Roman" w:hAnsi="Times New Roman"/>
          <w:sz w:val="24"/>
          <w:szCs w:val="24"/>
        </w:rPr>
        <w:t xml:space="preserve">disadvantage </w:t>
      </w:r>
      <w:r w:rsidR="004652E6" w:rsidRPr="007D0EEA">
        <w:rPr>
          <w:rFonts w:ascii="Times New Roman" w:hAnsi="Times New Roman"/>
          <w:sz w:val="24"/>
          <w:szCs w:val="24"/>
        </w:rPr>
        <w:t>(</w:t>
      </w:r>
      <w:r w:rsidR="0057511A">
        <w:rPr>
          <w:rFonts w:ascii="Times New Roman" w:hAnsi="Times New Roman"/>
          <w:sz w:val="24"/>
          <w:szCs w:val="24"/>
        </w:rPr>
        <w:t>Crocker et al., 1999</w:t>
      </w:r>
      <w:r w:rsidR="004652E6" w:rsidRPr="000E1464">
        <w:rPr>
          <w:rFonts w:ascii="Times New Roman" w:hAnsi="Times New Roman"/>
          <w:sz w:val="24"/>
          <w:szCs w:val="24"/>
        </w:rPr>
        <w:t>)</w:t>
      </w:r>
      <w:r w:rsidRPr="000E1464">
        <w:rPr>
          <w:rFonts w:ascii="Times New Roman" w:hAnsi="Times New Roman"/>
          <w:color w:val="000000" w:themeColor="text1"/>
          <w:sz w:val="24"/>
          <w:szCs w:val="24"/>
          <w:lang w:val="en-US"/>
        </w:rPr>
        <w:t xml:space="preserve">.  </w:t>
      </w:r>
      <w:r w:rsidR="00D447E1" w:rsidRPr="007D0EEA">
        <w:rPr>
          <w:rFonts w:ascii="Times New Roman" w:hAnsi="Times New Roman"/>
          <w:color w:val="000000" w:themeColor="text1"/>
          <w:sz w:val="24"/>
          <w:szCs w:val="24"/>
          <w:lang w:val="en-US"/>
        </w:rPr>
        <w:t>C</w:t>
      </w:r>
      <w:r w:rsidRPr="007D0EEA">
        <w:rPr>
          <w:rFonts w:ascii="Times New Roman" w:hAnsi="Times New Roman"/>
          <w:color w:val="000000" w:themeColor="text1"/>
          <w:sz w:val="24"/>
          <w:szCs w:val="24"/>
          <w:lang w:val="en-US"/>
        </w:rPr>
        <w:t>onsp</w:t>
      </w:r>
      <w:r w:rsidR="00D14164" w:rsidRPr="007D0EEA">
        <w:rPr>
          <w:rFonts w:ascii="Times New Roman" w:hAnsi="Times New Roman"/>
          <w:color w:val="000000" w:themeColor="text1"/>
          <w:sz w:val="24"/>
          <w:szCs w:val="24"/>
          <w:lang w:val="en-US"/>
        </w:rPr>
        <w:t xml:space="preserve">iracy </w:t>
      </w:r>
      <w:r w:rsidR="00D14164" w:rsidRPr="003D40E3">
        <w:rPr>
          <w:rFonts w:ascii="Times New Roman" w:hAnsi="Times New Roman"/>
          <w:noProof/>
          <w:color w:val="000000" w:themeColor="text1"/>
          <w:sz w:val="24"/>
          <w:szCs w:val="24"/>
          <w:lang w:val="en-US"/>
        </w:rPr>
        <w:t>theori</w:t>
      </w:r>
      <w:r w:rsidR="00D447E1" w:rsidRPr="003D40E3">
        <w:rPr>
          <w:rFonts w:ascii="Times New Roman" w:hAnsi="Times New Roman"/>
          <w:noProof/>
          <w:color w:val="000000" w:themeColor="text1"/>
          <w:sz w:val="24"/>
          <w:szCs w:val="24"/>
          <w:lang w:val="en-US"/>
        </w:rPr>
        <w:t>zing</w:t>
      </w:r>
      <w:r w:rsidR="00D14164" w:rsidRPr="007D0EEA">
        <w:rPr>
          <w:rFonts w:ascii="Times New Roman" w:hAnsi="Times New Roman"/>
          <w:color w:val="000000" w:themeColor="text1"/>
          <w:sz w:val="24"/>
          <w:szCs w:val="24"/>
          <w:lang w:val="en-US"/>
        </w:rPr>
        <w:t xml:space="preserve"> may represent a substitute </w:t>
      </w:r>
      <w:r w:rsidR="00D447E1" w:rsidRPr="007D0EEA">
        <w:rPr>
          <w:rFonts w:ascii="Times New Roman" w:hAnsi="Times New Roman"/>
          <w:color w:val="000000" w:themeColor="text1"/>
          <w:sz w:val="24"/>
          <w:szCs w:val="24"/>
          <w:lang w:val="en-US"/>
        </w:rPr>
        <w:t xml:space="preserve">route </w:t>
      </w:r>
      <w:r w:rsidRPr="007D0EEA">
        <w:rPr>
          <w:rFonts w:ascii="Times New Roman" w:hAnsi="Times New Roman"/>
          <w:color w:val="000000" w:themeColor="text1"/>
          <w:sz w:val="24"/>
          <w:szCs w:val="24"/>
          <w:lang w:val="en-US"/>
        </w:rPr>
        <w:t xml:space="preserve">to these needs when system justification is untenable.  </w:t>
      </w:r>
    </w:p>
    <w:p w:rsidR="007E2980" w:rsidRPr="001062CC" w:rsidRDefault="00607ACC">
      <w:pPr>
        <w:autoSpaceDE w:val="0"/>
        <w:autoSpaceDN w:val="0"/>
        <w:adjustRightInd w:val="0"/>
        <w:spacing w:after="0" w:line="480" w:lineRule="auto"/>
        <w:ind w:firstLine="720"/>
        <w:rPr>
          <w:rFonts w:ascii="Times New Roman" w:hAnsi="Times New Roman"/>
          <w:color w:val="000000" w:themeColor="text1"/>
          <w:sz w:val="24"/>
          <w:szCs w:val="24"/>
          <w:lang w:val="en-US"/>
        </w:rPr>
      </w:pPr>
      <w:r w:rsidRPr="001062CC">
        <w:rPr>
          <w:rFonts w:ascii="Times New Roman" w:hAnsi="Times New Roman"/>
          <w:color w:val="000000" w:themeColor="text1"/>
          <w:sz w:val="24"/>
          <w:szCs w:val="24"/>
          <w:lang w:val="en-US"/>
        </w:rPr>
        <w:t xml:space="preserve">We propose an alternative possibility, which is that </w:t>
      </w:r>
      <w:r w:rsidR="007E2980" w:rsidRPr="001062CC">
        <w:rPr>
          <w:rFonts w:ascii="Times New Roman" w:hAnsi="Times New Roman"/>
          <w:color w:val="000000" w:themeColor="text1"/>
          <w:sz w:val="24"/>
          <w:szCs w:val="24"/>
          <w:lang w:val="en-US"/>
        </w:rPr>
        <w:t xml:space="preserve">conspiracy theories may </w:t>
      </w:r>
      <w:r w:rsidR="00CA455E">
        <w:rPr>
          <w:rFonts w:ascii="Times New Roman" w:hAnsi="Times New Roman"/>
          <w:color w:val="000000" w:themeColor="text1"/>
          <w:sz w:val="24"/>
          <w:szCs w:val="24"/>
          <w:lang w:val="en-US"/>
        </w:rPr>
        <w:t>paradoxically</w:t>
      </w:r>
      <w:r w:rsidR="00CA455E" w:rsidRPr="001062CC">
        <w:rPr>
          <w:rFonts w:ascii="Times New Roman" w:hAnsi="Times New Roman"/>
          <w:color w:val="000000" w:themeColor="text1"/>
          <w:sz w:val="24"/>
          <w:szCs w:val="24"/>
          <w:lang w:val="en-US"/>
        </w:rPr>
        <w:t xml:space="preserve"> </w:t>
      </w:r>
      <w:r w:rsidR="00D447E1" w:rsidRPr="001062CC">
        <w:rPr>
          <w:rFonts w:ascii="Times New Roman" w:hAnsi="Times New Roman"/>
          <w:color w:val="000000" w:themeColor="text1"/>
          <w:sz w:val="24"/>
          <w:szCs w:val="24"/>
          <w:lang w:val="en-US"/>
        </w:rPr>
        <w:t>bolster</w:t>
      </w:r>
      <w:r w:rsidR="007E2980" w:rsidRPr="001062CC">
        <w:rPr>
          <w:rFonts w:ascii="Times New Roman" w:hAnsi="Times New Roman"/>
          <w:color w:val="000000" w:themeColor="text1"/>
          <w:sz w:val="24"/>
          <w:szCs w:val="24"/>
          <w:lang w:val="en-US"/>
        </w:rPr>
        <w:t xml:space="preserve"> </w:t>
      </w:r>
      <w:r w:rsidR="008476A1" w:rsidRPr="001062CC">
        <w:rPr>
          <w:rFonts w:ascii="Times New Roman" w:hAnsi="Times New Roman"/>
          <w:color w:val="000000" w:themeColor="text1"/>
          <w:sz w:val="24"/>
          <w:szCs w:val="24"/>
          <w:lang w:val="en-US"/>
        </w:rPr>
        <w:t>support for</w:t>
      </w:r>
      <w:r w:rsidR="007E2980" w:rsidRPr="001062CC">
        <w:rPr>
          <w:rFonts w:ascii="Times New Roman" w:hAnsi="Times New Roman"/>
          <w:color w:val="000000" w:themeColor="text1"/>
          <w:sz w:val="24"/>
          <w:szCs w:val="24"/>
          <w:lang w:val="en-US"/>
        </w:rPr>
        <w:t xml:space="preserve"> the status quo</w:t>
      </w:r>
      <w:r w:rsidR="001062CC" w:rsidRPr="001062CC">
        <w:rPr>
          <w:rFonts w:ascii="Times New Roman" w:hAnsi="Times New Roman"/>
          <w:color w:val="000000" w:themeColor="text1"/>
          <w:sz w:val="24"/>
          <w:szCs w:val="24"/>
          <w:lang w:val="en-US"/>
        </w:rPr>
        <w:t xml:space="preserve"> when </w:t>
      </w:r>
      <w:r w:rsidR="00BE1CF1">
        <w:rPr>
          <w:rFonts w:ascii="Times New Roman" w:hAnsi="Times New Roman"/>
          <w:color w:val="000000" w:themeColor="text1"/>
          <w:sz w:val="24"/>
          <w:szCs w:val="24"/>
          <w:lang w:val="en-US"/>
        </w:rPr>
        <w:t>its legitimacy is</w:t>
      </w:r>
      <w:r w:rsidR="00256EBE">
        <w:rPr>
          <w:rFonts w:ascii="Times New Roman" w:hAnsi="Times New Roman"/>
          <w:color w:val="000000" w:themeColor="text1"/>
          <w:sz w:val="24"/>
          <w:szCs w:val="24"/>
          <w:lang w:val="en-US"/>
        </w:rPr>
        <w:t xml:space="preserve"> </w:t>
      </w:r>
      <w:r w:rsidR="001062CC" w:rsidRPr="001062CC">
        <w:rPr>
          <w:rFonts w:ascii="Times New Roman" w:hAnsi="Times New Roman"/>
          <w:color w:val="000000" w:themeColor="text1"/>
          <w:sz w:val="24"/>
          <w:szCs w:val="24"/>
          <w:lang w:val="en-US"/>
        </w:rPr>
        <w:t>threatened</w:t>
      </w:r>
      <w:r w:rsidR="007E2980" w:rsidRPr="001062CC">
        <w:rPr>
          <w:rFonts w:ascii="Times New Roman" w:hAnsi="Times New Roman"/>
          <w:color w:val="000000" w:themeColor="text1"/>
          <w:sz w:val="24"/>
          <w:szCs w:val="24"/>
          <w:lang w:val="en-US"/>
        </w:rPr>
        <w:t>.  As noted by Goertzel (2010), “a conspiracy theory gives believers someone tangible to blame for their perceived predicament, instead of blaming it on impersonal or abst</w:t>
      </w:r>
      <w:r w:rsidR="00F147C9" w:rsidRPr="001062CC">
        <w:rPr>
          <w:rFonts w:ascii="Times New Roman" w:hAnsi="Times New Roman"/>
          <w:color w:val="000000" w:themeColor="text1"/>
          <w:sz w:val="24"/>
          <w:szCs w:val="24"/>
          <w:lang w:val="en-US"/>
        </w:rPr>
        <w:t xml:space="preserve">ract social forces” (p. 494).  </w:t>
      </w:r>
      <w:r w:rsidR="00FC14F0" w:rsidRPr="001062CC">
        <w:rPr>
          <w:rFonts w:ascii="Times New Roman" w:hAnsi="Times New Roman"/>
          <w:color w:val="000000" w:themeColor="text1"/>
          <w:sz w:val="24"/>
          <w:szCs w:val="24"/>
          <w:lang w:val="en-US"/>
        </w:rPr>
        <w:t>Specifically, c</w:t>
      </w:r>
      <w:r w:rsidR="006E3B72" w:rsidRPr="001062CC">
        <w:rPr>
          <w:rFonts w:ascii="Times New Roman" w:hAnsi="Times New Roman"/>
          <w:color w:val="000000" w:themeColor="text1"/>
          <w:sz w:val="24"/>
          <w:szCs w:val="24"/>
          <w:lang w:val="en-US"/>
        </w:rPr>
        <w:t>onspiracy theories</w:t>
      </w:r>
      <w:r w:rsidR="00B947E1" w:rsidRPr="001062CC">
        <w:rPr>
          <w:rFonts w:ascii="Times New Roman" w:hAnsi="Times New Roman"/>
          <w:color w:val="000000" w:themeColor="text1"/>
          <w:sz w:val="24"/>
          <w:szCs w:val="24"/>
          <w:lang w:val="en-US"/>
        </w:rPr>
        <w:t xml:space="preserve"> </w:t>
      </w:r>
      <w:r w:rsidR="006E3B72" w:rsidRPr="001062CC">
        <w:rPr>
          <w:rFonts w:ascii="Times New Roman" w:hAnsi="Times New Roman"/>
          <w:color w:val="000000" w:themeColor="text1"/>
          <w:sz w:val="24"/>
          <w:szCs w:val="24"/>
          <w:lang w:val="en-US"/>
        </w:rPr>
        <w:t xml:space="preserve">identify a small group of </w:t>
      </w:r>
      <w:r w:rsidR="00B947E1" w:rsidRPr="001062CC">
        <w:rPr>
          <w:rFonts w:ascii="Times New Roman" w:hAnsi="Times New Roman"/>
          <w:color w:val="000000" w:themeColor="text1"/>
          <w:sz w:val="24"/>
          <w:szCs w:val="24"/>
          <w:lang w:val="en-US"/>
        </w:rPr>
        <w:t>wrongdoers</w:t>
      </w:r>
      <w:r w:rsidR="006E3B72" w:rsidRPr="001062CC">
        <w:rPr>
          <w:rFonts w:ascii="Times New Roman" w:hAnsi="Times New Roman"/>
          <w:color w:val="000000" w:themeColor="text1"/>
          <w:sz w:val="24"/>
          <w:szCs w:val="24"/>
          <w:lang w:val="en-US"/>
        </w:rPr>
        <w:t xml:space="preserve"> within the system who are responsible for the ills of society.  </w:t>
      </w:r>
      <w:r w:rsidR="00FC14F0" w:rsidRPr="001062CC">
        <w:rPr>
          <w:rFonts w:ascii="Times New Roman" w:hAnsi="Times New Roman"/>
          <w:color w:val="000000" w:themeColor="text1"/>
          <w:sz w:val="24"/>
          <w:szCs w:val="24"/>
          <w:lang w:val="en-US"/>
        </w:rPr>
        <w:t xml:space="preserve">These wrongdoers are not </w:t>
      </w:r>
      <w:r w:rsidR="00F051C9" w:rsidRPr="001062CC">
        <w:rPr>
          <w:rFonts w:ascii="Times New Roman" w:hAnsi="Times New Roman"/>
          <w:color w:val="000000" w:themeColor="text1"/>
          <w:sz w:val="24"/>
          <w:szCs w:val="24"/>
          <w:lang w:val="en-US"/>
        </w:rPr>
        <w:t xml:space="preserve">represented as being </w:t>
      </w:r>
      <w:r w:rsidR="00FC14F0" w:rsidRPr="001062CC">
        <w:rPr>
          <w:rFonts w:ascii="Times New Roman" w:hAnsi="Times New Roman"/>
          <w:color w:val="000000" w:themeColor="text1"/>
          <w:sz w:val="24"/>
          <w:szCs w:val="24"/>
          <w:lang w:val="en-US"/>
        </w:rPr>
        <w:t>characteris</w:t>
      </w:r>
      <w:r w:rsidR="00085AF8" w:rsidRPr="001062CC">
        <w:rPr>
          <w:rFonts w:ascii="Times New Roman" w:hAnsi="Times New Roman"/>
          <w:color w:val="000000" w:themeColor="text1"/>
          <w:sz w:val="24"/>
          <w:szCs w:val="24"/>
          <w:lang w:val="en-US"/>
        </w:rPr>
        <w:t>tic of society more generally</w:t>
      </w:r>
      <w:r w:rsidR="00F051C9" w:rsidRPr="001062CC">
        <w:rPr>
          <w:rFonts w:ascii="Times New Roman" w:hAnsi="Times New Roman"/>
          <w:color w:val="000000" w:themeColor="text1"/>
          <w:sz w:val="24"/>
          <w:szCs w:val="24"/>
          <w:lang w:val="en-US"/>
        </w:rPr>
        <w:t xml:space="preserve">, but instead are people working for special interests, such as corporations or corrupt elements within </w:t>
      </w:r>
      <w:r w:rsidR="00F051C9" w:rsidRPr="003D40E3">
        <w:rPr>
          <w:rFonts w:ascii="Times New Roman" w:hAnsi="Times New Roman"/>
          <w:noProof/>
          <w:color w:val="000000" w:themeColor="text1"/>
          <w:sz w:val="24"/>
          <w:szCs w:val="24"/>
          <w:lang w:val="en-US"/>
        </w:rPr>
        <w:t>government</w:t>
      </w:r>
      <w:r w:rsidR="00F051C9" w:rsidRPr="001062CC">
        <w:rPr>
          <w:rFonts w:ascii="Times New Roman" w:hAnsi="Times New Roman"/>
          <w:color w:val="000000" w:themeColor="text1"/>
          <w:sz w:val="24"/>
          <w:szCs w:val="24"/>
          <w:lang w:val="en-US"/>
        </w:rPr>
        <w:t>, and against those of wider society. C</w:t>
      </w:r>
      <w:r w:rsidR="000B5149" w:rsidRPr="001062CC">
        <w:rPr>
          <w:rFonts w:ascii="Times New Roman" w:hAnsi="Times New Roman"/>
          <w:color w:val="000000" w:themeColor="text1"/>
          <w:sz w:val="24"/>
          <w:szCs w:val="24"/>
        </w:rPr>
        <w:t>onspiracy theor</w:t>
      </w:r>
      <w:r w:rsidR="00F051C9" w:rsidRPr="001062CC">
        <w:rPr>
          <w:rFonts w:ascii="Times New Roman" w:hAnsi="Times New Roman"/>
          <w:color w:val="000000" w:themeColor="text1"/>
          <w:sz w:val="24"/>
          <w:szCs w:val="24"/>
        </w:rPr>
        <w:t>ies</w:t>
      </w:r>
      <w:r w:rsidR="007E2980" w:rsidRPr="001062CC">
        <w:rPr>
          <w:rFonts w:ascii="Times New Roman" w:hAnsi="Times New Roman"/>
          <w:color w:val="000000" w:themeColor="text1"/>
          <w:sz w:val="24"/>
          <w:szCs w:val="24"/>
        </w:rPr>
        <w:t xml:space="preserve"> </w:t>
      </w:r>
      <w:r w:rsidR="00E74A35">
        <w:rPr>
          <w:rFonts w:ascii="Times New Roman" w:hAnsi="Times New Roman"/>
          <w:color w:val="000000" w:themeColor="text1"/>
          <w:sz w:val="24"/>
          <w:szCs w:val="24"/>
        </w:rPr>
        <w:t xml:space="preserve">may </w:t>
      </w:r>
      <w:r w:rsidR="002053C0" w:rsidRPr="001062CC">
        <w:rPr>
          <w:rFonts w:ascii="Times New Roman" w:hAnsi="Times New Roman"/>
          <w:color w:val="000000" w:themeColor="text1"/>
          <w:sz w:val="24"/>
          <w:szCs w:val="24"/>
        </w:rPr>
        <w:t xml:space="preserve">therefore </w:t>
      </w:r>
      <w:r w:rsidR="00E74A35">
        <w:rPr>
          <w:rFonts w:ascii="Times New Roman" w:hAnsi="Times New Roman"/>
          <w:color w:val="000000" w:themeColor="text1"/>
          <w:sz w:val="24"/>
          <w:szCs w:val="24"/>
        </w:rPr>
        <w:t xml:space="preserve">sometimes </w:t>
      </w:r>
      <w:r w:rsidR="007E2980" w:rsidRPr="001062CC">
        <w:rPr>
          <w:rFonts w:ascii="Times New Roman" w:hAnsi="Times New Roman"/>
          <w:color w:val="000000" w:themeColor="text1"/>
          <w:sz w:val="24"/>
          <w:szCs w:val="24"/>
          <w:lang w:val="en-US"/>
        </w:rPr>
        <w:t xml:space="preserve">deflect blame for society’s problems from the inherent features of social systems to the alleged malfeasance of small </w:t>
      </w:r>
      <w:r w:rsidR="008476A1" w:rsidRPr="001062CC">
        <w:rPr>
          <w:rFonts w:ascii="Times New Roman" w:hAnsi="Times New Roman"/>
          <w:color w:val="000000" w:themeColor="text1"/>
          <w:sz w:val="24"/>
          <w:szCs w:val="24"/>
          <w:lang w:val="en-US"/>
        </w:rPr>
        <w:t>groups</w:t>
      </w:r>
      <w:r w:rsidR="007E2980" w:rsidRPr="001062CC">
        <w:rPr>
          <w:rFonts w:ascii="Times New Roman" w:hAnsi="Times New Roman"/>
          <w:color w:val="000000" w:themeColor="text1"/>
          <w:sz w:val="24"/>
          <w:szCs w:val="24"/>
          <w:lang w:val="en-US"/>
        </w:rPr>
        <w:t xml:space="preserve"> of people. </w:t>
      </w:r>
      <w:r w:rsidR="00F147C9" w:rsidRPr="001062CC">
        <w:rPr>
          <w:rFonts w:ascii="Times New Roman" w:hAnsi="Times New Roman"/>
          <w:color w:val="000000" w:themeColor="text1"/>
          <w:sz w:val="24"/>
          <w:szCs w:val="24"/>
          <w:lang w:val="en-US"/>
        </w:rPr>
        <w:t xml:space="preserve"> </w:t>
      </w:r>
      <w:r w:rsidR="007E2980" w:rsidRPr="001062CC">
        <w:rPr>
          <w:rFonts w:ascii="Times New Roman" w:hAnsi="Times New Roman"/>
          <w:color w:val="000000" w:themeColor="text1"/>
          <w:sz w:val="24"/>
          <w:szCs w:val="24"/>
          <w:lang w:val="en-US"/>
        </w:rPr>
        <w:t>Thus, conspiracy</w:t>
      </w:r>
      <w:r w:rsidR="007E2980" w:rsidRPr="001062CC">
        <w:rPr>
          <w:rFonts w:ascii="Times New Roman" w:hAnsi="Times New Roman"/>
          <w:color w:val="000000" w:themeColor="text1"/>
          <w:sz w:val="24"/>
          <w:szCs w:val="24"/>
        </w:rPr>
        <w:t xml:space="preserve"> theories postulate that illegitimate and unjust factors influence people’s lives, but </w:t>
      </w:r>
      <w:r w:rsidR="00E74A35">
        <w:rPr>
          <w:rFonts w:ascii="Times New Roman" w:hAnsi="Times New Roman"/>
          <w:color w:val="000000" w:themeColor="text1"/>
          <w:sz w:val="24"/>
          <w:szCs w:val="24"/>
        </w:rPr>
        <w:t xml:space="preserve">often </w:t>
      </w:r>
      <w:r w:rsidR="00685853" w:rsidRPr="001062CC">
        <w:rPr>
          <w:rFonts w:ascii="Times New Roman" w:hAnsi="Times New Roman"/>
          <w:color w:val="000000" w:themeColor="text1"/>
          <w:sz w:val="24"/>
          <w:szCs w:val="24"/>
        </w:rPr>
        <w:t xml:space="preserve">nominate factors that are not inherent to social systems.  </w:t>
      </w:r>
      <w:r w:rsidR="007E2980" w:rsidRPr="001062CC">
        <w:rPr>
          <w:rFonts w:ascii="Times New Roman" w:hAnsi="Times New Roman"/>
          <w:color w:val="000000" w:themeColor="text1"/>
          <w:sz w:val="24"/>
          <w:szCs w:val="24"/>
        </w:rPr>
        <w:t xml:space="preserve"> </w:t>
      </w:r>
    </w:p>
    <w:p w:rsidR="003354C6" w:rsidRPr="001062CC" w:rsidRDefault="007E2980" w:rsidP="007E2980">
      <w:pPr>
        <w:autoSpaceDE w:val="0"/>
        <w:autoSpaceDN w:val="0"/>
        <w:adjustRightInd w:val="0"/>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In this way, the motivated defence of social systems via conspiracy theories is analogous to the preservation of many cherished social beliefs.  Subtyping preserves group stereotypes by </w:t>
      </w:r>
      <w:r w:rsidRPr="003D40E3">
        <w:rPr>
          <w:rFonts w:ascii="Times New Roman" w:hAnsi="Times New Roman"/>
          <w:noProof/>
          <w:color w:val="000000" w:themeColor="text1"/>
          <w:sz w:val="24"/>
          <w:szCs w:val="24"/>
        </w:rPr>
        <w:t>categorizing</w:t>
      </w:r>
      <w:r w:rsidRPr="001062CC">
        <w:rPr>
          <w:rFonts w:ascii="Times New Roman" w:hAnsi="Times New Roman"/>
          <w:color w:val="000000" w:themeColor="text1"/>
          <w:sz w:val="24"/>
          <w:szCs w:val="24"/>
        </w:rPr>
        <w:t xml:space="preserve"> people who defy them as membe</w:t>
      </w:r>
      <w:r w:rsidR="004D41C1" w:rsidRPr="001062CC">
        <w:rPr>
          <w:rFonts w:ascii="Times New Roman" w:hAnsi="Times New Roman"/>
          <w:color w:val="000000" w:themeColor="text1"/>
          <w:sz w:val="24"/>
          <w:szCs w:val="24"/>
        </w:rPr>
        <w:t>rs of special subgroups</w:t>
      </w:r>
      <w:r w:rsidRPr="001062CC">
        <w:rPr>
          <w:rFonts w:ascii="Times New Roman" w:hAnsi="Times New Roman"/>
          <w:color w:val="000000" w:themeColor="text1"/>
          <w:sz w:val="24"/>
          <w:szCs w:val="24"/>
        </w:rPr>
        <w:t xml:space="preserve"> (Kunda &amp; Oleson, 1995).  Similarly, in order to def</w:t>
      </w:r>
      <w:r w:rsidR="00C72131" w:rsidRPr="001062CC">
        <w:rPr>
          <w:rFonts w:ascii="Times New Roman" w:hAnsi="Times New Roman"/>
          <w:color w:val="000000" w:themeColor="text1"/>
          <w:sz w:val="24"/>
          <w:szCs w:val="24"/>
        </w:rPr>
        <w:t>end beliefs that the world is just</w:t>
      </w:r>
      <w:r w:rsidRPr="001062CC">
        <w:rPr>
          <w:rFonts w:ascii="Times New Roman" w:hAnsi="Times New Roman"/>
          <w:color w:val="000000" w:themeColor="text1"/>
          <w:sz w:val="24"/>
          <w:szCs w:val="24"/>
        </w:rPr>
        <w:t xml:space="preserve">, people </w:t>
      </w:r>
      <w:r w:rsidRPr="003D40E3">
        <w:rPr>
          <w:rFonts w:ascii="Times New Roman" w:hAnsi="Times New Roman"/>
          <w:noProof/>
          <w:color w:val="000000" w:themeColor="text1"/>
          <w:sz w:val="24"/>
          <w:szCs w:val="24"/>
        </w:rPr>
        <w:t>demonize</w:t>
      </w:r>
      <w:r w:rsidRPr="001062CC">
        <w:rPr>
          <w:rFonts w:ascii="Times New Roman" w:hAnsi="Times New Roman"/>
          <w:color w:val="000000" w:themeColor="text1"/>
          <w:sz w:val="24"/>
          <w:szCs w:val="24"/>
        </w:rPr>
        <w:t xml:space="preserve"> wrongdoers, ascribing to them evil dispositions that make them unrepresentative of normal people (Ellard, Miller, Baumle, &amp; Olson, 2002; Fouts, Callan, Piasnetin, &amp; Lawson, 2006).  Likewise, people derogate deviant ingroup members more harshly than deviant outgroup members, in order, ironically, to </w:t>
      </w:r>
      <w:r w:rsidR="00D14164" w:rsidRPr="001062CC">
        <w:rPr>
          <w:rFonts w:ascii="Times New Roman" w:hAnsi="Times New Roman"/>
          <w:color w:val="000000" w:themeColor="text1"/>
          <w:sz w:val="24"/>
          <w:szCs w:val="24"/>
        </w:rPr>
        <w:t>preserve the belief that typical ingroup members are superior to typical outgroup members</w:t>
      </w:r>
      <w:r w:rsidRPr="001062CC">
        <w:rPr>
          <w:rFonts w:ascii="Times New Roman" w:hAnsi="Times New Roman"/>
          <w:color w:val="000000" w:themeColor="text1"/>
          <w:sz w:val="24"/>
          <w:szCs w:val="24"/>
        </w:rPr>
        <w:t xml:space="preserve"> (Marques &amp; Paez, 1994).  In all these cases, people attribute </w:t>
      </w:r>
      <w:r w:rsidRPr="003D40E3">
        <w:rPr>
          <w:rFonts w:ascii="Times New Roman" w:hAnsi="Times New Roman"/>
          <w:noProof/>
          <w:color w:val="000000" w:themeColor="text1"/>
          <w:sz w:val="24"/>
          <w:szCs w:val="24"/>
        </w:rPr>
        <w:t>disconfirmatory</w:t>
      </w:r>
      <w:r w:rsidRPr="001062CC">
        <w:rPr>
          <w:rFonts w:ascii="Times New Roman" w:hAnsi="Times New Roman"/>
          <w:color w:val="000000" w:themeColor="text1"/>
          <w:sz w:val="24"/>
          <w:szCs w:val="24"/>
        </w:rPr>
        <w:t xml:space="preserve"> phenome</w:t>
      </w:r>
      <w:r w:rsidR="00F147C9" w:rsidRPr="001062CC">
        <w:rPr>
          <w:rFonts w:ascii="Times New Roman" w:hAnsi="Times New Roman"/>
          <w:color w:val="000000" w:themeColor="text1"/>
          <w:sz w:val="24"/>
          <w:szCs w:val="24"/>
        </w:rPr>
        <w:t xml:space="preserve">na </w:t>
      </w:r>
      <w:r w:rsidR="00C72131" w:rsidRPr="001062CC">
        <w:rPr>
          <w:rFonts w:ascii="Times New Roman" w:hAnsi="Times New Roman"/>
          <w:color w:val="000000" w:themeColor="text1"/>
          <w:sz w:val="24"/>
          <w:szCs w:val="24"/>
        </w:rPr>
        <w:t>to</w:t>
      </w:r>
      <w:r w:rsidR="00607ACC" w:rsidRPr="001062CC">
        <w:rPr>
          <w:rFonts w:ascii="Times New Roman" w:hAnsi="Times New Roman"/>
          <w:color w:val="000000" w:themeColor="text1"/>
          <w:sz w:val="24"/>
          <w:szCs w:val="24"/>
        </w:rPr>
        <w:t xml:space="preserve"> particular causal</w:t>
      </w:r>
      <w:r w:rsidR="004D41C1" w:rsidRPr="001062CC">
        <w:rPr>
          <w:rFonts w:ascii="Times New Roman" w:hAnsi="Times New Roman"/>
          <w:color w:val="000000" w:themeColor="text1"/>
          <w:sz w:val="24"/>
          <w:szCs w:val="24"/>
        </w:rPr>
        <w:t xml:space="preserve"> </w:t>
      </w:r>
      <w:r w:rsidR="00607ACC" w:rsidRPr="001062CC">
        <w:rPr>
          <w:rFonts w:ascii="Times New Roman" w:hAnsi="Times New Roman"/>
          <w:color w:val="000000" w:themeColor="text1"/>
          <w:sz w:val="24"/>
          <w:szCs w:val="24"/>
        </w:rPr>
        <w:t xml:space="preserve">factors </w:t>
      </w:r>
      <w:r w:rsidR="004D41C1" w:rsidRPr="001062CC">
        <w:rPr>
          <w:rFonts w:ascii="Times New Roman" w:hAnsi="Times New Roman"/>
          <w:color w:val="000000" w:themeColor="text1"/>
          <w:sz w:val="24"/>
          <w:szCs w:val="24"/>
        </w:rPr>
        <w:t xml:space="preserve">such as </w:t>
      </w:r>
      <w:r w:rsidR="00607ACC" w:rsidRPr="001062CC">
        <w:rPr>
          <w:rFonts w:ascii="Times New Roman" w:hAnsi="Times New Roman"/>
          <w:color w:val="000000" w:themeColor="text1"/>
          <w:sz w:val="24"/>
          <w:szCs w:val="24"/>
        </w:rPr>
        <w:t xml:space="preserve">individuals’ </w:t>
      </w:r>
      <w:r w:rsidR="004D41C1" w:rsidRPr="001062CC">
        <w:rPr>
          <w:rFonts w:ascii="Times New Roman" w:hAnsi="Times New Roman"/>
          <w:color w:val="000000" w:themeColor="text1"/>
          <w:sz w:val="24"/>
          <w:szCs w:val="24"/>
        </w:rPr>
        <w:t>personality traits</w:t>
      </w:r>
      <w:r w:rsidR="00607ACC" w:rsidRPr="001062CC">
        <w:rPr>
          <w:rFonts w:ascii="Times New Roman" w:hAnsi="Times New Roman"/>
          <w:color w:val="000000" w:themeColor="text1"/>
          <w:sz w:val="24"/>
          <w:szCs w:val="24"/>
        </w:rPr>
        <w:t xml:space="preserve">.  In so doing, </w:t>
      </w:r>
      <w:r w:rsidR="00814BDF" w:rsidRPr="001062CC">
        <w:rPr>
          <w:rFonts w:ascii="Times New Roman" w:hAnsi="Times New Roman"/>
          <w:color w:val="000000" w:themeColor="text1"/>
          <w:sz w:val="24"/>
          <w:szCs w:val="24"/>
        </w:rPr>
        <w:t xml:space="preserve">they can </w:t>
      </w:r>
      <w:r w:rsidR="003354C6" w:rsidRPr="001062CC">
        <w:rPr>
          <w:rFonts w:ascii="Times New Roman" w:hAnsi="Times New Roman"/>
          <w:color w:val="000000" w:themeColor="text1"/>
          <w:sz w:val="24"/>
          <w:szCs w:val="24"/>
        </w:rPr>
        <w:t xml:space="preserve">avoid revising beliefs about </w:t>
      </w:r>
      <w:r w:rsidR="00607ACC" w:rsidRPr="001062CC">
        <w:rPr>
          <w:rFonts w:ascii="Times New Roman" w:hAnsi="Times New Roman"/>
          <w:color w:val="000000" w:themeColor="text1"/>
          <w:sz w:val="24"/>
          <w:szCs w:val="24"/>
        </w:rPr>
        <w:t xml:space="preserve">more general </w:t>
      </w:r>
      <w:r w:rsidR="003354C6" w:rsidRPr="001062CC">
        <w:rPr>
          <w:rFonts w:ascii="Times New Roman" w:hAnsi="Times New Roman"/>
          <w:color w:val="000000" w:themeColor="text1"/>
          <w:sz w:val="24"/>
          <w:szCs w:val="24"/>
        </w:rPr>
        <w:t>entities such as social groups.</w:t>
      </w:r>
      <w:r w:rsidR="00390D27" w:rsidRPr="001062CC">
        <w:rPr>
          <w:rFonts w:ascii="Times New Roman" w:hAnsi="Times New Roman"/>
          <w:color w:val="000000" w:themeColor="text1"/>
          <w:sz w:val="24"/>
          <w:szCs w:val="24"/>
        </w:rPr>
        <w:t xml:space="preserve">  </w:t>
      </w:r>
      <w:r w:rsidR="00392B8F" w:rsidRPr="001062CC">
        <w:rPr>
          <w:rFonts w:ascii="Times New Roman" w:hAnsi="Times New Roman"/>
          <w:color w:val="000000" w:themeColor="text1"/>
          <w:sz w:val="24"/>
          <w:szCs w:val="24"/>
        </w:rPr>
        <w:t>Also, people often view</w:t>
      </w:r>
      <w:r w:rsidR="00390D27" w:rsidRPr="001062CC">
        <w:rPr>
          <w:rFonts w:ascii="Times New Roman" w:hAnsi="Times New Roman"/>
          <w:color w:val="000000" w:themeColor="text1"/>
          <w:sz w:val="24"/>
          <w:szCs w:val="24"/>
        </w:rPr>
        <w:t xml:space="preserve"> problems in society as</w:t>
      </w:r>
      <w:r w:rsidR="00392B8F" w:rsidRPr="001062CC">
        <w:rPr>
          <w:rFonts w:ascii="Times New Roman" w:hAnsi="Times New Roman"/>
          <w:color w:val="000000" w:themeColor="text1"/>
          <w:sz w:val="24"/>
          <w:szCs w:val="24"/>
        </w:rPr>
        <w:t xml:space="preserve"> </w:t>
      </w:r>
      <w:r w:rsidR="00390D27" w:rsidRPr="001062CC">
        <w:rPr>
          <w:rFonts w:ascii="Times New Roman" w:hAnsi="Times New Roman"/>
          <w:color w:val="000000" w:themeColor="text1"/>
          <w:sz w:val="24"/>
          <w:szCs w:val="24"/>
        </w:rPr>
        <w:t>inevi</w:t>
      </w:r>
      <w:bookmarkStart w:id="0" w:name="_GoBack"/>
      <w:r w:rsidR="00390D27" w:rsidRPr="001062CC">
        <w:rPr>
          <w:rFonts w:ascii="Times New Roman" w:hAnsi="Times New Roman"/>
          <w:color w:val="000000" w:themeColor="text1"/>
          <w:sz w:val="24"/>
          <w:szCs w:val="24"/>
        </w:rPr>
        <w:t>table</w:t>
      </w:r>
      <w:bookmarkEnd w:id="0"/>
      <w:r w:rsidR="00390D27" w:rsidRPr="001062CC">
        <w:rPr>
          <w:rFonts w:ascii="Times New Roman" w:hAnsi="Times New Roman"/>
          <w:color w:val="000000" w:themeColor="text1"/>
          <w:sz w:val="24"/>
          <w:szCs w:val="24"/>
        </w:rPr>
        <w:t xml:space="preserve"> and therefore </w:t>
      </w:r>
      <w:r w:rsidR="00344747" w:rsidRPr="001062CC">
        <w:rPr>
          <w:rFonts w:ascii="Times New Roman" w:hAnsi="Times New Roman"/>
          <w:color w:val="000000" w:themeColor="text1"/>
          <w:sz w:val="24"/>
          <w:szCs w:val="24"/>
        </w:rPr>
        <w:t xml:space="preserve">need to </w:t>
      </w:r>
      <w:r w:rsidR="00390D27" w:rsidRPr="001062CC">
        <w:rPr>
          <w:rFonts w:ascii="Times New Roman" w:hAnsi="Times New Roman"/>
          <w:color w:val="000000" w:themeColor="text1"/>
          <w:sz w:val="24"/>
          <w:szCs w:val="24"/>
        </w:rPr>
        <w:t>find ways to adapt to them (</w:t>
      </w:r>
      <w:r w:rsidR="005C3B51" w:rsidRPr="001062CC">
        <w:rPr>
          <w:rFonts w:ascii="Times New Roman" w:hAnsi="Times New Roman"/>
          <w:color w:val="000000" w:themeColor="text1"/>
          <w:sz w:val="24"/>
          <w:szCs w:val="24"/>
        </w:rPr>
        <w:t>Laurin, Gaucher &amp; Kay, 2013)</w:t>
      </w:r>
      <w:r w:rsidR="00390D27" w:rsidRPr="001062CC">
        <w:rPr>
          <w:rFonts w:ascii="Times New Roman" w:hAnsi="Times New Roman"/>
          <w:color w:val="000000" w:themeColor="text1"/>
          <w:sz w:val="24"/>
          <w:szCs w:val="24"/>
        </w:rPr>
        <w:t xml:space="preserve">.  Believing in conspiracy theories may give people the opportunity to do so by attributing problems to the negative actions of outsiders whilst not questioning the system itself.  </w:t>
      </w:r>
    </w:p>
    <w:p w:rsidR="007E2980" w:rsidRPr="001062CC" w:rsidRDefault="007E2980" w:rsidP="0033276D">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lang w:val="en-US"/>
        </w:rPr>
        <w:t>In sum, there are grounds to predict that conspiracy theories may undermine support</w:t>
      </w:r>
      <w:r w:rsidR="00607ACC" w:rsidRPr="001062CC">
        <w:rPr>
          <w:rFonts w:ascii="Times New Roman" w:hAnsi="Times New Roman"/>
          <w:color w:val="000000" w:themeColor="text1"/>
          <w:sz w:val="24"/>
          <w:szCs w:val="24"/>
          <w:lang w:val="en-US"/>
        </w:rPr>
        <w:t xml:space="preserve"> </w:t>
      </w:r>
      <w:r w:rsidRPr="001062CC">
        <w:rPr>
          <w:rFonts w:ascii="Times New Roman" w:hAnsi="Times New Roman"/>
          <w:color w:val="000000" w:themeColor="text1"/>
          <w:sz w:val="24"/>
          <w:szCs w:val="24"/>
          <w:lang w:val="en-US"/>
        </w:rPr>
        <w:t>for the status quo</w:t>
      </w:r>
      <w:r w:rsidR="00607ACC" w:rsidRPr="001062CC">
        <w:rPr>
          <w:rFonts w:ascii="Times New Roman" w:hAnsi="Times New Roman"/>
          <w:color w:val="000000" w:themeColor="text1"/>
          <w:sz w:val="24"/>
          <w:szCs w:val="24"/>
          <w:lang w:val="en-US"/>
        </w:rPr>
        <w:t xml:space="preserve">, and grounds to predict that they </w:t>
      </w:r>
      <w:r w:rsidR="00120F51" w:rsidRPr="001062CC">
        <w:rPr>
          <w:rFonts w:ascii="Times New Roman" w:hAnsi="Times New Roman"/>
          <w:color w:val="000000" w:themeColor="text1"/>
          <w:sz w:val="24"/>
          <w:szCs w:val="24"/>
          <w:lang w:val="en-US"/>
        </w:rPr>
        <w:t xml:space="preserve">may </w:t>
      </w:r>
      <w:r w:rsidR="00607ACC" w:rsidRPr="001062CC">
        <w:rPr>
          <w:rFonts w:ascii="Times New Roman" w:hAnsi="Times New Roman"/>
          <w:color w:val="000000" w:themeColor="text1"/>
          <w:sz w:val="24"/>
          <w:szCs w:val="24"/>
          <w:lang w:val="en-US"/>
        </w:rPr>
        <w:t>bolster it</w:t>
      </w:r>
      <w:r w:rsidRPr="001062CC">
        <w:rPr>
          <w:rFonts w:ascii="Times New Roman" w:hAnsi="Times New Roman"/>
          <w:color w:val="000000" w:themeColor="text1"/>
          <w:sz w:val="24"/>
          <w:szCs w:val="24"/>
          <w:lang w:val="en-US"/>
        </w:rPr>
        <w:t xml:space="preserve">.  However, no research has directly examined </w:t>
      </w:r>
      <w:r w:rsidR="00F147C9" w:rsidRPr="001062CC">
        <w:rPr>
          <w:rFonts w:ascii="Times New Roman" w:hAnsi="Times New Roman"/>
          <w:color w:val="000000" w:themeColor="text1"/>
          <w:sz w:val="24"/>
          <w:szCs w:val="24"/>
          <w:lang w:val="en-US"/>
        </w:rPr>
        <w:t>these predictions</w:t>
      </w:r>
      <w:r w:rsidR="00685853" w:rsidRPr="001062CC">
        <w:rPr>
          <w:rFonts w:ascii="Times New Roman" w:hAnsi="Times New Roman"/>
          <w:color w:val="000000" w:themeColor="text1"/>
          <w:sz w:val="24"/>
          <w:szCs w:val="24"/>
          <w:lang w:val="en-US"/>
        </w:rPr>
        <w:t xml:space="preserve">.  </w:t>
      </w:r>
      <w:r w:rsidR="004D41C1" w:rsidRPr="001062CC">
        <w:rPr>
          <w:rFonts w:ascii="Times New Roman" w:hAnsi="Times New Roman"/>
          <w:color w:val="000000" w:themeColor="text1"/>
          <w:sz w:val="24"/>
          <w:szCs w:val="24"/>
          <w:lang w:val="en-US"/>
        </w:rPr>
        <w:t>W</w:t>
      </w:r>
      <w:r w:rsidR="00685853" w:rsidRPr="001062CC">
        <w:rPr>
          <w:rFonts w:ascii="Times New Roman" w:hAnsi="Times New Roman"/>
          <w:color w:val="000000" w:themeColor="text1"/>
          <w:sz w:val="24"/>
          <w:szCs w:val="24"/>
          <w:lang w:val="en-US"/>
        </w:rPr>
        <w:t xml:space="preserve">e report </w:t>
      </w:r>
      <w:r w:rsidR="002B5759">
        <w:rPr>
          <w:rFonts w:ascii="Times New Roman" w:hAnsi="Times New Roman"/>
          <w:color w:val="000000" w:themeColor="text1"/>
          <w:sz w:val="24"/>
          <w:szCs w:val="24"/>
          <w:lang w:val="en-US"/>
        </w:rPr>
        <w:t xml:space="preserve">a correlational pilot study and </w:t>
      </w:r>
      <w:r w:rsidR="00342198" w:rsidRPr="001062CC">
        <w:rPr>
          <w:rFonts w:ascii="Times New Roman" w:hAnsi="Times New Roman"/>
          <w:color w:val="000000" w:themeColor="text1"/>
          <w:sz w:val="24"/>
          <w:szCs w:val="24"/>
          <w:lang w:val="en-US"/>
        </w:rPr>
        <w:t xml:space="preserve">three </w:t>
      </w:r>
      <w:r w:rsidR="002B5759">
        <w:rPr>
          <w:rFonts w:ascii="Times New Roman" w:hAnsi="Times New Roman"/>
          <w:color w:val="000000" w:themeColor="text1"/>
          <w:sz w:val="24"/>
          <w:szCs w:val="24"/>
          <w:lang w:val="en-US"/>
        </w:rPr>
        <w:t>experiments</w:t>
      </w:r>
      <w:r w:rsidR="002B5759" w:rsidRPr="001062CC">
        <w:rPr>
          <w:rFonts w:ascii="Times New Roman" w:hAnsi="Times New Roman"/>
          <w:color w:val="000000" w:themeColor="text1"/>
          <w:sz w:val="24"/>
          <w:szCs w:val="24"/>
          <w:lang w:val="en-US"/>
        </w:rPr>
        <w:t xml:space="preserve"> </w:t>
      </w:r>
      <w:r w:rsidR="004D41C1" w:rsidRPr="001062CC">
        <w:rPr>
          <w:rFonts w:ascii="Times New Roman" w:hAnsi="Times New Roman"/>
          <w:color w:val="000000" w:themeColor="text1"/>
          <w:sz w:val="24"/>
          <w:szCs w:val="24"/>
          <w:lang w:val="en-US"/>
        </w:rPr>
        <w:t>testing</w:t>
      </w:r>
      <w:r w:rsidRPr="001062CC">
        <w:rPr>
          <w:rFonts w:ascii="Times New Roman" w:hAnsi="Times New Roman"/>
          <w:color w:val="000000" w:themeColor="text1"/>
          <w:sz w:val="24"/>
          <w:szCs w:val="24"/>
          <w:lang w:val="en-US"/>
        </w:rPr>
        <w:t xml:space="preserve"> the novel proposal that conspiracy theories </w:t>
      </w:r>
      <w:r w:rsidR="00EF0807">
        <w:rPr>
          <w:rFonts w:ascii="Times New Roman" w:hAnsi="Times New Roman"/>
          <w:color w:val="000000" w:themeColor="text1"/>
          <w:sz w:val="24"/>
          <w:szCs w:val="24"/>
          <w:lang w:val="en-US"/>
        </w:rPr>
        <w:t xml:space="preserve">may </w:t>
      </w:r>
      <w:r w:rsidRPr="001062CC">
        <w:rPr>
          <w:rFonts w:ascii="Times New Roman" w:hAnsi="Times New Roman"/>
          <w:color w:val="000000" w:themeColor="text1"/>
          <w:sz w:val="24"/>
          <w:szCs w:val="24"/>
          <w:lang w:val="en-US"/>
        </w:rPr>
        <w:t xml:space="preserve">bolster (vs. undermine) support </w:t>
      </w:r>
      <w:r w:rsidRPr="001062CC">
        <w:rPr>
          <w:rFonts w:ascii="Times New Roman" w:hAnsi="Times New Roman"/>
          <w:color w:val="000000" w:themeColor="text1"/>
          <w:sz w:val="24"/>
          <w:szCs w:val="24"/>
        </w:rPr>
        <w:t xml:space="preserve">for the status quo.  </w:t>
      </w:r>
      <w:r w:rsidR="002B5759">
        <w:rPr>
          <w:rFonts w:ascii="Times New Roman" w:hAnsi="Times New Roman"/>
          <w:color w:val="000000" w:themeColor="text1"/>
          <w:sz w:val="24"/>
          <w:szCs w:val="24"/>
        </w:rPr>
        <w:t xml:space="preserve">The pilot study examined the relationship between conspiracy </w:t>
      </w:r>
      <w:r w:rsidR="002B5759" w:rsidRPr="003D40E3">
        <w:rPr>
          <w:rFonts w:ascii="Times New Roman" w:hAnsi="Times New Roman"/>
          <w:noProof/>
          <w:color w:val="000000" w:themeColor="text1"/>
          <w:sz w:val="24"/>
          <w:szCs w:val="24"/>
        </w:rPr>
        <w:t>theorizing</w:t>
      </w:r>
      <w:r w:rsidR="002B5759">
        <w:rPr>
          <w:rFonts w:ascii="Times New Roman" w:hAnsi="Times New Roman"/>
          <w:color w:val="000000" w:themeColor="text1"/>
          <w:sz w:val="24"/>
          <w:szCs w:val="24"/>
        </w:rPr>
        <w:t xml:space="preserve"> and support for the social status quo.  </w:t>
      </w:r>
      <w:r w:rsidR="00A92A86" w:rsidRPr="001062CC">
        <w:rPr>
          <w:rFonts w:ascii="Times New Roman" w:hAnsi="Times New Roman"/>
          <w:color w:val="000000" w:themeColor="text1"/>
          <w:sz w:val="24"/>
          <w:szCs w:val="24"/>
        </w:rPr>
        <w:t xml:space="preserve">Study </w:t>
      </w:r>
      <w:r w:rsidR="00342198" w:rsidRPr="001062CC">
        <w:rPr>
          <w:rFonts w:ascii="Times New Roman" w:hAnsi="Times New Roman"/>
          <w:color w:val="000000" w:themeColor="text1"/>
          <w:sz w:val="24"/>
          <w:szCs w:val="24"/>
        </w:rPr>
        <w:t xml:space="preserve">1 </w:t>
      </w:r>
      <w:r w:rsidRPr="001062CC">
        <w:rPr>
          <w:rFonts w:ascii="Times New Roman" w:hAnsi="Times New Roman"/>
          <w:color w:val="000000" w:themeColor="text1"/>
          <w:sz w:val="24"/>
          <w:szCs w:val="24"/>
        </w:rPr>
        <w:t xml:space="preserve">examined whether conspiracy </w:t>
      </w:r>
      <w:r w:rsidRPr="003D40E3">
        <w:rPr>
          <w:rFonts w:ascii="Times New Roman" w:hAnsi="Times New Roman"/>
          <w:noProof/>
          <w:color w:val="000000" w:themeColor="text1"/>
          <w:sz w:val="24"/>
          <w:szCs w:val="24"/>
        </w:rPr>
        <w:t>theorizing</w:t>
      </w:r>
      <w:r w:rsidRPr="001062CC">
        <w:rPr>
          <w:rFonts w:ascii="Times New Roman" w:hAnsi="Times New Roman"/>
          <w:color w:val="000000" w:themeColor="text1"/>
          <w:sz w:val="24"/>
          <w:szCs w:val="24"/>
        </w:rPr>
        <w:t xml:space="preserve"> would increase (vs. not increase) in response to “system threat” information.  </w:t>
      </w:r>
      <w:r w:rsidR="00707085" w:rsidRPr="001062CC">
        <w:rPr>
          <w:rFonts w:ascii="Times New Roman" w:hAnsi="Times New Roman"/>
          <w:color w:val="000000" w:themeColor="text1"/>
          <w:sz w:val="24"/>
          <w:szCs w:val="24"/>
        </w:rPr>
        <w:t xml:space="preserve">Study </w:t>
      </w:r>
      <w:r w:rsidR="00342198" w:rsidRPr="001062CC">
        <w:rPr>
          <w:rFonts w:ascii="Times New Roman" w:hAnsi="Times New Roman"/>
          <w:color w:val="000000" w:themeColor="text1"/>
          <w:sz w:val="24"/>
          <w:szCs w:val="24"/>
        </w:rPr>
        <w:t xml:space="preserve">2 </w:t>
      </w:r>
      <w:r w:rsidRPr="001062CC">
        <w:rPr>
          <w:rFonts w:ascii="Times New Roman" w:hAnsi="Times New Roman"/>
          <w:color w:val="000000" w:themeColor="text1"/>
          <w:sz w:val="24"/>
          <w:szCs w:val="24"/>
        </w:rPr>
        <w:t xml:space="preserve">tested the hypothesis that exposure to conspiracy theories would buffer (vs. aggravate) the negative effects of system threat on a measure of </w:t>
      </w:r>
      <w:r w:rsidR="000B5149" w:rsidRPr="001062CC">
        <w:rPr>
          <w:rFonts w:ascii="Times New Roman" w:hAnsi="Times New Roman"/>
          <w:color w:val="000000" w:themeColor="text1"/>
          <w:sz w:val="24"/>
          <w:szCs w:val="24"/>
        </w:rPr>
        <w:t>satisfaction with the status quo</w:t>
      </w:r>
      <w:r w:rsidRPr="001062CC">
        <w:rPr>
          <w:rFonts w:ascii="Times New Roman" w:hAnsi="Times New Roman"/>
          <w:color w:val="000000" w:themeColor="text1"/>
          <w:sz w:val="24"/>
          <w:szCs w:val="24"/>
        </w:rPr>
        <w:t xml:space="preserve">.  </w:t>
      </w:r>
      <w:r w:rsidR="00991CF9" w:rsidRPr="001062CC">
        <w:rPr>
          <w:rFonts w:ascii="Times New Roman" w:hAnsi="Times New Roman"/>
          <w:color w:val="000000" w:themeColor="text1"/>
          <w:sz w:val="24"/>
          <w:szCs w:val="24"/>
        </w:rPr>
        <w:t xml:space="preserve">Finally, </w:t>
      </w:r>
      <w:r w:rsidR="00707085" w:rsidRPr="001062CC">
        <w:rPr>
          <w:rFonts w:ascii="Times New Roman" w:hAnsi="Times New Roman"/>
          <w:color w:val="000000" w:themeColor="text1"/>
          <w:sz w:val="24"/>
          <w:szCs w:val="24"/>
        </w:rPr>
        <w:t xml:space="preserve">Study </w:t>
      </w:r>
      <w:r w:rsidR="00342198" w:rsidRPr="001062CC">
        <w:rPr>
          <w:rFonts w:ascii="Times New Roman" w:hAnsi="Times New Roman"/>
          <w:color w:val="000000" w:themeColor="text1"/>
          <w:sz w:val="24"/>
          <w:szCs w:val="24"/>
        </w:rPr>
        <w:t xml:space="preserve">3 </w:t>
      </w:r>
      <w:r w:rsidRPr="001062CC">
        <w:rPr>
          <w:rFonts w:ascii="Times New Roman" w:hAnsi="Times New Roman"/>
          <w:color w:val="000000" w:themeColor="text1"/>
          <w:sz w:val="24"/>
          <w:szCs w:val="24"/>
        </w:rPr>
        <w:t>examine</w:t>
      </w:r>
      <w:r w:rsidR="00F147C9" w:rsidRPr="001062CC">
        <w:rPr>
          <w:rFonts w:ascii="Times New Roman" w:hAnsi="Times New Roman"/>
          <w:color w:val="000000" w:themeColor="text1"/>
          <w:sz w:val="24"/>
          <w:szCs w:val="24"/>
        </w:rPr>
        <w:t>d</w:t>
      </w:r>
      <w:r w:rsidRPr="001062CC">
        <w:rPr>
          <w:rFonts w:ascii="Times New Roman" w:hAnsi="Times New Roman"/>
          <w:color w:val="000000" w:themeColor="text1"/>
          <w:sz w:val="24"/>
          <w:szCs w:val="24"/>
        </w:rPr>
        <w:t xml:space="preserve"> the mediating role of the attribution of societal problems to individual perpetrators rather than social systems.  </w:t>
      </w:r>
      <w:r w:rsidR="002B5759">
        <w:rPr>
          <w:rFonts w:ascii="Times New Roman" w:hAnsi="Times New Roman"/>
          <w:color w:val="000000" w:themeColor="text1"/>
          <w:sz w:val="24"/>
          <w:szCs w:val="24"/>
        </w:rPr>
        <w:t xml:space="preserve">In the pilot study and in Study 1, we focused on belief in </w:t>
      </w:r>
      <w:r w:rsidR="00C06F5C">
        <w:rPr>
          <w:rFonts w:ascii="Times New Roman" w:hAnsi="Times New Roman"/>
          <w:color w:val="000000" w:themeColor="text1"/>
          <w:sz w:val="24"/>
          <w:szCs w:val="24"/>
        </w:rPr>
        <w:t xml:space="preserve">several </w:t>
      </w:r>
      <w:r w:rsidR="002B5759">
        <w:rPr>
          <w:rFonts w:ascii="Times New Roman" w:hAnsi="Times New Roman"/>
          <w:color w:val="000000" w:themeColor="text1"/>
          <w:sz w:val="24"/>
          <w:szCs w:val="24"/>
        </w:rPr>
        <w:t xml:space="preserve">well-known conspiracy theories and also the general tendency to think conspiratorially.  In subsequent studies, we aimed for greater experimental control by focusing on conspiracy theories in one particular context. </w:t>
      </w:r>
    </w:p>
    <w:p w:rsidR="007E2980" w:rsidRPr="001062CC" w:rsidRDefault="00342198" w:rsidP="007E2980">
      <w:pPr>
        <w:autoSpaceDE w:val="0"/>
        <w:autoSpaceDN w:val="0"/>
        <w:adjustRightInd w:val="0"/>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Pilot Study</w:t>
      </w:r>
    </w:p>
    <w:p w:rsidR="007E2980" w:rsidRPr="001062CC" w:rsidRDefault="00342198" w:rsidP="00A92A86">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We first report a pilot study that examined the relationship between conspiracy belief and satisfaction with the status quo.  </w:t>
      </w:r>
      <w:r w:rsidR="00AD4351" w:rsidRPr="001062CC">
        <w:rPr>
          <w:rFonts w:ascii="Times New Roman" w:hAnsi="Times New Roman"/>
          <w:color w:val="000000" w:themeColor="text1"/>
          <w:sz w:val="24"/>
          <w:szCs w:val="24"/>
        </w:rPr>
        <w:t xml:space="preserve">Evidence of such a relationship would provide grounds for experimental </w:t>
      </w:r>
      <w:r w:rsidR="000B5149" w:rsidRPr="001062CC">
        <w:rPr>
          <w:rFonts w:ascii="Times New Roman" w:hAnsi="Times New Roman"/>
          <w:color w:val="000000" w:themeColor="text1"/>
          <w:sz w:val="24"/>
          <w:szCs w:val="24"/>
        </w:rPr>
        <w:t>studies</w:t>
      </w:r>
      <w:r w:rsidR="00AD4351" w:rsidRPr="001062CC">
        <w:rPr>
          <w:rFonts w:ascii="Times New Roman" w:hAnsi="Times New Roman"/>
          <w:color w:val="000000" w:themeColor="text1"/>
          <w:sz w:val="24"/>
          <w:szCs w:val="24"/>
        </w:rPr>
        <w:t xml:space="preserve"> </w:t>
      </w:r>
      <w:r w:rsidR="00635AD7" w:rsidRPr="001062CC">
        <w:rPr>
          <w:rFonts w:ascii="Times New Roman" w:hAnsi="Times New Roman"/>
          <w:color w:val="000000" w:themeColor="text1"/>
          <w:sz w:val="24"/>
          <w:szCs w:val="24"/>
        </w:rPr>
        <w:t>examining</w:t>
      </w:r>
      <w:r w:rsidR="00AD4351" w:rsidRPr="001062CC">
        <w:rPr>
          <w:rFonts w:ascii="Times New Roman" w:hAnsi="Times New Roman"/>
          <w:color w:val="000000" w:themeColor="text1"/>
          <w:sz w:val="24"/>
          <w:szCs w:val="24"/>
        </w:rPr>
        <w:t xml:space="preserve"> </w:t>
      </w:r>
      <w:r w:rsidR="00044142" w:rsidRPr="001062CC">
        <w:rPr>
          <w:rFonts w:ascii="Times New Roman" w:hAnsi="Times New Roman"/>
          <w:color w:val="000000" w:themeColor="text1"/>
          <w:sz w:val="24"/>
          <w:szCs w:val="24"/>
        </w:rPr>
        <w:t>the effects of system threat and conspiracy theories on satisfaction with the status quo</w:t>
      </w:r>
      <w:r w:rsidR="00AD4351" w:rsidRPr="001062CC">
        <w:rPr>
          <w:rFonts w:ascii="Times New Roman" w:hAnsi="Times New Roman"/>
          <w:color w:val="000000" w:themeColor="text1"/>
          <w:sz w:val="24"/>
          <w:szCs w:val="24"/>
        </w:rPr>
        <w:t xml:space="preserve">.  </w:t>
      </w:r>
      <w:r w:rsidR="00E52BE9" w:rsidRPr="001062CC">
        <w:rPr>
          <w:rFonts w:ascii="Times New Roman" w:hAnsi="Times New Roman"/>
          <w:color w:val="000000" w:themeColor="text1"/>
          <w:sz w:val="24"/>
          <w:szCs w:val="24"/>
        </w:rPr>
        <w:t>Participants</w:t>
      </w:r>
      <w:r w:rsidR="007E4FE0" w:rsidRPr="001062CC">
        <w:rPr>
          <w:rFonts w:ascii="Times New Roman" w:hAnsi="Times New Roman"/>
          <w:color w:val="000000" w:themeColor="text1"/>
          <w:sz w:val="24"/>
          <w:szCs w:val="24"/>
        </w:rPr>
        <w:t xml:space="preserve"> completed scale measures of conspiracy belief and system justification.  </w:t>
      </w:r>
      <w:r w:rsidR="007E2980" w:rsidRPr="001062CC">
        <w:rPr>
          <w:rFonts w:ascii="Times New Roman" w:hAnsi="Times New Roman"/>
          <w:color w:val="000000" w:themeColor="text1"/>
          <w:sz w:val="24"/>
          <w:szCs w:val="24"/>
        </w:rPr>
        <w:t xml:space="preserve">If conspiracy theories </w:t>
      </w:r>
      <w:r w:rsidR="00685853" w:rsidRPr="001062CC">
        <w:rPr>
          <w:rFonts w:ascii="Times New Roman" w:hAnsi="Times New Roman"/>
          <w:color w:val="000000" w:themeColor="text1"/>
          <w:sz w:val="24"/>
          <w:szCs w:val="24"/>
        </w:rPr>
        <w:t xml:space="preserve">tend </w:t>
      </w:r>
      <w:r w:rsidR="007E2980" w:rsidRPr="001062CC">
        <w:rPr>
          <w:rFonts w:ascii="Times New Roman" w:hAnsi="Times New Roman"/>
          <w:color w:val="000000" w:themeColor="text1"/>
          <w:sz w:val="24"/>
          <w:szCs w:val="24"/>
        </w:rPr>
        <w:t xml:space="preserve">to subvert the status quo, we can expect a negative correlation between </w:t>
      </w:r>
      <w:r w:rsidR="00FB28DC" w:rsidRPr="001062CC">
        <w:rPr>
          <w:rFonts w:ascii="Times New Roman" w:hAnsi="Times New Roman"/>
          <w:color w:val="000000" w:themeColor="text1"/>
          <w:sz w:val="24"/>
          <w:szCs w:val="24"/>
        </w:rPr>
        <w:t>these beliefs</w:t>
      </w:r>
      <w:r w:rsidR="007E2980" w:rsidRPr="001062CC">
        <w:rPr>
          <w:rFonts w:ascii="Times New Roman" w:hAnsi="Times New Roman"/>
          <w:color w:val="000000" w:themeColor="text1"/>
          <w:sz w:val="24"/>
          <w:szCs w:val="24"/>
        </w:rPr>
        <w:t xml:space="preserve">.  </w:t>
      </w:r>
      <w:r w:rsidR="00BA529E" w:rsidRPr="001062CC">
        <w:rPr>
          <w:rFonts w:ascii="Times New Roman" w:hAnsi="Times New Roman"/>
          <w:color w:val="000000" w:themeColor="text1"/>
          <w:sz w:val="24"/>
          <w:szCs w:val="24"/>
        </w:rPr>
        <w:t>I</w:t>
      </w:r>
      <w:r w:rsidR="007E2980" w:rsidRPr="001062CC">
        <w:rPr>
          <w:rFonts w:ascii="Times New Roman" w:hAnsi="Times New Roman"/>
          <w:color w:val="000000" w:themeColor="text1"/>
          <w:sz w:val="24"/>
          <w:szCs w:val="24"/>
        </w:rPr>
        <w:t xml:space="preserve">f conspiracy theories help to uphold the </w:t>
      </w:r>
      <w:r w:rsidR="00C761BE" w:rsidRPr="001062CC">
        <w:rPr>
          <w:rFonts w:ascii="Times New Roman" w:hAnsi="Times New Roman"/>
          <w:color w:val="000000" w:themeColor="text1"/>
          <w:sz w:val="24"/>
          <w:szCs w:val="24"/>
        </w:rPr>
        <w:t>status quo</w:t>
      </w:r>
      <w:r w:rsidR="007E2980" w:rsidRPr="001062CC">
        <w:rPr>
          <w:rFonts w:ascii="Times New Roman" w:hAnsi="Times New Roman"/>
          <w:color w:val="000000" w:themeColor="text1"/>
          <w:sz w:val="24"/>
          <w:szCs w:val="24"/>
        </w:rPr>
        <w:t xml:space="preserve">, </w:t>
      </w:r>
      <w:r w:rsidR="00BA529E" w:rsidRPr="001062CC">
        <w:rPr>
          <w:rFonts w:ascii="Times New Roman" w:hAnsi="Times New Roman"/>
          <w:color w:val="000000" w:themeColor="text1"/>
          <w:sz w:val="24"/>
          <w:szCs w:val="24"/>
        </w:rPr>
        <w:t>this</w:t>
      </w:r>
      <w:r w:rsidR="007E2980" w:rsidRPr="001062CC">
        <w:rPr>
          <w:rFonts w:ascii="Times New Roman" w:hAnsi="Times New Roman"/>
          <w:color w:val="000000" w:themeColor="text1"/>
          <w:sz w:val="24"/>
          <w:szCs w:val="24"/>
        </w:rPr>
        <w:t xml:space="preserve"> correlation </w:t>
      </w:r>
      <w:r w:rsidR="00BA529E" w:rsidRPr="001062CC">
        <w:rPr>
          <w:rFonts w:ascii="Times New Roman" w:hAnsi="Times New Roman"/>
          <w:color w:val="000000" w:themeColor="text1"/>
          <w:sz w:val="24"/>
          <w:szCs w:val="24"/>
        </w:rPr>
        <w:t>should</w:t>
      </w:r>
      <w:r w:rsidR="007E2980" w:rsidRPr="001062CC">
        <w:rPr>
          <w:rFonts w:ascii="Times New Roman" w:hAnsi="Times New Roman"/>
          <w:color w:val="000000" w:themeColor="text1"/>
          <w:sz w:val="24"/>
          <w:szCs w:val="24"/>
        </w:rPr>
        <w:t xml:space="preserve"> be positive. </w:t>
      </w:r>
    </w:p>
    <w:p w:rsidR="007E2980" w:rsidRPr="001062CC" w:rsidRDefault="007E2980" w:rsidP="007E2980">
      <w:pPr>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Method</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Participants and Design</w:t>
      </w:r>
    </w:p>
    <w:p w:rsidR="00AF7DCD" w:rsidRDefault="007E2980" w:rsidP="002B5759">
      <w:pPr>
        <w:spacing w:after="0" w:line="480" w:lineRule="auto"/>
        <w:ind w:firstLine="720"/>
        <w:outlineLvl w:val="0"/>
        <w:rPr>
          <w:rFonts w:ascii="Times New Roman" w:hAnsi="Times New Roman"/>
          <w:b/>
          <w:color w:val="000000" w:themeColor="text1"/>
          <w:sz w:val="24"/>
          <w:szCs w:val="24"/>
        </w:rPr>
      </w:pPr>
      <w:r w:rsidRPr="001062CC">
        <w:rPr>
          <w:rFonts w:ascii="Times New Roman" w:hAnsi="Times New Roman"/>
          <w:color w:val="000000" w:themeColor="text1"/>
          <w:sz w:val="24"/>
          <w:szCs w:val="24"/>
        </w:rPr>
        <w:t>Ninety-eight undergraduate students at a British University (25 men and 73 women,</w:t>
      </w:r>
      <w:r w:rsidRPr="001062CC">
        <w:rPr>
          <w:rFonts w:ascii="Times New Roman" w:hAnsi="Times New Roman"/>
          <w:i/>
          <w:color w:val="000000" w:themeColor="text1"/>
          <w:sz w:val="24"/>
          <w:szCs w:val="24"/>
        </w:rPr>
        <w:t xml:space="preserve"> 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20.38,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4.38) </w:t>
      </w:r>
      <w:r w:rsidR="00585CB9" w:rsidRPr="001062CC">
        <w:rPr>
          <w:rFonts w:ascii="Times New Roman" w:hAnsi="Times New Roman"/>
          <w:color w:val="000000" w:themeColor="text1"/>
          <w:sz w:val="24"/>
          <w:szCs w:val="24"/>
        </w:rPr>
        <w:t xml:space="preserve">gave their informed consent to participate </w:t>
      </w:r>
      <w:r w:rsidRPr="001062CC">
        <w:rPr>
          <w:rFonts w:ascii="Times New Roman" w:hAnsi="Times New Roman"/>
          <w:color w:val="000000" w:themeColor="text1"/>
          <w:sz w:val="24"/>
          <w:szCs w:val="24"/>
        </w:rPr>
        <w:t>in an online questionnaire</w:t>
      </w:r>
      <w:r w:rsidR="009C20B7" w:rsidRPr="001062CC">
        <w:rPr>
          <w:rFonts w:ascii="Times New Roman" w:hAnsi="Times New Roman"/>
          <w:color w:val="000000" w:themeColor="text1"/>
          <w:sz w:val="24"/>
          <w:szCs w:val="24"/>
        </w:rPr>
        <w:t xml:space="preserve"> for course credit</w:t>
      </w:r>
      <w:r w:rsidR="00DC0735" w:rsidRPr="001062CC">
        <w:rPr>
          <w:rFonts w:ascii="Times New Roman" w:hAnsi="Times New Roman"/>
          <w:color w:val="000000" w:themeColor="text1"/>
          <w:sz w:val="24"/>
          <w:szCs w:val="24"/>
        </w:rPr>
        <w:t xml:space="preserve">.  In this and all other studies reported in this </w:t>
      </w:r>
      <w:r w:rsidR="00120F51" w:rsidRPr="001062CC">
        <w:rPr>
          <w:rFonts w:ascii="Times New Roman" w:hAnsi="Times New Roman"/>
          <w:color w:val="000000" w:themeColor="text1"/>
          <w:sz w:val="24"/>
          <w:szCs w:val="24"/>
        </w:rPr>
        <w:t>paper</w:t>
      </w:r>
      <w:r w:rsidR="00DC0735" w:rsidRPr="001062CC">
        <w:rPr>
          <w:rFonts w:ascii="Times New Roman" w:hAnsi="Times New Roman"/>
          <w:color w:val="000000" w:themeColor="text1"/>
          <w:sz w:val="24"/>
          <w:szCs w:val="24"/>
        </w:rPr>
        <w:t xml:space="preserve">, the </w:t>
      </w:r>
      <w:r w:rsidRPr="001062CC">
        <w:rPr>
          <w:rFonts w:ascii="Times New Roman" w:hAnsi="Times New Roman"/>
          <w:color w:val="000000" w:themeColor="text1"/>
          <w:sz w:val="24"/>
          <w:szCs w:val="24"/>
        </w:rPr>
        <w:t>questionnaire management software Qualtrics</w:t>
      </w:r>
      <w:r w:rsidR="007C7B87" w:rsidRPr="001062CC">
        <w:rPr>
          <w:rFonts w:ascii="Times New Roman" w:hAnsi="Times New Roman"/>
          <w:color w:val="000000" w:themeColor="text1"/>
          <w:sz w:val="24"/>
          <w:szCs w:val="24"/>
        </w:rPr>
        <w:t xml:space="preserve"> was used</w:t>
      </w:r>
      <w:r w:rsidR="00585CB9" w:rsidRPr="001062CC">
        <w:rPr>
          <w:rFonts w:ascii="Times New Roman" w:hAnsi="Times New Roman"/>
          <w:color w:val="000000" w:themeColor="text1"/>
          <w:sz w:val="24"/>
          <w:szCs w:val="24"/>
        </w:rPr>
        <w:t xml:space="preserve"> and </w:t>
      </w:r>
      <w:r w:rsidR="00434004" w:rsidRPr="001062CC">
        <w:rPr>
          <w:rFonts w:ascii="Times New Roman" w:hAnsi="Times New Roman"/>
          <w:color w:val="000000" w:themeColor="text1"/>
          <w:sz w:val="24"/>
          <w:szCs w:val="24"/>
        </w:rPr>
        <w:t xml:space="preserve">the </w:t>
      </w:r>
      <w:r w:rsidR="00584564" w:rsidRPr="001062CC">
        <w:rPr>
          <w:rFonts w:ascii="Times New Roman" w:hAnsi="Times New Roman"/>
          <w:color w:val="000000" w:themeColor="text1"/>
          <w:sz w:val="24"/>
          <w:szCs w:val="24"/>
        </w:rPr>
        <w:t xml:space="preserve">university’s </w:t>
      </w:r>
      <w:r w:rsidRPr="001062CC">
        <w:rPr>
          <w:rFonts w:ascii="Times New Roman" w:hAnsi="Times New Roman"/>
          <w:color w:val="000000" w:themeColor="text1"/>
          <w:sz w:val="24"/>
          <w:szCs w:val="24"/>
        </w:rPr>
        <w:t>Psychology Ethics Committee</w:t>
      </w:r>
      <w:r w:rsidR="00434004" w:rsidRPr="001062CC">
        <w:rPr>
          <w:rFonts w:ascii="Times New Roman" w:hAnsi="Times New Roman"/>
          <w:color w:val="000000" w:themeColor="text1"/>
          <w:sz w:val="24"/>
          <w:szCs w:val="24"/>
        </w:rPr>
        <w:t xml:space="preserve"> granted ethics approval</w:t>
      </w:r>
      <w:r w:rsidR="00585CB9"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 xml:space="preserve">Belief in both real-world conspiracy theories and general notions of </w:t>
      </w:r>
      <w:r w:rsidRPr="003D40E3">
        <w:rPr>
          <w:rFonts w:ascii="Times New Roman" w:hAnsi="Times New Roman"/>
          <w:noProof/>
          <w:color w:val="000000" w:themeColor="text1"/>
          <w:sz w:val="24"/>
          <w:szCs w:val="24"/>
        </w:rPr>
        <w:t>conspiracy</w:t>
      </w:r>
      <w:r w:rsidRPr="001062CC">
        <w:rPr>
          <w:rFonts w:ascii="Times New Roman" w:hAnsi="Times New Roman"/>
          <w:color w:val="000000" w:themeColor="text1"/>
          <w:sz w:val="24"/>
          <w:szCs w:val="24"/>
        </w:rPr>
        <w:t xml:space="preserve"> were measured as the predictor variables and </w:t>
      </w:r>
      <w:r w:rsidR="001B2B9A" w:rsidRPr="001062CC">
        <w:rPr>
          <w:rFonts w:ascii="Times New Roman" w:hAnsi="Times New Roman"/>
          <w:color w:val="000000" w:themeColor="text1"/>
          <w:sz w:val="24"/>
          <w:szCs w:val="24"/>
        </w:rPr>
        <w:t xml:space="preserve">satisfaction with the status quo was </w:t>
      </w:r>
      <w:r w:rsidRPr="001062CC">
        <w:rPr>
          <w:rFonts w:ascii="Times New Roman" w:hAnsi="Times New Roman"/>
          <w:color w:val="000000" w:themeColor="text1"/>
          <w:sz w:val="24"/>
          <w:szCs w:val="24"/>
        </w:rPr>
        <w:t xml:space="preserve">measured as the criterion variable.  A medium-sized correlation between variables required a sample size of approximately 85 participants for 80% power of detecting the effect.  </w:t>
      </w:r>
      <w:r w:rsidRPr="003D40E3">
        <w:rPr>
          <w:rFonts w:ascii="Times New Roman" w:hAnsi="Times New Roman"/>
          <w:noProof/>
          <w:color w:val="000000" w:themeColor="text1"/>
          <w:sz w:val="24"/>
          <w:szCs w:val="24"/>
        </w:rPr>
        <w:t>We therefore</w:t>
      </w:r>
      <w:r w:rsidRPr="001062CC">
        <w:rPr>
          <w:rFonts w:ascii="Times New Roman" w:hAnsi="Times New Roman"/>
          <w:color w:val="000000" w:themeColor="text1"/>
          <w:sz w:val="24"/>
          <w:szCs w:val="24"/>
        </w:rPr>
        <w:t xml:space="preserve"> targeted 98-102 participants, anticipating a 15-20% dropout.</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Materials and Procedure</w:t>
      </w:r>
    </w:p>
    <w:p w:rsidR="007E2980" w:rsidRPr="001062CC" w:rsidRDefault="007E2980" w:rsidP="007E2980">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Conspiracy beliefs were measured using a scale assessing belief in real-world conspiracy theories (Douglas &amp; Sutton, 2011).  There were 17 statements (e.g., “The British government was involved in the death of Princess Diana”, 1 = </w:t>
      </w:r>
      <w:r w:rsidRPr="001062CC">
        <w:rPr>
          <w:rFonts w:ascii="Times New Roman" w:hAnsi="Times New Roman"/>
          <w:i/>
          <w:color w:val="000000" w:themeColor="text1"/>
          <w:sz w:val="24"/>
          <w:szCs w:val="24"/>
        </w:rPr>
        <w:t>extremely unlikely</w:t>
      </w:r>
      <w:r w:rsidRPr="001062CC">
        <w:rPr>
          <w:rFonts w:ascii="Times New Roman" w:hAnsi="Times New Roman"/>
          <w:color w:val="000000" w:themeColor="text1"/>
          <w:sz w:val="24"/>
          <w:szCs w:val="24"/>
        </w:rPr>
        <w:t xml:space="preserve">, 7 = </w:t>
      </w:r>
      <w:r w:rsidRPr="001062CC">
        <w:rPr>
          <w:rFonts w:ascii="Times New Roman" w:hAnsi="Times New Roman"/>
          <w:i/>
          <w:color w:val="000000" w:themeColor="text1"/>
          <w:sz w:val="24"/>
          <w:szCs w:val="24"/>
        </w:rPr>
        <w:t>extremely likely</w:t>
      </w:r>
      <w:r w:rsidRPr="001062CC">
        <w:rPr>
          <w:rFonts w:ascii="Times New Roman" w:hAnsi="Times New Roman"/>
          <w:color w:val="000000" w:themeColor="text1"/>
          <w:sz w:val="24"/>
          <w:szCs w:val="24"/>
        </w:rPr>
        <w:t xml:space="preserve">, α = .93).  Further, a scale was used to measure belief in general notions of conspiracy (Brotherton, French &amp; Pickering, 2013). </w:t>
      </w:r>
      <w:r w:rsidR="00800FEB"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 xml:space="preserve">There were 15 statements (e.g., “The government is involved in the murder of innocent citizens and/or well-known public figures, and keeps this a secret”, 1 = </w:t>
      </w:r>
      <w:r w:rsidRPr="001062CC">
        <w:rPr>
          <w:rFonts w:ascii="Times New Roman" w:hAnsi="Times New Roman"/>
          <w:i/>
          <w:color w:val="000000" w:themeColor="text1"/>
          <w:sz w:val="24"/>
          <w:szCs w:val="24"/>
        </w:rPr>
        <w:t>definitely not true</w:t>
      </w:r>
      <w:r w:rsidRPr="001062CC">
        <w:rPr>
          <w:rFonts w:ascii="Times New Roman" w:hAnsi="Times New Roman"/>
          <w:color w:val="000000" w:themeColor="text1"/>
          <w:sz w:val="24"/>
          <w:szCs w:val="24"/>
        </w:rPr>
        <w:t xml:space="preserve">, 5 = </w:t>
      </w:r>
      <w:r w:rsidRPr="001062CC">
        <w:rPr>
          <w:rFonts w:ascii="Times New Roman" w:hAnsi="Times New Roman"/>
          <w:i/>
          <w:color w:val="000000" w:themeColor="text1"/>
          <w:sz w:val="24"/>
          <w:szCs w:val="24"/>
        </w:rPr>
        <w:t>definitely true</w:t>
      </w:r>
      <w:r w:rsidR="00463162" w:rsidRPr="001062CC">
        <w:rPr>
          <w:rFonts w:ascii="Times New Roman" w:hAnsi="Times New Roman"/>
          <w:color w:val="000000" w:themeColor="text1"/>
          <w:sz w:val="24"/>
          <w:szCs w:val="24"/>
        </w:rPr>
        <w:t xml:space="preserve">, α = .94).  </w:t>
      </w:r>
      <w:r w:rsidR="001B2B9A" w:rsidRPr="001062CC">
        <w:rPr>
          <w:rFonts w:ascii="Times New Roman" w:hAnsi="Times New Roman"/>
          <w:color w:val="000000" w:themeColor="text1"/>
          <w:sz w:val="24"/>
          <w:szCs w:val="24"/>
        </w:rPr>
        <w:t xml:space="preserve">Satisfaction with the status quo was </w:t>
      </w:r>
      <w:r w:rsidRPr="001062CC">
        <w:rPr>
          <w:rFonts w:ascii="Times New Roman" w:hAnsi="Times New Roman"/>
          <w:color w:val="000000" w:themeColor="text1"/>
          <w:sz w:val="24"/>
          <w:szCs w:val="24"/>
        </w:rPr>
        <w:t xml:space="preserve">measured using Kay and Jost’s (2003) general system justification scale.  </w:t>
      </w:r>
      <w:r w:rsidRPr="001062CC">
        <w:rPr>
          <w:rFonts w:ascii="Times New Roman" w:eastAsia="TimesNewRoman" w:hAnsi="Times New Roman"/>
          <w:color w:val="000000" w:themeColor="text1"/>
          <w:sz w:val="24"/>
          <w:szCs w:val="24"/>
        </w:rPr>
        <w:t xml:space="preserve">Participants responded to eight items (e.g., “In general, I find society to be fair”, 1 = </w:t>
      </w:r>
      <w:r w:rsidRPr="001062CC">
        <w:rPr>
          <w:rFonts w:ascii="Times New Roman" w:eastAsia="TimesNewRoman" w:hAnsi="Times New Roman"/>
          <w:i/>
          <w:color w:val="000000" w:themeColor="text1"/>
          <w:sz w:val="24"/>
          <w:szCs w:val="24"/>
        </w:rPr>
        <w:t>strongly disagree</w:t>
      </w:r>
      <w:r w:rsidRPr="001062CC">
        <w:rPr>
          <w:rFonts w:ascii="Times New Roman" w:eastAsia="TimesNewRoman" w:hAnsi="Times New Roman"/>
          <w:color w:val="000000" w:themeColor="text1"/>
          <w:sz w:val="24"/>
          <w:szCs w:val="24"/>
        </w:rPr>
        <w:t xml:space="preserve">, 9 = </w:t>
      </w:r>
      <w:r w:rsidRPr="001062CC">
        <w:rPr>
          <w:rFonts w:ascii="Times New Roman" w:eastAsia="TimesNewRoman" w:hAnsi="Times New Roman"/>
          <w:i/>
          <w:color w:val="000000" w:themeColor="text1"/>
          <w:sz w:val="24"/>
          <w:szCs w:val="24"/>
        </w:rPr>
        <w:t>strongly agree</w:t>
      </w:r>
      <w:r w:rsidRPr="001062CC">
        <w:rPr>
          <w:rFonts w:ascii="Times New Roman" w:eastAsia="TimesNewRoman" w:hAnsi="Times New Roman"/>
          <w:color w:val="000000" w:themeColor="text1"/>
          <w:sz w:val="24"/>
          <w:szCs w:val="24"/>
        </w:rPr>
        <w:t xml:space="preserve">, α = .80), with higher scores indicating greater support for the status quo.  </w:t>
      </w:r>
      <w:r w:rsidRPr="001062CC">
        <w:rPr>
          <w:rFonts w:ascii="Times New Roman" w:hAnsi="Times New Roman"/>
          <w:color w:val="000000" w:themeColor="text1"/>
          <w:sz w:val="24"/>
          <w:szCs w:val="24"/>
        </w:rPr>
        <w:t xml:space="preserve">The order of the scales was </w:t>
      </w:r>
      <w:r w:rsidRPr="003D40E3">
        <w:rPr>
          <w:rFonts w:ascii="Times New Roman" w:hAnsi="Times New Roman"/>
          <w:noProof/>
          <w:color w:val="000000" w:themeColor="text1"/>
          <w:sz w:val="24"/>
          <w:szCs w:val="24"/>
        </w:rPr>
        <w:t>randomized</w:t>
      </w:r>
      <w:r w:rsidRPr="001062CC">
        <w:rPr>
          <w:rFonts w:ascii="Times New Roman" w:hAnsi="Times New Roman"/>
          <w:color w:val="000000" w:themeColor="text1"/>
          <w:sz w:val="24"/>
          <w:szCs w:val="24"/>
        </w:rPr>
        <w:t xml:space="preserve">.  At the conclusion of the </w:t>
      </w:r>
      <w:r w:rsidR="006B6208" w:rsidRPr="001062CC">
        <w:rPr>
          <w:rFonts w:ascii="Times New Roman" w:hAnsi="Times New Roman"/>
          <w:color w:val="000000" w:themeColor="text1"/>
          <w:sz w:val="24"/>
          <w:szCs w:val="24"/>
        </w:rPr>
        <w:t xml:space="preserve">pilot </w:t>
      </w:r>
      <w:r w:rsidRPr="001062CC">
        <w:rPr>
          <w:rFonts w:ascii="Times New Roman" w:hAnsi="Times New Roman"/>
          <w:color w:val="000000" w:themeColor="text1"/>
          <w:sz w:val="24"/>
          <w:szCs w:val="24"/>
        </w:rPr>
        <w:t>study, the participants were debriefed in writing and were thanked for their participation.</w:t>
      </w:r>
    </w:p>
    <w:p w:rsidR="007E2980" w:rsidRPr="001062CC" w:rsidRDefault="00D73F1A" w:rsidP="007E2980">
      <w:pPr>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Results</w:t>
      </w:r>
      <w:r w:rsidR="000F6582" w:rsidRPr="001062CC">
        <w:rPr>
          <w:rFonts w:ascii="Times New Roman" w:hAnsi="Times New Roman"/>
          <w:b/>
          <w:color w:val="000000" w:themeColor="text1"/>
          <w:sz w:val="24"/>
          <w:szCs w:val="24"/>
        </w:rPr>
        <w:t xml:space="preserve"> and Discussion</w:t>
      </w:r>
    </w:p>
    <w:p w:rsidR="007E2980" w:rsidRPr="001062CC" w:rsidRDefault="007E2980" w:rsidP="007E2980">
      <w:pPr>
        <w:spacing w:after="0" w:line="480" w:lineRule="auto"/>
        <w:ind w:firstLine="720"/>
        <w:rPr>
          <w:rFonts w:ascii="Times New Roman" w:hAnsi="Times New Roman"/>
          <w:color w:val="000000" w:themeColor="text1"/>
          <w:sz w:val="24"/>
          <w:szCs w:val="24"/>
          <w:vertAlign w:val="superscript"/>
        </w:rPr>
      </w:pPr>
      <w:r w:rsidRPr="001062CC">
        <w:rPr>
          <w:rFonts w:ascii="Times New Roman" w:hAnsi="Times New Roman"/>
          <w:color w:val="000000" w:themeColor="text1"/>
          <w:sz w:val="24"/>
          <w:szCs w:val="24"/>
        </w:rPr>
        <w:t xml:space="preserve">Belief in real-world conspiracy theories was positively correlated with belief in general notions of conspiracy, </w:t>
      </w:r>
      <w:proofErr w:type="gramStart"/>
      <w:r w:rsidRPr="001062CC">
        <w:rPr>
          <w:rFonts w:ascii="Times New Roman" w:eastAsia="TimesNewRoman" w:hAnsi="Times New Roman"/>
          <w:i/>
          <w:iCs/>
          <w:color w:val="000000" w:themeColor="text1"/>
          <w:sz w:val="24"/>
          <w:szCs w:val="24"/>
        </w:rPr>
        <w:t>r</w:t>
      </w:r>
      <w:r w:rsidRPr="001062CC">
        <w:rPr>
          <w:rFonts w:ascii="Times New Roman" w:eastAsia="TimesNewRoman" w:hAnsi="Times New Roman"/>
          <w:color w:val="000000" w:themeColor="text1"/>
          <w:sz w:val="24"/>
          <w:szCs w:val="24"/>
        </w:rPr>
        <w:t>(</w:t>
      </w:r>
      <w:proofErr w:type="gramEnd"/>
      <w:r w:rsidRPr="001062CC">
        <w:rPr>
          <w:rFonts w:ascii="Times New Roman" w:eastAsia="TimesNewRoman" w:hAnsi="Times New Roman"/>
          <w:color w:val="000000" w:themeColor="text1"/>
          <w:sz w:val="24"/>
          <w:szCs w:val="24"/>
        </w:rPr>
        <w:t xml:space="preserve">98) = .82, </w:t>
      </w:r>
      <w:r w:rsidRPr="001062CC">
        <w:rPr>
          <w:rFonts w:ascii="Times New Roman" w:eastAsia="TimesNewRoman" w:hAnsi="Times New Roman"/>
          <w:i/>
          <w:iCs/>
          <w:color w:val="000000" w:themeColor="text1"/>
          <w:sz w:val="24"/>
          <w:szCs w:val="24"/>
        </w:rPr>
        <w:t xml:space="preserve">p </w:t>
      </w:r>
      <w:r w:rsidRPr="001062CC">
        <w:rPr>
          <w:rFonts w:ascii="Times New Roman" w:eastAsia="TimesNewRoman" w:hAnsi="Times New Roman"/>
          <w:iCs/>
          <w:color w:val="000000" w:themeColor="text1"/>
          <w:sz w:val="24"/>
          <w:szCs w:val="24"/>
        </w:rPr>
        <w:t xml:space="preserve">&lt; .001.  </w:t>
      </w:r>
      <w:r w:rsidRPr="001062CC">
        <w:rPr>
          <w:rFonts w:ascii="Times New Roman" w:hAnsi="Times New Roman"/>
          <w:color w:val="000000" w:themeColor="text1"/>
          <w:sz w:val="24"/>
          <w:szCs w:val="24"/>
        </w:rPr>
        <w:t xml:space="preserve">Using </w:t>
      </w:r>
      <w:r w:rsidR="004A5A8A" w:rsidRPr="001062CC">
        <w:rPr>
          <w:rFonts w:ascii="Times New Roman" w:hAnsi="Times New Roman"/>
          <w:color w:val="000000" w:themeColor="text1"/>
          <w:sz w:val="24"/>
          <w:szCs w:val="24"/>
        </w:rPr>
        <w:t xml:space="preserve">oblique </w:t>
      </w:r>
      <w:r w:rsidRPr="001062CC">
        <w:rPr>
          <w:rFonts w:ascii="Times New Roman" w:hAnsi="Times New Roman"/>
          <w:color w:val="000000" w:themeColor="text1"/>
          <w:sz w:val="24"/>
          <w:szCs w:val="24"/>
        </w:rPr>
        <w:t>rotation</w:t>
      </w:r>
      <w:r w:rsidR="00EF6B3A" w:rsidRPr="001062CC">
        <w:rPr>
          <w:rFonts w:ascii="Times New Roman" w:hAnsi="Times New Roman"/>
          <w:color w:val="000000" w:themeColor="text1"/>
          <w:sz w:val="24"/>
          <w:szCs w:val="24"/>
        </w:rPr>
        <w:t xml:space="preserve"> (</w:t>
      </w:r>
      <w:r w:rsidR="00EF6B3A" w:rsidRPr="003D40E3">
        <w:rPr>
          <w:rFonts w:ascii="Times New Roman" w:hAnsi="Times New Roman"/>
          <w:noProof/>
          <w:color w:val="000000" w:themeColor="text1"/>
          <w:sz w:val="24"/>
          <w:szCs w:val="24"/>
        </w:rPr>
        <w:t>promax</w:t>
      </w:r>
      <w:r w:rsidR="00EF6B3A" w:rsidRPr="001062CC">
        <w:rPr>
          <w:rFonts w:ascii="Times New Roman" w:hAnsi="Times New Roman"/>
          <w:color w:val="000000" w:themeColor="text1"/>
          <w:sz w:val="24"/>
          <w:szCs w:val="24"/>
        </w:rPr>
        <w:t>)</w:t>
      </w:r>
      <w:r w:rsidR="006B6208" w:rsidRPr="001062CC">
        <w:rPr>
          <w:rFonts w:ascii="Times New Roman" w:hAnsi="Times New Roman"/>
          <w:color w:val="000000" w:themeColor="text1"/>
          <w:sz w:val="24"/>
          <w:szCs w:val="24"/>
        </w:rPr>
        <w:t xml:space="preserve">, we </w:t>
      </w:r>
      <w:r w:rsidRPr="001062CC">
        <w:rPr>
          <w:rFonts w:ascii="Times New Roman" w:hAnsi="Times New Roman"/>
          <w:color w:val="000000" w:themeColor="text1"/>
          <w:sz w:val="24"/>
          <w:szCs w:val="24"/>
        </w:rPr>
        <w:t xml:space="preserve">conducted an </w:t>
      </w:r>
      <w:r w:rsidR="00AB1F60" w:rsidRPr="001062CC">
        <w:rPr>
          <w:rFonts w:ascii="Times New Roman" w:hAnsi="Times New Roman"/>
          <w:color w:val="000000" w:themeColor="text1"/>
          <w:sz w:val="24"/>
          <w:szCs w:val="24"/>
        </w:rPr>
        <w:t>exploratory factor a</w:t>
      </w:r>
      <w:r w:rsidRPr="001062CC">
        <w:rPr>
          <w:rFonts w:ascii="Times New Roman" w:hAnsi="Times New Roman"/>
          <w:color w:val="000000" w:themeColor="text1"/>
          <w:sz w:val="24"/>
          <w:szCs w:val="24"/>
        </w:rPr>
        <w:t xml:space="preserve">nalysis of the individual items of both scales.  The scales were </w:t>
      </w:r>
      <w:r w:rsidR="00F95660" w:rsidRPr="001062CC">
        <w:rPr>
          <w:rFonts w:ascii="Times New Roman" w:hAnsi="Times New Roman"/>
          <w:color w:val="000000" w:themeColor="text1"/>
          <w:sz w:val="24"/>
          <w:szCs w:val="24"/>
        </w:rPr>
        <w:t xml:space="preserve">used in </w:t>
      </w:r>
      <w:r w:rsidR="0045044F">
        <w:rPr>
          <w:rFonts w:ascii="Times New Roman" w:hAnsi="Times New Roman"/>
          <w:color w:val="000000" w:themeColor="text1"/>
          <w:sz w:val="24"/>
          <w:szCs w:val="24"/>
        </w:rPr>
        <w:t>this pilot study and Study</w:t>
      </w:r>
      <w:r w:rsidR="0045044F" w:rsidRPr="001062CC">
        <w:rPr>
          <w:rFonts w:ascii="Times New Roman" w:hAnsi="Times New Roman"/>
          <w:color w:val="000000" w:themeColor="text1"/>
          <w:sz w:val="24"/>
          <w:szCs w:val="24"/>
        </w:rPr>
        <w:t xml:space="preserve"> </w:t>
      </w:r>
      <w:r w:rsidR="00F95660" w:rsidRPr="001062CC">
        <w:rPr>
          <w:rFonts w:ascii="Times New Roman" w:hAnsi="Times New Roman"/>
          <w:color w:val="000000" w:themeColor="text1"/>
          <w:sz w:val="24"/>
          <w:szCs w:val="24"/>
        </w:rPr>
        <w:t>1</w:t>
      </w:r>
      <w:r w:rsidRPr="001062CC">
        <w:rPr>
          <w:rFonts w:ascii="Times New Roman" w:hAnsi="Times New Roman"/>
          <w:color w:val="000000" w:themeColor="text1"/>
          <w:sz w:val="24"/>
          <w:szCs w:val="24"/>
        </w:rPr>
        <w:t xml:space="preserve">, so the </w:t>
      </w:r>
      <w:r w:rsidR="00D5776C" w:rsidRPr="001062CC">
        <w:rPr>
          <w:rFonts w:ascii="Times New Roman" w:hAnsi="Times New Roman"/>
          <w:color w:val="000000" w:themeColor="text1"/>
          <w:sz w:val="24"/>
          <w:szCs w:val="24"/>
        </w:rPr>
        <w:t xml:space="preserve">factor </w:t>
      </w:r>
      <w:r w:rsidRPr="001062CC">
        <w:rPr>
          <w:rFonts w:ascii="Times New Roman" w:hAnsi="Times New Roman"/>
          <w:color w:val="000000" w:themeColor="text1"/>
          <w:sz w:val="24"/>
          <w:szCs w:val="24"/>
        </w:rPr>
        <w:t xml:space="preserve">analysis was conducted </w:t>
      </w:r>
      <w:r w:rsidRPr="003D40E3">
        <w:rPr>
          <w:rFonts w:ascii="Times New Roman" w:hAnsi="Times New Roman"/>
          <w:noProof/>
          <w:color w:val="000000" w:themeColor="text1"/>
          <w:sz w:val="24"/>
          <w:szCs w:val="24"/>
        </w:rPr>
        <w:t>across</w:t>
      </w:r>
      <w:r w:rsidRPr="001062CC">
        <w:rPr>
          <w:rFonts w:ascii="Times New Roman" w:hAnsi="Times New Roman"/>
          <w:color w:val="000000" w:themeColor="text1"/>
          <w:sz w:val="24"/>
          <w:szCs w:val="24"/>
        </w:rPr>
        <w:t xml:space="preserve"> data </w:t>
      </w:r>
      <w:r w:rsidR="00F95660" w:rsidRPr="001062CC">
        <w:rPr>
          <w:rFonts w:ascii="Times New Roman" w:hAnsi="Times New Roman"/>
          <w:color w:val="000000" w:themeColor="text1"/>
          <w:sz w:val="24"/>
          <w:szCs w:val="24"/>
        </w:rPr>
        <w:t xml:space="preserve">from this study and Study </w:t>
      </w:r>
      <w:r w:rsidR="0045044F">
        <w:rPr>
          <w:rFonts w:ascii="Times New Roman" w:hAnsi="Times New Roman"/>
          <w:color w:val="000000" w:themeColor="text1"/>
          <w:sz w:val="24"/>
          <w:szCs w:val="24"/>
        </w:rPr>
        <w:t>1</w:t>
      </w:r>
      <w:r w:rsidRPr="001062CC">
        <w:rPr>
          <w:rFonts w:ascii="Times New Roman" w:hAnsi="Times New Roman"/>
          <w:color w:val="000000" w:themeColor="text1"/>
          <w:sz w:val="24"/>
          <w:szCs w:val="24"/>
        </w:rPr>
        <w:t xml:space="preserve"> in order to increase power.  </w:t>
      </w:r>
      <w:r w:rsidR="00AB1F60" w:rsidRPr="001062CC">
        <w:rPr>
          <w:rFonts w:ascii="Times New Roman" w:hAnsi="Times New Roman"/>
          <w:color w:val="000000" w:themeColor="text1"/>
          <w:sz w:val="24"/>
          <w:szCs w:val="24"/>
        </w:rPr>
        <w:t>Statistical assumptions were met and the</w:t>
      </w:r>
      <w:r w:rsidRPr="001062CC">
        <w:rPr>
          <w:rFonts w:ascii="Times New Roman" w:hAnsi="Times New Roman"/>
          <w:color w:val="000000" w:themeColor="text1"/>
          <w:sz w:val="24"/>
          <w:szCs w:val="24"/>
        </w:rPr>
        <w:t xml:space="preserve"> analysis revealed two </w:t>
      </w:r>
      <w:r w:rsidR="008C2B8B" w:rsidRPr="001062CC">
        <w:rPr>
          <w:rFonts w:ascii="Times New Roman" w:hAnsi="Times New Roman"/>
          <w:color w:val="000000" w:themeColor="text1"/>
          <w:sz w:val="24"/>
          <w:szCs w:val="24"/>
        </w:rPr>
        <w:t>factors</w:t>
      </w:r>
      <w:r w:rsidRPr="001062CC">
        <w:rPr>
          <w:rFonts w:ascii="Times New Roman" w:hAnsi="Times New Roman"/>
          <w:color w:val="000000" w:themeColor="text1"/>
          <w:sz w:val="24"/>
          <w:szCs w:val="24"/>
        </w:rPr>
        <w:t xml:space="preserve"> with eigenvalues </w:t>
      </w:r>
      <w:r w:rsidR="00AB1F60" w:rsidRPr="001062CC">
        <w:rPr>
          <w:rFonts w:ascii="Times New Roman" w:hAnsi="Times New Roman"/>
          <w:color w:val="000000" w:themeColor="text1"/>
          <w:sz w:val="24"/>
          <w:szCs w:val="24"/>
        </w:rPr>
        <w:t>&gt; 1</w:t>
      </w:r>
      <w:r w:rsidRPr="001062CC">
        <w:rPr>
          <w:rFonts w:ascii="Times New Roman" w:hAnsi="Times New Roman"/>
          <w:color w:val="000000" w:themeColor="text1"/>
          <w:sz w:val="24"/>
          <w:szCs w:val="24"/>
        </w:rPr>
        <w:t xml:space="preserve">, explaining </w:t>
      </w:r>
      <w:r w:rsidR="004A5A8A" w:rsidRPr="001062CC">
        <w:rPr>
          <w:rFonts w:ascii="Times New Roman" w:hAnsi="Times New Roman"/>
          <w:color w:val="000000" w:themeColor="text1"/>
          <w:sz w:val="24"/>
          <w:szCs w:val="24"/>
        </w:rPr>
        <w:t>43.38</w:t>
      </w:r>
      <w:r w:rsidRPr="001062CC">
        <w:rPr>
          <w:rFonts w:ascii="Times New Roman" w:hAnsi="Times New Roman"/>
          <w:color w:val="000000" w:themeColor="text1"/>
          <w:sz w:val="24"/>
          <w:szCs w:val="24"/>
        </w:rPr>
        <w:t xml:space="preserve"> per cent and </w:t>
      </w:r>
      <w:r w:rsidR="004A5A8A" w:rsidRPr="001062CC">
        <w:rPr>
          <w:rFonts w:ascii="Times New Roman" w:hAnsi="Times New Roman"/>
          <w:color w:val="000000" w:themeColor="text1"/>
          <w:sz w:val="24"/>
          <w:szCs w:val="24"/>
        </w:rPr>
        <w:t>6.83</w:t>
      </w:r>
      <w:r w:rsidRPr="001062CC">
        <w:rPr>
          <w:rFonts w:ascii="Times New Roman" w:hAnsi="Times New Roman"/>
          <w:color w:val="000000" w:themeColor="text1"/>
          <w:sz w:val="24"/>
          <w:szCs w:val="24"/>
        </w:rPr>
        <w:t xml:space="preserve"> per cent of the variance respectively.  </w:t>
      </w:r>
      <w:r w:rsidR="001F7917" w:rsidRPr="001062CC">
        <w:rPr>
          <w:rFonts w:ascii="Times New Roman" w:hAnsi="Times New Roman"/>
          <w:color w:val="000000" w:themeColor="text1"/>
          <w:sz w:val="24"/>
          <w:szCs w:val="24"/>
        </w:rPr>
        <w:t xml:space="preserve">Each component showed strong loadings on the rotated solution, and </w:t>
      </w:r>
      <w:r w:rsidR="00D14164" w:rsidRPr="001062CC">
        <w:rPr>
          <w:rFonts w:ascii="Times New Roman" w:hAnsi="Times New Roman"/>
          <w:color w:val="000000" w:themeColor="text1"/>
          <w:sz w:val="24"/>
          <w:szCs w:val="24"/>
        </w:rPr>
        <w:t>each item</w:t>
      </w:r>
      <w:r w:rsidR="001F7917" w:rsidRPr="001062CC">
        <w:rPr>
          <w:rFonts w:ascii="Times New Roman" w:hAnsi="Times New Roman"/>
          <w:color w:val="000000" w:themeColor="text1"/>
          <w:sz w:val="24"/>
          <w:szCs w:val="24"/>
        </w:rPr>
        <w:t xml:space="preserve"> loaded substantially on </w:t>
      </w:r>
      <w:r w:rsidR="00D14164" w:rsidRPr="001062CC">
        <w:rPr>
          <w:rFonts w:ascii="Times New Roman" w:hAnsi="Times New Roman"/>
          <w:color w:val="000000" w:themeColor="text1"/>
          <w:sz w:val="24"/>
          <w:szCs w:val="24"/>
        </w:rPr>
        <w:t>the predicted scale</w:t>
      </w:r>
      <w:r w:rsidR="008E6946" w:rsidRPr="001062CC">
        <w:rPr>
          <w:rFonts w:ascii="Times New Roman" w:hAnsi="Times New Roman"/>
          <w:color w:val="000000" w:themeColor="text1"/>
          <w:sz w:val="24"/>
          <w:szCs w:val="24"/>
        </w:rPr>
        <w:t>, with the exception of two items</w:t>
      </w:r>
      <w:r w:rsidR="008C2B8B" w:rsidRPr="001062CC">
        <w:rPr>
          <w:rFonts w:ascii="Times New Roman" w:hAnsi="Times New Roman"/>
          <w:color w:val="000000" w:themeColor="text1"/>
          <w:sz w:val="24"/>
          <w:szCs w:val="24"/>
        </w:rPr>
        <w:t xml:space="preserve"> from the real-world </w:t>
      </w:r>
      <w:r w:rsidR="007C7B87" w:rsidRPr="001062CC">
        <w:rPr>
          <w:rFonts w:ascii="Times New Roman" w:hAnsi="Times New Roman"/>
          <w:color w:val="000000" w:themeColor="text1"/>
          <w:sz w:val="24"/>
          <w:szCs w:val="24"/>
        </w:rPr>
        <w:t xml:space="preserve">conspiracy </w:t>
      </w:r>
      <w:r w:rsidR="008C2B8B" w:rsidRPr="001062CC">
        <w:rPr>
          <w:rFonts w:ascii="Times New Roman" w:hAnsi="Times New Roman"/>
          <w:color w:val="000000" w:themeColor="text1"/>
          <w:sz w:val="24"/>
          <w:szCs w:val="24"/>
        </w:rPr>
        <w:t xml:space="preserve">scale which cross-loaded on the general notions of conspiracy </w:t>
      </w:r>
      <w:r w:rsidR="008E6946" w:rsidRPr="001062CC">
        <w:rPr>
          <w:rFonts w:ascii="Times New Roman" w:hAnsi="Times New Roman"/>
          <w:color w:val="000000" w:themeColor="text1"/>
          <w:sz w:val="24"/>
          <w:szCs w:val="24"/>
        </w:rPr>
        <w:t>(</w:t>
      </w:r>
      <w:r w:rsidR="008C2B8B" w:rsidRPr="001062CC">
        <w:rPr>
          <w:rFonts w:ascii="Times New Roman" w:hAnsi="Times New Roman"/>
          <w:color w:val="000000" w:themeColor="text1"/>
          <w:sz w:val="24"/>
          <w:szCs w:val="24"/>
        </w:rPr>
        <w:t xml:space="preserve">conspiracies about JFK and aliens). </w:t>
      </w:r>
      <w:r w:rsidR="009A457E" w:rsidRPr="001062CC">
        <w:rPr>
          <w:rFonts w:ascii="Times New Roman" w:hAnsi="Times New Roman"/>
          <w:color w:val="000000" w:themeColor="text1"/>
          <w:sz w:val="24"/>
          <w:szCs w:val="24"/>
        </w:rPr>
        <w:t xml:space="preserve"> </w:t>
      </w:r>
      <w:r w:rsidR="00607ACC" w:rsidRPr="001062CC">
        <w:rPr>
          <w:rFonts w:ascii="Times New Roman" w:hAnsi="Times New Roman"/>
          <w:color w:val="000000" w:themeColor="text1"/>
          <w:sz w:val="24"/>
          <w:szCs w:val="24"/>
        </w:rPr>
        <w:t xml:space="preserve">Results were </w:t>
      </w:r>
      <w:r w:rsidR="00FD2EFA" w:rsidRPr="001062CC">
        <w:rPr>
          <w:rFonts w:ascii="Times New Roman" w:hAnsi="Times New Roman"/>
          <w:color w:val="000000" w:themeColor="text1"/>
          <w:sz w:val="24"/>
          <w:szCs w:val="24"/>
        </w:rPr>
        <w:t>not affected when the</w:t>
      </w:r>
      <w:r w:rsidR="009A457E" w:rsidRPr="001062CC">
        <w:rPr>
          <w:rFonts w:ascii="Times New Roman" w:hAnsi="Times New Roman"/>
          <w:color w:val="000000" w:themeColor="text1"/>
          <w:sz w:val="24"/>
          <w:szCs w:val="24"/>
        </w:rPr>
        <w:t xml:space="preserve">se two items </w:t>
      </w:r>
      <w:r w:rsidR="00C72131" w:rsidRPr="001062CC">
        <w:rPr>
          <w:rFonts w:ascii="Times New Roman" w:hAnsi="Times New Roman"/>
          <w:color w:val="000000" w:themeColor="text1"/>
          <w:sz w:val="24"/>
          <w:szCs w:val="24"/>
        </w:rPr>
        <w:t>were</w:t>
      </w:r>
      <w:r w:rsidR="009A457E" w:rsidRPr="001062CC">
        <w:rPr>
          <w:rFonts w:ascii="Times New Roman" w:hAnsi="Times New Roman"/>
          <w:color w:val="000000" w:themeColor="text1"/>
          <w:sz w:val="24"/>
          <w:szCs w:val="24"/>
        </w:rPr>
        <w:t xml:space="preserve"> omitted from the real-world conspiracy scale.  </w:t>
      </w:r>
    </w:p>
    <w:p w:rsidR="007E2980" w:rsidRPr="001062CC" w:rsidRDefault="00C47C32" w:rsidP="00FA6F68">
      <w:pPr>
        <w:spacing w:after="0" w:line="480" w:lineRule="auto"/>
        <w:ind w:firstLine="720"/>
        <w:rPr>
          <w:rFonts w:ascii="Times New Roman" w:eastAsia="TimesNewRoman" w:hAnsi="Times New Roman"/>
          <w:color w:val="000000" w:themeColor="text1"/>
          <w:sz w:val="24"/>
          <w:vertAlign w:val="superscript"/>
        </w:rPr>
      </w:pPr>
      <w:r>
        <w:rPr>
          <w:rFonts w:ascii="Times New Roman" w:hAnsi="Times New Roman"/>
          <w:color w:val="000000" w:themeColor="text1"/>
          <w:sz w:val="24"/>
          <w:szCs w:val="24"/>
        </w:rPr>
        <w:t>B</w:t>
      </w:r>
      <w:r w:rsidR="007E2980" w:rsidRPr="001062CC">
        <w:rPr>
          <w:rFonts w:ascii="Times New Roman" w:hAnsi="Times New Roman"/>
          <w:color w:val="000000" w:themeColor="text1"/>
          <w:sz w:val="24"/>
          <w:szCs w:val="24"/>
        </w:rPr>
        <w:t xml:space="preserve">elief in real-world conspiracy theories and general notions of conspiracy were positively correlated with </w:t>
      </w:r>
      <w:r w:rsidR="001B2B9A" w:rsidRPr="001062CC">
        <w:rPr>
          <w:rFonts w:ascii="Times New Roman" w:hAnsi="Times New Roman"/>
          <w:color w:val="000000" w:themeColor="text1"/>
          <w:sz w:val="24"/>
          <w:szCs w:val="24"/>
        </w:rPr>
        <w:t>satisfaction with the status quo</w:t>
      </w:r>
      <w:r w:rsidR="007E2980" w:rsidRPr="001062CC">
        <w:rPr>
          <w:rFonts w:ascii="Times New Roman" w:hAnsi="Times New Roman"/>
          <w:color w:val="000000" w:themeColor="text1"/>
          <w:sz w:val="24"/>
          <w:szCs w:val="24"/>
        </w:rPr>
        <w:t xml:space="preserve">, </w:t>
      </w:r>
      <w:proofErr w:type="gramStart"/>
      <w:r w:rsidR="007E2980" w:rsidRPr="001062CC">
        <w:rPr>
          <w:rFonts w:ascii="Times New Roman" w:eastAsia="TimesNewRoman" w:hAnsi="Times New Roman"/>
          <w:i/>
          <w:iCs/>
          <w:color w:val="000000" w:themeColor="text1"/>
          <w:sz w:val="24"/>
          <w:szCs w:val="24"/>
        </w:rPr>
        <w:t>r</w:t>
      </w:r>
      <w:r w:rsidR="007E2980" w:rsidRPr="001062CC">
        <w:rPr>
          <w:rFonts w:ascii="Times New Roman" w:eastAsia="TimesNewRoman" w:hAnsi="Times New Roman"/>
          <w:color w:val="000000" w:themeColor="text1"/>
          <w:sz w:val="24"/>
          <w:szCs w:val="24"/>
        </w:rPr>
        <w:t>(</w:t>
      </w:r>
      <w:proofErr w:type="gramEnd"/>
      <w:r w:rsidR="007E2980" w:rsidRPr="001062CC">
        <w:rPr>
          <w:rFonts w:ascii="Times New Roman" w:eastAsia="TimesNewRoman" w:hAnsi="Times New Roman"/>
          <w:color w:val="000000" w:themeColor="text1"/>
          <w:sz w:val="24"/>
          <w:szCs w:val="24"/>
        </w:rPr>
        <w:t xml:space="preserve">98) = .23, </w:t>
      </w:r>
      <w:r w:rsidR="007E2980" w:rsidRPr="001062CC">
        <w:rPr>
          <w:rFonts w:ascii="Times New Roman" w:eastAsia="TimesNewRoman" w:hAnsi="Times New Roman"/>
          <w:i/>
          <w:iCs/>
          <w:color w:val="000000" w:themeColor="text1"/>
          <w:sz w:val="24"/>
          <w:szCs w:val="24"/>
        </w:rPr>
        <w:t xml:space="preserve">p </w:t>
      </w:r>
      <w:r w:rsidR="007E2980" w:rsidRPr="001062CC">
        <w:rPr>
          <w:rFonts w:ascii="Times New Roman" w:eastAsia="TimesNewRoman" w:hAnsi="Times New Roman"/>
          <w:color w:val="000000" w:themeColor="text1"/>
          <w:sz w:val="24"/>
          <w:szCs w:val="24"/>
        </w:rPr>
        <w:t>= .024,</w:t>
      </w:r>
      <w:r w:rsidR="007E2980" w:rsidRPr="001062CC">
        <w:rPr>
          <w:rFonts w:ascii="Times New Roman" w:eastAsia="TimesNewRoman" w:hAnsi="Times New Roman"/>
          <w:i/>
          <w:iCs/>
          <w:color w:val="000000" w:themeColor="text1"/>
          <w:sz w:val="24"/>
          <w:szCs w:val="24"/>
        </w:rPr>
        <w:t xml:space="preserve"> r</w:t>
      </w:r>
      <w:r w:rsidR="007E2980" w:rsidRPr="001062CC">
        <w:rPr>
          <w:rFonts w:ascii="Times New Roman" w:eastAsia="TimesNewRoman" w:hAnsi="Times New Roman"/>
          <w:color w:val="000000" w:themeColor="text1"/>
          <w:sz w:val="24"/>
          <w:szCs w:val="24"/>
        </w:rPr>
        <w:t xml:space="preserve">(98) = .32, </w:t>
      </w:r>
      <w:r w:rsidR="007E2980" w:rsidRPr="001062CC">
        <w:rPr>
          <w:rFonts w:ascii="Times New Roman" w:eastAsia="TimesNewRoman" w:hAnsi="Times New Roman"/>
          <w:i/>
          <w:iCs/>
          <w:color w:val="000000" w:themeColor="text1"/>
          <w:sz w:val="24"/>
          <w:szCs w:val="24"/>
        </w:rPr>
        <w:t xml:space="preserve">p </w:t>
      </w:r>
      <w:r w:rsidR="007E2980" w:rsidRPr="001062CC">
        <w:rPr>
          <w:rFonts w:ascii="Times New Roman" w:eastAsia="TimesNewRoman" w:hAnsi="Times New Roman"/>
          <w:color w:val="000000" w:themeColor="text1"/>
          <w:sz w:val="24"/>
          <w:szCs w:val="24"/>
        </w:rPr>
        <w:t xml:space="preserve">&lt; .001, respectively.  That </w:t>
      </w:r>
      <w:r w:rsidR="007E2980" w:rsidRPr="003D40E3">
        <w:rPr>
          <w:rFonts w:ascii="Times New Roman" w:eastAsia="TimesNewRoman" w:hAnsi="Times New Roman"/>
          <w:noProof/>
          <w:color w:val="000000" w:themeColor="text1"/>
          <w:sz w:val="24"/>
          <w:szCs w:val="24"/>
        </w:rPr>
        <w:t>is,</w:t>
      </w:r>
      <w:r w:rsidR="007E2980" w:rsidRPr="001062CC">
        <w:rPr>
          <w:rFonts w:ascii="Times New Roman" w:eastAsia="TimesNewRoman" w:hAnsi="Times New Roman"/>
          <w:color w:val="000000" w:themeColor="text1"/>
          <w:sz w:val="24"/>
          <w:szCs w:val="24"/>
        </w:rPr>
        <w:t xml:space="preserve"> participants who endorsed conspiracy theories perceived society to be fairer, m</w:t>
      </w:r>
      <w:r w:rsidR="000C5B80" w:rsidRPr="001062CC">
        <w:rPr>
          <w:rFonts w:ascii="Times New Roman" w:eastAsia="TimesNewRoman" w:hAnsi="Times New Roman"/>
          <w:color w:val="000000" w:themeColor="text1"/>
          <w:sz w:val="24"/>
          <w:szCs w:val="24"/>
        </w:rPr>
        <w:t>ore legitimate and more secure.</w:t>
      </w:r>
      <w:r w:rsidR="00ED665D" w:rsidRPr="001062CC">
        <w:rPr>
          <w:rStyle w:val="FootnoteReference"/>
          <w:rFonts w:ascii="Times New Roman" w:eastAsia="TimesNewRoman" w:hAnsi="Times New Roman"/>
          <w:color w:val="000000" w:themeColor="text1"/>
          <w:sz w:val="24"/>
          <w:szCs w:val="24"/>
        </w:rPr>
        <w:footnoteReference w:id="2"/>
      </w:r>
      <w:r w:rsidR="00AB1F60" w:rsidRPr="001062CC">
        <w:rPr>
          <w:rFonts w:ascii="Times New Roman" w:eastAsia="TimesNewRoman" w:hAnsi="Times New Roman"/>
          <w:color w:val="000000" w:themeColor="text1"/>
          <w:sz w:val="24"/>
          <w:szCs w:val="24"/>
          <w:vertAlign w:val="superscript"/>
        </w:rPr>
        <w:t xml:space="preserve"> </w:t>
      </w:r>
      <w:r w:rsidR="00AB1F60" w:rsidRPr="001062CC">
        <w:rPr>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 xml:space="preserve">This </w:t>
      </w:r>
      <w:r w:rsidR="007E2980" w:rsidRPr="003D40E3">
        <w:rPr>
          <w:rFonts w:ascii="Times New Roman" w:hAnsi="Times New Roman"/>
          <w:noProof/>
          <w:color w:val="000000" w:themeColor="text1"/>
          <w:sz w:val="24"/>
          <w:szCs w:val="24"/>
        </w:rPr>
        <w:t xml:space="preserve">study </w:t>
      </w:r>
      <w:r w:rsidR="00F95660" w:rsidRPr="003D40E3">
        <w:rPr>
          <w:rFonts w:ascii="Times New Roman" w:hAnsi="Times New Roman"/>
          <w:noProof/>
          <w:color w:val="000000" w:themeColor="text1"/>
          <w:sz w:val="24"/>
          <w:szCs w:val="24"/>
        </w:rPr>
        <w:t>therefore</w:t>
      </w:r>
      <w:r w:rsidR="00F95660" w:rsidRPr="001062CC">
        <w:rPr>
          <w:rFonts w:ascii="Times New Roman" w:hAnsi="Times New Roman"/>
          <w:color w:val="000000" w:themeColor="text1"/>
          <w:sz w:val="24"/>
          <w:szCs w:val="24"/>
        </w:rPr>
        <w:t xml:space="preserve"> </w:t>
      </w:r>
      <w:r w:rsidR="00C700FB" w:rsidRPr="001062CC">
        <w:rPr>
          <w:rFonts w:ascii="Times New Roman" w:hAnsi="Times New Roman"/>
          <w:color w:val="000000" w:themeColor="text1"/>
          <w:sz w:val="24"/>
          <w:szCs w:val="24"/>
        </w:rPr>
        <w:t xml:space="preserve">provides </w:t>
      </w:r>
      <w:r>
        <w:rPr>
          <w:rFonts w:ascii="Times New Roman" w:hAnsi="Times New Roman"/>
          <w:color w:val="000000" w:themeColor="text1"/>
          <w:sz w:val="24"/>
          <w:szCs w:val="24"/>
        </w:rPr>
        <w:t xml:space="preserve">some </w:t>
      </w:r>
      <w:r w:rsidR="00C700FB" w:rsidRPr="001062CC">
        <w:rPr>
          <w:rFonts w:ascii="Times New Roman" w:hAnsi="Times New Roman"/>
          <w:color w:val="000000" w:themeColor="text1"/>
          <w:sz w:val="24"/>
          <w:szCs w:val="24"/>
        </w:rPr>
        <w:t xml:space="preserve">preliminary </w:t>
      </w:r>
      <w:r w:rsidR="007E2980" w:rsidRPr="001062CC">
        <w:rPr>
          <w:rFonts w:ascii="Times New Roman" w:hAnsi="Times New Roman"/>
          <w:color w:val="000000" w:themeColor="text1"/>
          <w:sz w:val="24"/>
          <w:szCs w:val="24"/>
        </w:rPr>
        <w:t xml:space="preserve">evidence that conspiracy theories may serve a system-justifying function.  </w:t>
      </w:r>
      <w:r>
        <w:rPr>
          <w:rFonts w:ascii="Times New Roman" w:hAnsi="Times New Roman"/>
          <w:color w:val="000000" w:themeColor="text1"/>
          <w:sz w:val="24"/>
          <w:szCs w:val="24"/>
        </w:rPr>
        <w:t>We note</w:t>
      </w:r>
      <w:r w:rsidR="009279FE">
        <w:rPr>
          <w:rFonts w:ascii="Times New Roman" w:hAnsi="Times New Roman"/>
          <w:color w:val="000000" w:themeColor="text1"/>
          <w:sz w:val="24"/>
          <w:szCs w:val="24"/>
        </w:rPr>
        <w:t xml:space="preserve"> however</w:t>
      </w:r>
      <w:r>
        <w:rPr>
          <w:rFonts w:ascii="Times New Roman" w:hAnsi="Times New Roman"/>
          <w:color w:val="000000" w:themeColor="text1"/>
          <w:sz w:val="24"/>
          <w:szCs w:val="24"/>
        </w:rPr>
        <w:t xml:space="preserve"> that </w:t>
      </w:r>
      <w:r w:rsidR="001103DB">
        <w:rPr>
          <w:rFonts w:ascii="Times New Roman" w:hAnsi="Times New Roman"/>
          <w:color w:val="000000" w:themeColor="text1"/>
          <w:sz w:val="24"/>
          <w:szCs w:val="24"/>
        </w:rPr>
        <w:t>these</w:t>
      </w:r>
      <w:r>
        <w:rPr>
          <w:rFonts w:ascii="Times New Roman" w:hAnsi="Times New Roman"/>
          <w:color w:val="000000" w:themeColor="text1"/>
          <w:sz w:val="24"/>
          <w:szCs w:val="24"/>
        </w:rPr>
        <w:t xml:space="preserve"> correlation</w:t>
      </w:r>
      <w:r w:rsidR="001103DB">
        <w:rPr>
          <w:rFonts w:ascii="Times New Roman" w:hAnsi="Times New Roman"/>
          <w:color w:val="000000" w:themeColor="text1"/>
          <w:sz w:val="24"/>
          <w:szCs w:val="24"/>
        </w:rPr>
        <w:t>s</w:t>
      </w:r>
      <w:r>
        <w:rPr>
          <w:rFonts w:ascii="Times New Roman" w:hAnsi="Times New Roman"/>
          <w:color w:val="000000" w:themeColor="text1"/>
          <w:sz w:val="24"/>
          <w:szCs w:val="24"/>
        </w:rPr>
        <w:t xml:space="preserve"> arose from a small undergraduate student sample and we </w:t>
      </w:r>
      <w:r w:rsidRPr="003D40E3">
        <w:rPr>
          <w:rFonts w:ascii="Times New Roman" w:hAnsi="Times New Roman"/>
          <w:noProof/>
          <w:color w:val="000000" w:themeColor="text1"/>
          <w:sz w:val="24"/>
          <w:szCs w:val="24"/>
        </w:rPr>
        <w:t>should therefore</w:t>
      </w:r>
      <w:r>
        <w:rPr>
          <w:rFonts w:ascii="Times New Roman" w:hAnsi="Times New Roman"/>
          <w:color w:val="000000" w:themeColor="text1"/>
          <w:sz w:val="24"/>
          <w:szCs w:val="24"/>
        </w:rPr>
        <w:t xml:space="preserve"> be cautious in drawing any strong conclusions</w:t>
      </w:r>
      <w:r w:rsidR="00AA0DD0">
        <w:rPr>
          <w:rFonts w:ascii="Times New Roman" w:hAnsi="Times New Roman"/>
          <w:color w:val="000000" w:themeColor="text1"/>
          <w:sz w:val="24"/>
          <w:szCs w:val="24"/>
        </w:rPr>
        <w:t xml:space="preserve"> from them</w:t>
      </w:r>
      <w:r>
        <w:rPr>
          <w:rFonts w:ascii="Times New Roman" w:hAnsi="Times New Roman"/>
          <w:color w:val="000000" w:themeColor="text1"/>
          <w:sz w:val="24"/>
          <w:szCs w:val="24"/>
        </w:rPr>
        <w:t xml:space="preserve">.  Further, </w:t>
      </w:r>
      <w:r w:rsidR="001103DB">
        <w:rPr>
          <w:rFonts w:ascii="Times New Roman" w:hAnsi="Times New Roman"/>
          <w:color w:val="000000" w:themeColor="text1"/>
          <w:sz w:val="24"/>
          <w:szCs w:val="24"/>
        </w:rPr>
        <w:t>the</w:t>
      </w:r>
      <w:r w:rsidR="008B0951">
        <w:rPr>
          <w:rFonts w:ascii="Times New Roman" w:hAnsi="Times New Roman"/>
          <w:color w:val="000000" w:themeColor="text1"/>
          <w:sz w:val="24"/>
          <w:szCs w:val="24"/>
        </w:rPr>
        <w:t xml:space="preserve"> </w:t>
      </w:r>
      <w:r>
        <w:rPr>
          <w:rFonts w:ascii="Times New Roman" w:hAnsi="Times New Roman"/>
          <w:color w:val="000000" w:themeColor="text1"/>
          <w:sz w:val="24"/>
          <w:szCs w:val="24"/>
        </w:rPr>
        <w:t>correlation</w:t>
      </w:r>
      <w:r w:rsidR="001103DB">
        <w:rPr>
          <w:rFonts w:ascii="Times New Roman" w:hAnsi="Times New Roman"/>
          <w:color w:val="000000" w:themeColor="text1"/>
          <w:sz w:val="24"/>
          <w:szCs w:val="24"/>
        </w:rPr>
        <w:t>s</w:t>
      </w:r>
      <w:r>
        <w:rPr>
          <w:rFonts w:ascii="Times New Roman" w:hAnsi="Times New Roman"/>
          <w:color w:val="000000" w:themeColor="text1"/>
          <w:sz w:val="24"/>
          <w:szCs w:val="24"/>
        </w:rPr>
        <w:t xml:space="preserve"> </w:t>
      </w:r>
      <w:r w:rsidR="001103DB">
        <w:rPr>
          <w:rFonts w:ascii="Times New Roman" w:hAnsi="Times New Roman"/>
          <w:color w:val="000000" w:themeColor="text1"/>
          <w:sz w:val="24"/>
          <w:szCs w:val="24"/>
        </w:rPr>
        <w:t>do</w:t>
      </w:r>
      <w:r>
        <w:rPr>
          <w:rFonts w:ascii="Times New Roman" w:hAnsi="Times New Roman"/>
          <w:color w:val="000000" w:themeColor="text1"/>
          <w:sz w:val="24"/>
          <w:szCs w:val="24"/>
        </w:rPr>
        <w:t xml:space="preserve"> not imply </w:t>
      </w:r>
      <w:r w:rsidR="008B0951">
        <w:rPr>
          <w:rFonts w:ascii="Times New Roman" w:hAnsi="Times New Roman"/>
          <w:color w:val="000000" w:themeColor="text1"/>
          <w:sz w:val="24"/>
          <w:szCs w:val="24"/>
        </w:rPr>
        <w:t xml:space="preserve">that there is a causal link between conspiracy belief and </w:t>
      </w:r>
      <w:r w:rsidR="001103DB">
        <w:rPr>
          <w:rFonts w:ascii="Times New Roman" w:hAnsi="Times New Roman"/>
          <w:color w:val="000000" w:themeColor="text1"/>
          <w:sz w:val="24"/>
          <w:szCs w:val="24"/>
        </w:rPr>
        <w:t>satisfaction with the status quo</w:t>
      </w:r>
      <w:r>
        <w:rPr>
          <w:rFonts w:ascii="Times New Roman" w:hAnsi="Times New Roman"/>
          <w:color w:val="000000" w:themeColor="text1"/>
          <w:sz w:val="24"/>
          <w:szCs w:val="24"/>
        </w:rPr>
        <w:t xml:space="preserve">.  Our next step </w:t>
      </w:r>
      <w:r w:rsidRPr="003D40E3">
        <w:rPr>
          <w:rFonts w:ascii="Times New Roman" w:hAnsi="Times New Roman"/>
          <w:noProof/>
          <w:color w:val="000000" w:themeColor="text1"/>
          <w:sz w:val="24"/>
          <w:szCs w:val="24"/>
        </w:rPr>
        <w:t>was therefore</w:t>
      </w:r>
      <w:r>
        <w:rPr>
          <w:rFonts w:ascii="Times New Roman" w:hAnsi="Times New Roman"/>
          <w:color w:val="000000" w:themeColor="text1"/>
          <w:sz w:val="24"/>
          <w:szCs w:val="24"/>
        </w:rPr>
        <w:t xml:space="preserve"> to experimentally examine</w:t>
      </w:r>
      <w:r w:rsidR="007E2980" w:rsidRPr="001062CC">
        <w:rPr>
          <w:rFonts w:ascii="Times New Roman" w:hAnsi="Times New Roman"/>
          <w:color w:val="000000" w:themeColor="text1"/>
          <w:sz w:val="24"/>
          <w:szCs w:val="24"/>
        </w:rPr>
        <w:t xml:space="preserve"> </w:t>
      </w:r>
      <w:r w:rsidR="00B9361E" w:rsidRPr="001062CC">
        <w:rPr>
          <w:rFonts w:ascii="Times New Roman" w:hAnsi="Times New Roman"/>
          <w:color w:val="000000" w:themeColor="text1"/>
          <w:sz w:val="24"/>
          <w:szCs w:val="24"/>
        </w:rPr>
        <w:t xml:space="preserve">whether </w:t>
      </w:r>
      <w:r w:rsidR="007E2980" w:rsidRPr="001062CC">
        <w:rPr>
          <w:rFonts w:ascii="Times New Roman" w:hAnsi="Times New Roman"/>
          <w:color w:val="000000" w:themeColor="text1"/>
          <w:sz w:val="24"/>
          <w:szCs w:val="24"/>
        </w:rPr>
        <w:t xml:space="preserve">belief in conspiracy theories </w:t>
      </w:r>
      <w:r w:rsidR="00B9361E" w:rsidRPr="001062CC">
        <w:rPr>
          <w:rFonts w:ascii="Times New Roman" w:hAnsi="Times New Roman"/>
          <w:color w:val="000000" w:themeColor="text1"/>
          <w:sz w:val="24"/>
          <w:szCs w:val="24"/>
        </w:rPr>
        <w:t>responds</w:t>
      </w:r>
      <w:r w:rsidR="007E2980" w:rsidRPr="001062CC">
        <w:rPr>
          <w:rFonts w:ascii="Times New Roman" w:hAnsi="Times New Roman"/>
          <w:color w:val="000000" w:themeColor="text1"/>
          <w:sz w:val="24"/>
          <w:szCs w:val="24"/>
        </w:rPr>
        <w:t xml:space="preserve"> to system threat.</w:t>
      </w:r>
    </w:p>
    <w:p w:rsidR="007E2980" w:rsidRPr="001062CC" w:rsidRDefault="00F95660" w:rsidP="00FA6F68">
      <w:pPr>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 xml:space="preserve">Study </w:t>
      </w:r>
      <w:r w:rsidR="00342198" w:rsidRPr="001062CC">
        <w:rPr>
          <w:rFonts w:ascii="Times New Roman" w:hAnsi="Times New Roman"/>
          <w:b/>
          <w:color w:val="000000" w:themeColor="text1"/>
          <w:sz w:val="24"/>
          <w:szCs w:val="24"/>
        </w:rPr>
        <w:t>1</w:t>
      </w:r>
    </w:p>
    <w:p w:rsidR="007E2980" w:rsidRPr="001062CC" w:rsidRDefault="000C5B80" w:rsidP="00FA6F68">
      <w:pPr>
        <w:autoSpaceDE w:val="0"/>
        <w:autoSpaceDN w:val="0"/>
        <w:adjustRightInd w:val="0"/>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This study employed</w:t>
      </w:r>
      <w:r w:rsidR="007E2980" w:rsidRPr="001062CC">
        <w:rPr>
          <w:rFonts w:ascii="Times New Roman" w:hAnsi="Times New Roman"/>
          <w:color w:val="000000" w:themeColor="text1"/>
          <w:sz w:val="24"/>
          <w:szCs w:val="24"/>
        </w:rPr>
        <w:t xml:space="preserve"> a system threat manipulation</w:t>
      </w:r>
      <w:r w:rsidR="007B4B87" w:rsidRPr="001062CC">
        <w:rPr>
          <w:rFonts w:ascii="Times New Roman" w:hAnsi="Times New Roman"/>
          <w:color w:val="000000" w:themeColor="text1"/>
          <w:sz w:val="24"/>
          <w:szCs w:val="24"/>
        </w:rPr>
        <w:t xml:space="preserve"> adapted from previous research</w:t>
      </w:r>
      <w:r w:rsidR="007E2980" w:rsidRPr="001062CC">
        <w:rPr>
          <w:rFonts w:ascii="Times New Roman" w:hAnsi="Times New Roman"/>
          <w:color w:val="000000" w:themeColor="text1"/>
          <w:sz w:val="24"/>
          <w:szCs w:val="24"/>
        </w:rPr>
        <w:t xml:space="preserve"> </w:t>
      </w:r>
      <w:r w:rsidR="00234F3E" w:rsidRPr="001062CC">
        <w:rPr>
          <w:rFonts w:ascii="Times New Roman" w:hAnsi="Times New Roman"/>
          <w:color w:val="000000" w:themeColor="text1"/>
          <w:sz w:val="24"/>
          <w:szCs w:val="24"/>
        </w:rPr>
        <w:t>(</w:t>
      </w:r>
      <w:r w:rsidR="00543C1F" w:rsidRPr="001062CC">
        <w:rPr>
          <w:rFonts w:ascii="Times New Roman" w:hAnsi="Times New Roman"/>
          <w:color w:val="000000" w:themeColor="text1"/>
          <w:sz w:val="24"/>
          <w:szCs w:val="24"/>
        </w:rPr>
        <w:t>Kay et al., 2005; Jost, Kivetz, Rubini, Guermandi &amp; Mosso, 2005</w:t>
      </w:r>
      <w:r w:rsidR="00234F3E" w:rsidRPr="001062CC">
        <w:rPr>
          <w:rFonts w:ascii="Times New Roman" w:hAnsi="Times New Roman"/>
          <w:color w:val="000000" w:themeColor="text1"/>
          <w:sz w:val="24"/>
          <w:szCs w:val="24"/>
        </w:rPr>
        <w:t>)</w:t>
      </w:r>
      <w:r w:rsidR="007E2980" w:rsidRPr="001062CC">
        <w:rPr>
          <w:rFonts w:ascii="Times New Roman" w:hAnsi="Times New Roman"/>
          <w:color w:val="000000" w:themeColor="text1"/>
          <w:sz w:val="24"/>
          <w:szCs w:val="24"/>
        </w:rPr>
        <w:t xml:space="preserve"> </w:t>
      </w:r>
      <w:r w:rsidR="00BE7F8F" w:rsidRPr="001062CC">
        <w:rPr>
          <w:rFonts w:ascii="Times New Roman" w:hAnsi="Times New Roman"/>
          <w:color w:val="000000" w:themeColor="text1"/>
          <w:sz w:val="24"/>
          <w:szCs w:val="24"/>
        </w:rPr>
        <w:t xml:space="preserve">in which participants read a paragraph describing the social, economic, and political circumstances in the United Kingdom as either problematic (system threat) or not (system affirming).  This </w:t>
      </w:r>
      <w:r w:rsidR="007B4B87" w:rsidRPr="001062CC">
        <w:rPr>
          <w:rFonts w:ascii="Times New Roman" w:hAnsi="Times New Roman"/>
          <w:color w:val="000000" w:themeColor="text1"/>
          <w:sz w:val="24"/>
          <w:szCs w:val="24"/>
        </w:rPr>
        <w:t xml:space="preserve">type of </w:t>
      </w:r>
      <w:r w:rsidR="00BE7F8F" w:rsidRPr="001062CC">
        <w:rPr>
          <w:rFonts w:ascii="Times New Roman" w:hAnsi="Times New Roman"/>
          <w:color w:val="000000" w:themeColor="text1"/>
          <w:sz w:val="24"/>
          <w:szCs w:val="24"/>
        </w:rPr>
        <w:t xml:space="preserve">manipulation has previously been </w:t>
      </w:r>
      <w:r w:rsidR="007E2980" w:rsidRPr="001062CC">
        <w:rPr>
          <w:rFonts w:ascii="Times New Roman" w:hAnsi="Times New Roman"/>
          <w:color w:val="000000" w:themeColor="text1"/>
          <w:sz w:val="24"/>
          <w:szCs w:val="24"/>
        </w:rPr>
        <w:t>shown to decrease general satisfaction with the status quo</w:t>
      </w:r>
      <w:r w:rsidR="00F46379" w:rsidRPr="001062CC">
        <w:rPr>
          <w:rFonts w:ascii="Times New Roman" w:hAnsi="Times New Roman"/>
          <w:color w:val="000000" w:themeColor="text1"/>
          <w:sz w:val="24"/>
          <w:szCs w:val="24"/>
        </w:rPr>
        <w:t xml:space="preserve"> immediately afterwards</w:t>
      </w:r>
      <w:r w:rsidR="00234F3E" w:rsidRPr="001062CC">
        <w:rPr>
          <w:rFonts w:ascii="Times New Roman" w:hAnsi="Times New Roman"/>
          <w:color w:val="000000" w:themeColor="text1"/>
          <w:sz w:val="24"/>
          <w:szCs w:val="24"/>
        </w:rPr>
        <w:t xml:space="preserve"> (</w:t>
      </w:r>
      <w:r w:rsidR="00BD7511" w:rsidRPr="001062CC">
        <w:rPr>
          <w:rFonts w:ascii="Times New Roman" w:hAnsi="Times New Roman"/>
          <w:color w:val="000000" w:themeColor="text1"/>
          <w:sz w:val="24"/>
          <w:szCs w:val="24"/>
        </w:rPr>
        <w:t>see Jost et al., 2005)</w:t>
      </w:r>
      <w:r w:rsidR="007E2980" w:rsidRPr="001062CC">
        <w:rPr>
          <w:rFonts w:ascii="Times New Roman" w:hAnsi="Times New Roman"/>
          <w:color w:val="000000" w:themeColor="text1"/>
          <w:sz w:val="24"/>
          <w:szCs w:val="24"/>
        </w:rPr>
        <w:t xml:space="preserve">.  This manipulation also motivates </w:t>
      </w:r>
      <w:r w:rsidR="00234F3E" w:rsidRPr="001062CC">
        <w:rPr>
          <w:rFonts w:ascii="Times New Roman" w:hAnsi="Times New Roman"/>
          <w:color w:val="000000" w:themeColor="text1"/>
          <w:sz w:val="24"/>
          <w:szCs w:val="24"/>
        </w:rPr>
        <w:t>social-cognitive efforts to</w:t>
      </w:r>
      <w:r w:rsidR="007E2980" w:rsidRPr="001062CC">
        <w:rPr>
          <w:rFonts w:ascii="Times New Roman" w:hAnsi="Times New Roman"/>
          <w:color w:val="000000" w:themeColor="text1"/>
          <w:sz w:val="24"/>
          <w:szCs w:val="24"/>
        </w:rPr>
        <w:t xml:space="preserve"> restore</w:t>
      </w:r>
      <w:r w:rsidR="00376695" w:rsidRPr="001062CC">
        <w:rPr>
          <w:rFonts w:ascii="Times New Roman" w:hAnsi="Times New Roman"/>
          <w:color w:val="000000" w:themeColor="text1"/>
          <w:sz w:val="24"/>
          <w:szCs w:val="24"/>
        </w:rPr>
        <w:t>s</w:t>
      </w:r>
      <w:r w:rsidR="007E2980" w:rsidRPr="001062CC">
        <w:rPr>
          <w:rFonts w:ascii="Times New Roman" w:hAnsi="Times New Roman"/>
          <w:color w:val="000000" w:themeColor="text1"/>
          <w:sz w:val="24"/>
          <w:szCs w:val="24"/>
        </w:rPr>
        <w:t xml:space="preserve"> the psychological legitimacy of the status quo</w:t>
      </w:r>
      <w:r w:rsidR="00376695" w:rsidRPr="001062CC">
        <w:rPr>
          <w:rFonts w:ascii="Times New Roman" w:hAnsi="Times New Roman"/>
          <w:color w:val="000000" w:themeColor="text1"/>
          <w:sz w:val="24"/>
          <w:szCs w:val="24"/>
        </w:rPr>
        <w:t xml:space="preserve">, including </w:t>
      </w:r>
      <w:r w:rsidR="007E2980" w:rsidRPr="001062CC">
        <w:rPr>
          <w:rFonts w:ascii="Times New Roman" w:hAnsi="Times New Roman"/>
          <w:color w:val="000000" w:themeColor="text1"/>
          <w:sz w:val="24"/>
          <w:szCs w:val="24"/>
        </w:rPr>
        <w:t>victim derogation and enhancement (Kay et al., 2005), attraction to women who embody sexist ideals (</w:t>
      </w:r>
      <w:r w:rsidR="00EB2258" w:rsidRPr="001062CC">
        <w:rPr>
          <w:rFonts w:ascii="Times New Roman" w:hAnsi="Times New Roman"/>
          <w:color w:val="000000" w:themeColor="text1"/>
          <w:sz w:val="24"/>
          <w:szCs w:val="24"/>
        </w:rPr>
        <w:t xml:space="preserve">Lau, Kay, &amp; Spencer, </w:t>
      </w:r>
      <w:r w:rsidR="007E2980" w:rsidRPr="001062CC">
        <w:rPr>
          <w:rFonts w:ascii="Times New Roman" w:hAnsi="Times New Roman"/>
          <w:color w:val="000000" w:themeColor="text1"/>
          <w:sz w:val="24"/>
          <w:szCs w:val="24"/>
        </w:rPr>
        <w:t>2008</w:t>
      </w:r>
      <w:r w:rsidR="00D3722F" w:rsidRPr="001062CC">
        <w:rPr>
          <w:rFonts w:ascii="Times New Roman" w:hAnsi="Times New Roman"/>
          <w:color w:val="000000" w:themeColor="text1"/>
          <w:sz w:val="24"/>
          <w:szCs w:val="24"/>
        </w:rPr>
        <w:t>)</w:t>
      </w:r>
      <w:r w:rsidR="00E70451" w:rsidRPr="001062CC">
        <w:rPr>
          <w:rFonts w:ascii="Times New Roman" w:hAnsi="Times New Roman"/>
          <w:color w:val="000000" w:themeColor="text1"/>
          <w:sz w:val="24"/>
          <w:szCs w:val="24"/>
        </w:rPr>
        <w:t>, and approval of gender inequality in the attainment of management positions (Kay et al., 2009)</w:t>
      </w:r>
      <w:r w:rsidR="00D3722F" w:rsidRPr="001062CC">
        <w:rPr>
          <w:rFonts w:ascii="Times New Roman" w:hAnsi="Times New Roman"/>
          <w:color w:val="000000" w:themeColor="text1"/>
          <w:sz w:val="24"/>
          <w:szCs w:val="24"/>
        </w:rPr>
        <w:t xml:space="preserve">.  </w:t>
      </w:r>
      <w:r w:rsidR="00DE2AED" w:rsidRPr="001062CC">
        <w:rPr>
          <w:rFonts w:ascii="Times New Roman" w:hAnsi="Times New Roman"/>
          <w:color w:val="000000" w:themeColor="text1"/>
          <w:sz w:val="24"/>
          <w:szCs w:val="24"/>
        </w:rPr>
        <w:t xml:space="preserve">Following this manipulation, participants rated their belief in conspiracy theories.  </w:t>
      </w:r>
      <w:r w:rsidR="00F46379" w:rsidRPr="001062CC">
        <w:rPr>
          <w:rFonts w:ascii="Times New Roman" w:hAnsi="Times New Roman"/>
          <w:color w:val="000000" w:themeColor="text1"/>
          <w:sz w:val="24"/>
          <w:szCs w:val="24"/>
        </w:rPr>
        <w:t>We argue that i</w:t>
      </w:r>
      <w:r w:rsidR="007E2980" w:rsidRPr="001062CC">
        <w:rPr>
          <w:rFonts w:ascii="Times New Roman" w:hAnsi="Times New Roman"/>
          <w:color w:val="000000" w:themeColor="text1"/>
          <w:sz w:val="24"/>
          <w:szCs w:val="24"/>
        </w:rPr>
        <w:t xml:space="preserve">f </w:t>
      </w:r>
      <w:r w:rsidR="00234F3E" w:rsidRPr="001062CC">
        <w:rPr>
          <w:rFonts w:ascii="Times New Roman" w:hAnsi="Times New Roman"/>
          <w:color w:val="000000" w:themeColor="text1"/>
          <w:sz w:val="24"/>
          <w:szCs w:val="24"/>
        </w:rPr>
        <w:t xml:space="preserve">the motivation to restore the status quo similarly motivates belief in </w:t>
      </w:r>
      <w:r w:rsidR="007E2980" w:rsidRPr="001062CC">
        <w:rPr>
          <w:rFonts w:ascii="Times New Roman" w:hAnsi="Times New Roman"/>
          <w:color w:val="000000" w:themeColor="text1"/>
          <w:sz w:val="24"/>
          <w:szCs w:val="24"/>
        </w:rPr>
        <w:t>conspiracy theories</w:t>
      </w:r>
      <w:r w:rsidR="00234F3E" w:rsidRPr="001062CC">
        <w:rPr>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 xml:space="preserve">then conspiracy belief should increase </w:t>
      </w:r>
      <w:r w:rsidR="00B9361E" w:rsidRPr="001062CC">
        <w:rPr>
          <w:rFonts w:ascii="Times New Roman" w:hAnsi="Times New Roman"/>
          <w:color w:val="000000" w:themeColor="text1"/>
          <w:sz w:val="24"/>
          <w:szCs w:val="24"/>
        </w:rPr>
        <w:t>under system threat</w:t>
      </w:r>
      <w:r w:rsidR="007E2980" w:rsidRPr="001062CC">
        <w:rPr>
          <w:rFonts w:ascii="Times New Roman" w:hAnsi="Times New Roman"/>
          <w:color w:val="000000" w:themeColor="text1"/>
          <w:sz w:val="24"/>
          <w:szCs w:val="24"/>
        </w:rPr>
        <w:t xml:space="preserve">.  The opposite prediction holds if, instead, conspiracy </w:t>
      </w:r>
      <w:r w:rsidR="00D02002" w:rsidRPr="001062CC">
        <w:rPr>
          <w:rFonts w:ascii="Times New Roman" w:hAnsi="Times New Roman"/>
          <w:color w:val="000000" w:themeColor="text1"/>
          <w:sz w:val="24"/>
          <w:szCs w:val="24"/>
        </w:rPr>
        <w:t>beliefs</w:t>
      </w:r>
      <w:r w:rsidR="007E2980" w:rsidRPr="001062CC">
        <w:rPr>
          <w:rFonts w:ascii="Times New Roman" w:hAnsi="Times New Roman"/>
          <w:color w:val="000000" w:themeColor="text1"/>
          <w:sz w:val="24"/>
          <w:szCs w:val="24"/>
        </w:rPr>
        <w:t xml:space="preserve"> undermine support for the status quo</w:t>
      </w:r>
      <w:r w:rsidR="00376695" w:rsidRPr="001062CC">
        <w:rPr>
          <w:rFonts w:ascii="Times New Roman" w:hAnsi="Times New Roman"/>
          <w:color w:val="000000" w:themeColor="text1"/>
          <w:sz w:val="24"/>
          <w:szCs w:val="24"/>
        </w:rPr>
        <w:t>, in which case they should be rejected as additional system threats</w:t>
      </w:r>
      <w:r w:rsidR="007E2980" w:rsidRPr="001062CC">
        <w:rPr>
          <w:rFonts w:ascii="Times New Roman" w:hAnsi="Times New Roman"/>
          <w:color w:val="000000" w:themeColor="text1"/>
          <w:sz w:val="24"/>
          <w:szCs w:val="24"/>
        </w:rPr>
        <w:t xml:space="preserve">.  </w:t>
      </w:r>
    </w:p>
    <w:p w:rsidR="007E2980" w:rsidRPr="001062CC" w:rsidRDefault="007E2980" w:rsidP="007E2980">
      <w:pPr>
        <w:autoSpaceDE w:val="0"/>
        <w:autoSpaceDN w:val="0"/>
        <w:adjustRightInd w:val="0"/>
        <w:spacing w:after="0" w:line="480" w:lineRule="auto"/>
        <w:jc w:val="center"/>
        <w:rPr>
          <w:rFonts w:ascii="Times New Roman" w:hAnsi="Times New Roman"/>
          <w:color w:val="000000" w:themeColor="text1"/>
          <w:sz w:val="24"/>
          <w:szCs w:val="24"/>
        </w:rPr>
      </w:pPr>
      <w:r w:rsidRPr="001062CC">
        <w:rPr>
          <w:rFonts w:ascii="Times New Roman" w:hAnsi="Times New Roman"/>
          <w:b/>
          <w:color w:val="000000" w:themeColor="text1"/>
          <w:sz w:val="24"/>
          <w:szCs w:val="24"/>
        </w:rPr>
        <w:t>Method</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Participants and Design</w:t>
      </w:r>
    </w:p>
    <w:p w:rsidR="007E2980" w:rsidRPr="001062CC" w:rsidRDefault="007E2980" w:rsidP="00652DF1">
      <w:pPr>
        <w:spacing w:after="0" w:line="480" w:lineRule="auto"/>
        <w:ind w:firstLine="720"/>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One hundred twenty participants (52 men</w:t>
      </w:r>
      <w:r w:rsidR="008C2B8B"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68 women,</w:t>
      </w:r>
      <w:r w:rsidRPr="001062CC">
        <w:rPr>
          <w:rFonts w:ascii="Times New Roman" w:hAnsi="Times New Roman"/>
          <w:i/>
          <w:color w:val="000000" w:themeColor="text1"/>
          <w:sz w:val="24"/>
          <w:szCs w:val="24"/>
        </w:rPr>
        <w:t xml:space="preserve"> 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34.54,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10.08) were recruited via Crowd Flower, a crowdsourcing site similar to Amazon’s Mechanical Turk.  Participants were residents of the United </w:t>
      </w:r>
      <w:r w:rsidRPr="003D40E3">
        <w:rPr>
          <w:rFonts w:ascii="Times New Roman" w:hAnsi="Times New Roman"/>
          <w:noProof/>
          <w:color w:val="000000" w:themeColor="text1"/>
          <w:sz w:val="24"/>
          <w:szCs w:val="24"/>
        </w:rPr>
        <w:t>Kingdom,</w:t>
      </w:r>
      <w:r w:rsidRPr="001062CC">
        <w:rPr>
          <w:rFonts w:ascii="Times New Roman" w:hAnsi="Times New Roman"/>
          <w:color w:val="000000" w:themeColor="text1"/>
          <w:sz w:val="24"/>
          <w:szCs w:val="24"/>
        </w:rPr>
        <w:t xml:space="preserve"> and received a small monetary payment in exchange for their participation.  The study </w:t>
      </w:r>
      <w:r w:rsidR="00DC0735" w:rsidRPr="001062CC">
        <w:rPr>
          <w:rFonts w:ascii="Times New Roman" w:hAnsi="Times New Roman"/>
          <w:color w:val="000000" w:themeColor="text1"/>
          <w:sz w:val="24"/>
          <w:szCs w:val="24"/>
        </w:rPr>
        <w:t>was</w:t>
      </w:r>
      <w:r w:rsidRPr="001062CC">
        <w:rPr>
          <w:rFonts w:ascii="Times New Roman" w:hAnsi="Times New Roman"/>
          <w:color w:val="000000" w:themeColor="text1"/>
          <w:sz w:val="24"/>
          <w:szCs w:val="24"/>
        </w:rPr>
        <w:t xml:space="preserve"> a between-groups design with two levels (system threat: </w:t>
      </w:r>
      <w:r w:rsidR="001B2B9A" w:rsidRPr="001062CC">
        <w:rPr>
          <w:rFonts w:ascii="Times New Roman" w:hAnsi="Times New Roman"/>
          <w:color w:val="000000" w:themeColor="text1"/>
          <w:sz w:val="24"/>
          <w:szCs w:val="24"/>
        </w:rPr>
        <w:t>threat vs. affirming</w:t>
      </w:r>
      <w:r w:rsidRPr="001062CC">
        <w:rPr>
          <w:rFonts w:ascii="Times New Roman" w:hAnsi="Times New Roman"/>
          <w:color w:val="000000" w:themeColor="text1"/>
          <w:sz w:val="24"/>
          <w:szCs w:val="24"/>
        </w:rPr>
        <w:t>).  An effect size (</w:t>
      </w:r>
      <w:r w:rsidRPr="001062CC">
        <w:rPr>
          <w:rFonts w:ascii="Times New Roman" w:hAnsi="Times New Roman"/>
          <w:i/>
          <w:color w:val="000000" w:themeColor="text1"/>
          <w:sz w:val="24"/>
          <w:szCs w:val="24"/>
        </w:rPr>
        <w:t>d)</w:t>
      </w:r>
      <w:r w:rsidRPr="001062CC">
        <w:rPr>
          <w:rFonts w:ascii="Times New Roman" w:hAnsi="Times New Roman"/>
          <w:color w:val="000000" w:themeColor="text1"/>
          <w:sz w:val="24"/>
          <w:szCs w:val="24"/>
        </w:rPr>
        <w:t xml:space="preserve"> of 0.5 required a sample size of </w:t>
      </w:r>
      <w:r w:rsidR="00AD53A5" w:rsidRPr="001062CC">
        <w:rPr>
          <w:rFonts w:ascii="Times New Roman" w:hAnsi="Times New Roman"/>
          <w:color w:val="000000" w:themeColor="text1"/>
          <w:sz w:val="24"/>
          <w:szCs w:val="24"/>
        </w:rPr>
        <w:t>a</w:t>
      </w:r>
      <w:r w:rsidRPr="001062CC">
        <w:rPr>
          <w:rFonts w:ascii="Times New Roman" w:hAnsi="Times New Roman"/>
          <w:color w:val="000000" w:themeColor="text1"/>
          <w:sz w:val="24"/>
          <w:szCs w:val="24"/>
        </w:rPr>
        <w:t xml:space="preserve">pproximately 102 participants for 80% power of detecting the effect.  </w:t>
      </w:r>
      <w:r w:rsidRPr="003D40E3">
        <w:rPr>
          <w:rFonts w:ascii="Times New Roman" w:hAnsi="Times New Roman"/>
          <w:noProof/>
          <w:color w:val="000000" w:themeColor="text1"/>
          <w:sz w:val="24"/>
          <w:szCs w:val="24"/>
        </w:rPr>
        <w:t>We therefore</w:t>
      </w:r>
      <w:r w:rsidRPr="001062CC">
        <w:rPr>
          <w:rFonts w:ascii="Times New Roman" w:hAnsi="Times New Roman"/>
          <w:color w:val="000000" w:themeColor="text1"/>
          <w:sz w:val="24"/>
          <w:szCs w:val="24"/>
        </w:rPr>
        <w:t xml:space="preserve"> targeted 117-122 participants, anticipating a 15-20% dropout.   </w:t>
      </w:r>
    </w:p>
    <w:p w:rsidR="007E2980" w:rsidRPr="001062CC" w:rsidRDefault="007E2980" w:rsidP="00652DF1">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Materials and Procedure</w:t>
      </w:r>
    </w:p>
    <w:p w:rsidR="007E2980" w:rsidRPr="001062CC" w:rsidRDefault="007E2980" w:rsidP="00652DF1">
      <w:pPr>
        <w:autoSpaceDE w:val="0"/>
        <w:autoSpaceDN w:val="0"/>
        <w:adjustRightInd w:val="0"/>
        <w:spacing w:after="0" w:line="480" w:lineRule="auto"/>
        <w:ind w:firstLine="720"/>
        <w:contextualSpacing/>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Adapting a procedure developed </w:t>
      </w:r>
      <w:r w:rsidR="000928CE" w:rsidRPr="001062CC">
        <w:rPr>
          <w:rFonts w:ascii="Times New Roman" w:hAnsi="Times New Roman"/>
          <w:color w:val="000000" w:themeColor="text1"/>
          <w:sz w:val="24"/>
          <w:szCs w:val="24"/>
        </w:rPr>
        <w:t xml:space="preserve">in previous work (Kay et al., 2005; Jost, </w:t>
      </w:r>
      <w:r w:rsidR="00543C1F" w:rsidRPr="001062CC">
        <w:rPr>
          <w:rFonts w:ascii="Times New Roman" w:hAnsi="Times New Roman"/>
          <w:color w:val="000000" w:themeColor="text1"/>
          <w:sz w:val="24"/>
          <w:szCs w:val="24"/>
        </w:rPr>
        <w:t>et al.</w:t>
      </w:r>
      <w:r w:rsidR="000928CE" w:rsidRPr="001062CC">
        <w:rPr>
          <w:rFonts w:ascii="Times New Roman" w:hAnsi="Times New Roman"/>
          <w:color w:val="000000" w:themeColor="text1"/>
          <w:sz w:val="24"/>
          <w:szCs w:val="24"/>
        </w:rPr>
        <w:t>, 2005)</w:t>
      </w:r>
      <w:r w:rsidR="004802CB"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 xml:space="preserve">participants were asked </w:t>
      </w:r>
      <w:r w:rsidR="00D918E2" w:rsidRPr="001062CC">
        <w:rPr>
          <w:rFonts w:ascii="Times New Roman" w:hAnsi="Times New Roman"/>
          <w:color w:val="000000" w:themeColor="text1"/>
          <w:sz w:val="24"/>
          <w:szCs w:val="24"/>
        </w:rPr>
        <w:t>to read and memoriz</w:t>
      </w:r>
      <w:r w:rsidRPr="001062CC">
        <w:rPr>
          <w:rFonts w:ascii="Times New Roman" w:hAnsi="Times New Roman"/>
          <w:color w:val="000000" w:themeColor="text1"/>
          <w:sz w:val="24"/>
          <w:szCs w:val="24"/>
        </w:rPr>
        <w:t>e details of a journalistic paragraph that described the social, economic, and political circumstances in the United Kingdom as either problematic (system threat) or not (</w:t>
      </w:r>
      <w:r w:rsidR="007C7B87" w:rsidRPr="001062CC">
        <w:rPr>
          <w:rFonts w:ascii="Times New Roman" w:hAnsi="Times New Roman"/>
          <w:color w:val="000000" w:themeColor="text1"/>
          <w:sz w:val="24"/>
          <w:szCs w:val="24"/>
        </w:rPr>
        <w:t>system affirming</w:t>
      </w:r>
      <w:r w:rsidRPr="001062CC">
        <w:rPr>
          <w:rFonts w:ascii="Times New Roman" w:hAnsi="Times New Roman"/>
          <w:color w:val="000000" w:themeColor="text1"/>
          <w:sz w:val="24"/>
          <w:szCs w:val="24"/>
        </w:rPr>
        <w:t xml:space="preserve">).  Participants assigned to the system threat condition read the following: </w:t>
      </w:r>
    </w:p>
    <w:p w:rsidR="007E2980" w:rsidRPr="001062CC" w:rsidRDefault="007E2980" w:rsidP="007E2980">
      <w:pPr>
        <w:autoSpaceDE w:val="0"/>
        <w:autoSpaceDN w:val="0"/>
        <w:adjustRightInd w:val="0"/>
        <w:spacing w:after="0" w:line="480" w:lineRule="auto"/>
        <w:ind w:left="720"/>
        <w:rPr>
          <w:rFonts w:ascii="Times New Roman" w:hAnsi="Times New Roman"/>
          <w:i/>
          <w:color w:val="000000" w:themeColor="text1"/>
          <w:sz w:val="24"/>
          <w:szCs w:val="24"/>
        </w:rPr>
      </w:pPr>
      <w:r w:rsidRPr="001062CC">
        <w:rPr>
          <w:rFonts w:ascii="Times New Roman" w:hAnsi="Times New Roman"/>
          <w:i/>
          <w:color w:val="000000" w:themeColor="text1"/>
          <w:sz w:val="24"/>
          <w:szCs w:val="24"/>
        </w:rPr>
        <w:t>These days, many people feel disappointed with the nation’s condition. Many citizens feel that the country has reached a low point in terms of social, economic, and political factors. People do not feel as safe and secure as they used to, and there is a sense of uncertainty regarding the country’s future. It seems that many countries in the world, such as the United States and Western European, nations, are enjoying better social, economic, and political conditions than the UK. More and more British citizens express a willingness to leave the UK and immigrate to other nations.</w:t>
      </w:r>
    </w:p>
    <w:p w:rsidR="007E2980" w:rsidRPr="001062CC" w:rsidRDefault="00756ACE" w:rsidP="007E2980">
      <w:pPr>
        <w:autoSpaceDE w:val="0"/>
        <w:autoSpaceDN w:val="0"/>
        <w:adjustRightInd w:val="0"/>
        <w:spacing w:after="0" w:line="480" w:lineRule="auto"/>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Participants in the </w:t>
      </w:r>
      <w:r w:rsidR="007E2980" w:rsidRPr="001062CC">
        <w:rPr>
          <w:rFonts w:ascii="Times New Roman" w:hAnsi="Times New Roman"/>
          <w:color w:val="000000" w:themeColor="text1"/>
          <w:sz w:val="24"/>
          <w:szCs w:val="24"/>
        </w:rPr>
        <w:t xml:space="preserve">system </w:t>
      </w:r>
      <w:r w:rsidR="001B2B9A" w:rsidRPr="001062CC">
        <w:rPr>
          <w:rFonts w:ascii="Times New Roman" w:hAnsi="Times New Roman"/>
          <w:color w:val="000000" w:themeColor="text1"/>
          <w:sz w:val="24"/>
          <w:szCs w:val="24"/>
        </w:rPr>
        <w:t>affirming</w:t>
      </w:r>
      <w:r w:rsidR="007E2980" w:rsidRPr="001062CC">
        <w:rPr>
          <w:rFonts w:ascii="Times New Roman" w:hAnsi="Times New Roman"/>
          <w:color w:val="000000" w:themeColor="text1"/>
          <w:sz w:val="24"/>
          <w:szCs w:val="24"/>
        </w:rPr>
        <w:t xml:space="preserve"> condition read the following:</w:t>
      </w:r>
    </w:p>
    <w:p w:rsidR="007E2980" w:rsidRPr="001062CC" w:rsidRDefault="007E2980" w:rsidP="007E2980">
      <w:pPr>
        <w:spacing w:after="0" w:line="480" w:lineRule="auto"/>
        <w:ind w:left="720"/>
        <w:rPr>
          <w:rFonts w:ascii="Times New Roman" w:hAnsi="Times New Roman"/>
          <w:i/>
          <w:color w:val="000000" w:themeColor="text1"/>
          <w:sz w:val="24"/>
          <w:szCs w:val="24"/>
          <w:lang w:val="en-US"/>
        </w:rPr>
      </w:pPr>
      <w:r w:rsidRPr="001062CC">
        <w:rPr>
          <w:rFonts w:ascii="Times New Roman" w:hAnsi="Times New Roman"/>
          <w:i/>
          <w:color w:val="000000" w:themeColor="text1"/>
          <w:sz w:val="24"/>
          <w:szCs w:val="24"/>
        </w:rPr>
        <w:t>These days, despite the difficulties the nation is facing, many people feel satisfied with the nation’s condition. Many citizens feel that the UK has reached a stable point in terms of social, economic, and political factors. People feel safer and securer than they used to, and there is a sense of confidence and optimism regarding the country’s future. It seems that compared with many countries in the world the social, economic, and political conditions in the UK are relatively good. Fewer and fewer British citizens express a willingness to leave the UK and immigrate to other nations.</w:t>
      </w:r>
    </w:p>
    <w:p w:rsidR="007E2980" w:rsidRPr="001062CC" w:rsidRDefault="0052157E" w:rsidP="00882131">
      <w:pPr>
        <w:spacing w:after="0" w:line="480" w:lineRule="auto"/>
        <w:contextualSpacing/>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In previous </w:t>
      </w:r>
      <w:r w:rsidR="00675172">
        <w:rPr>
          <w:rFonts w:ascii="Times New Roman" w:hAnsi="Times New Roman"/>
          <w:color w:val="000000" w:themeColor="text1"/>
          <w:sz w:val="24"/>
          <w:szCs w:val="24"/>
        </w:rPr>
        <w:t>studies across a variety of contexts</w:t>
      </w:r>
      <w:r w:rsidRPr="001062CC">
        <w:rPr>
          <w:rFonts w:ascii="Times New Roman" w:hAnsi="Times New Roman"/>
          <w:color w:val="000000" w:themeColor="text1"/>
          <w:sz w:val="24"/>
          <w:szCs w:val="24"/>
        </w:rPr>
        <w:t>,</w:t>
      </w:r>
      <w:r w:rsidR="00BD7511" w:rsidRPr="001062CC">
        <w:rPr>
          <w:rFonts w:ascii="Times New Roman" w:hAnsi="Times New Roman"/>
          <w:color w:val="000000" w:themeColor="text1"/>
          <w:sz w:val="24"/>
          <w:szCs w:val="24"/>
        </w:rPr>
        <w:t xml:space="preserve"> t</w:t>
      </w:r>
      <w:r w:rsidR="004802CB" w:rsidRPr="001062CC">
        <w:rPr>
          <w:rFonts w:ascii="Times New Roman" w:hAnsi="Times New Roman"/>
          <w:color w:val="000000" w:themeColor="text1"/>
          <w:sz w:val="24"/>
          <w:szCs w:val="24"/>
        </w:rPr>
        <w:t>his manipulation has been found to decrease the perceived legitimacy of the status quo</w:t>
      </w:r>
      <w:r w:rsidRPr="001062CC">
        <w:rPr>
          <w:rFonts w:ascii="Times New Roman" w:hAnsi="Times New Roman"/>
          <w:color w:val="000000" w:themeColor="text1"/>
          <w:sz w:val="24"/>
          <w:szCs w:val="24"/>
        </w:rPr>
        <w:t xml:space="preserve"> as expected</w:t>
      </w:r>
      <w:r w:rsidR="004802CB" w:rsidRPr="001062CC">
        <w:rPr>
          <w:rFonts w:ascii="Times New Roman" w:hAnsi="Times New Roman"/>
          <w:color w:val="000000" w:themeColor="text1"/>
          <w:sz w:val="24"/>
          <w:szCs w:val="24"/>
        </w:rPr>
        <w:t xml:space="preserve"> (see </w:t>
      </w:r>
      <w:r w:rsidR="004802CB" w:rsidRPr="001062CC">
        <w:rPr>
          <w:rStyle w:val="addmd1"/>
          <w:rFonts w:ascii="Times New Roman" w:hAnsi="Times New Roman"/>
          <w:color w:val="000000" w:themeColor="text1"/>
          <w:sz w:val="24"/>
          <w:szCs w:val="24"/>
        </w:rPr>
        <w:t>Bobocel, Kay, Zanna &amp;</w:t>
      </w:r>
      <w:r w:rsidR="00BD7511" w:rsidRPr="001062CC">
        <w:rPr>
          <w:rStyle w:val="addmd1"/>
          <w:rFonts w:ascii="Times New Roman" w:hAnsi="Times New Roman"/>
          <w:color w:val="000000" w:themeColor="text1"/>
          <w:sz w:val="24"/>
          <w:szCs w:val="24"/>
        </w:rPr>
        <w:t xml:space="preserve"> Olson, 2010)</w:t>
      </w:r>
      <w:r w:rsidR="00882131" w:rsidRPr="001062CC">
        <w:rPr>
          <w:rStyle w:val="addmd1"/>
          <w:rFonts w:ascii="Times New Roman" w:hAnsi="Times New Roman"/>
          <w:color w:val="000000" w:themeColor="text1"/>
          <w:sz w:val="24"/>
          <w:szCs w:val="24"/>
        </w:rPr>
        <w:t xml:space="preserve">, and as including a manipulation check may have been leading for the participants, no </w:t>
      </w:r>
      <w:r w:rsidR="00BD7511" w:rsidRPr="001062CC">
        <w:rPr>
          <w:rStyle w:val="addmd1"/>
          <w:rFonts w:ascii="Times New Roman" w:hAnsi="Times New Roman"/>
          <w:color w:val="000000" w:themeColor="text1"/>
          <w:sz w:val="24"/>
          <w:szCs w:val="24"/>
        </w:rPr>
        <w:t xml:space="preserve">manipulation check measures were </w:t>
      </w:r>
      <w:r w:rsidR="00882131" w:rsidRPr="001062CC">
        <w:rPr>
          <w:rStyle w:val="addmd1"/>
          <w:rFonts w:ascii="Times New Roman" w:hAnsi="Times New Roman"/>
          <w:color w:val="000000" w:themeColor="text1"/>
          <w:sz w:val="24"/>
          <w:szCs w:val="24"/>
        </w:rPr>
        <w:t xml:space="preserve">therefore </w:t>
      </w:r>
      <w:r w:rsidR="002E2F4E" w:rsidRPr="001062CC">
        <w:rPr>
          <w:rStyle w:val="addmd1"/>
          <w:rFonts w:ascii="Times New Roman" w:hAnsi="Times New Roman"/>
          <w:color w:val="000000" w:themeColor="text1"/>
          <w:sz w:val="24"/>
          <w:szCs w:val="24"/>
        </w:rPr>
        <w:t>included in the current study</w:t>
      </w:r>
      <w:r w:rsidR="004802CB" w:rsidRPr="001062CC">
        <w:rPr>
          <w:rStyle w:val="addmd1"/>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 xml:space="preserve">Participants were then asked to complete the same conspiracy theory belief items as used in </w:t>
      </w:r>
      <w:r w:rsidR="00342198" w:rsidRPr="001062CC">
        <w:rPr>
          <w:rFonts w:ascii="Times New Roman" w:hAnsi="Times New Roman"/>
          <w:color w:val="000000" w:themeColor="text1"/>
          <w:sz w:val="24"/>
          <w:szCs w:val="24"/>
        </w:rPr>
        <w:t>the pilot study</w:t>
      </w:r>
      <w:r w:rsidR="007E2980" w:rsidRPr="001062CC">
        <w:rPr>
          <w:rFonts w:ascii="Times New Roman" w:hAnsi="Times New Roman"/>
          <w:color w:val="000000" w:themeColor="text1"/>
          <w:sz w:val="24"/>
          <w:szCs w:val="24"/>
        </w:rPr>
        <w:t>, in which they rated their agreement with real-world conspiracy theories (α = .91), and general notions of conspiracy (α = .95).  At the conclusion of the study, the participants were debriefed in writing and thanked for their participation.</w:t>
      </w:r>
      <w:r w:rsidR="007E2980" w:rsidRPr="001062CC">
        <w:rPr>
          <w:rFonts w:ascii="Times New Roman" w:hAnsi="Times New Roman"/>
          <w:color w:val="000000" w:themeColor="text1"/>
          <w:sz w:val="24"/>
          <w:szCs w:val="24"/>
        </w:rPr>
        <w:tab/>
      </w:r>
    </w:p>
    <w:p w:rsidR="007E2980" w:rsidRPr="001062CC" w:rsidRDefault="00D73F1A" w:rsidP="007E2980">
      <w:pPr>
        <w:spacing w:after="0" w:line="480" w:lineRule="auto"/>
        <w:ind w:firstLine="720"/>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Results</w:t>
      </w:r>
      <w:r w:rsidR="000F6582" w:rsidRPr="001062CC">
        <w:rPr>
          <w:rFonts w:ascii="Times New Roman" w:hAnsi="Times New Roman"/>
          <w:b/>
          <w:color w:val="000000" w:themeColor="text1"/>
          <w:sz w:val="24"/>
          <w:szCs w:val="24"/>
        </w:rPr>
        <w:t xml:space="preserve"> and Discussion</w:t>
      </w:r>
    </w:p>
    <w:p w:rsidR="000B31E6" w:rsidRPr="001062CC" w:rsidRDefault="00DC0735" w:rsidP="00AE1F4A">
      <w:pPr>
        <w:snapToGrid w:val="0"/>
        <w:spacing w:after="0" w:line="480" w:lineRule="auto"/>
        <w:ind w:firstLine="720"/>
        <w:outlineLvl w:val="0"/>
        <w:rPr>
          <w:rFonts w:ascii="Times New Roman" w:hAnsi="Times New Roman"/>
          <w:b/>
          <w:color w:val="000000" w:themeColor="text1"/>
          <w:sz w:val="24"/>
          <w:szCs w:val="24"/>
        </w:rPr>
      </w:pPr>
      <w:r w:rsidRPr="001062CC">
        <w:rPr>
          <w:rFonts w:ascii="Times New Roman" w:hAnsi="Times New Roman"/>
          <w:color w:val="000000" w:themeColor="text1"/>
          <w:sz w:val="24"/>
          <w:szCs w:val="24"/>
        </w:rPr>
        <w:t>One-way analyses of variance (ANOVAs) showed that a</w:t>
      </w:r>
      <w:r w:rsidR="007E2980" w:rsidRPr="001062CC">
        <w:rPr>
          <w:rFonts w:ascii="Times New Roman" w:hAnsi="Times New Roman"/>
          <w:color w:val="000000" w:themeColor="text1"/>
          <w:sz w:val="24"/>
          <w:szCs w:val="24"/>
        </w:rPr>
        <w:t xml:space="preserve">s predicted, exposure to system threat influenced belief in both real-world conspiracy theories and general notions of conspiracy, </w:t>
      </w:r>
      <w:proofErr w:type="gramStart"/>
      <w:r w:rsidR="007E2980" w:rsidRPr="001062CC">
        <w:rPr>
          <w:rFonts w:ascii="Times New Roman" w:hAnsi="Times New Roman"/>
          <w:i/>
          <w:color w:val="000000" w:themeColor="text1"/>
          <w:sz w:val="24"/>
          <w:szCs w:val="24"/>
        </w:rPr>
        <w:t>F</w:t>
      </w:r>
      <w:r w:rsidR="007E2980" w:rsidRPr="001062CC">
        <w:rPr>
          <w:rFonts w:ascii="Times New Roman" w:hAnsi="Times New Roman"/>
          <w:color w:val="000000" w:themeColor="text1"/>
          <w:sz w:val="24"/>
          <w:szCs w:val="24"/>
        </w:rPr>
        <w:t>(</w:t>
      </w:r>
      <w:proofErr w:type="gramEnd"/>
      <w:r w:rsidR="007E2980" w:rsidRPr="001062CC">
        <w:rPr>
          <w:rFonts w:ascii="Times New Roman" w:hAnsi="Times New Roman"/>
          <w:color w:val="000000" w:themeColor="text1"/>
          <w:sz w:val="24"/>
          <w:szCs w:val="24"/>
        </w:rPr>
        <w:t xml:space="preserve">1,118) = 4.36, </w:t>
      </w:r>
      <w:r w:rsidR="007E2980" w:rsidRPr="001062CC">
        <w:rPr>
          <w:rFonts w:ascii="Times New Roman" w:hAnsi="Times New Roman"/>
          <w:i/>
          <w:color w:val="000000" w:themeColor="text1"/>
          <w:sz w:val="24"/>
          <w:szCs w:val="24"/>
        </w:rPr>
        <w:t>p</w:t>
      </w:r>
      <w:r w:rsidR="007E2980" w:rsidRPr="001062CC">
        <w:rPr>
          <w:rFonts w:ascii="Times New Roman" w:hAnsi="Times New Roman"/>
          <w:color w:val="000000" w:themeColor="text1"/>
          <w:sz w:val="24"/>
          <w:szCs w:val="24"/>
        </w:rPr>
        <w:t xml:space="preserve"> = .039, </w:t>
      </w:r>
      <w:r w:rsidR="007E2980" w:rsidRPr="001062CC">
        <w:rPr>
          <w:rFonts w:ascii="Times New Roman" w:hAnsi="Times New Roman"/>
          <w:i/>
          <w:color w:val="000000" w:themeColor="text1"/>
          <w:sz w:val="24"/>
          <w:szCs w:val="24"/>
        </w:rPr>
        <w:t>η</w:t>
      </w:r>
      <w:r w:rsidR="007E2980" w:rsidRPr="001062CC">
        <w:rPr>
          <w:rFonts w:ascii="Times New Roman" w:hAnsi="Times New Roman"/>
          <w:color w:val="000000" w:themeColor="text1"/>
          <w:sz w:val="24"/>
          <w:szCs w:val="24"/>
          <w:vertAlign w:val="superscript"/>
        </w:rPr>
        <w:t>2</w:t>
      </w:r>
      <w:r w:rsidR="007E2980" w:rsidRPr="001062CC">
        <w:rPr>
          <w:rFonts w:ascii="Times New Roman" w:hAnsi="Times New Roman"/>
          <w:color w:val="000000" w:themeColor="text1"/>
          <w:sz w:val="24"/>
          <w:szCs w:val="24"/>
        </w:rPr>
        <w:t xml:space="preserve"> = .04; </w:t>
      </w:r>
      <w:r w:rsidR="007E2980" w:rsidRPr="001062CC">
        <w:rPr>
          <w:rFonts w:ascii="Times New Roman" w:hAnsi="Times New Roman"/>
          <w:i/>
          <w:color w:val="000000" w:themeColor="text1"/>
          <w:sz w:val="24"/>
          <w:szCs w:val="24"/>
        </w:rPr>
        <w:t>F</w:t>
      </w:r>
      <w:r w:rsidR="007E2980" w:rsidRPr="001062CC">
        <w:rPr>
          <w:rFonts w:ascii="Times New Roman" w:hAnsi="Times New Roman"/>
          <w:color w:val="000000" w:themeColor="text1"/>
          <w:sz w:val="24"/>
          <w:szCs w:val="24"/>
        </w:rPr>
        <w:t xml:space="preserve">(1,118) = 5.32, </w:t>
      </w:r>
      <w:r w:rsidR="007E2980" w:rsidRPr="001062CC">
        <w:rPr>
          <w:rFonts w:ascii="Times New Roman" w:hAnsi="Times New Roman"/>
          <w:i/>
          <w:color w:val="000000" w:themeColor="text1"/>
          <w:sz w:val="24"/>
          <w:szCs w:val="24"/>
        </w:rPr>
        <w:t>p</w:t>
      </w:r>
      <w:r w:rsidR="007E2980" w:rsidRPr="001062CC">
        <w:rPr>
          <w:rFonts w:ascii="Times New Roman" w:hAnsi="Times New Roman"/>
          <w:color w:val="000000" w:themeColor="text1"/>
          <w:sz w:val="24"/>
          <w:szCs w:val="24"/>
        </w:rPr>
        <w:t xml:space="preserve"> = .023, </w:t>
      </w:r>
      <w:r w:rsidR="007E2980" w:rsidRPr="001062CC">
        <w:rPr>
          <w:rFonts w:ascii="Times New Roman" w:hAnsi="Times New Roman"/>
          <w:i/>
          <w:color w:val="000000" w:themeColor="text1"/>
          <w:sz w:val="24"/>
          <w:szCs w:val="24"/>
        </w:rPr>
        <w:t>η</w:t>
      </w:r>
      <w:r w:rsidR="007E2980" w:rsidRPr="001062CC">
        <w:rPr>
          <w:rFonts w:ascii="Times New Roman" w:hAnsi="Times New Roman"/>
          <w:color w:val="000000" w:themeColor="text1"/>
          <w:sz w:val="24"/>
          <w:szCs w:val="24"/>
          <w:vertAlign w:val="superscript"/>
        </w:rPr>
        <w:t>2</w:t>
      </w:r>
      <w:r w:rsidR="007E2980" w:rsidRPr="001062CC">
        <w:rPr>
          <w:rFonts w:ascii="Times New Roman" w:hAnsi="Times New Roman"/>
          <w:color w:val="000000" w:themeColor="text1"/>
          <w:sz w:val="24"/>
          <w:szCs w:val="24"/>
        </w:rPr>
        <w:t xml:space="preserve"> = .05, respectively.  Specifically, endorsement of real-world conspiracy theories and general notions of conspiracy we</w:t>
      </w:r>
      <w:r w:rsidR="00D73F1A" w:rsidRPr="001062CC">
        <w:rPr>
          <w:rFonts w:ascii="Times New Roman" w:hAnsi="Times New Roman"/>
          <w:color w:val="000000" w:themeColor="text1"/>
          <w:sz w:val="24"/>
          <w:szCs w:val="24"/>
        </w:rPr>
        <w:t xml:space="preserve">re significantly higher in the </w:t>
      </w:r>
      <w:r w:rsidR="007E2980" w:rsidRPr="001062CC">
        <w:rPr>
          <w:rFonts w:ascii="Times New Roman" w:hAnsi="Times New Roman"/>
          <w:color w:val="000000" w:themeColor="text1"/>
          <w:sz w:val="24"/>
          <w:szCs w:val="24"/>
        </w:rPr>
        <w:t>system threat condition (</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3.79,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1.34; </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3.25,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0.98, respectively) than the system </w:t>
      </w:r>
      <w:r w:rsidR="001B2B9A" w:rsidRPr="001062CC">
        <w:rPr>
          <w:rFonts w:ascii="Times New Roman" w:hAnsi="Times New Roman"/>
          <w:color w:val="000000" w:themeColor="text1"/>
          <w:sz w:val="24"/>
          <w:szCs w:val="24"/>
        </w:rPr>
        <w:t>affirming</w:t>
      </w:r>
      <w:r w:rsidR="007E2980" w:rsidRPr="001062CC">
        <w:rPr>
          <w:rFonts w:ascii="Times New Roman" w:hAnsi="Times New Roman"/>
          <w:color w:val="000000" w:themeColor="text1"/>
          <w:sz w:val="24"/>
          <w:szCs w:val="24"/>
        </w:rPr>
        <w:t xml:space="preserve"> condition (</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3.31,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1.16; </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2.85,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0.96, respectively). </w:t>
      </w:r>
      <w:r w:rsidR="005F1288" w:rsidRPr="001062CC">
        <w:rPr>
          <w:rFonts w:ascii="Times New Roman" w:hAnsi="Times New Roman"/>
          <w:color w:val="000000" w:themeColor="text1"/>
          <w:sz w:val="24"/>
          <w:szCs w:val="24"/>
        </w:rPr>
        <w:t xml:space="preserve"> </w:t>
      </w:r>
    </w:p>
    <w:p w:rsidR="007E2980" w:rsidRPr="001062CC" w:rsidRDefault="00D222D8" w:rsidP="00780F5C">
      <w:pPr>
        <w:snapToGrid w:val="0"/>
        <w:spacing w:after="0" w:line="480" w:lineRule="auto"/>
        <w:ind w:firstLine="720"/>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This </w:t>
      </w:r>
      <w:r w:rsidR="005C4C33" w:rsidRPr="001062CC">
        <w:rPr>
          <w:rFonts w:ascii="Times New Roman" w:hAnsi="Times New Roman"/>
          <w:color w:val="000000" w:themeColor="text1"/>
          <w:sz w:val="24"/>
          <w:szCs w:val="24"/>
        </w:rPr>
        <w:t xml:space="preserve">finding </w:t>
      </w:r>
      <w:r w:rsidR="00042941" w:rsidRPr="001062CC">
        <w:rPr>
          <w:rFonts w:ascii="Times New Roman" w:hAnsi="Times New Roman"/>
          <w:color w:val="000000" w:themeColor="text1"/>
          <w:sz w:val="24"/>
          <w:szCs w:val="24"/>
        </w:rPr>
        <w:t>further</w:t>
      </w:r>
      <w:r w:rsidRPr="001062CC">
        <w:rPr>
          <w:rFonts w:ascii="Times New Roman" w:hAnsi="Times New Roman"/>
          <w:color w:val="000000" w:themeColor="text1"/>
          <w:sz w:val="24"/>
          <w:szCs w:val="24"/>
        </w:rPr>
        <w:t xml:space="preserve"> support</w:t>
      </w:r>
      <w:r w:rsidR="00042941" w:rsidRPr="001062CC">
        <w:rPr>
          <w:rFonts w:ascii="Times New Roman" w:hAnsi="Times New Roman"/>
          <w:color w:val="000000" w:themeColor="text1"/>
          <w:sz w:val="24"/>
          <w:szCs w:val="24"/>
        </w:rPr>
        <w:t>s</w:t>
      </w:r>
      <w:r w:rsidRPr="001062CC">
        <w:rPr>
          <w:rFonts w:ascii="Times New Roman" w:hAnsi="Times New Roman"/>
          <w:color w:val="000000" w:themeColor="text1"/>
          <w:sz w:val="24"/>
          <w:szCs w:val="24"/>
        </w:rPr>
        <w:t xml:space="preserve"> the idea that conspiracy theories may perform a system-justifying function.  </w:t>
      </w:r>
      <w:r w:rsidR="00F82667" w:rsidRPr="001062CC">
        <w:rPr>
          <w:rFonts w:ascii="Times New Roman" w:hAnsi="Times New Roman"/>
          <w:color w:val="000000" w:themeColor="text1"/>
          <w:sz w:val="24"/>
          <w:szCs w:val="24"/>
        </w:rPr>
        <w:t>It also echoes the findings of previous research demonstrating that people turn to conspiracy theories when they lack control (</w:t>
      </w:r>
      <w:r w:rsidR="00297029" w:rsidRPr="001062CC">
        <w:rPr>
          <w:rFonts w:ascii="Times New Roman" w:hAnsi="Times New Roman"/>
          <w:color w:val="000000" w:themeColor="text1"/>
          <w:sz w:val="24"/>
          <w:szCs w:val="24"/>
        </w:rPr>
        <w:t>Sullivan, Landau &amp; Rothschild</w:t>
      </w:r>
      <w:r w:rsidR="00F82667" w:rsidRPr="001062CC">
        <w:rPr>
          <w:rFonts w:ascii="Times New Roman" w:hAnsi="Times New Roman"/>
          <w:color w:val="000000" w:themeColor="text1"/>
          <w:sz w:val="24"/>
          <w:szCs w:val="24"/>
        </w:rPr>
        <w:t>, 2010; Whitson &amp; Galinsky, 2008), and are uncertain (Newheiser</w:t>
      </w:r>
      <w:r w:rsidR="00920DFD">
        <w:rPr>
          <w:rFonts w:ascii="Times New Roman" w:hAnsi="Times New Roman"/>
          <w:color w:val="000000" w:themeColor="text1"/>
          <w:sz w:val="24"/>
          <w:szCs w:val="24"/>
        </w:rPr>
        <w:t xml:space="preserve"> et al., </w:t>
      </w:r>
      <w:r w:rsidR="00F82667" w:rsidRPr="001062CC">
        <w:rPr>
          <w:rFonts w:ascii="Times New Roman" w:hAnsi="Times New Roman"/>
          <w:color w:val="000000" w:themeColor="text1"/>
          <w:sz w:val="24"/>
          <w:szCs w:val="24"/>
        </w:rPr>
        <w:t>2011</w:t>
      </w:r>
      <w:r w:rsidR="00920DFD">
        <w:rPr>
          <w:rFonts w:ascii="Times New Roman" w:hAnsi="Times New Roman"/>
          <w:color w:val="000000" w:themeColor="text1"/>
          <w:sz w:val="24"/>
          <w:szCs w:val="24"/>
        </w:rPr>
        <w:t>; van Prooijen &amp; Jostmann, 2013</w:t>
      </w:r>
      <w:r w:rsidR="00F82667"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 xml:space="preserve">However, </w:t>
      </w:r>
      <w:r w:rsidR="002A75CB" w:rsidRPr="001062CC">
        <w:rPr>
          <w:rFonts w:ascii="Times New Roman" w:hAnsi="Times New Roman"/>
          <w:color w:val="000000" w:themeColor="text1"/>
          <w:sz w:val="24"/>
          <w:szCs w:val="24"/>
        </w:rPr>
        <w:t>it</w:t>
      </w:r>
      <w:r w:rsidR="007E2980" w:rsidRPr="001062CC">
        <w:rPr>
          <w:rFonts w:ascii="Times New Roman" w:hAnsi="Times New Roman"/>
          <w:color w:val="000000" w:themeColor="text1"/>
          <w:sz w:val="24"/>
          <w:szCs w:val="24"/>
        </w:rPr>
        <w:t xml:space="preserve"> does not show that adopting conspiracy theories helps people defend the system from </w:t>
      </w:r>
      <w:r w:rsidR="007E2980" w:rsidRPr="003D40E3">
        <w:rPr>
          <w:rFonts w:ascii="Times New Roman" w:hAnsi="Times New Roman"/>
          <w:noProof/>
          <w:color w:val="000000" w:themeColor="text1"/>
          <w:sz w:val="24"/>
          <w:szCs w:val="24"/>
        </w:rPr>
        <w:t>threat</w:t>
      </w:r>
      <w:r w:rsidR="007E2980" w:rsidRPr="001062CC">
        <w:rPr>
          <w:rFonts w:ascii="Times New Roman" w:hAnsi="Times New Roman"/>
          <w:color w:val="000000" w:themeColor="text1"/>
          <w:sz w:val="24"/>
          <w:szCs w:val="24"/>
        </w:rPr>
        <w:t xml:space="preserve">.  Instead, system threat may have driven participants toward conspiracy theories as an alternative route to the satisfaction of psychological needs </w:t>
      </w:r>
      <w:r w:rsidR="00800550" w:rsidRPr="001062CC">
        <w:rPr>
          <w:rFonts w:ascii="Times New Roman" w:hAnsi="Times New Roman"/>
          <w:color w:val="000000" w:themeColor="text1"/>
          <w:sz w:val="24"/>
          <w:szCs w:val="24"/>
        </w:rPr>
        <w:t>such as control</w:t>
      </w:r>
      <w:r w:rsidR="007E2980" w:rsidRPr="001062CC">
        <w:rPr>
          <w:rFonts w:ascii="Times New Roman" w:hAnsi="Times New Roman"/>
          <w:color w:val="000000" w:themeColor="text1"/>
          <w:sz w:val="24"/>
          <w:szCs w:val="24"/>
        </w:rPr>
        <w:t xml:space="preserve"> (cf. Whitson et al., </w:t>
      </w:r>
      <w:r w:rsidR="006E3A55" w:rsidRPr="001062CC">
        <w:rPr>
          <w:rFonts w:ascii="Times New Roman" w:hAnsi="Times New Roman"/>
          <w:color w:val="000000" w:themeColor="text1"/>
          <w:sz w:val="24"/>
          <w:szCs w:val="24"/>
        </w:rPr>
        <w:t>2015</w:t>
      </w:r>
      <w:r w:rsidR="007E2980" w:rsidRPr="001062CC">
        <w:rPr>
          <w:rFonts w:ascii="Times New Roman" w:hAnsi="Times New Roman"/>
          <w:color w:val="000000" w:themeColor="text1"/>
          <w:sz w:val="24"/>
          <w:szCs w:val="24"/>
        </w:rPr>
        <w:t xml:space="preserve">).  To resolve this ambiguity, </w:t>
      </w:r>
      <w:r w:rsidR="005C4C33" w:rsidRPr="001062CC">
        <w:rPr>
          <w:rFonts w:ascii="Times New Roman" w:hAnsi="Times New Roman"/>
          <w:color w:val="000000" w:themeColor="text1"/>
          <w:sz w:val="24"/>
          <w:szCs w:val="24"/>
        </w:rPr>
        <w:t>we experimentally examined</w:t>
      </w:r>
      <w:r w:rsidR="007E2980" w:rsidRPr="001062CC">
        <w:rPr>
          <w:rFonts w:ascii="Times New Roman" w:hAnsi="Times New Roman"/>
          <w:color w:val="000000" w:themeColor="text1"/>
          <w:sz w:val="24"/>
          <w:szCs w:val="24"/>
        </w:rPr>
        <w:t xml:space="preserve"> the effects of </w:t>
      </w:r>
      <w:r w:rsidR="007D4829" w:rsidRPr="001062CC">
        <w:rPr>
          <w:rFonts w:ascii="Times New Roman" w:hAnsi="Times New Roman"/>
          <w:color w:val="000000" w:themeColor="text1"/>
          <w:sz w:val="24"/>
          <w:szCs w:val="24"/>
        </w:rPr>
        <w:t xml:space="preserve">both system threat and </w:t>
      </w:r>
      <w:r w:rsidR="007E2980" w:rsidRPr="001062CC">
        <w:rPr>
          <w:rFonts w:ascii="Times New Roman" w:hAnsi="Times New Roman"/>
          <w:color w:val="000000" w:themeColor="text1"/>
          <w:sz w:val="24"/>
          <w:szCs w:val="24"/>
        </w:rPr>
        <w:t xml:space="preserve">conspiracy </w:t>
      </w:r>
      <w:r w:rsidR="007E2980" w:rsidRPr="003D40E3">
        <w:rPr>
          <w:rFonts w:ascii="Times New Roman" w:hAnsi="Times New Roman"/>
          <w:noProof/>
          <w:color w:val="000000" w:themeColor="text1"/>
          <w:sz w:val="24"/>
          <w:szCs w:val="24"/>
        </w:rPr>
        <w:t>theori</w:t>
      </w:r>
      <w:r w:rsidR="00817ACE" w:rsidRPr="003D40E3">
        <w:rPr>
          <w:rFonts w:ascii="Times New Roman" w:hAnsi="Times New Roman"/>
          <w:noProof/>
          <w:color w:val="000000" w:themeColor="text1"/>
          <w:sz w:val="24"/>
          <w:szCs w:val="24"/>
        </w:rPr>
        <w:t>z</w:t>
      </w:r>
      <w:r w:rsidR="007E2980" w:rsidRPr="003D40E3">
        <w:rPr>
          <w:rFonts w:ascii="Times New Roman" w:hAnsi="Times New Roman"/>
          <w:noProof/>
          <w:color w:val="000000" w:themeColor="text1"/>
          <w:sz w:val="24"/>
          <w:szCs w:val="24"/>
        </w:rPr>
        <w:t>ing</w:t>
      </w:r>
      <w:r w:rsidR="007E2980" w:rsidRPr="001062CC">
        <w:rPr>
          <w:rFonts w:ascii="Times New Roman" w:hAnsi="Times New Roman"/>
          <w:color w:val="000000" w:themeColor="text1"/>
          <w:sz w:val="24"/>
          <w:szCs w:val="24"/>
        </w:rPr>
        <w:t xml:space="preserve"> on </w:t>
      </w:r>
      <w:r w:rsidR="00400E57" w:rsidRPr="001062CC">
        <w:rPr>
          <w:rFonts w:ascii="Times New Roman" w:hAnsi="Times New Roman"/>
          <w:color w:val="000000" w:themeColor="text1"/>
          <w:sz w:val="24"/>
          <w:szCs w:val="24"/>
        </w:rPr>
        <w:t>satisfaction with the status quo</w:t>
      </w:r>
      <w:r w:rsidR="00930B3B" w:rsidRPr="001062CC">
        <w:rPr>
          <w:rFonts w:ascii="Times New Roman" w:hAnsi="Times New Roman"/>
          <w:color w:val="000000" w:themeColor="text1"/>
          <w:sz w:val="24"/>
          <w:szCs w:val="24"/>
        </w:rPr>
        <w:t xml:space="preserve"> by directly manipulating both variables</w:t>
      </w:r>
      <w:r w:rsidR="007E2980" w:rsidRPr="001062CC">
        <w:rPr>
          <w:rFonts w:ascii="Times New Roman" w:hAnsi="Times New Roman"/>
          <w:color w:val="000000" w:themeColor="text1"/>
          <w:sz w:val="24"/>
          <w:szCs w:val="24"/>
        </w:rPr>
        <w:t>.</w:t>
      </w:r>
    </w:p>
    <w:p w:rsidR="007E2980" w:rsidRPr="001062CC" w:rsidRDefault="00F95660" w:rsidP="00780F5C">
      <w:pPr>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 xml:space="preserve">Study </w:t>
      </w:r>
      <w:r w:rsidR="00CF2A27">
        <w:rPr>
          <w:rFonts w:ascii="Times New Roman" w:hAnsi="Times New Roman"/>
          <w:b/>
          <w:color w:val="000000" w:themeColor="text1"/>
          <w:sz w:val="24"/>
          <w:szCs w:val="24"/>
        </w:rPr>
        <w:t>2</w:t>
      </w:r>
    </w:p>
    <w:p w:rsidR="00652AB8" w:rsidRDefault="00D02002" w:rsidP="00780F5C">
      <w:pPr>
        <w:spacing w:after="0" w:line="480" w:lineRule="auto"/>
        <w:ind w:firstLine="720"/>
        <w:rPr>
          <w:rFonts w:ascii="Times New Roman" w:hAnsi="Times New Roman"/>
          <w:b/>
          <w:color w:val="000000" w:themeColor="text1"/>
          <w:sz w:val="24"/>
          <w:szCs w:val="24"/>
        </w:rPr>
      </w:pPr>
      <w:r w:rsidRPr="001062CC">
        <w:rPr>
          <w:rFonts w:ascii="Times New Roman" w:hAnsi="Times New Roman"/>
          <w:color w:val="000000" w:themeColor="text1"/>
          <w:sz w:val="24"/>
          <w:szCs w:val="24"/>
        </w:rPr>
        <w:t xml:space="preserve">In this </w:t>
      </w:r>
      <w:r w:rsidRPr="003D40E3">
        <w:rPr>
          <w:rFonts w:ascii="Times New Roman" w:hAnsi="Times New Roman"/>
          <w:noProof/>
          <w:color w:val="000000" w:themeColor="text1"/>
          <w:sz w:val="24"/>
          <w:szCs w:val="24"/>
        </w:rPr>
        <w:t>study</w:t>
      </w:r>
      <w:r w:rsidRPr="001062CC">
        <w:rPr>
          <w:rFonts w:ascii="Times New Roman" w:hAnsi="Times New Roman"/>
          <w:color w:val="000000" w:themeColor="text1"/>
          <w:sz w:val="24"/>
          <w:szCs w:val="24"/>
        </w:rPr>
        <w:t xml:space="preserve"> we </w:t>
      </w:r>
      <w:r w:rsidR="00DB4CB7" w:rsidRPr="001062CC">
        <w:rPr>
          <w:rFonts w:ascii="Times New Roman" w:hAnsi="Times New Roman"/>
          <w:color w:val="000000" w:themeColor="text1"/>
          <w:sz w:val="24"/>
          <w:szCs w:val="24"/>
        </w:rPr>
        <w:t>manipulated</w:t>
      </w:r>
      <w:r w:rsidR="007E2980" w:rsidRPr="001062CC">
        <w:rPr>
          <w:rFonts w:ascii="Times New Roman" w:hAnsi="Times New Roman"/>
          <w:color w:val="000000" w:themeColor="text1"/>
          <w:sz w:val="24"/>
          <w:szCs w:val="24"/>
        </w:rPr>
        <w:t xml:space="preserve"> system </w:t>
      </w:r>
      <w:r w:rsidR="007E2980" w:rsidRPr="003D40E3">
        <w:rPr>
          <w:rFonts w:ascii="Times New Roman" w:hAnsi="Times New Roman"/>
          <w:noProof/>
          <w:color w:val="000000" w:themeColor="text1"/>
          <w:sz w:val="24"/>
          <w:szCs w:val="24"/>
        </w:rPr>
        <w:t>threat,</w:t>
      </w:r>
      <w:r w:rsidR="007E2980" w:rsidRPr="001062CC">
        <w:rPr>
          <w:rFonts w:ascii="Times New Roman" w:hAnsi="Times New Roman"/>
          <w:color w:val="000000" w:themeColor="text1"/>
          <w:sz w:val="24"/>
          <w:szCs w:val="24"/>
        </w:rPr>
        <w:t xml:space="preserve"> and </w:t>
      </w:r>
      <w:r w:rsidR="00DB4CB7" w:rsidRPr="001062CC">
        <w:rPr>
          <w:rFonts w:ascii="Times New Roman" w:hAnsi="Times New Roman"/>
          <w:color w:val="000000" w:themeColor="text1"/>
          <w:sz w:val="24"/>
          <w:szCs w:val="24"/>
        </w:rPr>
        <w:t xml:space="preserve">also </w:t>
      </w:r>
      <w:r w:rsidR="007E2980" w:rsidRPr="001062CC">
        <w:rPr>
          <w:rFonts w:ascii="Times New Roman" w:hAnsi="Times New Roman"/>
          <w:color w:val="000000" w:themeColor="text1"/>
          <w:sz w:val="24"/>
          <w:szCs w:val="24"/>
        </w:rPr>
        <w:t>expose</w:t>
      </w:r>
      <w:r w:rsidR="00DB4CB7" w:rsidRPr="001062CC">
        <w:rPr>
          <w:rFonts w:ascii="Times New Roman" w:hAnsi="Times New Roman"/>
          <w:color w:val="000000" w:themeColor="text1"/>
          <w:sz w:val="24"/>
          <w:szCs w:val="24"/>
        </w:rPr>
        <w:t>d (vs. did</w:t>
      </w:r>
      <w:r w:rsidR="007E2980" w:rsidRPr="001062CC">
        <w:rPr>
          <w:rFonts w:ascii="Times New Roman" w:hAnsi="Times New Roman"/>
          <w:color w:val="000000" w:themeColor="text1"/>
          <w:sz w:val="24"/>
          <w:szCs w:val="24"/>
        </w:rPr>
        <w:t xml:space="preserve"> not expose) participants to conspiracy theories.  </w:t>
      </w:r>
      <w:r w:rsidR="00D15F71" w:rsidRPr="001062CC">
        <w:rPr>
          <w:rFonts w:ascii="Times New Roman" w:hAnsi="Times New Roman"/>
          <w:color w:val="000000" w:themeColor="text1"/>
          <w:sz w:val="24"/>
          <w:szCs w:val="24"/>
        </w:rPr>
        <w:t xml:space="preserve">We measured participants’ satisfaction with the status quo.  </w:t>
      </w:r>
      <w:r w:rsidR="007E2980" w:rsidRPr="001062CC">
        <w:rPr>
          <w:rFonts w:ascii="Times New Roman" w:hAnsi="Times New Roman"/>
          <w:color w:val="000000" w:themeColor="text1"/>
          <w:sz w:val="24"/>
          <w:szCs w:val="24"/>
        </w:rPr>
        <w:t xml:space="preserve">If conspiracy theories help people defend the system from threat, </w:t>
      </w:r>
      <w:r w:rsidR="005C36C8" w:rsidRPr="001062CC">
        <w:rPr>
          <w:rFonts w:ascii="Times New Roman" w:hAnsi="Times New Roman"/>
          <w:color w:val="000000" w:themeColor="text1"/>
          <w:sz w:val="24"/>
          <w:szCs w:val="24"/>
        </w:rPr>
        <w:t xml:space="preserve">the </w:t>
      </w:r>
      <w:r w:rsidR="007E2980" w:rsidRPr="001062CC">
        <w:rPr>
          <w:rFonts w:ascii="Times New Roman" w:hAnsi="Times New Roman"/>
          <w:color w:val="000000" w:themeColor="text1"/>
          <w:sz w:val="24"/>
          <w:szCs w:val="24"/>
        </w:rPr>
        <w:t xml:space="preserve">adverse effects of system threat on satisfaction with the status quo should be attenuated when conspiracy </w:t>
      </w:r>
      <w:r w:rsidR="007F675E" w:rsidRPr="001062CC">
        <w:rPr>
          <w:rFonts w:ascii="Times New Roman" w:hAnsi="Times New Roman"/>
          <w:color w:val="000000" w:themeColor="text1"/>
          <w:sz w:val="24"/>
          <w:szCs w:val="24"/>
        </w:rPr>
        <w:t>theories are also presented</w:t>
      </w:r>
      <w:r w:rsidRPr="001062CC">
        <w:rPr>
          <w:rFonts w:ascii="Times New Roman" w:hAnsi="Times New Roman"/>
          <w:color w:val="000000" w:themeColor="text1"/>
          <w:sz w:val="24"/>
          <w:szCs w:val="24"/>
        </w:rPr>
        <w:t xml:space="preserve">.  That is, under conditions of system threat, we would expect to see </w:t>
      </w:r>
      <w:r w:rsidR="007E2980" w:rsidRPr="001062CC">
        <w:rPr>
          <w:rFonts w:ascii="Times New Roman" w:hAnsi="Times New Roman"/>
          <w:color w:val="000000" w:themeColor="text1"/>
          <w:sz w:val="24"/>
          <w:szCs w:val="24"/>
        </w:rPr>
        <w:t xml:space="preserve">higher </w:t>
      </w:r>
      <w:r w:rsidR="00167696" w:rsidRPr="001062CC">
        <w:rPr>
          <w:rFonts w:ascii="Times New Roman" w:hAnsi="Times New Roman"/>
          <w:color w:val="000000" w:themeColor="text1"/>
          <w:sz w:val="24"/>
          <w:szCs w:val="24"/>
        </w:rPr>
        <w:t xml:space="preserve">satisfaction </w:t>
      </w:r>
      <w:r w:rsidR="007E2980" w:rsidRPr="001062CC">
        <w:rPr>
          <w:rFonts w:ascii="Times New Roman" w:hAnsi="Times New Roman"/>
          <w:color w:val="000000" w:themeColor="text1"/>
          <w:sz w:val="24"/>
          <w:szCs w:val="24"/>
        </w:rPr>
        <w:t xml:space="preserve">from participants </w:t>
      </w:r>
      <w:r w:rsidRPr="001062CC">
        <w:rPr>
          <w:rFonts w:ascii="Times New Roman" w:hAnsi="Times New Roman"/>
          <w:color w:val="000000" w:themeColor="text1"/>
          <w:sz w:val="24"/>
          <w:szCs w:val="24"/>
        </w:rPr>
        <w:t xml:space="preserve">also </w:t>
      </w:r>
      <w:r w:rsidR="007E2980" w:rsidRPr="001062CC">
        <w:rPr>
          <w:rFonts w:ascii="Times New Roman" w:hAnsi="Times New Roman"/>
          <w:color w:val="000000" w:themeColor="text1"/>
          <w:sz w:val="24"/>
          <w:szCs w:val="24"/>
        </w:rPr>
        <w:t>exposed</w:t>
      </w:r>
      <w:r w:rsidRPr="001062CC">
        <w:rPr>
          <w:rFonts w:ascii="Times New Roman" w:hAnsi="Times New Roman"/>
          <w:color w:val="000000" w:themeColor="text1"/>
          <w:sz w:val="24"/>
          <w:szCs w:val="24"/>
        </w:rPr>
        <w:t xml:space="preserve"> (vs. not)</w:t>
      </w:r>
      <w:r w:rsidR="007E2980" w:rsidRPr="001062CC">
        <w:rPr>
          <w:rFonts w:ascii="Times New Roman" w:hAnsi="Times New Roman"/>
          <w:color w:val="000000" w:themeColor="text1"/>
          <w:sz w:val="24"/>
          <w:szCs w:val="24"/>
        </w:rPr>
        <w:t xml:space="preserve"> to conspirac</w:t>
      </w:r>
      <w:r w:rsidR="00376695" w:rsidRPr="001062CC">
        <w:rPr>
          <w:rFonts w:ascii="Times New Roman" w:hAnsi="Times New Roman"/>
          <w:color w:val="000000" w:themeColor="text1"/>
          <w:sz w:val="24"/>
          <w:szCs w:val="24"/>
        </w:rPr>
        <w:t>y</w:t>
      </w:r>
      <w:r w:rsidRPr="001062CC">
        <w:rPr>
          <w:rFonts w:ascii="Times New Roman" w:hAnsi="Times New Roman"/>
          <w:color w:val="000000" w:themeColor="text1"/>
          <w:sz w:val="24"/>
          <w:szCs w:val="24"/>
        </w:rPr>
        <w:t xml:space="preserve"> theories. </w:t>
      </w:r>
      <w:r w:rsidR="00C66762" w:rsidRPr="001062CC">
        <w:rPr>
          <w:rFonts w:ascii="Times New Roman" w:hAnsi="Times New Roman"/>
          <w:color w:val="000000" w:themeColor="text1"/>
          <w:sz w:val="24"/>
          <w:szCs w:val="24"/>
        </w:rPr>
        <w:t xml:space="preserve"> Thus, exposure to conspiracy theories </w:t>
      </w:r>
      <w:r w:rsidR="00C66762" w:rsidRPr="001062CC">
        <w:rPr>
          <w:rFonts w:ascii="Times New Roman" w:hAnsi="Times New Roman"/>
          <w:i/>
          <w:color w:val="000000" w:themeColor="text1"/>
          <w:sz w:val="24"/>
          <w:szCs w:val="24"/>
        </w:rPr>
        <w:t>buffers</w:t>
      </w:r>
      <w:r w:rsidR="00C66762" w:rsidRPr="001062CC">
        <w:rPr>
          <w:rFonts w:ascii="Times New Roman" w:hAnsi="Times New Roman"/>
          <w:color w:val="000000" w:themeColor="text1"/>
          <w:sz w:val="24"/>
          <w:szCs w:val="24"/>
        </w:rPr>
        <w:t xml:space="preserve"> belief in the legitimacy of the status quo from threats.</w:t>
      </w:r>
      <w:r w:rsidRPr="001062CC">
        <w:rPr>
          <w:rFonts w:ascii="Times New Roman" w:hAnsi="Times New Roman"/>
          <w:color w:val="000000" w:themeColor="text1"/>
          <w:sz w:val="24"/>
          <w:szCs w:val="24"/>
        </w:rPr>
        <w:t xml:space="preserve"> The opposite prediction holds if </w:t>
      </w:r>
      <w:r w:rsidR="007E2980" w:rsidRPr="001062CC">
        <w:rPr>
          <w:rFonts w:ascii="Times New Roman" w:hAnsi="Times New Roman"/>
          <w:color w:val="000000" w:themeColor="text1"/>
          <w:sz w:val="24"/>
          <w:szCs w:val="24"/>
        </w:rPr>
        <w:t xml:space="preserve">conspiracy theories offer an alternative route to psychological needs </w:t>
      </w:r>
      <w:r w:rsidRPr="001062CC">
        <w:rPr>
          <w:rFonts w:ascii="Times New Roman" w:hAnsi="Times New Roman"/>
          <w:color w:val="000000" w:themeColor="text1"/>
          <w:sz w:val="24"/>
          <w:szCs w:val="24"/>
        </w:rPr>
        <w:t>when system justification is rendered less tenable</w:t>
      </w:r>
      <w:r w:rsidR="005C3B51" w:rsidRPr="001062CC">
        <w:rPr>
          <w:rFonts w:ascii="Times New Roman" w:hAnsi="Times New Roman"/>
          <w:color w:val="000000" w:themeColor="text1"/>
          <w:sz w:val="24"/>
          <w:szCs w:val="24"/>
        </w:rPr>
        <w:t xml:space="preserve"> (</w:t>
      </w:r>
      <w:r w:rsidR="005C3B51" w:rsidRPr="001062CC">
        <w:rPr>
          <w:rFonts w:ascii="Times New Roman" w:hAnsi="Times New Roman"/>
          <w:color w:val="000000" w:themeColor="text1"/>
          <w:sz w:val="24"/>
          <w:szCs w:val="24"/>
          <w:shd w:val="clear" w:color="auto" w:fill="FFFFFF"/>
          <w:lang w:val="en-US" w:eastAsia="en-US"/>
        </w:rPr>
        <w:t>Förster, Liberman, &amp; Friedman 2007)</w:t>
      </w:r>
      <w:r w:rsidRPr="001062CC">
        <w:rPr>
          <w:rFonts w:ascii="Times New Roman" w:hAnsi="Times New Roman"/>
          <w:color w:val="000000" w:themeColor="text1"/>
          <w:sz w:val="24"/>
          <w:szCs w:val="24"/>
        </w:rPr>
        <w:t xml:space="preserve">.  </w:t>
      </w:r>
      <w:r w:rsidR="00E9189F" w:rsidRPr="001062CC">
        <w:rPr>
          <w:rFonts w:ascii="Times New Roman" w:hAnsi="Times New Roman"/>
          <w:color w:val="000000" w:themeColor="text1"/>
          <w:sz w:val="24"/>
          <w:szCs w:val="24"/>
        </w:rPr>
        <w:t xml:space="preserve">In this case, we would expect the </w:t>
      </w:r>
      <w:r w:rsidR="007E2980" w:rsidRPr="001062CC">
        <w:rPr>
          <w:rFonts w:ascii="Times New Roman" w:hAnsi="Times New Roman"/>
          <w:color w:val="000000" w:themeColor="text1"/>
          <w:sz w:val="24"/>
          <w:szCs w:val="24"/>
        </w:rPr>
        <w:t xml:space="preserve">adverse effects of system </w:t>
      </w:r>
      <w:r w:rsidR="00DB4CB7" w:rsidRPr="001062CC">
        <w:rPr>
          <w:rFonts w:ascii="Times New Roman" w:hAnsi="Times New Roman"/>
          <w:color w:val="000000" w:themeColor="text1"/>
          <w:sz w:val="24"/>
          <w:szCs w:val="24"/>
        </w:rPr>
        <w:t xml:space="preserve">threat on </w:t>
      </w:r>
      <w:r w:rsidR="00167696" w:rsidRPr="001062CC">
        <w:rPr>
          <w:rFonts w:ascii="Times New Roman" w:hAnsi="Times New Roman"/>
          <w:color w:val="000000" w:themeColor="text1"/>
          <w:sz w:val="24"/>
          <w:szCs w:val="24"/>
        </w:rPr>
        <w:t>satisfaction with the status quo</w:t>
      </w:r>
      <w:r w:rsidR="00DB4CB7" w:rsidRPr="001062CC">
        <w:rPr>
          <w:rFonts w:ascii="Times New Roman" w:hAnsi="Times New Roman"/>
          <w:color w:val="000000" w:themeColor="text1"/>
          <w:sz w:val="24"/>
          <w:szCs w:val="24"/>
        </w:rPr>
        <w:t xml:space="preserve"> </w:t>
      </w:r>
      <w:r w:rsidR="00E9189F" w:rsidRPr="001062CC">
        <w:rPr>
          <w:rFonts w:ascii="Times New Roman" w:hAnsi="Times New Roman"/>
          <w:color w:val="000000" w:themeColor="text1"/>
          <w:sz w:val="24"/>
          <w:szCs w:val="24"/>
        </w:rPr>
        <w:t xml:space="preserve">to </w:t>
      </w:r>
      <w:r w:rsidR="007E2980" w:rsidRPr="001062CC">
        <w:rPr>
          <w:rFonts w:ascii="Times New Roman" w:hAnsi="Times New Roman"/>
          <w:color w:val="000000" w:themeColor="text1"/>
          <w:sz w:val="24"/>
          <w:szCs w:val="24"/>
        </w:rPr>
        <w:t xml:space="preserve">be </w:t>
      </w:r>
      <w:r w:rsidR="007E2980" w:rsidRPr="001062CC">
        <w:rPr>
          <w:rFonts w:ascii="Times New Roman" w:hAnsi="Times New Roman"/>
          <w:i/>
          <w:color w:val="000000" w:themeColor="text1"/>
          <w:sz w:val="24"/>
          <w:szCs w:val="24"/>
        </w:rPr>
        <w:t>amplified</w:t>
      </w:r>
      <w:r w:rsidR="007E2980" w:rsidRPr="001062CC">
        <w:rPr>
          <w:rFonts w:ascii="Times New Roman" w:hAnsi="Times New Roman"/>
          <w:color w:val="000000" w:themeColor="text1"/>
          <w:sz w:val="24"/>
          <w:szCs w:val="24"/>
        </w:rPr>
        <w:t xml:space="preserve"> by exposure to </w:t>
      </w:r>
      <w:r w:rsidR="00E9189F" w:rsidRPr="001062CC">
        <w:rPr>
          <w:rFonts w:ascii="Times New Roman" w:hAnsi="Times New Roman"/>
          <w:color w:val="000000" w:themeColor="text1"/>
          <w:sz w:val="24"/>
          <w:szCs w:val="24"/>
        </w:rPr>
        <w:t xml:space="preserve">conspiracy beliefs.  That is, </w:t>
      </w:r>
      <w:r w:rsidR="007E2980" w:rsidRPr="001062CC">
        <w:rPr>
          <w:rFonts w:ascii="Times New Roman" w:hAnsi="Times New Roman"/>
          <w:color w:val="000000" w:themeColor="text1"/>
          <w:sz w:val="24"/>
          <w:szCs w:val="24"/>
        </w:rPr>
        <w:t xml:space="preserve">under system threat, </w:t>
      </w:r>
      <w:r w:rsidR="00E9189F" w:rsidRPr="001062CC">
        <w:rPr>
          <w:rFonts w:ascii="Times New Roman" w:hAnsi="Times New Roman"/>
          <w:color w:val="000000" w:themeColor="text1"/>
          <w:sz w:val="24"/>
          <w:szCs w:val="24"/>
        </w:rPr>
        <w:t xml:space="preserve">we would predict </w:t>
      </w:r>
      <w:r w:rsidR="007E2980" w:rsidRPr="001062CC">
        <w:rPr>
          <w:rFonts w:ascii="Times New Roman" w:hAnsi="Times New Roman"/>
          <w:color w:val="000000" w:themeColor="text1"/>
          <w:sz w:val="24"/>
          <w:szCs w:val="24"/>
        </w:rPr>
        <w:t xml:space="preserve">lower </w:t>
      </w:r>
      <w:r w:rsidR="00167696" w:rsidRPr="001062CC">
        <w:rPr>
          <w:rFonts w:ascii="Times New Roman" w:hAnsi="Times New Roman"/>
          <w:color w:val="000000" w:themeColor="text1"/>
          <w:sz w:val="24"/>
          <w:szCs w:val="24"/>
        </w:rPr>
        <w:t xml:space="preserve">satisfaction </w:t>
      </w:r>
      <w:r w:rsidR="007E2980" w:rsidRPr="001062CC">
        <w:rPr>
          <w:rFonts w:ascii="Times New Roman" w:hAnsi="Times New Roman"/>
          <w:color w:val="000000" w:themeColor="text1"/>
          <w:sz w:val="24"/>
          <w:szCs w:val="24"/>
        </w:rPr>
        <w:t>from participants exposed</w:t>
      </w:r>
      <w:r w:rsidR="00E9189F" w:rsidRPr="001062CC">
        <w:rPr>
          <w:rFonts w:ascii="Times New Roman" w:hAnsi="Times New Roman"/>
          <w:color w:val="000000" w:themeColor="text1"/>
          <w:sz w:val="24"/>
          <w:szCs w:val="24"/>
        </w:rPr>
        <w:t xml:space="preserve"> (</w:t>
      </w:r>
      <w:r w:rsidR="007F675E" w:rsidRPr="001062CC">
        <w:rPr>
          <w:rFonts w:ascii="Times New Roman" w:hAnsi="Times New Roman"/>
          <w:color w:val="000000" w:themeColor="text1"/>
          <w:sz w:val="24"/>
          <w:szCs w:val="24"/>
        </w:rPr>
        <w:t>vs. not</w:t>
      </w:r>
      <w:r w:rsidR="00E9189F" w:rsidRPr="001062CC">
        <w:rPr>
          <w:rFonts w:ascii="Times New Roman" w:hAnsi="Times New Roman"/>
          <w:color w:val="000000" w:themeColor="text1"/>
          <w:sz w:val="24"/>
          <w:szCs w:val="24"/>
        </w:rPr>
        <w:t>)</w:t>
      </w:r>
      <w:r w:rsidR="007F675E" w:rsidRPr="001062CC">
        <w:rPr>
          <w:rFonts w:ascii="Times New Roman" w:hAnsi="Times New Roman"/>
          <w:color w:val="000000" w:themeColor="text1"/>
          <w:sz w:val="24"/>
          <w:szCs w:val="24"/>
        </w:rPr>
        <w:t xml:space="preserve"> to conspiracy</w:t>
      </w:r>
      <w:r w:rsidR="005F5572" w:rsidRPr="001062CC">
        <w:rPr>
          <w:rFonts w:ascii="Times New Roman" w:hAnsi="Times New Roman"/>
          <w:color w:val="000000" w:themeColor="text1"/>
          <w:sz w:val="24"/>
          <w:szCs w:val="24"/>
        </w:rPr>
        <w:t xml:space="preserve"> theories</w:t>
      </w:r>
      <w:r w:rsidR="007E2980" w:rsidRPr="001062CC">
        <w:rPr>
          <w:rFonts w:ascii="Times New Roman" w:hAnsi="Times New Roman"/>
          <w:color w:val="000000" w:themeColor="text1"/>
          <w:sz w:val="24"/>
          <w:szCs w:val="24"/>
        </w:rPr>
        <w:t xml:space="preserve">.  </w:t>
      </w:r>
    </w:p>
    <w:p w:rsidR="007E2980" w:rsidRPr="001062CC" w:rsidRDefault="007E2980" w:rsidP="007E2980">
      <w:pPr>
        <w:tabs>
          <w:tab w:val="left" w:pos="0"/>
        </w:tabs>
        <w:spacing w:after="0" w:line="480" w:lineRule="auto"/>
        <w:jc w:val="center"/>
        <w:rPr>
          <w:rFonts w:ascii="Times New Roman" w:hAnsi="Times New Roman"/>
          <w:color w:val="000000" w:themeColor="text1"/>
          <w:sz w:val="24"/>
          <w:szCs w:val="24"/>
        </w:rPr>
      </w:pPr>
      <w:r w:rsidRPr="001062CC">
        <w:rPr>
          <w:rFonts w:ascii="Times New Roman" w:hAnsi="Times New Roman"/>
          <w:b/>
          <w:color w:val="000000" w:themeColor="text1"/>
          <w:sz w:val="24"/>
          <w:szCs w:val="24"/>
        </w:rPr>
        <w:t>Method</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Participants and Design</w:t>
      </w:r>
    </w:p>
    <w:p w:rsidR="007E2980" w:rsidRPr="001062CC" w:rsidRDefault="007E2980" w:rsidP="007E2980">
      <w:pPr>
        <w:spacing w:after="0" w:line="480" w:lineRule="auto"/>
        <w:ind w:firstLine="720"/>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One hundred ninety undergraduate students</w:t>
      </w:r>
      <w:r w:rsidR="00047C92" w:rsidRPr="001062CC">
        <w:rPr>
          <w:rFonts w:ascii="Times New Roman" w:hAnsi="Times New Roman"/>
          <w:color w:val="000000" w:themeColor="text1"/>
          <w:sz w:val="24"/>
          <w:szCs w:val="24"/>
        </w:rPr>
        <w:t xml:space="preserve"> from a British University</w:t>
      </w:r>
      <w:r w:rsidRPr="001062CC">
        <w:rPr>
          <w:rFonts w:ascii="Times New Roman" w:hAnsi="Times New Roman"/>
          <w:color w:val="000000" w:themeColor="text1"/>
          <w:sz w:val="24"/>
          <w:szCs w:val="24"/>
        </w:rPr>
        <w:t xml:space="preserve"> (24 men and 166 women,</w:t>
      </w:r>
      <w:r w:rsidRPr="001062CC">
        <w:rPr>
          <w:rFonts w:ascii="Times New Roman" w:hAnsi="Times New Roman"/>
          <w:i/>
          <w:color w:val="000000" w:themeColor="text1"/>
          <w:sz w:val="24"/>
          <w:szCs w:val="24"/>
        </w:rPr>
        <w:t xml:space="preserve"> 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19.99,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5.32) received course credit in exchange for their participation.  Given the significant length of the conspiracy theory manipulation (which was 580 words long and took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rPr>
        <w:t xml:space="preserve"> = 182.98 </w:t>
      </w:r>
      <w:r w:rsidR="00DC0735"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 xml:space="preserve">SD </w:t>
      </w:r>
      <w:r w:rsidRPr="001062CC">
        <w:rPr>
          <w:rFonts w:ascii="Times New Roman" w:hAnsi="Times New Roman"/>
          <w:color w:val="000000" w:themeColor="text1"/>
          <w:sz w:val="24"/>
          <w:szCs w:val="24"/>
        </w:rPr>
        <w:t>= 167.33</w:t>
      </w:r>
      <w:r w:rsidR="00DC0735" w:rsidRPr="001062CC">
        <w:rPr>
          <w:rFonts w:ascii="Times New Roman" w:hAnsi="Times New Roman"/>
          <w:color w:val="000000" w:themeColor="text1"/>
          <w:sz w:val="24"/>
          <w:szCs w:val="24"/>
        </w:rPr>
        <w:t>]</w:t>
      </w:r>
      <w:r w:rsidRPr="001062CC">
        <w:rPr>
          <w:rFonts w:ascii="Times New Roman" w:hAnsi="Times New Roman"/>
          <w:color w:val="000000" w:themeColor="text1"/>
          <w:sz w:val="24"/>
          <w:szCs w:val="24"/>
        </w:rPr>
        <w:t xml:space="preserve"> seconds to read), and the system threat or affirming paragraphs (which were each 97 words long and took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rPr>
        <w:t xml:space="preserve"> = 52.67 </w:t>
      </w:r>
      <w:r w:rsidR="00DC0735"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114.71</w:t>
      </w:r>
      <w:r w:rsidR="00DC0735" w:rsidRPr="001062CC">
        <w:rPr>
          <w:rFonts w:ascii="Times New Roman" w:hAnsi="Times New Roman"/>
          <w:color w:val="000000" w:themeColor="text1"/>
          <w:sz w:val="24"/>
          <w:szCs w:val="24"/>
        </w:rPr>
        <w:t>]</w:t>
      </w:r>
      <w:r w:rsidRPr="001062CC">
        <w:rPr>
          <w:rFonts w:ascii="Times New Roman" w:hAnsi="Times New Roman"/>
          <w:color w:val="000000" w:themeColor="text1"/>
          <w:sz w:val="24"/>
          <w:szCs w:val="24"/>
        </w:rPr>
        <w:t xml:space="preserve"> and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rPr>
        <w:t xml:space="preserve"> = 51.80 </w:t>
      </w:r>
      <w:r w:rsidR="00FF0A4B"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76.51</w:t>
      </w:r>
      <w:r w:rsidR="00DC0735" w:rsidRPr="001062CC">
        <w:rPr>
          <w:rFonts w:ascii="Times New Roman" w:hAnsi="Times New Roman"/>
          <w:color w:val="000000" w:themeColor="text1"/>
          <w:sz w:val="24"/>
          <w:szCs w:val="24"/>
        </w:rPr>
        <w:t>]</w:t>
      </w:r>
      <w:r w:rsidRPr="001062CC">
        <w:rPr>
          <w:rFonts w:ascii="Times New Roman" w:hAnsi="Times New Roman"/>
          <w:color w:val="000000" w:themeColor="text1"/>
          <w:sz w:val="24"/>
          <w:szCs w:val="24"/>
        </w:rPr>
        <w:t xml:space="preserve"> seconds to read, respectively), a timer was used to identify participants who had not read both the manipulations fully, by spending less than 60 seconds reading the conspiracy manipulation material and less than 10 seconds reading either the system threat or affirming paragraph and who had thus exceeded reading speed capabilities for upper college students (Speed Reading, 2014).  The 29 participants (16% of total sample) who failed the screening were removed from </w:t>
      </w:r>
      <w:r w:rsidR="00400E57" w:rsidRPr="001062CC">
        <w:rPr>
          <w:rFonts w:ascii="Times New Roman" w:hAnsi="Times New Roman"/>
          <w:color w:val="000000" w:themeColor="text1"/>
          <w:sz w:val="24"/>
          <w:szCs w:val="24"/>
        </w:rPr>
        <w:t xml:space="preserve">the </w:t>
      </w:r>
      <w:r w:rsidRPr="001062CC">
        <w:rPr>
          <w:rFonts w:ascii="Times New Roman" w:hAnsi="Times New Roman"/>
          <w:color w:val="000000" w:themeColor="text1"/>
          <w:sz w:val="24"/>
          <w:szCs w:val="24"/>
        </w:rPr>
        <w:t>analyses.  The final sample size used for data analysis was 159 (21 men and 139 women,</w:t>
      </w:r>
      <w:r w:rsidRPr="001062CC">
        <w:rPr>
          <w:rFonts w:ascii="Times New Roman" w:hAnsi="Times New Roman"/>
          <w:i/>
          <w:color w:val="000000" w:themeColor="text1"/>
          <w:sz w:val="24"/>
          <w:szCs w:val="24"/>
        </w:rPr>
        <w:t xml:space="preserve"> 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20.00,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5.30).</w:t>
      </w:r>
    </w:p>
    <w:p w:rsidR="00AD53A5" w:rsidRPr="001062CC" w:rsidRDefault="007E2980" w:rsidP="00F27AE7">
      <w:pPr>
        <w:spacing w:after="0" w:line="480" w:lineRule="auto"/>
        <w:ind w:firstLine="720"/>
        <w:outlineLvl w:val="0"/>
        <w:rPr>
          <w:rFonts w:ascii="Times New Roman" w:hAnsi="Times New Roman"/>
          <w:b/>
          <w:color w:val="000000" w:themeColor="text1"/>
          <w:sz w:val="24"/>
          <w:szCs w:val="24"/>
        </w:rPr>
      </w:pPr>
      <w:r w:rsidRPr="001062CC">
        <w:rPr>
          <w:rFonts w:ascii="Times New Roman" w:hAnsi="Times New Roman"/>
          <w:color w:val="000000" w:themeColor="text1"/>
          <w:sz w:val="24"/>
          <w:szCs w:val="24"/>
        </w:rPr>
        <w:t xml:space="preserve">The study </w:t>
      </w:r>
      <w:r w:rsidR="00E9189F" w:rsidRPr="001062CC">
        <w:rPr>
          <w:rFonts w:ascii="Times New Roman" w:hAnsi="Times New Roman"/>
          <w:color w:val="000000" w:themeColor="text1"/>
          <w:sz w:val="24"/>
          <w:szCs w:val="24"/>
        </w:rPr>
        <w:t>comprised</w:t>
      </w:r>
      <w:r w:rsidRPr="001062CC">
        <w:rPr>
          <w:rFonts w:ascii="Times New Roman" w:hAnsi="Times New Roman"/>
          <w:color w:val="000000" w:themeColor="text1"/>
          <w:sz w:val="24"/>
          <w:szCs w:val="24"/>
        </w:rPr>
        <w:t xml:space="preserve"> a 2 (system threat: </w:t>
      </w:r>
      <w:r w:rsidR="00B07731" w:rsidRPr="001062CC">
        <w:rPr>
          <w:rFonts w:ascii="Times New Roman" w:hAnsi="Times New Roman"/>
          <w:color w:val="000000" w:themeColor="text1"/>
          <w:sz w:val="24"/>
          <w:szCs w:val="24"/>
        </w:rPr>
        <w:t>threat/affirm</w:t>
      </w:r>
      <w:r w:rsidR="00047C92" w:rsidRPr="001062CC">
        <w:rPr>
          <w:rFonts w:ascii="Times New Roman" w:hAnsi="Times New Roman"/>
          <w:color w:val="000000" w:themeColor="text1"/>
          <w:sz w:val="24"/>
          <w:szCs w:val="24"/>
        </w:rPr>
        <w:t>ing</w:t>
      </w:r>
      <w:r w:rsidRPr="001062CC">
        <w:rPr>
          <w:rFonts w:ascii="Times New Roman" w:hAnsi="Times New Roman"/>
          <w:color w:val="000000" w:themeColor="text1"/>
          <w:sz w:val="24"/>
          <w:szCs w:val="24"/>
        </w:rPr>
        <w:t>) x 2 (exposure to conspiracy theories: conspiracy/control) between-subjects design.  The dependent measure was participants’</w:t>
      </w:r>
      <w:r w:rsidR="00B07731" w:rsidRPr="001062CC">
        <w:rPr>
          <w:rFonts w:ascii="Times New Roman" w:hAnsi="Times New Roman"/>
          <w:color w:val="000000" w:themeColor="text1"/>
          <w:sz w:val="24"/>
          <w:szCs w:val="24"/>
        </w:rPr>
        <w:t xml:space="preserve"> satisfaction with the status quo</w:t>
      </w:r>
      <w:r w:rsidRPr="001062CC">
        <w:rPr>
          <w:rFonts w:ascii="Times New Roman" w:hAnsi="Times New Roman"/>
          <w:color w:val="000000" w:themeColor="text1"/>
          <w:sz w:val="24"/>
          <w:szCs w:val="24"/>
        </w:rPr>
        <w:t xml:space="preserve"> as measured in </w:t>
      </w:r>
      <w:r w:rsidR="00342198" w:rsidRPr="001062CC">
        <w:rPr>
          <w:rFonts w:ascii="Times New Roman" w:hAnsi="Times New Roman"/>
          <w:color w:val="000000" w:themeColor="text1"/>
          <w:sz w:val="24"/>
          <w:szCs w:val="24"/>
        </w:rPr>
        <w:t>the pilot study</w:t>
      </w:r>
      <w:r w:rsidRPr="001062CC">
        <w:rPr>
          <w:rFonts w:ascii="Times New Roman" w:hAnsi="Times New Roman"/>
          <w:color w:val="000000" w:themeColor="text1"/>
          <w:sz w:val="24"/>
          <w:szCs w:val="24"/>
        </w:rPr>
        <w:t xml:space="preserve"> (Kay &amp; Jost, 2003).  An effect size (</w:t>
      </w:r>
      <w:r w:rsidRPr="001062CC">
        <w:rPr>
          <w:rFonts w:ascii="Times New Roman" w:hAnsi="Times New Roman"/>
          <w:i/>
          <w:color w:val="000000" w:themeColor="text1"/>
          <w:sz w:val="24"/>
          <w:szCs w:val="24"/>
        </w:rPr>
        <w:t>f</w:t>
      </w:r>
      <w:r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 xml:space="preserve"> </w:t>
      </w:r>
      <w:r w:rsidRPr="001062CC">
        <w:rPr>
          <w:rFonts w:ascii="Times New Roman" w:hAnsi="Times New Roman"/>
          <w:color w:val="000000" w:themeColor="text1"/>
          <w:sz w:val="24"/>
          <w:szCs w:val="24"/>
        </w:rPr>
        <w:t xml:space="preserve">of 0.25 required a sample size of approximately 158 participants for 80% power of detecting the effect.  </w:t>
      </w:r>
      <w:r w:rsidRPr="003D40E3">
        <w:rPr>
          <w:rFonts w:ascii="Times New Roman" w:hAnsi="Times New Roman"/>
          <w:noProof/>
          <w:color w:val="000000" w:themeColor="text1"/>
          <w:sz w:val="24"/>
          <w:szCs w:val="24"/>
        </w:rPr>
        <w:t>We therefore</w:t>
      </w:r>
      <w:r w:rsidRPr="001062CC">
        <w:rPr>
          <w:rFonts w:ascii="Times New Roman" w:hAnsi="Times New Roman"/>
          <w:color w:val="000000" w:themeColor="text1"/>
          <w:sz w:val="24"/>
          <w:szCs w:val="24"/>
        </w:rPr>
        <w:t xml:space="preserve"> targeted 182-190 participants, anticipating a 15-20% drop out rate.   </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Materials and Procedure</w:t>
      </w:r>
    </w:p>
    <w:p w:rsidR="007E2980" w:rsidRPr="001062CC" w:rsidRDefault="007E2980" w:rsidP="007E2980">
      <w:pPr>
        <w:autoSpaceDE w:val="0"/>
        <w:autoSpaceDN w:val="0"/>
        <w:adjustRightInd w:val="0"/>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Participants </w:t>
      </w:r>
      <w:r w:rsidRPr="003D40E3">
        <w:rPr>
          <w:rFonts w:ascii="Times New Roman" w:hAnsi="Times New Roman"/>
          <w:noProof/>
          <w:color w:val="000000" w:themeColor="text1"/>
          <w:sz w:val="24"/>
          <w:szCs w:val="24"/>
        </w:rPr>
        <w:t>were first presented</w:t>
      </w:r>
      <w:r w:rsidRPr="001062CC">
        <w:rPr>
          <w:rFonts w:ascii="Times New Roman" w:hAnsi="Times New Roman"/>
          <w:color w:val="000000" w:themeColor="text1"/>
          <w:sz w:val="24"/>
          <w:szCs w:val="24"/>
        </w:rPr>
        <w:t xml:space="preserve"> with the system threat </w:t>
      </w:r>
      <w:r w:rsidR="006058EC" w:rsidRPr="001062CC">
        <w:rPr>
          <w:rFonts w:ascii="Times New Roman" w:hAnsi="Times New Roman"/>
          <w:color w:val="000000" w:themeColor="text1"/>
          <w:sz w:val="24"/>
          <w:szCs w:val="24"/>
        </w:rPr>
        <w:t>(vs. affirm</w:t>
      </w:r>
      <w:r w:rsidR="00FF0A4B" w:rsidRPr="001062CC">
        <w:rPr>
          <w:rFonts w:ascii="Times New Roman" w:hAnsi="Times New Roman"/>
          <w:color w:val="000000" w:themeColor="text1"/>
          <w:sz w:val="24"/>
          <w:szCs w:val="24"/>
        </w:rPr>
        <w:t>ing</w:t>
      </w:r>
      <w:r w:rsidR="006058EC" w:rsidRPr="001062CC">
        <w:rPr>
          <w:rFonts w:ascii="Times New Roman" w:hAnsi="Times New Roman"/>
          <w:color w:val="000000" w:themeColor="text1"/>
          <w:sz w:val="24"/>
          <w:szCs w:val="24"/>
        </w:rPr>
        <w:t xml:space="preserve">) </w:t>
      </w:r>
      <w:r w:rsidR="00B07731" w:rsidRPr="001062CC">
        <w:rPr>
          <w:rFonts w:ascii="Times New Roman" w:hAnsi="Times New Roman"/>
          <w:color w:val="000000" w:themeColor="text1"/>
          <w:sz w:val="24"/>
          <w:szCs w:val="24"/>
        </w:rPr>
        <w:t xml:space="preserve">manipulation, </w:t>
      </w:r>
      <w:r w:rsidR="00F95660" w:rsidRPr="001062CC">
        <w:rPr>
          <w:rFonts w:ascii="Times New Roman" w:hAnsi="Times New Roman"/>
          <w:color w:val="000000" w:themeColor="text1"/>
          <w:sz w:val="24"/>
          <w:szCs w:val="24"/>
        </w:rPr>
        <w:t xml:space="preserve">as in Study </w:t>
      </w:r>
      <w:r w:rsidR="00675172">
        <w:rPr>
          <w:rFonts w:ascii="Times New Roman" w:hAnsi="Times New Roman"/>
          <w:color w:val="000000" w:themeColor="text1"/>
          <w:sz w:val="24"/>
          <w:szCs w:val="24"/>
        </w:rPr>
        <w:t>1</w:t>
      </w:r>
      <w:r w:rsidRPr="001062CC">
        <w:rPr>
          <w:rFonts w:ascii="Times New Roman" w:hAnsi="Times New Roman"/>
          <w:color w:val="000000" w:themeColor="text1"/>
          <w:sz w:val="24"/>
          <w:szCs w:val="24"/>
        </w:rPr>
        <w:t xml:space="preserve">.  </w:t>
      </w:r>
      <w:r w:rsidR="00DC0735" w:rsidRPr="001062CC">
        <w:rPr>
          <w:rFonts w:ascii="Times New Roman" w:hAnsi="Times New Roman"/>
          <w:color w:val="000000" w:themeColor="text1"/>
          <w:sz w:val="24"/>
          <w:szCs w:val="24"/>
        </w:rPr>
        <w:t>We then</w:t>
      </w:r>
      <w:r w:rsidRPr="001062CC">
        <w:rPr>
          <w:rFonts w:ascii="Times New Roman" w:hAnsi="Times New Roman"/>
          <w:color w:val="000000" w:themeColor="text1"/>
          <w:sz w:val="24"/>
          <w:szCs w:val="24"/>
        </w:rPr>
        <w:t xml:space="preserve"> manipulated exposure to conspiracy theories by adapting a manipulation used by Douglas and Sutton (2008). </w:t>
      </w:r>
      <w:r w:rsidR="00DC0735" w:rsidRPr="001062CC">
        <w:rPr>
          <w:rFonts w:ascii="Times New Roman" w:hAnsi="Times New Roman"/>
          <w:color w:val="000000" w:themeColor="text1"/>
          <w:sz w:val="24"/>
          <w:szCs w:val="24"/>
        </w:rPr>
        <w:t xml:space="preserve">Experimental participants </w:t>
      </w:r>
      <w:r w:rsidRPr="001062CC">
        <w:rPr>
          <w:rFonts w:ascii="Times New Roman" w:hAnsi="Times New Roman"/>
          <w:color w:val="000000" w:themeColor="text1"/>
          <w:sz w:val="24"/>
          <w:szCs w:val="24"/>
        </w:rPr>
        <w:t xml:space="preserve">were asked to read and </w:t>
      </w:r>
      <w:r w:rsidRPr="003D40E3">
        <w:rPr>
          <w:rFonts w:ascii="Times New Roman" w:hAnsi="Times New Roman"/>
          <w:noProof/>
          <w:color w:val="000000" w:themeColor="text1"/>
          <w:sz w:val="24"/>
          <w:szCs w:val="24"/>
        </w:rPr>
        <w:t>memorize</w:t>
      </w:r>
      <w:r w:rsidRPr="001062CC">
        <w:rPr>
          <w:rFonts w:ascii="Times New Roman" w:hAnsi="Times New Roman"/>
          <w:color w:val="000000" w:themeColor="text1"/>
          <w:sz w:val="24"/>
          <w:szCs w:val="24"/>
        </w:rPr>
        <w:t xml:space="preserve"> a piece of text concerning a conspiracy involving the death of Princess Diana</w:t>
      </w:r>
      <w:r w:rsidR="00DC0735" w:rsidRPr="001062CC">
        <w:rPr>
          <w:rFonts w:ascii="Times New Roman" w:hAnsi="Times New Roman"/>
          <w:color w:val="000000" w:themeColor="text1"/>
          <w:sz w:val="24"/>
          <w:szCs w:val="24"/>
        </w:rPr>
        <w:t xml:space="preserve">.  Control participants proceeded directly to the dependent measures.  </w:t>
      </w:r>
      <w:r w:rsidRPr="001062CC">
        <w:rPr>
          <w:rFonts w:ascii="Times New Roman" w:hAnsi="Times New Roman"/>
          <w:color w:val="000000" w:themeColor="text1"/>
          <w:sz w:val="24"/>
          <w:szCs w:val="24"/>
        </w:rPr>
        <w:t>The conspiracy text included a series of eight bullet points outlining arguments that Princess Diana’s death was not an accident.  The term conspiracy theory was not mentioned.  For example:</w:t>
      </w:r>
    </w:p>
    <w:p w:rsidR="007E2980" w:rsidRPr="001062CC" w:rsidRDefault="007E2980" w:rsidP="007E2980">
      <w:pPr>
        <w:autoSpaceDE w:val="0"/>
        <w:autoSpaceDN w:val="0"/>
        <w:adjustRightInd w:val="0"/>
        <w:spacing w:after="0" w:line="480" w:lineRule="auto"/>
        <w:ind w:left="720"/>
        <w:rPr>
          <w:rFonts w:ascii="Times New Roman" w:hAnsi="Times New Roman"/>
          <w:i/>
          <w:color w:val="000000" w:themeColor="text1"/>
          <w:sz w:val="24"/>
          <w:szCs w:val="24"/>
          <w:lang w:eastAsia="en-GB"/>
        </w:rPr>
      </w:pPr>
      <w:r w:rsidRPr="001062CC">
        <w:rPr>
          <w:rFonts w:ascii="Times New Roman" w:hAnsi="Times New Roman"/>
          <w:i/>
          <w:color w:val="000000" w:themeColor="text1"/>
          <w:sz w:val="24"/>
          <w:szCs w:val="24"/>
          <w:lang w:eastAsia="en-GB"/>
        </w:rPr>
        <w:t xml:space="preserve">“Concern has been raised about the rapid disposal of the bodies of Diana and Dodi. Diana had no </w:t>
      </w:r>
      <w:r w:rsidRPr="003D40E3">
        <w:rPr>
          <w:rFonts w:ascii="Times New Roman" w:hAnsi="Times New Roman"/>
          <w:i/>
          <w:noProof/>
          <w:color w:val="000000" w:themeColor="text1"/>
          <w:sz w:val="24"/>
          <w:szCs w:val="24"/>
          <w:lang w:eastAsia="en-GB"/>
        </w:rPr>
        <w:t>post mortem</w:t>
      </w:r>
      <w:r w:rsidRPr="001062CC">
        <w:rPr>
          <w:rFonts w:ascii="Times New Roman" w:hAnsi="Times New Roman"/>
          <w:i/>
          <w:color w:val="000000" w:themeColor="text1"/>
          <w:sz w:val="24"/>
          <w:szCs w:val="24"/>
          <w:lang w:eastAsia="en-GB"/>
        </w:rPr>
        <w:t xml:space="preserve"> prior to burial in Althorp. Victims of sudden death require a post mortem by law in the UK.”</w:t>
      </w:r>
    </w:p>
    <w:p w:rsidR="007E2980" w:rsidRPr="001062CC" w:rsidRDefault="007E2980" w:rsidP="007E2980">
      <w:pPr>
        <w:autoSpaceDE w:val="0"/>
        <w:autoSpaceDN w:val="0"/>
        <w:adjustRightInd w:val="0"/>
        <w:spacing w:after="0" w:line="480" w:lineRule="auto"/>
        <w:ind w:left="720"/>
        <w:rPr>
          <w:rFonts w:ascii="Times New Roman" w:hAnsi="Times New Roman"/>
          <w:i/>
          <w:color w:val="000000" w:themeColor="text1"/>
          <w:sz w:val="24"/>
          <w:szCs w:val="24"/>
          <w:lang w:eastAsia="en-GB"/>
        </w:rPr>
      </w:pPr>
      <w:r w:rsidRPr="001062CC">
        <w:rPr>
          <w:rFonts w:ascii="Times New Roman" w:hAnsi="Times New Roman"/>
          <w:i/>
          <w:color w:val="000000" w:themeColor="text1"/>
          <w:sz w:val="24"/>
          <w:szCs w:val="24"/>
        </w:rPr>
        <w:t>“</w:t>
      </w:r>
      <w:r w:rsidRPr="001062CC">
        <w:rPr>
          <w:rFonts w:ascii="Times New Roman" w:hAnsi="Times New Roman"/>
          <w:i/>
          <w:color w:val="000000" w:themeColor="text1"/>
          <w:sz w:val="24"/>
          <w:szCs w:val="24"/>
          <w:lang w:eastAsia="en-GB"/>
        </w:rPr>
        <w:t>Immediately after the crash news was broadcast, witnesses appeared on US TV saying that they heard an explosion or bang before they heard the car crash. Was this a gunshot, or a bomb?”</w:t>
      </w:r>
    </w:p>
    <w:p w:rsidR="007E2980" w:rsidRPr="001062CC" w:rsidRDefault="00684433" w:rsidP="007E2980">
      <w:pPr>
        <w:autoSpaceDE w:val="0"/>
        <w:autoSpaceDN w:val="0"/>
        <w:adjustRightInd w:val="0"/>
        <w:spacing w:after="0" w:line="480" w:lineRule="auto"/>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In previous work by Douglas and Sutton (2008), </w:t>
      </w:r>
      <w:r w:rsidR="00D228C7" w:rsidRPr="001062CC">
        <w:rPr>
          <w:rFonts w:ascii="Times New Roman" w:hAnsi="Times New Roman"/>
          <w:color w:val="000000" w:themeColor="text1"/>
          <w:sz w:val="24"/>
          <w:szCs w:val="24"/>
        </w:rPr>
        <w:t>this</w:t>
      </w:r>
      <w:r w:rsidRPr="001062CC">
        <w:rPr>
          <w:rFonts w:ascii="Times New Roman" w:hAnsi="Times New Roman"/>
          <w:color w:val="000000" w:themeColor="text1"/>
          <w:sz w:val="24"/>
          <w:szCs w:val="24"/>
        </w:rPr>
        <w:t xml:space="preserve"> manipulation has been shown to successfully increase belief in conspiracy theories.  </w:t>
      </w:r>
      <w:r w:rsidR="008C1326" w:rsidRPr="001062CC">
        <w:rPr>
          <w:rFonts w:ascii="Times New Roman" w:hAnsi="Times New Roman"/>
          <w:color w:val="000000" w:themeColor="text1"/>
          <w:sz w:val="24"/>
          <w:szCs w:val="24"/>
        </w:rPr>
        <w:t>As in Study 1, in order not to lead the participants and contaminate the result, n</w:t>
      </w:r>
      <w:r w:rsidR="00BD7511" w:rsidRPr="001062CC">
        <w:rPr>
          <w:rFonts w:ascii="Times New Roman" w:hAnsi="Times New Roman"/>
          <w:color w:val="000000" w:themeColor="text1"/>
          <w:sz w:val="24"/>
          <w:szCs w:val="24"/>
        </w:rPr>
        <w:t xml:space="preserve">o manipulation check measures were therefore </w:t>
      </w:r>
      <w:r w:rsidR="002E2F4E" w:rsidRPr="001062CC">
        <w:rPr>
          <w:rFonts w:ascii="Times New Roman" w:hAnsi="Times New Roman"/>
          <w:color w:val="000000" w:themeColor="text1"/>
          <w:sz w:val="24"/>
          <w:szCs w:val="24"/>
        </w:rPr>
        <w:t>included</w:t>
      </w:r>
      <w:r w:rsidR="00100A84" w:rsidRPr="001062CC">
        <w:rPr>
          <w:rFonts w:ascii="Times New Roman" w:hAnsi="Times New Roman"/>
          <w:color w:val="000000" w:themeColor="text1"/>
          <w:sz w:val="24"/>
          <w:szCs w:val="24"/>
        </w:rPr>
        <w:t xml:space="preserve"> in the current study</w:t>
      </w:r>
      <w:r w:rsidR="00BD7511" w:rsidRPr="001062CC">
        <w:rPr>
          <w:rFonts w:ascii="Times New Roman" w:hAnsi="Times New Roman"/>
          <w:color w:val="000000" w:themeColor="text1"/>
          <w:sz w:val="24"/>
          <w:szCs w:val="24"/>
        </w:rPr>
        <w:t xml:space="preserve">.  </w:t>
      </w:r>
      <w:r w:rsidR="00955CBA" w:rsidRPr="001062CC">
        <w:rPr>
          <w:rFonts w:ascii="Times New Roman" w:hAnsi="Times New Roman"/>
          <w:color w:val="000000" w:themeColor="text1"/>
          <w:sz w:val="24"/>
          <w:szCs w:val="24"/>
        </w:rPr>
        <w:t>The full wording is available from the authors</w:t>
      </w:r>
      <w:r w:rsidR="00FF0A4B" w:rsidRPr="001062CC">
        <w:rPr>
          <w:rFonts w:ascii="Times New Roman" w:hAnsi="Times New Roman"/>
          <w:color w:val="000000" w:themeColor="text1"/>
          <w:sz w:val="24"/>
          <w:szCs w:val="24"/>
        </w:rPr>
        <w:t>.</w:t>
      </w:r>
      <w:r w:rsidR="00955CBA" w:rsidRPr="001062CC">
        <w:rPr>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 xml:space="preserve">Finally, </w:t>
      </w:r>
      <w:r w:rsidR="00B07731" w:rsidRPr="001062CC">
        <w:rPr>
          <w:rFonts w:ascii="Times New Roman" w:hAnsi="Times New Roman"/>
          <w:color w:val="000000" w:themeColor="text1"/>
          <w:sz w:val="24"/>
          <w:szCs w:val="24"/>
        </w:rPr>
        <w:t xml:space="preserve">satisfaction with the status quo </w:t>
      </w:r>
      <w:r w:rsidR="007E2980" w:rsidRPr="001062CC">
        <w:rPr>
          <w:rFonts w:ascii="Times New Roman" w:hAnsi="Times New Roman"/>
          <w:color w:val="000000" w:themeColor="text1"/>
          <w:sz w:val="24"/>
          <w:szCs w:val="24"/>
        </w:rPr>
        <w:t>w</w:t>
      </w:r>
      <w:r w:rsidR="00B07731" w:rsidRPr="001062CC">
        <w:rPr>
          <w:rFonts w:ascii="Times New Roman" w:hAnsi="Times New Roman"/>
          <w:color w:val="000000" w:themeColor="text1"/>
          <w:sz w:val="24"/>
          <w:szCs w:val="24"/>
        </w:rPr>
        <w:t>as</w:t>
      </w:r>
      <w:r w:rsidR="007E2980" w:rsidRPr="001062CC">
        <w:rPr>
          <w:rFonts w:ascii="Times New Roman" w:hAnsi="Times New Roman"/>
          <w:color w:val="000000" w:themeColor="text1"/>
          <w:sz w:val="24"/>
          <w:szCs w:val="24"/>
        </w:rPr>
        <w:t xml:space="preserve"> measured using Kay and Jost’s (2003) general system justification scale (α = .63).  At the conclusion of the study, participants were debriefed in writing and were thanked for their participation.</w:t>
      </w:r>
    </w:p>
    <w:p w:rsidR="007E2980" w:rsidRPr="001062CC" w:rsidRDefault="00D73F1A" w:rsidP="007E2980">
      <w:pPr>
        <w:spacing w:after="0" w:line="480" w:lineRule="auto"/>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Results</w:t>
      </w:r>
      <w:r w:rsidR="000F6582" w:rsidRPr="001062CC">
        <w:rPr>
          <w:rFonts w:ascii="Times New Roman" w:hAnsi="Times New Roman"/>
          <w:b/>
          <w:color w:val="000000" w:themeColor="text1"/>
          <w:sz w:val="24"/>
          <w:szCs w:val="24"/>
        </w:rPr>
        <w:t xml:space="preserve"> and Discussion</w:t>
      </w:r>
    </w:p>
    <w:p w:rsidR="00BD7511" w:rsidRPr="001062CC" w:rsidRDefault="007E2980" w:rsidP="007E2980">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As expected, a two-way ANOVA revealed a significant interaction between system threat and exposure to conspiracy theories, </w:t>
      </w:r>
      <w:proofErr w:type="gramStart"/>
      <w:r w:rsidRPr="001062CC">
        <w:rPr>
          <w:rFonts w:ascii="Times New Roman" w:hAnsi="Times New Roman"/>
          <w:i/>
          <w:color w:val="000000" w:themeColor="text1"/>
          <w:sz w:val="24"/>
          <w:szCs w:val="24"/>
        </w:rPr>
        <w:t>F</w:t>
      </w:r>
      <w:r w:rsidRPr="001062CC">
        <w:rPr>
          <w:rFonts w:ascii="Times New Roman" w:hAnsi="Times New Roman"/>
          <w:color w:val="000000" w:themeColor="text1"/>
          <w:sz w:val="24"/>
          <w:szCs w:val="24"/>
        </w:rPr>
        <w:t>(</w:t>
      </w:r>
      <w:proofErr w:type="gramEnd"/>
      <w:r w:rsidRPr="001062CC">
        <w:rPr>
          <w:rFonts w:ascii="Times New Roman" w:hAnsi="Times New Roman"/>
          <w:color w:val="000000" w:themeColor="text1"/>
          <w:sz w:val="24"/>
          <w:szCs w:val="24"/>
        </w:rPr>
        <w:t xml:space="preserve">1, 156) = 7.70, </w:t>
      </w:r>
      <w:r w:rsidRPr="001062CC">
        <w:rPr>
          <w:rFonts w:ascii="Times New Roman" w:hAnsi="Times New Roman"/>
          <w:i/>
          <w:color w:val="000000" w:themeColor="text1"/>
          <w:sz w:val="24"/>
          <w:szCs w:val="24"/>
        </w:rPr>
        <w:t>p</w:t>
      </w:r>
      <w:r w:rsidRPr="001062CC">
        <w:rPr>
          <w:rFonts w:ascii="Times New Roman" w:hAnsi="Times New Roman"/>
          <w:color w:val="000000" w:themeColor="text1"/>
          <w:sz w:val="24"/>
          <w:szCs w:val="24"/>
        </w:rPr>
        <w:t xml:space="preserve"> = .006, partial </w:t>
      </w:r>
      <w:r w:rsidRPr="001062CC">
        <w:rPr>
          <w:rFonts w:ascii="Times New Roman" w:hAnsi="Times New Roman"/>
          <w:i/>
          <w:iCs/>
          <w:color w:val="000000" w:themeColor="text1"/>
          <w:sz w:val="24"/>
          <w:szCs w:val="24"/>
        </w:rPr>
        <w:t>η</w:t>
      </w:r>
      <w:r w:rsidRPr="001062CC">
        <w:rPr>
          <w:rFonts w:ascii="Times New Roman" w:hAnsi="Times New Roman"/>
          <w:color w:val="000000" w:themeColor="text1"/>
          <w:sz w:val="24"/>
          <w:szCs w:val="24"/>
          <w:vertAlign w:val="superscript"/>
        </w:rPr>
        <w:t>2</w:t>
      </w:r>
      <w:r w:rsidRPr="001062CC">
        <w:rPr>
          <w:rFonts w:ascii="Times New Roman" w:hAnsi="Times New Roman"/>
          <w:color w:val="000000" w:themeColor="text1"/>
          <w:sz w:val="24"/>
          <w:szCs w:val="24"/>
        </w:rPr>
        <w:t xml:space="preserve"> = .054</w:t>
      </w:r>
      <w:r w:rsidR="00BD7511" w:rsidRPr="001062CC">
        <w:rPr>
          <w:rFonts w:ascii="Times New Roman" w:hAnsi="Times New Roman"/>
          <w:color w:val="000000" w:themeColor="text1"/>
          <w:sz w:val="24"/>
          <w:szCs w:val="24"/>
        </w:rPr>
        <w:t xml:space="preserve"> (see Figure 1)</w:t>
      </w:r>
      <w:r w:rsidRPr="001062CC">
        <w:rPr>
          <w:rFonts w:ascii="Times New Roman" w:hAnsi="Times New Roman"/>
          <w:color w:val="000000" w:themeColor="text1"/>
          <w:sz w:val="24"/>
          <w:szCs w:val="24"/>
        </w:rPr>
        <w:t xml:space="preserve">.  </w:t>
      </w:r>
      <w:r w:rsidR="00230B4C" w:rsidRPr="001062CC">
        <w:rPr>
          <w:rStyle w:val="addmd1"/>
          <w:rFonts w:ascii="Times New Roman" w:hAnsi="Times New Roman"/>
          <w:color w:val="000000" w:themeColor="text1"/>
          <w:sz w:val="24"/>
          <w:szCs w:val="24"/>
        </w:rPr>
        <w:t>Supporting our hypothesis</w:t>
      </w:r>
      <w:r w:rsidR="00230B4C" w:rsidRPr="001062CC">
        <w:rPr>
          <w:rFonts w:ascii="Times New Roman" w:hAnsi="Times New Roman"/>
          <w:color w:val="000000" w:themeColor="text1"/>
          <w:sz w:val="24"/>
          <w:szCs w:val="24"/>
        </w:rPr>
        <w:t xml:space="preserve">, there was a significant simple main effect of system threat in the conspiracy condition, </w:t>
      </w:r>
      <w:proofErr w:type="gramStart"/>
      <w:r w:rsidR="00230B4C" w:rsidRPr="001062CC">
        <w:rPr>
          <w:rFonts w:ascii="Times New Roman" w:hAnsi="Times New Roman"/>
          <w:i/>
          <w:color w:val="000000" w:themeColor="text1"/>
          <w:sz w:val="24"/>
          <w:szCs w:val="24"/>
        </w:rPr>
        <w:t>F</w:t>
      </w:r>
      <w:r w:rsidR="00230B4C" w:rsidRPr="001062CC">
        <w:rPr>
          <w:rFonts w:ascii="Times New Roman" w:hAnsi="Times New Roman"/>
          <w:color w:val="000000" w:themeColor="text1"/>
          <w:sz w:val="24"/>
          <w:szCs w:val="24"/>
        </w:rPr>
        <w:t>(</w:t>
      </w:r>
      <w:proofErr w:type="gramEnd"/>
      <w:r w:rsidR="00230B4C" w:rsidRPr="001062CC">
        <w:rPr>
          <w:rFonts w:ascii="Times New Roman" w:hAnsi="Times New Roman"/>
          <w:color w:val="000000" w:themeColor="text1"/>
          <w:sz w:val="24"/>
          <w:szCs w:val="24"/>
        </w:rPr>
        <w:t xml:space="preserve">1,75) = 4.06, </w:t>
      </w:r>
      <w:r w:rsidR="00230B4C" w:rsidRPr="001062CC">
        <w:rPr>
          <w:rFonts w:ascii="Times New Roman" w:hAnsi="Times New Roman"/>
          <w:i/>
          <w:color w:val="000000" w:themeColor="text1"/>
          <w:sz w:val="24"/>
          <w:szCs w:val="24"/>
        </w:rPr>
        <w:t>p</w:t>
      </w:r>
      <w:r w:rsidR="00230B4C" w:rsidRPr="001062CC">
        <w:rPr>
          <w:rFonts w:ascii="Times New Roman" w:hAnsi="Times New Roman"/>
          <w:color w:val="000000" w:themeColor="text1"/>
          <w:sz w:val="24"/>
          <w:szCs w:val="24"/>
        </w:rPr>
        <w:t xml:space="preserve"> = .047, partial </w:t>
      </w:r>
      <w:r w:rsidR="00230B4C" w:rsidRPr="001062CC">
        <w:rPr>
          <w:rFonts w:ascii="Times New Roman" w:hAnsi="Times New Roman"/>
          <w:i/>
          <w:iCs/>
          <w:color w:val="000000" w:themeColor="text1"/>
          <w:sz w:val="24"/>
          <w:szCs w:val="24"/>
        </w:rPr>
        <w:t>η</w:t>
      </w:r>
      <w:r w:rsidR="00230B4C" w:rsidRPr="001062CC">
        <w:rPr>
          <w:rFonts w:ascii="Times New Roman" w:hAnsi="Times New Roman"/>
          <w:color w:val="000000" w:themeColor="text1"/>
          <w:sz w:val="24"/>
          <w:szCs w:val="24"/>
          <w:vertAlign w:val="superscript"/>
        </w:rPr>
        <w:t>2</w:t>
      </w:r>
      <w:r w:rsidR="00230B4C" w:rsidRPr="001062CC">
        <w:rPr>
          <w:rFonts w:ascii="Times New Roman" w:hAnsi="Times New Roman"/>
          <w:color w:val="000000" w:themeColor="text1"/>
          <w:sz w:val="24"/>
          <w:szCs w:val="24"/>
        </w:rPr>
        <w:t xml:space="preserve"> = .066, such that those who were exposed to system threat reported higher satisfaction with the status quo (</w:t>
      </w:r>
      <w:r w:rsidR="00230B4C" w:rsidRPr="001062CC">
        <w:rPr>
          <w:rFonts w:ascii="Times New Roman" w:hAnsi="Times New Roman"/>
          <w:i/>
          <w:color w:val="000000" w:themeColor="text1"/>
          <w:sz w:val="24"/>
          <w:szCs w:val="24"/>
        </w:rPr>
        <w:t>M</w:t>
      </w:r>
      <w:r w:rsidR="00230B4C" w:rsidRPr="001062CC">
        <w:rPr>
          <w:rFonts w:ascii="Times New Roman" w:hAnsi="Times New Roman"/>
          <w:color w:val="000000" w:themeColor="text1"/>
          <w:sz w:val="24"/>
          <w:szCs w:val="24"/>
        </w:rPr>
        <w:t xml:space="preserve"> = 4.95, </w:t>
      </w:r>
      <w:r w:rsidR="00230B4C" w:rsidRPr="001062CC">
        <w:rPr>
          <w:rFonts w:ascii="Times New Roman" w:hAnsi="Times New Roman"/>
          <w:i/>
          <w:color w:val="000000" w:themeColor="text1"/>
          <w:sz w:val="24"/>
          <w:szCs w:val="24"/>
        </w:rPr>
        <w:t>SD</w:t>
      </w:r>
      <w:r w:rsidR="00230B4C" w:rsidRPr="001062CC">
        <w:rPr>
          <w:rFonts w:ascii="Times New Roman" w:hAnsi="Times New Roman"/>
          <w:color w:val="000000" w:themeColor="text1"/>
          <w:sz w:val="24"/>
          <w:szCs w:val="24"/>
        </w:rPr>
        <w:t xml:space="preserve"> = 0.60, </w:t>
      </w:r>
      <w:r w:rsidR="00230B4C" w:rsidRPr="001062CC">
        <w:rPr>
          <w:rFonts w:ascii="Times New Roman" w:hAnsi="Times New Roman"/>
          <w:i/>
          <w:color w:val="000000" w:themeColor="text1"/>
          <w:sz w:val="24"/>
          <w:szCs w:val="24"/>
        </w:rPr>
        <w:t>n =</w:t>
      </w:r>
      <w:r w:rsidR="00230B4C" w:rsidRPr="001062CC">
        <w:rPr>
          <w:rFonts w:ascii="Times New Roman" w:hAnsi="Times New Roman"/>
          <w:color w:val="000000" w:themeColor="text1"/>
          <w:sz w:val="24"/>
          <w:szCs w:val="24"/>
        </w:rPr>
        <w:t xml:space="preserve"> 39), than those in the system affirming condition (</w:t>
      </w:r>
      <w:r w:rsidR="00230B4C" w:rsidRPr="001062CC">
        <w:rPr>
          <w:rFonts w:ascii="Times New Roman" w:hAnsi="Times New Roman"/>
          <w:i/>
          <w:color w:val="000000" w:themeColor="text1"/>
          <w:sz w:val="24"/>
          <w:szCs w:val="24"/>
        </w:rPr>
        <w:t>M</w:t>
      </w:r>
      <w:r w:rsidR="00230B4C" w:rsidRPr="001062CC">
        <w:rPr>
          <w:rFonts w:ascii="Times New Roman" w:hAnsi="Times New Roman"/>
          <w:color w:val="000000" w:themeColor="text1"/>
          <w:sz w:val="24"/>
          <w:szCs w:val="24"/>
        </w:rPr>
        <w:t xml:space="preserve"> = 4.68, </w:t>
      </w:r>
      <w:r w:rsidR="00230B4C" w:rsidRPr="001062CC">
        <w:rPr>
          <w:rFonts w:ascii="Times New Roman" w:hAnsi="Times New Roman"/>
          <w:i/>
          <w:color w:val="000000" w:themeColor="text1"/>
          <w:sz w:val="24"/>
          <w:szCs w:val="24"/>
        </w:rPr>
        <w:t>SD</w:t>
      </w:r>
      <w:r w:rsidR="00230B4C" w:rsidRPr="001062CC">
        <w:rPr>
          <w:rFonts w:ascii="Times New Roman" w:hAnsi="Times New Roman"/>
          <w:color w:val="000000" w:themeColor="text1"/>
          <w:sz w:val="24"/>
          <w:szCs w:val="24"/>
        </w:rPr>
        <w:t xml:space="preserve"> = 0.56, </w:t>
      </w:r>
      <w:r w:rsidR="00230B4C" w:rsidRPr="001062CC">
        <w:rPr>
          <w:rFonts w:ascii="Times New Roman" w:hAnsi="Times New Roman"/>
          <w:i/>
          <w:color w:val="000000" w:themeColor="text1"/>
          <w:sz w:val="24"/>
          <w:szCs w:val="24"/>
        </w:rPr>
        <w:t xml:space="preserve">n = </w:t>
      </w:r>
      <w:r w:rsidR="00230B4C" w:rsidRPr="001062CC">
        <w:rPr>
          <w:rFonts w:ascii="Times New Roman" w:hAnsi="Times New Roman"/>
          <w:color w:val="000000" w:themeColor="text1"/>
          <w:sz w:val="24"/>
          <w:szCs w:val="24"/>
        </w:rPr>
        <w:t xml:space="preserve">38).  </w:t>
      </w:r>
      <w:r w:rsidR="00444B0F" w:rsidRPr="001062CC">
        <w:rPr>
          <w:rFonts w:ascii="Times New Roman" w:hAnsi="Times New Roman"/>
          <w:color w:val="000000" w:themeColor="text1"/>
          <w:sz w:val="24"/>
          <w:szCs w:val="24"/>
        </w:rPr>
        <w:t>As expected based on previous research (Bobocel et al., 2010), t</w:t>
      </w:r>
      <w:r w:rsidR="00D16A56" w:rsidRPr="001062CC">
        <w:rPr>
          <w:rFonts w:ascii="Times New Roman" w:hAnsi="Times New Roman"/>
          <w:color w:val="000000" w:themeColor="text1"/>
          <w:sz w:val="24"/>
          <w:szCs w:val="24"/>
        </w:rPr>
        <w:t>here was also a</w:t>
      </w:r>
      <w:r w:rsidRPr="001062CC">
        <w:rPr>
          <w:rFonts w:ascii="Times New Roman" w:hAnsi="Times New Roman"/>
          <w:color w:val="000000" w:themeColor="text1"/>
          <w:sz w:val="24"/>
          <w:szCs w:val="24"/>
        </w:rPr>
        <w:t xml:space="preserve"> </w:t>
      </w:r>
      <w:r w:rsidR="00BD7511" w:rsidRPr="001062CC">
        <w:rPr>
          <w:rFonts w:ascii="Times New Roman" w:hAnsi="Times New Roman"/>
          <w:color w:val="000000" w:themeColor="text1"/>
          <w:sz w:val="24"/>
          <w:szCs w:val="24"/>
        </w:rPr>
        <w:t xml:space="preserve">marginally significant simple main effect of system threat in the no conspiracy condition, </w:t>
      </w:r>
      <w:proofErr w:type="gramStart"/>
      <w:r w:rsidR="00BD7511" w:rsidRPr="001062CC">
        <w:rPr>
          <w:rFonts w:ascii="Times New Roman" w:hAnsi="Times New Roman"/>
          <w:i/>
          <w:color w:val="000000" w:themeColor="text1"/>
          <w:sz w:val="24"/>
          <w:szCs w:val="24"/>
        </w:rPr>
        <w:t>F</w:t>
      </w:r>
      <w:r w:rsidR="00BD7511" w:rsidRPr="001062CC">
        <w:rPr>
          <w:rFonts w:ascii="Times New Roman" w:hAnsi="Times New Roman"/>
          <w:color w:val="000000" w:themeColor="text1"/>
          <w:sz w:val="24"/>
          <w:szCs w:val="24"/>
        </w:rPr>
        <w:t>(</w:t>
      </w:r>
      <w:proofErr w:type="gramEnd"/>
      <w:r w:rsidR="00BD7511" w:rsidRPr="001062CC">
        <w:rPr>
          <w:rFonts w:ascii="Times New Roman" w:hAnsi="Times New Roman"/>
          <w:color w:val="000000" w:themeColor="text1"/>
          <w:sz w:val="24"/>
          <w:szCs w:val="24"/>
        </w:rPr>
        <w:t xml:space="preserve">1,81) = 3.90, </w:t>
      </w:r>
      <w:r w:rsidR="00BD7511" w:rsidRPr="001062CC">
        <w:rPr>
          <w:rFonts w:ascii="Times New Roman" w:hAnsi="Times New Roman"/>
          <w:i/>
          <w:color w:val="000000" w:themeColor="text1"/>
          <w:sz w:val="24"/>
          <w:szCs w:val="24"/>
        </w:rPr>
        <w:t>p</w:t>
      </w:r>
      <w:r w:rsidR="00BD7511" w:rsidRPr="001062CC">
        <w:rPr>
          <w:rFonts w:ascii="Times New Roman" w:hAnsi="Times New Roman"/>
          <w:color w:val="000000" w:themeColor="text1"/>
          <w:sz w:val="24"/>
          <w:szCs w:val="24"/>
        </w:rPr>
        <w:t xml:space="preserve"> = .052, partial </w:t>
      </w:r>
      <w:r w:rsidR="00BD7511" w:rsidRPr="001062CC">
        <w:rPr>
          <w:rFonts w:ascii="Times New Roman" w:hAnsi="Times New Roman"/>
          <w:i/>
          <w:iCs/>
          <w:color w:val="000000" w:themeColor="text1"/>
          <w:sz w:val="24"/>
          <w:szCs w:val="24"/>
        </w:rPr>
        <w:t>η</w:t>
      </w:r>
      <w:r w:rsidR="00BD7511" w:rsidRPr="001062CC">
        <w:rPr>
          <w:rFonts w:ascii="Times New Roman" w:hAnsi="Times New Roman"/>
          <w:color w:val="000000" w:themeColor="text1"/>
          <w:sz w:val="24"/>
          <w:szCs w:val="24"/>
          <w:vertAlign w:val="superscript"/>
        </w:rPr>
        <w:t>2</w:t>
      </w:r>
      <w:r w:rsidR="00BD7511" w:rsidRPr="001062CC">
        <w:rPr>
          <w:rFonts w:ascii="Times New Roman" w:hAnsi="Times New Roman"/>
          <w:color w:val="000000" w:themeColor="text1"/>
          <w:sz w:val="24"/>
          <w:szCs w:val="24"/>
        </w:rPr>
        <w:t xml:space="preserve"> = .048, </w:t>
      </w:r>
      <w:r w:rsidR="00D16A56" w:rsidRPr="001062CC">
        <w:rPr>
          <w:rFonts w:ascii="Times New Roman" w:hAnsi="Times New Roman"/>
          <w:color w:val="000000" w:themeColor="text1"/>
          <w:sz w:val="24"/>
          <w:szCs w:val="24"/>
        </w:rPr>
        <w:t xml:space="preserve">but in the opposite direction, </w:t>
      </w:r>
      <w:r w:rsidR="00BD7511" w:rsidRPr="001062CC">
        <w:rPr>
          <w:rFonts w:ascii="Times New Roman" w:hAnsi="Times New Roman"/>
          <w:color w:val="000000" w:themeColor="text1"/>
          <w:sz w:val="24"/>
          <w:szCs w:val="24"/>
        </w:rPr>
        <w:t>such that participants exposed to system threat reported lower satisfaction with the status quo (</w:t>
      </w:r>
      <w:r w:rsidR="00BD7511" w:rsidRPr="001062CC">
        <w:rPr>
          <w:rFonts w:ascii="Times New Roman" w:hAnsi="Times New Roman"/>
          <w:i/>
          <w:color w:val="000000" w:themeColor="text1"/>
          <w:sz w:val="24"/>
          <w:szCs w:val="24"/>
        </w:rPr>
        <w:t>M</w:t>
      </w:r>
      <w:r w:rsidR="00BD7511" w:rsidRPr="001062CC">
        <w:rPr>
          <w:rFonts w:ascii="Times New Roman" w:hAnsi="Times New Roman"/>
          <w:color w:val="000000" w:themeColor="text1"/>
          <w:sz w:val="24"/>
          <w:szCs w:val="24"/>
        </w:rPr>
        <w:t xml:space="preserve"> = 4.48, </w:t>
      </w:r>
      <w:r w:rsidR="00BD7511" w:rsidRPr="001062CC">
        <w:rPr>
          <w:rFonts w:ascii="Times New Roman" w:hAnsi="Times New Roman"/>
          <w:i/>
          <w:color w:val="000000" w:themeColor="text1"/>
          <w:sz w:val="24"/>
          <w:szCs w:val="24"/>
        </w:rPr>
        <w:t>SD</w:t>
      </w:r>
      <w:r w:rsidR="00BD7511" w:rsidRPr="001062CC">
        <w:rPr>
          <w:rFonts w:ascii="Times New Roman" w:hAnsi="Times New Roman"/>
          <w:color w:val="000000" w:themeColor="text1"/>
          <w:sz w:val="24"/>
          <w:szCs w:val="24"/>
        </w:rPr>
        <w:t xml:space="preserve"> = 0.80,</w:t>
      </w:r>
      <w:r w:rsidR="00BD7511" w:rsidRPr="001062CC">
        <w:rPr>
          <w:rFonts w:ascii="Times New Roman" w:hAnsi="Times New Roman"/>
          <w:i/>
          <w:color w:val="000000" w:themeColor="text1"/>
          <w:sz w:val="24"/>
          <w:szCs w:val="24"/>
        </w:rPr>
        <w:t xml:space="preserve"> n = </w:t>
      </w:r>
      <w:r w:rsidR="00BD7511" w:rsidRPr="001062CC">
        <w:rPr>
          <w:rFonts w:ascii="Times New Roman" w:hAnsi="Times New Roman"/>
          <w:color w:val="000000" w:themeColor="text1"/>
          <w:sz w:val="24"/>
          <w:szCs w:val="24"/>
        </w:rPr>
        <w:t>40), than those in the system affirming condition (</w:t>
      </w:r>
      <w:r w:rsidR="00BD7511" w:rsidRPr="001062CC">
        <w:rPr>
          <w:rFonts w:ascii="Times New Roman" w:hAnsi="Times New Roman"/>
          <w:i/>
          <w:color w:val="000000" w:themeColor="text1"/>
          <w:sz w:val="24"/>
          <w:szCs w:val="24"/>
        </w:rPr>
        <w:t>M</w:t>
      </w:r>
      <w:r w:rsidR="00BD7511" w:rsidRPr="001062CC">
        <w:rPr>
          <w:rFonts w:ascii="Times New Roman" w:hAnsi="Times New Roman"/>
          <w:color w:val="000000" w:themeColor="text1"/>
          <w:sz w:val="24"/>
          <w:szCs w:val="24"/>
        </w:rPr>
        <w:t xml:space="preserve"> = 4.81, </w:t>
      </w:r>
      <w:r w:rsidR="00BD7511" w:rsidRPr="001062CC">
        <w:rPr>
          <w:rFonts w:ascii="Times New Roman" w:hAnsi="Times New Roman"/>
          <w:i/>
          <w:color w:val="000000" w:themeColor="text1"/>
          <w:sz w:val="24"/>
          <w:szCs w:val="24"/>
        </w:rPr>
        <w:t>SD</w:t>
      </w:r>
      <w:r w:rsidR="00BD7511" w:rsidRPr="001062CC">
        <w:rPr>
          <w:rFonts w:ascii="Times New Roman" w:hAnsi="Times New Roman"/>
          <w:color w:val="000000" w:themeColor="text1"/>
          <w:sz w:val="24"/>
          <w:szCs w:val="24"/>
        </w:rPr>
        <w:t xml:space="preserve"> = 0.71, </w:t>
      </w:r>
      <w:r w:rsidR="00BD7511" w:rsidRPr="001062CC">
        <w:rPr>
          <w:rFonts w:ascii="Times New Roman" w:hAnsi="Times New Roman"/>
          <w:i/>
          <w:color w:val="000000" w:themeColor="text1"/>
          <w:sz w:val="24"/>
          <w:szCs w:val="24"/>
        </w:rPr>
        <w:t xml:space="preserve">n = </w:t>
      </w:r>
      <w:r w:rsidR="00BD7511" w:rsidRPr="001062CC">
        <w:rPr>
          <w:rFonts w:ascii="Times New Roman" w:hAnsi="Times New Roman"/>
          <w:color w:val="000000" w:themeColor="text1"/>
          <w:sz w:val="24"/>
          <w:szCs w:val="24"/>
        </w:rPr>
        <w:t>43)</w:t>
      </w:r>
      <w:r w:rsidR="00444B0F" w:rsidRPr="001062CC">
        <w:rPr>
          <w:rFonts w:ascii="Times New Roman" w:hAnsi="Times New Roman"/>
          <w:color w:val="000000" w:themeColor="text1"/>
          <w:sz w:val="24"/>
          <w:szCs w:val="24"/>
        </w:rPr>
        <w:t>.</w:t>
      </w:r>
      <w:r w:rsidR="0022376A" w:rsidRPr="001062CC">
        <w:rPr>
          <w:rFonts w:ascii="Times New Roman" w:hAnsi="Times New Roman"/>
          <w:color w:val="000000" w:themeColor="text1"/>
          <w:sz w:val="24"/>
          <w:szCs w:val="24"/>
        </w:rPr>
        <w:t xml:space="preserve"> </w:t>
      </w:r>
      <w:r w:rsidR="007118C5" w:rsidRPr="001062CC">
        <w:rPr>
          <w:rStyle w:val="addmd1"/>
          <w:rFonts w:ascii="Times New Roman" w:hAnsi="Times New Roman"/>
          <w:color w:val="000000" w:themeColor="text1"/>
          <w:sz w:val="24"/>
          <w:szCs w:val="24"/>
        </w:rPr>
        <w:t xml:space="preserve">  </w:t>
      </w:r>
      <w:r w:rsidR="00A263DA" w:rsidRPr="001062CC">
        <w:rPr>
          <w:rStyle w:val="addmd1"/>
          <w:rFonts w:ascii="Times New Roman" w:hAnsi="Times New Roman"/>
          <w:color w:val="000000" w:themeColor="text1"/>
          <w:sz w:val="24"/>
          <w:szCs w:val="24"/>
        </w:rPr>
        <w:t xml:space="preserve"> </w:t>
      </w:r>
    </w:p>
    <w:p w:rsidR="007E2980" w:rsidRDefault="00BD7511" w:rsidP="00BD7511">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Further analyses revealed a </w:t>
      </w:r>
      <w:r w:rsidR="007E2980" w:rsidRPr="001062CC">
        <w:rPr>
          <w:rFonts w:ascii="Times New Roman" w:hAnsi="Times New Roman"/>
          <w:color w:val="000000" w:themeColor="text1"/>
          <w:sz w:val="24"/>
          <w:szCs w:val="24"/>
        </w:rPr>
        <w:t xml:space="preserve">significant simple main effect of exposure to conspiracy theories when participants had been exposed to system threat, </w:t>
      </w:r>
      <w:proofErr w:type="gramStart"/>
      <w:r w:rsidR="007E2980" w:rsidRPr="001062CC">
        <w:rPr>
          <w:rFonts w:ascii="Times New Roman" w:hAnsi="Times New Roman"/>
          <w:i/>
          <w:color w:val="000000" w:themeColor="text1"/>
          <w:sz w:val="24"/>
          <w:szCs w:val="24"/>
        </w:rPr>
        <w:t>F</w:t>
      </w:r>
      <w:r w:rsidR="007E2980" w:rsidRPr="001062CC">
        <w:rPr>
          <w:rFonts w:ascii="Times New Roman" w:hAnsi="Times New Roman"/>
          <w:color w:val="000000" w:themeColor="text1"/>
          <w:sz w:val="24"/>
          <w:szCs w:val="24"/>
        </w:rPr>
        <w:t>(</w:t>
      </w:r>
      <w:proofErr w:type="gramEnd"/>
      <w:r w:rsidR="007E2980" w:rsidRPr="001062CC">
        <w:rPr>
          <w:rFonts w:ascii="Times New Roman" w:hAnsi="Times New Roman"/>
          <w:color w:val="000000" w:themeColor="text1"/>
          <w:sz w:val="24"/>
          <w:szCs w:val="24"/>
        </w:rPr>
        <w:t xml:space="preserve">1,77) = 8.90, </w:t>
      </w:r>
      <w:r w:rsidR="007E2980" w:rsidRPr="001062CC">
        <w:rPr>
          <w:rFonts w:ascii="Times New Roman" w:hAnsi="Times New Roman"/>
          <w:i/>
          <w:color w:val="000000" w:themeColor="text1"/>
          <w:sz w:val="24"/>
          <w:szCs w:val="24"/>
        </w:rPr>
        <w:t>p</w:t>
      </w:r>
      <w:r w:rsidR="007E2980" w:rsidRPr="001062CC">
        <w:rPr>
          <w:rFonts w:ascii="Times New Roman" w:hAnsi="Times New Roman"/>
          <w:color w:val="000000" w:themeColor="text1"/>
          <w:sz w:val="24"/>
          <w:szCs w:val="24"/>
        </w:rPr>
        <w:t xml:space="preserve"> = .004, partial </w:t>
      </w:r>
      <w:r w:rsidR="007E2980" w:rsidRPr="001062CC">
        <w:rPr>
          <w:rFonts w:ascii="Times New Roman" w:hAnsi="Times New Roman"/>
          <w:i/>
          <w:iCs/>
          <w:color w:val="000000" w:themeColor="text1"/>
          <w:sz w:val="24"/>
          <w:szCs w:val="24"/>
        </w:rPr>
        <w:t>η</w:t>
      </w:r>
      <w:r w:rsidR="007E2980" w:rsidRPr="001062CC">
        <w:rPr>
          <w:rFonts w:ascii="Times New Roman" w:hAnsi="Times New Roman"/>
          <w:color w:val="000000" w:themeColor="text1"/>
          <w:sz w:val="24"/>
          <w:szCs w:val="24"/>
          <w:vertAlign w:val="superscript"/>
        </w:rPr>
        <w:t>2</w:t>
      </w:r>
      <w:r w:rsidR="007E2980" w:rsidRPr="001062CC">
        <w:rPr>
          <w:rFonts w:ascii="Times New Roman" w:hAnsi="Times New Roman"/>
          <w:color w:val="000000" w:themeColor="text1"/>
          <w:sz w:val="24"/>
          <w:szCs w:val="24"/>
        </w:rPr>
        <w:t xml:space="preserve"> = .13, such that those in the </w:t>
      </w:r>
      <w:r w:rsidR="001B2B9A" w:rsidRPr="001062CC">
        <w:rPr>
          <w:rFonts w:ascii="Times New Roman" w:hAnsi="Times New Roman"/>
          <w:color w:val="000000" w:themeColor="text1"/>
          <w:sz w:val="24"/>
          <w:szCs w:val="24"/>
        </w:rPr>
        <w:t xml:space="preserve">system </w:t>
      </w:r>
      <w:r w:rsidR="007E2980" w:rsidRPr="001062CC">
        <w:rPr>
          <w:rFonts w:ascii="Times New Roman" w:hAnsi="Times New Roman"/>
          <w:color w:val="000000" w:themeColor="text1"/>
          <w:sz w:val="24"/>
          <w:szCs w:val="24"/>
        </w:rPr>
        <w:t xml:space="preserve">threat condition who were exposed to conspiracy theories reported higher </w:t>
      </w:r>
      <w:r w:rsidR="00297BDE" w:rsidRPr="001062CC">
        <w:rPr>
          <w:rFonts w:ascii="Times New Roman" w:hAnsi="Times New Roman"/>
          <w:color w:val="000000" w:themeColor="text1"/>
          <w:sz w:val="24"/>
          <w:szCs w:val="24"/>
        </w:rPr>
        <w:t xml:space="preserve">satisfaction with the status quo </w:t>
      </w:r>
      <w:r w:rsidR="007E2980" w:rsidRPr="001062CC">
        <w:rPr>
          <w:rFonts w:ascii="Times New Roman" w:hAnsi="Times New Roman"/>
          <w:color w:val="000000" w:themeColor="text1"/>
          <w:sz w:val="24"/>
          <w:szCs w:val="24"/>
        </w:rPr>
        <w:t>(</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4.95,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0.60, </w:t>
      </w:r>
      <w:r w:rsidR="007E2980" w:rsidRPr="001062CC">
        <w:rPr>
          <w:rFonts w:ascii="Times New Roman" w:hAnsi="Times New Roman"/>
          <w:i/>
          <w:color w:val="000000" w:themeColor="text1"/>
          <w:sz w:val="24"/>
          <w:szCs w:val="24"/>
        </w:rPr>
        <w:t>n =</w:t>
      </w:r>
      <w:r w:rsidR="007E2980" w:rsidRPr="001062CC">
        <w:rPr>
          <w:rFonts w:ascii="Times New Roman" w:hAnsi="Times New Roman"/>
          <w:color w:val="000000" w:themeColor="text1"/>
          <w:sz w:val="24"/>
          <w:szCs w:val="24"/>
        </w:rPr>
        <w:t xml:space="preserve"> 39), than those in the control condition (</w:t>
      </w:r>
      <w:r w:rsidR="007E2980" w:rsidRPr="001062CC">
        <w:rPr>
          <w:rFonts w:ascii="Times New Roman" w:hAnsi="Times New Roman"/>
          <w:i/>
          <w:color w:val="000000" w:themeColor="text1"/>
          <w:sz w:val="24"/>
          <w:szCs w:val="24"/>
        </w:rPr>
        <w:t>M</w:t>
      </w:r>
      <w:r w:rsidR="007E2980" w:rsidRPr="001062CC">
        <w:rPr>
          <w:rFonts w:ascii="Times New Roman" w:hAnsi="Times New Roman"/>
          <w:color w:val="000000" w:themeColor="text1"/>
          <w:sz w:val="24"/>
          <w:szCs w:val="24"/>
        </w:rPr>
        <w:t xml:space="preserve"> = 4.48, </w:t>
      </w:r>
      <w:r w:rsidR="007E2980" w:rsidRPr="001062CC">
        <w:rPr>
          <w:rFonts w:ascii="Times New Roman" w:hAnsi="Times New Roman"/>
          <w:i/>
          <w:color w:val="000000" w:themeColor="text1"/>
          <w:sz w:val="24"/>
          <w:szCs w:val="24"/>
        </w:rPr>
        <w:t>SD</w:t>
      </w:r>
      <w:r w:rsidR="007E2980" w:rsidRPr="001062CC">
        <w:rPr>
          <w:rFonts w:ascii="Times New Roman" w:hAnsi="Times New Roman"/>
          <w:color w:val="000000" w:themeColor="text1"/>
          <w:sz w:val="24"/>
          <w:szCs w:val="24"/>
        </w:rPr>
        <w:t xml:space="preserve"> = 0.80, </w:t>
      </w:r>
      <w:r w:rsidR="007E2980" w:rsidRPr="001062CC">
        <w:rPr>
          <w:rFonts w:ascii="Times New Roman" w:hAnsi="Times New Roman"/>
          <w:i/>
          <w:color w:val="000000" w:themeColor="text1"/>
          <w:sz w:val="24"/>
          <w:szCs w:val="24"/>
        </w:rPr>
        <w:t xml:space="preserve">n = </w:t>
      </w:r>
      <w:r w:rsidR="007E2980" w:rsidRPr="001062CC">
        <w:rPr>
          <w:rFonts w:ascii="Times New Roman" w:hAnsi="Times New Roman"/>
          <w:color w:val="000000" w:themeColor="text1"/>
          <w:sz w:val="24"/>
          <w:szCs w:val="24"/>
        </w:rPr>
        <w:t xml:space="preserve">40).  There was, however, no simple main effect of exposure to conspiracy theories in the </w:t>
      </w:r>
      <w:r w:rsidR="00256D07" w:rsidRPr="001062CC">
        <w:rPr>
          <w:rFonts w:ascii="Times New Roman" w:hAnsi="Times New Roman"/>
          <w:color w:val="000000" w:themeColor="text1"/>
          <w:sz w:val="24"/>
          <w:szCs w:val="24"/>
        </w:rPr>
        <w:t xml:space="preserve">system </w:t>
      </w:r>
      <w:r w:rsidR="00297BDE" w:rsidRPr="001062CC">
        <w:rPr>
          <w:rFonts w:ascii="Times New Roman" w:hAnsi="Times New Roman"/>
          <w:color w:val="000000" w:themeColor="text1"/>
          <w:sz w:val="24"/>
          <w:szCs w:val="24"/>
        </w:rPr>
        <w:t xml:space="preserve">affirming </w:t>
      </w:r>
      <w:r w:rsidR="007E2980" w:rsidRPr="001062CC">
        <w:rPr>
          <w:rFonts w:ascii="Times New Roman" w:hAnsi="Times New Roman"/>
          <w:color w:val="000000" w:themeColor="text1"/>
          <w:sz w:val="24"/>
          <w:szCs w:val="24"/>
        </w:rPr>
        <w:t xml:space="preserve">condition, </w:t>
      </w:r>
      <w:proofErr w:type="gramStart"/>
      <w:r w:rsidR="007E2980" w:rsidRPr="001062CC">
        <w:rPr>
          <w:rFonts w:ascii="Times New Roman" w:hAnsi="Times New Roman"/>
          <w:i/>
          <w:color w:val="000000" w:themeColor="text1"/>
          <w:sz w:val="24"/>
          <w:szCs w:val="24"/>
        </w:rPr>
        <w:t>F</w:t>
      </w:r>
      <w:r w:rsidR="007E2980" w:rsidRPr="001062CC">
        <w:rPr>
          <w:rFonts w:ascii="Times New Roman" w:hAnsi="Times New Roman"/>
          <w:color w:val="000000" w:themeColor="text1"/>
          <w:sz w:val="24"/>
          <w:szCs w:val="24"/>
        </w:rPr>
        <w:t>(</w:t>
      </w:r>
      <w:proofErr w:type="gramEnd"/>
      <w:r w:rsidR="007E2980" w:rsidRPr="001062CC">
        <w:rPr>
          <w:rFonts w:ascii="Times New Roman" w:hAnsi="Times New Roman"/>
          <w:color w:val="000000" w:themeColor="text1"/>
          <w:sz w:val="24"/>
          <w:szCs w:val="24"/>
        </w:rPr>
        <w:t xml:space="preserve">1, 79) = 0.68, </w:t>
      </w:r>
      <w:r w:rsidR="007E2980" w:rsidRPr="001062CC">
        <w:rPr>
          <w:rFonts w:ascii="Times New Roman" w:hAnsi="Times New Roman"/>
          <w:i/>
          <w:color w:val="000000" w:themeColor="text1"/>
          <w:sz w:val="24"/>
          <w:szCs w:val="24"/>
        </w:rPr>
        <w:t>p</w:t>
      </w:r>
      <w:r w:rsidR="007E2980" w:rsidRPr="001062CC">
        <w:rPr>
          <w:rFonts w:ascii="Times New Roman" w:hAnsi="Times New Roman"/>
          <w:color w:val="000000" w:themeColor="text1"/>
          <w:sz w:val="24"/>
          <w:szCs w:val="24"/>
        </w:rPr>
        <w:t xml:space="preserve"> = .41</w:t>
      </w:r>
      <w:r w:rsidR="00E21C20" w:rsidRPr="001062CC">
        <w:rPr>
          <w:rFonts w:ascii="Times New Roman" w:hAnsi="Times New Roman"/>
          <w:color w:val="000000" w:themeColor="text1"/>
          <w:sz w:val="24"/>
          <w:szCs w:val="24"/>
        </w:rPr>
        <w:t>0</w:t>
      </w:r>
      <w:r w:rsidR="007E2980" w:rsidRPr="001062CC">
        <w:rPr>
          <w:rFonts w:ascii="Times New Roman" w:hAnsi="Times New Roman"/>
          <w:color w:val="000000" w:themeColor="text1"/>
          <w:sz w:val="24"/>
          <w:szCs w:val="24"/>
        </w:rPr>
        <w:t xml:space="preserve">, partial </w:t>
      </w:r>
      <w:r w:rsidR="007E2980" w:rsidRPr="001062CC">
        <w:rPr>
          <w:rFonts w:ascii="Times New Roman" w:hAnsi="Times New Roman"/>
          <w:i/>
          <w:iCs/>
          <w:color w:val="000000" w:themeColor="text1"/>
          <w:sz w:val="24"/>
          <w:szCs w:val="24"/>
        </w:rPr>
        <w:t>η</w:t>
      </w:r>
      <w:r w:rsidR="007E2980" w:rsidRPr="001062CC">
        <w:rPr>
          <w:rFonts w:ascii="Times New Roman" w:hAnsi="Times New Roman"/>
          <w:color w:val="000000" w:themeColor="text1"/>
          <w:sz w:val="24"/>
          <w:szCs w:val="24"/>
          <w:vertAlign w:val="superscript"/>
        </w:rPr>
        <w:t>2</w:t>
      </w:r>
      <w:r w:rsidR="007E2980" w:rsidRPr="001062CC">
        <w:rPr>
          <w:rFonts w:ascii="Times New Roman" w:hAnsi="Times New Roman"/>
          <w:color w:val="000000" w:themeColor="text1"/>
          <w:sz w:val="24"/>
          <w:szCs w:val="24"/>
        </w:rPr>
        <w:t xml:space="preserve"> = .006.  </w:t>
      </w:r>
    </w:p>
    <w:p w:rsidR="00957094" w:rsidRPr="001062CC" w:rsidRDefault="00957094" w:rsidP="00957094">
      <w:pPr>
        <w:spacing w:after="0" w:line="480" w:lineRule="auto"/>
        <w:ind w:firstLine="720"/>
        <w:jc w:val="center"/>
        <w:rPr>
          <w:rFonts w:ascii="Times New Roman" w:hAnsi="Times New Roman"/>
          <w:color w:val="000000" w:themeColor="text1"/>
          <w:sz w:val="24"/>
          <w:szCs w:val="24"/>
        </w:rPr>
      </w:pPr>
      <w:r>
        <w:rPr>
          <w:rFonts w:ascii="Times New Roman" w:hAnsi="Times New Roman"/>
          <w:color w:val="000000" w:themeColor="text1"/>
          <w:sz w:val="24"/>
          <w:szCs w:val="24"/>
        </w:rPr>
        <w:t>[Figure 1 about here]</w:t>
      </w:r>
    </w:p>
    <w:p w:rsidR="007E2980" w:rsidRPr="001062CC" w:rsidRDefault="002A75CB" w:rsidP="007E2980">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P</w:t>
      </w:r>
      <w:r w:rsidR="00907367" w:rsidRPr="001062CC">
        <w:rPr>
          <w:rFonts w:ascii="Times New Roman" w:hAnsi="Times New Roman"/>
          <w:color w:val="000000" w:themeColor="text1"/>
          <w:sz w:val="24"/>
          <w:szCs w:val="24"/>
        </w:rPr>
        <w:t>articipants under conditions of system threat reported the status quo as more legitimate after exposure to conspiracy theories.  I</w:t>
      </w:r>
      <w:r w:rsidR="007E2980" w:rsidRPr="001062CC">
        <w:rPr>
          <w:rFonts w:ascii="Times New Roman" w:hAnsi="Times New Roman"/>
          <w:color w:val="000000" w:themeColor="text1"/>
          <w:sz w:val="24"/>
          <w:szCs w:val="24"/>
        </w:rPr>
        <w:t xml:space="preserve">n the context of threat to the social order, conspiracy theories </w:t>
      </w:r>
      <w:r w:rsidR="00907367" w:rsidRPr="003D40E3">
        <w:rPr>
          <w:rFonts w:ascii="Times New Roman" w:hAnsi="Times New Roman"/>
          <w:noProof/>
          <w:color w:val="000000" w:themeColor="text1"/>
          <w:sz w:val="24"/>
          <w:szCs w:val="24"/>
        </w:rPr>
        <w:t>may therefore</w:t>
      </w:r>
      <w:r w:rsidR="00907367" w:rsidRPr="001062CC">
        <w:rPr>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allow people to preserve their sense that the socia</w:t>
      </w:r>
      <w:r w:rsidRPr="001062CC">
        <w:rPr>
          <w:rFonts w:ascii="Times New Roman" w:hAnsi="Times New Roman"/>
          <w:color w:val="000000" w:themeColor="text1"/>
          <w:sz w:val="24"/>
          <w:szCs w:val="24"/>
        </w:rPr>
        <w:t>l system is legitimate.</w:t>
      </w:r>
      <w:r w:rsidR="007E2980" w:rsidRPr="001062CC">
        <w:rPr>
          <w:rFonts w:ascii="Times New Roman" w:hAnsi="Times New Roman"/>
          <w:color w:val="000000" w:themeColor="text1"/>
          <w:sz w:val="24"/>
          <w:szCs w:val="24"/>
        </w:rPr>
        <w:t xml:space="preserve">  The final study </w:t>
      </w:r>
      <w:r w:rsidRPr="001062CC">
        <w:rPr>
          <w:rFonts w:ascii="Times New Roman" w:hAnsi="Times New Roman"/>
          <w:color w:val="000000" w:themeColor="text1"/>
          <w:sz w:val="24"/>
          <w:szCs w:val="24"/>
        </w:rPr>
        <w:t>tested</w:t>
      </w:r>
      <w:r w:rsidR="007E2980" w:rsidRPr="001062CC">
        <w:rPr>
          <w:rFonts w:ascii="Times New Roman" w:hAnsi="Times New Roman"/>
          <w:color w:val="000000" w:themeColor="text1"/>
          <w:sz w:val="24"/>
          <w:szCs w:val="24"/>
        </w:rPr>
        <w:t xml:space="preserve"> our proposed mechanism</w:t>
      </w:r>
      <w:r w:rsidR="009A5B64" w:rsidRPr="001062CC">
        <w:rPr>
          <w:rFonts w:ascii="Times New Roman" w:hAnsi="Times New Roman"/>
          <w:color w:val="000000" w:themeColor="text1"/>
          <w:sz w:val="24"/>
          <w:szCs w:val="24"/>
        </w:rPr>
        <w:t xml:space="preserve"> for this effect</w:t>
      </w:r>
      <w:r w:rsidR="007E2980" w:rsidRPr="001062CC">
        <w:rPr>
          <w:rFonts w:ascii="Times New Roman" w:hAnsi="Times New Roman"/>
          <w:color w:val="000000" w:themeColor="text1"/>
          <w:sz w:val="24"/>
          <w:szCs w:val="24"/>
        </w:rPr>
        <w:t xml:space="preserve"> – that conspiracy theories allow people to maintain positive views about social systems because they attribute negative events in society to a small number of conspirators </w:t>
      </w:r>
      <w:r w:rsidR="009A5B64" w:rsidRPr="001062CC">
        <w:rPr>
          <w:rFonts w:ascii="Times New Roman" w:hAnsi="Times New Roman"/>
          <w:color w:val="000000" w:themeColor="text1"/>
          <w:sz w:val="24"/>
          <w:szCs w:val="24"/>
        </w:rPr>
        <w:t xml:space="preserve">within the social system. </w:t>
      </w:r>
    </w:p>
    <w:p w:rsidR="007E2980" w:rsidRPr="001062CC" w:rsidRDefault="00F95660" w:rsidP="007E2980">
      <w:pPr>
        <w:spacing w:after="0" w:line="480" w:lineRule="auto"/>
        <w:ind w:firstLine="720"/>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 xml:space="preserve">Study </w:t>
      </w:r>
      <w:r w:rsidR="00CF2A27">
        <w:rPr>
          <w:rFonts w:ascii="Times New Roman" w:hAnsi="Times New Roman"/>
          <w:b/>
          <w:color w:val="000000" w:themeColor="text1"/>
          <w:sz w:val="24"/>
          <w:szCs w:val="24"/>
        </w:rPr>
        <w:t>3</w:t>
      </w:r>
    </w:p>
    <w:p w:rsidR="00AD53A5" w:rsidRPr="001062CC" w:rsidRDefault="006E42B5" w:rsidP="006E42B5">
      <w:pPr>
        <w:spacing w:after="0" w:line="480" w:lineRule="auto"/>
        <w:ind w:firstLine="720"/>
        <w:rPr>
          <w:rFonts w:ascii="Times New Roman" w:hAnsi="Times New Roman"/>
          <w:b/>
          <w:color w:val="000000" w:themeColor="text1"/>
          <w:sz w:val="24"/>
          <w:szCs w:val="24"/>
        </w:rPr>
      </w:pPr>
      <w:r w:rsidRPr="001062CC">
        <w:rPr>
          <w:rFonts w:ascii="Times New Roman" w:hAnsi="Times New Roman"/>
          <w:color w:val="000000" w:themeColor="text1"/>
          <w:sz w:val="24"/>
          <w:szCs w:val="24"/>
        </w:rPr>
        <w:t xml:space="preserve">We exposed all participants to system threat and then half of the participants were exposed to conspiracy theories and half were not.  </w:t>
      </w:r>
      <w:r w:rsidR="00197411">
        <w:rPr>
          <w:rFonts w:ascii="Times New Roman" w:hAnsi="Times New Roman"/>
          <w:color w:val="000000" w:themeColor="text1"/>
          <w:sz w:val="24"/>
          <w:szCs w:val="24"/>
        </w:rPr>
        <w:t>We asked all participants</w:t>
      </w:r>
      <w:r w:rsidRPr="001062CC">
        <w:rPr>
          <w:rFonts w:ascii="Times New Roman" w:hAnsi="Times New Roman"/>
          <w:color w:val="000000" w:themeColor="text1"/>
          <w:sz w:val="24"/>
          <w:szCs w:val="24"/>
        </w:rPr>
        <w:t xml:space="preserve"> to rate the extent to which </w:t>
      </w:r>
      <w:r w:rsidR="007B6655" w:rsidRPr="001062CC">
        <w:rPr>
          <w:rFonts w:ascii="Times New Roman" w:hAnsi="Times New Roman"/>
          <w:color w:val="000000" w:themeColor="text1"/>
          <w:sz w:val="24"/>
          <w:szCs w:val="24"/>
        </w:rPr>
        <w:t>various</w:t>
      </w:r>
      <w:r w:rsidRPr="001062CC">
        <w:rPr>
          <w:rFonts w:ascii="Times New Roman" w:hAnsi="Times New Roman"/>
          <w:color w:val="000000" w:themeColor="text1"/>
          <w:sz w:val="24"/>
          <w:szCs w:val="24"/>
        </w:rPr>
        <w:t xml:space="preserve"> social </w:t>
      </w:r>
      <w:r w:rsidR="007B6655" w:rsidRPr="001062CC">
        <w:rPr>
          <w:rFonts w:ascii="Times New Roman" w:hAnsi="Times New Roman"/>
          <w:color w:val="000000" w:themeColor="text1"/>
          <w:sz w:val="24"/>
          <w:szCs w:val="24"/>
        </w:rPr>
        <w:t>problems</w:t>
      </w:r>
      <w:r w:rsidRPr="001062CC">
        <w:rPr>
          <w:rFonts w:ascii="Times New Roman" w:hAnsi="Times New Roman"/>
          <w:color w:val="000000" w:themeColor="text1"/>
          <w:sz w:val="24"/>
          <w:szCs w:val="24"/>
        </w:rPr>
        <w:t xml:space="preserve"> (e.g., pollution, inequality) are caused by </w:t>
      </w:r>
      <w:r w:rsidR="007B6655" w:rsidRPr="001062CC">
        <w:rPr>
          <w:rFonts w:ascii="Times New Roman" w:hAnsi="Times New Roman"/>
          <w:color w:val="000000" w:themeColor="text1"/>
          <w:sz w:val="24"/>
          <w:szCs w:val="24"/>
        </w:rPr>
        <w:t>individuals or small groups</w:t>
      </w:r>
      <w:r w:rsidRPr="001062CC">
        <w:rPr>
          <w:rFonts w:ascii="Times New Roman" w:hAnsi="Times New Roman"/>
          <w:color w:val="000000" w:themeColor="text1"/>
          <w:sz w:val="24"/>
          <w:szCs w:val="24"/>
        </w:rPr>
        <w:t xml:space="preserve">, </w:t>
      </w:r>
      <w:r w:rsidR="00DC0271" w:rsidRPr="001062CC">
        <w:rPr>
          <w:rFonts w:ascii="Times New Roman" w:hAnsi="Times New Roman"/>
          <w:color w:val="000000" w:themeColor="text1"/>
          <w:sz w:val="24"/>
          <w:szCs w:val="24"/>
        </w:rPr>
        <w:t>as opposed to</w:t>
      </w:r>
      <w:r w:rsidRPr="001062CC">
        <w:rPr>
          <w:rFonts w:ascii="Times New Roman" w:hAnsi="Times New Roman"/>
          <w:color w:val="000000" w:themeColor="text1"/>
          <w:sz w:val="24"/>
          <w:szCs w:val="24"/>
        </w:rPr>
        <w:t xml:space="preserve"> broader problems </w:t>
      </w:r>
      <w:r w:rsidR="007B6655" w:rsidRPr="001062CC">
        <w:rPr>
          <w:rFonts w:ascii="Times New Roman" w:hAnsi="Times New Roman"/>
          <w:color w:val="000000" w:themeColor="text1"/>
          <w:sz w:val="24"/>
          <w:szCs w:val="24"/>
        </w:rPr>
        <w:t>within</w:t>
      </w:r>
      <w:r w:rsidR="00B51624" w:rsidRPr="001062CC">
        <w:rPr>
          <w:rFonts w:ascii="Times New Roman" w:hAnsi="Times New Roman"/>
          <w:color w:val="000000" w:themeColor="text1"/>
          <w:sz w:val="24"/>
          <w:szCs w:val="24"/>
        </w:rPr>
        <w:t xml:space="preserve"> the system</w:t>
      </w:r>
      <w:r w:rsidRPr="001062CC">
        <w:rPr>
          <w:rFonts w:ascii="Times New Roman" w:hAnsi="Times New Roman"/>
          <w:color w:val="000000" w:themeColor="text1"/>
          <w:sz w:val="24"/>
          <w:szCs w:val="24"/>
        </w:rPr>
        <w:t xml:space="preserve">.  </w:t>
      </w:r>
      <w:r w:rsidR="00B51624" w:rsidRPr="001062CC">
        <w:rPr>
          <w:rFonts w:ascii="Times New Roman" w:hAnsi="Times New Roman"/>
          <w:color w:val="000000" w:themeColor="text1"/>
          <w:sz w:val="24"/>
          <w:szCs w:val="24"/>
        </w:rPr>
        <w:t>Participants</w:t>
      </w:r>
      <w:r w:rsidR="0074034A" w:rsidRPr="001062CC">
        <w:rPr>
          <w:rFonts w:ascii="Times New Roman" w:hAnsi="Times New Roman"/>
          <w:color w:val="000000" w:themeColor="text1"/>
          <w:sz w:val="24"/>
          <w:szCs w:val="24"/>
        </w:rPr>
        <w:t xml:space="preserve"> </w:t>
      </w:r>
      <w:r w:rsidR="00B51624" w:rsidRPr="001062CC">
        <w:rPr>
          <w:rFonts w:ascii="Times New Roman" w:hAnsi="Times New Roman"/>
          <w:color w:val="000000" w:themeColor="text1"/>
          <w:sz w:val="24"/>
          <w:szCs w:val="24"/>
        </w:rPr>
        <w:t>then</w:t>
      </w:r>
      <w:r w:rsidR="0074034A" w:rsidRPr="001062CC">
        <w:rPr>
          <w:rFonts w:ascii="Times New Roman" w:hAnsi="Times New Roman"/>
          <w:color w:val="000000" w:themeColor="text1"/>
          <w:sz w:val="24"/>
          <w:szCs w:val="24"/>
        </w:rPr>
        <w:t xml:space="preserve"> rated their satisfaction with the status quo</w:t>
      </w:r>
      <w:r w:rsidRPr="001062CC">
        <w:rPr>
          <w:rFonts w:ascii="Times New Roman" w:hAnsi="Times New Roman"/>
          <w:color w:val="000000" w:themeColor="text1"/>
          <w:sz w:val="24"/>
          <w:szCs w:val="24"/>
        </w:rPr>
        <w:t xml:space="preserve">.  </w:t>
      </w:r>
      <w:r w:rsidR="007E2980" w:rsidRPr="001062CC">
        <w:rPr>
          <w:rFonts w:ascii="Times New Roman" w:hAnsi="Times New Roman"/>
          <w:color w:val="000000" w:themeColor="text1"/>
          <w:sz w:val="24"/>
          <w:szCs w:val="24"/>
        </w:rPr>
        <w:t xml:space="preserve">We </w:t>
      </w:r>
      <w:r w:rsidR="00DE5468" w:rsidRPr="001062CC">
        <w:rPr>
          <w:rFonts w:ascii="Times New Roman" w:hAnsi="Times New Roman"/>
          <w:color w:val="000000" w:themeColor="text1"/>
          <w:sz w:val="24"/>
          <w:szCs w:val="24"/>
        </w:rPr>
        <w:t xml:space="preserve">expected </w:t>
      </w:r>
      <w:r w:rsidR="002A75CB" w:rsidRPr="001062CC">
        <w:rPr>
          <w:rFonts w:ascii="Times New Roman" w:hAnsi="Times New Roman"/>
          <w:color w:val="000000" w:themeColor="text1"/>
          <w:sz w:val="24"/>
          <w:szCs w:val="24"/>
        </w:rPr>
        <w:t xml:space="preserve">to observe </w:t>
      </w:r>
      <w:r w:rsidR="005C36C8" w:rsidRPr="001062CC">
        <w:rPr>
          <w:rFonts w:ascii="Times New Roman" w:hAnsi="Times New Roman"/>
          <w:color w:val="000000" w:themeColor="text1"/>
          <w:sz w:val="24"/>
          <w:szCs w:val="24"/>
        </w:rPr>
        <w:t>an indirect causal path</w:t>
      </w:r>
      <w:r w:rsidR="00DE5468" w:rsidRPr="001062CC">
        <w:rPr>
          <w:rFonts w:ascii="Times New Roman" w:hAnsi="Times New Roman"/>
          <w:color w:val="000000" w:themeColor="text1"/>
          <w:sz w:val="24"/>
          <w:szCs w:val="24"/>
        </w:rPr>
        <w:t xml:space="preserve"> in which </w:t>
      </w:r>
      <w:r w:rsidR="007E2980" w:rsidRPr="001062CC">
        <w:rPr>
          <w:rFonts w:ascii="Times New Roman" w:hAnsi="Times New Roman"/>
          <w:color w:val="000000" w:themeColor="text1"/>
          <w:sz w:val="24"/>
          <w:szCs w:val="24"/>
        </w:rPr>
        <w:t xml:space="preserve">participants exposed to conspiracy theories (vs. </w:t>
      </w:r>
      <w:r w:rsidR="00920438" w:rsidRPr="001062CC">
        <w:rPr>
          <w:rFonts w:ascii="Times New Roman" w:hAnsi="Times New Roman"/>
          <w:color w:val="000000" w:themeColor="text1"/>
          <w:sz w:val="24"/>
          <w:szCs w:val="24"/>
        </w:rPr>
        <w:t>not</w:t>
      </w:r>
      <w:r w:rsidR="007E2980" w:rsidRPr="001062CC">
        <w:rPr>
          <w:rFonts w:ascii="Times New Roman" w:hAnsi="Times New Roman"/>
          <w:color w:val="000000" w:themeColor="text1"/>
          <w:sz w:val="24"/>
          <w:szCs w:val="24"/>
        </w:rPr>
        <w:t xml:space="preserve">) would be more likely to attribute societal problems to the actions of individuals and small groups than to inherent flaws in society, </w:t>
      </w:r>
      <w:r w:rsidR="00DE5468" w:rsidRPr="001062CC">
        <w:rPr>
          <w:rFonts w:ascii="Times New Roman" w:hAnsi="Times New Roman"/>
          <w:color w:val="000000" w:themeColor="text1"/>
          <w:sz w:val="24"/>
          <w:szCs w:val="24"/>
        </w:rPr>
        <w:t xml:space="preserve">and in turn, to express increased </w:t>
      </w:r>
      <w:r w:rsidR="007E2980" w:rsidRPr="001062CC">
        <w:rPr>
          <w:rFonts w:ascii="Times New Roman" w:hAnsi="Times New Roman"/>
          <w:color w:val="000000" w:themeColor="text1"/>
          <w:sz w:val="24"/>
          <w:szCs w:val="24"/>
        </w:rPr>
        <w:t xml:space="preserve">satisfaction with the status quo. </w:t>
      </w:r>
    </w:p>
    <w:p w:rsidR="007E2980" w:rsidRPr="001062CC" w:rsidRDefault="007E2980" w:rsidP="007E2980">
      <w:pPr>
        <w:spacing w:after="0" w:line="480" w:lineRule="auto"/>
        <w:ind w:firstLine="720"/>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Method</w:t>
      </w:r>
    </w:p>
    <w:p w:rsidR="007E2980" w:rsidRPr="001062CC" w:rsidRDefault="007E2980" w:rsidP="007E2980">
      <w:pPr>
        <w:spacing w:after="0" w:line="480" w:lineRule="auto"/>
        <w:rPr>
          <w:rFonts w:ascii="Times New Roman" w:hAnsi="Times New Roman"/>
          <w:b/>
          <w:color w:val="000000" w:themeColor="text1"/>
          <w:sz w:val="24"/>
          <w:szCs w:val="24"/>
        </w:rPr>
      </w:pPr>
      <w:r w:rsidRPr="001062CC">
        <w:rPr>
          <w:rFonts w:ascii="Times New Roman" w:hAnsi="Times New Roman"/>
          <w:b/>
          <w:color w:val="000000" w:themeColor="text1"/>
          <w:sz w:val="24"/>
          <w:szCs w:val="24"/>
        </w:rPr>
        <w:t>Participants and Design</w:t>
      </w:r>
    </w:p>
    <w:p w:rsidR="007E2980" w:rsidRPr="001062CC" w:rsidRDefault="007E2980" w:rsidP="007E2980">
      <w:pPr>
        <w:spacing w:after="0" w:line="480" w:lineRule="auto"/>
        <w:ind w:firstLine="720"/>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One hundred </w:t>
      </w:r>
      <w:r w:rsidRPr="003D40E3">
        <w:rPr>
          <w:rFonts w:ascii="Times New Roman" w:hAnsi="Times New Roman"/>
          <w:noProof/>
          <w:color w:val="000000" w:themeColor="text1"/>
          <w:sz w:val="24"/>
          <w:szCs w:val="24"/>
        </w:rPr>
        <w:t>sixty six</w:t>
      </w:r>
      <w:r w:rsidRPr="001062CC">
        <w:rPr>
          <w:rFonts w:ascii="Times New Roman" w:hAnsi="Times New Roman"/>
          <w:color w:val="000000" w:themeColor="text1"/>
          <w:sz w:val="24"/>
          <w:szCs w:val="24"/>
        </w:rPr>
        <w:t xml:space="preserve"> participants (76 men and 88 women, 1 transgender/other, and 1 undisclosed,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36.07,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12.04) were recruited via Crowd Flower as in </w:t>
      </w:r>
      <w:r w:rsidR="00342198" w:rsidRPr="001062CC">
        <w:rPr>
          <w:rFonts w:ascii="Times New Roman" w:hAnsi="Times New Roman"/>
          <w:color w:val="000000" w:themeColor="text1"/>
          <w:sz w:val="24"/>
          <w:szCs w:val="24"/>
        </w:rPr>
        <w:t>the pilot study</w:t>
      </w:r>
      <w:r w:rsidRPr="001062CC">
        <w:rPr>
          <w:rFonts w:ascii="Times New Roman" w:hAnsi="Times New Roman"/>
          <w:color w:val="000000" w:themeColor="text1"/>
          <w:sz w:val="24"/>
          <w:szCs w:val="24"/>
        </w:rPr>
        <w:t xml:space="preserve">.  Participants were residents of the United </w:t>
      </w:r>
      <w:r w:rsidRPr="003D40E3">
        <w:rPr>
          <w:rFonts w:ascii="Times New Roman" w:hAnsi="Times New Roman"/>
          <w:noProof/>
          <w:color w:val="000000" w:themeColor="text1"/>
          <w:sz w:val="24"/>
          <w:szCs w:val="24"/>
        </w:rPr>
        <w:t>Kingdom,</w:t>
      </w:r>
      <w:r w:rsidRPr="001062CC">
        <w:rPr>
          <w:rFonts w:ascii="Times New Roman" w:hAnsi="Times New Roman"/>
          <w:color w:val="000000" w:themeColor="text1"/>
          <w:sz w:val="24"/>
          <w:szCs w:val="24"/>
        </w:rPr>
        <w:t xml:space="preserve"> and received a small monetary payment in exchange for their participation</w:t>
      </w:r>
      <w:r w:rsidR="00FF0A4B" w:rsidRPr="001062CC">
        <w:rPr>
          <w:rFonts w:ascii="Times New Roman" w:hAnsi="Times New Roman"/>
          <w:color w:val="000000" w:themeColor="text1"/>
          <w:sz w:val="24"/>
          <w:szCs w:val="24"/>
        </w:rPr>
        <w:t xml:space="preserve">.  </w:t>
      </w:r>
      <w:r w:rsidR="00F95660" w:rsidRPr="001062CC">
        <w:rPr>
          <w:rFonts w:ascii="Times New Roman" w:hAnsi="Times New Roman"/>
          <w:color w:val="000000" w:themeColor="text1"/>
          <w:sz w:val="24"/>
          <w:szCs w:val="24"/>
        </w:rPr>
        <w:t xml:space="preserve">As in Study </w:t>
      </w:r>
      <w:r w:rsidR="00652AB8">
        <w:rPr>
          <w:rFonts w:ascii="Times New Roman" w:hAnsi="Times New Roman"/>
          <w:color w:val="000000" w:themeColor="text1"/>
          <w:sz w:val="24"/>
          <w:szCs w:val="24"/>
        </w:rPr>
        <w:t>2</w:t>
      </w:r>
      <w:r w:rsidRPr="001062CC">
        <w:rPr>
          <w:rFonts w:ascii="Times New Roman" w:hAnsi="Times New Roman"/>
          <w:color w:val="000000" w:themeColor="text1"/>
          <w:sz w:val="24"/>
          <w:szCs w:val="24"/>
        </w:rPr>
        <w:t xml:space="preserve">, given the significant length of the conspiracy theory manipulation (which was 580 words long and took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rPr>
        <w:t xml:space="preserve"> = 132.47 </w:t>
      </w:r>
      <w:r w:rsidR="00047C92"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SD</w:t>
      </w:r>
      <w:r w:rsidR="00047C92" w:rsidRPr="001062CC">
        <w:rPr>
          <w:rFonts w:ascii="Times New Roman" w:hAnsi="Times New Roman"/>
          <w:color w:val="000000" w:themeColor="text1"/>
          <w:sz w:val="24"/>
          <w:szCs w:val="24"/>
        </w:rPr>
        <w:t xml:space="preserve"> = 553.00]</w:t>
      </w:r>
      <w:r w:rsidRPr="001062CC">
        <w:rPr>
          <w:rFonts w:ascii="Times New Roman" w:hAnsi="Times New Roman"/>
          <w:color w:val="000000" w:themeColor="text1"/>
          <w:sz w:val="24"/>
          <w:szCs w:val="24"/>
        </w:rPr>
        <w:t xml:space="preserve"> seconds to read), combined with the system threat manipulation (which was 97 words long and took </w:t>
      </w:r>
      <w:r w:rsidRPr="001062CC">
        <w:rPr>
          <w:rFonts w:ascii="Times New Roman" w:hAnsi="Times New Roman"/>
          <w:i/>
          <w:color w:val="000000" w:themeColor="text1"/>
          <w:sz w:val="24"/>
          <w:szCs w:val="24"/>
        </w:rPr>
        <w:t>M</w:t>
      </w:r>
      <w:r w:rsidRPr="001062CC">
        <w:rPr>
          <w:rFonts w:ascii="Times New Roman" w:hAnsi="Times New Roman"/>
          <w:color w:val="000000" w:themeColor="text1"/>
          <w:sz w:val="24"/>
          <w:szCs w:val="24"/>
        </w:rPr>
        <w:t xml:space="preserve"> = 32.71 </w:t>
      </w:r>
      <w:r w:rsidR="00047C92" w:rsidRPr="001062CC">
        <w:rPr>
          <w:rFonts w:ascii="Times New Roman" w:hAnsi="Times New Roman"/>
          <w:color w:val="000000" w:themeColor="text1"/>
          <w:sz w:val="24"/>
          <w:szCs w:val="24"/>
        </w:rPr>
        <w:t>[</w:t>
      </w:r>
      <w:r w:rsidRPr="001062CC">
        <w:rPr>
          <w:rFonts w:ascii="Times New Roman" w:hAnsi="Times New Roman"/>
          <w:i/>
          <w:color w:val="000000" w:themeColor="text1"/>
          <w:sz w:val="24"/>
          <w:szCs w:val="24"/>
        </w:rPr>
        <w:t>SD</w:t>
      </w:r>
      <w:r w:rsidR="00047C92" w:rsidRPr="001062CC">
        <w:rPr>
          <w:rFonts w:ascii="Times New Roman" w:hAnsi="Times New Roman"/>
          <w:color w:val="000000" w:themeColor="text1"/>
          <w:sz w:val="24"/>
          <w:szCs w:val="24"/>
        </w:rPr>
        <w:t xml:space="preserve"> = 22.90]</w:t>
      </w:r>
      <w:r w:rsidRPr="001062CC">
        <w:rPr>
          <w:rFonts w:ascii="Times New Roman" w:hAnsi="Times New Roman"/>
          <w:color w:val="000000" w:themeColor="text1"/>
          <w:sz w:val="24"/>
          <w:szCs w:val="24"/>
        </w:rPr>
        <w:t xml:space="preserve"> seconds to read), a timer was used to identify participants who had not read the manipulations fully, by spending less than 60 seconds reading the conspiracy manipulation material and less than 10 seconds reading the system threat manipulation and who had thus exceeded reading speed capabilities for upper college students (Speed Reading, 2014).  The 57 participants (34% of total sample) who failed the screening were removed from analyses.  The final sample size entered in data analysis was 109 (51 men, 57 women and 1 transgendered/other,</w:t>
      </w:r>
      <w:r w:rsidRPr="001062CC">
        <w:rPr>
          <w:rFonts w:ascii="Times New Roman" w:hAnsi="Times New Roman"/>
          <w:i/>
          <w:color w:val="000000" w:themeColor="text1"/>
          <w:sz w:val="24"/>
          <w:szCs w:val="24"/>
        </w:rPr>
        <w:t xml:space="preserve"> M</w:t>
      </w:r>
      <w:r w:rsidRPr="001062CC">
        <w:rPr>
          <w:rFonts w:ascii="Times New Roman" w:hAnsi="Times New Roman"/>
          <w:color w:val="000000" w:themeColor="text1"/>
          <w:sz w:val="24"/>
          <w:szCs w:val="24"/>
          <w:vertAlign w:val="subscript"/>
        </w:rPr>
        <w:t>age</w:t>
      </w:r>
      <w:r w:rsidRPr="001062CC">
        <w:rPr>
          <w:rFonts w:ascii="Times New Roman" w:hAnsi="Times New Roman"/>
          <w:color w:val="000000" w:themeColor="text1"/>
          <w:sz w:val="24"/>
          <w:szCs w:val="24"/>
        </w:rPr>
        <w:t xml:space="preserve"> = 37.66, </w:t>
      </w:r>
      <w:r w:rsidRPr="001062CC">
        <w:rPr>
          <w:rFonts w:ascii="Times New Roman" w:hAnsi="Times New Roman"/>
          <w:i/>
          <w:color w:val="000000" w:themeColor="text1"/>
          <w:sz w:val="24"/>
          <w:szCs w:val="24"/>
        </w:rPr>
        <w:t>SD</w:t>
      </w:r>
      <w:r w:rsidRPr="001062CC">
        <w:rPr>
          <w:rFonts w:ascii="Times New Roman" w:hAnsi="Times New Roman"/>
          <w:color w:val="000000" w:themeColor="text1"/>
          <w:sz w:val="24"/>
          <w:szCs w:val="24"/>
        </w:rPr>
        <w:t xml:space="preserve"> = 12.32</w:t>
      </w:r>
      <w:r w:rsidR="00AE1F4A" w:rsidRPr="001062CC">
        <w:rPr>
          <w:rFonts w:ascii="Times New Roman" w:hAnsi="Times New Roman"/>
          <w:color w:val="000000" w:themeColor="text1"/>
          <w:sz w:val="24"/>
          <w:szCs w:val="24"/>
        </w:rPr>
        <w:t>)</w:t>
      </w:r>
      <w:r w:rsidRPr="001062CC">
        <w:rPr>
          <w:rFonts w:ascii="Times New Roman" w:hAnsi="Times New Roman"/>
          <w:color w:val="000000" w:themeColor="text1"/>
          <w:sz w:val="24"/>
          <w:szCs w:val="24"/>
        </w:rPr>
        <w:t xml:space="preserve">.  There were 51 participants in the pro-conspiracy condition and 58 in the control. </w:t>
      </w:r>
    </w:p>
    <w:p w:rsidR="007E2980" w:rsidRPr="001062CC" w:rsidRDefault="007E2980" w:rsidP="007E2980">
      <w:pPr>
        <w:spacing w:after="0" w:line="480" w:lineRule="auto"/>
        <w:ind w:firstLine="720"/>
        <w:outlineLvl w:val="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The study consisted of a two-group (exposure to conspiracy theories: conspiracy/control) between-subjects design where all participants were exposed to system threat.  The dependent measure was participants’ </w:t>
      </w:r>
      <w:r w:rsidR="00256D07" w:rsidRPr="001062CC">
        <w:rPr>
          <w:rFonts w:ascii="Times New Roman" w:hAnsi="Times New Roman"/>
          <w:color w:val="000000" w:themeColor="text1"/>
          <w:sz w:val="24"/>
          <w:szCs w:val="24"/>
        </w:rPr>
        <w:t>satisfaction with the status quo</w:t>
      </w:r>
      <w:r w:rsidR="00F95660"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as measured in Studies 1, 2 and 3 (Kay &amp; Jost, 2003).  The proposed mediator variable was the extent to which participants attributed societal problems to individuals and small groups or to problems inherent in society as a whole.  An effect size (</w:t>
      </w:r>
      <w:r w:rsidRPr="001062CC">
        <w:rPr>
          <w:rFonts w:ascii="Times New Roman" w:hAnsi="Times New Roman"/>
          <w:i/>
          <w:color w:val="000000" w:themeColor="text1"/>
          <w:sz w:val="24"/>
          <w:szCs w:val="24"/>
        </w:rPr>
        <w:t>f</w:t>
      </w:r>
      <w:r w:rsidRPr="001062CC">
        <w:rPr>
          <w:rFonts w:ascii="Times New Roman" w:hAnsi="Times New Roman"/>
          <w:color w:val="000000" w:themeColor="text1"/>
          <w:sz w:val="24"/>
          <w:szCs w:val="24"/>
        </w:rPr>
        <w:t xml:space="preserve">) of 0.25 required a sample size of approximately 128 participants for 80% power of detecting the effect.  </w:t>
      </w:r>
      <w:r w:rsidRPr="003D40E3">
        <w:rPr>
          <w:rFonts w:ascii="Times New Roman" w:hAnsi="Times New Roman"/>
          <w:noProof/>
          <w:color w:val="000000" w:themeColor="text1"/>
          <w:sz w:val="24"/>
          <w:szCs w:val="24"/>
        </w:rPr>
        <w:t>We therefore</w:t>
      </w:r>
      <w:r w:rsidRPr="001062CC">
        <w:rPr>
          <w:rFonts w:ascii="Times New Roman" w:hAnsi="Times New Roman"/>
          <w:color w:val="000000" w:themeColor="text1"/>
          <w:sz w:val="24"/>
          <w:szCs w:val="24"/>
        </w:rPr>
        <w:t xml:space="preserve"> targeted 147-166 participants, anticipating a </w:t>
      </w:r>
      <w:r w:rsidR="004365A1" w:rsidRPr="001062CC">
        <w:rPr>
          <w:rFonts w:ascii="Times New Roman" w:hAnsi="Times New Roman"/>
          <w:color w:val="000000" w:themeColor="text1"/>
          <w:sz w:val="24"/>
          <w:szCs w:val="24"/>
        </w:rPr>
        <w:t xml:space="preserve">slightly higher </w:t>
      </w:r>
      <w:r w:rsidRPr="001062CC">
        <w:rPr>
          <w:rFonts w:ascii="Times New Roman" w:hAnsi="Times New Roman"/>
          <w:color w:val="000000" w:themeColor="text1"/>
          <w:sz w:val="24"/>
          <w:szCs w:val="24"/>
        </w:rPr>
        <w:t>15-30% drop out rate</w:t>
      </w:r>
      <w:r w:rsidR="004365A1" w:rsidRPr="001062CC">
        <w:rPr>
          <w:rFonts w:ascii="Times New Roman" w:hAnsi="Times New Roman"/>
          <w:color w:val="000000" w:themeColor="text1"/>
          <w:sz w:val="24"/>
          <w:szCs w:val="24"/>
        </w:rPr>
        <w:t xml:space="preserve"> due to the combination of two manipulation</w:t>
      </w:r>
      <w:r w:rsidR="006C1D52" w:rsidRPr="001062CC">
        <w:rPr>
          <w:rFonts w:ascii="Times New Roman" w:hAnsi="Times New Roman"/>
          <w:color w:val="000000" w:themeColor="text1"/>
          <w:sz w:val="24"/>
          <w:szCs w:val="24"/>
        </w:rPr>
        <w:t xml:space="preserve">s, as </w:t>
      </w:r>
      <w:r w:rsidR="00DE5468" w:rsidRPr="001062CC">
        <w:rPr>
          <w:rFonts w:ascii="Times New Roman" w:hAnsi="Times New Roman"/>
          <w:color w:val="000000" w:themeColor="text1"/>
          <w:sz w:val="24"/>
          <w:szCs w:val="24"/>
        </w:rPr>
        <w:t>observed in</w:t>
      </w:r>
      <w:r w:rsidR="00F95660" w:rsidRPr="001062CC">
        <w:rPr>
          <w:rFonts w:ascii="Times New Roman" w:hAnsi="Times New Roman"/>
          <w:color w:val="000000" w:themeColor="text1"/>
          <w:sz w:val="24"/>
          <w:szCs w:val="24"/>
        </w:rPr>
        <w:t xml:space="preserve"> Study </w:t>
      </w:r>
      <w:r w:rsidR="0029258C" w:rsidRPr="001062CC">
        <w:rPr>
          <w:rFonts w:ascii="Times New Roman" w:hAnsi="Times New Roman"/>
          <w:color w:val="000000" w:themeColor="text1"/>
          <w:sz w:val="24"/>
          <w:szCs w:val="24"/>
        </w:rPr>
        <w:t>2</w:t>
      </w:r>
      <w:r w:rsidRPr="001062CC">
        <w:rPr>
          <w:rFonts w:ascii="Times New Roman" w:hAnsi="Times New Roman"/>
          <w:color w:val="000000" w:themeColor="text1"/>
          <w:sz w:val="24"/>
          <w:szCs w:val="24"/>
        </w:rPr>
        <w:t xml:space="preserve">.   </w:t>
      </w:r>
    </w:p>
    <w:p w:rsidR="007E2980" w:rsidRPr="001062CC" w:rsidRDefault="007E2980" w:rsidP="007E2980">
      <w:pPr>
        <w:spacing w:after="0" w:line="480" w:lineRule="auto"/>
        <w:outlineLvl w:val="0"/>
        <w:rPr>
          <w:rFonts w:ascii="Times New Roman" w:hAnsi="Times New Roman"/>
          <w:b/>
          <w:color w:val="000000" w:themeColor="text1"/>
          <w:sz w:val="24"/>
          <w:szCs w:val="24"/>
        </w:rPr>
      </w:pPr>
      <w:r w:rsidRPr="001062CC">
        <w:rPr>
          <w:rFonts w:ascii="Times New Roman" w:hAnsi="Times New Roman"/>
          <w:b/>
          <w:color w:val="000000" w:themeColor="text1"/>
          <w:sz w:val="24"/>
          <w:szCs w:val="24"/>
        </w:rPr>
        <w:t>Materials and Procedure</w:t>
      </w:r>
    </w:p>
    <w:p w:rsidR="00C0218F" w:rsidRPr="001062CC" w:rsidRDefault="007E2980" w:rsidP="0025566D">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All participants were first presented with the system threat information </w:t>
      </w:r>
      <w:r w:rsidR="00A77221" w:rsidRPr="001062CC">
        <w:rPr>
          <w:rFonts w:ascii="Times New Roman" w:hAnsi="Times New Roman"/>
          <w:color w:val="000000" w:themeColor="text1"/>
          <w:sz w:val="24"/>
          <w:szCs w:val="24"/>
        </w:rPr>
        <w:t xml:space="preserve">as in the </w:t>
      </w:r>
      <w:r w:rsidR="00F95660" w:rsidRPr="001062CC">
        <w:rPr>
          <w:rFonts w:ascii="Times New Roman" w:hAnsi="Times New Roman"/>
          <w:color w:val="000000" w:themeColor="text1"/>
          <w:sz w:val="24"/>
          <w:szCs w:val="24"/>
        </w:rPr>
        <w:t>previous studies</w:t>
      </w:r>
      <w:r w:rsidRPr="001062CC">
        <w:rPr>
          <w:rFonts w:ascii="Times New Roman" w:hAnsi="Times New Roman"/>
          <w:color w:val="000000" w:themeColor="text1"/>
          <w:sz w:val="24"/>
          <w:szCs w:val="24"/>
        </w:rPr>
        <w:t xml:space="preserve">.  </w:t>
      </w:r>
      <w:r w:rsidR="00047C92" w:rsidRPr="001062CC">
        <w:rPr>
          <w:rFonts w:ascii="Times New Roman" w:hAnsi="Times New Roman"/>
          <w:color w:val="000000" w:themeColor="text1"/>
          <w:sz w:val="24"/>
          <w:szCs w:val="24"/>
        </w:rPr>
        <w:t>P</w:t>
      </w:r>
      <w:r w:rsidRPr="001062CC">
        <w:rPr>
          <w:rFonts w:ascii="Times New Roman" w:hAnsi="Times New Roman"/>
          <w:color w:val="000000" w:themeColor="text1"/>
          <w:sz w:val="24"/>
          <w:szCs w:val="24"/>
        </w:rPr>
        <w:t>articipants were then exposed to a text highlighting various conspiracy theories about the death of Princess Di</w:t>
      </w:r>
      <w:r w:rsidR="00F95660" w:rsidRPr="001062CC">
        <w:rPr>
          <w:rFonts w:ascii="Times New Roman" w:hAnsi="Times New Roman"/>
          <w:color w:val="000000" w:themeColor="text1"/>
          <w:sz w:val="24"/>
          <w:szCs w:val="24"/>
        </w:rPr>
        <w:t xml:space="preserve">ana (vs. control), as in Study </w:t>
      </w:r>
      <w:r w:rsidR="00652AB8">
        <w:rPr>
          <w:rFonts w:ascii="Times New Roman" w:hAnsi="Times New Roman"/>
          <w:color w:val="000000" w:themeColor="text1"/>
          <w:sz w:val="24"/>
          <w:szCs w:val="24"/>
        </w:rPr>
        <w:t>2</w:t>
      </w:r>
      <w:r w:rsidRPr="001062CC">
        <w:rPr>
          <w:rFonts w:ascii="Times New Roman" w:hAnsi="Times New Roman"/>
          <w:color w:val="000000" w:themeColor="text1"/>
          <w:sz w:val="24"/>
          <w:szCs w:val="24"/>
        </w:rPr>
        <w:t xml:space="preserve">.  Next, to measure the proposed mediator, participants were presented with </w:t>
      </w:r>
      <w:r w:rsidR="00DA5A44" w:rsidRPr="001062CC">
        <w:rPr>
          <w:rFonts w:ascii="Times New Roman" w:hAnsi="Times New Roman"/>
          <w:color w:val="000000" w:themeColor="text1"/>
          <w:sz w:val="24"/>
          <w:szCs w:val="24"/>
        </w:rPr>
        <w:t xml:space="preserve">nine </w:t>
      </w:r>
      <w:r w:rsidRPr="001062CC">
        <w:rPr>
          <w:rFonts w:ascii="Times New Roman" w:hAnsi="Times New Roman"/>
          <w:color w:val="000000" w:themeColor="text1"/>
          <w:sz w:val="24"/>
          <w:szCs w:val="24"/>
        </w:rPr>
        <w:t>problems that are facing society today (</w:t>
      </w:r>
      <w:r w:rsidRPr="001062CC">
        <w:rPr>
          <w:rFonts w:ascii="Times New Roman" w:hAnsi="Times New Roman"/>
          <w:color w:val="000000" w:themeColor="text1"/>
          <w:sz w:val="24"/>
          <w:szCs w:val="24"/>
          <w:lang w:eastAsia="en-GB"/>
        </w:rPr>
        <w:t>pollution, poverty, unemployment, inequality, crime, discrimination, overpopulation, conflict and war)</w:t>
      </w:r>
      <w:r w:rsidRPr="001062CC">
        <w:rPr>
          <w:rFonts w:ascii="Times New Roman" w:hAnsi="Times New Roman"/>
          <w:color w:val="000000" w:themeColor="text1"/>
          <w:sz w:val="24"/>
          <w:szCs w:val="24"/>
        </w:rPr>
        <w:t xml:space="preserve">.  They were then asked </w:t>
      </w:r>
      <w:r w:rsidR="00037E6B" w:rsidRPr="001062CC">
        <w:rPr>
          <w:rFonts w:ascii="Times New Roman" w:hAnsi="Times New Roman"/>
          <w:color w:val="000000" w:themeColor="text1"/>
          <w:sz w:val="24"/>
          <w:szCs w:val="24"/>
        </w:rPr>
        <w:t xml:space="preserve">to indicate the extent to which they thought these problems were caused by individuals or society (“Please indicate the extent to which you think these problems </w:t>
      </w:r>
      <w:r w:rsidRPr="001062CC">
        <w:rPr>
          <w:rFonts w:ascii="Times New Roman" w:hAnsi="Times New Roman"/>
          <w:color w:val="000000" w:themeColor="text1"/>
          <w:sz w:val="24"/>
          <w:szCs w:val="24"/>
        </w:rPr>
        <w:t>are due to the actions of individuals and small groups in society or due to fundamental flaws inherent in UK society, such as flawed laws, values, norms, institutions, or its political and economic system</w:t>
      </w:r>
      <w:r w:rsidR="00FF0A4B"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 xml:space="preserve">1 = </w:t>
      </w:r>
      <w:r w:rsidRPr="001062CC">
        <w:rPr>
          <w:rFonts w:ascii="Times New Roman" w:hAnsi="Times New Roman"/>
          <w:i/>
          <w:color w:val="000000" w:themeColor="text1"/>
          <w:sz w:val="24"/>
          <w:szCs w:val="24"/>
        </w:rPr>
        <w:t>individuals and small groups</w:t>
      </w:r>
      <w:r w:rsidRPr="001062CC">
        <w:rPr>
          <w:rFonts w:ascii="Times New Roman" w:hAnsi="Times New Roman"/>
          <w:color w:val="000000" w:themeColor="text1"/>
          <w:sz w:val="24"/>
          <w:szCs w:val="24"/>
        </w:rPr>
        <w:t xml:space="preserve">, 9 = </w:t>
      </w:r>
      <w:r w:rsidRPr="001062CC">
        <w:rPr>
          <w:rFonts w:ascii="Times New Roman" w:hAnsi="Times New Roman"/>
          <w:i/>
          <w:color w:val="000000" w:themeColor="text1"/>
          <w:sz w:val="24"/>
          <w:szCs w:val="24"/>
        </w:rPr>
        <w:t>flaws in UK society</w:t>
      </w:r>
      <w:r w:rsidRPr="001062CC">
        <w:rPr>
          <w:rFonts w:ascii="Times New Roman" w:hAnsi="Times New Roman"/>
          <w:color w:val="000000" w:themeColor="text1"/>
          <w:sz w:val="24"/>
          <w:szCs w:val="24"/>
        </w:rPr>
        <w:t xml:space="preserve">, α = .78).  Finally, </w:t>
      </w:r>
      <w:r w:rsidR="00256D07" w:rsidRPr="001062CC">
        <w:rPr>
          <w:rFonts w:ascii="Times New Roman" w:hAnsi="Times New Roman"/>
          <w:color w:val="000000" w:themeColor="text1"/>
          <w:sz w:val="24"/>
          <w:szCs w:val="24"/>
        </w:rPr>
        <w:t xml:space="preserve">satisfaction with the status quo was </w:t>
      </w:r>
      <w:r w:rsidRPr="001062CC">
        <w:rPr>
          <w:rFonts w:ascii="Times New Roman" w:hAnsi="Times New Roman"/>
          <w:color w:val="000000" w:themeColor="text1"/>
          <w:sz w:val="24"/>
          <w:szCs w:val="24"/>
        </w:rPr>
        <w:t>again measured using Kay and Jost’s (2003) scale (α = .81).  At the conclusion of the study, the participants were debriefed in writing and were thanked for their participation.</w:t>
      </w:r>
    </w:p>
    <w:p w:rsidR="007E2980" w:rsidRPr="001062CC" w:rsidRDefault="00D73F1A" w:rsidP="007E2980">
      <w:pPr>
        <w:spacing w:after="0" w:line="480" w:lineRule="auto"/>
        <w:ind w:firstLine="720"/>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Results</w:t>
      </w:r>
      <w:r w:rsidR="000F6582" w:rsidRPr="001062CC">
        <w:rPr>
          <w:rFonts w:ascii="Times New Roman" w:hAnsi="Times New Roman"/>
          <w:b/>
          <w:color w:val="000000" w:themeColor="text1"/>
          <w:sz w:val="24"/>
          <w:szCs w:val="24"/>
        </w:rPr>
        <w:t xml:space="preserve"> and Discussion</w:t>
      </w:r>
    </w:p>
    <w:p w:rsidR="007E2980" w:rsidRPr="001062CC" w:rsidRDefault="007E2980" w:rsidP="0029258C">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Two separate one-way ANOVAs were conducted with exposure to conspiracy theories (conspiracy vs. control) as the independent variable, and </w:t>
      </w:r>
      <w:r w:rsidR="00256D07" w:rsidRPr="001062CC">
        <w:rPr>
          <w:rFonts w:ascii="Times New Roman" w:hAnsi="Times New Roman"/>
          <w:color w:val="000000" w:themeColor="text1"/>
          <w:sz w:val="24"/>
          <w:szCs w:val="24"/>
        </w:rPr>
        <w:t xml:space="preserve">satisfaction with the status quo </w:t>
      </w:r>
      <w:r w:rsidRPr="001062CC">
        <w:rPr>
          <w:rFonts w:ascii="Times New Roman" w:hAnsi="Times New Roman"/>
          <w:color w:val="000000" w:themeColor="text1"/>
          <w:sz w:val="24"/>
          <w:szCs w:val="24"/>
        </w:rPr>
        <w:t xml:space="preserve">and attributions for social problems as the two dependent variables.  As predicted, exposure to conspiracy theories influenced both </w:t>
      </w:r>
      <w:r w:rsidR="00256D07" w:rsidRPr="001062CC">
        <w:rPr>
          <w:rFonts w:ascii="Times New Roman" w:hAnsi="Times New Roman"/>
          <w:color w:val="000000" w:themeColor="text1"/>
          <w:sz w:val="24"/>
          <w:szCs w:val="24"/>
        </w:rPr>
        <w:t>satisfaction with the status quo</w:t>
      </w:r>
      <w:r w:rsidR="00E9189F" w:rsidRPr="001062CC">
        <w:rPr>
          <w:rFonts w:ascii="Times New Roman" w:hAnsi="Times New Roman"/>
          <w:color w:val="000000" w:themeColor="text1"/>
          <w:sz w:val="24"/>
          <w:szCs w:val="24"/>
        </w:rPr>
        <w:t xml:space="preserve">, </w:t>
      </w:r>
      <w:proofErr w:type="gramStart"/>
      <w:r w:rsidR="00E9189F" w:rsidRPr="001062CC">
        <w:rPr>
          <w:rFonts w:ascii="Times New Roman" w:hAnsi="Times New Roman"/>
          <w:i/>
          <w:iCs/>
          <w:color w:val="000000" w:themeColor="text1"/>
          <w:sz w:val="24"/>
          <w:szCs w:val="24"/>
        </w:rPr>
        <w:t>F</w:t>
      </w:r>
      <w:r w:rsidR="00E9189F" w:rsidRPr="001062CC">
        <w:rPr>
          <w:rFonts w:ascii="Times New Roman" w:hAnsi="Times New Roman"/>
          <w:color w:val="000000" w:themeColor="text1"/>
          <w:sz w:val="24"/>
          <w:szCs w:val="24"/>
        </w:rPr>
        <w:t>(</w:t>
      </w:r>
      <w:proofErr w:type="gramEnd"/>
      <w:r w:rsidR="00E9189F" w:rsidRPr="001062CC">
        <w:rPr>
          <w:rFonts w:ascii="Times New Roman" w:hAnsi="Times New Roman"/>
          <w:color w:val="000000" w:themeColor="text1"/>
          <w:sz w:val="24"/>
          <w:szCs w:val="24"/>
        </w:rPr>
        <w:t xml:space="preserve">1, 107) = 13.55, </w:t>
      </w:r>
      <w:r w:rsidR="00E9189F" w:rsidRPr="001062CC">
        <w:rPr>
          <w:rFonts w:ascii="Times New Roman" w:hAnsi="Times New Roman"/>
          <w:i/>
          <w:iCs/>
          <w:color w:val="000000" w:themeColor="text1"/>
          <w:sz w:val="24"/>
          <w:szCs w:val="24"/>
        </w:rPr>
        <w:t>p</w:t>
      </w:r>
      <w:r w:rsidR="00E9189F" w:rsidRPr="001062CC">
        <w:rPr>
          <w:rFonts w:ascii="Times New Roman" w:hAnsi="Times New Roman"/>
          <w:color w:val="000000" w:themeColor="text1"/>
          <w:sz w:val="24"/>
          <w:szCs w:val="24"/>
        </w:rPr>
        <w:t xml:space="preserve"> &lt;. 001, </w:t>
      </w:r>
      <w:r w:rsidR="00E9189F" w:rsidRPr="001062CC">
        <w:rPr>
          <w:rFonts w:ascii="Times New Roman" w:hAnsi="Times New Roman"/>
          <w:i/>
          <w:color w:val="000000" w:themeColor="text1"/>
          <w:sz w:val="24"/>
          <w:szCs w:val="24"/>
        </w:rPr>
        <w:t>η</w:t>
      </w:r>
      <w:r w:rsidR="00E9189F" w:rsidRPr="001062CC">
        <w:rPr>
          <w:rFonts w:ascii="Times New Roman" w:hAnsi="Times New Roman"/>
          <w:color w:val="000000" w:themeColor="text1"/>
          <w:sz w:val="24"/>
          <w:szCs w:val="24"/>
          <w:vertAlign w:val="superscript"/>
        </w:rPr>
        <w:t>2</w:t>
      </w:r>
      <w:r w:rsidR="00E9189F" w:rsidRPr="001062CC">
        <w:rPr>
          <w:rFonts w:ascii="Times New Roman" w:hAnsi="Times New Roman"/>
          <w:color w:val="000000" w:themeColor="text1"/>
          <w:sz w:val="24"/>
          <w:szCs w:val="24"/>
        </w:rPr>
        <w:t xml:space="preserve"> = .13, </w:t>
      </w:r>
      <w:r w:rsidRPr="001062CC">
        <w:rPr>
          <w:rFonts w:ascii="Times New Roman" w:hAnsi="Times New Roman"/>
          <w:color w:val="000000" w:themeColor="text1"/>
          <w:sz w:val="24"/>
          <w:szCs w:val="24"/>
        </w:rPr>
        <w:t>and participants’ attributions for social problems</w:t>
      </w:r>
      <w:r w:rsidR="00E9189F" w:rsidRPr="001062CC">
        <w:rPr>
          <w:rFonts w:ascii="Times New Roman" w:hAnsi="Times New Roman"/>
          <w:color w:val="000000" w:themeColor="text1"/>
          <w:sz w:val="24"/>
          <w:szCs w:val="24"/>
        </w:rPr>
        <w:t>,</w:t>
      </w:r>
      <w:r w:rsidRPr="001062CC">
        <w:rPr>
          <w:rFonts w:ascii="Times New Roman" w:hAnsi="Times New Roman"/>
          <w:color w:val="000000" w:themeColor="text1"/>
          <w:sz w:val="24"/>
          <w:szCs w:val="24"/>
        </w:rPr>
        <w:t xml:space="preserve"> </w:t>
      </w:r>
      <w:proofErr w:type="gramStart"/>
      <w:r w:rsidRPr="001062CC">
        <w:rPr>
          <w:rFonts w:ascii="Times New Roman" w:hAnsi="Times New Roman"/>
          <w:i/>
          <w:iCs/>
          <w:color w:val="000000" w:themeColor="text1"/>
          <w:sz w:val="24"/>
          <w:szCs w:val="24"/>
        </w:rPr>
        <w:t>F</w:t>
      </w:r>
      <w:r w:rsidRPr="001062CC">
        <w:rPr>
          <w:rFonts w:ascii="Times New Roman" w:hAnsi="Times New Roman"/>
          <w:color w:val="000000" w:themeColor="text1"/>
          <w:sz w:val="24"/>
          <w:szCs w:val="24"/>
        </w:rPr>
        <w:t>(</w:t>
      </w:r>
      <w:proofErr w:type="gramEnd"/>
      <w:r w:rsidRPr="001062CC">
        <w:rPr>
          <w:rFonts w:ascii="Times New Roman" w:hAnsi="Times New Roman"/>
          <w:color w:val="000000" w:themeColor="text1"/>
          <w:sz w:val="24"/>
          <w:szCs w:val="24"/>
        </w:rPr>
        <w:t xml:space="preserve">1, 107) = 5.18, </w:t>
      </w:r>
      <w:r w:rsidRPr="001062CC">
        <w:rPr>
          <w:rFonts w:ascii="Times New Roman" w:hAnsi="Times New Roman"/>
          <w:i/>
          <w:iCs/>
          <w:color w:val="000000" w:themeColor="text1"/>
          <w:sz w:val="24"/>
          <w:szCs w:val="24"/>
        </w:rPr>
        <w:t>p</w:t>
      </w:r>
      <w:r w:rsidRPr="001062CC">
        <w:rPr>
          <w:rFonts w:ascii="Times New Roman" w:hAnsi="Times New Roman"/>
          <w:color w:val="000000" w:themeColor="text1"/>
          <w:sz w:val="24"/>
          <w:szCs w:val="24"/>
        </w:rPr>
        <w:t xml:space="preserve"> = .025,</w:t>
      </w:r>
      <w:r w:rsidRPr="001062CC">
        <w:rPr>
          <w:rFonts w:ascii="Times New Roman" w:hAnsi="Times New Roman"/>
          <w:i/>
          <w:color w:val="000000" w:themeColor="text1"/>
          <w:sz w:val="24"/>
          <w:szCs w:val="24"/>
        </w:rPr>
        <w:t xml:space="preserve"> η</w:t>
      </w:r>
      <w:r w:rsidRPr="001062CC">
        <w:rPr>
          <w:rFonts w:ascii="Times New Roman" w:hAnsi="Times New Roman"/>
          <w:color w:val="000000" w:themeColor="text1"/>
          <w:sz w:val="24"/>
          <w:szCs w:val="24"/>
          <w:vertAlign w:val="superscript"/>
        </w:rPr>
        <w:t>2</w:t>
      </w:r>
      <w:r w:rsidR="00E9189F" w:rsidRPr="001062CC">
        <w:rPr>
          <w:rFonts w:ascii="Times New Roman" w:hAnsi="Times New Roman"/>
          <w:color w:val="000000" w:themeColor="text1"/>
          <w:sz w:val="24"/>
          <w:szCs w:val="24"/>
        </w:rPr>
        <w:t xml:space="preserve"> = .06</w:t>
      </w:r>
      <w:r w:rsidRPr="001062CC">
        <w:rPr>
          <w:rFonts w:ascii="Times New Roman" w:hAnsi="Times New Roman"/>
          <w:color w:val="000000" w:themeColor="text1"/>
          <w:sz w:val="24"/>
          <w:szCs w:val="24"/>
        </w:rPr>
        <w:t>.  Specifically, participants who were exposed to conspiracy theories reported higher satisfaction with the status quo (</w:t>
      </w:r>
      <w:r w:rsidRPr="001062CC">
        <w:rPr>
          <w:rFonts w:ascii="Times New Roman" w:hAnsi="Times New Roman"/>
          <w:i/>
          <w:iCs/>
          <w:color w:val="000000" w:themeColor="text1"/>
          <w:sz w:val="24"/>
          <w:szCs w:val="24"/>
        </w:rPr>
        <w:t>M</w:t>
      </w:r>
      <w:r w:rsidRPr="001062CC">
        <w:rPr>
          <w:rFonts w:ascii="Times New Roman" w:hAnsi="Times New Roman"/>
          <w:color w:val="000000" w:themeColor="text1"/>
          <w:sz w:val="24"/>
          <w:szCs w:val="24"/>
        </w:rPr>
        <w:t xml:space="preserve"> = 4.87, </w:t>
      </w:r>
      <w:r w:rsidRPr="001062CC">
        <w:rPr>
          <w:rFonts w:ascii="Times New Roman" w:hAnsi="Times New Roman"/>
          <w:i/>
          <w:color w:val="000000" w:themeColor="text1"/>
          <w:sz w:val="24"/>
          <w:szCs w:val="24"/>
        </w:rPr>
        <w:t xml:space="preserve">SD = </w:t>
      </w:r>
      <w:r w:rsidRPr="001062CC">
        <w:rPr>
          <w:rFonts w:ascii="Times New Roman" w:hAnsi="Times New Roman"/>
          <w:color w:val="000000" w:themeColor="text1"/>
          <w:sz w:val="24"/>
          <w:szCs w:val="24"/>
        </w:rPr>
        <w:t>1.16), than those in the control condition (</w:t>
      </w:r>
      <w:r w:rsidRPr="001062CC">
        <w:rPr>
          <w:rFonts w:ascii="Times New Roman" w:hAnsi="Times New Roman"/>
          <w:i/>
          <w:iCs/>
          <w:color w:val="000000" w:themeColor="text1"/>
          <w:sz w:val="24"/>
          <w:szCs w:val="24"/>
        </w:rPr>
        <w:t>M</w:t>
      </w:r>
      <w:r w:rsidRPr="001062CC">
        <w:rPr>
          <w:rFonts w:ascii="Times New Roman" w:hAnsi="Times New Roman"/>
          <w:color w:val="000000" w:themeColor="text1"/>
          <w:sz w:val="24"/>
          <w:szCs w:val="24"/>
        </w:rPr>
        <w:t xml:space="preserve"> = 4.01, </w:t>
      </w:r>
      <w:r w:rsidRPr="001062CC">
        <w:rPr>
          <w:rFonts w:ascii="Times New Roman" w:hAnsi="Times New Roman"/>
          <w:i/>
          <w:color w:val="000000" w:themeColor="text1"/>
          <w:sz w:val="24"/>
          <w:szCs w:val="24"/>
        </w:rPr>
        <w:t xml:space="preserve">SD = </w:t>
      </w:r>
      <w:r w:rsidRPr="001062CC">
        <w:rPr>
          <w:rFonts w:ascii="Times New Roman" w:hAnsi="Times New Roman"/>
          <w:color w:val="000000" w:themeColor="text1"/>
          <w:sz w:val="24"/>
          <w:szCs w:val="24"/>
        </w:rPr>
        <w:t xml:space="preserve">1.27).  Further, participants who were exposed to conspiracy theories attributed </w:t>
      </w:r>
      <w:r w:rsidR="009A457E" w:rsidRPr="001062CC">
        <w:rPr>
          <w:rFonts w:ascii="Times New Roman" w:hAnsi="Times New Roman"/>
          <w:color w:val="000000" w:themeColor="text1"/>
          <w:sz w:val="24"/>
          <w:szCs w:val="24"/>
        </w:rPr>
        <w:t xml:space="preserve">societal </w:t>
      </w:r>
      <w:r w:rsidRPr="001062CC">
        <w:rPr>
          <w:rFonts w:ascii="Times New Roman" w:hAnsi="Times New Roman"/>
          <w:color w:val="000000" w:themeColor="text1"/>
          <w:sz w:val="24"/>
          <w:szCs w:val="24"/>
        </w:rPr>
        <w:t>problems</w:t>
      </w:r>
      <w:r w:rsidR="009A457E" w:rsidRPr="001062CC">
        <w:rPr>
          <w:rFonts w:ascii="Times New Roman" w:hAnsi="Times New Roman"/>
          <w:color w:val="000000" w:themeColor="text1"/>
          <w:sz w:val="24"/>
          <w:szCs w:val="24"/>
        </w:rPr>
        <w:t xml:space="preserve"> </w:t>
      </w:r>
      <w:r w:rsidR="0029258C" w:rsidRPr="001062CC">
        <w:rPr>
          <w:rFonts w:ascii="Times New Roman" w:hAnsi="Times New Roman"/>
          <w:color w:val="000000" w:themeColor="text1"/>
          <w:sz w:val="24"/>
          <w:szCs w:val="24"/>
        </w:rPr>
        <w:t>to individuals and small groups</w:t>
      </w:r>
      <w:r w:rsidR="00F3436F" w:rsidRPr="001062CC">
        <w:rPr>
          <w:rFonts w:ascii="Times New Roman" w:hAnsi="Times New Roman"/>
          <w:color w:val="000000" w:themeColor="text1"/>
          <w:sz w:val="24"/>
          <w:szCs w:val="24"/>
        </w:rPr>
        <w:t xml:space="preserve"> rather than flaws in British society</w:t>
      </w:r>
      <w:r w:rsidR="0029258C"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rPr>
        <w:t>(</w:t>
      </w:r>
      <w:r w:rsidRPr="001062CC">
        <w:rPr>
          <w:rFonts w:ascii="Times New Roman" w:hAnsi="Times New Roman"/>
          <w:i/>
          <w:iCs/>
          <w:color w:val="000000" w:themeColor="text1"/>
          <w:sz w:val="24"/>
          <w:szCs w:val="24"/>
        </w:rPr>
        <w:t>M</w:t>
      </w:r>
      <w:r w:rsidRPr="001062CC">
        <w:rPr>
          <w:rFonts w:ascii="Times New Roman" w:hAnsi="Times New Roman"/>
          <w:color w:val="000000" w:themeColor="text1"/>
          <w:sz w:val="24"/>
          <w:szCs w:val="24"/>
        </w:rPr>
        <w:t xml:space="preserve"> = 5.77, </w:t>
      </w:r>
      <w:r w:rsidRPr="001062CC">
        <w:rPr>
          <w:rFonts w:ascii="Times New Roman" w:hAnsi="Times New Roman"/>
          <w:i/>
          <w:color w:val="000000" w:themeColor="text1"/>
          <w:sz w:val="24"/>
          <w:szCs w:val="24"/>
        </w:rPr>
        <w:t xml:space="preserve">SD </w:t>
      </w:r>
      <w:r w:rsidRPr="001062CC">
        <w:rPr>
          <w:rFonts w:ascii="Times New Roman" w:hAnsi="Times New Roman"/>
          <w:color w:val="000000" w:themeColor="text1"/>
          <w:sz w:val="24"/>
          <w:szCs w:val="24"/>
        </w:rPr>
        <w:t>= 0.87), than those in the control condition (</w:t>
      </w:r>
      <w:r w:rsidRPr="001062CC">
        <w:rPr>
          <w:rFonts w:ascii="Times New Roman" w:hAnsi="Times New Roman"/>
          <w:i/>
          <w:iCs/>
          <w:color w:val="000000" w:themeColor="text1"/>
          <w:sz w:val="24"/>
          <w:szCs w:val="24"/>
        </w:rPr>
        <w:t xml:space="preserve">M </w:t>
      </w:r>
      <w:r w:rsidRPr="001062CC">
        <w:rPr>
          <w:rFonts w:ascii="Times New Roman" w:hAnsi="Times New Roman"/>
          <w:color w:val="000000" w:themeColor="text1"/>
          <w:sz w:val="24"/>
          <w:szCs w:val="24"/>
        </w:rPr>
        <w:t xml:space="preserve">= 6.24, </w:t>
      </w:r>
      <w:r w:rsidRPr="001062CC">
        <w:rPr>
          <w:rFonts w:ascii="Times New Roman" w:hAnsi="Times New Roman"/>
          <w:i/>
          <w:color w:val="000000" w:themeColor="text1"/>
          <w:sz w:val="24"/>
          <w:szCs w:val="24"/>
        </w:rPr>
        <w:t xml:space="preserve">SD = </w:t>
      </w:r>
      <w:r w:rsidRPr="001062CC">
        <w:rPr>
          <w:rFonts w:ascii="Times New Roman" w:hAnsi="Times New Roman"/>
          <w:color w:val="000000" w:themeColor="text1"/>
          <w:sz w:val="24"/>
          <w:szCs w:val="24"/>
        </w:rPr>
        <w:t xml:space="preserve">1.21). </w:t>
      </w:r>
      <w:r w:rsidR="009A457E" w:rsidRPr="001062CC">
        <w:rPr>
          <w:rFonts w:ascii="Times New Roman" w:hAnsi="Times New Roman"/>
          <w:color w:val="000000" w:themeColor="text1"/>
          <w:sz w:val="24"/>
          <w:szCs w:val="24"/>
        </w:rPr>
        <w:t xml:space="preserve"> Put differently, their attributions shifted toward blaming individual actions for these problems. </w:t>
      </w:r>
    </w:p>
    <w:p w:rsidR="0080231E" w:rsidRDefault="007E2980" w:rsidP="00AD514A">
      <w:pPr>
        <w:spacing w:after="0" w:line="480" w:lineRule="auto"/>
        <w:ind w:firstLine="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To test the predicted pattern of mediation between exposure to conspiracy theories and </w:t>
      </w:r>
      <w:r w:rsidR="00256D07" w:rsidRPr="001062CC">
        <w:rPr>
          <w:rFonts w:ascii="Times New Roman" w:hAnsi="Times New Roman"/>
          <w:color w:val="000000" w:themeColor="text1"/>
          <w:sz w:val="24"/>
          <w:szCs w:val="24"/>
        </w:rPr>
        <w:t xml:space="preserve">satisfaction with the status quo </w:t>
      </w:r>
      <w:r w:rsidRPr="001062CC">
        <w:rPr>
          <w:rFonts w:ascii="Times New Roman" w:hAnsi="Times New Roman"/>
          <w:color w:val="000000" w:themeColor="text1"/>
          <w:sz w:val="24"/>
          <w:szCs w:val="24"/>
        </w:rPr>
        <w:t xml:space="preserve">via attributions for social problems, we used Preacher and Hayes’ (2008) bootstrapped procedure designed for SPSS to run a simple mediation model.  This method is based on </w:t>
      </w:r>
      <w:r w:rsidR="005C36C8" w:rsidRPr="001062CC">
        <w:rPr>
          <w:rFonts w:ascii="Times New Roman" w:hAnsi="Times New Roman"/>
          <w:color w:val="000000" w:themeColor="text1"/>
          <w:sz w:val="24"/>
          <w:szCs w:val="24"/>
        </w:rPr>
        <w:t xml:space="preserve">5000 </w:t>
      </w:r>
      <w:r w:rsidRPr="001062CC">
        <w:rPr>
          <w:rFonts w:ascii="Times New Roman" w:hAnsi="Times New Roman"/>
          <w:color w:val="000000" w:themeColor="text1"/>
          <w:sz w:val="24"/>
          <w:szCs w:val="24"/>
        </w:rPr>
        <w:t xml:space="preserve">bootstrapped </w:t>
      </w:r>
      <w:r w:rsidR="005C36C8" w:rsidRPr="003D40E3">
        <w:rPr>
          <w:rFonts w:ascii="Times New Roman" w:hAnsi="Times New Roman"/>
          <w:noProof/>
          <w:color w:val="000000" w:themeColor="text1"/>
          <w:sz w:val="24"/>
          <w:szCs w:val="24"/>
        </w:rPr>
        <w:t>re-samples</w:t>
      </w:r>
      <w:r w:rsidRPr="001062CC">
        <w:rPr>
          <w:rFonts w:ascii="Times New Roman" w:hAnsi="Times New Roman"/>
          <w:color w:val="000000" w:themeColor="text1"/>
          <w:sz w:val="24"/>
          <w:szCs w:val="24"/>
        </w:rPr>
        <w:t xml:space="preserve"> used to describe the confidence intervals of indirect effects in a manner that </w:t>
      </w:r>
      <w:r w:rsidRPr="003D40E3">
        <w:rPr>
          <w:rFonts w:ascii="Times New Roman" w:hAnsi="Times New Roman"/>
          <w:noProof/>
          <w:color w:val="000000" w:themeColor="text1"/>
          <w:sz w:val="24"/>
          <w:szCs w:val="24"/>
        </w:rPr>
        <w:t>makes</w:t>
      </w:r>
      <w:r w:rsidRPr="001062CC">
        <w:rPr>
          <w:rFonts w:ascii="Times New Roman" w:hAnsi="Times New Roman"/>
          <w:color w:val="000000" w:themeColor="text1"/>
          <w:sz w:val="24"/>
          <w:szCs w:val="24"/>
        </w:rPr>
        <w:t xml:space="preserve"> no assumptions about the distribution of the indirect effects.  Interpretation of the bootstrap data is accomplished by determining whether zero is contained within the 95% confidence intervals (CIs).  An indirect effect is estimated as being significant if the </w:t>
      </w:r>
      <w:r w:rsidR="005C36C8" w:rsidRPr="001062CC">
        <w:rPr>
          <w:rFonts w:ascii="Times New Roman" w:hAnsi="Times New Roman"/>
          <w:color w:val="000000" w:themeColor="text1"/>
          <w:sz w:val="24"/>
          <w:szCs w:val="24"/>
        </w:rPr>
        <w:t xml:space="preserve">95% confidence intervals (CIs) </w:t>
      </w:r>
      <w:r w:rsidRPr="001062CC">
        <w:rPr>
          <w:rFonts w:ascii="Times New Roman" w:hAnsi="Times New Roman"/>
          <w:color w:val="000000" w:themeColor="text1"/>
          <w:sz w:val="24"/>
          <w:szCs w:val="24"/>
        </w:rPr>
        <w:t>do not contai</w:t>
      </w:r>
      <w:r w:rsidR="00652AB8">
        <w:rPr>
          <w:rFonts w:ascii="Times New Roman" w:hAnsi="Times New Roman"/>
          <w:color w:val="000000" w:themeColor="text1"/>
          <w:sz w:val="24"/>
          <w:szCs w:val="24"/>
        </w:rPr>
        <w:t>n a zero.  Results (see Figure 2</w:t>
      </w:r>
      <w:r w:rsidRPr="001062CC">
        <w:rPr>
          <w:rFonts w:ascii="Times New Roman" w:hAnsi="Times New Roman"/>
          <w:color w:val="000000" w:themeColor="text1"/>
          <w:sz w:val="24"/>
          <w:szCs w:val="24"/>
        </w:rPr>
        <w:t>) demonstrated a significant indirect effect of exposure to conspiracy theories and system justification beliefs through attributions for significant social problems (</w:t>
      </w:r>
      <w:r w:rsidRPr="001062CC">
        <w:rPr>
          <w:rFonts w:ascii="Times New Roman" w:hAnsi="Times New Roman"/>
          <w:i/>
          <w:color w:val="000000" w:themeColor="text1"/>
          <w:sz w:val="24"/>
          <w:szCs w:val="24"/>
        </w:rPr>
        <w:t xml:space="preserve">LLCI </w:t>
      </w:r>
      <w:r w:rsidRPr="001062CC">
        <w:rPr>
          <w:rFonts w:ascii="Times New Roman" w:hAnsi="Times New Roman"/>
          <w:color w:val="000000" w:themeColor="text1"/>
          <w:sz w:val="24"/>
          <w:szCs w:val="24"/>
        </w:rPr>
        <w:t xml:space="preserve">= -.5667, </w:t>
      </w:r>
      <w:r w:rsidRPr="001062CC">
        <w:rPr>
          <w:rFonts w:ascii="Times New Roman" w:hAnsi="Times New Roman"/>
          <w:i/>
          <w:color w:val="000000" w:themeColor="text1"/>
          <w:sz w:val="24"/>
          <w:szCs w:val="24"/>
        </w:rPr>
        <w:t>ULCI</w:t>
      </w:r>
      <w:r w:rsidRPr="001062CC">
        <w:rPr>
          <w:rFonts w:ascii="Times New Roman" w:hAnsi="Times New Roman"/>
          <w:color w:val="000000" w:themeColor="text1"/>
          <w:sz w:val="24"/>
          <w:szCs w:val="24"/>
        </w:rPr>
        <w:t xml:space="preserve"> = -.0621).</w:t>
      </w:r>
      <w:r w:rsidR="007B6655" w:rsidRPr="001062CC">
        <w:rPr>
          <w:rFonts w:ascii="Times New Roman" w:hAnsi="Times New Roman"/>
          <w:color w:val="000000" w:themeColor="text1"/>
          <w:sz w:val="24"/>
          <w:szCs w:val="24"/>
        </w:rPr>
        <w:t xml:space="preserve">  </w:t>
      </w:r>
    </w:p>
    <w:p w:rsidR="00957094" w:rsidRPr="001062CC" w:rsidRDefault="00957094" w:rsidP="00957094">
      <w:pPr>
        <w:spacing w:after="0" w:line="480" w:lineRule="auto"/>
        <w:ind w:firstLine="720"/>
        <w:jc w:val="center"/>
        <w:rPr>
          <w:rFonts w:ascii="Times New Roman" w:hAnsi="Times New Roman"/>
          <w:color w:val="000000" w:themeColor="text1"/>
          <w:sz w:val="24"/>
          <w:szCs w:val="24"/>
        </w:rPr>
      </w:pPr>
      <w:r>
        <w:rPr>
          <w:rFonts w:ascii="Times New Roman" w:hAnsi="Times New Roman"/>
          <w:color w:val="000000" w:themeColor="text1"/>
          <w:sz w:val="24"/>
          <w:szCs w:val="24"/>
        </w:rPr>
        <w:t>[Figure 2 about here]</w:t>
      </w:r>
    </w:p>
    <w:p w:rsidR="00957094" w:rsidRDefault="0080231E" w:rsidP="007429FF">
      <w:pPr>
        <w:spacing w:after="0" w:line="480" w:lineRule="auto"/>
        <w:ind w:firstLine="720"/>
        <w:rPr>
          <w:rFonts w:ascii="Times New Roman" w:hAnsi="Times New Roman"/>
          <w:b/>
          <w:color w:val="000000" w:themeColor="text1"/>
          <w:sz w:val="24"/>
          <w:szCs w:val="24"/>
        </w:rPr>
      </w:pPr>
      <w:r w:rsidRPr="001062CC">
        <w:rPr>
          <w:rFonts w:ascii="Times New Roman" w:hAnsi="Times New Roman"/>
          <w:color w:val="000000" w:themeColor="text1"/>
          <w:sz w:val="24"/>
          <w:szCs w:val="24"/>
        </w:rPr>
        <w:t xml:space="preserve">Under system threat, exposure to conspiracy theories increased satisfaction with the status quo relative to a control condition.  This effect was mediated by participants’ attributions for social problems.  Those who were exposed (vs. not exposed) to conspiracy theories shifted attributions for society’s problems from institutional and systemic causes toward individuals and small groups.  Conspiracy theories </w:t>
      </w:r>
      <w:r w:rsidRPr="003D40E3">
        <w:rPr>
          <w:rFonts w:ascii="Times New Roman" w:hAnsi="Times New Roman"/>
          <w:noProof/>
          <w:color w:val="000000" w:themeColor="text1"/>
          <w:sz w:val="24"/>
          <w:szCs w:val="24"/>
        </w:rPr>
        <w:t>may therefore</w:t>
      </w:r>
      <w:r w:rsidRPr="001062CC">
        <w:rPr>
          <w:rFonts w:ascii="Times New Roman" w:hAnsi="Times New Roman"/>
          <w:color w:val="000000" w:themeColor="text1"/>
          <w:sz w:val="24"/>
          <w:szCs w:val="24"/>
        </w:rPr>
        <w:t xml:space="preserve"> enable people to justify social systems by suggesting that social problems are the fault of a small number of people rather than inherent flaws in their societ</w:t>
      </w:r>
      <w:r w:rsidR="0008461F" w:rsidRPr="001062CC">
        <w:rPr>
          <w:rFonts w:ascii="Times New Roman" w:hAnsi="Times New Roman"/>
          <w:color w:val="000000" w:themeColor="text1"/>
          <w:sz w:val="24"/>
          <w:szCs w:val="24"/>
        </w:rPr>
        <w:t>y.</w:t>
      </w:r>
    </w:p>
    <w:p w:rsidR="007E2980" w:rsidRPr="001062CC" w:rsidRDefault="007E2980" w:rsidP="005C3B51">
      <w:pPr>
        <w:spacing w:after="0" w:line="480" w:lineRule="auto"/>
        <w:ind w:firstLine="720"/>
        <w:jc w:val="center"/>
        <w:rPr>
          <w:rFonts w:ascii="Times New Roman" w:hAnsi="Times New Roman"/>
          <w:b/>
          <w:color w:val="000000" w:themeColor="text1"/>
          <w:sz w:val="24"/>
          <w:szCs w:val="24"/>
        </w:rPr>
      </w:pPr>
      <w:r w:rsidRPr="001062CC">
        <w:rPr>
          <w:rFonts w:ascii="Times New Roman" w:hAnsi="Times New Roman"/>
          <w:b/>
          <w:color w:val="000000" w:themeColor="text1"/>
          <w:sz w:val="24"/>
          <w:szCs w:val="24"/>
        </w:rPr>
        <w:t>General Discussion</w:t>
      </w:r>
    </w:p>
    <w:p w:rsidR="00672547" w:rsidRPr="001062CC" w:rsidRDefault="007E2980" w:rsidP="00672547">
      <w:pPr>
        <w:pStyle w:val="ListParagraph"/>
        <w:spacing w:after="0" w:line="480" w:lineRule="auto"/>
        <w:ind w:left="0" w:firstLine="851"/>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Intuition, popular belief, proponents, and several scholars suggest that conspiracy theories have the power to subvert social systems (e.g., </w:t>
      </w:r>
      <w:r w:rsidRPr="001062CC">
        <w:rPr>
          <w:rFonts w:ascii="Times New Roman" w:hAnsi="Times New Roman"/>
          <w:color w:val="000000" w:themeColor="text1"/>
          <w:sz w:val="24"/>
          <w:szCs w:val="24"/>
          <w:lang w:eastAsia="en-GB"/>
        </w:rPr>
        <w:t>Gray, 2010; Sapuountzis &amp; Condor, 2013)</w:t>
      </w:r>
      <w:r w:rsidRPr="001062CC">
        <w:rPr>
          <w:rFonts w:ascii="Times New Roman" w:hAnsi="Times New Roman"/>
          <w:color w:val="000000" w:themeColor="text1"/>
          <w:sz w:val="24"/>
          <w:szCs w:val="24"/>
        </w:rPr>
        <w:t xml:space="preserve">.  Although some </w:t>
      </w:r>
      <w:r w:rsidR="0023538F" w:rsidRPr="001062CC">
        <w:rPr>
          <w:rFonts w:ascii="Times New Roman" w:hAnsi="Times New Roman"/>
          <w:color w:val="000000" w:themeColor="text1"/>
          <w:sz w:val="24"/>
          <w:szCs w:val="24"/>
        </w:rPr>
        <w:t>research shows</w:t>
      </w:r>
      <w:r w:rsidRPr="001062CC">
        <w:rPr>
          <w:rFonts w:ascii="Times New Roman" w:hAnsi="Times New Roman"/>
          <w:color w:val="000000" w:themeColor="text1"/>
          <w:sz w:val="24"/>
          <w:szCs w:val="24"/>
        </w:rPr>
        <w:t xml:space="preserve"> that conspiracy belief undermines trust in and compliance with authority (e.g., Abalakina-Paap, et al., 1999; Goertzel, 1994; Jolley &amp; Douglas, 2014a), its effect on overall perceptions</w:t>
      </w:r>
      <w:r w:rsidR="002A75CB" w:rsidRPr="001062CC">
        <w:rPr>
          <w:rFonts w:ascii="Times New Roman" w:hAnsi="Times New Roman"/>
          <w:color w:val="000000" w:themeColor="text1"/>
          <w:sz w:val="24"/>
          <w:szCs w:val="24"/>
        </w:rPr>
        <w:t xml:space="preserve"> of the legitimacy </w:t>
      </w:r>
      <w:r w:rsidRPr="001062CC">
        <w:rPr>
          <w:rFonts w:ascii="Times New Roman" w:hAnsi="Times New Roman"/>
          <w:color w:val="000000" w:themeColor="text1"/>
          <w:sz w:val="24"/>
          <w:szCs w:val="24"/>
        </w:rPr>
        <w:t xml:space="preserve">of social systems had not been researched previously.  </w:t>
      </w:r>
      <w:r w:rsidR="00672547" w:rsidRPr="001062CC">
        <w:rPr>
          <w:rFonts w:ascii="Times New Roman" w:hAnsi="Times New Roman"/>
          <w:color w:val="000000" w:themeColor="text1"/>
          <w:sz w:val="24"/>
          <w:szCs w:val="24"/>
        </w:rPr>
        <w:t>The present results suggest that far from undermining system justification, conspiracy theories may actually bolster the social status quo.  Conspiracy belief was found to increase when the legitimacy of social</w:t>
      </w:r>
      <w:r w:rsidR="00F95660" w:rsidRPr="001062CC">
        <w:rPr>
          <w:rFonts w:ascii="Times New Roman" w:hAnsi="Times New Roman"/>
          <w:color w:val="000000" w:themeColor="text1"/>
          <w:sz w:val="24"/>
          <w:szCs w:val="24"/>
        </w:rPr>
        <w:t xml:space="preserve"> systems</w:t>
      </w:r>
      <w:r w:rsidR="00A92A86" w:rsidRPr="001062CC">
        <w:rPr>
          <w:rFonts w:ascii="Times New Roman" w:hAnsi="Times New Roman"/>
          <w:color w:val="000000" w:themeColor="text1"/>
          <w:sz w:val="24"/>
          <w:szCs w:val="24"/>
        </w:rPr>
        <w:t xml:space="preserve"> was threatened (Study </w:t>
      </w:r>
      <w:r w:rsidR="00342198" w:rsidRPr="001062CC">
        <w:rPr>
          <w:rFonts w:ascii="Times New Roman" w:hAnsi="Times New Roman"/>
          <w:color w:val="000000" w:themeColor="text1"/>
          <w:sz w:val="24"/>
          <w:szCs w:val="24"/>
        </w:rPr>
        <w:t>1</w:t>
      </w:r>
      <w:r w:rsidR="00672547" w:rsidRPr="001062CC">
        <w:rPr>
          <w:rFonts w:ascii="Times New Roman" w:hAnsi="Times New Roman"/>
          <w:color w:val="000000" w:themeColor="text1"/>
          <w:sz w:val="24"/>
          <w:szCs w:val="24"/>
        </w:rPr>
        <w:t>).  Exposure to conspiracy theories was shown to buffer satisfaction with the status quo</w:t>
      </w:r>
      <w:r w:rsidR="00A92A86" w:rsidRPr="001062CC">
        <w:rPr>
          <w:rFonts w:ascii="Times New Roman" w:hAnsi="Times New Roman"/>
          <w:color w:val="000000" w:themeColor="text1"/>
          <w:sz w:val="24"/>
          <w:szCs w:val="24"/>
        </w:rPr>
        <w:t xml:space="preserve"> from </w:t>
      </w:r>
      <w:r w:rsidR="00A92A86" w:rsidRPr="003D40E3">
        <w:rPr>
          <w:rFonts w:ascii="Times New Roman" w:hAnsi="Times New Roman"/>
          <w:noProof/>
          <w:color w:val="000000" w:themeColor="text1"/>
          <w:sz w:val="24"/>
          <w:szCs w:val="24"/>
        </w:rPr>
        <w:t>threat</w:t>
      </w:r>
      <w:r w:rsidR="00A92A86" w:rsidRPr="001062CC">
        <w:rPr>
          <w:rFonts w:ascii="Times New Roman" w:hAnsi="Times New Roman"/>
          <w:color w:val="000000" w:themeColor="text1"/>
          <w:sz w:val="24"/>
          <w:szCs w:val="24"/>
        </w:rPr>
        <w:t xml:space="preserve"> (Study </w:t>
      </w:r>
      <w:r w:rsidR="00342198" w:rsidRPr="001062CC">
        <w:rPr>
          <w:rFonts w:ascii="Times New Roman" w:hAnsi="Times New Roman"/>
          <w:color w:val="000000" w:themeColor="text1"/>
          <w:sz w:val="24"/>
          <w:szCs w:val="24"/>
        </w:rPr>
        <w:t>2</w:t>
      </w:r>
      <w:r w:rsidR="00672547" w:rsidRPr="001062CC">
        <w:rPr>
          <w:rFonts w:ascii="Times New Roman" w:hAnsi="Times New Roman"/>
          <w:color w:val="000000" w:themeColor="text1"/>
          <w:sz w:val="24"/>
          <w:szCs w:val="24"/>
        </w:rPr>
        <w:t>), and was shown to do so via an indirect causal path in which it caused people to increasingly attribute society’s problems to malevolent individuals, rather than system</w:t>
      </w:r>
      <w:r w:rsidR="00A92A86" w:rsidRPr="001062CC">
        <w:rPr>
          <w:rFonts w:ascii="Times New Roman" w:hAnsi="Times New Roman"/>
          <w:color w:val="000000" w:themeColor="text1"/>
          <w:sz w:val="24"/>
          <w:szCs w:val="24"/>
        </w:rPr>
        <w:t xml:space="preserve">ic causes (Study </w:t>
      </w:r>
      <w:r w:rsidR="00342198" w:rsidRPr="001062CC">
        <w:rPr>
          <w:rFonts w:ascii="Times New Roman" w:hAnsi="Times New Roman"/>
          <w:color w:val="000000" w:themeColor="text1"/>
          <w:sz w:val="24"/>
          <w:szCs w:val="24"/>
        </w:rPr>
        <w:t>3</w:t>
      </w:r>
      <w:r w:rsidR="00672547" w:rsidRPr="001062CC">
        <w:rPr>
          <w:rFonts w:ascii="Times New Roman" w:hAnsi="Times New Roman"/>
          <w:color w:val="000000" w:themeColor="text1"/>
          <w:sz w:val="24"/>
          <w:szCs w:val="24"/>
        </w:rPr>
        <w:t xml:space="preserve">).  </w:t>
      </w:r>
    </w:p>
    <w:p w:rsidR="00672547" w:rsidRPr="001062CC" w:rsidRDefault="00672547" w:rsidP="00672547">
      <w:pPr>
        <w:pStyle w:val="ListParagraph"/>
        <w:spacing w:after="0" w:line="480" w:lineRule="auto"/>
        <w:ind w:left="0" w:firstLine="851"/>
        <w:rPr>
          <w:rFonts w:ascii="Times New Roman" w:hAnsi="Times New Roman"/>
          <w:color w:val="000000" w:themeColor="text1"/>
          <w:sz w:val="24"/>
          <w:szCs w:val="24"/>
        </w:rPr>
      </w:pPr>
      <w:r w:rsidRPr="001062CC">
        <w:rPr>
          <w:rFonts w:ascii="Times New Roman" w:hAnsi="Times New Roman"/>
          <w:color w:val="000000" w:themeColor="text1"/>
          <w:sz w:val="24"/>
          <w:szCs w:val="24"/>
        </w:rPr>
        <w:t>Conspiracy theories therefore appear to function as a means to defend the social system</w:t>
      </w:r>
      <w:r w:rsidR="0010522B">
        <w:rPr>
          <w:rFonts w:ascii="Times New Roman" w:hAnsi="Times New Roman"/>
          <w:color w:val="000000" w:themeColor="text1"/>
          <w:sz w:val="24"/>
          <w:szCs w:val="24"/>
        </w:rPr>
        <w:t xml:space="preserve"> when its legitimacy is under threat</w:t>
      </w:r>
      <w:r w:rsidRPr="001062CC">
        <w:rPr>
          <w:rFonts w:ascii="Times New Roman" w:hAnsi="Times New Roman"/>
          <w:color w:val="000000" w:themeColor="text1"/>
          <w:sz w:val="24"/>
          <w:szCs w:val="24"/>
        </w:rPr>
        <w:t xml:space="preserve">.  In this </w:t>
      </w:r>
      <w:r w:rsidRPr="003D40E3">
        <w:rPr>
          <w:rFonts w:ascii="Times New Roman" w:hAnsi="Times New Roman"/>
          <w:noProof/>
          <w:color w:val="000000" w:themeColor="text1"/>
          <w:sz w:val="24"/>
          <w:szCs w:val="24"/>
        </w:rPr>
        <w:t>respect</w:t>
      </w:r>
      <w:r w:rsidRPr="001062CC">
        <w:rPr>
          <w:rFonts w:ascii="Times New Roman" w:hAnsi="Times New Roman"/>
          <w:color w:val="000000" w:themeColor="text1"/>
          <w:sz w:val="24"/>
          <w:szCs w:val="24"/>
        </w:rPr>
        <w:t xml:space="preserve"> they join the ranks of other system-justifying processes such as complementary stereotyping of the poor, sexist ideology, and just world belief (Calogero &amp; Jost, 2011; Hoffman &amp; Hurst, 1990; Jost, 2001; Jost &amp; Hunyady, 2005).  Conspiracy theories, to be sure, cast doubt on the motives and legitimacy of people in authority positions. They draw attention to some of the most tragic and worrisome events of modern life.  </w:t>
      </w:r>
      <w:r w:rsidRPr="003D40E3">
        <w:rPr>
          <w:rFonts w:ascii="Times New Roman" w:hAnsi="Times New Roman"/>
          <w:noProof/>
          <w:color w:val="000000" w:themeColor="text1"/>
          <w:sz w:val="24"/>
          <w:szCs w:val="24"/>
        </w:rPr>
        <w:t>However</w:t>
      </w:r>
      <w:r w:rsidRPr="001062CC">
        <w:rPr>
          <w:rFonts w:ascii="Times New Roman" w:hAnsi="Times New Roman"/>
          <w:color w:val="000000" w:themeColor="text1"/>
          <w:sz w:val="24"/>
          <w:szCs w:val="24"/>
        </w:rPr>
        <w:t xml:space="preserve"> they </w:t>
      </w:r>
      <w:r w:rsidR="008A6D64">
        <w:rPr>
          <w:rFonts w:ascii="Times New Roman" w:hAnsi="Times New Roman"/>
          <w:color w:val="000000" w:themeColor="text1"/>
          <w:sz w:val="24"/>
          <w:szCs w:val="24"/>
        </w:rPr>
        <w:t xml:space="preserve">may </w:t>
      </w:r>
      <w:r w:rsidR="004D3A22">
        <w:rPr>
          <w:rFonts w:ascii="Times New Roman" w:hAnsi="Times New Roman"/>
          <w:color w:val="000000" w:themeColor="text1"/>
          <w:sz w:val="24"/>
          <w:szCs w:val="24"/>
        </w:rPr>
        <w:t xml:space="preserve">often </w:t>
      </w:r>
      <w:r w:rsidRPr="001062CC">
        <w:rPr>
          <w:rFonts w:ascii="Times New Roman" w:hAnsi="Times New Roman"/>
          <w:color w:val="000000" w:themeColor="text1"/>
          <w:sz w:val="24"/>
          <w:szCs w:val="24"/>
        </w:rPr>
        <w:t xml:space="preserve">do so in a way that appears to divert people from questioning inherent limitations of their society.  </w:t>
      </w:r>
    </w:p>
    <w:p w:rsidR="007E2980" w:rsidRPr="001062CC" w:rsidRDefault="007E2980" w:rsidP="00672547">
      <w:pPr>
        <w:pStyle w:val="ListParagraph"/>
        <w:spacing w:after="0" w:line="480" w:lineRule="auto"/>
        <w:ind w:left="0" w:firstLine="851"/>
        <w:rPr>
          <w:rFonts w:ascii="Times New Roman" w:hAnsi="Times New Roman"/>
          <w:color w:val="000000" w:themeColor="text1"/>
          <w:sz w:val="24"/>
          <w:szCs w:val="24"/>
          <w:lang w:val="en-US"/>
        </w:rPr>
      </w:pPr>
      <w:r w:rsidRPr="001062CC">
        <w:rPr>
          <w:rFonts w:ascii="Times New Roman" w:hAnsi="Times New Roman"/>
          <w:color w:val="000000" w:themeColor="text1"/>
          <w:sz w:val="24"/>
          <w:szCs w:val="24"/>
        </w:rPr>
        <w:t>It is important to</w:t>
      </w:r>
      <w:r w:rsidR="005A6F8A" w:rsidRPr="001062CC">
        <w:rPr>
          <w:rFonts w:ascii="Times New Roman" w:hAnsi="Times New Roman"/>
          <w:color w:val="000000" w:themeColor="text1"/>
          <w:sz w:val="24"/>
          <w:szCs w:val="24"/>
        </w:rPr>
        <w:t xml:space="preserve"> acknowledge some limitations of the current research.  We</w:t>
      </w:r>
      <w:r w:rsidRPr="001062CC">
        <w:rPr>
          <w:rFonts w:ascii="Times New Roman" w:hAnsi="Times New Roman"/>
          <w:color w:val="000000" w:themeColor="text1"/>
          <w:sz w:val="24"/>
          <w:szCs w:val="24"/>
        </w:rPr>
        <w:t xml:space="preserve"> note that although </w:t>
      </w:r>
      <w:r w:rsidR="002C09EE" w:rsidRPr="001062CC">
        <w:rPr>
          <w:rFonts w:ascii="Times New Roman" w:hAnsi="Times New Roman"/>
          <w:color w:val="000000" w:themeColor="text1"/>
          <w:sz w:val="24"/>
          <w:szCs w:val="24"/>
        </w:rPr>
        <w:t>the</w:t>
      </w:r>
      <w:r w:rsidRPr="001062CC">
        <w:rPr>
          <w:rFonts w:ascii="Times New Roman" w:hAnsi="Times New Roman"/>
          <w:color w:val="000000" w:themeColor="text1"/>
          <w:sz w:val="24"/>
          <w:szCs w:val="24"/>
        </w:rPr>
        <w:t xml:space="preserve"> effects</w:t>
      </w:r>
      <w:r w:rsidR="002C09EE" w:rsidRPr="001062CC">
        <w:rPr>
          <w:rFonts w:ascii="Times New Roman" w:hAnsi="Times New Roman"/>
          <w:color w:val="000000" w:themeColor="text1"/>
          <w:sz w:val="24"/>
          <w:szCs w:val="24"/>
        </w:rPr>
        <w:t xml:space="preserve"> reported here</w:t>
      </w:r>
      <w:r w:rsidRPr="001062CC">
        <w:rPr>
          <w:rFonts w:ascii="Times New Roman" w:hAnsi="Times New Roman"/>
          <w:color w:val="000000" w:themeColor="text1"/>
          <w:sz w:val="24"/>
          <w:szCs w:val="24"/>
        </w:rPr>
        <w:t xml:space="preserve"> are statistically ro</w:t>
      </w:r>
      <w:r w:rsidR="002A75CB" w:rsidRPr="001062CC">
        <w:rPr>
          <w:rFonts w:ascii="Times New Roman" w:hAnsi="Times New Roman"/>
          <w:color w:val="000000" w:themeColor="text1"/>
          <w:sz w:val="24"/>
          <w:szCs w:val="24"/>
        </w:rPr>
        <w:t>bust, they are relatively small.</w:t>
      </w:r>
      <w:r w:rsidRPr="001062CC">
        <w:rPr>
          <w:rFonts w:ascii="Times New Roman" w:hAnsi="Times New Roman"/>
          <w:color w:val="000000" w:themeColor="text1"/>
          <w:sz w:val="24"/>
          <w:szCs w:val="24"/>
          <w:lang w:val="en-US"/>
        </w:rPr>
        <w:t xml:space="preserve"> </w:t>
      </w:r>
      <w:r w:rsidR="002A75CB" w:rsidRPr="001062CC">
        <w:rPr>
          <w:rFonts w:ascii="Times New Roman" w:hAnsi="Times New Roman"/>
          <w:color w:val="000000" w:themeColor="text1"/>
          <w:sz w:val="24"/>
          <w:szCs w:val="24"/>
          <w:lang w:val="en-US"/>
        </w:rPr>
        <w:t xml:space="preserve"> </w:t>
      </w:r>
      <w:r w:rsidR="00067E8D" w:rsidRPr="001062CC">
        <w:rPr>
          <w:rFonts w:ascii="Times New Roman" w:hAnsi="Times New Roman"/>
          <w:color w:val="000000" w:themeColor="text1"/>
          <w:sz w:val="24"/>
          <w:szCs w:val="24"/>
          <w:lang w:val="en-US"/>
        </w:rPr>
        <w:t>Further</w:t>
      </w:r>
      <w:r w:rsidRPr="001062CC">
        <w:rPr>
          <w:rFonts w:ascii="Times New Roman" w:hAnsi="Times New Roman"/>
          <w:color w:val="000000" w:themeColor="text1"/>
          <w:sz w:val="24"/>
          <w:szCs w:val="24"/>
          <w:lang w:val="en-US"/>
        </w:rPr>
        <w:t xml:space="preserve">, participants were British, and were presented with a single, uniquely British, </w:t>
      </w:r>
      <w:r w:rsidR="003D5A07" w:rsidRPr="001062CC">
        <w:rPr>
          <w:rFonts w:ascii="Times New Roman" w:hAnsi="Times New Roman"/>
          <w:color w:val="000000" w:themeColor="text1"/>
          <w:sz w:val="24"/>
          <w:szCs w:val="24"/>
          <w:lang w:val="en-US"/>
        </w:rPr>
        <w:t xml:space="preserve">example of alleged </w:t>
      </w:r>
      <w:r w:rsidR="00F95660" w:rsidRPr="001062CC">
        <w:rPr>
          <w:rFonts w:ascii="Times New Roman" w:hAnsi="Times New Roman"/>
          <w:color w:val="000000" w:themeColor="text1"/>
          <w:sz w:val="24"/>
          <w:szCs w:val="24"/>
          <w:lang w:val="en-US"/>
        </w:rPr>
        <w:t>conspiracy (Studies 2 and 3</w:t>
      </w:r>
      <w:r w:rsidRPr="001062CC">
        <w:rPr>
          <w:rFonts w:ascii="Times New Roman" w:hAnsi="Times New Roman"/>
          <w:color w:val="000000" w:themeColor="text1"/>
          <w:sz w:val="24"/>
          <w:szCs w:val="24"/>
          <w:lang w:val="en-US"/>
        </w:rPr>
        <w:t xml:space="preserve">).  </w:t>
      </w:r>
      <w:r w:rsidR="00401DEA">
        <w:rPr>
          <w:rFonts w:ascii="Times New Roman" w:hAnsi="Times New Roman"/>
          <w:color w:val="000000" w:themeColor="text1"/>
          <w:sz w:val="24"/>
          <w:szCs w:val="24"/>
          <w:lang w:val="en-US"/>
        </w:rPr>
        <w:t xml:space="preserve">It is possible that in some </w:t>
      </w:r>
      <w:r w:rsidR="00ED478D">
        <w:rPr>
          <w:rFonts w:ascii="Times New Roman" w:hAnsi="Times New Roman"/>
          <w:color w:val="000000" w:themeColor="text1"/>
          <w:sz w:val="24"/>
          <w:szCs w:val="24"/>
          <w:lang w:val="en-US"/>
        </w:rPr>
        <w:t>geographical and political settings</w:t>
      </w:r>
      <w:r w:rsidR="00401DEA">
        <w:rPr>
          <w:rFonts w:ascii="Times New Roman" w:hAnsi="Times New Roman"/>
          <w:color w:val="000000" w:themeColor="text1"/>
          <w:sz w:val="24"/>
          <w:szCs w:val="24"/>
          <w:lang w:val="en-US"/>
        </w:rPr>
        <w:t xml:space="preserve">, </w:t>
      </w:r>
      <w:r w:rsidR="00500B4D">
        <w:rPr>
          <w:rFonts w:ascii="Times New Roman" w:hAnsi="Times New Roman"/>
          <w:color w:val="000000" w:themeColor="text1"/>
          <w:sz w:val="24"/>
          <w:szCs w:val="24"/>
          <w:lang w:val="en-US"/>
        </w:rPr>
        <w:t xml:space="preserve">and at certain points in time, </w:t>
      </w:r>
      <w:r w:rsidR="00401DEA">
        <w:rPr>
          <w:rFonts w:ascii="Times New Roman" w:hAnsi="Times New Roman"/>
          <w:color w:val="000000" w:themeColor="text1"/>
          <w:sz w:val="24"/>
          <w:szCs w:val="24"/>
          <w:lang w:val="en-US"/>
        </w:rPr>
        <w:t>conspiracy theories may satisfy the need to justify the system</w:t>
      </w:r>
      <w:r w:rsidR="00500B4D">
        <w:rPr>
          <w:rFonts w:ascii="Times New Roman" w:hAnsi="Times New Roman"/>
          <w:color w:val="000000" w:themeColor="text1"/>
          <w:sz w:val="24"/>
          <w:szCs w:val="24"/>
          <w:lang w:val="en-US"/>
        </w:rPr>
        <w:t xml:space="preserve">, but </w:t>
      </w:r>
      <w:r w:rsidR="00401DEA">
        <w:rPr>
          <w:rFonts w:ascii="Times New Roman" w:hAnsi="Times New Roman"/>
          <w:color w:val="000000" w:themeColor="text1"/>
          <w:sz w:val="24"/>
          <w:szCs w:val="24"/>
          <w:lang w:val="en-US"/>
        </w:rPr>
        <w:t xml:space="preserve">in other settings </w:t>
      </w:r>
      <w:r w:rsidR="009232E9">
        <w:rPr>
          <w:rFonts w:ascii="Times New Roman" w:hAnsi="Times New Roman"/>
          <w:color w:val="000000" w:themeColor="text1"/>
          <w:sz w:val="24"/>
          <w:szCs w:val="24"/>
          <w:lang w:val="en-US"/>
        </w:rPr>
        <w:t xml:space="preserve">they </w:t>
      </w:r>
      <w:r w:rsidR="00401DEA">
        <w:rPr>
          <w:rFonts w:ascii="Times New Roman" w:hAnsi="Times New Roman"/>
          <w:color w:val="000000" w:themeColor="text1"/>
          <w:sz w:val="24"/>
          <w:szCs w:val="24"/>
          <w:lang w:val="en-US"/>
        </w:rPr>
        <w:t>may not</w:t>
      </w:r>
      <w:r w:rsidR="00ED478D">
        <w:rPr>
          <w:rFonts w:ascii="Times New Roman" w:hAnsi="Times New Roman"/>
          <w:color w:val="000000" w:themeColor="text1"/>
          <w:sz w:val="24"/>
          <w:szCs w:val="24"/>
          <w:lang w:val="en-US"/>
        </w:rPr>
        <w:t xml:space="preserve">.  </w:t>
      </w:r>
      <w:r w:rsidR="00500B4D">
        <w:rPr>
          <w:rFonts w:ascii="Times New Roman" w:hAnsi="Times New Roman"/>
          <w:color w:val="000000" w:themeColor="text1"/>
          <w:sz w:val="24"/>
          <w:szCs w:val="24"/>
          <w:lang w:val="en-US"/>
        </w:rPr>
        <w:t xml:space="preserve">The current findings therefore require replication in different contexts.  </w:t>
      </w:r>
      <w:r w:rsidR="00601E8F" w:rsidRPr="001062CC">
        <w:rPr>
          <w:rFonts w:ascii="Times New Roman" w:hAnsi="Times New Roman"/>
          <w:color w:val="000000" w:themeColor="text1"/>
          <w:sz w:val="24"/>
          <w:szCs w:val="24"/>
          <w:lang w:val="en-US"/>
        </w:rPr>
        <w:t>Also</w:t>
      </w:r>
      <w:r w:rsidRPr="001062CC">
        <w:rPr>
          <w:rFonts w:ascii="Times New Roman" w:hAnsi="Times New Roman"/>
          <w:color w:val="000000" w:themeColor="text1"/>
          <w:sz w:val="24"/>
          <w:szCs w:val="24"/>
          <w:lang w:val="en-US"/>
        </w:rPr>
        <w:t xml:space="preserve">, the </w:t>
      </w:r>
      <w:r w:rsidR="002A75CB" w:rsidRPr="001062CC">
        <w:rPr>
          <w:rFonts w:ascii="Times New Roman" w:hAnsi="Times New Roman"/>
          <w:color w:val="000000" w:themeColor="text1"/>
          <w:sz w:val="24"/>
          <w:szCs w:val="24"/>
          <w:lang w:val="en-US"/>
        </w:rPr>
        <w:t xml:space="preserve">participants </w:t>
      </w:r>
      <w:r w:rsidRPr="001062CC">
        <w:rPr>
          <w:rFonts w:ascii="Times New Roman" w:hAnsi="Times New Roman"/>
          <w:color w:val="000000" w:themeColor="text1"/>
          <w:sz w:val="24"/>
          <w:szCs w:val="24"/>
          <w:lang w:val="en-US"/>
        </w:rPr>
        <w:t>contain</w:t>
      </w:r>
      <w:r w:rsidR="002A75CB" w:rsidRPr="001062CC">
        <w:rPr>
          <w:rFonts w:ascii="Times New Roman" w:hAnsi="Times New Roman"/>
          <w:color w:val="000000" w:themeColor="text1"/>
          <w:sz w:val="24"/>
          <w:szCs w:val="24"/>
          <w:lang w:val="en-US"/>
        </w:rPr>
        <w:t>ed</w:t>
      </w:r>
      <w:r w:rsidRPr="001062CC">
        <w:rPr>
          <w:rFonts w:ascii="Times New Roman" w:hAnsi="Times New Roman"/>
          <w:color w:val="000000" w:themeColor="text1"/>
          <w:sz w:val="24"/>
          <w:szCs w:val="24"/>
          <w:lang w:val="en-US"/>
        </w:rPr>
        <w:t xml:space="preserve"> relatively few genuine adherents of conspiracy theories.  This leaves open the (plausible) prospect that fervent commitment to conspiracy theories, as opposed to exposure or openness to them, radicalizes political opinion</w:t>
      </w:r>
      <w:r w:rsidR="009574EB" w:rsidRPr="001062CC">
        <w:rPr>
          <w:rFonts w:ascii="Times New Roman" w:hAnsi="Times New Roman"/>
          <w:color w:val="000000" w:themeColor="text1"/>
          <w:sz w:val="24"/>
          <w:szCs w:val="24"/>
          <w:lang w:val="en-US"/>
        </w:rPr>
        <w:t xml:space="preserve"> and motivates social change</w:t>
      </w:r>
      <w:r w:rsidR="00C437E9" w:rsidRPr="001062CC">
        <w:rPr>
          <w:rFonts w:ascii="Times New Roman" w:hAnsi="Times New Roman"/>
          <w:color w:val="000000" w:themeColor="text1"/>
          <w:sz w:val="24"/>
          <w:szCs w:val="24"/>
          <w:lang w:val="en-US"/>
        </w:rPr>
        <w:t xml:space="preserve"> </w:t>
      </w:r>
      <w:r w:rsidR="00B44569" w:rsidRPr="001062CC">
        <w:rPr>
          <w:rFonts w:ascii="Times New Roman" w:hAnsi="Times New Roman"/>
          <w:color w:val="000000" w:themeColor="text1"/>
          <w:sz w:val="24"/>
          <w:szCs w:val="24"/>
          <w:lang w:val="en-US"/>
        </w:rPr>
        <w:t xml:space="preserve">(Uscinski &amp; Parent, 2014).  </w:t>
      </w:r>
      <w:r w:rsidR="00601E8F" w:rsidRPr="001062CC">
        <w:rPr>
          <w:rFonts w:ascii="Times New Roman" w:hAnsi="Times New Roman"/>
          <w:color w:val="000000" w:themeColor="text1"/>
          <w:sz w:val="24"/>
          <w:szCs w:val="24"/>
          <w:lang w:val="en-US"/>
        </w:rPr>
        <w:t>Strong c</w:t>
      </w:r>
      <w:r w:rsidRPr="001062CC">
        <w:rPr>
          <w:rFonts w:ascii="Times New Roman" w:hAnsi="Times New Roman"/>
          <w:color w:val="000000" w:themeColor="text1"/>
          <w:sz w:val="24"/>
          <w:szCs w:val="24"/>
          <w:lang w:val="en-US"/>
        </w:rPr>
        <w:t xml:space="preserve">ommitment to conspiracy theories may lead people to believe that corruption and malice are endemic across different branches of the social system, and so make it incoherent to psychologically quarantine them by blaming individuals for society’s problems.  </w:t>
      </w:r>
      <w:r w:rsidR="002A75CB" w:rsidRPr="001062CC">
        <w:rPr>
          <w:rFonts w:ascii="Times New Roman" w:hAnsi="Times New Roman"/>
          <w:color w:val="000000" w:themeColor="text1"/>
          <w:sz w:val="24"/>
          <w:szCs w:val="24"/>
          <w:lang w:val="en-US"/>
        </w:rPr>
        <w:t>We</w:t>
      </w:r>
      <w:r w:rsidRPr="001062CC">
        <w:rPr>
          <w:rFonts w:ascii="Times New Roman" w:hAnsi="Times New Roman"/>
          <w:color w:val="000000" w:themeColor="text1"/>
          <w:sz w:val="24"/>
          <w:szCs w:val="24"/>
          <w:lang w:val="en-US"/>
        </w:rPr>
        <w:t xml:space="preserve"> </w:t>
      </w:r>
      <w:r w:rsidR="002A75CB" w:rsidRPr="001062CC">
        <w:rPr>
          <w:rFonts w:ascii="Times New Roman" w:hAnsi="Times New Roman"/>
          <w:color w:val="000000" w:themeColor="text1"/>
          <w:sz w:val="24"/>
          <w:szCs w:val="24"/>
          <w:lang w:val="en-US"/>
        </w:rPr>
        <w:t xml:space="preserve">therefore </w:t>
      </w:r>
      <w:r w:rsidRPr="001062CC">
        <w:rPr>
          <w:rFonts w:ascii="Times New Roman" w:hAnsi="Times New Roman"/>
          <w:color w:val="000000" w:themeColor="text1"/>
          <w:sz w:val="24"/>
          <w:szCs w:val="24"/>
          <w:lang w:val="en-US"/>
        </w:rPr>
        <w:t xml:space="preserve">cannot be confident about the extent to which the present results will generalize to other populations and other conspiracy theories.  </w:t>
      </w:r>
    </w:p>
    <w:p w:rsidR="007E2980" w:rsidRPr="001062CC" w:rsidRDefault="007E2980" w:rsidP="007E2980">
      <w:pPr>
        <w:pStyle w:val="ListParagraph"/>
        <w:spacing w:after="0" w:line="480" w:lineRule="auto"/>
        <w:ind w:left="0" w:firstLine="851"/>
        <w:rPr>
          <w:rFonts w:ascii="Times New Roman" w:hAnsi="Times New Roman"/>
          <w:color w:val="000000" w:themeColor="text1"/>
          <w:sz w:val="24"/>
          <w:lang w:val="en-US"/>
        </w:rPr>
      </w:pPr>
      <w:r w:rsidRPr="001062CC">
        <w:rPr>
          <w:rFonts w:ascii="Times New Roman" w:hAnsi="Times New Roman"/>
          <w:color w:val="000000" w:themeColor="text1"/>
          <w:sz w:val="24"/>
          <w:szCs w:val="24"/>
          <w:lang w:val="en-US"/>
        </w:rPr>
        <w:t xml:space="preserve"> </w:t>
      </w:r>
      <w:r w:rsidR="00806C71" w:rsidRPr="001062CC">
        <w:rPr>
          <w:rFonts w:ascii="Times New Roman" w:hAnsi="Times New Roman"/>
          <w:color w:val="000000" w:themeColor="text1"/>
          <w:sz w:val="24"/>
          <w:szCs w:val="24"/>
          <w:lang w:val="en-US"/>
        </w:rPr>
        <w:t>A</w:t>
      </w:r>
      <w:r w:rsidRPr="001062CC">
        <w:rPr>
          <w:rFonts w:ascii="Times New Roman" w:hAnsi="Times New Roman"/>
          <w:color w:val="000000" w:themeColor="text1"/>
          <w:sz w:val="24"/>
          <w:szCs w:val="24"/>
          <w:lang w:val="en-US"/>
        </w:rPr>
        <w:t>lthough boundary conditions are not yet known, the present results clearly show that sometimes, conspiracy theories strengthen rather than weaken support for extant social systems.  This entails</w:t>
      </w:r>
      <w:r w:rsidR="004C2D5A" w:rsidRPr="001062CC">
        <w:rPr>
          <w:rFonts w:ascii="Times New Roman" w:hAnsi="Times New Roman"/>
          <w:color w:val="000000" w:themeColor="text1"/>
          <w:sz w:val="24"/>
          <w:szCs w:val="24"/>
          <w:lang w:val="en-US"/>
        </w:rPr>
        <w:t xml:space="preserve"> </w:t>
      </w:r>
      <w:r w:rsidRPr="001062CC">
        <w:rPr>
          <w:rFonts w:ascii="Times New Roman" w:hAnsi="Times New Roman"/>
          <w:color w:val="000000" w:themeColor="text1"/>
          <w:sz w:val="24"/>
          <w:szCs w:val="24"/>
          <w:lang w:val="en-US"/>
        </w:rPr>
        <w:t xml:space="preserve">that conspiracy theories are not </w:t>
      </w:r>
      <w:r w:rsidRPr="001062CC">
        <w:rPr>
          <w:rFonts w:ascii="Times New Roman" w:hAnsi="Times New Roman"/>
          <w:i/>
          <w:color w:val="000000" w:themeColor="text1"/>
          <w:sz w:val="24"/>
          <w:szCs w:val="24"/>
          <w:lang w:val="en-US"/>
        </w:rPr>
        <w:t>necessarily</w:t>
      </w:r>
      <w:r w:rsidRPr="001062CC">
        <w:rPr>
          <w:rFonts w:ascii="Times New Roman" w:hAnsi="Times New Roman"/>
          <w:color w:val="000000" w:themeColor="text1"/>
          <w:sz w:val="24"/>
          <w:szCs w:val="24"/>
          <w:lang w:val="en-US"/>
        </w:rPr>
        <w:t xml:space="preserve"> subversive</w:t>
      </w:r>
      <w:r w:rsidR="00376695" w:rsidRPr="001062CC">
        <w:rPr>
          <w:rFonts w:ascii="Times New Roman" w:hAnsi="Times New Roman"/>
          <w:color w:val="000000" w:themeColor="text1"/>
          <w:sz w:val="24"/>
          <w:szCs w:val="24"/>
          <w:lang w:val="en-US"/>
        </w:rPr>
        <w:t>, and poses</w:t>
      </w:r>
      <w:r w:rsidRPr="001062CC">
        <w:rPr>
          <w:rFonts w:ascii="Times New Roman" w:hAnsi="Times New Roman"/>
          <w:color w:val="000000" w:themeColor="text1"/>
          <w:sz w:val="24"/>
          <w:szCs w:val="24"/>
          <w:lang w:val="en-US"/>
        </w:rPr>
        <w:t xml:space="preserve"> a new research challenge – to determine when </w:t>
      </w:r>
      <w:r w:rsidR="00376695" w:rsidRPr="001062CC">
        <w:rPr>
          <w:rFonts w:ascii="Times New Roman" w:hAnsi="Times New Roman"/>
          <w:color w:val="000000" w:themeColor="text1"/>
          <w:sz w:val="24"/>
          <w:szCs w:val="24"/>
          <w:lang w:val="en-US"/>
        </w:rPr>
        <w:t xml:space="preserve">and how </w:t>
      </w:r>
      <w:r w:rsidRPr="001062CC">
        <w:rPr>
          <w:rFonts w:ascii="Times New Roman" w:hAnsi="Times New Roman"/>
          <w:color w:val="000000" w:themeColor="text1"/>
          <w:sz w:val="24"/>
          <w:szCs w:val="24"/>
          <w:lang w:val="en-US"/>
        </w:rPr>
        <w:t xml:space="preserve">conspiracy theories do, and do not, buttress the status quo.  </w:t>
      </w:r>
      <w:r w:rsidR="00806C71" w:rsidRPr="001062CC">
        <w:rPr>
          <w:rFonts w:ascii="Times New Roman" w:hAnsi="Times New Roman"/>
          <w:color w:val="000000" w:themeColor="text1"/>
          <w:sz w:val="24"/>
          <w:szCs w:val="24"/>
          <w:lang w:val="en-US"/>
        </w:rPr>
        <w:t xml:space="preserve">For example, while </w:t>
      </w:r>
      <w:r w:rsidRPr="001062CC">
        <w:rPr>
          <w:rFonts w:ascii="Times New Roman" w:hAnsi="Times New Roman"/>
          <w:color w:val="000000" w:themeColor="text1"/>
          <w:sz w:val="24"/>
          <w:szCs w:val="24"/>
          <w:lang w:val="en-US"/>
        </w:rPr>
        <w:t xml:space="preserve">conspiracy theories </w:t>
      </w:r>
      <w:r w:rsidR="00806C71" w:rsidRPr="001062CC">
        <w:rPr>
          <w:rFonts w:ascii="Times New Roman" w:hAnsi="Times New Roman"/>
          <w:color w:val="000000" w:themeColor="text1"/>
          <w:sz w:val="24"/>
          <w:szCs w:val="24"/>
          <w:lang w:val="en-US"/>
        </w:rPr>
        <w:t xml:space="preserve">may </w:t>
      </w:r>
      <w:r w:rsidRPr="001062CC">
        <w:rPr>
          <w:rFonts w:ascii="Times New Roman" w:hAnsi="Times New Roman"/>
          <w:color w:val="000000" w:themeColor="text1"/>
          <w:sz w:val="24"/>
          <w:szCs w:val="24"/>
          <w:lang w:val="en-US"/>
        </w:rPr>
        <w:t xml:space="preserve">bolster support for </w:t>
      </w:r>
      <w:r w:rsidR="0010522B">
        <w:rPr>
          <w:rFonts w:ascii="Times New Roman" w:hAnsi="Times New Roman"/>
          <w:color w:val="000000" w:themeColor="text1"/>
          <w:sz w:val="24"/>
          <w:szCs w:val="24"/>
          <w:lang w:val="en-US"/>
        </w:rPr>
        <w:t xml:space="preserve">a </w:t>
      </w:r>
      <w:r w:rsidR="00BB0A18" w:rsidRPr="001062CC">
        <w:rPr>
          <w:rFonts w:ascii="Times New Roman" w:hAnsi="Times New Roman"/>
          <w:color w:val="000000" w:themeColor="text1"/>
          <w:sz w:val="24"/>
          <w:szCs w:val="24"/>
          <w:lang w:val="en-US"/>
        </w:rPr>
        <w:t xml:space="preserve">threatened </w:t>
      </w:r>
      <w:r w:rsidRPr="001062CC">
        <w:rPr>
          <w:rFonts w:ascii="Times New Roman" w:hAnsi="Times New Roman"/>
          <w:color w:val="000000" w:themeColor="text1"/>
          <w:sz w:val="24"/>
          <w:szCs w:val="24"/>
          <w:lang w:val="en-US"/>
        </w:rPr>
        <w:t xml:space="preserve">social system </w:t>
      </w:r>
      <w:r w:rsidR="00BB0A18" w:rsidRPr="001062CC">
        <w:rPr>
          <w:rFonts w:ascii="Times New Roman" w:hAnsi="Times New Roman"/>
          <w:color w:val="000000" w:themeColor="text1"/>
          <w:sz w:val="24"/>
          <w:szCs w:val="24"/>
          <w:lang w:val="en-US"/>
        </w:rPr>
        <w:t>at a general level</w:t>
      </w:r>
      <w:r w:rsidRPr="001062CC">
        <w:rPr>
          <w:rFonts w:ascii="Times New Roman" w:hAnsi="Times New Roman"/>
          <w:color w:val="000000" w:themeColor="text1"/>
          <w:sz w:val="24"/>
          <w:szCs w:val="24"/>
          <w:lang w:val="en-US"/>
        </w:rPr>
        <w:t xml:space="preserve">, they encourage subversive opinions at a more specific level (e.g., distrust of political leaders and scientific orthodoxy).  Such views may have the effect of </w:t>
      </w:r>
      <w:r w:rsidR="00806C71" w:rsidRPr="001062CC">
        <w:rPr>
          <w:rFonts w:ascii="Times New Roman" w:hAnsi="Times New Roman"/>
          <w:color w:val="000000" w:themeColor="text1"/>
          <w:sz w:val="24"/>
          <w:szCs w:val="24"/>
          <w:lang w:val="en-US"/>
        </w:rPr>
        <w:t>motivating social change even if people do not express general</w:t>
      </w:r>
      <w:r w:rsidR="00707DFF" w:rsidRPr="001062CC">
        <w:rPr>
          <w:rFonts w:ascii="Times New Roman" w:hAnsi="Times New Roman"/>
          <w:color w:val="000000" w:themeColor="text1"/>
          <w:sz w:val="24"/>
          <w:szCs w:val="24"/>
          <w:lang w:val="en-US"/>
        </w:rPr>
        <w:t xml:space="preserve"> objections to the status quo.  </w:t>
      </w:r>
      <w:r w:rsidRPr="001062CC">
        <w:rPr>
          <w:rFonts w:ascii="Times New Roman" w:hAnsi="Times New Roman"/>
          <w:color w:val="000000" w:themeColor="text1"/>
          <w:sz w:val="24"/>
          <w:szCs w:val="24"/>
          <w:lang w:val="en-US"/>
        </w:rPr>
        <w:t xml:space="preserve">However, Jolley and Douglas (2014a) have shown that exposure to conspiracy theories weakens political engagement.  This suggests an additional mechanism by which conspiracy theories </w:t>
      </w:r>
      <w:r w:rsidR="00806C71" w:rsidRPr="001062CC">
        <w:rPr>
          <w:rFonts w:ascii="Times New Roman" w:hAnsi="Times New Roman"/>
          <w:color w:val="000000" w:themeColor="text1"/>
          <w:sz w:val="24"/>
          <w:szCs w:val="24"/>
          <w:lang w:val="en-US"/>
        </w:rPr>
        <w:t xml:space="preserve">may </w:t>
      </w:r>
      <w:r w:rsidRPr="001062CC">
        <w:rPr>
          <w:rFonts w:ascii="Times New Roman" w:hAnsi="Times New Roman"/>
          <w:color w:val="000000" w:themeColor="text1"/>
          <w:sz w:val="24"/>
          <w:szCs w:val="24"/>
          <w:lang w:val="en-US"/>
        </w:rPr>
        <w:t xml:space="preserve">reduce, rather than increase, the likelihood of social and political change.  </w:t>
      </w:r>
    </w:p>
    <w:p w:rsidR="00685EF6" w:rsidRPr="001062CC" w:rsidRDefault="00685EF6" w:rsidP="00B37BFA">
      <w:pPr>
        <w:pStyle w:val="ListParagraph"/>
        <w:spacing w:after="0" w:line="480" w:lineRule="auto"/>
        <w:ind w:left="0" w:firstLine="851"/>
        <w:rPr>
          <w:rFonts w:ascii="Times New Roman" w:hAnsi="Times New Roman"/>
          <w:color w:val="000000" w:themeColor="text1"/>
          <w:sz w:val="24"/>
          <w:szCs w:val="24"/>
        </w:rPr>
      </w:pPr>
      <w:r w:rsidRPr="001062CC">
        <w:rPr>
          <w:rFonts w:ascii="Times New Roman" w:hAnsi="Times New Roman"/>
          <w:color w:val="000000" w:themeColor="text1"/>
          <w:sz w:val="24"/>
          <w:szCs w:val="24"/>
          <w:lang w:val="en-US"/>
        </w:rPr>
        <w:t>The</w:t>
      </w:r>
      <w:r w:rsidR="00FE2EE7" w:rsidRPr="001062CC">
        <w:rPr>
          <w:rFonts w:ascii="Times New Roman" w:hAnsi="Times New Roman"/>
          <w:color w:val="000000" w:themeColor="text1"/>
          <w:sz w:val="24"/>
          <w:szCs w:val="24"/>
          <w:lang w:val="en-US"/>
        </w:rPr>
        <w:t xml:space="preserve"> present results, and the present </w:t>
      </w:r>
      <w:r w:rsidRPr="001062CC">
        <w:rPr>
          <w:rFonts w:ascii="Times New Roman" w:hAnsi="Times New Roman"/>
          <w:color w:val="000000" w:themeColor="text1"/>
          <w:sz w:val="24"/>
          <w:szCs w:val="24"/>
          <w:lang w:val="en-US"/>
        </w:rPr>
        <w:t xml:space="preserve">analysis of the function of conspiracy </w:t>
      </w:r>
      <w:r w:rsidRPr="003D40E3">
        <w:rPr>
          <w:rFonts w:ascii="Times New Roman" w:hAnsi="Times New Roman"/>
          <w:noProof/>
          <w:color w:val="000000" w:themeColor="text1"/>
          <w:sz w:val="24"/>
          <w:szCs w:val="24"/>
          <w:lang w:val="en-US"/>
        </w:rPr>
        <w:t>th</w:t>
      </w:r>
      <w:r w:rsidR="00FE2EE7" w:rsidRPr="003D40E3">
        <w:rPr>
          <w:rFonts w:ascii="Times New Roman" w:hAnsi="Times New Roman"/>
          <w:noProof/>
          <w:color w:val="000000" w:themeColor="text1"/>
          <w:sz w:val="24"/>
          <w:szCs w:val="24"/>
          <w:lang w:val="en-US"/>
        </w:rPr>
        <w:t>eories,</w:t>
      </w:r>
      <w:r w:rsidR="00FE2EE7" w:rsidRPr="001062CC">
        <w:rPr>
          <w:rFonts w:ascii="Times New Roman" w:hAnsi="Times New Roman"/>
          <w:color w:val="000000" w:themeColor="text1"/>
          <w:sz w:val="24"/>
          <w:szCs w:val="24"/>
          <w:lang w:val="en-US"/>
        </w:rPr>
        <w:t xml:space="preserve"> </w:t>
      </w:r>
      <w:r w:rsidR="009B32B4" w:rsidRPr="001062CC">
        <w:rPr>
          <w:rFonts w:ascii="Times New Roman" w:hAnsi="Times New Roman"/>
          <w:color w:val="000000" w:themeColor="text1"/>
          <w:sz w:val="24"/>
          <w:szCs w:val="24"/>
          <w:lang w:val="en-US"/>
        </w:rPr>
        <w:t>resonate</w:t>
      </w:r>
      <w:r w:rsidRPr="001062CC">
        <w:rPr>
          <w:rFonts w:ascii="Times New Roman" w:hAnsi="Times New Roman"/>
          <w:color w:val="000000" w:themeColor="text1"/>
          <w:sz w:val="24"/>
          <w:szCs w:val="24"/>
          <w:lang w:val="en-US"/>
        </w:rPr>
        <w:t xml:space="preserve"> with an important distinction made by political </w:t>
      </w:r>
      <w:r w:rsidRPr="003D40E3">
        <w:rPr>
          <w:rFonts w:ascii="Times New Roman" w:hAnsi="Times New Roman"/>
          <w:noProof/>
          <w:color w:val="000000" w:themeColor="text1"/>
          <w:sz w:val="24"/>
          <w:szCs w:val="24"/>
          <w:lang w:val="en-US"/>
        </w:rPr>
        <w:t>scientists</w:t>
      </w:r>
      <w:r w:rsidR="00FE2EE7" w:rsidRPr="003D40E3">
        <w:rPr>
          <w:rFonts w:ascii="Times New Roman" w:hAnsi="Times New Roman"/>
          <w:noProof/>
          <w:color w:val="000000" w:themeColor="text1"/>
          <w:sz w:val="24"/>
          <w:szCs w:val="24"/>
          <w:lang w:val="en-US"/>
        </w:rPr>
        <w:t>,</w:t>
      </w:r>
      <w:r w:rsidR="00FE2EE7" w:rsidRPr="001062CC">
        <w:rPr>
          <w:rFonts w:ascii="Times New Roman" w:hAnsi="Times New Roman"/>
          <w:color w:val="000000" w:themeColor="text1"/>
          <w:sz w:val="24"/>
          <w:szCs w:val="24"/>
          <w:lang w:val="en-US"/>
        </w:rPr>
        <w:t xml:space="preserve"> but paid little attention by psychologists</w:t>
      </w:r>
      <w:r w:rsidRPr="001062CC">
        <w:rPr>
          <w:rFonts w:ascii="Times New Roman" w:hAnsi="Times New Roman"/>
          <w:color w:val="000000" w:themeColor="text1"/>
          <w:sz w:val="24"/>
          <w:szCs w:val="24"/>
          <w:lang w:val="en-US"/>
        </w:rPr>
        <w:t xml:space="preserve">.  Specifically, trust </w:t>
      </w:r>
      <w:r w:rsidR="00B37BFA" w:rsidRPr="001062CC">
        <w:rPr>
          <w:rFonts w:ascii="Times New Roman" w:hAnsi="Times New Roman"/>
          <w:color w:val="000000" w:themeColor="text1"/>
          <w:sz w:val="24"/>
          <w:szCs w:val="24"/>
          <w:lang w:val="en-US"/>
        </w:rPr>
        <w:t xml:space="preserve">in </w:t>
      </w:r>
      <w:r w:rsidRPr="001062CC">
        <w:rPr>
          <w:rFonts w:ascii="Times New Roman" w:hAnsi="Times New Roman"/>
          <w:color w:val="000000" w:themeColor="text1"/>
          <w:sz w:val="24"/>
          <w:szCs w:val="24"/>
          <w:lang w:val="en-US"/>
        </w:rPr>
        <w:t>government</w:t>
      </w:r>
      <w:r w:rsidR="00B37BFA" w:rsidRPr="001062CC">
        <w:rPr>
          <w:rFonts w:ascii="Times New Roman" w:hAnsi="Times New Roman"/>
          <w:color w:val="000000" w:themeColor="text1"/>
          <w:sz w:val="24"/>
          <w:szCs w:val="24"/>
          <w:lang w:val="en-US"/>
        </w:rPr>
        <w:t>s</w:t>
      </w:r>
      <w:r w:rsidRPr="001062CC">
        <w:rPr>
          <w:rFonts w:ascii="Times New Roman" w:hAnsi="Times New Roman"/>
          <w:color w:val="000000" w:themeColor="text1"/>
          <w:sz w:val="24"/>
          <w:szCs w:val="24"/>
          <w:lang w:val="en-US"/>
        </w:rPr>
        <w:t xml:space="preserve"> can be distinguished sharply from suppo</w:t>
      </w:r>
      <w:r w:rsidR="009B32B4" w:rsidRPr="001062CC">
        <w:rPr>
          <w:rFonts w:ascii="Times New Roman" w:hAnsi="Times New Roman"/>
          <w:color w:val="000000" w:themeColor="text1"/>
          <w:sz w:val="24"/>
          <w:szCs w:val="24"/>
          <w:lang w:val="en-US"/>
        </w:rPr>
        <w:t xml:space="preserve">rt for </w:t>
      </w:r>
      <w:r w:rsidR="00FF7449" w:rsidRPr="001062CC">
        <w:rPr>
          <w:rFonts w:ascii="Times New Roman" w:hAnsi="Times New Roman"/>
          <w:color w:val="000000" w:themeColor="text1"/>
          <w:sz w:val="24"/>
          <w:szCs w:val="24"/>
          <w:lang w:val="en-US"/>
        </w:rPr>
        <w:t>system</w:t>
      </w:r>
      <w:r w:rsidR="00B37BFA" w:rsidRPr="001062CC">
        <w:rPr>
          <w:rFonts w:ascii="Times New Roman" w:hAnsi="Times New Roman"/>
          <w:color w:val="000000" w:themeColor="text1"/>
          <w:sz w:val="24"/>
          <w:szCs w:val="24"/>
          <w:lang w:val="en-US"/>
        </w:rPr>
        <w:t>s</w:t>
      </w:r>
      <w:r w:rsidR="00FF7449" w:rsidRPr="001062CC">
        <w:rPr>
          <w:rFonts w:ascii="Times New Roman" w:hAnsi="Times New Roman"/>
          <w:color w:val="000000" w:themeColor="text1"/>
          <w:sz w:val="24"/>
          <w:szCs w:val="24"/>
          <w:lang w:val="en-US"/>
        </w:rPr>
        <w:t xml:space="preserve"> of government</w:t>
      </w:r>
      <w:r w:rsidR="00084524" w:rsidRPr="001062CC">
        <w:rPr>
          <w:rFonts w:ascii="Times New Roman" w:hAnsi="Times New Roman"/>
          <w:color w:val="000000" w:themeColor="text1"/>
          <w:sz w:val="24"/>
          <w:szCs w:val="24"/>
          <w:lang w:val="en-US"/>
        </w:rPr>
        <w:t xml:space="preserve"> (Citrin, 1974; Easton, 1975</w:t>
      </w:r>
      <w:r w:rsidR="009E0EE9" w:rsidRPr="001062CC">
        <w:rPr>
          <w:rFonts w:ascii="Times New Roman" w:hAnsi="Times New Roman"/>
          <w:color w:val="000000" w:themeColor="text1"/>
          <w:sz w:val="24"/>
          <w:szCs w:val="24"/>
          <w:lang w:val="en-US"/>
        </w:rPr>
        <w:t>; Levi &amp; Stoker, 2000</w:t>
      </w:r>
      <w:r w:rsidR="00084524" w:rsidRPr="001062CC">
        <w:rPr>
          <w:rFonts w:ascii="Times New Roman" w:hAnsi="Times New Roman"/>
          <w:color w:val="000000" w:themeColor="text1"/>
          <w:sz w:val="24"/>
          <w:szCs w:val="24"/>
          <w:lang w:val="en-US"/>
        </w:rPr>
        <w:t xml:space="preserve">).  </w:t>
      </w:r>
      <w:r w:rsidR="009E0EE9" w:rsidRPr="001062CC">
        <w:rPr>
          <w:rFonts w:ascii="Times New Roman" w:hAnsi="Times New Roman"/>
          <w:color w:val="000000" w:themeColor="text1"/>
          <w:sz w:val="24"/>
          <w:szCs w:val="24"/>
          <w:lang w:val="en-US"/>
        </w:rPr>
        <w:t xml:space="preserve">Thus, </w:t>
      </w:r>
      <w:r w:rsidR="00FF7449" w:rsidRPr="001062CC">
        <w:rPr>
          <w:rFonts w:ascii="Times New Roman" w:hAnsi="Times New Roman"/>
          <w:color w:val="000000" w:themeColor="text1"/>
          <w:sz w:val="24"/>
          <w:szCs w:val="24"/>
          <w:lang w:val="en-US"/>
        </w:rPr>
        <w:t>“individuals can express a sense of pride in their political system while at the same time exhibiting very low trust in government”</w:t>
      </w:r>
      <w:r w:rsidR="008A1B31" w:rsidRPr="001062CC">
        <w:rPr>
          <w:rFonts w:ascii="Times New Roman" w:hAnsi="Times New Roman"/>
          <w:color w:val="000000" w:themeColor="text1"/>
          <w:sz w:val="24"/>
          <w:szCs w:val="24"/>
          <w:lang w:val="en-US"/>
        </w:rPr>
        <w:t xml:space="preserve"> </w:t>
      </w:r>
      <w:r w:rsidR="00084524" w:rsidRPr="001062CC">
        <w:rPr>
          <w:rFonts w:ascii="Times New Roman" w:hAnsi="Times New Roman"/>
          <w:color w:val="000000" w:themeColor="text1"/>
          <w:sz w:val="24"/>
          <w:szCs w:val="24"/>
          <w:lang w:val="en-US"/>
        </w:rPr>
        <w:t>(Muller, Jukam, &amp; Seligson, 1982</w:t>
      </w:r>
      <w:r w:rsidR="008A1B31" w:rsidRPr="001062CC">
        <w:rPr>
          <w:rFonts w:ascii="Times New Roman" w:hAnsi="Times New Roman"/>
          <w:color w:val="000000" w:themeColor="text1"/>
          <w:sz w:val="24"/>
          <w:szCs w:val="24"/>
          <w:lang w:val="en-US"/>
        </w:rPr>
        <w:t xml:space="preserve">, p. 242). </w:t>
      </w:r>
      <w:r w:rsidR="0057656C" w:rsidRPr="001062CC">
        <w:rPr>
          <w:rFonts w:ascii="Times New Roman" w:hAnsi="Times New Roman"/>
          <w:color w:val="000000" w:themeColor="text1"/>
          <w:sz w:val="24"/>
          <w:szCs w:val="24"/>
          <w:lang w:val="en-US"/>
        </w:rPr>
        <w:t xml:space="preserve"> </w:t>
      </w:r>
      <w:r w:rsidR="009E7AE1" w:rsidRPr="001062CC">
        <w:rPr>
          <w:rFonts w:ascii="Times New Roman" w:hAnsi="Times New Roman"/>
          <w:color w:val="000000" w:themeColor="text1"/>
          <w:sz w:val="24"/>
          <w:szCs w:val="24"/>
          <w:lang w:val="en-US"/>
        </w:rPr>
        <w:t xml:space="preserve">Indeed, </w:t>
      </w:r>
      <w:r w:rsidR="005543A4" w:rsidRPr="001062CC">
        <w:rPr>
          <w:rFonts w:ascii="Times New Roman" w:hAnsi="Times New Roman"/>
          <w:color w:val="000000" w:themeColor="text1"/>
          <w:sz w:val="24"/>
          <w:szCs w:val="24"/>
          <w:lang w:val="en-US"/>
        </w:rPr>
        <w:t>Muller et al. found that illegitimate forms of political dissent were predicted not by distrust in government but by rejec</w:t>
      </w:r>
      <w:r w:rsidR="00092361" w:rsidRPr="001062CC">
        <w:rPr>
          <w:rFonts w:ascii="Times New Roman" w:hAnsi="Times New Roman"/>
          <w:color w:val="000000" w:themeColor="text1"/>
          <w:sz w:val="24"/>
          <w:szCs w:val="24"/>
          <w:lang w:val="en-US"/>
        </w:rPr>
        <w:t xml:space="preserve">tion of the political system.  </w:t>
      </w:r>
      <w:r w:rsidR="00FF7449" w:rsidRPr="001062CC">
        <w:rPr>
          <w:rFonts w:ascii="Times New Roman" w:hAnsi="Times New Roman"/>
          <w:color w:val="000000" w:themeColor="text1"/>
          <w:sz w:val="24"/>
          <w:szCs w:val="24"/>
          <w:lang w:val="en-US"/>
        </w:rPr>
        <w:t xml:space="preserve">Measures of trust in government have </w:t>
      </w:r>
      <w:r w:rsidR="002970D4" w:rsidRPr="001062CC">
        <w:rPr>
          <w:rFonts w:ascii="Times New Roman" w:hAnsi="Times New Roman"/>
          <w:color w:val="000000" w:themeColor="text1"/>
          <w:sz w:val="24"/>
          <w:szCs w:val="24"/>
          <w:lang w:val="en-US"/>
        </w:rPr>
        <w:t xml:space="preserve">been shown to have </w:t>
      </w:r>
      <w:r w:rsidR="00FF7449" w:rsidRPr="001062CC">
        <w:rPr>
          <w:rFonts w:ascii="Times New Roman" w:hAnsi="Times New Roman"/>
          <w:color w:val="000000" w:themeColor="text1"/>
          <w:sz w:val="24"/>
          <w:szCs w:val="24"/>
          <w:lang w:val="en-US"/>
        </w:rPr>
        <w:t>a robust, negative relation to conspiracy belief</w:t>
      </w:r>
      <w:r w:rsidR="003471C4" w:rsidRPr="001062CC">
        <w:rPr>
          <w:rFonts w:ascii="Times New Roman" w:hAnsi="Times New Roman"/>
          <w:color w:val="000000" w:themeColor="text1"/>
          <w:sz w:val="24"/>
          <w:szCs w:val="24"/>
          <w:lang w:val="en-US"/>
        </w:rPr>
        <w:t xml:space="preserve"> (e.g., </w:t>
      </w:r>
      <w:r w:rsidR="003471C4" w:rsidRPr="001062CC">
        <w:rPr>
          <w:rFonts w:ascii="Times New Roman" w:hAnsi="Times New Roman"/>
          <w:color w:val="000000" w:themeColor="text1"/>
          <w:sz w:val="24"/>
          <w:szCs w:val="24"/>
        </w:rPr>
        <w:t>Abalakina-Paap</w:t>
      </w:r>
      <w:r w:rsidR="003471C4" w:rsidRPr="001062CC">
        <w:rPr>
          <w:rFonts w:ascii="Times New Roman" w:hAnsi="Times New Roman"/>
          <w:color w:val="000000" w:themeColor="text1"/>
          <w:sz w:val="24"/>
          <w:szCs w:val="24"/>
          <w:lang w:val="en-US"/>
        </w:rPr>
        <w:t xml:space="preserve"> et al., 1999; Goertzel, 1994)</w:t>
      </w:r>
      <w:r w:rsidR="00FE2EE7" w:rsidRPr="001062CC">
        <w:rPr>
          <w:rFonts w:ascii="Times New Roman" w:hAnsi="Times New Roman"/>
          <w:color w:val="000000" w:themeColor="text1"/>
          <w:sz w:val="24"/>
          <w:szCs w:val="24"/>
          <w:lang w:val="en-US"/>
        </w:rPr>
        <w:t xml:space="preserve">.  However, instead of assessing </w:t>
      </w:r>
      <w:r w:rsidR="00FF7449" w:rsidRPr="001062CC">
        <w:rPr>
          <w:rFonts w:ascii="Times New Roman" w:hAnsi="Times New Roman"/>
          <w:color w:val="000000" w:themeColor="text1"/>
          <w:sz w:val="24"/>
          <w:szCs w:val="24"/>
          <w:lang w:val="en-US"/>
        </w:rPr>
        <w:t xml:space="preserve">fundamental </w:t>
      </w:r>
      <w:r w:rsidR="00FE2EE7" w:rsidRPr="001062CC">
        <w:rPr>
          <w:rFonts w:ascii="Times New Roman" w:hAnsi="Times New Roman"/>
          <w:color w:val="000000" w:themeColor="text1"/>
          <w:sz w:val="24"/>
          <w:szCs w:val="24"/>
          <w:lang w:val="en-US"/>
        </w:rPr>
        <w:t xml:space="preserve">rejection or even distrust of the </w:t>
      </w:r>
      <w:r w:rsidR="00FF7449" w:rsidRPr="001062CC">
        <w:rPr>
          <w:rFonts w:ascii="Times New Roman" w:hAnsi="Times New Roman"/>
          <w:color w:val="000000" w:themeColor="text1"/>
          <w:sz w:val="24"/>
          <w:szCs w:val="24"/>
          <w:lang w:val="en-US"/>
        </w:rPr>
        <w:t>political system,</w:t>
      </w:r>
      <w:r w:rsidR="00FE2EE7" w:rsidRPr="001062CC">
        <w:rPr>
          <w:rFonts w:ascii="Times New Roman" w:hAnsi="Times New Roman"/>
          <w:color w:val="000000" w:themeColor="text1"/>
          <w:sz w:val="24"/>
          <w:szCs w:val="24"/>
          <w:lang w:val="en-US"/>
        </w:rPr>
        <w:t xml:space="preserve"> such scales may only pick up “evaluations of the general performance of various incumbents, who are vaguely called to mind by the collective term ‘politicians’ or ‘the government’” (Easton, 19</w:t>
      </w:r>
      <w:r w:rsidR="00B37BFA" w:rsidRPr="001062CC">
        <w:rPr>
          <w:rFonts w:ascii="Times New Roman" w:hAnsi="Times New Roman"/>
          <w:color w:val="000000" w:themeColor="text1"/>
          <w:sz w:val="24"/>
          <w:szCs w:val="24"/>
          <w:lang w:val="en-US"/>
        </w:rPr>
        <w:t xml:space="preserve">75, p. 45). </w:t>
      </w:r>
      <w:r w:rsidR="003471C4" w:rsidRPr="001062CC">
        <w:rPr>
          <w:rFonts w:ascii="Times New Roman" w:hAnsi="Times New Roman"/>
          <w:color w:val="000000" w:themeColor="text1"/>
          <w:sz w:val="24"/>
          <w:szCs w:val="24"/>
          <w:lang w:val="en-US"/>
        </w:rPr>
        <w:t>The present results suggest that b</w:t>
      </w:r>
      <w:r w:rsidR="00AA16BC" w:rsidRPr="001062CC">
        <w:rPr>
          <w:rFonts w:ascii="Times New Roman" w:hAnsi="Times New Roman"/>
          <w:color w:val="000000" w:themeColor="text1"/>
          <w:sz w:val="24"/>
          <w:szCs w:val="24"/>
          <w:lang w:val="en-US"/>
        </w:rPr>
        <w:t xml:space="preserve">y pointing fingers at </w:t>
      </w:r>
      <w:r w:rsidR="006C07EB" w:rsidRPr="001062CC">
        <w:rPr>
          <w:rFonts w:ascii="Times New Roman" w:hAnsi="Times New Roman"/>
          <w:color w:val="000000" w:themeColor="text1"/>
          <w:sz w:val="24"/>
          <w:szCs w:val="24"/>
          <w:lang w:val="en-US"/>
        </w:rPr>
        <w:t xml:space="preserve">individuals – even </w:t>
      </w:r>
      <w:r w:rsidR="003471C4" w:rsidRPr="001062CC">
        <w:rPr>
          <w:rFonts w:ascii="Times New Roman" w:hAnsi="Times New Roman"/>
          <w:color w:val="000000" w:themeColor="text1"/>
          <w:sz w:val="24"/>
          <w:szCs w:val="24"/>
          <w:lang w:val="en-US"/>
        </w:rPr>
        <w:t xml:space="preserve">groups of </w:t>
      </w:r>
      <w:r w:rsidR="00AA16BC" w:rsidRPr="001062CC">
        <w:rPr>
          <w:rFonts w:ascii="Times New Roman" w:hAnsi="Times New Roman"/>
          <w:color w:val="000000" w:themeColor="text1"/>
          <w:sz w:val="24"/>
          <w:szCs w:val="24"/>
          <w:lang w:val="en-US"/>
        </w:rPr>
        <w:t xml:space="preserve">individuals </w:t>
      </w:r>
      <w:r w:rsidR="006C07EB" w:rsidRPr="001062CC">
        <w:rPr>
          <w:rFonts w:ascii="Times New Roman" w:hAnsi="Times New Roman"/>
          <w:color w:val="000000" w:themeColor="text1"/>
          <w:sz w:val="24"/>
          <w:szCs w:val="24"/>
          <w:lang w:val="en-US"/>
        </w:rPr>
        <w:t xml:space="preserve">charged with operating the system – </w:t>
      </w:r>
      <w:r w:rsidR="00AA16BC" w:rsidRPr="001062CC">
        <w:rPr>
          <w:rFonts w:ascii="Times New Roman" w:hAnsi="Times New Roman"/>
          <w:color w:val="000000" w:themeColor="text1"/>
          <w:sz w:val="24"/>
          <w:szCs w:val="24"/>
          <w:lang w:val="en-US"/>
        </w:rPr>
        <w:t>conspiracy theories may</w:t>
      </w:r>
      <w:r w:rsidR="006C07EB" w:rsidRPr="001062CC">
        <w:rPr>
          <w:rFonts w:ascii="Times New Roman" w:hAnsi="Times New Roman"/>
          <w:color w:val="000000" w:themeColor="text1"/>
          <w:sz w:val="24"/>
          <w:szCs w:val="24"/>
          <w:lang w:val="en-US"/>
        </w:rPr>
        <w:t xml:space="preserve"> exonerate the system,</w:t>
      </w:r>
      <w:r w:rsidR="00220568" w:rsidRPr="001062CC">
        <w:rPr>
          <w:rFonts w:ascii="Times New Roman" w:hAnsi="Times New Roman"/>
          <w:color w:val="000000" w:themeColor="text1"/>
          <w:sz w:val="24"/>
          <w:szCs w:val="24"/>
          <w:lang w:val="en-US"/>
        </w:rPr>
        <w:t xml:space="preserve"> just as blaming a driver for a </w:t>
      </w:r>
      <w:r w:rsidR="00792827" w:rsidRPr="001062CC">
        <w:rPr>
          <w:rFonts w:ascii="Times New Roman" w:hAnsi="Times New Roman"/>
          <w:color w:val="000000" w:themeColor="text1"/>
          <w:sz w:val="24"/>
          <w:szCs w:val="24"/>
          <w:lang w:val="en-US"/>
        </w:rPr>
        <w:t xml:space="preserve">car </w:t>
      </w:r>
      <w:r w:rsidR="006C07EB" w:rsidRPr="001062CC">
        <w:rPr>
          <w:rFonts w:ascii="Times New Roman" w:hAnsi="Times New Roman"/>
          <w:color w:val="000000" w:themeColor="text1"/>
          <w:sz w:val="24"/>
          <w:szCs w:val="24"/>
          <w:lang w:val="en-US"/>
        </w:rPr>
        <w:t xml:space="preserve">crash shifts blame from the car.  </w:t>
      </w:r>
    </w:p>
    <w:p w:rsidR="0009235B" w:rsidRPr="001062CC" w:rsidRDefault="0009235B">
      <w:pPr>
        <w:spacing w:after="0" w:line="240" w:lineRule="auto"/>
        <w:rPr>
          <w:rFonts w:ascii="Times New Roman" w:hAnsi="Times New Roman"/>
          <w:b/>
          <w:color w:val="000000" w:themeColor="text1"/>
          <w:sz w:val="24"/>
          <w:szCs w:val="24"/>
        </w:rPr>
      </w:pPr>
    </w:p>
    <w:p w:rsidR="007E2980" w:rsidRPr="001062CC" w:rsidRDefault="00E14087" w:rsidP="00F67338">
      <w:pPr>
        <w:spacing w:after="0" w:line="480" w:lineRule="auto"/>
        <w:jc w:val="center"/>
        <w:outlineLvl w:val="0"/>
        <w:rPr>
          <w:rFonts w:ascii="Times New Roman" w:hAnsi="Times New Roman"/>
          <w:b/>
          <w:color w:val="000000" w:themeColor="text1"/>
          <w:sz w:val="24"/>
          <w:szCs w:val="24"/>
        </w:rPr>
      </w:pPr>
      <w:r w:rsidRPr="001062CC">
        <w:rPr>
          <w:rFonts w:ascii="Times New Roman" w:hAnsi="Times New Roman"/>
          <w:b/>
          <w:color w:val="000000" w:themeColor="text1"/>
          <w:sz w:val="24"/>
          <w:szCs w:val="24"/>
        </w:rPr>
        <w:br w:type="page"/>
      </w:r>
      <w:r w:rsidR="007E2980" w:rsidRPr="001062CC">
        <w:rPr>
          <w:rFonts w:ascii="Times New Roman" w:hAnsi="Times New Roman"/>
          <w:b/>
          <w:color w:val="000000" w:themeColor="text1"/>
          <w:sz w:val="24"/>
          <w:szCs w:val="24"/>
        </w:rPr>
        <w:t>References</w:t>
      </w:r>
    </w:p>
    <w:p w:rsidR="00514D5B" w:rsidRPr="000E1464" w:rsidRDefault="001062CC" w:rsidP="000E1464">
      <w:pPr>
        <w:autoSpaceDE w:val="0"/>
        <w:autoSpaceDN w:val="0"/>
        <w:adjustRightInd w:val="0"/>
        <w:spacing w:after="0" w:line="480" w:lineRule="auto"/>
        <w:ind w:left="720" w:hanging="720"/>
        <w:rPr>
          <w:rFonts w:ascii="Times New Roman" w:hAnsi="Times New Roman"/>
          <w:b/>
          <w:color w:val="000000" w:themeColor="text1"/>
          <w:sz w:val="24"/>
          <w:szCs w:val="24"/>
        </w:rPr>
      </w:pPr>
      <w:proofErr w:type="gramStart"/>
      <w:r w:rsidRPr="000E1464">
        <w:rPr>
          <w:rFonts w:ascii="Times New Roman" w:hAnsi="Times New Roman"/>
          <w:color w:val="000000" w:themeColor="text1"/>
          <w:sz w:val="24"/>
          <w:szCs w:val="24"/>
        </w:rPr>
        <w:t>Abalakina-Paap, M., Stephan, W.G., Craig, T., &amp; Gregory, L. (1999).</w:t>
      </w:r>
      <w:proofErr w:type="gramEnd"/>
      <w:r w:rsidRPr="000E1464">
        <w:rPr>
          <w:rFonts w:ascii="Times New Roman" w:hAnsi="Times New Roman"/>
          <w:color w:val="000000" w:themeColor="text1"/>
          <w:sz w:val="24"/>
          <w:szCs w:val="24"/>
        </w:rPr>
        <w:t xml:space="preserve"> </w:t>
      </w:r>
      <w:proofErr w:type="gramStart"/>
      <w:r w:rsidRPr="000E1464">
        <w:rPr>
          <w:rFonts w:ascii="Times New Roman" w:hAnsi="Times New Roman"/>
          <w:color w:val="000000" w:themeColor="text1"/>
          <w:sz w:val="24"/>
          <w:szCs w:val="24"/>
        </w:rPr>
        <w:t>Beliefs in conspiracies.</w:t>
      </w:r>
      <w:proofErr w:type="gramEnd"/>
      <w:r w:rsidRPr="000E1464">
        <w:rPr>
          <w:rFonts w:ascii="Times New Roman" w:hAnsi="Times New Roman"/>
          <w:color w:val="000000" w:themeColor="text1"/>
          <w:sz w:val="24"/>
          <w:szCs w:val="24"/>
        </w:rPr>
        <w:t xml:space="preserve"> </w:t>
      </w:r>
      <w:proofErr w:type="gramStart"/>
      <w:r w:rsidRPr="000E1464">
        <w:rPr>
          <w:rFonts w:ascii="Times New Roman" w:hAnsi="Times New Roman"/>
          <w:i/>
          <w:iCs/>
          <w:color w:val="000000" w:themeColor="text1"/>
          <w:sz w:val="24"/>
          <w:szCs w:val="24"/>
        </w:rPr>
        <w:t>Political Psychology, 20</w:t>
      </w:r>
      <w:r w:rsidRPr="000E1464">
        <w:rPr>
          <w:rFonts w:ascii="Times New Roman" w:hAnsi="Times New Roman"/>
          <w:color w:val="000000" w:themeColor="text1"/>
          <w:sz w:val="24"/>
          <w:szCs w:val="24"/>
        </w:rPr>
        <w:t>, 637–647.</w:t>
      </w:r>
      <w:proofErr w:type="gramEnd"/>
      <w:r w:rsidRPr="000E1464">
        <w:rPr>
          <w:rFonts w:ascii="Times New Roman" w:hAnsi="Times New Roman"/>
          <w:color w:val="000000" w:themeColor="text1"/>
          <w:sz w:val="24"/>
          <w:szCs w:val="24"/>
        </w:rPr>
        <w:t xml:space="preserve"> </w:t>
      </w:r>
      <w:proofErr w:type="gramStart"/>
      <w:r w:rsidRPr="000E1464">
        <w:rPr>
          <w:rFonts w:ascii="Times New Roman" w:hAnsi="Times New Roman"/>
          <w:color w:val="000000" w:themeColor="text1"/>
          <w:sz w:val="24"/>
          <w:szCs w:val="24"/>
        </w:rPr>
        <w:t>doi:10.1111</w:t>
      </w:r>
      <w:proofErr w:type="gramEnd"/>
      <w:r w:rsidRPr="000E1464">
        <w:rPr>
          <w:rFonts w:ascii="Times New Roman" w:hAnsi="Times New Roman"/>
          <w:color w:val="000000" w:themeColor="text1"/>
          <w:sz w:val="24"/>
          <w:szCs w:val="24"/>
        </w:rPr>
        <w:t>/0162-895X.00160</w:t>
      </w:r>
    </w:p>
    <w:p w:rsidR="00514D5B" w:rsidRDefault="000E1464" w:rsidP="00514D5B">
      <w:pPr>
        <w:autoSpaceDE w:val="0"/>
        <w:autoSpaceDN w:val="0"/>
        <w:adjustRightInd w:val="0"/>
        <w:spacing w:after="0" w:line="480" w:lineRule="auto"/>
        <w:ind w:left="720" w:hanging="720"/>
        <w:rPr>
          <w:rFonts w:ascii="Times" w:hAnsi="Times"/>
          <w:sz w:val="20"/>
          <w:szCs w:val="20"/>
          <w:lang w:eastAsia="en-US"/>
        </w:rPr>
      </w:pPr>
      <w:proofErr w:type="gramStart"/>
      <w:r w:rsidRPr="000E1464">
        <w:rPr>
          <w:rFonts w:ascii="Times New Roman" w:hAnsi="Times New Roman"/>
          <w:sz w:val="24"/>
          <w:szCs w:val="24"/>
          <w:shd w:val="clear" w:color="auto" w:fill="FFFFFF"/>
        </w:rPr>
        <w:t>Bilewicz, M., Winiewski, M., Kofta, M., &amp; Wójcik, A. (2013).</w:t>
      </w:r>
      <w:proofErr w:type="gramEnd"/>
      <w:r w:rsidRPr="000E1464">
        <w:rPr>
          <w:rFonts w:ascii="Times New Roman" w:hAnsi="Times New Roman"/>
          <w:sz w:val="24"/>
          <w:szCs w:val="24"/>
          <w:shd w:val="clear" w:color="auto" w:fill="FFFFFF"/>
        </w:rPr>
        <w:t xml:space="preserve"> Harmful ideas: The structure and consequences of anti-Semitic beliefs in Poland. </w:t>
      </w:r>
      <w:r w:rsidRPr="000E1464">
        <w:rPr>
          <w:rFonts w:ascii="Times New Roman" w:hAnsi="Times New Roman"/>
          <w:i/>
          <w:sz w:val="24"/>
          <w:szCs w:val="24"/>
          <w:shd w:val="clear" w:color="auto" w:fill="FFFFFF"/>
          <w:lang w:val="pl-PL"/>
        </w:rPr>
        <w:t>Political Psychology, 34,</w:t>
      </w:r>
      <w:r w:rsidRPr="000E1464">
        <w:rPr>
          <w:rFonts w:ascii="Times New Roman" w:hAnsi="Times New Roman"/>
          <w:sz w:val="24"/>
          <w:szCs w:val="24"/>
          <w:shd w:val="clear" w:color="auto" w:fill="FFFFFF"/>
          <w:lang w:val="pl-PL"/>
        </w:rPr>
        <w:t xml:space="preserve"> 821-839.</w:t>
      </w:r>
      <w:r w:rsidR="00514D5B">
        <w:rPr>
          <w:rFonts w:ascii="Times New Roman" w:hAnsi="Times New Roman"/>
          <w:sz w:val="24"/>
          <w:szCs w:val="24"/>
          <w:shd w:val="clear" w:color="auto" w:fill="FFFFFF"/>
          <w:lang w:val="pl-PL"/>
        </w:rPr>
        <w:t xml:space="preserve"> </w:t>
      </w:r>
      <w:proofErr w:type="gramStart"/>
      <w:r w:rsidR="00514D5B" w:rsidRPr="00514D5B">
        <w:rPr>
          <w:rFonts w:ascii="Times New Roman" w:hAnsi="Times New Roman" w:cs="Arial"/>
          <w:color w:val="333333"/>
          <w:sz w:val="24"/>
          <w:szCs w:val="24"/>
          <w:bdr w:val="none" w:sz="0" w:space="0" w:color="auto" w:frame="1"/>
          <w:shd w:val="clear" w:color="auto" w:fill="FFFFFF"/>
          <w:lang w:eastAsia="en-US"/>
        </w:rPr>
        <w:t>doi</w:t>
      </w:r>
      <w:proofErr w:type="gramEnd"/>
      <w:r w:rsidR="00514D5B" w:rsidRPr="00514D5B">
        <w:rPr>
          <w:rFonts w:ascii="Times New Roman" w:hAnsi="Times New Roman" w:cs="Arial"/>
          <w:color w:val="333333"/>
          <w:sz w:val="24"/>
          <w:szCs w:val="24"/>
          <w:bdr w:val="none" w:sz="0" w:space="0" w:color="auto" w:frame="1"/>
          <w:shd w:val="clear" w:color="auto" w:fill="FFFFFF"/>
          <w:lang w:eastAsia="en-US"/>
        </w:rPr>
        <w:t>: 10.1111/pops.12024</w:t>
      </w:r>
    </w:p>
    <w:p w:rsidR="001062CC" w:rsidRPr="00514D5B" w:rsidRDefault="001062CC" w:rsidP="00514D5B">
      <w:pPr>
        <w:autoSpaceDE w:val="0"/>
        <w:autoSpaceDN w:val="0"/>
        <w:adjustRightInd w:val="0"/>
        <w:spacing w:after="0" w:line="480" w:lineRule="auto"/>
        <w:ind w:left="720" w:hanging="720"/>
        <w:rPr>
          <w:rFonts w:ascii="Times" w:hAnsi="Times"/>
          <w:sz w:val="20"/>
          <w:szCs w:val="20"/>
          <w:lang w:eastAsia="en-US"/>
        </w:rPr>
      </w:pPr>
      <w:proofErr w:type="gramStart"/>
      <w:r w:rsidRPr="000E1464">
        <w:rPr>
          <w:rFonts w:ascii="Times New Roman" w:hAnsi="Times New Roman"/>
          <w:color w:val="000000" w:themeColor="text1"/>
          <w:sz w:val="24"/>
          <w:szCs w:val="24"/>
          <w:lang w:eastAsia="en-GB"/>
        </w:rPr>
        <w:t>Bobocel, D. R., Kay, A. C., </w:t>
      </w:r>
      <w:r w:rsidRPr="000E1464">
        <w:rPr>
          <w:rFonts w:ascii="Times New Roman" w:hAnsi="Times New Roman"/>
          <w:bCs/>
          <w:color w:val="000000" w:themeColor="text1"/>
          <w:sz w:val="24"/>
          <w:szCs w:val="24"/>
          <w:lang w:eastAsia="en-GB"/>
        </w:rPr>
        <w:t>Zanna, M.P.</w:t>
      </w:r>
      <w:r w:rsidRPr="000E1464">
        <w:rPr>
          <w:rFonts w:ascii="Times New Roman" w:hAnsi="Times New Roman"/>
          <w:color w:val="000000" w:themeColor="text1"/>
          <w:sz w:val="24"/>
          <w:szCs w:val="24"/>
          <w:lang w:eastAsia="en-GB"/>
        </w:rPr>
        <w:t>, &amp; Olson, J. M. (2010</w:t>
      </w:r>
      <w:r w:rsidRPr="000E1464">
        <w:rPr>
          <w:rFonts w:ascii="Times New Roman" w:hAnsi="Times New Roman"/>
          <w:i/>
          <w:color w:val="000000" w:themeColor="text1"/>
          <w:sz w:val="24"/>
          <w:szCs w:val="24"/>
          <w:lang w:eastAsia="en-GB"/>
        </w:rPr>
        <w:t>).</w:t>
      </w:r>
      <w:proofErr w:type="gramEnd"/>
      <w:r w:rsidRPr="000E1464">
        <w:rPr>
          <w:rFonts w:ascii="Times New Roman" w:hAnsi="Times New Roman"/>
          <w:i/>
          <w:color w:val="000000" w:themeColor="text1"/>
          <w:sz w:val="24"/>
          <w:szCs w:val="24"/>
          <w:lang w:eastAsia="en-GB"/>
        </w:rPr>
        <w:t xml:space="preserve"> The Psychology of Justice and Legitimacy: The Ontario Symposium</w:t>
      </w:r>
      <w:r w:rsidRPr="007D0EEA">
        <w:rPr>
          <w:rFonts w:ascii="Times New Roman" w:hAnsi="Times New Roman"/>
          <w:color w:val="000000" w:themeColor="text1"/>
          <w:sz w:val="24"/>
          <w:szCs w:val="24"/>
          <w:lang w:eastAsia="en-GB"/>
        </w:rPr>
        <w:t>. </w:t>
      </w:r>
      <w:r w:rsidRPr="007D0EEA">
        <w:rPr>
          <w:rFonts w:ascii="Times New Roman" w:hAnsi="Times New Roman"/>
          <w:i/>
          <w:iCs/>
          <w:color w:val="000000" w:themeColor="text1"/>
          <w:sz w:val="24"/>
          <w:szCs w:val="24"/>
          <w:lang w:eastAsia="en-GB"/>
        </w:rPr>
        <w:t>Philadelphia: Psychology Press.</w:t>
      </w:r>
    </w:p>
    <w:p w:rsidR="001062CC" w:rsidRPr="000E1464" w:rsidRDefault="001062CC" w:rsidP="007D0EEA">
      <w:pPr>
        <w:shd w:val="clear" w:color="auto" w:fill="FFFFFF"/>
        <w:spacing w:after="0" w:line="480" w:lineRule="auto"/>
        <w:ind w:left="720" w:hanging="720"/>
        <w:textAlignment w:val="top"/>
        <w:rPr>
          <w:rStyle w:val="doi"/>
        </w:rPr>
      </w:pPr>
      <w:r w:rsidRPr="00DC347B">
        <w:rPr>
          <w:rStyle w:val="citation-abbreviation"/>
          <w:rFonts w:ascii="Times New Roman" w:hAnsi="Times New Roman"/>
          <w:color w:val="000000" w:themeColor="text1"/>
          <w:sz w:val="24"/>
          <w:szCs w:val="24"/>
        </w:rPr>
        <w:t>Brotherton, R., French, C.C., Pickering, A.D. (2013).  Measuring beli</w:t>
      </w:r>
      <w:r w:rsidRPr="00104847">
        <w:rPr>
          <w:rStyle w:val="citation-abbreviation"/>
          <w:rFonts w:ascii="Times New Roman" w:hAnsi="Times New Roman"/>
          <w:color w:val="000000" w:themeColor="text1"/>
          <w:sz w:val="24"/>
          <w:szCs w:val="24"/>
        </w:rPr>
        <w:t xml:space="preserve">ef in conspiracy theories: The generic conspiracist belief scale. </w:t>
      </w:r>
      <w:r w:rsidRPr="002C6DF9">
        <w:rPr>
          <w:rStyle w:val="citation-abbreviation"/>
          <w:rFonts w:ascii="Times New Roman" w:hAnsi="Times New Roman"/>
          <w:i/>
          <w:color w:val="000000" w:themeColor="text1"/>
          <w:sz w:val="24"/>
          <w:szCs w:val="24"/>
        </w:rPr>
        <w:t>Frontiers in Psychology,</w:t>
      </w:r>
      <w:r w:rsidRPr="002C6DF9">
        <w:rPr>
          <w:rStyle w:val="citation-volume"/>
          <w:rFonts w:ascii="Times New Roman" w:hAnsi="Times New Roman"/>
          <w:i/>
          <w:color w:val="000000" w:themeColor="text1"/>
          <w:sz w:val="24"/>
          <w:szCs w:val="24"/>
        </w:rPr>
        <w:t xml:space="preserve"> 4</w:t>
      </w:r>
      <w:r w:rsidRPr="002C6DF9">
        <w:rPr>
          <w:rStyle w:val="citation-flpages"/>
          <w:rFonts w:ascii="Times New Roman" w:hAnsi="Times New Roman"/>
          <w:color w:val="000000" w:themeColor="text1"/>
          <w:sz w:val="24"/>
          <w:szCs w:val="24"/>
        </w:rPr>
        <w:t xml:space="preserve">: 279. </w:t>
      </w:r>
      <w:proofErr w:type="gramStart"/>
      <w:r w:rsidRPr="002C6DF9">
        <w:rPr>
          <w:rStyle w:val="citation-flpages"/>
          <w:rFonts w:ascii="Times New Roman" w:hAnsi="Times New Roman"/>
          <w:color w:val="000000" w:themeColor="text1"/>
          <w:sz w:val="24"/>
          <w:szCs w:val="24"/>
        </w:rPr>
        <w:t>doi</w:t>
      </w:r>
      <w:proofErr w:type="gramEnd"/>
      <w:r w:rsidRPr="002C6DF9">
        <w:rPr>
          <w:rStyle w:val="citation-flpages"/>
          <w:rFonts w:ascii="Times New Roman" w:hAnsi="Times New Roman"/>
          <w:color w:val="000000" w:themeColor="text1"/>
          <w:sz w:val="24"/>
          <w:szCs w:val="24"/>
        </w:rPr>
        <w:t xml:space="preserve">: </w:t>
      </w:r>
      <w:r w:rsidRPr="009C6854">
        <w:rPr>
          <w:rStyle w:val="doi"/>
          <w:rFonts w:ascii="Times New Roman" w:hAnsi="Times New Roman"/>
          <w:color w:val="000000" w:themeColor="text1"/>
          <w:sz w:val="24"/>
          <w:szCs w:val="24"/>
        </w:rPr>
        <w:t>10.3389/fpsyg.2013.00279</w:t>
      </w:r>
    </w:p>
    <w:p w:rsidR="00F01288" w:rsidRPr="00104847" w:rsidRDefault="001062CC" w:rsidP="00DC347B">
      <w:pPr>
        <w:shd w:val="clear" w:color="auto" w:fill="FFFFFF"/>
        <w:spacing w:after="0" w:line="480" w:lineRule="auto"/>
        <w:ind w:left="720" w:hanging="720"/>
        <w:textAlignment w:val="top"/>
        <w:rPr>
          <w:rFonts w:ascii="Times New Roman" w:hAnsi="Times New Roman"/>
          <w:color w:val="000000" w:themeColor="text1"/>
          <w:sz w:val="24"/>
          <w:szCs w:val="24"/>
          <w:lang w:eastAsia="en-GB"/>
        </w:rPr>
      </w:pPr>
      <w:r w:rsidRPr="000E1464">
        <w:rPr>
          <w:rFonts w:ascii="Times New Roman" w:hAnsi="Times New Roman"/>
          <w:color w:val="000000" w:themeColor="text1"/>
          <w:sz w:val="24"/>
          <w:szCs w:val="24"/>
          <w:lang w:eastAsia="en-GB"/>
        </w:rPr>
        <w:t>Calogero, R.M., &amp; Jost, J.T. (2011). Self-subjugation among women: Sexist ideology, self-objectification, and the buffering function of the need to avoid closure. </w:t>
      </w:r>
      <w:proofErr w:type="gramStart"/>
      <w:r w:rsidRPr="007D0EEA">
        <w:rPr>
          <w:rFonts w:ascii="Times New Roman" w:hAnsi="Times New Roman"/>
          <w:i/>
          <w:iCs/>
          <w:color w:val="000000" w:themeColor="text1"/>
          <w:sz w:val="24"/>
          <w:szCs w:val="24"/>
          <w:lang w:eastAsia="en-GB"/>
        </w:rPr>
        <w:t>Journal of Personality and Social Psychology, 100</w:t>
      </w:r>
      <w:r w:rsidRPr="00DC347B">
        <w:rPr>
          <w:rFonts w:ascii="Times New Roman" w:hAnsi="Times New Roman"/>
          <w:color w:val="000000" w:themeColor="text1"/>
          <w:sz w:val="24"/>
          <w:szCs w:val="24"/>
          <w:lang w:eastAsia="en-GB"/>
        </w:rPr>
        <w:t>, 211-228.</w:t>
      </w:r>
      <w:proofErr w:type="gramEnd"/>
      <w:r w:rsidRPr="00DC347B">
        <w:rPr>
          <w:rFonts w:ascii="Times New Roman" w:hAnsi="Times New Roman"/>
          <w:color w:val="000000" w:themeColor="text1"/>
          <w:sz w:val="24"/>
          <w:szCs w:val="24"/>
          <w:lang w:eastAsia="en-GB"/>
        </w:rPr>
        <w:t xml:space="preserve">  </w:t>
      </w:r>
      <w:proofErr w:type="gramStart"/>
      <w:r w:rsidRPr="00DC347B">
        <w:rPr>
          <w:rFonts w:ascii="Times New Roman" w:hAnsi="Times New Roman"/>
          <w:color w:val="000000" w:themeColor="text1"/>
          <w:sz w:val="24"/>
          <w:szCs w:val="24"/>
          <w:lang w:eastAsia="en-GB"/>
        </w:rPr>
        <w:t>doi</w:t>
      </w:r>
      <w:proofErr w:type="gramEnd"/>
      <w:r w:rsidRPr="00DC347B">
        <w:rPr>
          <w:rFonts w:ascii="Times New Roman" w:hAnsi="Times New Roman"/>
          <w:color w:val="000000" w:themeColor="text1"/>
          <w:sz w:val="24"/>
          <w:szCs w:val="24"/>
          <w:lang w:eastAsia="en-GB"/>
        </w:rPr>
        <w:t xml:space="preserve">: </w:t>
      </w:r>
      <w:r w:rsidRPr="00104847">
        <w:rPr>
          <w:rFonts w:ascii="Times New Roman" w:hAnsi="Times New Roman"/>
          <w:color w:val="000000" w:themeColor="text1"/>
          <w:sz w:val="24"/>
          <w:szCs w:val="24"/>
          <w:shd w:val="clear" w:color="auto" w:fill="FFFFFF"/>
        </w:rPr>
        <w:t>10.1037/a0021864</w:t>
      </w:r>
    </w:p>
    <w:p w:rsidR="00F01288" w:rsidRDefault="000E1464" w:rsidP="00F01288">
      <w:pPr>
        <w:shd w:val="clear" w:color="auto" w:fill="FFFFFF"/>
        <w:spacing w:after="0" w:line="480" w:lineRule="auto"/>
        <w:ind w:left="720" w:hanging="720"/>
        <w:textAlignment w:val="top"/>
        <w:rPr>
          <w:rFonts w:ascii="Times New Roman" w:hAnsi="Times New Roman"/>
          <w:sz w:val="24"/>
          <w:szCs w:val="24"/>
          <w:lang w:eastAsia="en-US"/>
        </w:rPr>
      </w:pPr>
      <w:r w:rsidRPr="000E1464">
        <w:rPr>
          <w:rFonts w:ascii="Times New Roman" w:hAnsi="Times New Roman"/>
          <w:sz w:val="24"/>
          <w:szCs w:val="24"/>
          <w:lang w:val="pl-PL"/>
        </w:rPr>
        <w:t xml:space="preserve">Cichocka, A., Marchlewska, M., &amp; Golec de Zavala, A. (2016). </w:t>
      </w:r>
      <w:r w:rsidRPr="000E1464">
        <w:rPr>
          <w:rFonts w:ascii="Times New Roman" w:hAnsi="Times New Roman"/>
          <w:sz w:val="24"/>
          <w:szCs w:val="24"/>
        </w:rPr>
        <w:t xml:space="preserve">Does self-love or self-hate predict conspiracy beliefs? </w:t>
      </w:r>
      <w:proofErr w:type="gramStart"/>
      <w:r w:rsidRPr="000E1464">
        <w:rPr>
          <w:rFonts w:ascii="Times New Roman" w:hAnsi="Times New Roman"/>
          <w:sz w:val="24"/>
          <w:szCs w:val="24"/>
        </w:rPr>
        <w:t>Narcissism, self-esteem and the endorsement of conspiracy theories.</w:t>
      </w:r>
      <w:proofErr w:type="gramEnd"/>
      <w:r w:rsidRPr="000E1464">
        <w:rPr>
          <w:rFonts w:ascii="Times New Roman" w:hAnsi="Times New Roman"/>
          <w:sz w:val="24"/>
          <w:szCs w:val="24"/>
        </w:rPr>
        <w:t xml:space="preserve"> </w:t>
      </w:r>
      <w:r w:rsidRPr="000E1464">
        <w:rPr>
          <w:rFonts w:ascii="Times New Roman" w:hAnsi="Times New Roman"/>
          <w:i/>
          <w:sz w:val="24"/>
          <w:szCs w:val="24"/>
        </w:rPr>
        <w:t>Social Psychological and Personality Science</w:t>
      </w:r>
      <w:r w:rsidRPr="000E1464">
        <w:rPr>
          <w:rFonts w:ascii="Times New Roman" w:hAnsi="Times New Roman"/>
          <w:sz w:val="24"/>
          <w:szCs w:val="24"/>
        </w:rPr>
        <w:t xml:space="preserve">, </w:t>
      </w:r>
      <w:r w:rsidRPr="000E1464">
        <w:rPr>
          <w:rFonts w:ascii="Times New Roman" w:hAnsi="Times New Roman"/>
          <w:i/>
          <w:sz w:val="24"/>
          <w:szCs w:val="24"/>
        </w:rPr>
        <w:t>7</w:t>
      </w:r>
      <w:r w:rsidRPr="000E1464">
        <w:rPr>
          <w:rFonts w:ascii="Times New Roman" w:hAnsi="Times New Roman"/>
          <w:sz w:val="24"/>
          <w:szCs w:val="24"/>
        </w:rPr>
        <w:t>, 157-166</w:t>
      </w:r>
      <w:r w:rsidR="00F01288">
        <w:rPr>
          <w:rFonts w:ascii="Times New Roman" w:hAnsi="Times New Roman"/>
          <w:sz w:val="24"/>
          <w:szCs w:val="24"/>
        </w:rPr>
        <w:t xml:space="preserve">. </w:t>
      </w:r>
      <w:proofErr w:type="gramStart"/>
      <w:r w:rsidR="00F01288" w:rsidRPr="00F01288">
        <w:rPr>
          <w:rFonts w:ascii="Times New Roman" w:hAnsi="Times New Roman"/>
          <w:bCs/>
          <w:color w:val="333300"/>
          <w:sz w:val="24"/>
          <w:szCs w:val="24"/>
          <w:shd w:val="clear" w:color="auto" w:fill="FFFFFF"/>
          <w:lang w:eastAsia="en-US"/>
        </w:rPr>
        <w:t>doi:</w:t>
      </w:r>
      <w:r w:rsidR="00F01288" w:rsidRPr="00F01288">
        <w:rPr>
          <w:rFonts w:ascii="Times New Roman" w:hAnsi="Times New Roman"/>
          <w:bCs/>
          <w:color w:val="333300"/>
          <w:sz w:val="24"/>
          <w:szCs w:val="24"/>
          <w:bdr w:val="none" w:sz="0" w:space="0" w:color="auto" w:frame="1"/>
          <w:shd w:val="clear" w:color="auto" w:fill="FFFFFF"/>
          <w:lang w:eastAsia="en-US"/>
        </w:rPr>
        <w:t>10.1177</w:t>
      </w:r>
      <w:proofErr w:type="gramEnd"/>
      <w:r w:rsidR="00F01288" w:rsidRPr="00F01288">
        <w:rPr>
          <w:rFonts w:ascii="Times New Roman" w:hAnsi="Times New Roman"/>
          <w:bCs/>
          <w:color w:val="333300"/>
          <w:sz w:val="24"/>
          <w:szCs w:val="24"/>
          <w:bdr w:val="none" w:sz="0" w:space="0" w:color="auto" w:frame="1"/>
          <w:shd w:val="clear" w:color="auto" w:fill="FFFFFF"/>
          <w:lang w:eastAsia="en-US"/>
        </w:rPr>
        <w:t>/1948550615616170</w:t>
      </w:r>
    </w:p>
    <w:p w:rsidR="000E1464" w:rsidRPr="000E1464" w:rsidRDefault="000E1464" w:rsidP="00F01288">
      <w:pPr>
        <w:shd w:val="clear" w:color="auto" w:fill="FFFFFF"/>
        <w:spacing w:after="0" w:line="480" w:lineRule="auto"/>
        <w:ind w:left="720" w:hanging="720"/>
        <w:textAlignment w:val="top"/>
        <w:rPr>
          <w:rFonts w:ascii="Times New Roman" w:hAnsi="Times New Roman"/>
          <w:sz w:val="24"/>
          <w:szCs w:val="24"/>
          <w:lang w:eastAsia="en-US"/>
        </w:rPr>
      </w:pPr>
      <w:r w:rsidRPr="000E1464">
        <w:rPr>
          <w:rFonts w:ascii="Times New Roman" w:hAnsi="Times New Roman"/>
          <w:sz w:val="24"/>
          <w:szCs w:val="24"/>
          <w:lang w:val="pl-PL"/>
        </w:rPr>
        <w:t xml:space="preserve">Cichocka, A., Marchlewska, M., Golec de Zavala, A., &amp; Olechowski, M. (2016). </w:t>
      </w:r>
      <w:r w:rsidRPr="000E1464">
        <w:rPr>
          <w:rFonts w:ascii="Times New Roman" w:hAnsi="Times New Roman"/>
          <w:sz w:val="24"/>
          <w:szCs w:val="24"/>
        </w:rPr>
        <w:t xml:space="preserve">“They will not control us”: In-group positivity and belief in intergroup conspiracies. </w:t>
      </w:r>
      <w:proofErr w:type="gramStart"/>
      <w:r w:rsidRPr="000E1464">
        <w:rPr>
          <w:rFonts w:ascii="Times New Roman" w:hAnsi="Times New Roman"/>
          <w:i/>
          <w:sz w:val="24"/>
          <w:szCs w:val="24"/>
        </w:rPr>
        <w:t xml:space="preserve">British Journal of Psychology, 107, </w:t>
      </w:r>
      <w:r w:rsidRPr="000E1464">
        <w:rPr>
          <w:rFonts w:ascii="Times New Roman" w:hAnsi="Times New Roman"/>
          <w:sz w:val="24"/>
          <w:szCs w:val="24"/>
        </w:rPr>
        <w:t>556-576</w:t>
      </w:r>
      <w:r w:rsidRPr="00F01288">
        <w:rPr>
          <w:rFonts w:ascii="Times New Roman" w:hAnsi="Times New Roman"/>
          <w:sz w:val="24"/>
          <w:szCs w:val="24"/>
        </w:rPr>
        <w:t>.</w:t>
      </w:r>
      <w:proofErr w:type="gramEnd"/>
      <w:r w:rsidR="00F01288" w:rsidRPr="00F01288">
        <w:rPr>
          <w:rFonts w:ascii="Times New Roman" w:hAnsi="Times New Roman"/>
          <w:sz w:val="24"/>
          <w:szCs w:val="24"/>
        </w:rPr>
        <w:t xml:space="preserve"> </w:t>
      </w:r>
      <w:proofErr w:type="gramStart"/>
      <w:r w:rsidR="00F01288" w:rsidRPr="00F01288">
        <w:rPr>
          <w:rFonts w:ascii="Times New Roman" w:hAnsi="Times New Roman"/>
          <w:color w:val="000000"/>
          <w:sz w:val="24"/>
          <w:szCs w:val="24"/>
          <w:shd w:val="clear" w:color="auto" w:fill="FFFFFF"/>
          <w:lang w:eastAsia="en-US"/>
        </w:rPr>
        <w:t>doi</w:t>
      </w:r>
      <w:proofErr w:type="gramEnd"/>
      <w:r w:rsidR="00F01288" w:rsidRPr="00F01288">
        <w:rPr>
          <w:rFonts w:ascii="Times New Roman" w:hAnsi="Times New Roman"/>
          <w:color w:val="000000"/>
          <w:sz w:val="24"/>
          <w:szCs w:val="24"/>
          <w:shd w:val="clear" w:color="auto" w:fill="FFFFFF"/>
          <w:lang w:eastAsia="en-US"/>
        </w:rPr>
        <w:t>: 10.1111/bjop.12158</w:t>
      </w:r>
    </w:p>
    <w:p w:rsidR="001062CC" w:rsidRPr="007D0EEA" w:rsidRDefault="001062CC" w:rsidP="000E1464">
      <w:pPr>
        <w:spacing w:after="0" w:line="480" w:lineRule="auto"/>
        <w:ind w:left="720" w:hanging="720"/>
        <w:rPr>
          <w:rFonts w:ascii="Times New Roman" w:hAnsi="Times New Roman"/>
          <w:color w:val="000000" w:themeColor="text1"/>
          <w:sz w:val="24"/>
          <w:szCs w:val="24"/>
        </w:rPr>
      </w:pPr>
      <w:r w:rsidRPr="000E1464">
        <w:rPr>
          <w:rFonts w:ascii="Times New Roman" w:hAnsi="Times New Roman"/>
          <w:color w:val="000000" w:themeColor="text1"/>
          <w:sz w:val="24"/>
          <w:szCs w:val="24"/>
        </w:rPr>
        <w:t xml:space="preserve">Citrin, J. (1974).  Comment: The political relevance of trust in government.  </w:t>
      </w:r>
      <w:proofErr w:type="gramStart"/>
      <w:r w:rsidRPr="000E1464">
        <w:rPr>
          <w:rFonts w:ascii="Times New Roman" w:hAnsi="Times New Roman"/>
          <w:i/>
          <w:color w:val="000000" w:themeColor="text1"/>
          <w:sz w:val="24"/>
          <w:szCs w:val="24"/>
        </w:rPr>
        <w:t>American Political Science Review</w:t>
      </w:r>
      <w:r w:rsidRPr="007D0EEA">
        <w:rPr>
          <w:rFonts w:ascii="Times New Roman" w:hAnsi="Times New Roman"/>
          <w:color w:val="000000" w:themeColor="text1"/>
          <w:sz w:val="24"/>
          <w:szCs w:val="24"/>
        </w:rPr>
        <w:t xml:space="preserve">, </w:t>
      </w:r>
      <w:r w:rsidRPr="007D0EEA">
        <w:rPr>
          <w:rFonts w:ascii="Times New Roman" w:hAnsi="Times New Roman"/>
          <w:i/>
          <w:color w:val="000000" w:themeColor="text1"/>
          <w:sz w:val="24"/>
          <w:szCs w:val="24"/>
        </w:rPr>
        <w:t>68</w:t>
      </w:r>
      <w:r w:rsidRPr="007D0EEA">
        <w:rPr>
          <w:rFonts w:ascii="Times New Roman" w:hAnsi="Times New Roman"/>
          <w:color w:val="000000" w:themeColor="text1"/>
          <w:sz w:val="24"/>
          <w:szCs w:val="24"/>
        </w:rPr>
        <w:t>, 973-988.</w:t>
      </w:r>
      <w:proofErr w:type="gramEnd"/>
    </w:p>
    <w:p w:rsidR="00B31F4B" w:rsidRPr="001062CC" w:rsidRDefault="001062CC" w:rsidP="00731A2E">
      <w:pPr>
        <w:spacing w:after="0" w:line="480" w:lineRule="auto"/>
        <w:ind w:left="720" w:hanging="720"/>
        <w:rPr>
          <w:color w:val="000000" w:themeColor="text1"/>
        </w:rPr>
      </w:pPr>
      <w:proofErr w:type="gramStart"/>
      <w:r w:rsidRPr="001062CC">
        <w:rPr>
          <w:rFonts w:ascii="Times New Roman" w:hAnsi="Times New Roman"/>
          <w:color w:val="000000" w:themeColor="text1"/>
          <w:sz w:val="24"/>
          <w:szCs w:val="24"/>
        </w:rPr>
        <w:t>Crocker, J., Luhtanen, R., Broadnax, S., &amp; Blaine, B.E. (1999).</w:t>
      </w:r>
      <w:proofErr w:type="gramEnd"/>
      <w:r w:rsidRPr="001062CC">
        <w:rPr>
          <w:rFonts w:ascii="Times New Roman" w:hAnsi="Times New Roman"/>
          <w:color w:val="000000" w:themeColor="text1"/>
          <w:sz w:val="24"/>
          <w:szCs w:val="24"/>
        </w:rPr>
        <w:t xml:space="preserve">  Belief in U.S. government conspiracies against Blacks among Black and White college students: Powerlessness or system blame</w:t>
      </w:r>
      <w:proofErr w:type="gramStart"/>
      <w:r w:rsidRPr="001062CC">
        <w:rPr>
          <w:rFonts w:ascii="Times New Roman" w:hAnsi="Times New Roman"/>
          <w:color w:val="000000" w:themeColor="text1"/>
          <w:sz w:val="24"/>
          <w:szCs w:val="24"/>
        </w:rPr>
        <w:t>?.</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color w:val="000000" w:themeColor="text1"/>
          <w:sz w:val="24"/>
          <w:szCs w:val="24"/>
        </w:rPr>
        <w:t xml:space="preserve">Personality and Social Psychology Bulletin, 25, </w:t>
      </w:r>
      <w:r w:rsidRPr="001062CC">
        <w:rPr>
          <w:rFonts w:ascii="Times New Roman" w:hAnsi="Times New Roman"/>
          <w:color w:val="000000" w:themeColor="text1"/>
          <w:sz w:val="24"/>
          <w:szCs w:val="24"/>
        </w:rPr>
        <w:t>941-953.</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xml:space="preserve">: </w:t>
      </w:r>
      <w:r w:rsidRPr="001062CC">
        <w:rPr>
          <w:rStyle w:val="apple-converted-space"/>
          <w:rFonts w:ascii="Times New Roman" w:hAnsi="Times New Roman"/>
          <w:bCs/>
          <w:color w:val="000000" w:themeColor="text1"/>
          <w:sz w:val="24"/>
          <w:szCs w:val="24"/>
          <w:shd w:val="clear" w:color="auto" w:fill="FFFFFF"/>
        </w:rPr>
        <w:t> </w:t>
      </w:r>
      <w:r w:rsidRPr="001062CC">
        <w:rPr>
          <w:rStyle w:val="slug-doi"/>
          <w:rFonts w:ascii="Times New Roman" w:hAnsi="Times New Roman"/>
          <w:bCs/>
          <w:color w:val="000000" w:themeColor="text1"/>
          <w:sz w:val="24"/>
          <w:szCs w:val="24"/>
          <w:bdr w:val="none" w:sz="0" w:space="0" w:color="auto" w:frame="1"/>
          <w:shd w:val="clear" w:color="auto" w:fill="FFFFFF"/>
        </w:rPr>
        <w:t>10.1177/01461672992511003</w:t>
      </w:r>
    </w:p>
    <w:p w:rsidR="002C6DF9" w:rsidRPr="00B31F4B" w:rsidRDefault="002C6DF9" w:rsidP="00B31F4B">
      <w:pPr>
        <w:spacing w:after="0" w:line="480" w:lineRule="auto"/>
        <w:ind w:left="720" w:hanging="720"/>
        <w:rPr>
          <w:rFonts w:ascii="Times New Roman" w:hAnsi="Times New Roman"/>
          <w:sz w:val="24"/>
          <w:szCs w:val="24"/>
          <w:lang w:eastAsia="en-US"/>
        </w:rPr>
      </w:pPr>
      <w:r w:rsidRPr="00B31F4B">
        <w:rPr>
          <w:rFonts w:ascii="Times New Roman" w:hAnsi="Times New Roman"/>
          <w:sz w:val="24"/>
          <w:szCs w:val="24"/>
        </w:rPr>
        <w:t xml:space="preserve">Douglas, K.M., &amp; Leite, A.C. (in press). Suspicion in the workplace: Organizational conspiracy theories and work-related outcomes.  </w:t>
      </w:r>
      <w:proofErr w:type="gramStart"/>
      <w:r w:rsidRPr="00B31F4B">
        <w:rPr>
          <w:rFonts w:ascii="Times New Roman" w:hAnsi="Times New Roman"/>
          <w:i/>
          <w:sz w:val="24"/>
          <w:szCs w:val="24"/>
        </w:rPr>
        <w:t>British Journal of Psychology.</w:t>
      </w:r>
      <w:proofErr w:type="gramEnd"/>
      <w:r w:rsidRPr="00B31F4B">
        <w:rPr>
          <w:rFonts w:ascii="Times New Roman" w:hAnsi="Times New Roman"/>
          <w:i/>
          <w:sz w:val="24"/>
          <w:szCs w:val="24"/>
        </w:rPr>
        <w:t xml:space="preserve"> </w:t>
      </w:r>
      <w:proofErr w:type="gramStart"/>
      <w:r w:rsidR="00B31F4B" w:rsidRPr="00B31F4B">
        <w:rPr>
          <w:rFonts w:ascii="Times New Roman" w:hAnsi="Times New Roman"/>
          <w:color w:val="000000"/>
          <w:sz w:val="24"/>
          <w:szCs w:val="24"/>
          <w:shd w:val="clear" w:color="auto" w:fill="FFFFFF"/>
          <w:lang w:eastAsia="en-US"/>
        </w:rPr>
        <w:t>doi</w:t>
      </w:r>
      <w:proofErr w:type="gramEnd"/>
      <w:r w:rsidR="00B31F4B" w:rsidRPr="00B31F4B">
        <w:rPr>
          <w:rFonts w:ascii="Times New Roman" w:hAnsi="Times New Roman"/>
          <w:color w:val="000000"/>
          <w:sz w:val="24"/>
          <w:szCs w:val="24"/>
          <w:shd w:val="clear" w:color="auto" w:fill="FFFFFF"/>
          <w:lang w:eastAsia="en-US"/>
        </w:rPr>
        <w:t>: 10.1111/bjop.12212</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Douglas, K.M., &amp; Sutton, R.M. (2008). The hidden impact of conspiracy theories: Perceived and actual influence of theories surrounding the death of Princess Diana. </w:t>
      </w:r>
      <w:proofErr w:type="gramStart"/>
      <w:r w:rsidRPr="001062CC">
        <w:rPr>
          <w:rFonts w:ascii="Times New Roman" w:hAnsi="Times New Roman"/>
          <w:i/>
          <w:iCs/>
          <w:color w:val="000000" w:themeColor="text1"/>
          <w:sz w:val="24"/>
          <w:szCs w:val="24"/>
        </w:rPr>
        <w:t>Journal of Social Psychology</w:t>
      </w:r>
      <w:r w:rsidRPr="001062CC">
        <w:rPr>
          <w:rFonts w:ascii="Times New Roman" w:hAnsi="Times New Roman"/>
          <w:color w:val="000000" w:themeColor="text1"/>
          <w:sz w:val="24"/>
          <w:szCs w:val="24"/>
        </w:rPr>
        <w:t xml:space="preserve">, </w:t>
      </w:r>
      <w:r w:rsidRPr="001062CC">
        <w:rPr>
          <w:rFonts w:ascii="Times New Roman" w:hAnsi="Times New Roman"/>
          <w:i/>
          <w:iCs/>
          <w:color w:val="000000" w:themeColor="text1"/>
          <w:sz w:val="24"/>
          <w:szCs w:val="24"/>
        </w:rPr>
        <w:t>148</w:t>
      </w:r>
      <w:r w:rsidRPr="001062CC">
        <w:rPr>
          <w:rFonts w:ascii="Times New Roman" w:hAnsi="Times New Roman"/>
          <w:color w:val="000000" w:themeColor="text1"/>
          <w:sz w:val="24"/>
          <w:szCs w:val="24"/>
        </w:rPr>
        <w:t>, 210–221.</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doi:10.3200</w:t>
      </w:r>
      <w:proofErr w:type="gramEnd"/>
      <w:r w:rsidRPr="001062CC">
        <w:rPr>
          <w:rFonts w:ascii="Times New Roman" w:hAnsi="Times New Roman"/>
          <w:color w:val="000000" w:themeColor="text1"/>
          <w:sz w:val="24"/>
          <w:szCs w:val="24"/>
        </w:rPr>
        <w:t>/SOCP.148.2.210-222</w:t>
      </w:r>
    </w:p>
    <w:p w:rsidR="001062CC" w:rsidRPr="001062CC" w:rsidRDefault="001062CC" w:rsidP="00731A2E">
      <w:pPr>
        <w:spacing w:after="0" w:line="480" w:lineRule="auto"/>
        <w:ind w:left="720" w:hanging="720"/>
        <w:rPr>
          <w:rFonts w:ascii="Times New Roman" w:hAnsi="Times New Roman"/>
          <w:color w:val="000000" w:themeColor="text1"/>
          <w:sz w:val="24"/>
          <w:szCs w:val="24"/>
        </w:rPr>
      </w:pPr>
      <w:r w:rsidRPr="001062CC">
        <w:rPr>
          <w:rStyle w:val="apple-style-span"/>
          <w:rFonts w:ascii="Times New Roman" w:hAnsi="Times New Roman"/>
          <w:color w:val="000000" w:themeColor="text1"/>
          <w:sz w:val="24"/>
          <w:szCs w:val="24"/>
        </w:rPr>
        <w:t>Douglas, K.M., &amp; Sutton, R.M. (2011).  Does it take one to know one?  Endorsement of conspiracy theories is influenced by personal willingness to conspire. </w:t>
      </w:r>
      <w:r w:rsidRPr="001062CC">
        <w:rPr>
          <w:rStyle w:val="apple-converted-space"/>
          <w:rFonts w:ascii="Times New Roman" w:hAnsi="Times New Roman"/>
          <w:color w:val="000000" w:themeColor="text1"/>
          <w:sz w:val="24"/>
          <w:szCs w:val="24"/>
        </w:rPr>
        <w:t> </w:t>
      </w:r>
      <w:proofErr w:type="gramStart"/>
      <w:r w:rsidRPr="001062CC">
        <w:rPr>
          <w:rStyle w:val="Emphasis"/>
          <w:rFonts w:ascii="Times New Roman" w:hAnsi="Times New Roman"/>
          <w:color w:val="000000" w:themeColor="text1"/>
          <w:sz w:val="24"/>
          <w:szCs w:val="24"/>
        </w:rPr>
        <w:t xml:space="preserve">British Journal of Social Psychology, 50, </w:t>
      </w:r>
      <w:r w:rsidRPr="001062CC">
        <w:rPr>
          <w:rStyle w:val="Emphasis"/>
          <w:rFonts w:ascii="Times New Roman" w:hAnsi="Times New Roman"/>
          <w:i w:val="0"/>
          <w:color w:val="000000" w:themeColor="text1"/>
          <w:sz w:val="24"/>
          <w:szCs w:val="24"/>
        </w:rPr>
        <w:t>544-552.</w:t>
      </w:r>
      <w:proofErr w:type="gramEnd"/>
      <w:r w:rsidRPr="001062CC">
        <w:rPr>
          <w:rStyle w:val="Emphasis"/>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doi:10.1111</w:t>
      </w:r>
      <w:proofErr w:type="gramEnd"/>
      <w:r w:rsidRPr="001062CC">
        <w:rPr>
          <w:rFonts w:ascii="Times New Roman" w:hAnsi="Times New Roman"/>
          <w:color w:val="000000" w:themeColor="text1"/>
          <w:sz w:val="24"/>
          <w:szCs w:val="24"/>
        </w:rPr>
        <w:t>/j.2044-8309.2010.02018.x</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lang w:eastAsia="en-GB"/>
        </w:rPr>
      </w:pPr>
      <w:r w:rsidRPr="001062CC">
        <w:rPr>
          <w:rFonts w:ascii="Times New Roman" w:hAnsi="Times New Roman"/>
          <w:color w:val="000000" w:themeColor="text1"/>
          <w:sz w:val="24"/>
          <w:szCs w:val="24"/>
          <w:lang w:eastAsia="en-GB"/>
        </w:rPr>
        <w:t xml:space="preserve">Easton, D. (1975).  </w:t>
      </w:r>
      <w:proofErr w:type="gramStart"/>
      <w:r w:rsidRPr="001062CC">
        <w:rPr>
          <w:rFonts w:ascii="Times New Roman" w:hAnsi="Times New Roman"/>
          <w:color w:val="000000" w:themeColor="text1"/>
          <w:sz w:val="24"/>
          <w:szCs w:val="24"/>
          <w:lang w:eastAsia="en-GB"/>
        </w:rPr>
        <w:t>A re-assessment of the concept of political support.</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i/>
          <w:color w:val="000000" w:themeColor="text1"/>
          <w:sz w:val="24"/>
          <w:szCs w:val="24"/>
          <w:lang w:eastAsia="en-GB"/>
        </w:rPr>
        <w:t>British Journal of Political Science</w:t>
      </w:r>
      <w:r w:rsidRPr="001062CC">
        <w:rPr>
          <w:rFonts w:ascii="Times New Roman" w:hAnsi="Times New Roman"/>
          <w:color w:val="000000" w:themeColor="text1"/>
          <w:sz w:val="24"/>
          <w:szCs w:val="24"/>
          <w:lang w:eastAsia="en-GB"/>
        </w:rPr>
        <w:t xml:space="preserve">, </w:t>
      </w:r>
      <w:r w:rsidRPr="001062CC">
        <w:rPr>
          <w:rFonts w:ascii="Times New Roman" w:hAnsi="Times New Roman"/>
          <w:i/>
          <w:color w:val="000000" w:themeColor="text1"/>
          <w:sz w:val="24"/>
          <w:szCs w:val="24"/>
          <w:lang w:eastAsia="en-GB"/>
        </w:rPr>
        <w:t>5</w:t>
      </w:r>
      <w:r w:rsidRPr="001062CC">
        <w:rPr>
          <w:rFonts w:ascii="Times New Roman" w:hAnsi="Times New Roman"/>
          <w:color w:val="000000" w:themeColor="text1"/>
          <w:sz w:val="24"/>
          <w:szCs w:val="24"/>
          <w:lang w:eastAsia="en-GB"/>
        </w:rPr>
        <w:t>, 435-457.</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color w:val="000000" w:themeColor="text1"/>
          <w:sz w:val="24"/>
          <w:szCs w:val="24"/>
          <w:lang w:eastAsia="en-GB"/>
        </w:rPr>
        <w:t>doi</w:t>
      </w:r>
      <w:proofErr w:type="gramEnd"/>
      <w:r w:rsidRPr="001062CC">
        <w:rPr>
          <w:rFonts w:ascii="Times New Roman" w:hAnsi="Times New Roman"/>
          <w:color w:val="000000" w:themeColor="text1"/>
          <w:sz w:val="24"/>
          <w:szCs w:val="24"/>
          <w:lang w:eastAsia="en-GB"/>
        </w:rPr>
        <w:t xml:space="preserve">: </w:t>
      </w:r>
      <w:r w:rsidRPr="001062CC">
        <w:rPr>
          <w:rFonts w:ascii="Times New Roman" w:hAnsi="Times New Roman"/>
          <w:color w:val="000000" w:themeColor="text1"/>
          <w:sz w:val="24"/>
          <w:szCs w:val="24"/>
          <w:shd w:val="clear" w:color="auto" w:fill="FFFFFF"/>
        </w:rPr>
        <w:t>10.1017/S0007123400008309</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lang w:eastAsia="en-GB"/>
        </w:rPr>
      </w:pPr>
      <w:proofErr w:type="gramStart"/>
      <w:r w:rsidRPr="001062CC">
        <w:rPr>
          <w:rFonts w:ascii="Times New Roman" w:hAnsi="Times New Roman"/>
          <w:color w:val="000000" w:themeColor="text1"/>
          <w:sz w:val="24"/>
          <w:szCs w:val="24"/>
          <w:lang w:eastAsia="en-GB"/>
        </w:rPr>
        <w:t>Ellard, J.H., Miller, C.D., Baumle, T., &amp; Olson, J M. (2002).</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color w:val="000000" w:themeColor="text1"/>
          <w:sz w:val="24"/>
          <w:szCs w:val="24"/>
          <w:lang w:eastAsia="en-GB"/>
        </w:rPr>
        <w:t>Just world processes in demonizing.</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color w:val="000000" w:themeColor="text1"/>
          <w:sz w:val="24"/>
          <w:szCs w:val="24"/>
          <w:lang w:eastAsia="en-GB"/>
        </w:rPr>
        <w:t>In M. Ross &amp; D. T. Miller (Eds.).</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i/>
          <w:color w:val="000000" w:themeColor="text1"/>
          <w:sz w:val="24"/>
          <w:szCs w:val="24"/>
          <w:lang w:eastAsia="en-GB"/>
        </w:rPr>
        <w:t>The justice motive in everyday life</w:t>
      </w:r>
      <w:r w:rsidRPr="001062CC">
        <w:rPr>
          <w:rFonts w:ascii="Times New Roman" w:hAnsi="Times New Roman"/>
          <w:color w:val="000000" w:themeColor="text1"/>
          <w:sz w:val="24"/>
          <w:szCs w:val="24"/>
          <w:lang w:eastAsia="en-GB"/>
        </w:rPr>
        <w:t xml:space="preserve"> (pp. 350–362).</w:t>
      </w:r>
      <w:proofErr w:type="gramEnd"/>
      <w:r w:rsidRPr="001062CC">
        <w:rPr>
          <w:rFonts w:ascii="Times New Roman" w:hAnsi="Times New Roman"/>
          <w:color w:val="000000" w:themeColor="text1"/>
          <w:sz w:val="24"/>
          <w:szCs w:val="24"/>
          <w:lang w:eastAsia="en-GB"/>
        </w:rPr>
        <w:t xml:space="preserve"> New York: Cambridge University Press.</w:t>
      </w:r>
    </w:p>
    <w:p w:rsidR="001062CC" w:rsidRPr="001062CC" w:rsidRDefault="001062CC" w:rsidP="001062CC">
      <w:pPr>
        <w:tabs>
          <w:tab w:val="left" w:pos="1880"/>
        </w:tabs>
        <w:spacing w:after="0" w:line="480" w:lineRule="auto"/>
        <w:ind w:left="720" w:hanging="720"/>
        <w:rPr>
          <w:rStyle w:val="st1"/>
        </w:rPr>
      </w:pPr>
      <w:r w:rsidRPr="001062CC">
        <w:rPr>
          <w:rFonts w:ascii="Times New Roman" w:hAnsi="Times New Roman"/>
          <w:color w:val="000000" w:themeColor="text1"/>
          <w:sz w:val="24"/>
          <w:szCs w:val="24"/>
          <w:shd w:val="clear" w:color="auto" w:fill="FFFFFF"/>
          <w:lang w:val="en-US" w:eastAsia="en-US"/>
        </w:rPr>
        <w:t>Förster, J., Liberman, N., &amp; Friedman, R. S. (2007). Seven principles of goal activation: A systematic approach to distinguishing goal priming from priming of non-goal constructs. </w:t>
      </w:r>
      <w:proofErr w:type="gramStart"/>
      <w:r w:rsidRPr="001062CC">
        <w:rPr>
          <w:rFonts w:ascii="Times New Roman" w:hAnsi="Times New Roman"/>
          <w:i/>
          <w:iCs/>
          <w:color w:val="000000" w:themeColor="text1"/>
          <w:sz w:val="24"/>
          <w:szCs w:val="24"/>
          <w:shd w:val="clear" w:color="auto" w:fill="FFFFFF"/>
          <w:lang w:val="en-US" w:eastAsia="en-US"/>
        </w:rPr>
        <w:t>Personality and Social Psychology Review</w:t>
      </w:r>
      <w:r w:rsidRPr="001062CC">
        <w:rPr>
          <w:rFonts w:ascii="Times New Roman" w:hAnsi="Times New Roman"/>
          <w:color w:val="000000" w:themeColor="text1"/>
          <w:sz w:val="24"/>
          <w:szCs w:val="24"/>
          <w:shd w:val="clear" w:color="auto" w:fill="FFFFFF"/>
          <w:lang w:val="en-US" w:eastAsia="en-US"/>
        </w:rPr>
        <w:t>, </w:t>
      </w:r>
      <w:r w:rsidRPr="001062CC">
        <w:rPr>
          <w:rFonts w:ascii="Times New Roman" w:hAnsi="Times New Roman"/>
          <w:i/>
          <w:iCs/>
          <w:color w:val="000000" w:themeColor="text1"/>
          <w:sz w:val="24"/>
          <w:szCs w:val="24"/>
          <w:shd w:val="clear" w:color="auto" w:fill="FFFFFF"/>
          <w:lang w:val="en-US" w:eastAsia="en-US"/>
        </w:rPr>
        <w:t>11</w:t>
      </w:r>
      <w:r w:rsidRPr="001062CC">
        <w:rPr>
          <w:rFonts w:ascii="Times New Roman" w:hAnsi="Times New Roman"/>
          <w:color w:val="000000" w:themeColor="text1"/>
          <w:sz w:val="24"/>
          <w:szCs w:val="24"/>
          <w:shd w:val="clear" w:color="auto" w:fill="FFFFFF"/>
          <w:lang w:val="en-US" w:eastAsia="en-US"/>
        </w:rPr>
        <w:t>(3), 211-233.</w:t>
      </w:r>
      <w:proofErr w:type="gramEnd"/>
      <w:r w:rsidRPr="001062CC">
        <w:rPr>
          <w:rFonts w:ascii="Times New Roman" w:hAnsi="Times New Roman"/>
          <w:color w:val="000000" w:themeColor="text1"/>
          <w:sz w:val="24"/>
          <w:szCs w:val="24"/>
          <w:shd w:val="clear" w:color="auto" w:fill="FFFFFF"/>
          <w:lang w:val="en-US" w:eastAsia="en-US"/>
        </w:rPr>
        <w:t xml:space="preserve"> </w:t>
      </w:r>
      <w:proofErr w:type="gramStart"/>
      <w:r w:rsidRPr="001062CC">
        <w:rPr>
          <w:rFonts w:ascii="Times New Roman" w:hAnsi="Times New Roman"/>
          <w:color w:val="000000" w:themeColor="text1"/>
          <w:sz w:val="24"/>
          <w:szCs w:val="24"/>
          <w:shd w:val="clear" w:color="auto" w:fill="FFFFFF"/>
          <w:lang w:val="en-US" w:eastAsia="en-US"/>
        </w:rPr>
        <w:t>doi</w:t>
      </w:r>
      <w:proofErr w:type="gramEnd"/>
      <w:r w:rsidRPr="001062CC">
        <w:rPr>
          <w:rFonts w:ascii="Times New Roman" w:hAnsi="Times New Roman"/>
          <w:color w:val="000000" w:themeColor="text1"/>
          <w:sz w:val="24"/>
          <w:szCs w:val="24"/>
          <w:shd w:val="clear" w:color="auto" w:fill="FFFFFF"/>
          <w:lang w:val="en-US" w:eastAsia="en-US"/>
        </w:rPr>
        <w:t xml:space="preserve">: </w:t>
      </w:r>
      <w:r w:rsidRPr="001062CC">
        <w:rPr>
          <w:rStyle w:val="st1"/>
          <w:rFonts w:ascii="Times New Roman" w:hAnsi="Times New Roman"/>
          <w:color w:val="000000" w:themeColor="text1"/>
          <w:sz w:val="24"/>
          <w:szCs w:val="24"/>
        </w:rPr>
        <w:t>10.1177/1088868307303029</w:t>
      </w:r>
    </w:p>
    <w:p w:rsidR="001062CC" w:rsidRPr="001062CC" w:rsidRDefault="001062CC" w:rsidP="00731A2E">
      <w:pPr>
        <w:spacing w:after="0" w:line="480" w:lineRule="auto"/>
        <w:ind w:left="720" w:hanging="720"/>
        <w:rPr>
          <w:rFonts w:ascii="Times New Roman" w:hAnsi="Times New Roman"/>
          <w:color w:val="000000" w:themeColor="text1"/>
          <w:sz w:val="24"/>
          <w:szCs w:val="24"/>
          <w:shd w:val="clear" w:color="auto" w:fill="FFFFFF"/>
          <w:lang w:eastAsia="en-US"/>
        </w:rPr>
      </w:pPr>
      <w:proofErr w:type="gramStart"/>
      <w:r w:rsidRPr="001062CC">
        <w:rPr>
          <w:rFonts w:ascii="Times New Roman" w:hAnsi="Times New Roman"/>
          <w:color w:val="000000" w:themeColor="text1"/>
          <w:sz w:val="24"/>
          <w:szCs w:val="24"/>
          <w:shd w:val="clear" w:color="auto" w:fill="FFFFFF"/>
          <w:lang w:eastAsia="en-US"/>
        </w:rPr>
        <w:t>Fouts, G., Callan, M., Piasentin, K., &amp; Lawson, A. (2006).</w:t>
      </w:r>
      <w:proofErr w:type="gramEnd"/>
      <w:r w:rsidRPr="001062CC">
        <w:rPr>
          <w:rFonts w:ascii="Times New Roman" w:hAnsi="Times New Roman"/>
          <w:color w:val="000000" w:themeColor="text1"/>
          <w:sz w:val="24"/>
          <w:szCs w:val="24"/>
          <w:shd w:val="clear" w:color="auto" w:fill="FFFFFF"/>
          <w:lang w:eastAsia="en-US"/>
        </w:rPr>
        <w:t xml:space="preserve"> Demonizing in children’s television cartoons and Disney animated films.</w:t>
      </w:r>
      <w:r w:rsidRPr="001062CC">
        <w:rPr>
          <w:rFonts w:ascii="Times New Roman" w:hAnsi="Times New Roman"/>
          <w:color w:val="000000" w:themeColor="text1"/>
          <w:sz w:val="24"/>
          <w:szCs w:val="24"/>
          <w:lang w:eastAsia="en-US"/>
        </w:rPr>
        <w:t> </w:t>
      </w:r>
      <w:r w:rsidRPr="001062CC">
        <w:rPr>
          <w:rFonts w:ascii="Times New Roman" w:hAnsi="Times New Roman"/>
          <w:i/>
          <w:color w:val="000000" w:themeColor="text1"/>
          <w:sz w:val="24"/>
          <w:szCs w:val="24"/>
          <w:shd w:val="clear" w:color="auto" w:fill="FFFFFF"/>
          <w:lang w:eastAsia="en-US"/>
        </w:rPr>
        <w:t>Child Psychiatry and Human Development</w:t>
      </w:r>
      <w:r w:rsidRPr="001062CC">
        <w:rPr>
          <w:rFonts w:ascii="Times New Roman" w:hAnsi="Times New Roman"/>
          <w:color w:val="000000" w:themeColor="text1"/>
          <w:sz w:val="24"/>
          <w:szCs w:val="24"/>
          <w:shd w:val="clear" w:color="auto" w:fill="FFFFFF"/>
          <w:lang w:eastAsia="en-US"/>
        </w:rPr>
        <w:t>,</w:t>
      </w:r>
      <w:r w:rsidRPr="001062CC">
        <w:rPr>
          <w:rFonts w:ascii="Times New Roman" w:hAnsi="Times New Roman"/>
          <w:color w:val="000000" w:themeColor="text1"/>
          <w:sz w:val="24"/>
          <w:szCs w:val="24"/>
          <w:lang w:eastAsia="en-US"/>
        </w:rPr>
        <w:t> </w:t>
      </w:r>
      <w:r w:rsidRPr="001062CC">
        <w:rPr>
          <w:rFonts w:ascii="Times New Roman" w:hAnsi="Times New Roman"/>
          <w:i/>
          <w:color w:val="000000" w:themeColor="text1"/>
          <w:sz w:val="24"/>
          <w:szCs w:val="24"/>
          <w:shd w:val="clear" w:color="auto" w:fill="FFFFFF"/>
          <w:lang w:eastAsia="en-US"/>
        </w:rPr>
        <w:t>37</w:t>
      </w:r>
      <w:r w:rsidRPr="001062CC">
        <w:rPr>
          <w:rFonts w:ascii="Times New Roman" w:hAnsi="Times New Roman"/>
          <w:color w:val="000000" w:themeColor="text1"/>
          <w:sz w:val="24"/>
          <w:szCs w:val="24"/>
          <w:shd w:val="clear" w:color="auto" w:fill="FFFFFF"/>
          <w:lang w:eastAsia="en-US"/>
        </w:rPr>
        <w:t xml:space="preserve">, 15-23. </w:t>
      </w:r>
      <w:proofErr w:type="gramStart"/>
      <w:r w:rsidRPr="001062CC">
        <w:rPr>
          <w:rFonts w:ascii="Times New Roman" w:hAnsi="Times New Roman"/>
          <w:color w:val="000000" w:themeColor="text1"/>
          <w:sz w:val="24"/>
          <w:szCs w:val="24"/>
          <w:shd w:val="clear" w:color="auto" w:fill="FFFFFF"/>
          <w:lang w:eastAsia="en-US"/>
        </w:rPr>
        <w:t>doi</w:t>
      </w:r>
      <w:proofErr w:type="gramEnd"/>
      <w:r w:rsidRPr="001062CC">
        <w:rPr>
          <w:rFonts w:ascii="Times New Roman" w:hAnsi="Times New Roman"/>
          <w:color w:val="000000" w:themeColor="text1"/>
          <w:sz w:val="24"/>
          <w:szCs w:val="24"/>
          <w:shd w:val="clear" w:color="auto" w:fill="FFFFFF"/>
          <w:lang w:eastAsia="en-US"/>
        </w:rPr>
        <w:t xml:space="preserve">: </w:t>
      </w:r>
      <w:r w:rsidRPr="001062CC">
        <w:rPr>
          <w:rFonts w:ascii="Times New Roman" w:hAnsi="Times New Roman"/>
          <w:color w:val="000000" w:themeColor="text1"/>
          <w:sz w:val="24"/>
          <w:szCs w:val="24"/>
        </w:rPr>
        <w:t>10.1007/s10578-006-0016-7</w:t>
      </w:r>
    </w:p>
    <w:p w:rsidR="001062CC" w:rsidRPr="001062CC" w:rsidRDefault="001062CC" w:rsidP="00731A2E">
      <w:pPr>
        <w:spacing w:after="0" w:line="480" w:lineRule="auto"/>
        <w:ind w:left="720" w:hanging="720"/>
        <w:rPr>
          <w:rFonts w:ascii="Times New Roman" w:hAnsi="Times New Roman"/>
          <w:color w:val="000000" w:themeColor="text1"/>
          <w:sz w:val="24"/>
          <w:szCs w:val="24"/>
          <w:shd w:val="clear" w:color="auto" w:fill="FFFFFF"/>
          <w:lang w:eastAsia="en-US"/>
        </w:rPr>
      </w:pPr>
      <w:r w:rsidRPr="001062CC">
        <w:rPr>
          <w:rFonts w:ascii="Times New Roman" w:hAnsi="Times New Roman"/>
          <w:color w:val="000000" w:themeColor="text1"/>
          <w:sz w:val="24"/>
          <w:szCs w:val="24"/>
        </w:rPr>
        <w:t xml:space="preserve">Goertzel, T. (1994). </w:t>
      </w:r>
      <w:proofErr w:type="gramStart"/>
      <w:r w:rsidRPr="001062CC">
        <w:rPr>
          <w:rFonts w:ascii="Times New Roman" w:hAnsi="Times New Roman"/>
          <w:color w:val="000000" w:themeColor="text1"/>
          <w:sz w:val="24"/>
          <w:szCs w:val="24"/>
        </w:rPr>
        <w:t>Belief in conspiracy theories.</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iCs/>
          <w:color w:val="000000" w:themeColor="text1"/>
          <w:sz w:val="24"/>
          <w:szCs w:val="24"/>
        </w:rPr>
        <w:t>Political Psychology</w:t>
      </w:r>
      <w:r w:rsidRPr="001062CC">
        <w:rPr>
          <w:rFonts w:ascii="Times New Roman" w:hAnsi="Times New Roman"/>
          <w:color w:val="000000" w:themeColor="text1"/>
          <w:sz w:val="24"/>
          <w:szCs w:val="24"/>
        </w:rPr>
        <w:t xml:space="preserve">, </w:t>
      </w:r>
      <w:r w:rsidRPr="001062CC">
        <w:rPr>
          <w:rFonts w:ascii="Times New Roman" w:hAnsi="Times New Roman"/>
          <w:i/>
          <w:iCs/>
          <w:color w:val="000000" w:themeColor="text1"/>
          <w:sz w:val="24"/>
          <w:szCs w:val="24"/>
        </w:rPr>
        <w:t>15</w:t>
      </w:r>
      <w:r w:rsidRPr="001062CC">
        <w:rPr>
          <w:rFonts w:ascii="Times New Roman" w:hAnsi="Times New Roman"/>
          <w:color w:val="000000" w:themeColor="text1"/>
          <w:sz w:val="24"/>
          <w:szCs w:val="24"/>
        </w:rPr>
        <w:t>, 731–742.</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doi:10.2307</w:t>
      </w:r>
      <w:proofErr w:type="gramEnd"/>
      <w:r w:rsidRPr="001062CC">
        <w:rPr>
          <w:rFonts w:ascii="Times New Roman" w:hAnsi="Times New Roman"/>
          <w:color w:val="000000" w:themeColor="text1"/>
          <w:sz w:val="24"/>
          <w:szCs w:val="24"/>
        </w:rPr>
        <w:t>/ 3791630</w:t>
      </w:r>
    </w:p>
    <w:p w:rsidR="001062CC" w:rsidRPr="001062CC" w:rsidRDefault="001062CC" w:rsidP="00731A2E">
      <w:pPr>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Goertzel, T. (2010). </w:t>
      </w:r>
      <w:proofErr w:type="gramStart"/>
      <w:r w:rsidRPr="001062CC">
        <w:rPr>
          <w:rFonts w:ascii="Times New Roman" w:hAnsi="Times New Roman"/>
          <w:color w:val="000000" w:themeColor="text1"/>
          <w:sz w:val="24"/>
          <w:szCs w:val="24"/>
        </w:rPr>
        <w:t>Conspiracy theories in science.</w:t>
      </w:r>
      <w:proofErr w:type="gramEnd"/>
      <w:r w:rsidRPr="001062CC">
        <w:rPr>
          <w:rFonts w:ascii="Times New Roman" w:hAnsi="Times New Roman"/>
          <w:color w:val="000000" w:themeColor="text1"/>
          <w:sz w:val="24"/>
          <w:szCs w:val="24"/>
        </w:rPr>
        <w:t xml:space="preserve"> </w:t>
      </w:r>
      <w:r w:rsidRPr="001062CC">
        <w:rPr>
          <w:rFonts w:ascii="Times New Roman" w:hAnsi="Times New Roman"/>
          <w:i/>
          <w:color w:val="000000" w:themeColor="text1"/>
          <w:sz w:val="24"/>
          <w:szCs w:val="24"/>
        </w:rPr>
        <w:t>EMBO reports, 11</w:t>
      </w:r>
      <w:r w:rsidRPr="001062CC">
        <w:rPr>
          <w:rFonts w:ascii="Times New Roman" w:hAnsi="Times New Roman"/>
          <w:color w:val="000000" w:themeColor="text1"/>
          <w:sz w:val="24"/>
          <w:szCs w:val="24"/>
        </w:rPr>
        <w:t xml:space="preserve">, 493–499. </w:t>
      </w:r>
    </w:p>
    <w:p w:rsidR="001062CC" w:rsidRPr="001062CC" w:rsidRDefault="001062CC" w:rsidP="00731A2E">
      <w:pPr>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bdr w:val="none" w:sz="0" w:space="0" w:color="auto" w:frame="1"/>
          <w:lang w:eastAsia="en-GB"/>
        </w:rPr>
        <w:t>Gray, M. (2010). Revisiting Saddam Hussein's political language: The sources and roles of conspiracy theories. </w:t>
      </w:r>
      <w:r w:rsidRPr="001062CC">
        <w:rPr>
          <w:rFonts w:ascii="Times New Roman" w:hAnsi="Times New Roman"/>
          <w:i/>
          <w:iCs/>
          <w:color w:val="000000" w:themeColor="text1"/>
          <w:sz w:val="24"/>
          <w:szCs w:val="24"/>
          <w:bdr w:val="none" w:sz="0" w:space="0" w:color="auto" w:frame="1"/>
          <w:lang w:eastAsia="en-GB"/>
        </w:rPr>
        <w:t>Arab Studies Quarterly</w:t>
      </w:r>
      <w:r w:rsidRPr="001062CC">
        <w:rPr>
          <w:rFonts w:ascii="Times New Roman" w:hAnsi="Times New Roman"/>
          <w:color w:val="000000" w:themeColor="text1"/>
          <w:sz w:val="24"/>
          <w:szCs w:val="24"/>
          <w:bdr w:val="none" w:sz="0" w:space="0" w:color="auto" w:frame="1"/>
          <w:lang w:eastAsia="en-GB"/>
        </w:rPr>
        <w:t xml:space="preserve">, </w:t>
      </w:r>
      <w:r w:rsidRPr="001062CC">
        <w:rPr>
          <w:rFonts w:ascii="Times New Roman" w:hAnsi="Times New Roman"/>
          <w:bCs/>
          <w:i/>
          <w:color w:val="000000" w:themeColor="text1"/>
          <w:sz w:val="24"/>
          <w:szCs w:val="24"/>
          <w:bdr w:val="none" w:sz="0" w:space="0" w:color="auto" w:frame="1"/>
          <w:lang w:eastAsia="en-GB"/>
        </w:rPr>
        <w:t>32</w:t>
      </w:r>
      <w:r w:rsidRPr="001062CC">
        <w:rPr>
          <w:rFonts w:ascii="Times New Roman" w:hAnsi="Times New Roman"/>
          <w:i/>
          <w:color w:val="000000" w:themeColor="text1"/>
          <w:sz w:val="24"/>
          <w:szCs w:val="24"/>
          <w:bdr w:val="none" w:sz="0" w:space="0" w:color="auto" w:frame="1"/>
          <w:lang w:eastAsia="en-GB"/>
        </w:rPr>
        <w:t>,</w:t>
      </w:r>
      <w:r w:rsidRPr="001062CC">
        <w:rPr>
          <w:rFonts w:ascii="Times New Roman" w:hAnsi="Times New Roman"/>
          <w:color w:val="000000" w:themeColor="text1"/>
          <w:sz w:val="24"/>
          <w:szCs w:val="24"/>
          <w:bdr w:val="none" w:sz="0" w:space="0" w:color="auto" w:frame="1"/>
          <w:lang w:eastAsia="en-GB"/>
        </w:rPr>
        <w:t> 28–46.</w:t>
      </w:r>
    </w:p>
    <w:p w:rsidR="00516BD5" w:rsidRPr="001062CC" w:rsidRDefault="001062CC" w:rsidP="00731A2E">
      <w:pPr>
        <w:widowControl w:val="0"/>
        <w:spacing w:after="0" w:line="480" w:lineRule="auto"/>
        <w:ind w:left="720" w:right="-334"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Hoffman, C., &amp; Hurst, N. (1990). Gender stereotypes: Perception or rationalization?  </w:t>
      </w:r>
      <w:proofErr w:type="gramStart"/>
      <w:r w:rsidRPr="001062CC">
        <w:rPr>
          <w:rFonts w:ascii="Times New Roman" w:hAnsi="Times New Roman"/>
          <w:i/>
          <w:color w:val="000000" w:themeColor="text1"/>
          <w:sz w:val="24"/>
          <w:szCs w:val="24"/>
        </w:rPr>
        <w:t>Journal of Personality and Social Psychology, 58</w:t>
      </w:r>
      <w:r w:rsidRPr="001062CC">
        <w:rPr>
          <w:rFonts w:ascii="Times New Roman" w:hAnsi="Times New Roman"/>
          <w:color w:val="000000" w:themeColor="text1"/>
          <w:sz w:val="24"/>
          <w:szCs w:val="24"/>
        </w:rPr>
        <w:t>, 197-208.</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lang w:eastAsia="en-GB"/>
        </w:rPr>
        <w:t>doi</w:t>
      </w:r>
      <w:proofErr w:type="gramEnd"/>
      <w:r w:rsidRPr="001062CC">
        <w:rPr>
          <w:rFonts w:ascii="Times New Roman" w:hAnsi="Times New Roman"/>
          <w:color w:val="000000" w:themeColor="text1"/>
          <w:sz w:val="24"/>
          <w:szCs w:val="24"/>
          <w:lang w:eastAsia="en-GB"/>
        </w:rPr>
        <w:t>: 10.1037/0022-3514.58.2.197</w:t>
      </w:r>
    </w:p>
    <w:p w:rsidR="007D0EEA" w:rsidRPr="00516BD5" w:rsidRDefault="007D0EEA" w:rsidP="00516BD5">
      <w:pPr>
        <w:widowControl w:val="0"/>
        <w:spacing w:after="0" w:line="480" w:lineRule="auto"/>
        <w:ind w:left="720" w:right="-334" w:hanging="720"/>
        <w:rPr>
          <w:rFonts w:ascii="Times" w:hAnsi="Times"/>
          <w:sz w:val="20"/>
          <w:szCs w:val="20"/>
          <w:lang w:eastAsia="en-US"/>
        </w:rPr>
      </w:pPr>
      <w:r w:rsidRPr="007D0EEA">
        <w:rPr>
          <w:rFonts w:ascii="Times New Roman" w:hAnsi="Times New Roman"/>
          <w:sz w:val="24"/>
          <w:szCs w:val="24"/>
        </w:rPr>
        <w:t xml:space="preserve">Imhoff, R., &amp; Bruder, M. (2014). Speaking (un-) truth to power: Conspiracy mentality as a generalised political attitude. </w:t>
      </w:r>
      <w:proofErr w:type="gramStart"/>
      <w:r w:rsidRPr="007D0EEA">
        <w:rPr>
          <w:rFonts w:ascii="Times New Roman" w:hAnsi="Times New Roman"/>
          <w:i/>
          <w:sz w:val="24"/>
          <w:szCs w:val="24"/>
        </w:rPr>
        <w:t xml:space="preserve">European Journal of Personality, 28, </w:t>
      </w:r>
      <w:r w:rsidRPr="007D0EEA">
        <w:rPr>
          <w:rFonts w:ascii="Times New Roman" w:hAnsi="Times New Roman"/>
          <w:sz w:val="24"/>
          <w:szCs w:val="24"/>
        </w:rPr>
        <w:t>25-43.</w:t>
      </w:r>
      <w:proofErr w:type="gramEnd"/>
      <w:r w:rsidRPr="007D0EEA">
        <w:rPr>
          <w:rFonts w:ascii="Times New Roman" w:hAnsi="Times New Roman"/>
          <w:sz w:val="24"/>
          <w:szCs w:val="24"/>
        </w:rPr>
        <w:t xml:space="preserve"> </w:t>
      </w:r>
      <w:proofErr w:type="gramStart"/>
      <w:r w:rsidR="00516BD5">
        <w:rPr>
          <w:rFonts w:ascii="Times New Roman" w:hAnsi="Times New Roman"/>
          <w:sz w:val="24"/>
          <w:szCs w:val="24"/>
        </w:rPr>
        <w:t>doi</w:t>
      </w:r>
      <w:proofErr w:type="gramEnd"/>
      <w:r w:rsidR="00516BD5">
        <w:rPr>
          <w:rFonts w:ascii="Times New Roman" w:hAnsi="Times New Roman"/>
          <w:sz w:val="24"/>
          <w:szCs w:val="24"/>
        </w:rPr>
        <w:t xml:space="preserve">: </w:t>
      </w:r>
      <w:r w:rsidR="00516BD5" w:rsidRPr="00516BD5">
        <w:rPr>
          <w:rFonts w:ascii="Arial" w:hAnsi="Arial" w:cs="Arial"/>
          <w:color w:val="333333"/>
          <w:sz w:val="21"/>
          <w:szCs w:val="21"/>
          <w:shd w:val="clear" w:color="auto" w:fill="FFFFFF"/>
          <w:lang w:eastAsia="en-US"/>
        </w:rPr>
        <w:t>10.1002/per.1930</w:t>
      </w:r>
    </w:p>
    <w:p w:rsidR="001062CC" w:rsidRPr="001062CC" w:rsidRDefault="001062CC" w:rsidP="00731A2E">
      <w:pPr>
        <w:widowControl w:val="0"/>
        <w:spacing w:after="0" w:line="480" w:lineRule="auto"/>
        <w:ind w:left="720" w:right="-334" w:hanging="720"/>
        <w:rPr>
          <w:rFonts w:ascii="Times New Roman" w:hAnsi="Times New Roman"/>
          <w:color w:val="000000" w:themeColor="text1"/>
          <w:sz w:val="24"/>
          <w:szCs w:val="24"/>
          <w:lang w:eastAsia="en-GB"/>
        </w:rPr>
      </w:pPr>
      <w:r w:rsidRPr="001062CC">
        <w:rPr>
          <w:rFonts w:ascii="Times New Roman" w:hAnsi="Times New Roman"/>
          <w:bCs/>
          <w:color w:val="000000" w:themeColor="text1"/>
          <w:sz w:val="24"/>
          <w:szCs w:val="24"/>
          <w:bdr w:val="none" w:sz="0" w:space="0" w:color="auto" w:frame="1"/>
          <w:lang w:eastAsia="en-GB"/>
        </w:rPr>
        <w:t>Jolley, D</w:t>
      </w:r>
      <w:r w:rsidRPr="001062CC">
        <w:rPr>
          <w:rFonts w:ascii="Times New Roman" w:hAnsi="Times New Roman"/>
          <w:color w:val="000000" w:themeColor="text1"/>
          <w:sz w:val="24"/>
          <w:szCs w:val="24"/>
          <w:lang w:eastAsia="en-GB"/>
        </w:rPr>
        <w:t>., &amp; Douglas, K.M. (2014a). The social consequences of conspiracism: Exposure to conspiracy theories decreases intentions to engage in politics and to reduce one’s carbon footprint. </w:t>
      </w:r>
      <w:proofErr w:type="gramStart"/>
      <w:r w:rsidRPr="001062CC">
        <w:rPr>
          <w:rFonts w:ascii="Times New Roman" w:hAnsi="Times New Roman"/>
          <w:i/>
          <w:color w:val="000000" w:themeColor="text1"/>
          <w:sz w:val="24"/>
          <w:szCs w:val="24"/>
          <w:lang w:eastAsia="en-GB"/>
        </w:rPr>
        <w:t>British Journal of Psychology</w:t>
      </w:r>
      <w:r w:rsidRPr="001062CC">
        <w:rPr>
          <w:rFonts w:ascii="Times New Roman" w:hAnsi="Times New Roman"/>
          <w:color w:val="000000" w:themeColor="text1"/>
          <w:sz w:val="24"/>
          <w:szCs w:val="24"/>
          <w:lang w:eastAsia="en-GB"/>
        </w:rPr>
        <w:t xml:space="preserve">, </w:t>
      </w:r>
      <w:r w:rsidRPr="001062CC">
        <w:rPr>
          <w:rFonts w:ascii="Times New Roman" w:hAnsi="Times New Roman"/>
          <w:i/>
          <w:color w:val="000000" w:themeColor="text1"/>
          <w:sz w:val="24"/>
          <w:szCs w:val="24"/>
          <w:lang w:eastAsia="en-GB"/>
        </w:rPr>
        <w:t>105,</w:t>
      </w:r>
      <w:r w:rsidRPr="001062CC">
        <w:rPr>
          <w:rFonts w:ascii="Times New Roman" w:hAnsi="Times New Roman"/>
          <w:color w:val="000000" w:themeColor="text1"/>
          <w:sz w:val="24"/>
          <w:szCs w:val="24"/>
          <w:lang w:eastAsia="en-GB"/>
        </w:rPr>
        <w:t xml:space="preserve"> 35-36.</w:t>
      </w:r>
      <w:proofErr w:type="gramEnd"/>
      <w:r w:rsidRPr="001062CC">
        <w:rPr>
          <w:rFonts w:ascii="Times New Roman" w:hAnsi="Times New Roman"/>
          <w:color w:val="000000" w:themeColor="text1"/>
          <w:sz w:val="24"/>
          <w:szCs w:val="24"/>
          <w:lang w:eastAsia="en-GB"/>
        </w:rPr>
        <w:t xml:space="preserve"> </w:t>
      </w:r>
      <w:proofErr w:type="gramStart"/>
      <w:r w:rsidRPr="001062CC">
        <w:rPr>
          <w:rFonts w:ascii="Times New Roman" w:hAnsi="Times New Roman"/>
          <w:color w:val="000000" w:themeColor="text1"/>
          <w:sz w:val="24"/>
          <w:szCs w:val="24"/>
          <w:lang w:eastAsia="en-GB"/>
        </w:rPr>
        <w:t>doi</w:t>
      </w:r>
      <w:proofErr w:type="gramEnd"/>
      <w:r w:rsidRPr="001062CC">
        <w:rPr>
          <w:rFonts w:ascii="Times New Roman" w:hAnsi="Times New Roman"/>
          <w:color w:val="000000" w:themeColor="text1"/>
          <w:sz w:val="24"/>
          <w:szCs w:val="24"/>
          <w:lang w:eastAsia="en-GB"/>
        </w:rPr>
        <w:t>: 10.1111/bjop.12018</w:t>
      </w:r>
    </w:p>
    <w:p w:rsidR="001062CC" w:rsidRPr="001062CC" w:rsidRDefault="001062CC" w:rsidP="00731A2E">
      <w:pPr>
        <w:widowControl w:val="0"/>
        <w:spacing w:after="0" w:line="480" w:lineRule="auto"/>
        <w:ind w:left="720" w:right="-334" w:hanging="720"/>
        <w:rPr>
          <w:rFonts w:ascii="Times New Roman" w:hAnsi="Times New Roman"/>
          <w:color w:val="000000" w:themeColor="text1"/>
          <w:sz w:val="24"/>
          <w:szCs w:val="24"/>
        </w:rPr>
      </w:pPr>
      <w:r w:rsidRPr="001062CC">
        <w:rPr>
          <w:rFonts w:ascii="Times New Roman" w:hAnsi="Times New Roman"/>
          <w:bCs/>
          <w:color w:val="000000" w:themeColor="text1"/>
          <w:sz w:val="24"/>
          <w:szCs w:val="24"/>
          <w:bdr w:val="none" w:sz="0" w:space="0" w:color="auto" w:frame="1"/>
          <w:lang w:eastAsia="en-GB"/>
        </w:rPr>
        <w:t xml:space="preserve">Jolley, D., &amp; Douglas, K.M. (2014b). </w:t>
      </w:r>
      <w:proofErr w:type="gramStart"/>
      <w:r w:rsidRPr="001062CC">
        <w:rPr>
          <w:rFonts w:ascii="Times New Roman" w:hAnsi="Times New Roman"/>
          <w:color w:val="000000" w:themeColor="text1"/>
          <w:sz w:val="24"/>
          <w:szCs w:val="24"/>
        </w:rPr>
        <w:t>The effects of anti-vaccine conspiracy theories on vaccination intentions.</w:t>
      </w:r>
      <w:proofErr w:type="gramEnd"/>
      <w:r w:rsidRPr="001062CC">
        <w:rPr>
          <w:rFonts w:ascii="Times New Roman" w:hAnsi="Times New Roman"/>
          <w:color w:val="000000" w:themeColor="text1"/>
          <w:sz w:val="24"/>
          <w:szCs w:val="24"/>
        </w:rPr>
        <w:t xml:space="preserve"> </w:t>
      </w:r>
      <w:r w:rsidRPr="001062CC">
        <w:rPr>
          <w:rFonts w:ascii="Times New Roman" w:hAnsi="Times New Roman"/>
          <w:i/>
          <w:color w:val="000000" w:themeColor="text1"/>
          <w:sz w:val="24"/>
          <w:szCs w:val="24"/>
        </w:rPr>
        <w:t xml:space="preserve">PLoS ONE, 9 </w:t>
      </w:r>
      <w:r w:rsidRPr="001062CC">
        <w:rPr>
          <w:rFonts w:ascii="Times New Roman" w:hAnsi="Times New Roman"/>
          <w:color w:val="000000" w:themeColor="text1"/>
          <w:sz w:val="24"/>
          <w:szCs w:val="24"/>
        </w:rPr>
        <w:t xml:space="preserve">(2): e89177. </w:t>
      </w:r>
      <w:proofErr w:type="gramStart"/>
      <w:r w:rsidRPr="001062CC">
        <w:rPr>
          <w:rFonts w:ascii="Times New Roman" w:eastAsia="Calibri" w:hAnsi="Times New Roman"/>
          <w:color w:val="000000" w:themeColor="text1"/>
          <w:sz w:val="24"/>
          <w:szCs w:val="24"/>
          <w:lang w:eastAsia="en-US"/>
        </w:rPr>
        <w:t>doi:10.1371</w:t>
      </w:r>
      <w:proofErr w:type="gramEnd"/>
      <w:r w:rsidRPr="001062CC">
        <w:rPr>
          <w:rFonts w:ascii="Times New Roman" w:eastAsia="Calibri" w:hAnsi="Times New Roman"/>
          <w:color w:val="000000" w:themeColor="text1"/>
          <w:sz w:val="24"/>
          <w:szCs w:val="24"/>
          <w:lang w:eastAsia="en-US"/>
        </w:rPr>
        <w:t>/journal.pone.0089177.</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Jost, J.T. (2001)</w:t>
      </w:r>
      <w:proofErr w:type="gramStart"/>
      <w:r w:rsidRPr="001062CC">
        <w:rPr>
          <w:rFonts w:ascii="Times New Roman" w:hAnsi="Times New Roman"/>
          <w:color w:val="000000" w:themeColor="text1"/>
          <w:sz w:val="24"/>
          <w:szCs w:val="24"/>
        </w:rPr>
        <w:t>.Outgroup</w:t>
      </w:r>
      <w:proofErr w:type="gramEnd"/>
      <w:r w:rsidRPr="001062CC">
        <w:rPr>
          <w:rFonts w:ascii="Times New Roman" w:hAnsi="Times New Roman"/>
          <w:color w:val="000000" w:themeColor="text1"/>
          <w:sz w:val="24"/>
          <w:szCs w:val="24"/>
        </w:rPr>
        <w:t xml:space="preserve"> favoritism and the theory of system justification: An experimental paradigm for investigating the effects of socio-economic success on stereotype content. In G. Moskowitz (Ed.), </w:t>
      </w:r>
      <w:r w:rsidRPr="001062CC">
        <w:rPr>
          <w:rFonts w:ascii="Times New Roman" w:hAnsi="Times New Roman"/>
          <w:i/>
          <w:iCs/>
          <w:color w:val="000000" w:themeColor="text1"/>
          <w:sz w:val="24"/>
          <w:szCs w:val="24"/>
        </w:rPr>
        <w:t xml:space="preserve">Cognitive social psychology: The Princeton symposium on the legacy and future of social cognition </w:t>
      </w:r>
      <w:r w:rsidRPr="001062CC">
        <w:rPr>
          <w:rFonts w:ascii="Times New Roman" w:hAnsi="Times New Roman"/>
          <w:iCs/>
          <w:color w:val="000000" w:themeColor="text1"/>
          <w:sz w:val="24"/>
          <w:szCs w:val="24"/>
        </w:rPr>
        <w:t>(pp. 89-102).</w:t>
      </w:r>
      <w:r w:rsidRPr="001062CC">
        <w:rPr>
          <w:rFonts w:ascii="Times New Roman" w:hAnsi="Times New Roman"/>
          <w:i/>
          <w:iCs/>
          <w:color w:val="000000" w:themeColor="text1"/>
          <w:sz w:val="24"/>
          <w:szCs w:val="24"/>
        </w:rPr>
        <w:t xml:space="preserve"> </w:t>
      </w:r>
      <w:r w:rsidRPr="001062CC">
        <w:rPr>
          <w:rFonts w:ascii="Times New Roman" w:hAnsi="Times New Roman"/>
          <w:color w:val="000000" w:themeColor="text1"/>
          <w:sz w:val="24"/>
          <w:szCs w:val="24"/>
        </w:rPr>
        <w:t>Hillsdale, NJ: Erlbaum.</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shd w:val="clear" w:color="auto" w:fill="FFFFFF"/>
        </w:rPr>
      </w:pPr>
      <w:r w:rsidRPr="001062CC">
        <w:rPr>
          <w:rFonts w:ascii="Times New Roman" w:hAnsi="Times New Roman"/>
          <w:color w:val="000000" w:themeColor="text1"/>
          <w:sz w:val="24"/>
          <w:szCs w:val="24"/>
          <w:shd w:val="clear" w:color="auto" w:fill="FFFFFF"/>
        </w:rPr>
        <w:t xml:space="preserve">Jost, J.T., &amp; Andrews, R. (2011). </w:t>
      </w:r>
      <w:proofErr w:type="gramStart"/>
      <w:r w:rsidRPr="001062CC">
        <w:rPr>
          <w:rFonts w:ascii="Times New Roman" w:hAnsi="Times New Roman"/>
          <w:color w:val="000000" w:themeColor="text1"/>
          <w:sz w:val="24"/>
          <w:szCs w:val="24"/>
          <w:shd w:val="clear" w:color="auto" w:fill="FFFFFF"/>
        </w:rPr>
        <w:t>System justification theory.</w:t>
      </w:r>
      <w:proofErr w:type="gramEnd"/>
      <w:r w:rsidRPr="001062CC">
        <w:rPr>
          <w:rFonts w:ascii="Times New Roman" w:hAnsi="Times New Roman"/>
          <w:color w:val="000000" w:themeColor="text1"/>
          <w:sz w:val="24"/>
          <w:szCs w:val="24"/>
          <w:shd w:val="clear" w:color="auto" w:fill="FFFFFF"/>
        </w:rPr>
        <w:t xml:space="preserve">  </w:t>
      </w:r>
      <w:proofErr w:type="gramStart"/>
      <w:r w:rsidRPr="001062CC">
        <w:rPr>
          <w:rFonts w:ascii="Times New Roman" w:hAnsi="Times New Roman"/>
          <w:color w:val="000000" w:themeColor="text1"/>
          <w:sz w:val="24"/>
          <w:szCs w:val="24"/>
          <w:shd w:val="clear" w:color="auto" w:fill="FFFFFF"/>
        </w:rPr>
        <w:t xml:space="preserve">In D. Christie (Ed.), </w:t>
      </w:r>
      <w:r w:rsidRPr="001062CC">
        <w:rPr>
          <w:rFonts w:ascii="Times New Roman" w:hAnsi="Times New Roman"/>
          <w:i/>
          <w:color w:val="000000" w:themeColor="text1"/>
          <w:sz w:val="24"/>
          <w:szCs w:val="24"/>
          <w:shd w:val="clear" w:color="auto" w:fill="FFFFFF"/>
        </w:rPr>
        <w:t>The encyclopedia of peace psychology</w:t>
      </w:r>
      <w:r w:rsidRPr="001062CC">
        <w:rPr>
          <w:rFonts w:ascii="Times New Roman" w:hAnsi="Times New Roman"/>
          <w:color w:val="000000" w:themeColor="text1"/>
          <w:sz w:val="24"/>
          <w:szCs w:val="24"/>
          <w:shd w:val="clear" w:color="auto" w:fill="FFFFFF"/>
        </w:rPr>
        <w:t xml:space="preserve"> (pp. 1092-1096).</w:t>
      </w:r>
      <w:proofErr w:type="gramEnd"/>
      <w:r w:rsidRPr="001062CC">
        <w:rPr>
          <w:rFonts w:ascii="Times New Roman" w:hAnsi="Times New Roman"/>
          <w:color w:val="000000" w:themeColor="text1"/>
          <w:sz w:val="24"/>
          <w:szCs w:val="24"/>
          <w:shd w:val="clear" w:color="auto" w:fill="FFFFFF"/>
        </w:rPr>
        <w:t xml:space="preserve"> West Sussex, UK: Wiley-Blackwell.</w:t>
      </w:r>
    </w:p>
    <w:p w:rsidR="001062CC" w:rsidRPr="001062CC" w:rsidRDefault="001062CC" w:rsidP="002A76A1">
      <w:pPr>
        <w:pStyle w:val="BodyTextIndent"/>
        <w:widowControl w:val="0"/>
        <w:spacing w:after="0" w:line="480" w:lineRule="auto"/>
        <w:ind w:left="720" w:right="-334"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Jost, J.T., &amp; Banaji, M. (1994).  </w:t>
      </w:r>
      <w:proofErr w:type="gramStart"/>
      <w:r w:rsidRPr="001062CC">
        <w:rPr>
          <w:rFonts w:ascii="Times New Roman" w:hAnsi="Times New Roman"/>
          <w:color w:val="000000" w:themeColor="text1"/>
          <w:sz w:val="24"/>
          <w:szCs w:val="24"/>
        </w:rPr>
        <w:t>The role of stereotyping in system justification and the production of false consciousness.</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color w:val="000000" w:themeColor="text1"/>
          <w:sz w:val="24"/>
          <w:szCs w:val="24"/>
        </w:rPr>
        <w:t>British Journal of Social Psychology, 22,</w:t>
      </w:r>
      <w:r w:rsidRPr="001062CC">
        <w:rPr>
          <w:rFonts w:ascii="Times New Roman" w:hAnsi="Times New Roman"/>
          <w:color w:val="000000" w:themeColor="text1"/>
          <w:sz w:val="24"/>
          <w:szCs w:val="24"/>
        </w:rPr>
        <w:t xml:space="preserve"> 1-27.</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10.1111/j.2044-8309.1994.tb01008.x</w:t>
      </w:r>
    </w:p>
    <w:p w:rsidR="001062CC" w:rsidRPr="001062CC" w:rsidRDefault="001062CC" w:rsidP="00CC7A25">
      <w:pPr>
        <w:pStyle w:val="BodyTextIndent"/>
        <w:widowControl w:val="0"/>
        <w:spacing w:after="0" w:line="480" w:lineRule="auto"/>
        <w:ind w:left="720" w:right="-334"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Jost, J.T., &amp; Hunyady, O. (2002). </w:t>
      </w:r>
      <w:proofErr w:type="gramStart"/>
      <w:r w:rsidRPr="001062CC">
        <w:rPr>
          <w:rFonts w:ascii="Times New Roman" w:hAnsi="Times New Roman"/>
          <w:color w:val="000000" w:themeColor="text1"/>
          <w:sz w:val="24"/>
          <w:szCs w:val="24"/>
        </w:rPr>
        <w:t>The psychology of system justification and the palliative function of ideology.</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iCs/>
          <w:color w:val="000000" w:themeColor="text1"/>
          <w:sz w:val="24"/>
          <w:szCs w:val="24"/>
        </w:rPr>
        <w:t xml:space="preserve">European Review of Social Psychology, </w:t>
      </w:r>
      <w:r w:rsidRPr="001062CC">
        <w:rPr>
          <w:rFonts w:ascii="Times New Roman" w:hAnsi="Times New Roman"/>
          <w:i/>
          <w:color w:val="000000" w:themeColor="text1"/>
          <w:sz w:val="24"/>
          <w:szCs w:val="24"/>
        </w:rPr>
        <w:t>13,</w:t>
      </w:r>
      <w:r w:rsidRPr="001062CC">
        <w:rPr>
          <w:rFonts w:ascii="Times New Roman" w:hAnsi="Times New Roman"/>
          <w:color w:val="000000" w:themeColor="text1"/>
          <w:sz w:val="24"/>
          <w:szCs w:val="24"/>
        </w:rPr>
        <w:t xml:space="preserve"> 111–153.</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10.l080/10463280240000046</w:t>
      </w:r>
    </w:p>
    <w:p w:rsidR="001062CC" w:rsidRPr="001062CC" w:rsidRDefault="001062CC" w:rsidP="00CC7A25">
      <w:pPr>
        <w:pStyle w:val="BodyTextIndent"/>
        <w:widowControl w:val="0"/>
        <w:spacing w:after="0" w:line="480" w:lineRule="auto"/>
        <w:ind w:left="720" w:right="-334"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Jost, J.T., Banaji, M.R., &amp; Nosek, B.A. (2004). A decade of system justification theory: Accumulated evidence of conscious and unconscious bolstering of the status quo. </w:t>
      </w:r>
      <w:proofErr w:type="gramStart"/>
      <w:r w:rsidRPr="001062CC">
        <w:rPr>
          <w:rFonts w:ascii="Times New Roman" w:hAnsi="Times New Roman"/>
          <w:i/>
          <w:iCs/>
          <w:color w:val="000000" w:themeColor="text1"/>
          <w:sz w:val="24"/>
          <w:szCs w:val="24"/>
        </w:rPr>
        <w:t xml:space="preserve">Political Psychology, </w:t>
      </w:r>
      <w:r w:rsidRPr="001062CC">
        <w:rPr>
          <w:rFonts w:ascii="Times New Roman" w:hAnsi="Times New Roman"/>
          <w:i/>
          <w:color w:val="000000" w:themeColor="text1"/>
          <w:sz w:val="24"/>
          <w:szCs w:val="24"/>
        </w:rPr>
        <w:t>25</w:t>
      </w:r>
      <w:r w:rsidRPr="001062CC">
        <w:rPr>
          <w:rFonts w:ascii="Times New Roman" w:hAnsi="Times New Roman"/>
          <w:color w:val="000000" w:themeColor="text1"/>
          <w:sz w:val="24"/>
          <w:szCs w:val="24"/>
        </w:rPr>
        <w:t>, 881–919.</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10.1111/j.1467-9221.2004.00402.x</w:t>
      </w:r>
    </w:p>
    <w:p w:rsidR="001062CC" w:rsidRPr="001062CC" w:rsidRDefault="001062CC" w:rsidP="00CC7A25">
      <w:pPr>
        <w:tabs>
          <w:tab w:val="left" w:pos="1880"/>
        </w:tabs>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Jost, J.T., Kivetz, Y., Rubini, M., Guermandi, G., &amp; Mosso, C. (2005).</w:t>
      </w:r>
      <w:proofErr w:type="gramEnd"/>
      <w:r w:rsidRPr="001062CC">
        <w:rPr>
          <w:rFonts w:ascii="Times New Roman" w:hAnsi="Times New Roman"/>
          <w:color w:val="000000" w:themeColor="text1"/>
          <w:sz w:val="24"/>
          <w:szCs w:val="24"/>
        </w:rPr>
        <w:t xml:space="preserve"> System-justifying functions of complementary regional and ethnic stereotypes: Cross-national evidence. </w:t>
      </w:r>
      <w:r w:rsidRPr="001062CC">
        <w:rPr>
          <w:rFonts w:ascii="Times New Roman" w:hAnsi="Times New Roman"/>
          <w:i/>
          <w:color w:val="000000" w:themeColor="text1"/>
          <w:sz w:val="24"/>
          <w:szCs w:val="24"/>
        </w:rPr>
        <w:t>Social Justice Research, 18</w:t>
      </w:r>
      <w:r w:rsidRPr="001062CC">
        <w:rPr>
          <w:rFonts w:ascii="Times New Roman" w:hAnsi="Times New Roman"/>
          <w:color w:val="000000" w:themeColor="text1"/>
          <w:sz w:val="24"/>
          <w:szCs w:val="24"/>
        </w:rPr>
        <w:t xml:space="preserve">, 305-333.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shd w:val="clear" w:color="auto" w:fill="FFFFFF"/>
        </w:rPr>
        <w:t>10.1007/s11211-005-6827-z</w:t>
      </w:r>
    </w:p>
    <w:p w:rsidR="001062CC" w:rsidRPr="001062CC" w:rsidRDefault="001062CC" w:rsidP="00731A2E">
      <w:pPr>
        <w:pStyle w:val="BodyTextIndent"/>
        <w:widowControl w:val="0"/>
        <w:spacing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shd w:val="clear" w:color="auto" w:fill="FFFFFF"/>
        </w:rPr>
        <w:t xml:space="preserve">Kaiser, H.F. (1970). </w:t>
      </w:r>
      <w:proofErr w:type="gramStart"/>
      <w:r w:rsidRPr="001062CC">
        <w:rPr>
          <w:rFonts w:ascii="Times New Roman" w:hAnsi="Times New Roman"/>
          <w:color w:val="000000" w:themeColor="text1"/>
          <w:sz w:val="24"/>
          <w:szCs w:val="24"/>
          <w:shd w:val="clear" w:color="auto" w:fill="FFFFFF"/>
        </w:rPr>
        <w:t>A second generation Little Jiffy.</w:t>
      </w:r>
      <w:proofErr w:type="gramEnd"/>
      <w:r w:rsidRPr="001062CC">
        <w:rPr>
          <w:rFonts w:ascii="Times New Roman" w:hAnsi="Times New Roman"/>
          <w:color w:val="000000" w:themeColor="text1"/>
          <w:sz w:val="24"/>
          <w:szCs w:val="24"/>
          <w:shd w:val="clear" w:color="auto" w:fill="FFFFFF"/>
        </w:rPr>
        <w:t xml:space="preserve"> </w:t>
      </w:r>
      <w:proofErr w:type="gramStart"/>
      <w:r w:rsidRPr="001062CC">
        <w:rPr>
          <w:rFonts w:ascii="Times New Roman" w:hAnsi="Times New Roman"/>
          <w:i/>
          <w:color w:val="000000" w:themeColor="text1"/>
          <w:sz w:val="24"/>
          <w:szCs w:val="24"/>
          <w:shd w:val="clear" w:color="auto" w:fill="FFFFFF"/>
        </w:rPr>
        <w:t>Psychometrika, 35</w:t>
      </w:r>
      <w:r w:rsidRPr="001062CC">
        <w:rPr>
          <w:rFonts w:ascii="Times New Roman" w:hAnsi="Times New Roman"/>
          <w:color w:val="000000" w:themeColor="text1"/>
          <w:sz w:val="24"/>
          <w:szCs w:val="24"/>
          <w:shd w:val="clear" w:color="auto" w:fill="FFFFFF"/>
        </w:rPr>
        <w:t>, 401-415.</w:t>
      </w:r>
      <w:proofErr w:type="gramEnd"/>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Kay, A.C., &amp; Jost, J.T. (2003). Complementary justice: Effects of ‘‘poor but happy’’ and ‘‘poor but honest’’ stereotype exemplars on system justification and implicit activation of the justice motive. </w:t>
      </w:r>
      <w:proofErr w:type="gramStart"/>
      <w:r w:rsidRPr="001062CC">
        <w:rPr>
          <w:rFonts w:ascii="Times New Roman" w:hAnsi="Times New Roman"/>
          <w:i/>
          <w:color w:val="000000" w:themeColor="text1"/>
          <w:sz w:val="24"/>
          <w:szCs w:val="24"/>
        </w:rPr>
        <w:t>Journal of Personality and Social Psychology, 85</w:t>
      </w:r>
      <w:r w:rsidRPr="001062CC">
        <w:rPr>
          <w:rFonts w:ascii="Times New Roman" w:hAnsi="Times New Roman"/>
          <w:color w:val="000000" w:themeColor="text1"/>
          <w:sz w:val="24"/>
          <w:szCs w:val="24"/>
        </w:rPr>
        <w:t>, 823–837.</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10.1037/0022-3514.85.5.823</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shd w:val="clear" w:color="auto" w:fill="FFFFFF"/>
        </w:rPr>
      </w:pPr>
      <w:r w:rsidRPr="001062CC">
        <w:rPr>
          <w:rFonts w:ascii="Times New Roman" w:hAnsi="Times New Roman"/>
          <w:color w:val="000000" w:themeColor="text1"/>
          <w:sz w:val="24"/>
          <w:szCs w:val="24"/>
          <w:shd w:val="clear" w:color="auto" w:fill="FFFFFF"/>
        </w:rPr>
        <w:t>Kay, A.C., Gaucher, D., Peach, J.M., Laurin, K</w:t>
      </w:r>
      <w:r w:rsidRPr="001062CC">
        <w:rPr>
          <w:rFonts w:ascii="Times New Roman" w:hAnsi="Times New Roman"/>
          <w:b/>
          <w:color w:val="000000" w:themeColor="text1"/>
          <w:sz w:val="24"/>
          <w:szCs w:val="24"/>
          <w:shd w:val="clear" w:color="auto" w:fill="FFFFFF"/>
        </w:rPr>
        <w:t>.,</w:t>
      </w:r>
      <w:r w:rsidRPr="001062CC">
        <w:rPr>
          <w:rStyle w:val="apple-converted-space"/>
          <w:rFonts w:ascii="Times New Roman" w:hAnsi="Times New Roman"/>
          <w:b/>
          <w:color w:val="000000" w:themeColor="text1"/>
          <w:sz w:val="24"/>
          <w:szCs w:val="24"/>
          <w:shd w:val="clear" w:color="auto" w:fill="FFFFFF"/>
        </w:rPr>
        <w:t> </w:t>
      </w:r>
      <w:r w:rsidRPr="001062CC">
        <w:rPr>
          <w:rStyle w:val="Strong"/>
          <w:rFonts w:ascii="Times New Roman" w:hAnsi="Times New Roman"/>
          <w:b w:val="0"/>
          <w:color w:val="000000" w:themeColor="text1"/>
          <w:sz w:val="24"/>
          <w:szCs w:val="24"/>
          <w:shd w:val="clear" w:color="auto" w:fill="FFFFFF"/>
        </w:rPr>
        <w:t>Friesen, J.,</w:t>
      </w:r>
      <w:r w:rsidRPr="001062CC">
        <w:rPr>
          <w:rStyle w:val="apple-converted-space"/>
          <w:rFonts w:ascii="Times New Roman" w:hAnsi="Times New Roman"/>
          <w:b/>
          <w:bCs/>
          <w:color w:val="000000" w:themeColor="text1"/>
          <w:sz w:val="24"/>
          <w:szCs w:val="24"/>
          <w:shd w:val="clear" w:color="auto" w:fill="FFFFFF"/>
        </w:rPr>
        <w:t> </w:t>
      </w:r>
      <w:r w:rsidRPr="001062CC">
        <w:rPr>
          <w:rFonts w:ascii="Times New Roman" w:hAnsi="Times New Roman"/>
          <w:color w:val="000000" w:themeColor="text1"/>
          <w:sz w:val="24"/>
          <w:szCs w:val="24"/>
          <w:shd w:val="clear" w:color="auto" w:fill="FFFFFF"/>
        </w:rPr>
        <w:t>Zanna, M.P., &amp; Spencer, S. J. (2009). </w:t>
      </w:r>
      <w:r w:rsidR="00E02695">
        <w:fldChar w:fldCharType="begin"/>
      </w:r>
      <w:r w:rsidR="00E02695">
        <w:instrText>HYPERLINK "http://arts.uwaterloo.ca/~sspencer/spencerlab/articles/2009-Kay-Gaucher-Peach-Laurin-Friesen-Zanna-Spencer.pdf" \t "_blank"</w:instrText>
      </w:r>
      <w:r w:rsidR="00E02695">
        <w:fldChar w:fldCharType="separate"/>
      </w:r>
      <w:r w:rsidRPr="001062CC">
        <w:rPr>
          <w:rStyle w:val="Hyperlink"/>
          <w:rFonts w:ascii="Times New Roman" w:hAnsi="Times New Roman"/>
          <w:color w:val="000000" w:themeColor="text1"/>
          <w:sz w:val="24"/>
          <w:szCs w:val="24"/>
          <w:u w:val="none"/>
          <w:shd w:val="clear" w:color="auto" w:fill="FFFFFF"/>
        </w:rPr>
        <w:t>The power of the status quo: Direct evidence for a motivation to see the way things are as the way they should be</w:t>
      </w:r>
      <w:r w:rsidR="00E02695">
        <w:fldChar w:fldCharType="end"/>
      </w:r>
      <w:r w:rsidRPr="001062CC">
        <w:rPr>
          <w:rFonts w:ascii="Times New Roman" w:hAnsi="Times New Roman"/>
          <w:color w:val="000000" w:themeColor="text1"/>
          <w:sz w:val="24"/>
          <w:szCs w:val="24"/>
          <w:shd w:val="clear" w:color="auto" w:fill="FFFFFF"/>
        </w:rPr>
        <w:t>. </w:t>
      </w:r>
      <w:proofErr w:type="gramStart"/>
      <w:r w:rsidRPr="001062CC">
        <w:rPr>
          <w:rStyle w:val="Emphasis"/>
          <w:rFonts w:ascii="Times New Roman" w:hAnsi="Times New Roman"/>
          <w:color w:val="000000" w:themeColor="text1"/>
          <w:sz w:val="24"/>
          <w:szCs w:val="24"/>
          <w:shd w:val="clear" w:color="auto" w:fill="FFFFFF"/>
        </w:rPr>
        <w:t>Journal of Personality and Social Psychology, 97</w:t>
      </w:r>
      <w:r w:rsidRPr="001062CC">
        <w:rPr>
          <w:rFonts w:ascii="Times New Roman" w:hAnsi="Times New Roman"/>
          <w:color w:val="000000" w:themeColor="text1"/>
          <w:sz w:val="24"/>
          <w:szCs w:val="24"/>
          <w:shd w:val="clear" w:color="auto" w:fill="FFFFFF"/>
        </w:rPr>
        <w:t>, 421-434.</w:t>
      </w:r>
      <w:proofErr w:type="gramEnd"/>
      <w:r w:rsidRPr="001062CC">
        <w:rPr>
          <w:rFonts w:ascii="Times New Roman" w:hAnsi="Times New Roman"/>
          <w:color w:val="000000" w:themeColor="text1"/>
          <w:sz w:val="24"/>
          <w:szCs w:val="24"/>
          <w:shd w:val="clear" w:color="auto" w:fill="FFFFFF"/>
        </w:rPr>
        <w:t xml:space="preserve"> </w:t>
      </w:r>
      <w:proofErr w:type="gramStart"/>
      <w:r w:rsidRPr="001062CC">
        <w:rPr>
          <w:rFonts w:ascii="Times New Roman" w:hAnsi="Times New Roman"/>
          <w:color w:val="000000" w:themeColor="text1"/>
          <w:sz w:val="24"/>
          <w:szCs w:val="24"/>
          <w:shd w:val="clear" w:color="auto" w:fill="FFFFFF"/>
        </w:rPr>
        <w:t>doi</w:t>
      </w:r>
      <w:proofErr w:type="gramEnd"/>
      <w:r w:rsidRPr="001062CC">
        <w:rPr>
          <w:rFonts w:ascii="Times New Roman" w:hAnsi="Times New Roman"/>
          <w:color w:val="000000" w:themeColor="text1"/>
          <w:sz w:val="24"/>
          <w:szCs w:val="24"/>
          <w:shd w:val="clear" w:color="auto" w:fill="FFFFFF"/>
        </w:rPr>
        <w:t xml:space="preserve">: </w:t>
      </w:r>
      <w:r w:rsidRPr="001062CC">
        <w:rPr>
          <w:rFonts w:ascii="Times New Roman" w:hAnsi="Times New Roman"/>
          <w:color w:val="000000" w:themeColor="text1"/>
          <w:sz w:val="24"/>
          <w:szCs w:val="24"/>
        </w:rPr>
        <w:t>10.1037/a0015997</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Kay, A.C., Jost, J.T., &amp; Young, S. (2005). </w:t>
      </w:r>
      <w:proofErr w:type="gramStart"/>
      <w:r w:rsidRPr="001062CC">
        <w:rPr>
          <w:rFonts w:ascii="Times New Roman" w:hAnsi="Times New Roman"/>
          <w:color w:val="000000" w:themeColor="text1"/>
          <w:sz w:val="24"/>
          <w:szCs w:val="24"/>
        </w:rPr>
        <w:t>Victim-derogation and victim-enhancement as alternate routes to system justification.</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iCs/>
          <w:color w:val="000000" w:themeColor="text1"/>
          <w:sz w:val="24"/>
          <w:szCs w:val="24"/>
        </w:rPr>
        <w:t xml:space="preserve">Psychological Science, </w:t>
      </w:r>
      <w:r w:rsidRPr="001062CC">
        <w:rPr>
          <w:rFonts w:ascii="Times New Roman" w:hAnsi="Times New Roman"/>
          <w:i/>
          <w:color w:val="000000" w:themeColor="text1"/>
          <w:sz w:val="24"/>
          <w:szCs w:val="24"/>
        </w:rPr>
        <w:t>16</w:t>
      </w:r>
      <w:r w:rsidRPr="001062CC">
        <w:rPr>
          <w:rFonts w:ascii="Times New Roman" w:hAnsi="Times New Roman"/>
          <w:color w:val="000000" w:themeColor="text1"/>
          <w:sz w:val="24"/>
          <w:szCs w:val="24"/>
        </w:rPr>
        <w:t>: 240–246.</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xml:space="preserve">: </w:t>
      </w:r>
      <w:r w:rsidRPr="001062CC">
        <w:rPr>
          <w:rStyle w:val="slug-doi"/>
          <w:rFonts w:ascii="Times New Roman" w:hAnsi="Times New Roman"/>
          <w:bCs/>
          <w:color w:val="000000" w:themeColor="text1"/>
          <w:sz w:val="24"/>
          <w:szCs w:val="24"/>
        </w:rPr>
        <w:t>10.1111/j.0956-7976.2005.00810.x</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shd w:val="clear" w:color="auto" w:fill="FFFFFF"/>
          <w:lang w:eastAsia="en-US"/>
        </w:rPr>
        <w:t>Kunda, Z., &amp; Oleson, K.C. (1995). Maintaining stereotypes in the face of disconfirmation: constructing grounds for subtyping deviants.</w:t>
      </w:r>
      <w:r w:rsidRPr="001062CC">
        <w:rPr>
          <w:rFonts w:ascii="Times New Roman" w:hAnsi="Times New Roman"/>
          <w:color w:val="000000" w:themeColor="text1"/>
          <w:sz w:val="24"/>
          <w:szCs w:val="24"/>
          <w:lang w:eastAsia="en-US"/>
        </w:rPr>
        <w:t> </w:t>
      </w:r>
      <w:proofErr w:type="gramStart"/>
      <w:r w:rsidRPr="001062CC">
        <w:rPr>
          <w:rFonts w:ascii="Times New Roman" w:hAnsi="Times New Roman"/>
          <w:i/>
          <w:color w:val="000000" w:themeColor="text1"/>
          <w:sz w:val="24"/>
          <w:szCs w:val="24"/>
          <w:shd w:val="clear" w:color="auto" w:fill="FFFFFF"/>
          <w:lang w:eastAsia="en-US"/>
        </w:rPr>
        <w:t>Journal of Personality and Social Psychology</w:t>
      </w:r>
      <w:r w:rsidRPr="001062CC">
        <w:rPr>
          <w:rFonts w:ascii="Times New Roman" w:hAnsi="Times New Roman"/>
          <w:color w:val="000000" w:themeColor="text1"/>
          <w:sz w:val="24"/>
          <w:szCs w:val="24"/>
          <w:shd w:val="clear" w:color="auto" w:fill="FFFFFF"/>
          <w:lang w:eastAsia="en-US"/>
        </w:rPr>
        <w:t>,</w:t>
      </w:r>
      <w:r w:rsidRPr="001062CC">
        <w:rPr>
          <w:rFonts w:ascii="Times New Roman" w:hAnsi="Times New Roman"/>
          <w:color w:val="000000" w:themeColor="text1"/>
          <w:sz w:val="24"/>
          <w:szCs w:val="24"/>
          <w:lang w:eastAsia="en-US"/>
        </w:rPr>
        <w:t> </w:t>
      </w:r>
      <w:r w:rsidRPr="001062CC">
        <w:rPr>
          <w:rFonts w:ascii="Times New Roman" w:hAnsi="Times New Roman"/>
          <w:i/>
          <w:color w:val="000000" w:themeColor="text1"/>
          <w:sz w:val="24"/>
          <w:szCs w:val="24"/>
          <w:shd w:val="clear" w:color="auto" w:fill="FFFFFF"/>
          <w:lang w:eastAsia="en-US"/>
        </w:rPr>
        <w:t>68</w:t>
      </w:r>
      <w:r w:rsidRPr="001062CC">
        <w:rPr>
          <w:rFonts w:ascii="Times New Roman" w:hAnsi="Times New Roman"/>
          <w:color w:val="000000" w:themeColor="text1"/>
          <w:sz w:val="24"/>
          <w:szCs w:val="24"/>
          <w:shd w:val="clear" w:color="auto" w:fill="FFFFFF"/>
          <w:lang w:eastAsia="en-US"/>
        </w:rPr>
        <w:t>, 565-579.</w:t>
      </w:r>
      <w:proofErr w:type="gramEnd"/>
      <w:r w:rsidRPr="001062CC">
        <w:rPr>
          <w:rFonts w:ascii="Times New Roman" w:hAnsi="Times New Roman"/>
          <w:color w:val="000000" w:themeColor="text1"/>
          <w:sz w:val="24"/>
          <w:szCs w:val="24"/>
          <w:shd w:val="clear" w:color="auto" w:fill="FFFFFF"/>
          <w:lang w:eastAsia="en-US"/>
        </w:rPr>
        <w:t xml:space="preserve"> </w:t>
      </w:r>
      <w:proofErr w:type="gramStart"/>
      <w:r w:rsidRPr="001062CC">
        <w:rPr>
          <w:rFonts w:ascii="Times New Roman" w:hAnsi="Times New Roman"/>
          <w:color w:val="000000" w:themeColor="text1"/>
          <w:sz w:val="24"/>
          <w:szCs w:val="24"/>
          <w:shd w:val="clear" w:color="auto" w:fill="FFFFFF"/>
          <w:lang w:eastAsia="en-US"/>
        </w:rPr>
        <w:t>doi</w:t>
      </w:r>
      <w:proofErr w:type="gramEnd"/>
      <w:r w:rsidRPr="001062CC">
        <w:rPr>
          <w:rFonts w:ascii="Times New Roman" w:hAnsi="Times New Roman"/>
          <w:color w:val="000000" w:themeColor="text1"/>
          <w:sz w:val="24"/>
          <w:szCs w:val="24"/>
          <w:shd w:val="clear" w:color="auto" w:fill="FFFFFF"/>
          <w:lang w:eastAsia="en-US"/>
        </w:rPr>
        <w:t xml:space="preserve">: </w:t>
      </w:r>
      <w:r w:rsidRPr="001062CC">
        <w:rPr>
          <w:rFonts w:ascii="Times New Roman" w:hAnsi="Times New Roman"/>
          <w:color w:val="000000" w:themeColor="text1"/>
          <w:sz w:val="24"/>
          <w:szCs w:val="24"/>
        </w:rPr>
        <w:t>10.1037/0022-3514.68.4.565</w:t>
      </w:r>
    </w:p>
    <w:p w:rsidR="001062CC" w:rsidRPr="001062CC" w:rsidRDefault="001062CC" w:rsidP="00DE76B9">
      <w:pPr>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Lau, G. P., Kay, A. C., &amp; Spencer, S. J. (2008).</w:t>
      </w:r>
      <w:proofErr w:type="gramEnd"/>
      <w:r w:rsidRPr="001062CC">
        <w:rPr>
          <w:rFonts w:ascii="Times New Roman" w:hAnsi="Times New Roman"/>
          <w:color w:val="000000" w:themeColor="text1"/>
          <w:sz w:val="24"/>
          <w:szCs w:val="24"/>
        </w:rPr>
        <w:t xml:space="preserve"> Loving those who justify inequality: The effects of system threat on attraction to women who embody benevolent sexist ideals. </w:t>
      </w:r>
      <w:proofErr w:type="gramStart"/>
      <w:r w:rsidRPr="001062CC">
        <w:rPr>
          <w:rFonts w:ascii="Times New Roman" w:hAnsi="Times New Roman"/>
          <w:i/>
          <w:color w:val="000000" w:themeColor="text1"/>
          <w:sz w:val="24"/>
          <w:szCs w:val="24"/>
        </w:rPr>
        <w:t>Psychological Science, 19</w:t>
      </w:r>
      <w:r w:rsidRPr="001062CC">
        <w:rPr>
          <w:rFonts w:ascii="Times New Roman" w:hAnsi="Times New Roman"/>
          <w:color w:val="000000" w:themeColor="text1"/>
          <w:sz w:val="24"/>
          <w:szCs w:val="24"/>
        </w:rPr>
        <w:t>, 20-21.</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xml:space="preserve">: </w:t>
      </w:r>
      <w:r w:rsidRPr="001062CC">
        <w:rPr>
          <w:rFonts w:ascii="Times New Roman" w:hAnsi="Times New Roman"/>
          <w:bCs/>
          <w:color w:val="000000" w:themeColor="text1"/>
          <w:sz w:val="24"/>
          <w:szCs w:val="24"/>
          <w:shd w:val="clear" w:color="auto" w:fill="FFFFFF"/>
        </w:rPr>
        <w:t>10.1111/j.1467-9280.2008.02040.x</w:t>
      </w:r>
    </w:p>
    <w:p w:rsidR="001062CC" w:rsidRPr="001062CC" w:rsidRDefault="001062CC" w:rsidP="001062CC">
      <w:pPr>
        <w:tabs>
          <w:tab w:val="left" w:pos="1880"/>
        </w:tabs>
        <w:spacing w:after="0" w:line="480" w:lineRule="auto"/>
        <w:ind w:left="720" w:hanging="720"/>
        <w:rPr>
          <w:rFonts w:ascii="Times New Roman" w:hAnsi="Times New Roman"/>
          <w:color w:val="000000" w:themeColor="text1"/>
          <w:sz w:val="24"/>
          <w:szCs w:val="24"/>
          <w:shd w:val="clear" w:color="auto" w:fill="FFFFFF"/>
          <w:lang w:val="en-US" w:eastAsia="en-US"/>
        </w:rPr>
      </w:pPr>
      <w:r w:rsidRPr="001062CC">
        <w:rPr>
          <w:rFonts w:ascii="Times New Roman" w:hAnsi="Times New Roman"/>
          <w:color w:val="000000" w:themeColor="text1"/>
          <w:sz w:val="24"/>
          <w:szCs w:val="24"/>
          <w:shd w:val="clear" w:color="auto" w:fill="FFFFFF"/>
          <w:lang w:val="en-US" w:eastAsia="en-US"/>
        </w:rPr>
        <w:t xml:space="preserve">Laurin, K., Gaucher, D., &amp; Kay, A. (2013). </w:t>
      </w:r>
      <w:proofErr w:type="gramStart"/>
      <w:r w:rsidRPr="001062CC">
        <w:rPr>
          <w:rFonts w:ascii="Times New Roman" w:hAnsi="Times New Roman"/>
          <w:color w:val="000000" w:themeColor="text1"/>
          <w:sz w:val="24"/>
          <w:szCs w:val="24"/>
          <w:shd w:val="clear" w:color="auto" w:fill="FFFFFF"/>
          <w:lang w:val="en-US" w:eastAsia="en-US"/>
        </w:rPr>
        <w:t>Stability and the justification of social inequality.</w:t>
      </w:r>
      <w:proofErr w:type="gramEnd"/>
      <w:r w:rsidRPr="001062CC">
        <w:rPr>
          <w:rFonts w:ascii="Times New Roman" w:hAnsi="Times New Roman"/>
          <w:color w:val="000000" w:themeColor="text1"/>
          <w:sz w:val="24"/>
          <w:szCs w:val="24"/>
          <w:shd w:val="clear" w:color="auto" w:fill="FFFFFF"/>
          <w:lang w:val="en-US" w:eastAsia="en-US"/>
        </w:rPr>
        <w:t> </w:t>
      </w:r>
      <w:proofErr w:type="gramStart"/>
      <w:r w:rsidRPr="001062CC">
        <w:rPr>
          <w:rFonts w:ascii="Times New Roman" w:hAnsi="Times New Roman"/>
          <w:i/>
          <w:iCs/>
          <w:color w:val="000000" w:themeColor="text1"/>
          <w:sz w:val="24"/>
          <w:szCs w:val="24"/>
          <w:shd w:val="clear" w:color="auto" w:fill="FFFFFF"/>
          <w:lang w:val="en-US" w:eastAsia="en-US"/>
        </w:rPr>
        <w:t>European Journal of Social Psychology</w:t>
      </w:r>
      <w:r w:rsidRPr="001062CC">
        <w:rPr>
          <w:rFonts w:ascii="Times New Roman" w:hAnsi="Times New Roman"/>
          <w:color w:val="000000" w:themeColor="text1"/>
          <w:sz w:val="24"/>
          <w:szCs w:val="24"/>
          <w:shd w:val="clear" w:color="auto" w:fill="FFFFFF"/>
          <w:lang w:val="en-US" w:eastAsia="en-US"/>
        </w:rPr>
        <w:t>, </w:t>
      </w:r>
      <w:r w:rsidRPr="001062CC">
        <w:rPr>
          <w:rFonts w:ascii="Times New Roman" w:hAnsi="Times New Roman"/>
          <w:i/>
          <w:iCs/>
          <w:color w:val="000000" w:themeColor="text1"/>
          <w:sz w:val="24"/>
          <w:szCs w:val="24"/>
          <w:shd w:val="clear" w:color="auto" w:fill="FFFFFF"/>
          <w:lang w:val="en-US" w:eastAsia="en-US"/>
        </w:rPr>
        <w:t>43</w:t>
      </w:r>
      <w:r w:rsidRPr="001062CC">
        <w:rPr>
          <w:rFonts w:ascii="Times New Roman" w:hAnsi="Times New Roman"/>
          <w:color w:val="000000" w:themeColor="text1"/>
          <w:sz w:val="24"/>
          <w:szCs w:val="24"/>
          <w:shd w:val="clear" w:color="auto" w:fill="FFFFFF"/>
          <w:lang w:val="en-US" w:eastAsia="en-US"/>
        </w:rPr>
        <w:t>(4), 246-254.</w:t>
      </w:r>
      <w:proofErr w:type="gramEnd"/>
      <w:r w:rsidRPr="001062CC">
        <w:rPr>
          <w:rFonts w:ascii="Times New Roman" w:hAnsi="Times New Roman"/>
          <w:color w:val="000000" w:themeColor="text1"/>
          <w:sz w:val="24"/>
          <w:szCs w:val="24"/>
          <w:shd w:val="clear" w:color="auto" w:fill="FFFFFF"/>
          <w:lang w:val="en-US" w:eastAsia="en-US"/>
        </w:rPr>
        <w:t xml:space="preserve"> </w:t>
      </w:r>
      <w:proofErr w:type="gramStart"/>
      <w:r w:rsidRPr="001062CC">
        <w:rPr>
          <w:rFonts w:ascii="Times New Roman" w:hAnsi="Times New Roman"/>
          <w:color w:val="000000" w:themeColor="text1"/>
          <w:sz w:val="24"/>
          <w:szCs w:val="24"/>
          <w:shd w:val="clear" w:color="auto" w:fill="FFFFFF"/>
          <w:lang w:val="en-US" w:eastAsia="en-US"/>
        </w:rPr>
        <w:t>doi</w:t>
      </w:r>
      <w:proofErr w:type="gramEnd"/>
      <w:r w:rsidRPr="001062CC">
        <w:rPr>
          <w:rFonts w:ascii="Times New Roman" w:hAnsi="Times New Roman"/>
          <w:color w:val="000000" w:themeColor="text1"/>
          <w:sz w:val="24"/>
          <w:szCs w:val="24"/>
          <w:shd w:val="clear" w:color="auto" w:fill="FFFFFF"/>
          <w:lang w:val="en-US" w:eastAsia="en-US"/>
        </w:rPr>
        <w:t xml:space="preserve">: </w:t>
      </w:r>
      <w:r w:rsidRPr="001062CC">
        <w:rPr>
          <w:rStyle w:val="st1"/>
          <w:rFonts w:ascii="Times New Roman" w:hAnsi="Times New Roman"/>
          <w:color w:val="000000" w:themeColor="text1"/>
          <w:sz w:val="24"/>
          <w:szCs w:val="24"/>
        </w:rPr>
        <w:t>10.1002/ejsp.1949</w:t>
      </w:r>
    </w:p>
    <w:p w:rsidR="00C97A72" w:rsidRPr="001062CC" w:rsidRDefault="001062CC" w:rsidP="00731A2E">
      <w:pPr>
        <w:tabs>
          <w:tab w:val="left" w:pos="1880"/>
        </w:tabs>
        <w:spacing w:after="0" w:line="480" w:lineRule="auto"/>
        <w:ind w:left="720" w:hanging="720"/>
        <w:rPr>
          <w:rFonts w:ascii="Times New Roman" w:hAnsi="Times New Roman"/>
          <w:color w:val="000000" w:themeColor="text1"/>
          <w:sz w:val="24"/>
          <w:szCs w:val="24"/>
          <w:shd w:val="clear" w:color="auto" w:fill="FFFFFF"/>
          <w:lang w:eastAsia="en-US"/>
        </w:rPr>
      </w:pPr>
      <w:proofErr w:type="gramStart"/>
      <w:r w:rsidRPr="001062CC">
        <w:rPr>
          <w:rFonts w:ascii="Times New Roman" w:hAnsi="Times New Roman"/>
          <w:color w:val="000000" w:themeColor="text1"/>
          <w:sz w:val="24"/>
          <w:szCs w:val="24"/>
          <w:shd w:val="clear" w:color="auto" w:fill="FFFFFF"/>
          <w:lang w:eastAsia="en-US"/>
        </w:rPr>
        <w:t>Levi, M., &amp; Stoker, L. (2000).</w:t>
      </w:r>
      <w:proofErr w:type="gramEnd"/>
      <w:r w:rsidRPr="001062CC">
        <w:rPr>
          <w:rFonts w:ascii="Times New Roman" w:hAnsi="Times New Roman"/>
          <w:color w:val="000000" w:themeColor="text1"/>
          <w:sz w:val="24"/>
          <w:szCs w:val="24"/>
          <w:shd w:val="clear" w:color="auto" w:fill="FFFFFF"/>
          <w:lang w:eastAsia="en-US"/>
        </w:rPr>
        <w:t xml:space="preserve">  </w:t>
      </w:r>
      <w:proofErr w:type="gramStart"/>
      <w:r w:rsidRPr="001062CC">
        <w:rPr>
          <w:rFonts w:ascii="Times New Roman" w:hAnsi="Times New Roman"/>
          <w:color w:val="000000" w:themeColor="text1"/>
          <w:sz w:val="24"/>
          <w:szCs w:val="24"/>
          <w:shd w:val="clear" w:color="auto" w:fill="FFFFFF"/>
          <w:lang w:eastAsia="en-US"/>
        </w:rPr>
        <w:t>Political trust and trustworthiness.</w:t>
      </w:r>
      <w:proofErr w:type="gramEnd"/>
      <w:r w:rsidRPr="001062CC">
        <w:rPr>
          <w:rFonts w:ascii="Times New Roman" w:hAnsi="Times New Roman"/>
          <w:color w:val="000000" w:themeColor="text1"/>
          <w:sz w:val="24"/>
          <w:szCs w:val="24"/>
          <w:shd w:val="clear" w:color="auto" w:fill="FFFFFF"/>
          <w:lang w:eastAsia="en-US"/>
        </w:rPr>
        <w:t xml:space="preserve">  </w:t>
      </w:r>
      <w:proofErr w:type="gramStart"/>
      <w:r w:rsidRPr="001062CC">
        <w:rPr>
          <w:rFonts w:ascii="Times New Roman" w:hAnsi="Times New Roman"/>
          <w:i/>
          <w:color w:val="000000" w:themeColor="text1"/>
          <w:sz w:val="24"/>
          <w:szCs w:val="24"/>
          <w:shd w:val="clear" w:color="auto" w:fill="FFFFFF"/>
          <w:lang w:eastAsia="en-US"/>
        </w:rPr>
        <w:t>Annual Review of Political Science</w:t>
      </w:r>
      <w:r w:rsidRPr="001062CC">
        <w:rPr>
          <w:rFonts w:ascii="Times New Roman" w:hAnsi="Times New Roman"/>
          <w:color w:val="000000" w:themeColor="text1"/>
          <w:sz w:val="24"/>
          <w:szCs w:val="24"/>
          <w:shd w:val="clear" w:color="auto" w:fill="FFFFFF"/>
          <w:lang w:eastAsia="en-US"/>
        </w:rPr>
        <w:t xml:space="preserve">, </w:t>
      </w:r>
      <w:r w:rsidRPr="001062CC">
        <w:rPr>
          <w:rFonts w:ascii="Times New Roman" w:hAnsi="Times New Roman"/>
          <w:i/>
          <w:color w:val="000000" w:themeColor="text1"/>
          <w:sz w:val="24"/>
          <w:szCs w:val="24"/>
          <w:shd w:val="clear" w:color="auto" w:fill="FFFFFF"/>
          <w:lang w:eastAsia="en-US"/>
        </w:rPr>
        <w:t>3</w:t>
      </w:r>
      <w:r w:rsidRPr="001062CC">
        <w:rPr>
          <w:rFonts w:ascii="Times New Roman" w:hAnsi="Times New Roman"/>
          <w:color w:val="000000" w:themeColor="text1"/>
          <w:sz w:val="24"/>
          <w:szCs w:val="24"/>
          <w:shd w:val="clear" w:color="auto" w:fill="FFFFFF"/>
          <w:lang w:eastAsia="en-US"/>
        </w:rPr>
        <w:t>, 475-507.</w:t>
      </w:r>
      <w:proofErr w:type="gramEnd"/>
      <w:r w:rsidRPr="001062CC">
        <w:rPr>
          <w:rFonts w:ascii="Times New Roman" w:hAnsi="Times New Roman"/>
          <w:color w:val="000000" w:themeColor="text1"/>
          <w:sz w:val="24"/>
          <w:szCs w:val="24"/>
          <w:shd w:val="clear" w:color="auto" w:fill="FFFFFF"/>
          <w:lang w:eastAsia="en-US"/>
        </w:rPr>
        <w:t xml:space="preserve">  </w:t>
      </w:r>
      <w:proofErr w:type="gramStart"/>
      <w:r w:rsidRPr="001062CC">
        <w:rPr>
          <w:rFonts w:ascii="Times New Roman" w:hAnsi="Times New Roman"/>
          <w:color w:val="000000" w:themeColor="text1"/>
          <w:sz w:val="24"/>
          <w:szCs w:val="24"/>
          <w:shd w:val="clear" w:color="auto" w:fill="FFFFFF"/>
          <w:lang w:eastAsia="en-US"/>
        </w:rPr>
        <w:t>doi</w:t>
      </w:r>
      <w:proofErr w:type="gramEnd"/>
      <w:r w:rsidRPr="001062CC">
        <w:rPr>
          <w:rFonts w:ascii="Times New Roman" w:hAnsi="Times New Roman"/>
          <w:color w:val="000000" w:themeColor="text1"/>
          <w:sz w:val="24"/>
          <w:szCs w:val="24"/>
          <w:shd w:val="clear" w:color="auto" w:fill="FFFFFF"/>
          <w:lang w:eastAsia="en-US"/>
        </w:rPr>
        <w:t>:</w:t>
      </w:r>
      <w:r w:rsidRPr="001062CC">
        <w:rPr>
          <w:rFonts w:ascii="Times New Roman" w:hAnsi="Times New Roman"/>
          <w:color w:val="000000" w:themeColor="text1"/>
          <w:sz w:val="24"/>
          <w:szCs w:val="24"/>
          <w:shd w:val="clear" w:color="auto" w:fill="FFFFFF"/>
        </w:rPr>
        <w:t xml:space="preserve"> 10.1146/annurev.polisci.3.1.475</w:t>
      </w:r>
    </w:p>
    <w:p w:rsidR="00C97A72" w:rsidRDefault="00104847" w:rsidP="00C97A72">
      <w:pPr>
        <w:tabs>
          <w:tab w:val="left" w:pos="1880"/>
        </w:tabs>
        <w:spacing w:after="0" w:line="480" w:lineRule="auto"/>
        <w:ind w:left="720" w:hanging="720"/>
        <w:rPr>
          <w:rFonts w:ascii="Times" w:hAnsi="Times"/>
          <w:sz w:val="20"/>
          <w:szCs w:val="20"/>
          <w:lang w:eastAsia="en-US"/>
        </w:rPr>
      </w:pPr>
      <w:proofErr w:type="gramStart"/>
      <w:r w:rsidRPr="00104847">
        <w:rPr>
          <w:rFonts w:ascii="Times New Roman" w:eastAsia="TimesNewRoman" w:hAnsi="Times New Roman"/>
          <w:sz w:val="24"/>
          <w:szCs w:val="24"/>
        </w:rPr>
        <w:t>Lewandowsky, S., Oberauer, K., &amp; Gignac, G.E. (2013).</w:t>
      </w:r>
      <w:proofErr w:type="gramEnd"/>
      <w:r w:rsidRPr="00104847">
        <w:rPr>
          <w:rFonts w:ascii="Times New Roman" w:eastAsia="TimesNewRoman" w:hAnsi="Times New Roman"/>
          <w:sz w:val="24"/>
          <w:szCs w:val="24"/>
        </w:rPr>
        <w:t xml:space="preserve"> NASA faked the moon landing – therefore (climate) science is a hoax: An anatomy of the motivated rejection of science. </w:t>
      </w:r>
      <w:proofErr w:type="gramStart"/>
      <w:r w:rsidRPr="00104847">
        <w:rPr>
          <w:rFonts w:ascii="Times New Roman" w:eastAsia="TimesNewRoman" w:hAnsi="Times New Roman"/>
          <w:i/>
          <w:sz w:val="24"/>
          <w:szCs w:val="24"/>
        </w:rPr>
        <w:t xml:space="preserve">Psychological Science, 24, </w:t>
      </w:r>
      <w:r w:rsidRPr="00104847">
        <w:rPr>
          <w:rFonts w:ascii="Times New Roman" w:eastAsia="TimesNewRoman" w:hAnsi="Times New Roman"/>
          <w:sz w:val="24"/>
          <w:szCs w:val="24"/>
        </w:rPr>
        <w:t>622-633.</w:t>
      </w:r>
      <w:proofErr w:type="gramEnd"/>
      <w:r w:rsidR="00C97A72">
        <w:rPr>
          <w:rFonts w:ascii="Times New Roman" w:eastAsia="TimesNewRoman" w:hAnsi="Times New Roman"/>
          <w:sz w:val="24"/>
          <w:szCs w:val="24"/>
        </w:rPr>
        <w:t xml:space="preserve"> </w:t>
      </w:r>
      <w:proofErr w:type="gramStart"/>
      <w:r w:rsidR="00C97A72" w:rsidRPr="00C97A72">
        <w:rPr>
          <w:rFonts w:ascii="Times New Roman" w:hAnsi="Times New Roman"/>
          <w:bCs/>
          <w:color w:val="333300"/>
          <w:sz w:val="24"/>
          <w:szCs w:val="24"/>
          <w:shd w:val="clear" w:color="auto" w:fill="FFFFFF"/>
          <w:lang w:eastAsia="en-US"/>
        </w:rPr>
        <w:t>doi:</w:t>
      </w:r>
      <w:r w:rsidR="00C97A72" w:rsidRPr="00C97A72">
        <w:rPr>
          <w:rFonts w:ascii="Times New Roman" w:hAnsi="Times New Roman"/>
          <w:bCs/>
          <w:color w:val="333300"/>
          <w:sz w:val="24"/>
          <w:szCs w:val="24"/>
          <w:bdr w:val="none" w:sz="0" w:space="0" w:color="auto" w:frame="1"/>
          <w:shd w:val="clear" w:color="auto" w:fill="FFFFFF"/>
          <w:lang w:eastAsia="en-US"/>
        </w:rPr>
        <w:t>10.1177</w:t>
      </w:r>
      <w:proofErr w:type="gramEnd"/>
      <w:r w:rsidR="00C97A72" w:rsidRPr="00C97A72">
        <w:rPr>
          <w:rFonts w:ascii="Times New Roman" w:hAnsi="Times New Roman"/>
          <w:bCs/>
          <w:color w:val="333300"/>
          <w:sz w:val="24"/>
          <w:szCs w:val="24"/>
          <w:bdr w:val="none" w:sz="0" w:space="0" w:color="auto" w:frame="1"/>
          <w:shd w:val="clear" w:color="auto" w:fill="FFFFFF"/>
          <w:lang w:eastAsia="en-US"/>
        </w:rPr>
        <w:t>/0956797612457686</w:t>
      </w:r>
    </w:p>
    <w:p w:rsidR="001062CC" w:rsidRPr="00C97A72" w:rsidRDefault="001062CC" w:rsidP="00C97A72">
      <w:pPr>
        <w:tabs>
          <w:tab w:val="left" w:pos="1880"/>
        </w:tabs>
        <w:spacing w:after="0" w:line="480" w:lineRule="auto"/>
        <w:ind w:left="720" w:hanging="720"/>
        <w:rPr>
          <w:rFonts w:ascii="Times" w:hAnsi="Times"/>
          <w:sz w:val="20"/>
          <w:szCs w:val="20"/>
          <w:lang w:eastAsia="en-US"/>
        </w:rPr>
      </w:pPr>
      <w:proofErr w:type="gramStart"/>
      <w:r w:rsidRPr="001062CC">
        <w:rPr>
          <w:rFonts w:ascii="Times New Roman" w:hAnsi="Times New Roman"/>
          <w:color w:val="000000" w:themeColor="text1"/>
          <w:sz w:val="24"/>
          <w:szCs w:val="24"/>
          <w:shd w:val="clear" w:color="auto" w:fill="FFFFFF"/>
          <w:lang w:eastAsia="en-US"/>
        </w:rPr>
        <w:t>Marques, J.M., &amp; Paez, D. (1994).</w:t>
      </w:r>
      <w:proofErr w:type="gramEnd"/>
      <w:r w:rsidRPr="001062CC">
        <w:rPr>
          <w:rFonts w:ascii="Times New Roman" w:hAnsi="Times New Roman"/>
          <w:color w:val="000000" w:themeColor="text1"/>
          <w:sz w:val="24"/>
          <w:szCs w:val="24"/>
          <w:shd w:val="clear" w:color="auto" w:fill="FFFFFF"/>
          <w:lang w:eastAsia="en-US"/>
        </w:rPr>
        <w:t xml:space="preserve"> The ‘black sheep effect’: Social categorization, rejection of ingroup deviates, and perception of group variability. </w:t>
      </w:r>
      <w:proofErr w:type="gramStart"/>
      <w:r w:rsidRPr="001062CC">
        <w:rPr>
          <w:rFonts w:ascii="Times New Roman" w:hAnsi="Times New Roman"/>
          <w:i/>
          <w:color w:val="000000" w:themeColor="text1"/>
          <w:sz w:val="24"/>
          <w:szCs w:val="24"/>
          <w:shd w:val="clear" w:color="auto" w:fill="FFFFFF"/>
          <w:lang w:eastAsia="en-US"/>
        </w:rPr>
        <w:t>European Review of Social Psychology</w:t>
      </w:r>
      <w:r w:rsidRPr="001062CC">
        <w:rPr>
          <w:rFonts w:ascii="Times New Roman" w:hAnsi="Times New Roman"/>
          <w:color w:val="000000" w:themeColor="text1"/>
          <w:sz w:val="24"/>
          <w:szCs w:val="24"/>
          <w:shd w:val="clear" w:color="auto" w:fill="FFFFFF"/>
          <w:lang w:eastAsia="en-US"/>
        </w:rPr>
        <w:t>,</w:t>
      </w:r>
      <w:r w:rsidRPr="001062CC">
        <w:rPr>
          <w:rFonts w:ascii="Times New Roman" w:hAnsi="Times New Roman"/>
          <w:color w:val="000000" w:themeColor="text1"/>
          <w:sz w:val="24"/>
          <w:szCs w:val="24"/>
          <w:lang w:eastAsia="en-US"/>
        </w:rPr>
        <w:t> </w:t>
      </w:r>
      <w:r w:rsidRPr="001062CC">
        <w:rPr>
          <w:rFonts w:ascii="Times New Roman" w:hAnsi="Times New Roman"/>
          <w:color w:val="000000" w:themeColor="text1"/>
          <w:sz w:val="24"/>
          <w:szCs w:val="24"/>
          <w:shd w:val="clear" w:color="auto" w:fill="FFFFFF"/>
          <w:lang w:eastAsia="en-US"/>
        </w:rPr>
        <w:t>5, 37-68.</w:t>
      </w:r>
      <w:proofErr w:type="gramEnd"/>
      <w:r w:rsidRPr="001062CC">
        <w:rPr>
          <w:rFonts w:ascii="Times New Roman" w:hAnsi="Times New Roman"/>
          <w:color w:val="000000" w:themeColor="text1"/>
          <w:sz w:val="24"/>
          <w:szCs w:val="24"/>
          <w:shd w:val="clear" w:color="auto" w:fill="FFFFFF"/>
          <w:lang w:eastAsia="en-US"/>
        </w:rPr>
        <w:t xml:space="preserve"> </w:t>
      </w:r>
      <w:proofErr w:type="gramStart"/>
      <w:r w:rsidRPr="001062CC">
        <w:rPr>
          <w:rFonts w:ascii="Times New Roman" w:hAnsi="Times New Roman"/>
          <w:color w:val="000000" w:themeColor="text1"/>
          <w:sz w:val="24"/>
          <w:szCs w:val="24"/>
          <w:shd w:val="clear" w:color="auto" w:fill="FFFFFF"/>
          <w:lang w:eastAsia="en-US"/>
        </w:rPr>
        <w:t>doi</w:t>
      </w:r>
      <w:proofErr w:type="gramEnd"/>
      <w:r w:rsidRPr="001062CC">
        <w:rPr>
          <w:rFonts w:ascii="Times New Roman" w:hAnsi="Times New Roman"/>
          <w:color w:val="000000" w:themeColor="text1"/>
          <w:sz w:val="24"/>
          <w:szCs w:val="24"/>
          <w:shd w:val="clear" w:color="auto" w:fill="FFFFFF"/>
          <w:lang w:eastAsia="en-US"/>
        </w:rPr>
        <w:t xml:space="preserve">: </w:t>
      </w:r>
      <w:r w:rsidRPr="001062CC">
        <w:rPr>
          <w:rFonts w:ascii="Times New Roman" w:hAnsi="Times New Roman"/>
          <w:color w:val="000000" w:themeColor="text1"/>
          <w:sz w:val="24"/>
          <w:szCs w:val="24"/>
          <w:lang w:eastAsia="en-GB"/>
        </w:rPr>
        <w:t>10.1080/14792779543000011</w:t>
      </w:r>
    </w:p>
    <w:p w:rsidR="001062CC" w:rsidRPr="001062CC" w:rsidDel="00741C35" w:rsidRDefault="001062CC" w:rsidP="00731A2E">
      <w:pPr>
        <w:tabs>
          <w:tab w:val="left" w:pos="1880"/>
        </w:tabs>
        <w:spacing w:after="0" w:line="480" w:lineRule="auto"/>
        <w:ind w:left="720" w:hanging="720"/>
        <w:rPr>
          <w:rFonts w:ascii="Times New Roman" w:hAnsi="Times New Roman"/>
          <w:color w:val="000000" w:themeColor="text1"/>
          <w:sz w:val="24"/>
          <w:szCs w:val="24"/>
          <w:bdr w:val="none" w:sz="0" w:space="0" w:color="auto" w:frame="1"/>
        </w:rPr>
      </w:pPr>
      <w:r w:rsidRPr="001062CC">
        <w:rPr>
          <w:rFonts w:ascii="Times New Roman" w:hAnsi="Times New Roman"/>
          <w:color w:val="000000" w:themeColor="text1"/>
          <w:sz w:val="24"/>
          <w:szCs w:val="24"/>
          <w:bdr w:val="none" w:sz="0" w:space="0" w:color="auto" w:frame="1"/>
        </w:rPr>
        <w:t xml:space="preserve">Muller, E. N., Jukam, T. O., &amp; Seligson, M. A. (1982).  Diffuse political support and antisystem behavior: A comparative analysis.  </w:t>
      </w:r>
      <w:proofErr w:type="gramStart"/>
      <w:r w:rsidRPr="001062CC">
        <w:rPr>
          <w:rFonts w:ascii="Times New Roman" w:hAnsi="Times New Roman"/>
          <w:i/>
          <w:color w:val="000000" w:themeColor="text1"/>
          <w:sz w:val="24"/>
          <w:szCs w:val="24"/>
          <w:bdr w:val="none" w:sz="0" w:space="0" w:color="auto" w:frame="1"/>
        </w:rPr>
        <w:t>American Journal of Political Science</w:t>
      </w:r>
      <w:r w:rsidRPr="001062CC">
        <w:rPr>
          <w:rFonts w:ascii="Times New Roman" w:hAnsi="Times New Roman"/>
          <w:color w:val="000000" w:themeColor="text1"/>
          <w:sz w:val="24"/>
          <w:szCs w:val="24"/>
          <w:bdr w:val="none" w:sz="0" w:space="0" w:color="auto" w:frame="1"/>
        </w:rPr>
        <w:t xml:space="preserve">, </w:t>
      </w:r>
      <w:r w:rsidRPr="001062CC">
        <w:rPr>
          <w:rFonts w:ascii="Times New Roman" w:hAnsi="Times New Roman"/>
          <w:i/>
          <w:color w:val="000000" w:themeColor="text1"/>
          <w:sz w:val="24"/>
          <w:szCs w:val="24"/>
          <w:bdr w:val="none" w:sz="0" w:space="0" w:color="auto" w:frame="1"/>
        </w:rPr>
        <w:t>26</w:t>
      </w:r>
      <w:r w:rsidRPr="001062CC">
        <w:rPr>
          <w:rFonts w:ascii="Times New Roman" w:hAnsi="Times New Roman"/>
          <w:color w:val="000000" w:themeColor="text1"/>
          <w:sz w:val="24"/>
          <w:szCs w:val="24"/>
          <w:bdr w:val="none" w:sz="0" w:space="0" w:color="auto" w:frame="1"/>
        </w:rPr>
        <w:t>, 240-264.</w:t>
      </w:r>
      <w:proofErr w:type="gramEnd"/>
      <w:r w:rsidRPr="001062CC">
        <w:rPr>
          <w:rFonts w:ascii="Times New Roman" w:hAnsi="Times New Roman"/>
          <w:color w:val="000000" w:themeColor="text1"/>
          <w:sz w:val="24"/>
          <w:szCs w:val="24"/>
          <w:bdr w:val="none" w:sz="0" w:space="0" w:color="auto" w:frame="1"/>
        </w:rPr>
        <w:t xml:space="preserve"> </w:t>
      </w:r>
      <w:proofErr w:type="gramStart"/>
      <w:r w:rsidRPr="001062CC">
        <w:rPr>
          <w:rFonts w:ascii="Times New Roman" w:hAnsi="Times New Roman"/>
          <w:color w:val="000000" w:themeColor="text1"/>
          <w:sz w:val="24"/>
          <w:szCs w:val="24"/>
          <w:bdr w:val="none" w:sz="0" w:space="0" w:color="auto" w:frame="1"/>
        </w:rPr>
        <w:t>doi</w:t>
      </w:r>
      <w:proofErr w:type="gramEnd"/>
      <w:r w:rsidRPr="001062CC">
        <w:rPr>
          <w:rFonts w:ascii="Times New Roman" w:hAnsi="Times New Roman"/>
          <w:color w:val="000000" w:themeColor="text1"/>
          <w:sz w:val="24"/>
          <w:szCs w:val="24"/>
          <w:bdr w:val="none" w:sz="0" w:space="0" w:color="auto" w:frame="1"/>
        </w:rPr>
        <w:t xml:space="preserve">: </w:t>
      </w:r>
      <w:r w:rsidRPr="001062CC">
        <w:rPr>
          <w:rFonts w:ascii="Times New Roman" w:hAnsi="Times New Roman"/>
          <w:color w:val="000000" w:themeColor="text1"/>
          <w:sz w:val="24"/>
          <w:szCs w:val="24"/>
          <w:shd w:val="clear" w:color="auto" w:fill="FFFFFF"/>
        </w:rPr>
        <w:t>10.1177/095169280201400103</w:t>
      </w:r>
    </w:p>
    <w:p w:rsidR="001062CC" w:rsidRPr="001062CC" w:rsidRDefault="001062CC" w:rsidP="00741C35">
      <w:pPr>
        <w:tabs>
          <w:tab w:val="left" w:pos="1880"/>
        </w:tabs>
        <w:spacing w:after="0" w:line="480" w:lineRule="auto"/>
        <w:ind w:left="720" w:hanging="720"/>
        <w:rPr>
          <w:rFonts w:ascii="Times" w:hAnsi="Times"/>
          <w:color w:val="000000" w:themeColor="text1"/>
          <w:sz w:val="24"/>
          <w:szCs w:val="20"/>
          <w:lang w:eastAsia="en-US"/>
        </w:rPr>
      </w:pPr>
      <w:r w:rsidRPr="001062CC">
        <w:rPr>
          <w:rFonts w:ascii="Times New Roman" w:hAnsi="Times New Roman"/>
          <w:color w:val="000000" w:themeColor="text1"/>
          <w:sz w:val="24"/>
          <w:szCs w:val="21"/>
          <w:shd w:val="clear" w:color="auto" w:fill="FFFFFF"/>
          <w:lang w:eastAsia="en-US"/>
        </w:rPr>
        <w:t>Newheiser A. K., Farias M., Tausch N. (2011).</w:t>
      </w:r>
      <w:r w:rsidRPr="001062CC">
        <w:rPr>
          <w:rFonts w:ascii="Times New Roman" w:hAnsi="Times New Roman"/>
          <w:color w:val="000000" w:themeColor="text1"/>
          <w:sz w:val="24"/>
          <w:lang w:eastAsia="en-US"/>
        </w:rPr>
        <w:t> The functional nature of conspiracy beliefs: examining the underpinnings of belief in the Da Vinci Code conspiracy</w:t>
      </w:r>
      <w:r w:rsidRPr="001062CC">
        <w:rPr>
          <w:rFonts w:ascii="Times New Roman" w:hAnsi="Times New Roman"/>
          <w:color w:val="000000" w:themeColor="text1"/>
          <w:sz w:val="24"/>
          <w:szCs w:val="21"/>
          <w:shd w:val="clear" w:color="auto" w:fill="FFFFFF"/>
          <w:lang w:eastAsia="en-US"/>
        </w:rPr>
        <w:t>.</w:t>
      </w:r>
      <w:r w:rsidRPr="001062CC">
        <w:rPr>
          <w:rFonts w:ascii="Times New Roman" w:hAnsi="Times New Roman"/>
          <w:color w:val="000000" w:themeColor="text1"/>
          <w:sz w:val="24"/>
          <w:lang w:eastAsia="en-US"/>
        </w:rPr>
        <w:t> </w:t>
      </w:r>
      <w:r w:rsidRPr="001062CC">
        <w:rPr>
          <w:rFonts w:ascii="Times New Roman" w:hAnsi="Times New Roman"/>
          <w:i/>
          <w:color w:val="000000" w:themeColor="text1"/>
          <w:sz w:val="24"/>
          <w:lang w:eastAsia="en-US"/>
        </w:rPr>
        <w:t>Personality and Individual Differences, 58</w:t>
      </w:r>
      <w:r w:rsidRPr="001062CC">
        <w:rPr>
          <w:rFonts w:ascii="Times New Roman" w:hAnsi="Times New Roman"/>
          <w:color w:val="000000" w:themeColor="text1"/>
          <w:sz w:val="24"/>
          <w:szCs w:val="21"/>
          <w:shd w:val="clear" w:color="auto" w:fill="FFFFFF"/>
          <w:lang w:eastAsia="en-US"/>
        </w:rPr>
        <w:t xml:space="preserve">, 1007–1011. </w:t>
      </w:r>
      <w:proofErr w:type="gramStart"/>
      <w:r w:rsidRPr="001062CC">
        <w:rPr>
          <w:rFonts w:ascii="Times New Roman" w:hAnsi="Times New Roman"/>
          <w:color w:val="000000" w:themeColor="text1"/>
          <w:sz w:val="24"/>
          <w:szCs w:val="21"/>
          <w:shd w:val="clear" w:color="auto" w:fill="FFFFFF"/>
          <w:lang w:eastAsia="en-US"/>
        </w:rPr>
        <w:t>doi:10.1016</w:t>
      </w:r>
      <w:proofErr w:type="gramEnd"/>
      <w:r w:rsidRPr="001062CC">
        <w:rPr>
          <w:rFonts w:ascii="Times New Roman" w:hAnsi="Times New Roman"/>
          <w:color w:val="000000" w:themeColor="text1"/>
          <w:sz w:val="24"/>
          <w:szCs w:val="21"/>
          <w:shd w:val="clear" w:color="auto" w:fill="FFFFFF"/>
          <w:lang w:eastAsia="en-US"/>
        </w:rPr>
        <w:t>/j.paid.2011.08.011</w:t>
      </w:r>
      <w:r w:rsidRPr="001062CC">
        <w:rPr>
          <w:rFonts w:ascii="Times New Roman" w:hAnsi="Times New Roman"/>
          <w:color w:val="000000" w:themeColor="text1"/>
          <w:sz w:val="24"/>
          <w:lang w:eastAsia="en-US"/>
        </w:rPr>
        <w:t> </w:t>
      </w:r>
    </w:p>
    <w:p w:rsidR="001062CC" w:rsidRDefault="001062CC" w:rsidP="00731A2E">
      <w:pPr>
        <w:tabs>
          <w:tab w:val="left" w:pos="1880"/>
        </w:tabs>
        <w:spacing w:after="0" w:line="480" w:lineRule="auto"/>
        <w:ind w:left="720" w:hanging="720"/>
        <w:rPr>
          <w:rFonts w:ascii="Times New Roman" w:hAnsi="Times New Roman"/>
          <w:iCs/>
          <w:color w:val="000000" w:themeColor="text1"/>
          <w:sz w:val="24"/>
          <w:szCs w:val="24"/>
        </w:rPr>
      </w:pPr>
      <w:proofErr w:type="gramStart"/>
      <w:r w:rsidRPr="001062CC">
        <w:rPr>
          <w:rFonts w:ascii="Times New Roman" w:hAnsi="Times New Roman"/>
          <w:color w:val="000000" w:themeColor="text1"/>
          <w:sz w:val="24"/>
          <w:szCs w:val="24"/>
          <w:bdr w:val="none" w:sz="0" w:space="0" w:color="auto" w:frame="1"/>
        </w:rPr>
        <w:t>Preacher, K.J., &amp; Hayes, A.F. (2008).</w:t>
      </w:r>
      <w:proofErr w:type="gramEnd"/>
      <w:r w:rsidRPr="001062CC">
        <w:rPr>
          <w:rFonts w:ascii="Times New Roman" w:hAnsi="Times New Roman"/>
          <w:color w:val="000000" w:themeColor="text1"/>
          <w:sz w:val="24"/>
          <w:szCs w:val="24"/>
          <w:bdr w:val="none" w:sz="0" w:space="0" w:color="auto" w:frame="1"/>
        </w:rPr>
        <w:t xml:space="preserve"> </w:t>
      </w:r>
      <w:proofErr w:type="gramStart"/>
      <w:r w:rsidRPr="001062CC">
        <w:rPr>
          <w:rFonts w:ascii="Times New Roman" w:hAnsi="Times New Roman"/>
          <w:color w:val="000000" w:themeColor="text1"/>
          <w:sz w:val="24"/>
          <w:szCs w:val="24"/>
          <w:bdr w:val="none" w:sz="0" w:space="0" w:color="auto" w:frame="1"/>
        </w:rPr>
        <w:t>Asymptotic and resampling strategies for assessing and comparing indirect effects in multiple mediator models.</w:t>
      </w:r>
      <w:proofErr w:type="gramEnd"/>
      <w:r w:rsidRPr="001062CC">
        <w:rPr>
          <w:rFonts w:ascii="Times New Roman" w:hAnsi="Times New Roman"/>
          <w:color w:val="000000" w:themeColor="text1"/>
          <w:sz w:val="24"/>
          <w:szCs w:val="24"/>
          <w:bdr w:val="none" w:sz="0" w:space="0" w:color="auto" w:frame="1"/>
        </w:rPr>
        <w:t xml:space="preserve"> </w:t>
      </w:r>
      <w:proofErr w:type="gramStart"/>
      <w:r w:rsidRPr="001062CC">
        <w:rPr>
          <w:rFonts w:ascii="Times New Roman" w:hAnsi="Times New Roman"/>
          <w:i/>
          <w:color w:val="000000" w:themeColor="text1"/>
          <w:sz w:val="24"/>
          <w:szCs w:val="24"/>
          <w:bdr w:val="none" w:sz="0" w:space="0" w:color="auto" w:frame="1"/>
        </w:rPr>
        <w:t>Behavior Research Methods</w:t>
      </w:r>
      <w:r w:rsidRPr="001062CC">
        <w:rPr>
          <w:rFonts w:ascii="Times New Roman" w:hAnsi="Times New Roman"/>
          <w:color w:val="000000" w:themeColor="text1"/>
          <w:sz w:val="24"/>
          <w:szCs w:val="24"/>
          <w:bdr w:val="none" w:sz="0" w:space="0" w:color="auto" w:frame="1"/>
        </w:rPr>
        <w:t xml:space="preserve">, </w:t>
      </w:r>
      <w:r w:rsidRPr="001062CC">
        <w:rPr>
          <w:rFonts w:ascii="Times New Roman" w:hAnsi="Times New Roman"/>
          <w:i/>
          <w:color w:val="000000" w:themeColor="text1"/>
          <w:sz w:val="24"/>
          <w:szCs w:val="24"/>
          <w:bdr w:val="none" w:sz="0" w:space="0" w:color="auto" w:frame="1"/>
        </w:rPr>
        <w:t>40</w:t>
      </w:r>
      <w:r w:rsidRPr="001062CC">
        <w:rPr>
          <w:rFonts w:ascii="Times New Roman" w:hAnsi="Times New Roman"/>
          <w:color w:val="000000" w:themeColor="text1"/>
          <w:sz w:val="24"/>
          <w:szCs w:val="24"/>
          <w:bdr w:val="none" w:sz="0" w:space="0" w:color="auto" w:frame="1"/>
        </w:rPr>
        <w:t>, 879-891.</w:t>
      </w:r>
      <w:proofErr w:type="gramEnd"/>
      <w:r w:rsidRPr="001062CC">
        <w:rPr>
          <w:rFonts w:ascii="Times New Roman" w:hAnsi="Times New Roman"/>
          <w:color w:val="000000" w:themeColor="text1"/>
          <w:sz w:val="24"/>
          <w:szCs w:val="24"/>
          <w:bdr w:val="none" w:sz="0" w:space="0" w:color="auto" w:frame="1"/>
        </w:rPr>
        <w:t xml:space="preserve"> </w:t>
      </w:r>
      <w:proofErr w:type="gramStart"/>
      <w:r w:rsidRPr="001062CC">
        <w:rPr>
          <w:rFonts w:ascii="Times New Roman" w:hAnsi="Times New Roman"/>
          <w:color w:val="000000" w:themeColor="text1"/>
          <w:sz w:val="24"/>
          <w:szCs w:val="24"/>
          <w:bdr w:val="none" w:sz="0" w:space="0" w:color="auto" w:frame="1"/>
        </w:rPr>
        <w:t>doi</w:t>
      </w:r>
      <w:proofErr w:type="gramEnd"/>
      <w:r w:rsidRPr="001062CC">
        <w:rPr>
          <w:rFonts w:ascii="Times New Roman" w:hAnsi="Times New Roman"/>
          <w:color w:val="000000" w:themeColor="text1"/>
          <w:sz w:val="24"/>
          <w:szCs w:val="24"/>
          <w:bdr w:val="none" w:sz="0" w:space="0" w:color="auto" w:frame="1"/>
        </w:rPr>
        <w:t xml:space="preserve">: </w:t>
      </w:r>
      <w:r w:rsidRPr="001062CC">
        <w:rPr>
          <w:rFonts w:ascii="Times New Roman" w:hAnsi="Times New Roman"/>
          <w:iCs/>
          <w:color w:val="000000" w:themeColor="text1"/>
          <w:sz w:val="24"/>
          <w:szCs w:val="24"/>
        </w:rPr>
        <w:t>10.3758/BRM.40.3.879</w:t>
      </w:r>
    </w:p>
    <w:p w:rsidR="00B8059D" w:rsidRPr="00B8059D" w:rsidRDefault="00B8059D" w:rsidP="00731A2E">
      <w:pPr>
        <w:tabs>
          <w:tab w:val="left" w:pos="1880"/>
        </w:tabs>
        <w:spacing w:after="0" w:line="480" w:lineRule="auto"/>
        <w:ind w:left="720" w:hanging="720"/>
        <w:rPr>
          <w:rStyle w:val="apple-style-span"/>
        </w:rPr>
      </w:pPr>
      <w:r>
        <w:rPr>
          <w:rFonts w:ascii="Times New Roman" w:hAnsi="Times New Roman"/>
          <w:iCs/>
          <w:color w:val="000000" w:themeColor="text1"/>
          <w:sz w:val="24"/>
          <w:szCs w:val="24"/>
        </w:rPr>
        <w:t xml:space="preserve">Quinby, L., (1999). Millenial civilization and its discontents: Terminal cynicism, conspiracy mania, and avatarism. </w:t>
      </w:r>
      <w:proofErr w:type="gramStart"/>
      <w:r>
        <w:rPr>
          <w:rFonts w:ascii="Times New Roman" w:hAnsi="Times New Roman"/>
          <w:i/>
          <w:iCs/>
          <w:color w:val="000000" w:themeColor="text1"/>
          <w:sz w:val="24"/>
          <w:szCs w:val="24"/>
        </w:rPr>
        <w:t>The Psychohistory Review</w:t>
      </w:r>
      <w:r>
        <w:rPr>
          <w:rFonts w:ascii="Times New Roman" w:hAnsi="Times New Roman"/>
          <w:iCs/>
          <w:color w:val="000000" w:themeColor="text1"/>
          <w:sz w:val="24"/>
          <w:szCs w:val="24"/>
        </w:rPr>
        <w:t xml:space="preserve">, </w:t>
      </w:r>
      <w:r w:rsidR="00F61CB0" w:rsidRPr="00231ED1">
        <w:rPr>
          <w:rFonts w:ascii="Times New Roman" w:hAnsi="Times New Roman"/>
          <w:iCs/>
          <w:color w:val="000000" w:themeColor="text1"/>
          <w:sz w:val="24"/>
          <w:szCs w:val="24"/>
        </w:rPr>
        <w:t>(Winter, 1999), 1-16</w:t>
      </w:r>
      <w:r w:rsidRPr="00F61CB0">
        <w:rPr>
          <w:rFonts w:ascii="Times New Roman" w:hAnsi="Times New Roman"/>
          <w:iCs/>
          <w:color w:val="000000" w:themeColor="text1"/>
          <w:sz w:val="24"/>
          <w:szCs w:val="24"/>
        </w:rPr>
        <w:t>.</w:t>
      </w:r>
      <w:proofErr w:type="gramEnd"/>
    </w:p>
    <w:p w:rsidR="001062CC" w:rsidRPr="001062CC" w:rsidRDefault="001062CC" w:rsidP="00B8059D">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Sapountzis, A., &amp; Condor, S. (2013). Conspiracy accounts as intergroup theories: challenging dominant understandings of social power and political legitimacy. </w:t>
      </w:r>
      <w:proofErr w:type="gramStart"/>
      <w:r w:rsidRPr="001062CC">
        <w:rPr>
          <w:rFonts w:ascii="Times New Roman" w:hAnsi="Times New Roman"/>
          <w:i/>
          <w:color w:val="000000" w:themeColor="text1"/>
          <w:sz w:val="24"/>
          <w:szCs w:val="24"/>
        </w:rPr>
        <w:t>Political Psychology,</w:t>
      </w:r>
      <w:r w:rsidRPr="001062CC">
        <w:rPr>
          <w:rFonts w:ascii="Times New Roman" w:hAnsi="Times New Roman"/>
          <w:color w:val="000000" w:themeColor="text1"/>
          <w:sz w:val="24"/>
          <w:szCs w:val="24"/>
        </w:rPr>
        <w:t xml:space="preserve"> 34: 731–752.</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10.1111/pops.12015</w:t>
      </w:r>
    </w:p>
    <w:p w:rsidR="001062CC" w:rsidRPr="001062CC" w:rsidRDefault="001062CC" w:rsidP="00731A2E">
      <w:pPr>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Schwartz, S. H. (2003).</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color w:val="000000" w:themeColor="text1"/>
          <w:sz w:val="24"/>
          <w:szCs w:val="24"/>
        </w:rPr>
        <w:t>Value orientations, chapter 07.</w:t>
      </w:r>
      <w:proofErr w:type="gramEnd"/>
      <w:r w:rsidRPr="001062CC">
        <w:rPr>
          <w:rFonts w:ascii="Times New Roman" w:hAnsi="Times New Roman"/>
          <w:i/>
          <w:color w:val="000000" w:themeColor="text1"/>
          <w:sz w:val="24"/>
          <w:szCs w:val="24"/>
        </w:rPr>
        <w:t xml:space="preserve"> </w:t>
      </w:r>
      <w:proofErr w:type="gramStart"/>
      <w:r w:rsidRPr="001062CC">
        <w:rPr>
          <w:rFonts w:ascii="Times New Roman" w:hAnsi="Times New Roman"/>
          <w:i/>
          <w:color w:val="000000" w:themeColor="text1"/>
          <w:sz w:val="24"/>
          <w:szCs w:val="24"/>
        </w:rPr>
        <w:t>European Social Survey Core Questionnaire Development.</w:t>
      </w:r>
      <w:proofErr w:type="gramEnd"/>
      <w:r w:rsidRPr="001062CC">
        <w:rPr>
          <w:rFonts w:ascii="Times New Roman" w:hAnsi="Times New Roman"/>
          <w:color w:val="000000" w:themeColor="text1"/>
          <w:sz w:val="24"/>
          <w:szCs w:val="24"/>
        </w:rPr>
        <w:t xml:space="preserve"> Retrieved from http://www.europeansocialsurvey.org/docs/methodology/core_ess_questionnaire/ESS_core_questionnaire_human_values.pdf</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Schwartz, S.H. (1992). Universals in the content and structure of values: Theoretical advances and empirical tests in 20 countries. In M. Zanna (Ed.), </w:t>
      </w:r>
      <w:r w:rsidRPr="001062CC">
        <w:rPr>
          <w:rFonts w:ascii="Times New Roman" w:hAnsi="Times New Roman"/>
          <w:i/>
          <w:iCs/>
          <w:color w:val="000000" w:themeColor="text1"/>
          <w:sz w:val="24"/>
          <w:szCs w:val="24"/>
        </w:rPr>
        <w:t xml:space="preserve">Advances in experimental social psychology </w:t>
      </w:r>
      <w:r w:rsidRPr="001062CC">
        <w:rPr>
          <w:rFonts w:ascii="Times New Roman" w:hAnsi="Times New Roman"/>
          <w:color w:val="000000" w:themeColor="text1"/>
          <w:sz w:val="24"/>
          <w:szCs w:val="24"/>
        </w:rPr>
        <w:t>(vol. 25, pp. 1-65). New York, NY: Academic Press.</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lang w:val="en-US"/>
        </w:rPr>
        <w:t xml:space="preserve">Speed Reading (2014, September). </w:t>
      </w:r>
      <w:r w:rsidRPr="001062CC">
        <w:rPr>
          <w:rFonts w:ascii="Times New Roman" w:hAnsi="Times New Roman"/>
          <w:i/>
          <w:color w:val="000000" w:themeColor="text1"/>
          <w:sz w:val="24"/>
          <w:szCs w:val="24"/>
        </w:rPr>
        <w:t xml:space="preserve">What is the average reading speed of </w:t>
      </w:r>
      <w:proofErr w:type="gramStart"/>
      <w:r w:rsidRPr="001062CC">
        <w:rPr>
          <w:rFonts w:ascii="Times New Roman" w:hAnsi="Times New Roman"/>
          <w:i/>
          <w:color w:val="000000" w:themeColor="text1"/>
          <w:sz w:val="24"/>
          <w:szCs w:val="24"/>
        </w:rPr>
        <w:t>Americans.</w:t>
      </w:r>
      <w:proofErr w:type="gramEnd"/>
      <w:r w:rsidRPr="001062CC">
        <w:rPr>
          <w:rFonts w:ascii="Times New Roman" w:hAnsi="Times New Roman"/>
          <w:i/>
          <w:color w:val="000000" w:themeColor="text1"/>
          <w:sz w:val="24"/>
          <w:szCs w:val="24"/>
        </w:rPr>
        <w:t xml:space="preserve"> </w:t>
      </w:r>
      <w:r w:rsidRPr="001062CC">
        <w:rPr>
          <w:rFonts w:ascii="Times New Roman" w:hAnsi="Times New Roman"/>
          <w:color w:val="000000" w:themeColor="text1"/>
          <w:sz w:val="24"/>
          <w:szCs w:val="24"/>
        </w:rPr>
        <w:t>Retrieved from</w:t>
      </w:r>
      <w:r w:rsidRPr="001062CC">
        <w:rPr>
          <w:rFonts w:ascii="Times New Roman" w:hAnsi="Times New Roman"/>
          <w:i/>
          <w:color w:val="000000" w:themeColor="text1"/>
          <w:sz w:val="24"/>
          <w:szCs w:val="24"/>
        </w:rPr>
        <w:t xml:space="preserve"> </w:t>
      </w:r>
      <w:r w:rsidRPr="001062CC">
        <w:rPr>
          <w:rFonts w:ascii="Times New Roman" w:hAnsi="Times New Roman"/>
          <w:color w:val="000000" w:themeColor="text1"/>
          <w:sz w:val="24"/>
          <w:szCs w:val="24"/>
        </w:rPr>
        <w:t>http://www.free-speed-reading.com/articles/what-is-the-average-reading-speed-of-americans</w:t>
      </w:r>
    </w:p>
    <w:p w:rsidR="001062CC" w:rsidRPr="001062CC" w:rsidRDefault="001062CC" w:rsidP="009417C5">
      <w:pPr>
        <w:autoSpaceDE w:val="0"/>
        <w:autoSpaceDN w:val="0"/>
        <w:adjustRightInd w:val="0"/>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Sullivan, D., Landau, M.J., &amp; Rothschild, Z.K. (2010). An existential function of enemyship: Evidence that people attribute influence to personal and political enemies to compensate for threats to control. </w:t>
      </w:r>
      <w:proofErr w:type="gramStart"/>
      <w:r w:rsidRPr="001062CC">
        <w:rPr>
          <w:rFonts w:ascii="Times New Roman" w:hAnsi="Times New Roman"/>
          <w:i/>
          <w:color w:val="000000" w:themeColor="text1"/>
          <w:sz w:val="24"/>
          <w:szCs w:val="24"/>
        </w:rPr>
        <w:t xml:space="preserve">Journal of Personality and Social Psychology, 93, </w:t>
      </w:r>
      <w:r w:rsidRPr="001062CC">
        <w:rPr>
          <w:rFonts w:ascii="Times New Roman" w:hAnsi="Times New Roman"/>
          <w:color w:val="000000" w:themeColor="text1"/>
          <w:sz w:val="24"/>
          <w:szCs w:val="24"/>
        </w:rPr>
        <w:t>434-449.</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12"/>
          <w:lang w:val="en-US" w:eastAsia="en-GB"/>
        </w:rPr>
        <w:t>doi</w:t>
      </w:r>
      <w:proofErr w:type="gramEnd"/>
      <w:r w:rsidRPr="001062CC">
        <w:rPr>
          <w:rFonts w:ascii="Times New Roman" w:hAnsi="Times New Roman"/>
          <w:color w:val="000000" w:themeColor="text1"/>
          <w:sz w:val="24"/>
          <w:szCs w:val="12"/>
          <w:lang w:val="en-US" w:eastAsia="en-GB"/>
        </w:rPr>
        <w:t>: 10.1037/a0017457</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Swami, V., Coles, R., Stieger, S., Pietschnig, J., Furnham, A., Rehim, S., &amp; Voracek, M. (2011). Conspiracist ideation in Britain and Austria: Evidence of a monological belief system and associations between individual psychological differences and real-world and fictitious conspiracy theories. </w:t>
      </w:r>
      <w:proofErr w:type="gramStart"/>
      <w:r w:rsidRPr="001062CC">
        <w:rPr>
          <w:rFonts w:ascii="Times New Roman" w:hAnsi="Times New Roman"/>
          <w:i/>
          <w:color w:val="000000" w:themeColor="text1"/>
          <w:sz w:val="24"/>
          <w:szCs w:val="24"/>
        </w:rPr>
        <w:t xml:space="preserve">British Journal of Psychology, 102, </w:t>
      </w:r>
      <w:r w:rsidRPr="001062CC">
        <w:rPr>
          <w:rFonts w:ascii="Times New Roman" w:hAnsi="Times New Roman"/>
          <w:color w:val="000000" w:themeColor="text1"/>
          <w:sz w:val="24"/>
          <w:szCs w:val="24"/>
        </w:rPr>
        <w:t>443-463.</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r w:rsidRPr="001062CC">
        <w:rPr>
          <w:rFonts w:ascii="Times New Roman" w:hAnsi="Times New Roman"/>
          <w:color w:val="000000" w:themeColor="text1"/>
          <w:sz w:val="24"/>
          <w:szCs w:val="21"/>
          <w:shd w:val="clear" w:color="auto" w:fill="FFFFFF"/>
          <w:lang w:eastAsia="en-US"/>
        </w:rPr>
        <w:t>10.1111</w:t>
      </w:r>
      <w:proofErr w:type="gramEnd"/>
      <w:r w:rsidRPr="001062CC">
        <w:rPr>
          <w:rFonts w:ascii="Times New Roman" w:hAnsi="Times New Roman"/>
          <w:color w:val="000000" w:themeColor="text1"/>
          <w:sz w:val="24"/>
          <w:szCs w:val="21"/>
          <w:shd w:val="clear" w:color="auto" w:fill="FFFFFF"/>
          <w:lang w:eastAsia="en-US"/>
        </w:rPr>
        <w:t>/j.2044-8295.2011.02036.x</w:t>
      </w:r>
    </w:p>
    <w:p w:rsidR="001062CC" w:rsidRPr="001062CC" w:rsidRDefault="001062CC" w:rsidP="00731A2E">
      <w:pPr>
        <w:autoSpaceDE w:val="0"/>
        <w:autoSpaceDN w:val="0"/>
        <w:adjustRightInd w:val="0"/>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Uscinski, J. E., &amp; Parent, J.M. (2014). </w:t>
      </w:r>
      <w:proofErr w:type="gramStart"/>
      <w:r w:rsidRPr="001062CC">
        <w:rPr>
          <w:rFonts w:ascii="Times New Roman" w:hAnsi="Times New Roman"/>
          <w:i/>
          <w:color w:val="000000" w:themeColor="text1"/>
          <w:sz w:val="24"/>
          <w:szCs w:val="24"/>
        </w:rPr>
        <w:t>American conspiracy theories</w:t>
      </w:r>
      <w:r w:rsidRPr="001062CC">
        <w:rPr>
          <w:rFonts w:ascii="Times New Roman" w:hAnsi="Times New Roman"/>
          <w:color w:val="000000" w:themeColor="text1"/>
          <w:sz w:val="24"/>
          <w:szCs w:val="24"/>
        </w:rPr>
        <w:t>.</w:t>
      </w:r>
      <w:proofErr w:type="gramEnd"/>
      <w:r w:rsidRPr="001062CC">
        <w:rPr>
          <w:rFonts w:ascii="Times New Roman" w:hAnsi="Times New Roman"/>
          <w:color w:val="000000" w:themeColor="text1"/>
          <w:sz w:val="24"/>
          <w:szCs w:val="24"/>
        </w:rPr>
        <w:t xml:space="preserve"> New York, NY: Oxford University Press.</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van</w:t>
      </w:r>
      <w:proofErr w:type="gramEnd"/>
      <w:r w:rsidRPr="001062CC">
        <w:rPr>
          <w:rFonts w:ascii="Times New Roman" w:hAnsi="Times New Roman"/>
          <w:color w:val="000000" w:themeColor="text1"/>
          <w:sz w:val="24"/>
          <w:szCs w:val="24"/>
        </w:rPr>
        <w:t xml:space="preserve"> Prooijen, J.-W. (2012). Suspicions of injustice: The sense-making function of belief in conspiracy theories. </w:t>
      </w:r>
      <w:proofErr w:type="gramStart"/>
      <w:r w:rsidRPr="001062CC">
        <w:rPr>
          <w:rFonts w:ascii="Times New Roman" w:hAnsi="Times New Roman"/>
          <w:color w:val="000000" w:themeColor="text1"/>
          <w:sz w:val="24"/>
          <w:szCs w:val="24"/>
        </w:rPr>
        <w:t>In E. Kals &amp; J. Maes (Eds.).</w:t>
      </w:r>
      <w:proofErr w:type="gramEnd"/>
      <w:r w:rsidRPr="001062CC">
        <w:rPr>
          <w:rFonts w:ascii="Times New Roman" w:hAnsi="Times New Roman"/>
          <w:color w:val="000000" w:themeColor="text1"/>
          <w:sz w:val="24"/>
          <w:szCs w:val="24"/>
        </w:rPr>
        <w:t xml:space="preserve"> </w:t>
      </w:r>
      <w:r w:rsidRPr="001062CC">
        <w:rPr>
          <w:rFonts w:ascii="Times New Roman" w:hAnsi="Times New Roman"/>
          <w:i/>
          <w:iCs/>
          <w:color w:val="000000" w:themeColor="text1"/>
          <w:sz w:val="24"/>
          <w:szCs w:val="24"/>
        </w:rPr>
        <w:t xml:space="preserve">Justice and conflicts: Theoretical and empirical contribution </w:t>
      </w:r>
      <w:r w:rsidRPr="001062CC">
        <w:rPr>
          <w:rFonts w:ascii="Times New Roman" w:hAnsi="Times New Roman"/>
          <w:color w:val="000000" w:themeColor="text1"/>
          <w:sz w:val="24"/>
          <w:szCs w:val="24"/>
        </w:rPr>
        <w:t>(pp. 121-132). Berlin Heidelberg: Springer-Verlag.</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van</w:t>
      </w:r>
      <w:proofErr w:type="gramEnd"/>
      <w:r w:rsidRPr="001062CC">
        <w:rPr>
          <w:rFonts w:ascii="Times New Roman" w:hAnsi="Times New Roman"/>
          <w:color w:val="000000" w:themeColor="text1"/>
          <w:sz w:val="24"/>
          <w:szCs w:val="24"/>
        </w:rPr>
        <w:t xml:space="preserve"> Prooijen, J.-W., &amp; Jostmann</w:t>
      </w:r>
      <w:r w:rsidRPr="001062CC">
        <w:rPr>
          <w:rFonts w:ascii="Times New Roman" w:hAnsi="Times New Roman"/>
          <w:i/>
          <w:iCs/>
          <w:color w:val="000000" w:themeColor="text1"/>
          <w:sz w:val="24"/>
          <w:szCs w:val="24"/>
        </w:rPr>
        <w:t xml:space="preserve">, </w:t>
      </w:r>
      <w:r w:rsidRPr="001062CC">
        <w:rPr>
          <w:rFonts w:ascii="Times New Roman" w:hAnsi="Times New Roman"/>
          <w:color w:val="000000" w:themeColor="text1"/>
          <w:sz w:val="24"/>
          <w:szCs w:val="24"/>
        </w:rPr>
        <w:t>N.B</w:t>
      </w:r>
      <w:r w:rsidRPr="001062CC">
        <w:rPr>
          <w:rFonts w:ascii="Times New Roman" w:hAnsi="Times New Roman"/>
          <w:i/>
          <w:iCs/>
          <w:color w:val="000000" w:themeColor="text1"/>
          <w:sz w:val="24"/>
          <w:szCs w:val="24"/>
        </w:rPr>
        <w:t xml:space="preserve">. </w:t>
      </w:r>
      <w:r w:rsidRPr="001062CC">
        <w:rPr>
          <w:rFonts w:ascii="Times New Roman" w:hAnsi="Times New Roman"/>
          <w:color w:val="000000" w:themeColor="text1"/>
          <w:sz w:val="24"/>
          <w:szCs w:val="24"/>
        </w:rPr>
        <w:t xml:space="preserve">(2013). Belief in conspiracy theories: The influence of uncertainty and perceived morality. </w:t>
      </w:r>
      <w:proofErr w:type="gramStart"/>
      <w:r w:rsidRPr="001062CC">
        <w:rPr>
          <w:rFonts w:ascii="Times New Roman" w:hAnsi="Times New Roman"/>
          <w:i/>
          <w:iCs/>
          <w:color w:val="000000" w:themeColor="text1"/>
          <w:sz w:val="24"/>
          <w:szCs w:val="24"/>
        </w:rPr>
        <w:t>European Journal of Social Psychology</w:t>
      </w:r>
      <w:r w:rsidRPr="001062CC">
        <w:rPr>
          <w:rFonts w:ascii="Times New Roman" w:hAnsi="Times New Roman"/>
          <w:color w:val="000000" w:themeColor="text1"/>
          <w:sz w:val="24"/>
          <w:szCs w:val="24"/>
        </w:rPr>
        <w:t xml:space="preserve">, </w:t>
      </w:r>
      <w:r w:rsidRPr="001062CC">
        <w:rPr>
          <w:rFonts w:ascii="Times New Roman" w:hAnsi="Times New Roman"/>
          <w:i/>
          <w:iCs/>
          <w:color w:val="000000" w:themeColor="text1"/>
          <w:sz w:val="24"/>
          <w:szCs w:val="24"/>
        </w:rPr>
        <w:t>43</w:t>
      </w:r>
      <w:r w:rsidRPr="001062CC">
        <w:rPr>
          <w:rFonts w:ascii="Times New Roman" w:hAnsi="Times New Roman"/>
          <w:color w:val="000000" w:themeColor="text1"/>
          <w:sz w:val="24"/>
          <w:szCs w:val="24"/>
        </w:rPr>
        <w:t>, 109-115.</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10.1002/ejsp.1922</w:t>
      </w:r>
    </w:p>
    <w:p w:rsidR="001062CC" w:rsidRPr="001062CC" w:rsidRDefault="001062CC" w:rsidP="005B33CE">
      <w:pPr>
        <w:tabs>
          <w:tab w:val="left" w:pos="1880"/>
        </w:tabs>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van</w:t>
      </w:r>
      <w:proofErr w:type="gramEnd"/>
      <w:r w:rsidRPr="001062CC">
        <w:rPr>
          <w:rFonts w:ascii="Times New Roman" w:hAnsi="Times New Roman"/>
          <w:color w:val="000000" w:themeColor="text1"/>
          <w:sz w:val="24"/>
          <w:szCs w:val="24"/>
        </w:rPr>
        <w:t xml:space="preserve"> Prooijen, J.-W., Acker, M. (2015).   </w:t>
      </w:r>
      <w:r w:rsidRPr="001062CC">
        <w:rPr>
          <w:rFonts w:ascii="Times New Roman" w:hAnsi="Times New Roman"/>
          <w:bCs/>
          <w:color w:val="000000" w:themeColor="text1"/>
          <w:sz w:val="24"/>
          <w:szCs w:val="24"/>
          <w:shd w:val="clear" w:color="auto" w:fill="FFFFFF"/>
        </w:rPr>
        <w:t xml:space="preserve">The Influence of </w:t>
      </w:r>
      <w:r w:rsidR="007D1F74">
        <w:rPr>
          <w:rFonts w:ascii="Times New Roman" w:hAnsi="Times New Roman"/>
          <w:bCs/>
          <w:color w:val="000000" w:themeColor="text1"/>
          <w:sz w:val="24"/>
          <w:szCs w:val="24"/>
          <w:shd w:val="clear" w:color="auto" w:fill="FFFFFF"/>
        </w:rPr>
        <w:t>c</w:t>
      </w:r>
      <w:r w:rsidRPr="001062CC">
        <w:rPr>
          <w:rFonts w:ascii="Times New Roman" w:hAnsi="Times New Roman"/>
          <w:bCs/>
          <w:color w:val="000000" w:themeColor="text1"/>
          <w:sz w:val="24"/>
          <w:szCs w:val="24"/>
          <w:shd w:val="clear" w:color="auto" w:fill="FFFFFF"/>
        </w:rPr>
        <w:t xml:space="preserve">ontrol on </w:t>
      </w:r>
      <w:r w:rsidR="007D1F74">
        <w:rPr>
          <w:rFonts w:ascii="Times New Roman" w:hAnsi="Times New Roman"/>
          <w:bCs/>
          <w:color w:val="000000" w:themeColor="text1"/>
          <w:sz w:val="24"/>
          <w:szCs w:val="24"/>
          <w:shd w:val="clear" w:color="auto" w:fill="FFFFFF"/>
        </w:rPr>
        <w:t>b</w:t>
      </w:r>
      <w:r w:rsidRPr="001062CC">
        <w:rPr>
          <w:rFonts w:ascii="Times New Roman" w:hAnsi="Times New Roman"/>
          <w:bCs/>
          <w:color w:val="000000" w:themeColor="text1"/>
          <w:sz w:val="24"/>
          <w:szCs w:val="24"/>
          <w:shd w:val="clear" w:color="auto" w:fill="FFFFFF"/>
        </w:rPr>
        <w:t xml:space="preserve">elief in </w:t>
      </w:r>
      <w:r w:rsidR="007D1F74">
        <w:rPr>
          <w:rFonts w:ascii="Times New Roman" w:hAnsi="Times New Roman"/>
          <w:bCs/>
          <w:color w:val="000000" w:themeColor="text1"/>
          <w:sz w:val="24"/>
          <w:szCs w:val="24"/>
          <w:shd w:val="clear" w:color="auto" w:fill="FFFFFF"/>
        </w:rPr>
        <w:t>c</w:t>
      </w:r>
      <w:r w:rsidRPr="001062CC">
        <w:rPr>
          <w:rFonts w:ascii="Times New Roman" w:hAnsi="Times New Roman"/>
          <w:bCs/>
          <w:color w:val="000000" w:themeColor="text1"/>
          <w:sz w:val="24"/>
          <w:szCs w:val="24"/>
          <w:shd w:val="clear" w:color="auto" w:fill="FFFFFF"/>
        </w:rPr>
        <w:t xml:space="preserve">onspiracy </w:t>
      </w:r>
      <w:r w:rsidR="007D1F74">
        <w:rPr>
          <w:rFonts w:ascii="Times New Roman" w:hAnsi="Times New Roman"/>
          <w:bCs/>
          <w:color w:val="000000" w:themeColor="text1"/>
          <w:sz w:val="24"/>
          <w:szCs w:val="24"/>
          <w:shd w:val="clear" w:color="auto" w:fill="FFFFFF"/>
        </w:rPr>
        <w:t>t</w:t>
      </w:r>
      <w:r w:rsidRPr="001062CC">
        <w:rPr>
          <w:rFonts w:ascii="Times New Roman" w:hAnsi="Times New Roman"/>
          <w:bCs/>
          <w:color w:val="000000" w:themeColor="text1"/>
          <w:sz w:val="24"/>
          <w:szCs w:val="24"/>
          <w:shd w:val="clear" w:color="auto" w:fill="FFFFFF"/>
        </w:rPr>
        <w:t xml:space="preserve">heories: Conceptual and </w:t>
      </w:r>
      <w:r w:rsidR="007D1F74">
        <w:rPr>
          <w:rFonts w:ascii="Times New Roman" w:hAnsi="Times New Roman"/>
          <w:bCs/>
          <w:color w:val="000000" w:themeColor="text1"/>
          <w:sz w:val="24"/>
          <w:szCs w:val="24"/>
          <w:shd w:val="clear" w:color="auto" w:fill="FFFFFF"/>
        </w:rPr>
        <w:t>a</w:t>
      </w:r>
      <w:r w:rsidRPr="001062CC">
        <w:rPr>
          <w:rFonts w:ascii="Times New Roman" w:hAnsi="Times New Roman"/>
          <w:bCs/>
          <w:color w:val="000000" w:themeColor="text1"/>
          <w:sz w:val="24"/>
          <w:szCs w:val="24"/>
          <w:shd w:val="clear" w:color="auto" w:fill="FFFFFF"/>
        </w:rPr>
        <w:t xml:space="preserve">pplied </w:t>
      </w:r>
      <w:r w:rsidR="007D1F74">
        <w:rPr>
          <w:rFonts w:ascii="Times New Roman" w:hAnsi="Times New Roman"/>
          <w:bCs/>
          <w:color w:val="000000" w:themeColor="text1"/>
          <w:sz w:val="24"/>
          <w:szCs w:val="24"/>
          <w:shd w:val="clear" w:color="auto" w:fill="FFFFFF"/>
        </w:rPr>
        <w:t>e</w:t>
      </w:r>
      <w:r w:rsidRPr="001062CC">
        <w:rPr>
          <w:rFonts w:ascii="Times New Roman" w:hAnsi="Times New Roman"/>
          <w:bCs/>
          <w:color w:val="000000" w:themeColor="text1"/>
          <w:sz w:val="24"/>
          <w:szCs w:val="24"/>
          <w:shd w:val="clear" w:color="auto" w:fill="FFFFFF"/>
        </w:rPr>
        <w:t xml:space="preserve">xtensions.  </w:t>
      </w:r>
      <w:r w:rsidRPr="001062CC">
        <w:rPr>
          <w:rFonts w:ascii="Times New Roman" w:hAnsi="Times New Roman"/>
          <w:bCs/>
          <w:i/>
          <w:color w:val="000000" w:themeColor="text1"/>
          <w:sz w:val="24"/>
          <w:szCs w:val="24"/>
          <w:shd w:val="clear" w:color="auto" w:fill="FFFFFF"/>
        </w:rPr>
        <w:t xml:space="preserve">Applied Cognitive Psychology, </w:t>
      </w:r>
      <w:r w:rsidRPr="001062CC">
        <w:rPr>
          <w:rStyle w:val="vol"/>
          <w:rFonts w:ascii="Times New Roman" w:hAnsi="Times New Roman"/>
          <w:i/>
          <w:color w:val="000000" w:themeColor="text1"/>
          <w:sz w:val="24"/>
          <w:szCs w:val="24"/>
          <w:bdr w:val="none" w:sz="0" w:space="0" w:color="auto" w:frame="1"/>
          <w:shd w:val="clear" w:color="auto" w:fill="FFFFFF"/>
        </w:rPr>
        <w:t>29</w:t>
      </w:r>
      <w:r w:rsidRPr="001062CC">
        <w:rPr>
          <w:rFonts w:ascii="Times New Roman" w:hAnsi="Times New Roman"/>
          <w:color w:val="000000" w:themeColor="text1"/>
          <w:sz w:val="24"/>
          <w:szCs w:val="24"/>
          <w:shd w:val="clear" w:color="auto" w:fill="FFFFFF"/>
        </w:rPr>
        <w:t>,</w:t>
      </w:r>
      <w:r w:rsidRPr="001062CC">
        <w:rPr>
          <w:rStyle w:val="apple-converted-space"/>
          <w:rFonts w:ascii="Times New Roman" w:hAnsi="Times New Roman"/>
          <w:color w:val="000000" w:themeColor="text1"/>
          <w:sz w:val="24"/>
          <w:szCs w:val="24"/>
          <w:shd w:val="clear" w:color="auto" w:fill="FFFFFF"/>
        </w:rPr>
        <w:t> </w:t>
      </w:r>
      <w:r w:rsidRPr="001062CC">
        <w:rPr>
          <w:rStyle w:val="pagefirst"/>
          <w:rFonts w:ascii="Times New Roman" w:hAnsi="Times New Roman"/>
          <w:color w:val="000000" w:themeColor="text1"/>
          <w:sz w:val="24"/>
          <w:szCs w:val="24"/>
          <w:bdr w:val="none" w:sz="0" w:space="0" w:color="auto" w:frame="1"/>
          <w:shd w:val="clear" w:color="auto" w:fill="FFFFFF"/>
        </w:rPr>
        <w:t>753</w:t>
      </w:r>
      <w:r w:rsidRPr="001062CC">
        <w:rPr>
          <w:rFonts w:ascii="Times New Roman" w:hAnsi="Times New Roman"/>
          <w:color w:val="000000" w:themeColor="text1"/>
          <w:sz w:val="24"/>
          <w:szCs w:val="24"/>
          <w:shd w:val="clear" w:color="auto" w:fill="FFFFFF"/>
        </w:rPr>
        <w:t>–</w:t>
      </w:r>
      <w:r w:rsidRPr="001062CC">
        <w:rPr>
          <w:rStyle w:val="pagelast"/>
          <w:rFonts w:ascii="Times New Roman" w:hAnsi="Times New Roman"/>
          <w:color w:val="000000" w:themeColor="text1"/>
          <w:sz w:val="24"/>
          <w:szCs w:val="24"/>
          <w:bdr w:val="none" w:sz="0" w:space="0" w:color="auto" w:frame="1"/>
          <w:shd w:val="clear" w:color="auto" w:fill="FFFFFF"/>
        </w:rPr>
        <w:t>761</w:t>
      </w:r>
      <w:r w:rsidRPr="001062CC">
        <w:rPr>
          <w:rFonts w:ascii="Times New Roman" w:hAnsi="Times New Roman"/>
          <w:color w:val="000000" w:themeColor="text1"/>
          <w:sz w:val="24"/>
          <w:szCs w:val="24"/>
          <w:shd w:val="clear" w:color="auto" w:fill="FFFFFF"/>
        </w:rPr>
        <w:t xml:space="preserve">. </w:t>
      </w:r>
      <w:proofErr w:type="gramStart"/>
      <w:r w:rsidRPr="001062CC">
        <w:rPr>
          <w:rFonts w:ascii="Times New Roman" w:hAnsi="Times New Roman"/>
          <w:color w:val="000000" w:themeColor="text1"/>
          <w:sz w:val="24"/>
          <w:szCs w:val="24"/>
          <w:shd w:val="clear" w:color="auto" w:fill="FFFFFF"/>
        </w:rPr>
        <w:t>doi</w:t>
      </w:r>
      <w:proofErr w:type="gramEnd"/>
      <w:r w:rsidRPr="001062CC">
        <w:rPr>
          <w:rFonts w:ascii="Times New Roman" w:hAnsi="Times New Roman"/>
          <w:color w:val="000000" w:themeColor="text1"/>
          <w:sz w:val="24"/>
          <w:szCs w:val="24"/>
          <w:shd w:val="clear" w:color="auto" w:fill="FFFFFF"/>
        </w:rPr>
        <w:t>:</w:t>
      </w:r>
      <w:r w:rsidRPr="001062CC">
        <w:rPr>
          <w:rStyle w:val="apple-converted-space"/>
          <w:rFonts w:ascii="Times New Roman" w:hAnsi="Times New Roman"/>
          <w:color w:val="000000" w:themeColor="text1"/>
          <w:sz w:val="24"/>
          <w:szCs w:val="24"/>
          <w:shd w:val="clear" w:color="auto" w:fill="FFFFFF"/>
        </w:rPr>
        <w:t> </w:t>
      </w:r>
      <w:r w:rsidRPr="001062CC">
        <w:rPr>
          <w:rFonts w:ascii="Times New Roman" w:hAnsi="Times New Roman"/>
          <w:color w:val="000000" w:themeColor="text1"/>
          <w:sz w:val="24"/>
          <w:szCs w:val="24"/>
          <w:bdr w:val="none" w:sz="0" w:space="0" w:color="auto" w:frame="1"/>
          <w:shd w:val="clear" w:color="auto" w:fill="FFFFFF"/>
        </w:rPr>
        <w:t>10.1002/acp.3161</w:t>
      </w:r>
      <w:r w:rsidRPr="001062CC">
        <w:rPr>
          <w:rFonts w:ascii="Times New Roman" w:hAnsi="Times New Roman"/>
          <w:color w:val="000000" w:themeColor="text1"/>
          <w:sz w:val="24"/>
          <w:szCs w:val="24"/>
          <w:shd w:val="clear" w:color="auto" w:fill="FFFFFF"/>
        </w:rPr>
        <w:t>.</w:t>
      </w:r>
    </w:p>
    <w:p w:rsidR="001062CC" w:rsidRPr="001062CC" w:rsidRDefault="001062CC" w:rsidP="005B33CE">
      <w:pPr>
        <w:spacing w:after="0" w:line="480" w:lineRule="auto"/>
        <w:ind w:left="709" w:hanging="709"/>
        <w:rPr>
          <w:rFonts w:ascii="Times New Roman" w:hAnsi="Times New Roman"/>
          <w:color w:val="000000" w:themeColor="text1"/>
          <w:sz w:val="24"/>
          <w:szCs w:val="20"/>
          <w:lang w:eastAsia="en-US"/>
        </w:rPr>
      </w:pPr>
      <w:proofErr w:type="gramStart"/>
      <w:r w:rsidRPr="001062CC">
        <w:rPr>
          <w:rFonts w:ascii="Times New Roman" w:hAnsi="Times New Roman"/>
          <w:color w:val="000000" w:themeColor="text1"/>
          <w:sz w:val="24"/>
          <w:szCs w:val="19"/>
          <w:shd w:val="clear" w:color="auto" w:fill="FFFFFF"/>
          <w:lang w:eastAsia="en-US"/>
        </w:rPr>
        <w:t>van</w:t>
      </w:r>
      <w:proofErr w:type="gramEnd"/>
      <w:r w:rsidRPr="001062CC">
        <w:rPr>
          <w:rFonts w:ascii="Times New Roman" w:hAnsi="Times New Roman"/>
          <w:color w:val="000000" w:themeColor="text1"/>
          <w:sz w:val="24"/>
          <w:szCs w:val="19"/>
          <w:shd w:val="clear" w:color="auto" w:fill="FFFFFF"/>
          <w:lang w:eastAsia="en-US"/>
        </w:rPr>
        <w:t xml:space="preserve"> Prooijen, J.-W., Krouwel, A. P. M., &amp; Pollet, T. (2015). Political extremism predicts belief in conspiracy theories.</w:t>
      </w:r>
      <w:r w:rsidRPr="001062CC">
        <w:rPr>
          <w:rFonts w:ascii="Times New Roman" w:hAnsi="Times New Roman"/>
          <w:color w:val="000000" w:themeColor="text1"/>
          <w:sz w:val="24"/>
          <w:lang w:eastAsia="en-US"/>
        </w:rPr>
        <w:t> </w:t>
      </w:r>
      <w:r w:rsidRPr="001062CC">
        <w:rPr>
          <w:rFonts w:ascii="Times New Roman" w:hAnsi="Times New Roman"/>
          <w:i/>
          <w:color w:val="000000" w:themeColor="text1"/>
          <w:sz w:val="24"/>
          <w:lang w:eastAsia="en-US"/>
        </w:rPr>
        <w:t>Social Psychological and Personality Science, 6,</w:t>
      </w:r>
      <w:r w:rsidRPr="001062CC">
        <w:rPr>
          <w:rFonts w:ascii="Times New Roman" w:hAnsi="Times New Roman"/>
          <w:color w:val="000000" w:themeColor="text1"/>
          <w:sz w:val="24"/>
          <w:lang w:eastAsia="en-US"/>
        </w:rPr>
        <w:t> </w:t>
      </w:r>
      <w:r w:rsidRPr="001062CC">
        <w:rPr>
          <w:rFonts w:ascii="Times New Roman" w:hAnsi="Times New Roman"/>
          <w:color w:val="000000" w:themeColor="text1"/>
          <w:sz w:val="24"/>
          <w:szCs w:val="19"/>
          <w:shd w:val="clear" w:color="auto" w:fill="FFFFFF"/>
          <w:lang w:eastAsia="en-US"/>
        </w:rPr>
        <w:t>570-578</w:t>
      </w:r>
      <w:r w:rsidRPr="001062CC">
        <w:rPr>
          <w:rFonts w:ascii="Times New Roman" w:hAnsi="Times New Roman"/>
          <w:i/>
          <w:color w:val="000000" w:themeColor="text1"/>
          <w:sz w:val="24"/>
          <w:lang w:eastAsia="en-US"/>
        </w:rPr>
        <w:t>.</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Webster, D. M., &amp; Kruglanski, A.W. (1994). </w:t>
      </w:r>
      <w:proofErr w:type="gramStart"/>
      <w:r w:rsidRPr="001062CC">
        <w:rPr>
          <w:rFonts w:ascii="Times New Roman" w:hAnsi="Times New Roman"/>
          <w:color w:val="000000" w:themeColor="text1"/>
          <w:sz w:val="24"/>
          <w:szCs w:val="24"/>
        </w:rPr>
        <w:t>Individual differences in need for cognitive closure.</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i/>
          <w:iCs/>
          <w:color w:val="000000" w:themeColor="text1"/>
          <w:sz w:val="24"/>
          <w:szCs w:val="24"/>
        </w:rPr>
        <w:t xml:space="preserve">Journal of Personality and Social Psychology, 67, </w:t>
      </w:r>
      <w:r w:rsidRPr="001062CC">
        <w:rPr>
          <w:rFonts w:ascii="Times New Roman" w:hAnsi="Times New Roman"/>
          <w:color w:val="000000" w:themeColor="text1"/>
          <w:sz w:val="24"/>
          <w:szCs w:val="24"/>
        </w:rPr>
        <w:t>1049-1062.</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xml:space="preserve">: </w:t>
      </w:r>
      <w:r w:rsidRPr="001062CC">
        <w:rPr>
          <w:rFonts w:ascii="Times New Roman" w:hAnsi="Times New Roman"/>
          <w:color w:val="000000" w:themeColor="text1"/>
          <w:sz w:val="24"/>
          <w:szCs w:val="24"/>
          <w:shd w:val="clear" w:color="auto" w:fill="FFFFFF"/>
        </w:rPr>
        <w:t>10.1037/0022-3514.67.6.1049</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Whitson, J.A., &amp; Galinsky, A.D. (2008). Lacking control increases illusory pattern perceptions. </w:t>
      </w:r>
      <w:proofErr w:type="gramStart"/>
      <w:r w:rsidRPr="001062CC">
        <w:rPr>
          <w:rFonts w:ascii="Times New Roman" w:hAnsi="Times New Roman"/>
          <w:i/>
          <w:iCs/>
          <w:color w:val="000000" w:themeColor="text1"/>
          <w:sz w:val="24"/>
          <w:szCs w:val="24"/>
        </w:rPr>
        <w:t xml:space="preserve">Science, 322, </w:t>
      </w:r>
      <w:r w:rsidRPr="001062CC">
        <w:rPr>
          <w:rFonts w:ascii="Times New Roman" w:hAnsi="Times New Roman"/>
          <w:color w:val="000000" w:themeColor="text1"/>
          <w:sz w:val="24"/>
          <w:szCs w:val="24"/>
        </w:rPr>
        <w:t>115-117.</w:t>
      </w:r>
      <w:proofErr w:type="gramEnd"/>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w:t>
      </w:r>
      <w:proofErr w:type="gramEnd"/>
      <w:r w:rsidRPr="001062CC">
        <w:rPr>
          <w:rFonts w:ascii="Times New Roman" w:hAnsi="Times New Roman"/>
          <w:color w:val="000000" w:themeColor="text1"/>
          <w:sz w:val="24"/>
          <w:szCs w:val="24"/>
        </w:rPr>
        <w:t>: 10.1126/science.1159845</w:t>
      </w:r>
    </w:p>
    <w:p w:rsidR="001062CC" w:rsidRPr="001062CC" w:rsidRDefault="001062CC" w:rsidP="00731A2E">
      <w:pPr>
        <w:tabs>
          <w:tab w:val="left" w:pos="1880"/>
        </w:tabs>
        <w:spacing w:after="0" w:line="480" w:lineRule="auto"/>
        <w:ind w:left="720" w:hanging="720"/>
        <w:rPr>
          <w:rFonts w:ascii="Times New Roman" w:hAnsi="Times New Roman"/>
          <w:color w:val="000000" w:themeColor="text1"/>
          <w:sz w:val="24"/>
          <w:szCs w:val="24"/>
        </w:rPr>
      </w:pPr>
      <w:r w:rsidRPr="001062CC">
        <w:rPr>
          <w:rFonts w:ascii="Times New Roman" w:hAnsi="Times New Roman"/>
          <w:color w:val="000000" w:themeColor="text1"/>
          <w:sz w:val="24"/>
          <w:szCs w:val="24"/>
        </w:rPr>
        <w:t xml:space="preserve">Whitson, J.A., &amp; Galinsky, A.D., &amp; Kay, A. (2015). </w:t>
      </w:r>
      <w:r w:rsidRPr="001062CC">
        <w:rPr>
          <w:rFonts w:ascii="Times New Roman" w:eastAsia="Arial Unicode MS" w:hAnsi="Times New Roman"/>
          <w:color w:val="000000" w:themeColor="text1"/>
          <w:sz w:val="24"/>
          <w:szCs w:val="24"/>
        </w:rPr>
        <w:t>The emotional roots of conspiratorial perceptions, system justification, and belief in the paranormal</w:t>
      </w:r>
      <w:r w:rsidRPr="001062CC">
        <w:rPr>
          <w:rFonts w:ascii="Times New Roman" w:eastAsia="Arial Unicode MS" w:hAnsi="Times New Roman"/>
          <w:i/>
          <w:color w:val="000000" w:themeColor="text1"/>
          <w:sz w:val="24"/>
          <w:szCs w:val="24"/>
        </w:rPr>
        <w:t xml:space="preserve">. </w:t>
      </w:r>
      <w:proofErr w:type="gramStart"/>
      <w:r w:rsidRPr="001062CC">
        <w:rPr>
          <w:rFonts w:ascii="Times New Roman" w:eastAsia="Arial Unicode MS" w:hAnsi="Times New Roman"/>
          <w:i/>
          <w:color w:val="000000" w:themeColor="text1"/>
          <w:sz w:val="24"/>
          <w:szCs w:val="24"/>
        </w:rPr>
        <w:t>Journal of Experimental Social Psychology</w:t>
      </w:r>
      <w:r w:rsidRPr="001062CC">
        <w:rPr>
          <w:rFonts w:ascii="Times New Roman" w:eastAsia="Arial Unicode MS" w:hAnsi="Times New Roman"/>
          <w:color w:val="000000" w:themeColor="text1"/>
          <w:sz w:val="24"/>
          <w:szCs w:val="24"/>
        </w:rPr>
        <w:t xml:space="preserve">, </w:t>
      </w:r>
      <w:r w:rsidRPr="001062CC">
        <w:rPr>
          <w:rFonts w:ascii="Times New Roman" w:eastAsia="Arial Unicode MS" w:hAnsi="Times New Roman"/>
          <w:i/>
          <w:color w:val="000000" w:themeColor="text1"/>
          <w:sz w:val="24"/>
          <w:szCs w:val="24"/>
        </w:rPr>
        <w:t>56</w:t>
      </w:r>
      <w:r w:rsidRPr="001062CC">
        <w:rPr>
          <w:rFonts w:ascii="Times New Roman" w:eastAsia="Arial Unicode MS" w:hAnsi="Times New Roman"/>
          <w:color w:val="000000" w:themeColor="text1"/>
          <w:sz w:val="24"/>
          <w:szCs w:val="24"/>
        </w:rPr>
        <w:t>, 89-95.</w:t>
      </w:r>
      <w:proofErr w:type="gramEnd"/>
      <w:r w:rsidRPr="001062CC">
        <w:rPr>
          <w:rFonts w:ascii="Times New Roman" w:eastAsia="Arial Unicode MS" w:hAnsi="Times New Roman"/>
          <w:color w:val="000000" w:themeColor="text1"/>
          <w:sz w:val="24"/>
          <w:szCs w:val="24"/>
        </w:rPr>
        <w:t xml:space="preserve"> </w:t>
      </w:r>
      <w:proofErr w:type="gramStart"/>
      <w:r w:rsidRPr="001062CC">
        <w:rPr>
          <w:rFonts w:ascii="Times New Roman" w:eastAsia="Arial Unicode MS" w:hAnsi="Times New Roman"/>
          <w:color w:val="000000" w:themeColor="text1"/>
          <w:sz w:val="24"/>
          <w:szCs w:val="24"/>
        </w:rPr>
        <w:t>doi</w:t>
      </w:r>
      <w:proofErr w:type="gramEnd"/>
      <w:r w:rsidRPr="001062CC">
        <w:rPr>
          <w:rFonts w:ascii="Times New Roman" w:eastAsia="Arial Unicode MS" w:hAnsi="Times New Roman"/>
          <w:color w:val="000000" w:themeColor="text1"/>
          <w:sz w:val="24"/>
          <w:szCs w:val="24"/>
        </w:rPr>
        <w:t xml:space="preserve">: </w:t>
      </w:r>
      <w:r w:rsidRPr="001062CC">
        <w:rPr>
          <w:rFonts w:ascii="Times New Roman" w:eastAsia="Arial Unicode MS" w:hAnsi="Times New Roman"/>
          <w:color w:val="000000" w:themeColor="text1"/>
          <w:sz w:val="24"/>
          <w:szCs w:val="24"/>
          <w:shd w:val="clear" w:color="auto" w:fill="FFFFFF"/>
        </w:rPr>
        <w:t>10.1016/j.jesp.2014.09.002</w:t>
      </w:r>
    </w:p>
    <w:p w:rsidR="005C3B51" w:rsidRDefault="001062CC" w:rsidP="001062CC">
      <w:pPr>
        <w:tabs>
          <w:tab w:val="left" w:pos="1880"/>
        </w:tabs>
        <w:spacing w:after="0" w:line="480" w:lineRule="auto"/>
        <w:ind w:left="720" w:hanging="720"/>
        <w:rPr>
          <w:rFonts w:ascii="Times New Roman" w:hAnsi="Times New Roman"/>
          <w:color w:val="000000" w:themeColor="text1"/>
          <w:sz w:val="24"/>
          <w:szCs w:val="24"/>
        </w:rPr>
      </w:pPr>
      <w:proofErr w:type="gramStart"/>
      <w:r w:rsidRPr="001062CC">
        <w:rPr>
          <w:rFonts w:ascii="Times New Roman" w:hAnsi="Times New Roman"/>
          <w:color w:val="000000" w:themeColor="text1"/>
          <w:sz w:val="24"/>
          <w:szCs w:val="24"/>
        </w:rPr>
        <w:t>Wood, M., Douglas, K.M., &amp; Sutton, R.M. (2012).</w:t>
      </w:r>
      <w:proofErr w:type="gramEnd"/>
      <w:r w:rsidRPr="001062CC">
        <w:rPr>
          <w:rFonts w:ascii="Times New Roman" w:hAnsi="Times New Roman"/>
          <w:color w:val="000000" w:themeColor="text1"/>
          <w:sz w:val="24"/>
          <w:szCs w:val="24"/>
        </w:rPr>
        <w:t xml:space="preserve">  Dead and alive: Beliefs in contradictory conspiracy theories.  </w:t>
      </w:r>
      <w:r w:rsidRPr="001062CC">
        <w:rPr>
          <w:rFonts w:ascii="Times New Roman" w:hAnsi="Times New Roman"/>
          <w:i/>
          <w:color w:val="000000" w:themeColor="text1"/>
          <w:sz w:val="24"/>
          <w:szCs w:val="24"/>
        </w:rPr>
        <w:t xml:space="preserve">Social Psychological and Personality Science, 3, </w:t>
      </w:r>
      <w:r w:rsidRPr="001062CC">
        <w:rPr>
          <w:rFonts w:ascii="Times New Roman" w:hAnsi="Times New Roman"/>
          <w:color w:val="000000" w:themeColor="text1"/>
          <w:sz w:val="24"/>
          <w:szCs w:val="24"/>
        </w:rPr>
        <w:t>767-773</w:t>
      </w:r>
      <w:r w:rsidRPr="001062CC">
        <w:rPr>
          <w:rFonts w:ascii="Times New Roman" w:hAnsi="Times New Roman"/>
          <w:i/>
          <w:color w:val="000000" w:themeColor="text1"/>
          <w:sz w:val="24"/>
          <w:szCs w:val="24"/>
        </w:rPr>
        <w:t>.</w:t>
      </w:r>
      <w:r w:rsidRPr="001062CC">
        <w:rPr>
          <w:rFonts w:ascii="Times New Roman" w:hAnsi="Times New Roman"/>
          <w:color w:val="000000" w:themeColor="text1"/>
          <w:sz w:val="24"/>
          <w:szCs w:val="24"/>
        </w:rPr>
        <w:t xml:space="preserve"> </w:t>
      </w:r>
      <w:proofErr w:type="gramStart"/>
      <w:r w:rsidRPr="001062CC">
        <w:rPr>
          <w:rFonts w:ascii="Times New Roman" w:hAnsi="Times New Roman"/>
          <w:color w:val="000000" w:themeColor="text1"/>
          <w:sz w:val="24"/>
          <w:szCs w:val="24"/>
        </w:rPr>
        <w:t>doi:10.1177</w:t>
      </w:r>
      <w:proofErr w:type="gramEnd"/>
      <w:r w:rsidRPr="001062CC">
        <w:rPr>
          <w:rFonts w:ascii="Times New Roman" w:hAnsi="Times New Roman"/>
          <w:color w:val="000000" w:themeColor="text1"/>
          <w:sz w:val="24"/>
          <w:szCs w:val="24"/>
        </w:rPr>
        <w:t>/1948550611434786</w:t>
      </w:r>
    </w:p>
    <w:p w:rsidR="00652AB8" w:rsidRDefault="00652AB8" w:rsidP="00652AB8">
      <w:pPr>
        <w:pStyle w:val="Figureupdated"/>
        <w:rPr>
          <w:color w:val="000000" w:themeColor="text1"/>
        </w:rPr>
      </w:pPr>
    </w:p>
    <w:p w:rsidR="006D48D8" w:rsidRDefault="006D48D8" w:rsidP="00652AB8">
      <w:pPr>
        <w:pStyle w:val="Figureupdated"/>
        <w:rPr>
          <w:color w:val="000000" w:themeColor="text1"/>
        </w:rPr>
      </w:pPr>
    </w:p>
    <w:p w:rsidR="006D48D8" w:rsidRPr="001062CC" w:rsidRDefault="006D48D8" w:rsidP="006D48D8">
      <w:pPr>
        <w:autoSpaceDE w:val="0"/>
        <w:autoSpaceDN w:val="0"/>
        <w:adjustRightInd w:val="0"/>
        <w:spacing w:after="0" w:line="480" w:lineRule="auto"/>
        <w:rPr>
          <w:rFonts w:ascii="Times New Roman" w:hAnsi="Times New Roman"/>
          <w:color w:val="000000" w:themeColor="text1"/>
          <w:sz w:val="24"/>
          <w:szCs w:val="24"/>
        </w:rPr>
      </w:pPr>
    </w:p>
    <w:p w:rsidR="006D48D8" w:rsidRPr="001062CC" w:rsidRDefault="006D48D8" w:rsidP="006D48D8">
      <w:pPr>
        <w:pStyle w:val="Figureupdated"/>
        <w:jc w:val="center"/>
        <w:rPr>
          <w:rStyle w:val="FigureChar"/>
        </w:rPr>
      </w:pPr>
      <w:bookmarkStart w:id="1" w:name="_Toc416171809"/>
      <w:bookmarkStart w:id="2" w:name="_Toc416172201"/>
      <w:bookmarkStart w:id="3" w:name="_Toc414998988"/>
      <w:bookmarkStart w:id="4" w:name="_Toc288928400"/>
      <w:bookmarkStart w:id="5" w:name="_Toc415078575"/>
      <w:r w:rsidRPr="00652AB8">
        <w:rPr>
          <w:noProof/>
          <w:color w:val="000000" w:themeColor="text1"/>
          <w:lang w:val="en-US"/>
        </w:rPr>
        <w:drawing>
          <wp:inline distT="0" distB="0" distL="0" distR="0">
            <wp:extent cx="4948518" cy="349623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
      <w:bookmarkEnd w:id="2"/>
    </w:p>
    <w:p w:rsidR="006D48D8" w:rsidRDefault="006D48D8" w:rsidP="006D48D8">
      <w:pPr>
        <w:pStyle w:val="Figureupdated"/>
        <w:rPr>
          <w:rFonts w:cs="Times New Roman"/>
          <w:color w:val="000000" w:themeColor="text1"/>
        </w:rPr>
      </w:pPr>
      <w:bookmarkStart w:id="6" w:name="_Toc416171810"/>
      <w:bookmarkStart w:id="7" w:name="_Toc416172202"/>
      <w:r w:rsidRPr="00652AB8">
        <w:rPr>
          <w:rStyle w:val="FigureChar"/>
          <w:b w:val="0"/>
          <w:i/>
          <w:color w:val="000000" w:themeColor="text1"/>
        </w:rPr>
        <w:t>Figure 1.</w:t>
      </w:r>
      <w:r w:rsidRPr="001062CC">
        <w:rPr>
          <w:color w:val="000000" w:themeColor="text1"/>
        </w:rPr>
        <w:t xml:space="preserve">  </w:t>
      </w:r>
      <w:bookmarkEnd w:id="3"/>
      <w:bookmarkEnd w:id="4"/>
      <w:bookmarkEnd w:id="5"/>
      <w:r w:rsidRPr="001062CC">
        <w:rPr>
          <w:rFonts w:cs="Times New Roman"/>
          <w:color w:val="000000" w:themeColor="text1"/>
        </w:rPr>
        <w:t>Mean system-justifying beliefs as a function of exposure to conspiracy theories and system threat.  Error bars represent standard error of the mean.</w:t>
      </w:r>
      <w:bookmarkEnd w:id="6"/>
      <w:bookmarkEnd w:id="7"/>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52AB8">
      <w:pPr>
        <w:pStyle w:val="Figureupdated"/>
        <w:rPr>
          <w:color w:val="000000" w:themeColor="text1"/>
        </w:rPr>
      </w:pPr>
    </w:p>
    <w:p w:rsidR="006D48D8" w:rsidRDefault="006D48D8" w:rsidP="006D48D8">
      <w:pPr>
        <w:pStyle w:val="Figureupdated"/>
        <w:rPr>
          <w:rFonts w:cs="Times New Roman"/>
          <w:color w:val="000000" w:themeColor="text1"/>
        </w:rPr>
      </w:pPr>
    </w:p>
    <w:p w:rsidR="006D48D8" w:rsidRPr="001062CC" w:rsidRDefault="00E02695" w:rsidP="006D48D8">
      <w:pPr>
        <w:spacing w:line="480" w:lineRule="auto"/>
        <w:rPr>
          <w:rFonts w:ascii="Times New Roman" w:hAnsi="Times New Roman"/>
          <w:color w:val="000000" w:themeColor="text1"/>
          <w:sz w:val="24"/>
          <w:szCs w:val="24"/>
        </w:rPr>
      </w:pPr>
      <w:r w:rsidRPr="00E02695">
        <w:rPr>
          <w:noProof/>
        </w:rPr>
        <w:pict>
          <v:shapetype id="_x0000_t202" coordsize="21600,21600" o:spt="202" path="m0,0l0,21600,21600,21600,21600,0xe">
            <v:stroke joinstyle="miter"/>
            <v:path gradientshapeok="t" o:connecttype="rect"/>
          </v:shapetype>
          <v:shape id="Text Box 7" o:spid="_x0000_s1037" type="#_x0000_t202" style="position:absolute;margin-left:167pt;margin-top:6.5pt;width:119.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">
            <v:textbox>
              <w:txbxContent>
                <w:p w:rsidR="006D48D8" w:rsidRPr="00C178DD" w:rsidRDefault="006D48D8" w:rsidP="006D48D8">
                  <w:pPr>
                    <w:jc w:val="center"/>
                    <w:rPr>
                      <w:rFonts w:ascii="Times New Roman" w:hAnsi="Times New Roman"/>
                      <w:sz w:val="24"/>
                      <w:szCs w:val="24"/>
                    </w:rPr>
                  </w:pPr>
                  <w:r>
                    <w:rPr>
                      <w:rFonts w:ascii="Times New Roman" w:hAnsi="Times New Roman"/>
                      <w:sz w:val="24"/>
                      <w:szCs w:val="24"/>
                    </w:rPr>
                    <w:t>Attributions to individuals and small groups (vs. systemic causes)</w:t>
                  </w:r>
                </w:p>
              </w:txbxContent>
            </v:textbox>
          </v:shape>
        </w:pict>
      </w:r>
      <w:r w:rsidRPr="00E02695">
        <w:rPr>
          <w:noProof/>
        </w:rPr>
        <w:pict>
          <v:shape id="Text Box 11" o:spid="_x0000_s1036" type="#_x0000_t202" style="position:absolute;margin-left:319.75pt;margin-top:35.1pt;width:112.9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uXtw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" filled="f" stroked="f">
            <v:textbox>
              <w:txbxContent>
                <w:p w:rsidR="006D48D8" w:rsidRPr="00122FC2" w:rsidRDefault="006D48D8" w:rsidP="006D48D8">
                  <w:pPr>
                    <w:rPr>
                      <w:rFonts w:ascii="Times New Roman" w:hAnsi="Times New Roman"/>
                      <w:sz w:val="24"/>
                      <w:szCs w:val="24"/>
                    </w:rPr>
                  </w:pPr>
                  <w:r>
                    <w:rPr>
                      <w:rFonts w:ascii="Times New Roman" w:hAnsi="Times New Roman"/>
                      <w:sz w:val="24"/>
                      <w:szCs w:val="24"/>
                    </w:rPr>
                    <w:t>-0.60 (.09)***</w:t>
                  </w:r>
                </w:p>
              </w:txbxContent>
            </v:textbox>
          </v:shape>
        </w:pict>
      </w:r>
      <w:r w:rsidRPr="00E02695">
        <w:rPr>
          <w:noProof/>
        </w:rPr>
        <w:pict>
          <v:shape id="Text Box 10" o:spid="_x0000_s1035" type="#_x0000_t202" style="position:absolute;margin-left:62.75pt;margin-top:35.1pt;width:96.9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4uAIAAMI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" filled="f" stroked="f">
            <v:textbox>
              <w:txbxContent>
                <w:p w:rsidR="006D48D8" w:rsidRPr="00122FC2" w:rsidRDefault="006D48D8" w:rsidP="006D48D8">
                  <w:pPr>
                    <w:rPr>
                      <w:rFonts w:ascii="Times New Roman" w:hAnsi="Times New Roman"/>
                      <w:sz w:val="24"/>
                      <w:szCs w:val="24"/>
                    </w:rPr>
                  </w:pPr>
                  <w:r>
                    <w:rPr>
                      <w:rFonts w:ascii="Times New Roman" w:hAnsi="Times New Roman"/>
                      <w:sz w:val="24"/>
                      <w:szCs w:val="24"/>
                    </w:rPr>
                    <w:t>0.50 (.20)**</w:t>
                  </w:r>
                </w:p>
              </w:txbxContent>
            </v:textbox>
          </v:shape>
        </w:pict>
      </w:r>
      <w:r w:rsidRPr="00E02695">
        <w:rPr>
          <w:noProof/>
        </w:rPr>
        <w:pict>
          <v:shapetype id="_x0000_t32" coordsize="21600,21600" o:spt="32" o:oned="t" path="m0,0l21600,21600e" filled="f">
            <v:path arrowok="t" fillok="f" o:connecttype="none"/>
            <o:lock v:ext="edit" shapetype="t"/>
          </v:shapetype>
          <v:shape id="Straight Arrow Connector 9" o:spid="_x0000_s1034" type="#_x0000_t32" style="position:absolute;margin-left:104.85pt;margin-top:26.95pt;width:62.15pt;height:90.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">
            <v:stroke endarrow="block"/>
          </v:shape>
        </w:pict>
      </w:r>
      <w:r w:rsidRPr="00E02695">
        <w:rPr>
          <w:noProof/>
        </w:rPr>
        <w:pict>
          <v:shape id="Straight Arrow Connector 8" o:spid="_x0000_s1033" type="#_x0000_t32" style="position:absolute;margin-left:286.1pt;margin-top:26.95pt;width:85.7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">
            <v:stroke endarrow="block"/>
          </v:shape>
        </w:pict>
      </w:r>
    </w:p>
    <w:p w:rsidR="006D48D8" w:rsidRPr="001062CC" w:rsidRDefault="006D48D8" w:rsidP="006D48D8">
      <w:pPr>
        <w:spacing w:line="480" w:lineRule="auto"/>
        <w:rPr>
          <w:rFonts w:ascii="Times New Roman" w:hAnsi="Times New Roman"/>
          <w:color w:val="000000" w:themeColor="text1"/>
          <w:sz w:val="24"/>
          <w:szCs w:val="24"/>
        </w:rPr>
      </w:pPr>
    </w:p>
    <w:p w:rsidR="006D48D8" w:rsidRPr="001062CC" w:rsidRDefault="006D48D8" w:rsidP="006D48D8">
      <w:pPr>
        <w:spacing w:line="480" w:lineRule="auto"/>
        <w:rPr>
          <w:rFonts w:ascii="Times New Roman" w:hAnsi="Times New Roman"/>
          <w:color w:val="000000" w:themeColor="text1"/>
          <w:sz w:val="24"/>
          <w:szCs w:val="24"/>
        </w:rPr>
      </w:pPr>
    </w:p>
    <w:p w:rsidR="006D48D8" w:rsidRPr="001062CC" w:rsidRDefault="00E02695" w:rsidP="006D48D8">
      <w:pPr>
        <w:spacing w:line="480" w:lineRule="auto"/>
        <w:rPr>
          <w:rFonts w:ascii="Times New Roman" w:hAnsi="Times New Roman"/>
          <w:color w:val="000000" w:themeColor="text1"/>
          <w:sz w:val="24"/>
          <w:szCs w:val="24"/>
        </w:rPr>
      </w:pPr>
      <w:r w:rsidRPr="00E02695">
        <w:rPr>
          <w:noProof/>
        </w:rPr>
        <w:pict>
          <v:group id="Group 1" o:spid="_x0000_s1028" style="position:absolute;margin-left:40.25pt;margin-top:4.9pt;width:392.45pt;height:60.45pt;z-index:251664384" coordorigin="2963,5274" coordsize="7849,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">
            <v:shape id="Text Box 5" o:spid="_x0000_s1029" type="#_x0000_t202" style="position:absolute;left:8430;top:5274;width:2382;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D48D8" w:rsidRPr="00C178DD" w:rsidRDefault="006D48D8" w:rsidP="006D48D8">
                    <w:pPr>
                      <w:spacing w:before="240"/>
                      <w:jc w:val="center"/>
                      <w:rPr>
                        <w:rFonts w:ascii="Times New Roman" w:hAnsi="Times New Roman"/>
                        <w:sz w:val="24"/>
                        <w:szCs w:val="24"/>
                      </w:rPr>
                    </w:pPr>
                    <w:r>
                      <w:rPr>
                        <w:rFonts w:ascii="Times New Roman" w:hAnsi="Times New Roman"/>
                        <w:color w:val="000000"/>
                        <w:sz w:val="24"/>
                        <w:szCs w:val="24"/>
                      </w:rPr>
                      <w:t>Satisfaction with the status quo</w:t>
                    </w:r>
                  </w:p>
                  <w:p w:rsidR="006D48D8" w:rsidRPr="00C178DD" w:rsidRDefault="006D48D8" w:rsidP="006D48D8">
                    <w:pPr>
                      <w:spacing w:before="240"/>
                      <w:jc w:val="center"/>
                      <w:rPr>
                        <w:rFonts w:ascii="Times New Roman" w:hAnsi="Times New Roman"/>
                        <w:sz w:val="24"/>
                        <w:szCs w:val="24"/>
                      </w:rPr>
                    </w:pPr>
                  </w:p>
                </w:txbxContent>
              </v:textbox>
            </v:shape>
            <v:shape id="Straight Arrow Connector 3" o:spid="_x0000_s1030" type="#_x0000_t32" style="position:absolute;left:5352;top:5950;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Text Box 6" o:spid="_x0000_s1031" type="#_x0000_t202" style="position:absolute;left:5820;top:5380;width:2259;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D48D8" w:rsidRPr="00122FC2" w:rsidRDefault="006D48D8" w:rsidP="006D48D8">
                    <w:pPr>
                      <w:rPr>
                        <w:rFonts w:ascii="Times New Roman" w:hAnsi="Times New Roman"/>
                        <w:sz w:val="24"/>
                        <w:szCs w:val="24"/>
                      </w:rPr>
                    </w:pPr>
                    <w:r>
                      <w:rPr>
                        <w:rFonts w:ascii="Times New Roman" w:hAnsi="Times New Roman"/>
                        <w:sz w:val="24"/>
                        <w:szCs w:val="24"/>
                      </w:rPr>
                      <w:t>-0.86 (.23)***</w:t>
                    </w:r>
                  </w:p>
                </w:txbxContent>
              </v:textbox>
            </v:shape>
            <v:shape id="Text Box 4" o:spid="_x0000_s1032" type="#_x0000_t202" style="position:absolute;left:2963;top:5358;width:2382;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D48D8" w:rsidRPr="00C178DD" w:rsidRDefault="006D48D8" w:rsidP="006D48D8">
                    <w:pPr>
                      <w:jc w:val="center"/>
                      <w:rPr>
                        <w:rFonts w:ascii="Times New Roman" w:hAnsi="Times New Roman"/>
                        <w:sz w:val="24"/>
                        <w:szCs w:val="24"/>
                      </w:rPr>
                    </w:pPr>
                    <w:r>
                      <w:rPr>
                        <w:rFonts w:ascii="Times New Roman" w:hAnsi="Times New Roman"/>
                        <w:sz w:val="24"/>
                        <w:szCs w:val="24"/>
                      </w:rPr>
                      <w:t>Conspiracy theories (0 = Pro-conspiracy, 1 = Control)</w:t>
                    </w:r>
                  </w:p>
                </w:txbxContent>
              </v:textbox>
            </v:shape>
          </v:group>
        </w:pict>
      </w:r>
    </w:p>
    <w:p w:rsidR="006D48D8" w:rsidRPr="001062CC" w:rsidRDefault="00E02695" w:rsidP="006D48D8">
      <w:pPr>
        <w:spacing w:line="480" w:lineRule="auto"/>
        <w:rPr>
          <w:rFonts w:ascii="Times New Roman" w:hAnsi="Times New Roman"/>
          <w:color w:val="000000" w:themeColor="text1"/>
          <w:sz w:val="24"/>
          <w:szCs w:val="24"/>
        </w:rPr>
      </w:pPr>
      <w:r w:rsidRPr="00E02695">
        <w:rPr>
          <w:noProof/>
        </w:rPr>
        <w:pict>
          <v:shape id="Text Box 2" o:spid="_x0000_s1027" type="#_x0000_t202" style="position:absolute;margin-left:183.1pt;margin-top:9.6pt;width:122.8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w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" filled="f" stroked="f">
            <v:textbox>
              <w:txbxContent>
                <w:p w:rsidR="006D48D8" w:rsidRPr="00122FC2" w:rsidRDefault="006D48D8" w:rsidP="006D48D8">
                  <w:pPr>
                    <w:rPr>
                      <w:rFonts w:ascii="Times New Roman" w:hAnsi="Times New Roman"/>
                      <w:sz w:val="24"/>
                      <w:szCs w:val="24"/>
                    </w:rPr>
                  </w:pPr>
                  <w:r w:rsidRPr="00A46287">
                    <w:rPr>
                      <w:rFonts w:ascii="Times New Roman" w:hAnsi="Times New Roman"/>
                      <w:sz w:val="24"/>
                      <w:szCs w:val="24"/>
                    </w:rPr>
                    <w:t>(</w:t>
                  </w:r>
                  <w:r>
                    <w:rPr>
                      <w:rFonts w:ascii="Times New Roman" w:hAnsi="Times New Roman"/>
                      <w:sz w:val="24"/>
                      <w:szCs w:val="24"/>
                    </w:rPr>
                    <w:t>-0.56 [.20]**)</w:t>
                  </w:r>
                </w:p>
              </w:txbxContent>
            </v:textbox>
          </v:shape>
        </w:pict>
      </w:r>
    </w:p>
    <w:p w:rsidR="006D48D8" w:rsidRPr="001062CC" w:rsidRDefault="00E02695" w:rsidP="006D48D8">
      <w:pPr>
        <w:spacing w:line="480" w:lineRule="auto"/>
        <w:rPr>
          <w:rFonts w:ascii="Times New Roman" w:hAnsi="Times New Roman"/>
          <w:color w:val="000000" w:themeColor="text1"/>
          <w:sz w:val="24"/>
          <w:szCs w:val="24"/>
        </w:rPr>
      </w:pPr>
      <w:r w:rsidRPr="00E02695">
        <w:rPr>
          <w:noProof/>
        </w:rPr>
        <w:pict>
          <v:shape id="Text Box 15" o:spid="_x0000_s1026" type="#_x0000_t202" style="position:absolute;margin-left:5.5pt;margin-top:7.55pt;width:248.9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9u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" filled="f" stroked="f">
            <v:textbox>
              <w:txbxContent>
                <w:p w:rsidR="006D48D8" w:rsidRPr="0002279C" w:rsidRDefault="006D48D8" w:rsidP="006D48D8">
                  <w:pPr>
                    <w:spacing w:before="120" w:after="0" w:line="240" w:lineRule="auto"/>
                    <w:rPr>
                      <w:rFonts w:ascii="Times New Roman" w:hAnsi="Times New Roman"/>
                      <w:sz w:val="24"/>
                      <w:szCs w:val="24"/>
                    </w:rPr>
                  </w:pPr>
                  <w:r w:rsidRPr="0002279C">
                    <w:rPr>
                      <w:rFonts w:ascii="Times New Roman" w:hAnsi="Times New Roman"/>
                      <w:sz w:val="24"/>
                      <w:szCs w:val="24"/>
                    </w:rPr>
                    <w:t>Adj R</w:t>
                  </w:r>
                  <w:r w:rsidRPr="0002279C">
                    <w:rPr>
                      <w:rFonts w:ascii="Times New Roman" w:hAnsi="Times New Roman"/>
                      <w:sz w:val="24"/>
                      <w:szCs w:val="24"/>
                      <w:vertAlign w:val="superscript"/>
                    </w:rPr>
                    <w:t>2</w:t>
                  </w:r>
                  <w:r>
                    <w:rPr>
                      <w:rFonts w:ascii="Times New Roman" w:hAnsi="Times New Roman"/>
                      <w:sz w:val="24"/>
                      <w:szCs w:val="24"/>
                    </w:rPr>
                    <w:t xml:space="preserve"> = .10</w:t>
                  </w:r>
                  <w:r w:rsidRPr="0002279C">
                    <w:rPr>
                      <w:rFonts w:ascii="Times New Roman" w:hAnsi="Times New Roman"/>
                      <w:sz w:val="24"/>
                      <w:szCs w:val="24"/>
                    </w:rPr>
                    <w:t xml:space="preserve">, </w:t>
                  </w:r>
                  <w:proofErr w:type="gramStart"/>
                  <w:r w:rsidRPr="0002279C">
                    <w:rPr>
                      <w:rFonts w:ascii="Times New Roman" w:hAnsi="Times New Roman"/>
                      <w:i/>
                      <w:sz w:val="24"/>
                      <w:szCs w:val="24"/>
                    </w:rPr>
                    <w:t>F</w:t>
                  </w:r>
                  <w:r>
                    <w:rPr>
                      <w:rFonts w:ascii="Times New Roman" w:hAnsi="Times New Roman"/>
                      <w:sz w:val="24"/>
                      <w:szCs w:val="24"/>
                    </w:rPr>
                    <w:t>(</w:t>
                  </w:r>
                  <w:proofErr w:type="gramEnd"/>
                  <w:r>
                    <w:rPr>
                      <w:rFonts w:ascii="Times New Roman" w:hAnsi="Times New Roman"/>
                      <w:sz w:val="24"/>
                      <w:szCs w:val="24"/>
                    </w:rPr>
                    <w:t>2,51) = 13.97</w:t>
                  </w:r>
                  <w:r w:rsidRPr="0002279C">
                    <w:rPr>
                      <w:rFonts w:ascii="Times New Roman" w:hAnsi="Times New Roman"/>
                      <w:sz w:val="24"/>
                      <w:szCs w:val="24"/>
                    </w:rPr>
                    <w:t xml:space="preserve">, </w:t>
                  </w:r>
                  <w:r w:rsidRPr="0002279C">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&lt;</w:t>
                  </w:r>
                  <w:r w:rsidRPr="0002279C">
                    <w:rPr>
                      <w:rFonts w:ascii="Times New Roman" w:hAnsi="Times New Roman"/>
                      <w:sz w:val="24"/>
                      <w:szCs w:val="24"/>
                    </w:rPr>
                    <w:t xml:space="preserve"> .001</w:t>
                  </w:r>
                </w:p>
              </w:txbxContent>
            </v:textbox>
          </v:shape>
        </w:pict>
      </w:r>
    </w:p>
    <w:p w:rsidR="006D48D8" w:rsidRPr="001062CC" w:rsidRDefault="006D48D8" w:rsidP="006D48D8">
      <w:pPr>
        <w:autoSpaceDE w:val="0"/>
        <w:autoSpaceDN w:val="0"/>
        <w:adjustRightInd w:val="0"/>
        <w:spacing w:before="480" w:after="0" w:line="480" w:lineRule="auto"/>
        <w:rPr>
          <w:rFonts w:ascii="Times New Roman" w:hAnsi="Times New Roman"/>
          <w:i/>
          <w:color w:val="000000" w:themeColor="text1"/>
          <w:sz w:val="24"/>
          <w:szCs w:val="24"/>
        </w:rPr>
      </w:pPr>
      <w:r w:rsidRPr="001062CC">
        <w:rPr>
          <w:rFonts w:ascii="Times New Roman" w:hAnsi="Times New Roman"/>
          <w:i/>
          <w:color w:val="000000" w:themeColor="text1"/>
          <w:sz w:val="24"/>
          <w:szCs w:val="24"/>
        </w:rPr>
        <w:t xml:space="preserve">Figure </w:t>
      </w:r>
      <w:r>
        <w:rPr>
          <w:rFonts w:ascii="Times New Roman" w:hAnsi="Times New Roman"/>
          <w:i/>
          <w:color w:val="000000" w:themeColor="text1"/>
          <w:sz w:val="24"/>
          <w:szCs w:val="24"/>
        </w:rPr>
        <w:t>2.</w:t>
      </w:r>
      <w:r w:rsidRPr="001062CC">
        <w:rPr>
          <w:rFonts w:ascii="Times New Roman" w:hAnsi="Times New Roman"/>
          <w:i/>
          <w:color w:val="000000" w:themeColor="text1"/>
          <w:sz w:val="24"/>
          <w:szCs w:val="24"/>
        </w:rPr>
        <w:t xml:space="preserve"> </w:t>
      </w:r>
      <w:proofErr w:type="gramStart"/>
      <w:r w:rsidRPr="001062CC">
        <w:rPr>
          <w:rFonts w:ascii="Times New Roman" w:hAnsi="Times New Roman"/>
          <w:color w:val="000000" w:themeColor="text1"/>
          <w:sz w:val="24"/>
          <w:szCs w:val="24"/>
        </w:rPr>
        <w:t>Mediation model of the relationship between exposure to conspiracy theories and satisfaction with the status quo through attributions for social problems.</w:t>
      </w:r>
      <w:proofErr w:type="gramEnd"/>
    </w:p>
    <w:p w:rsidR="006D48D8" w:rsidRPr="001062CC" w:rsidRDefault="006D48D8" w:rsidP="006D48D8">
      <w:pPr>
        <w:spacing w:after="0" w:line="480" w:lineRule="auto"/>
        <w:rPr>
          <w:rFonts w:ascii="Times New Roman" w:hAnsi="Times New Roman"/>
          <w:color w:val="000000" w:themeColor="text1"/>
          <w:sz w:val="24"/>
          <w:szCs w:val="24"/>
        </w:rPr>
      </w:pPr>
      <w:r w:rsidRPr="001062CC">
        <w:rPr>
          <w:rFonts w:ascii="Times New Roman" w:hAnsi="Times New Roman"/>
          <w:i/>
          <w:color w:val="000000" w:themeColor="text1"/>
          <w:sz w:val="24"/>
          <w:szCs w:val="24"/>
        </w:rPr>
        <w:t xml:space="preserve">Note. </w:t>
      </w:r>
      <w:r w:rsidRPr="001062CC">
        <w:rPr>
          <w:rFonts w:ascii="Times New Roman" w:hAnsi="Times New Roman"/>
          <w:color w:val="000000" w:themeColor="text1"/>
          <w:sz w:val="24"/>
          <w:szCs w:val="24"/>
        </w:rPr>
        <w:t>**</w:t>
      </w:r>
      <w:proofErr w:type="gramStart"/>
      <w:r w:rsidRPr="001062CC">
        <w:rPr>
          <w:rFonts w:ascii="Times New Roman" w:hAnsi="Times New Roman"/>
          <w:i/>
          <w:color w:val="000000" w:themeColor="text1"/>
          <w:sz w:val="24"/>
          <w:szCs w:val="24"/>
        </w:rPr>
        <w:t>p</w:t>
      </w:r>
      <w:proofErr w:type="gramEnd"/>
      <w:r w:rsidRPr="001062CC">
        <w:rPr>
          <w:rFonts w:ascii="Times New Roman" w:hAnsi="Times New Roman"/>
          <w:color w:val="000000" w:themeColor="text1"/>
          <w:sz w:val="24"/>
          <w:szCs w:val="24"/>
        </w:rPr>
        <w:t>&lt;.05, ***</w:t>
      </w:r>
      <w:r w:rsidRPr="001062CC">
        <w:rPr>
          <w:rFonts w:ascii="Times New Roman" w:hAnsi="Times New Roman"/>
          <w:i/>
          <w:color w:val="000000" w:themeColor="text1"/>
          <w:sz w:val="24"/>
          <w:szCs w:val="24"/>
        </w:rPr>
        <w:t>p</w:t>
      </w:r>
      <w:r w:rsidRPr="001062CC">
        <w:rPr>
          <w:rFonts w:ascii="Times New Roman" w:hAnsi="Times New Roman"/>
          <w:color w:val="000000" w:themeColor="text1"/>
          <w:sz w:val="24"/>
          <w:szCs w:val="24"/>
        </w:rPr>
        <w:t>&lt;.001.</w:t>
      </w:r>
    </w:p>
    <w:p w:rsidR="006D48D8" w:rsidRPr="001062CC" w:rsidRDefault="006D48D8" w:rsidP="006D48D8">
      <w:pPr>
        <w:pStyle w:val="Figureupdated"/>
        <w:rPr>
          <w:color w:val="000000" w:themeColor="text1"/>
        </w:rPr>
      </w:pPr>
    </w:p>
    <w:p w:rsidR="006D48D8" w:rsidRPr="001062CC" w:rsidRDefault="006D48D8" w:rsidP="00652AB8">
      <w:pPr>
        <w:pStyle w:val="Figureupdated"/>
        <w:rPr>
          <w:color w:val="000000" w:themeColor="text1"/>
        </w:rPr>
      </w:pPr>
    </w:p>
    <w:p w:rsidR="00652AB8" w:rsidRPr="001062CC" w:rsidRDefault="00652AB8" w:rsidP="001062CC">
      <w:pPr>
        <w:tabs>
          <w:tab w:val="left" w:pos="1880"/>
        </w:tabs>
        <w:spacing w:after="0" w:line="480" w:lineRule="auto"/>
        <w:ind w:left="720" w:hanging="720"/>
        <w:rPr>
          <w:rFonts w:ascii="Times New Roman" w:hAnsi="Times New Roman"/>
          <w:color w:val="000000" w:themeColor="text1"/>
          <w:sz w:val="24"/>
          <w:szCs w:val="24"/>
        </w:rPr>
      </w:pPr>
    </w:p>
    <w:sectPr w:rsidR="00652AB8" w:rsidRPr="001062CC" w:rsidSect="00D03B7A">
      <w:headerReference w:type="default" r:id="rId12"/>
      <w:footerReference w:type="default" r:id="rId13"/>
      <w:type w:val="continuous"/>
      <w:pgSz w:w="11901" w:h="16834"/>
      <w:pgMar w:top="1440" w:right="1440" w:bottom="1440" w:left="1440"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4C1" w:rsidRDefault="003A54C1" w:rsidP="007E2980">
      <w:pPr>
        <w:spacing w:after="0" w:line="240" w:lineRule="auto"/>
      </w:pPr>
      <w:r>
        <w:separator/>
      </w:r>
    </w:p>
  </w:endnote>
  <w:endnote w:type="continuationSeparator" w:id="0">
    <w:p w:rsidR="003A54C1" w:rsidRDefault="003A54C1" w:rsidP="007E2980">
      <w:pPr>
        <w:spacing w:after="0" w:line="240" w:lineRule="auto"/>
      </w:pPr>
      <w:r>
        <w:continuationSeparator/>
      </w:r>
    </w:p>
  </w:endnote>
  <w:endnote w:type="continuationNotice" w:id="1">
    <w:p w:rsidR="003A54C1" w:rsidRDefault="003A54C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NewRoman">
    <w:panose1 w:val="00000000000000000000"/>
    <w:charset w:val="4D"/>
    <w:family w:val="roman"/>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411" w:rsidRDefault="00197411">
    <w:pPr>
      <w:pStyle w:val="Footer"/>
      <w:jc w:val="right"/>
    </w:pPr>
  </w:p>
  <w:p w:rsidR="00197411" w:rsidRDefault="0019741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4C1" w:rsidRDefault="003A54C1" w:rsidP="007E2980">
      <w:pPr>
        <w:spacing w:after="0" w:line="240" w:lineRule="auto"/>
      </w:pPr>
      <w:r>
        <w:separator/>
      </w:r>
    </w:p>
  </w:footnote>
  <w:footnote w:type="continuationSeparator" w:id="0">
    <w:p w:rsidR="003A54C1" w:rsidRDefault="003A54C1" w:rsidP="007E2980">
      <w:pPr>
        <w:spacing w:after="0" w:line="240" w:lineRule="auto"/>
      </w:pPr>
      <w:r>
        <w:continuationSeparator/>
      </w:r>
    </w:p>
  </w:footnote>
  <w:footnote w:type="continuationNotice" w:id="1">
    <w:p w:rsidR="003A54C1" w:rsidRDefault="003A54C1">
      <w:pPr>
        <w:spacing w:after="0" w:line="240" w:lineRule="auto"/>
      </w:pPr>
    </w:p>
  </w:footnote>
  <w:footnote w:id="2">
    <w:p w:rsidR="00197411" w:rsidRPr="00993EB9" w:rsidRDefault="00197411" w:rsidP="00ED665D">
      <w:pPr>
        <w:spacing w:after="0" w:line="240" w:lineRule="auto"/>
      </w:pPr>
      <w:r w:rsidRPr="00993EB9">
        <w:rPr>
          <w:rStyle w:val="FootnoteReference"/>
        </w:rPr>
        <w:footnoteRef/>
      </w:r>
      <w:r w:rsidRPr="00993EB9">
        <w:t xml:space="preserve"> </w:t>
      </w:r>
      <w:r>
        <w:rPr>
          <w:rFonts w:ascii="Times New Roman" w:hAnsi="Times New Roman"/>
        </w:rPr>
        <w:t>The pilot study</w:t>
      </w:r>
      <w:r w:rsidRPr="00993EB9">
        <w:rPr>
          <w:rFonts w:ascii="Times New Roman" w:hAnsi="Times New Roman"/>
          <w:color w:val="000000"/>
        </w:rPr>
        <w:t xml:space="preserve"> also measured values (Schwartz, 1992), reasoning that security, conformity and tradition (</w:t>
      </w:r>
      <w:r w:rsidRPr="00993EB9">
        <w:rPr>
          <w:rFonts w:ascii="Times New Roman" w:hAnsi="Times New Roman"/>
          <w:i/>
          <w:color w:val="000000"/>
        </w:rPr>
        <w:t>conservation values</w:t>
      </w:r>
      <w:r w:rsidRPr="00993EB9">
        <w:rPr>
          <w:rFonts w:ascii="Times New Roman" w:hAnsi="Times New Roman"/>
          <w:color w:val="000000"/>
        </w:rPr>
        <w:t xml:space="preserve">) are relevant to the idea of upholding positive perceptions of social systems.  We also measured need for cognitive closure (NFCC; Webster &amp; Kruglanski, 1994), reasoning that this could be associated with belief in conspiracy theories that address uncertainty (van Prooijen &amp; Jostmann, </w:t>
      </w:r>
      <w:r w:rsidRPr="006563D7">
        <w:rPr>
          <w:rFonts w:ascii="Times New Roman" w:hAnsi="Times New Roman"/>
          <w:color w:val="000000"/>
        </w:rPr>
        <w:t xml:space="preserve">2013).  Only </w:t>
      </w:r>
      <w:r w:rsidRPr="006563D7">
        <w:rPr>
          <w:rFonts w:ascii="Times New Roman" w:eastAsia="Arial Unicode MS" w:hAnsi="Times New Roman"/>
          <w:color w:val="000000"/>
        </w:rPr>
        <w:t>system-justification and the NFCC subscale of closed-mindedness were consistent predictors of conspiracy beliefs (see Supplementary Material).  In Study 1 p</w:t>
      </w:r>
      <w:r w:rsidRPr="006563D7">
        <w:rPr>
          <w:rFonts w:ascii="Times New Roman" w:hAnsi="Times New Roman"/>
          <w:color w:val="000000"/>
        </w:rPr>
        <w:t>articipants were presented with the NFCC subscales of preference for predictability and closed-mindedness (both were significantly or marginally predictive of conspiracy belief in the pilot study), and the Portrait Values Questionnaire (PVQ; Schwartz, 2003).  There were no effects of NFCC or values (see Supplementary Material).  These</w:t>
      </w:r>
      <w:r w:rsidRPr="00993EB9">
        <w:rPr>
          <w:rFonts w:ascii="Times New Roman" w:hAnsi="Times New Roman"/>
          <w:color w:val="000000"/>
        </w:rPr>
        <w:t xml:space="preserve"> were therefore not included in Studies 2 and 3. </w:t>
      </w:r>
    </w:p>
    <w:p w:rsidR="00197411" w:rsidRDefault="00197411">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411" w:rsidRPr="00570600" w:rsidRDefault="00E02695" w:rsidP="007E2980">
    <w:pPr>
      <w:pStyle w:val="Header"/>
      <w:ind w:left="4127" w:firstLine="4513"/>
      <w:jc w:val="center"/>
      <w:rPr>
        <w:rFonts w:ascii="Times New Roman" w:hAnsi="Times New Roman"/>
        <w:sz w:val="24"/>
        <w:szCs w:val="24"/>
      </w:rPr>
    </w:pPr>
    <w:fldSimple w:instr=" PAGE   \* MERGEFORMAT ">
      <w:r w:rsidR="00F67338" w:rsidRPr="00F67338">
        <w:rPr>
          <w:rFonts w:ascii="Times New Roman" w:hAnsi="Times New Roman"/>
          <w:noProof/>
          <w:sz w:val="24"/>
          <w:szCs w:val="24"/>
        </w:rPr>
        <w:t>3</w:t>
      </w:r>
    </w:fldSimple>
  </w:p>
  <w:p w:rsidR="00197411" w:rsidRDefault="0019741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9012F2D"/>
    <w:multiLevelType w:val="hybridMultilevel"/>
    <w:tmpl w:val="C15EDDD4"/>
    <w:lvl w:ilvl="0" w:tplc="B2EA2AB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TimesNew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TimesNewRoman"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TimesNewRoman"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C06D6"/>
    <w:multiLevelType w:val="hybridMultilevel"/>
    <w:tmpl w:val="419417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FD96E27"/>
    <w:multiLevelType w:val="multilevel"/>
    <w:tmpl w:val="47503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95D19"/>
    <w:multiLevelType w:val="multilevel"/>
    <w:tmpl w:val="ABF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A3A4C"/>
    <w:multiLevelType w:val="hybridMultilevel"/>
    <w:tmpl w:val="8EA0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New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New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NewRoman"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F35CF8"/>
    <w:multiLevelType w:val="hybridMultilevel"/>
    <w:tmpl w:val="60EA75F8"/>
    <w:lvl w:ilvl="0" w:tplc="056651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6BEA3DCF"/>
    <w:multiLevelType w:val="hybridMultilevel"/>
    <w:tmpl w:val="FB8A990C"/>
    <w:lvl w:ilvl="0" w:tplc="2818AC76">
      <w:start w:val="1"/>
      <w:numFmt w:val="decimal"/>
      <w:lvlText w:val="%1."/>
      <w:lvlJc w:val="left"/>
      <w:pPr>
        <w:ind w:left="720" w:hanging="360"/>
      </w:pPr>
      <w:rPr>
        <w:rFonts w:ascii="Times New Roman" w:hAnsi="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12051A"/>
    <w:multiLevelType w:val="hybridMultilevel"/>
    <w:tmpl w:val="BA48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1E40C0"/>
    <w:multiLevelType w:val="multilevel"/>
    <w:tmpl w:val="B3C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7"/>
  </w:num>
  <w:num w:numId="7">
    <w:abstractNumId w:val="9"/>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0NDEyNbI0MDS0NDO3NDBT0lEKTi0uzszPAykwrwUAjbAQ3ywAAAA="/>
  </w:docVars>
  <w:rsids>
    <w:rsidRoot w:val="00FE0F86"/>
    <w:rsid w:val="00000E69"/>
    <w:rsid w:val="00001DEA"/>
    <w:rsid w:val="00016467"/>
    <w:rsid w:val="00026055"/>
    <w:rsid w:val="00027FD1"/>
    <w:rsid w:val="0003105C"/>
    <w:rsid w:val="00032C55"/>
    <w:rsid w:val="000376D2"/>
    <w:rsid w:val="00037E6B"/>
    <w:rsid w:val="00042941"/>
    <w:rsid w:val="00044142"/>
    <w:rsid w:val="00044CE0"/>
    <w:rsid w:val="00047C92"/>
    <w:rsid w:val="0005386F"/>
    <w:rsid w:val="0005561D"/>
    <w:rsid w:val="00055A67"/>
    <w:rsid w:val="00056229"/>
    <w:rsid w:val="00063E57"/>
    <w:rsid w:val="00067960"/>
    <w:rsid w:val="00067E8D"/>
    <w:rsid w:val="00072F37"/>
    <w:rsid w:val="00081D63"/>
    <w:rsid w:val="00084524"/>
    <w:rsid w:val="0008461F"/>
    <w:rsid w:val="00085AF8"/>
    <w:rsid w:val="000919FA"/>
    <w:rsid w:val="00091D90"/>
    <w:rsid w:val="0009235B"/>
    <w:rsid w:val="00092361"/>
    <w:rsid w:val="000928CE"/>
    <w:rsid w:val="000968D8"/>
    <w:rsid w:val="000A2CC4"/>
    <w:rsid w:val="000B058D"/>
    <w:rsid w:val="000B31E6"/>
    <w:rsid w:val="000B5149"/>
    <w:rsid w:val="000B5569"/>
    <w:rsid w:val="000C5AB9"/>
    <w:rsid w:val="000C5B80"/>
    <w:rsid w:val="000C5C8C"/>
    <w:rsid w:val="000E1464"/>
    <w:rsid w:val="000E1A3C"/>
    <w:rsid w:val="000E56BA"/>
    <w:rsid w:val="000E5CF9"/>
    <w:rsid w:val="000F1783"/>
    <w:rsid w:val="000F2B84"/>
    <w:rsid w:val="000F6582"/>
    <w:rsid w:val="00100A84"/>
    <w:rsid w:val="00101993"/>
    <w:rsid w:val="00104847"/>
    <w:rsid w:val="0010522B"/>
    <w:rsid w:val="00105416"/>
    <w:rsid w:val="00105D17"/>
    <w:rsid w:val="001062CC"/>
    <w:rsid w:val="00106876"/>
    <w:rsid w:val="001103DB"/>
    <w:rsid w:val="001152EC"/>
    <w:rsid w:val="0011726D"/>
    <w:rsid w:val="00120F51"/>
    <w:rsid w:val="00122C17"/>
    <w:rsid w:val="00126CCE"/>
    <w:rsid w:val="00137BFF"/>
    <w:rsid w:val="00154C6E"/>
    <w:rsid w:val="00156394"/>
    <w:rsid w:val="00167696"/>
    <w:rsid w:val="0017052D"/>
    <w:rsid w:val="00170EF1"/>
    <w:rsid w:val="00176F20"/>
    <w:rsid w:val="00177B5E"/>
    <w:rsid w:val="001858FC"/>
    <w:rsid w:val="00186894"/>
    <w:rsid w:val="00197411"/>
    <w:rsid w:val="001A4534"/>
    <w:rsid w:val="001B2B9A"/>
    <w:rsid w:val="001C556F"/>
    <w:rsid w:val="001D5D4B"/>
    <w:rsid w:val="001E4D08"/>
    <w:rsid w:val="001F139D"/>
    <w:rsid w:val="001F2863"/>
    <w:rsid w:val="001F7917"/>
    <w:rsid w:val="002053C0"/>
    <w:rsid w:val="00211E40"/>
    <w:rsid w:val="00215231"/>
    <w:rsid w:val="00220568"/>
    <w:rsid w:val="0022376A"/>
    <w:rsid w:val="0022499E"/>
    <w:rsid w:val="00225269"/>
    <w:rsid w:val="00230B4C"/>
    <w:rsid w:val="00230DDF"/>
    <w:rsid w:val="00231ED1"/>
    <w:rsid w:val="00234F3E"/>
    <w:rsid w:val="0023538F"/>
    <w:rsid w:val="0023772B"/>
    <w:rsid w:val="00245E3C"/>
    <w:rsid w:val="002522FF"/>
    <w:rsid w:val="0025566D"/>
    <w:rsid w:val="00256D07"/>
    <w:rsid w:val="00256EBE"/>
    <w:rsid w:val="0025734C"/>
    <w:rsid w:val="00260C9E"/>
    <w:rsid w:val="0026630F"/>
    <w:rsid w:val="0027224C"/>
    <w:rsid w:val="00284C95"/>
    <w:rsid w:val="0029258C"/>
    <w:rsid w:val="00292AA5"/>
    <w:rsid w:val="00292D38"/>
    <w:rsid w:val="00297029"/>
    <w:rsid w:val="002970D4"/>
    <w:rsid w:val="00297BDE"/>
    <w:rsid w:val="002A464E"/>
    <w:rsid w:val="002A75CB"/>
    <w:rsid w:val="002A76A1"/>
    <w:rsid w:val="002B08D5"/>
    <w:rsid w:val="002B5759"/>
    <w:rsid w:val="002C09EE"/>
    <w:rsid w:val="002C10A9"/>
    <w:rsid w:val="002C5DAA"/>
    <w:rsid w:val="002C6DF9"/>
    <w:rsid w:val="002D3CA5"/>
    <w:rsid w:val="002D41B9"/>
    <w:rsid w:val="002E2F4E"/>
    <w:rsid w:val="002E37C5"/>
    <w:rsid w:val="002F13D8"/>
    <w:rsid w:val="002F26BB"/>
    <w:rsid w:val="002F4538"/>
    <w:rsid w:val="002F51F3"/>
    <w:rsid w:val="003016B6"/>
    <w:rsid w:val="003049F1"/>
    <w:rsid w:val="00317FD4"/>
    <w:rsid w:val="0033276D"/>
    <w:rsid w:val="00334998"/>
    <w:rsid w:val="003354C6"/>
    <w:rsid w:val="00340D3D"/>
    <w:rsid w:val="003417DE"/>
    <w:rsid w:val="00342198"/>
    <w:rsid w:val="00342E01"/>
    <w:rsid w:val="00344747"/>
    <w:rsid w:val="0034661F"/>
    <w:rsid w:val="003471C4"/>
    <w:rsid w:val="00352178"/>
    <w:rsid w:val="00356664"/>
    <w:rsid w:val="003703E6"/>
    <w:rsid w:val="00374E0A"/>
    <w:rsid w:val="00376085"/>
    <w:rsid w:val="00376695"/>
    <w:rsid w:val="003824C6"/>
    <w:rsid w:val="0038526E"/>
    <w:rsid w:val="00390D27"/>
    <w:rsid w:val="003922B4"/>
    <w:rsid w:val="00392708"/>
    <w:rsid w:val="00392B8F"/>
    <w:rsid w:val="00393F66"/>
    <w:rsid w:val="003A1A14"/>
    <w:rsid w:val="003A54C1"/>
    <w:rsid w:val="003A60CB"/>
    <w:rsid w:val="003B2507"/>
    <w:rsid w:val="003D40E3"/>
    <w:rsid w:val="003D4CD6"/>
    <w:rsid w:val="003D5A07"/>
    <w:rsid w:val="003E61D0"/>
    <w:rsid w:val="003F1492"/>
    <w:rsid w:val="003F38CC"/>
    <w:rsid w:val="003F3AFA"/>
    <w:rsid w:val="003F3FD0"/>
    <w:rsid w:val="003F6DC3"/>
    <w:rsid w:val="00400E57"/>
    <w:rsid w:val="00401DEA"/>
    <w:rsid w:val="0041217F"/>
    <w:rsid w:val="00420CB5"/>
    <w:rsid w:val="00434004"/>
    <w:rsid w:val="00434697"/>
    <w:rsid w:val="004365A1"/>
    <w:rsid w:val="00440D4D"/>
    <w:rsid w:val="00444B0F"/>
    <w:rsid w:val="00445AE1"/>
    <w:rsid w:val="0045044F"/>
    <w:rsid w:val="004613A4"/>
    <w:rsid w:val="00463162"/>
    <w:rsid w:val="004652E6"/>
    <w:rsid w:val="004802CB"/>
    <w:rsid w:val="00485F13"/>
    <w:rsid w:val="004948DB"/>
    <w:rsid w:val="00496C84"/>
    <w:rsid w:val="004A2B15"/>
    <w:rsid w:val="004A35A3"/>
    <w:rsid w:val="004A5A8A"/>
    <w:rsid w:val="004B0B49"/>
    <w:rsid w:val="004C2D5A"/>
    <w:rsid w:val="004D1C68"/>
    <w:rsid w:val="004D3A22"/>
    <w:rsid w:val="004D41C1"/>
    <w:rsid w:val="004D498F"/>
    <w:rsid w:val="004D7A8A"/>
    <w:rsid w:val="004E2F52"/>
    <w:rsid w:val="004F1A5A"/>
    <w:rsid w:val="004F30AB"/>
    <w:rsid w:val="00500B4D"/>
    <w:rsid w:val="00501EC0"/>
    <w:rsid w:val="00505755"/>
    <w:rsid w:val="00511A1A"/>
    <w:rsid w:val="00514D5B"/>
    <w:rsid w:val="00516165"/>
    <w:rsid w:val="00516BD5"/>
    <w:rsid w:val="0052157E"/>
    <w:rsid w:val="005307FF"/>
    <w:rsid w:val="00536440"/>
    <w:rsid w:val="00543C1F"/>
    <w:rsid w:val="005533B1"/>
    <w:rsid w:val="005535C0"/>
    <w:rsid w:val="005543A4"/>
    <w:rsid w:val="00554855"/>
    <w:rsid w:val="00555721"/>
    <w:rsid w:val="00555B39"/>
    <w:rsid w:val="00560C24"/>
    <w:rsid w:val="00571810"/>
    <w:rsid w:val="0057511A"/>
    <w:rsid w:val="0057656C"/>
    <w:rsid w:val="00584564"/>
    <w:rsid w:val="00585CB9"/>
    <w:rsid w:val="0058739A"/>
    <w:rsid w:val="005900F4"/>
    <w:rsid w:val="0059211D"/>
    <w:rsid w:val="005946AA"/>
    <w:rsid w:val="00594CC5"/>
    <w:rsid w:val="005A00AA"/>
    <w:rsid w:val="005A6F8A"/>
    <w:rsid w:val="005B33CE"/>
    <w:rsid w:val="005B3BB2"/>
    <w:rsid w:val="005B55F1"/>
    <w:rsid w:val="005C36C8"/>
    <w:rsid w:val="005C3B51"/>
    <w:rsid w:val="005C4C33"/>
    <w:rsid w:val="005D2C67"/>
    <w:rsid w:val="005F1288"/>
    <w:rsid w:val="005F4817"/>
    <w:rsid w:val="005F5572"/>
    <w:rsid w:val="0060162C"/>
    <w:rsid w:val="00601E8F"/>
    <w:rsid w:val="00602CEF"/>
    <w:rsid w:val="006058EC"/>
    <w:rsid w:val="00607ACC"/>
    <w:rsid w:val="00614667"/>
    <w:rsid w:val="006209A5"/>
    <w:rsid w:val="0063056F"/>
    <w:rsid w:val="0063209D"/>
    <w:rsid w:val="00635AD7"/>
    <w:rsid w:val="00646018"/>
    <w:rsid w:val="00652AB8"/>
    <w:rsid w:val="00652DF1"/>
    <w:rsid w:val="00654970"/>
    <w:rsid w:val="006563D7"/>
    <w:rsid w:val="00657CB2"/>
    <w:rsid w:val="006611E2"/>
    <w:rsid w:val="00662E9D"/>
    <w:rsid w:val="00665F54"/>
    <w:rsid w:val="00672547"/>
    <w:rsid w:val="00675080"/>
    <w:rsid w:val="00675172"/>
    <w:rsid w:val="00675BF6"/>
    <w:rsid w:val="00684433"/>
    <w:rsid w:val="00685853"/>
    <w:rsid w:val="00685EF6"/>
    <w:rsid w:val="00695D20"/>
    <w:rsid w:val="00696DAE"/>
    <w:rsid w:val="00696EEC"/>
    <w:rsid w:val="006A1D8A"/>
    <w:rsid w:val="006A5D70"/>
    <w:rsid w:val="006B59DD"/>
    <w:rsid w:val="006B60A3"/>
    <w:rsid w:val="006B6208"/>
    <w:rsid w:val="006C07EB"/>
    <w:rsid w:val="006C1D52"/>
    <w:rsid w:val="006C7303"/>
    <w:rsid w:val="006D48D8"/>
    <w:rsid w:val="006D7349"/>
    <w:rsid w:val="006E3A55"/>
    <w:rsid w:val="006E3B72"/>
    <w:rsid w:val="006E42B5"/>
    <w:rsid w:val="006E5363"/>
    <w:rsid w:val="006E5A81"/>
    <w:rsid w:val="00702FBB"/>
    <w:rsid w:val="00703291"/>
    <w:rsid w:val="00707085"/>
    <w:rsid w:val="00707DFF"/>
    <w:rsid w:val="007118C5"/>
    <w:rsid w:val="007121F3"/>
    <w:rsid w:val="007153C4"/>
    <w:rsid w:val="00715E03"/>
    <w:rsid w:val="007203FB"/>
    <w:rsid w:val="00722E1F"/>
    <w:rsid w:val="00725DD2"/>
    <w:rsid w:val="00731A2E"/>
    <w:rsid w:val="00732373"/>
    <w:rsid w:val="00737A8D"/>
    <w:rsid w:val="0074034A"/>
    <w:rsid w:val="00740D3B"/>
    <w:rsid w:val="00741213"/>
    <w:rsid w:val="00741C35"/>
    <w:rsid w:val="007429FF"/>
    <w:rsid w:val="00750576"/>
    <w:rsid w:val="00753611"/>
    <w:rsid w:val="00753680"/>
    <w:rsid w:val="00756ACE"/>
    <w:rsid w:val="00766CC4"/>
    <w:rsid w:val="00780F5C"/>
    <w:rsid w:val="00792827"/>
    <w:rsid w:val="007B1996"/>
    <w:rsid w:val="007B3858"/>
    <w:rsid w:val="007B4B87"/>
    <w:rsid w:val="007B6655"/>
    <w:rsid w:val="007C0B62"/>
    <w:rsid w:val="007C1F56"/>
    <w:rsid w:val="007C3F17"/>
    <w:rsid w:val="007C43D1"/>
    <w:rsid w:val="007C7B87"/>
    <w:rsid w:val="007D089D"/>
    <w:rsid w:val="007D0EEA"/>
    <w:rsid w:val="007D1F74"/>
    <w:rsid w:val="007D4829"/>
    <w:rsid w:val="007E2980"/>
    <w:rsid w:val="007E3B85"/>
    <w:rsid w:val="007E4FE0"/>
    <w:rsid w:val="007E7C64"/>
    <w:rsid w:val="007F0797"/>
    <w:rsid w:val="007F675E"/>
    <w:rsid w:val="00800550"/>
    <w:rsid w:val="00800571"/>
    <w:rsid w:val="00800FEB"/>
    <w:rsid w:val="0080231E"/>
    <w:rsid w:val="00806C71"/>
    <w:rsid w:val="0081110E"/>
    <w:rsid w:val="00814BDF"/>
    <w:rsid w:val="008168E2"/>
    <w:rsid w:val="00816C4E"/>
    <w:rsid w:val="00817ACE"/>
    <w:rsid w:val="00825DB4"/>
    <w:rsid w:val="008333FE"/>
    <w:rsid w:val="008476A1"/>
    <w:rsid w:val="0085759A"/>
    <w:rsid w:val="008779B3"/>
    <w:rsid w:val="00880B20"/>
    <w:rsid w:val="00881F09"/>
    <w:rsid w:val="00882131"/>
    <w:rsid w:val="00885B5A"/>
    <w:rsid w:val="008865EF"/>
    <w:rsid w:val="00891C9E"/>
    <w:rsid w:val="00896D1D"/>
    <w:rsid w:val="008A1B31"/>
    <w:rsid w:val="008A620F"/>
    <w:rsid w:val="008A6D64"/>
    <w:rsid w:val="008A7C2A"/>
    <w:rsid w:val="008B0951"/>
    <w:rsid w:val="008C1326"/>
    <w:rsid w:val="008C2B8B"/>
    <w:rsid w:val="008E6946"/>
    <w:rsid w:val="008E778D"/>
    <w:rsid w:val="008F6D8F"/>
    <w:rsid w:val="00907367"/>
    <w:rsid w:val="00920438"/>
    <w:rsid w:val="00920DFD"/>
    <w:rsid w:val="009232E9"/>
    <w:rsid w:val="009279FE"/>
    <w:rsid w:val="00930B3B"/>
    <w:rsid w:val="009317BB"/>
    <w:rsid w:val="009347E2"/>
    <w:rsid w:val="009417C5"/>
    <w:rsid w:val="00944242"/>
    <w:rsid w:val="009534EB"/>
    <w:rsid w:val="00955CBA"/>
    <w:rsid w:val="00957094"/>
    <w:rsid w:val="009574EB"/>
    <w:rsid w:val="00957F7E"/>
    <w:rsid w:val="00961B63"/>
    <w:rsid w:val="00962419"/>
    <w:rsid w:val="009708FA"/>
    <w:rsid w:val="009722B7"/>
    <w:rsid w:val="009734A1"/>
    <w:rsid w:val="00975BAF"/>
    <w:rsid w:val="00991CF9"/>
    <w:rsid w:val="00993EB9"/>
    <w:rsid w:val="0099642E"/>
    <w:rsid w:val="009A457E"/>
    <w:rsid w:val="009A5B64"/>
    <w:rsid w:val="009B32B4"/>
    <w:rsid w:val="009C05D8"/>
    <w:rsid w:val="009C08E7"/>
    <w:rsid w:val="009C20B7"/>
    <w:rsid w:val="009C5714"/>
    <w:rsid w:val="009C6854"/>
    <w:rsid w:val="009D06BD"/>
    <w:rsid w:val="009E0EE9"/>
    <w:rsid w:val="009E31FC"/>
    <w:rsid w:val="009E7AE1"/>
    <w:rsid w:val="009F04BF"/>
    <w:rsid w:val="009F060D"/>
    <w:rsid w:val="009F0F8C"/>
    <w:rsid w:val="009F5074"/>
    <w:rsid w:val="00A10651"/>
    <w:rsid w:val="00A128DD"/>
    <w:rsid w:val="00A20CC5"/>
    <w:rsid w:val="00A21855"/>
    <w:rsid w:val="00A25510"/>
    <w:rsid w:val="00A263DA"/>
    <w:rsid w:val="00A37BA6"/>
    <w:rsid w:val="00A40361"/>
    <w:rsid w:val="00A4357C"/>
    <w:rsid w:val="00A65186"/>
    <w:rsid w:val="00A676CF"/>
    <w:rsid w:val="00A74D03"/>
    <w:rsid w:val="00A75475"/>
    <w:rsid w:val="00A75C1C"/>
    <w:rsid w:val="00A77221"/>
    <w:rsid w:val="00A817D2"/>
    <w:rsid w:val="00A83F89"/>
    <w:rsid w:val="00A84FBD"/>
    <w:rsid w:val="00A87E2B"/>
    <w:rsid w:val="00A92A86"/>
    <w:rsid w:val="00A952B1"/>
    <w:rsid w:val="00A9765B"/>
    <w:rsid w:val="00AA0DD0"/>
    <w:rsid w:val="00AA16BC"/>
    <w:rsid w:val="00AA433C"/>
    <w:rsid w:val="00AB1F60"/>
    <w:rsid w:val="00AC09D4"/>
    <w:rsid w:val="00AD1F2F"/>
    <w:rsid w:val="00AD4351"/>
    <w:rsid w:val="00AD4430"/>
    <w:rsid w:val="00AD514A"/>
    <w:rsid w:val="00AD53A5"/>
    <w:rsid w:val="00AE0F4A"/>
    <w:rsid w:val="00AE1F4A"/>
    <w:rsid w:val="00AE7089"/>
    <w:rsid w:val="00AF7DCD"/>
    <w:rsid w:val="00B044D4"/>
    <w:rsid w:val="00B07147"/>
    <w:rsid w:val="00B07731"/>
    <w:rsid w:val="00B121BE"/>
    <w:rsid w:val="00B2102B"/>
    <w:rsid w:val="00B227B6"/>
    <w:rsid w:val="00B22AD4"/>
    <w:rsid w:val="00B23A21"/>
    <w:rsid w:val="00B31F4B"/>
    <w:rsid w:val="00B37B87"/>
    <w:rsid w:val="00B37BFA"/>
    <w:rsid w:val="00B41D9E"/>
    <w:rsid w:val="00B432E0"/>
    <w:rsid w:val="00B44569"/>
    <w:rsid w:val="00B46ADA"/>
    <w:rsid w:val="00B51624"/>
    <w:rsid w:val="00B55434"/>
    <w:rsid w:val="00B56ED2"/>
    <w:rsid w:val="00B579FB"/>
    <w:rsid w:val="00B61D19"/>
    <w:rsid w:val="00B67CF1"/>
    <w:rsid w:val="00B8059D"/>
    <w:rsid w:val="00B834DA"/>
    <w:rsid w:val="00B87A62"/>
    <w:rsid w:val="00B91ED0"/>
    <w:rsid w:val="00B9361E"/>
    <w:rsid w:val="00B939DD"/>
    <w:rsid w:val="00B947E1"/>
    <w:rsid w:val="00BA15DB"/>
    <w:rsid w:val="00BA1F39"/>
    <w:rsid w:val="00BA529E"/>
    <w:rsid w:val="00BB0A18"/>
    <w:rsid w:val="00BB4281"/>
    <w:rsid w:val="00BB6D4E"/>
    <w:rsid w:val="00BC3563"/>
    <w:rsid w:val="00BD2ABE"/>
    <w:rsid w:val="00BD7511"/>
    <w:rsid w:val="00BE1CF1"/>
    <w:rsid w:val="00BE7F8F"/>
    <w:rsid w:val="00BF1318"/>
    <w:rsid w:val="00BF1989"/>
    <w:rsid w:val="00BF1F84"/>
    <w:rsid w:val="00C00ABB"/>
    <w:rsid w:val="00C0218F"/>
    <w:rsid w:val="00C04047"/>
    <w:rsid w:val="00C06F5C"/>
    <w:rsid w:val="00C168D4"/>
    <w:rsid w:val="00C27F21"/>
    <w:rsid w:val="00C3640B"/>
    <w:rsid w:val="00C37904"/>
    <w:rsid w:val="00C437E9"/>
    <w:rsid w:val="00C46B85"/>
    <w:rsid w:val="00C47C32"/>
    <w:rsid w:val="00C50ADC"/>
    <w:rsid w:val="00C55E9A"/>
    <w:rsid w:val="00C56558"/>
    <w:rsid w:val="00C66762"/>
    <w:rsid w:val="00C700FB"/>
    <w:rsid w:val="00C72131"/>
    <w:rsid w:val="00C761BE"/>
    <w:rsid w:val="00C86447"/>
    <w:rsid w:val="00C97A72"/>
    <w:rsid w:val="00CA0EEB"/>
    <w:rsid w:val="00CA34FB"/>
    <w:rsid w:val="00CA455E"/>
    <w:rsid w:val="00CA498B"/>
    <w:rsid w:val="00CB7354"/>
    <w:rsid w:val="00CC4C36"/>
    <w:rsid w:val="00CC5090"/>
    <w:rsid w:val="00CC7A25"/>
    <w:rsid w:val="00CD66D4"/>
    <w:rsid w:val="00CE4A02"/>
    <w:rsid w:val="00CF155B"/>
    <w:rsid w:val="00CF159C"/>
    <w:rsid w:val="00CF15DE"/>
    <w:rsid w:val="00CF29B5"/>
    <w:rsid w:val="00CF2A27"/>
    <w:rsid w:val="00D02002"/>
    <w:rsid w:val="00D03B7A"/>
    <w:rsid w:val="00D04B53"/>
    <w:rsid w:val="00D05EDA"/>
    <w:rsid w:val="00D14164"/>
    <w:rsid w:val="00D14DAF"/>
    <w:rsid w:val="00D156A6"/>
    <w:rsid w:val="00D15F71"/>
    <w:rsid w:val="00D16A56"/>
    <w:rsid w:val="00D222D8"/>
    <w:rsid w:val="00D228C7"/>
    <w:rsid w:val="00D30B91"/>
    <w:rsid w:val="00D3722F"/>
    <w:rsid w:val="00D411F8"/>
    <w:rsid w:val="00D447E1"/>
    <w:rsid w:val="00D5776C"/>
    <w:rsid w:val="00D632A3"/>
    <w:rsid w:val="00D65B0B"/>
    <w:rsid w:val="00D71354"/>
    <w:rsid w:val="00D73F1A"/>
    <w:rsid w:val="00D918E2"/>
    <w:rsid w:val="00D927A7"/>
    <w:rsid w:val="00DA5A44"/>
    <w:rsid w:val="00DB4CB7"/>
    <w:rsid w:val="00DC0271"/>
    <w:rsid w:val="00DC0735"/>
    <w:rsid w:val="00DC347B"/>
    <w:rsid w:val="00DD12C9"/>
    <w:rsid w:val="00DE2AED"/>
    <w:rsid w:val="00DE5468"/>
    <w:rsid w:val="00DE76B9"/>
    <w:rsid w:val="00DF7887"/>
    <w:rsid w:val="00E02695"/>
    <w:rsid w:val="00E134C4"/>
    <w:rsid w:val="00E14087"/>
    <w:rsid w:val="00E153CE"/>
    <w:rsid w:val="00E21C20"/>
    <w:rsid w:val="00E30769"/>
    <w:rsid w:val="00E46EDF"/>
    <w:rsid w:val="00E52BE9"/>
    <w:rsid w:val="00E553EE"/>
    <w:rsid w:val="00E56CF3"/>
    <w:rsid w:val="00E70451"/>
    <w:rsid w:val="00E73AD9"/>
    <w:rsid w:val="00E74A35"/>
    <w:rsid w:val="00E8770C"/>
    <w:rsid w:val="00E9189F"/>
    <w:rsid w:val="00E94F41"/>
    <w:rsid w:val="00E958BC"/>
    <w:rsid w:val="00EA5D47"/>
    <w:rsid w:val="00EA5F8A"/>
    <w:rsid w:val="00EB12FC"/>
    <w:rsid w:val="00EB2258"/>
    <w:rsid w:val="00EC2537"/>
    <w:rsid w:val="00ED478D"/>
    <w:rsid w:val="00ED665D"/>
    <w:rsid w:val="00EE53D1"/>
    <w:rsid w:val="00EE5B99"/>
    <w:rsid w:val="00EF0807"/>
    <w:rsid w:val="00EF09B1"/>
    <w:rsid w:val="00EF1E78"/>
    <w:rsid w:val="00EF6B3A"/>
    <w:rsid w:val="00EF7F44"/>
    <w:rsid w:val="00F01288"/>
    <w:rsid w:val="00F03BC0"/>
    <w:rsid w:val="00F051C9"/>
    <w:rsid w:val="00F1345C"/>
    <w:rsid w:val="00F147C9"/>
    <w:rsid w:val="00F203DB"/>
    <w:rsid w:val="00F2583B"/>
    <w:rsid w:val="00F25E2F"/>
    <w:rsid w:val="00F27AE7"/>
    <w:rsid w:val="00F323B2"/>
    <w:rsid w:val="00F331A4"/>
    <w:rsid w:val="00F3436F"/>
    <w:rsid w:val="00F46379"/>
    <w:rsid w:val="00F540B3"/>
    <w:rsid w:val="00F61CB0"/>
    <w:rsid w:val="00F67338"/>
    <w:rsid w:val="00F7155F"/>
    <w:rsid w:val="00F73665"/>
    <w:rsid w:val="00F80371"/>
    <w:rsid w:val="00F82667"/>
    <w:rsid w:val="00F83754"/>
    <w:rsid w:val="00F84960"/>
    <w:rsid w:val="00F851CF"/>
    <w:rsid w:val="00F90533"/>
    <w:rsid w:val="00F94362"/>
    <w:rsid w:val="00F95660"/>
    <w:rsid w:val="00FA53A6"/>
    <w:rsid w:val="00FA6F68"/>
    <w:rsid w:val="00FB1B73"/>
    <w:rsid w:val="00FB28DC"/>
    <w:rsid w:val="00FB46E1"/>
    <w:rsid w:val="00FC08F1"/>
    <w:rsid w:val="00FC14F0"/>
    <w:rsid w:val="00FD2EFA"/>
    <w:rsid w:val="00FD414C"/>
    <w:rsid w:val="00FD64E1"/>
    <w:rsid w:val="00FE0F86"/>
    <w:rsid w:val="00FE2EE7"/>
    <w:rsid w:val="00FE37DE"/>
    <w:rsid w:val="00FF0A4B"/>
    <w:rsid w:val="00FF7449"/>
  </w:rsids>
  <m:mathPr>
    <m:mathFont m:val="Segoe UI"/>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Straight Arrow Connector 3"/>
        <o:r id="V:Rule5" type="connector" idref="#Straight Arrow Connector 9"/>
        <o:r id="V:Rule6"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qFormat="1"/>
    <w:lsdException w:name="heading 3" w:semiHidden="0" w:unhideWhenUsed="0"/>
    <w:lsdException w:name="heading 4" w:semiHidden="0" w:uiPriority="9" w:unhideWhenUsed="0" w:qFormat="1"/>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52"/>
    <w:pPr>
      <w:spacing w:after="200" w:line="276" w:lineRule="auto"/>
    </w:pPr>
    <w:rPr>
      <w:sz w:val="22"/>
      <w:szCs w:val="22"/>
      <w:lang w:eastAsia="zh-TW"/>
    </w:rPr>
  </w:style>
  <w:style w:type="paragraph" w:styleId="Heading1">
    <w:name w:val="heading 1"/>
    <w:basedOn w:val="Normal"/>
    <w:next w:val="Normal"/>
    <w:link w:val="Heading1Char"/>
    <w:rsid w:val="00835DE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C47A25"/>
    <w:pPr>
      <w:keepNext/>
      <w:tabs>
        <w:tab w:val="num" w:pos="360"/>
      </w:tabs>
      <w:suppressAutoHyphens/>
      <w:spacing w:after="0" w:line="240" w:lineRule="auto"/>
      <w:outlineLvl w:val="1"/>
    </w:pPr>
    <w:rPr>
      <w:rFonts w:ascii="Times New Roman" w:hAnsi="Times New Roman"/>
      <w:b/>
      <w:bCs/>
      <w:sz w:val="24"/>
      <w:szCs w:val="24"/>
      <w:lang w:val="en-US" w:eastAsia="ar-SA"/>
    </w:rPr>
  </w:style>
  <w:style w:type="paragraph" w:styleId="Heading4">
    <w:name w:val="heading 4"/>
    <w:basedOn w:val="Normal"/>
    <w:next w:val="Normal"/>
    <w:link w:val="Heading4Char"/>
    <w:uiPriority w:val="9"/>
    <w:semiHidden/>
    <w:unhideWhenUsed/>
    <w:qFormat/>
    <w:rsid w:val="00D643DB"/>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49565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5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E41"/>
  </w:style>
  <w:style w:type="paragraph" w:styleId="Footer">
    <w:name w:val="footer"/>
    <w:basedOn w:val="Normal"/>
    <w:link w:val="FooterChar"/>
    <w:uiPriority w:val="99"/>
    <w:unhideWhenUsed/>
    <w:rsid w:val="005A5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E41"/>
  </w:style>
  <w:style w:type="character" w:customStyle="1" w:styleId="Heading2Char">
    <w:name w:val="Heading 2 Char"/>
    <w:link w:val="Heading2"/>
    <w:rsid w:val="00C47A25"/>
    <w:rPr>
      <w:rFonts w:ascii="Times New Roman" w:eastAsia="Times New Roman" w:hAnsi="Times New Roman" w:cs="Times New Roman"/>
      <w:b/>
      <w:bCs/>
      <w:sz w:val="24"/>
      <w:szCs w:val="24"/>
      <w:lang w:val="en-US" w:eastAsia="ar-SA"/>
    </w:rPr>
  </w:style>
  <w:style w:type="paragraph" w:styleId="BalloonText">
    <w:name w:val="Balloon Text"/>
    <w:basedOn w:val="Normal"/>
    <w:link w:val="BalloonTextChar"/>
    <w:uiPriority w:val="99"/>
    <w:semiHidden/>
    <w:unhideWhenUsed/>
    <w:rsid w:val="00ED78D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D78D9"/>
    <w:rPr>
      <w:rFonts w:ascii="Tahoma" w:hAnsi="Tahoma" w:cs="Tahoma"/>
      <w:sz w:val="16"/>
      <w:szCs w:val="16"/>
    </w:rPr>
  </w:style>
  <w:style w:type="character" w:customStyle="1" w:styleId="WW-CommentReference">
    <w:name w:val="WW-Comment Reference"/>
    <w:rsid w:val="00103905"/>
    <w:rPr>
      <w:sz w:val="16"/>
      <w:szCs w:val="16"/>
    </w:rPr>
  </w:style>
  <w:style w:type="character" w:customStyle="1" w:styleId="apple-style-span">
    <w:name w:val="apple-style-span"/>
    <w:basedOn w:val="DefaultParagraphFont"/>
    <w:rsid w:val="002B6050"/>
  </w:style>
  <w:style w:type="paragraph" w:customStyle="1" w:styleId="Default">
    <w:name w:val="Default"/>
    <w:rsid w:val="0063163C"/>
    <w:pPr>
      <w:autoSpaceDE w:val="0"/>
      <w:autoSpaceDN w:val="0"/>
      <w:adjustRightInd w:val="0"/>
    </w:pPr>
    <w:rPr>
      <w:rFonts w:ascii="Garamond" w:eastAsia="PMingLiU" w:hAnsi="Garamond" w:cs="Garamond"/>
      <w:color w:val="000000"/>
      <w:sz w:val="24"/>
      <w:szCs w:val="24"/>
      <w:lang w:eastAsia="en-US"/>
    </w:rPr>
  </w:style>
  <w:style w:type="character" w:customStyle="1" w:styleId="apple-converted-space">
    <w:name w:val="apple-converted-space"/>
    <w:basedOn w:val="DefaultParagraphFont"/>
    <w:rsid w:val="003A498A"/>
  </w:style>
  <w:style w:type="paragraph" w:styleId="ListParagraph">
    <w:name w:val="List Paragraph"/>
    <w:basedOn w:val="Normal"/>
    <w:uiPriority w:val="34"/>
    <w:qFormat/>
    <w:rsid w:val="003A498A"/>
    <w:pPr>
      <w:ind w:left="720"/>
      <w:contextualSpacing/>
    </w:pPr>
    <w:rPr>
      <w:rFonts w:eastAsia="Calibri"/>
      <w:lang w:eastAsia="en-US"/>
    </w:rPr>
  </w:style>
  <w:style w:type="character" w:styleId="Emphasis">
    <w:name w:val="Emphasis"/>
    <w:uiPriority w:val="20"/>
    <w:qFormat/>
    <w:rsid w:val="003A498A"/>
    <w:rPr>
      <w:i/>
      <w:iCs/>
    </w:rPr>
  </w:style>
  <w:style w:type="character" w:styleId="Strong">
    <w:name w:val="Strong"/>
    <w:uiPriority w:val="22"/>
    <w:qFormat/>
    <w:rsid w:val="003A498A"/>
    <w:rPr>
      <w:b/>
      <w:bCs/>
    </w:rPr>
  </w:style>
  <w:style w:type="character" w:styleId="HTMLCite">
    <w:name w:val="HTML Cite"/>
    <w:uiPriority w:val="99"/>
    <w:semiHidden/>
    <w:unhideWhenUsed/>
    <w:rsid w:val="003A498A"/>
    <w:rPr>
      <w:b w:val="0"/>
      <w:bCs w:val="0"/>
      <w:i w:val="0"/>
      <w:iCs w:val="0"/>
      <w:vanish w:val="0"/>
      <w:webHidden w:val="0"/>
      <w:specVanish/>
    </w:rPr>
  </w:style>
  <w:style w:type="character" w:customStyle="1" w:styleId="st1">
    <w:name w:val="st1"/>
    <w:basedOn w:val="DefaultParagraphFont"/>
    <w:rsid w:val="004138A8"/>
  </w:style>
  <w:style w:type="character" w:styleId="CommentReference">
    <w:name w:val="annotation reference"/>
    <w:uiPriority w:val="99"/>
    <w:semiHidden/>
    <w:unhideWhenUsed/>
    <w:rsid w:val="004F2C7E"/>
    <w:rPr>
      <w:sz w:val="16"/>
      <w:szCs w:val="16"/>
    </w:rPr>
  </w:style>
  <w:style w:type="paragraph" w:styleId="CommentText">
    <w:name w:val="annotation text"/>
    <w:basedOn w:val="Normal"/>
    <w:link w:val="CommentTextChar"/>
    <w:uiPriority w:val="99"/>
    <w:unhideWhenUsed/>
    <w:rsid w:val="00A92A86"/>
    <w:pPr>
      <w:spacing w:line="240" w:lineRule="auto"/>
    </w:pPr>
    <w:rPr>
      <w:sz w:val="20"/>
      <w:szCs w:val="20"/>
    </w:rPr>
  </w:style>
  <w:style w:type="character" w:customStyle="1" w:styleId="CommentTextChar">
    <w:name w:val="Comment Text Char"/>
    <w:link w:val="CommentText"/>
    <w:uiPriority w:val="99"/>
    <w:rsid w:val="004F2C7E"/>
    <w:rPr>
      <w:lang w:eastAsia="zh-TW"/>
    </w:rPr>
  </w:style>
  <w:style w:type="paragraph" w:styleId="CommentSubject">
    <w:name w:val="annotation subject"/>
    <w:basedOn w:val="CommentText"/>
    <w:next w:val="CommentText"/>
    <w:link w:val="CommentSubjectChar"/>
    <w:uiPriority w:val="99"/>
    <w:semiHidden/>
    <w:unhideWhenUsed/>
    <w:rsid w:val="004F2C7E"/>
    <w:rPr>
      <w:b/>
      <w:bCs/>
    </w:rPr>
  </w:style>
  <w:style w:type="character" w:customStyle="1" w:styleId="CommentSubjectChar">
    <w:name w:val="Comment Subject Char"/>
    <w:link w:val="CommentSubject"/>
    <w:uiPriority w:val="99"/>
    <w:semiHidden/>
    <w:rsid w:val="004F2C7E"/>
    <w:rPr>
      <w:b/>
      <w:bCs/>
      <w:sz w:val="20"/>
      <w:szCs w:val="20"/>
    </w:rPr>
  </w:style>
  <w:style w:type="character" w:styleId="Hyperlink">
    <w:name w:val="Hyperlink"/>
    <w:uiPriority w:val="99"/>
    <w:unhideWhenUsed/>
    <w:rsid w:val="00AB3A9D"/>
    <w:rPr>
      <w:color w:val="0000FF"/>
      <w:u w:val="single"/>
    </w:rPr>
  </w:style>
  <w:style w:type="paragraph" w:styleId="PlainText">
    <w:name w:val="Plain Text"/>
    <w:basedOn w:val="Normal"/>
    <w:link w:val="PlainTextChar"/>
    <w:uiPriority w:val="99"/>
    <w:semiHidden/>
    <w:unhideWhenUsed/>
    <w:rsid w:val="007F3D98"/>
    <w:pPr>
      <w:spacing w:after="0" w:line="240" w:lineRule="auto"/>
    </w:pPr>
    <w:rPr>
      <w:rFonts w:eastAsia="Calibri"/>
      <w:sz w:val="20"/>
      <w:szCs w:val="21"/>
      <w:lang w:eastAsia="en-US"/>
    </w:rPr>
  </w:style>
  <w:style w:type="character" w:customStyle="1" w:styleId="PlainTextChar">
    <w:name w:val="Plain Text Char"/>
    <w:link w:val="PlainText"/>
    <w:uiPriority w:val="99"/>
    <w:semiHidden/>
    <w:rsid w:val="007F3D98"/>
    <w:rPr>
      <w:rFonts w:ascii="Calibri" w:eastAsia="Calibri" w:hAnsi="Calibri"/>
      <w:szCs w:val="21"/>
      <w:lang w:eastAsia="en-US"/>
    </w:rPr>
  </w:style>
  <w:style w:type="paragraph" w:styleId="BodyText">
    <w:name w:val="Body Text"/>
    <w:basedOn w:val="Normal"/>
    <w:link w:val="BodyTextChar"/>
    <w:uiPriority w:val="99"/>
    <w:unhideWhenUsed/>
    <w:rsid w:val="00203E70"/>
    <w:pPr>
      <w:spacing w:after="120"/>
    </w:pPr>
    <w:rPr>
      <w:sz w:val="20"/>
      <w:szCs w:val="20"/>
      <w:lang w:eastAsia="en-GB"/>
    </w:rPr>
  </w:style>
  <w:style w:type="character" w:customStyle="1" w:styleId="BodyTextChar">
    <w:name w:val="Body Text Char"/>
    <w:link w:val="BodyText"/>
    <w:uiPriority w:val="99"/>
    <w:rsid w:val="00203E70"/>
    <w:rPr>
      <w:lang w:eastAsia="en-GB"/>
    </w:rPr>
  </w:style>
  <w:style w:type="character" w:customStyle="1" w:styleId="Heading4Char">
    <w:name w:val="Heading 4 Char"/>
    <w:link w:val="Heading4"/>
    <w:uiPriority w:val="9"/>
    <w:semiHidden/>
    <w:rsid w:val="00D643DB"/>
    <w:rPr>
      <w:rFonts w:ascii="Cambria" w:eastAsia="Times New Roman" w:hAnsi="Cambria" w:cs="Times New Roman"/>
      <w:b/>
      <w:bCs/>
      <w:i/>
      <w:iCs/>
      <w:color w:val="4F81BD"/>
    </w:rPr>
  </w:style>
  <w:style w:type="character" w:customStyle="1" w:styleId="bull">
    <w:name w:val="bull"/>
    <w:basedOn w:val="DefaultParagraphFont"/>
    <w:rsid w:val="00D643DB"/>
  </w:style>
  <w:style w:type="paragraph" w:styleId="NormalWeb">
    <w:name w:val="Normal (Web)"/>
    <w:basedOn w:val="Normal"/>
    <w:uiPriority w:val="99"/>
    <w:unhideWhenUsed/>
    <w:rsid w:val="00D643DB"/>
    <w:pPr>
      <w:spacing w:before="100" w:beforeAutospacing="1" w:after="100" w:afterAutospacing="1" w:line="240" w:lineRule="auto"/>
    </w:pPr>
    <w:rPr>
      <w:rFonts w:ascii="Times New Roman" w:hAnsi="Times New Roman"/>
      <w:sz w:val="24"/>
      <w:szCs w:val="24"/>
      <w:lang w:eastAsia="en-GB"/>
    </w:rPr>
  </w:style>
  <w:style w:type="paragraph" w:styleId="EndnoteText">
    <w:name w:val="endnote text"/>
    <w:basedOn w:val="Normal"/>
    <w:link w:val="EndnoteTextChar"/>
    <w:rsid w:val="00BE48DD"/>
    <w:pPr>
      <w:spacing w:after="0" w:line="240" w:lineRule="auto"/>
    </w:pPr>
    <w:rPr>
      <w:sz w:val="20"/>
      <w:szCs w:val="20"/>
    </w:rPr>
  </w:style>
  <w:style w:type="character" w:customStyle="1" w:styleId="EndnoteTextChar">
    <w:name w:val="Endnote Text Char"/>
    <w:link w:val="EndnoteText"/>
    <w:rsid w:val="00BE48DD"/>
    <w:rPr>
      <w:sz w:val="20"/>
      <w:szCs w:val="20"/>
    </w:rPr>
  </w:style>
  <w:style w:type="character" w:styleId="EndnoteReference">
    <w:name w:val="endnote reference"/>
    <w:rsid w:val="00BE48DD"/>
    <w:rPr>
      <w:vertAlign w:val="superscript"/>
    </w:rPr>
  </w:style>
  <w:style w:type="paragraph" w:styleId="FootnoteText">
    <w:name w:val="footnote text"/>
    <w:basedOn w:val="Normal"/>
    <w:link w:val="FootnoteTextChar"/>
    <w:rsid w:val="00BE48DD"/>
    <w:pPr>
      <w:spacing w:after="0" w:line="240" w:lineRule="auto"/>
    </w:pPr>
    <w:rPr>
      <w:sz w:val="20"/>
      <w:szCs w:val="20"/>
    </w:rPr>
  </w:style>
  <w:style w:type="character" w:customStyle="1" w:styleId="FootnoteTextChar">
    <w:name w:val="Footnote Text Char"/>
    <w:link w:val="FootnoteText"/>
    <w:rsid w:val="00BE48DD"/>
    <w:rPr>
      <w:sz w:val="20"/>
      <w:szCs w:val="20"/>
    </w:rPr>
  </w:style>
  <w:style w:type="character" w:styleId="FootnoteReference">
    <w:name w:val="footnote reference"/>
    <w:rsid w:val="00BE48DD"/>
    <w:rPr>
      <w:vertAlign w:val="superscript"/>
    </w:rPr>
  </w:style>
  <w:style w:type="character" w:customStyle="1" w:styleId="author">
    <w:name w:val="author"/>
    <w:basedOn w:val="DefaultParagraphFont"/>
    <w:rsid w:val="000633A1"/>
  </w:style>
  <w:style w:type="character" w:customStyle="1" w:styleId="pubyear">
    <w:name w:val="pubyear"/>
    <w:basedOn w:val="DefaultParagraphFont"/>
    <w:rsid w:val="000633A1"/>
  </w:style>
  <w:style w:type="character" w:customStyle="1" w:styleId="Heading1Char">
    <w:name w:val="Heading 1 Char"/>
    <w:link w:val="Heading1"/>
    <w:rsid w:val="00835DE7"/>
    <w:rPr>
      <w:rFonts w:ascii="Cambria" w:eastAsia="Times New Roman" w:hAnsi="Cambria" w:cs="Times New Roman"/>
      <w:b/>
      <w:bCs/>
      <w:color w:val="365F91"/>
      <w:sz w:val="28"/>
      <w:szCs w:val="28"/>
    </w:rPr>
  </w:style>
  <w:style w:type="paragraph" w:styleId="BodyTextIndent">
    <w:name w:val="Body Text Indent"/>
    <w:basedOn w:val="Normal"/>
    <w:link w:val="BodyTextIndentChar"/>
    <w:rsid w:val="00835DE7"/>
    <w:pPr>
      <w:spacing w:after="120"/>
      <w:ind w:left="283"/>
    </w:pPr>
  </w:style>
  <w:style w:type="character" w:customStyle="1" w:styleId="BodyTextIndentChar">
    <w:name w:val="Body Text Indent Char"/>
    <w:basedOn w:val="DefaultParagraphFont"/>
    <w:link w:val="BodyTextIndent"/>
    <w:rsid w:val="00835DE7"/>
  </w:style>
  <w:style w:type="character" w:customStyle="1" w:styleId="ref-title">
    <w:name w:val="ref-title"/>
    <w:basedOn w:val="DefaultParagraphFont"/>
    <w:rsid w:val="00835DE7"/>
  </w:style>
  <w:style w:type="character" w:customStyle="1" w:styleId="ref-journal">
    <w:name w:val="ref-journal"/>
    <w:basedOn w:val="DefaultParagraphFont"/>
    <w:rsid w:val="00835DE7"/>
  </w:style>
  <w:style w:type="character" w:customStyle="1" w:styleId="ref-vol">
    <w:name w:val="ref-vol"/>
    <w:basedOn w:val="DefaultParagraphFont"/>
    <w:rsid w:val="00835DE7"/>
  </w:style>
  <w:style w:type="character" w:customStyle="1" w:styleId="citation-abbreviation">
    <w:name w:val="citation-abbreviation"/>
    <w:basedOn w:val="DefaultParagraphFont"/>
    <w:rsid w:val="00835DE7"/>
  </w:style>
  <w:style w:type="character" w:customStyle="1" w:styleId="citation-volume">
    <w:name w:val="citation-volume"/>
    <w:basedOn w:val="DefaultParagraphFont"/>
    <w:rsid w:val="00835DE7"/>
  </w:style>
  <w:style w:type="character" w:customStyle="1" w:styleId="citation-flpages">
    <w:name w:val="citation-flpages"/>
    <w:basedOn w:val="DefaultParagraphFont"/>
    <w:rsid w:val="00835DE7"/>
  </w:style>
  <w:style w:type="character" w:customStyle="1" w:styleId="doi">
    <w:name w:val="doi"/>
    <w:basedOn w:val="DefaultParagraphFont"/>
    <w:rsid w:val="00835DE7"/>
  </w:style>
  <w:style w:type="character" w:customStyle="1" w:styleId="slug-doi">
    <w:name w:val="slug-doi"/>
    <w:basedOn w:val="DefaultParagraphFont"/>
    <w:rsid w:val="00C5340B"/>
  </w:style>
  <w:style w:type="character" w:customStyle="1" w:styleId="a1">
    <w:name w:val="a1"/>
    <w:rsid w:val="00FD094C"/>
    <w:rPr>
      <w:rFonts w:ascii="Times New Roman" w:hAnsi="Times New Roman" w:cs="Times New Roman" w:hint="default"/>
      <w:b w:val="0"/>
      <w:bCs w:val="0"/>
      <w:i w:val="0"/>
      <w:iCs w:val="0"/>
      <w:bdr w:val="none" w:sz="0" w:space="0" w:color="auto" w:frame="1"/>
    </w:rPr>
  </w:style>
  <w:style w:type="character" w:customStyle="1" w:styleId="a2">
    <w:name w:val="a2"/>
    <w:rsid w:val="00FD094C"/>
    <w:rPr>
      <w:rFonts w:ascii="Times New Roman" w:hAnsi="Times New Roman" w:cs="Times New Roman" w:hint="default"/>
      <w:b w:val="0"/>
      <w:bCs w:val="0"/>
      <w:i/>
      <w:iCs/>
      <w:bdr w:val="none" w:sz="0" w:space="0" w:color="auto" w:frame="1"/>
    </w:rPr>
  </w:style>
  <w:style w:type="paragraph" w:styleId="Revision">
    <w:name w:val="Revision"/>
    <w:hidden/>
    <w:rsid w:val="00FA4031"/>
    <w:rPr>
      <w:sz w:val="22"/>
      <w:szCs w:val="22"/>
      <w:lang w:eastAsia="zh-TW"/>
    </w:rPr>
  </w:style>
  <w:style w:type="character" w:customStyle="1" w:styleId="cit-sep">
    <w:name w:val="cit-sep"/>
    <w:basedOn w:val="DefaultParagraphFont"/>
    <w:rsid w:val="002A182B"/>
  </w:style>
  <w:style w:type="character" w:customStyle="1" w:styleId="cit-subtitle">
    <w:name w:val="cit-subtitle"/>
    <w:basedOn w:val="DefaultParagraphFont"/>
    <w:rsid w:val="002A182B"/>
  </w:style>
  <w:style w:type="character" w:customStyle="1" w:styleId="articletitle">
    <w:name w:val="articletitle"/>
    <w:basedOn w:val="DefaultParagraphFont"/>
    <w:rsid w:val="000F057B"/>
  </w:style>
  <w:style w:type="character" w:customStyle="1" w:styleId="journaltitle">
    <w:name w:val="journaltitle"/>
    <w:basedOn w:val="DefaultParagraphFont"/>
    <w:rsid w:val="000F057B"/>
  </w:style>
  <w:style w:type="character" w:customStyle="1" w:styleId="vol">
    <w:name w:val="vol"/>
    <w:basedOn w:val="DefaultParagraphFont"/>
    <w:rsid w:val="000F057B"/>
  </w:style>
  <w:style w:type="character" w:customStyle="1" w:styleId="pagefirst">
    <w:name w:val="pagefirst"/>
    <w:basedOn w:val="DefaultParagraphFont"/>
    <w:rsid w:val="000F057B"/>
  </w:style>
  <w:style w:type="character" w:customStyle="1" w:styleId="pagelast">
    <w:name w:val="pagelast"/>
    <w:basedOn w:val="DefaultParagraphFont"/>
    <w:rsid w:val="000F057B"/>
  </w:style>
  <w:style w:type="character" w:customStyle="1" w:styleId="a-size-large">
    <w:name w:val="a-size-large"/>
    <w:basedOn w:val="DefaultParagraphFont"/>
    <w:rsid w:val="00B44569"/>
  </w:style>
  <w:style w:type="character" w:customStyle="1" w:styleId="a-size-medium">
    <w:name w:val="a-size-medium"/>
    <w:basedOn w:val="DefaultParagraphFont"/>
    <w:rsid w:val="00B44569"/>
  </w:style>
  <w:style w:type="character" w:customStyle="1" w:styleId="a-declarative">
    <w:name w:val="a-declarative"/>
    <w:basedOn w:val="DefaultParagraphFont"/>
    <w:rsid w:val="00B44569"/>
  </w:style>
  <w:style w:type="character" w:customStyle="1" w:styleId="a-color-secondary">
    <w:name w:val="a-color-secondary"/>
    <w:basedOn w:val="DefaultParagraphFont"/>
    <w:rsid w:val="00B44569"/>
  </w:style>
  <w:style w:type="character" w:customStyle="1" w:styleId="a-size-base">
    <w:name w:val="a-size-base"/>
    <w:basedOn w:val="DefaultParagraphFont"/>
    <w:rsid w:val="00B44569"/>
  </w:style>
  <w:style w:type="paragraph" w:customStyle="1" w:styleId="Chapter">
    <w:name w:val="Chapter"/>
    <w:basedOn w:val="Normal"/>
    <w:qFormat/>
    <w:rsid w:val="00A92A86"/>
    <w:pPr>
      <w:spacing w:after="0" w:line="480" w:lineRule="auto"/>
      <w:jc w:val="center"/>
    </w:pPr>
    <w:rPr>
      <w:rFonts w:ascii="Times New Roman" w:eastAsiaTheme="minorHAnsi" w:hAnsi="Times New Roman" w:cstheme="minorBidi"/>
      <w:b/>
      <w:bCs/>
      <w:color w:val="000000"/>
      <w:sz w:val="28"/>
      <w:szCs w:val="24"/>
      <w:lang w:val="en-US" w:eastAsia="en-US"/>
    </w:rPr>
  </w:style>
  <w:style w:type="paragraph" w:customStyle="1" w:styleId="Figure">
    <w:name w:val="Figure"/>
    <w:basedOn w:val="Normal"/>
    <w:link w:val="FigureChar"/>
    <w:qFormat/>
    <w:rsid w:val="00B37B87"/>
    <w:pPr>
      <w:spacing w:after="0" w:line="480" w:lineRule="auto"/>
    </w:pPr>
    <w:rPr>
      <w:rFonts w:ascii="Times New Roman" w:eastAsiaTheme="minorHAnsi" w:hAnsi="Times New Roman" w:cstheme="minorBidi"/>
      <w:b/>
      <w:sz w:val="24"/>
      <w:szCs w:val="24"/>
      <w:lang w:eastAsia="en-US"/>
    </w:rPr>
  </w:style>
  <w:style w:type="paragraph" w:customStyle="1" w:styleId="Figureupdated">
    <w:name w:val="Figure (updated)"/>
    <w:basedOn w:val="Figure"/>
    <w:link w:val="FigureupdatedChar"/>
    <w:qFormat/>
    <w:rsid w:val="00B37B87"/>
    <w:rPr>
      <w:b w:val="0"/>
    </w:rPr>
  </w:style>
  <w:style w:type="character" w:customStyle="1" w:styleId="FigureChar">
    <w:name w:val="Figure Char"/>
    <w:basedOn w:val="DefaultParagraphFont"/>
    <w:link w:val="Figure"/>
    <w:rsid w:val="00B37B87"/>
    <w:rPr>
      <w:rFonts w:ascii="Times New Roman" w:eastAsiaTheme="minorHAnsi" w:hAnsi="Times New Roman" w:cstheme="minorBidi"/>
      <w:b/>
      <w:sz w:val="24"/>
      <w:szCs w:val="24"/>
      <w:lang w:eastAsia="en-US"/>
    </w:rPr>
  </w:style>
  <w:style w:type="character" w:customStyle="1" w:styleId="FigureupdatedChar">
    <w:name w:val="Figure (updated) Char"/>
    <w:basedOn w:val="FigureChar"/>
    <w:link w:val="Figureupdated"/>
    <w:rsid w:val="00B37B87"/>
    <w:rPr>
      <w:rFonts w:ascii="Times New Roman" w:eastAsiaTheme="minorHAnsi" w:hAnsi="Times New Roman" w:cstheme="minorBidi"/>
      <w:b w:val="0"/>
      <w:sz w:val="24"/>
      <w:szCs w:val="24"/>
      <w:lang w:eastAsia="en-US"/>
    </w:rPr>
  </w:style>
  <w:style w:type="character" w:customStyle="1" w:styleId="addmd1">
    <w:name w:val="addmd1"/>
    <w:basedOn w:val="DefaultParagraphFont"/>
    <w:rsid w:val="004802CB"/>
    <w:rPr>
      <w:sz w:val="20"/>
      <w:szCs w:val="20"/>
    </w:rPr>
  </w:style>
  <w:style w:type="character" w:customStyle="1" w:styleId="titleauthoretc">
    <w:name w:val="titleauthoretc"/>
    <w:basedOn w:val="DefaultParagraphFont"/>
    <w:rsid w:val="00B8059D"/>
  </w:style>
  <w:style w:type="character" w:customStyle="1" w:styleId="article-headermeta-info-label">
    <w:name w:val="article-header__meta-info-label"/>
    <w:basedOn w:val="DefaultParagraphFont"/>
    <w:rsid w:val="00514D5B"/>
  </w:style>
  <w:style w:type="character" w:customStyle="1" w:styleId="article-headermeta-info-data">
    <w:name w:val="article-header__meta-info-data"/>
    <w:basedOn w:val="DefaultParagraphFont"/>
    <w:rsid w:val="00514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19079">
      <w:bodyDiv w:val="1"/>
      <w:marLeft w:val="0"/>
      <w:marRight w:val="0"/>
      <w:marTop w:val="0"/>
      <w:marBottom w:val="0"/>
      <w:divBdr>
        <w:top w:val="none" w:sz="0" w:space="0" w:color="auto"/>
        <w:left w:val="none" w:sz="0" w:space="0" w:color="auto"/>
        <w:bottom w:val="none" w:sz="0" w:space="0" w:color="auto"/>
        <w:right w:val="none" w:sz="0" w:space="0" w:color="auto"/>
      </w:divBdr>
    </w:div>
    <w:div w:id="27219650">
      <w:bodyDiv w:val="1"/>
      <w:marLeft w:val="0"/>
      <w:marRight w:val="0"/>
      <w:marTop w:val="0"/>
      <w:marBottom w:val="0"/>
      <w:divBdr>
        <w:top w:val="none" w:sz="0" w:space="0" w:color="auto"/>
        <w:left w:val="none" w:sz="0" w:space="0" w:color="auto"/>
        <w:bottom w:val="none" w:sz="0" w:space="0" w:color="auto"/>
        <w:right w:val="none" w:sz="0" w:space="0" w:color="auto"/>
      </w:divBdr>
    </w:div>
    <w:div w:id="54207085">
      <w:bodyDiv w:val="1"/>
      <w:marLeft w:val="0"/>
      <w:marRight w:val="0"/>
      <w:marTop w:val="0"/>
      <w:marBottom w:val="0"/>
      <w:divBdr>
        <w:top w:val="none" w:sz="0" w:space="0" w:color="auto"/>
        <w:left w:val="none" w:sz="0" w:space="0" w:color="auto"/>
        <w:bottom w:val="none" w:sz="0" w:space="0" w:color="auto"/>
        <w:right w:val="none" w:sz="0" w:space="0" w:color="auto"/>
      </w:divBdr>
    </w:div>
    <w:div w:id="63339527">
      <w:bodyDiv w:val="1"/>
      <w:marLeft w:val="0"/>
      <w:marRight w:val="0"/>
      <w:marTop w:val="0"/>
      <w:marBottom w:val="0"/>
      <w:divBdr>
        <w:top w:val="none" w:sz="0" w:space="0" w:color="auto"/>
        <w:left w:val="none" w:sz="0" w:space="0" w:color="auto"/>
        <w:bottom w:val="none" w:sz="0" w:space="0" w:color="auto"/>
        <w:right w:val="none" w:sz="0" w:space="0" w:color="auto"/>
      </w:divBdr>
    </w:div>
    <w:div w:id="67924646">
      <w:bodyDiv w:val="1"/>
      <w:marLeft w:val="0"/>
      <w:marRight w:val="0"/>
      <w:marTop w:val="0"/>
      <w:marBottom w:val="0"/>
      <w:divBdr>
        <w:top w:val="none" w:sz="0" w:space="0" w:color="auto"/>
        <w:left w:val="none" w:sz="0" w:space="0" w:color="auto"/>
        <w:bottom w:val="none" w:sz="0" w:space="0" w:color="auto"/>
        <w:right w:val="none" w:sz="0" w:space="0" w:color="auto"/>
      </w:divBdr>
    </w:div>
    <w:div w:id="149565931">
      <w:bodyDiv w:val="1"/>
      <w:marLeft w:val="0"/>
      <w:marRight w:val="0"/>
      <w:marTop w:val="0"/>
      <w:marBottom w:val="0"/>
      <w:divBdr>
        <w:top w:val="none" w:sz="0" w:space="0" w:color="auto"/>
        <w:left w:val="none" w:sz="0" w:space="0" w:color="auto"/>
        <w:bottom w:val="none" w:sz="0" w:space="0" w:color="auto"/>
        <w:right w:val="none" w:sz="0" w:space="0" w:color="auto"/>
      </w:divBdr>
      <w:divsChild>
        <w:div w:id="2141876172">
          <w:marLeft w:val="0"/>
          <w:marRight w:val="0"/>
          <w:marTop w:val="0"/>
          <w:marBottom w:val="0"/>
          <w:divBdr>
            <w:top w:val="single" w:sz="2" w:space="0" w:color="2E2E2E"/>
            <w:left w:val="single" w:sz="2" w:space="0" w:color="2E2E2E"/>
            <w:bottom w:val="single" w:sz="2" w:space="0" w:color="2E2E2E"/>
            <w:right w:val="single" w:sz="2" w:space="0" w:color="2E2E2E"/>
          </w:divBdr>
          <w:divsChild>
            <w:div w:id="1396778957">
              <w:marLeft w:val="0"/>
              <w:marRight w:val="0"/>
              <w:marTop w:val="0"/>
              <w:marBottom w:val="0"/>
              <w:divBdr>
                <w:top w:val="single" w:sz="6" w:space="0" w:color="C9C9C9"/>
                <w:left w:val="none" w:sz="0" w:space="0" w:color="auto"/>
                <w:bottom w:val="none" w:sz="0" w:space="0" w:color="auto"/>
                <w:right w:val="none" w:sz="0" w:space="0" w:color="auto"/>
              </w:divBdr>
              <w:divsChild>
                <w:div w:id="334502302">
                  <w:marLeft w:val="0"/>
                  <w:marRight w:val="0"/>
                  <w:marTop w:val="0"/>
                  <w:marBottom w:val="0"/>
                  <w:divBdr>
                    <w:top w:val="none" w:sz="0" w:space="0" w:color="auto"/>
                    <w:left w:val="none" w:sz="0" w:space="0" w:color="auto"/>
                    <w:bottom w:val="none" w:sz="0" w:space="0" w:color="auto"/>
                    <w:right w:val="none" w:sz="0" w:space="0" w:color="auto"/>
                  </w:divBdr>
                  <w:divsChild>
                    <w:div w:id="778330142">
                      <w:marLeft w:val="0"/>
                      <w:marRight w:val="0"/>
                      <w:marTop w:val="0"/>
                      <w:marBottom w:val="0"/>
                      <w:divBdr>
                        <w:top w:val="none" w:sz="0" w:space="0" w:color="auto"/>
                        <w:left w:val="none" w:sz="0" w:space="0" w:color="auto"/>
                        <w:bottom w:val="none" w:sz="0" w:space="0" w:color="auto"/>
                        <w:right w:val="none" w:sz="0" w:space="0" w:color="auto"/>
                      </w:divBdr>
                      <w:divsChild>
                        <w:div w:id="5283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62821">
      <w:bodyDiv w:val="1"/>
      <w:marLeft w:val="0"/>
      <w:marRight w:val="0"/>
      <w:marTop w:val="0"/>
      <w:marBottom w:val="0"/>
      <w:divBdr>
        <w:top w:val="none" w:sz="0" w:space="0" w:color="auto"/>
        <w:left w:val="none" w:sz="0" w:space="0" w:color="auto"/>
        <w:bottom w:val="none" w:sz="0" w:space="0" w:color="auto"/>
        <w:right w:val="none" w:sz="0" w:space="0" w:color="auto"/>
      </w:divBdr>
    </w:div>
    <w:div w:id="398284855">
      <w:bodyDiv w:val="1"/>
      <w:marLeft w:val="0"/>
      <w:marRight w:val="0"/>
      <w:marTop w:val="0"/>
      <w:marBottom w:val="0"/>
      <w:divBdr>
        <w:top w:val="none" w:sz="0" w:space="0" w:color="auto"/>
        <w:left w:val="none" w:sz="0" w:space="0" w:color="auto"/>
        <w:bottom w:val="none" w:sz="0" w:space="0" w:color="auto"/>
        <w:right w:val="none" w:sz="0" w:space="0" w:color="auto"/>
      </w:divBdr>
    </w:div>
    <w:div w:id="506095841">
      <w:bodyDiv w:val="1"/>
      <w:marLeft w:val="0"/>
      <w:marRight w:val="0"/>
      <w:marTop w:val="0"/>
      <w:marBottom w:val="0"/>
      <w:divBdr>
        <w:top w:val="none" w:sz="0" w:space="0" w:color="auto"/>
        <w:left w:val="none" w:sz="0" w:space="0" w:color="auto"/>
        <w:bottom w:val="none" w:sz="0" w:space="0" w:color="auto"/>
        <w:right w:val="none" w:sz="0" w:space="0" w:color="auto"/>
      </w:divBdr>
    </w:div>
    <w:div w:id="536895691">
      <w:bodyDiv w:val="1"/>
      <w:marLeft w:val="0"/>
      <w:marRight w:val="0"/>
      <w:marTop w:val="0"/>
      <w:marBottom w:val="0"/>
      <w:divBdr>
        <w:top w:val="none" w:sz="0" w:space="0" w:color="auto"/>
        <w:left w:val="none" w:sz="0" w:space="0" w:color="auto"/>
        <w:bottom w:val="none" w:sz="0" w:space="0" w:color="auto"/>
        <w:right w:val="none" w:sz="0" w:space="0" w:color="auto"/>
      </w:divBdr>
    </w:div>
    <w:div w:id="542254753">
      <w:bodyDiv w:val="1"/>
      <w:marLeft w:val="0"/>
      <w:marRight w:val="0"/>
      <w:marTop w:val="0"/>
      <w:marBottom w:val="0"/>
      <w:divBdr>
        <w:top w:val="none" w:sz="0" w:space="0" w:color="auto"/>
        <w:left w:val="none" w:sz="0" w:space="0" w:color="auto"/>
        <w:bottom w:val="none" w:sz="0" w:space="0" w:color="auto"/>
        <w:right w:val="none" w:sz="0" w:space="0" w:color="auto"/>
      </w:divBdr>
    </w:div>
    <w:div w:id="671688075">
      <w:bodyDiv w:val="1"/>
      <w:marLeft w:val="0"/>
      <w:marRight w:val="0"/>
      <w:marTop w:val="0"/>
      <w:marBottom w:val="0"/>
      <w:divBdr>
        <w:top w:val="none" w:sz="0" w:space="0" w:color="auto"/>
        <w:left w:val="none" w:sz="0" w:space="0" w:color="auto"/>
        <w:bottom w:val="none" w:sz="0" w:space="0" w:color="auto"/>
        <w:right w:val="none" w:sz="0" w:space="0" w:color="auto"/>
      </w:divBdr>
      <w:divsChild>
        <w:div w:id="1195311499">
          <w:marLeft w:val="0"/>
          <w:marRight w:val="0"/>
          <w:marTop w:val="0"/>
          <w:marBottom w:val="0"/>
          <w:divBdr>
            <w:top w:val="none" w:sz="0" w:space="0" w:color="auto"/>
            <w:left w:val="none" w:sz="0" w:space="0" w:color="auto"/>
            <w:bottom w:val="none" w:sz="0" w:space="0" w:color="auto"/>
            <w:right w:val="none" w:sz="0" w:space="0" w:color="auto"/>
          </w:divBdr>
        </w:div>
      </w:divsChild>
    </w:div>
    <w:div w:id="723599467">
      <w:bodyDiv w:val="1"/>
      <w:marLeft w:val="0"/>
      <w:marRight w:val="0"/>
      <w:marTop w:val="0"/>
      <w:marBottom w:val="0"/>
      <w:divBdr>
        <w:top w:val="none" w:sz="0" w:space="0" w:color="auto"/>
        <w:left w:val="none" w:sz="0" w:space="0" w:color="auto"/>
        <w:bottom w:val="none" w:sz="0" w:space="0" w:color="auto"/>
        <w:right w:val="none" w:sz="0" w:space="0" w:color="auto"/>
      </w:divBdr>
      <w:divsChild>
        <w:div w:id="1847936890">
          <w:marLeft w:val="0"/>
          <w:marRight w:val="0"/>
          <w:marTop w:val="0"/>
          <w:marBottom w:val="0"/>
          <w:divBdr>
            <w:top w:val="none" w:sz="0" w:space="0" w:color="auto"/>
            <w:left w:val="none" w:sz="0" w:space="0" w:color="auto"/>
            <w:bottom w:val="none" w:sz="0" w:space="0" w:color="auto"/>
            <w:right w:val="none" w:sz="0" w:space="0" w:color="auto"/>
          </w:divBdr>
          <w:divsChild>
            <w:div w:id="186063093">
              <w:marLeft w:val="0"/>
              <w:marRight w:val="0"/>
              <w:marTop w:val="0"/>
              <w:marBottom w:val="0"/>
              <w:divBdr>
                <w:top w:val="none" w:sz="0" w:space="0" w:color="auto"/>
                <w:left w:val="none" w:sz="0" w:space="0" w:color="auto"/>
                <w:bottom w:val="none" w:sz="0" w:space="0" w:color="auto"/>
                <w:right w:val="none" w:sz="0" w:space="0" w:color="auto"/>
              </w:divBdr>
              <w:divsChild>
                <w:div w:id="242372680">
                  <w:marLeft w:val="0"/>
                  <w:marRight w:val="0"/>
                  <w:marTop w:val="0"/>
                  <w:marBottom w:val="0"/>
                  <w:divBdr>
                    <w:top w:val="none" w:sz="0" w:space="0" w:color="auto"/>
                    <w:left w:val="none" w:sz="0" w:space="0" w:color="auto"/>
                    <w:bottom w:val="none" w:sz="0" w:space="0" w:color="auto"/>
                    <w:right w:val="none" w:sz="0" w:space="0" w:color="auto"/>
                  </w:divBdr>
                  <w:divsChild>
                    <w:div w:id="1927300218">
                      <w:marLeft w:val="0"/>
                      <w:marRight w:val="0"/>
                      <w:marTop w:val="0"/>
                      <w:marBottom w:val="0"/>
                      <w:divBdr>
                        <w:top w:val="none" w:sz="0" w:space="0" w:color="auto"/>
                        <w:left w:val="none" w:sz="0" w:space="0" w:color="auto"/>
                        <w:bottom w:val="none" w:sz="0" w:space="0" w:color="auto"/>
                        <w:right w:val="none" w:sz="0" w:space="0" w:color="auto"/>
                      </w:divBdr>
                      <w:divsChild>
                        <w:div w:id="61105956">
                          <w:marLeft w:val="0"/>
                          <w:marRight w:val="0"/>
                          <w:marTop w:val="0"/>
                          <w:marBottom w:val="0"/>
                          <w:divBdr>
                            <w:top w:val="none" w:sz="0" w:space="0" w:color="auto"/>
                            <w:left w:val="none" w:sz="0" w:space="0" w:color="auto"/>
                            <w:bottom w:val="none" w:sz="0" w:space="0" w:color="auto"/>
                            <w:right w:val="none" w:sz="0" w:space="0" w:color="auto"/>
                          </w:divBdr>
                          <w:divsChild>
                            <w:div w:id="20227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970888">
      <w:bodyDiv w:val="1"/>
      <w:marLeft w:val="0"/>
      <w:marRight w:val="0"/>
      <w:marTop w:val="0"/>
      <w:marBottom w:val="0"/>
      <w:divBdr>
        <w:top w:val="none" w:sz="0" w:space="0" w:color="auto"/>
        <w:left w:val="none" w:sz="0" w:space="0" w:color="auto"/>
        <w:bottom w:val="none" w:sz="0" w:space="0" w:color="auto"/>
        <w:right w:val="none" w:sz="0" w:space="0" w:color="auto"/>
      </w:divBdr>
      <w:divsChild>
        <w:div w:id="1996378602">
          <w:marLeft w:val="0"/>
          <w:marRight w:val="0"/>
          <w:marTop w:val="0"/>
          <w:marBottom w:val="0"/>
          <w:divBdr>
            <w:top w:val="none" w:sz="0" w:space="0" w:color="auto"/>
            <w:left w:val="none" w:sz="0" w:space="0" w:color="auto"/>
            <w:bottom w:val="none" w:sz="0" w:space="0" w:color="auto"/>
            <w:right w:val="none" w:sz="0" w:space="0" w:color="auto"/>
          </w:divBdr>
        </w:div>
      </w:divsChild>
    </w:div>
    <w:div w:id="745805191">
      <w:bodyDiv w:val="1"/>
      <w:marLeft w:val="0"/>
      <w:marRight w:val="0"/>
      <w:marTop w:val="0"/>
      <w:marBottom w:val="0"/>
      <w:divBdr>
        <w:top w:val="none" w:sz="0" w:space="0" w:color="auto"/>
        <w:left w:val="none" w:sz="0" w:space="0" w:color="auto"/>
        <w:bottom w:val="none" w:sz="0" w:space="0" w:color="auto"/>
        <w:right w:val="none" w:sz="0" w:space="0" w:color="auto"/>
      </w:divBdr>
    </w:div>
    <w:div w:id="856114348">
      <w:bodyDiv w:val="1"/>
      <w:marLeft w:val="0"/>
      <w:marRight w:val="0"/>
      <w:marTop w:val="0"/>
      <w:marBottom w:val="0"/>
      <w:divBdr>
        <w:top w:val="none" w:sz="0" w:space="0" w:color="auto"/>
        <w:left w:val="none" w:sz="0" w:space="0" w:color="auto"/>
        <w:bottom w:val="none" w:sz="0" w:space="0" w:color="auto"/>
        <w:right w:val="none" w:sz="0" w:space="0" w:color="auto"/>
      </w:divBdr>
    </w:div>
    <w:div w:id="863983889">
      <w:bodyDiv w:val="1"/>
      <w:marLeft w:val="0"/>
      <w:marRight w:val="0"/>
      <w:marTop w:val="0"/>
      <w:marBottom w:val="0"/>
      <w:divBdr>
        <w:top w:val="none" w:sz="0" w:space="0" w:color="auto"/>
        <w:left w:val="none" w:sz="0" w:space="0" w:color="auto"/>
        <w:bottom w:val="none" w:sz="0" w:space="0" w:color="auto"/>
        <w:right w:val="none" w:sz="0" w:space="0" w:color="auto"/>
      </w:divBdr>
      <w:divsChild>
        <w:div w:id="1384133043">
          <w:marLeft w:val="0"/>
          <w:marRight w:val="0"/>
          <w:marTop w:val="0"/>
          <w:marBottom w:val="0"/>
          <w:divBdr>
            <w:top w:val="none" w:sz="0" w:space="0" w:color="auto"/>
            <w:left w:val="none" w:sz="0" w:space="0" w:color="auto"/>
            <w:bottom w:val="none" w:sz="0" w:space="0" w:color="auto"/>
            <w:right w:val="none" w:sz="0" w:space="0" w:color="auto"/>
          </w:divBdr>
          <w:divsChild>
            <w:div w:id="1317491333">
              <w:marLeft w:val="0"/>
              <w:marRight w:val="0"/>
              <w:marTop w:val="0"/>
              <w:marBottom w:val="0"/>
              <w:divBdr>
                <w:top w:val="none" w:sz="0" w:space="0" w:color="auto"/>
                <w:left w:val="none" w:sz="0" w:space="0" w:color="auto"/>
                <w:bottom w:val="none" w:sz="0" w:space="0" w:color="auto"/>
                <w:right w:val="none" w:sz="0" w:space="0" w:color="auto"/>
              </w:divBdr>
              <w:divsChild>
                <w:div w:id="1517383776">
                  <w:marLeft w:val="0"/>
                  <w:marRight w:val="0"/>
                  <w:marTop w:val="0"/>
                  <w:marBottom w:val="0"/>
                  <w:divBdr>
                    <w:top w:val="none" w:sz="0" w:space="0" w:color="auto"/>
                    <w:left w:val="none" w:sz="0" w:space="0" w:color="auto"/>
                    <w:bottom w:val="none" w:sz="0" w:space="0" w:color="auto"/>
                    <w:right w:val="none" w:sz="0" w:space="0" w:color="auto"/>
                  </w:divBdr>
                  <w:divsChild>
                    <w:div w:id="1863935863">
                      <w:marLeft w:val="0"/>
                      <w:marRight w:val="0"/>
                      <w:marTop w:val="0"/>
                      <w:marBottom w:val="0"/>
                      <w:divBdr>
                        <w:top w:val="none" w:sz="0" w:space="0" w:color="auto"/>
                        <w:left w:val="none" w:sz="0" w:space="0" w:color="auto"/>
                        <w:bottom w:val="none" w:sz="0" w:space="0" w:color="auto"/>
                        <w:right w:val="none" w:sz="0" w:space="0" w:color="auto"/>
                      </w:divBdr>
                      <w:divsChild>
                        <w:div w:id="897594471">
                          <w:marLeft w:val="0"/>
                          <w:marRight w:val="0"/>
                          <w:marTop w:val="0"/>
                          <w:marBottom w:val="0"/>
                          <w:divBdr>
                            <w:top w:val="none" w:sz="0" w:space="0" w:color="auto"/>
                            <w:left w:val="none" w:sz="0" w:space="0" w:color="auto"/>
                            <w:bottom w:val="none" w:sz="0" w:space="0" w:color="auto"/>
                            <w:right w:val="none" w:sz="0" w:space="0" w:color="auto"/>
                          </w:divBdr>
                          <w:divsChild>
                            <w:div w:id="506749934">
                              <w:marLeft w:val="0"/>
                              <w:marRight w:val="0"/>
                              <w:marTop w:val="0"/>
                              <w:marBottom w:val="0"/>
                              <w:divBdr>
                                <w:top w:val="none" w:sz="0" w:space="0" w:color="auto"/>
                                <w:left w:val="none" w:sz="0" w:space="0" w:color="auto"/>
                                <w:bottom w:val="none" w:sz="0" w:space="0" w:color="auto"/>
                                <w:right w:val="none" w:sz="0" w:space="0" w:color="auto"/>
                              </w:divBdr>
                              <w:divsChild>
                                <w:div w:id="1003045763">
                                  <w:marLeft w:val="0"/>
                                  <w:marRight w:val="0"/>
                                  <w:marTop w:val="0"/>
                                  <w:marBottom w:val="0"/>
                                  <w:divBdr>
                                    <w:top w:val="none" w:sz="0" w:space="0" w:color="auto"/>
                                    <w:left w:val="none" w:sz="0" w:space="0" w:color="auto"/>
                                    <w:bottom w:val="none" w:sz="0" w:space="0" w:color="auto"/>
                                    <w:right w:val="none" w:sz="0" w:space="0" w:color="auto"/>
                                  </w:divBdr>
                                  <w:divsChild>
                                    <w:div w:id="1419868630">
                                      <w:marLeft w:val="0"/>
                                      <w:marRight w:val="0"/>
                                      <w:marTop w:val="0"/>
                                      <w:marBottom w:val="0"/>
                                      <w:divBdr>
                                        <w:top w:val="none" w:sz="0" w:space="0" w:color="auto"/>
                                        <w:left w:val="none" w:sz="0" w:space="0" w:color="auto"/>
                                        <w:bottom w:val="none" w:sz="0" w:space="0" w:color="auto"/>
                                        <w:right w:val="none" w:sz="0" w:space="0" w:color="auto"/>
                                      </w:divBdr>
                                      <w:divsChild>
                                        <w:div w:id="1043941700">
                                          <w:marLeft w:val="0"/>
                                          <w:marRight w:val="0"/>
                                          <w:marTop w:val="0"/>
                                          <w:marBottom w:val="0"/>
                                          <w:divBdr>
                                            <w:top w:val="none" w:sz="0" w:space="0" w:color="auto"/>
                                            <w:left w:val="none" w:sz="0" w:space="0" w:color="auto"/>
                                            <w:bottom w:val="none" w:sz="0" w:space="0" w:color="auto"/>
                                            <w:right w:val="none" w:sz="0" w:space="0" w:color="auto"/>
                                          </w:divBdr>
                                          <w:divsChild>
                                            <w:div w:id="421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331126">
      <w:bodyDiv w:val="1"/>
      <w:marLeft w:val="0"/>
      <w:marRight w:val="0"/>
      <w:marTop w:val="0"/>
      <w:marBottom w:val="0"/>
      <w:divBdr>
        <w:top w:val="none" w:sz="0" w:space="0" w:color="auto"/>
        <w:left w:val="none" w:sz="0" w:space="0" w:color="auto"/>
        <w:bottom w:val="none" w:sz="0" w:space="0" w:color="auto"/>
        <w:right w:val="none" w:sz="0" w:space="0" w:color="auto"/>
      </w:divBdr>
    </w:div>
    <w:div w:id="968245557">
      <w:bodyDiv w:val="1"/>
      <w:marLeft w:val="0"/>
      <w:marRight w:val="0"/>
      <w:marTop w:val="0"/>
      <w:marBottom w:val="0"/>
      <w:divBdr>
        <w:top w:val="none" w:sz="0" w:space="0" w:color="auto"/>
        <w:left w:val="none" w:sz="0" w:space="0" w:color="auto"/>
        <w:bottom w:val="none" w:sz="0" w:space="0" w:color="auto"/>
        <w:right w:val="none" w:sz="0" w:space="0" w:color="auto"/>
      </w:divBdr>
    </w:div>
    <w:div w:id="982351273">
      <w:bodyDiv w:val="1"/>
      <w:marLeft w:val="0"/>
      <w:marRight w:val="0"/>
      <w:marTop w:val="0"/>
      <w:marBottom w:val="0"/>
      <w:divBdr>
        <w:top w:val="none" w:sz="0" w:space="0" w:color="auto"/>
        <w:left w:val="none" w:sz="0" w:space="0" w:color="auto"/>
        <w:bottom w:val="none" w:sz="0" w:space="0" w:color="auto"/>
        <w:right w:val="none" w:sz="0" w:space="0" w:color="auto"/>
      </w:divBdr>
      <w:divsChild>
        <w:div w:id="68964679">
          <w:marLeft w:val="0"/>
          <w:marRight w:val="0"/>
          <w:marTop w:val="0"/>
          <w:marBottom w:val="0"/>
          <w:divBdr>
            <w:top w:val="none" w:sz="0" w:space="0" w:color="auto"/>
            <w:left w:val="none" w:sz="0" w:space="0" w:color="auto"/>
            <w:bottom w:val="none" w:sz="0" w:space="0" w:color="auto"/>
            <w:right w:val="none" w:sz="0" w:space="0" w:color="auto"/>
          </w:divBdr>
          <w:divsChild>
            <w:div w:id="2066105118">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7512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8988">
      <w:bodyDiv w:val="1"/>
      <w:marLeft w:val="0"/>
      <w:marRight w:val="0"/>
      <w:marTop w:val="0"/>
      <w:marBottom w:val="0"/>
      <w:divBdr>
        <w:top w:val="none" w:sz="0" w:space="0" w:color="auto"/>
        <w:left w:val="none" w:sz="0" w:space="0" w:color="auto"/>
        <w:bottom w:val="none" w:sz="0" w:space="0" w:color="auto"/>
        <w:right w:val="none" w:sz="0" w:space="0" w:color="auto"/>
      </w:divBdr>
    </w:div>
    <w:div w:id="1073158061">
      <w:bodyDiv w:val="1"/>
      <w:marLeft w:val="0"/>
      <w:marRight w:val="0"/>
      <w:marTop w:val="0"/>
      <w:marBottom w:val="0"/>
      <w:divBdr>
        <w:top w:val="none" w:sz="0" w:space="0" w:color="auto"/>
        <w:left w:val="none" w:sz="0" w:space="0" w:color="auto"/>
        <w:bottom w:val="none" w:sz="0" w:space="0" w:color="auto"/>
        <w:right w:val="none" w:sz="0" w:space="0" w:color="auto"/>
      </w:divBdr>
    </w:div>
    <w:div w:id="1158305012">
      <w:bodyDiv w:val="1"/>
      <w:marLeft w:val="0"/>
      <w:marRight w:val="0"/>
      <w:marTop w:val="0"/>
      <w:marBottom w:val="0"/>
      <w:divBdr>
        <w:top w:val="none" w:sz="0" w:space="0" w:color="auto"/>
        <w:left w:val="none" w:sz="0" w:space="0" w:color="auto"/>
        <w:bottom w:val="none" w:sz="0" w:space="0" w:color="auto"/>
        <w:right w:val="none" w:sz="0" w:space="0" w:color="auto"/>
      </w:divBdr>
    </w:div>
    <w:div w:id="1302078867">
      <w:bodyDiv w:val="1"/>
      <w:marLeft w:val="0"/>
      <w:marRight w:val="0"/>
      <w:marTop w:val="0"/>
      <w:marBottom w:val="0"/>
      <w:divBdr>
        <w:top w:val="none" w:sz="0" w:space="0" w:color="auto"/>
        <w:left w:val="none" w:sz="0" w:space="0" w:color="auto"/>
        <w:bottom w:val="none" w:sz="0" w:space="0" w:color="auto"/>
        <w:right w:val="none" w:sz="0" w:space="0" w:color="auto"/>
      </w:divBdr>
      <w:divsChild>
        <w:div w:id="933395156">
          <w:marLeft w:val="0"/>
          <w:marRight w:val="0"/>
          <w:marTop w:val="0"/>
          <w:marBottom w:val="0"/>
          <w:divBdr>
            <w:top w:val="none" w:sz="0" w:space="0" w:color="auto"/>
            <w:left w:val="none" w:sz="0" w:space="0" w:color="auto"/>
            <w:bottom w:val="none" w:sz="0" w:space="0" w:color="auto"/>
            <w:right w:val="none" w:sz="0" w:space="0" w:color="auto"/>
          </w:divBdr>
          <w:divsChild>
            <w:div w:id="391277470">
              <w:marLeft w:val="15"/>
              <w:marRight w:val="15"/>
              <w:marTop w:val="0"/>
              <w:marBottom w:val="0"/>
              <w:divBdr>
                <w:top w:val="none" w:sz="0" w:space="0" w:color="auto"/>
                <w:left w:val="none" w:sz="0" w:space="0" w:color="auto"/>
                <w:bottom w:val="none" w:sz="0" w:space="0" w:color="auto"/>
                <w:right w:val="none" w:sz="0" w:space="0" w:color="auto"/>
              </w:divBdr>
              <w:divsChild>
                <w:div w:id="264003284">
                  <w:marLeft w:val="0"/>
                  <w:marRight w:val="0"/>
                  <w:marTop w:val="0"/>
                  <w:marBottom w:val="0"/>
                  <w:divBdr>
                    <w:top w:val="none" w:sz="0" w:space="0" w:color="auto"/>
                    <w:left w:val="none" w:sz="0" w:space="0" w:color="auto"/>
                    <w:bottom w:val="none" w:sz="0" w:space="0" w:color="auto"/>
                    <w:right w:val="none" w:sz="0" w:space="0" w:color="auto"/>
                  </w:divBdr>
                  <w:divsChild>
                    <w:div w:id="1051269612">
                      <w:marLeft w:val="0"/>
                      <w:marRight w:val="0"/>
                      <w:marTop w:val="0"/>
                      <w:marBottom w:val="0"/>
                      <w:divBdr>
                        <w:top w:val="none" w:sz="0" w:space="0" w:color="auto"/>
                        <w:left w:val="none" w:sz="0" w:space="0" w:color="auto"/>
                        <w:bottom w:val="none" w:sz="0" w:space="0" w:color="auto"/>
                        <w:right w:val="none" w:sz="0" w:space="0" w:color="auto"/>
                      </w:divBdr>
                      <w:divsChild>
                        <w:div w:id="1983076046">
                          <w:marLeft w:val="0"/>
                          <w:marRight w:val="0"/>
                          <w:marTop w:val="0"/>
                          <w:marBottom w:val="0"/>
                          <w:divBdr>
                            <w:top w:val="none" w:sz="0" w:space="0" w:color="auto"/>
                            <w:left w:val="none" w:sz="0" w:space="0" w:color="auto"/>
                            <w:bottom w:val="none" w:sz="0" w:space="0" w:color="auto"/>
                            <w:right w:val="none" w:sz="0" w:space="0" w:color="auto"/>
                          </w:divBdr>
                          <w:divsChild>
                            <w:div w:id="734475251">
                              <w:marLeft w:val="0"/>
                              <w:marRight w:val="0"/>
                              <w:marTop w:val="0"/>
                              <w:marBottom w:val="0"/>
                              <w:divBdr>
                                <w:top w:val="none" w:sz="0" w:space="0" w:color="auto"/>
                                <w:left w:val="none" w:sz="0" w:space="0" w:color="auto"/>
                                <w:bottom w:val="none" w:sz="0" w:space="0" w:color="auto"/>
                                <w:right w:val="none" w:sz="0" w:space="0" w:color="auto"/>
                              </w:divBdr>
                              <w:divsChild>
                                <w:div w:id="110366789">
                                  <w:marLeft w:val="0"/>
                                  <w:marRight w:val="0"/>
                                  <w:marTop w:val="0"/>
                                  <w:marBottom w:val="0"/>
                                  <w:divBdr>
                                    <w:top w:val="none" w:sz="0" w:space="0" w:color="auto"/>
                                    <w:left w:val="none" w:sz="0" w:space="0" w:color="auto"/>
                                    <w:bottom w:val="none" w:sz="0" w:space="0" w:color="auto"/>
                                    <w:right w:val="none" w:sz="0" w:space="0" w:color="auto"/>
                                  </w:divBdr>
                                  <w:divsChild>
                                    <w:div w:id="497382959">
                                      <w:marLeft w:val="0"/>
                                      <w:marRight w:val="0"/>
                                      <w:marTop w:val="0"/>
                                      <w:marBottom w:val="0"/>
                                      <w:divBdr>
                                        <w:top w:val="none" w:sz="0" w:space="0" w:color="auto"/>
                                        <w:left w:val="none" w:sz="0" w:space="0" w:color="auto"/>
                                        <w:bottom w:val="none" w:sz="0" w:space="0" w:color="auto"/>
                                        <w:right w:val="none" w:sz="0" w:space="0" w:color="auto"/>
                                      </w:divBdr>
                                      <w:divsChild>
                                        <w:div w:id="1025516227">
                                          <w:marLeft w:val="0"/>
                                          <w:marRight w:val="0"/>
                                          <w:marTop w:val="0"/>
                                          <w:marBottom w:val="0"/>
                                          <w:divBdr>
                                            <w:top w:val="none" w:sz="0" w:space="0" w:color="auto"/>
                                            <w:left w:val="none" w:sz="0" w:space="0" w:color="auto"/>
                                            <w:bottom w:val="none" w:sz="0" w:space="0" w:color="auto"/>
                                            <w:right w:val="none" w:sz="0" w:space="0" w:color="auto"/>
                                          </w:divBdr>
                                          <w:divsChild>
                                            <w:div w:id="946620850">
                                              <w:marLeft w:val="0"/>
                                              <w:marRight w:val="0"/>
                                              <w:marTop w:val="0"/>
                                              <w:marBottom w:val="0"/>
                                              <w:divBdr>
                                                <w:top w:val="none" w:sz="0" w:space="0" w:color="auto"/>
                                                <w:left w:val="none" w:sz="0" w:space="0" w:color="auto"/>
                                                <w:bottom w:val="none" w:sz="0" w:space="0" w:color="auto"/>
                                                <w:right w:val="none" w:sz="0" w:space="0" w:color="auto"/>
                                              </w:divBdr>
                                              <w:divsChild>
                                                <w:div w:id="647588823">
                                                  <w:marLeft w:val="150"/>
                                                  <w:marRight w:val="150"/>
                                                  <w:marTop w:val="150"/>
                                                  <w:marBottom w:val="300"/>
                                                  <w:divBdr>
                                                    <w:top w:val="none" w:sz="0" w:space="0" w:color="auto"/>
                                                    <w:left w:val="none" w:sz="0" w:space="0" w:color="auto"/>
                                                    <w:bottom w:val="none" w:sz="0" w:space="0" w:color="auto"/>
                                                    <w:right w:val="none" w:sz="0" w:space="0" w:color="auto"/>
                                                  </w:divBdr>
                                                  <w:divsChild>
                                                    <w:div w:id="2042390916">
                                                      <w:marLeft w:val="0"/>
                                                      <w:marRight w:val="0"/>
                                                      <w:marTop w:val="0"/>
                                                      <w:marBottom w:val="0"/>
                                                      <w:divBdr>
                                                        <w:top w:val="none" w:sz="0" w:space="0" w:color="auto"/>
                                                        <w:left w:val="none" w:sz="0" w:space="0" w:color="auto"/>
                                                        <w:bottom w:val="none" w:sz="0" w:space="0" w:color="auto"/>
                                                        <w:right w:val="none" w:sz="0" w:space="0" w:color="auto"/>
                                                      </w:divBdr>
                                                      <w:divsChild>
                                                        <w:div w:id="974722229">
                                                          <w:marLeft w:val="0"/>
                                                          <w:marRight w:val="0"/>
                                                          <w:marTop w:val="0"/>
                                                          <w:marBottom w:val="0"/>
                                                          <w:divBdr>
                                                            <w:top w:val="none" w:sz="0" w:space="0" w:color="auto"/>
                                                            <w:left w:val="none" w:sz="0" w:space="0" w:color="auto"/>
                                                            <w:bottom w:val="none" w:sz="0" w:space="0" w:color="auto"/>
                                                            <w:right w:val="none" w:sz="0" w:space="0" w:color="auto"/>
                                                          </w:divBdr>
                                                          <w:divsChild>
                                                            <w:div w:id="1959948951">
                                                              <w:marLeft w:val="0"/>
                                                              <w:marRight w:val="0"/>
                                                              <w:marTop w:val="0"/>
                                                              <w:marBottom w:val="0"/>
                                                              <w:divBdr>
                                                                <w:top w:val="none" w:sz="0" w:space="0" w:color="auto"/>
                                                                <w:left w:val="none" w:sz="0" w:space="0" w:color="auto"/>
                                                                <w:bottom w:val="none" w:sz="0" w:space="0" w:color="auto"/>
                                                                <w:right w:val="none" w:sz="0" w:space="0" w:color="auto"/>
                                                              </w:divBdr>
                                                              <w:divsChild>
                                                                <w:div w:id="71703981">
                                                                  <w:marLeft w:val="0"/>
                                                                  <w:marRight w:val="0"/>
                                                                  <w:marTop w:val="0"/>
                                                                  <w:marBottom w:val="0"/>
                                                                  <w:divBdr>
                                                                    <w:top w:val="none" w:sz="0" w:space="0" w:color="auto"/>
                                                                    <w:left w:val="none" w:sz="0" w:space="0" w:color="auto"/>
                                                                    <w:bottom w:val="none" w:sz="0" w:space="0" w:color="auto"/>
                                                                    <w:right w:val="none" w:sz="0" w:space="0" w:color="auto"/>
                                                                  </w:divBdr>
                                                                  <w:divsChild>
                                                                    <w:div w:id="452333334">
                                                                      <w:marLeft w:val="0"/>
                                                                      <w:marRight w:val="0"/>
                                                                      <w:marTop w:val="0"/>
                                                                      <w:marBottom w:val="0"/>
                                                                      <w:divBdr>
                                                                        <w:top w:val="none" w:sz="0" w:space="0" w:color="auto"/>
                                                                        <w:left w:val="none" w:sz="0" w:space="0" w:color="auto"/>
                                                                        <w:bottom w:val="none" w:sz="0" w:space="0" w:color="auto"/>
                                                                        <w:right w:val="none" w:sz="0" w:space="0" w:color="auto"/>
                                                                      </w:divBdr>
                                                                    </w:div>
                                                                    <w:div w:id="731460949">
                                                                      <w:marLeft w:val="0"/>
                                                                      <w:marRight w:val="0"/>
                                                                      <w:marTop w:val="0"/>
                                                                      <w:marBottom w:val="0"/>
                                                                      <w:divBdr>
                                                                        <w:top w:val="none" w:sz="0" w:space="0" w:color="auto"/>
                                                                        <w:left w:val="none" w:sz="0" w:space="0" w:color="auto"/>
                                                                        <w:bottom w:val="none" w:sz="0" w:space="0" w:color="auto"/>
                                                                        <w:right w:val="none" w:sz="0" w:space="0" w:color="auto"/>
                                                                      </w:divBdr>
                                                                    </w:div>
                                                                    <w:div w:id="1234312039">
                                                                      <w:marLeft w:val="0"/>
                                                                      <w:marRight w:val="0"/>
                                                                      <w:marTop w:val="0"/>
                                                                      <w:marBottom w:val="0"/>
                                                                      <w:divBdr>
                                                                        <w:top w:val="none" w:sz="0" w:space="0" w:color="auto"/>
                                                                        <w:left w:val="none" w:sz="0" w:space="0" w:color="auto"/>
                                                                        <w:bottom w:val="none" w:sz="0" w:space="0" w:color="auto"/>
                                                                        <w:right w:val="none" w:sz="0" w:space="0" w:color="auto"/>
                                                                      </w:divBdr>
                                                                    </w:div>
                                                                    <w:div w:id="1389189944">
                                                                      <w:marLeft w:val="0"/>
                                                                      <w:marRight w:val="0"/>
                                                                      <w:marTop w:val="0"/>
                                                                      <w:marBottom w:val="0"/>
                                                                      <w:divBdr>
                                                                        <w:top w:val="none" w:sz="0" w:space="0" w:color="auto"/>
                                                                        <w:left w:val="none" w:sz="0" w:space="0" w:color="auto"/>
                                                                        <w:bottom w:val="none" w:sz="0" w:space="0" w:color="auto"/>
                                                                        <w:right w:val="none" w:sz="0" w:space="0" w:color="auto"/>
                                                                      </w:divBdr>
                                                                    </w:div>
                                                                    <w:div w:id="20288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9727932">
      <w:bodyDiv w:val="1"/>
      <w:marLeft w:val="0"/>
      <w:marRight w:val="0"/>
      <w:marTop w:val="0"/>
      <w:marBottom w:val="0"/>
      <w:divBdr>
        <w:top w:val="none" w:sz="0" w:space="0" w:color="auto"/>
        <w:left w:val="none" w:sz="0" w:space="0" w:color="auto"/>
        <w:bottom w:val="none" w:sz="0" w:space="0" w:color="auto"/>
        <w:right w:val="none" w:sz="0" w:space="0" w:color="auto"/>
      </w:divBdr>
    </w:div>
    <w:div w:id="1325233331">
      <w:bodyDiv w:val="1"/>
      <w:marLeft w:val="0"/>
      <w:marRight w:val="0"/>
      <w:marTop w:val="0"/>
      <w:marBottom w:val="0"/>
      <w:divBdr>
        <w:top w:val="none" w:sz="0" w:space="0" w:color="auto"/>
        <w:left w:val="none" w:sz="0" w:space="0" w:color="auto"/>
        <w:bottom w:val="none" w:sz="0" w:space="0" w:color="auto"/>
        <w:right w:val="none" w:sz="0" w:space="0" w:color="auto"/>
      </w:divBdr>
    </w:div>
    <w:div w:id="1367365204">
      <w:bodyDiv w:val="1"/>
      <w:marLeft w:val="0"/>
      <w:marRight w:val="0"/>
      <w:marTop w:val="0"/>
      <w:marBottom w:val="0"/>
      <w:divBdr>
        <w:top w:val="none" w:sz="0" w:space="0" w:color="auto"/>
        <w:left w:val="none" w:sz="0" w:space="0" w:color="auto"/>
        <w:bottom w:val="none" w:sz="0" w:space="0" w:color="auto"/>
        <w:right w:val="none" w:sz="0" w:space="0" w:color="auto"/>
      </w:divBdr>
      <w:divsChild>
        <w:div w:id="1328090892">
          <w:marLeft w:val="0"/>
          <w:marRight w:val="0"/>
          <w:marTop w:val="0"/>
          <w:marBottom w:val="105"/>
          <w:divBdr>
            <w:top w:val="none" w:sz="0" w:space="0" w:color="auto"/>
            <w:left w:val="none" w:sz="0" w:space="0" w:color="auto"/>
            <w:bottom w:val="none" w:sz="0" w:space="0" w:color="auto"/>
            <w:right w:val="none" w:sz="0" w:space="0" w:color="auto"/>
          </w:divBdr>
          <w:divsChild>
            <w:div w:id="837230996">
              <w:marLeft w:val="0"/>
              <w:marRight w:val="0"/>
              <w:marTop w:val="0"/>
              <w:marBottom w:val="0"/>
              <w:divBdr>
                <w:top w:val="none" w:sz="0" w:space="0" w:color="auto"/>
                <w:left w:val="none" w:sz="0" w:space="0" w:color="auto"/>
                <w:bottom w:val="none" w:sz="0" w:space="0" w:color="auto"/>
                <w:right w:val="none" w:sz="0" w:space="0" w:color="auto"/>
              </w:divBdr>
            </w:div>
          </w:divsChild>
        </w:div>
        <w:div w:id="1567959855">
          <w:marLeft w:val="0"/>
          <w:marRight w:val="0"/>
          <w:marTop w:val="0"/>
          <w:marBottom w:val="0"/>
          <w:divBdr>
            <w:top w:val="none" w:sz="0" w:space="0" w:color="auto"/>
            <w:left w:val="none" w:sz="0" w:space="0" w:color="auto"/>
            <w:bottom w:val="none" w:sz="0" w:space="0" w:color="auto"/>
            <w:right w:val="none" w:sz="0" w:space="0" w:color="auto"/>
          </w:divBdr>
          <w:divsChild>
            <w:div w:id="1194880377">
              <w:marLeft w:val="0"/>
              <w:marRight w:val="0"/>
              <w:marTop w:val="0"/>
              <w:marBottom w:val="330"/>
              <w:divBdr>
                <w:top w:val="none" w:sz="0" w:space="0" w:color="auto"/>
                <w:left w:val="none" w:sz="0" w:space="0" w:color="auto"/>
                <w:bottom w:val="none" w:sz="0" w:space="0" w:color="auto"/>
                <w:right w:val="none" w:sz="0" w:space="0" w:color="auto"/>
              </w:divBdr>
            </w:div>
            <w:div w:id="1965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4835">
      <w:bodyDiv w:val="1"/>
      <w:marLeft w:val="0"/>
      <w:marRight w:val="0"/>
      <w:marTop w:val="0"/>
      <w:marBottom w:val="0"/>
      <w:divBdr>
        <w:top w:val="none" w:sz="0" w:space="0" w:color="auto"/>
        <w:left w:val="none" w:sz="0" w:space="0" w:color="auto"/>
        <w:bottom w:val="none" w:sz="0" w:space="0" w:color="auto"/>
        <w:right w:val="none" w:sz="0" w:space="0" w:color="auto"/>
      </w:divBdr>
    </w:div>
    <w:div w:id="1467434538">
      <w:bodyDiv w:val="1"/>
      <w:marLeft w:val="0"/>
      <w:marRight w:val="0"/>
      <w:marTop w:val="0"/>
      <w:marBottom w:val="0"/>
      <w:divBdr>
        <w:top w:val="none" w:sz="0" w:space="0" w:color="auto"/>
        <w:left w:val="none" w:sz="0" w:space="0" w:color="auto"/>
        <w:bottom w:val="none" w:sz="0" w:space="0" w:color="auto"/>
        <w:right w:val="none" w:sz="0" w:space="0" w:color="auto"/>
      </w:divBdr>
      <w:divsChild>
        <w:div w:id="1836995962">
          <w:marLeft w:val="0"/>
          <w:marRight w:val="0"/>
          <w:marTop w:val="0"/>
          <w:marBottom w:val="0"/>
          <w:divBdr>
            <w:top w:val="none" w:sz="0" w:space="0" w:color="auto"/>
            <w:left w:val="none" w:sz="0" w:space="0" w:color="auto"/>
            <w:bottom w:val="none" w:sz="0" w:space="0" w:color="auto"/>
            <w:right w:val="none" w:sz="0" w:space="0" w:color="auto"/>
          </w:divBdr>
        </w:div>
      </w:divsChild>
    </w:div>
    <w:div w:id="1522934141">
      <w:bodyDiv w:val="1"/>
      <w:marLeft w:val="0"/>
      <w:marRight w:val="0"/>
      <w:marTop w:val="0"/>
      <w:marBottom w:val="0"/>
      <w:divBdr>
        <w:top w:val="none" w:sz="0" w:space="0" w:color="auto"/>
        <w:left w:val="none" w:sz="0" w:space="0" w:color="auto"/>
        <w:bottom w:val="none" w:sz="0" w:space="0" w:color="auto"/>
        <w:right w:val="none" w:sz="0" w:space="0" w:color="auto"/>
      </w:divBdr>
    </w:div>
    <w:div w:id="1529756039">
      <w:bodyDiv w:val="1"/>
      <w:marLeft w:val="0"/>
      <w:marRight w:val="0"/>
      <w:marTop w:val="0"/>
      <w:marBottom w:val="0"/>
      <w:divBdr>
        <w:top w:val="none" w:sz="0" w:space="0" w:color="auto"/>
        <w:left w:val="none" w:sz="0" w:space="0" w:color="auto"/>
        <w:bottom w:val="none" w:sz="0" w:space="0" w:color="auto"/>
        <w:right w:val="none" w:sz="0" w:space="0" w:color="auto"/>
      </w:divBdr>
    </w:div>
    <w:div w:id="1541094736">
      <w:bodyDiv w:val="1"/>
      <w:marLeft w:val="0"/>
      <w:marRight w:val="0"/>
      <w:marTop w:val="0"/>
      <w:marBottom w:val="0"/>
      <w:divBdr>
        <w:top w:val="none" w:sz="0" w:space="0" w:color="auto"/>
        <w:left w:val="none" w:sz="0" w:space="0" w:color="auto"/>
        <w:bottom w:val="none" w:sz="0" w:space="0" w:color="auto"/>
        <w:right w:val="none" w:sz="0" w:space="0" w:color="auto"/>
      </w:divBdr>
    </w:div>
    <w:div w:id="1602906647">
      <w:bodyDiv w:val="1"/>
      <w:marLeft w:val="0"/>
      <w:marRight w:val="0"/>
      <w:marTop w:val="0"/>
      <w:marBottom w:val="0"/>
      <w:divBdr>
        <w:top w:val="none" w:sz="0" w:space="0" w:color="auto"/>
        <w:left w:val="none" w:sz="0" w:space="0" w:color="auto"/>
        <w:bottom w:val="none" w:sz="0" w:space="0" w:color="auto"/>
        <w:right w:val="none" w:sz="0" w:space="0" w:color="auto"/>
      </w:divBdr>
    </w:div>
    <w:div w:id="1704864125">
      <w:bodyDiv w:val="1"/>
      <w:marLeft w:val="0"/>
      <w:marRight w:val="0"/>
      <w:marTop w:val="0"/>
      <w:marBottom w:val="0"/>
      <w:divBdr>
        <w:top w:val="none" w:sz="0" w:space="0" w:color="auto"/>
        <w:left w:val="none" w:sz="0" w:space="0" w:color="auto"/>
        <w:bottom w:val="none" w:sz="0" w:space="0" w:color="auto"/>
        <w:right w:val="none" w:sz="0" w:space="0" w:color="auto"/>
      </w:divBdr>
    </w:div>
    <w:div w:id="1715496173">
      <w:bodyDiv w:val="1"/>
      <w:marLeft w:val="0"/>
      <w:marRight w:val="0"/>
      <w:marTop w:val="0"/>
      <w:marBottom w:val="0"/>
      <w:divBdr>
        <w:top w:val="none" w:sz="0" w:space="0" w:color="auto"/>
        <w:left w:val="none" w:sz="0" w:space="0" w:color="auto"/>
        <w:bottom w:val="none" w:sz="0" w:space="0" w:color="auto"/>
        <w:right w:val="none" w:sz="0" w:space="0" w:color="auto"/>
      </w:divBdr>
    </w:div>
    <w:div w:id="1768693187">
      <w:bodyDiv w:val="1"/>
      <w:marLeft w:val="0"/>
      <w:marRight w:val="0"/>
      <w:marTop w:val="0"/>
      <w:marBottom w:val="0"/>
      <w:divBdr>
        <w:top w:val="none" w:sz="0" w:space="0" w:color="auto"/>
        <w:left w:val="none" w:sz="0" w:space="0" w:color="auto"/>
        <w:bottom w:val="none" w:sz="0" w:space="0" w:color="auto"/>
        <w:right w:val="none" w:sz="0" w:space="0" w:color="auto"/>
      </w:divBdr>
    </w:div>
    <w:div w:id="1878010695">
      <w:bodyDiv w:val="1"/>
      <w:marLeft w:val="0"/>
      <w:marRight w:val="0"/>
      <w:marTop w:val="0"/>
      <w:marBottom w:val="0"/>
      <w:divBdr>
        <w:top w:val="none" w:sz="0" w:space="0" w:color="auto"/>
        <w:left w:val="none" w:sz="0" w:space="0" w:color="auto"/>
        <w:bottom w:val="none" w:sz="0" w:space="0" w:color="auto"/>
        <w:right w:val="none" w:sz="0" w:space="0" w:color="auto"/>
      </w:divBdr>
    </w:div>
    <w:div w:id="1886868102">
      <w:bodyDiv w:val="1"/>
      <w:marLeft w:val="0"/>
      <w:marRight w:val="0"/>
      <w:marTop w:val="0"/>
      <w:marBottom w:val="0"/>
      <w:divBdr>
        <w:top w:val="none" w:sz="0" w:space="0" w:color="auto"/>
        <w:left w:val="none" w:sz="0" w:space="0" w:color="auto"/>
        <w:bottom w:val="none" w:sz="0" w:space="0" w:color="auto"/>
        <w:right w:val="none" w:sz="0" w:space="0" w:color="auto"/>
      </w:divBdr>
    </w:div>
    <w:div w:id="1898394064">
      <w:bodyDiv w:val="1"/>
      <w:marLeft w:val="0"/>
      <w:marRight w:val="0"/>
      <w:marTop w:val="0"/>
      <w:marBottom w:val="0"/>
      <w:divBdr>
        <w:top w:val="none" w:sz="0" w:space="0" w:color="auto"/>
        <w:left w:val="none" w:sz="0" w:space="0" w:color="auto"/>
        <w:bottom w:val="none" w:sz="0" w:space="0" w:color="auto"/>
        <w:right w:val="none" w:sz="0" w:space="0" w:color="auto"/>
      </w:divBdr>
    </w:div>
    <w:div w:id="1917277108">
      <w:bodyDiv w:val="1"/>
      <w:marLeft w:val="0"/>
      <w:marRight w:val="0"/>
      <w:marTop w:val="0"/>
      <w:marBottom w:val="0"/>
      <w:divBdr>
        <w:top w:val="none" w:sz="0" w:space="0" w:color="auto"/>
        <w:left w:val="none" w:sz="0" w:space="0" w:color="auto"/>
        <w:bottom w:val="none" w:sz="0" w:space="0" w:color="auto"/>
        <w:right w:val="none" w:sz="0" w:space="0" w:color="auto"/>
      </w:divBdr>
    </w:div>
    <w:div w:id="2019652785">
      <w:bodyDiv w:val="1"/>
      <w:marLeft w:val="0"/>
      <w:marRight w:val="0"/>
      <w:marTop w:val="0"/>
      <w:marBottom w:val="0"/>
      <w:divBdr>
        <w:top w:val="none" w:sz="0" w:space="0" w:color="auto"/>
        <w:left w:val="none" w:sz="0" w:space="0" w:color="auto"/>
        <w:bottom w:val="none" w:sz="0" w:space="0" w:color="auto"/>
        <w:right w:val="none" w:sz="0" w:space="0" w:color="auto"/>
      </w:divBdr>
    </w:div>
    <w:div w:id="2063745810">
      <w:bodyDiv w:val="1"/>
      <w:marLeft w:val="0"/>
      <w:marRight w:val="0"/>
      <w:marTop w:val="0"/>
      <w:marBottom w:val="0"/>
      <w:divBdr>
        <w:top w:val="none" w:sz="0" w:space="0" w:color="auto"/>
        <w:left w:val="none" w:sz="0" w:space="0" w:color="auto"/>
        <w:bottom w:val="none" w:sz="0" w:space="0" w:color="auto"/>
        <w:right w:val="none" w:sz="0" w:space="0" w:color="auto"/>
      </w:divBdr>
    </w:div>
    <w:div w:id="2077582929">
      <w:bodyDiv w:val="1"/>
      <w:marLeft w:val="0"/>
      <w:marRight w:val="0"/>
      <w:marTop w:val="0"/>
      <w:marBottom w:val="0"/>
      <w:divBdr>
        <w:top w:val="none" w:sz="0" w:space="0" w:color="auto"/>
        <w:left w:val="none" w:sz="0" w:space="0" w:color="auto"/>
        <w:bottom w:val="none" w:sz="0" w:space="0" w:color="auto"/>
        <w:right w:val="none" w:sz="0" w:space="0" w:color="auto"/>
      </w:divBdr>
      <w:divsChild>
        <w:div w:id="124809651">
          <w:marLeft w:val="0"/>
          <w:marRight w:val="0"/>
          <w:marTop w:val="0"/>
          <w:marBottom w:val="105"/>
          <w:divBdr>
            <w:top w:val="none" w:sz="0" w:space="0" w:color="auto"/>
            <w:left w:val="none" w:sz="0" w:space="0" w:color="auto"/>
            <w:bottom w:val="none" w:sz="0" w:space="0" w:color="auto"/>
            <w:right w:val="none" w:sz="0" w:space="0" w:color="auto"/>
          </w:divBdr>
          <w:divsChild>
            <w:div w:id="978070054">
              <w:marLeft w:val="0"/>
              <w:marRight w:val="0"/>
              <w:marTop w:val="0"/>
              <w:marBottom w:val="0"/>
              <w:divBdr>
                <w:top w:val="none" w:sz="0" w:space="0" w:color="auto"/>
                <w:left w:val="none" w:sz="0" w:space="0" w:color="auto"/>
                <w:bottom w:val="none" w:sz="0" w:space="0" w:color="auto"/>
                <w:right w:val="none" w:sz="0" w:space="0" w:color="auto"/>
              </w:divBdr>
            </w:div>
          </w:divsChild>
        </w:div>
        <w:div w:id="973438643">
          <w:marLeft w:val="0"/>
          <w:marRight w:val="0"/>
          <w:marTop w:val="0"/>
          <w:marBottom w:val="0"/>
          <w:divBdr>
            <w:top w:val="none" w:sz="0" w:space="0" w:color="auto"/>
            <w:left w:val="none" w:sz="0" w:space="0" w:color="auto"/>
            <w:bottom w:val="none" w:sz="0" w:space="0" w:color="auto"/>
            <w:right w:val="none" w:sz="0" w:space="0" w:color="auto"/>
          </w:divBdr>
          <w:divsChild>
            <w:div w:id="569998883">
              <w:marLeft w:val="0"/>
              <w:marRight w:val="0"/>
              <w:marTop w:val="0"/>
              <w:marBottom w:val="330"/>
              <w:divBdr>
                <w:top w:val="none" w:sz="0" w:space="0" w:color="auto"/>
                <w:left w:val="none" w:sz="0" w:space="0" w:color="auto"/>
                <w:bottom w:val="none" w:sz="0" w:space="0" w:color="auto"/>
                <w:right w:val="none" w:sz="0" w:space="0" w:color="auto"/>
              </w:divBdr>
            </w:div>
            <w:div w:id="7013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jolley@staffs.ac.uk" TargetMode="External"/><Relationship Id="rId9" Type="http://schemas.openxmlformats.org/officeDocument/2006/relationships/hyperlink" Target="mailto:k.douglas@kent.ac.uk" TargetMode="External"/><Relationship Id="rId10" Type="http://schemas.openxmlformats.org/officeDocument/2006/relationships/hyperlink" Target="mailto:r.sutton@kent.ac.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niel\Dropbox\USB%20Recent\PhD%20chapters\Full%20thesis\Corrected\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
  <c:chart>
    <c:autoTitleDeleted val="1"/>
    <c:plotArea>
      <c:layout/>
      <c:barChart>
        <c:barDir val="col"/>
        <c:grouping val="clustered"/>
        <c:ser>
          <c:idx val="0"/>
          <c:order val="0"/>
          <c:tx>
            <c:strRef>
              <c:f>Sheet1!$A$2</c:f>
              <c:strCache>
                <c:ptCount val="1"/>
                <c:pt idx="0">
                  <c:v>Pro-conspiracy</c:v>
                </c:pt>
              </c:strCache>
            </c:strRef>
          </c:tx>
          <c:errBars>
            <c:errBarType val="both"/>
            <c:errValType val="cust"/>
            <c:plus>
              <c:numRef>
                <c:f>Sheet1!$B$6:$C$6</c:f>
                <c:numCache>
                  <c:formatCode>General</c:formatCode>
                  <c:ptCount val="2"/>
                  <c:pt idx="0">
                    <c:v>0.108</c:v>
                  </c:pt>
                  <c:pt idx="1">
                    <c:v>0.11</c:v>
                  </c:pt>
                </c:numCache>
              </c:numRef>
            </c:plus>
            <c:minus>
              <c:numRef>
                <c:f>Sheet1!$B$6:$C$6</c:f>
                <c:numCache>
                  <c:formatCode>General</c:formatCode>
                  <c:ptCount val="2"/>
                  <c:pt idx="0">
                    <c:v>0.108</c:v>
                  </c:pt>
                  <c:pt idx="1">
                    <c:v>0.11</c:v>
                  </c:pt>
                </c:numCache>
              </c:numRef>
            </c:minus>
          </c:errBars>
          <c:cat>
            <c:strRef>
              <c:f>Sheet1!$B$1:$C$1</c:f>
              <c:strCache>
                <c:ptCount val="2"/>
                <c:pt idx="0">
                  <c:v>System threat</c:v>
                </c:pt>
                <c:pt idx="1">
                  <c:v>System affirm</c:v>
                </c:pt>
              </c:strCache>
            </c:strRef>
          </c:cat>
          <c:val>
            <c:numRef>
              <c:f>Sheet1!$B$2:$C$2</c:f>
              <c:numCache>
                <c:formatCode>General</c:formatCode>
                <c:ptCount val="2"/>
                <c:pt idx="0">
                  <c:v>4.96</c:v>
                </c:pt>
                <c:pt idx="1">
                  <c:v>4.689999999999999</c:v>
                </c:pt>
              </c:numCache>
            </c:numRef>
          </c:val>
        </c:ser>
        <c:ser>
          <c:idx val="1"/>
          <c:order val="1"/>
          <c:tx>
            <c:strRef>
              <c:f>Sheet1!$A$3</c:f>
              <c:strCache>
                <c:ptCount val="1"/>
                <c:pt idx="0">
                  <c:v>Control</c:v>
                </c:pt>
              </c:strCache>
            </c:strRef>
          </c:tx>
          <c:errBars>
            <c:errBarType val="both"/>
            <c:errValType val="cust"/>
            <c:plus>
              <c:numRef>
                <c:f>Sheet1!$B$7:$C$7</c:f>
                <c:numCache>
                  <c:formatCode>General</c:formatCode>
                  <c:ptCount val="2"/>
                  <c:pt idx="0">
                    <c:v>0.107</c:v>
                  </c:pt>
                  <c:pt idx="1">
                    <c:v>0.103</c:v>
                  </c:pt>
                </c:numCache>
              </c:numRef>
            </c:plus>
            <c:minus>
              <c:numRef>
                <c:f>Sheet1!$B$7:$C$7</c:f>
                <c:numCache>
                  <c:formatCode>General</c:formatCode>
                  <c:ptCount val="2"/>
                  <c:pt idx="0">
                    <c:v>0.107</c:v>
                  </c:pt>
                  <c:pt idx="1">
                    <c:v>0.103</c:v>
                  </c:pt>
                </c:numCache>
              </c:numRef>
            </c:minus>
          </c:errBars>
          <c:cat>
            <c:strRef>
              <c:f>Sheet1!$B$1:$C$1</c:f>
              <c:strCache>
                <c:ptCount val="2"/>
                <c:pt idx="0">
                  <c:v>System threat</c:v>
                </c:pt>
                <c:pt idx="1">
                  <c:v>System affirm</c:v>
                </c:pt>
              </c:strCache>
            </c:strRef>
          </c:cat>
          <c:val>
            <c:numRef>
              <c:f>Sheet1!$B$3:$C$3</c:f>
              <c:numCache>
                <c:formatCode>General</c:formatCode>
                <c:ptCount val="2"/>
                <c:pt idx="0">
                  <c:v>4.48</c:v>
                </c:pt>
                <c:pt idx="1">
                  <c:v>4.81</c:v>
                </c:pt>
              </c:numCache>
            </c:numRef>
          </c:val>
        </c:ser>
        <c:dLbls/>
        <c:axId val="435370648"/>
        <c:axId val="734396392"/>
      </c:barChart>
      <c:catAx>
        <c:axId val="435370648"/>
        <c:scaling>
          <c:orientation val="minMax"/>
        </c:scaling>
        <c:axPos val="b"/>
        <c:title>
          <c:tx>
            <c:rich>
              <a:bodyPr/>
              <a:lstStyle/>
              <a:p>
                <a:pPr>
                  <a:defRPr lang="en-GB"/>
                </a:pPr>
                <a:r>
                  <a:rPr lang="en-GB" sz="1000">
                    <a:latin typeface="Times New Roman" panose="02020603050405020304" pitchFamily="18" charset="0"/>
                    <a:cs typeface="Times New Roman" panose="02020603050405020304" pitchFamily="18" charset="0"/>
                  </a:rPr>
                  <a:t>System threat</a:t>
                </a:r>
                <a:r>
                  <a:rPr lang="en-GB" sz="1000" baseline="0">
                    <a:latin typeface="Times New Roman" panose="02020603050405020304" pitchFamily="18" charset="0"/>
                    <a:cs typeface="Times New Roman" panose="02020603050405020304" pitchFamily="18" charset="0"/>
                  </a:rPr>
                  <a:t> manipulation</a:t>
                </a:r>
                <a:endParaRPr lang="en-GB" sz="1000">
                  <a:latin typeface="Times New Roman" panose="02020603050405020304" pitchFamily="18" charset="0"/>
                  <a:cs typeface="Times New Roman" panose="02020603050405020304" pitchFamily="18" charset="0"/>
                </a:endParaRPr>
              </a:p>
            </c:rich>
          </c:tx>
          <c:layout>
            <c:manualLayout>
              <c:xMode val="edge"/>
              <c:yMode val="edge"/>
              <c:x val="0.28135338324593"/>
              <c:y val="0.929742896579345"/>
            </c:manualLayout>
          </c:layout>
        </c:title>
        <c:numFmt formatCode="General" sourceLinked="0"/>
        <c:majorTickMark val="none"/>
        <c:tickLblPos val="nextTo"/>
        <c:txPr>
          <a:bodyPr/>
          <a:lstStyle/>
          <a:p>
            <a:pPr>
              <a:defRPr lang="en-GB" baseline="0">
                <a:solidFill>
                  <a:sysClr val="windowText" lastClr="000000"/>
                </a:solidFill>
                <a:latin typeface="Times New Roman" panose="02020603050405020304" pitchFamily="18" charset="0"/>
              </a:defRPr>
            </a:pPr>
            <a:endParaRPr lang="en-US"/>
          </a:p>
        </c:txPr>
        <c:crossAx val="734396392"/>
        <c:crosses val="autoZero"/>
        <c:auto val="1"/>
        <c:lblAlgn val="ctr"/>
        <c:lblOffset val="100"/>
      </c:catAx>
      <c:valAx>
        <c:axId val="734396392"/>
        <c:scaling>
          <c:orientation val="minMax"/>
        </c:scaling>
        <c:axPos val="l"/>
        <c:majorGridlines/>
        <c:title>
          <c:tx>
            <c:rich>
              <a:bodyPr rot="-5400000" vert="horz"/>
              <a:lstStyle/>
              <a:p>
                <a:pPr>
                  <a:defRPr lang="en-GB" sz="1100">
                    <a:latin typeface="Times New Roman" panose="02020603050405020304" pitchFamily="18" charset="0"/>
                    <a:cs typeface="Times New Roman" panose="02020603050405020304" pitchFamily="18" charset="0"/>
                  </a:defRPr>
                </a:pPr>
                <a:r>
                  <a:rPr lang="en-GB" sz="1000">
                    <a:latin typeface="Times New Roman" panose="02020603050405020304" pitchFamily="18" charset="0"/>
                    <a:cs typeface="Times New Roman" panose="02020603050405020304" pitchFamily="18" charset="0"/>
                  </a:rPr>
                  <a:t>Mean</a:t>
                </a:r>
                <a:r>
                  <a:rPr lang="en-GB" sz="1000" baseline="0">
                    <a:latin typeface="Times New Roman" panose="02020603050405020304" pitchFamily="18" charset="0"/>
                    <a:cs typeface="Times New Roman" panose="02020603050405020304" pitchFamily="18" charset="0"/>
                  </a:rPr>
                  <a:t> system-justifying beliefs (1-9)</a:t>
                </a:r>
                <a:endParaRPr lang="en-GB" sz="1000">
                  <a:latin typeface="Times New Roman" panose="02020603050405020304" pitchFamily="18" charset="0"/>
                  <a:cs typeface="Times New Roman" panose="02020603050405020304" pitchFamily="18" charset="0"/>
                </a:endParaRPr>
              </a:p>
            </c:rich>
          </c:tx>
          <c:layout>
            <c:manualLayout>
              <c:xMode val="edge"/>
              <c:yMode val="edge"/>
              <c:x val="0.00769927636906168"/>
              <c:y val="0.158321354244888"/>
            </c:manualLayout>
          </c:layout>
        </c:title>
        <c:numFmt formatCode="General" sourceLinked="1"/>
        <c:majorTickMark val="none"/>
        <c:tickLblPos val="nextTo"/>
        <c:txPr>
          <a:bodyPr/>
          <a:lstStyle/>
          <a:p>
            <a:pPr>
              <a:defRPr lang="en-GB" baseline="0">
                <a:latin typeface="Times New Roman" panose="02020603050405020304" pitchFamily="18" charset="0"/>
              </a:defRPr>
            </a:pPr>
            <a:endParaRPr lang="en-US"/>
          </a:p>
        </c:txPr>
        <c:crossAx val="435370648"/>
        <c:crosses val="autoZero"/>
        <c:crossBetween val="between"/>
      </c:valAx>
    </c:plotArea>
    <c:legend>
      <c:legendPos val="r"/>
      <c:layout>
        <c:manualLayout>
          <c:xMode val="edge"/>
          <c:yMode val="edge"/>
          <c:x val="0.78348665791776"/>
          <c:y val="0.212579104695246"/>
          <c:w val="0.214499562554681"/>
          <c:h val="0.16127458984015"/>
        </c:manualLayout>
      </c:layout>
      <c:txPr>
        <a:bodyPr/>
        <a:lstStyle/>
        <a:p>
          <a:pPr>
            <a:defRPr lang="en-GB" baseline="0">
              <a:latin typeface="Times New Roman" panose="02020603050405020304" pitchFamily="18" charset="0"/>
            </a:defRPr>
          </a:pPr>
          <a:endParaRPr lang="en-US"/>
        </a:p>
      </c:txPr>
    </c:legend>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1DC2-BC6F-FC4E-BB1C-80D6CB4C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7518</Words>
  <Characters>43497</Characters>
  <Application>Microsoft Macintosh Word</Application>
  <DocSecurity>0</DocSecurity>
  <Lines>686</Lines>
  <Paragraphs>150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Daniel Jolley 1, Karen M. Douglas 2 and Robbie M. Sutton 2</vt:lpstr>
      <vt:lpstr>1 Staffordshire University, United Kingdom </vt:lpstr>
      <vt:lpstr>2 University of Kent, United Kingdom</vt:lpstr>
      <vt:lpstr>Correspondence:</vt:lpstr>
      <vt:lpstr>Daniel Jolley </vt:lpstr>
      <vt:lpstr>E-mail: daniel.jolley@staffs.ac.uk, k.douglas@kent.ac.uk , r.sutton@kent.ac.uk </vt:lpstr>
      <vt:lpstr/>
      <vt:lpstr>Abstract:</vt:lpstr>
      <vt:lpstr/>
      <vt:lpstr>Author notes:</vt:lpstr>
      <vt:lpstr>We would like to thank members of the Political Psychology Lab at the University</vt:lpstr>
      <vt:lpstr>Ninety-eight undergraduate students at a British University (25 men and 73 women</vt:lpstr>
      <vt:lpstr>One hundred twenty participants (52 men, 68 women, Mage = 34.54, SD = 10.08) wer</vt:lpstr>
      <vt:lpstr>One-way analyses of variance (ANOVAs) showed that as predicted, exposure to syst</vt:lpstr>
      <vt:lpstr>This finding further supports the idea that conspiracy theories may perform a sy</vt:lpstr>
      <vt:lpstr>One hundred ninety undergraduate students from a British University (24 men and </vt:lpstr>
      <vt:lpstr>The study comprised a 2 (system threat: threat/affirming) x 2 (exposure to consp</vt:lpstr>
      <vt:lpstr>One hundred sixty six participants (76 men and 88 women, 1 transgender/other, an</vt:lpstr>
      <vt:lpstr>The study consisted of a two-group (exposure to conspiracy theories: conspiracy/</vt:lpstr>
      <vt:lpstr>Materials and Procedure</vt:lpstr>
      <vt:lpstr/>
    </vt:vector>
  </TitlesOfParts>
  <Manager/>
  <Company>University of Kent</Company>
  <LinksUpToDate>false</LinksUpToDate>
  <CharactersWithSpaces>51126</CharactersWithSpaces>
  <SharedDoc>false</SharedDoc>
  <HyperlinkBase/>
  <HLinks>
    <vt:vector size="18" baseType="variant">
      <vt:variant>
        <vt:i4>8126499</vt:i4>
      </vt:variant>
      <vt:variant>
        <vt:i4>6</vt:i4>
      </vt:variant>
      <vt:variant>
        <vt:i4>0</vt:i4>
      </vt:variant>
      <vt:variant>
        <vt:i4>5</vt:i4>
      </vt:variant>
      <vt:variant>
        <vt:lpwstr>http://arts.uwaterloo.ca/~sspencer/spencerlab/articles/2009-Kay-Gaucher-Peach-Laurin-Friesen-Zanna-Spencer.pdf</vt:lpwstr>
      </vt:variant>
      <vt:variant>
        <vt:lpwstr/>
      </vt:variant>
      <vt:variant>
        <vt:i4>3801107</vt:i4>
      </vt:variant>
      <vt:variant>
        <vt:i4>3</vt:i4>
      </vt:variant>
      <vt:variant>
        <vt:i4>0</vt:i4>
      </vt:variant>
      <vt:variant>
        <vt:i4>5</vt:i4>
      </vt:variant>
      <vt:variant>
        <vt:lpwstr>mailto:k.douglas@kent.ac.uk</vt:lpwstr>
      </vt:variant>
      <vt:variant>
        <vt:lpwstr/>
      </vt:variant>
      <vt:variant>
        <vt:i4>4849710</vt:i4>
      </vt:variant>
      <vt:variant>
        <vt:i4>0</vt:i4>
      </vt:variant>
      <vt:variant>
        <vt:i4>0</vt:i4>
      </vt:variant>
      <vt:variant>
        <vt:i4>5</vt:i4>
      </vt:variant>
      <vt:variant>
        <vt:lpwstr>mailto:dj93@kent.ac.uk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and Karen</dc:creator>
  <cp:keywords/>
  <dc:description/>
  <cp:lastModifiedBy>Robbie &amp;  Karen</cp:lastModifiedBy>
  <cp:revision>5</cp:revision>
  <cp:lastPrinted>2016-06-28T12:47:00Z</cp:lastPrinted>
  <dcterms:created xsi:type="dcterms:W3CDTF">2017-02-20T11:18:00Z</dcterms:created>
  <dcterms:modified xsi:type="dcterms:W3CDTF">2017-02-20T11:24:00Z</dcterms:modified>
  <cp:category/>
</cp:coreProperties>
</file>