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98AD077" w14:textId="04DC3394" w:rsidR="00E91320" w:rsidRDefault="00E91320" w:rsidP="00E91320">
      <w:pPr>
        <w:pStyle w:val="papertitle"/>
        <w:rPr>
          <w:lang w:val="en-GB"/>
        </w:rPr>
      </w:pPr>
      <w:bookmarkStart w:id="0" w:name="_GoBack"/>
      <w:bookmarkEnd w:id="0"/>
      <w:r w:rsidRPr="00D036BA">
        <w:rPr>
          <w:lang w:val="en-GB"/>
        </w:rPr>
        <w:t xml:space="preserve">Measuring </w:t>
      </w:r>
      <w:r w:rsidR="009950CD">
        <w:rPr>
          <w:lang w:val="en-GB"/>
        </w:rPr>
        <w:t xml:space="preserve">the </w:t>
      </w:r>
      <w:r w:rsidRPr="00D036BA">
        <w:rPr>
          <w:lang w:val="en-GB"/>
        </w:rPr>
        <w:t xml:space="preserve">success of </w:t>
      </w:r>
      <w:r w:rsidR="009950CD">
        <w:rPr>
          <w:lang w:val="en-GB"/>
        </w:rPr>
        <w:t xml:space="preserve">changes </w:t>
      </w:r>
      <w:r w:rsidR="00726417">
        <w:rPr>
          <w:lang w:val="en-GB"/>
        </w:rPr>
        <w:t xml:space="preserve">to </w:t>
      </w:r>
      <w:r w:rsidR="00726417" w:rsidRPr="00D036BA">
        <w:rPr>
          <w:lang w:val="en-GB"/>
        </w:rPr>
        <w:t>existing</w:t>
      </w:r>
      <w:r w:rsidRPr="00D036BA">
        <w:rPr>
          <w:lang w:val="en-GB"/>
        </w:rPr>
        <w:t xml:space="preserve"> Business Intelligence solutions to </w:t>
      </w:r>
      <w:r w:rsidR="00726417">
        <w:rPr>
          <w:lang w:val="en-GB"/>
        </w:rPr>
        <w:t xml:space="preserve">improve </w:t>
      </w:r>
      <w:r w:rsidR="00726417" w:rsidRPr="00D036BA">
        <w:rPr>
          <w:lang w:val="en-GB"/>
        </w:rPr>
        <w:t>Business</w:t>
      </w:r>
      <w:r w:rsidRPr="00D036BA">
        <w:rPr>
          <w:lang w:val="en-GB"/>
        </w:rPr>
        <w:t xml:space="preserve"> Intelligence </w:t>
      </w:r>
      <w:r w:rsidR="009950CD">
        <w:rPr>
          <w:lang w:val="en-GB"/>
        </w:rPr>
        <w:t xml:space="preserve">reporting </w:t>
      </w:r>
    </w:p>
    <w:p w14:paraId="016E6B3D" w14:textId="77777777" w:rsidR="00D0557D" w:rsidRDefault="00D0557D" w:rsidP="00D0557D">
      <w:pPr>
        <w:pStyle w:val="author"/>
        <w:rPr>
          <w:lang w:val="bs-Latn-BA"/>
        </w:rPr>
      </w:pPr>
      <w:r>
        <w:rPr>
          <w:lang w:val="en-GB"/>
        </w:rPr>
        <w:t xml:space="preserve">Nedim Dedić </w:t>
      </w:r>
      <w:r w:rsidRPr="00E8688F">
        <w:rPr>
          <w:vertAlign w:val="superscript"/>
          <w:lang w:val="en-GB"/>
        </w:rPr>
        <w:t>(</w:t>
      </w:r>
      <w:r w:rsidRPr="00E8688F">
        <w:rPr>
          <w:vertAlign w:val="superscript"/>
          <w:lang w:val="en-GB"/>
        </w:rPr>
        <w:sym w:font="Wingdings" w:char="F02A"/>
      </w:r>
      <w:r w:rsidRPr="00E8688F">
        <w:rPr>
          <w:vertAlign w:val="superscript"/>
          <w:lang w:val="en-GB"/>
        </w:rPr>
        <w:t>)</w:t>
      </w:r>
      <w:r>
        <w:rPr>
          <w:lang w:val="bs-Latn-BA"/>
        </w:rPr>
        <w:t xml:space="preserve"> </w:t>
      </w:r>
      <w:r>
        <w:rPr>
          <w:lang w:val="en-GB"/>
        </w:rPr>
        <w:t xml:space="preserve">and </w:t>
      </w:r>
      <w:r>
        <w:rPr>
          <w:lang w:val="bs-Latn-BA"/>
        </w:rPr>
        <w:t xml:space="preserve">Clare Stanier </w:t>
      </w:r>
    </w:p>
    <w:p w14:paraId="0414BFDB" w14:textId="77777777" w:rsidR="00D0557D" w:rsidRDefault="00D0557D" w:rsidP="00D0557D">
      <w:pPr>
        <w:pStyle w:val="address"/>
        <w:rPr>
          <w:lang w:val="bs-Latn-BA"/>
        </w:rPr>
      </w:pPr>
      <w:r w:rsidRPr="00D400BC">
        <w:rPr>
          <w:lang w:val="bs-Latn-BA"/>
        </w:rPr>
        <w:t>Faculty of Computing, Engineering &amp; Sciences</w:t>
      </w:r>
      <w:r>
        <w:rPr>
          <w:lang w:val="bs-Latn-BA"/>
        </w:rPr>
        <w:t xml:space="preserve">, </w:t>
      </w:r>
      <w:r>
        <w:rPr>
          <w:lang w:val="bs-Latn-BA"/>
        </w:rPr>
        <w:br/>
        <w:t xml:space="preserve">Staffordshire University, </w:t>
      </w:r>
      <w:r w:rsidRPr="00373B1E">
        <w:rPr>
          <w:lang w:val="bs-Latn-BA"/>
        </w:rPr>
        <w:t>College Road</w:t>
      </w:r>
      <w:r>
        <w:rPr>
          <w:lang w:val="bs-Latn-BA"/>
        </w:rPr>
        <w:t xml:space="preserve">, Stoke-on-Trent, </w:t>
      </w:r>
      <w:r w:rsidRPr="00D400BC">
        <w:rPr>
          <w:lang w:val="bs-Latn-BA"/>
        </w:rPr>
        <w:t>ST4 2DE</w:t>
      </w:r>
      <w:r>
        <w:rPr>
          <w:lang w:val="bs-Latn-BA"/>
        </w:rPr>
        <w:t>, United Kingdom</w:t>
      </w:r>
    </w:p>
    <w:p w14:paraId="2B10ECFB" w14:textId="77777777" w:rsidR="00D0557D" w:rsidRPr="0092483E" w:rsidRDefault="00E73330" w:rsidP="00D0557D">
      <w:pPr>
        <w:pStyle w:val="address"/>
        <w:rPr>
          <w:rStyle w:val="e-mail"/>
          <w:lang w:val="bs-Latn-BA"/>
        </w:rPr>
      </w:pPr>
      <w:hyperlink r:id="rId8" w:history="1">
        <w:r w:rsidR="00D0557D" w:rsidRPr="0092483E">
          <w:rPr>
            <w:rStyle w:val="e-mail"/>
            <w:lang w:val="bs-Latn-BA"/>
          </w:rPr>
          <w:t>nedim.dedic@research.staffs.ac.uk</w:t>
        </w:r>
      </w:hyperlink>
      <w:r w:rsidR="00D0557D" w:rsidRPr="0092483E">
        <w:rPr>
          <w:rStyle w:val="e-mail"/>
          <w:lang w:val="bs-Latn-BA"/>
        </w:rPr>
        <w:t>, c.stanier@staffs.ac.uk</w:t>
      </w:r>
    </w:p>
    <w:p w14:paraId="3E2E43BA" w14:textId="768B1D14" w:rsidR="00F25751" w:rsidRDefault="00F25751" w:rsidP="000A53F5">
      <w:pPr>
        <w:pStyle w:val="abstract"/>
        <w:jc w:val="both"/>
        <w:rPr>
          <w:lang w:val="en-GB"/>
        </w:rPr>
      </w:pPr>
      <w:r w:rsidRPr="00622629">
        <w:rPr>
          <w:b/>
          <w:lang w:val="en-GB"/>
        </w:rPr>
        <w:t>Abstract.</w:t>
      </w:r>
      <w:r w:rsidRPr="00622629">
        <w:rPr>
          <w:lang w:val="en-GB"/>
        </w:rPr>
        <w:t xml:space="preserve"> To objectively evaluate the success of alterations </w:t>
      </w:r>
      <w:r w:rsidR="00241098" w:rsidRPr="00622629">
        <w:rPr>
          <w:lang w:val="en-GB"/>
        </w:rPr>
        <w:t>to existing</w:t>
      </w:r>
      <w:r w:rsidRPr="00622629">
        <w:rPr>
          <w:lang w:val="en-GB"/>
        </w:rPr>
        <w:t xml:space="preserve"> Business Intelligence (BI) </w:t>
      </w:r>
      <w:r w:rsidR="009419FE" w:rsidRPr="00622629">
        <w:rPr>
          <w:lang w:val="en-GB"/>
        </w:rPr>
        <w:t>environment</w:t>
      </w:r>
      <w:r w:rsidR="00E45C70">
        <w:rPr>
          <w:lang w:val="en-GB"/>
        </w:rPr>
        <w:t>s</w:t>
      </w:r>
      <w:r w:rsidRPr="00622629">
        <w:rPr>
          <w:lang w:val="en-GB"/>
        </w:rPr>
        <w:t xml:space="preserve">, we need to </w:t>
      </w:r>
      <w:r w:rsidR="000F5478">
        <w:rPr>
          <w:lang w:val="en-GB"/>
        </w:rPr>
        <w:t xml:space="preserve">a way to compare </w:t>
      </w:r>
      <w:r w:rsidR="00C0762F">
        <w:rPr>
          <w:lang w:val="en-GB"/>
        </w:rPr>
        <w:t>measures</w:t>
      </w:r>
      <w:r w:rsidR="000F5478">
        <w:rPr>
          <w:lang w:val="en-GB"/>
        </w:rPr>
        <w:t xml:space="preserve"> from </w:t>
      </w:r>
      <w:r w:rsidR="009419FE" w:rsidRPr="00622629">
        <w:rPr>
          <w:rFonts w:cs="Times New Roman"/>
          <w:lang w:val="en-GB"/>
        </w:rPr>
        <w:t>altered and unaltered versions of application</w:t>
      </w:r>
      <w:r w:rsidR="00E45C70">
        <w:rPr>
          <w:rFonts w:cs="Times New Roman"/>
          <w:lang w:val="en-GB"/>
        </w:rPr>
        <w:t>s</w:t>
      </w:r>
      <w:r w:rsidRPr="00622629">
        <w:rPr>
          <w:lang w:val="en-GB"/>
        </w:rPr>
        <w:t xml:space="preserve">. The focus of this paper is on producing an evaluation </w:t>
      </w:r>
      <w:r w:rsidR="004615DC" w:rsidRPr="00622629">
        <w:rPr>
          <w:lang w:val="en-GB"/>
        </w:rPr>
        <w:t>tool which</w:t>
      </w:r>
      <w:r w:rsidRPr="00622629">
        <w:rPr>
          <w:lang w:val="en-GB"/>
        </w:rPr>
        <w:t xml:space="preserve"> can be used to measure the success of amendments or updates made to existing BI solutions to support improved </w:t>
      </w:r>
      <w:r w:rsidR="004615DC" w:rsidRPr="00622629">
        <w:rPr>
          <w:lang w:val="en-GB"/>
        </w:rPr>
        <w:t>BI</w:t>
      </w:r>
      <w:r w:rsidRPr="00622629">
        <w:rPr>
          <w:lang w:val="en-GB"/>
        </w:rPr>
        <w:t xml:space="preserve"> reporting. We define what we understand by success in this context, we elicit appropriate clusters of measurements together with the factors to be used for measuring success</w:t>
      </w:r>
      <w:r w:rsidR="00A060F9" w:rsidRPr="00622629">
        <w:rPr>
          <w:lang w:val="en-GB"/>
        </w:rPr>
        <w:t>,</w:t>
      </w:r>
      <w:r w:rsidRPr="00622629">
        <w:rPr>
          <w:lang w:val="en-GB"/>
        </w:rPr>
        <w:t xml:space="preserve"> and we develop an evaluation tool </w:t>
      </w:r>
      <w:r w:rsidR="00384F79" w:rsidRPr="00622629">
        <w:rPr>
          <w:lang w:val="en-GB"/>
        </w:rPr>
        <w:t>to</w:t>
      </w:r>
      <w:r w:rsidRPr="00622629">
        <w:rPr>
          <w:lang w:val="en-GB"/>
        </w:rPr>
        <w:t xml:space="preserve"> be </w:t>
      </w:r>
      <w:r w:rsidR="00384F79" w:rsidRPr="00622629">
        <w:rPr>
          <w:lang w:val="en-GB"/>
        </w:rPr>
        <w:t xml:space="preserve">used by </w:t>
      </w:r>
      <w:r w:rsidRPr="00622629">
        <w:rPr>
          <w:lang w:val="en-GB"/>
        </w:rPr>
        <w:t xml:space="preserve">relevant stakeholders to measure success. </w:t>
      </w:r>
      <w:r w:rsidR="000F5478">
        <w:rPr>
          <w:lang w:val="en-GB"/>
        </w:rPr>
        <w:t>We</w:t>
      </w:r>
      <w:r w:rsidRPr="00622629">
        <w:rPr>
          <w:lang w:val="en-GB"/>
        </w:rPr>
        <w:t xml:space="preserve"> validate the evaluation tool with relevant domain experts and key users and make suggestions for future work.</w:t>
      </w:r>
    </w:p>
    <w:p w14:paraId="0FE90AA5" w14:textId="77777777" w:rsidR="002C2445" w:rsidRDefault="002C2445" w:rsidP="002C2445">
      <w:pPr>
        <w:pStyle w:val="abstract"/>
        <w:spacing w:after="0"/>
        <w:jc w:val="both"/>
        <w:rPr>
          <w:lang w:val="en-GB"/>
        </w:rPr>
      </w:pPr>
    </w:p>
    <w:p w14:paraId="7A4A07C5" w14:textId="22A53B12" w:rsidR="002C2445" w:rsidRPr="00D036BA" w:rsidRDefault="002C2445" w:rsidP="002C2445">
      <w:pPr>
        <w:pStyle w:val="keywords"/>
        <w:rPr>
          <w:lang w:val="en-GB"/>
        </w:rPr>
      </w:pPr>
      <w:r w:rsidRPr="002C2445">
        <w:rPr>
          <w:b/>
          <w:lang w:val="en-US"/>
        </w:rPr>
        <w:t>Keywords:</w:t>
      </w:r>
      <w:r w:rsidR="00726417">
        <w:rPr>
          <w:b/>
          <w:lang w:val="en-US"/>
        </w:rPr>
        <w:t xml:space="preserve"> </w:t>
      </w:r>
      <w:r w:rsidRPr="00D036BA">
        <w:rPr>
          <w:lang w:val="en-GB"/>
        </w:rPr>
        <w:t>Business Intelligence</w:t>
      </w:r>
      <w:r w:rsidR="007636F4">
        <w:rPr>
          <w:lang w:val="en-GB"/>
        </w:rPr>
        <w:t xml:space="preserve"> </w:t>
      </w:r>
      <w:r w:rsidRPr="002C2445">
        <w:rPr>
          <w:lang w:val="en-US"/>
        </w:rPr>
        <w:t>·</w:t>
      </w:r>
      <w:r w:rsidR="007636F4">
        <w:rPr>
          <w:lang w:val="en-US"/>
        </w:rPr>
        <w:t xml:space="preserve"> </w:t>
      </w:r>
      <w:r>
        <w:rPr>
          <w:lang w:val="en-GB"/>
        </w:rPr>
        <w:t xml:space="preserve">Measuring Success </w:t>
      </w:r>
      <w:r w:rsidRPr="002C2445">
        <w:rPr>
          <w:lang w:val="en-US"/>
        </w:rPr>
        <w:t xml:space="preserve">· </w:t>
      </w:r>
      <w:r>
        <w:rPr>
          <w:lang w:val="en-GB"/>
        </w:rPr>
        <w:t xml:space="preserve">User Satisfaction </w:t>
      </w:r>
      <w:r w:rsidRPr="002C2445">
        <w:rPr>
          <w:lang w:val="en-US"/>
        </w:rPr>
        <w:t xml:space="preserve">· Technical Functionality · </w:t>
      </w:r>
      <w:r>
        <w:rPr>
          <w:lang w:val="en-GB"/>
        </w:rPr>
        <w:t xml:space="preserve">Reports. </w:t>
      </w:r>
    </w:p>
    <w:p w14:paraId="05191ABD" w14:textId="77777777" w:rsidR="00341325" w:rsidRPr="00D036BA" w:rsidRDefault="00341325" w:rsidP="00341325">
      <w:pPr>
        <w:pStyle w:val="heading1"/>
        <w:rPr>
          <w:lang w:val="en-GB"/>
        </w:rPr>
      </w:pPr>
      <w:r w:rsidRPr="00D036BA">
        <w:rPr>
          <w:lang w:val="en-GB"/>
        </w:rPr>
        <w:t>Introduction</w:t>
      </w:r>
    </w:p>
    <w:p w14:paraId="2F23760A" w14:textId="09D2409F" w:rsidR="00341325" w:rsidRPr="00D036BA" w:rsidRDefault="00341325" w:rsidP="00222A13">
      <w:pPr>
        <w:pStyle w:val="p1a"/>
        <w:jc w:val="both"/>
        <w:rPr>
          <w:lang w:val="en-GB"/>
        </w:rPr>
      </w:pPr>
      <w:r w:rsidRPr="00222A13">
        <w:rPr>
          <w:lang w:val="en-GB"/>
        </w:rPr>
        <w:t xml:space="preserve">Improved </w:t>
      </w:r>
      <w:r w:rsidR="009B1BC3" w:rsidRPr="00222A13">
        <w:rPr>
          <w:lang w:val="en-GB"/>
        </w:rPr>
        <w:t>decision-making</w:t>
      </w:r>
      <w:r w:rsidRPr="00222A13">
        <w:rPr>
          <w:lang w:val="en-GB"/>
        </w:rPr>
        <w:t>, increased profit and market efficiency</w:t>
      </w:r>
      <w:r w:rsidR="009B1BC3" w:rsidRPr="00222A13">
        <w:rPr>
          <w:lang w:val="en-GB"/>
        </w:rPr>
        <w:t>,</w:t>
      </w:r>
      <w:r w:rsidRPr="00222A13">
        <w:rPr>
          <w:lang w:val="en-GB"/>
        </w:rPr>
        <w:t xml:space="preserve"> and reduced costs are some of the potential benefits of improving existing analytical applications</w:t>
      </w:r>
      <w:r w:rsidR="00710085">
        <w:rPr>
          <w:lang w:val="en-GB"/>
        </w:rPr>
        <w:t xml:space="preserve">, such as Business Intelligence </w:t>
      </w:r>
      <w:r w:rsidR="00A817F7">
        <w:rPr>
          <w:lang w:val="en-GB"/>
        </w:rPr>
        <w:t>(BI)</w:t>
      </w:r>
      <w:r w:rsidR="00710085">
        <w:rPr>
          <w:lang w:val="en-GB"/>
        </w:rPr>
        <w:t>,</w:t>
      </w:r>
      <w:r w:rsidRPr="00222A13">
        <w:rPr>
          <w:lang w:val="en-GB"/>
        </w:rPr>
        <w:t xml:space="preserve"> within an </w:t>
      </w:r>
      <w:r w:rsidR="000F5478">
        <w:rPr>
          <w:lang w:val="en-GB"/>
        </w:rPr>
        <w:t>organisation</w:t>
      </w:r>
      <w:r w:rsidRPr="00222A13">
        <w:rPr>
          <w:lang w:val="en-GB"/>
        </w:rPr>
        <w:t xml:space="preserve">. However, to measure the success of changes to existing applications, it is necessary to evaluate the changes and compare </w:t>
      </w:r>
      <w:r w:rsidR="00F536B8">
        <w:rPr>
          <w:lang w:val="en-GB"/>
        </w:rPr>
        <w:t xml:space="preserve">satisfaction </w:t>
      </w:r>
      <w:r w:rsidR="00F536B8" w:rsidRPr="00222A13">
        <w:rPr>
          <w:lang w:val="en-GB"/>
        </w:rPr>
        <w:t>measures</w:t>
      </w:r>
      <w:r w:rsidRPr="00222A13">
        <w:rPr>
          <w:lang w:val="en-GB"/>
        </w:rPr>
        <w:t xml:space="preserve"> for the original and the amended versions of that application. The focus of this paper is on measuring the success of changes made to </w:t>
      </w:r>
      <w:r w:rsidR="00A817F7">
        <w:rPr>
          <w:lang w:val="en-GB"/>
        </w:rPr>
        <w:t>BI</w:t>
      </w:r>
      <w:r w:rsidR="00905872" w:rsidRPr="00222A13">
        <w:rPr>
          <w:lang w:val="en-GB"/>
        </w:rPr>
        <w:t xml:space="preserve"> </w:t>
      </w:r>
      <w:r w:rsidRPr="00222A13">
        <w:rPr>
          <w:lang w:val="en-GB"/>
        </w:rPr>
        <w:t xml:space="preserve">reporting systems. The aims of this paper are: (i) to define what we understand by success in this </w:t>
      </w:r>
      <w:r w:rsidR="00F75017" w:rsidRPr="00222A13">
        <w:rPr>
          <w:lang w:val="en-GB"/>
        </w:rPr>
        <w:t>context (</w:t>
      </w:r>
      <w:r w:rsidRPr="00222A13">
        <w:rPr>
          <w:lang w:val="en-GB"/>
        </w:rPr>
        <w:t xml:space="preserve">ii) to contribute to knowledge by defining criteria to be used for measuring </w:t>
      </w:r>
      <w:r w:rsidR="009950CD">
        <w:rPr>
          <w:lang w:val="en-GB"/>
        </w:rPr>
        <w:t xml:space="preserve">the </w:t>
      </w:r>
      <w:r w:rsidR="00222A13" w:rsidRPr="00222A13">
        <w:rPr>
          <w:lang w:val="en-GB"/>
        </w:rPr>
        <w:t>success of BI improvements to enable more optimal reporting</w:t>
      </w:r>
      <w:r w:rsidRPr="00222A13">
        <w:rPr>
          <w:lang w:val="en-GB"/>
        </w:rPr>
        <w:t xml:space="preserve"> and (iii) to develop an evaluation tool to be used by relevant stakeholders to measure success. The paper is structured as follows: in section 2 we discuss </w:t>
      </w:r>
      <w:r w:rsidR="00F75017" w:rsidRPr="00222A13">
        <w:rPr>
          <w:lang w:val="en-GB"/>
        </w:rPr>
        <w:t>BI</w:t>
      </w:r>
      <w:r w:rsidRPr="00222A13">
        <w:rPr>
          <w:lang w:val="en-GB"/>
        </w:rPr>
        <w:t xml:space="preserve"> and </w:t>
      </w:r>
      <w:r w:rsidR="00F75017" w:rsidRPr="00222A13">
        <w:rPr>
          <w:lang w:val="en-GB"/>
        </w:rPr>
        <w:t>BI</w:t>
      </w:r>
      <w:r w:rsidR="007636F4">
        <w:rPr>
          <w:lang w:val="en-GB"/>
        </w:rPr>
        <w:t xml:space="preserve"> reporting</w:t>
      </w:r>
      <w:r w:rsidRPr="00222A13">
        <w:rPr>
          <w:lang w:val="en-GB"/>
        </w:rPr>
        <w:t>. Section 3 reviews measurement in BI, looking at end user satisfaction and technical functionality. Section 4 discusses the development of the evaluation tool and section 5 presents conclusions and recommendations for future work.</w:t>
      </w:r>
    </w:p>
    <w:p w14:paraId="7E742C01" w14:textId="77777777" w:rsidR="00341325" w:rsidRPr="00D036BA" w:rsidRDefault="00341325" w:rsidP="004E5CC8">
      <w:pPr>
        <w:pStyle w:val="heading1"/>
        <w:rPr>
          <w:lang w:val="en-GB"/>
        </w:rPr>
      </w:pPr>
      <w:r w:rsidRPr="00D036BA">
        <w:rPr>
          <w:lang w:val="en-GB"/>
        </w:rPr>
        <w:lastRenderedPageBreak/>
        <w:t xml:space="preserve">Measuring changes to BI Reporting Processes </w:t>
      </w:r>
    </w:p>
    <w:p w14:paraId="49C9226A" w14:textId="77777777" w:rsidR="00341325" w:rsidRPr="00D036BA" w:rsidRDefault="00341325" w:rsidP="004E5CC8">
      <w:pPr>
        <w:pStyle w:val="heading2"/>
        <w:spacing w:before="0"/>
        <w:rPr>
          <w:rFonts w:asciiTheme="minorHAnsi" w:hAnsiTheme="minorHAnsi"/>
          <w:lang w:val="en-GB"/>
        </w:rPr>
      </w:pPr>
      <w:r w:rsidRPr="00D036BA">
        <w:rPr>
          <w:lang w:val="en-GB"/>
        </w:rPr>
        <w:t>Business Intelligence</w:t>
      </w:r>
    </w:p>
    <w:p w14:paraId="443A26AE" w14:textId="44B59A6F" w:rsidR="00341325" w:rsidRPr="00D036BA" w:rsidRDefault="00903EC4" w:rsidP="00D036BA">
      <w:pPr>
        <w:jc w:val="both"/>
        <w:rPr>
          <w:lang w:val="en-GB"/>
        </w:rPr>
      </w:pPr>
      <w:r w:rsidRPr="00D036BA">
        <w:rPr>
          <w:lang w:val="en-GB"/>
        </w:rPr>
        <w:t>BI is seen as p</w:t>
      </w:r>
      <w:r w:rsidR="00946153">
        <w:rPr>
          <w:lang w:val="en-GB"/>
        </w:rPr>
        <w:t>roviding competitive advantage [</w:t>
      </w:r>
      <w:r w:rsidR="00895427">
        <w:rPr>
          <w:lang w:val="en-GB"/>
        </w:rPr>
        <w:t>1</w:t>
      </w:r>
      <w:r w:rsidR="008C0579">
        <w:rPr>
          <w:lang w:val="en-GB"/>
        </w:rPr>
        <w:t>-</w:t>
      </w:r>
      <w:r w:rsidR="00895427">
        <w:rPr>
          <w:lang w:val="en-GB"/>
        </w:rPr>
        <w:t>5</w:t>
      </w:r>
      <w:r w:rsidR="00946153" w:rsidRPr="00946153">
        <w:rPr>
          <w:lang w:val="en-GB"/>
        </w:rPr>
        <w:t>]</w:t>
      </w:r>
      <w:r w:rsidRPr="00D036BA">
        <w:rPr>
          <w:lang w:val="en-GB"/>
        </w:rPr>
        <w:t xml:space="preserve"> and essential for strategic decision-making </w:t>
      </w:r>
      <w:r w:rsidR="008B78BA" w:rsidRPr="008B78BA">
        <w:rPr>
          <w:lang w:val="en-GB"/>
        </w:rPr>
        <w:t>[</w:t>
      </w:r>
      <w:r w:rsidR="008B78BA">
        <w:rPr>
          <w:lang w:val="en-GB"/>
        </w:rPr>
        <w:t>6</w:t>
      </w:r>
      <w:r w:rsidR="008B78BA" w:rsidRPr="008B78BA">
        <w:rPr>
          <w:lang w:val="en-GB"/>
        </w:rPr>
        <w:t>]</w:t>
      </w:r>
      <w:r w:rsidRPr="00D036BA">
        <w:rPr>
          <w:lang w:val="en-GB"/>
        </w:rPr>
        <w:t xml:space="preserve"> and business analysis </w:t>
      </w:r>
      <w:r w:rsidR="008B78BA" w:rsidRPr="008B78BA">
        <w:rPr>
          <w:lang w:val="en-GB"/>
        </w:rPr>
        <w:t>[</w:t>
      </w:r>
      <w:r w:rsidR="008B78BA">
        <w:rPr>
          <w:lang w:val="en-GB"/>
        </w:rPr>
        <w:t>7</w:t>
      </w:r>
      <w:r w:rsidR="008B78BA" w:rsidRPr="008B78BA">
        <w:rPr>
          <w:lang w:val="en-GB"/>
        </w:rPr>
        <w:t>]</w:t>
      </w:r>
      <w:r w:rsidRPr="00D036BA">
        <w:rPr>
          <w:lang w:val="en-GB"/>
        </w:rPr>
        <w:t>.</w:t>
      </w:r>
      <w:r w:rsidR="00C62D87" w:rsidRPr="00D036BA">
        <w:rPr>
          <w:color w:val="000000"/>
          <w:lang w:val="en-GB"/>
        </w:rPr>
        <w:t xml:space="preserve"> There are a range of definitions of BI</w:t>
      </w:r>
      <w:r w:rsidR="009950CD">
        <w:rPr>
          <w:color w:val="000000"/>
          <w:lang w:val="en-GB"/>
        </w:rPr>
        <w:t>, s</w:t>
      </w:r>
      <w:r w:rsidR="00C62D87" w:rsidRPr="00D036BA">
        <w:rPr>
          <w:color w:val="000000"/>
          <w:lang w:val="en-GB"/>
        </w:rPr>
        <w:t xml:space="preserve">ome </w:t>
      </w:r>
      <w:r w:rsidR="000F5478" w:rsidRPr="00D036BA">
        <w:rPr>
          <w:color w:val="000000"/>
          <w:lang w:val="en-GB"/>
        </w:rPr>
        <w:t>f</w:t>
      </w:r>
      <w:r w:rsidR="000F5478">
        <w:rPr>
          <w:color w:val="000000"/>
          <w:lang w:val="en-GB"/>
        </w:rPr>
        <w:t>o</w:t>
      </w:r>
      <w:r w:rsidR="000F5478" w:rsidRPr="00D036BA">
        <w:rPr>
          <w:color w:val="000000"/>
          <w:lang w:val="en-GB"/>
        </w:rPr>
        <w:t>cus</w:t>
      </w:r>
      <w:r w:rsidR="000F5478">
        <w:rPr>
          <w:color w:val="000000"/>
          <w:lang w:val="en-GB"/>
        </w:rPr>
        <w:t xml:space="preserve"> </w:t>
      </w:r>
      <w:r w:rsidR="002F520D">
        <w:rPr>
          <w:color w:val="000000"/>
          <w:lang w:val="en-GB"/>
        </w:rPr>
        <w:t xml:space="preserve"> primarily o</w:t>
      </w:r>
      <w:r w:rsidR="000F5478">
        <w:rPr>
          <w:color w:val="000000"/>
          <w:lang w:val="en-GB"/>
        </w:rPr>
        <w:t>n</w:t>
      </w:r>
      <w:r w:rsidR="002F520D">
        <w:rPr>
          <w:color w:val="000000"/>
          <w:lang w:val="en-GB"/>
        </w:rPr>
        <w:t xml:space="preserve"> the goals of </w:t>
      </w:r>
      <w:r w:rsidR="00A817F7">
        <w:rPr>
          <w:color w:val="000000"/>
          <w:lang w:val="en-GB"/>
        </w:rPr>
        <w:t>BI [</w:t>
      </w:r>
      <w:r w:rsidR="002F520D">
        <w:rPr>
          <w:color w:val="000000"/>
          <w:lang w:val="en-GB"/>
        </w:rPr>
        <w:t>8</w:t>
      </w:r>
      <w:r w:rsidR="008C0579">
        <w:rPr>
          <w:color w:val="000000"/>
          <w:lang w:val="en-GB"/>
        </w:rPr>
        <w:t>-</w:t>
      </w:r>
      <w:r w:rsidR="002F520D">
        <w:rPr>
          <w:color w:val="000000"/>
          <w:lang w:val="en-GB"/>
        </w:rPr>
        <w:t>10</w:t>
      </w:r>
      <w:r w:rsidR="002F520D" w:rsidRPr="002F520D">
        <w:rPr>
          <w:color w:val="000000"/>
          <w:lang w:val="en-GB"/>
        </w:rPr>
        <w:t>]</w:t>
      </w:r>
      <w:r w:rsidR="002F520D">
        <w:rPr>
          <w:color w:val="000000"/>
          <w:lang w:val="en-GB"/>
        </w:rPr>
        <w:t>,</w:t>
      </w:r>
      <w:r w:rsidR="00C62D87" w:rsidRPr="00D036BA">
        <w:rPr>
          <w:color w:val="000000"/>
          <w:lang w:val="en-GB"/>
        </w:rPr>
        <w:t xml:space="preserve"> others </w:t>
      </w:r>
      <w:r w:rsidR="002F520D">
        <w:rPr>
          <w:color w:val="000000"/>
          <w:lang w:val="en-GB"/>
        </w:rPr>
        <w:t xml:space="preserve">additionally </w:t>
      </w:r>
      <w:r w:rsidR="00C62D87" w:rsidRPr="00D036BA">
        <w:rPr>
          <w:color w:val="000000"/>
          <w:lang w:val="en-GB"/>
        </w:rPr>
        <w:t>discuss</w:t>
      </w:r>
      <w:r w:rsidR="002F520D">
        <w:rPr>
          <w:color w:val="000000"/>
          <w:lang w:val="en-GB"/>
        </w:rPr>
        <w:t>ing</w:t>
      </w:r>
      <w:r w:rsidR="00C62D87" w:rsidRPr="00D036BA">
        <w:rPr>
          <w:color w:val="000000"/>
          <w:lang w:val="en-GB"/>
        </w:rPr>
        <w:t xml:space="preserve"> the structures and processes of BI </w:t>
      </w:r>
      <w:r w:rsidR="002F520D" w:rsidRPr="002F520D">
        <w:rPr>
          <w:color w:val="000000"/>
          <w:lang w:val="en-GB"/>
        </w:rPr>
        <w:t>[</w:t>
      </w:r>
      <w:r w:rsidR="002F520D">
        <w:rPr>
          <w:color w:val="000000"/>
          <w:lang w:val="en-GB"/>
        </w:rPr>
        <w:t>3</w:t>
      </w:r>
      <w:r w:rsidR="008C0579">
        <w:rPr>
          <w:color w:val="000000"/>
          <w:lang w:val="en-GB"/>
        </w:rPr>
        <w:t xml:space="preserve">, </w:t>
      </w:r>
      <w:r w:rsidR="00E9232E">
        <w:rPr>
          <w:color w:val="000000"/>
          <w:lang w:val="en-GB"/>
        </w:rPr>
        <w:t>11</w:t>
      </w:r>
      <w:r w:rsidR="008C0579">
        <w:rPr>
          <w:color w:val="000000"/>
          <w:lang w:val="en-GB"/>
        </w:rPr>
        <w:t>-</w:t>
      </w:r>
      <w:r w:rsidR="00B443CA">
        <w:rPr>
          <w:color w:val="000000"/>
          <w:lang w:val="en-GB"/>
        </w:rPr>
        <w:t>15</w:t>
      </w:r>
      <w:r w:rsidR="002F520D" w:rsidRPr="002F520D">
        <w:rPr>
          <w:color w:val="000000"/>
          <w:lang w:val="en-GB"/>
        </w:rPr>
        <w:t>]</w:t>
      </w:r>
      <w:r w:rsidR="002F520D">
        <w:rPr>
          <w:color w:val="000000"/>
          <w:lang w:val="en-GB"/>
        </w:rPr>
        <w:t>,</w:t>
      </w:r>
      <w:r w:rsidR="009950CD">
        <w:rPr>
          <w:color w:val="000000"/>
          <w:lang w:val="en-GB"/>
        </w:rPr>
        <w:t xml:space="preserve"> </w:t>
      </w:r>
      <w:r w:rsidR="00C62D87" w:rsidRPr="00D036BA">
        <w:rPr>
          <w:color w:val="000000"/>
          <w:lang w:val="en-GB"/>
        </w:rPr>
        <w:t>and other</w:t>
      </w:r>
      <w:r w:rsidR="00E45C70">
        <w:rPr>
          <w:color w:val="000000"/>
          <w:lang w:val="en-GB"/>
        </w:rPr>
        <w:t>s</w:t>
      </w:r>
      <w:r w:rsidR="00C62D87" w:rsidRPr="00D036BA">
        <w:rPr>
          <w:color w:val="000000"/>
          <w:lang w:val="en-GB"/>
        </w:rPr>
        <w:t xml:space="preserve"> seeing BI more as an umbrella term which should be understood to include all the elements that make up the BI environment </w:t>
      </w:r>
      <w:r w:rsidR="002F520D" w:rsidRPr="002F520D">
        <w:rPr>
          <w:color w:val="000000"/>
          <w:lang w:val="en-GB"/>
        </w:rPr>
        <w:t>[</w:t>
      </w:r>
      <w:r w:rsidR="002F520D">
        <w:rPr>
          <w:color w:val="000000"/>
          <w:lang w:val="en-GB"/>
        </w:rPr>
        <w:t>16</w:t>
      </w:r>
      <w:r w:rsidR="002F520D" w:rsidRPr="002F520D">
        <w:rPr>
          <w:color w:val="000000"/>
          <w:lang w:val="en-GB"/>
        </w:rPr>
        <w:t>]</w:t>
      </w:r>
      <w:r w:rsidR="00C62D87" w:rsidRPr="00D036BA">
        <w:rPr>
          <w:color w:val="000000"/>
          <w:lang w:val="en-GB"/>
        </w:rPr>
        <w:t xml:space="preserve">. </w:t>
      </w:r>
      <w:r w:rsidR="00341325" w:rsidRPr="00D036BA">
        <w:rPr>
          <w:lang w:val="en-GB"/>
        </w:rPr>
        <w:t xml:space="preserve">In this </w:t>
      </w:r>
      <w:r w:rsidR="00C62D87" w:rsidRPr="00D036BA">
        <w:rPr>
          <w:lang w:val="en-GB"/>
        </w:rPr>
        <w:t>paper,</w:t>
      </w:r>
      <w:r w:rsidR="00341325" w:rsidRPr="00D036BA">
        <w:rPr>
          <w:lang w:val="en-GB"/>
        </w:rPr>
        <w:t xml:space="preserve"> we understand </w:t>
      </w:r>
      <w:r w:rsidR="00C62D87" w:rsidRPr="00D036BA">
        <w:rPr>
          <w:lang w:val="en-GB"/>
        </w:rPr>
        <w:t>BI</w:t>
      </w:r>
      <w:r w:rsidR="00341325" w:rsidRPr="00D036BA">
        <w:rPr>
          <w:lang w:val="en-GB"/>
        </w:rPr>
        <w:t xml:space="preserve"> as </w:t>
      </w:r>
      <w:r w:rsidR="00C62D87" w:rsidRPr="00D036BA">
        <w:rPr>
          <w:lang w:val="en-GB"/>
        </w:rPr>
        <w:t xml:space="preserve">a term which includes </w:t>
      </w:r>
      <w:r w:rsidR="00341325" w:rsidRPr="00D036BA">
        <w:rPr>
          <w:lang w:val="en-GB"/>
        </w:rPr>
        <w:t xml:space="preserve">the strategies, processes, applications, data, products, technologies and technical architectures used to support the collection, analysis, presentation and dissemination of business information. The focus in this paper is on the reporting layer. In </w:t>
      </w:r>
      <w:r w:rsidR="00E45C70">
        <w:rPr>
          <w:lang w:val="en-GB"/>
        </w:rPr>
        <w:t xml:space="preserve">the </w:t>
      </w:r>
      <w:r w:rsidR="002E2462" w:rsidRPr="00D036BA">
        <w:rPr>
          <w:lang w:val="en-GB"/>
        </w:rPr>
        <w:t>BI</w:t>
      </w:r>
      <w:r w:rsidR="00341325" w:rsidRPr="00D036BA">
        <w:rPr>
          <w:lang w:val="en-GB"/>
        </w:rPr>
        <w:t xml:space="preserve"> environment, data presentation and visualisation happens at the reporting layer through </w:t>
      </w:r>
      <w:r w:rsidR="009950CD">
        <w:rPr>
          <w:lang w:val="en-GB"/>
        </w:rPr>
        <w:t xml:space="preserve">the </w:t>
      </w:r>
      <w:r w:rsidR="00285F79">
        <w:rPr>
          <w:lang w:val="en-GB"/>
        </w:rPr>
        <w:t xml:space="preserve">use </w:t>
      </w:r>
      <w:r w:rsidR="00E6054E">
        <w:rPr>
          <w:lang w:val="en-GB"/>
        </w:rPr>
        <w:t xml:space="preserve">of </w:t>
      </w:r>
      <w:r w:rsidR="00285F79" w:rsidRPr="00D036BA">
        <w:rPr>
          <w:lang w:val="en-GB"/>
        </w:rPr>
        <w:t>BI</w:t>
      </w:r>
      <w:r w:rsidR="00341325" w:rsidRPr="00D036BA">
        <w:rPr>
          <w:lang w:val="en-GB"/>
        </w:rPr>
        <w:t xml:space="preserve"> reports, dashboard or queries. The reporting layer is one of t</w:t>
      </w:r>
      <w:r w:rsidR="00171DEA">
        <w:rPr>
          <w:lang w:val="en-GB"/>
        </w:rPr>
        <w:t xml:space="preserve">he core concepts underlying BI </w:t>
      </w:r>
      <w:r w:rsidR="00171DEA" w:rsidRPr="002F520D">
        <w:rPr>
          <w:color w:val="000000"/>
          <w:lang w:val="en-GB"/>
        </w:rPr>
        <w:t>[</w:t>
      </w:r>
      <w:r w:rsidR="00E9232E">
        <w:rPr>
          <w:lang w:val="en-GB"/>
        </w:rPr>
        <w:t>14</w:t>
      </w:r>
      <w:r w:rsidR="00171DEA">
        <w:rPr>
          <w:lang w:val="en-GB"/>
        </w:rPr>
        <w:t>,</w:t>
      </w:r>
      <w:r w:rsidR="00DB229C">
        <w:rPr>
          <w:lang w:val="en-GB"/>
        </w:rPr>
        <w:t xml:space="preserve"> 17-</w:t>
      </w:r>
      <w:r w:rsidR="00F56040">
        <w:rPr>
          <w:lang w:val="en-GB"/>
        </w:rPr>
        <w:t>25</w:t>
      </w:r>
      <w:r w:rsidR="00171DEA" w:rsidRPr="002F520D">
        <w:rPr>
          <w:color w:val="000000"/>
          <w:lang w:val="en-GB"/>
        </w:rPr>
        <w:t>]</w:t>
      </w:r>
      <w:r w:rsidR="00341325" w:rsidRPr="00D036BA">
        <w:rPr>
          <w:lang w:val="en-GB"/>
        </w:rPr>
        <w:t xml:space="preserve">. It provides users with meaningful operational data </w:t>
      </w:r>
      <w:r w:rsidR="0084082B" w:rsidRPr="002F520D">
        <w:rPr>
          <w:color w:val="000000"/>
          <w:lang w:val="en-GB"/>
        </w:rPr>
        <w:t>[</w:t>
      </w:r>
      <w:r w:rsidR="0084082B">
        <w:rPr>
          <w:color w:val="000000"/>
          <w:lang w:val="en-GB"/>
        </w:rPr>
        <w:t>26</w:t>
      </w:r>
      <w:r w:rsidR="0084082B" w:rsidRPr="002F520D">
        <w:rPr>
          <w:color w:val="000000"/>
          <w:lang w:val="en-GB"/>
        </w:rPr>
        <w:t>]</w:t>
      </w:r>
      <w:r w:rsidR="0084082B">
        <w:rPr>
          <w:color w:val="000000"/>
          <w:lang w:val="en-GB"/>
        </w:rPr>
        <w:t>,</w:t>
      </w:r>
      <w:r w:rsidR="00EC5974">
        <w:rPr>
          <w:color w:val="000000"/>
          <w:lang w:val="en-GB"/>
        </w:rPr>
        <w:t xml:space="preserve"> </w:t>
      </w:r>
      <w:r w:rsidR="00341325" w:rsidRPr="00D036BA">
        <w:rPr>
          <w:lang w:val="en-GB"/>
        </w:rPr>
        <w:t xml:space="preserve">which may be predefined queries in the form of standard reports or user defined reports </w:t>
      </w:r>
      <w:r w:rsidR="00665873" w:rsidRPr="00D036BA">
        <w:rPr>
          <w:lang w:val="en-GB"/>
        </w:rPr>
        <w:t>based on</w:t>
      </w:r>
      <w:r w:rsidR="00341325" w:rsidRPr="00D036BA">
        <w:rPr>
          <w:lang w:val="en-GB"/>
        </w:rPr>
        <w:t xml:space="preserve"> self-service BI </w:t>
      </w:r>
      <w:r w:rsidR="0084082B" w:rsidRPr="002F520D">
        <w:rPr>
          <w:color w:val="000000"/>
          <w:lang w:val="en-GB"/>
        </w:rPr>
        <w:t>[</w:t>
      </w:r>
      <w:r w:rsidR="0084082B">
        <w:rPr>
          <w:color w:val="000000"/>
          <w:lang w:val="en-GB"/>
        </w:rPr>
        <w:t>27</w:t>
      </w:r>
      <w:r w:rsidR="0084082B" w:rsidRPr="002F520D">
        <w:rPr>
          <w:color w:val="000000"/>
          <w:lang w:val="en-GB"/>
        </w:rPr>
        <w:t>]</w:t>
      </w:r>
      <w:r w:rsidR="00341325" w:rsidRPr="00D036BA">
        <w:rPr>
          <w:lang w:val="en-GB"/>
        </w:rPr>
        <w:t xml:space="preserve">. There is constant management pressure to justify the contribution of BI </w:t>
      </w:r>
      <w:r w:rsidR="0084082B" w:rsidRPr="002F520D">
        <w:rPr>
          <w:color w:val="000000"/>
          <w:lang w:val="en-GB"/>
        </w:rPr>
        <w:t>[</w:t>
      </w:r>
      <w:r w:rsidR="0084082B">
        <w:rPr>
          <w:color w:val="000000"/>
          <w:lang w:val="en-GB"/>
        </w:rPr>
        <w:t>28</w:t>
      </w:r>
      <w:r w:rsidR="0084082B" w:rsidRPr="002F520D">
        <w:rPr>
          <w:color w:val="000000"/>
          <w:lang w:val="en-GB"/>
        </w:rPr>
        <w:t>]</w:t>
      </w:r>
      <w:r w:rsidR="00341325" w:rsidRPr="00D036BA">
        <w:rPr>
          <w:lang w:val="en-GB"/>
        </w:rPr>
        <w:t xml:space="preserve"> and this leads in turn to a demand for data about the role and uses of BI. As enterprises need fast and accurate assessment of market needs, and quick decision making offers competitive advantage, reporting and analytical support becomes critical for enterprises </w:t>
      </w:r>
      <w:r w:rsidR="0084082B" w:rsidRPr="002F520D">
        <w:rPr>
          <w:color w:val="000000"/>
          <w:lang w:val="en-GB"/>
        </w:rPr>
        <w:t>[</w:t>
      </w:r>
      <w:r w:rsidR="0084082B">
        <w:rPr>
          <w:color w:val="000000"/>
          <w:lang w:val="en-GB"/>
        </w:rPr>
        <w:t>29</w:t>
      </w:r>
      <w:r w:rsidR="0084082B" w:rsidRPr="002F520D">
        <w:rPr>
          <w:color w:val="000000"/>
          <w:lang w:val="en-GB"/>
        </w:rPr>
        <w:t>]</w:t>
      </w:r>
      <w:r w:rsidR="00341325" w:rsidRPr="00D036BA">
        <w:rPr>
          <w:lang w:val="en-GB"/>
        </w:rPr>
        <w:t xml:space="preserve">. </w:t>
      </w:r>
    </w:p>
    <w:p w14:paraId="05EAC9D1" w14:textId="77777777" w:rsidR="00F7079E" w:rsidRPr="00D036BA" w:rsidRDefault="00F7079E" w:rsidP="00F7079E">
      <w:pPr>
        <w:pStyle w:val="heading2"/>
        <w:rPr>
          <w:lang w:val="en-GB"/>
        </w:rPr>
      </w:pPr>
      <w:r w:rsidRPr="00D036BA">
        <w:rPr>
          <w:lang w:val="en-GB"/>
        </w:rPr>
        <w:t xml:space="preserve">Measuring success in BI </w:t>
      </w:r>
    </w:p>
    <w:p w14:paraId="1B4CF9EB" w14:textId="3FB87B98" w:rsidR="00F7079E" w:rsidRPr="00D036BA" w:rsidRDefault="0028611A" w:rsidP="00D036BA">
      <w:pPr>
        <w:pStyle w:val="p1a"/>
        <w:jc w:val="both"/>
        <w:rPr>
          <w:lang w:val="en-GB"/>
        </w:rPr>
      </w:pPr>
      <w:r>
        <w:rPr>
          <w:lang w:val="en-GB"/>
        </w:rPr>
        <w:t>M</w:t>
      </w:r>
      <w:r w:rsidR="00F7079E" w:rsidRPr="00D036BA">
        <w:rPr>
          <w:lang w:val="en-GB"/>
        </w:rPr>
        <w:t xml:space="preserve">any </w:t>
      </w:r>
      <w:r w:rsidR="000F5478">
        <w:rPr>
          <w:lang w:val="en-GB"/>
        </w:rPr>
        <w:t>organisation</w:t>
      </w:r>
      <w:r w:rsidR="00F7079E" w:rsidRPr="00D036BA">
        <w:rPr>
          <w:lang w:val="en-GB"/>
        </w:rPr>
        <w:t xml:space="preserve">s struggle to define and measure BI success as there are numerous critical factors to be considered, such as </w:t>
      </w:r>
      <w:r w:rsidR="00F7079E" w:rsidRPr="00D036BA">
        <w:rPr>
          <w:rFonts w:eastAsia="Times New Roman"/>
          <w:lang w:val="en-GB" w:eastAsia="de-AT"/>
        </w:rPr>
        <w:t>BI capability, data quality, integration with other systems, flexibility, user access and risk management support</w:t>
      </w:r>
      <w:r w:rsidR="00A31908">
        <w:rPr>
          <w:rFonts w:eastAsia="Times New Roman"/>
          <w:lang w:val="en-GB" w:eastAsia="de-AT"/>
        </w:rPr>
        <w:t xml:space="preserve"> </w:t>
      </w:r>
      <w:r w:rsidR="00882B0A" w:rsidRPr="002F520D">
        <w:rPr>
          <w:color w:val="000000"/>
          <w:lang w:val="en-GB"/>
        </w:rPr>
        <w:t>[</w:t>
      </w:r>
      <w:r w:rsidR="00882B0A">
        <w:rPr>
          <w:color w:val="000000"/>
          <w:lang w:val="en-GB"/>
        </w:rPr>
        <w:t>30</w:t>
      </w:r>
      <w:r w:rsidR="00882B0A" w:rsidRPr="002F520D">
        <w:rPr>
          <w:color w:val="000000"/>
          <w:lang w:val="en-GB"/>
        </w:rPr>
        <w:t>]</w:t>
      </w:r>
      <w:r w:rsidR="00F7079E" w:rsidRPr="00D036BA">
        <w:rPr>
          <w:rFonts w:eastAsia="Times New Roman"/>
          <w:lang w:val="en-GB" w:eastAsia="de-AT"/>
        </w:rPr>
        <w:t>. In this paper</w:t>
      </w:r>
      <w:r w:rsidR="00BB4102">
        <w:rPr>
          <w:lang w:val="en-GB"/>
        </w:rPr>
        <w:t xml:space="preserve">, we adopt </w:t>
      </w:r>
      <w:r w:rsidR="00886EF0">
        <w:rPr>
          <w:lang w:val="en-GB"/>
        </w:rPr>
        <w:t xml:space="preserve">an existing approach that </w:t>
      </w:r>
      <w:r w:rsidR="000B13F2">
        <w:rPr>
          <w:lang w:val="en-GB"/>
        </w:rPr>
        <w:t>proposes measuring</w:t>
      </w:r>
      <w:r w:rsidR="00BB4102">
        <w:rPr>
          <w:lang w:val="en-GB"/>
        </w:rPr>
        <w:t xml:space="preserve"> success in BI </w:t>
      </w:r>
      <w:r w:rsidR="00E953E1" w:rsidRPr="009E6055">
        <w:rPr>
          <w:rFonts w:cs="Times New Roman"/>
          <w:lang w:val="en-GB"/>
        </w:rPr>
        <w:t xml:space="preserve">as </w:t>
      </w:r>
      <w:r w:rsidR="00E953E1">
        <w:rPr>
          <w:rFonts w:cs="Times New Roman"/>
          <w:lang w:val="en-GB"/>
        </w:rPr>
        <w:t>“</w:t>
      </w:r>
      <w:r w:rsidR="00886EF0">
        <w:rPr>
          <w:rFonts w:cs="Times New Roman"/>
          <w:lang w:val="en-GB"/>
        </w:rPr>
        <w:t xml:space="preserve">[the] </w:t>
      </w:r>
      <w:r w:rsidR="00E953E1" w:rsidRPr="009E6055">
        <w:rPr>
          <w:rFonts w:cs="Times New Roman"/>
          <w:lang w:val="en-GB"/>
        </w:rPr>
        <w:t xml:space="preserve">positive benefits </w:t>
      </w:r>
      <w:r w:rsidR="000F5478">
        <w:rPr>
          <w:rFonts w:cs="Times New Roman"/>
          <w:lang w:val="en-GB"/>
        </w:rPr>
        <w:t>organisation</w:t>
      </w:r>
      <w:r w:rsidR="00E6054E">
        <w:rPr>
          <w:rFonts w:cs="Times New Roman"/>
          <w:lang w:val="en-GB"/>
        </w:rPr>
        <w:t>s</w:t>
      </w:r>
      <w:r w:rsidR="00E953E1" w:rsidRPr="009E6055">
        <w:rPr>
          <w:rFonts w:cs="Times New Roman"/>
          <w:lang w:val="en-GB"/>
        </w:rPr>
        <w:t xml:space="preserve"> could achieve by applying proposed modification in their BI environment</w:t>
      </w:r>
      <w:r w:rsidR="00E953E1">
        <w:rPr>
          <w:rFonts w:cs="Times New Roman"/>
          <w:lang w:val="en-GB"/>
        </w:rPr>
        <w:t>”</w:t>
      </w:r>
      <w:r w:rsidR="00A31908">
        <w:rPr>
          <w:rFonts w:cs="Times New Roman"/>
          <w:lang w:val="en-GB"/>
        </w:rPr>
        <w:t xml:space="preserve"> </w:t>
      </w:r>
      <w:r w:rsidR="00BB4102" w:rsidRPr="002F520D">
        <w:rPr>
          <w:color w:val="000000"/>
          <w:lang w:val="en-GB"/>
        </w:rPr>
        <w:t>[</w:t>
      </w:r>
      <w:r w:rsidR="00BB4102">
        <w:rPr>
          <w:color w:val="000000"/>
          <w:lang w:val="en-GB"/>
        </w:rPr>
        <w:t>30</w:t>
      </w:r>
      <w:r w:rsidR="000B13F2" w:rsidRPr="002F520D">
        <w:rPr>
          <w:color w:val="000000"/>
          <w:lang w:val="en-GB"/>
        </w:rPr>
        <w:t>]</w:t>
      </w:r>
      <w:r w:rsidR="000B13F2">
        <w:rPr>
          <w:color w:val="000000"/>
          <w:lang w:val="en-GB"/>
        </w:rPr>
        <w:t>, and</w:t>
      </w:r>
      <w:r w:rsidR="00E953E1">
        <w:rPr>
          <w:lang w:val="en-GB"/>
        </w:rPr>
        <w:t xml:space="preserve"> </w:t>
      </w:r>
      <w:r w:rsidR="00886EF0">
        <w:rPr>
          <w:lang w:val="en-GB"/>
        </w:rPr>
        <w:t xml:space="preserve">adapt it to </w:t>
      </w:r>
      <w:r w:rsidR="000B13F2">
        <w:rPr>
          <w:lang w:val="en-GB"/>
        </w:rPr>
        <w:t xml:space="preserve">consider </w:t>
      </w:r>
      <w:r w:rsidR="000B13F2" w:rsidRPr="00D036BA">
        <w:rPr>
          <w:lang w:val="en-GB"/>
        </w:rPr>
        <w:t>BI</w:t>
      </w:r>
      <w:r w:rsidR="00F7079E" w:rsidRPr="00D036BA">
        <w:rPr>
          <w:lang w:val="en-GB"/>
        </w:rPr>
        <w:t xml:space="preserve"> reporting changes to be successful only if the changes provide or improve a positive experience for users. </w:t>
      </w:r>
    </w:p>
    <w:p w14:paraId="731C7F8A" w14:textId="4747E3E7" w:rsidR="00F7079E" w:rsidRPr="00D036BA" w:rsidRDefault="00F7079E" w:rsidP="00D036BA">
      <w:pPr>
        <w:jc w:val="both"/>
        <w:rPr>
          <w:lang w:val="en-GB"/>
        </w:rPr>
      </w:pPr>
      <w:r w:rsidRPr="00D036BA">
        <w:rPr>
          <w:lang w:val="en-GB"/>
        </w:rPr>
        <w:t>DeLone and McLean proposed the well-known D&amp;M IS Success Model to measure Informa</w:t>
      </w:r>
      <w:r w:rsidR="00F75017" w:rsidRPr="00D036BA">
        <w:rPr>
          <w:lang w:val="en-GB"/>
        </w:rPr>
        <w:t>tion Systems (IS) success</w:t>
      </w:r>
      <w:r w:rsidR="00A31908">
        <w:rPr>
          <w:lang w:val="en-GB"/>
        </w:rPr>
        <w:t xml:space="preserve"> </w:t>
      </w:r>
      <w:r w:rsidR="00E953E1" w:rsidRPr="002F520D">
        <w:rPr>
          <w:color w:val="000000"/>
          <w:lang w:val="en-GB"/>
        </w:rPr>
        <w:t>[</w:t>
      </w:r>
      <w:r w:rsidR="00E953E1">
        <w:rPr>
          <w:color w:val="000000"/>
          <w:lang w:val="en-GB"/>
        </w:rPr>
        <w:t>31</w:t>
      </w:r>
      <w:r w:rsidR="00E953E1" w:rsidRPr="002F520D">
        <w:rPr>
          <w:color w:val="000000"/>
          <w:lang w:val="en-GB"/>
        </w:rPr>
        <w:t>]</w:t>
      </w:r>
      <w:r w:rsidR="00F75017" w:rsidRPr="00D036BA">
        <w:rPr>
          <w:lang w:val="en-GB"/>
        </w:rPr>
        <w:t xml:space="preserve">. The </w:t>
      </w:r>
      <w:r w:rsidRPr="00D036BA">
        <w:rPr>
          <w:lang w:val="en-GB"/>
        </w:rPr>
        <w:t xml:space="preserve">D&amp;M model was based on a comprehensive literature survey but was not empirically tested </w:t>
      </w:r>
      <w:r w:rsidR="003356BB" w:rsidRPr="002F520D">
        <w:rPr>
          <w:color w:val="000000"/>
          <w:lang w:val="en-GB"/>
        </w:rPr>
        <w:t>[</w:t>
      </w:r>
      <w:r w:rsidR="003356BB">
        <w:rPr>
          <w:color w:val="000000"/>
          <w:lang w:val="en-GB"/>
        </w:rPr>
        <w:t>32</w:t>
      </w:r>
      <w:r w:rsidR="003356BB" w:rsidRPr="002F520D">
        <w:rPr>
          <w:color w:val="000000"/>
          <w:lang w:val="en-GB"/>
        </w:rPr>
        <w:t>]</w:t>
      </w:r>
      <w:r w:rsidRPr="00D036BA">
        <w:rPr>
          <w:lang w:val="en-GB"/>
        </w:rPr>
        <w:t>. In their initial model, whi</w:t>
      </w:r>
      <w:r w:rsidR="00F75017" w:rsidRPr="00D036BA">
        <w:rPr>
          <w:lang w:val="en-GB"/>
        </w:rPr>
        <w:t xml:space="preserve">ch was later slightly amended </w:t>
      </w:r>
      <w:r w:rsidR="00E953E1" w:rsidRPr="002F520D">
        <w:rPr>
          <w:color w:val="000000"/>
          <w:lang w:val="en-GB"/>
        </w:rPr>
        <w:t>[</w:t>
      </w:r>
      <w:r w:rsidR="00E953E1">
        <w:rPr>
          <w:color w:val="000000"/>
          <w:lang w:val="en-GB"/>
        </w:rPr>
        <w:t>33,</w:t>
      </w:r>
      <w:r w:rsidR="00A31908">
        <w:rPr>
          <w:color w:val="000000"/>
          <w:lang w:val="en-GB"/>
        </w:rPr>
        <w:t xml:space="preserve"> </w:t>
      </w:r>
      <w:r w:rsidR="00E953E1">
        <w:rPr>
          <w:color w:val="000000"/>
          <w:lang w:val="en-GB"/>
        </w:rPr>
        <w:t>34</w:t>
      </w:r>
      <w:r w:rsidR="00E953E1" w:rsidRPr="002F520D">
        <w:rPr>
          <w:color w:val="000000"/>
          <w:lang w:val="en-GB"/>
        </w:rPr>
        <w:t>]</w:t>
      </w:r>
      <w:r w:rsidRPr="00D036BA">
        <w:rPr>
          <w:lang w:val="en-GB"/>
        </w:rPr>
        <w:t xml:space="preserve">, DeLone and McLean wanted to synthesize previous research on IS success into coherent clusters. The D&amp;M model, which is widely accepted, considers </w:t>
      </w:r>
      <w:r w:rsidR="00A422B0">
        <w:rPr>
          <w:lang w:val="en-GB"/>
        </w:rPr>
        <w:t xml:space="preserve">the </w:t>
      </w:r>
      <w:r w:rsidRPr="00D036BA">
        <w:rPr>
          <w:lang w:val="en-GB"/>
        </w:rPr>
        <w:t xml:space="preserve">dimensions of information quality, system quality, use, user satisfaction, </w:t>
      </w:r>
      <w:r w:rsidR="000F5478">
        <w:rPr>
          <w:lang w:val="en-GB"/>
        </w:rPr>
        <w:t>organisation</w:t>
      </w:r>
      <w:r w:rsidRPr="00D036BA">
        <w:rPr>
          <w:lang w:val="en-GB"/>
        </w:rPr>
        <w:t xml:space="preserve">al and individual aspect as relevant to IS success. </w:t>
      </w:r>
      <w:r w:rsidRPr="00D036BA">
        <w:rPr>
          <w:rFonts w:eastAsia="Times New Roman"/>
          <w:lang w:val="en-GB" w:eastAsia="de-AT"/>
        </w:rPr>
        <w:t xml:space="preserve">The most current </w:t>
      </w:r>
      <w:r w:rsidRPr="00D036BA">
        <w:rPr>
          <w:lang w:val="en-GB"/>
        </w:rPr>
        <w:t xml:space="preserve">D&amp;M model </w:t>
      </w:r>
      <w:r w:rsidRPr="00D036BA">
        <w:rPr>
          <w:rFonts w:eastAsia="Times New Roman"/>
          <w:lang w:val="en-GB" w:eastAsia="de-AT"/>
        </w:rPr>
        <w:t xml:space="preserve">provides a list of IS success variable categories identifying some examples of key measures to be used in each category </w:t>
      </w:r>
      <w:r w:rsidR="003356BB" w:rsidRPr="002F520D">
        <w:rPr>
          <w:color w:val="000000"/>
          <w:lang w:val="en-GB"/>
        </w:rPr>
        <w:t>[</w:t>
      </w:r>
      <w:r w:rsidR="003356BB">
        <w:rPr>
          <w:color w:val="000000"/>
          <w:lang w:val="en-GB"/>
        </w:rPr>
        <w:t>34</w:t>
      </w:r>
      <w:r w:rsidR="003356BB" w:rsidRPr="002F520D">
        <w:rPr>
          <w:color w:val="000000"/>
          <w:lang w:val="en-GB"/>
        </w:rPr>
        <w:t>]</w:t>
      </w:r>
      <w:r w:rsidRPr="00D036BA">
        <w:rPr>
          <w:rFonts w:eastAsia="Times New Roman"/>
          <w:lang w:val="en-GB" w:eastAsia="de-AT"/>
        </w:rPr>
        <w:t xml:space="preserve">. For </w:t>
      </w:r>
      <w:r w:rsidR="00143EB4" w:rsidRPr="00D036BA">
        <w:rPr>
          <w:rFonts w:eastAsia="Times New Roman"/>
          <w:lang w:val="en-GB" w:eastAsia="de-AT"/>
        </w:rPr>
        <w:t xml:space="preserve">example: the variable category </w:t>
      </w:r>
      <w:r w:rsidRPr="00D036BA">
        <w:rPr>
          <w:rFonts w:eastAsia="Times New Roman"/>
          <w:i/>
          <w:lang w:val="en-GB" w:eastAsia="de-AT"/>
        </w:rPr>
        <w:t>system quality</w:t>
      </w:r>
      <w:r w:rsidR="00474846">
        <w:rPr>
          <w:rFonts w:eastAsia="Times New Roman"/>
          <w:i/>
          <w:lang w:val="en-GB" w:eastAsia="de-AT"/>
        </w:rPr>
        <w:t xml:space="preserve"> </w:t>
      </w:r>
      <w:r w:rsidRPr="00D036BA">
        <w:rPr>
          <w:rFonts w:eastAsia="Times New Roman"/>
          <w:lang w:val="en-GB" w:eastAsia="de-AT"/>
        </w:rPr>
        <w:t xml:space="preserve">could use measurements such as ease of use, system flexibility, system reliability, ease of learning, flexibility and response time; </w:t>
      </w:r>
      <w:r w:rsidRPr="00D036BA">
        <w:rPr>
          <w:rFonts w:eastAsia="Times New Roman"/>
          <w:i/>
          <w:lang w:val="en-GB" w:eastAsia="de-AT"/>
        </w:rPr>
        <w:t>information quality</w:t>
      </w:r>
      <w:r w:rsidRPr="00D036BA">
        <w:rPr>
          <w:rFonts w:eastAsia="Times New Roman"/>
          <w:lang w:val="en-GB" w:eastAsia="de-AT"/>
        </w:rPr>
        <w:t xml:space="preserve"> </w:t>
      </w:r>
      <w:r w:rsidRPr="00D036BA">
        <w:rPr>
          <w:rFonts w:eastAsia="Times New Roman"/>
          <w:lang w:val="en-GB" w:eastAsia="de-AT"/>
        </w:rPr>
        <w:lastRenderedPageBreak/>
        <w:t xml:space="preserve">could use measurements such as relevance, intelligibility, accuracy, usability and completeness; </w:t>
      </w:r>
      <w:r w:rsidRPr="00D036BA">
        <w:rPr>
          <w:rFonts w:eastAsia="Times New Roman"/>
          <w:i/>
          <w:lang w:val="en-GB" w:eastAsia="de-AT"/>
        </w:rPr>
        <w:t>service quality</w:t>
      </w:r>
      <w:r w:rsidRPr="00D036BA">
        <w:rPr>
          <w:rFonts w:eastAsia="Times New Roman"/>
          <w:lang w:val="en-GB" w:eastAsia="de-AT"/>
        </w:rPr>
        <w:t xml:space="preserve"> measurements such as responsiveness, accuracy, reliability and technical competence; </w:t>
      </w:r>
      <w:r w:rsidRPr="00D036BA">
        <w:rPr>
          <w:rFonts w:eastAsia="Times New Roman"/>
          <w:i/>
          <w:lang w:val="en-GB" w:eastAsia="de-AT"/>
        </w:rPr>
        <w:t>system use</w:t>
      </w:r>
      <w:r w:rsidRPr="00D036BA">
        <w:rPr>
          <w:rFonts w:eastAsia="Times New Roman"/>
          <w:lang w:val="en-GB" w:eastAsia="de-AT"/>
        </w:rPr>
        <w:t xml:space="preserve"> could use measurements such as amount, frequency, nature, extend and purpose of use; </w:t>
      </w:r>
      <w:r w:rsidRPr="00D036BA">
        <w:rPr>
          <w:rFonts w:eastAsia="Times New Roman"/>
          <w:i/>
          <w:lang w:val="en-GB" w:eastAsia="de-AT"/>
        </w:rPr>
        <w:t>user satisfaction</w:t>
      </w:r>
      <w:r w:rsidRPr="00D036BA">
        <w:rPr>
          <w:rFonts w:eastAsia="Times New Roman"/>
          <w:lang w:val="en-GB" w:eastAsia="de-AT"/>
        </w:rPr>
        <w:t xml:space="preserve"> could be measured by single item or via multi-attribute scales; and </w:t>
      </w:r>
      <w:r w:rsidRPr="00D036BA">
        <w:rPr>
          <w:rFonts w:eastAsia="Times New Roman"/>
          <w:i/>
          <w:lang w:val="en-GB" w:eastAsia="de-AT"/>
        </w:rPr>
        <w:t>net benefits</w:t>
      </w:r>
      <w:r w:rsidRPr="00D036BA">
        <w:rPr>
          <w:rFonts w:eastAsia="Times New Roman"/>
          <w:lang w:val="en-GB" w:eastAsia="de-AT"/>
        </w:rPr>
        <w:t xml:space="preserve"> could be measured through increased sales, cost reductions or improved productivity. The intention of the D&amp;M</w:t>
      </w:r>
      <w:r w:rsidR="00474846">
        <w:rPr>
          <w:rFonts w:eastAsia="Times New Roman"/>
          <w:lang w:val="en-GB" w:eastAsia="de-AT"/>
        </w:rPr>
        <w:t xml:space="preserve"> </w:t>
      </w:r>
      <w:r w:rsidRPr="00D036BA">
        <w:rPr>
          <w:rFonts w:eastAsia="Times New Roman"/>
          <w:lang w:val="en-GB" w:eastAsia="de-AT"/>
        </w:rPr>
        <w:t xml:space="preserve">model was to cover all possible IS success variables. In the context of this paper, the first question that arises is which factors from those dimensions (IS success variables) can be used as </w:t>
      </w:r>
      <w:r w:rsidR="00A422B0">
        <w:rPr>
          <w:rFonts w:eastAsia="Times New Roman"/>
          <w:lang w:val="en-GB" w:eastAsia="de-AT"/>
        </w:rPr>
        <w:t xml:space="preserve">measures of </w:t>
      </w:r>
      <w:r w:rsidRPr="00D036BA">
        <w:rPr>
          <w:rFonts w:eastAsia="Times New Roman"/>
          <w:lang w:val="en-GB" w:eastAsia="de-AT"/>
        </w:rPr>
        <w:t xml:space="preserve">success  for BI projects. Can examples of key measures proposed by </w:t>
      </w:r>
      <w:r w:rsidRPr="00D036BA">
        <w:rPr>
          <w:lang w:val="en-GB"/>
        </w:rPr>
        <w:t xml:space="preserve">DeLone and McLean </w:t>
      </w:r>
      <w:r w:rsidR="00060EA7" w:rsidRPr="002F520D">
        <w:rPr>
          <w:color w:val="000000"/>
          <w:lang w:val="en-GB"/>
        </w:rPr>
        <w:t>[</w:t>
      </w:r>
      <w:r w:rsidR="00060EA7">
        <w:rPr>
          <w:color w:val="000000"/>
          <w:lang w:val="en-GB"/>
        </w:rPr>
        <w:t>33</w:t>
      </w:r>
      <w:r w:rsidR="00060EA7" w:rsidRPr="002F520D">
        <w:rPr>
          <w:color w:val="000000"/>
          <w:lang w:val="en-GB"/>
        </w:rPr>
        <w:t>]</w:t>
      </w:r>
      <w:r w:rsidRPr="00D036BA">
        <w:rPr>
          <w:rFonts w:eastAsia="Times New Roman"/>
          <w:lang w:val="en-GB" w:eastAsia="de-AT"/>
        </w:rPr>
        <w:t xml:space="preserve"> as standard critical success factors (CSFs)</w:t>
      </w:r>
      <w:r w:rsidR="007337F4">
        <w:rPr>
          <w:rFonts w:eastAsia="Times New Roman"/>
          <w:lang w:val="en-GB" w:eastAsia="de-AT"/>
        </w:rPr>
        <w:t>,</w:t>
      </w:r>
      <w:r w:rsidRPr="00D036BA">
        <w:rPr>
          <w:rFonts w:eastAsia="Times New Roman"/>
          <w:lang w:val="en-GB" w:eastAsia="de-AT"/>
        </w:rPr>
        <w:t xml:space="preserve"> be used to measure the </w:t>
      </w:r>
      <w:r w:rsidRPr="00D036BA">
        <w:rPr>
          <w:lang w:val="en-GB"/>
        </w:rPr>
        <w:t>succ</w:t>
      </w:r>
      <w:r w:rsidR="000B0051">
        <w:rPr>
          <w:lang w:val="en-GB"/>
        </w:rPr>
        <w:t xml:space="preserve">ess of </w:t>
      </w:r>
      <w:r w:rsidR="007337F4">
        <w:rPr>
          <w:lang w:val="en-GB"/>
        </w:rPr>
        <w:t xml:space="preserve">system </w:t>
      </w:r>
      <w:r w:rsidR="000B0051">
        <w:rPr>
          <w:lang w:val="en-GB"/>
        </w:rPr>
        <w:t xml:space="preserve">changes </w:t>
      </w:r>
      <w:r w:rsidR="007337F4">
        <w:rPr>
          <w:lang w:val="en-GB"/>
        </w:rPr>
        <w:t>relevant for</w:t>
      </w:r>
      <w:r w:rsidR="000B0051">
        <w:rPr>
          <w:lang w:val="en-GB"/>
        </w:rPr>
        <w:t xml:space="preserve"> BI reporting? </w:t>
      </w:r>
      <w:r w:rsidR="009B4225">
        <w:rPr>
          <w:lang w:val="en-GB"/>
        </w:rPr>
        <w:t xml:space="preserve">As BI </w:t>
      </w:r>
      <w:r w:rsidR="00A422B0">
        <w:rPr>
          <w:lang w:val="en-GB"/>
        </w:rPr>
        <w:t xml:space="preserve">is a </w:t>
      </w:r>
      <w:r w:rsidR="00353213">
        <w:rPr>
          <w:lang w:val="en-GB"/>
        </w:rPr>
        <w:t xml:space="preserve"> </w:t>
      </w:r>
      <w:r w:rsidR="009B4225">
        <w:rPr>
          <w:lang w:val="en-GB"/>
        </w:rPr>
        <w:t>branch of IS science</w:t>
      </w:r>
      <w:r w:rsidR="00BA224A">
        <w:rPr>
          <w:lang w:val="en-GB"/>
        </w:rPr>
        <w:t>,</w:t>
      </w:r>
      <w:r w:rsidR="007337F4">
        <w:rPr>
          <w:lang w:val="en-GB"/>
        </w:rPr>
        <w:t xml:space="preserve"> </w:t>
      </w:r>
      <w:r w:rsidR="00E6054E">
        <w:rPr>
          <w:lang w:val="en-GB"/>
        </w:rPr>
        <w:t xml:space="preserve">the </w:t>
      </w:r>
      <w:r w:rsidR="007337F4">
        <w:rPr>
          <w:lang w:val="en-GB"/>
        </w:rPr>
        <w:t xml:space="preserve">logical answer </w:t>
      </w:r>
      <w:r w:rsidR="00E6054E">
        <w:rPr>
          <w:lang w:val="en-GB"/>
        </w:rPr>
        <w:t xml:space="preserve">seems to be, </w:t>
      </w:r>
      <w:r w:rsidR="007337F4">
        <w:rPr>
          <w:lang w:val="en-GB"/>
        </w:rPr>
        <w:t xml:space="preserve">yes. </w:t>
      </w:r>
      <w:r w:rsidR="00DB533C">
        <w:rPr>
          <w:lang w:val="en-GB"/>
        </w:rPr>
        <w:t>However</w:t>
      </w:r>
      <w:r w:rsidR="0065601E">
        <w:rPr>
          <w:lang w:val="en-GB"/>
        </w:rPr>
        <w:t xml:space="preserve">, to identify </w:t>
      </w:r>
      <w:r w:rsidR="00DB533C">
        <w:rPr>
          <w:lang w:val="en-GB"/>
        </w:rPr>
        <w:t>appropriate</w:t>
      </w:r>
      <w:r w:rsidR="0065601E">
        <w:rPr>
          <w:lang w:val="en-GB"/>
        </w:rPr>
        <w:t xml:space="preserve"> </w:t>
      </w:r>
      <w:r w:rsidR="0065601E" w:rsidRPr="00D036BA">
        <w:rPr>
          <w:rFonts w:eastAsia="Times New Roman"/>
          <w:lang w:val="en-GB" w:eastAsia="de-AT"/>
        </w:rPr>
        <w:t>IS success variables</w:t>
      </w:r>
      <w:r w:rsidR="0065601E">
        <w:rPr>
          <w:rFonts w:eastAsia="Times New Roman"/>
          <w:lang w:val="en-GB" w:eastAsia="de-AT"/>
        </w:rPr>
        <w:t xml:space="preserve"> </w:t>
      </w:r>
      <w:r w:rsidR="00DB533C">
        <w:rPr>
          <w:rFonts w:eastAsia="Times New Roman"/>
          <w:lang w:val="en-GB" w:eastAsia="de-AT"/>
        </w:rPr>
        <w:t xml:space="preserve">from </w:t>
      </w:r>
      <w:r w:rsidR="00A422B0">
        <w:rPr>
          <w:rFonts w:eastAsia="Times New Roman"/>
          <w:lang w:val="en-GB" w:eastAsia="de-AT"/>
        </w:rPr>
        <w:t xml:space="preserve">the </w:t>
      </w:r>
      <w:r w:rsidR="00DB533C">
        <w:rPr>
          <w:rFonts w:eastAsia="Times New Roman"/>
          <w:lang w:val="en-GB" w:eastAsia="de-AT"/>
        </w:rPr>
        <w:t xml:space="preserve">D&amp;M model </w:t>
      </w:r>
      <w:r w:rsidR="00A422B0">
        <w:rPr>
          <w:rFonts w:eastAsia="Times New Roman"/>
          <w:lang w:val="en-GB" w:eastAsia="de-AT"/>
        </w:rPr>
        <w:t>and associated</w:t>
      </w:r>
      <w:r w:rsidR="0065601E">
        <w:rPr>
          <w:rFonts w:eastAsia="Times New Roman"/>
          <w:lang w:val="en-GB" w:eastAsia="de-AT"/>
        </w:rPr>
        <w:t xml:space="preserve"> </w:t>
      </w:r>
      <w:proofErr w:type="spellStart"/>
      <w:r w:rsidR="0065601E">
        <w:rPr>
          <w:rFonts w:eastAsia="Times New Roman"/>
          <w:lang w:val="en-GB" w:eastAsia="de-AT"/>
        </w:rPr>
        <w:t>CSFs</w:t>
      </w:r>
      <w:proofErr w:type="spellEnd"/>
      <w:r w:rsidR="0065601E">
        <w:rPr>
          <w:rFonts w:eastAsia="Times New Roman"/>
          <w:lang w:val="en-GB" w:eastAsia="de-AT"/>
        </w:rPr>
        <w:t xml:space="preserve"> </w:t>
      </w:r>
      <w:r w:rsidR="00DB533C">
        <w:rPr>
          <w:rFonts w:eastAsia="Times New Roman"/>
          <w:lang w:val="en-GB" w:eastAsia="de-AT"/>
        </w:rPr>
        <w:t>we have to focus on activities</w:t>
      </w:r>
      <w:r w:rsidR="0088340F">
        <w:rPr>
          <w:rFonts w:eastAsia="Times New Roman"/>
          <w:lang w:val="en-GB" w:eastAsia="de-AT"/>
        </w:rPr>
        <w:t xml:space="preserve">, phases and </w:t>
      </w:r>
      <w:r w:rsidR="00DB533C">
        <w:rPr>
          <w:rFonts w:eastAsia="Times New Roman"/>
          <w:lang w:val="en-GB" w:eastAsia="de-AT"/>
        </w:rPr>
        <w:t xml:space="preserve">processes relevant for BI. </w:t>
      </w:r>
    </w:p>
    <w:p w14:paraId="2755C2CD" w14:textId="77777777" w:rsidR="00E91320" w:rsidRPr="00D036BA" w:rsidRDefault="00E91320" w:rsidP="00E91320">
      <w:pPr>
        <w:pStyle w:val="heading1"/>
        <w:rPr>
          <w:lang w:val="en-GB"/>
        </w:rPr>
      </w:pPr>
      <w:r w:rsidRPr="00D036BA">
        <w:rPr>
          <w:lang w:val="en-GB"/>
        </w:rPr>
        <w:t>Measurements relevant to improve and manage existing BI processes</w:t>
      </w:r>
    </w:p>
    <w:p w14:paraId="4D3433D2" w14:textId="19DA323E" w:rsidR="003D3455" w:rsidRDefault="00E91320" w:rsidP="00D036BA">
      <w:pPr>
        <w:pStyle w:val="p1a"/>
        <w:jc w:val="both"/>
        <w:rPr>
          <w:lang w:val="en-GB"/>
        </w:rPr>
      </w:pPr>
      <w:r w:rsidRPr="00D036BA">
        <w:rPr>
          <w:lang w:val="en-GB"/>
        </w:rPr>
        <w:t xml:space="preserve">Measuring business performance has a long tradition in companies, and it can be useful in the case of BI to perform activities such as determining the actual value of BI to a company or to improve and manage existing BI processes </w:t>
      </w:r>
      <w:r w:rsidR="003864AF" w:rsidRPr="002F520D">
        <w:rPr>
          <w:color w:val="000000"/>
          <w:lang w:val="en-GB"/>
        </w:rPr>
        <w:t>[</w:t>
      </w:r>
      <w:r w:rsidR="003864AF">
        <w:rPr>
          <w:color w:val="000000"/>
          <w:lang w:val="en-GB"/>
        </w:rPr>
        <w:t>10</w:t>
      </w:r>
      <w:r w:rsidR="003864AF" w:rsidRPr="002F520D">
        <w:rPr>
          <w:color w:val="000000"/>
          <w:lang w:val="en-GB"/>
        </w:rPr>
        <w:t>]</w:t>
      </w:r>
      <w:r w:rsidRPr="00D036BA">
        <w:rPr>
          <w:lang w:val="en-GB"/>
        </w:rPr>
        <w:t xml:space="preserve">.  Lönnqvist and Pirttimäki propose four phases to be considered when measuring </w:t>
      </w:r>
      <w:r w:rsidR="00886EF0">
        <w:rPr>
          <w:lang w:val="en-GB"/>
        </w:rPr>
        <w:t xml:space="preserve">the </w:t>
      </w:r>
      <w:r w:rsidRPr="00D036BA">
        <w:rPr>
          <w:lang w:val="en-GB"/>
        </w:rPr>
        <w:t>performance of BI: (</w:t>
      </w:r>
      <w:r w:rsidR="00022EEA">
        <w:rPr>
          <w:lang w:val="en-GB"/>
        </w:rPr>
        <w:t>1</w:t>
      </w:r>
      <w:r w:rsidRPr="00D036BA">
        <w:rPr>
          <w:lang w:val="en-GB"/>
        </w:rPr>
        <w:t xml:space="preserve">) </w:t>
      </w:r>
      <w:r w:rsidRPr="00454BA9">
        <w:rPr>
          <w:i/>
          <w:lang w:val="en-GB"/>
        </w:rPr>
        <w:t>identification of information needs</w:t>
      </w:r>
      <w:r w:rsidRPr="00D036BA">
        <w:rPr>
          <w:lang w:val="en-GB"/>
        </w:rPr>
        <w:t xml:space="preserve"> (</w:t>
      </w:r>
      <w:r w:rsidR="00022EEA">
        <w:rPr>
          <w:lang w:val="en-GB"/>
        </w:rPr>
        <w:t>2</w:t>
      </w:r>
      <w:r w:rsidRPr="00D036BA">
        <w:rPr>
          <w:lang w:val="en-GB"/>
        </w:rPr>
        <w:t xml:space="preserve">) </w:t>
      </w:r>
      <w:r w:rsidRPr="00454BA9">
        <w:rPr>
          <w:i/>
          <w:lang w:val="en-GB"/>
        </w:rPr>
        <w:t>information acquisition</w:t>
      </w:r>
      <w:r w:rsidRPr="00D036BA">
        <w:rPr>
          <w:lang w:val="en-GB"/>
        </w:rPr>
        <w:t xml:space="preserve"> (</w:t>
      </w:r>
      <w:r w:rsidR="00022EEA">
        <w:rPr>
          <w:lang w:val="en-GB"/>
        </w:rPr>
        <w:t>3</w:t>
      </w:r>
      <w:r w:rsidRPr="00D036BA">
        <w:rPr>
          <w:lang w:val="en-GB"/>
        </w:rPr>
        <w:t xml:space="preserve">) </w:t>
      </w:r>
      <w:r w:rsidRPr="00454BA9">
        <w:rPr>
          <w:i/>
          <w:lang w:val="en-GB"/>
        </w:rPr>
        <w:t>information analysis</w:t>
      </w:r>
      <w:r w:rsidRPr="00D036BA">
        <w:rPr>
          <w:lang w:val="en-GB"/>
        </w:rPr>
        <w:t xml:space="preserve"> and (</w:t>
      </w:r>
      <w:r w:rsidR="00022EEA">
        <w:rPr>
          <w:lang w:val="en-GB"/>
        </w:rPr>
        <w:t>4</w:t>
      </w:r>
      <w:r w:rsidRPr="00D036BA">
        <w:rPr>
          <w:lang w:val="en-GB"/>
        </w:rPr>
        <w:t xml:space="preserve">) </w:t>
      </w:r>
      <w:r w:rsidRPr="00454BA9">
        <w:rPr>
          <w:i/>
          <w:lang w:val="en-GB"/>
        </w:rPr>
        <w:t xml:space="preserve">storage and information </w:t>
      </w:r>
      <w:r w:rsidR="00E6054E">
        <w:rPr>
          <w:i/>
          <w:lang w:val="en-GB"/>
        </w:rPr>
        <w:t>utilisation</w:t>
      </w:r>
      <w:r w:rsidR="00454BA9">
        <w:rPr>
          <w:lang w:val="en-GB"/>
        </w:rPr>
        <w:t xml:space="preserve"> </w:t>
      </w:r>
      <w:r w:rsidR="003864AF" w:rsidRPr="002F520D">
        <w:rPr>
          <w:color w:val="000000"/>
          <w:lang w:val="en-GB"/>
        </w:rPr>
        <w:t>[</w:t>
      </w:r>
      <w:r w:rsidR="003864AF">
        <w:rPr>
          <w:color w:val="000000"/>
          <w:lang w:val="en-GB"/>
        </w:rPr>
        <w:t>10</w:t>
      </w:r>
      <w:r w:rsidR="003864AF" w:rsidRPr="002F520D">
        <w:rPr>
          <w:color w:val="000000"/>
          <w:lang w:val="en-GB"/>
        </w:rPr>
        <w:t>]</w:t>
      </w:r>
      <w:r w:rsidRPr="00D036BA">
        <w:rPr>
          <w:lang w:val="en-GB"/>
        </w:rPr>
        <w:t xml:space="preserve">. The first phase considers activities related to discovering business information needed to resolve problems, the second acquisition of data from heterogeneous sources, and the third analysis of acquired data and wrapping them into information products </w:t>
      </w:r>
      <w:r w:rsidR="00110033" w:rsidRPr="002F520D">
        <w:rPr>
          <w:color w:val="000000"/>
          <w:lang w:val="en-GB"/>
        </w:rPr>
        <w:t>[</w:t>
      </w:r>
      <w:r w:rsidR="00110033">
        <w:rPr>
          <w:color w:val="000000"/>
          <w:lang w:val="en-GB"/>
        </w:rPr>
        <w:t>10</w:t>
      </w:r>
      <w:r w:rsidR="00110033" w:rsidRPr="002F520D">
        <w:rPr>
          <w:color w:val="000000"/>
          <w:lang w:val="en-GB"/>
        </w:rPr>
        <w:t>]</w:t>
      </w:r>
      <w:r w:rsidRPr="00D036BA">
        <w:rPr>
          <w:lang w:val="en-GB"/>
        </w:rPr>
        <w:t>.  The focus of this paper is on measuring the impact of</w:t>
      </w:r>
      <w:r w:rsidR="003D3455">
        <w:rPr>
          <w:lang w:val="en-GB"/>
        </w:rPr>
        <w:t xml:space="preserve"> BI system</w:t>
      </w:r>
      <w:r w:rsidRPr="00D036BA">
        <w:rPr>
          <w:lang w:val="en-GB"/>
        </w:rPr>
        <w:t xml:space="preserve"> changes to BI reporting processes, meaning that the first three phases are outside the scope of the paper</w:t>
      </w:r>
      <w:r w:rsidR="003D3455">
        <w:rPr>
          <w:lang w:val="en-GB"/>
        </w:rPr>
        <w:t xml:space="preserve">. </w:t>
      </w:r>
      <w:r w:rsidR="003D3455" w:rsidRPr="003D3455">
        <w:rPr>
          <w:lang w:val="en-GB"/>
        </w:rPr>
        <w:t>Before decision maker</w:t>
      </w:r>
      <w:r w:rsidR="00A422B0">
        <w:rPr>
          <w:lang w:val="en-GB"/>
        </w:rPr>
        <w:t xml:space="preserve">s can </w:t>
      </w:r>
      <w:r w:rsidR="003D3455" w:rsidRPr="003D3455">
        <w:rPr>
          <w:lang w:val="en-GB"/>
        </w:rPr>
        <w:t xml:space="preserve"> properly utili</w:t>
      </w:r>
      <w:r w:rsidR="00E6054E">
        <w:rPr>
          <w:lang w:val="en-GB"/>
        </w:rPr>
        <w:t>s</w:t>
      </w:r>
      <w:r w:rsidR="003D3455" w:rsidRPr="003D3455">
        <w:rPr>
          <w:lang w:val="en-GB"/>
        </w:rPr>
        <w:t>e information</w:t>
      </w:r>
      <w:r w:rsidR="003D3455">
        <w:rPr>
          <w:lang w:val="en-GB"/>
        </w:rPr>
        <w:t xml:space="preserve"> by applying reporting processes</w:t>
      </w:r>
      <w:r w:rsidR="003D3455" w:rsidRPr="003D3455">
        <w:rPr>
          <w:lang w:val="en-GB"/>
        </w:rPr>
        <w:t>, it has to be adequately and timely communicated to</w:t>
      </w:r>
      <w:r w:rsidR="00A422B0">
        <w:rPr>
          <w:lang w:val="en-GB"/>
        </w:rPr>
        <w:t xml:space="preserve"> the decision maker</w:t>
      </w:r>
      <w:r w:rsidR="003D3455" w:rsidRPr="003D3455">
        <w:rPr>
          <w:lang w:val="en-GB"/>
        </w:rPr>
        <w:t>, maki</w:t>
      </w:r>
      <w:r w:rsidR="003D3455">
        <w:rPr>
          <w:lang w:val="en-GB"/>
        </w:rPr>
        <w:t xml:space="preserve">ng the fourth phase, namely </w:t>
      </w:r>
      <w:r w:rsidR="003D3455" w:rsidRPr="003D3455">
        <w:rPr>
          <w:i/>
          <w:lang w:val="en-GB"/>
        </w:rPr>
        <w:t>storage and information utili</w:t>
      </w:r>
      <w:r w:rsidR="00E6054E">
        <w:rPr>
          <w:i/>
          <w:lang w:val="en-GB"/>
        </w:rPr>
        <w:t>s</w:t>
      </w:r>
      <w:r w:rsidR="003D3455" w:rsidRPr="003D3455">
        <w:rPr>
          <w:i/>
          <w:lang w:val="en-GB"/>
        </w:rPr>
        <w:t>ation</w:t>
      </w:r>
      <w:r w:rsidR="003D3455" w:rsidRPr="003D3455">
        <w:rPr>
          <w:lang w:val="en-GB"/>
        </w:rPr>
        <w:t xml:space="preserve">, relevant for this paper. </w:t>
      </w:r>
    </w:p>
    <w:p w14:paraId="201EFB15" w14:textId="69F03787" w:rsidR="00E91320" w:rsidRPr="00D036BA" w:rsidRDefault="003D3455" w:rsidP="00D036BA">
      <w:pPr>
        <w:pStyle w:val="p1a"/>
        <w:jc w:val="both"/>
        <w:rPr>
          <w:i/>
          <w:lang w:val="en-GB"/>
        </w:rPr>
      </w:pPr>
      <w:r w:rsidRPr="003D3455">
        <w:rPr>
          <w:i/>
          <w:lang w:val="en-GB"/>
        </w:rPr>
        <w:t xml:space="preserve">Storage and information </w:t>
      </w:r>
      <w:r w:rsidR="00E6054E">
        <w:rPr>
          <w:i/>
          <w:lang w:val="en-GB"/>
        </w:rPr>
        <w:t>utilisation</w:t>
      </w:r>
      <w:r w:rsidRPr="003D3455">
        <w:rPr>
          <w:lang w:val="en-GB"/>
        </w:rPr>
        <w:t xml:space="preserve"> </w:t>
      </w:r>
      <w:r w:rsidR="00A422B0">
        <w:rPr>
          <w:lang w:val="en-GB"/>
        </w:rPr>
        <w:t xml:space="preserve">covers </w:t>
      </w:r>
      <w:r w:rsidRPr="003D3455">
        <w:rPr>
          <w:lang w:val="en-GB"/>
        </w:rPr>
        <w:t xml:space="preserve"> how to store, retrieve and share knowledge and information in </w:t>
      </w:r>
      <w:r w:rsidR="00A422B0">
        <w:rPr>
          <w:lang w:val="en-GB"/>
        </w:rPr>
        <w:t xml:space="preserve">the </w:t>
      </w:r>
      <w:r w:rsidRPr="003D3455">
        <w:rPr>
          <w:lang w:val="en-GB"/>
        </w:rPr>
        <w:t xml:space="preserve">most optimal way, with business and other users, by using different BI applications, such as queries, reports and dashboards. </w:t>
      </w:r>
      <w:r w:rsidR="00BC72CE" w:rsidRPr="00D036BA">
        <w:rPr>
          <w:lang w:val="en-GB"/>
        </w:rPr>
        <w:t xml:space="preserve">Thus, </w:t>
      </w:r>
      <w:r>
        <w:rPr>
          <w:lang w:val="en-GB"/>
        </w:rPr>
        <w:t xml:space="preserve">it covers two clusters of measurements </w:t>
      </w:r>
      <w:r w:rsidR="00BC72CE" w:rsidRPr="00D036BA">
        <w:rPr>
          <w:lang w:val="en-GB"/>
        </w:rPr>
        <w:t>w</w:t>
      </w:r>
      <w:r w:rsidR="0098319A">
        <w:rPr>
          <w:lang w:val="en-GB"/>
        </w:rPr>
        <w:t>e identified</w:t>
      </w:r>
      <w:r w:rsidR="00E91320" w:rsidRPr="00D036BA">
        <w:rPr>
          <w:lang w:val="en-GB"/>
        </w:rPr>
        <w:t xml:space="preserve"> </w:t>
      </w:r>
      <w:r>
        <w:rPr>
          <w:lang w:val="en-GB"/>
        </w:rPr>
        <w:t>as</w:t>
      </w:r>
      <w:r w:rsidR="00BC72CE" w:rsidRPr="00D036BA">
        <w:rPr>
          <w:lang w:val="en-GB"/>
        </w:rPr>
        <w:t xml:space="preserve"> relevant</w:t>
      </w:r>
      <w:r w:rsidR="00E91320" w:rsidRPr="00D036BA">
        <w:rPr>
          <w:lang w:val="en-GB"/>
        </w:rPr>
        <w:t xml:space="preserve">: (i) </w:t>
      </w:r>
      <w:r w:rsidR="008D3CA6" w:rsidRPr="00D036BA">
        <w:rPr>
          <w:i/>
          <w:lang w:val="en-GB"/>
        </w:rPr>
        <w:t>business</w:t>
      </w:r>
      <w:r w:rsidR="008D3CA6">
        <w:rPr>
          <w:i/>
          <w:lang w:val="en-GB"/>
        </w:rPr>
        <w:t xml:space="preserve"> / </w:t>
      </w:r>
      <w:r w:rsidR="00E91320" w:rsidRPr="00D036BA">
        <w:rPr>
          <w:i/>
          <w:lang w:val="en-GB"/>
        </w:rPr>
        <w:t>end-users satisfaction</w:t>
      </w:r>
      <w:r w:rsidR="008D3CA6">
        <w:rPr>
          <w:i/>
          <w:lang w:val="en-GB"/>
        </w:rPr>
        <w:t>,</w:t>
      </w:r>
      <w:r w:rsidR="00E91320" w:rsidRPr="00D036BA">
        <w:rPr>
          <w:lang w:val="en-GB"/>
        </w:rPr>
        <w:t xml:space="preserve"> and (ii) </w:t>
      </w:r>
      <w:r w:rsidR="00E91320" w:rsidRPr="00D036BA">
        <w:rPr>
          <w:i/>
          <w:lang w:val="en-GB"/>
        </w:rPr>
        <w:t xml:space="preserve">technical functionality. </w:t>
      </w:r>
    </w:p>
    <w:p w14:paraId="5F93087A" w14:textId="77777777" w:rsidR="00E91320" w:rsidRPr="00D036BA" w:rsidRDefault="00E91320" w:rsidP="00E91320">
      <w:pPr>
        <w:pStyle w:val="heading2"/>
        <w:rPr>
          <w:lang w:val="en-GB"/>
        </w:rPr>
      </w:pPr>
      <w:r w:rsidRPr="00D036BA">
        <w:rPr>
          <w:lang w:val="en-GB"/>
        </w:rPr>
        <w:t xml:space="preserve">Business/ End Users Satisfaction </w:t>
      </w:r>
    </w:p>
    <w:p w14:paraId="26B924D6" w14:textId="71FEB921" w:rsidR="00E91320" w:rsidRPr="00D036BA" w:rsidRDefault="00E91320" w:rsidP="00D036BA">
      <w:pPr>
        <w:pStyle w:val="p1a"/>
        <w:jc w:val="both"/>
        <w:rPr>
          <w:lang w:val="en-GB"/>
        </w:rPr>
      </w:pPr>
      <w:r w:rsidRPr="008664B6">
        <w:rPr>
          <w:i/>
          <w:lang w:val="en-GB"/>
        </w:rPr>
        <w:t>User satisfaction</w:t>
      </w:r>
      <w:r w:rsidRPr="00D036BA">
        <w:rPr>
          <w:lang w:val="en-GB"/>
        </w:rPr>
        <w:t xml:space="preserve"> is recognised as a critical measure of the success of </w:t>
      </w:r>
      <w:r w:rsidR="00387F12" w:rsidRPr="00D036BA">
        <w:rPr>
          <w:lang w:val="en-GB"/>
        </w:rPr>
        <w:t>IS</w:t>
      </w:r>
      <w:r w:rsidR="008664B6">
        <w:rPr>
          <w:lang w:val="en-GB"/>
        </w:rPr>
        <w:t xml:space="preserve"> </w:t>
      </w:r>
      <w:r w:rsidR="00F16DD6" w:rsidRPr="002F520D">
        <w:rPr>
          <w:color w:val="000000"/>
          <w:lang w:val="en-GB"/>
        </w:rPr>
        <w:t>[</w:t>
      </w:r>
      <w:r w:rsidR="00F16DD6">
        <w:rPr>
          <w:color w:val="000000"/>
          <w:lang w:val="en-GB"/>
        </w:rPr>
        <w:t>31, 33</w:t>
      </w:r>
      <w:r w:rsidR="00B25AD5">
        <w:rPr>
          <w:color w:val="000000"/>
          <w:lang w:val="en-GB"/>
        </w:rPr>
        <w:t>-</w:t>
      </w:r>
      <w:r w:rsidR="00CF6B2A">
        <w:rPr>
          <w:lang w:val="en-GB"/>
        </w:rPr>
        <w:t>42</w:t>
      </w:r>
      <w:r w:rsidR="00F16DD6" w:rsidRPr="002F520D">
        <w:rPr>
          <w:color w:val="000000"/>
          <w:lang w:val="en-GB"/>
        </w:rPr>
        <w:t>]</w:t>
      </w:r>
      <w:r w:rsidRPr="00D036BA">
        <w:rPr>
          <w:lang w:val="en-GB"/>
        </w:rPr>
        <w:t xml:space="preserve">. </w:t>
      </w:r>
      <w:r w:rsidRPr="00D036BA">
        <w:rPr>
          <w:i/>
          <w:lang w:val="en-GB"/>
        </w:rPr>
        <w:t>User satisfaction</w:t>
      </w:r>
      <w:r w:rsidRPr="00D036BA">
        <w:rPr>
          <w:lang w:val="en-GB"/>
        </w:rPr>
        <w:t xml:space="preserve"> has been seen as </w:t>
      </w:r>
      <w:r w:rsidR="00E6054E">
        <w:rPr>
          <w:lang w:val="en-GB"/>
        </w:rPr>
        <w:t xml:space="preserve">a </w:t>
      </w:r>
      <w:r w:rsidRPr="00D036BA">
        <w:rPr>
          <w:lang w:val="en-GB"/>
        </w:rPr>
        <w:t xml:space="preserve">surrogate measure of IS effectiveness </w:t>
      </w:r>
      <w:r w:rsidR="008E721B" w:rsidRPr="002F520D">
        <w:rPr>
          <w:color w:val="000000"/>
          <w:lang w:val="en-GB"/>
        </w:rPr>
        <w:t>[</w:t>
      </w:r>
      <w:r w:rsidR="008E721B">
        <w:rPr>
          <w:color w:val="000000"/>
          <w:lang w:val="en-GB"/>
        </w:rPr>
        <w:t>43</w:t>
      </w:r>
      <w:r w:rsidR="008E721B" w:rsidRPr="002F520D">
        <w:rPr>
          <w:color w:val="000000"/>
          <w:lang w:val="en-GB"/>
        </w:rPr>
        <w:t>]</w:t>
      </w:r>
      <w:r w:rsidRPr="00D036BA">
        <w:rPr>
          <w:lang w:val="en-GB"/>
        </w:rPr>
        <w:t xml:space="preserve"> and is </w:t>
      </w:r>
      <w:r w:rsidRPr="00D036BA">
        <w:rPr>
          <w:lang w:val="en-GB"/>
        </w:rPr>
        <w:lastRenderedPageBreak/>
        <w:t xml:space="preserve">one of most extensively used aspects for </w:t>
      </w:r>
      <w:r w:rsidR="00886EF0">
        <w:rPr>
          <w:lang w:val="en-GB"/>
        </w:rPr>
        <w:t xml:space="preserve">the evaluation of </w:t>
      </w:r>
      <w:r w:rsidR="00B25AD5">
        <w:rPr>
          <w:lang w:val="en-GB"/>
        </w:rPr>
        <w:t xml:space="preserve">IS success </w:t>
      </w:r>
      <w:r w:rsidR="008E721B" w:rsidRPr="002F520D">
        <w:rPr>
          <w:color w:val="000000"/>
          <w:lang w:val="en-GB"/>
        </w:rPr>
        <w:t>[</w:t>
      </w:r>
      <w:r w:rsidR="008E721B">
        <w:rPr>
          <w:color w:val="000000"/>
          <w:lang w:val="en-GB"/>
        </w:rPr>
        <w:t>28</w:t>
      </w:r>
      <w:r w:rsidR="008E721B" w:rsidRPr="002F520D">
        <w:rPr>
          <w:color w:val="000000"/>
          <w:lang w:val="en-GB"/>
        </w:rPr>
        <w:t>]</w:t>
      </w:r>
      <w:r w:rsidR="002A0B48" w:rsidRPr="00D036BA">
        <w:rPr>
          <w:rFonts w:cs="Times New Roman"/>
          <w:lang w:val="en-GB"/>
        </w:rPr>
        <w:t xml:space="preserve">. </w:t>
      </w:r>
      <w:r w:rsidR="00962A8B" w:rsidRPr="00D036BA">
        <w:rPr>
          <w:lang w:val="en-GB"/>
        </w:rPr>
        <w:t>D</w:t>
      </w:r>
      <w:r w:rsidR="00A422B0">
        <w:rPr>
          <w:lang w:val="en-GB"/>
        </w:rPr>
        <w:t>ata Warehouse (</w:t>
      </w:r>
      <w:proofErr w:type="spellStart"/>
      <w:r w:rsidR="00A422B0">
        <w:rPr>
          <w:lang w:val="en-GB"/>
        </w:rPr>
        <w:t>D</w:t>
      </w:r>
      <w:r w:rsidR="00962A8B" w:rsidRPr="00D036BA">
        <w:rPr>
          <w:lang w:val="en-GB"/>
        </w:rPr>
        <w:t>W</w:t>
      </w:r>
      <w:proofErr w:type="spellEnd"/>
      <w:r w:rsidR="00A422B0">
        <w:rPr>
          <w:lang w:val="en-GB"/>
        </w:rPr>
        <w:t>)</w:t>
      </w:r>
      <w:r w:rsidR="00962A8B" w:rsidRPr="00D036BA">
        <w:rPr>
          <w:lang w:val="en-GB"/>
        </w:rPr>
        <w:t xml:space="preserve"> </w:t>
      </w:r>
      <w:r w:rsidRPr="00D036BA">
        <w:rPr>
          <w:lang w:val="en-GB"/>
        </w:rPr>
        <w:t>performance must be acceptable to the end user community</w:t>
      </w:r>
      <w:r w:rsidR="008664B6">
        <w:rPr>
          <w:lang w:val="en-GB"/>
        </w:rPr>
        <w:t xml:space="preserve"> </w:t>
      </w:r>
      <w:r w:rsidR="008E721B" w:rsidRPr="002F520D">
        <w:rPr>
          <w:color w:val="000000"/>
          <w:lang w:val="en-GB"/>
        </w:rPr>
        <w:t>[</w:t>
      </w:r>
      <w:r w:rsidR="008E721B">
        <w:rPr>
          <w:color w:val="000000"/>
          <w:lang w:val="en-GB"/>
        </w:rPr>
        <w:t>42</w:t>
      </w:r>
      <w:r w:rsidR="008E721B" w:rsidRPr="002F520D">
        <w:rPr>
          <w:color w:val="000000"/>
          <w:lang w:val="en-GB"/>
        </w:rPr>
        <w:t>]</w:t>
      </w:r>
      <w:r w:rsidRPr="00D036BA">
        <w:rPr>
          <w:lang w:val="en-GB"/>
        </w:rPr>
        <w:t xml:space="preserve">. </w:t>
      </w:r>
      <w:r w:rsidR="002A0B48" w:rsidRPr="00D036BA">
        <w:rPr>
          <w:lang w:val="en-GB"/>
        </w:rPr>
        <w:t>Consequently,</w:t>
      </w:r>
      <w:r w:rsidRPr="00D036BA">
        <w:rPr>
          <w:lang w:val="en-GB"/>
        </w:rPr>
        <w:t xml:space="preserve"> performance of BI reporting solutions, such as reports and dashboards, needs to meet th</w:t>
      </w:r>
      <w:r w:rsidR="00A422B0">
        <w:rPr>
          <w:lang w:val="en-GB"/>
        </w:rPr>
        <w:t>is</w:t>
      </w:r>
      <w:r w:rsidRPr="00D036BA">
        <w:rPr>
          <w:lang w:val="en-GB"/>
        </w:rPr>
        <w:t xml:space="preserve"> criteria.</w:t>
      </w:r>
    </w:p>
    <w:p w14:paraId="27C6EA87" w14:textId="31959967" w:rsidR="00E91320" w:rsidRPr="00D036BA" w:rsidRDefault="00E91320" w:rsidP="00210B55">
      <w:pPr>
        <w:jc w:val="both"/>
        <w:rPr>
          <w:lang w:val="en-GB"/>
        </w:rPr>
      </w:pPr>
      <w:r w:rsidRPr="00D036BA">
        <w:rPr>
          <w:lang w:val="en-GB"/>
        </w:rPr>
        <w:t>Doll and Torkzadeh defined user satisfaction as “an affective attitude towards a specific computer application by someone who interacts with the application directly”</w:t>
      </w:r>
      <w:r w:rsidR="008664B6">
        <w:rPr>
          <w:lang w:val="en-GB"/>
        </w:rPr>
        <w:t xml:space="preserve"> </w:t>
      </w:r>
      <w:r w:rsidR="00234E04" w:rsidRPr="002F520D">
        <w:rPr>
          <w:color w:val="000000"/>
          <w:lang w:val="en-GB"/>
        </w:rPr>
        <w:t>[</w:t>
      </w:r>
      <w:r w:rsidR="00234E04">
        <w:rPr>
          <w:color w:val="000000"/>
          <w:lang w:val="en-GB"/>
        </w:rPr>
        <w:t>38</w:t>
      </w:r>
      <w:r w:rsidR="00234E04" w:rsidRPr="002F520D">
        <w:rPr>
          <w:color w:val="000000"/>
          <w:lang w:val="en-GB"/>
        </w:rPr>
        <w:t>]</w:t>
      </w:r>
      <w:r w:rsidRPr="00D036BA">
        <w:rPr>
          <w:lang w:val="en-GB"/>
        </w:rPr>
        <w:t xml:space="preserve">.  For example, by </w:t>
      </w:r>
      <w:r w:rsidR="002A0B48" w:rsidRPr="00D036BA">
        <w:rPr>
          <w:lang w:val="en-GB"/>
        </w:rPr>
        <w:t>positively</w:t>
      </w:r>
      <w:r w:rsidRPr="00D036BA">
        <w:rPr>
          <w:lang w:val="en-GB"/>
        </w:rPr>
        <w:t xml:space="preserve"> influencing the end user experience, such as improving productivity or facilitating easier decision making, IS can cause a positive increment of user satisfaction. On the other side, by negatively influencing the end user experience, IS can lead to lower </w:t>
      </w:r>
      <w:r w:rsidRPr="008664B6">
        <w:rPr>
          <w:i/>
          <w:lang w:val="en-GB"/>
        </w:rPr>
        <w:t>user satisfaction</w:t>
      </w:r>
      <w:r w:rsidRPr="00D036BA">
        <w:rPr>
          <w:lang w:val="en-GB"/>
        </w:rPr>
        <w:t xml:space="preserve">. </w:t>
      </w:r>
      <w:r w:rsidRPr="008664B6">
        <w:rPr>
          <w:i/>
          <w:lang w:val="en-GB"/>
        </w:rPr>
        <w:t>User satisfaction</w:t>
      </w:r>
      <w:r w:rsidRPr="00D036BA">
        <w:rPr>
          <w:lang w:val="en-GB"/>
        </w:rPr>
        <w:t xml:space="preserve"> can be seen as the sum of feelings or attitudes of a user toward </w:t>
      </w:r>
      <w:r w:rsidR="00A422B0">
        <w:rPr>
          <w:lang w:val="en-GB"/>
        </w:rPr>
        <w:t xml:space="preserve">a </w:t>
      </w:r>
      <w:r w:rsidRPr="00D036BA">
        <w:rPr>
          <w:lang w:val="en-GB"/>
        </w:rPr>
        <w:t xml:space="preserve">numbers of factors relevant for a specific situation </w:t>
      </w:r>
      <w:r w:rsidR="00E52FFF" w:rsidRPr="002F520D">
        <w:rPr>
          <w:color w:val="000000"/>
          <w:lang w:val="en-GB"/>
        </w:rPr>
        <w:t>[</w:t>
      </w:r>
      <w:r w:rsidR="00E52FFF">
        <w:rPr>
          <w:color w:val="000000"/>
          <w:lang w:val="en-GB"/>
        </w:rPr>
        <w:t>36</w:t>
      </w:r>
      <w:r w:rsidR="00E52FFF" w:rsidRPr="002F520D">
        <w:rPr>
          <w:color w:val="000000"/>
          <w:lang w:val="en-GB"/>
        </w:rPr>
        <w:t>]</w:t>
      </w:r>
      <w:r w:rsidRPr="00D036BA">
        <w:rPr>
          <w:lang w:val="en-GB"/>
        </w:rPr>
        <w:t>.</w:t>
      </w:r>
    </w:p>
    <w:p w14:paraId="50ED9AE5" w14:textId="77777777" w:rsidR="00406036" w:rsidRDefault="00E91320" w:rsidP="00091C52">
      <w:pPr>
        <w:spacing w:line="240" w:lineRule="auto"/>
        <w:jc w:val="both"/>
        <w:rPr>
          <w:lang w:val="en-GB"/>
        </w:rPr>
      </w:pPr>
      <w:r w:rsidRPr="00D036BA">
        <w:rPr>
          <w:lang w:val="en-GB"/>
        </w:rPr>
        <w:t xml:space="preserve">We identified </w:t>
      </w:r>
      <w:r w:rsidRPr="0014772B">
        <w:rPr>
          <w:i/>
          <w:lang w:val="en-GB"/>
        </w:rPr>
        <w:t>user satisfaction</w:t>
      </w:r>
      <w:r w:rsidRPr="00D036BA">
        <w:rPr>
          <w:lang w:val="en-GB"/>
        </w:rPr>
        <w:t xml:space="preserve"> as one cluster of measurements that should be considered in relation to the success of BI reporting systems, however, it is important to define what is meant by user in this context. Davis and Olson distinguished between two user groups: users making decisions based on output of the system, and users entering information and preparing system reports</w:t>
      </w:r>
      <w:r w:rsidR="008664B6">
        <w:rPr>
          <w:lang w:val="en-GB"/>
        </w:rPr>
        <w:t xml:space="preserve"> </w:t>
      </w:r>
      <w:r w:rsidR="00EF1E29" w:rsidRPr="002F520D">
        <w:rPr>
          <w:color w:val="000000"/>
          <w:lang w:val="en-GB"/>
        </w:rPr>
        <w:t>[</w:t>
      </w:r>
      <w:r w:rsidR="00EF1E29">
        <w:rPr>
          <w:color w:val="000000"/>
          <w:lang w:val="en-GB"/>
        </w:rPr>
        <w:t>44</w:t>
      </w:r>
      <w:r w:rsidR="00EF1E29" w:rsidRPr="002F520D">
        <w:rPr>
          <w:color w:val="000000"/>
          <w:lang w:val="en-GB"/>
        </w:rPr>
        <w:t>]</w:t>
      </w:r>
      <w:r w:rsidRPr="00D036BA">
        <w:rPr>
          <w:lang w:val="en-GB"/>
        </w:rPr>
        <w:t xml:space="preserve">. According to Doll and Torkzadeh </w:t>
      </w:r>
      <w:r w:rsidR="00DA3D0F" w:rsidRPr="002F520D">
        <w:rPr>
          <w:color w:val="000000"/>
          <w:lang w:val="en-GB"/>
        </w:rPr>
        <w:t>[</w:t>
      </w:r>
      <w:r w:rsidR="00DA3D0F">
        <w:rPr>
          <w:color w:val="000000"/>
          <w:lang w:val="en-GB"/>
        </w:rPr>
        <w:t>38</w:t>
      </w:r>
      <w:r w:rsidR="00DA3D0F" w:rsidRPr="002F520D">
        <w:rPr>
          <w:color w:val="000000"/>
          <w:lang w:val="en-GB"/>
        </w:rPr>
        <w:t>]</w:t>
      </w:r>
      <w:r w:rsidR="008664B6">
        <w:rPr>
          <w:color w:val="000000"/>
          <w:lang w:val="en-GB"/>
        </w:rPr>
        <w:t xml:space="preserve"> </w:t>
      </w:r>
      <w:r w:rsidRPr="00D036BA">
        <w:rPr>
          <w:lang w:val="en-GB"/>
        </w:rPr>
        <w:t>end-user satisfaction in computing can be evaluated in terms of both the primary and secondary user roles, thus</w:t>
      </w:r>
      <w:r w:rsidR="00DA3D0F">
        <w:rPr>
          <w:lang w:val="en-GB"/>
        </w:rPr>
        <w:t>,</w:t>
      </w:r>
      <w:r w:rsidRPr="00D036BA">
        <w:rPr>
          <w:lang w:val="en-GB"/>
        </w:rPr>
        <w:t xml:space="preserve"> they merge these two groups defined by Davis and Olson into one. </w:t>
      </w:r>
    </w:p>
    <w:p w14:paraId="15200D25" w14:textId="465C22BA" w:rsidR="00DF5156" w:rsidRDefault="008231E9" w:rsidP="00091C52">
      <w:pPr>
        <w:spacing w:line="240" w:lineRule="auto"/>
        <w:jc w:val="both"/>
        <w:rPr>
          <w:lang w:val="en-GB"/>
        </w:rPr>
      </w:pPr>
      <w:r>
        <w:rPr>
          <w:lang w:val="en-GB"/>
        </w:rPr>
        <w:t>We analysed</w:t>
      </w:r>
      <w:r w:rsidR="008664B6">
        <w:rPr>
          <w:lang w:val="en-GB"/>
        </w:rPr>
        <w:t xml:space="preserve"> </w:t>
      </w:r>
      <w:r w:rsidR="00DF5156">
        <w:rPr>
          <w:lang w:val="en-GB"/>
        </w:rPr>
        <w:t xml:space="preserve">relevant </w:t>
      </w:r>
      <w:r w:rsidR="00E91320" w:rsidRPr="00D036BA">
        <w:rPr>
          <w:lang w:val="en-GB"/>
        </w:rPr>
        <w:t xml:space="preserve">user roles in eight large </w:t>
      </w:r>
      <w:r w:rsidR="002A0B48" w:rsidRPr="00D036BA">
        <w:rPr>
          <w:lang w:val="en-GB"/>
        </w:rPr>
        <w:t>companies, which</w:t>
      </w:r>
      <w:r w:rsidR="00E91320" w:rsidRPr="00D036BA">
        <w:rPr>
          <w:lang w:val="en-GB"/>
        </w:rPr>
        <w:t xml:space="preserve"> utilise BI, </w:t>
      </w:r>
      <w:r>
        <w:rPr>
          <w:lang w:val="en-GB"/>
        </w:rPr>
        <w:t xml:space="preserve">and </w:t>
      </w:r>
      <w:r w:rsidR="00E91320" w:rsidRPr="00D036BA">
        <w:rPr>
          <w:lang w:val="en-GB"/>
        </w:rPr>
        <w:t xml:space="preserve">identified </w:t>
      </w:r>
      <w:r w:rsidR="00DF5156">
        <w:rPr>
          <w:lang w:val="en-GB"/>
        </w:rPr>
        <w:t xml:space="preserve">two different user roles </w:t>
      </w:r>
      <w:r>
        <w:rPr>
          <w:lang w:val="en-GB"/>
        </w:rPr>
        <w:t xml:space="preserve">that </w:t>
      </w:r>
      <w:r w:rsidR="00DF5156">
        <w:rPr>
          <w:lang w:val="en-GB"/>
        </w:rPr>
        <w:t>actually use</w:t>
      </w:r>
      <w:r w:rsidR="00DF5156" w:rsidRPr="00D036BA">
        <w:rPr>
          <w:lang w:val="en-GB"/>
        </w:rPr>
        <w:t xml:space="preserve"> reports to make their business decisions or to achieve their ope</w:t>
      </w:r>
      <w:r w:rsidR="00DF5156">
        <w:rPr>
          <w:lang w:val="en-GB"/>
        </w:rPr>
        <w:t xml:space="preserve">rational or everyday activities: </w:t>
      </w:r>
      <w:r w:rsidR="00DF5156" w:rsidRPr="00DA3D0F">
        <w:rPr>
          <w:i/>
          <w:lang w:val="en-GB"/>
        </w:rPr>
        <w:t>Management</w:t>
      </w:r>
      <w:r w:rsidR="00DF5156" w:rsidRPr="00D036BA">
        <w:rPr>
          <w:lang w:val="en-GB"/>
        </w:rPr>
        <w:t xml:space="preserve"> and </w:t>
      </w:r>
      <w:r w:rsidR="00DF5156" w:rsidRPr="00DA3D0F">
        <w:rPr>
          <w:i/>
          <w:lang w:val="en-GB"/>
        </w:rPr>
        <w:t>Business Users</w:t>
      </w:r>
      <w:r w:rsidR="00DF5156">
        <w:rPr>
          <w:i/>
          <w:lang w:val="en-GB"/>
        </w:rPr>
        <w:t>.</w:t>
      </w:r>
      <w:r w:rsidR="008664B6">
        <w:rPr>
          <w:i/>
          <w:lang w:val="en-GB"/>
        </w:rPr>
        <w:t xml:space="preserve"> </w:t>
      </w:r>
      <w:r w:rsidR="00952A27">
        <w:rPr>
          <w:lang w:val="en-GB"/>
        </w:rPr>
        <w:t xml:space="preserve">Those roles </w:t>
      </w:r>
      <w:r w:rsidR="00DB3F11">
        <w:rPr>
          <w:lang w:val="en-GB"/>
        </w:rPr>
        <w:t>are very similar to groups defined by Davis and Olson.</w:t>
      </w:r>
      <w:r w:rsidR="008664B6">
        <w:rPr>
          <w:lang w:val="en-GB"/>
        </w:rPr>
        <w:t xml:space="preserve"> </w:t>
      </w:r>
      <w:r w:rsidR="00DF5156" w:rsidRPr="00DF5156">
        <w:rPr>
          <w:i/>
          <w:lang w:val="en-GB"/>
        </w:rPr>
        <w:t>Management</w:t>
      </w:r>
      <w:r w:rsidR="00560C38">
        <w:rPr>
          <w:i/>
          <w:lang w:val="en-GB"/>
        </w:rPr>
        <w:t xml:space="preserve"> </w:t>
      </w:r>
      <w:r w:rsidR="00DF5156">
        <w:rPr>
          <w:lang w:val="en-GB"/>
        </w:rPr>
        <w:t>use</w:t>
      </w:r>
      <w:r w:rsidR="00480B81">
        <w:rPr>
          <w:lang w:val="en-GB"/>
        </w:rPr>
        <w:t>s</w:t>
      </w:r>
      <w:r w:rsidR="00DF5156">
        <w:rPr>
          <w:lang w:val="en-GB"/>
        </w:rPr>
        <w:t xml:space="preserve"> reports and dashboards to make decisions at enterprise level</w:t>
      </w:r>
      <w:r>
        <w:rPr>
          <w:lang w:val="en-GB"/>
        </w:rPr>
        <w:t xml:space="preserve">. </w:t>
      </w:r>
      <w:r w:rsidR="00480B81">
        <w:rPr>
          <w:i/>
          <w:lang w:val="en-GB"/>
        </w:rPr>
        <w:t>Business u</w:t>
      </w:r>
      <w:r w:rsidR="00DF5156" w:rsidRPr="00DF5156">
        <w:rPr>
          <w:i/>
          <w:lang w:val="en-GB"/>
        </w:rPr>
        <w:t>sers</w:t>
      </w:r>
      <w:r w:rsidR="00560C38">
        <w:rPr>
          <w:i/>
          <w:lang w:val="en-GB"/>
        </w:rPr>
        <w:t xml:space="preserve"> </w:t>
      </w:r>
      <w:r w:rsidR="00DF5156">
        <w:rPr>
          <w:lang w:val="en-GB"/>
        </w:rPr>
        <w:t xml:space="preserve">use </w:t>
      </w:r>
      <w:r w:rsidR="00DF5156" w:rsidRPr="00DF5156">
        <w:rPr>
          <w:lang w:val="en-GB"/>
        </w:rPr>
        <w:t>reports &amp; dashboards to make decisions at lower levels</w:t>
      </w:r>
      <w:r w:rsidR="00480B81">
        <w:rPr>
          <w:lang w:val="en-GB"/>
        </w:rPr>
        <w:t xml:space="preserve">, such as </w:t>
      </w:r>
      <w:r w:rsidR="00DF5156" w:rsidRPr="00DF5156">
        <w:rPr>
          <w:lang w:val="en-GB"/>
        </w:rPr>
        <w:t>departments</w:t>
      </w:r>
      <w:r w:rsidR="00480B81">
        <w:rPr>
          <w:lang w:val="en-GB"/>
        </w:rPr>
        <w:t xml:space="preserve"> or</w:t>
      </w:r>
      <w:r w:rsidR="00DF5156" w:rsidRPr="00DF5156">
        <w:rPr>
          <w:lang w:val="en-GB"/>
        </w:rPr>
        <w:t xml:space="preserve"> cost centres</w:t>
      </w:r>
      <w:r w:rsidR="00480B81">
        <w:rPr>
          <w:lang w:val="en-GB"/>
        </w:rPr>
        <w:t xml:space="preserve">, </w:t>
      </w:r>
      <w:r>
        <w:rPr>
          <w:lang w:val="en-GB"/>
        </w:rPr>
        <w:t xml:space="preserve">and </w:t>
      </w:r>
      <w:r w:rsidR="00DF5156" w:rsidRPr="00DF5156">
        <w:rPr>
          <w:lang w:val="en-GB"/>
        </w:rPr>
        <w:t>to make opera</w:t>
      </w:r>
      <w:r w:rsidR="00480B81">
        <w:rPr>
          <w:lang w:val="en-GB"/>
        </w:rPr>
        <w:t xml:space="preserve">tional and everyday activities, such as </w:t>
      </w:r>
      <w:r w:rsidR="00DF5156" w:rsidRPr="00DF5156">
        <w:rPr>
          <w:lang w:val="en-GB"/>
        </w:rPr>
        <w:t>controlling</w:t>
      </w:r>
      <w:r w:rsidR="00480B81">
        <w:rPr>
          <w:lang w:val="en-GB"/>
        </w:rPr>
        <w:t xml:space="preserve"> or</w:t>
      </w:r>
      <w:r w:rsidR="00DF5156" w:rsidRPr="00DF5156">
        <w:rPr>
          <w:lang w:val="en-GB"/>
        </w:rPr>
        <w:t xml:space="preserve"> planning</w:t>
      </w:r>
      <w:r>
        <w:rPr>
          <w:lang w:val="en-GB"/>
        </w:rPr>
        <w:t>.</w:t>
      </w:r>
      <w:r w:rsidR="00560C38">
        <w:rPr>
          <w:lang w:val="en-GB"/>
        </w:rPr>
        <w:t xml:space="preserve"> </w:t>
      </w:r>
      <w:r w:rsidR="00DB3F11" w:rsidRPr="00DB3F11">
        <w:rPr>
          <w:i/>
          <w:lang w:val="en-GB"/>
        </w:rPr>
        <w:t>B</w:t>
      </w:r>
      <w:r w:rsidRPr="00DB3F11">
        <w:rPr>
          <w:i/>
          <w:lang w:val="en-GB"/>
        </w:rPr>
        <w:t>usiness users</w:t>
      </w:r>
      <w:r>
        <w:rPr>
          <w:lang w:val="en-GB"/>
        </w:rPr>
        <w:t xml:space="preserve"> are expected to c</w:t>
      </w:r>
      <w:r w:rsidR="00DF5156" w:rsidRPr="00DF5156">
        <w:rPr>
          <w:lang w:val="en-GB"/>
        </w:rPr>
        <w:t>ontrol the content of the reports &amp; dashboards</w:t>
      </w:r>
      <w:r w:rsidR="006F408A">
        <w:rPr>
          <w:lang w:val="en-GB"/>
        </w:rPr>
        <w:t xml:space="preserve"> and to require changes or correction if needed</w:t>
      </w:r>
      <w:r w:rsidR="006E5E67">
        <w:rPr>
          <w:lang w:val="en-GB"/>
        </w:rPr>
        <w:t>.</w:t>
      </w:r>
      <w:r w:rsidR="00480B81">
        <w:rPr>
          <w:lang w:val="en-GB"/>
        </w:rPr>
        <w:t xml:space="preserve"> </w:t>
      </w:r>
      <w:r w:rsidR="00EC136E">
        <w:rPr>
          <w:lang w:val="en-GB"/>
        </w:rPr>
        <w:t>T</w:t>
      </w:r>
      <w:r w:rsidR="006F408A">
        <w:rPr>
          <w:lang w:val="en-GB"/>
        </w:rPr>
        <w:t xml:space="preserve">hey also </w:t>
      </w:r>
      <w:r w:rsidR="00480B81">
        <w:rPr>
          <w:lang w:val="en-GB"/>
        </w:rPr>
        <w:t xml:space="preserve">communicate </w:t>
      </w:r>
      <w:r w:rsidR="006F408A" w:rsidRPr="006F408A">
        <w:rPr>
          <w:i/>
          <w:lang w:val="en-GB"/>
        </w:rPr>
        <w:t>Management</w:t>
      </w:r>
      <w:r w:rsidR="006F408A">
        <w:rPr>
          <w:lang w:val="en-GB"/>
        </w:rPr>
        <w:t xml:space="preserve"> </w:t>
      </w:r>
      <w:r w:rsidR="00480B81">
        <w:rPr>
          <w:lang w:val="en-GB"/>
        </w:rPr>
        <w:t>requirements</w:t>
      </w:r>
      <w:r w:rsidR="006F408A">
        <w:rPr>
          <w:lang w:val="en-GB"/>
        </w:rPr>
        <w:t xml:space="preserve"> to technical personnel</w:t>
      </w:r>
      <w:r w:rsidR="00480B81">
        <w:rPr>
          <w:lang w:val="en-GB"/>
        </w:rPr>
        <w:t>,</w:t>
      </w:r>
      <w:r w:rsidR="00DF5156" w:rsidRPr="00DF5156">
        <w:rPr>
          <w:lang w:val="en-GB"/>
        </w:rPr>
        <w:t xml:space="preserve"> </w:t>
      </w:r>
      <w:r w:rsidR="00DB3F11">
        <w:rPr>
          <w:lang w:val="en-GB"/>
        </w:rPr>
        <w:t>and</w:t>
      </w:r>
      <w:r>
        <w:rPr>
          <w:lang w:val="en-GB"/>
        </w:rPr>
        <w:t xml:space="preserve"> </w:t>
      </w:r>
      <w:r w:rsidR="006F408A">
        <w:rPr>
          <w:lang w:val="en-GB"/>
        </w:rPr>
        <w:t xml:space="preserve">should </w:t>
      </w:r>
      <w:r>
        <w:rPr>
          <w:lang w:val="en-GB"/>
        </w:rPr>
        <w:t>participate</w:t>
      </w:r>
      <w:r w:rsidR="00DF5156" w:rsidRPr="00DF5156">
        <w:rPr>
          <w:lang w:val="en-GB"/>
        </w:rPr>
        <w:t xml:space="preserve"> in </w:t>
      </w:r>
      <w:r>
        <w:rPr>
          <w:lang w:val="en-GB"/>
        </w:rPr>
        <w:t xml:space="preserve">BI </w:t>
      </w:r>
      <w:r w:rsidR="00DF5156" w:rsidRPr="00DF5156">
        <w:rPr>
          <w:lang w:val="en-GB"/>
        </w:rPr>
        <w:t>Comp</w:t>
      </w:r>
      <w:r w:rsidR="00DB3F11">
        <w:rPr>
          <w:lang w:val="en-GB"/>
        </w:rPr>
        <w:t>etency Centre (BICC) activities.</w:t>
      </w:r>
      <w:r w:rsidR="006E5E67">
        <w:rPr>
          <w:lang w:val="en-GB"/>
        </w:rPr>
        <w:t xml:space="preserve"> </w:t>
      </w:r>
      <w:r w:rsidR="00EC136E" w:rsidRPr="00DB3F11">
        <w:rPr>
          <w:i/>
          <w:lang w:val="en-GB"/>
        </w:rPr>
        <w:t>Business users</w:t>
      </w:r>
      <w:r w:rsidR="00EC136E">
        <w:rPr>
          <w:lang w:val="en-GB"/>
        </w:rPr>
        <w:t xml:space="preserve"> can </w:t>
      </w:r>
      <w:r w:rsidR="00886EF0">
        <w:rPr>
          <w:lang w:val="en-GB"/>
        </w:rPr>
        <w:t>also have a more technical role</w:t>
      </w:r>
      <w:r w:rsidR="00EC136E">
        <w:rPr>
          <w:lang w:val="en-GB"/>
        </w:rPr>
        <w:t xml:space="preserve">. In this paper, we are interested in measuring user satisfaction </w:t>
      </w:r>
      <w:r w:rsidR="003466F5">
        <w:rPr>
          <w:lang w:val="en-GB"/>
        </w:rPr>
        <w:t>in relation to</w:t>
      </w:r>
      <w:r w:rsidR="00EC136E">
        <w:rPr>
          <w:lang w:val="en-GB"/>
        </w:rPr>
        <w:t xml:space="preserve"> </w:t>
      </w:r>
      <w:r w:rsidR="00EC136E" w:rsidRPr="00DB3F11">
        <w:rPr>
          <w:i/>
          <w:lang w:val="en-GB"/>
        </w:rPr>
        <w:t>Business users</w:t>
      </w:r>
      <w:r w:rsidR="00EC136E">
        <w:rPr>
          <w:i/>
          <w:lang w:val="en-GB"/>
        </w:rPr>
        <w:t xml:space="preserve">. </w:t>
      </w:r>
    </w:p>
    <w:p w14:paraId="19C79889" w14:textId="0BF036E8" w:rsidR="00457332" w:rsidRDefault="008E4D29" w:rsidP="0012660F">
      <w:pPr>
        <w:pStyle w:val="Heading3"/>
        <w:jc w:val="both"/>
        <w:rPr>
          <w:rFonts w:cs="Times New Roman"/>
          <w:lang w:val="en-GB"/>
        </w:rPr>
      </w:pPr>
      <w:r w:rsidRPr="00A40981">
        <w:rPr>
          <w:b/>
          <w:lang w:val="en-GB"/>
        </w:rPr>
        <w:t>Measuring user satisfaction</w:t>
      </w:r>
      <w:r w:rsidR="00A40981">
        <w:rPr>
          <w:b/>
          <w:lang w:val="en-GB"/>
        </w:rPr>
        <w:t xml:space="preserve">. </w:t>
      </w:r>
      <w:r w:rsidRPr="00D036BA">
        <w:rPr>
          <w:rFonts w:cs="Times New Roman"/>
          <w:lang w:val="en-GB"/>
        </w:rPr>
        <w:t xml:space="preserve">Doll and Torkzadeh developed a widely used model to measure End User Computer Satisfaction (EUCS) that covers all key factors of the user perspective </w:t>
      </w:r>
      <w:r w:rsidRPr="002F520D">
        <w:rPr>
          <w:color w:val="000000"/>
          <w:lang w:val="en-GB"/>
        </w:rPr>
        <w:t>[</w:t>
      </w:r>
      <w:r>
        <w:rPr>
          <w:color w:val="000000"/>
          <w:lang w:val="en-GB"/>
        </w:rPr>
        <w:t>38</w:t>
      </w:r>
      <w:r w:rsidR="00CF166E" w:rsidRPr="002F520D">
        <w:rPr>
          <w:color w:val="000000"/>
          <w:lang w:val="en-GB"/>
        </w:rPr>
        <w:t>]</w:t>
      </w:r>
      <w:r w:rsidR="00CF166E">
        <w:rPr>
          <w:color w:val="000000"/>
          <w:lang w:val="en-GB"/>
        </w:rPr>
        <w:t xml:space="preserve">, </w:t>
      </w:r>
      <w:r w:rsidR="00CF166E" w:rsidRPr="002F520D">
        <w:rPr>
          <w:color w:val="000000"/>
          <w:lang w:val="en-GB"/>
        </w:rPr>
        <w:t>[</w:t>
      </w:r>
      <w:r>
        <w:rPr>
          <w:color w:val="000000"/>
          <w:lang w:val="en-GB"/>
        </w:rPr>
        <w:t>40</w:t>
      </w:r>
      <w:r w:rsidRPr="002F520D">
        <w:rPr>
          <w:color w:val="000000"/>
          <w:lang w:val="en-GB"/>
        </w:rPr>
        <w:t>]</w:t>
      </w:r>
      <w:r w:rsidRPr="00D036BA">
        <w:rPr>
          <w:rFonts w:cs="Times New Roman"/>
          <w:lang w:val="en-GB"/>
        </w:rPr>
        <w:t xml:space="preserve">. The model to measure end user computer satisfaction included twelve attributes in the form of questions covering five aspects: content, accuracy, format, ease of use and timeliness. This model is well validated and has been found to be generalizable across several IS applications; however, it has not been validated with users of BI </w:t>
      </w:r>
      <w:r w:rsidRPr="002F520D">
        <w:rPr>
          <w:color w:val="000000"/>
          <w:lang w:val="en-GB"/>
        </w:rPr>
        <w:t>[</w:t>
      </w:r>
      <w:r>
        <w:rPr>
          <w:color w:val="000000"/>
          <w:lang w:val="en-GB"/>
        </w:rPr>
        <w:t>40</w:t>
      </w:r>
      <w:r w:rsidRPr="002F520D">
        <w:rPr>
          <w:color w:val="000000"/>
          <w:lang w:val="en-GB"/>
        </w:rPr>
        <w:t>]</w:t>
      </w:r>
      <w:r>
        <w:rPr>
          <w:rFonts w:cs="Times New Roman"/>
          <w:lang w:val="en-GB"/>
        </w:rPr>
        <w:t xml:space="preserve">. </w:t>
      </w:r>
    </w:p>
    <w:p w14:paraId="193383A8" w14:textId="07BEB1DB" w:rsidR="00341DB1" w:rsidRDefault="008E4D29" w:rsidP="00657BC3">
      <w:pPr>
        <w:jc w:val="both"/>
        <w:rPr>
          <w:rFonts w:cs="Times New Roman"/>
          <w:lang w:val="en-GB"/>
        </w:rPr>
      </w:pPr>
      <w:r>
        <w:rPr>
          <w:rFonts w:cs="Times New Roman"/>
          <w:lang w:val="en-GB"/>
        </w:rPr>
        <w:t xml:space="preserve">Petter et al </w:t>
      </w:r>
      <w:r w:rsidR="007B62DF" w:rsidRPr="002F520D">
        <w:rPr>
          <w:color w:val="000000"/>
          <w:lang w:val="en-GB"/>
        </w:rPr>
        <w:t>[</w:t>
      </w:r>
      <w:r w:rsidR="007B62DF">
        <w:rPr>
          <w:color w:val="000000"/>
          <w:lang w:val="en-GB"/>
        </w:rPr>
        <w:t>34</w:t>
      </w:r>
      <w:r w:rsidR="007B62DF" w:rsidRPr="002F520D">
        <w:rPr>
          <w:color w:val="000000"/>
          <w:lang w:val="en-GB"/>
        </w:rPr>
        <w:t>]</w:t>
      </w:r>
      <w:r w:rsidR="007B62DF">
        <w:rPr>
          <w:color w:val="000000"/>
          <w:lang w:val="en-GB"/>
        </w:rPr>
        <w:t xml:space="preserve"> </w:t>
      </w:r>
      <w:r w:rsidRPr="00D036BA">
        <w:rPr>
          <w:rFonts w:cs="Times New Roman"/>
          <w:lang w:val="en-GB"/>
        </w:rPr>
        <w:t xml:space="preserve">provide several examples of measuring user satisfaction aspects as a part of </w:t>
      </w:r>
      <w:r w:rsidRPr="00D036BA">
        <w:rPr>
          <w:rFonts w:eastAsia="Times New Roman" w:cs="Times New Roman"/>
          <w:lang w:val="en-GB" w:eastAsia="de-AT"/>
        </w:rPr>
        <w:t xml:space="preserve">IS success </w:t>
      </w:r>
      <w:r w:rsidR="00457332">
        <w:rPr>
          <w:rFonts w:cs="Times New Roman"/>
          <w:lang w:val="en-GB"/>
        </w:rPr>
        <w:t xml:space="preserve">based on </w:t>
      </w:r>
      <w:r w:rsidR="00886EF0">
        <w:rPr>
          <w:rFonts w:cs="Times New Roman"/>
          <w:lang w:val="en-GB"/>
        </w:rPr>
        <w:t xml:space="preserve">the </w:t>
      </w:r>
      <w:r w:rsidR="00457332" w:rsidRPr="00D036BA">
        <w:rPr>
          <w:lang w:val="en-GB"/>
        </w:rPr>
        <w:t>D&amp;M IS Success Model</w:t>
      </w:r>
      <w:r w:rsidR="00457332">
        <w:rPr>
          <w:rFonts w:cs="Times New Roman"/>
          <w:lang w:val="en-GB"/>
        </w:rPr>
        <w:t xml:space="preserve"> </w:t>
      </w:r>
      <w:r w:rsidRPr="002F520D">
        <w:rPr>
          <w:color w:val="000000"/>
          <w:lang w:val="en-GB"/>
        </w:rPr>
        <w:t>[</w:t>
      </w:r>
      <w:r>
        <w:rPr>
          <w:color w:val="000000"/>
          <w:lang w:val="en-GB"/>
        </w:rPr>
        <w:t>34</w:t>
      </w:r>
      <w:r w:rsidRPr="002F520D">
        <w:rPr>
          <w:color w:val="000000"/>
          <w:lang w:val="en-GB"/>
        </w:rPr>
        <w:t>]</w:t>
      </w:r>
      <w:r w:rsidRPr="00D036BA">
        <w:rPr>
          <w:rFonts w:cs="Times New Roman"/>
          <w:lang w:val="en-GB"/>
        </w:rPr>
        <w:t xml:space="preserve">. According to </w:t>
      </w:r>
      <w:r>
        <w:rPr>
          <w:rFonts w:cs="Times New Roman"/>
          <w:lang w:val="en-GB"/>
        </w:rPr>
        <w:t>them</w:t>
      </w:r>
      <w:r w:rsidRPr="00D036BA">
        <w:rPr>
          <w:rFonts w:cs="Times New Roman"/>
          <w:lang w:val="en-GB"/>
        </w:rPr>
        <w:t xml:space="preserve">, we can use single items to measure user satisfaction, semantic differential scales to assess </w:t>
      </w:r>
      <w:r w:rsidRPr="00D036BA">
        <w:rPr>
          <w:rFonts w:cs="Times New Roman"/>
          <w:lang w:val="en-GB"/>
        </w:rPr>
        <w:lastRenderedPageBreak/>
        <w:t>attitudes and satisfaction with the system, or multi-attribute scales to measure user information satisfaction. However, we face three issues when considering this approach in the context of evaluating</w:t>
      </w:r>
      <w:r>
        <w:rPr>
          <w:rFonts w:cs="Times New Roman"/>
          <w:lang w:val="en-GB"/>
        </w:rPr>
        <w:t xml:space="preserve"> user</w:t>
      </w:r>
      <w:r w:rsidRPr="00D036BA">
        <w:rPr>
          <w:rFonts w:cs="Times New Roman"/>
          <w:lang w:val="en-GB"/>
        </w:rPr>
        <w:t xml:space="preserve"> satisfaction </w:t>
      </w:r>
      <w:r>
        <w:rPr>
          <w:rFonts w:cs="Times New Roman"/>
          <w:lang w:val="en-GB"/>
        </w:rPr>
        <w:t xml:space="preserve">concerning </w:t>
      </w:r>
      <w:r w:rsidRPr="00D036BA">
        <w:rPr>
          <w:rFonts w:cs="Times New Roman"/>
          <w:lang w:val="en-GB"/>
        </w:rPr>
        <w:t>changes to BI reporting systems.</w:t>
      </w:r>
      <w:r w:rsidR="00657BC3">
        <w:rPr>
          <w:rFonts w:cs="Times New Roman"/>
          <w:lang w:val="en-GB"/>
        </w:rPr>
        <w:t xml:space="preserve"> </w:t>
      </w:r>
      <w:r w:rsidR="00E91320" w:rsidRPr="00D036BA">
        <w:rPr>
          <w:rFonts w:cs="Times New Roman"/>
          <w:lang w:val="en-GB"/>
        </w:rPr>
        <w:t xml:space="preserve">First is the fact that the discussion is about methods of measuring, rather than relevant measurements. The second issue is that this approach is designed for IS rather than the narrower </w:t>
      </w:r>
      <w:r w:rsidR="00210B55" w:rsidRPr="00D036BA">
        <w:rPr>
          <w:rFonts w:cs="Times New Roman"/>
          <w:lang w:val="en-GB"/>
        </w:rPr>
        <w:t>spectrum</w:t>
      </w:r>
      <w:r w:rsidR="00E91320" w:rsidRPr="00D036BA">
        <w:rPr>
          <w:rFonts w:cs="Times New Roman"/>
          <w:lang w:val="en-GB"/>
        </w:rPr>
        <w:t xml:space="preserve"> of BI.  The third issue is </w:t>
      </w:r>
      <w:r w:rsidR="00886EF0">
        <w:rPr>
          <w:rFonts w:cs="Times New Roman"/>
          <w:lang w:val="en-GB"/>
        </w:rPr>
        <w:t xml:space="preserve">that </w:t>
      </w:r>
      <w:r w:rsidR="00E91320" w:rsidRPr="00D036BA">
        <w:rPr>
          <w:rFonts w:cs="Times New Roman"/>
          <w:lang w:val="en-GB"/>
        </w:rPr>
        <w:t xml:space="preserve">this approach does not identify explicit measurements to be used to validate success when changes are made to BI reporting systems. Considering the D&amp;M model in the context of this paper, we identify </w:t>
      </w:r>
      <w:r w:rsidR="00E91320" w:rsidRPr="00210B55">
        <w:rPr>
          <w:rFonts w:cs="Times New Roman"/>
          <w:i/>
          <w:lang w:val="en-GB"/>
        </w:rPr>
        <w:t>ease of use</w:t>
      </w:r>
      <w:r w:rsidR="00E91320" w:rsidRPr="00D036BA">
        <w:rPr>
          <w:rFonts w:cs="Times New Roman"/>
          <w:lang w:val="en-GB"/>
        </w:rPr>
        <w:t xml:space="preserve"> and </w:t>
      </w:r>
      <w:r w:rsidR="00E91320" w:rsidRPr="00210B55">
        <w:rPr>
          <w:rFonts w:cs="Times New Roman"/>
          <w:i/>
          <w:lang w:val="en-GB"/>
        </w:rPr>
        <w:t>flexibility</w:t>
      </w:r>
      <w:r w:rsidR="00E91320" w:rsidRPr="00D036BA">
        <w:rPr>
          <w:rFonts w:cs="Times New Roman"/>
          <w:lang w:val="en-GB"/>
        </w:rPr>
        <w:t xml:space="preserve"> as the measures of </w:t>
      </w:r>
      <w:r w:rsidR="00E91320" w:rsidRPr="00341DB1">
        <w:rPr>
          <w:rFonts w:cs="Times New Roman"/>
          <w:i/>
          <w:lang w:val="en-GB"/>
        </w:rPr>
        <w:t>system quality</w:t>
      </w:r>
      <w:r w:rsidR="00E91320" w:rsidRPr="00D036BA">
        <w:rPr>
          <w:rFonts w:cs="Times New Roman"/>
          <w:lang w:val="en-GB"/>
        </w:rPr>
        <w:t xml:space="preserve"> possibly relevant when measuring </w:t>
      </w:r>
      <w:r w:rsidR="00E91320" w:rsidRPr="00210B55">
        <w:rPr>
          <w:rFonts w:cs="Times New Roman"/>
          <w:i/>
          <w:lang w:val="en-GB"/>
        </w:rPr>
        <w:t>user satisfaction</w:t>
      </w:r>
      <w:r w:rsidR="00E91320" w:rsidRPr="00D036BA">
        <w:rPr>
          <w:rFonts w:cs="Times New Roman"/>
          <w:lang w:val="en-GB"/>
        </w:rPr>
        <w:t xml:space="preserve">. </w:t>
      </w:r>
    </w:p>
    <w:p w14:paraId="25626E3E" w14:textId="5411101D" w:rsidR="0012660F" w:rsidRDefault="00E91320" w:rsidP="00CB3BE5">
      <w:pPr>
        <w:spacing w:line="240" w:lineRule="auto"/>
        <w:jc w:val="both"/>
        <w:rPr>
          <w:rFonts w:cs="Times New Roman"/>
          <w:lang w:val="en-GB"/>
        </w:rPr>
      </w:pPr>
      <w:r w:rsidRPr="00D036BA">
        <w:rPr>
          <w:rFonts w:cs="Times New Roman"/>
          <w:lang w:val="en-GB"/>
        </w:rPr>
        <w:t xml:space="preserve">In the Data Warehouse Balanced Scorecard Model (DWBSM), </w:t>
      </w:r>
      <w:r w:rsidRPr="00341DB1">
        <w:rPr>
          <w:rFonts w:cs="Times New Roman"/>
          <w:i/>
          <w:lang w:val="en-GB"/>
        </w:rPr>
        <w:t>user perspective</w:t>
      </w:r>
      <w:r w:rsidRPr="00D036BA">
        <w:rPr>
          <w:rFonts w:cs="Times New Roman"/>
          <w:lang w:val="en-GB"/>
        </w:rPr>
        <w:t xml:space="preserve"> based on user satisfaction </w:t>
      </w:r>
      <w:r w:rsidR="003716C9">
        <w:rPr>
          <w:rFonts w:cs="Times New Roman"/>
          <w:lang w:val="en-GB"/>
        </w:rPr>
        <w:t>with</w:t>
      </w:r>
      <w:r w:rsidRPr="00D036BA">
        <w:rPr>
          <w:rFonts w:cs="Times New Roman"/>
          <w:lang w:val="en-GB"/>
        </w:rPr>
        <w:t xml:space="preserve"> data quality and query performance </w:t>
      </w:r>
      <w:r w:rsidR="00031A5B">
        <w:rPr>
          <w:rFonts w:cs="Times New Roman"/>
          <w:lang w:val="en-GB"/>
        </w:rPr>
        <w:t xml:space="preserve">is defined </w:t>
      </w:r>
      <w:r w:rsidRPr="00D036BA">
        <w:rPr>
          <w:rFonts w:cs="Times New Roman"/>
          <w:lang w:val="en-GB"/>
        </w:rPr>
        <w:t xml:space="preserve">as one of four aspects when measuring the success of </w:t>
      </w:r>
      <w:r w:rsidR="003716C9">
        <w:rPr>
          <w:rFonts w:cs="Times New Roman"/>
          <w:lang w:val="en-GB"/>
        </w:rPr>
        <w:t xml:space="preserve">the </w:t>
      </w:r>
      <w:proofErr w:type="spellStart"/>
      <w:r w:rsidRPr="00D036BA">
        <w:rPr>
          <w:rFonts w:cs="Times New Roman"/>
          <w:lang w:val="en-GB"/>
        </w:rPr>
        <w:t>DW</w:t>
      </w:r>
      <w:proofErr w:type="spellEnd"/>
      <w:r w:rsidR="00341DB1">
        <w:rPr>
          <w:rFonts w:cs="Times New Roman"/>
          <w:lang w:val="en-GB"/>
        </w:rPr>
        <w:t xml:space="preserve"> </w:t>
      </w:r>
      <w:r w:rsidR="000E501A" w:rsidRPr="002F520D">
        <w:rPr>
          <w:color w:val="000000"/>
          <w:lang w:val="en-GB"/>
        </w:rPr>
        <w:t>[</w:t>
      </w:r>
      <w:r w:rsidR="000E501A">
        <w:rPr>
          <w:color w:val="000000"/>
          <w:lang w:val="en-GB"/>
        </w:rPr>
        <w:t>42</w:t>
      </w:r>
      <w:r w:rsidR="000E501A" w:rsidRPr="002F520D">
        <w:rPr>
          <w:color w:val="000000"/>
          <w:lang w:val="en-GB"/>
        </w:rPr>
        <w:t>]</w:t>
      </w:r>
      <w:r w:rsidRPr="00D036BA">
        <w:rPr>
          <w:rFonts w:cs="Times New Roman"/>
          <w:lang w:val="en-GB"/>
        </w:rPr>
        <w:t xml:space="preserve">. </w:t>
      </w:r>
      <w:r w:rsidR="00D53088">
        <w:rPr>
          <w:rFonts w:cs="Times New Roman"/>
          <w:lang w:val="en-GB"/>
        </w:rPr>
        <w:t>DWBSM</w:t>
      </w:r>
      <w:r w:rsidRPr="00D036BA">
        <w:rPr>
          <w:rFonts w:cs="Times New Roman"/>
          <w:lang w:val="en-GB"/>
        </w:rPr>
        <w:t xml:space="preserve"> considers data quality, average query response time, data freshness and timeliness of information per service level agreement as key factors in </w:t>
      </w:r>
      <w:r w:rsidR="007743D5">
        <w:rPr>
          <w:rFonts w:cs="Times New Roman"/>
          <w:lang w:val="en-GB"/>
        </w:rPr>
        <w:t xml:space="preserve">determining user satisfaction. </w:t>
      </w:r>
      <w:r w:rsidRPr="00D036BA">
        <w:rPr>
          <w:rFonts w:cs="Times New Roman"/>
          <w:lang w:val="en-GB"/>
        </w:rPr>
        <w:t>As DW are at the heart of BI systems</w:t>
      </w:r>
      <w:r w:rsidR="00E420A4">
        <w:rPr>
          <w:rFonts w:cs="Times New Roman"/>
          <w:lang w:val="en-GB"/>
        </w:rPr>
        <w:t xml:space="preserve"> </w:t>
      </w:r>
      <w:r w:rsidR="00ED3D75" w:rsidRPr="002F520D">
        <w:rPr>
          <w:color w:val="000000"/>
          <w:lang w:val="en-GB"/>
        </w:rPr>
        <w:t>[</w:t>
      </w:r>
      <w:r w:rsidR="00ED3D75">
        <w:rPr>
          <w:color w:val="000000"/>
          <w:lang w:val="en-GB"/>
        </w:rPr>
        <w:t>1</w:t>
      </w:r>
      <w:r w:rsidR="00E420A4">
        <w:rPr>
          <w:color w:val="000000"/>
          <w:lang w:val="en-GB"/>
        </w:rPr>
        <w:t xml:space="preserve">, </w:t>
      </w:r>
      <w:r w:rsidR="00ED3D75">
        <w:rPr>
          <w:color w:val="000000"/>
          <w:lang w:val="en-GB"/>
        </w:rPr>
        <w:t>47</w:t>
      </w:r>
      <w:r w:rsidR="00ED3D75" w:rsidRPr="002F520D">
        <w:rPr>
          <w:color w:val="000000"/>
          <w:lang w:val="en-GB"/>
        </w:rPr>
        <w:t>]</w:t>
      </w:r>
      <w:r w:rsidR="007743D5">
        <w:rPr>
          <w:rFonts w:cs="Times New Roman"/>
          <w:lang w:val="en-GB"/>
        </w:rPr>
        <w:t>,</w:t>
      </w:r>
      <w:r w:rsidRPr="00D036BA">
        <w:rPr>
          <w:rFonts w:cs="Times New Roman"/>
          <w:lang w:val="en-GB"/>
        </w:rPr>
        <w:t xml:space="preserve"> those factors are relevant to evaluating the success of changes to BI reporting but are not comprehensive enough as they cover only one part of a BI system.  </w:t>
      </w:r>
    </w:p>
    <w:p w14:paraId="114E81F2" w14:textId="2DA3FC62" w:rsidR="003716C9" w:rsidRDefault="00E91320" w:rsidP="00CB3BE5">
      <w:pPr>
        <w:spacing w:line="240" w:lineRule="auto"/>
        <w:jc w:val="both"/>
        <w:rPr>
          <w:lang w:val="en-GB"/>
        </w:rPr>
      </w:pPr>
      <w:r w:rsidRPr="00D036BA">
        <w:rPr>
          <w:rFonts w:cs="Times New Roman"/>
          <w:lang w:val="en-GB"/>
        </w:rPr>
        <w:t xml:space="preserve">To develop a model for the measurement of success in changes to BI reporting systems, we combined elements from different approaches, cross tabulating the aspects and attributes of the EUCS model with the phases to be considered when measuring performance of BI discussed in </w:t>
      </w:r>
      <w:r w:rsidR="00A94387" w:rsidRPr="00D036BA">
        <w:rPr>
          <w:rFonts w:cs="Times New Roman"/>
          <w:lang w:val="en-GB"/>
        </w:rPr>
        <w:t>section 3</w:t>
      </w:r>
      <w:r w:rsidRPr="00D036BA">
        <w:rPr>
          <w:rFonts w:cs="Times New Roman"/>
          <w:lang w:val="en-GB"/>
        </w:rPr>
        <w:t xml:space="preserve">. Table </w:t>
      </w:r>
      <w:r w:rsidR="00384806">
        <w:rPr>
          <w:rFonts w:cs="Times New Roman"/>
          <w:lang w:val="en-GB"/>
        </w:rPr>
        <w:t>1</w:t>
      </w:r>
      <w:r w:rsidRPr="00D036BA">
        <w:rPr>
          <w:rFonts w:cs="Times New Roman"/>
          <w:lang w:val="en-GB"/>
        </w:rPr>
        <w:t xml:space="preserve"> shows the </w:t>
      </w:r>
      <w:r w:rsidR="003716C9">
        <w:rPr>
          <w:rFonts w:cs="Times New Roman"/>
          <w:lang w:val="en-GB"/>
        </w:rPr>
        <w:t xml:space="preserve">initial </w:t>
      </w:r>
      <w:r w:rsidRPr="00D036BA">
        <w:rPr>
          <w:rFonts w:cs="Times New Roman"/>
          <w:lang w:val="en-GB"/>
        </w:rPr>
        <w:t xml:space="preserve">results of the cross tabulation with areas </w:t>
      </w:r>
      <w:r w:rsidR="00022EEA">
        <w:rPr>
          <w:rFonts w:cs="Times New Roman"/>
          <w:lang w:val="en-GB"/>
        </w:rPr>
        <w:t>of intersection marked with ‘x’, and where each number represent</w:t>
      </w:r>
      <w:r w:rsidR="003716C9">
        <w:rPr>
          <w:rFonts w:cs="Times New Roman"/>
          <w:lang w:val="en-GB"/>
        </w:rPr>
        <w:t xml:space="preserve">s a </w:t>
      </w:r>
      <w:r w:rsidR="00022EEA">
        <w:rPr>
          <w:rFonts w:cs="Times New Roman"/>
          <w:lang w:val="en-GB"/>
        </w:rPr>
        <w:t xml:space="preserve"> phase </w:t>
      </w:r>
      <w:r w:rsidR="00022EEA" w:rsidRPr="00D036BA">
        <w:rPr>
          <w:lang w:val="en-GB"/>
        </w:rPr>
        <w:t xml:space="preserve">to be considered when measuring performance of BI </w:t>
      </w:r>
      <w:r w:rsidR="00022EEA">
        <w:rPr>
          <w:lang w:val="en-GB"/>
        </w:rPr>
        <w:t xml:space="preserve">proposed by </w:t>
      </w:r>
      <w:r w:rsidR="00022EEA" w:rsidRPr="00D036BA">
        <w:rPr>
          <w:lang w:val="en-GB"/>
        </w:rPr>
        <w:t>Lönnqvist and Pirttimäki</w:t>
      </w:r>
      <w:r w:rsidR="00022EEA">
        <w:rPr>
          <w:lang w:val="en-GB"/>
        </w:rPr>
        <w:t xml:space="preserve">. </w:t>
      </w:r>
      <w:r w:rsidR="003716C9">
        <w:rPr>
          <w:lang w:val="en-GB"/>
        </w:rPr>
        <w:t xml:space="preserve">The questions shown in Table 1 were later modified following feedback, as discussed in section 4. </w:t>
      </w:r>
    </w:p>
    <w:p w14:paraId="6BEEEEFF" w14:textId="0715F8E6" w:rsidR="00406036" w:rsidRDefault="00406036" w:rsidP="00406036">
      <w:pPr>
        <w:spacing w:line="240" w:lineRule="auto"/>
        <w:jc w:val="both"/>
        <w:rPr>
          <w:rFonts w:cs="Times New Roman"/>
          <w:lang w:val="en-GB"/>
        </w:rPr>
      </w:pPr>
      <w:r w:rsidRPr="00D036BA">
        <w:rPr>
          <w:rFonts w:cs="Times New Roman"/>
          <w:lang w:val="en-GB"/>
        </w:rPr>
        <w:t xml:space="preserve">As discussed in section 3, only the </w:t>
      </w:r>
      <w:r w:rsidRPr="00331D86">
        <w:rPr>
          <w:rFonts w:cs="Times New Roman"/>
          <w:i/>
          <w:lang w:val="en-GB"/>
        </w:rPr>
        <w:t xml:space="preserve">storage and information </w:t>
      </w:r>
      <w:r w:rsidR="00E6054E">
        <w:rPr>
          <w:rFonts w:cs="Times New Roman"/>
          <w:i/>
          <w:lang w:val="en-GB"/>
        </w:rPr>
        <w:t>utilisation</w:t>
      </w:r>
      <w:r>
        <w:rPr>
          <w:rFonts w:cs="Times New Roman"/>
          <w:i/>
          <w:lang w:val="en-GB"/>
        </w:rPr>
        <w:t xml:space="preserve"> </w:t>
      </w:r>
      <w:r>
        <w:rPr>
          <w:rFonts w:cs="Times New Roman"/>
          <w:lang w:val="en-GB"/>
        </w:rPr>
        <w:t>p</w:t>
      </w:r>
      <w:r w:rsidRPr="00D036BA">
        <w:rPr>
          <w:rFonts w:cs="Times New Roman"/>
          <w:lang w:val="en-GB"/>
        </w:rPr>
        <w:t xml:space="preserve">hase </w:t>
      </w:r>
      <w:r>
        <w:rPr>
          <w:rFonts w:cs="Times New Roman"/>
          <w:lang w:val="en-GB"/>
        </w:rPr>
        <w:t xml:space="preserve">(marked with number 4 in Table 1) </w:t>
      </w:r>
      <w:r w:rsidRPr="00D036BA">
        <w:rPr>
          <w:rFonts w:cs="Times New Roman"/>
          <w:lang w:val="en-GB"/>
        </w:rPr>
        <w:t>from the Lönnqvist and Pirttimäki approach is relevant when measuring the success of changes to BI reporting systems</w:t>
      </w:r>
      <w:r>
        <w:rPr>
          <w:rFonts w:cs="Times New Roman"/>
          <w:lang w:val="en-GB"/>
        </w:rPr>
        <w:t xml:space="preserve"> to enable more optimal reporting</w:t>
      </w:r>
      <w:r w:rsidRPr="00D036BA">
        <w:rPr>
          <w:rFonts w:cs="Times New Roman"/>
          <w:lang w:val="en-GB"/>
        </w:rPr>
        <w:t xml:space="preserve">. Based on the analysis given in Table </w:t>
      </w:r>
      <w:r>
        <w:rPr>
          <w:rFonts w:cs="Times New Roman"/>
          <w:lang w:val="en-GB"/>
        </w:rPr>
        <w:t>1</w:t>
      </w:r>
      <w:r w:rsidRPr="00D036BA">
        <w:rPr>
          <w:rFonts w:cs="Times New Roman"/>
          <w:lang w:val="en-GB"/>
        </w:rPr>
        <w:t xml:space="preserve">, it is possible to extract a list of attributes (questions) to be used as </w:t>
      </w:r>
      <w:r w:rsidRPr="00331D86">
        <w:rPr>
          <w:rFonts w:cs="Times New Roman"/>
          <w:i/>
          <w:lang w:val="en-GB"/>
        </w:rPr>
        <w:t xml:space="preserve">user satisfaction </w:t>
      </w:r>
      <w:r w:rsidRPr="00D036BA">
        <w:rPr>
          <w:rFonts w:cs="Times New Roman"/>
          <w:lang w:val="en-GB"/>
        </w:rPr>
        <w:t>measurements.</w:t>
      </w:r>
      <w:r>
        <w:rPr>
          <w:rFonts w:cs="Times New Roman"/>
          <w:lang w:val="en-GB"/>
        </w:rPr>
        <w:t xml:space="preserve"> </w:t>
      </w:r>
      <w:r w:rsidRPr="00D036BA">
        <w:rPr>
          <w:rFonts w:cs="Times New Roman"/>
          <w:lang w:val="en-GB"/>
        </w:rPr>
        <w:t xml:space="preserve">We extracted eight key measures and modified these for use in the BI context.  The elements identified from the EUCS model were extended to include three additional questions related to changing descriptive content (CDS) of </w:t>
      </w:r>
      <w:r>
        <w:rPr>
          <w:rFonts w:cs="Times New Roman"/>
          <w:lang w:val="en-GB"/>
        </w:rPr>
        <w:t xml:space="preserve">BI </w:t>
      </w:r>
      <w:r w:rsidRPr="00D036BA">
        <w:rPr>
          <w:rFonts w:cs="Times New Roman"/>
          <w:lang w:val="en-GB"/>
        </w:rPr>
        <w:t>reports.  Descriptive content of the reports can include, but is not limited to</w:t>
      </w:r>
      <w:r w:rsidR="003716C9">
        <w:rPr>
          <w:rFonts w:cs="Times New Roman"/>
          <w:lang w:val="en-GB"/>
        </w:rPr>
        <w:t>,</w:t>
      </w:r>
      <w:r w:rsidRPr="00D036BA">
        <w:rPr>
          <w:rFonts w:cs="Times New Roman"/>
          <w:lang w:val="en-GB"/>
        </w:rPr>
        <w:t xml:space="preserve"> descriptions of categories, hierarchies or attributes, such as product, customer or location names descriptions. The most common cause of such requests</w:t>
      </w:r>
      <w:r w:rsidR="003716C9">
        <w:rPr>
          <w:rFonts w:cs="Times New Roman"/>
          <w:lang w:val="en-GB"/>
        </w:rPr>
        <w:t xml:space="preserve"> for changes to descriptive content</w:t>
      </w:r>
      <w:r w:rsidRPr="00D036BA">
        <w:rPr>
          <w:rFonts w:cs="Times New Roman"/>
          <w:lang w:val="en-GB"/>
        </w:rPr>
        <w:t xml:space="preserve"> are errors in the descriptions and CDS issues are common with large and rapidly changing dimensions</w:t>
      </w:r>
      <w:r>
        <w:rPr>
          <w:rFonts w:cs="Times New Roman"/>
          <w:lang w:val="en-GB"/>
        </w:rPr>
        <w:t xml:space="preserve"> </w:t>
      </w:r>
      <w:r w:rsidRPr="002F520D">
        <w:rPr>
          <w:color w:val="000000"/>
          <w:lang w:val="en-GB"/>
        </w:rPr>
        <w:t>[</w:t>
      </w:r>
      <w:r>
        <w:rPr>
          <w:color w:val="000000"/>
          <w:lang w:val="en-GB"/>
        </w:rPr>
        <w:t>47</w:t>
      </w:r>
      <w:r w:rsidRPr="002F520D">
        <w:rPr>
          <w:color w:val="000000"/>
          <w:lang w:val="en-GB"/>
        </w:rPr>
        <w:t>]</w:t>
      </w:r>
      <w:r w:rsidRPr="00D036BA">
        <w:rPr>
          <w:rFonts w:cs="Times New Roman"/>
          <w:lang w:val="en-GB"/>
        </w:rPr>
        <w:t xml:space="preserve">. </w:t>
      </w:r>
    </w:p>
    <w:p w14:paraId="23422B25" w14:textId="77777777" w:rsidR="00231F30" w:rsidRDefault="00231F30" w:rsidP="00231F30">
      <w:pPr>
        <w:spacing w:line="240" w:lineRule="auto"/>
        <w:jc w:val="both"/>
        <w:rPr>
          <w:rFonts w:cs="Times New Roman"/>
          <w:lang w:val="en-GB"/>
        </w:rPr>
      </w:pPr>
      <w:r w:rsidRPr="00D036BA">
        <w:rPr>
          <w:rFonts w:cs="Times New Roman"/>
          <w:lang w:val="en-GB"/>
        </w:rPr>
        <w:t xml:space="preserve">Table </w:t>
      </w:r>
      <w:r>
        <w:rPr>
          <w:rFonts w:cs="Times New Roman"/>
          <w:lang w:val="en-GB"/>
        </w:rPr>
        <w:t>2</w:t>
      </w:r>
      <w:r w:rsidRPr="00D036BA">
        <w:rPr>
          <w:rFonts w:cs="Times New Roman"/>
          <w:lang w:val="en-GB"/>
        </w:rPr>
        <w:t xml:space="preserve"> presents the questions developed from these measures</w:t>
      </w:r>
      <w:r>
        <w:rPr>
          <w:rFonts w:cs="Times New Roman"/>
          <w:lang w:val="en-GB"/>
        </w:rPr>
        <w:t xml:space="preserve">, which </w:t>
      </w:r>
      <w:r w:rsidRPr="00D036BA">
        <w:rPr>
          <w:rFonts w:cs="Times New Roman"/>
          <w:lang w:val="en-GB"/>
        </w:rPr>
        <w:t>were later revised following feedback during the initial phase of validation.</w:t>
      </w:r>
      <w:r>
        <w:rPr>
          <w:rFonts w:cs="Times New Roman"/>
          <w:lang w:val="en-GB"/>
        </w:rPr>
        <w:t xml:space="preserve"> </w:t>
      </w:r>
    </w:p>
    <w:p w14:paraId="07DB4868" w14:textId="3635982D" w:rsidR="00406036" w:rsidRDefault="00231F30" w:rsidP="00231F30">
      <w:pPr>
        <w:jc w:val="both"/>
        <w:rPr>
          <w:lang w:val="en-GB"/>
        </w:rPr>
      </w:pPr>
      <w:r w:rsidRPr="00D036BA">
        <w:rPr>
          <w:rFonts w:cs="Times New Roman"/>
          <w:lang w:val="en-GB"/>
        </w:rPr>
        <w:t>The design of the questions supports both an interview-based approach and a quantitative survey based approach. However, using only user satisfaction criteria is not sufficient to measure the success of modifications to reporting systems.</w:t>
      </w:r>
    </w:p>
    <w:p w14:paraId="288D2265" w14:textId="4D4C56F1" w:rsidR="00E91320" w:rsidRPr="00CB3BE5" w:rsidRDefault="00CB3BE5" w:rsidP="00CB3BE5">
      <w:pPr>
        <w:pStyle w:val="tablecaption"/>
        <w:rPr>
          <w:lang w:val="en-US"/>
        </w:rPr>
      </w:pPr>
      <w:r w:rsidRPr="00CB3BE5">
        <w:rPr>
          <w:b/>
          <w:lang w:val="en-US"/>
        </w:rPr>
        <w:lastRenderedPageBreak/>
        <w:t xml:space="preserve">Table </w:t>
      </w:r>
      <w:r w:rsidR="00384806" w:rsidRPr="008D2E99">
        <w:rPr>
          <w:b/>
          <w:lang w:val="en-GB"/>
        </w:rPr>
        <w:t>1</w:t>
      </w:r>
      <w:r w:rsidRPr="00CB3BE5">
        <w:rPr>
          <w:b/>
          <w:lang w:val="en-US"/>
        </w:rPr>
        <w:t>.</w:t>
      </w:r>
      <w:r w:rsidR="001F405F">
        <w:rPr>
          <w:b/>
          <w:lang w:val="en-US"/>
        </w:rPr>
        <w:t xml:space="preserve"> </w:t>
      </w:r>
      <w:r w:rsidR="00E91320" w:rsidRPr="00CB3BE5">
        <w:rPr>
          <w:lang w:val="en-US"/>
        </w:rPr>
        <w:t>Cross-</w:t>
      </w:r>
      <w:r w:rsidR="00022EEA" w:rsidRPr="00CB3BE5">
        <w:rPr>
          <w:lang w:val="en-US"/>
        </w:rPr>
        <w:t>tabulation of</w:t>
      </w:r>
      <w:r w:rsidR="00E91320" w:rsidRPr="00CB3BE5">
        <w:rPr>
          <w:lang w:val="en-US"/>
        </w:rPr>
        <w:t xml:space="preserve"> EUCS attributes and phases of measuring BI performance</w:t>
      </w:r>
    </w:p>
    <w:tbl>
      <w:tblPr>
        <w:tblStyle w:val="PlainTable11"/>
        <w:tblW w:w="6748" w:type="dxa"/>
        <w:jc w:val="center"/>
        <w:tblLayout w:type="fixed"/>
        <w:tblLook w:val="04A0" w:firstRow="1" w:lastRow="0" w:firstColumn="1" w:lastColumn="0" w:noHBand="0" w:noVBand="1"/>
      </w:tblPr>
      <w:tblGrid>
        <w:gridCol w:w="1045"/>
        <w:gridCol w:w="3935"/>
        <w:gridCol w:w="450"/>
        <w:gridCol w:w="450"/>
        <w:gridCol w:w="450"/>
        <w:gridCol w:w="418"/>
      </w:tblGrid>
      <w:tr w:rsidR="00406036" w:rsidRPr="00101B1C" w14:paraId="4EBB8B2E" w14:textId="77777777" w:rsidTr="001E6460">
        <w:trPr>
          <w:cnfStyle w:val="100000000000" w:firstRow="1" w:lastRow="0" w:firstColumn="0" w:lastColumn="0" w:oddVBand="0" w:evenVBand="0" w:oddHBand="0" w:evenHBand="0" w:firstRowFirstColumn="0" w:firstRowLastColumn="0" w:lastRowFirstColumn="0" w:lastRowLastColumn="0"/>
          <w:trHeight w:val="372"/>
          <w:jc w:val="center"/>
        </w:trPr>
        <w:tc>
          <w:tcPr>
            <w:cnfStyle w:val="001000000000" w:firstRow="0" w:lastRow="0" w:firstColumn="1" w:lastColumn="0" w:oddVBand="0" w:evenVBand="0" w:oddHBand="0" w:evenHBand="0" w:firstRowFirstColumn="0" w:firstRowLastColumn="0" w:lastRowFirstColumn="0" w:lastRowLastColumn="0"/>
            <w:tcW w:w="4980" w:type="dxa"/>
            <w:gridSpan w:val="2"/>
            <w:vMerge w:val="restart"/>
            <w:shd w:val="clear" w:color="auto" w:fill="F2F2F2" w:themeFill="background1" w:themeFillShade="F2"/>
            <w:noWrap/>
          </w:tcPr>
          <w:p w14:paraId="0D69A838" w14:textId="77777777" w:rsidR="00406036" w:rsidRPr="009D1227" w:rsidRDefault="00406036" w:rsidP="00C1340B">
            <w:pPr>
              <w:spacing w:line="240" w:lineRule="auto"/>
              <w:rPr>
                <w:rFonts w:eastAsia="Times New Roman" w:cs="Times New Roman"/>
                <w:b w:val="0"/>
                <w:sz w:val="16"/>
                <w:szCs w:val="16"/>
                <w:lang w:val="en-GB" w:eastAsia="de-AT"/>
              </w:rPr>
            </w:pPr>
          </w:p>
          <w:p w14:paraId="74424CB3" w14:textId="77777777" w:rsidR="00406036" w:rsidRPr="009D1227" w:rsidRDefault="00406036" w:rsidP="00C1340B">
            <w:pPr>
              <w:spacing w:line="240" w:lineRule="auto"/>
              <w:rPr>
                <w:rFonts w:eastAsia="Times New Roman" w:cs="Times New Roman"/>
                <w:b w:val="0"/>
                <w:sz w:val="16"/>
                <w:szCs w:val="16"/>
                <w:lang w:val="en-GB" w:eastAsia="de-AT"/>
              </w:rPr>
            </w:pPr>
            <w:r w:rsidRPr="009D1227">
              <w:rPr>
                <w:rFonts w:eastAsia="Times New Roman" w:cs="Times New Roman"/>
                <w:b w:val="0"/>
                <w:sz w:val="16"/>
                <w:szCs w:val="16"/>
                <w:lang w:val="en-GB" w:eastAsia="de-AT"/>
              </w:rPr>
              <w:t xml:space="preserve">EUCS aspects and their attributes </w:t>
            </w:r>
            <w:r w:rsidRPr="009D1227">
              <w:rPr>
                <w:b w:val="0"/>
                <w:color w:val="000000"/>
                <w:sz w:val="16"/>
                <w:szCs w:val="16"/>
                <w:lang w:val="en-GB"/>
              </w:rPr>
              <w:t>[38]</w:t>
            </w:r>
          </w:p>
        </w:tc>
        <w:tc>
          <w:tcPr>
            <w:tcW w:w="1768" w:type="dxa"/>
            <w:gridSpan w:val="4"/>
            <w:shd w:val="clear" w:color="auto" w:fill="DBE5F1" w:themeFill="accent1" w:themeFillTint="33"/>
          </w:tcPr>
          <w:p w14:paraId="2E85668A" w14:textId="77777777" w:rsidR="00406036" w:rsidRPr="009D1227" w:rsidRDefault="00406036" w:rsidP="00C1340B">
            <w:pPr>
              <w:spacing w:line="240" w:lineRule="auto"/>
              <w:jc w:val="center"/>
              <w:cnfStyle w:val="100000000000" w:firstRow="1" w:lastRow="0" w:firstColumn="0" w:lastColumn="0" w:oddVBand="0" w:evenVBand="0" w:oddHBand="0" w:evenHBand="0" w:firstRowFirstColumn="0" w:firstRowLastColumn="0" w:lastRowFirstColumn="0" w:lastRowLastColumn="0"/>
              <w:rPr>
                <w:rFonts w:eastAsia="Times New Roman" w:cs="Times New Roman"/>
                <w:b w:val="0"/>
                <w:color w:val="000000"/>
                <w:sz w:val="16"/>
                <w:szCs w:val="16"/>
                <w:lang w:val="en-GB" w:eastAsia="de-AT"/>
              </w:rPr>
            </w:pPr>
            <w:r w:rsidRPr="009D1227">
              <w:rPr>
                <w:rFonts w:eastAsia="Times New Roman" w:cs="Times New Roman"/>
                <w:b w:val="0"/>
                <w:color w:val="000000"/>
                <w:sz w:val="16"/>
                <w:szCs w:val="16"/>
                <w:lang w:val="en-GB" w:eastAsia="de-AT"/>
              </w:rPr>
              <w:t xml:space="preserve">Phases of measuring BI performance </w:t>
            </w:r>
            <w:r w:rsidRPr="009D1227">
              <w:rPr>
                <w:b w:val="0"/>
                <w:color w:val="000000"/>
                <w:sz w:val="16"/>
                <w:szCs w:val="16"/>
                <w:lang w:val="en-GB"/>
              </w:rPr>
              <w:t>[10]</w:t>
            </w:r>
          </w:p>
        </w:tc>
      </w:tr>
      <w:tr w:rsidR="00406036" w:rsidRPr="009D1227" w14:paraId="60AFE752" w14:textId="77777777" w:rsidTr="001E6460">
        <w:trPr>
          <w:cnfStyle w:val="000000100000" w:firstRow="0" w:lastRow="0" w:firstColumn="0" w:lastColumn="0" w:oddVBand="0" w:evenVBand="0" w:oddHBand="1" w:evenHBand="0" w:firstRowFirstColumn="0" w:firstRowLastColumn="0" w:lastRowFirstColumn="0" w:lastRowLastColumn="0"/>
          <w:trHeight w:val="120"/>
          <w:jc w:val="center"/>
        </w:trPr>
        <w:tc>
          <w:tcPr>
            <w:cnfStyle w:val="001000000000" w:firstRow="0" w:lastRow="0" w:firstColumn="1" w:lastColumn="0" w:oddVBand="0" w:evenVBand="0" w:oddHBand="0" w:evenHBand="0" w:firstRowFirstColumn="0" w:firstRowLastColumn="0" w:lastRowFirstColumn="0" w:lastRowLastColumn="0"/>
            <w:tcW w:w="4980" w:type="dxa"/>
            <w:gridSpan w:val="2"/>
            <w:vMerge/>
            <w:noWrap/>
            <w:hideMark/>
          </w:tcPr>
          <w:p w14:paraId="0BD755C1" w14:textId="77777777" w:rsidR="00406036" w:rsidRPr="009D1227" w:rsidRDefault="00406036" w:rsidP="00C1340B">
            <w:pPr>
              <w:spacing w:line="240" w:lineRule="auto"/>
              <w:rPr>
                <w:rFonts w:eastAsia="Times New Roman" w:cs="Times New Roman"/>
                <w:b w:val="0"/>
                <w:sz w:val="16"/>
                <w:szCs w:val="16"/>
                <w:lang w:val="en-GB" w:eastAsia="de-AT"/>
              </w:rPr>
            </w:pPr>
          </w:p>
        </w:tc>
        <w:tc>
          <w:tcPr>
            <w:tcW w:w="450" w:type="dxa"/>
            <w:shd w:val="clear" w:color="auto" w:fill="DBE5F1" w:themeFill="accent1" w:themeFillTint="33"/>
            <w:hideMark/>
          </w:tcPr>
          <w:p w14:paraId="5F01921F" w14:textId="77777777" w:rsidR="00406036" w:rsidRPr="009D1227" w:rsidRDefault="00406036" w:rsidP="00C1340B">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b/>
                <w:color w:val="000000"/>
                <w:sz w:val="16"/>
                <w:szCs w:val="16"/>
                <w:lang w:val="en-GB" w:eastAsia="de-AT"/>
              </w:rPr>
            </w:pPr>
            <w:r w:rsidRPr="009D1227">
              <w:rPr>
                <w:rFonts w:eastAsia="Times New Roman" w:cs="Times New Roman"/>
                <w:b/>
                <w:color w:val="000000"/>
                <w:sz w:val="16"/>
                <w:szCs w:val="16"/>
                <w:lang w:val="en-GB" w:eastAsia="de-AT"/>
              </w:rPr>
              <w:t>1</w:t>
            </w:r>
          </w:p>
        </w:tc>
        <w:tc>
          <w:tcPr>
            <w:tcW w:w="450" w:type="dxa"/>
            <w:shd w:val="clear" w:color="auto" w:fill="DBE5F1" w:themeFill="accent1" w:themeFillTint="33"/>
            <w:hideMark/>
          </w:tcPr>
          <w:p w14:paraId="5A4F9444" w14:textId="77777777" w:rsidR="00406036" w:rsidRPr="009D1227" w:rsidRDefault="00406036" w:rsidP="00C1340B">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b/>
                <w:color w:val="000000"/>
                <w:sz w:val="16"/>
                <w:szCs w:val="16"/>
                <w:lang w:val="en-GB" w:eastAsia="de-AT"/>
              </w:rPr>
            </w:pPr>
            <w:r w:rsidRPr="009D1227">
              <w:rPr>
                <w:rFonts w:eastAsia="Times New Roman" w:cs="Times New Roman"/>
                <w:b/>
                <w:color w:val="000000"/>
                <w:sz w:val="16"/>
                <w:szCs w:val="16"/>
                <w:lang w:val="en-GB" w:eastAsia="de-AT"/>
              </w:rPr>
              <w:t>2</w:t>
            </w:r>
          </w:p>
        </w:tc>
        <w:tc>
          <w:tcPr>
            <w:tcW w:w="450" w:type="dxa"/>
            <w:shd w:val="clear" w:color="auto" w:fill="DBE5F1" w:themeFill="accent1" w:themeFillTint="33"/>
            <w:hideMark/>
          </w:tcPr>
          <w:p w14:paraId="39F7C8D9" w14:textId="77777777" w:rsidR="00406036" w:rsidRPr="009D1227" w:rsidRDefault="00406036" w:rsidP="00C1340B">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b/>
                <w:color w:val="000000"/>
                <w:sz w:val="16"/>
                <w:szCs w:val="16"/>
                <w:lang w:val="en-GB" w:eastAsia="de-AT"/>
              </w:rPr>
            </w:pPr>
            <w:r w:rsidRPr="009D1227">
              <w:rPr>
                <w:rFonts w:eastAsia="Times New Roman" w:cs="Times New Roman"/>
                <w:b/>
                <w:color w:val="000000"/>
                <w:sz w:val="16"/>
                <w:szCs w:val="16"/>
                <w:lang w:val="en-GB" w:eastAsia="de-AT"/>
              </w:rPr>
              <w:t>3</w:t>
            </w:r>
          </w:p>
        </w:tc>
        <w:tc>
          <w:tcPr>
            <w:tcW w:w="418" w:type="dxa"/>
            <w:shd w:val="clear" w:color="auto" w:fill="DBE5F1" w:themeFill="accent1" w:themeFillTint="33"/>
            <w:hideMark/>
          </w:tcPr>
          <w:p w14:paraId="71E105FE" w14:textId="77777777" w:rsidR="00406036" w:rsidRPr="009D1227" w:rsidRDefault="00406036" w:rsidP="00C1340B">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b/>
                <w:color w:val="000000"/>
                <w:sz w:val="16"/>
                <w:szCs w:val="16"/>
                <w:lang w:val="en-GB" w:eastAsia="de-AT"/>
              </w:rPr>
            </w:pPr>
            <w:r w:rsidRPr="009D1227">
              <w:rPr>
                <w:rFonts w:eastAsia="Times New Roman" w:cs="Times New Roman"/>
                <w:b/>
                <w:color w:val="000000"/>
                <w:sz w:val="16"/>
                <w:szCs w:val="16"/>
                <w:lang w:val="en-GB" w:eastAsia="de-AT"/>
              </w:rPr>
              <w:t>4</w:t>
            </w:r>
          </w:p>
        </w:tc>
      </w:tr>
      <w:tr w:rsidR="00406036" w:rsidRPr="009D1227" w14:paraId="03AE334F" w14:textId="77777777" w:rsidTr="00406036">
        <w:trPr>
          <w:trHeight w:val="399"/>
          <w:jc w:val="center"/>
        </w:trPr>
        <w:tc>
          <w:tcPr>
            <w:cnfStyle w:val="001000000000" w:firstRow="0" w:lastRow="0" w:firstColumn="1" w:lastColumn="0" w:oddVBand="0" w:evenVBand="0" w:oddHBand="0" w:evenHBand="0" w:firstRowFirstColumn="0" w:firstRowLastColumn="0" w:lastRowFirstColumn="0" w:lastRowLastColumn="0"/>
            <w:tcW w:w="1045" w:type="dxa"/>
            <w:vMerge w:val="restart"/>
            <w:shd w:val="clear" w:color="auto" w:fill="F2F2F2" w:themeFill="background1" w:themeFillShade="F2"/>
            <w:noWrap/>
            <w:hideMark/>
          </w:tcPr>
          <w:p w14:paraId="574A0CFB" w14:textId="77777777" w:rsidR="00406036" w:rsidRPr="009D1227" w:rsidRDefault="00406036" w:rsidP="00C1340B">
            <w:pPr>
              <w:spacing w:line="240" w:lineRule="auto"/>
              <w:rPr>
                <w:rFonts w:eastAsia="Times New Roman" w:cs="Times New Roman"/>
                <w:b w:val="0"/>
                <w:bCs w:val="0"/>
                <w:sz w:val="16"/>
                <w:szCs w:val="16"/>
                <w:lang w:val="en-GB" w:eastAsia="de-AT"/>
              </w:rPr>
            </w:pPr>
            <w:r w:rsidRPr="009D1227">
              <w:rPr>
                <w:rFonts w:eastAsia="Times New Roman" w:cs="Times New Roman"/>
                <w:color w:val="000000"/>
                <w:sz w:val="16"/>
                <w:szCs w:val="16"/>
                <w:lang w:val="en-GB" w:eastAsia="de-AT"/>
              </w:rPr>
              <w:t>Content</w:t>
            </w:r>
          </w:p>
          <w:p w14:paraId="4EE0CB01" w14:textId="77777777" w:rsidR="00406036" w:rsidRPr="009D1227" w:rsidRDefault="00406036" w:rsidP="00C1340B">
            <w:pPr>
              <w:spacing w:line="240" w:lineRule="auto"/>
              <w:rPr>
                <w:rFonts w:eastAsia="Times New Roman" w:cs="Times New Roman"/>
                <w:sz w:val="16"/>
                <w:szCs w:val="16"/>
                <w:lang w:val="en-GB" w:eastAsia="de-AT"/>
              </w:rPr>
            </w:pPr>
          </w:p>
        </w:tc>
        <w:tc>
          <w:tcPr>
            <w:tcW w:w="3935" w:type="dxa"/>
            <w:shd w:val="clear" w:color="auto" w:fill="F2F2F2" w:themeFill="background1" w:themeFillShade="F2"/>
            <w:hideMark/>
          </w:tcPr>
          <w:p w14:paraId="20D8CCB1" w14:textId="77777777" w:rsidR="00406036" w:rsidRPr="009D1227" w:rsidRDefault="00406036" w:rsidP="00C1340B">
            <w:pPr>
              <w:spacing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6"/>
                <w:szCs w:val="16"/>
                <w:lang w:val="en-GB" w:eastAsia="de-AT"/>
              </w:rPr>
            </w:pPr>
            <w:r w:rsidRPr="009D1227">
              <w:rPr>
                <w:rFonts w:eastAsia="Times New Roman" w:cs="Times New Roman"/>
                <w:color w:val="000000"/>
                <w:sz w:val="16"/>
                <w:szCs w:val="16"/>
                <w:lang w:val="en-GB" w:eastAsia="de-AT"/>
              </w:rPr>
              <w:t xml:space="preserve">Does the system provide the precise </w:t>
            </w:r>
            <w:r w:rsidRPr="009D1227">
              <w:rPr>
                <w:rFonts w:eastAsia="Times New Roman" w:cs="Times New Roman"/>
                <w:color w:val="000000"/>
                <w:sz w:val="16"/>
                <w:szCs w:val="16"/>
                <w:lang w:val="en-GB" w:eastAsia="de-AT"/>
              </w:rPr>
              <w:br/>
              <w:t>information you need?</w:t>
            </w:r>
          </w:p>
        </w:tc>
        <w:tc>
          <w:tcPr>
            <w:tcW w:w="450" w:type="dxa"/>
            <w:shd w:val="clear" w:color="auto" w:fill="FFFFFF" w:themeFill="background1"/>
            <w:noWrap/>
            <w:hideMark/>
          </w:tcPr>
          <w:p w14:paraId="38316849" w14:textId="77777777" w:rsidR="00406036" w:rsidRPr="009D1227" w:rsidRDefault="00406036" w:rsidP="00C1340B">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6"/>
                <w:szCs w:val="16"/>
                <w:lang w:val="en-GB" w:eastAsia="de-AT"/>
              </w:rPr>
            </w:pPr>
            <w:r w:rsidRPr="009D1227">
              <w:rPr>
                <w:rFonts w:eastAsia="Times New Roman" w:cs="Times New Roman"/>
                <w:color w:val="000000"/>
                <w:sz w:val="16"/>
                <w:szCs w:val="16"/>
                <w:lang w:val="en-GB" w:eastAsia="de-AT"/>
              </w:rPr>
              <w:t>x</w:t>
            </w:r>
          </w:p>
        </w:tc>
        <w:tc>
          <w:tcPr>
            <w:tcW w:w="450" w:type="dxa"/>
            <w:shd w:val="clear" w:color="auto" w:fill="FFFFFF" w:themeFill="background1"/>
            <w:noWrap/>
            <w:hideMark/>
          </w:tcPr>
          <w:p w14:paraId="5A7A8505" w14:textId="77777777" w:rsidR="00406036" w:rsidRPr="009D1227" w:rsidRDefault="00406036" w:rsidP="00C1340B">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6"/>
                <w:szCs w:val="16"/>
                <w:lang w:val="en-GB" w:eastAsia="de-AT"/>
              </w:rPr>
            </w:pPr>
            <w:r w:rsidRPr="009D1227">
              <w:rPr>
                <w:rFonts w:eastAsia="Times New Roman" w:cs="Times New Roman"/>
                <w:color w:val="000000"/>
                <w:sz w:val="16"/>
                <w:szCs w:val="16"/>
                <w:lang w:val="en-GB" w:eastAsia="de-AT"/>
              </w:rPr>
              <w:t>x</w:t>
            </w:r>
          </w:p>
        </w:tc>
        <w:tc>
          <w:tcPr>
            <w:tcW w:w="450" w:type="dxa"/>
            <w:shd w:val="clear" w:color="auto" w:fill="FFFFFF" w:themeFill="background1"/>
            <w:noWrap/>
            <w:hideMark/>
          </w:tcPr>
          <w:p w14:paraId="294DFC1E" w14:textId="77777777" w:rsidR="00406036" w:rsidRPr="009D1227" w:rsidRDefault="00406036" w:rsidP="00C1340B">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val="en-GB" w:eastAsia="de-AT"/>
              </w:rPr>
            </w:pPr>
            <w:r w:rsidRPr="009D1227">
              <w:rPr>
                <w:rFonts w:eastAsia="Times New Roman" w:cs="Times New Roman"/>
                <w:sz w:val="16"/>
                <w:szCs w:val="16"/>
                <w:lang w:val="en-GB" w:eastAsia="de-AT"/>
              </w:rPr>
              <w:t>x</w:t>
            </w:r>
          </w:p>
        </w:tc>
        <w:tc>
          <w:tcPr>
            <w:tcW w:w="418" w:type="dxa"/>
            <w:shd w:val="clear" w:color="auto" w:fill="FFFFFF" w:themeFill="background1"/>
            <w:noWrap/>
            <w:hideMark/>
          </w:tcPr>
          <w:p w14:paraId="2FCDC292" w14:textId="77777777" w:rsidR="00406036" w:rsidRPr="009D1227" w:rsidRDefault="00406036" w:rsidP="00C1340B">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val="en-GB" w:eastAsia="de-AT"/>
              </w:rPr>
            </w:pPr>
          </w:p>
        </w:tc>
      </w:tr>
      <w:tr w:rsidR="00406036" w:rsidRPr="009D1227" w14:paraId="3AC2C37A" w14:textId="77777777" w:rsidTr="00406036">
        <w:trPr>
          <w:cnfStyle w:val="000000100000" w:firstRow="0" w:lastRow="0" w:firstColumn="0" w:lastColumn="0" w:oddVBand="0" w:evenVBand="0" w:oddHBand="1" w:evenHBand="0" w:firstRowFirstColumn="0" w:firstRowLastColumn="0" w:lastRowFirstColumn="0" w:lastRowLastColumn="0"/>
          <w:trHeight w:val="175"/>
          <w:jc w:val="center"/>
        </w:trPr>
        <w:tc>
          <w:tcPr>
            <w:cnfStyle w:val="001000000000" w:firstRow="0" w:lastRow="0" w:firstColumn="1" w:lastColumn="0" w:oddVBand="0" w:evenVBand="0" w:oddHBand="0" w:evenHBand="0" w:firstRowFirstColumn="0" w:firstRowLastColumn="0" w:lastRowFirstColumn="0" w:lastRowLastColumn="0"/>
            <w:tcW w:w="1045" w:type="dxa"/>
            <w:vMerge/>
            <w:noWrap/>
            <w:hideMark/>
          </w:tcPr>
          <w:p w14:paraId="4CF31020" w14:textId="77777777" w:rsidR="00406036" w:rsidRPr="009D1227" w:rsidRDefault="00406036" w:rsidP="00C1340B">
            <w:pPr>
              <w:spacing w:line="240" w:lineRule="auto"/>
              <w:rPr>
                <w:rFonts w:eastAsia="Times New Roman" w:cs="Times New Roman"/>
                <w:sz w:val="16"/>
                <w:szCs w:val="16"/>
                <w:lang w:val="en-GB" w:eastAsia="de-AT"/>
              </w:rPr>
            </w:pPr>
          </w:p>
        </w:tc>
        <w:tc>
          <w:tcPr>
            <w:tcW w:w="3935" w:type="dxa"/>
            <w:hideMark/>
          </w:tcPr>
          <w:p w14:paraId="23BE7ED5" w14:textId="77777777" w:rsidR="00406036" w:rsidRPr="009D1227" w:rsidRDefault="00406036" w:rsidP="00C1340B">
            <w:pPr>
              <w:spacing w:line="240" w:lineRule="auto"/>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16"/>
                <w:szCs w:val="16"/>
                <w:lang w:val="en-GB" w:eastAsia="de-AT"/>
              </w:rPr>
            </w:pPr>
            <w:r w:rsidRPr="009D1227">
              <w:rPr>
                <w:rFonts w:eastAsia="Times New Roman" w:cs="Times New Roman"/>
                <w:color w:val="000000"/>
                <w:sz w:val="16"/>
                <w:szCs w:val="16"/>
                <w:lang w:val="en-GB" w:eastAsia="de-AT"/>
              </w:rPr>
              <w:t>Does the information content meet your needs?</w:t>
            </w:r>
          </w:p>
        </w:tc>
        <w:tc>
          <w:tcPr>
            <w:tcW w:w="450" w:type="dxa"/>
            <w:shd w:val="clear" w:color="auto" w:fill="FFFFFF" w:themeFill="background1"/>
            <w:noWrap/>
            <w:hideMark/>
          </w:tcPr>
          <w:p w14:paraId="5E1477BC" w14:textId="77777777" w:rsidR="00406036" w:rsidRPr="009D1227" w:rsidRDefault="00406036" w:rsidP="00C1340B">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16"/>
                <w:szCs w:val="16"/>
                <w:lang w:val="en-GB" w:eastAsia="de-AT"/>
              </w:rPr>
            </w:pPr>
            <w:r w:rsidRPr="009D1227">
              <w:rPr>
                <w:rFonts w:eastAsia="Times New Roman" w:cs="Times New Roman"/>
                <w:color w:val="000000"/>
                <w:sz w:val="16"/>
                <w:szCs w:val="16"/>
                <w:lang w:val="en-GB" w:eastAsia="de-AT"/>
              </w:rPr>
              <w:t>x</w:t>
            </w:r>
          </w:p>
        </w:tc>
        <w:tc>
          <w:tcPr>
            <w:tcW w:w="450" w:type="dxa"/>
            <w:shd w:val="clear" w:color="auto" w:fill="FFFFFF" w:themeFill="background1"/>
            <w:noWrap/>
            <w:hideMark/>
          </w:tcPr>
          <w:p w14:paraId="524256A4" w14:textId="77777777" w:rsidR="00406036" w:rsidRPr="009D1227" w:rsidRDefault="00406036" w:rsidP="00C1340B">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16"/>
                <w:szCs w:val="16"/>
                <w:lang w:val="en-GB" w:eastAsia="de-AT"/>
              </w:rPr>
            </w:pPr>
            <w:r w:rsidRPr="009D1227">
              <w:rPr>
                <w:rFonts w:eastAsia="Times New Roman" w:cs="Times New Roman"/>
                <w:color w:val="000000"/>
                <w:sz w:val="16"/>
                <w:szCs w:val="16"/>
                <w:lang w:val="en-GB" w:eastAsia="de-AT"/>
              </w:rPr>
              <w:t>x</w:t>
            </w:r>
          </w:p>
        </w:tc>
        <w:tc>
          <w:tcPr>
            <w:tcW w:w="450" w:type="dxa"/>
            <w:shd w:val="clear" w:color="auto" w:fill="FFFFFF" w:themeFill="background1"/>
            <w:noWrap/>
            <w:hideMark/>
          </w:tcPr>
          <w:p w14:paraId="5602A845" w14:textId="77777777" w:rsidR="00406036" w:rsidRPr="009D1227" w:rsidRDefault="00406036" w:rsidP="00C1340B">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val="en-GB" w:eastAsia="de-AT"/>
              </w:rPr>
            </w:pPr>
            <w:r w:rsidRPr="009D1227">
              <w:rPr>
                <w:rFonts w:eastAsia="Times New Roman" w:cs="Times New Roman"/>
                <w:sz w:val="16"/>
                <w:szCs w:val="16"/>
                <w:lang w:val="en-GB" w:eastAsia="de-AT"/>
              </w:rPr>
              <w:t>x</w:t>
            </w:r>
          </w:p>
        </w:tc>
        <w:tc>
          <w:tcPr>
            <w:tcW w:w="418" w:type="dxa"/>
            <w:shd w:val="clear" w:color="auto" w:fill="FFFFFF" w:themeFill="background1"/>
            <w:noWrap/>
            <w:hideMark/>
          </w:tcPr>
          <w:p w14:paraId="3EFE3EFA" w14:textId="77777777" w:rsidR="00406036" w:rsidRPr="009D1227" w:rsidRDefault="00406036" w:rsidP="00C1340B">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val="en-GB" w:eastAsia="de-AT"/>
              </w:rPr>
            </w:pPr>
            <w:r w:rsidRPr="009D1227">
              <w:rPr>
                <w:rFonts w:eastAsia="Times New Roman" w:cs="Times New Roman"/>
                <w:sz w:val="16"/>
                <w:szCs w:val="16"/>
                <w:lang w:val="en-GB" w:eastAsia="de-AT"/>
              </w:rPr>
              <w:t>x</w:t>
            </w:r>
          </w:p>
        </w:tc>
      </w:tr>
      <w:tr w:rsidR="00406036" w:rsidRPr="009D1227" w14:paraId="21FD03F5" w14:textId="77777777" w:rsidTr="00406036">
        <w:trPr>
          <w:trHeight w:val="89"/>
          <w:jc w:val="center"/>
        </w:trPr>
        <w:tc>
          <w:tcPr>
            <w:cnfStyle w:val="001000000000" w:firstRow="0" w:lastRow="0" w:firstColumn="1" w:lastColumn="0" w:oddVBand="0" w:evenVBand="0" w:oddHBand="0" w:evenHBand="0" w:firstRowFirstColumn="0" w:firstRowLastColumn="0" w:lastRowFirstColumn="0" w:lastRowLastColumn="0"/>
            <w:tcW w:w="1045" w:type="dxa"/>
            <w:vMerge/>
            <w:shd w:val="clear" w:color="auto" w:fill="F2F2F2" w:themeFill="background1" w:themeFillShade="F2"/>
            <w:noWrap/>
            <w:hideMark/>
          </w:tcPr>
          <w:p w14:paraId="5CD2042C" w14:textId="77777777" w:rsidR="00406036" w:rsidRPr="009D1227" w:rsidRDefault="00406036" w:rsidP="00C1340B">
            <w:pPr>
              <w:spacing w:line="240" w:lineRule="auto"/>
              <w:rPr>
                <w:rFonts w:eastAsia="Times New Roman" w:cs="Times New Roman"/>
                <w:sz w:val="16"/>
                <w:szCs w:val="16"/>
                <w:lang w:val="en-GB" w:eastAsia="de-AT"/>
              </w:rPr>
            </w:pPr>
          </w:p>
        </w:tc>
        <w:tc>
          <w:tcPr>
            <w:tcW w:w="3935" w:type="dxa"/>
            <w:shd w:val="clear" w:color="auto" w:fill="F2F2F2" w:themeFill="background1" w:themeFillShade="F2"/>
            <w:hideMark/>
          </w:tcPr>
          <w:p w14:paraId="7FF6F88D" w14:textId="77777777" w:rsidR="00406036" w:rsidRPr="009D1227" w:rsidRDefault="00406036" w:rsidP="00C1340B">
            <w:pPr>
              <w:spacing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6"/>
                <w:szCs w:val="16"/>
                <w:lang w:val="en-GB" w:eastAsia="de-AT"/>
              </w:rPr>
            </w:pPr>
            <w:r w:rsidRPr="009D1227">
              <w:rPr>
                <w:rFonts w:eastAsia="Times New Roman" w:cs="Times New Roman"/>
                <w:color w:val="000000"/>
                <w:sz w:val="16"/>
                <w:szCs w:val="16"/>
                <w:lang w:val="en-GB" w:eastAsia="de-AT"/>
              </w:rPr>
              <w:t xml:space="preserve">Does the system provide reports that </w:t>
            </w:r>
            <w:r w:rsidRPr="009D1227">
              <w:rPr>
                <w:rFonts w:eastAsia="Times New Roman" w:cs="Times New Roman"/>
                <w:color w:val="000000"/>
                <w:sz w:val="16"/>
                <w:szCs w:val="16"/>
                <w:lang w:val="en-GB" w:eastAsia="de-AT"/>
              </w:rPr>
              <w:br/>
              <w:t>seem to be just about exactly what you need?</w:t>
            </w:r>
          </w:p>
        </w:tc>
        <w:tc>
          <w:tcPr>
            <w:tcW w:w="450" w:type="dxa"/>
            <w:shd w:val="clear" w:color="auto" w:fill="FFFFFF" w:themeFill="background1"/>
            <w:noWrap/>
            <w:hideMark/>
          </w:tcPr>
          <w:p w14:paraId="40AA40FE" w14:textId="77777777" w:rsidR="00406036" w:rsidRPr="009D1227" w:rsidRDefault="00406036" w:rsidP="00C1340B">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6"/>
                <w:szCs w:val="16"/>
                <w:lang w:val="en-GB" w:eastAsia="de-AT"/>
              </w:rPr>
            </w:pPr>
            <w:r w:rsidRPr="009D1227">
              <w:rPr>
                <w:rFonts w:eastAsia="Times New Roman" w:cs="Times New Roman"/>
                <w:color w:val="000000"/>
                <w:sz w:val="16"/>
                <w:szCs w:val="16"/>
                <w:lang w:val="en-GB" w:eastAsia="de-AT"/>
              </w:rPr>
              <w:t>x</w:t>
            </w:r>
          </w:p>
        </w:tc>
        <w:tc>
          <w:tcPr>
            <w:tcW w:w="450" w:type="dxa"/>
            <w:shd w:val="clear" w:color="auto" w:fill="FFFFFF" w:themeFill="background1"/>
            <w:noWrap/>
            <w:hideMark/>
          </w:tcPr>
          <w:p w14:paraId="5E8C2F35" w14:textId="77777777" w:rsidR="00406036" w:rsidRPr="009D1227" w:rsidRDefault="00406036" w:rsidP="00C1340B">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6"/>
                <w:szCs w:val="16"/>
                <w:lang w:val="en-GB" w:eastAsia="de-AT"/>
              </w:rPr>
            </w:pPr>
            <w:r w:rsidRPr="009D1227">
              <w:rPr>
                <w:rFonts w:eastAsia="Times New Roman" w:cs="Times New Roman"/>
                <w:color w:val="000000"/>
                <w:sz w:val="16"/>
                <w:szCs w:val="16"/>
                <w:lang w:val="en-GB" w:eastAsia="de-AT"/>
              </w:rPr>
              <w:t>x</w:t>
            </w:r>
          </w:p>
        </w:tc>
        <w:tc>
          <w:tcPr>
            <w:tcW w:w="450" w:type="dxa"/>
            <w:shd w:val="clear" w:color="auto" w:fill="FFFFFF" w:themeFill="background1"/>
            <w:noWrap/>
            <w:hideMark/>
          </w:tcPr>
          <w:p w14:paraId="42FBE36A" w14:textId="77777777" w:rsidR="00406036" w:rsidRPr="009D1227" w:rsidRDefault="00406036" w:rsidP="00C1340B">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val="en-GB" w:eastAsia="de-AT"/>
              </w:rPr>
            </w:pPr>
          </w:p>
        </w:tc>
        <w:tc>
          <w:tcPr>
            <w:tcW w:w="418" w:type="dxa"/>
            <w:shd w:val="clear" w:color="auto" w:fill="FFFFFF" w:themeFill="background1"/>
            <w:noWrap/>
            <w:hideMark/>
          </w:tcPr>
          <w:p w14:paraId="54502735" w14:textId="77777777" w:rsidR="00406036" w:rsidRPr="009D1227" w:rsidRDefault="00406036" w:rsidP="00C1340B">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val="en-GB" w:eastAsia="de-AT"/>
              </w:rPr>
            </w:pPr>
          </w:p>
        </w:tc>
      </w:tr>
      <w:tr w:rsidR="00406036" w:rsidRPr="009D1227" w14:paraId="3EFC7031" w14:textId="77777777" w:rsidTr="00406036">
        <w:trPr>
          <w:cnfStyle w:val="000000100000" w:firstRow="0" w:lastRow="0" w:firstColumn="0" w:lastColumn="0" w:oddVBand="0" w:evenVBand="0" w:oddHBand="1" w:evenHBand="0" w:firstRowFirstColumn="0" w:firstRowLastColumn="0" w:lastRowFirstColumn="0" w:lastRowLastColumn="0"/>
          <w:trHeight w:val="139"/>
          <w:jc w:val="center"/>
        </w:trPr>
        <w:tc>
          <w:tcPr>
            <w:cnfStyle w:val="001000000000" w:firstRow="0" w:lastRow="0" w:firstColumn="1" w:lastColumn="0" w:oddVBand="0" w:evenVBand="0" w:oddHBand="0" w:evenHBand="0" w:firstRowFirstColumn="0" w:firstRowLastColumn="0" w:lastRowFirstColumn="0" w:lastRowLastColumn="0"/>
            <w:tcW w:w="1045" w:type="dxa"/>
            <w:vMerge/>
            <w:noWrap/>
            <w:hideMark/>
          </w:tcPr>
          <w:p w14:paraId="028D9078" w14:textId="77777777" w:rsidR="00406036" w:rsidRPr="009D1227" w:rsidRDefault="00406036" w:rsidP="00C1340B">
            <w:pPr>
              <w:spacing w:line="240" w:lineRule="auto"/>
              <w:rPr>
                <w:rFonts w:eastAsia="Times New Roman" w:cs="Times New Roman"/>
                <w:sz w:val="16"/>
                <w:szCs w:val="16"/>
                <w:lang w:val="en-GB" w:eastAsia="de-AT"/>
              </w:rPr>
            </w:pPr>
          </w:p>
        </w:tc>
        <w:tc>
          <w:tcPr>
            <w:tcW w:w="3935" w:type="dxa"/>
            <w:hideMark/>
          </w:tcPr>
          <w:p w14:paraId="0BEC037E" w14:textId="77777777" w:rsidR="00406036" w:rsidRPr="009D1227" w:rsidRDefault="00406036" w:rsidP="00C1340B">
            <w:pPr>
              <w:spacing w:line="240" w:lineRule="auto"/>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16"/>
                <w:szCs w:val="16"/>
                <w:lang w:val="en-GB" w:eastAsia="de-AT"/>
              </w:rPr>
            </w:pPr>
            <w:r w:rsidRPr="009D1227">
              <w:rPr>
                <w:rFonts w:eastAsia="Times New Roman" w:cs="Times New Roman"/>
                <w:color w:val="000000"/>
                <w:sz w:val="16"/>
                <w:szCs w:val="16"/>
                <w:lang w:val="en-GB" w:eastAsia="de-AT"/>
              </w:rPr>
              <w:t>Does the system provide sufficient information?</w:t>
            </w:r>
          </w:p>
        </w:tc>
        <w:tc>
          <w:tcPr>
            <w:tcW w:w="450" w:type="dxa"/>
            <w:shd w:val="clear" w:color="auto" w:fill="FFFFFF" w:themeFill="background1"/>
            <w:noWrap/>
            <w:hideMark/>
          </w:tcPr>
          <w:p w14:paraId="784EBF94" w14:textId="77777777" w:rsidR="00406036" w:rsidRPr="009D1227" w:rsidRDefault="00406036" w:rsidP="00C1340B">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16"/>
                <w:szCs w:val="16"/>
                <w:lang w:val="en-GB" w:eastAsia="de-AT"/>
              </w:rPr>
            </w:pPr>
            <w:r w:rsidRPr="009D1227">
              <w:rPr>
                <w:rFonts w:eastAsia="Times New Roman" w:cs="Times New Roman"/>
                <w:color w:val="000000"/>
                <w:sz w:val="16"/>
                <w:szCs w:val="16"/>
                <w:lang w:val="en-GB" w:eastAsia="de-AT"/>
              </w:rPr>
              <w:t>x</w:t>
            </w:r>
          </w:p>
        </w:tc>
        <w:tc>
          <w:tcPr>
            <w:tcW w:w="450" w:type="dxa"/>
            <w:shd w:val="clear" w:color="auto" w:fill="FFFFFF" w:themeFill="background1"/>
            <w:noWrap/>
            <w:hideMark/>
          </w:tcPr>
          <w:p w14:paraId="00189A8E" w14:textId="77777777" w:rsidR="00406036" w:rsidRPr="009D1227" w:rsidRDefault="00406036" w:rsidP="00C1340B">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16"/>
                <w:szCs w:val="16"/>
                <w:lang w:val="en-GB" w:eastAsia="de-AT"/>
              </w:rPr>
            </w:pPr>
            <w:r w:rsidRPr="009D1227">
              <w:rPr>
                <w:rFonts w:eastAsia="Times New Roman" w:cs="Times New Roman"/>
                <w:color w:val="000000"/>
                <w:sz w:val="16"/>
                <w:szCs w:val="16"/>
                <w:lang w:val="en-GB" w:eastAsia="de-AT"/>
              </w:rPr>
              <w:t>x</w:t>
            </w:r>
          </w:p>
        </w:tc>
        <w:tc>
          <w:tcPr>
            <w:tcW w:w="450" w:type="dxa"/>
            <w:shd w:val="clear" w:color="auto" w:fill="FFFFFF" w:themeFill="background1"/>
            <w:noWrap/>
            <w:hideMark/>
          </w:tcPr>
          <w:p w14:paraId="4AEDDF46" w14:textId="77777777" w:rsidR="00406036" w:rsidRPr="009D1227" w:rsidRDefault="00406036" w:rsidP="00C1340B">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val="en-GB" w:eastAsia="de-AT"/>
              </w:rPr>
            </w:pPr>
          </w:p>
        </w:tc>
        <w:tc>
          <w:tcPr>
            <w:tcW w:w="418" w:type="dxa"/>
            <w:shd w:val="clear" w:color="auto" w:fill="FFFFFF" w:themeFill="background1"/>
            <w:noWrap/>
            <w:hideMark/>
          </w:tcPr>
          <w:p w14:paraId="229B6849" w14:textId="77777777" w:rsidR="00406036" w:rsidRPr="009D1227" w:rsidRDefault="00406036" w:rsidP="00C1340B">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val="en-GB" w:eastAsia="de-AT"/>
              </w:rPr>
            </w:pPr>
          </w:p>
        </w:tc>
      </w:tr>
      <w:tr w:rsidR="00406036" w:rsidRPr="009D1227" w14:paraId="7D92A923" w14:textId="77777777" w:rsidTr="00406036">
        <w:trPr>
          <w:trHeight w:val="300"/>
          <w:jc w:val="center"/>
        </w:trPr>
        <w:tc>
          <w:tcPr>
            <w:cnfStyle w:val="001000000000" w:firstRow="0" w:lastRow="0" w:firstColumn="1" w:lastColumn="0" w:oddVBand="0" w:evenVBand="0" w:oddHBand="0" w:evenHBand="0" w:firstRowFirstColumn="0" w:firstRowLastColumn="0" w:lastRowFirstColumn="0" w:lastRowLastColumn="0"/>
            <w:tcW w:w="1045" w:type="dxa"/>
            <w:vMerge w:val="restart"/>
            <w:shd w:val="clear" w:color="auto" w:fill="F2F2F2" w:themeFill="background1" w:themeFillShade="F2"/>
            <w:noWrap/>
            <w:hideMark/>
          </w:tcPr>
          <w:p w14:paraId="7568E010" w14:textId="77777777" w:rsidR="00406036" w:rsidRPr="009D1227" w:rsidRDefault="00406036" w:rsidP="00C1340B">
            <w:pPr>
              <w:spacing w:line="240" w:lineRule="auto"/>
              <w:rPr>
                <w:rFonts w:eastAsia="Times New Roman" w:cs="Times New Roman"/>
                <w:b w:val="0"/>
                <w:bCs w:val="0"/>
                <w:sz w:val="16"/>
                <w:szCs w:val="16"/>
                <w:lang w:val="en-GB" w:eastAsia="de-AT"/>
              </w:rPr>
            </w:pPr>
            <w:r w:rsidRPr="009D1227">
              <w:rPr>
                <w:rFonts w:eastAsia="Times New Roman" w:cs="Times New Roman"/>
                <w:color w:val="000000"/>
                <w:sz w:val="16"/>
                <w:szCs w:val="16"/>
                <w:lang w:val="en-GB" w:eastAsia="de-AT"/>
              </w:rPr>
              <w:t>Accuracy</w:t>
            </w:r>
          </w:p>
          <w:p w14:paraId="5368C4F7" w14:textId="77777777" w:rsidR="00406036" w:rsidRPr="009D1227" w:rsidRDefault="00406036" w:rsidP="00C1340B">
            <w:pPr>
              <w:spacing w:line="240" w:lineRule="auto"/>
              <w:rPr>
                <w:rFonts w:eastAsia="Times New Roman" w:cs="Times New Roman"/>
                <w:sz w:val="16"/>
                <w:szCs w:val="16"/>
                <w:lang w:val="en-GB" w:eastAsia="de-AT"/>
              </w:rPr>
            </w:pPr>
          </w:p>
        </w:tc>
        <w:tc>
          <w:tcPr>
            <w:tcW w:w="3935" w:type="dxa"/>
            <w:shd w:val="clear" w:color="auto" w:fill="F2F2F2" w:themeFill="background1" w:themeFillShade="F2"/>
            <w:noWrap/>
            <w:hideMark/>
          </w:tcPr>
          <w:p w14:paraId="75591B02" w14:textId="77777777" w:rsidR="00406036" w:rsidRPr="009D1227" w:rsidRDefault="00406036" w:rsidP="00C1340B">
            <w:pPr>
              <w:spacing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6"/>
                <w:szCs w:val="16"/>
                <w:lang w:val="en-GB" w:eastAsia="de-AT"/>
              </w:rPr>
            </w:pPr>
            <w:r w:rsidRPr="009D1227">
              <w:rPr>
                <w:rFonts w:eastAsia="Times New Roman" w:cs="Times New Roman"/>
                <w:color w:val="000000"/>
                <w:sz w:val="16"/>
                <w:szCs w:val="16"/>
                <w:lang w:val="en-GB" w:eastAsia="de-AT"/>
              </w:rPr>
              <w:t>Is the system accurate?</w:t>
            </w:r>
          </w:p>
        </w:tc>
        <w:tc>
          <w:tcPr>
            <w:tcW w:w="450" w:type="dxa"/>
            <w:shd w:val="clear" w:color="auto" w:fill="FFFFFF" w:themeFill="background1"/>
            <w:noWrap/>
            <w:hideMark/>
          </w:tcPr>
          <w:p w14:paraId="766E0F6A" w14:textId="77777777" w:rsidR="00406036" w:rsidRPr="009D1227" w:rsidRDefault="00406036" w:rsidP="00C1340B">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6"/>
                <w:szCs w:val="16"/>
                <w:lang w:val="en-GB" w:eastAsia="de-AT"/>
              </w:rPr>
            </w:pPr>
          </w:p>
        </w:tc>
        <w:tc>
          <w:tcPr>
            <w:tcW w:w="450" w:type="dxa"/>
            <w:shd w:val="clear" w:color="auto" w:fill="FFFFFF" w:themeFill="background1"/>
            <w:noWrap/>
            <w:hideMark/>
          </w:tcPr>
          <w:p w14:paraId="775240BA" w14:textId="77777777" w:rsidR="00406036" w:rsidRPr="009D1227" w:rsidRDefault="00406036" w:rsidP="00C1340B">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val="en-GB" w:eastAsia="de-AT"/>
              </w:rPr>
            </w:pPr>
          </w:p>
        </w:tc>
        <w:tc>
          <w:tcPr>
            <w:tcW w:w="450" w:type="dxa"/>
            <w:shd w:val="clear" w:color="auto" w:fill="FFFFFF" w:themeFill="background1"/>
            <w:noWrap/>
            <w:hideMark/>
          </w:tcPr>
          <w:p w14:paraId="298A1D14" w14:textId="77777777" w:rsidR="00406036" w:rsidRPr="009D1227" w:rsidRDefault="00406036" w:rsidP="00C1340B">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val="en-GB" w:eastAsia="de-AT"/>
              </w:rPr>
            </w:pPr>
          </w:p>
        </w:tc>
        <w:tc>
          <w:tcPr>
            <w:tcW w:w="418" w:type="dxa"/>
            <w:shd w:val="clear" w:color="auto" w:fill="FFFFFF" w:themeFill="background1"/>
            <w:noWrap/>
            <w:hideMark/>
          </w:tcPr>
          <w:p w14:paraId="328A4555" w14:textId="77777777" w:rsidR="00406036" w:rsidRPr="009D1227" w:rsidRDefault="00406036" w:rsidP="00C1340B">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6"/>
                <w:szCs w:val="16"/>
                <w:lang w:val="en-GB" w:eastAsia="de-AT"/>
              </w:rPr>
            </w:pPr>
            <w:r w:rsidRPr="009D1227">
              <w:rPr>
                <w:rFonts w:eastAsia="Times New Roman" w:cs="Times New Roman"/>
                <w:color w:val="000000"/>
                <w:sz w:val="16"/>
                <w:szCs w:val="16"/>
                <w:lang w:val="en-GB" w:eastAsia="de-AT"/>
              </w:rPr>
              <w:t>x</w:t>
            </w:r>
          </w:p>
        </w:tc>
      </w:tr>
      <w:tr w:rsidR="00406036" w:rsidRPr="009D1227" w14:paraId="1DEAA751" w14:textId="77777777" w:rsidTr="00406036">
        <w:trPr>
          <w:cnfStyle w:val="000000100000" w:firstRow="0" w:lastRow="0" w:firstColumn="0" w:lastColumn="0" w:oddVBand="0" w:evenVBand="0" w:oddHBand="1" w:evenHBand="0" w:firstRowFirstColumn="0" w:firstRowLastColumn="0" w:lastRowFirstColumn="0" w:lastRowLastColumn="0"/>
          <w:trHeight w:val="76"/>
          <w:jc w:val="center"/>
        </w:trPr>
        <w:tc>
          <w:tcPr>
            <w:cnfStyle w:val="001000000000" w:firstRow="0" w:lastRow="0" w:firstColumn="1" w:lastColumn="0" w:oddVBand="0" w:evenVBand="0" w:oddHBand="0" w:evenHBand="0" w:firstRowFirstColumn="0" w:firstRowLastColumn="0" w:lastRowFirstColumn="0" w:lastRowLastColumn="0"/>
            <w:tcW w:w="1045" w:type="dxa"/>
            <w:vMerge/>
            <w:noWrap/>
            <w:hideMark/>
          </w:tcPr>
          <w:p w14:paraId="7E6FAD0E" w14:textId="77777777" w:rsidR="00406036" w:rsidRPr="009D1227" w:rsidRDefault="00406036" w:rsidP="00C1340B">
            <w:pPr>
              <w:spacing w:line="240" w:lineRule="auto"/>
              <w:rPr>
                <w:rFonts w:eastAsia="Times New Roman" w:cs="Times New Roman"/>
                <w:color w:val="000000"/>
                <w:sz w:val="16"/>
                <w:szCs w:val="16"/>
                <w:lang w:val="en-GB" w:eastAsia="de-AT"/>
              </w:rPr>
            </w:pPr>
          </w:p>
        </w:tc>
        <w:tc>
          <w:tcPr>
            <w:tcW w:w="3935" w:type="dxa"/>
            <w:hideMark/>
          </w:tcPr>
          <w:p w14:paraId="1D4EF058" w14:textId="77777777" w:rsidR="00406036" w:rsidRPr="009D1227" w:rsidRDefault="00406036" w:rsidP="00C1340B">
            <w:pPr>
              <w:spacing w:line="240" w:lineRule="auto"/>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16"/>
                <w:szCs w:val="16"/>
                <w:lang w:val="en-GB" w:eastAsia="de-AT"/>
              </w:rPr>
            </w:pPr>
            <w:r w:rsidRPr="009D1227">
              <w:rPr>
                <w:rFonts w:eastAsia="Times New Roman" w:cs="Times New Roman"/>
                <w:color w:val="000000"/>
                <w:sz w:val="16"/>
                <w:szCs w:val="16"/>
                <w:lang w:val="en-GB" w:eastAsia="de-AT"/>
              </w:rPr>
              <w:t>Are you satisfied with the accuracy of the system?</w:t>
            </w:r>
          </w:p>
        </w:tc>
        <w:tc>
          <w:tcPr>
            <w:tcW w:w="450" w:type="dxa"/>
            <w:shd w:val="clear" w:color="auto" w:fill="FFFFFF" w:themeFill="background1"/>
            <w:noWrap/>
            <w:hideMark/>
          </w:tcPr>
          <w:p w14:paraId="786715FD" w14:textId="77777777" w:rsidR="00406036" w:rsidRPr="009D1227" w:rsidRDefault="00406036" w:rsidP="00C1340B">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16"/>
                <w:szCs w:val="16"/>
                <w:lang w:val="en-GB" w:eastAsia="de-AT"/>
              </w:rPr>
            </w:pPr>
          </w:p>
        </w:tc>
        <w:tc>
          <w:tcPr>
            <w:tcW w:w="450" w:type="dxa"/>
            <w:shd w:val="clear" w:color="auto" w:fill="FFFFFF" w:themeFill="background1"/>
            <w:noWrap/>
            <w:hideMark/>
          </w:tcPr>
          <w:p w14:paraId="25C389B1" w14:textId="77777777" w:rsidR="00406036" w:rsidRPr="009D1227" w:rsidRDefault="00406036" w:rsidP="00C1340B">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val="en-GB" w:eastAsia="de-AT"/>
              </w:rPr>
            </w:pPr>
          </w:p>
        </w:tc>
        <w:tc>
          <w:tcPr>
            <w:tcW w:w="450" w:type="dxa"/>
            <w:shd w:val="clear" w:color="auto" w:fill="FFFFFF" w:themeFill="background1"/>
            <w:noWrap/>
            <w:hideMark/>
          </w:tcPr>
          <w:p w14:paraId="59860BAA" w14:textId="77777777" w:rsidR="00406036" w:rsidRPr="009D1227" w:rsidRDefault="00406036" w:rsidP="00C1340B">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val="en-GB" w:eastAsia="de-AT"/>
              </w:rPr>
            </w:pPr>
          </w:p>
        </w:tc>
        <w:tc>
          <w:tcPr>
            <w:tcW w:w="418" w:type="dxa"/>
            <w:shd w:val="clear" w:color="auto" w:fill="FFFFFF" w:themeFill="background1"/>
            <w:noWrap/>
            <w:hideMark/>
          </w:tcPr>
          <w:p w14:paraId="067A53B9" w14:textId="77777777" w:rsidR="00406036" w:rsidRPr="009D1227" w:rsidRDefault="00406036" w:rsidP="00C1340B">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16"/>
                <w:szCs w:val="16"/>
                <w:lang w:val="en-GB" w:eastAsia="de-AT"/>
              </w:rPr>
            </w:pPr>
            <w:r w:rsidRPr="009D1227">
              <w:rPr>
                <w:rFonts w:eastAsia="Times New Roman" w:cs="Times New Roman"/>
                <w:color w:val="000000"/>
                <w:sz w:val="16"/>
                <w:szCs w:val="16"/>
                <w:lang w:val="en-GB" w:eastAsia="de-AT"/>
              </w:rPr>
              <w:t>x</w:t>
            </w:r>
          </w:p>
        </w:tc>
      </w:tr>
      <w:tr w:rsidR="00406036" w:rsidRPr="009D1227" w14:paraId="21EBE559" w14:textId="77777777" w:rsidTr="00406036">
        <w:trPr>
          <w:trHeight w:val="58"/>
          <w:jc w:val="center"/>
        </w:trPr>
        <w:tc>
          <w:tcPr>
            <w:cnfStyle w:val="001000000000" w:firstRow="0" w:lastRow="0" w:firstColumn="1" w:lastColumn="0" w:oddVBand="0" w:evenVBand="0" w:oddHBand="0" w:evenHBand="0" w:firstRowFirstColumn="0" w:firstRowLastColumn="0" w:lastRowFirstColumn="0" w:lastRowLastColumn="0"/>
            <w:tcW w:w="1045" w:type="dxa"/>
            <w:vMerge w:val="restart"/>
            <w:shd w:val="clear" w:color="auto" w:fill="F2F2F2" w:themeFill="background1" w:themeFillShade="F2"/>
            <w:noWrap/>
            <w:hideMark/>
          </w:tcPr>
          <w:p w14:paraId="4E21905D" w14:textId="77777777" w:rsidR="00406036" w:rsidRPr="009D1227" w:rsidRDefault="00406036" w:rsidP="00C1340B">
            <w:pPr>
              <w:spacing w:line="240" w:lineRule="auto"/>
              <w:rPr>
                <w:rFonts w:eastAsia="Times New Roman" w:cs="Times New Roman"/>
                <w:b w:val="0"/>
                <w:bCs w:val="0"/>
                <w:sz w:val="16"/>
                <w:szCs w:val="16"/>
                <w:lang w:val="en-GB" w:eastAsia="de-AT"/>
              </w:rPr>
            </w:pPr>
            <w:r w:rsidRPr="009D1227">
              <w:rPr>
                <w:rFonts w:eastAsia="Times New Roman" w:cs="Times New Roman"/>
                <w:color w:val="000000"/>
                <w:sz w:val="16"/>
                <w:szCs w:val="16"/>
                <w:lang w:val="en-GB" w:eastAsia="de-AT"/>
              </w:rPr>
              <w:t>Format</w:t>
            </w:r>
          </w:p>
          <w:p w14:paraId="78AC13A0" w14:textId="77777777" w:rsidR="00406036" w:rsidRPr="009D1227" w:rsidRDefault="00406036" w:rsidP="00C1340B">
            <w:pPr>
              <w:spacing w:line="240" w:lineRule="auto"/>
              <w:rPr>
                <w:rFonts w:eastAsia="Times New Roman" w:cs="Times New Roman"/>
                <w:sz w:val="16"/>
                <w:szCs w:val="16"/>
                <w:lang w:val="en-GB" w:eastAsia="de-AT"/>
              </w:rPr>
            </w:pPr>
          </w:p>
        </w:tc>
        <w:tc>
          <w:tcPr>
            <w:tcW w:w="3935" w:type="dxa"/>
            <w:shd w:val="clear" w:color="auto" w:fill="F2F2F2" w:themeFill="background1" w:themeFillShade="F2"/>
            <w:hideMark/>
          </w:tcPr>
          <w:p w14:paraId="7C79EB24" w14:textId="325B8982" w:rsidR="00406036" w:rsidRPr="009D1227" w:rsidRDefault="00406036" w:rsidP="001E6460">
            <w:pPr>
              <w:spacing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6"/>
                <w:szCs w:val="16"/>
                <w:lang w:val="en-GB" w:eastAsia="de-AT"/>
              </w:rPr>
            </w:pPr>
            <w:r w:rsidRPr="009D1227">
              <w:rPr>
                <w:rFonts w:eastAsia="Times New Roman" w:cs="Times New Roman"/>
                <w:color w:val="000000"/>
                <w:sz w:val="16"/>
                <w:szCs w:val="16"/>
                <w:lang w:val="en-GB" w:eastAsia="de-AT"/>
              </w:rPr>
              <w:t>Dou you think the output is presented in a useful format?</w:t>
            </w:r>
          </w:p>
        </w:tc>
        <w:tc>
          <w:tcPr>
            <w:tcW w:w="450" w:type="dxa"/>
            <w:shd w:val="clear" w:color="auto" w:fill="FFFFFF" w:themeFill="background1"/>
            <w:noWrap/>
            <w:hideMark/>
          </w:tcPr>
          <w:p w14:paraId="6C3EB465" w14:textId="77777777" w:rsidR="00406036" w:rsidRPr="009D1227" w:rsidRDefault="00406036" w:rsidP="00C1340B">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6"/>
                <w:szCs w:val="16"/>
                <w:lang w:val="en-GB" w:eastAsia="de-AT"/>
              </w:rPr>
            </w:pPr>
          </w:p>
        </w:tc>
        <w:tc>
          <w:tcPr>
            <w:tcW w:w="450" w:type="dxa"/>
            <w:shd w:val="clear" w:color="auto" w:fill="FFFFFF" w:themeFill="background1"/>
            <w:noWrap/>
            <w:hideMark/>
          </w:tcPr>
          <w:p w14:paraId="3C9B6B52" w14:textId="77777777" w:rsidR="00406036" w:rsidRPr="009D1227" w:rsidRDefault="00406036" w:rsidP="00C1340B">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val="en-GB" w:eastAsia="de-AT"/>
              </w:rPr>
            </w:pPr>
          </w:p>
        </w:tc>
        <w:tc>
          <w:tcPr>
            <w:tcW w:w="450" w:type="dxa"/>
            <w:shd w:val="clear" w:color="auto" w:fill="FFFFFF" w:themeFill="background1"/>
            <w:noWrap/>
            <w:hideMark/>
          </w:tcPr>
          <w:p w14:paraId="31710088" w14:textId="77777777" w:rsidR="00406036" w:rsidRPr="009D1227" w:rsidRDefault="00406036" w:rsidP="00C1340B">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val="en-GB" w:eastAsia="de-AT"/>
              </w:rPr>
            </w:pPr>
          </w:p>
        </w:tc>
        <w:tc>
          <w:tcPr>
            <w:tcW w:w="418" w:type="dxa"/>
            <w:shd w:val="clear" w:color="auto" w:fill="FFFFFF" w:themeFill="background1"/>
            <w:noWrap/>
            <w:hideMark/>
          </w:tcPr>
          <w:p w14:paraId="572E2FC8" w14:textId="77777777" w:rsidR="00406036" w:rsidRPr="009D1227" w:rsidRDefault="00406036" w:rsidP="00C1340B">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6"/>
                <w:szCs w:val="16"/>
                <w:lang w:val="en-GB" w:eastAsia="de-AT"/>
              </w:rPr>
            </w:pPr>
            <w:r w:rsidRPr="009D1227">
              <w:rPr>
                <w:rFonts w:eastAsia="Times New Roman" w:cs="Times New Roman"/>
                <w:color w:val="000000"/>
                <w:sz w:val="16"/>
                <w:szCs w:val="16"/>
                <w:lang w:val="en-GB" w:eastAsia="de-AT"/>
              </w:rPr>
              <w:t>x</w:t>
            </w:r>
          </w:p>
        </w:tc>
      </w:tr>
      <w:tr w:rsidR="00406036" w:rsidRPr="009D1227" w14:paraId="7869FF8C" w14:textId="77777777" w:rsidTr="00406036">
        <w:trPr>
          <w:cnfStyle w:val="000000100000" w:firstRow="0" w:lastRow="0" w:firstColumn="0" w:lastColumn="0" w:oddVBand="0" w:evenVBand="0" w:oddHBand="1" w:evenHBand="0" w:firstRowFirstColumn="0" w:firstRowLastColumn="0" w:lastRowFirstColumn="0" w:lastRowLastColumn="0"/>
          <w:trHeight w:val="112"/>
          <w:jc w:val="center"/>
        </w:trPr>
        <w:tc>
          <w:tcPr>
            <w:cnfStyle w:val="001000000000" w:firstRow="0" w:lastRow="0" w:firstColumn="1" w:lastColumn="0" w:oddVBand="0" w:evenVBand="0" w:oddHBand="0" w:evenHBand="0" w:firstRowFirstColumn="0" w:firstRowLastColumn="0" w:lastRowFirstColumn="0" w:lastRowLastColumn="0"/>
            <w:tcW w:w="1045" w:type="dxa"/>
            <w:vMerge/>
            <w:noWrap/>
            <w:hideMark/>
          </w:tcPr>
          <w:p w14:paraId="71CA4B11" w14:textId="77777777" w:rsidR="00406036" w:rsidRPr="009D1227" w:rsidRDefault="00406036" w:rsidP="00C1340B">
            <w:pPr>
              <w:spacing w:line="240" w:lineRule="auto"/>
              <w:rPr>
                <w:rFonts w:eastAsia="Times New Roman" w:cs="Times New Roman"/>
                <w:color w:val="000000"/>
                <w:sz w:val="16"/>
                <w:szCs w:val="16"/>
                <w:lang w:val="en-GB" w:eastAsia="de-AT"/>
              </w:rPr>
            </w:pPr>
          </w:p>
        </w:tc>
        <w:tc>
          <w:tcPr>
            <w:tcW w:w="3935" w:type="dxa"/>
            <w:noWrap/>
            <w:hideMark/>
          </w:tcPr>
          <w:p w14:paraId="78AEACCE" w14:textId="77777777" w:rsidR="00406036" w:rsidRPr="009D1227" w:rsidRDefault="00406036" w:rsidP="00C1340B">
            <w:pPr>
              <w:spacing w:line="240" w:lineRule="auto"/>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16"/>
                <w:szCs w:val="16"/>
                <w:lang w:val="en-GB" w:eastAsia="de-AT"/>
              </w:rPr>
            </w:pPr>
            <w:r w:rsidRPr="009D1227">
              <w:rPr>
                <w:rFonts w:eastAsia="Times New Roman" w:cs="Times New Roman"/>
                <w:color w:val="000000"/>
                <w:sz w:val="16"/>
                <w:szCs w:val="16"/>
                <w:lang w:val="en-GB" w:eastAsia="de-AT"/>
              </w:rPr>
              <w:t>Is the information clear?</w:t>
            </w:r>
          </w:p>
        </w:tc>
        <w:tc>
          <w:tcPr>
            <w:tcW w:w="450" w:type="dxa"/>
            <w:shd w:val="clear" w:color="auto" w:fill="FFFFFF" w:themeFill="background1"/>
            <w:noWrap/>
            <w:hideMark/>
          </w:tcPr>
          <w:p w14:paraId="60284EC0" w14:textId="77777777" w:rsidR="00406036" w:rsidRPr="009D1227" w:rsidRDefault="00406036" w:rsidP="00C1340B">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16"/>
                <w:szCs w:val="16"/>
                <w:lang w:val="en-GB" w:eastAsia="de-AT"/>
              </w:rPr>
            </w:pPr>
            <w:r w:rsidRPr="009D1227">
              <w:rPr>
                <w:rFonts w:eastAsia="Times New Roman" w:cs="Times New Roman"/>
                <w:color w:val="000000"/>
                <w:sz w:val="16"/>
                <w:szCs w:val="16"/>
                <w:lang w:val="en-GB" w:eastAsia="de-AT"/>
              </w:rPr>
              <w:t>x</w:t>
            </w:r>
          </w:p>
        </w:tc>
        <w:tc>
          <w:tcPr>
            <w:tcW w:w="450" w:type="dxa"/>
            <w:shd w:val="clear" w:color="auto" w:fill="FFFFFF" w:themeFill="background1"/>
            <w:noWrap/>
            <w:hideMark/>
          </w:tcPr>
          <w:p w14:paraId="0561F598" w14:textId="77777777" w:rsidR="00406036" w:rsidRPr="009D1227" w:rsidRDefault="00406036" w:rsidP="00C1340B">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16"/>
                <w:szCs w:val="16"/>
                <w:lang w:val="en-GB" w:eastAsia="de-AT"/>
              </w:rPr>
            </w:pPr>
          </w:p>
        </w:tc>
        <w:tc>
          <w:tcPr>
            <w:tcW w:w="450" w:type="dxa"/>
            <w:shd w:val="clear" w:color="auto" w:fill="FFFFFF" w:themeFill="background1"/>
            <w:noWrap/>
            <w:hideMark/>
          </w:tcPr>
          <w:p w14:paraId="1A177388" w14:textId="77777777" w:rsidR="00406036" w:rsidRPr="009D1227" w:rsidRDefault="00406036" w:rsidP="00C1340B">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16"/>
                <w:szCs w:val="16"/>
                <w:lang w:val="en-GB" w:eastAsia="de-AT"/>
              </w:rPr>
            </w:pPr>
            <w:r w:rsidRPr="009D1227">
              <w:rPr>
                <w:rFonts w:eastAsia="Times New Roman" w:cs="Times New Roman"/>
                <w:color w:val="000000"/>
                <w:sz w:val="16"/>
                <w:szCs w:val="16"/>
                <w:lang w:val="en-GB" w:eastAsia="de-AT"/>
              </w:rPr>
              <w:t>x</w:t>
            </w:r>
          </w:p>
        </w:tc>
        <w:tc>
          <w:tcPr>
            <w:tcW w:w="418" w:type="dxa"/>
            <w:shd w:val="clear" w:color="auto" w:fill="FFFFFF" w:themeFill="background1"/>
            <w:noWrap/>
            <w:hideMark/>
          </w:tcPr>
          <w:p w14:paraId="10B7DB70" w14:textId="77777777" w:rsidR="00406036" w:rsidRPr="009D1227" w:rsidRDefault="00406036" w:rsidP="00C1340B">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16"/>
                <w:szCs w:val="16"/>
                <w:lang w:val="en-GB" w:eastAsia="de-AT"/>
              </w:rPr>
            </w:pPr>
          </w:p>
        </w:tc>
      </w:tr>
      <w:tr w:rsidR="00406036" w:rsidRPr="009D1227" w14:paraId="5496D754" w14:textId="77777777" w:rsidTr="00406036">
        <w:trPr>
          <w:trHeight w:val="300"/>
          <w:jc w:val="center"/>
        </w:trPr>
        <w:tc>
          <w:tcPr>
            <w:cnfStyle w:val="001000000000" w:firstRow="0" w:lastRow="0" w:firstColumn="1" w:lastColumn="0" w:oddVBand="0" w:evenVBand="0" w:oddHBand="0" w:evenHBand="0" w:firstRowFirstColumn="0" w:firstRowLastColumn="0" w:lastRowFirstColumn="0" w:lastRowLastColumn="0"/>
            <w:tcW w:w="1045" w:type="dxa"/>
            <w:vMerge w:val="restart"/>
            <w:shd w:val="clear" w:color="auto" w:fill="F2F2F2" w:themeFill="background1" w:themeFillShade="F2"/>
            <w:noWrap/>
            <w:hideMark/>
          </w:tcPr>
          <w:p w14:paraId="0D0935E0" w14:textId="69802FDF" w:rsidR="00406036" w:rsidRPr="009D1227" w:rsidRDefault="00406036" w:rsidP="00406036">
            <w:pPr>
              <w:spacing w:line="240" w:lineRule="auto"/>
              <w:rPr>
                <w:rFonts w:eastAsia="Times New Roman" w:cs="Times New Roman"/>
                <w:color w:val="000000"/>
                <w:sz w:val="16"/>
                <w:szCs w:val="16"/>
                <w:lang w:val="en-GB" w:eastAsia="de-AT"/>
              </w:rPr>
            </w:pPr>
            <w:r w:rsidRPr="009D1227">
              <w:rPr>
                <w:rFonts w:eastAsia="Times New Roman" w:cs="Times New Roman"/>
                <w:color w:val="000000"/>
                <w:sz w:val="16"/>
                <w:szCs w:val="16"/>
                <w:lang w:val="en-GB" w:eastAsia="de-AT"/>
              </w:rPr>
              <w:t>Ease of use</w:t>
            </w:r>
          </w:p>
        </w:tc>
        <w:tc>
          <w:tcPr>
            <w:tcW w:w="3935" w:type="dxa"/>
            <w:shd w:val="clear" w:color="auto" w:fill="F2F2F2" w:themeFill="background1" w:themeFillShade="F2"/>
            <w:noWrap/>
            <w:hideMark/>
          </w:tcPr>
          <w:p w14:paraId="356493DD" w14:textId="77777777" w:rsidR="00406036" w:rsidRPr="009D1227" w:rsidRDefault="00406036" w:rsidP="00C1340B">
            <w:pPr>
              <w:spacing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6"/>
                <w:szCs w:val="16"/>
                <w:lang w:val="en-GB" w:eastAsia="de-AT"/>
              </w:rPr>
            </w:pPr>
            <w:r w:rsidRPr="009D1227">
              <w:rPr>
                <w:rFonts w:eastAsia="Times New Roman" w:cs="Times New Roman"/>
                <w:color w:val="000000"/>
                <w:sz w:val="16"/>
                <w:szCs w:val="16"/>
                <w:lang w:val="en-GB" w:eastAsia="de-AT"/>
              </w:rPr>
              <w:t>Is the system user friendly?</w:t>
            </w:r>
          </w:p>
        </w:tc>
        <w:tc>
          <w:tcPr>
            <w:tcW w:w="450" w:type="dxa"/>
            <w:shd w:val="clear" w:color="auto" w:fill="FFFFFF" w:themeFill="background1"/>
            <w:noWrap/>
            <w:hideMark/>
          </w:tcPr>
          <w:p w14:paraId="6E8955AE" w14:textId="77777777" w:rsidR="00406036" w:rsidRPr="009D1227" w:rsidRDefault="00406036" w:rsidP="00C1340B">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6"/>
                <w:szCs w:val="16"/>
                <w:lang w:val="en-GB" w:eastAsia="de-AT"/>
              </w:rPr>
            </w:pPr>
          </w:p>
        </w:tc>
        <w:tc>
          <w:tcPr>
            <w:tcW w:w="450" w:type="dxa"/>
            <w:shd w:val="clear" w:color="auto" w:fill="FFFFFF" w:themeFill="background1"/>
            <w:noWrap/>
            <w:hideMark/>
          </w:tcPr>
          <w:p w14:paraId="25A8F098" w14:textId="77777777" w:rsidR="00406036" w:rsidRPr="009D1227" w:rsidRDefault="00406036" w:rsidP="00C1340B">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val="en-GB" w:eastAsia="de-AT"/>
              </w:rPr>
            </w:pPr>
          </w:p>
        </w:tc>
        <w:tc>
          <w:tcPr>
            <w:tcW w:w="450" w:type="dxa"/>
            <w:shd w:val="clear" w:color="auto" w:fill="FFFFFF" w:themeFill="background1"/>
            <w:noWrap/>
            <w:hideMark/>
          </w:tcPr>
          <w:p w14:paraId="5D22BEC6" w14:textId="77777777" w:rsidR="00406036" w:rsidRPr="009D1227" w:rsidRDefault="00406036" w:rsidP="00C1340B">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val="en-GB" w:eastAsia="de-AT"/>
              </w:rPr>
            </w:pPr>
          </w:p>
        </w:tc>
        <w:tc>
          <w:tcPr>
            <w:tcW w:w="418" w:type="dxa"/>
            <w:shd w:val="clear" w:color="auto" w:fill="FFFFFF" w:themeFill="background1"/>
            <w:noWrap/>
            <w:hideMark/>
          </w:tcPr>
          <w:p w14:paraId="18FD9DAE" w14:textId="77777777" w:rsidR="00406036" w:rsidRPr="009D1227" w:rsidRDefault="00406036" w:rsidP="00C1340B">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6"/>
                <w:szCs w:val="16"/>
                <w:lang w:val="en-GB" w:eastAsia="de-AT"/>
              </w:rPr>
            </w:pPr>
            <w:r w:rsidRPr="009D1227">
              <w:rPr>
                <w:rFonts w:eastAsia="Times New Roman" w:cs="Times New Roman"/>
                <w:color w:val="000000"/>
                <w:sz w:val="16"/>
                <w:szCs w:val="16"/>
                <w:lang w:val="en-GB" w:eastAsia="de-AT"/>
              </w:rPr>
              <w:t>x</w:t>
            </w:r>
          </w:p>
        </w:tc>
      </w:tr>
      <w:tr w:rsidR="00406036" w:rsidRPr="009D1227" w14:paraId="4B3E0D68" w14:textId="77777777" w:rsidTr="00406036">
        <w:trPr>
          <w:cnfStyle w:val="000000100000" w:firstRow="0" w:lastRow="0" w:firstColumn="0" w:lastColumn="0" w:oddVBand="0" w:evenVBand="0" w:oddHBand="1" w:evenHBand="0" w:firstRowFirstColumn="0" w:firstRowLastColumn="0" w:lastRowFirstColumn="0" w:lastRowLastColumn="0"/>
          <w:trHeight w:val="237"/>
          <w:jc w:val="center"/>
        </w:trPr>
        <w:tc>
          <w:tcPr>
            <w:cnfStyle w:val="001000000000" w:firstRow="0" w:lastRow="0" w:firstColumn="1" w:lastColumn="0" w:oddVBand="0" w:evenVBand="0" w:oddHBand="0" w:evenHBand="0" w:firstRowFirstColumn="0" w:firstRowLastColumn="0" w:lastRowFirstColumn="0" w:lastRowLastColumn="0"/>
            <w:tcW w:w="1045" w:type="dxa"/>
            <w:vMerge/>
            <w:noWrap/>
            <w:hideMark/>
          </w:tcPr>
          <w:p w14:paraId="39CF976B" w14:textId="77777777" w:rsidR="00406036" w:rsidRPr="009D1227" w:rsidRDefault="00406036" w:rsidP="00C1340B">
            <w:pPr>
              <w:spacing w:line="240" w:lineRule="auto"/>
              <w:rPr>
                <w:rFonts w:eastAsia="Times New Roman" w:cs="Times New Roman"/>
                <w:color w:val="000000"/>
                <w:sz w:val="16"/>
                <w:szCs w:val="16"/>
                <w:lang w:val="en-GB" w:eastAsia="de-AT"/>
              </w:rPr>
            </w:pPr>
          </w:p>
        </w:tc>
        <w:tc>
          <w:tcPr>
            <w:tcW w:w="3935" w:type="dxa"/>
            <w:noWrap/>
            <w:hideMark/>
          </w:tcPr>
          <w:p w14:paraId="6BF0BEE8" w14:textId="77777777" w:rsidR="00406036" w:rsidRPr="009D1227" w:rsidRDefault="00406036" w:rsidP="00C1340B">
            <w:pPr>
              <w:spacing w:line="240" w:lineRule="auto"/>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16"/>
                <w:szCs w:val="16"/>
                <w:lang w:val="en-GB" w:eastAsia="de-AT"/>
              </w:rPr>
            </w:pPr>
            <w:r w:rsidRPr="009D1227">
              <w:rPr>
                <w:rFonts w:eastAsia="Times New Roman" w:cs="Times New Roman"/>
                <w:color w:val="000000"/>
                <w:sz w:val="16"/>
                <w:szCs w:val="16"/>
                <w:lang w:val="en-GB" w:eastAsia="de-AT"/>
              </w:rPr>
              <w:t>Is the system easy to use?</w:t>
            </w:r>
          </w:p>
        </w:tc>
        <w:tc>
          <w:tcPr>
            <w:tcW w:w="450" w:type="dxa"/>
            <w:shd w:val="clear" w:color="auto" w:fill="FFFFFF" w:themeFill="background1"/>
            <w:noWrap/>
            <w:hideMark/>
          </w:tcPr>
          <w:p w14:paraId="0DD8BEB9" w14:textId="77777777" w:rsidR="00406036" w:rsidRPr="009D1227" w:rsidRDefault="00406036" w:rsidP="00C1340B">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16"/>
                <w:szCs w:val="16"/>
                <w:lang w:val="en-GB" w:eastAsia="de-AT"/>
              </w:rPr>
            </w:pPr>
          </w:p>
        </w:tc>
        <w:tc>
          <w:tcPr>
            <w:tcW w:w="450" w:type="dxa"/>
            <w:shd w:val="clear" w:color="auto" w:fill="FFFFFF" w:themeFill="background1"/>
            <w:noWrap/>
            <w:hideMark/>
          </w:tcPr>
          <w:p w14:paraId="4F197D2C" w14:textId="77777777" w:rsidR="00406036" w:rsidRPr="009D1227" w:rsidRDefault="00406036" w:rsidP="00C1340B">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val="en-GB" w:eastAsia="de-AT"/>
              </w:rPr>
            </w:pPr>
          </w:p>
        </w:tc>
        <w:tc>
          <w:tcPr>
            <w:tcW w:w="450" w:type="dxa"/>
            <w:shd w:val="clear" w:color="auto" w:fill="FFFFFF" w:themeFill="background1"/>
            <w:noWrap/>
            <w:hideMark/>
          </w:tcPr>
          <w:p w14:paraId="1FE3E325" w14:textId="77777777" w:rsidR="00406036" w:rsidRPr="009D1227" w:rsidRDefault="00406036" w:rsidP="00C1340B">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val="en-GB" w:eastAsia="de-AT"/>
              </w:rPr>
            </w:pPr>
          </w:p>
        </w:tc>
        <w:tc>
          <w:tcPr>
            <w:tcW w:w="418" w:type="dxa"/>
            <w:shd w:val="clear" w:color="auto" w:fill="FFFFFF" w:themeFill="background1"/>
            <w:noWrap/>
            <w:hideMark/>
          </w:tcPr>
          <w:p w14:paraId="048DB3F9" w14:textId="77777777" w:rsidR="00406036" w:rsidRPr="009D1227" w:rsidRDefault="00406036" w:rsidP="00C1340B">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16"/>
                <w:szCs w:val="16"/>
                <w:lang w:val="en-GB" w:eastAsia="de-AT"/>
              </w:rPr>
            </w:pPr>
            <w:r w:rsidRPr="009D1227">
              <w:rPr>
                <w:rFonts w:eastAsia="Times New Roman" w:cs="Times New Roman"/>
                <w:color w:val="000000"/>
                <w:sz w:val="16"/>
                <w:szCs w:val="16"/>
                <w:lang w:val="en-GB" w:eastAsia="de-AT"/>
              </w:rPr>
              <w:t>x</w:t>
            </w:r>
          </w:p>
        </w:tc>
      </w:tr>
      <w:tr w:rsidR="00406036" w:rsidRPr="009D1227" w14:paraId="7B59EC22" w14:textId="77777777" w:rsidTr="00406036">
        <w:trPr>
          <w:trHeight w:val="157"/>
          <w:jc w:val="center"/>
        </w:trPr>
        <w:tc>
          <w:tcPr>
            <w:cnfStyle w:val="001000000000" w:firstRow="0" w:lastRow="0" w:firstColumn="1" w:lastColumn="0" w:oddVBand="0" w:evenVBand="0" w:oddHBand="0" w:evenHBand="0" w:firstRowFirstColumn="0" w:firstRowLastColumn="0" w:lastRowFirstColumn="0" w:lastRowLastColumn="0"/>
            <w:tcW w:w="1045" w:type="dxa"/>
            <w:vMerge w:val="restart"/>
            <w:shd w:val="clear" w:color="auto" w:fill="F2F2F2" w:themeFill="background1" w:themeFillShade="F2"/>
            <w:noWrap/>
            <w:hideMark/>
          </w:tcPr>
          <w:p w14:paraId="2695203B" w14:textId="77777777" w:rsidR="00406036" w:rsidRPr="009D1227" w:rsidRDefault="00406036" w:rsidP="00C1340B">
            <w:pPr>
              <w:spacing w:line="240" w:lineRule="auto"/>
              <w:rPr>
                <w:rFonts w:eastAsia="Times New Roman" w:cs="Times New Roman"/>
                <w:b w:val="0"/>
                <w:bCs w:val="0"/>
                <w:sz w:val="16"/>
                <w:szCs w:val="16"/>
                <w:lang w:val="en-GB" w:eastAsia="de-AT"/>
              </w:rPr>
            </w:pPr>
            <w:r w:rsidRPr="009D1227">
              <w:rPr>
                <w:rFonts w:eastAsia="Times New Roman" w:cs="Times New Roman"/>
                <w:color w:val="000000"/>
                <w:sz w:val="16"/>
                <w:szCs w:val="16"/>
                <w:lang w:val="en-GB" w:eastAsia="de-AT"/>
              </w:rPr>
              <w:t>Timeliness</w:t>
            </w:r>
          </w:p>
          <w:p w14:paraId="42023BEB" w14:textId="77777777" w:rsidR="00406036" w:rsidRPr="009D1227" w:rsidRDefault="00406036" w:rsidP="00C1340B">
            <w:pPr>
              <w:spacing w:line="240" w:lineRule="auto"/>
              <w:rPr>
                <w:rFonts w:eastAsia="Times New Roman" w:cs="Times New Roman"/>
                <w:sz w:val="16"/>
                <w:szCs w:val="16"/>
                <w:lang w:val="en-GB" w:eastAsia="de-AT"/>
              </w:rPr>
            </w:pPr>
          </w:p>
        </w:tc>
        <w:tc>
          <w:tcPr>
            <w:tcW w:w="3935" w:type="dxa"/>
            <w:shd w:val="clear" w:color="auto" w:fill="F2F2F2" w:themeFill="background1" w:themeFillShade="F2"/>
            <w:hideMark/>
          </w:tcPr>
          <w:p w14:paraId="6AC180F5" w14:textId="77777777" w:rsidR="00406036" w:rsidRPr="009D1227" w:rsidRDefault="00406036" w:rsidP="00C1340B">
            <w:pPr>
              <w:spacing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6"/>
                <w:szCs w:val="16"/>
                <w:lang w:val="en-GB" w:eastAsia="de-AT"/>
              </w:rPr>
            </w:pPr>
            <w:r w:rsidRPr="009D1227">
              <w:rPr>
                <w:rFonts w:eastAsia="Times New Roman" w:cs="Times New Roman"/>
                <w:color w:val="000000"/>
                <w:sz w:val="16"/>
                <w:szCs w:val="16"/>
                <w:lang w:val="en-GB" w:eastAsia="de-AT"/>
              </w:rPr>
              <w:t>Do you get the information you need in time?</w:t>
            </w:r>
          </w:p>
        </w:tc>
        <w:tc>
          <w:tcPr>
            <w:tcW w:w="450" w:type="dxa"/>
            <w:shd w:val="clear" w:color="auto" w:fill="FFFFFF" w:themeFill="background1"/>
            <w:noWrap/>
            <w:hideMark/>
          </w:tcPr>
          <w:p w14:paraId="1C7D2800" w14:textId="77777777" w:rsidR="00406036" w:rsidRPr="009D1227" w:rsidRDefault="00406036" w:rsidP="00C1340B">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6"/>
                <w:szCs w:val="16"/>
                <w:lang w:val="en-GB" w:eastAsia="de-AT"/>
              </w:rPr>
            </w:pPr>
          </w:p>
        </w:tc>
        <w:tc>
          <w:tcPr>
            <w:tcW w:w="450" w:type="dxa"/>
            <w:shd w:val="clear" w:color="auto" w:fill="FFFFFF" w:themeFill="background1"/>
            <w:noWrap/>
            <w:hideMark/>
          </w:tcPr>
          <w:p w14:paraId="0874382F" w14:textId="77777777" w:rsidR="00406036" w:rsidRPr="009D1227" w:rsidRDefault="00406036" w:rsidP="00C1340B">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val="en-GB" w:eastAsia="de-AT"/>
              </w:rPr>
            </w:pPr>
          </w:p>
        </w:tc>
        <w:tc>
          <w:tcPr>
            <w:tcW w:w="450" w:type="dxa"/>
            <w:shd w:val="clear" w:color="auto" w:fill="FFFFFF" w:themeFill="background1"/>
            <w:noWrap/>
            <w:hideMark/>
          </w:tcPr>
          <w:p w14:paraId="6D9C0EAE" w14:textId="77777777" w:rsidR="00406036" w:rsidRPr="009D1227" w:rsidRDefault="00406036" w:rsidP="00C1340B">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val="en-GB" w:eastAsia="de-AT"/>
              </w:rPr>
            </w:pPr>
          </w:p>
        </w:tc>
        <w:tc>
          <w:tcPr>
            <w:tcW w:w="418" w:type="dxa"/>
            <w:shd w:val="clear" w:color="auto" w:fill="FFFFFF" w:themeFill="background1"/>
            <w:noWrap/>
            <w:hideMark/>
          </w:tcPr>
          <w:p w14:paraId="16EC1E7A" w14:textId="77777777" w:rsidR="00406036" w:rsidRPr="009D1227" w:rsidRDefault="00406036" w:rsidP="00C1340B">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6"/>
                <w:szCs w:val="16"/>
                <w:lang w:val="en-GB" w:eastAsia="de-AT"/>
              </w:rPr>
            </w:pPr>
            <w:r w:rsidRPr="009D1227">
              <w:rPr>
                <w:rFonts w:eastAsia="Times New Roman" w:cs="Times New Roman"/>
                <w:color w:val="000000"/>
                <w:sz w:val="16"/>
                <w:szCs w:val="16"/>
                <w:lang w:val="en-GB" w:eastAsia="de-AT"/>
              </w:rPr>
              <w:t>x</w:t>
            </w:r>
          </w:p>
        </w:tc>
      </w:tr>
      <w:tr w:rsidR="00406036" w:rsidRPr="009D1227" w14:paraId="44097EEF" w14:textId="77777777" w:rsidTr="00406036">
        <w:trPr>
          <w:cnfStyle w:val="000000100000" w:firstRow="0" w:lastRow="0" w:firstColumn="0" w:lastColumn="0" w:oddVBand="0" w:evenVBand="0" w:oddHBand="1" w:evenHBand="0" w:firstRowFirstColumn="0" w:firstRowLastColumn="0" w:lastRowFirstColumn="0" w:lastRowLastColumn="0"/>
          <w:trHeight w:val="382"/>
          <w:jc w:val="center"/>
        </w:trPr>
        <w:tc>
          <w:tcPr>
            <w:cnfStyle w:val="001000000000" w:firstRow="0" w:lastRow="0" w:firstColumn="1" w:lastColumn="0" w:oddVBand="0" w:evenVBand="0" w:oddHBand="0" w:evenHBand="0" w:firstRowFirstColumn="0" w:firstRowLastColumn="0" w:lastRowFirstColumn="0" w:lastRowLastColumn="0"/>
            <w:tcW w:w="1045" w:type="dxa"/>
            <w:vMerge/>
            <w:noWrap/>
            <w:hideMark/>
          </w:tcPr>
          <w:p w14:paraId="43C4CEEF" w14:textId="77777777" w:rsidR="00406036" w:rsidRPr="009D1227" w:rsidRDefault="00406036" w:rsidP="00C1340B">
            <w:pPr>
              <w:spacing w:line="240" w:lineRule="auto"/>
              <w:rPr>
                <w:rFonts w:eastAsia="Times New Roman" w:cs="Times New Roman"/>
                <w:color w:val="000000"/>
                <w:sz w:val="16"/>
                <w:szCs w:val="16"/>
                <w:lang w:val="en-GB" w:eastAsia="de-AT"/>
              </w:rPr>
            </w:pPr>
          </w:p>
        </w:tc>
        <w:tc>
          <w:tcPr>
            <w:tcW w:w="3935" w:type="dxa"/>
            <w:hideMark/>
          </w:tcPr>
          <w:p w14:paraId="704386F4" w14:textId="77777777" w:rsidR="00406036" w:rsidRPr="009D1227" w:rsidRDefault="00406036" w:rsidP="00C1340B">
            <w:pPr>
              <w:spacing w:line="240" w:lineRule="auto"/>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16"/>
                <w:szCs w:val="16"/>
                <w:lang w:val="en-GB" w:eastAsia="de-AT"/>
              </w:rPr>
            </w:pPr>
            <w:r w:rsidRPr="009D1227">
              <w:rPr>
                <w:rFonts w:eastAsia="Times New Roman" w:cs="Times New Roman"/>
                <w:color w:val="000000"/>
                <w:sz w:val="16"/>
                <w:szCs w:val="16"/>
                <w:lang w:val="en-GB" w:eastAsia="de-AT"/>
              </w:rPr>
              <w:t>Does the system provide up-to-date information?</w:t>
            </w:r>
          </w:p>
        </w:tc>
        <w:tc>
          <w:tcPr>
            <w:tcW w:w="450" w:type="dxa"/>
            <w:shd w:val="clear" w:color="auto" w:fill="FFFFFF" w:themeFill="background1"/>
            <w:noWrap/>
            <w:hideMark/>
          </w:tcPr>
          <w:p w14:paraId="699D4090" w14:textId="77777777" w:rsidR="00406036" w:rsidRPr="009D1227" w:rsidRDefault="00406036" w:rsidP="00C1340B">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16"/>
                <w:szCs w:val="16"/>
                <w:lang w:val="en-GB" w:eastAsia="de-AT"/>
              </w:rPr>
            </w:pPr>
          </w:p>
        </w:tc>
        <w:tc>
          <w:tcPr>
            <w:tcW w:w="450" w:type="dxa"/>
            <w:shd w:val="clear" w:color="auto" w:fill="FFFFFF" w:themeFill="background1"/>
            <w:noWrap/>
            <w:hideMark/>
          </w:tcPr>
          <w:p w14:paraId="50C2D351" w14:textId="77777777" w:rsidR="00406036" w:rsidRPr="009D1227" w:rsidRDefault="00406036" w:rsidP="00C1340B">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val="en-GB" w:eastAsia="de-AT"/>
              </w:rPr>
            </w:pPr>
          </w:p>
        </w:tc>
        <w:tc>
          <w:tcPr>
            <w:tcW w:w="450" w:type="dxa"/>
            <w:shd w:val="clear" w:color="auto" w:fill="FFFFFF" w:themeFill="background1"/>
            <w:noWrap/>
            <w:hideMark/>
          </w:tcPr>
          <w:p w14:paraId="5D319FB1" w14:textId="77777777" w:rsidR="00406036" w:rsidRPr="009D1227" w:rsidRDefault="00406036" w:rsidP="00C1340B">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val="en-GB" w:eastAsia="de-AT"/>
              </w:rPr>
            </w:pPr>
          </w:p>
        </w:tc>
        <w:tc>
          <w:tcPr>
            <w:tcW w:w="418" w:type="dxa"/>
            <w:shd w:val="clear" w:color="auto" w:fill="FFFFFF" w:themeFill="background1"/>
            <w:noWrap/>
            <w:hideMark/>
          </w:tcPr>
          <w:p w14:paraId="53C83E43" w14:textId="77777777" w:rsidR="00406036" w:rsidRPr="009D1227" w:rsidRDefault="00406036" w:rsidP="00C1340B">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16"/>
                <w:szCs w:val="16"/>
                <w:lang w:val="en-GB" w:eastAsia="de-AT"/>
              </w:rPr>
            </w:pPr>
            <w:r w:rsidRPr="009D1227">
              <w:rPr>
                <w:rFonts w:eastAsia="Times New Roman" w:cs="Times New Roman"/>
                <w:color w:val="000000"/>
                <w:sz w:val="16"/>
                <w:szCs w:val="16"/>
                <w:lang w:val="en-GB" w:eastAsia="de-AT"/>
              </w:rPr>
              <w:t>x</w:t>
            </w:r>
          </w:p>
        </w:tc>
      </w:tr>
    </w:tbl>
    <w:p w14:paraId="447FD758" w14:textId="77777777" w:rsidR="009D1227" w:rsidRDefault="009D1227" w:rsidP="00DD2C1A">
      <w:pPr>
        <w:pStyle w:val="tablecaption"/>
        <w:rPr>
          <w:b/>
          <w:lang w:val="en-US"/>
        </w:rPr>
      </w:pPr>
    </w:p>
    <w:p w14:paraId="3DED26D7" w14:textId="3C9FE715" w:rsidR="00E91320" w:rsidRPr="00D036BA" w:rsidRDefault="00DD2C1A" w:rsidP="00DD2C1A">
      <w:pPr>
        <w:pStyle w:val="tablecaption"/>
        <w:rPr>
          <w:rFonts w:cs="Times New Roman"/>
          <w:lang w:val="en-GB"/>
        </w:rPr>
      </w:pPr>
      <w:r w:rsidRPr="004D4FF1">
        <w:rPr>
          <w:b/>
          <w:lang w:val="en-US"/>
        </w:rPr>
        <w:t xml:space="preserve">Table </w:t>
      </w:r>
      <w:r w:rsidR="00384806" w:rsidRPr="008D2E99">
        <w:rPr>
          <w:b/>
          <w:lang w:val="en-GB"/>
        </w:rPr>
        <w:t>2</w:t>
      </w:r>
      <w:r w:rsidRPr="004D4FF1">
        <w:rPr>
          <w:b/>
          <w:lang w:val="en-US"/>
        </w:rPr>
        <w:t>.</w:t>
      </w:r>
      <w:r w:rsidR="00E91320" w:rsidRPr="004D4FF1">
        <w:rPr>
          <w:lang w:val="en-US"/>
        </w:rPr>
        <w:tab/>
      </w:r>
      <w:r w:rsidR="004D4FF1">
        <w:rPr>
          <w:lang w:val="en-US"/>
        </w:rPr>
        <w:t>User satisfaction questions to measure success of improving existing BI system</w:t>
      </w:r>
    </w:p>
    <w:tbl>
      <w:tblPr>
        <w:tblW w:w="6664" w:type="dxa"/>
        <w:jc w:val="center"/>
        <w:tblCellMar>
          <w:left w:w="70" w:type="dxa"/>
          <w:right w:w="70" w:type="dxa"/>
        </w:tblCellMar>
        <w:tblLook w:val="04A0" w:firstRow="1" w:lastRow="0" w:firstColumn="1" w:lastColumn="0" w:noHBand="0" w:noVBand="1"/>
      </w:tblPr>
      <w:tblGrid>
        <w:gridCol w:w="320"/>
        <w:gridCol w:w="6344"/>
      </w:tblGrid>
      <w:tr w:rsidR="00B9031D" w:rsidRPr="00101B1C" w14:paraId="3D757511" w14:textId="77777777" w:rsidTr="001E6460">
        <w:trPr>
          <w:trHeight w:val="315"/>
          <w:jc w:val="center"/>
        </w:trPr>
        <w:tc>
          <w:tcPr>
            <w:tcW w:w="32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4DF7DB3A" w14:textId="77777777" w:rsidR="00B9031D" w:rsidRPr="001E6460" w:rsidRDefault="00B9031D" w:rsidP="00B9031D">
            <w:pPr>
              <w:spacing w:after="0" w:line="240" w:lineRule="auto"/>
              <w:jc w:val="right"/>
              <w:rPr>
                <w:rFonts w:eastAsia="Times New Roman" w:cs="Times New Roman"/>
                <w:color w:val="000000"/>
                <w:sz w:val="18"/>
                <w:szCs w:val="16"/>
                <w:lang w:eastAsia="de-AT"/>
              </w:rPr>
            </w:pPr>
            <w:r w:rsidRPr="001E6460">
              <w:rPr>
                <w:rFonts w:eastAsia="Times New Roman" w:cs="Times New Roman"/>
                <w:color w:val="000000"/>
                <w:sz w:val="18"/>
                <w:szCs w:val="16"/>
                <w:lang w:val="en-GB" w:eastAsia="de-AT"/>
              </w:rPr>
              <w:t>1</w:t>
            </w:r>
          </w:p>
        </w:tc>
        <w:tc>
          <w:tcPr>
            <w:tcW w:w="6344" w:type="dxa"/>
            <w:tcBorders>
              <w:top w:val="single" w:sz="8" w:space="0" w:color="auto"/>
              <w:left w:val="nil"/>
              <w:bottom w:val="single" w:sz="8" w:space="0" w:color="auto"/>
              <w:right w:val="single" w:sz="8" w:space="0" w:color="auto"/>
            </w:tcBorders>
            <w:shd w:val="clear" w:color="auto" w:fill="auto"/>
            <w:vAlign w:val="center"/>
            <w:hideMark/>
          </w:tcPr>
          <w:p w14:paraId="38A217BD" w14:textId="77777777" w:rsidR="00B9031D" w:rsidRPr="001E6460" w:rsidRDefault="00B9031D" w:rsidP="00B9031D">
            <w:pPr>
              <w:spacing w:after="0" w:line="240" w:lineRule="auto"/>
              <w:rPr>
                <w:rFonts w:eastAsia="Times New Roman" w:cs="Times New Roman"/>
                <w:color w:val="000000"/>
                <w:sz w:val="18"/>
                <w:szCs w:val="16"/>
                <w:lang w:val="en-US" w:eastAsia="de-AT"/>
              </w:rPr>
            </w:pPr>
            <w:r w:rsidRPr="001E6460">
              <w:rPr>
                <w:rFonts w:eastAsia="Times New Roman" w:cs="Times New Roman"/>
                <w:color w:val="000000"/>
                <w:sz w:val="18"/>
                <w:szCs w:val="16"/>
                <w:lang w:val="en-GB" w:eastAsia="de-AT"/>
              </w:rPr>
              <w:t>Does the information content of the reports meet your needs?</w:t>
            </w:r>
          </w:p>
        </w:tc>
      </w:tr>
      <w:tr w:rsidR="00B9031D" w:rsidRPr="00101B1C" w14:paraId="5E7FCF38" w14:textId="77777777" w:rsidTr="001E6460">
        <w:trPr>
          <w:trHeight w:val="315"/>
          <w:jc w:val="center"/>
        </w:trPr>
        <w:tc>
          <w:tcPr>
            <w:tcW w:w="320" w:type="dxa"/>
            <w:tcBorders>
              <w:top w:val="nil"/>
              <w:left w:val="single" w:sz="8" w:space="0" w:color="auto"/>
              <w:bottom w:val="single" w:sz="8" w:space="0" w:color="auto"/>
              <w:right w:val="single" w:sz="8" w:space="0" w:color="auto"/>
            </w:tcBorders>
            <w:shd w:val="clear" w:color="auto" w:fill="auto"/>
            <w:vAlign w:val="center"/>
            <w:hideMark/>
          </w:tcPr>
          <w:p w14:paraId="5E18EAFC" w14:textId="77777777" w:rsidR="00B9031D" w:rsidRPr="001E6460" w:rsidRDefault="00B9031D" w:rsidP="00B9031D">
            <w:pPr>
              <w:spacing w:after="0" w:line="240" w:lineRule="auto"/>
              <w:jc w:val="right"/>
              <w:rPr>
                <w:rFonts w:eastAsia="Times New Roman" w:cs="Times New Roman"/>
                <w:color w:val="000000"/>
                <w:sz w:val="18"/>
                <w:szCs w:val="16"/>
                <w:lang w:eastAsia="de-AT"/>
              </w:rPr>
            </w:pPr>
            <w:r w:rsidRPr="001E6460">
              <w:rPr>
                <w:rFonts w:eastAsia="Times New Roman" w:cs="Times New Roman"/>
                <w:color w:val="000000"/>
                <w:sz w:val="18"/>
                <w:szCs w:val="16"/>
                <w:lang w:val="en-GB" w:eastAsia="de-AT"/>
              </w:rPr>
              <w:t>2</w:t>
            </w:r>
          </w:p>
        </w:tc>
        <w:tc>
          <w:tcPr>
            <w:tcW w:w="6344" w:type="dxa"/>
            <w:tcBorders>
              <w:top w:val="nil"/>
              <w:left w:val="nil"/>
              <w:bottom w:val="single" w:sz="8" w:space="0" w:color="auto"/>
              <w:right w:val="single" w:sz="8" w:space="0" w:color="auto"/>
            </w:tcBorders>
            <w:shd w:val="clear" w:color="auto" w:fill="auto"/>
            <w:vAlign w:val="center"/>
            <w:hideMark/>
          </w:tcPr>
          <w:p w14:paraId="7CFBAF44" w14:textId="77777777" w:rsidR="00B9031D" w:rsidRPr="001E6460" w:rsidRDefault="00B9031D" w:rsidP="00B9031D">
            <w:pPr>
              <w:spacing w:after="0" w:line="240" w:lineRule="auto"/>
              <w:rPr>
                <w:rFonts w:eastAsia="Times New Roman" w:cs="Times New Roman"/>
                <w:color w:val="000000"/>
                <w:sz w:val="18"/>
                <w:szCs w:val="16"/>
                <w:lang w:val="en-US" w:eastAsia="de-AT"/>
              </w:rPr>
            </w:pPr>
            <w:r w:rsidRPr="001E6460">
              <w:rPr>
                <w:rFonts w:eastAsia="Times New Roman" w:cs="Times New Roman"/>
                <w:color w:val="000000"/>
                <w:sz w:val="18"/>
                <w:szCs w:val="16"/>
                <w:lang w:val="en-GB" w:eastAsia="de-AT"/>
              </w:rPr>
              <w:t>Are the BI system and reports accurate?</w:t>
            </w:r>
          </w:p>
        </w:tc>
      </w:tr>
      <w:tr w:rsidR="00B9031D" w:rsidRPr="00101B1C" w14:paraId="26817188" w14:textId="77777777" w:rsidTr="001E6460">
        <w:trPr>
          <w:trHeight w:val="315"/>
          <w:jc w:val="center"/>
        </w:trPr>
        <w:tc>
          <w:tcPr>
            <w:tcW w:w="320" w:type="dxa"/>
            <w:tcBorders>
              <w:top w:val="nil"/>
              <w:left w:val="single" w:sz="8" w:space="0" w:color="auto"/>
              <w:bottom w:val="single" w:sz="8" w:space="0" w:color="auto"/>
              <w:right w:val="single" w:sz="8" w:space="0" w:color="auto"/>
            </w:tcBorders>
            <w:shd w:val="clear" w:color="auto" w:fill="auto"/>
            <w:vAlign w:val="center"/>
            <w:hideMark/>
          </w:tcPr>
          <w:p w14:paraId="683D7993" w14:textId="77777777" w:rsidR="00B9031D" w:rsidRPr="001E6460" w:rsidRDefault="00B9031D" w:rsidP="00B9031D">
            <w:pPr>
              <w:spacing w:after="0" w:line="240" w:lineRule="auto"/>
              <w:jc w:val="right"/>
              <w:rPr>
                <w:rFonts w:eastAsia="Times New Roman" w:cs="Times New Roman"/>
                <w:color w:val="000000"/>
                <w:sz w:val="18"/>
                <w:szCs w:val="16"/>
                <w:lang w:eastAsia="de-AT"/>
              </w:rPr>
            </w:pPr>
            <w:r w:rsidRPr="001E6460">
              <w:rPr>
                <w:rFonts w:eastAsia="Times New Roman" w:cs="Times New Roman"/>
                <w:color w:val="000000"/>
                <w:sz w:val="18"/>
                <w:szCs w:val="16"/>
                <w:lang w:val="en-GB" w:eastAsia="de-AT"/>
              </w:rPr>
              <w:t>3</w:t>
            </w:r>
          </w:p>
        </w:tc>
        <w:tc>
          <w:tcPr>
            <w:tcW w:w="6344" w:type="dxa"/>
            <w:tcBorders>
              <w:top w:val="nil"/>
              <w:left w:val="nil"/>
              <w:bottom w:val="single" w:sz="8" w:space="0" w:color="auto"/>
              <w:right w:val="single" w:sz="8" w:space="0" w:color="auto"/>
            </w:tcBorders>
            <w:shd w:val="clear" w:color="auto" w:fill="auto"/>
            <w:vAlign w:val="center"/>
            <w:hideMark/>
          </w:tcPr>
          <w:p w14:paraId="196DDB44" w14:textId="77777777" w:rsidR="00B9031D" w:rsidRPr="001E6460" w:rsidRDefault="00B9031D" w:rsidP="00B9031D">
            <w:pPr>
              <w:spacing w:after="0" w:line="240" w:lineRule="auto"/>
              <w:rPr>
                <w:rFonts w:eastAsia="Times New Roman" w:cs="Times New Roman"/>
                <w:color w:val="000000"/>
                <w:sz w:val="18"/>
                <w:szCs w:val="16"/>
                <w:lang w:val="en-US" w:eastAsia="de-AT"/>
              </w:rPr>
            </w:pPr>
            <w:r w:rsidRPr="001E6460">
              <w:rPr>
                <w:rFonts w:eastAsia="Times New Roman" w:cs="Times New Roman"/>
                <w:color w:val="000000"/>
                <w:sz w:val="18"/>
                <w:szCs w:val="16"/>
                <w:lang w:val="en-GB" w:eastAsia="de-AT"/>
              </w:rPr>
              <w:t xml:space="preserve">Are you satisfied with the accuracy of the BI system and the associated reports? </w:t>
            </w:r>
          </w:p>
        </w:tc>
      </w:tr>
      <w:tr w:rsidR="00B9031D" w:rsidRPr="00101B1C" w14:paraId="070B870B" w14:textId="77777777" w:rsidTr="001E6460">
        <w:trPr>
          <w:trHeight w:val="315"/>
          <w:jc w:val="center"/>
        </w:trPr>
        <w:tc>
          <w:tcPr>
            <w:tcW w:w="320" w:type="dxa"/>
            <w:tcBorders>
              <w:top w:val="nil"/>
              <w:left w:val="single" w:sz="8" w:space="0" w:color="auto"/>
              <w:bottom w:val="single" w:sz="8" w:space="0" w:color="auto"/>
              <w:right w:val="single" w:sz="8" w:space="0" w:color="auto"/>
            </w:tcBorders>
            <w:shd w:val="clear" w:color="auto" w:fill="auto"/>
            <w:vAlign w:val="center"/>
            <w:hideMark/>
          </w:tcPr>
          <w:p w14:paraId="4EED403A" w14:textId="77777777" w:rsidR="00B9031D" w:rsidRPr="001E6460" w:rsidRDefault="00B9031D" w:rsidP="00B9031D">
            <w:pPr>
              <w:spacing w:after="0" w:line="240" w:lineRule="auto"/>
              <w:jc w:val="right"/>
              <w:rPr>
                <w:rFonts w:eastAsia="Times New Roman" w:cs="Times New Roman"/>
                <w:color w:val="000000"/>
                <w:sz w:val="18"/>
                <w:szCs w:val="16"/>
                <w:lang w:eastAsia="de-AT"/>
              </w:rPr>
            </w:pPr>
            <w:r w:rsidRPr="001E6460">
              <w:rPr>
                <w:rFonts w:eastAsia="Times New Roman" w:cs="Times New Roman"/>
                <w:color w:val="000000"/>
                <w:sz w:val="18"/>
                <w:szCs w:val="16"/>
                <w:lang w:val="en-GB" w:eastAsia="de-AT"/>
              </w:rPr>
              <w:t>4</w:t>
            </w:r>
          </w:p>
        </w:tc>
        <w:tc>
          <w:tcPr>
            <w:tcW w:w="6344" w:type="dxa"/>
            <w:tcBorders>
              <w:top w:val="nil"/>
              <w:left w:val="nil"/>
              <w:bottom w:val="single" w:sz="8" w:space="0" w:color="auto"/>
              <w:right w:val="single" w:sz="8" w:space="0" w:color="auto"/>
            </w:tcBorders>
            <w:shd w:val="clear" w:color="auto" w:fill="auto"/>
            <w:vAlign w:val="center"/>
            <w:hideMark/>
          </w:tcPr>
          <w:p w14:paraId="7EC5D865" w14:textId="77777777" w:rsidR="00B9031D" w:rsidRPr="001E6460" w:rsidRDefault="00B9031D" w:rsidP="00B9031D">
            <w:pPr>
              <w:spacing w:after="0" w:line="240" w:lineRule="auto"/>
              <w:rPr>
                <w:rFonts w:eastAsia="Times New Roman" w:cs="Times New Roman"/>
                <w:color w:val="000000"/>
                <w:sz w:val="18"/>
                <w:szCs w:val="16"/>
                <w:lang w:val="en-US" w:eastAsia="de-AT"/>
              </w:rPr>
            </w:pPr>
            <w:r w:rsidRPr="001E6460">
              <w:rPr>
                <w:rFonts w:eastAsia="Times New Roman" w:cs="Times New Roman"/>
                <w:color w:val="000000"/>
                <w:sz w:val="18"/>
                <w:szCs w:val="16"/>
                <w:lang w:val="en-GB" w:eastAsia="de-AT"/>
              </w:rPr>
              <w:t>Do you think the output is presented in a useful format?</w:t>
            </w:r>
          </w:p>
        </w:tc>
      </w:tr>
      <w:tr w:rsidR="00B9031D" w:rsidRPr="00101B1C" w14:paraId="63B6F81F" w14:textId="77777777" w:rsidTr="001E6460">
        <w:trPr>
          <w:trHeight w:val="315"/>
          <w:jc w:val="center"/>
        </w:trPr>
        <w:tc>
          <w:tcPr>
            <w:tcW w:w="320" w:type="dxa"/>
            <w:tcBorders>
              <w:top w:val="nil"/>
              <w:left w:val="single" w:sz="8" w:space="0" w:color="auto"/>
              <w:bottom w:val="single" w:sz="8" w:space="0" w:color="auto"/>
              <w:right w:val="single" w:sz="8" w:space="0" w:color="auto"/>
            </w:tcBorders>
            <w:shd w:val="clear" w:color="auto" w:fill="auto"/>
            <w:vAlign w:val="center"/>
            <w:hideMark/>
          </w:tcPr>
          <w:p w14:paraId="60485748" w14:textId="77777777" w:rsidR="00B9031D" w:rsidRPr="001E6460" w:rsidRDefault="00B9031D" w:rsidP="00B9031D">
            <w:pPr>
              <w:spacing w:after="0" w:line="240" w:lineRule="auto"/>
              <w:jc w:val="right"/>
              <w:rPr>
                <w:rFonts w:eastAsia="Times New Roman" w:cs="Times New Roman"/>
                <w:color w:val="000000"/>
                <w:sz w:val="18"/>
                <w:szCs w:val="16"/>
                <w:lang w:eastAsia="de-AT"/>
              </w:rPr>
            </w:pPr>
            <w:r w:rsidRPr="001E6460">
              <w:rPr>
                <w:rFonts w:eastAsia="Times New Roman" w:cs="Times New Roman"/>
                <w:color w:val="000000"/>
                <w:sz w:val="18"/>
                <w:szCs w:val="16"/>
                <w:lang w:val="en-GB" w:eastAsia="de-AT"/>
              </w:rPr>
              <w:t>5</w:t>
            </w:r>
          </w:p>
        </w:tc>
        <w:tc>
          <w:tcPr>
            <w:tcW w:w="6344" w:type="dxa"/>
            <w:tcBorders>
              <w:top w:val="nil"/>
              <w:left w:val="nil"/>
              <w:bottom w:val="single" w:sz="8" w:space="0" w:color="auto"/>
              <w:right w:val="single" w:sz="8" w:space="0" w:color="auto"/>
            </w:tcBorders>
            <w:shd w:val="clear" w:color="auto" w:fill="auto"/>
            <w:vAlign w:val="center"/>
            <w:hideMark/>
          </w:tcPr>
          <w:p w14:paraId="52495E64" w14:textId="241746F0" w:rsidR="00B9031D" w:rsidRPr="001E6460" w:rsidRDefault="00B9031D" w:rsidP="00B9031D">
            <w:pPr>
              <w:spacing w:after="0" w:line="240" w:lineRule="auto"/>
              <w:rPr>
                <w:rFonts w:eastAsia="Times New Roman" w:cs="Times New Roman"/>
                <w:color w:val="000000"/>
                <w:sz w:val="18"/>
                <w:szCs w:val="16"/>
                <w:lang w:val="en-US" w:eastAsia="de-AT"/>
              </w:rPr>
            </w:pPr>
            <w:r w:rsidRPr="001E6460">
              <w:rPr>
                <w:rFonts w:eastAsia="Times New Roman" w:cs="Times New Roman"/>
                <w:color w:val="000000"/>
                <w:sz w:val="18"/>
                <w:szCs w:val="16"/>
                <w:lang w:val="en-GB" w:eastAsia="de-AT"/>
              </w:rPr>
              <w:t xml:space="preserve">Are the BI system and </w:t>
            </w:r>
            <w:r w:rsidR="00886EF0" w:rsidRPr="001E6460">
              <w:rPr>
                <w:rFonts w:eastAsia="Times New Roman" w:cs="Times New Roman"/>
                <w:color w:val="000000"/>
                <w:sz w:val="18"/>
                <w:szCs w:val="16"/>
                <w:lang w:val="en-GB" w:eastAsia="de-AT"/>
              </w:rPr>
              <w:t xml:space="preserve">associated </w:t>
            </w:r>
            <w:r w:rsidRPr="001E6460">
              <w:rPr>
                <w:rFonts w:eastAsia="Times New Roman" w:cs="Times New Roman"/>
                <w:color w:val="000000"/>
                <w:sz w:val="18"/>
                <w:szCs w:val="16"/>
                <w:lang w:val="en-GB" w:eastAsia="de-AT"/>
              </w:rPr>
              <w:t>reports user friendly?</w:t>
            </w:r>
          </w:p>
        </w:tc>
      </w:tr>
      <w:tr w:rsidR="00B9031D" w:rsidRPr="00101B1C" w14:paraId="6719D590" w14:textId="77777777" w:rsidTr="001E6460">
        <w:trPr>
          <w:trHeight w:val="315"/>
          <w:jc w:val="center"/>
        </w:trPr>
        <w:tc>
          <w:tcPr>
            <w:tcW w:w="320" w:type="dxa"/>
            <w:tcBorders>
              <w:top w:val="nil"/>
              <w:left w:val="single" w:sz="8" w:space="0" w:color="auto"/>
              <w:bottom w:val="single" w:sz="8" w:space="0" w:color="auto"/>
              <w:right w:val="single" w:sz="8" w:space="0" w:color="auto"/>
            </w:tcBorders>
            <w:shd w:val="clear" w:color="auto" w:fill="auto"/>
            <w:vAlign w:val="center"/>
            <w:hideMark/>
          </w:tcPr>
          <w:p w14:paraId="7D599646" w14:textId="77777777" w:rsidR="00B9031D" w:rsidRPr="001E6460" w:rsidRDefault="00B9031D" w:rsidP="00B9031D">
            <w:pPr>
              <w:spacing w:after="0" w:line="240" w:lineRule="auto"/>
              <w:jc w:val="right"/>
              <w:rPr>
                <w:rFonts w:eastAsia="Times New Roman" w:cs="Times New Roman"/>
                <w:color w:val="000000"/>
                <w:sz w:val="18"/>
                <w:szCs w:val="16"/>
                <w:lang w:eastAsia="de-AT"/>
              </w:rPr>
            </w:pPr>
            <w:r w:rsidRPr="001E6460">
              <w:rPr>
                <w:rFonts w:eastAsia="Times New Roman" w:cs="Times New Roman"/>
                <w:color w:val="000000"/>
                <w:sz w:val="18"/>
                <w:szCs w:val="16"/>
                <w:lang w:val="en-GB" w:eastAsia="de-AT"/>
              </w:rPr>
              <w:t>6</w:t>
            </w:r>
          </w:p>
        </w:tc>
        <w:tc>
          <w:tcPr>
            <w:tcW w:w="6344" w:type="dxa"/>
            <w:tcBorders>
              <w:top w:val="nil"/>
              <w:left w:val="nil"/>
              <w:bottom w:val="single" w:sz="8" w:space="0" w:color="auto"/>
              <w:right w:val="single" w:sz="8" w:space="0" w:color="auto"/>
            </w:tcBorders>
            <w:shd w:val="clear" w:color="auto" w:fill="auto"/>
            <w:vAlign w:val="center"/>
            <w:hideMark/>
          </w:tcPr>
          <w:p w14:paraId="70E6F389" w14:textId="77777777" w:rsidR="00B9031D" w:rsidRPr="001E6460" w:rsidRDefault="00B9031D" w:rsidP="00B9031D">
            <w:pPr>
              <w:spacing w:after="0" w:line="240" w:lineRule="auto"/>
              <w:rPr>
                <w:rFonts w:eastAsia="Times New Roman" w:cs="Times New Roman"/>
                <w:color w:val="000000"/>
                <w:sz w:val="18"/>
                <w:szCs w:val="16"/>
                <w:lang w:val="en-US" w:eastAsia="de-AT"/>
              </w:rPr>
            </w:pPr>
            <w:r w:rsidRPr="001E6460">
              <w:rPr>
                <w:rFonts w:eastAsia="Times New Roman" w:cs="Times New Roman"/>
                <w:color w:val="000000"/>
                <w:sz w:val="18"/>
                <w:szCs w:val="16"/>
                <w:lang w:val="en-GB" w:eastAsia="de-AT"/>
              </w:rPr>
              <w:t>Are the BI system and associated reports easy to use?</w:t>
            </w:r>
          </w:p>
        </w:tc>
      </w:tr>
      <w:tr w:rsidR="00B9031D" w:rsidRPr="00101B1C" w14:paraId="571DCA32" w14:textId="77777777" w:rsidTr="001E6460">
        <w:trPr>
          <w:trHeight w:val="315"/>
          <w:jc w:val="center"/>
        </w:trPr>
        <w:tc>
          <w:tcPr>
            <w:tcW w:w="320" w:type="dxa"/>
            <w:tcBorders>
              <w:top w:val="nil"/>
              <w:left w:val="single" w:sz="8" w:space="0" w:color="auto"/>
              <w:bottom w:val="single" w:sz="8" w:space="0" w:color="auto"/>
              <w:right w:val="single" w:sz="8" w:space="0" w:color="auto"/>
            </w:tcBorders>
            <w:shd w:val="clear" w:color="auto" w:fill="auto"/>
            <w:vAlign w:val="center"/>
            <w:hideMark/>
          </w:tcPr>
          <w:p w14:paraId="6522ECD2" w14:textId="77777777" w:rsidR="00B9031D" w:rsidRPr="001E6460" w:rsidRDefault="00B9031D" w:rsidP="00B9031D">
            <w:pPr>
              <w:spacing w:after="0" w:line="240" w:lineRule="auto"/>
              <w:jc w:val="right"/>
              <w:rPr>
                <w:rFonts w:eastAsia="Times New Roman" w:cs="Times New Roman"/>
                <w:color w:val="000000"/>
                <w:sz w:val="18"/>
                <w:szCs w:val="16"/>
                <w:lang w:eastAsia="de-AT"/>
              </w:rPr>
            </w:pPr>
            <w:r w:rsidRPr="001E6460">
              <w:rPr>
                <w:rFonts w:eastAsia="Times New Roman" w:cs="Times New Roman"/>
                <w:color w:val="000000"/>
                <w:sz w:val="18"/>
                <w:szCs w:val="16"/>
                <w:lang w:val="en-GB" w:eastAsia="de-AT"/>
              </w:rPr>
              <w:t>7</w:t>
            </w:r>
          </w:p>
        </w:tc>
        <w:tc>
          <w:tcPr>
            <w:tcW w:w="6344" w:type="dxa"/>
            <w:tcBorders>
              <w:top w:val="nil"/>
              <w:left w:val="nil"/>
              <w:bottom w:val="single" w:sz="8" w:space="0" w:color="auto"/>
              <w:right w:val="single" w:sz="8" w:space="0" w:color="auto"/>
            </w:tcBorders>
            <w:shd w:val="clear" w:color="auto" w:fill="auto"/>
            <w:vAlign w:val="center"/>
            <w:hideMark/>
          </w:tcPr>
          <w:p w14:paraId="07E429A1" w14:textId="77777777" w:rsidR="00B9031D" w:rsidRPr="001E6460" w:rsidRDefault="00B9031D" w:rsidP="00B9031D">
            <w:pPr>
              <w:spacing w:after="0" w:line="240" w:lineRule="auto"/>
              <w:rPr>
                <w:rFonts w:eastAsia="Times New Roman" w:cs="Times New Roman"/>
                <w:color w:val="000000"/>
                <w:sz w:val="18"/>
                <w:szCs w:val="16"/>
                <w:lang w:val="en-US" w:eastAsia="de-AT"/>
              </w:rPr>
            </w:pPr>
            <w:r w:rsidRPr="001E6460">
              <w:rPr>
                <w:rFonts w:eastAsia="Times New Roman" w:cs="Times New Roman"/>
                <w:color w:val="000000"/>
                <w:sz w:val="18"/>
                <w:szCs w:val="16"/>
                <w:lang w:val="en-GB" w:eastAsia="de-AT"/>
              </w:rPr>
              <w:t>Do you get the information you need in time?</w:t>
            </w:r>
          </w:p>
        </w:tc>
      </w:tr>
      <w:tr w:rsidR="00B9031D" w:rsidRPr="00101B1C" w14:paraId="4067DF10" w14:textId="77777777" w:rsidTr="001E6460">
        <w:trPr>
          <w:trHeight w:val="315"/>
          <w:jc w:val="center"/>
        </w:trPr>
        <w:tc>
          <w:tcPr>
            <w:tcW w:w="320" w:type="dxa"/>
            <w:tcBorders>
              <w:top w:val="nil"/>
              <w:left w:val="single" w:sz="8" w:space="0" w:color="auto"/>
              <w:bottom w:val="single" w:sz="8" w:space="0" w:color="auto"/>
              <w:right w:val="single" w:sz="8" w:space="0" w:color="auto"/>
            </w:tcBorders>
            <w:shd w:val="clear" w:color="auto" w:fill="auto"/>
            <w:vAlign w:val="center"/>
            <w:hideMark/>
          </w:tcPr>
          <w:p w14:paraId="2CE2CFA9" w14:textId="77777777" w:rsidR="00B9031D" w:rsidRPr="001E6460" w:rsidRDefault="00B9031D" w:rsidP="00B9031D">
            <w:pPr>
              <w:spacing w:after="0" w:line="240" w:lineRule="auto"/>
              <w:jc w:val="right"/>
              <w:rPr>
                <w:rFonts w:eastAsia="Times New Roman" w:cs="Times New Roman"/>
                <w:color w:val="000000"/>
                <w:sz w:val="18"/>
                <w:szCs w:val="16"/>
                <w:lang w:eastAsia="de-AT"/>
              </w:rPr>
            </w:pPr>
            <w:r w:rsidRPr="001E6460">
              <w:rPr>
                <w:rFonts w:eastAsia="Times New Roman" w:cs="Times New Roman"/>
                <w:color w:val="000000"/>
                <w:sz w:val="18"/>
                <w:szCs w:val="16"/>
                <w:lang w:val="en-GB" w:eastAsia="de-AT"/>
              </w:rPr>
              <w:t>8</w:t>
            </w:r>
          </w:p>
        </w:tc>
        <w:tc>
          <w:tcPr>
            <w:tcW w:w="6344" w:type="dxa"/>
            <w:tcBorders>
              <w:top w:val="nil"/>
              <w:left w:val="nil"/>
              <w:bottom w:val="single" w:sz="8" w:space="0" w:color="auto"/>
              <w:right w:val="single" w:sz="8" w:space="0" w:color="auto"/>
            </w:tcBorders>
            <w:shd w:val="clear" w:color="auto" w:fill="auto"/>
            <w:vAlign w:val="center"/>
            <w:hideMark/>
          </w:tcPr>
          <w:p w14:paraId="144544AA" w14:textId="77777777" w:rsidR="00B9031D" w:rsidRPr="001E6460" w:rsidRDefault="00B9031D" w:rsidP="00B9031D">
            <w:pPr>
              <w:spacing w:after="0" w:line="240" w:lineRule="auto"/>
              <w:rPr>
                <w:rFonts w:eastAsia="Times New Roman" w:cs="Times New Roman"/>
                <w:color w:val="000000"/>
                <w:sz w:val="18"/>
                <w:szCs w:val="16"/>
                <w:lang w:val="en-US" w:eastAsia="de-AT"/>
              </w:rPr>
            </w:pPr>
            <w:r w:rsidRPr="001E6460">
              <w:rPr>
                <w:rFonts w:eastAsia="Times New Roman" w:cs="Times New Roman"/>
                <w:color w:val="000000"/>
                <w:sz w:val="18"/>
                <w:szCs w:val="16"/>
                <w:lang w:val="en-GB" w:eastAsia="de-AT"/>
              </w:rPr>
              <w:t>Do the BI system and associated reports provide up-to-date information?</w:t>
            </w:r>
          </w:p>
        </w:tc>
      </w:tr>
      <w:tr w:rsidR="00B9031D" w:rsidRPr="00101B1C" w14:paraId="54FA6BE4" w14:textId="77777777" w:rsidTr="001E6460">
        <w:trPr>
          <w:trHeight w:val="315"/>
          <w:jc w:val="center"/>
        </w:trPr>
        <w:tc>
          <w:tcPr>
            <w:tcW w:w="320" w:type="dxa"/>
            <w:tcBorders>
              <w:top w:val="nil"/>
              <w:left w:val="single" w:sz="8" w:space="0" w:color="auto"/>
              <w:bottom w:val="single" w:sz="8" w:space="0" w:color="auto"/>
              <w:right w:val="single" w:sz="8" w:space="0" w:color="auto"/>
            </w:tcBorders>
            <w:shd w:val="clear" w:color="auto" w:fill="auto"/>
            <w:vAlign w:val="center"/>
            <w:hideMark/>
          </w:tcPr>
          <w:p w14:paraId="6BE53038" w14:textId="77777777" w:rsidR="00B9031D" w:rsidRPr="001E6460" w:rsidRDefault="00B9031D" w:rsidP="00B9031D">
            <w:pPr>
              <w:spacing w:after="0" w:line="240" w:lineRule="auto"/>
              <w:jc w:val="right"/>
              <w:rPr>
                <w:rFonts w:eastAsia="Times New Roman" w:cs="Times New Roman"/>
                <w:color w:val="000000"/>
                <w:sz w:val="18"/>
                <w:szCs w:val="16"/>
                <w:lang w:eastAsia="de-AT"/>
              </w:rPr>
            </w:pPr>
            <w:r w:rsidRPr="001E6460">
              <w:rPr>
                <w:rFonts w:eastAsia="Times New Roman" w:cs="Times New Roman"/>
                <w:color w:val="000000"/>
                <w:sz w:val="18"/>
                <w:szCs w:val="16"/>
                <w:lang w:val="en-GB" w:eastAsia="de-AT"/>
              </w:rPr>
              <w:t>9</w:t>
            </w:r>
          </w:p>
        </w:tc>
        <w:tc>
          <w:tcPr>
            <w:tcW w:w="6344" w:type="dxa"/>
            <w:tcBorders>
              <w:top w:val="nil"/>
              <w:left w:val="nil"/>
              <w:bottom w:val="single" w:sz="8" w:space="0" w:color="auto"/>
              <w:right w:val="single" w:sz="8" w:space="0" w:color="auto"/>
            </w:tcBorders>
            <w:shd w:val="clear" w:color="auto" w:fill="auto"/>
            <w:vAlign w:val="center"/>
            <w:hideMark/>
          </w:tcPr>
          <w:p w14:paraId="5277B227" w14:textId="77777777" w:rsidR="00B9031D" w:rsidRPr="001E6460" w:rsidRDefault="00B9031D" w:rsidP="00B9031D">
            <w:pPr>
              <w:spacing w:after="0" w:line="240" w:lineRule="auto"/>
              <w:rPr>
                <w:rFonts w:eastAsia="Times New Roman" w:cs="Times New Roman"/>
                <w:color w:val="000000"/>
                <w:sz w:val="18"/>
                <w:szCs w:val="16"/>
                <w:lang w:val="en-US" w:eastAsia="de-AT"/>
              </w:rPr>
            </w:pPr>
            <w:r w:rsidRPr="001E6460">
              <w:rPr>
                <w:rFonts w:eastAsia="Times New Roman" w:cs="Times New Roman"/>
                <w:color w:val="000000"/>
                <w:sz w:val="18"/>
                <w:szCs w:val="16"/>
                <w:lang w:val="en-GB" w:eastAsia="de-AT"/>
              </w:rPr>
              <w:t>Are you satisfied with the changing descriptive content (CDS) functionality?</w:t>
            </w:r>
          </w:p>
        </w:tc>
      </w:tr>
      <w:tr w:rsidR="00B9031D" w:rsidRPr="00101B1C" w14:paraId="3FCB02A0" w14:textId="77777777" w:rsidTr="001E6460">
        <w:trPr>
          <w:trHeight w:val="315"/>
          <w:jc w:val="center"/>
        </w:trPr>
        <w:tc>
          <w:tcPr>
            <w:tcW w:w="320" w:type="dxa"/>
            <w:tcBorders>
              <w:top w:val="nil"/>
              <w:left w:val="single" w:sz="8" w:space="0" w:color="auto"/>
              <w:bottom w:val="single" w:sz="8" w:space="0" w:color="auto"/>
              <w:right w:val="single" w:sz="8" w:space="0" w:color="auto"/>
            </w:tcBorders>
            <w:shd w:val="clear" w:color="auto" w:fill="auto"/>
            <w:vAlign w:val="center"/>
            <w:hideMark/>
          </w:tcPr>
          <w:p w14:paraId="2609EEFC" w14:textId="77777777" w:rsidR="00B9031D" w:rsidRPr="001E6460" w:rsidRDefault="00B9031D" w:rsidP="00B9031D">
            <w:pPr>
              <w:spacing w:after="0" w:line="240" w:lineRule="auto"/>
              <w:jc w:val="right"/>
              <w:rPr>
                <w:rFonts w:eastAsia="Times New Roman" w:cs="Times New Roman"/>
                <w:color w:val="000000"/>
                <w:sz w:val="18"/>
                <w:szCs w:val="16"/>
                <w:lang w:eastAsia="de-AT"/>
              </w:rPr>
            </w:pPr>
            <w:r w:rsidRPr="001E6460">
              <w:rPr>
                <w:rFonts w:eastAsia="Times New Roman" w:cs="Times New Roman"/>
                <w:color w:val="000000"/>
                <w:sz w:val="18"/>
                <w:szCs w:val="16"/>
                <w:lang w:val="en-GB" w:eastAsia="de-AT"/>
              </w:rPr>
              <w:t>10</w:t>
            </w:r>
          </w:p>
        </w:tc>
        <w:tc>
          <w:tcPr>
            <w:tcW w:w="6344" w:type="dxa"/>
            <w:tcBorders>
              <w:top w:val="nil"/>
              <w:left w:val="nil"/>
              <w:bottom w:val="single" w:sz="8" w:space="0" w:color="auto"/>
              <w:right w:val="single" w:sz="8" w:space="0" w:color="auto"/>
            </w:tcBorders>
            <w:shd w:val="clear" w:color="auto" w:fill="auto"/>
            <w:vAlign w:val="center"/>
            <w:hideMark/>
          </w:tcPr>
          <w:p w14:paraId="6621F543" w14:textId="77777777" w:rsidR="00B9031D" w:rsidRPr="001E6460" w:rsidRDefault="00B9031D" w:rsidP="00B9031D">
            <w:pPr>
              <w:spacing w:after="0" w:line="240" w:lineRule="auto"/>
              <w:rPr>
                <w:rFonts w:eastAsia="Times New Roman" w:cs="Times New Roman"/>
                <w:color w:val="000000"/>
                <w:sz w:val="18"/>
                <w:szCs w:val="16"/>
                <w:lang w:val="en-US" w:eastAsia="de-AT"/>
              </w:rPr>
            </w:pPr>
            <w:r w:rsidRPr="001E6460">
              <w:rPr>
                <w:rFonts w:eastAsia="Times New Roman" w:cs="Times New Roman"/>
                <w:color w:val="000000"/>
                <w:sz w:val="18"/>
                <w:szCs w:val="16"/>
                <w:lang w:val="en-GB" w:eastAsia="de-AT"/>
              </w:rPr>
              <w:t>Is the BI system flexible enough regarding CDS functionality?</w:t>
            </w:r>
          </w:p>
        </w:tc>
      </w:tr>
      <w:tr w:rsidR="00B9031D" w:rsidRPr="00101B1C" w14:paraId="3540C530" w14:textId="77777777" w:rsidTr="001E6460">
        <w:trPr>
          <w:trHeight w:val="315"/>
          <w:jc w:val="center"/>
        </w:trPr>
        <w:tc>
          <w:tcPr>
            <w:tcW w:w="320" w:type="dxa"/>
            <w:tcBorders>
              <w:top w:val="nil"/>
              <w:left w:val="single" w:sz="8" w:space="0" w:color="auto"/>
              <w:bottom w:val="single" w:sz="8" w:space="0" w:color="auto"/>
              <w:right w:val="single" w:sz="8" w:space="0" w:color="auto"/>
            </w:tcBorders>
            <w:shd w:val="clear" w:color="auto" w:fill="auto"/>
            <w:vAlign w:val="center"/>
            <w:hideMark/>
          </w:tcPr>
          <w:p w14:paraId="6A30948E" w14:textId="77777777" w:rsidR="00B9031D" w:rsidRPr="001E6460" w:rsidRDefault="00B9031D" w:rsidP="00B9031D">
            <w:pPr>
              <w:spacing w:after="0" w:line="240" w:lineRule="auto"/>
              <w:jc w:val="right"/>
              <w:rPr>
                <w:rFonts w:eastAsia="Times New Roman" w:cs="Times New Roman"/>
                <w:color w:val="000000"/>
                <w:sz w:val="18"/>
                <w:szCs w:val="16"/>
                <w:lang w:eastAsia="de-AT"/>
              </w:rPr>
            </w:pPr>
            <w:r w:rsidRPr="001E6460">
              <w:rPr>
                <w:rFonts w:eastAsia="Times New Roman" w:cs="Times New Roman"/>
                <w:color w:val="000000"/>
                <w:sz w:val="18"/>
                <w:szCs w:val="16"/>
                <w:lang w:val="en-GB" w:eastAsia="de-AT"/>
              </w:rPr>
              <w:t>11</w:t>
            </w:r>
          </w:p>
        </w:tc>
        <w:tc>
          <w:tcPr>
            <w:tcW w:w="6344" w:type="dxa"/>
            <w:tcBorders>
              <w:top w:val="nil"/>
              <w:left w:val="nil"/>
              <w:bottom w:val="single" w:sz="8" w:space="0" w:color="auto"/>
              <w:right w:val="single" w:sz="8" w:space="0" w:color="auto"/>
            </w:tcBorders>
            <w:shd w:val="clear" w:color="auto" w:fill="auto"/>
            <w:vAlign w:val="center"/>
            <w:hideMark/>
          </w:tcPr>
          <w:p w14:paraId="64C00305" w14:textId="77777777" w:rsidR="00B9031D" w:rsidRPr="001E6460" w:rsidRDefault="00B9031D" w:rsidP="00B9031D">
            <w:pPr>
              <w:spacing w:after="0" w:line="240" w:lineRule="auto"/>
              <w:rPr>
                <w:rFonts w:eastAsia="Times New Roman" w:cs="Times New Roman"/>
                <w:color w:val="000000"/>
                <w:sz w:val="18"/>
                <w:szCs w:val="16"/>
                <w:lang w:val="en-US" w:eastAsia="de-AT"/>
              </w:rPr>
            </w:pPr>
            <w:r w:rsidRPr="001E6460">
              <w:rPr>
                <w:rFonts w:eastAsia="Times New Roman" w:cs="Times New Roman"/>
                <w:color w:val="000000"/>
                <w:sz w:val="18"/>
                <w:szCs w:val="16"/>
                <w:lang w:val="en-GB" w:eastAsia="de-AT"/>
              </w:rPr>
              <w:t xml:space="preserve">Is CDS functionality fast enough to fulfil business requirements in a timely fashion? </w:t>
            </w:r>
          </w:p>
        </w:tc>
      </w:tr>
    </w:tbl>
    <w:p w14:paraId="6C99C670" w14:textId="4AE981FD" w:rsidR="00E91320" w:rsidRPr="00D036BA" w:rsidRDefault="00E91320" w:rsidP="00415467">
      <w:pPr>
        <w:pStyle w:val="heading2"/>
        <w:jc w:val="both"/>
        <w:rPr>
          <w:lang w:val="en-GB"/>
        </w:rPr>
      </w:pPr>
      <w:r w:rsidRPr="00D036BA">
        <w:rPr>
          <w:lang w:val="en-GB"/>
        </w:rPr>
        <w:lastRenderedPageBreak/>
        <w:t>Technical functionality</w:t>
      </w:r>
    </w:p>
    <w:p w14:paraId="625EA2F5" w14:textId="298BB596" w:rsidR="00E91320" w:rsidRPr="00D036BA" w:rsidRDefault="00E91320" w:rsidP="00415467">
      <w:pPr>
        <w:spacing w:line="240" w:lineRule="auto"/>
        <w:jc w:val="both"/>
        <w:rPr>
          <w:rFonts w:cs="Times New Roman"/>
          <w:lang w:val="en-GB"/>
        </w:rPr>
      </w:pPr>
      <w:r w:rsidRPr="00D036BA">
        <w:rPr>
          <w:rFonts w:cs="Times New Roman"/>
          <w:lang w:val="en-GB"/>
        </w:rPr>
        <w:t xml:space="preserve">In section 2, we identified </w:t>
      </w:r>
      <w:r w:rsidRPr="00DD2C1A">
        <w:rPr>
          <w:rFonts w:cs="Times New Roman"/>
          <w:i/>
          <w:lang w:val="en-GB"/>
        </w:rPr>
        <w:t>technical functionality</w:t>
      </w:r>
      <w:r w:rsidRPr="00D036BA">
        <w:rPr>
          <w:rFonts w:cs="Times New Roman"/>
          <w:lang w:val="en-GB"/>
        </w:rPr>
        <w:t xml:space="preserve"> as the second cluster of measurements that need to be considered when measuring </w:t>
      </w:r>
      <w:r w:rsidR="00E6054E">
        <w:rPr>
          <w:rFonts w:cs="Times New Roman"/>
          <w:lang w:val="en-GB"/>
        </w:rPr>
        <w:t xml:space="preserve">the </w:t>
      </w:r>
      <w:r w:rsidRPr="00D036BA">
        <w:rPr>
          <w:rFonts w:cs="Times New Roman"/>
          <w:lang w:val="en-GB"/>
        </w:rPr>
        <w:t xml:space="preserve">success of changes to BI reporting systems.  To initiate and manage improvement activities for specific software solutions, it has been suggested that there should be sequential measurements of the quality attributes of product or process </w:t>
      </w:r>
      <w:r w:rsidR="008D0EBD" w:rsidRPr="002F520D">
        <w:rPr>
          <w:color w:val="000000"/>
          <w:lang w:val="en-GB"/>
        </w:rPr>
        <w:t>[</w:t>
      </w:r>
      <w:r w:rsidR="008D0EBD">
        <w:rPr>
          <w:color w:val="000000"/>
          <w:lang w:val="en-GB"/>
        </w:rPr>
        <w:t>48</w:t>
      </w:r>
      <w:r w:rsidR="008D0EBD" w:rsidRPr="002F520D">
        <w:rPr>
          <w:color w:val="000000"/>
          <w:lang w:val="en-GB"/>
        </w:rPr>
        <w:t>]</w:t>
      </w:r>
      <w:r w:rsidRPr="00D036BA">
        <w:rPr>
          <w:rFonts w:cs="Times New Roman"/>
          <w:lang w:val="en-GB"/>
        </w:rPr>
        <w:t xml:space="preserve">. </w:t>
      </w:r>
    </w:p>
    <w:p w14:paraId="522D52D8" w14:textId="7C6412D6" w:rsidR="00E91320" w:rsidRPr="00D036BA" w:rsidRDefault="00E91320" w:rsidP="00231F30">
      <w:pPr>
        <w:pStyle w:val="Heading3"/>
        <w:jc w:val="both"/>
        <w:rPr>
          <w:rFonts w:cs="Times New Roman"/>
          <w:lang w:val="en-GB"/>
        </w:rPr>
      </w:pPr>
      <w:r w:rsidRPr="00231F30">
        <w:rPr>
          <w:b/>
          <w:lang w:val="en-GB"/>
        </w:rPr>
        <w:t>Measuring technical functionality</w:t>
      </w:r>
      <w:r w:rsidR="00231F30" w:rsidRPr="00231F30">
        <w:rPr>
          <w:b/>
          <w:lang w:val="en-GB"/>
        </w:rPr>
        <w:t>.</w:t>
      </w:r>
      <w:r w:rsidR="00231F30">
        <w:rPr>
          <w:lang w:val="en-GB"/>
        </w:rPr>
        <w:t xml:space="preserve"> </w:t>
      </w:r>
      <w:r w:rsidRPr="00D036BA">
        <w:rPr>
          <w:rFonts w:cs="Times New Roman"/>
          <w:lang w:val="en-GB"/>
        </w:rPr>
        <w:t xml:space="preserve">In the DWBSM approach, the following </w:t>
      </w:r>
      <w:r w:rsidR="00385439">
        <w:rPr>
          <w:rFonts w:cs="Times New Roman"/>
          <w:lang w:val="en-GB"/>
        </w:rPr>
        <w:t xml:space="preserve">technical </w:t>
      </w:r>
      <w:r w:rsidRPr="00D036BA">
        <w:rPr>
          <w:rFonts w:cs="Times New Roman"/>
          <w:lang w:val="en-GB"/>
        </w:rPr>
        <w:t xml:space="preserve">key </w:t>
      </w:r>
      <w:r w:rsidR="00A234DD" w:rsidRPr="00D036BA">
        <w:rPr>
          <w:rFonts w:cs="Times New Roman"/>
          <w:lang w:val="en-GB"/>
        </w:rPr>
        <w:t>factors</w:t>
      </w:r>
      <w:r w:rsidR="00385439">
        <w:rPr>
          <w:rFonts w:cs="Times New Roman"/>
          <w:lang w:val="en-GB"/>
        </w:rPr>
        <w:t xml:space="preserve"> are identified</w:t>
      </w:r>
      <w:r w:rsidR="00A234DD" w:rsidRPr="00D036BA">
        <w:rPr>
          <w:rFonts w:cs="Times New Roman"/>
          <w:lang w:val="en-GB"/>
        </w:rPr>
        <w:t>:</w:t>
      </w:r>
      <w:r w:rsidRPr="00D036BA">
        <w:rPr>
          <w:rFonts w:cs="Times New Roman"/>
          <w:lang w:val="en-GB"/>
        </w:rPr>
        <w:t xml:space="preserve"> ETL code performance, batch cycles runtime, reporting </w:t>
      </w:r>
      <w:r w:rsidR="00A234DD">
        <w:rPr>
          <w:rFonts w:cs="Times New Roman"/>
          <w:lang w:val="en-GB"/>
        </w:rPr>
        <w:t>&amp;</w:t>
      </w:r>
      <w:r w:rsidRPr="00D036BA">
        <w:rPr>
          <w:rFonts w:cs="Times New Roman"/>
          <w:lang w:val="en-GB"/>
        </w:rPr>
        <w:t xml:space="preserve"> BI query runtime, agile development, testing and flawless deployment into production environment</w:t>
      </w:r>
      <w:r w:rsidR="00E420A4">
        <w:rPr>
          <w:rFonts w:cs="Times New Roman"/>
          <w:lang w:val="en-GB"/>
        </w:rPr>
        <w:t xml:space="preserve"> </w:t>
      </w:r>
      <w:r w:rsidR="00385439" w:rsidRPr="002F520D">
        <w:rPr>
          <w:color w:val="000000"/>
          <w:lang w:val="en-GB"/>
        </w:rPr>
        <w:t>[</w:t>
      </w:r>
      <w:r w:rsidR="00385439">
        <w:rPr>
          <w:color w:val="000000"/>
          <w:lang w:val="en-GB"/>
        </w:rPr>
        <w:t>42</w:t>
      </w:r>
      <w:r w:rsidR="00385439" w:rsidRPr="002F520D">
        <w:rPr>
          <w:color w:val="000000"/>
          <w:lang w:val="en-GB"/>
        </w:rPr>
        <w:t>]</w:t>
      </w:r>
      <w:r w:rsidRPr="00D036BA">
        <w:rPr>
          <w:rFonts w:cs="Times New Roman"/>
          <w:lang w:val="en-GB"/>
        </w:rPr>
        <w:t xml:space="preserve">. We identify </w:t>
      </w:r>
      <w:r w:rsidRPr="00A234DD">
        <w:rPr>
          <w:rFonts w:cs="Times New Roman"/>
          <w:i/>
          <w:lang w:val="en-GB"/>
        </w:rPr>
        <w:t>reporting</w:t>
      </w:r>
      <w:r w:rsidR="00E420A4">
        <w:rPr>
          <w:rFonts w:cs="Times New Roman"/>
          <w:i/>
          <w:lang w:val="en-GB"/>
        </w:rPr>
        <w:t xml:space="preserve"> </w:t>
      </w:r>
      <w:r w:rsidR="00A234DD">
        <w:rPr>
          <w:rFonts w:cs="Times New Roman"/>
          <w:lang w:val="en-GB"/>
        </w:rPr>
        <w:t>&amp;</w:t>
      </w:r>
      <w:r w:rsidR="00E420A4">
        <w:rPr>
          <w:rFonts w:cs="Times New Roman"/>
          <w:lang w:val="en-GB"/>
        </w:rPr>
        <w:t xml:space="preserve"> </w:t>
      </w:r>
      <w:r w:rsidRPr="00A234DD">
        <w:rPr>
          <w:rFonts w:cs="Times New Roman"/>
          <w:i/>
          <w:lang w:val="en-GB"/>
        </w:rPr>
        <w:t>BI query runtime</w:t>
      </w:r>
      <w:r w:rsidRPr="00D036BA">
        <w:rPr>
          <w:rFonts w:cs="Times New Roman"/>
          <w:lang w:val="en-GB"/>
        </w:rPr>
        <w:t xml:space="preserve"> as relevant in the context of BI reporting. From the D&amp;M IS success model, we extract the </w:t>
      </w:r>
      <w:r w:rsidRPr="006E7497">
        <w:rPr>
          <w:rFonts w:cs="Times New Roman"/>
          <w:i/>
          <w:lang w:val="en-GB"/>
        </w:rPr>
        <w:t>response time</w:t>
      </w:r>
      <w:r w:rsidRPr="00D036BA">
        <w:rPr>
          <w:rFonts w:cs="Times New Roman"/>
          <w:lang w:val="en-GB"/>
        </w:rPr>
        <w:t xml:space="preserve"> measure from the </w:t>
      </w:r>
      <w:r w:rsidRPr="006E7497">
        <w:rPr>
          <w:rFonts w:cs="Times New Roman"/>
          <w:i/>
          <w:lang w:val="en-GB"/>
        </w:rPr>
        <w:t>system quality</w:t>
      </w:r>
      <w:r w:rsidRPr="00D036BA">
        <w:rPr>
          <w:rFonts w:cs="Times New Roman"/>
          <w:lang w:val="en-GB"/>
        </w:rPr>
        <w:t xml:space="preserve"> cluster of IS success variables. </w:t>
      </w:r>
      <w:r w:rsidRPr="006E7497">
        <w:rPr>
          <w:rFonts w:cs="Times New Roman"/>
          <w:i/>
          <w:lang w:val="en-GB"/>
        </w:rPr>
        <w:t>Reporting and BI query runtime</w:t>
      </w:r>
      <w:r w:rsidRPr="00D036BA">
        <w:rPr>
          <w:rFonts w:cs="Times New Roman"/>
          <w:lang w:val="en-GB"/>
        </w:rPr>
        <w:t xml:space="preserve"> and </w:t>
      </w:r>
      <w:r w:rsidRPr="006E7497">
        <w:rPr>
          <w:rFonts w:cs="Times New Roman"/>
          <w:i/>
          <w:lang w:val="en-GB"/>
        </w:rPr>
        <w:t>response time</w:t>
      </w:r>
      <w:r w:rsidRPr="00D036BA">
        <w:rPr>
          <w:rFonts w:cs="Times New Roman"/>
          <w:lang w:val="en-GB"/>
        </w:rPr>
        <w:t xml:space="preserve"> both belong to the </w:t>
      </w:r>
      <w:r w:rsidRPr="006E7497">
        <w:rPr>
          <w:rFonts w:cs="Times New Roman"/>
          <w:i/>
          <w:lang w:val="en-GB"/>
        </w:rPr>
        <w:t>time</w:t>
      </w:r>
      <w:r w:rsidRPr="00D036BA">
        <w:rPr>
          <w:rFonts w:cs="Times New Roman"/>
          <w:lang w:val="en-GB"/>
        </w:rPr>
        <w:t xml:space="preserve"> category although they are differently named. However, to measure the technical success of modifications to BI reporting solutions, </w:t>
      </w:r>
      <w:r w:rsidR="00E420A4">
        <w:rPr>
          <w:rFonts w:cs="Times New Roman"/>
          <w:lang w:val="en-GB"/>
        </w:rPr>
        <w:t xml:space="preserve">it is not enough to conclude that we only need to measure the </w:t>
      </w:r>
      <w:r w:rsidR="00E420A4" w:rsidRPr="00E420A4">
        <w:rPr>
          <w:rFonts w:cs="Times New Roman"/>
          <w:i/>
          <w:lang w:val="en-GB"/>
        </w:rPr>
        <w:t>time</w:t>
      </w:r>
      <w:r w:rsidR="00E420A4">
        <w:rPr>
          <w:rFonts w:cs="Times New Roman"/>
          <w:lang w:val="en-GB"/>
        </w:rPr>
        <w:t>. W</w:t>
      </w:r>
      <w:r w:rsidRPr="00D036BA">
        <w:rPr>
          <w:rFonts w:cs="Times New Roman"/>
          <w:lang w:val="en-GB"/>
        </w:rPr>
        <w:t xml:space="preserve">e need a clear definition </w:t>
      </w:r>
      <w:r w:rsidR="00E420A4">
        <w:rPr>
          <w:rFonts w:cs="Times New Roman"/>
          <w:lang w:val="en-GB"/>
        </w:rPr>
        <w:t xml:space="preserve">and extraction </w:t>
      </w:r>
      <w:r w:rsidRPr="00D036BA">
        <w:rPr>
          <w:rFonts w:cs="Times New Roman"/>
          <w:lang w:val="en-GB"/>
        </w:rPr>
        <w:t xml:space="preserve">of </w:t>
      </w:r>
      <w:r w:rsidR="00E420A4">
        <w:rPr>
          <w:rFonts w:cs="Times New Roman"/>
          <w:lang w:val="en-GB"/>
        </w:rPr>
        <w:t xml:space="preserve">each relevant BI technical element </w:t>
      </w:r>
      <w:r w:rsidR="00F456CE">
        <w:rPr>
          <w:rFonts w:cs="Times New Roman"/>
          <w:lang w:val="en-GB"/>
        </w:rPr>
        <w:t xml:space="preserve">belonging to the </w:t>
      </w:r>
      <w:r w:rsidR="00E420A4" w:rsidRPr="00E420A4">
        <w:rPr>
          <w:rFonts w:cs="Times New Roman"/>
          <w:i/>
          <w:lang w:val="en-GB"/>
        </w:rPr>
        <w:t>time</w:t>
      </w:r>
      <w:r w:rsidR="00E420A4">
        <w:rPr>
          <w:rFonts w:cs="Times New Roman"/>
          <w:lang w:val="en-GB"/>
        </w:rPr>
        <w:t xml:space="preserve"> and </w:t>
      </w:r>
      <w:r w:rsidR="00F456CE">
        <w:rPr>
          <w:rFonts w:cs="Times New Roman"/>
          <w:lang w:val="en-GB"/>
        </w:rPr>
        <w:t>other technical categories</w:t>
      </w:r>
      <w:r w:rsidR="00E420A4">
        <w:rPr>
          <w:rFonts w:cs="Times New Roman"/>
          <w:lang w:val="en-GB"/>
        </w:rPr>
        <w:t xml:space="preserve"> </w:t>
      </w:r>
      <w:r w:rsidRPr="00D036BA">
        <w:rPr>
          <w:rFonts w:cs="Times New Roman"/>
          <w:lang w:val="en-GB"/>
        </w:rPr>
        <w:t xml:space="preserve">that should be evaluated. Table </w:t>
      </w:r>
      <w:r w:rsidR="00384806">
        <w:rPr>
          <w:rFonts w:cs="Times New Roman"/>
          <w:lang w:val="en-GB"/>
        </w:rPr>
        <w:t>3</w:t>
      </w:r>
      <w:r w:rsidRPr="00D036BA">
        <w:rPr>
          <w:rFonts w:cs="Times New Roman"/>
          <w:lang w:val="en-GB"/>
        </w:rPr>
        <w:t xml:space="preserve"> shows the</w:t>
      </w:r>
      <w:r w:rsidR="00F456CE">
        <w:rPr>
          <w:rFonts w:cs="Times New Roman"/>
          <w:lang w:val="en-GB"/>
        </w:rPr>
        <w:t xml:space="preserve"> extracted</w:t>
      </w:r>
      <w:r w:rsidRPr="00D036BA">
        <w:rPr>
          <w:rFonts w:cs="Times New Roman"/>
          <w:lang w:val="en-GB"/>
        </w:rPr>
        <w:t xml:space="preserve"> </w:t>
      </w:r>
      <w:r w:rsidRPr="006E7497">
        <w:rPr>
          <w:rFonts w:cs="Times New Roman"/>
          <w:i/>
          <w:lang w:val="en-GB"/>
        </w:rPr>
        <w:t>time</w:t>
      </w:r>
      <w:r w:rsidRPr="00D036BA">
        <w:rPr>
          <w:rFonts w:cs="Times New Roman"/>
          <w:lang w:val="en-GB"/>
        </w:rPr>
        <w:t xml:space="preserve"> elements </w:t>
      </w:r>
      <w:r w:rsidR="006E7497" w:rsidRPr="00D036BA">
        <w:rPr>
          <w:rFonts w:cs="Times New Roman"/>
          <w:lang w:val="en-GB"/>
        </w:rPr>
        <w:t>and</w:t>
      </w:r>
      <w:r w:rsidRPr="00D036BA">
        <w:rPr>
          <w:rFonts w:cs="Times New Roman"/>
          <w:lang w:val="en-GB"/>
        </w:rPr>
        <w:t xml:space="preserve"> includes elements related to memory use and technical scalability.</w:t>
      </w:r>
    </w:p>
    <w:p w14:paraId="2FD00202" w14:textId="77777777" w:rsidR="00E91320" w:rsidRDefault="004D4FF1" w:rsidP="004D4FF1">
      <w:pPr>
        <w:pStyle w:val="tablecaption"/>
        <w:rPr>
          <w:lang w:val="en-US"/>
        </w:rPr>
      </w:pPr>
      <w:r w:rsidRPr="004D4FF1">
        <w:rPr>
          <w:b/>
          <w:lang w:val="en-US"/>
        </w:rPr>
        <w:t xml:space="preserve">Table </w:t>
      </w:r>
      <w:r w:rsidR="00384806">
        <w:rPr>
          <w:b/>
          <w:lang w:val="en-US"/>
        </w:rPr>
        <w:t>3</w:t>
      </w:r>
      <w:r w:rsidRPr="004D4FF1">
        <w:rPr>
          <w:b/>
          <w:lang w:val="en-US"/>
        </w:rPr>
        <w:t>.</w:t>
      </w:r>
      <w:r w:rsidRPr="004D4FF1">
        <w:rPr>
          <w:lang w:val="en-US"/>
        </w:rPr>
        <w:t xml:space="preserve"> Technical </w:t>
      </w:r>
      <w:r>
        <w:rPr>
          <w:lang w:val="en-US"/>
        </w:rPr>
        <w:t>measurements of success to improve existing BI system</w:t>
      </w:r>
    </w:p>
    <w:tbl>
      <w:tblPr>
        <w:tblW w:w="63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00"/>
        <w:gridCol w:w="6005"/>
      </w:tblGrid>
      <w:tr w:rsidR="00B9031D" w:rsidRPr="00101B1C" w14:paraId="54F6BE55" w14:textId="77777777" w:rsidTr="003F072B">
        <w:trPr>
          <w:trHeight w:val="315"/>
          <w:jc w:val="center"/>
        </w:trPr>
        <w:tc>
          <w:tcPr>
            <w:tcW w:w="300" w:type="dxa"/>
            <w:shd w:val="clear" w:color="auto" w:fill="auto"/>
            <w:vAlign w:val="center"/>
            <w:hideMark/>
          </w:tcPr>
          <w:p w14:paraId="59E9E2E3" w14:textId="77777777" w:rsidR="00B9031D" w:rsidRPr="00B9031D" w:rsidRDefault="00B9031D" w:rsidP="00B9031D">
            <w:pPr>
              <w:spacing w:after="0" w:line="240" w:lineRule="auto"/>
              <w:jc w:val="right"/>
              <w:rPr>
                <w:rFonts w:eastAsia="Times New Roman" w:cs="Times New Roman"/>
                <w:color w:val="000000"/>
                <w:sz w:val="16"/>
                <w:szCs w:val="16"/>
                <w:lang w:eastAsia="de-AT"/>
              </w:rPr>
            </w:pPr>
            <w:r w:rsidRPr="00B9031D">
              <w:rPr>
                <w:rFonts w:eastAsia="Times New Roman" w:cs="Times New Roman"/>
                <w:color w:val="000000"/>
                <w:sz w:val="16"/>
                <w:szCs w:val="16"/>
                <w:lang w:val="en-GB" w:eastAsia="de-AT"/>
              </w:rPr>
              <w:t>1</w:t>
            </w:r>
          </w:p>
        </w:tc>
        <w:tc>
          <w:tcPr>
            <w:tcW w:w="6005" w:type="dxa"/>
            <w:shd w:val="clear" w:color="auto" w:fill="auto"/>
            <w:vAlign w:val="center"/>
            <w:hideMark/>
          </w:tcPr>
          <w:p w14:paraId="7CB20856" w14:textId="77777777" w:rsidR="00B9031D" w:rsidRPr="00B9031D" w:rsidRDefault="00B9031D" w:rsidP="00B9031D">
            <w:pPr>
              <w:spacing w:after="0" w:line="240" w:lineRule="auto"/>
              <w:rPr>
                <w:rFonts w:eastAsia="Times New Roman" w:cs="Times New Roman"/>
                <w:color w:val="000000"/>
                <w:sz w:val="16"/>
                <w:szCs w:val="16"/>
                <w:lang w:val="en-US" w:eastAsia="de-AT"/>
              </w:rPr>
            </w:pPr>
            <w:r w:rsidRPr="00B9031D">
              <w:rPr>
                <w:rFonts w:eastAsia="Times New Roman" w:cs="Times New Roman"/>
                <w:color w:val="000000"/>
                <w:sz w:val="16"/>
                <w:szCs w:val="16"/>
                <w:lang w:val="en-GB" w:eastAsia="de-AT"/>
              </w:rPr>
              <w:t>Initial BI report or dashboard execution time</w:t>
            </w:r>
          </w:p>
        </w:tc>
      </w:tr>
      <w:tr w:rsidR="00B9031D" w:rsidRPr="00B9031D" w14:paraId="13BB7158" w14:textId="77777777" w:rsidTr="003F072B">
        <w:trPr>
          <w:trHeight w:val="315"/>
          <w:jc w:val="center"/>
        </w:trPr>
        <w:tc>
          <w:tcPr>
            <w:tcW w:w="300" w:type="dxa"/>
            <w:shd w:val="clear" w:color="auto" w:fill="auto"/>
            <w:vAlign w:val="center"/>
            <w:hideMark/>
          </w:tcPr>
          <w:p w14:paraId="18F09CB8" w14:textId="77777777" w:rsidR="00B9031D" w:rsidRPr="00B9031D" w:rsidRDefault="00B9031D" w:rsidP="00B9031D">
            <w:pPr>
              <w:spacing w:after="0" w:line="240" w:lineRule="auto"/>
              <w:jc w:val="right"/>
              <w:rPr>
                <w:rFonts w:eastAsia="Times New Roman" w:cs="Times New Roman"/>
                <w:color w:val="000000"/>
                <w:sz w:val="16"/>
                <w:szCs w:val="16"/>
                <w:lang w:eastAsia="de-AT"/>
              </w:rPr>
            </w:pPr>
            <w:r w:rsidRPr="00B9031D">
              <w:rPr>
                <w:rFonts w:eastAsia="Times New Roman" w:cs="Times New Roman"/>
                <w:color w:val="000000"/>
                <w:sz w:val="16"/>
                <w:szCs w:val="16"/>
                <w:lang w:val="en-GB" w:eastAsia="de-AT"/>
              </w:rPr>
              <w:t>2</w:t>
            </w:r>
          </w:p>
        </w:tc>
        <w:tc>
          <w:tcPr>
            <w:tcW w:w="6005" w:type="dxa"/>
            <w:shd w:val="clear" w:color="auto" w:fill="auto"/>
            <w:vAlign w:val="center"/>
            <w:hideMark/>
          </w:tcPr>
          <w:p w14:paraId="61B91084" w14:textId="77777777" w:rsidR="00B9031D" w:rsidRPr="00B9031D" w:rsidRDefault="00B9031D" w:rsidP="00B9031D">
            <w:pPr>
              <w:spacing w:after="0" w:line="240" w:lineRule="auto"/>
              <w:rPr>
                <w:rFonts w:eastAsia="Times New Roman" w:cs="Times New Roman"/>
                <w:color w:val="000000"/>
                <w:sz w:val="16"/>
                <w:szCs w:val="16"/>
                <w:lang w:eastAsia="de-AT"/>
              </w:rPr>
            </w:pPr>
            <w:r w:rsidRPr="00B9031D">
              <w:rPr>
                <w:rFonts w:eastAsia="Times New Roman" w:cs="Times New Roman"/>
                <w:color w:val="000000"/>
                <w:sz w:val="16"/>
                <w:szCs w:val="16"/>
                <w:lang w:val="en-GB" w:eastAsia="de-AT"/>
              </w:rPr>
              <w:t xml:space="preserve">Query execution time </w:t>
            </w:r>
          </w:p>
        </w:tc>
      </w:tr>
      <w:tr w:rsidR="00B9031D" w:rsidRPr="00101B1C" w14:paraId="64442B59" w14:textId="77777777" w:rsidTr="003F072B">
        <w:trPr>
          <w:trHeight w:val="315"/>
          <w:jc w:val="center"/>
        </w:trPr>
        <w:tc>
          <w:tcPr>
            <w:tcW w:w="300" w:type="dxa"/>
            <w:shd w:val="clear" w:color="auto" w:fill="auto"/>
            <w:vAlign w:val="center"/>
            <w:hideMark/>
          </w:tcPr>
          <w:p w14:paraId="18F80B32" w14:textId="77777777" w:rsidR="00B9031D" w:rsidRPr="00B9031D" w:rsidRDefault="00B9031D" w:rsidP="00B9031D">
            <w:pPr>
              <w:spacing w:after="0" w:line="240" w:lineRule="auto"/>
              <w:jc w:val="right"/>
              <w:rPr>
                <w:rFonts w:eastAsia="Times New Roman" w:cs="Times New Roman"/>
                <w:color w:val="000000"/>
                <w:sz w:val="16"/>
                <w:szCs w:val="16"/>
                <w:lang w:eastAsia="de-AT"/>
              </w:rPr>
            </w:pPr>
            <w:r w:rsidRPr="00B9031D">
              <w:rPr>
                <w:rFonts w:eastAsia="Times New Roman" w:cs="Times New Roman"/>
                <w:color w:val="000000"/>
                <w:sz w:val="16"/>
                <w:szCs w:val="16"/>
                <w:lang w:val="en-GB" w:eastAsia="de-AT"/>
              </w:rPr>
              <w:t>3</w:t>
            </w:r>
          </w:p>
        </w:tc>
        <w:tc>
          <w:tcPr>
            <w:tcW w:w="6005" w:type="dxa"/>
            <w:shd w:val="clear" w:color="auto" w:fill="auto"/>
            <w:vAlign w:val="center"/>
            <w:hideMark/>
          </w:tcPr>
          <w:p w14:paraId="7ED248EA" w14:textId="77777777" w:rsidR="00B9031D" w:rsidRPr="00B9031D" w:rsidRDefault="00B9031D" w:rsidP="00B9031D">
            <w:pPr>
              <w:spacing w:after="0" w:line="240" w:lineRule="auto"/>
              <w:rPr>
                <w:rFonts w:eastAsia="Times New Roman" w:cs="Times New Roman"/>
                <w:color w:val="000000"/>
                <w:sz w:val="16"/>
                <w:szCs w:val="16"/>
                <w:lang w:val="en-US" w:eastAsia="de-AT"/>
              </w:rPr>
            </w:pPr>
            <w:r w:rsidRPr="00B9031D">
              <w:rPr>
                <w:rFonts w:eastAsia="Times New Roman" w:cs="Times New Roman"/>
                <w:color w:val="000000"/>
                <w:sz w:val="16"/>
                <w:szCs w:val="16"/>
                <w:lang w:val="en-GB" w:eastAsia="de-AT"/>
              </w:rPr>
              <w:t>Re-execution time when changing report language, currency or unit</w:t>
            </w:r>
          </w:p>
        </w:tc>
      </w:tr>
      <w:tr w:rsidR="00B9031D" w:rsidRPr="00101B1C" w14:paraId="421D67ED" w14:textId="77777777" w:rsidTr="003F072B">
        <w:trPr>
          <w:trHeight w:val="315"/>
          <w:jc w:val="center"/>
        </w:trPr>
        <w:tc>
          <w:tcPr>
            <w:tcW w:w="300" w:type="dxa"/>
            <w:shd w:val="clear" w:color="auto" w:fill="auto"/>
            <w:vAlign w:val="center"/>
            <w:hideMark/>
          </w:tcPr>
          <w:p w14:paraId="263FD65E" w14:textId="77777777" w:rsidR="00B9031D" w:rsidRPr="00B9031D" w:rsidRDefault="00B9031D" w:rsidP="00B9031D">
            <w:pPr>
              <w:spacing w:after="0" w:line="240" w:lineRule="auto"/>
              <w:jc w:val="right"/>
              <w:rPr>
                <w:rFonts w:eastAsia="Times New Roman" w:cs="Times New Roman"/>
                <w:color w:val="000000"/>
                <w:sz w:val="16"/>
                <w:szCs w:val="16"/>
                <w:lang w:eastAsia="de-AT"/>
              </w:rPr>
            </w:pPr>
            <w:r w:rsidRPr="00B9031D">
              <w:rPr>
                <w:rFonts w:eastAsia="Times New Roman" w:cs="Times New Roman"/>
                <w:color w:val="000000"/>
                <w:sz w:val="16"/>
                <w:szCs w:val="16"/>
                <w:lang w:val="en-GB" w:eastAsia="de-AT"/>
              </w:rPr>
              <w:t>4</w:t>
            </w:r>
          </w:p>
        </w:tc>
        <w:tc>
          <w:tcPr>
            <w:tcW w:w="6005" w:type="dxa"/>
            <w:shd w:val="clear" w:color="auto" w:fill="auto"/>
            <w:vAlign w:val="center"/>
            <w:hideMark/>
          </w:tcPr>
          <w:p w14:paraId="7A0F903D" w14:textId="77777777" w:rsidR="00B9031D" w:rsidRPr="00B9031D" w:rsidRDefault="00B9031D" w:rsidP="00B9031D">
            <w:pPr>
              <w:spacing w:after="0" w:line="240" w:lineRule="auto"/>
              <w:rPr>
                <w:rFonts w:eastAsia="Times New Roman" w:cs="Times New Roman"/>
                <w:color w:val="000000"/>
                <w:sz w:val="16"/>
                <w:szCs w:val="16"/>
                <w:lang w:val="en-US" w:eastAsia="de-AT"/>
              </w:rPr>
            </w:pPr>
            <w:r w:rsidRPr="00B9031D">
              <w:rPr>
                <w:rFonts w:eastAsia="Times New Roman" w:cs="Times New Roman"/>
                <w:color w:val="000000"/>
                <w:sz w:val="16"/>
                <w:szCs w:val="16"/>
                <w:lang w:val="en-GB" w:eastAsia="de-AT"/>
              </w:rPr>
              <w:t>Time required to change erroneous descriptions of descriptive attributes / hierarchies</w:t>
            </w:r>
          </w:p>
        </w:tc>
      </w:tr>
      <w:tr w:rsidR="00B9031D" w:rsidRPr="00B9031D" w14:paraId="331A91A6" w14:textId="77777777" w:rsidTr="003F072B">
        <w:trPr>
          <w:trHeight w:val="315"/>
          <w:jc w:val="center"/>
        </w:trPr>
        <w:tc>
          <w:tcPr>
            <w:tcW w:w="300" w:type="dxa"/>
            <w:shd w:val="clear" w:color="auto" w:fill="auto"/>
            <w:vAlign w:val="center"/>
            <w:hideMark/>
          </w:tcPr>
          <w:p w14:paraId="7D28BAFF" w14:textId="77777777" w:rsidR="00B9031D" w:rsidRPr="00B9031D" w:rsidRDefault="00B9031D" w:rsidP="00B9031D">
            <w:pPr>
              <w:spacing w:after="0" w:line="240" w:lineRule="auto"/>
              <w:jc w:val="right"/>
              <w:rPr>
                <w:rFonts w:eastAsia="Times New Roman" w:cs="Times New Roman"/>
                <w:color w:val="000000"/>
                <w:sz w:val="16"/>
                <w:szCs w:val="16"/>
                <w:lang w:eastAsia="de-AT"/>
              </w:rPr>
            </w:pPr>
            <w:r w:rsidRPr="00B9031D">
              <w:rPr>
                <w:rFonts w:eastAsia="Times New Roman" w:cs="Times New Roman"/>
                <w:color w:val="000000"/>
                <w:sz w:val="16"/>
                <w:szCs w:val="16"/>
                <w:lang w:val="en-GB" w:eastAsia="de-AT"/>
              </w:rPr>
              <w:t>5</w:t>
            </w:r>
          </w:p>
        </w:tc>
        <w:tc>
          <w:tcPr>
            <w:tcW w:w="6005" w:type="dxa"/>
            <w:shd w:val="clear" w:color="auto" w:fill="auto"/>
            <w:vAlign w:val="center"/>
            <w:hideMark/>
          </w:tcPr>
          <w:p w14:paraId="1E9AC8EB" w14:textId="77777777" w:rsidR="00B9031D" w:rsidRPr="00B9031D" w:rsidRDefault="00B9031D" w:rsidP="00B9031D">
            <w:pPr>
              <w:spacing w:after="0" w:line="240" w:lineRule="auto"/>
              <w:rPr>
                <w:rFonts w:eastAsia="Times New Roman" w:cs="Times New Roman"/>
                <w:color w:val="000000"/>
                <w:sz w:val="16"/>
                <w:szCs w:val="16"/>
                <w:lang w:eastAsia="de-AT"/>
              </w:rPr>
            </w:pPr>
            <w:r w:rsidRPr="00B9031D">
              <w:rPr>
                <w:rFonts w:eastAsia="Times New Roman" w:cs="Times New Roman"/>
                <w:color w:val="000000"/>
                <w:sz w:val="16"/>
                <w:szCs w:val="16"/>
                <w:lang w:val="en-GB" w:eastAsia="de-AT"/>
              </w:rPr>
              <w:t>Database memory consumption</w:t>
            </w:r>
          </w:p>
        </w:tc>
      </w:tr>
      <w:tr w:rsidR="00B9031D" w:rsidRPr="00101B1C" w14:paraId="18819E99" w14:textId="77777777" w:rsidTr="003F072B">
        <w:trPr>
          <w:trHeight w:val="300"/>
          <w:jc w:val="center"/>
        </w:trPr>
        <w:tc>
          <w:tcPr>
            <w:tcW w:w="300" w:type="dxa"/>
            <w:shd w:val="clear" w:color="auto" w:fill="auto"/>
            <w:vAlign w:val="center"/>
            <w:hideMark/>
          </w:tcPr>
          <w:p w14:paraId="1D526293" w14:textId="77777777" w:rsidR="00B9031D" w:rsidRPr="00B9031D" w:rsidRDefault="00B9031D" w:rsidP="00B9031D">
            <w:pPr>
              <w:spacing w:after="0" w:line="240" w:lineRule="auto"/>
              <w:jc w:val="right"/>
              <w:rPr>
                <w:rFonts w:eastAsia="Times New Roman" w:cs="Times New Roman"/>
                <w:color w:val="000000"/>
                <w:sz w:val="16"/>
                <w:szCs w:val="16"/>
                <w:lang w:eastAsia="de-AT"/>
              </w:rPr>
            </w:pPr>
            <w:r w:rsidRPr="00B9031D">
              <w:rPr>
                <w:rFonts w:eastAsia="Times New Roman" w:cs="Times New Roman"/>
                <w:color w:val="000000"/>
                <w:sz w:val="16"/>
                <w:szCs w:val="16"/>
                <w:lang w:val="en-GB" w:eastAsia="de-AT"/>
              </w:rPr>
              <w:t>6</w:t>
            </w:r>
          </w:p>
        </w:tc>
        <w:tc>
          <w:tcPr>
            <w:tcW w:w="6005" w:type="dxa"/>
            <w:shd w:val="clear" w:color="auto" w:fill="auto"/>
            <w:vAlign w:val="center"/>
            <w:hideMark/>
          </w:tcPr>
          <w:p w14:paraId="7C9C7000" w14:textId="77777777" w:rsidR="00B9031D" w:rsidRPr="00B9031D" w:rsidRDefault="00B9031D" w:rsidP="00B9031D">
            <w:pPr>
              <w:spacing w:after="0" w:line="240" w:lineRule="auto"/>
              <w:rPr>
                <w:rFonts w:eastAsia="Times New Roman" w:cs="Times New Roman"/>
                <w:color w:val="000000"/>
                <w:sz w:val="16"/>
                <w:szCs w:val="16"/>
                <w:lang w:val="en-US" w:eastAsia="de-AT"/>
              </w:rPr>
            </w:pPr>
            <w:r w:rsidRPr="00B9031D">
              <w:rPr>
                <w:rFonts w:eastAsia="Times New Roman" w:cs="Times New Roman"/>
                <w:color w:val="000000"/>
                <w:sz w:val="16"/>
                <w:szCs w:val="16"/>
                <w:lang w:val="en-GB" w:eastAsia="de-AT"/>
              </w:rPr>
              <w:t xml:space="preserve">CPU memory usage during execution of: a) Initial BI report or dashboard; b) </w:t>
            </w:r>
            <w:r w:rsidR="003F072B">
              <w:rPr>
                <w:rFonts w:eastAsia="Times New Roman" w:cs="Times New Roman"/>
                <w:color w:val="000000"/>
                <w:sz w:val="16"/>
                <w:szCs w:val="16"/>
                <w:lang w:val="en-GB" w:eastAsia="de-AT"/>
              </w:rPr>
              <w:br/>
            </w:r>
            <w:r w:rsidRPr="00B9031D">
              <w:rPr>
                <w:rFonts w:eastAsia="Times New Roman" w:cs="Times New Roman"/>
                <w:color w:val="000000"/>
                <w:sz w:val="16"/>
                <w:szCs w:val="16"/>
                <w:lang w:val="en-GB" w:eastAsia="de-AT"/>
              </w:rPr>
              <w:t xml:space="preserve">Query; </w:t>
            </w:r>
            <w:r w:rsidR="001D5CEA" w:rsidRPr="00B9031D">
              <w:rPr>
                <w:rFonts w:eastAsia="Times New Roman" w:cs="Times New Roman"/>
                <w:color w:val="000000"/>
                <w:sz w:val="16"/>
                <w:szCs w:val="16"/>
                <w:lang w:val="en-US" w:eastAsia="de-AT"/>
              </w:rPr>
              <w:t>c) Re-execution of report when changing language, currency or unit;</w:t>
            </w:r>
          </w:p>
        </w:tc>
      </w:tr>
      <w:tr w:rsidR="00B9031D" w:rsidRPr="00101B1C" w14:paraId="462CACF7" w14:textId="77777777" w:rsidTr="003F072B">
        <w:trPr>
          <w:trHeight w:val="315"/>
          <w:jc w:val="center"/>
        </w:trPr>
        <w:tc>
          <w:tcPr>
            <w:tcW w:w="300" w:type="dxa"/>
            <w:shd w:val="clear" w:color="auto" w:fill="auto"/>
            <w:vAlign w:val="center"/>
            <w:hideMark/>
          </w:tcPr>
          <w:p w14:paraId="3FAE0AF4" w14:textId="77777777" w:rsidR="00B9031D" w:rsidRPr="00B9031D" w:rsidRDefault="00B9031D" w:rsidP="00B9031D">
            <w:pPr>
              <w:spacing w:after="0" w:line="240" w:lineRule="auto"/>
              <w:jc w:val="right"/>
              <w:rPr>
                <w:rFonts w:eastAsia="Times New Roman" w:cs="Times New Roman"/>
                <w:color w:val="000000"/>
                <w:sz w:val="16"/>
                <w:szCs w:val="16"/>
                <w:lang w:val="en-US" w:eastAsia="de-AT"/>
              </w:rPr>
            </w:pPr>
            <w:r w:rsidRPr="00B9031D">
              <w:rPr>
                <w:rFonts w:eastAsia="Times New Roman" w:cs="Times New Roman"/>
                <w:color w:val="000000"/>
                <w:sz w:val="16"/>
                <w:szCs w:val="16"/>
                <w:lang w:val="en-GB" w:eastAsia="de-AT"/>
              </w:rPr>
              <w:t>7</w:t>
            </w:r>
          </w:p>
        </w:tc>
        <w:tc>
          <w:tcPr>
            <w:tcW w:w="6005" w:type="dxa"/>
            <w:shd w:val="clear" w:color="auto" w:fill="auto"/>
            <w:vAlign w:val="center"/>
            <w:hideMark/>
          </w:tcPr>
          <w:p w14:paraId="12E71566" w14:textId="77777777" w:rsidR="00B9031D" w:rsidRPr="00B9031D" w:rsidRDefault="00B9031D" w:rsidP="00B9031D">
            <w:pPr>
              <w:spacing w:after="0" w:line="240" w:lineRule="auto"/>
              <w:rPr>
                <w:rFonts w:eastAsia="Times New Roman" w:cs="Times New Roman"/>
                <w:color w:val="000000"/>
                <w:sz w:val="16"/>
                <w:szCs w:val="16"/>
                <w:lang w:val="en-US" w:eastAsia="de-AT"/>
              </w:rPr>
            </w:pPr>
            <w:r w:rsidRPr="00B9031D">
              <w:rPr>
                <w:rFonts w:eastAsia="Times New Roman" w:cs="Times New Roman"/>
                <w:color w:val="000000"/>
                <w:sz w:val="16"/>
                <w:szCs w:val="16"/>
                <w:lang w:val="en-GB" w:eastAsia="de-AT"/>
              </w:rPr>
              <w:t xml:space="preserve">Technical scalability and support for integration of proposed solution </w:t>
            </w:r>
            <w:r w:rsidR="003F072B">
              <w:rPr>
                <w:rFonts w:eastAsia="Times New Roman" w:cs="Times New Roman"/>
                <w:color w:val="000000"/>
                <w:sz w:val="16"/>
                <w:szCs w:val="16"/>
                <w:lang w:val="en-GB" w:eastAsia="de-AT"/>
              </w:rPr>
              <w:br/>
            </w:r>
            <w:r w:rsidRPr="00B9031D">
              <w:rPr>
                <w:rFonts w:eastAsia="Times New Roman" w:cs="Times New Roman"/>
                <w:color w:val="000000"/>
                <w:sz w:val="16"/>
                <w:szCs w:val="16"/>
                <w:lang w:val="en-GB" w:eastAsia="de-AT"/>
              </w:rPr>
              <w:t>in regard to existing environment</w:t>
            </w:r>
          </w:p>
        </w:tc>
      </w:tr>
      <w:tr w:rsidR="00B9031D" w:rsidRPr="00101B1C" w14:paraId="6E9F1906" w14:textId="77777777" w:rsidTr="003F072B">
        <w:trPr>
          <w:trHeight w:val="315"/>
          <w:jc w:val="center"/>
        </w:trPr>
        <w:tc>
          <w:tcPr>
            <w:tcW w:w="300" w:type="dxa"/>
            <w:shd w:val="clear" w:color="auto" w:fill="auto"/>
            <w:vAlign w:val="center"/>
            <w:hideMark/>
          </w:tcPr>
          <w:p w14:paraId="3AF46170" w14:textId="77777777" w:rsidR="00B9031D" w:rsidRPr="00B9031D" w:rsidRDefault="00B9031D" w:rsidP="00B9031D">
            <w:pPr>
              <w:spacing w:after="0" w:line="240" w:lineRule="auto"/>
              <w:jc w:val="right"/>
              <w:rPr>
                <w:rFonts w:eastAsia="Times New Roman" w:cs="Times New Roman"/>
                <w:color w:val="000000"/>
                <w:sz w:val="16"/>
                <w:szCs w:val="16"/>
                <w:lang w:val="en-US" w:eastAsia="de-AT"/>
              </w:rPr>
            </w:pPr>
            <w:r w:rsidRPr="00B9031D">
              <w:rPr>
                <w:rFonts w:eastAsia="Times New Roman" w:cs="Times New Roman"/>
                <w:color w:val="000000"/>
                <w:sz w:val="16"/>
                <w:szCs w:val="16"/>
                <w:lang w:val="en-GB" w:eastAsia="de-AT"/>
              </w:rPr>
              <w:t>8</w:t>
            </w:r>
          </w:p>
        </w:tc>
        <w:tc>
          <w:tcPr>
            <w:tcW w:w="6005" w:type="dxa"/>
            <w:shd w:val="clear" w:color="auto" w:fill="auto"/>
            <w:vAlign w:val="center"/>
            <w:hideMark/>
          </w:tcPr>
          <w:p w14:paraId="4C4ADA22" w14:textId="77777777" w:rsidR="00B9031D" w:rsidRPr="00B9031D" w:rsidRDefault="00B9031D" w:rsidP="00B9031D">
            <w:pPr>
              <w:spacing w:after="0" w:line="240" w:lineRule="auto"/>
              <w:rPr>
                <w:rFonts w:eastAsia="Times New Roman" w:cs="Times New Roman"/>
                <w:color w:val="000000"/>
                <w:sz w:val="16"/>
                <w:szCs w:val="16"/>
                <w:lang w:val="en-US" w:eastAsia="de-AT"/>
              </w:rPr>
            </w:pPr>
            <w:r w:rsidRPr="00B9031D">
              <w:rPr>
                <w:rFonts w:eastAsia="Times New Roman" w:cs="Times New Roman"/>
                <w:color w:val="000000"/>
                <w:sz w:val="16"/>
                <w:szCs w:val="16"/>
                <w:lang w:val="en-GB" w:eastAsia="de-AT"/>
              </w:rPr>
              <w:t>Flexibility and extensibility in regard to possible extension of the system in the future</w:t>
            </w:r>
          </w:p>
        </w:tc>
      </w:tr>
      <w:tr w:rsidR="00B9031D" w:rsidRPr="00101B1C" w14:paraId="088A6A38" w14:textId="77777777" w:rsidTr="003F072B">
        <w:trPr>
          <w:trHeight w:val="315"/>
          <w:jc w:val="center"/>
        </w:trPr>
        <w:tc>
          <w:tcPr>
            <w:tcW w:w="300" w:type="dxa"/>
            <w:shd w:val="clear" w:color="auto" w:fill="auto"/>
            <w:vAlign w:val="center"/>
            <w:hideMark/>
          </w:tcPr>
          <w:p w14:paraId="688FF0BD" w14:textId="77777777" w:rsidR="00B9031D" w:rsidRPr="00B9031D" w:rsidRDefault="00B9031D" w:rsidP="00B9031D">
            <w:pPr>
              <w:spacing w:after="0" w:line="240" w:lineRule="auto"/>
              <w:jc w:val="right"/>
              <w:rPr>
                <w:rFonts w:eastAsia="Times New Roman" w:cs="Times New Roman"/>
                <w:color w:val="000000"/>
                <w:sz w:val="16"/>
                <w:szCs w:val="16"/>
                <w:lang w:eastAsia="de-AT"/>
              </w:rPr>
            </w:pPr>
            <w:r w:rsidRPr="00B9031D">
              <w:rPr>
                <w:rFonts w:eastAsia="Times New Roman" w:cs="Times New Roman"/>
                <w:color w:val="000000"/>
                <w:sz w:val="16"/>
                <w:szCs w:val="16"/>
                <w:lang w:val="en-GB" w:eastAsia="de-AT"/>
              </w:rPr>
              <w:t>10</w:t>
            </w:r>
          </w:p>
        </w:tc>
        <w:tc>
          <w:tcPr>
            <w:tcW w:w="6005" w:type="dxa"/>
            <w:shd w:val="clear" w:color="auto" w:fill="auto"/>
            <w:vAlign w:val="center"/>
            <w:hideMark/>
          </w:tcPr>
          <w:p w14:paraId="751382B6" w14:textId="77777777" w:rsidR="00B9031D" w:rsidRPr="00B9031D" w:rsidRDefault="00B9031D" w:rsidP="00B9031D">
            <w:pPr>
              <w:spacing w:after="0" w:line="240" w:lineRule="auto"/>
              <w:rPr>
                <w:rFonts w:eastAsia="Times New Roman" w:cs="Times New Roman"/>
                <w:color w:val="000000"/>
                <w:sz w:val="16"/>
                <w:szCs w:val="16"/>
                <w:lang w:val="en-US" w:eastAsia="de-AT"/>
              </w:rPr>
            </w:pPr>
            <w:r w:rsidRPr="00B9031D">
              <w:rPr>
                <w:rFonts w:eastAsia="Times New Roman" w:cs="Times New Roman"/>
                <w:color w:val="000000"/>
                <w:sz w:val="16"/>
                <w:szCs w:val="16"/>
                <w:lang w:val="en-GB" w:eastAsia="de-AT"/>
              </w:rPr>
              <w:t>Is the BI system flexible enough regarding CDS functionality?</w:t>
            </w:r>
          </w:p>
        </w:tc>
      </w:tr>
      <w:tr w:rsidR="00B9031D" w:rsidRPr="00101B1C" w14:paraId="03C76164" w14:textId="77777777" w:rsidTr="003F072B">
        <w:trPr>
          <w:trHeight w:val="315"/>
          <w:jc w:val="center"/>
        </w:trPr>
        <w:tc>
          <w:tcPr>
            <w:tcW w:w="300" w:type="dxa"/>
            <w:shd w:val="clear" w:color="auto" w:fill="auto"/>
            <w:vAlign w:val="center"/>
            <w:hideMark/>
          </w:tcPr>
          <w:p w14:paraId="4119A19D" w14:textId="77777777" w:rsidR="00B9031D" w:rsidRPr="00B9031D" w:rsidRDefault="00B9031D" w:rsidP="00B9031D">
            <w:pPr>
              <w:spacing w:after="0" w:line="240" w:lineRule="auto"/>
              <w:jc w:val="right"/>
              <w:rPr>
                <w:rFonts w:eastAsia="Times New Roman" w:cs="Times New Roman"/>
                <w:color w:val="000000"/>
                <w:sz w:val="16"/>
                <w:szCs w:val="16"/>
                <w:lang w:eastAsia="de-AT"/>
              </w:rPr>
            </w:pPr>
            <w:r w:rsidRPr="00B9031D">
              <w:rPr>
                <w:rFonts w:eastAsia="Times New Roman" w:cs="Times New Roman"/>
                <w:color w:val="000000"/>
                <w:sz w:val="16"/>
                <w:szCs w:val="16"/>
                <w:lang w:val="en-GB" w:eastAsia="de-AT"/>
              </w:rPr>
              <w:t>11</w:t>
            </w:r>
          </w:p>
        </w:tc>
        <w:tc>
          <w:tcPr>
            <w:tcW w:w="6005" w:type="dxa"/>
            <w:shd w:val="clear" w:color="auto" w:fill="auto"/>
            <w:vAlign w:val="center"/>
            <w:hideMark/>
          </w:tcPr>
          <w:p w14:paraId="0F59D184" w14:textId="77777777" w:rsidR="00B9031D" w:rsidRPr="00B9031D" w:rsidRDefault="00B9031D" w:rsidP="00B9031D">
            <w:pPr>
              <w:spacing w:after="0" w:line="240" w:lineRule="auto"/>
              <w:rPr>
                <w:rFonts w:eastAsia="Times New Roman" w:cs="Times New Roman"/>
                <w:color w:val="000000"/>
                <w:sz w:val="16"/>
                <w:szCs w:val="16"/>
                <w:lang w:val="en-US" w:eastAsia="de-AT"/>
              </w:rPr>
            </w:pPr>
            <w:r w:rsidRPr="00B9031D">
              <w:rPr>
                <w:rFonts w:eastAsia="Times New Roman" w:cs="Times New Roman"/>
                <w:color w:val="000000"/>
                <w:sz w:val="16"/>
                <w:szCs w:val="16"/>
                <w:lang w:val="en-GB" w:eastAsia="de-AT"/>
              </w:rPr>
              <w:t xml:space="preserve">Is CDS functionality fast enough to fulfil business requirements in a timely fashion? </w:t>
            </w:r>
          </w:p>
        </w:tc>
      </w:tr>
    </w:tbl>
    <w:p w14:paraId="12EFE1CB" w14:textId="77777777" w:rsidR="00E91320" w:rsidRPr="00D036BA" w:rsidRDefault="00E91320" w:rsidP="004D4FF1">
      <w:pPr>
        <w:pStyle w:val="heading1"/>
        <w:rPr>
          <w:lang w:val="en-GB"/>
        </w:rPr>
      </w:pPr>
      <w:r w:rsidRPr="00D036BA">
        <w:rPr>
          <w:lang w:val="en-GB"/>
        </w:rPr>
        <w:t xml:space="preserve">Producing an Evaluation tool to measure success of changing BI environment </w:t>
      </w:r>
    </w:p>
    <w:p w14:paraId="17B5DF85" w14:textId="77777777" w:rsidR="00E91320" w:rsidRPr="00D036BA" w:rsidRDefault="00E91320" w:rsidP="00415467">
      <w:pPr>
        <w:spacing w:line="240" w:lineRule="auto"/>
        <w:jc w:val="both"/>
        <w:rPr>
          <w:rFonts w:cs="Times New Roman"/>
          <w:lang w:val="en-GB"/>
        </w:rPr>
      </w:pPr>
      <w:r w:rsidRPr="00D036BA">
        <w:rPr>
          <w:rFonts w:cs="Times New Roman"/>
          <w:lang w:val="en-GB"/>
        </w:rPr>
        <w:t xml:space="preserve">As discussed in </w:t>
      </w:r>
      <w:r w:rsidR="004D777B" w:rsidRPr="00D036BA">
        <w:rPr>
          <w:rFonts w:cs="Times New Roman"/>
          <w:lang w:val="en-GB"/>
        </w:rPr>
        <w:t>section 3</w:t>
      </w:r>
      <w:r w:rsidRPr="00D036BA">
        <w:rPr>
          <w:rFonts w:cs="Times New Roman"/>
          <w:lang w:val="en-GB"/>
        </w:rPr>
        <w:t xml:space="preserve">, we elicited two clusters of measurements for use when evaluating the success of changes to BI reporting systems. The measurements identified in </w:t>
      </w:r>
      <w:r w:rsidR="00804A91">
        <w:rPr>
          <w:rFonts w:cs="Times New Roman"/>
          <w:lang w:val="en-GB"/>
        </w:rPr>
        <w:t xml:space="preserve">the </w:t>
      </w:r>
      <w:r w:rsidRPr="006222BB">
        <w:rPr>
          <w:rFonts w:cs="Times New Roman"/>
          <w:i/>
          <w:lang w:val="en-GB"/>
        </w:rPr>
        <w:t>user satisfaction</w:t>
      </w:r>
      <w:r w:rsidRPr="00D036BA">
        <w:rPr>
          <w:rFonts w:cs="Times New Roman"/>
          <w:lang w:val="en-GB"/>
        </w:rPr>
        <w:t xml:space="preserve"> and in </w:t>
      </w:r>
      <w:r w:rsidRPr="006222BB">
        <w:rPr>
          <w:rFonts w:cs="Times New Roman"/>
          <w:i/>
          <w:lang w:val="en-GB"/>
        </w:rPr>
        <w:t>technical functionality</w:t>
      </w:r>
      <w:r w:rsidRPr="00D036BA">
        <w:rPr>
          <w:rFonts w:cs="Times New Roman"/>
          <w:lang w:val="en-GB"/>
        </w:rPr>
        <w:t xml:space="preserve"> cluster</w:t>
      </w:r>
      <w:r w:rsidR="006222BB">
        <w:rPr>
          <w:rFonts w:cs="Times New Roman"/>
          <w:lang w:val="en-GB"/>
        </w:rPr>
        <w:t>s</w:t>
      </w:r>
      <w:r w:rsidRPr="00D036BA">
        <w:rPr>
          <w:rFonts w:cs="Times New Roman"/>
          <w:lang w:val="en-GB"/>
        </w:rPr>
        <w:t xml:space="preserve"> are intended to be recorded </w:t>
      </w:r>
      <w:r w:rsidRPr="00D036BA">
        <w:rPr>
          <w:rFonts w:cs="Times New Roman"/>
          <w:lang w:val="en-GB"/>
        </w:rPr>
        <w:lastRenderedPageBreak/>
        <w:t>at two stages: (i) in the existing BI environment - before implementing any changes, and (ii) after modification of existing BI system - in a new environment.</w:t>
      </w:r>
      <w:r w:rsidR="00DD62F1">
        <w:rPr>
          <w:rFonts w:cs="Times New Roman"/>
          <w:lang w:val="en-GB"/>
        </w:rPr>
        <w:t xml:space="preserve"> By comparing their values, t</w:t>
      </w:r>
      <w:r w:rsidRPr="00D036BA">
        <w:rPr>
          <w:rFonts w:cs="Times New Roman"/>
          <w:lang w:val="en-GB"/>
        </w:rPr>
        <w:t xml:space="preserve">he result from both stages can then be used to evaluate the success of changes to the BI reporting system. </w:t>
      </w:r>
    </w:p>
    <w:p w14:paraId="374CC2B0" w14:textId="70FA32FE" w:rsidR="00E91320" w:rsidRPr="00D036BA" w:rsidRDefault="00E91320" w:rsidP="00415467">
      <w:pPr>
        <w:spacing w:line="240" w:lineRule="auto"/>
        <w:jc w:val="both"/>
        <w:rPr>
          <w:rFonts w:cs="Times New Roman"/>
          <w:lang w:val="en-GB"/>
        </w:rPr>
      </w:pPr>
      <w:r w:rsidRPr="00D036BA">
        <w:rPr>
          <w:rFonts w:cs="Times New Roman"/>
          <w:lang w:val="en-GB"/>
        </w:rPr>
        <w:t xml:space="preserve">To produce a tool for use by relevant stakeholders, we merged both clusters of measurements into one and developed a questionnaire like evaluation tool. We conducted a pilot survey with 10 BI domain experts and report users. Based on the responses received, the questions shown in Table </w:t>
      </w:r>
      <w:r w:rsidR="00411E62">
        <w:rPr>
          <w:rFonts w:cs="Times New Roman"/>
          <w:lang w:val="en-GB"/>
        </w:rPr>
        <w:t>1</w:t>
      </w:r>
      <w:r w:rsidRPr="00D036BA">
        <w:rPr>
          <w:rFonts w:cs="Times New Roman"/>
          <w:lang w:val="en-GB"/>
        </w:rPr>
        <w:t xml:space="preserve"> were amended; questions 2 and 3 were merged, we amended questions 5 and 6 and we removed question 9 as surplus. We also added one additional question </w:t>
      </w:r>
      <w:r w:rsidR="00A674B3">
        <w:rPr>
          <w:rFonts w:cs="Times New Roman"/>
          <w:lang w:val="en-GB"/>
        </w:rPr>
        <w:t xml:space="preserve">identified </w:t>
      </w:r>
      <w:r w:rsidR="00A674B3" w:rsidRPr="00D036BA">
        <w:rPr>
          <w:rFonts w:cs="Times New Roman"/>
          <w:lang w:val="en-GB"/>
        </w:rPr>
        <w:t>as</w:t>
      </w:r>
      <w:r w:rsidRPr="00D036BA">
        <w:rPr>
          <w:rFonts w:cs="Times New Roman"/>
          <w:lang w:val="en-GB"/>
        </w:rPr>
        <w:t xml:space="preserve"> highly important by business users relating to the exporting and sharing of content functionality. We added one additional technical question, relating to speed of execution time when drilling-down, conditioning, removing or adding columns in reports. The fin</w:t>
      </w:r>
      <w:r w:rsidR="008F563D">
        <w:rPr>
          <w:rFonts w:cs="Times New Roman"/>
          <w:lang w:val="en-GB"/>
        </w:rPr>
        <w:t>al list of factors is shown in T</w:t>
      </w:r>
      <w:r w:rsidRPr="00D036BA">
        <w:rPr>
          <w:rFonts w:cs="Times New Roman"/>
          <w:lang w:val="en-GB"/>
        </w:rPr>
        <w:t xml:space="preserve">able </w:t>
      </w:r>
      <w:r w:rsidR="00411E62">
        <w:rPr>
          <w:rFonts w:cs="Times New Roman"/>
          <w:lang w:val="en-GB"/>
        </w:rPr>
        <w:t>4</w:t>
      </w:r>
      <w:r w:rsidRPr="00D036BA">
        <w:rPr>
          <w:rFonts w:cs="Times New Roman"/>
          <w:lang w:val="en-GB"/>
        </w:rPr>
        <w:t xml:space="preserve">. </w:t>
      </w:r>
    </w:p>
    <w:p w14:paraId="16D5BDD2" w14:textId="49833741" w:rsidR="00E91320" w:rsidRPr="00D036BA" w:rsidRDefault="00E91320" w:rsidP="00415467">
      <w:pPr>
        <w:spacing w:line="240" w:lineRule="auto"/>
        <w:jc w:val="both"/>
        <w:rPr>
          <w:rFonts w:cs="Times New Roman"/>
          <w:lang w:val="en-GB"/>
        </w:rPr>
      </w:pPr>
      <w:r w:rsidRPr="00D036BA">
        <w:rPr>
          <w:rFonts w:cs="Times New Roman"/>
          <w:lang w:val="en-GB"/>
        </w:rPr>
        <w:t xml:space="preserve">We </w:t>
      </w:r>
      <w:r w:rsidR="006222BB" w:rsidRPr="00D036BA">
        <w:rPr>
          <w:rFonts w:cs="Times New Roman"/>
          <w:lang w:val="en-GB"/>
        </w:rPr>
        <w:t>validated the</w:t>
      </w:r>
      <w:r w:rsidRPr="00D036BA">
        <w:rPr>
          <w:rFonts w:cs="Times New Roman"/>
          <w:lang w:val="en-GB"/>
        </w:rPr>
        <w:t xml:space="preserve"> proposed factors by carrying out a survey with 30 key users working in the BI field. All users were asked to complete the user satisfaction element of the survey. However, technical functionality factors are arguably </w:t>
      </w:r>
      <w:r w:rsidR="0049080E">
        <w:rPr>
          <w:rFonts w:cs="Times New Roman"/>
          <w:lang w:val="en-GB"/>
        </w:rPr>
        <w:t xml:space="preserve">comprehensible </w:t>
      </w:r>
      <w:r w:rsidRPr="00D036BA">
        <w:rPr>
          <w:rFonts w:cs="Times New Roman"/>
          <w:lang w:val="en-GB"/>
        </w:rPr>
        <w:t xml:space="preserve"> and relevant only for technical users; thus, answering this part of survey was optional and dependent on the respondent’s expertise. </w:t>
      </w:r>
    </w:p>
    <w:p w14:paraId="1C85464B" w14:textId="77777777" w:rsidR="00650717" w:rsidRDefault="00E91320" w:rsidP="00415467">
      <w:pPr>
        <w:spacing w:line="240" w:lineRule="auto"/>
        <w:jc w:val="both"/>
        <w:rPr>
          <w:rFonts w:cs="Times New Roman"/>
          <w:lang w:val="en-GB"/>
        </w:rPr>
      </w:pPr>
      <w:r w:rsidRPr="00D036BA">
        <w:rPr>
          <w:rFonts w:cs="Times New Roman"/>
          <w:lang w:val="en-GB"/>
        </w:rPr>
        <w:t xml:space="preserve">As we had series of questions and </w:t>
      </w:r>
      <w:r w:rsidR="002813B4" w:rsidRPr="00D036BA">
        <w:rPr>
          <w:rFonts w:cs="Times New Roman"/>
          <w:lang w:val="en-GB"/>
        </w:rPr>
        <w:t xml:space="preserve">statements </w:t>
      </w:r>
      <w:r w:rsidR="002813B4">
        <w:rPr>
          <w:rFonts w:cs="Times New Roman"/>
          <w:lang w:val="en-GB"/>
        </w:rPr>
        <w:t>which</w:t>
      </w:r>
      <w:r w:rsidRPr="00D036BA">
        <w:rPr>
          <w:rFonts w:cs="Times New Roman"/>
          <w:lang w:val="en-GB"/>
        </w:rPr>
        <w:t xml:space="preserve"> needed to be validated, a Likert scale </w:t>
      </w:r>
      <w:r w:rsidR="004D777B" w:rsidRPr="002F520D">
        <w:rPr>
          <w:color w:val="000000"/>
          <w:lang w:val="en-GB"/>
        </w:rPr>
        <w:t>[</w:t>
      </w:r>
      <w:r w:rsidR="004D777B">
        <w:rPr>
          <w:color w:val="000000"/>
          <w:lang w:val="en-GB"/>
        </w:rPr>
        <w:t>45</w:t>
      </w:r>
      <w:r w:rsidR="004D777B" w:rsidRPr="002F520D">
        <w:rPr>
          <w:color w:val="000000"/>
          <w:lang w:val="en-GB"/>
        </w:rPr>
        <w:t>]</w:t>
      </w:r>
      <w:r w:rsidRPr="00D036BA">
        <w:rPr>
          <w:rFonts w:cs="Times New Roman"/>
          <w:lang w:val="en-GB"/>
        </w:rPr>
        <w:t xml:space="preserve"> was used, scoring each factor on a scale of 1 – 5 (where 1 is less important and 5 is most important). In the original Likert scale approach</w:t>
      </w:r>
      <w:r w:rsidR="006222BB" w:rsidRPr="00D036BA">
        <w:rPr>
          <w:rFonts w:cs="Times New Roman"/>
          <w:lang w:val="en-GB"/>
        </w:rPr>
        <w:t>, responses</w:t>
      </w:r>
      <w:r w:rsidRPr="00D036BA">
        <w:rPr>
          <w:rFonts w:cs="Times New Roman"/>
          <w:lang w:val="en-GB"/>
        </w:rPr>
        <w:t xml:space="preserve"> are combined to create an attitudinal measurement scale, thus performing data analysis on the composite score from those responses </w:t>
      </w:r>
      <w:r w:rsidR="005F6719" w:rsidRPr="002F520D">
        <w:rPr>
          <w:color w:val="000000"/>
          <w:lang w:val="en-GB"/>
        </w:rPr>
        <w:t>[</w:t>
      </w:r>
      <w:r w:rsidR="005F6719">
        <w:rPr>
          <w:color w:val="000000"/>
          <w:lang w:val="en-GB"/>
        </w:rPr>
        <w:t>46</w:t>
      </w:r>
      <w:r w:rsidR="005F6719" w:rsidRPr="002F520D">
        <w:rPr>
          <w:color w:val="000000"/>
          <w:lang w:val="en-GB"/>
        </w:rPr>
        <w:t>]</w:t>
      </w:r>
      <w:r w:rsidRPr="00D036BA">
        <w:rPr>
          <w:rFonts w:cs="Times New Roman"/>
          <w:lang w:val="en-GB"/>
        </w:rPr>
        <w:t xml:space="preserve">. However, our intention was to score each individual question or statement separately and to examine the views of users regarding each separate factor. We therefore used </w:t>
      </w:r>
      <w:r w:rsidR="00331C41" w:rsidRPr="00D036BA">
        <w:rPr>
          <w:rFonts w:cs="Times New Roman"/>
          <w:lang w:val="en-GB"/>
        </w:rPr>
        <w:t>the concept</w:t>
      </w:r>
      <w:r w:rsidRPr="00D036BA">
        <w:rPr>
          <w:rFonts w:cs="Times New Roman"/>
          <w:lang w:val="en-GB"/>
        </w:rPr>
        <w:t xml:space="preserve"> of Likert-type items </w:t>
      </w:r>
      <w:r w:rsidR="008249E4">
        <w:rPr>
          <w:rFonts w:cs="Times New Roman"/>
          <w:lang w:val="en-GB"/>
        </w:rPr>
        <w:t xml:space="preserve">that </w:t>
      </w:r>
      <w:r w:rsidRPr="00D036BA">
        <w:rPr>
          <w:rFonts w:cs="Times New Roman"/>
          <w:lang w:val="en-GB"/>
        </w:rPr>
        <w:t xml:space="preserve">supports using multiple questions as a part of the research instrument, but without combining the responses into composite values </w:t>
      </w:r>
      <w:r w:rsidR="008249E4" w:rsidRPr="002F520D">
        <w:rPr>
          <w:color w:val="000000"/>
          <w:lang w:val="en-GB"/>
        </w:rPr>
        <w:t>[</w:t>
      </w:r>
      <w:r w:rsidR="008249E4">
        <w:rPr>
          <w:color w:val="000000"/>
          <w:lang w:val="en-GB"/>
        </w:rPr>
        <w:t>46,</w:t>
      </w:r>
      <w:r w:rsidR="00DD62F1">
        <w:rPr>
          <w:color w:val="000000"/>
          <w:lang w:val="en-GB"/>
        </w:rPr>
        <w:t xml:space="preserve"> </w:t>
      </w:r>
      <w:r w:rsidR="008249E4">
        <w:rPr>
          <w:color w:val="000000"/>
          <w:lang w:val="en-GB"/>
        </w:rPr>
        <w:t>49</w:t>
      </w:r>
      <w:r w:rsidR="008249E4" w:rsidRPr="002F520D">
        <w:rPr>
          <w:color w:val="000000"/>
          <w:lang w:val="en-GB"/>
        </w:rPr>
        <w:t>]</w:t>
      </w:r>
      <w:r w:rsidRPr="00D036BA">
        <w:rPr>
          <w:rFonts w:cs="Times New Roman"/>
          <w:lang w:val="en-GB"/>
        </w:rPr>
        <w:t xml:space="preserve">. Likert-type items fall into the ordinal measurement scale, thus mode or median </w:t>
      </w:r>
      <w:r w:rsidR="008249E4">
        <w:rPr>
          <w:rFonts w:cs="Times New Roman"/>
          <w:lang w:val="en-GB"/>
        </w:rPr>
        <w:t xml:space="preserve">are recommended </w:t>
      </w:r>
      <w:r w:rsidRPr="00D036BA">
        <w:rPr>
          <w:rFonts w:cs="Times New Roman"/>
          <w:lang w:val="en-GB"/>
        </w:rPr>
        <w:t>to measure central tendency</w:t>
      </w:r>
      <w:r w:rsidR="00DD62F1">
        <w:rPr>
          <w:rFonts w:cs="Times New Roman"/>
          <w:lang w:val="en-GB"/>
        </w:rPr>
        <w:t xml:space="preserve"> </w:t>
      </w:r>
      <w:r w:rsidR="008249E4" w:rsidRPr="002F520D">
        <w:rPr>
          <w:color w:val="000000"/>
          <w:lang w:val="en-GB"/>
        </w:rPr>
        <w:t>[</w:t>
      </w:r>
      <w:r w:rsidR="008249E4">
        <w:rPr>
          <w:color w:val="000000"/>
          <w:lang w:val="en-GB"/>
        </w:rPr>
        <w:t>46</w:t>
      </w:r>
      <w:r w:rsidR="008249E4" w:rsidRPr="002F520D">
        <w:rPr>
          <w:color w:val="000000"/>
          <w:lang w:val="en-GB"/>
        </w:rPr>
        <w:t>]</w:t>
      </w:r>
      <w:r w:rsidR="008249E4">
        <w:rPr>
          <w:rFonts w:cs="Times New Roman"/>
          <w:lang w:val="en-GB"/>
        </w:rPr>
        <w:t xml:space="preserve">. </w:t>
      </w:r>
      <w:r w:rsidRPr="00D036BA">
        <w:rPr>
          <w:rFonts w:cs="Times New Roman"/>
          <w:lang w:val="en-GB"/>
        </w:rPr>
        <w:t xml:space="preserve">The results of our survey are presented in Table </w:t>
      </w:r>
      <w:r w:rsidR="00411E62">
        <w:rPr>
          <w:rFonts w:cs="Times New Roman"/>
          <w:lang w:val="en-GB"/>
        </w:rPr>
        <w:t>4</w:t>
      </w:r>
      <w:r w:rsidRPr="00D036BA">
        <w:rPr>
          <w:rFonts w:cs="Times New Roman"/>
          <w:lang w:val="en-GB"/>
        </w:rPr>
        <w:t xml:space="preserve">, and are grouped into two clusters of measurements, namely </w:t>
      </w:r>
      <w:r w:rsidRPr="008249E4">
        <w:rPr>
          <w:rFonts w:cs="Times New Roman"/>
          <w:i/>
          <w:lang w:val="en-GB"/>
        </w:rPr>
        <w:t>user satisfaction</w:t>
      </w:r>
      <w:r w:rsidRPr="00D036BA">
        <w:rPr>
          <w:rFonts w:cs="Times New Roman"/>
          <w:lang w:val="en-GB"/>
        </w:rPr>
        <w:t xml:space="preserve"> and </w:t>
      </w:r>
      <w:r w:rsidRPr="008249E4">
        <w:rPr>
          <w:rFonts w:cs="Times New Roman"/>
          <w:i/>
          <w:lang w:val="en-GB"/>
        </w:rPr>
        <w:t>technical functionality</w:t>
      </w:r>
      <w:r w:rsidRPr="00D036BA">
        <w:rPr>
          <w:rFonts w:cs="Times New Roman"/>
          <w:lang w:val="en-GB"/>
        </w:rPr>
        <w:t xml:space="preserve">, where each contains individual factors. </w:t>
      </w:r>
    </w:p>
    <w:p w14:paraId="3FE67AE5" w14:textId="49EB918E" w:rsidR="00650717" w:rsidRPr="00D036BA" w:rsidRDefault="00650717" w:rsidP="00650717">
      <w:pPr>
        <w:spacing w:line="240" w:lineRule="auto"/>
        <w:jc w:val="both"/>
        <w:rPr>
          <w:rFonts w:cs="Times New Roman"/>
          <w:lang w:val="en-GB"/>
        </w:rPr>
      </w:pPr>
      <w:r w:rsidRPr="00D036BA">
        <w:rPr>
          <w:rFonts w:cs="Times New Roman"/>
          <w:lang w:val="en-GB"/>
        </w:rPr>
        <w:t xml:space="preserve">As we see from Table </w:t>
      </w:r>
      <w:r>
        <w:rPr>
          <w:rFonts w:cs="Times New Roman"/>
          <w:lang w:val="en-GB"/>
        </w:rPr>
        <w:t>4</w:t>
      </w:r>
      <w:r w:rsidRPr="00D036BA">
        <w:rPr>
          <w:rFonts w:cs="Times New Roman"/>
          <w:lang w:val="en-GB"/>
        </w:rPr>
        <w:t xml:space="preserve">, no single question relevant to </w:t>
      </w:r>
      <w:r w:rsidRPr="008249E4">
        <w:rPr>
          <w:rFonts w:cs="Times New Roman"/>
          <w:i/>
          <w:lang w:val="en-GB"/>
        </w:rPr>
        <w:t>user satisfaction</w:t>
      </w:r>
      <w:r w:rsidRPr="00D036BA">
        <w:rPr>
          <w:rFonts w:cs="Times New Roman"/>
          <w:lang w:val="en-GB"/>
        </w:rPr>
        <w:t xml:space="preserve"> had </w:t>
      </w:r>
      <w:r w:rsidRPr="008249E4">
        <w:rPr>
          <w:rFonts w:cs="Times New Roman"/>
          <w:i/>
          <w:lang w:val="en-GB"/>
        </w:rPr>
        <w:t>mode</w:t>
      </w:r>
      <w:r>
        <w:rPr>
          <w:rFonts w:cs="Times New Roman"/>
          <w:lang w:val="en-GB"/>
        </w:rPr>
        <w:t xml:space="preserve"> or </w:t>
      </w:r>
      <w:r w:rsidRPr="008249E4">
        <w:rPr>
          <w:rFonts w:cs="Times New Roman"/>
          <w:i/>
          <w:lang w:val="en-GB"/>
        </w:rPr>
        <w:t>median</w:t>
      </w:r>
      <w:r w:rsidRPr="00D036BA">
        <w:rPr>
          <w:rFonts w:cs="Times New Roman"/>
          <w:lang w:val="en-GB"/>
        </w:rPr>
        <w:t xml:space="preserve"> less than 4, indicating that each question was considered important. No single technical factor had </w:t>
      </w:r>
      <w:r w:rsidRPr="008249E4">
        <w:rPr>
          <w:rFonts w:cs="Times New Roman"/>
          <w:i/>
          <w:lang w:val="en-GB"/>
        </w:rPr>
        <w:t>mode</w:t>
      </w:r>
      <w:r w:rsidRPr="00D036BA">
        <w:rPr>
          <w:rFonts w:cs="Times New Roman"/>
          <w:lang w:val="en-GB"/>
        </w:rPr>
        <w:t xml:space="preserve"> or </w:t>
      </w:r>
      <w:r w:rsidRPr="008249E4">
        <w:rPr>
          <w:rFonts w:cs="Times New Roman"/>
          <w:i/>
          <w:lang w:val="en-GB"/>
        </w:rPr>
        <w:t>median</w:t>
      </w:r>
      <w:r w:rsidRPr="00D036BA">
        <w:rPr>
          <w:rFonts w:cs="Times New Roman"/>
          <w:lang w:val="en-GB"/>
        </w:rPr>
        <w:t xml:space="preserve"> less than 3, showing a strong tendency towards considering each technical factor important. </w:t>
      </w:r>
      <w:r w:rsidRPr="00A674B3">
        <w:rPr>
          <w:rFonts w:cs="Times New Roman"/>
          <w:lang w:val="en-GB"/>
        </w:rPr>
        <w:t xml:space="preserve">As expected, a larger percentage of users with a greater technical role commented on technical aspects than users with a greater business orientation. Users with a greater business orientation rated </w:t>
      </w:r>
      <w:r>
        <w:rPr>
          <w:rFonts w:cs="Times New Roman"/>
          <w:i/>
          <w:lang w:val="en-GB"/>
        </w:rPr>
        <w:t>user satisfaction</w:t>
      </w:r>
      <w:r w:rsidRPr="00A674B3">
        <w:rPr>
          <w:rFonts w:cs="Times New Roman"/>
          <w:lang w:val="en-GB"/>
        </w:rPr>
        <w:t xml:space="preserve"> questions as more important than users with a greater technical role, and the same effect was found in relation to users with a greater technical role comment</w:t>
      </w:r>
      <w:r w:rsidR="00E562D0">
        <w:rPr>
          <w:rFonts w:cs="Times New Roman"/>
          <w:lang w:val="en-GB"/>
        </w:rPr>
        <w:t>ing</w:t>
      </w:r>
      <w:r w:rsidRPr="00A674B3">
        <w:rPr>
          <w:rFonts w:cs="Times New Roman"/>
          <w:lang w:val="en-GB"/>
        </w:rPr>
        <w:t xml:space="preserve"> on </w:t>
      </w:r>
      <w:r w:rsidRPr="00A674B3">
        <w:rPr>
          <w:rFonts w:cs="Times New Roman"/>
          <w:i/>
          <w:lang w:val="en-GB"/>
        </w:rPr>
        <w:t>technical functionality factors</w:t>
      </w:r>
      <w:r w:rsidRPr="00A674B3">
        <w:rPr>
          <w:rFonts w:cs="Times New Roman"/>
          <w:lang w:val="en-GB"/>
        </w:rPr>
        <w:t xml:space="preserve">. </w:t>
      </w:r>
      <w:r w:rsidRPr="00D036BA">
        <w:rPr>
          <w:rFonts w:cs="Times New Roman"/>
          <w:lang w:val="en-GB"/>
        </w:rPr>
        <w:t xml:space="preserve"> </w:t>
      </w:r>
    </w:p>
    <w:p w14:paraId="20DFD9A3" w14:textId="166785D0" w:rsidR="00E91320" w:rsidRPr="00D036BA" w:rsidRDefault="00E91320" w:rsidP="00415467">
      <w:pPr>
        <w:spacing w:line="240" w:lineRule="auto"/>
        <w:jc w:val="both"/>
        <w:rPr>
          <w:rFonts w:cs="Times New Roman"/>
          <w:lang w:val="en-GB"/>
        </w:rPr>
      </w:pPr>
      <w:r w:rsidRPr="00D036BA">
        <w:rPr>
          <w:rFonts w:cs="Times New Roman"/>
          <w:lang w:val="en-GB"/>
        </w:rPr>
        <w:t xml:space="preserve"> </w:t>
      </w:r>
    </w:p>
    <w:p w14:paraId="46AD0C78" w14:textId="77777777" w:rsidR="00E91320" w:rsidRPr="00DA2AD6" w:rsidRDefault="00DA2AD6" w:rsidP="00DA2AD6">
      <w:pPr>
        <w:pStyle w:val="tablecaption"/>
        <w:rPr>
          <w:lang w:val="en-US"/>
        </w:rPr>
      </w:pPr>
      <w:r w:rsidRPr="00DA2AD6">
        <w:rPr>
          <w:b/>
          <w:lang w:val="en-US"/>
        </w:rPr>
        <w:lastRenderedPageBreak/>
        <w:t xml:space="preserve">Table </w:t>
      </w:r>
      <w:r w:rsidR="00411E62" w:rsidRPr="008D2E99">
        <w:rPr>
          <w:b/>
          <w:lang w:val="en-GB"/>
        </w:rPr>
        <w:t>4</w:t>
      </w:r>
      <w:r w:rsidRPr="00DA2AD6">
        <w:rPr>
          <w:b/>
          <w:lang w:val="en-US"/>
        </w:rPr>
        <w:t>.</w:t>
      </w:r>
      <w:r w:rsidRPr="00DA2AD6">
        <w:rPr>
          <w:lang w:val="en-US"/>
        </w:rPr>
        <w:t xml:space="preserve"> Survey results based on </w:t>
      </w:r>
      <w:r w:rsidRPr="00D036BA">
        <w:rPr>
          <w:rFonts w:cs="Times New Roman"/>
          <w:lang w:val="en-GB"/>
        </w:rPr>
        <w:t>Likert-type</w:t>
      </w:r>
      <w:r>
        <w:rPr>
          <w:rFonts w:cs="Times New Roman"/>
          <w:lang w:val="en-GB"/>
        </w:rPr>
        <w:t xml:space="preserve"> items </w:t>
      </w:r>
    </w:p>
    <w:p w14:paraId="77C431A8" w14:textId="26DD555C" w:rsidR="00E91320" w:rsidRPr="00D036BA" w:rsidRDefault="00101B1C" w:rsidP="00DA2AD6">
      <w:pPr>
        <w:spacing w:line="240" w:lineRule="auto"/>
        <w:jc w:val="center"/>
        <w:rPr>
          <w:lang w:val="en-GB"/>
        </w:rPr>
      </w:pPr>
      <w:r>
        <w:rPr>
          <w:noProof/>
          <w:lang w:val="en-GB" w:eastAsia="en-GB"/>
        </w:rPr>
        <w:drawing>
          <wp:inline distT="0" distB="0" distL="0" distR="0" wp14:anchorId="014CD204" wp14:editId="77871903">
            <wp:extent cx="6684989" cy="3475846"/>
            <wp:effectExtent l="4445" t="0" r="635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rot="5400000">
                      <a:off x="0" y="0"/>
                      <a:ext cx="6703413" cy="3485425"/>
                    </a:xfrm>
                    <a:prstGeom prst="rect">
                      <a:avLst/>
                    </a:prstGeom>
                  </pic:spPr>
                </pic:pic>
              </a:graphicData>
            </a:graphic>
          </wp:inline>
        </w:drawing>
      </w:r>
    </w:p>
    <w:p w14:paraId="0F028DC7" w14:textId="77777777" w:rsidR="00DD62F1" w:rsidRDefault="00E91320" w:rsidP="008E4D29">
      <w:pPr>
        <w:spacing w:line="240" w:lineRule="auto"/>
        <w:jc w:val="both"/>
        <w:rPr>
          <w:rFonts w:cs="Times New Roman"/>
          <w:lang w:val="en-GB"/>
        </w:rPr>
      </w:pPr>
      <w:r w:rsidRPr="00D036BA">
        <w:rPr>
          <w:rFonts w:cs="Times New Roman"/>
          <w:lang w:val="en-GB"/>
        </w:rPr>
        <w:lastRenderedPageBreak/>
        <w:t xml:space="preserve">A free text question allowed survey </w:t>
      </w:r>
      <w:r w:rsidR="000A4D4A" w:rsidRPr="00D036BA">
        <w:rPr>
          <w:rFonts w:cs="Times New Roman"/>
          <w:lang w:val="en-GB"/>
        </w:rPr>
        <w:t>respondents to</w:t>
      </w:r>
      <w:r w:rsidRPr="00D036BA">
        <w:rPr>
          <w:rFonts w:cs="Times New Roman"/>
          <w:lang w:val="en-GB"/>
        </w:rPr>
        <w:t xml:space="preserve"> suggest additional factors and this identified two additional questions that could be relevant to the measurement of </w:t>
      </w:r>
      <w:r w:rsidRPr="00237B72">
        <w:rPr>
          <w:rFonts w:cs="Times New Roman"/>
          <w:i/>
          <w:lang w:val="en-GB"/>
        </w:rPr>
        <w:t>user satisfaction</w:t>
      </w:r>
      <w:r w:rsidRPr="00D036BA">
        <w:rPr>
          <w:rFonts w:cs="Times New Roman"/>
          <w:lang w:val="en-GB"/>
        </w:rPr>
        <w:t>:</w:t>
      </w:r>
      <w:r w:rsidR="00415467">
        <w:rPr>
          <w:rFonts w:cs="Times New Roman"/>
          <w:lang w:val="en-GB"/>
        </w:rPr>
        <w:t xml:space="preserve"> </w:t>
      </w:r>
    </w:p>
    <w:p w14:paraId="7005BB3F" w14:textId="77777777" w:rsidR="00DD62F1" w:rsidRPr="005F2416" w:rsidRDefault="005F2416" w:rsidP="005F2416">
      <w:pPr>
        <w:spacing w:line="240" w:lineRule="auto"/>
        <w:jc w:val="both"/>
        <w:rPr>
          <w:rFonts w:cs="Times New Roman"/>
          <w:i/>
          <w:szCs w:val="20"/>
          <w:lang w:val="en-GB"/>
        </w:rPr>
      </w:pPr>
      <w:r w:rsidRPr="005F2416">
        <w:rPr>
          <w:rFonts w:cs="Times New Roman"/>
          <w:i/>
          <w:szCs w:val="20"/>
          <w:lang w:val="en-GB"/>
        </w:rPr>
        <w:t xml:space="preserve">- </w:t>
      </w:r>
      <w:r w:rsidR="00E91320" w:rsidRPr="005F2416">
        <w:rPr>
          <w:rFonts w:cs="Times New Roman"/>
          <w:i/>
          <w:szCs w:val="20"/>
          <w:lang w:val="en-GB"/>
        </w:rPr>
        <w:t>Description of the key figures is available, sufficient and easy accessible via BI reports?</w:t>
      </w:r>
    </w:p>
    <w:p w14:paraId="26ED4352" w14:textId="77777777" w:rsidR="00987429" w:rsidRPr="005F2416" w:rsidRDefault="005F2416" w:rsidP="005F2416">
      <w:pPr>
        <w:spacing w:line="240" w:lineRule="auto"/>
        <w:jc w:val="both"/>
        <w:rPr>
          <w:rFonts w:cs="Times New Roman"/>
          <w:i/>
          <w:szCs w:val="20"/>
          <w:lang w:val="en-GB"/>
        </w:rPr>
      </w:pPr>
      <w:r w:rsidRPr="005F2416">
        <w:rPr>
          <w:rFonts w:cs="Times New Roman"/>
          <w:i/>
          <w:szCs w:val="20"/>
          <w:lang w:val="en-GB"/>
        </w:rPr>
        <w:t xml:space="preserve">- </w:t>
      </w:r>
      <w:r w:rsidR="00E91320" w:rsidRPr="005F2416">
        <w:rPr>
          <w:rFonts w:cs="Times New Roman"/>
          <w:i/>
          <w:szCs w:val="20"/>
          <w:lang w:val="en-GB"/>
        </w:rPr>
        <w:t>Functionality allowing further consolidation of existing information is available in BI reports?</w:t>
      </w:r>
    </w:p>
    <w:p w14:paraId="773C55C3" w14:textId="77777777" w:rsidR="00DD62F1" w:rsidRPr="00DD62F1" w:rsidRDefault="00E91320" w:rsidP="008E4D29">
      <w:pPr>
        <w:spacing w:line="240" w:lineRule="auto"/>
        <w:jc w:val="both"/>
        <w:rPr>
          <w:rFonts w:cs="Times New Roman"/>
          <w:szCs w:val="20"/>
          <w:lang w:val="en-GB"/>
        </w:rPr>
      </w:pPr>
      <w:r w:rsidRPr="00DD62F1">
        <w:rPr>
          <w:rFonts w:cs="Times New Roman"/>
          <w:szCs w:val="20"/>
          <w:lang w:val="en-GB"/>
        </w:rPr>
        <w:t xml:space="preserve">It also elicited one additional factor that could be used to measuring technical satisfaction: </w:t>
      </w:r>
    </w:p>
    <w:p w14:paraId="60B303C9" w14:textId="2573449A" w:rsidR="00E91320" w:rsidRDefault="005F2416" w:rsidP="005F2416">
      <w:pPr>
        <w:spacing w:line="240" w:lineRule="auto"/>
        <w:jc w:val="both"/>
        <w:rPr>
          <w:rFonts w:cs="Times New Roman"/>
          <w:i/>
          <w:szCs w:val="20"/>
          <w:lang w:val="en-GB"/>
        </w:rPr>
      </w:pPr>
      <w:r w:rsidRPr="005F2416">
        <w:rPr>
          <w:rFonts w:cs="Times New Roman"/>
          <w:i/>
          <w:szCs w:val="20"/>
          <w:lang w:val="en-GB"/>
        </w:rPr>
        <w:t xml:space="preserve">- </w:t>
      </w:r>
      <w:r w:rsidR="00E91320" w:rsidRPr="005F2416">
        <w:rPr>
          <w:rFonts w:cs="Times New Roman"/>
          <w:i/>
          <w:szCs w:val="20"/>
          <w:lang w:val="en-GB"/>
        </w:rPr>
        <w:t>How platform independent are BI reports (able to run on any PC, OS, Laptop or mobile advice)?</w:t>
      </w:r>
    </w:p>
    <w:p w14:paraId="46B7D82E" w14:textId="1FCDF944" w:rsidR="008F563D" w:rsidRPr="00942F94" w:rsidRDefault="008F563D" w:rsidP="005F2416">
      <w:pPr>
        <w:spacing w:line="240" w:lineRule="auto"/>
        <w:jc w:val="both"/>
        <w:rPr>
          <w:rFonts w:cs="Times New Roman"/>
          <w:szCs w:val="20"/>
          <w:lang w:val="bs-Latn-BA"/>
        </w:rPr>
      </w:pPr>
      <w:r w:rsidRPr="008F563D">
        <w:rPr>
          <w:rFonts w:cs="Times New Roman"/>
          <w:szCs w:val="20"/>
          <w:lang w:val="en-GB"/>
        </w:rPr>
        <w:t>However, those</w:t>
      </w:r>
      <w:r w:rsidR="002E27B0">
        <w:rPr>
          <w:rFonts w:cs="Times New Roman"/>
          <w:szCs w:val="20"/>
          <w:lang w:val="en-GB"/>
        </w:rPr>
        <w:t xml:space="preserve"> </w:t>
      </w:r>
      <w:r w:rsidRPr="008F563D">
        <w:rPr>
          <w:rFonts w:cs="Times New Roman"/>
          <w:szCs w:val="20"/>
          <w:lang w:val="en-GB"/>
        </w:rPr>
        <w:t xml:space="preserve">three additional factors </w:t>
      </w:r>
      <w:r w:rsidR="0049080E">
        <w:rPr>
          <w:rFonts w:cs="Times New Roman"/>
          <w:szCs w:val="20"/>
          <w:lang w:val="en-GB"/>
        </w:rPr>
        <w:t xml:space="preserve">were not validated in the same way as the </w:t>
      </w:r>
      <w:r w:rsidRPr="008F563D">
        <w:rPr>
          <w:rFonts w:cs="Times New Roman"/>
          <w:szCs w:val="20"/>
          <w:lang w:val="en-GB"/>
        </w:rPr>
        <w:t xml:space="preserve">factors </w:t>
      </w:r>
      <w:r w:rsidR="0049080E">
        <w:rPr>
          <w:rFonts w:cs="Times New Roman"/>
          <w:szCs w:val="20"/>
          <w:lang w:val="en-GB"/>
        </w:rPr>
        <w:t xml:space="preserve">listed </w:t>
      </w:r>
      <w:r w:rsidRPr="008F563D">
        <w:rPr>
          <w:rFonts w:cs="Times New Roman"/>
          <w:szCs w:val="20"/>
          <w:lang w:val="en-GB"/>
        </w:rPr>
        <w:t xml:space="preserve">in Table 4, thus, we </w:t>
      </w:r>
      <w:r w:rsidR="0049080E">
        <w:rPr>
          <w:rFonts w:cs="Times New Roman"/>
          <w:szCs w:val="20"/>
          <w:lang w:val="en-GB"/>
        </w:rPr>
        <w:t xml:space="preserve">do not include them and </w:t>
      </w:r>
      <w:r w:rsidRPr="008F563D">
        <w:rPr>
          <w:rFonts w:cs="Times New Roman"/>
          <w:szCs w:val="20"/>
          <w:lang w:val="en-GB"/>
        </w:rPr>
        <w:t xml:space="preserve">propose Table 4 as the core evaluation tool. </w:t>
      </w:r>
      <w:r w:rsidR="002E27B0" w:rsidRPr="008F563D">
        <w:rPr>
          <w:rFonts w:cs="Times New Roman"/>
          <w:szCs w:val="20"/>
          <w:lang w:val="en-GB"/>
        </w:rPr>
        <w:t>A</w:t>
      </w:r>
      <w:r w:rsidR="0049080E">
        <w:rPr>
          <w:rFonts w:cs="Times New Roman"/>
          <w:szCs w:val="20"/>
          <w:lang w:val="en-GB"/>
        </w:rPr>
        <w:t xml:space="preserve">n advantage of the approach is that the tool can be customised and additional factors </w:t>
      </w:r>
      <w:r w:rsidRPr="008F563D">
        <w:rPr>
          <w:rFonts w:cs="Times New Roman"/>
          <w:szCs w:val="20"/>
          <w:lang w:val="en-GB"/>
        </w:rPr>
        <w:t xml:space="preserve">added </w:t>
      </w:r>
      <w:r w:rsidR="0049080E">
        <w:rPr>
          <w:rFonts w:cs="Times New Roman"/>
          <w:szCs w:val="20"/>
          <w:lang w:val="en-GB"/>
        </w:rPr>
        <w:t xml:space="preserve">by </w:t>
      </w:r>
      <w:r w:rsidRPr="008F563D">
        <w:rPr>
          <w:rFonts w:cs="Times New Roman"/>
          <w:szCs w:val="20"/>
          <w:lang w:val="en-GB"/>
        </w:rPr>
        <w:t xml:space="preserve"> stakeholders</w:t>
      </w:r>
      <w:r w:rsidR="00E562D0">
        <w:rPr>
          <w:rFonts w:cs="Times New Roman"/>
          <w:szCs w:val="20"/>
          <w:lang w:val="en-GB"/>
        </w:rPr>
        <w:t xml:space="preserve">, meaning that the additional features identified in the survey could be added by users if required.  </w:t>
      </w:r>
    </w:p>
    <w:p w14:paraId="30C2A9F6" w14:textId="1C96736E" w:rsidR="00AF0D17" w:rsidRDefault="00B24FFB" w:rsidP="005F2416">
      <w:pPr>
        <w:spacing w:line="240" w:lineRule="auto"/>
        <w:jc w:val="both"/>
        <w:rPr>
          <w:lang w:val="en-GB"/>
        </w:rPr>
      </w:pPr>
      <w:r>
        <w:rPr>
          <w:lang w:val="en-GB"/>
        </w:rPr>
        <w:t>T</w:t>
      </w:r>
      <w:r w:rsidR="00193FB1">
        <w:rPr>
          <w:lang w:val="en-GB"/>
        </w:rPr>
        <w:t xml:space="preserve">he proposed tool </w:t>
      </w:r>
      <w:r w:rsidR="0049080E">
        <w:rPr>
          <w:lang w:val="en-GB"/>
        </w:rPr>
        <w:t xml:space="preserve">has some limitations from the </w:t>
      </w:r>
      <w:r w:rsidR="00943545">
        <w:rPr>
          <w:lang w:val="en-GB"/>
        </w:rPr>
        <w:t xml:space="preserve"> </w:t>
      </w:r>
      <w:r w:rsidR="00193FB1">
        <w:rPr>
          <w:lang w:val="en-GB"/>
        </w:rPr>
        <w:t>reporting</w:t>
      </w:r>
      <w:r w:rsidR="00943545">
        <w:rPr>
          <w:lang w:val="en-GB"/>
        </w:rPr>
        <w:t xml:space="preserve"> aspect</w:t>
      </w:r>
      <w:r w:rsidR="00204ECF">
        <w:rPr>
          <w:lang w:val="en-GB"/>
        </w:rPr>
        <w:t xml:space="preserve"> and </w:t>
      </w:r>
      <w:r w:rsidR="00C34BBB">
        <w:rPr>
          <w:lang w:val="en-GB"/>
        </w:rPr>
        <w:t>user</w:t>
      </w:r>
      <w:r w:rsidR="00204ECF">
        <w:rPr>
          <w:lang w:val="en-GB"/>
        </w:rPr>
        <w:t xml:space="preserve"> perspective</w:t>
      </w:r>
      <w:r w:rsidR="00193FB1">
        <w:rPr>
          <w:lang w:val="en-GB"/>
        </w:rPr>
        <w:t xml:space="preserve">. </w:t>
      </w:r>
      <w:r w:rsidR="00E562D0">
        <w:rPr>
          <w:lang w:val="en-GB"/>
        </w:rPr>
        <w:t>T</w:t>
      </w:r>
      <w:r w:rsidR="0049080E">
        <w:rPr>
          <w:lang w:val="en-GB"/>
        </w:rPr>
        <w:t xml:space="preserve">he tool focuses on changes to support BI reporting and is not suitable for use </w:t>
      </w:r>
      <w:r w:rsidR="00200AD0">
        <w:rPr>
          <w:lang w:val="en-GB"/>
        </w:rPr>
        <w:t xml:space="preserve"> </w:t>
      </w:r>
      <w:r w:rsidR="00074619">
        <w:rPr>
          <w:lang w:val="en-GB"/>
        </w:rPr>
        <w:t xml:space="preserve">to measure success of changes </w:t>
      </w:r>
      <w:r w:rsidR="00200AD0">
        <w:rPr>
          <w:lang w:val="en-GB"/>
        </w:rPr>
        <w:t xml:space="preserve">in regard to data warehousing, data acquisition or data modelling </w:t>
      </w:r>
      <w:r w:rsidR="00204ECF">
        <w:rPr>
          <w:lang w:val="en-GB"/>
        </w:rPr>
        <w:t>aspects.</w:t>
      </w:r>
      <w:r w:rsidR="002701B6">
        <w:rPr>
          <w:lang w:val="en-GB"/>
        </w:rPr>
        <w:t xml:space="preserve"> </w:t>
      </w:r>
      <w:r w:rsidR="007304DC">
        <w:rPr>
          <w:lang w:val="en-GB"/>
        </w:rPr>
        <w:t xml:space="preserve">The tool would be easier to use if provided as a web based tool. </w:t>
      </w:r>
      <w:r w:rsidR="0049080E">
        <w:rPr>
          <w:lang w:val="en-GB"/>
        </w:rPr>
        <w:t xml:space="preserve">The focus </w:t>
      </w:r>
      <w:r w:rsidR="007304DC">
        <w:rPr>
          <w:lang w:val="en-GB"/>
        </w:rPr>
        <w:t xml:space="preserve">is on the business user and technical user and a possible extension would be to give more consideration to the views of other users. </w:t>
      </w:r>
    </w:p>
    <w:p w14:paraId="19BA4E62" w14:textId="41A0FBBB" w:rsidR="00694AAD" w:rsidRPr="0092271C" w:rsidRDefault="000F5478" w:rsidP="005F2416">
      <w:pPr>
        <w:spacing w:line="240" w:lineRule="auto"/>
        <w:jc w:val="both"/>
        <w:rPr>
          <w:rFonts w:cs="Times New Roman"/>
          <w:szCs w:val="20"/>
          <w:lang w:val="en-US"/>
        </w:rPr>
      </w:pPr>
      <w:r>
        <w:rPr>
          <w:lang w:val="en-GB"/>
        </w:rPr>
        <w:t>The tool discussed in this paper provides a mechanism for measuring the success of changes made to reporting in BI systems. The use of the tool could be extended beyond evaluation of changes to BI reporting systems and could be used as a general benchmarking tool when evaluating different BI software from</w:t>
      </w:r>
      <w:r w:rsidR="00E562D0">
        <w:rPr>
          <w:lang w:val="en-GB"/>
        </w:rPr>
        <w:t xml:space="preserve"> the </w:t>
      </w:r>
      <w:r>
        <w:rPr>
          <w:lang w:val="en-GB"/>
        </w:rPr>
        <w:t xml:space="preserve"> reporting aspect. For example, business an</w:t>
      </w:r>
      <w:r w:rsidR="00E562D0">
        <w:rPr>
          <w:lang w:val="en-GB"/>
        </w:rPr>
        <w:t xml:space="preserve">d especially </w:t>
      </w:r>
      <w:r>
        <w:rPr>
          <w:lang w:val="en-GB"/>
        </w:rPr>
        <w:t xml:space="preserve">key </w:t>
      </w:r>
      <w:r w:rsidR="00E562D0">
        <w:rPr>
          <w:lang w:val="en-GB"/>
        </w:rPr>
        <w:t xml:space="preserve">BI </w:t>
      </w:r>
      <w:r>
        <w:rPr>
          <w:lang w:val="en-GB"/>
        </w:rPr>
        <w:t xml:space="preserve">users could use proposed tool to benchmark and select </w:t>
      </w:r>
      <w:r w:rsidR="00E562D0">
        <w:rPr>
          <w:lang w:val="en-GB"/>
        </w:rPr>
        <w:t xml:space="preserve">the </w:t>
      </w:r>
      <w:r>
        <w:rPr>
          <w:lang w:val="en-GB"/>
        </w:rPr>
        <w:t xml:space="preserve">most </w:t>
      </w:r>
      <w:r w:rsidR="00E562D0">
        <w:rPr>
          <w:lang w:val="en-GB"/>
        </w:rPr>
        <w:t xml:space="preserve">suitable </w:t>
      </w:r>
      <w:r>
        <w:rPr>
          <w:lang w:val="en-GB"/>
        </w:rPr>
        <w:t xml:space="preserve">existing BI software </w:t>
      </w:r>
      <w:r w:rsidR="00E562D0">
        <w:rPr>
          <w:lang w:val="en-GB"/>
        </w:rPr>
        <w:t xml:space="preserve">for implementation </w:t>
      </w:r>
      <w:r>
        <w:rPr>
          <w:lang w:val="en-US"/>
        </w:rPr>
        <w:t>in their organisation.</w:t>
      </w:r>
      <w:r>
        <w:rPr>
          <w:lang w:val="en-GB"/>
        </w:rPr>
        <w:t xml:space="preserve"> The approach used here could also be extended for use with other elements </w:t>
      </w:r>
      <w:r w:rsidR="00BF5E49">
        <w:rPr>
          <w:lang w:val="en-GB"/>
        </w:rPr>
        <w:t xml:space="preserve"> such as </w:t>
      </w:r>
      <w:r>
        <w:rPr>
          <w:lang w:val="en-GB"/>
        </w:rPr>
        <w:t xml:space="preserve">the impact of changes in </w:t>
      </w:r>
      <w:r w:rsidR="00BF5E49">
        <w:rPr>
          <w:lang w:val="en-GB"/>
        </w:rPr>
        <w:t>data warehousing, data acquisition or data modelling</w:t>
      </w:r>
      <w:r>
        <w:rPr>
          <w:lang w:val="en-GB"/>
        </w:rPr>
        <w:t xml:space="preserve"> processes</w:t>
      </w:r>
      <w:r w:rsidR="004D38FD">
        <w:rPr>
          <w:lang w:val="en-GB"/>
        </w:rPr>
        <w:t xml:space="preserve">. </w:t>
      </w:r>
      <w:r>
        <w:rPr>
          <w:lang w:val="en-GB"/>
        </w:rPr>
        <w:t xml:space="preserve">  </w:t>
      </w:r>
    </w:p>
    <w:p w14:paraId="4EA5303A" w14:textId="57E5FB11" w:rsidR="00E91320" w:rsidRPr="00AB53F9" w:rsidRDefault="00E91320" w:rsidP="00AB53F9">
      <w:pPr>
        <w:pStyle w:val="heading1"/>
        <w:rPr>
          <w:lang w:val="en-GB"/>
        </w:rPr>
      </w:pPr>
      <w:r w:rsidRPr="00AB53F9">
        <w:rPr>
          <w:lang w:val="en-GB"/>
        </w:rPr>
        <w:tab/>
      </w:r>
      <w:r w:rsidR="00E562D0">
        <w:rPr>
          <w:lang w:val="en-GB"/>
        </w:rPr>
        <w:t>Conclusions and Future Work</w:t>
      </w:r>
    </w:p>
    <w:p w14:paraId="323804BA" w14:textId="5A75B2CD" w:rsidR="00E91320" w:rsidRPr="00887703" w:rsidRDefault="00E91320" w:rsidP="008E4D29">
      <w:pPr>
        <w:spacing w:line="240" w:lineRule="auto"/>
        <w:jc w:val="both"/>
        <w:rPr>
          <w:rFonts w:cs="Times New Roman"/>
          <w:lang w:val="en-GB"/>
        </w:rPr>
      </w:pPr>
      <w:r w:rsidRPr="00D036BA">
        <w:rPr>
          <w:rFonts w:cs="Times New Roman"/>
          <w:lang w:val="en-GB"/>
        </w:rPr>
        <w:t xml:space="preserve">The focus of this paper was on measuring </w:t>
      </w:r>
      <w:r w:rsidR="00E562D0">
        <w:rPr>
          <w:rFonts w:cs="Times New Roman"/>
          <w:lang w:val="en-GB"/>
        </w:rPr>
        <w:t xml:space="preserve">the </w:t>
      </w:r>
      <w:r w:rsidRPr="00D036BA">
        <w:rPr>
          <w:rFonts w:cs="Times New Roman"/>
          <w:lang w:val="en-GB"/>
        </w:rPr>
        <w:t>success of new approaches to chang</w:t>
      </w:r>
      <w:r w:rsidR="00E562D0">
        <w:rPr>
          <w:rFonts w:cs="Times New Roman"/>
          <w:lang w:val="en-GB"/>
        </w:rPr>
        <w:t>ing</w:t>
      </w:r>
      <w:r w:rsidRPr="00D036BA">
        <w:rPr>
          <w:rFonts w:cs="Times New Roman"/>
          <w:lang w:val="en-GB"/>
        </w:rPr>
        <w:t xml:space="preserve"> and improv</w:t>
      </w:r>
      <w:r w:rsidR="00E562D0">
        <w:rPr>
          <w:rFonts w:cs="Times New Roman"/>
          <w:lang w:val="en-GB"/>
        </w:rPr>
        <w:t>ing</w:t>
      </w:r>
      <w:r w:rsidRPr="00D036BA">
        <w:rPr>
          <w:rFonts w:cs="Times New Roman"/>
          <w:lang w:val="en-GB"/>
        </w:rPr>
        <w:t xml:space="preserve"> existing BI solutions to enable more optimal BI report</w:t>
      </w:r>
      <w:r w:rsidR="00E562D0">
        <w:rPr>
          <w:rFonts w:cs="Times New Roman"/>
          <w:lang w:val="en-GB"/>
        </w:rPr>
        <w:t>ing</w:t>
      </w:r>
      <w:r w:rsidRPr="00D036BA">
        <w:rPr>
          <w:rFonts w:cs="Times New Roman"/>
          <w:lang w:val="en-GB"/>
        </w:rPr>
        <w:t xml:space="preserve">. Consequently, we explained BI and defined what we understand </w:t>
      </w:r>
      <w:r w:rsidR="00E562D0">
        <w:rPr>
          <w:rFonts w:cs="Times New Roman"/>
          <w:lang w:val="en-GB"/>
        </w:rPr>
        <w:t xml:space="preserve">by </w:t>
      </w:r>
      <w:r w:rsidRPr="00D036BA">
        <w:rPr>
          <w:rFonts w:cs="Times New Roman"/>
          <w:lang w:val="en-GB"/>
        </w:rPr>
        <w:t xml:space="preserve">success </w:t>
      </w:r>
      <w:r w:rsidR="00E562D0">
        <w:rPr>
          <w:rFonts w:cs="Times New Roman"/>
          <w:lang w:val="en-GB"/>
        </w:rPr>
        <w:t xml:space="preserve">in terms of changes to BI reporting, </w:t>
      </w:r>
      <w:r w:rsidRPr="00D036BA">
        <w:rPr>
          <w:rFonts w:cs="Times New Roman"/>
          <w:lang w:val="en-GB"/>
        </w:rPr>
        <w:t>we elicited appropriate clusters, including criteria to be used for measuring such success</w:t>
      </w:r>
      <w:r w:rsidR="00E562D0">
        <w:rPr>
          <w:rFonts w:cs="Times New Roman"/>
          <w:lang w:val="en-GB"/>
        </w:rPr>
        <w:t xml:space="preserve"> and developed </w:t>
      </w:r>
      <w:r w:rsidRPr="00D036BA">
        <w:rPr>
          <w:rFonts w:cs="Times New Roman"/>
          <w:lang w:val="en-GB"/>
        </w:rPr>
        <w:t xml:space="preserve">an evaluation tool to be used by relevant stakeholders to measure success. Finally, using </w:t>
      </w:r>
      <w:r w:rsidR="00E562D0">
        <w:rPr>
          <w:rFonts w:cs="Times New Roman"/>
          <w:lang w:val="en-GB"/>
        </w:rPr>
        <w:t xml:space="preserve">a </w:t>
      </w:r>
      <w:r w:rsidRPr="00D036BA">
        <w:rPr>
          <w:rFonts w:cs="Times New Roman"/>
          <w:lang w:val="en-GB"/>
        </w:rPr>
        <w:t xml:space="preserve">preliminary and </w:t>
      </w:r>
      <w:r w:rsidR="00E562D0">
        <w:rPr>
          <w:rFonts w:cs="Times New Roman"/>
          <w:lang w:val="en-GB"/>
        </w:rPr>
        <w:t>a further</w:t>
      </w:r>
      <w:r w:rsidRPr="00D036BA">
        <w:rPr>
          <w:rFonts w:cs="Times New Roman"/>
          <w:lang w:val="en-GB"/>
        </w:rPr>
        <w:t xml:space="preserve"> survey we validated our finding with relevant domain expert and key users. </w:t>
      </w:r>
      <w:r w:rsidR="00707B08">
        <w:rPr>
          <w:rFonts w:cs="Times New Roman"/>
          <w:lang w:val="en-GB"/>
        </w:rPr>
        <w:t>Future work</w:t>
      </w:r>
      <w:r w:rsidR="00415467">
        <w:rPr>
          <w:rFonts w:cs="Times New Roman"/>
          <w:lang w:val="en-GB"/>
        </w:rPr>
        <w:t xml:space="preserve"> will consist of using the evaluation tool in</w:t>
      </w:r>
      <w:r w:rsidR="00804A91">
        <w:rPr>
          <w:rFonts w:cs="Times New Roman"/>
          <w:lang w:val="en-GB"/>
        </w:rPr>
        <w:t xml:space="preserve"> a</w:t>
      </w:r>
      <w:r w:rsidR="00707B08">
        <w:rPr>
          <w:rFonts w:cs="Times New Roman"/>
          <w:lang w:val="en-GB"/>
        </w:rPr>
        <w:t xml:space="preserve"> </w:t>
      </w:r>
      <w:r w:rsidR="00415467">
        <w:rPr>
          <w:rFonts w:cs="Times New Roman"/>
          <w:lang w:val="en-GB"/>
        </w:rPr>
        <w:t xml:space="preserve">real </w:t>
      </w:r>
      <w:r w:rsidR="00571B4E">
        <w:rPr>
          <w:rFonts w:cs="Times New Roman"/>
          <w:lang w:val="en-GB"/>
        </w:rPr>
        <w:t>world</w:t>
      </w:r>
      <w:r w:rsidR="00415467">
        <w:rPr>
          <w:rFonts w:cs="Times New Roman"/>
          <w:lang w:val="en-GB"/>
        </w:rPr>
        <w:t xml:space="preserve"> environment to </w:t>
      </w:r>
      <w:r w:rsidR="00804A91">
        <w:rPr>
          <w:rFonts w:cs="Times New Roman"/>
          <w:lang w:val="en-GB"/>
        </w:rPr>
        <w:t xml:space="preserve">measure success when </w:t>
      </w:r>
      <w:r w:rsidR="00804A91">
        <w:rPr>
          <w:rFonts w:cs="Times New Roman"/>
          <w:lang w:val="en-GB"/>
        </w:rPr>
        <w:lastRenderedPageBreak/>
        <w:t xml:space="preserve">amending BI </w:t>
      </w:r>
      <w:r w:rsidR="00AE2D8C">
        <w:rPr>
          <w:rFonts w:cs="Times New Roman"/>
          <w:lang w:val="en-GB"/>
        </w:rPr>
        <w:t>systems</w:t>
      </w:r>
      <w:r w:rsidR="00804A91">
        <w:rPr>
          <w:rFonts w:cs="Times New Roman"/>
          <w:lang w:val="en-GB"/>
        </w:rPr>
        <w:t xml:space="preserve"> to improve BI reporting. </w:t>
      </w:r>
      <w:r w:rsidR="00415467">
        <w:rPr>
          <w:rFonts w:cs="Times New Roman"/>
          <w:lang w:val="en-GB"/>
        </w:rPr>
        <w:t xml:space="preserve"> </w:t>
      </w:r>
      <w:r w:rsidR="00887703">
        <w:rPr>
          <w:rFonts w:cs="Times New Roman"/>
          <w:lang w:val="en-GB"/>
        </w:rPr>
        <w:t xml:space="preserve">This will allow evaluation of the tool on </w:t>
      </w:r>
      <w:r w:rsidR="00804A91">
        <w:rPr>
          <w:rFonts w:cs="Times New Roman"/>
          <w:lang w:val="en-GB"/>
        </w:rPr>
        <w:t xml:space="preserve">a </w:t>
      </w:r>
      <w:r w:rsidR="00887703">
        <w:rPr>
          <w:rFonts w:cs="Times New Roman"/>
          <w:lang w:val="en-GB"/>
        </w:rPr>
        <w:t>case study basis</w:t>
      </w:r>
      <w:r w:rsidR="00804A91">
        <w:rPr>
          <w:rFonts w:cs="Times New Roman"/>
          <w:lang w:val="en-GB"/>
        </w:rPr>
        <w:t xml:space="preserve">. </w:t>
      </w:r>
      <w:r w:rsidR="00887703">
        <w:rPr>
          <w:rFonts w:cs="Times New Roman"/>
          <w:lang w:val="en-GB"/>
        </w:rPr>
        <w:t xml:space="preserve"> </w:t>
      </w:r>
    </w:p>
    <w:p w14:paraId="2A1A1D60" w14:textId="77777777" w:rsidR="00E91320" w:rsidRDefault="00E91320" w:rsidP="00286DF9">
      <w:pPr>
        <w:pStyle w:val="heading1"/>
        <w:numPr>
          <w:ilvl w:val="0"/>
          <w:numId w:val="0"/>
        </w:numPr>
        <w:ind w:left="567" w:hanging="567"/>
        <w:rPr>
          <w:lang w:val="en-GB"/>
        </w:rPr>
      </w:pPr>
      <w:r w:rsidRPr="00D036BA">
        <w:rPr>
          <w:lang w:val="en-GB"/>
        </w:rPr>
        <w:t>References</w:t>
      </w:r>
    </w:p>
    <w:p w14:paraId="46E5C27E" w14:textId="77777777" w:rsidR="00286DF9" w:rsidRPr="00B9031D" w:rsidRDefault="00A30F9A" w:rsidP="001C4E2E">
      <w:pPr>
        <w:pStyle w:val="ListParagraph"/>
        <w:numPr>
          <w:ilvl w:val="0"/>
          <w:numId w:val="26"/>
        </w:numPr>
        <w:rPr>
          <w:rFonts w:ascii="Times New Roman" w:hAnsi="Times New Roman" w:cs="Times New Roman"/>
          <w:sz w:val="18"/>
          <w:szCs w:val="18"/>
          <w:lang w:val="en-GB"/>
        </w:rPr>
      </w:pPr>
      <w:r>
        <w:rPr>
          <w:rFonts w:ascii="Times New Roman" w:hAnsi="Times New Roman" w:cs="Times New Roman"/>
          <w:sz w:val="18"/>
          <w:szCs w:val="18"/>
          <w:lang w:val="en-GB"/>
        </w:rPr>
        <w:t>Olszak, C.M.,</w:t>
      </w:r>
      <w:r w:rsidR="00286DF9" w:rsidRPr="00B9031D">
        <w:rPr>
          <w:rFonts w:ascii="Times New Roman" w:hAnsi="Times New Roman" w:cs="Times New Roman"/>
          <w:sz w:val="18"/>
          <w:szCs w:val="18"/>
          <w:lang w:val="en-GB"/>
        </w:rPr>
        <w:t xml:space="preserve"> Ziemba, E.</w:t>
      </w:r>
      <w:r w:rsidR="00795279">
        <w:rPr>
          <w:rFonts w:ascii="Times New Roman" w:hAnsi="Times New Roman" w:cs="Times New Roman"/>
          <w:sz w:val="18"/>
          <w:szCs w:val="18"/>
          <w:lang w:val="en-GB"/>
        </w:rPr>
        <w:t>:</w:t>
      </w:r>
      <w:r w:rsidR="00286DF9" w:rsidRPr="00B9031D">
        <w:rPr>
          <w:rFonts w:ascii="Times New Roman" w:hAnsi="Times New Roman" w:cs="Times New Roman"/>
          <w:sz w:val="18"/>
          <w:szCs w:val="18"/>
          <w:lang w:val="en-GB"/>
        </w:rPr>
        <w:t xml:space="preserve"> Business Intelligence Systems in the holistic infrastructure development supporting decision-making in organisations. Interdisciplinary Journal of Informatio</w:t>
      </w:r>
      <w:r w:rsidR="00795279">
        <w:rPr>
          <w:rFonts w:ascii="Times New Roman" w:hAnsi="Times New Roman" w:cs="Times New Roman"/>
          <w:sz w:val="18"/>
          <w:szCs w:val="18"/>
          <w:lang w:val="en-GB"/>
        </w:rPr>
        <w:t xml:space="preserve">n, Knowledge, and Management, 1. </w:t>
      </w:r>
      <w:r w:rsidR="00286DF9" w:rsidRPr="00B9031D">
        <w:rPr>
          <w:rFonts w:ascii="Times New Roman" w:hAnsi="Times New Roman" w:cs="Times New Roman"/>
          <w:sz w:val="18"/>
          <w:szCs w:val="18"/>
          <w:lang w:val="en-GB"/>
        </w:rPr>
        <w:t xml:space="preserve"> pp.47–58.</w:t>
      </w:r>
      <w:r w:rsidR="00241B3D">
        <w:rPr>
          <w:rFonts w:ascii="Times New Roman" w:hAnsi="Times New Roman" w:cs="Times New Roman"/>
          <w:sz w:val="18"/>
          <w:szCs w:val="18"/>
          <w:lang w:val="en-GB"/>
        </w:rPr>
        <w:t xml:space="preserve"> </w:t>
      </w:r>
      <w:r w:rsidR="004B02C1">
        <w:rPr>
          <w:rFonts w:ascii="Times New Roman" w:hAnsi="Times New Roman" w:cs="Times New Roman"/>
          <w:sz w:val="18"/>
          <w:szCs w:val="18"/>
          <w:lang w:val="en-GB"/>
        </w:rPr>
        <w:t>(</w:t>
      </w:r>
      <w:r w:rsidR="004B02C1" w:rsidRPr="00B9031D">
        <w:rPr>
          <w:rFonts w:ascii="Times New Roman" w:hAnsi="Times New Roman" w:cs="Times New Roman"/>
          <w:sz w:val="18"/>
          <w:szCs w:val="18"/>
          <w:lang w:val="en-GB"/>
        </w:rPr>
        <w:t>2006</w:t>
      </w:r>
      <w:r w:rsidR="004B02C1">
        <w:rPr>
          <w:rFonts w:ascii="Times New Roman" w:hAnsi="Times New Roman" w:cs="Times New Roman"/>
          <w:sz w:val="18"/>
          <w:szCs w:val="18"/>
          <w:lang w:val="en-GB"/>
        </w:rPr>
        <w:t>)</w:t>
      </w:r>
    </w:p>
    <w:p w14:paraId="776334B6" w14:textId="77777777" w:rsidR="00286DF9" w:rsidRPr="00B9031D" w:rsidRDefault="00286DF9" w:rsidP="001E06B2">
      <w:pPr>
        <w:pStyle w:val="ListParagraph"/>
        <w:numPr>
          <w:ilvl w:val="0"/>
          <w:numId w:val="26"/>
        </w:numPr>
        <w:rPr>
          <w:rFonts w:ascii="Times New Roman" w:hAnsi="Times New Roman" w:cs="Times New Roman"/>
          <w:sz w:val="18"/>
          <w:szCs w:val="18"/>
          <w:lang w:val="en-GB"/>
        </w:rPr>
      </w:pPr>
      <w:r w:rsidRPr="00B9031D">
        <w:rPr>
          <w:rFonts w:ascii="Times New Roman" w:hAnsi="Times New Roman" w:cs="Times New Roman"/>
          <w:sz w:val="18"/>
          <w:szCs w:val="18"/>
          <w:lang w:val="en-GB"/>
        </w:rPr>
        <w:t>Marchand, M.</w:t>
      </w:r>
      <w:r w:rsidR="00A30F9A">
        <w:rPr>
          <w:rFonts w:ascii="Times New Roman" w:hAnsi="Times New Roman" w:cs="Times New Roman"/>
          <w:sz w:val="18"/>
          <w:szCs w:val="18"/>
          <w:lang w:val="en-GB"/>
        </w:rPr>
        <w:t xml:space="preserve">, </w:t>
      </w:r>
      <w:r w:rsidR="00CA0345">
        <w:rPr>
          <w:rFonts w:ascii="Times New Roman" w:hAnsi="Times New Roman" w:cs="Times New Roman"/>
          <w:sz w:val="18"/>
          <w:szCs w:val="18"/>
          <w:lang w:val="en-GB"/>
        </w:rPr>
        <w:t xml:space="preserve">Raymond, L.: </w:t>
      </w:r>
      <w:r w:rsidRPr="00B9031D">
        <w:rPr>
          <w:rFonts w:ascii="Times New Roman" w:hAnsi="Times New Roman" w:cs="Times New Roman"/>
          <w:sz w:val="18"/>
          <w:szCs w:val="18"/>
          <w:lang w:val="en-GB"/>
        </w:rPr>
        <w:t>Researching performance measurement systems: An information systems perspective. International Journal of Operations &amp; Production Management, 28(7), pp.663 – 686.</w:t>
      </w:r>
      <w:r w:rsidR="00CA0345">
        <w:rPr>
          <w:rFonts w:ascii="Times New Roman" w:hAnsi="Times New Roman" w:cs="Times New Roman"/>
          <w:sz w:val="18"/>
          <w:szCs w:val="18"/>
          <w:lang w:val="en-GB"/>
        </w:rPr>
        <w:t xml:space="preserve"> (2008)</w:t>
      </w:r>
    </w:p>
    <w:p w14:paraId="33EA1B43" w14:textId="77777777" w:rsidR="00286DF9" w:rsidRPr="00B9031D" w:rsidRDefault="00BC4BE5" w:rsidP="00263FE4">
      <w:pPr>
        <w:pStyle w:val="ListParagraph"/>
        <w:numPr>
          <w:ilvl w:val="0"/>
          <w:numId w:val="26"/>
        </w:numPr>
        <w:rPr>
          <w:rFonts w:ascii="Times New Roman" w:hAnsi="Times New Roman" w:cs="Times New Roman"/>
          <w:sz w:val="18"/>
          <w:szCs w:val="18"/>
          <w:lang w:val="en-GB"/>
        </w:rPr>
      </w:pPr>
      <w:r>
        <w:rPr>
          <w:rFonts w:ascii="Times New Roman" w:hAnsi="Times New Roman" w:cs="Times New Roman"/>
          <w:sz w:val="18"/>
          <w:szCs w:val="18"/>
          <w:lang w:val="en-GB"/>
        </w:rPr>
        <w:t>Brannon, N.:</w:t>
      </w:r>
      <w:r w:rsidR="00286DF9" w:rsidRPr="00B9031D">
        <w:rPr>
          <w:rFonts w:ascii="Times New Roman" w:hAnsi="Times New Roman" w:cs="Times New Roman"/>
          <w:sz w:val="18"/>
          <w:szCs w:val="18"/>
          <w:lang w:val="en-GB"/>
        </w:rPr>
        <w:t xml:space="preserve"> Business Intelligence and E-Discovery. Intellectual Property &amp; Technology Law Journal, 22(7), pp.1–5.</w:t>
      </w:r>
      <w:r>
        <w:rPr>
          <w:rFonts w:ascii="Times New Roman" w:hAnsi="Times New Roman" w:cs="Times New Roman"/>
          <w:sz w:val="18"/>
          <w:szCs w:val="18"/>
          <w:lang w:val="en-GB"/>
        </w:rPr>
        <w:t xml:space="preserve"> (2010)</w:t>
      </w:r>
    </w:p>
    <w:p w14:paraId="3724979B" w14:textId="77777777" w:rsidR="00286DF9" w:rsidRPr="00B9031D" w:rsidRDefault="004A2B85" w:rsidP="00F1741E">
      <w:pPr>
        <w:pStyle w:val="ListParagraph"/>
        <w:numPr>
          <w:ilvl w:val="0"/>
          <w:numId w:val="26"/>
        </w:numPr>
        <w:rPr>
          <w:rFonts w:ascii="Times New Roman" w:hAnsi="Times New Roman" w:cs="Times New Roman"/>
          <w:sz w:val="18"/>
          <w:szCs w:val="18"/>
          <w:lang w:val="en-GB"/>
        </w:rPr>
      </w:pPr>
      <w:r>
        <w:rPr>
          <w:rFonts w:ascii="Times New Roman" w:hAnsi="Times New Roman" w:cs="Times New Roman"/>
          <w:sz w:val="18"/>
          <w:szCs w:val="18"/>
          <w:lang w:val="en-GB"/>
        </w:rPr>
        <w:t>Alexander, A.:</w:t>
      </w:r>
      <w:r w:rsidR="00286DF9" w:rsidRPr="00B9031D">
        <w:rPr>
          <w:rFonts w:ascii="Times New Roman" w:hAnsi="Times New Roman" w:cs="Times New Roman"/>
          <w:sz w:val="18"/>
          <w:szCs w:val="18"/>
          <w:lang w:val="en-GB"/>
        </w:rPr>
        <w:t xml:space="preserve"> Case Studies: Business intelligence. Accounting Today, (June), p.32.</w:t>
      </w:r>
      <w:r>
        <w:rPr>
          <w:rFonts w:ascii="Times New Roman" w:hAnsi="Times New Roman" w:cs="Times New Roman"/>
          <w:sz w:val="18"/>
          <w:szCs w:val="18"/>
          <w:lang w:val="en-GB"/>
        </w:rPr>
        <w:t xml:space="preserve"> (2014)</w:t>
      </w:r>
    </w:p>
    <w:p w14:paraId="11D8ECFA" w14:textId="77777777" w:rsidR="00286DF9" w:rsidRPr="00B9031D" w:rsidRDefault="00A30F9A" w:rsidP="00117401">
      <w:pPr>
        <w:pStyle w:val="ListParagraph"/>
        <w:numPr>
          <w:ilvl w:val="0"/>
          <w:numId w:val="26"/>
        </w:numPr>
        <w:rPr>
          <w:rFonts w:ascii="Times New Roman" w:hAnsi="Times New Roman" w:cs="Times New Roman"/>
          <w:sz w:val="18"/>
          <w:szCs w:val="18"/>
          <w:lang w:val="en-GB"/>
        </w:rPr>
      </w:pPr>
      <w:proofErr w:type="spellStart"/>
      <w:r>
        <w:rPr>
          <w:rFonts w:ascii="Times New Roman" w:hAnsi="Times New Roman" w:cs="Times New Roman"/>
          <w:sz w:val="18"/>
          <w:szCs w:val="18"/>
          <w:lang w:val="en-GB"/>
        </w:rPr>
        <w:t>Thamir</w:t>
      </w:r>
      <w:proofErr w:type="spellEnd"/>
      <w:r>
        <w:rPr>
          <w:rFonts w:ascii="Times New Roman" w:hAnsi="Times New Roman" w:cs="Times New Roman"/>
          <w:sz w:val="18"/>
          <w:szCs w:val="18"/>
          <w:lang w:val="en-GB"/>
        </w:rPr>
        <w:t xml:space="preserve">, A., </w:t>
      </w:r>
      <w:proofErr w:type="spellStart"/>
      <w:r w:rsidR="00572856">
        <w:rPr>
          <w:rFonts w:ascii="Times New Roman" w:hAnsi="Times New Roman" w:cs="Times New Roman"/>
          <w:sz w:val="18"/>
          <w:szCs w:val="18"/>
          <w:lang w:val="en-GB"/>
        </w:rPr>
        <w:t>Poulis</w:t>
      </w:r>
      <w:proofErr w:type="spellEnd"/>
      <w:r w:rsidR="00572856">
        <w:rPr>
          <w:rFonts w:ascii="Times New Roman" w:hAnsi="Times New Roman" w:cs="Times New Roman"/>
          <w:sz w:val="18"/>
          <w:szCs w:val="18"/>
          <w:lang w:val="en-GB"/>
        </w:rPr>
        <w:t>, E.:</w:t>
      </w:r>
      <w:r w:rsidR="00286DF9" w:rsidRPr="00B9031D">
        <w:rPr>
          <w:rFonts w:ascii="Times New Roman" w:hAnsi="Times New Roman" w:cs="Times New Roman"/>
          <w:sz w:val="18"/>
          <w:szCs w:val="18"/>
          <w:lang w:val="en-GB"/>
        </w:rPr>
        <w:t xml:space="preserve"> Business Intelligence Capabilities and Implementation Strategies. International Journal of Global Business, 8(1), pp.34–45.</w:t>
      </w:r>
      <w:r w:rsidR="000E04BD">
        <w:rPr>
          <w:rFonts w:ascii="Times New Roman" w:hAnsi="Times New Roman" w:cs="Times New Roman"/>
          <w:sz w:val="18"/>
          <w:szCs w:val="18"/>
          <w:lang w:val="en-GB"/>
        </w:rPr>
        <w:t xml:space="preserve"> (2015)</w:t>
      </w:r>
    </w:p>
    <w:p w14:paraId="4A07FA3A" w14:textId="77777777" w:rsidR="00286DF9" w:rsidRPr="00B9031D" w:rsidRDefault="00A30F9A" w:rsidP="00E81220">
      <w:pPr>
        <w:pStyle w:val="ListParagraph"/>
        <w:numPr>
          <w:ilvl w:val="0"/>
          <w:numId w:val="26"/>
        </w:numPr>
        <w:rPr>
          <w:rFonts w:ascii="Times New Roman" w:hAnsi="Times New Roman" w:cs="Times New Roman"/>
          <w:sz w:val="18"/>
          <w:szCs w:val="18"/>
          <w:lang w:val="en-GB"/>
        </w:rPr>
      </w:pPr>
      <w:r>
        <w:rPr>
          <w:rFonts w:ascii="Times New Roman" w:hAnsi="Times New Roman" w:cs="Times New Roman"/>
          <w:sz w:val="18"/>
          <w:szCs w:val="18"/>
          <w:lang w:val="en-GB"/>
        </w:rPr>
        <w:t>Popovič, A., Turk, T.,</w:t>
      </w:r>
      <w:r w:rsidR="00B14490">
        <w:rPr>
          <w:rFonts w:ascii="Times New Roman" w:hAnsi="Times New Roman" w:cs="Times New Roman"/>
          <w:sz w:val="18"/>
          <w:szCs w:val="18"/>
          <w:lang w:val="en-GB"/>
        </w:rPr>
        <w:t xml:space="preserve"> Jaklič, J.:</w:t>
      </w:r>
      <w:r w:rsidR="00286DF9" w:rsidRPr="00B9031D">
        <w:rPr>
          <w:rFonts w:ascii="Times New Roman" w:hAnsi="Times New Roman" w:cs="Times New Roman"/>
          <w:sz w:val="18"/>
          <w:szCs w:val="18"/>
          <w:lang w:val="en-GB"/>
        </w:rPr>
        <w:t xml:space="preserve"> Conceptual Model of Business Value of Business Intelligence Systems. Management: Journal of Contemporary Management, 15(1), pp.5–29.</w:t>
      </w:r>
      <w:r w:rsidR="00B14490">
        <w:rPr>
          <w:rFonts w:ascii="Times New Roman" w:hAnsi="Times New Roman" w:cs="Times New Roman"/>
          <w:sz w:val="18"/>
          <w:szCs w:val="18"/>
          <w:lang w:val="en-GB"/>
        </w:rPr>
        <w:t xml:space="preserve"> (2010)</w:t>
      </w:r>
    </w:p>
    <w:p w14:paraId="2F1760E2" w14:textId="77777777" w:rsidR="00286DF9" w:rsidRPr="00B9031D" w:rsidRDefault="00A30F9A" w:rsidP="001D4DE9">
      <w:pPr>
        <w:pStyle w:val="ListParagraph"/>
        <w:numPr>
          <w:ilvl w:val="0"/>
          <w:numId w:val="26"/>
        </w:numPr>
        <w:rPr>
          <w:rFonts w:ascii="Times New Roman" w:hAnsi="Times New Roman" w:cs="Times New Roman"/>
          <w:sz w:val="18"/>
          <w:szCs w:val="18"/>
          <w:lang w:val="en-GB"/>
        </w:rPr>
      </w:pPr>
      <w:proofErr w:type="spellStart"/>
      <w:r>
        <w:rPr>
          <w:rFonts w:ascii="Times New Roman" w:hAnsi="Times New Roman" w:cs="Times New Roman"/>
          <w:sz w:val="18"/>
          <w:szCs w:val="18"/>
          <w:lang w:val="en-GB"/>
        </w:rPr>
        <w:t>Kurniawan</w:t>
      </w:r>
      <w:proofErr w:type="spellEnd"/>
      <w:r>
        <w:rPr>
          <w:rFonts w:ascii="Times New Roman" w:hAnsi="Times New Roman" w:cs="Times New Roman"/>
          <w:sz w:val="18"/>
          <w:szCs w:val="18"/>
          <w:lang w:val="en-GB"/>
        </w:rPr>
        <w:t xml:space="preserve">, Y., </w:t>
      </w:r>
      <w:proofErr w:type="spellStart"/>
      <w:r>
        <w:rPr>
          <w:rFonts w:ascii="Times New Roman" w:hAnsi="Times New Roman" w:cs="Times New Roman"/>
          <w:sz w:val="18"/>
          <w:szCs w:val="18"/>
          <w:lang w:val="en-GB"/>
        </w:rPr>
        <w:t>Gunawan</w:t>
      </w:r>
      <w:proofErr w:type="spellEnd"/>
      <w:r>
        <w:rPr>
          <w:rFonts w:ascii="Times New Roman" w:hAnsi="Times New Roman" w:cs="Times New Roman"/>
          <w:sz w:val="18"/>
          <w:szCs w:val="18"/>
          <w:lang w:val="en-GB"/>
        </w:rPr>
        <w:t xml:space="preserve">, A., </w:t>
      </w:r>
      <w:proofErr w:type="spellStart"/>
      <w:r w:rsidR="00286DF9" w:rsidRPr="00B9031D">
        <w:rPr>
          <w:rFonts w:ascii="Times New Roman" w:hAnsi="Times New Roman" w:cs="Times New Roman"/>
          <w:sz w:val="18"/>
          <w:szCs w:val="18"/>
          <w:lang w:val="en-GB"/>
        </w:rPr>
        <w:t>Kurnia</w:t>
      </w:r>
      <w:proofErr w:type="spellEnd"/>
      <w:r w:rsidR="00B14490">
        <w:rPr>
          <w:rFonts w:ascii="Times New Roman" w:hAnsi="Times New Roman" w:cs="Times New Roman"/>
          <w:sz w:val="18"/>
          <w:szCs w:val="18"/>
          <w:lang w:val="en-GB"/>
        </w:rPr>
        <w:t xml:space="preserve">, </w:t>
      </w:r>
      <w:proofErr w:type="spellStart"/>
      <w:r w:rsidR="00B14490">
        <w:rPr>
          <w:rFonts w:ascii="Times New Roman" w:hAnsi="Times New Roman" w:cs="Times New Roman"/>
          <w:sz w:val="18"/>
          <w:szCs w:val="18"/>
          <w:lang w:val="en-GB"/>
        </w:rPr>
        <w:t>S.G</w:t>
      </w:r>
      <w:proofErr w:type="spellEnd"/>
      <w:r w:rsidR="00B14490">
        <w:rPr>
          <w:rFonts w:ascii="Times New Roman" w:hAnsi="Times New Roman" w:cs="Times New Roman"/>
          <w:sz w:val="18"/>
          <w:szCs w:val="18"/>
          <w:lang w:val="en-GB"/>
        </w:rPr>
        <w:t>.:</w:t>
      </w:r>
      <w:r w:rsidR="00286DF9" w:rsidRPr="00B9031D">
        <w:rPr>
          <w:rFonts w:ascii="Times New Roman" w:hAnsi="Times New Roman" w:cs="Times New Roman"/>
          <w:sz w:val="18"/>
          <w:szCs w:val="18"/>
          <w:lang w:val="en-GB"/>
        </w:rPr>
        <w:t xml:space="preserve"> </w:t>
      </w:r>
      <w:r w:rsidR="00B14490">
        <w:rPr>
          <w:rFonts w:ascii="Times New Roman" w:hAnsi="Times New Roman" w:cs="Times New Roman"/>
          <w:sz w:val="18"/>
          <w:szCs w:val="18"/>
          <w:lang w:val="en-GB"/>
        </w:rPr>
        <w:t>A</w:t>
      </w:r>
      <w:r w:rsidR="00B14490" w:rsidRPr="00B9031D">
        <w:rPr>
          <w:rFonts w:ascii="Times New Roman" w:hAnsi="Times New Roman" w:cs="Times New Roman"/>
          <w:sz w:val="18"/>
          <w:szCs w:val="18"/>
          <w:lang w:val="en-GB"/>
        </w:rPr>
        <w:t xml:space="preserve">pplication of </w:t>
      </w:r>
      <w:r w:rsidR="00B14490">
        <w:rPr>
          <w:rFonts w:ascii="Times New Roman" w:hAnsi="Times New Roman" w:cs="Times New Roman"/>
          <w:sz w:val="18"/>
          <w:szCs w:val="18"/>
          <w:lang w:val="en-GB"/>
        </w:rPr>
        <w:t>B</w:t>
      </w:r>
      <w:r w:rsidR="00B14490" w:rsidRPr="00B9031D">
        <w:rPr>
          <w:rFonts w:ascii="Times New Roman" w:hAnsi="Times New Roman" w:cs="Times New Roman"/>
          <w:sz w:val="18"/>
          <w:szCs w:val="18"/>
          <w:lang w:val="en-GB"/>
        </w:rPr>
        <w:t xml:space="preserve">usiness </w:t>
      </w:r>
      <w:r w:rsidR="00B14490">
        <w:rPr>
          <w:rFonts w:ascii="Times New Roman" w:hAnsi="Times New Roman" w:cs="Times New Roman"/>
          <w:sz w:val="18"/>
          <w:szCs w:val="18"/>
          <w:lang w:val="en-GB"/>
        </w:rPr>
        <w:t>I</w:t>
      </w:r>
      <w:r w:rsidR="00B14490" w:rsidRPr="00B9031D">
        <w:rPr>
          <w:rFonts w:ascii="Times New Roman" w:hAnsi="Times New Roman" w:cs="Times New Roman"/>
          <w:sz w:val="18"/>
          <w:szCs w:val="18"/>
          <w:lang w:val="en-GB"/>
        </w:rPr>
        <w:t xml:space="preserve">ntelligence to support marketing strategies: </w:t>
      </w:r>
      <w:r w:rsidR="00B14490">
        <w:rPr>
          <w:rFonts w:ascii="Times New Roman" w:hAnsi="Times New Roman" w:cs="Times New Roman"/>
          <w:sz w:val="18"/>
          <w:szCs w:val="18"/>
          <w:lang w:val="en-GB"/>
        </w:rPr>
        <w:t>A</w:t>
      </w:r>
      <w:r w:rsidR="00B14490" w:rsidRPr="00B9031D">
        <w:rPr>
          <w:rFonts w:ascii="Times New Roman" w:hAnsi="Times New Roman" w:cs="Times New Roman"/>
          <w:sz w:val="18"/>
          <w:szCs w:val="18"/>
          <w:lang w:val="en-GB"/>
        </w:rPr>
        <w:t xml:space="preserve"> </w:t>
      </w:r>
      <w:r w:rsidR="00B14490">
        <w:rPr>
          <w:rFonts w:ascii="Times New Roman" w:hAnsi="Times New Roman" w:cs="Times New Roman"/>
          <w:sz w:val="18"/>
          <w:szCs w:val="18"/>
          <w:lang w:val="en-GB"/>
        </w:rPr>
        <w:t>C</w:t>
      </w:r>
      <w:r w:rsidR="00B14490" w:rsidRPr="00B9031D">
        <w:rPr>
          <w:rFonts w:ascii="Times New Roman" w:hAnsi="Times New Roman" w:cs="Times New Roman"/>
          <w:sz w:val="18"/>
          <w:szCs w:val="18"/>
          <w:lang w:val="en-GB"/>
        </w:rPr>
        <w:t xml:space="preserve">ase </w:t>
      </w:r>
      <w:r w:rsidR="00B14490">
        <w:rPr>
          <w:rFonts w:ascii="Times New Roman" w:hAnsi="Times New Roman" w:cs="Times New Roman"/>
          <w:sz w:val="18"/>
          <w:szCs w:val="18"/>
          <w:lang w:val="en-GB"/>
        </w:rPr>
        <w:t>S</w:t>
      </w:r>
      <w:r w:rsidR="00B14490" w:rsidRPr="00B9031D">
        <w:rPr>
          <w:rFonts w:ascii="Times New Roman" w:hAnsi="Times New Roman" w:cs="Times New Roman"/>
          <w:sz w:val="18"/>
          <w:szCs w:val="18"/>
          <w:lang w:val="en-GB"/>
        </w:rPr>
        <w:t xml:space="preserve">tudy </w:t>
      </w:r>
      <w:r w:rsidR="00B14490">
        <w:rPr>
          <w:rFonts w:ascii="Times New Roman" w:hAnsi="Times New Roman" w:cs="Times New Roman"/>
          <w:sz w:val="18"/>
          <w:szCs w:val="18"/>
          <w:lang w:val="en-GB"/>
        </w:rPr>
        <w:t>A</w:t>
      </w:r>
      <w:r w:rsidR="00B14490" w:rsidRPr="00B9031D">
        <w:rPr>
          <w:rFonts w:ascii="Times New Roman" w:hAnsi="Times New Roman" w:cs="Times New Roman"/>
          <w:sz w:val="18"/>
          <w:szCs w:val="18"/>
          <w:lang w:val="en-GB"/>
        </w:rPr>
        <w:t>pproach</w:t>
      </w:r>
      <w:r w:rsidR="00286DF9" w:rsidRPr="00B9031D">
        <w:rPr>
          <w:rFonts w:ascii="Times New Roman" w:hAnsi="Times New Roman" w:cs="Times New Roman"/>
          <w:sz w:val="18"/>
          <w:szCs w:val="18"/>
          <w:lang w:val="en-GB"/>
        </w:rPr>
        <w:t xml:space="preserve">. Journal of Theoretical and Applied Information Technology, 64(1), p.214. </w:t>
      </w:r>
      <w:r w:rsidR="00B14490">
        <w:rPr>
          <w:rFonts w:ascii="Times New Roman" w:hAnsi="Times New Roman" w:cs="Times New Roman"/>
          <w:sz w:val="18"/>
          <w:szCs w:val="18"/>
          <w:lang w:val="en-GB"/>
        </w:rPr>
        <w:t>(</w:t>
      </w:r>
      <w:r w:rsidR="00B14490" w:rsidRPr="00B9031D">
        <w:rPr>
          <w:rFonts w:ascii="Times New Roman" w:hAnsi="Times New Roman" w:cs="Times New Roman"/>
          <w:sz w:val="18"/>
          <w:szCs w:val="18"/>
          <w:lang w:val="en-GB"/>
        </w:rPr>
        <w:t>2014</w:t>
      </w:r>
      <w:r w:rsidR="00B14490">
        <w:rPr>
          <w:rFonts w:ascii="Times New Roman" w:hAnsi="Times New Roman" w:cs="Times New Roman"/>
          <w:sz w:val="18"/>
          <w:szCs w:val="18"/>
          <w:lang w:val="en-GB"/>
        </w:rPr>
        <w:t>)</w:t>
      </w:r>
    </w:p>
    <w:p w14:paraId="2EEC8177" w14:textId="77777777" w:rsidR="00286DF9" w:rsidRPr="00B9031D" w:rsidRDefault="00B163EC" w:rsidP="005D2D04">
      <w:pPr>
        <w:pStyle w:val="ListParagraph"/>
        <w:numPr>
          <w:ilvl w:val="0"/>
          <w:numId w:val="26"/>
        </w:numPr>
        <w:rPr>
          <w:rFonts w:ascii="Times New Roman" w:hAnsi="Times New Roman" w:cs="Times New Roman"/>
          <w:sz w:val="18"/>
          <w:szCs w:val="18"/>
          <w:lang w:val="en-GB"/>
        </w:rPr>
      </w:pPr>
      <w:proofErr w:type="spellStart"/>
      <w:r>
        <w:rPr>
          <w:rFonts w:ascii="Times New Roman" w:hAnsi="Times New Roman" w:cs="Times New Roman"/>
          <w:sz w:val="18"/>
          <w:szCs w:val="18"/>
          <w:lang w:val="en-GB"/>
        </w:rPr>
        <w:t>Luhn</w:t>
      </w:r>
      <w:proofErr w:type="spellEnd"/>
      <w:r>
        <w:rPr>
          <w:rFonts w:ascii="Times New Roman" w:hAnsi="Times New Roman" w:cs="Times New Roman"/>
          <w:sz w:val="18"/>
          <w:szCs w:val="18"/>
          <w:lang w:val="en-GB"/>
        </w:rPr>
        <w:t xml:space="preserve">, </w:t>
      </w:r>
      <w:proofErr w:type="spellStart"/>
      <w:r>
        <w:rPr>
          <w:rFonts w:ascii="Times New Roman" w:hAnsi="Times New Roman" w:cs="Times New Roman"/>
          <w:sz w:val="18"/>
          <w:szCs w:val="18"/>
          <w:lang w:val="en-GB"/>
        </w:rPr>
        <w:t>H.P</w:t>
      </w:r>
      <w:proofErr w:type="spellEnd"/>
      <w:r>
        <w:rPr>
          <w:rFonts w:ascii="Times New Roman" w:hAnsi="Times New Roman" w:cs="Times New Roman"/>
          <w:sz w:val="18"/>
          <w:szCs w:val="18"/>
          <w:lang w:val="en-GB"/>
        </w:rPr>
        <w:t xml:space="preserve">.: </w:t>
      </w:r>
      <w:r w:rsidR="00286DF9" w:rsidRPr="00B9031D">
        <w:rPr>
          <w:rFonts w:ascii="Times New Roman" w:hAnsi="Times New Roman" w:cs="Times New Roman"/>
          <w:sz w:val="18"/>
          <w:szCs w:val="18"/>
          <w:lang w:val="en-GB"/>
        </w:rPr>
        <w:t>A Business Intelligence System. IBM Journal of Research and Development, 2(4), pp.314 – 319.</w:t>
      </w:r>
      <w:r>
        <w:rPr>
          <w:rFonts w:ascii="Times New Roman" w:hAnsi="Times New Roman" w:cs="Times New Roman"/>
          <w:sz w:val="18"/>
          <w:szCs w:val="18"/>
          <w:lang w:val="en-GB"/>
        </w:rPr>
        <w:t xml:space="preserve"> (</w:t>
      </w:r>
      <w:r w:rsidRPr="00B9031D">
        <w:rPr>
          <w:rFonts w:ascii="Times New Roman" w:hAnsi="Times New Roman" w:cs="Times New Roman"/>
          <w:sz w:val="18"/>
          <w:szCs w:val="18"/>
          <w:lang w:val="en-GB"/>
        </w:rPr>
        <w:t>1958</w:t>
      </w:r>
      <w:r>
        <w:rPr>
          <w:rFonts w:ascii="Times New Roman" w:hAnsi="Times New Roman" w:cs="Times New Roman"/>
          <w:sz w:val="18"/>
          <w:szCs w:val="18"/>
          <w:lang w:val="en-GB"/>
        </w:rPr>
        <w:t>)</w:t>
      </w:r>
    </w:p>
    <w:p w14:paraId="422F7105" w14:textId="77777777" w:rsidR="00286DF9" w:rsidRPr="00B9031D" w:rsidRDefault="00200BA6" w:rsidP="00FD35EC">
      <w:pPr>
        <w:pStyle w:val="ListParagraph"/>
        <w:numPr>
          <w:ilvl w:val="0"/>
          <w:numId w:val="26"/>
        </w:numPr>
        <w:rPr>
          <w:rFonts w:ascii="Times New Roman" w:hAnsi="Times New Roman" w:cs="Times New Roman"/>
          <w:sz w:val="18"/>
          <w:szCs w:val="18"/>
          <w:lang w:val="en-GB"/>
        </w:rPr>
      </w:pPr>
      <w:r>
        <w:rPr>
          <w:rFonts w:ascii="Times New Roman" w:hAnsi="Times New Roman" w:cs="Times New Roman"/>
          <w:sz w:val="18"/>
          <w:szCs w:val="18"/>
          <w:lang w:val="en-GB"/>
        </w:rPr>
        <w:t>Power, D.J.:</w:t>
      </w:r>
      <w:r w:rsidR="00286DF9" w:rsidRPr="00B9031D">
        <w:rPr>
          <w:rFonts w:ascii="Times New Roman" w:hAnsi="Times New Roman" w:cs="Times New Roman"/>
          <w:sz w:val="18"/>
          <w:szCs w:val="18"/>
          <w:lang w:val="en-GB"/>
        </w:rPr>
        <w:t xml:space="preserve"> Decision Support Systems: Concepts and Resources for Managers, Westport: Greenwood Publishing Group.</w:t>
      </w:r>
      <w:r>
        <w:rPr>
          <w:rFonts w:ascii="Times New Roman" w:hAnsi="Times New Roman" w:cs="Times New Roman"/>
          <w:sz w:val="18"/>
          <w:szCs w:val="18"/>
          <w:lang w:val="en-GB"/>
        </w:rPr>
        <w:t xml:space="preserve"> (</w:t>
      </w:r>
      <w:r w:rsidRPr="00B9031D">
        <w:rPr>
          <w:rFonts w:ascii="Times New Roman" w:hAnsi="Times New Roman" w:cs="Times New Roman"/>
          <w:sz w:val="18"/>
          <w:szCs w:val="18"/>
          <w:lang w:val="en-GB"/>
        </w:rPr>
        <w:t>2002</w:t>
      </w:r>
      <w:r>
        <w:rPr>
          <w:rFonts w:ascii="Times New Roman" w:hAnsi="Times New Roman" w:cs="Times New Roman"/>
          <w:sz w:val="18"/>
          <w:szCs w:val="18"/>
          <w:lang w:val="en-GB"/>
        </w:rPr>
        <w:t>)</w:t>
      </w:r>
    </w:p>
    <w:p w14:paraId="310FAEE6" w14:textId="77777777" w:rsidR="00286DF9" w:rsidRPr="00B9031D" w:rsidRDefault="00A30F9A" w:rsidP="00B16E81">
      <w:pPr>
        <w:pStyle w:val="ListParagraph"/>
        <w:numPr>
          <w:ilvl w:val="0"/>
          <w:numId w:val="26"/>
        </w:numPr>
        <w:rPr>
          <w:rFonts w:ascii="Times New Roman" w:hAnsi="Times New Roman" w:cs="Times New Roman"/>
          <w:sz w:val="18"/>
          <w:szCs w:val="18"/>
          <w:lang w:val="en-GB"/>
        </w:rPr>
      </w:pPr>
      <w:r>
        <w:rPr>
          <w:rFonts w:ascii="Times New Roman" w:hAnsi="Times New Roman" w:cs="Times New Roman"/>
          <w:sz w:val="18"/>
          <w:szCs w:val="18"/>
          <w:lang w:val="en-GB"/>
        </w:rPr>
        <w:t>Lönnqvist, A.,</w:t>
      </w:r>
      <w:r w:rsidR="00D852BE">
        <w:rPr>
          <w:rFonts w:ascii="Times New Roman" w:hAnsi="Times New Roman" w:cs="Times New Roman"/>
          <w:sz w:val="18"/>
          <w:szCs w:val="18"/>
          <w:lang w:val="en-GB"/>
        </w:rPr>
        <w:t xml:space="preserve"> Pirttimäki, V.:</w:t>
      </w:r>
      <w:r w:rsidR="00286DF9" w:rsidRPr="00B9031D">
        <w:rPr>
          <w:rFonts w:ascii="Times New Roman" w:hAnsi="Times New Roman" w:cs="Times New Roman"/>
          <w:sz w:val="18"/>
          <w:szCs w:val="18"/>
          <w:lang w:val="en-GB"/>
        </w:rPr>
        <w:t xml:space="preserve"> The Measurement of Business Intelligence. Information Systems Management.</w:t>
      </w:r>
      <w:r w:rsidR="00D852BE">
        <w:rPr>
          <w:rFonts w:ascii="Times New Roman" w:hAnsi="Times New Roman" w:cs="Times New Roman"/>
          <w:sz w:val="18"/>
          <w:szCs w:val="18"/>
          <w:lang w:val="en-GB"/>
        </w:rPr>
        <w:t xml:space="preserve"> (2006)</w:t>
      </w:r>
    </w:p>
    <w:p w14:paraId="41B57E7A" w14:textId="77777777" w:rsidR="00286DF9" w:rsidRPr="00B9031D" w:rsidRDefault="00A30F9A" w:rsidP="00B503D7">
      <w:pPr>
        <w:pStyle w:val="ListParagraph"/>
        <w:numPr>
          <w:ilvl w:val="0"/>
          <w:numId w:val="26"/>
        </w:numPr>
        <w:rPr>
          <w:rFonts w:ascii="Times New Roman" w:hAnsi="Times New Roman" w:cs="Times New Roman"/>
          <w:sz w:val="18"/>
          <w:szCs w:val="18"/>
          <w:lang w:val="en-GB"/>
        </w:rPr>
      </w:pPr>
      <w:r>
        <w:rPr>
          <w:rFonts w:ascii="Times New Roman" w:hAnsi="Times New Roman" w:cs="Times New Roman"/>
          <w:sz w:val="18"/>
          <w:szCs w:val="18"/>
          <w:lang w:val="en-GB"/>
        </w:rPr>
        <w:t xml:space="preserve">Moss, L.T., </w:t>
      </w:r>
      <w:proofErr w:type="spellStart"/>
      <w:r w:rsidR="000A6365">
        <w:rPr>
          <w:rFonts w:ascii="Times New Roman" w:hAnsi="Times New Roman" w:cs="Times New Roman"/>
          <w:sz w:val="18"/>
          <w:szCs w:val="18"/>
          <w:lang w:val="en-GB"/>
        </w:rPr>
        <w:t>Atre</w:t>
      </w:r>
      <w:proofErr w:type="spellEnd"/>
      <w:r w:rsidR="000A6365">
        <w:rPr>
          <w:rFonts w:ascii="Times New Roman" w:hAnsi="Times New Roman" w:cs="Times New Roman"/>
          <w:sz w:val="18"/>
          <w:szCs w:val="18"/>
          <w:lang w:val="en-GB"/>
        </w:rPr>
        <w:t>, S.:</w:t>
      </w:r>
      <w:r w:rsidR="00286DF9" w:rsidRPr="00B9031D">
        <w:rPr>
          <w:rFonts w:ascii="Times New Roman" w:hAnsi="Times New Roman" w:cs="Times New Roman"/>
          <w:sz w:val="18"/>
          <w:szCs w:val="18"/>
          <w:lang w:val="en-GB"/>
        </w:rPr>
        <w:t xml:space="preserve"> Business Intelligence Roadmap: The Complete Project Lifecycle for Decision-support Applications, Addison-Wesley Professional.</w:t>
      </w:r>
      <w:r w:rsidR="000A6365">
        <w:rPr>
          <w:rFonts w:ascii="Times New Roman" w:hAnsi="Times New Roman" w:cs="Times New Roman"/>
          <w:sz w:val="18"/>
          <w:szCs w:val="18"/>
          <w:lang w:val="en-GB"/>
        </w:rPr>
        <w:t xml:space="preserve"> (2003)</w:t>
      </w:r>
    </w:p>
    <w:p w14:paraId="6AC1EEC0" w14:textId="77777777" w:rsidR="00286DF9" w:rsidRPr="00B9031D" w:rsidRDefault="00A30F9A" w:rsidP="0050638E">
      <w:pPr>
        <w:pStyle w:val="ListParagraph"/>
        <w:numPr>
          <w:ilvl w:val="0"/>
          <w:numId w:val="26"/>
        </w:numPr>
        <w:rPr>
          <w:rFonts w:ascii="Times New Roman" w:hAnsi="Times New Roman" w:cs="Times New Roman"/>
          <w:sz w:val="18"/>
          <w:szCs w:val="18"/>
          <w:lang w:val="en-GB"/>
        </w:rPr>
      </w:pPr>
      <w:proofErr w:type="spellStart"/>
      <w:r w:rsidRPr="007636F4">
        <w:rPr>
          <w:rFonts w:ascii="Times New Roman" w:hAnsi="Times New Roman" w:cs="Times New Roman"/>
          <w:sz w:val="18"/>
          <w:szCs w:val="18"/>
          <w:lang w:val="en-US"/>
        </w:rPr>
        <w:t>Golfarelli</w:t>
      </w:r>
      <w:proofErr w:type="spellEnd"/>
      <w:r w:rsidRPr="007636F4">
        <w:rPr>
          <w:rFonts w:ascii="Times New Roman" w:hAnsi="Times New Roman" w:cs="Times New Roman"/>
          <w:sz w:val="18"/>
          <w:szCs w:val="18"/>
          <w:lang w:val="en-US"/>
        </w:rPr>
        <w:t xml:space="preserve">, M., </w:t>
      </w:r>
      <w:proofErr w:type="spellStart"/>
      <w:r w:rsidRPr="007636F4">
        <w:rPr>
          <w:rFonts w:ascii="Times New Roman" w:hAnsi="Times New Roman" w:cs="Times New Roman"/>
          <w:sz w:val="18"/>
          <w:szCs w:val="18"/>
          <w:lang w:val="en-US"/>
        </w:rPr>
        <w:t>Rizzi</w:t>
      </w:r>
      <w:proofErr w:type="spellEnd"/>
      <w:r w:rsidRPr="007636F4">
        <w:rPr>
          <w:rFonts w:ascii="Times New Roman" w:hAnsi="Times New Roman" w:cs="Times New Roman"/>
          <w:sz w:val="18"/>
          <w:szCs w:val="18"/>
          <w:lang w:val="en-US"/>
        </w:rPr>
        <w:t>, S.,</w:t>
      </w:r>
      <w:r w:rsidR="008E78D4" w:rsidRPr="007636F4">
        <w:rPr>
          <w:rFonts w:ascii="Times New Roman" w:hAnsi="Times New Roman" w:cs="Times New Roman"/>
          <w:sz w:val="18"/>
          <w:szCs w:val="18"/>
          <w:lang w:val="en-US"/>
        </w:rPr>
        <w:t xml:space="preserve"> </w:t>
      </w:r>
      <w:proofErr w:type="spellStart"/>
      <w:r w:rsidR="008E78D4" w:rsidRPr="007636F4">
        <w:rPr>
          <w:rFonts w:ascii="Times New Roman" w:hAnsi="Times New Roman" w:cs="Times New Roman"/>
          <w:sz w:val="18"/>
          <w:szCs w:val="18"/>
          <w:lang w:val="en-US"/>
        </w:rPr>
        <w:t>Cella</w:t>
      </w:r>
      <w:proofErr w:type="spellEnd"/>
      <w:r w:rsidR="008E78D4" w:rsidRPr="007636F4">
        <w:rPr>
          <w:rFonts w:ascii="Times New Roman" w:hAnsi="Times New Roman" w:cs="Times New Roman"/>
          <w:sz w:val="18"/>
          <w:szCs w:val="18"/>
          <w:lang w:val="en-US"/>
        </w:rPr>
        <w:t>, I.:</w:t>
      </w:r>
      <w:r w:rsidR="00286DF9" w:rsidRPr="007636F4">
        <w:rPr>
          <w:rFonts w:ascii="Times New Roman" w:hAnsi="Times New Roman" w:cs="Times New Roman"/>
          <w:sz w:val="18"/>
          <w:szCs w:val="18"/>
          <w:lang w:val="en-US"/>
        </w:rPr>
        <w:t xml:space="preserve"> </w:t>
      </w:r>
      <w:r w:rsidR="00286DF9" w:rsidRPr="00B9031D">
        <w:rPr>
          <w:rFonts w:ascii="Times New Roman" w:hAnsi="Times New Roman" w:cs="Times New Roman"/>
          <w:sz w:val="18"/>
          <w:szCs w:val="18"/>
          <w:lang w:val="en-GB"/>
        </w:rPr>
        <w:t>Beyond data warehousing: what’s next in business intelligence? . In In Proceedings of the 7th ACM international workshop on Data warehousing and OLAP. New York: ACM Press, pp. 1–6.</w:t>
      </w:r>
      <w:r w:rsidR="008E78D4">
        <w:rPr>
          <w:rFonts w:ascii="Times New Roman" w:hAnsi="Times New Roman" w:cs="Times New Roman"/>
          <w:sz w:val="18"/>
          <w:szCs w:val="18"/>
          <w:lang w:val="en-GB"/>
        </w:rPr>
        <w:t xml:space="preserve"> (</w:t>
      </w:r>
      <w:r w:rsidR="008E78D4" w:rsidRPr="00B9031D">
        <w:rPr>
          <w:rFonts w:ascii="Times New Roman" w:hAnsi="Times New Roman" w:cs="Times New Roman"/>
          <w:sz w:val="18"/>
          <w:szCs w:val="18"/>
          <w:lang w:val="it-IT"/>
        </w:rPr>
        <w:t>2004</w:t>
      </w:r>
      <w:r w:rsidR="008E78D4">
        <w:rPr>
          <w:rFonts w:ascii="Times New Roman" w:hAnsi="Times New Roman" w:cs="Times New Roman"/>
          <w:sz w:val="18"/>
          <w:szCs w:val="18"/>
          <w:lang w:val="it-IT"/>
        </w:rPr>
        <w:t>)</w:t>
      </w:r>
    </w:p>
    <w:p w14:paraId="2CF13330" w14:textId="77777777" w:rsidR="00286DF9" w:rsidRPr="00B9031D" w:rsidRDefault="00A30F9A" w:rsidP="0055762F">
      <w:pPr>
        <w:pStyle w:val="ListParagraph"/>
        <w:numPr>
          <w:ilvl w:val="0"/>
          <w:numId w:val="26"/>
        </w:numPr>
        <w:rPr>
          <w:rFonts w:ascii="Times New Roman" w:hAnsi="Times New Roman" w:cs="Times New Roman"/>
          <w:sz w:val="18"/>
          <w:szCs w:val="18"/>
          <w:lang w:val="en-GB"/>
        </w:rPr>
      </w:pPr>
      <w:r w:rsidRPr="00DE0CDF">
        <w:rPr>
          <w:rFonts w:ascii="Times New Roman" w:hAnsi="Times New Roman" w:cs="Times New Roman"/>
          <w:sz w:val="18"/>
          <w:szCs w:val="18"/>
          <w:lang w:val="en-GB"/>
        </w:rPr>
        <w:t>Dekkers, J., Versendaal, J.,</w:t>
      </w:r>
      <w:r w:rsidR="00DE0CDF" w:rsidRPr="00DE0CDF">
        <w:rPr>
          <w:rFonts w:ascii="Times New Roman" w:hAnsi="Times New Roman" w:cs="Times New Roman"/>
          <w:sz w:val="18"/>
          <w:szCs w:val="18"/>
          <w:lang w:val="en-GB"/>
        </w:rPr>
        <w:t xml:space="preserve"> Batenburg, R.</w:t>
      </w:r>
      <w:r w:rsidR="00DE0CDF">
        <w:rPr>
          <w:rFonts w:ascii="Times New Roman" w:hAnsi="Times New Roman" w:cs="Times New Roman"/>
          <w:sz w:val="18"/>
          <w:szCs w:val="18"/>
          <w:lang w:val="en-GB"/>
        </w:rPr>
        <w:t>:</w:t>
      </w:r>
      <w:r w:rsidR="00286DF9" w:rsidRPr="00DE0CDF">
        <w:rPr>
          <w:rFonts w:ascii="Times New Roman" w:hAnsi="Times New Roman" w:cs="Times New Roman"/>
          <w:sz w:val="18"/>
          <w:szCs w:val="18"/>
          <w:lang w:val="en-GB"/>
        </w:rPr>
        <w:t xml:space="preserve"> </w:t>
      </w:r>
      <w:r w:rsidR="00286DF9" w:rsidRPr="00B9031D">
        <w:rPr>
          <w:rFonts w:ascii="Times New Roman" w:hAnsi="Times New Roman" w:cs="Times New Roman"/>
          <w:sz w:val="18"/>
          <w:szCs w:val="18"/>
          <w:lang w:val="en-GB"/>
        </w:rPr>
        <w:t>Organising for Business Intelligence: A framework for aligning the use and development of information. In BLED 2007 Proceedings. Bled, pp. 625 – 636.</w:t>
      </w:r>
      <w:r w:rsidR="00DE0CDF">
        <w:rPr>
          <w:rFonts w:ascii="Times New Roman" w:hAnsi="Times New Roman" w:cs="Times New Roman"/>
          <w:sz w:val="18"/>
          <w:szCs w:val="18"/>
          <w:lang w:val="en-GB"/>
        </w:rPr>
        <w:t xml:space="preserve"> (</w:t>
      </w:r>
      <w:r w:rsidR="00DE0CDF" w:rsidRPr="00A30F9A">
        <w:rPr>
          <w:rFonts w:ascii="Times New Roman" w:hAnsi="Times New Roman" w:cs="Times New Roman"/>
          <w:sz w:val="18"/>
          <w:szCs w:val="18"/>
          <w:lang w:val="de-DE"/>
        </w:rPr>
        <w:t>2007</w:t>
      </w:r>
      <w:r w:rsidR="00DE0CDF">
        <w:rPr>
          <w:rFonts w:ascii="Times New Roman" w:hAnsi="Times New Roman" w:cs="Times New Roman"/>
          <w:sz w:val="18"/>
          <w:szCs w:val="18"/>
          <w:lang w:val="de-DE"/>
        </w:rPr>
        <w:t>)</w:t>
      </w:r>
    </w:p>
    <w:p w14:paraId="3C458072" w14:textId="77777777" w:rsidR="00286DF9" w:rsidRPr="00B9031D" w:rsidRDefault="00286DF9" w:rsidP="000D79A9">
      <w:pPr>
        <w:pStyle w:val="ListParagraph"/>
        <w:numPr>
          <w:ilvl w:val="0"/>
          <w:numId w:val="26"/>
        </w:numPr>
        <w:rPr>
          <w:rFonts w:ascii="Times New Roman" w:hAnsi="Times New Roman" w:cs="Times New Roman"/>
          <w:sz w:val="18"/>
          <w:szCs w:val="18"/>
          <w:lang w:val="en-GB"/>
        </w:rPr>
      </w:pPr>
      <w:r w:rsidRPr="00B9031D">
        <w:rPr>
          <w:rFonts w:ascii="Times New Roman" w:hAnsi="Times New Roman" w:cs="Times New Roman"/>
          <w:sz w:val="18"/>
          <w:szCs w:val="18"/>
          <w:lang w:val="en-GB"/>
        </w:rPr>
        <w:t>Kimball, R.</w:t>
      </w:r>
      <w:r w:rsidR="00A30F9A">
        <w:rPr>
          <w:rFonts w:ascii="Times New Roman" w:hAnsi="Times New Roman" w:cs="Times New Roman"/>
          <w:sz w:val="18"/>
          <w:szCs w:val="18"/>
          <w:lang w:val="en-GB"/>
        </w:rPr>
        <w:t xml:space="preserve">, Ross M., </w:t>
      </w:r>
      <w:proofErr w:type="spellStart"/>
      <w:r w:rsidR="00A30F9A" w:rsidRPr="00A30F9A">
        <w:rPr>
          <w:rFonts w:ascii="Times New Roman" w:hAnsi="Times New Roman" w:cs="Times New Roman"/>
          <w:sz w:val="18"/>
          <w:szCs w:val="18"/>
          <w:lang w:val="en-GB"/>
        </w:rPr>
        <w:t>Thornthwaite</w:t>
      </w:r>
      <w:proofErr w:type="spellEnd"/>
      <w:r w:rsidR="00951D6B">
        <w:rPr>
          <w:rFonts w:ascii="Times New Roman" w:hAnsi="Times New Roman" w:cs="Times New Roman"/>
          <w:sz w:val="18"/>
          <w:szCs w:val="18"/>
          <w:lang w:val="en-GB"/>
        </w:rPr>
        <w:t>, W., Mundy, J., Becker, B.:</w:t>
      </w:r>
      <w:r w:rsidRPr="00B9031D">
        <w:rPr>
          <w:rFonts w:ascii="Times New Roman" w:hAnsi="Times New Roman" w:cs="Times New Roman"/>
          <w:sz w:val="18"/>
          <w:szCs w:val="18"/>
          <w:lang w:val="en-GB"/>
        </w:rPr>
        <w:t xml:space="preserve"> The Data Warehouse Lifecycle Toolkit 2nd ed., Indianapolis: John Wiley &amp; Sons.</w:t>
      </w:r>
      <w:r w:rsidR="00951D6B">
        <w:rPr>
          <w:rFonts w:ascii="Times New Roman" w:hAnsi="Times New Roman" w:cs="Times New Roman"/>
          <w:sz w:val="18"/>
          <w:szCs w:val="18"/>
          <w:lang w:val="en-GB"/>
        </w:rPr>
        <w:t xml:space="preserve"> (</w:t>
      </w:r>
      <w:r w:rsidR="00951D6B" w:rsidRPr="00B9031D">
        <w:rPr>
          <w:rFonts w:ascii="Times New Roman" w:hAnsi="Times New Roman" w:cs="Times New Roman"/>
          <w:sz w:val="18"/>
          <w:szCs w:val="18"/>
          <w:lang w:val="en-GB"/>
        </w:rPr>
        <w:t>2008</w:t>
      </w:r>
      <w:r w:rsidR="00951D6B">
        <w:rPr>
          <w:rFonts w:ascii="Times New Roman" w:hAnsi="Times New Roman" w:cs="Times New Roman"/>
          <w:sz w:val="18"/>
          <w:szCs w:val="18"/>
          <w:lang w:val="en-GB"/>
        </w:rPr>
        <w:t>)</w:t>
      </w:r>
    </w:p>
    <w:p w14:paraId="515D5E3E" w14:textId="77777777" w:rsidR="00286DF9" w:rsidRPr="00B9031D" w:rsidRDefault="000F2909" w:rsidP="00DC5C7A">
      <w:pPr>
        <w:pStyle w:val="ListParagraph"/>
        <w:numPr>
          <w:ilvl w:val="0"/>
          <w:numId w:val="26"/>
        </w:numPr>
        <w:rPr>
          <w:rFonts w:ascii="Times New Roman" w:hAnsi="Times New Roman" w:cs="Times New Roman"/>
          <w:sz w:val="18"/>
          <w:szCs w:val="18"/>
          <w:lang w:val="en-GB"/>
        </w:rPr>
      </w:pPr>
      <w:proofErr w:type="spellStart"/>
      <w:r>
        <w:rPr>
          <w:rFonts w:ascii="Times New Roman" w:hAnsi="Times New Roman" w:cs="Times New Roman"/>
          <w:sz w:val="18"/>
          <w:szCs w:val="18"/>
          <w:lang w:val="en-GB"/>
        </w:rPr>
        <w:t>Jamaludin</w:t>
      </w:r>
      <w:proofErr w:type="spellEnd"/>
      <w:r>
        <w:rPr>
          <w:rFonts w:ascii="Times New Roman" w:hAnsi="Times New Roman" w:cs="Times New Roman"/>
          <w:sz w:val="18"/>
          <w:szCs w:val="18"/>
          <w:lang w:val="en-GB"/>
        </w:rPr>
        <w:t xml:space="preserve">, </w:t>
      </w:r>
      <w:proofErr w:type="spellStart"/>
      <w:r>
        <w:rPr>
          <w:rFonts w:ascii="Times New Roman" w:hAnsi="Times New Roman" w:cs="Times New Roman"/>
          <w:sz w:val="18"/>
          <w:szCs w:val="18"/>
          <w:lang w:val="en-GB"/>
        </w:rPr>
        <w:t>I.A</w:t>
      </w:r>
      <w:proofErr w:type="spellEnd"/>
      <w:r>
        <w:rPr>
          <w:rFonts w:ascii="Times New Roman" w:hAnsi="Times New Roman" w:cs="Times New Roman"/>
          <w:sz w:val="18"/>
          <w:szCs w:val="18"/>
          <w:lang w:val="en-GB"/>
        </w:rPr>
        <w:t xml:space="preserve">., </w:t>
      </w:r>
      <w:proofErr w:type="spellStart"/>
      <w:r w:rsidR="00786C5B">
        <w:rPr>
          <w:rFonts w:ascii="Times New Roman" w:hAnsi="Times New Roman" w:cs="Times New Roman"/>
          <w:sz w:val="18"/>
          <w:szCs w:val="18"/>
          <w:lang w:val="en-GB"/>
        </w:rPr>
        <w:t>Mansor</w:t>
      </w:r>
      <w:proofErr w:type="spellEnd"/>
      <w:r w:rsidR="00786C5B">
        <w:rPr>
          <w:rFonts w:ascii="Times New Roman" w:hAnsi="Times New Roman" w:cs="Times New Roman"/>
          <w:sz w:val="18"/>
          <w:szCs w:val="18"/>
          <w:lang w:val="en-GB"/>
        </w:rPr>
        <w:t>, Z.:</w:t>
      </w:r>
      <w:r w:rsidR="00286DF9" w:rsidRPr="00B9031D">
        <w:rPr>
          <w:rFonts w:ascii="Times New Roman" w:hAnsi="Times New Roman" w:cs="Times New Roman"/>
          <w:sz w:val="18"/>
          <w:szCs w:val="18"/>
          <w:lang w:val="en-GB"/>
        </w:rPr>
        <w:t xml:space="preserve"> Review on Business Intelligence “BI” Success Determinants in Project Implementation. International Journal of Computer Applications, 33(8), pp.24–27.</w:t>
      </w:r>
      <w:r w:rsidR="00786C5B">
        <w:rPr>
          <w:rFonts w:ascii="Times New Roman" w:hAnsi="Times New Roman" w:cs="Times New Roman"/>
          <w:sz w:val="18"/>
          <w:szCs w:val="18"/>
          <w:lang w:val="en-GB"/>
        </w:rPr>
        <w:t xml:space="preserve"> (</w:t>
      </w:r>
      <w:r w:rsidR="00786C5B" w:rsidRPr="00B9031D">
        <w:rPr>
          <w:rFonts w:ascii="Times New Roman" w:hAnsi="Times New Roman" w:cs="Times New Roman"/>
          <w:sz w:val="18"/>
          <w:szCs w:val="18"/>
          <w:lang w:val="en-GB"/>
        </w:rPr>
        <w:t>2011</w:t>
      </w:r>
      <w:r w:rsidR="00786C5B">
        <w:rPr>
          <w:rFonts w:ascii="Times New Roman" w:hAnsi="Times New Roman" w:cs="Times New Roman"/>
          <w:sz w:val="18"/>
          <w:szCs w:val="18"/>
          <w:lang w:val="en-GB"/>
        </w:rPr>
        <w:t>)</w:t>
      </w:r>
    </w:p>
    <w:p w14:paraId="05F55FA5" w14:textId="77777777" w:rsidR="00286DF9" w:rsidRPr="00B9031D" w:rsidRDefault="00286DF9" w:rsidP="00EA0FB5">
      <w:pPr>
        <w:pStyle w:val="ListParagraph"/>
        <w:numPr>
          <w:ilvl w:val="0"/>
          <w:numId w:val="26"/>
        </w:numPr>
        <w:rPr>
          <w:rFonts w:ascii="Times New Roman" w:hAnsi="Times New Roman" w:cs="Times New Roman"/>
          <w:sz w:val="18"/>
          <w:szCs w:val="18"/>
          <w:lang w:val="en-GB"/>
        </w:rPr>
      </w:pPr>
      <w:r w:rsidRPr="00B9031D">
        <w:rPr>
          <w:rFonts w:ascii="Times New Roman" w:hAnsi="Times New Roman" w:cs="Times New Roman"/>
          <w:sz w:val="18"/>
          <w:szCs w:val="18"/>
          <w:lang w:val="en-GB"/>
        </w:rPr>
        <w:t>Turban, E.</w:t>
      </w:r>
      <w:r w:rsidR="000F2909">
        <w:rPr>
          <w:rFonts w:ascii="Times New Roman" w:hAnsi="Times New Roman" w:cs="Times New Roman"/>
          <w:sz w:val="18"/>
          <w:szCs w:val="18"/>
          <w:lang w:val="en-GB"/>
        </w:rPr>
        <w:t>, Shar</w:t>
      </w:r>
      <w:r w:rsidR="004621FD">
        <w:rPr>
          <w:rFonts w:ascii="Times New Roman" w:hAnsi="Times New Roman" w:cs="Times New Roman"/>
          <w:sz w:val="18"/>
          <w:szCs w:val="18"/>
          <w:lang w:val="en-GB"/>
        </w:rPr>
        <w:t xml:space="preserve">da, R., </w:t>
      </w:r>
      <w:proofErr w:type="spellStart"/>
      <w:r w:rsidR="004621FD">
        <w:rPr>
          <w:rFonts w:ascii="Times New Roman" w:hAnsi="Times New Roman" w:cs="Times New Roman"/>
          <w:sz w:val="18"/>
          <w:szCs w:val="18"/>
          <w:lang w:val="en-GB"/>
        </w:rPr>
        <w:t>Delen</w:t>
      </w:r>
      <w:proofErr w:type="spellEnd"/>
      <w:r w:rsidR="004621FD">
        <w:rPr>
          <w:rFonts w:ascii="Times New Roman" w:hAnsi="Times New Roman" w:cs="Times New Roman"/>
          <w:sz w:val="18"/>
          <w:szCs w:val="18"/>
          <w:lang w:val="en-GB"/>
        </w:rPr>
        <w:t>, D., King, D.:</w:t>
      </w:r>
      <w:r w:rsidRPr="00B9031D">
        <w:rPr>
          <w:rFonts w:ascii="Times New Roman" w:hAnsi="Times New Roman" w:cs="Times New Roman"/>
          <w:sz w:val="18"/>
          <w:szCs w:val="18"/>
          <w:lang w:val="en-GB"/>
        </w:rPr>
        <w:t xml:space="preserve"> Business Intelligence: A Managerial Approach 2nd ed., Prentice Hall.</w:t>
      </w:r>
      <w:r w:rsidR="004621FD">
        <w:rPr>
          <w:rFonts w:ascii="Times New Roman" w:hAnsi="Times New Roman" w:cs="Times New Roman"/>
          <w:sz w:val="18"/>
          <w:szCs w:val="18"/>
          <w:lang w:val="en-GB"/>
        </w:rPr>
        <w:t xml:space="preserve"> (2</w:t>
      </w:r>
      <w:r w:rsidR="004621FD" w:rsidRPr="00B9031D">
        <w:rPr>
          <w:rFonts w:ascii="Times New Roman" w:hAnsi="Times New Roman" w:cs="Times New Roman"/>
          <w:sz w:val="18"/>
          <w:szCs w:val="18"/>
          <w:lang w:val="en-GB"/>
        </w:rPr>
        <w:t>010</w:t>
      </w:r>
      <w:r w:rsidR="004621FD">
        <w:rPr>
          <w:rFonts w:ascii="Times New Roman" w:hAnsi="Times New Roman" w:cs="Times New Roman"/>
          <w:sz w:val="18"/>
          <w:szCs w:val="18"/>
          <w:lang w:val="en-GB"/>
        </w:rPr>
        <w:t>)</w:t>
      </w:r>
    </w:p>
    <w:p w14:paraId="3162FEBB" w14:textId="77777777" w:rsidR="00286DF9" w:rsidRPr="00B9031D" w:rsidRDefault="00B17DFA" w:rsidP="007A3364">
      <w:pPr>
        <w:pStyle w:val="ListParagraph"/>
        <w:numPr>
          <w:ilvl w:val="0"/>
          <w:numId w:val="26"/>
        </w:numPr>
        <w:rPr>
          <w:rFonts w:ascii="Times New Roman" w:hAnsi="Times New Roman" w:cs="Times New Roman"/>
          <w:sz w:val="18"/>
          <w:szCs w:val="18"/>
          <w:lang w:val="en-GB"/>
        </w:rPr>
      </w:pPr>
      <w:r>
        <w:rPr>
          <w:rFonts w:ascii="Times New Roman" w:hAnsi="Times New Roman" w:cs="Times New Roman"/>
          <w:sz w:val="18"/>
          <w:szCs w:val="18"/>
          <w:lang w:val="en-GB"/>
        </w:rPr>
        <w:t>Inmon, B.W.</w:t>
      </w:r>
      <w:r w:rsidR="00A21AC2">
        <w:rPr>
          <w:rFonts w:ascii="Times New Roman" w:hAnsi="Times New Roman" w:cs="Times New Roman"/>
          <w:sz w:val="18"/>
          <w:szCs w:val="18"/>
          <w:lang w:val="en-GB"/>
        </w:rPr>
        <w:t>:</w:t>
      </w:r>
      <w:r w:rsidR="00286DF9" w:rsidRPr="00B9031D">
        <w:rPr>
          <w:rFonts w:ascii="Times New Roman" w:hAnsi="Times New Roman" w:cs="Times New Roman"/>
          <w:sz w:val="18"/>
          <w:szCs w:val="18"/>
          <w:lang w:val="en-GB"/>
        </w:rPr>
        <w:t xml:space="preserve"> Building the Data Warehouse 4th ed., Indianapolis: John Wiley &amp; Sons.</w:t>
      </w:r>
      <w:r w:rsidRPr="00B17DFA">
        <w:rPr>
          <w:rFonts w:ascii="Times New Roman" w:hAnsi="Times New Roman" w:cs="Times New Roman"/>
          <w:sz w:val="18"/>
          <w:szCs w:val="18"/>
          <w:lang w:val="en-GB"/>
        </w:rPr>
        <w:t xml:space="preserve"> </w:t>
      </w:r>
      <w:r>
        <w:rPr>
          <w:rFonts w:ascii="Times New Roman" w:hAnsi="Times New Roman" w:cs="Times New Roman"/>
          <w:sz w:val="18"/>
          <w:szCs w:val="18"/>
          <w:lang w:val="en-GB"/>
        </w:rPr>
        <w:t>(</w:t>
      </w:r>
      <w:r w:rsidRPr="00B9031D">
        <w:rPr>
          <w:rFonts w:ascii="Times New Roman" w:hAnsi="Times New Roman" w:cs="Times New Roman"/>
          <w:sz w:val="18"/>
          <w:szCs w:val="18"/>
          <w:lang w:val="en-GB"/>
        </w:rPr>
        <w:t>2005</w:t>
      </w:r>
      <w:r>
        <w:rPr>
          <w:rFonts w:ascii="Times New Roman" w:hAnsi="Times New Roman" w:cs="Times New Roman"/>
          <w:sz w:val="18"/>
          <w:szCs w:val="18"/>
          <w:lang w:val="en-GB"/>
        </w:rPr>
        <w:t>)</w:t>
      </w:r>
    </w:p>
    <w:p w14:paraId="3DD311D8" w14:textId="77777777" w:rsidR="00286DF9" w:rsidRPr="00B9031D" w:rsidRDefault="000F2909" w:rsidP="00414E3C">
      <w:pPr>
        <w:pStyle w:val="ListParagraph"/>
        <w:numPr>
          <w:ilvl w:val="0"/>
          <w:numId w:val="26"/>
        </w:numPr>
        <w:rPr>
          <w:rFonts w:ascii="Times New Roman" w:hAnsi="Times New Roman" w:cs="Times New Roman"/>
          <w:sz w:val="18"/>
          <w:szCs w:val="18"/>
          <w:lang w:val="en-GB"/>
        </w:rPr>
      </w:pPr>
      <w:r>
        <w:rPr>
          <w:rFonts w:ascii="Times New Roman" w:hAnsi="Times New Roman" w:cs="Times New Roman"/>
          <w:sz w:val="18"/>
          <w:szCs w:val="18"/>
          <w:lang w:val="en-GB"/>
        </w:rPr>
        <w:lastRenderedPageBreak/>
        <w:t>Watson, H.J.,</w:t>
      </w:r>
      <w:r w:rsidR="00F70206">
        <w:rPr>
          <w:rFonts w:ascii="Times New Roman" w:hAnsi="Times New Roman" w:cs="Times New Roman"/>
          <w:sz w:val="18"/>
          <w:szCs w:val="18"/>
          <w:lang w:val="en-GB"/>
        </w:rPr>
        <w:t xml:space="preserve"> Wixom, B.H.</w:t>
      </w:r>
      <w:r w:rsidR="00A21AC2">
        <w:rPr>
          <w:rFonts w:ascii="Times New Roman" w:hAnsi="Times New Roman" w:cs="Times New Roman"/>
          <w:sz w:val="18"/>
          <w:szCs w:val="18"/>
          <w:lang w:val="en-GB"/>
        </w:rPr>
        <w:t>:</w:t>
      </w:r>
      <w:r w:rsidR="00286DF9" w:rsidRPr="00B9031D">
        <w:rPr>
          <w:rFonts w:ascii="Times New Roman" w:hAnsi="Times New Roman" w:cs="Times New Roman"/>
          <w:sz w:val="18"/>
          <w:szCs w:val="18"/>
          <w:lang w:val="en-GB"/>
        </w:rPr>
        <w:t xml:space="preserve"> The Current State of Business Intelligence. Computer, 40(9), pp.96–99. </w:t>
      </w:r>
      <w:r w:rsidR="00F70206">
        <w:rPr>
          <w:rFonts w:ascii="Times New Roman" w:hAnsi="Times New Roman" w:cs="Times New Roman"/>
          <w:sz w:val="18"/>
          <w:szCs w:val="18"/>
          <w:lang w:val="en-GB"/>
        </w:rPr>
        <w:t>(</w:t>
      </w:r>
      <w:r w:rsidR="00F70206" w:rsidRPr="00B9031D">
        <w:rPr>
          <w:rFonts w:ascii="Times New Roman" w:hAnsi="Times New Roman" w:cs="Times New Roman"/>
          <w:sz w:val="18"/>
          <w:szCs w:val="18"/>
          <w:lang w:val="en-GB"/>
        </w:rPr>
        <w:t>2007</w:t>
      </w:r>
      <w:r w:rsidR="00F70206">
        <w:rPr>
          <w:rFonts w:ascii="Times New Roman" w:hAnsi="Times New Roman" w:cs="Times New Roman"/>
          <w:sz w:val="18"/>
          <w:szCs w:val="18"/>
          <w:lang w:val="en-GB"/>
        </w:rPr>
        <w:t>)</w:t>
      </w:r>
    </w:p>
    <w:p w14:paraId="65605100" w14:textId="77777777" w:rsidR="00286DF9" w:rsidRPr="00B9031D" w:rsidRDefault="00A21AC2" w:rsidP="002D3531">
      <w:pPr>
        <w:pStyle w:val="ListParagraph"/>
        <w:numPr>
          <w:ilvl w:val="0"/>
          <w:numId w:val="26"/>
        </w:numPr>
        <w:rPr>
          <w:rFonts w:ascii="Times New Roman" w:hAnsi="Times New Roman" w:cs="Times New Roman"/>
          <w:sz w:val="18"/>
          <w:szCs w:val="18"/>
          <w:lang w:val="en-GB"/>
        </w:rPr>
      </w:pPr>
      <w:r>
        <w:rPr>
          <w:rFonts w:ascii="Times New Roman" w:hAnsi="Times New Roman" w:cs="Times New Roman"/>
          <w:sz w:val="18"/>
          <w:szCs w:val="18"/>
          <w:lang w:val="en-GB"/>
        </w:rPr>
        <w:t>Baars, H.,</w:t>
      </w:r>
      <w:r w:rsidR="005B50EE">
        <w:rPr>
          <w:rFonts w:ascii="Times New Roman" w:hAnsi="Times New Roman" w:cs="Times New Roman"/>
          <w:sz w:val="18"/>
          <w:szCs w:val="18"/>
          <w:lang w:val="en-GB"/>
        </w:rPr>
        <w:t xml:space="preserve"> Kemper, H.-G.</w:t>
      </w:r>
      <w:r>
        <w:rPr>
          <w:rFonts w:ascii="Times New Roman" w:hAnsi="Times New Roman" w:cs="Times New Roman"/>
          <w:sz w:val="18"/>
          <w:szCs w:val="18"/>
          <w:lang w:val="en-GB"/>
        </w:rPr>
        <w:t>:</w:t>
      </w:r>
      <w:r w:rsidR="00286DF9" w:rsidRPr="00B9031D">
        <w:rPr>
          <w:rFonts w:ascii="Times New Roman" w:hAnsi="Times New Roman" w:cs="Times New Roman"/>
          <w:sz w:val="18"/>
          <w:szCs w:val="18"/>
          <w:lang w:val="en-GB"/>
        </w:rPr>
        <w:t xml:space="preserve"> Management Support with Structured and Unstructured Data—An Integrated Business Intelligence Framework. Information Systems Management, 25(2), pp.132–148.</w:t>
      </w:r>
      <w:r w:rsidR="005B50EE">
        <w:rPr>
          <w:rFonts w:ascii="Times New Roman" w:hAnsi="Times New Roman" w:cs="Times New Roman"/>
          <w:sz w:val="18"/>
          <w:szCs w:val="18"/>
          <w:lang w:val="en-GB"/>
        </w:rPr>
        <w:t xml:space="preserve"> (</w:t>
      </w:r>
      <w:r w:rsidR="005B50EE" w:rsidRPr="00B9031D">
        <w:rPr>
          <w:rFonts w:ascii="Times New Roman" w:hAnsi="Times New Roman" w:cs="Times New Roman"/>
          <w:sz w:val="18"/>
          <w:szCs w:val="18"/>
          <w:lang w:val="en-GB"/>
        </w:rPr>
        <w:t>2008</w:t>
      </w:r>
      <w:r w:rsidR="005B50EE">
        <w:rPr>
          <w:rFonts w:ascii="Times New Roman" w:hAnsi="Times New Roman" w:cs="Times New Roman"/>
          <w:sz w:val="18"/>
          <w:szCs w:val="18"/>
          <w:lang w:val="en-GB"/>
        </w:rPr>
        <w:t>)</w:t>
      </w:r>
    </w:p>
    <w:p w14:paraId="3B105C6B" w14:textId="77777777" w:rsidR="00286DF9" w:rsidRPr="00B9031D" w:rsidRDefault="00286DF9" w:rsidP="00F94C73">
      <w:pPr>
        <w:pStyle w:val="ListParagraph"/>
        <w:numPr>
          <w:ilvl w:val="0"/>
          <w:numId w:val="26"/>
        </w:numPr>
        <w:rPr>
          <w:rFonts w:ascii="Times New Roman" w:hAnsi="Times New Roman" w:cs="Times New Roman"/>
          <w:sz w:val="18"/>
          <w:szCs w:val="18"/>
          <w:lang w:val="en-GB"/>
        </w:rPr>
      </w:pPr>
      <w:r w:rsidRPr="00B9031D">
        <w:rPr>
          <w:rFonts w:ascii="Times New Roman" w:hAnsi="Times New Roman" w:cs="Times New Roman"/>
          <w:sz w:val="18"/>
          <w:szCs w:val="18"/>
          <w:lang w:val="en-GB"/>
        </w:rPr>
        <w:t xml:space="preserve">Ranjan, </w:t>
      </w:r>
      <w:r w:rsidR="00A4759E">
        <w:rPr>
          <w:rFonts w:ascii="Times New Roman" w:hAnsi="Times New Roman" w:cs="Times New Roman"/>
          <w:sz w:val="18"/>
          <w:szCs w:val="18"/>
          <w:lang w:val="en-GB"/>
        </w:rPr>
        <w:t>J.:</w:t>
      </w:r>
      <w:r w:rsidRPr="00B9031D">
        <w:rPr>
          <w:rFonts w:ascii="Times New Roman" w:hAnsi="Times New Roman" w:cs="Times New Roman"/>
          <w:sz w:val="18"/>
          <w:szCs w:val="18"/>
          <w:lang w:val="en-GB"/>
        </w:rPr>
        <w:t xml:space="preserve"> Business Intelligence: Concepts, Components, Techniques and Benefits. Journal of Theoretical and Applied Information Technology, 9(1), pp.60 – 70.</w:t>
      </w:r>
      <w:r w:rsidR="00A4759E">
        <w:rPr>
          <w:rFonts w:ascii="Times New Roman" w:hAnsi="Times New Roman" w:cs="Times New Roman"/>
          <w:sz w:val="18"/>
          <w:szCs w:val="18"/>
          <w:lang w:val="en-GB"/>
        </w:rPr>
        <w:t xml:space="preserve"> (</w:t>
      </w:r>
      <w:r w:rsidR="00A4759E" w:rsidRPr="00B9031D">
        <w:rPr>
          <w:rFonts w:ascii="Times New Roman" w:hAnsi="Times New Roman" w:cs="Times New Roman"/>
          <w:sz w:val="18"/>
          <w:szCs w:val="18"/>
          <w:lang w:val="en-GB"/>
        </w:rPr>
        <w:t>2009</w:t>
      </w:r>
      <w:r w:rsidR="00A4759E">
        <w:rPr>
          <w:rFonts w:ascii="Times New Roman" w:hAnsi="Times New Roman" w:cs="Times New Roman"/>
          <w:sz w:val="18"/>
          <w:szCs w:val="18"/>
          <w:lang w:val="en-GB"/>
        </w:rPr>
        <w:t>)</w:t>
      </w:r>
    </w:p>
    <w:p w14:paraId="7DB65287" w14:textId="77777777" w:rsidR="00286DF9" w:rsidRPr="00B9031D" w:rsidRDefault="000F2909" w:rsidP="003B4F44">
      <w:pPr>
        <w:pStyle w:val="ListParagraph"/>
        <w:numPr>
          <w:ilvl w:val="0"/>
          <w:numId w:val="26"/>
        </w:numPr>
        <w:rPr>
          <w:rFonts w:ascii="Times New Roman" w:hAnsi="Times New Roman" w:cs="Times New Roman"/>
          <w:sz w:val="18"/>
          <w:szCs w:val="18"/>
          <w:lang w:val="en-GB"/>
        </w:rPr>
      </w:pPr>
      <w:r>
        <w:rPr>
          <w:rFonts w:ascii="Times New Roman" w:hAnsi="Times New Roman" w:cs="Times New Roman"/>
          <w:sz w:val="18"/>
          <w:szCs w:val="18"/>
          <w:lang w:val="en-GB"/>
        </w:rPr>
        <w:t xml:space="preserve">Gluchowski, P., </w:t>
      </w:r>
      <w:r w:rsidR="00A4759E">
        <w:rPr>
          <w:rFonts w:ascii="Times New Roman" w:hAnsi="Times New Roman" w:cs="Times New Roman"/>
          <w:sz w:val="18"/>
          <w:szCs w:val="18"/>
          <w:lang w:val="en-GB"/>
        </w:rPr>
        <w:t>Kemper, H.-G.</w:t>
      </w:r>
      <w:r w:rsidR="00286DF9" w:rsidRPr="00B9031D">
        <w:rPr>
          <w:rFonts w:ascii="Times New Roman" w:hAnsi="Times New Roman" w:cs="Times New Roman"/>
          <w:sz w:val="18"/>
          <w:szCs w:val="18"/>
          <w:lang w:val="en-GB"/>
        </w:rPr>
        <w:t xml:space="preserve"> Quo Vadis Business Intelligence? BI-</w:t>
      </w:r>
      <w:proofErr w:type="spellStart"/>
      <w:r w:rsidR="00286DF9" w:rsidRPr="00B9031D">
        <w:rPr>
          <w:rFonts w:ascii="Times New Roman" w:hAnsi="Times New Roman" w:cs="Times New Roman"/>
          <w:sz w:val="18"/>
          <w:szCs w:val="18"/>
          <w:lang w:val="en-GB"/>
        </w:rPr>
        <w:t>Spektrum</w:t>
      </w:r>
      <w:proofErr w:type="spellEnd"/>
      <w:r w:rsidR="00286DF9" w:rsidRPr="00B9031D">
        <w:rPr>
          <w:rFonts w:ascii="Times New Roman" w:hAnsi="Times New Roman" w:cs="Times New Roman"/>
          <w:sz w:val="18"/>
          <w:szCs w:val="18"/>
          <w:lang w:val="en-GB"/>
        </w:rPr>
        <w:t>, 1, pp.12–19.</w:t>
      </w:r>
      <w:r w:rsidR="00A4759E">
        <w:rPr>
          <w:rFonts w:ascii="Times New Roman" w:hAnsi="Times New Roman" w:cs="Times New Roman"/>
          <w:sz w:val="18"/>
          <w:szCs w:val="18"/>
          <w:lang w:val="en-GB"/>
        </w:rPr>
        <w:t xml:space="preserve"> (</w:t>
      </w:r>
      <w:r w:rsidR="00A4759E" w:rsidRPr="00B9031D">
        <w:rPr>
          <w:rFonts w:ascii="Times New Roman" w:hAnsi="Times New Roman" w:cs="Times New Roman"/>
          <w:sz w:val="18"/>
          <w:szCs w:val="18"/>
          <w:lang w:val="en-GB"/>
        </w:rPr>
        <w:t>2006</w:t>
      </w:r>
      <w:r w:rsidR="00A4759E">
        <w:rPr>
          <w:rFonts w:ascii="Times New Roman" w:hAnsi="Times New Roman" w:cs="Times New Roman"/>
          <w:sz w:val="18"/>
          <w:szCs w:val="18"/>
          <w:lang w:val="en-GB"/>
        </w:rPr>
        <w:t>)</w:t>
      </w:r>
    </w:p>
    <w:p w14:paraId="56890731" w14:textId="77777777" w:rsidR="00286DF9" w:rsidRPr="00B9031D" w:rsidRDefault="00B1248A" w:rsidP="00E0308A">
      <w:pPr>
        <w:pStyle w:val="ListParagraph"/>
        <w:numPr>
          <w:ilvl w:val="0"/>
          <w:numId w:val="26"/>
        </w:numPr>
        <w:rPr>
          <w:rFonts w:ascii="Times New Roman" w:hAnsi="Times New Roman" w:cs="Times New Roman"/>
          <w:sz w:val="18"/>
          <w:szCs w:val="18"/>
          <w:lang w:val="en-GB"/>
        </w:rPr>
      </w:pPr>
      <w:r>
        <w:rPr>
          <w:rFonts w:ascii="Times New Roman" w:hAnsi="Times New Roman" w:cs="Times New Roman"/>
          <w:sz w:val="18"/>
          <w:szCs w:val="18"/>
          <w:lang w:val="en-GB"/>
        </w:rPr>
        <w:t>Chu, T.-H.:</w:t>
      </w:r>
      <w:r w:rsidR="00286DF9" w:rsidRPr="00B9031D">
        <w:rPr>
          <w:rFonts w:ascii="Times New Roman" w:hAnsi="Times New Roman" w:cs="Times New Roman"/>
          <w:sz w:val="18"/>
          <w:szCs w:val="18"/>
          <w:lang w:val="en-GB"/>
        </w:rPr>
        <w:t xml:space="preserve"> A Framework for BI Systems Implementation in Manufacturing. International Journal of Electronic Business Management, 11(2), pp.113–120.</w:t>
      </w:r>
      <w:r>
        <w:rPr>
          <w:rFonts w:ascii="Times New Roman" w:hAnsi="Times New Roman" w:cs="Times New Roman"/>
          <w:sz w:val="18"/>
          <w:szCs w:val="18"/>
          <w:lang w:val="en-GB"/>
        </w:rPr>
        <w:t xml:space="preserve"> (</w:t>
      </w:r>
      <w:r w:rsidRPr="00B9031D">
        <w:rPr>
          <w:rFonts w:ascii="Times New Roman" w:hAnsi="Times New Roman" w:cs="Times New Roman"/>
          <w:sz w:val="18"/>
          <w:szCs w:val="18"/>
          <w:lang w:val="en-GB"/>
        </w:rPr>
        <w:t>2013</w:t>
      </w:r>
      <w:r>
        <w:rPr>
          <w:rFonts w:ascii="Times New Roman" w:hAnsi="Times New Roman" w:cs="Times New Roman"/>
          <w:sz w:val="18"/>
          <w:szCs w:val="18"/>
          <w:lang w:val="en-GB"/>
        </w:rPr>
        <w:t>)</w:t>
      </w:r>
    </w:p>
    <w:p w14:paraId="61E5D045" w14:textId="77777777" w:rsidR="00286DF9" w:rsidRPr="00B9031D" w:rsidRDefault="00A56E4F" w:rsidP="001500B2">
      <w:pPr>
        <w:pStyle w:val="ListParagraph"/>
        <w:numPr>
          <w:ilvl w:val="0"/>
          <w:numId w:val="26"/>
        </w:numPr>
        <w:rPr>
          <w:rFonts w:ascii="Times New Roman" w:hAnsi="Times New Roman" w:cs="Times New Roman"/>
          <w:sz w:val="18"/>
          <w:szCs w:val="18"/>
          <w:lang w:val="en-GB"/>
        </w:rPr>
      </w:pPr>
      <w:r>
        <w:rPr>
          <w:rFonts w:ascii="Times New Roman" w:hAnsi="Times New Roman" w:cs="Times New Roman"/>
          <w:sz w:val="18"/>
          <w:szCs w:val="18"/>
          <w:lang w:val="en-GB"/>
        </w:rPr>
        <w:t>Anadiotis, G.:</w:t>
      </w:r>
      <w:r w:rsidR="00286DF9" w:rsidRPr="00B9031D">
        <w:rPr>
          <w:rFonts w:ascii="Times New Roman" w:hAnsi="Times New Roman" w:cs="Times New Roman"/>
          <w:sz w:val="18"/>
          <w:szCs w:val="18"/>
          <w:lang w:val="en-GB"/>
        </w:rPr>
        <w:t xml:space="preserve"> Agile business intelligence: reshaping the landscape. , p.3.</w:t>
      </w:r>
      <w:r>
        <w:rPr>
          <w:rFonts w:ascii="Times New Roman" w:hAnsi="Times New Roman" w:cs="Times New Roman"/>
          <w:sz w:val="18"/>
          <w:szCs w:val="18"/>
          <w:lang w:val="en-GB"/>
        </w:rPr>
        <w:t xml:space="preserve"> (</w:t>
      </w:r>
      <w:r w:rsidRPr="00B9031D">
        <w:rPr>
          <w:rFonts w:ascii="Times New Roman" w:hAnsi="Times New Roman" w:cs="Times New Roman"/>
          <w:sz w:val="18"/>
          <w:szCs w:val="18"/>
          <w:lang w:val="en-GB"/>
        </w:rPr>
        <w:t>2013</w:t>
      </w:r>
      <w:r>
        <w:rPr>
          <w:rFonts w:ascii="Times New Roman" w:hAnsi="Times New Roman" w:cs="Times New Roman"/>
          <w:sz w:val="18"/>
          <w:szCs w:val="18"/>
          <w:lang w:val="en-GB"/>
        </w:rPr>
        <w:t>)</w:t>
      </w:r>
    </w:p>
    <w:p w14:paraId="4873CF5E" w14:textId="77777777" w:rsidR="00286DF9" w:rsidRPr="000F2909" w:rsidRDefault="00286DF9" w:rsidP="000F2909">
      <w:pPr>
        <w:pStyle w:val="ListParagraph"/>
        <w:numPr>
          <w:ilvl w:val="0"/>
          <w:numId w:val="26"/>
        </w:numPr>
        <w:rPr>
          <w:rFonts w:ascii="Times New Roman" w:hAnsi="Times New Roman" w:cs="Times New Roman"/>
          <w:sz w:val="18"/>
          <w:szCs w:val="18"/>
          <w:lang w:val="en-GB"/>
        </w:rPr>
      </w:pPr>
      <w:r w:rsidRPr="000F2909">
        <w:rPr>
          <w:rFonts w:ascii="Times New Roman" w:hAnsi="Times New Roman" w:cs="Times New Roman"/>
          <w:sz w:val="18"/>
          <w:szCs w:val="18"/>
          <w:lang w:val="en-GB"/>
        </w:rPr>
        <w:t>Obeidat, M.</w:t>
      </w:r>
      <w:r w:rsidR="000F2909" w:rsidRPr="000F2909">
        <w:rPr>
          <w:rFonts w:ascii="Times New Roman" w:hAnsi="Times New Roman" w:cs="Times New Roman"/>
          <w:sz w:val="18"/>
          <w:szCs w:val="18"/>
          <w:lang w:val="en-GB"/>
        </w:rPr>
        <w:t xml:space="preserve">, North, M., Richardson, R., </w:t>
      </w:r>
      <w:proofErr w:type="spellStart"/>
      <w:r w:rsidR="000F2909" w:rsidRPr="000F2909">
        <w:rPr>
          <w:rFonts w:ascii="Times New Roman" w:hAnsi="Times New Roman" w:cs="Times New Roman"/>
          <w:sz w:val="18"/>
          <w:szCs w:val="18"/>
          <w:lang w:val="en-GB"/>
        </w:rPr>
        <w:t>Rattanak</w:t>
      </w:r>
      <w:proofErr w:type="spellEnd"/>
      <w:r w:rsidR="000F2909" w:rsidRPr="000F2909">
        <w:rPr>
          <w:rFonts w:ascii="Times New Roman" w:hAnsi="Times New Roman" w:cs="Times New Roman"/>
          <w:sz w:val="18"/>
          <w:szCs w:val="18"/>
          <w:lang w:val="en-GB"/>
        </w:rPr>
        <w:t>, V.</w:t>
      </w:r>
      <w:r w:rsidR="000F2909">
        <w:rPr>
          <w:rFonts w:ascii="Times New Roman" w:hAnsi="Times New Roman" w:cs="Times New Roman"/>
          <w:sz w:val="18"/>
          <w:szCs w:val="18"/>
          <w:lang w:val="en-GB"/>
        </w:rPr>
        <w:t>,</w:t>
      </w:r>
      <w:r w:rsidR="000F2909" w:rsidRPr="000F2909">
        <w:rPr>
          <w:rFonts w:ascii="Times New Roman" w:hAnsi="Times New Roman" w:cs="Times New Roman"/>
          <w:sz w:val="18"/>
          <w:szCs w:val="18"/>
          <w:lang w:val="en-GB"/>
        </w:rPr>
        <w:t xml:space="preserve"> </w:t>
      </w:r>
      <w:r w:rsidR="000F2909">
        <w:rPr>
          <w:rFonts w:ascii="Times New Roman" w:hAnsi="Times New Roman" w:cs="Times New Roman"/>
          <w:sz w:val="18"/>
          <w:szCs w:val="18"/>
          <w:lang w:val="en-GB"/>
        </w:rPr>
        <w:t>North, S.</w:t>
      </w:r>
      <w:r w:rsidR="00A71882">
        <w:rPr>
          <w:rFonts w:ascii="Times New Roman" w:hAnsi="Times New Roman" w:cs="Times New Roman"/>
          <w:sz w:val="18"/>
          <w:szCs w:val="18"/>
          <w:lang w:val="en-GB"/>
        </w:rPr>
        <w:t>:</w:t>
      </w:r>
      <w:r w:rsidRPr="000F2909">
        <w:rPr>
          <w:rFonts w:ascii="Times New Roman" w:hAnsi="Times New Roman" w:cs="Times New Roman"/>
          <w:sz w:val="18"/>
          <w:szCs w:val="18"/>
          <w:lang w:val="en-GB"/>
        </w:rPr>
        <w:t xml:space="preserve"> Business Intelligence Technology, Applications, and Trends. International Management Review, 11(2), pp.47–56.</w:t>
      </w:r>
      <w:r w:rsidR="00A71882">
        <w:rPr>
          <w:rFonts w:ascii="Times New Roman" w:hAnsi="Times New Roman" w:cs="Times New Roman"/>
          <w:sz w:val="18"/>
          <w:szCs w:val="18"/>
          <w:lang w:val="en-GB"/>
        </w:rPr>
        <w:t xml:space="preserve"> (</w:t>
      </w:r>
      <w:r w:rsidR="00A71882" w:rsidRPr="000F2909">
        <w:rPr>
          <w:rFonts w:ascii="Times New Roman" w:hAnsi="Times New Roman" w:cs="Times New Roman"/>
          <w:sz w:val="18"/>
          <w:szCs w:val="18"/>
          <w:lang w:val="en-GB"/>
        </w:rPr>
        <w:t>2015</w:t>
      </w:r>
      <w:r w:rsidR="00A71882">
        <w:rPr>
          <w:rFonts w:ascii="Times New Roman" w:hAnsi="Times New Roman" w:cs="Times New Roman"/>
          <w:sz w:val="18"/>
          <w:szCs w:val="18"/>
          <w:lang w:val="en-GB"/>
        </w:rPr>
        <w:t>).</w:t>
      </w:r>
    </w:p>
    <w:p w14:paraId="1DE71CFF" w14:textId="77777777" w:rsidR="00286DF9" w:rsidRPr="00B9031D" w:rsidRDefault="000F2909" w:rsidP="003834DF">
      <w:pPr>
        <w:pStyle w:val="ListParagraph"/>
        <w:numPr>
          <w:ilvl w:val="0"/>
          <w:numId w:val="26"/>
        </w:numPr>
        <w:rPr>
          <w:rFonts w:ascii="Times New Roman" w:hAnsi="Times New Roman" w:cs="Times New Roman"/>
          <w:sz w:val="18"/>
          <w:szCs w:val="18"/>
          <w:lang w:val="en-GB"/>
        </w:rPr>
      </w:pPr>
      <w:r w:rsidRPr="000500DB">
        <w:rPr>
          <w:rFonts w:ascii="Times New Roman" w:hAnsi="Times New Roman" w:cs="Times New Roman"/>
          <w:sz w:val="18"/>
          <w:szCs w:val="18"/>
          <w:lang w:val="en-GB"/>
        </w:rPr>
        <w:t xml:space="preserve">Imhoff, C., </w:t>
      </w:r>
      <w:proofErr w:type="spellStart"/>
      <w:r w:rsidRPr="000500DB">
        <w:rPr>
          <w:rFonts w:ascii="Times New Roman" w:hAnsi="Times New Roman" w:cs="Times New Roman"/>
          <w:sz w:val="18"/>
          <w:szCs w:val="18"/>
          <w:lang w:val="en-GB"/>
        </w:rPr>
        <w:t>Galemmo</w:t>
      </w:r>
      <w:proofErr w:type="spellEnd"/>
      <w:r w:rsidRPr="000500DB">
        <w:rPr>
          <w:rFonts w:ascii="Times New Roman" w:hAnsi="Times New Roman" w:cs="Times New Roman"/>
          <w:sz w:val="18"/>
          <w:szCs w:val="18"/>
          <w:lang w:val="en-GB"/>
        </w:rPr>
        <w:t xml:space="preserve">, N., </w:t>
      </w:r>
      <w:r w:rsidR="000500DB" w:rsidRPr="000500DB">
        <w:rPr>
          <w:rFonts w:ascii="Times New Roman" w:hAnsi="Times New Roman" w:cs="Times New Roman"/>
          <w:sz w:val="18"/>
          <w:szCs w:val="18"/>
          <w:lang w:val="en-GB"/>
        </w:rPr>
        <w:t xml:space="preserve"> Geiger, J.G.:</w:t>
      </w:r>
      <w:r w:rsidR="00286DF9" w:rsidRPr="000500DB">
        <w:rPr>
          <w:rFonts w:ascii="Times New Roman" w:hAnsi="Times New Roman" w:cs="Times New Roman"/>
          <w:sz w:val="18"/>
          <w:szCs w:val="18"/>
          <w:lang w:val="en-GB"/>
        </w:rPr>
        <w:t xml:space="preserve"> </w:t>
      </w:r>
      <w:r w:rsidR="00286DF9" w:rsidRPr="00B9031D">
        <w:rPr>
          <w:rFonts w:ascii="Times New Roman" w:hAnsi="Times New Roman" w:cs="Times New Roman"/>
          <w:sz w:val="18"/>
          <w:szCs w:val="18"/>
          <w:lang w:val="en-GB"/>
        </w:rPr>
        <w:t>Mastering Data Warehouse Design: Relational and Dimensional Techniques, Indianapolis: Wiley Publishing, Inc.</w:t>
      </w:r>
      <w:r w:rsidR="000500DB">
        <w:rPr>
          <w:rFonts w:ascii="Times New Roman" w:hAnsi="Times New Roman" w:cs="Times New Roman"/>
          <w:sz w:val="18"/>
          <w:szCs w:val="18"/>
          <w:lang w:val="en-GB"/>
        </w:rPr>
        <w:t xml:space="preserve"> (</w:t>
      </w:r>
      <w:r w:rsidR="000500DB" w:rsidRPr="000F2909">
        <w:rPr>
          <w:rFonts w:ascii="Times New Roman" w:hAnsi="Times New Roman" w:cs="Times New Roman"/>
          <w:sz w:val="18"/>
          <w:szCs w:val="18"/>
          <w:lang w:val="de-DE"/>
        </w:rPr>
        <w:t>2003</w:t>
      </w:r>
      <w:r w:rsidR="000500DB">
        <w:rPr>
          <w:rFonts w:ascii="Times New Roman" w:hAnsi="Times New Roman" w:cs="Times New Roman"/>
          <w:sz w:val="18"/>
          <w:szCs w:val="18"/>
          <w:lang w:val="de-DE"/>
        </w:rPr>
        <w:t>)</w:t>
      </w:r>
    </w:p>
    <w:p w14:paraId="46501FEE" w14:textId="77777777" w:rsidR="00286DF9" w:rsidRPr="00B9031D" w:rsidRDefault="001B7C1C" w:rsidP="00E74810">
      <w:pPr>
        <w:pStyle w:val="ListParagraph"/>
        <w:numPr>
          <w:ilvl w:val="0"/>
          <w:numId w:val="26"/>
        </w:numPr>
        <w:rPr>
          <w:rFonts w:ascii="Times New Roman" w:hAnsi="Times New Roman" w:cs="Times New Roman"/>
          <w:sz w:val="18"/>
          <w:szCs w:val="18"/>
          <w:lang w:val="en-GB"/>
        </w:rPr>
      </w:pPr>
      <w:proofErr w:type="spellStart"/>
      <w:r>
        <w:rPr>
          <w:rFonts w:ascii="Times New Roman" w:hAnsi="Times New Roman" w:cs="Times New Roman"/>
          <w:sz w:val="18"/>
          <w:szCs w:val="18"/>
          <w:lang w:val="en-GB"/>
        </w:rPr>
        <w:t>Mykitychyn</w:t>
      </w:r>
      <w:proofErr w:type="spellEnd"/>
      <w:r>
        <w:rPr>
          <w:rFonts w:ascii="Times New Roman" w:hAnsi="Times New Roman" w:cs="Times New Roman"/>
          <w:sz w:val="18"/>
          <w:szCs w:val="18"/>
          <w:lang w:val="en-GB"/>
        </w:rPr>
        <w:t>, M.:</w:t>
      </w:r>
      <w:r w:rsidR="00286DF9" w:rsidRPr="00B9031D">
        <w:rPr>
          <w:rFonts w:ascii="Times New Roman" w:hAnsi="Times New Roman" w:cs="Times New Roman"/>
          <w:sz w:val="18"/>
          <w:szCs w:val="18"/>
          <w:lang w:val="en-GB"/>
        </w:rPr>
        <w:t xml:space="preserve"> Assessing the Maturity of Information Architectures for Complex Dynamic Enterprise Systems. Georgia Institute of Technology.</w:t>
      </w:r>
      <w:r>
        <w:rPr>
          <w:rFonts w:ascii="Times New Roman" w:hAnsi="Times New Roman" w:cs="Times New Roman"/>
          <w:sz w:val="18"/>
          <w:szCs w:val="18"/>
          <w:lang w:val="en-GB"/>
        </w:rPr>
        <w:t xml:space="preserve"> (</w:t>
      </w:r>
      <w:r w:rsidRPr="00B9031D">
        <w:rPr>
          <w:rFonts w:ascii="Times New Roman" w:hAnsi="Times New Roman" w:cs="Times New Roman"/>
          <w:sz w:val="18"/>
          <w:szCs w:val="18"/>
          <w:lang w:val="en-GB"/>
        </w:rPr>
        <w:t>2007</w:t>
      </w:r>
      <w:r>
        <w:rPr>
          <w:rFonts w:ascii="Times New Roman" w:hAnsi="Times New Roman" w:cs="Times New Roman"/>
          <w:sz w:val="18"/>
          <w:szCs w:val="18"/>
          <w:lang w:val="en-GB"/>
        </w:rPr>
        <w:t>)</w:t>
      </w:r>
    </w:p>
    <w:p w14:paraId="0AE5B745" w14:textId="77777777" w:rsidR="00286DF9" w:rsidRPr="00B9031D" w:rsidRDefault="00120432" w:rsidP="004D7924">
      <w:pPr>
        <w:pStyle w:val="ListParagraph"/>
        <w:numPr>
          <w:ilvl w:val="0"/>
          <w:numId w:val="26"/>
        </w:numPr>
        <w:rPr>
          <w:rFonts w:ascii="Times New Roman" w:hAnsi="Times New Roman" w:cs="Times New Roman"/>
          <w:sz w:val="18"/>
          <w:szCs w:val="18"/>
          <w:lang w:val="en-GB"/>
        </w:rPr>
      </w:pPr>
      <w:r>
        <w:rPr>
          <w:rFonts w:ascii="Times New Roman" w:hAnsi="Times New Roman" w:cs="Times New Roman"/>
          <w:sz w:val="18"/>
          <w:szCs w:val="18"/>
          <w:lang w:val="en-GB"/>
        </w:rPr>
        <w:t>Rajesh, R.:</w:t>
      </w:r>
      <w:r w:rsidR="00286DF9" w:rsidRPr="00B9031D">
        <w:rPr>
          <w:rFonts w:ascii="Times New Roman" w:hAnsi="Times New Roman" w:cs="Times New Roman"/>
          <w:sz w:val="18"/>
          <w:szCs w:val="18"/>
          <w:lang w:val="en-GB"/>
        </w:rPr>
        <w:t xml:space="preserve"> Supply Chain Management for Retailing, </w:t>
      </w:r>
      <w:proofErr w:type="spellStart"/>
      <w:r w:rsidR="00286DF9" w:rsidRPr="00B9031D">
        <w:rPr>
          <w:rFonts w:ascii="Times New Roman" w:hAnsi="Times New Roman" w:cs="Times New Roman"/>
          <w:sz w:val="18"/>
          <w:szCs w:val="18"/>
          <w:lang w:val="en-GB"/>
        </w:rPr>
        <w:t>Kalkota</w:t>
      </w:r>
      <w:proofErr w:type="spellEnd"/>
      <w:r w:rsidR="00286DF9" w:rsidRPr="00B9031D">
        <w:rPr>
          <w:rFonts w:ascii="Times New Roman" w:hAnsi="Times New Roman" w:cs="Times New Roman"/>
          <w:sz w:val="18"/>
          <w:szCs w:val="18"/>
          <w:lang w:val="en-GB"/>
        </w:rPr>
        <w:t>: Tata McGraw-Hill Education.</w:t>
      </w:r>
      <w:r>
        <w:rPr>
          <w:rFonts w:ascii="Times New Roman" w:hAnsi="Times New Roman" w:cs="Times New Roman"/>
          <w:sz w:val="18"/>
          <w:szCs w:val="18"/>
          <w:lang w:val="en-GB"/>
        </w:rPr>
        <w:t xml:space="preserve"> (</w:t>
      </w:r>
      <w:r w:rsidRPr="00B9031D">
        <w:rPr>
          <w:rFonts w:ascii="Times New Roman" w:hAnsi="Times New Roman" w:cs="Times New Roman"/>
          <w:sz w:val="18"/>
          <w:szCs w:val="18"/>
          <w:lang w:val="en-GB"/>
        </w:rPr>
        <w:t>2010</w:t>
      </w:r>
      <w:r>
        <w:rPr>
          <w:rFonts w:ascii="Times New Roman" w:hAnsi="Times New Roman" w:cs="Times New Roman"/>
          <w:sz w:val="18"/>
          <w:szCs w:val="18"/>
          <w:lang w:val="en-GB"/>
        </w:rPr>
        <w:t>)</w:t>
      </w:r>
    </w:p>
    <w:p w14:paraId="29B48252" w14:textId="77777777" w:rsidR="00286DF9" w:rsidRPr="00B9031D" w:rsidRDefault="000F2909" w:rsidP="00B23609">
      <w:pPr>
        <w:pStyle w:val="ListParagraph"/>
        <w:numPr>
          <w:ilvl w:val="0"/>
          <w:numId w:val="26"/>
        </w:numPr>
        <w:rPr>
          <w:rFonts w:ascii="Times New Roman" w:hAnsi="Times New Roman" w:cs="Times New Roman"/>
          <w:sz w:val="18"/>
          <w:szCs w:val="18"/>
          <w:lang w:val="en-GB"/>
        </w:rPr>
      </w:pPr>
      <w:proofErr w:type="spellStart"/>
      <w:r w:rsidRPr="007636F4">
        <w:rPr>
          <w:rFonts w:ascii="Times New Roman" w:hAnsi="Times New Roman" w:cs="Times New Roman"/>
          <w:sz w:val="18"/>
          <w:szCs w:val="18"/>
          <w:lang w:val="en-US"/>
        </w:rPr>
        <w:t>Sedera</w:t>
      </w:r>
      <w:proofErr w:type="spellEnd"/>
      <w:r w:rsidRPr="007636F4">
        <w:rPr>
          <w:rFonts w:ascii="Times New Roman" w:hAnsi="Times New Roman" w:cs="Times New Roman"/>
          <w:sz w:val="18"/>
          <w:szCs w:val="18"/>
          <w:lang w:val="en-US"/>
        </w:rPr>
        <w:t>, D.,</w:t>
      </w:r>
      <w:r w:rsidR="00432360" w:rsidRPr="007636F4">
        <w:rPr>
          <w:rFonts w:ascii="Times New Roman" w:hAnsi="Times New Roman" w:cs="Times New Roman"/>
          <w:sz w:val="18"/>
          <w:szCs w:val="18"/>
          <w:lang w:val="en-US"/>
        </w:rPr>
        <w:t xml:space="preserve"> Tan, F.T.C.:</w:t>
      </w:r>
      <w:r w:rsidR="00286DF9" w:rsidRPr="007636F4">
        <w:rPr>
          <w:rFonts w:ascii="Times New Roman" w:hAnsi="Times New Roman" w:cs="Times New Roman"/>
          <w:sz w:val="18"/>
          <w:szCs w:val="18"/>
          <w:lang w:val="en-US"/>
        </w:rPr>
        <w:t xml:space="preserve"> </w:t>
      </w:r>
      <w:r w:rsidR="00286DF9" w:rsidRPr="00B9031D">
        <w:rPr>
          <w:rFonts w:ascii="Times New Roman" w:hAnsi="Times New Roman" w:cs="Times New Roman"/>
          <w:sz w:val="18"/>
          <w:szCs w:val="18"/>
          <w:lang w:val="en-GB"/>
        </w:rPr>
        <w:t xml:space="preserve">User Satisfaction: An Overarching Measure of Enterprise System Success. PACIS 2005 Proceedings, 2, pp.963–976. </w:t>
      </w:r>
      <w:r w:rsidR="00432360">
        <w:rPr>
          <w:rFonts w:ascii="Times New Roman" w:hAnsi="Times New Roman" w:cs="Times New Roman"/>
          <w:sz w:val="18"/>
          <w:szCs w:val="18"/>
          <w:lang w:val="en-GB"/>
        </w:rPr>
        <w:t>(</w:t>
      </w:r>
      <w:r w:rsidR="00432360" w:rsidRPr="00B9031D">
        <w:rPr>
          <w:rFonts w:ascii="Times New Roman" w:hAnsi="Times New Roman" w:cs="Times New Roman"/>
          <w:sz w:val="18"/>
          <w:szCs w:val="18"/>
          <w:lang w:val="it-IT"/>
        </w:rPr>
        <w:t>2005</w:t>
      </w:r>
      <w:r w:rsidR="00432360">
        <w:rPr>
          <w:rFonts w:ascii="Times New Roman" w:hAnsi="Times New Roman" w:cs="Times New Roman"/>
          <w:sz w:val="18"/>
          <w:szCs w:val="18"/>
          <w:lang w:val="it-IT"/>
        </w:rPr>
        <w:t>)</w:t>
      </w:r>
    </w:p>
    <w:p w14:paraId="0CF85CBB" w14:textId="77777777" w:rsidR="00286DF9" w:rsidRPr="00B9031D" w:rsidRDefault="000F2909" w:rsidP="000360BB">
      <w:pPr>
        <w:pStyle w:val="ListParagraph"/>
        <w:numPr>
          <w:ilvl w:val="0"/>
          <w:numId w:val="26"/>
        </w:numPr>
        <w:rPr>
          <w:rFonts w:ascii="Times New Roman" w:hAnsi="Times New Roman" w:cs="Times New Roman"/>
          <w:sz w:val="18"/>
          <w:szCs w:val="18"/>
          <w:lang w:val="en-GB"/>
        </w:rPr>
      </w:pPr>
      <w:r>
        <w:rPr>
          <w:rFonts w:ascii="Times New Roman" w:hAnsi="Times New Roman" w:cs="Times New Roman"/>
          <w:sz w:val="18"/>
          <w:szCs w:val="18"/>
          <w:lang w:val="en-GB"/>
        </w:rPr>
        <w:t xml:space="preserve">Olszak, C.M., </w:t>
      </w:r>
      <w:r w:rsidR="00286DF9" w:rsidRPr="00B9031D">
        <w:rPr>
          <w:rFonts w:ascii="Times New Roman" w:hAnsi="Times New Roman" w:cs="Times New Roman"/>
          <w:sz w:val="18"/>
          <w:szCs w:val="18"/>
          <w:lang w:val="en-GB"/>
        </w:rPr>
        <w:t xml:space="preserve"> Zie</w:t>
      </w:r>
      <w:r w:rsidR="00E55DF0">
        <w:rPr>
          <w:rFonts w:ascii="Times New Roman" w:hAnsi="Times New Roman" w:cs="Times New Roman"/>
          <w:sz w:val="18"/>
          <w:szCs w:val="18"/>
          <w:lang w:val="en-GB"/>
        </w:rPr>
        <w:t>mba, E.:</w:t>
      </w:r>
      <w:r w:rsidR="00286DF9" w:rsidRPr="00B9031D">
        <w:rPr>
          <w:rFonts w:ascii="Times New Roman" w:hAnsi="Times New Roman" w:cs="Times New Roman"/>
          <w:sz w:val="18"/>
          <w:szCs w:val="18"/>
          <w:lang w:val="en-GB"/>
        </w:rPr>
        <w:t xml:space="preserve"> Critical success factors for implementing Business Intelligence systems in small and medium enterprises on the example of Upper Silesia, Poland. Interdisciplinary Journal of Information, Knowledge and Management., 7</w:t>
      </w:r>
      <w:r w:rsidR="00E55DF0">
        <w:rPr>
          <w:rFonts w:ascii="Times New Roman" w:hAnsi="Times New Roman" w:cs="Times New Roman"/>
          <w:sz w:val="18"/>
          <w:szCs w:val="18"/>
          <w:lang w:val="en-GB"/>
        </w:rPr>
        <w:t>(2012)</w:t>
      </w:r>
      <w:r w:rsidR="00286DF9" w:rsidRPr="00B9031D">
        <w:rPr>
          <w:rFonts w:ascii="Times New Roman" w:hAnsi="Times New Roman" w:cs="Times New Roman"/>
          <w:sz w:val="18"/>
          <w:szCs w:val="18"/>
          <w:lang w:val="en-GB"/>
        </w:rPr>
        <w:t>, p.129.</w:t>
      </w:r>
      <w:r w:rsidR="00E55DF0">
        <w:rPr>
          <w:rFonts w:ascii="Times New Roman" w:hAnsi="Times New Roman" w:cs="Times New Roman"/>
          <w:sz w:val="18"/>
          <w:szCs w:val="18"/>
          <w:lang w:val="en-GB"/>
        </w:rPr>
        <w:t xml:space="preserve"> (</w:t>
      </w:r>
      <w:r w:rsidR="00E55DF0" w:rsidRPr="00B9031D">
        <w:rPr>
          <w:rFonts w:ascii="Times New Roman" w:hAnsi="Times New Roman" w:cs="Times New Roman"/>
          <w:sz w:val="18"/>
          <w:szCs w:val="18"/>
          <w:lang w:val="en-GB"/>
        </w:rPr>
        <w:t>2012</w:t>
      </w:r>
      <w:r w:rsidR="00E55DF0">
        <w:rPr>
          <w:rFonts w:ascii="Times New Roman" w:hAnsi="Times New Roman" w:cs="Times New Roman"/>
          <w:sz w:val="18"/>
          <w:szCs w:val="18"/>
          <w:lang w:val="en-GB"/>
        </w:rPr>
        <w:t>)</w:t>
      </w:r>
    </w:p>
    <w:p w14:paraId="2F0A3CB7" w14:textId="77777777" w:rsidR="00286DF9" w:rsidRPr="00B9031D" w:rsidRDefault="00286DF9" w:rsidP="00312B88">
      <w:pPr>
        <w:pStyle w:val="ListParagraph"/>
        <w:numPr>
          <w:ilvl w:val="0"/>
          <w:numId w:val="26"/>
        </w:numPr>
        <w:rPr>
          <w:rFonts w:ascii="Times New Roman" w:hAnsi="Times New Roman" w:cs="Times New Roman"/>
          <w:sz w:val="18"/>
          <w:szCs w:val="18"/>
          <w:lang w:val="en-GB"/>
        </w:rPr>
      </w:pPr>
      <w:proofErr w:type="spellStart"/>
      <w:r w:rsidRPr="00B9031D">
        <w:rPr>
          <w:rFonts w:ascii="Times New Roman" w:hAnsi="Times New Roman" w:cs="Times New Roman"/>
          <w:sz w:val="18"/>
          <w:szCs w:val="18"/>
          <w:lang w:val="en-GB"/>
        </w:rPr>
        <w:t>Işik</w:t>
      </w:r>
      <w:proofErr w:type="spellEnd"/>
      <w:r w:rsidRPr="00B9031D">
        <w:rPr>
          <w:rFonts w:ascii="Times New Roman" w:hAnsi="Times New Roman" w:cs="Times New Roman"/>
          <w:sz w:val="18"/>
          <w:szCs w:val="18"/>
          <w:lang w:val="en-GB"/>
        </w:rPr>
        <w:t>, Ö., J</w:t>
      </w:r>
      <w:r w:rsidR="000F2909">
        <w:rPr>
          <w:rFonts w:ascii="Times New Roman" w:hAnsi="Times New Roman" w:cs="Times New Roman"/>
          <w:sz w:val="18"/>
          <w:szCs w:val="18"/>
          <w:lang w:val="en-GB"/>
        </w:rPr>
        <w:t xml:space="preserve">ones, M.C., </w:t>
      </w:r>
      <w:proofErr w:type="spellStart"/>
      <w:r w:rsidR="008F1585">
        <w:rPr>
          <w:rFonts w:ascii="Times New Roman" w:hAnsi="Times New Roman" w:cs="Times New Roman"/>
          <w:sz w:val="18"/>
          <w:szCs w:val="18"/>
          <w:lang w:val="en-GB"/>
        </w:rPr>
        <w:t>Sidorova</w:t>
      </w:r>
      <w:proofErr w:type="spellEnd"/>
      <w:r w:rsidR="008F1585">
        <w:rPr>
          <w:rFonts w:ascii="Times New Roman" w:hAnsi="Times New Roman" w:cs="Times New Roman"/>
          <w:sz w:val="18"/>
          <w:szCs w:val="18"/>
          <w:lang w:val="en-GB"/>
        </w:rPr>
        <w:t>, A.:</w:t>
      </w:r>
      <w:r w:rsidRPr="00B9031D">
        <w:rPr>
          <w:rFonts w:ascii="Times New Roman" w:hAnsi="Times New Roman" w:cs="Times New Roman"/>
          <w:sz w:val="18"/>
          <w:szCs w:val="18"/>
          <w:lang w:val="en-GB"/>
        </w:rPr>
        <w:t xml:space="preserve"> Business intelligence success: The roles of BI capabilities and decision environments. Information and Management, 50(1), pp.13–23.</w:t>
      </w:r>
      <w:r w:rsidR="008F1585">
        <w:rPr>
          <w:rFonts w:ascii="Times New Roman" w:hAnsi="Times New Roman" w:cs="Times New Roman"/>
          <w:sz w:val="18"/>
          <w:szCs w:val="18"/>
          <w:lang w:val="en-GB"/>
        </w:rPr>
        <w:t xml:space="preserve"> (</w:t>
      </w:r>
      <w:r w:rsidR="008F1585" w:rsidRPr="00B9031D">
        <w:rPr>
          <w:rFonts w:ascii="Times New Roman" w:hAnsi="Times New Roman" w:cs="Times New Roman"/>
          <w:sz w:val="18"/>
          <w:szCs w:val="18"/>
          <w:lang w:val="en-GB"/>
        </w:rPr>
        <w:t>2013</w:t>
      </w:r>
      <w:r w:rsidR="008F1585">
        <w:rPr>
          <w:rFonts w:ascii="Times New Roman" w:hAnsi="Times New Roman" w:cs="Times New Roman"/>
          <w:sz w:val="18"/>
          <w:szCs w:val="18"/>
          <w:lang w:val="en-GB"/>
        </w:rPr>
        <w:t>)</w:t>
      </w:r>
    </w:p>
    <w:p w14:paraId="36C7F699" w14:textId="77777777" w:rsidR="00286DF9" w:rsidRPr="00B9031D" w:rsidRDefault="000F2909" w:rsidP="00FB0534">
      <w:pPr>
        <w:pStyle w:val="ListParagraph"/>
        <w:numPr>
          <w:ilvl w:val="0"/>
          <w:numId w:val="26"/>
        </w:numPr>
        <w:rPr>
          <w:rFonts w:ascii="Times New Roman" w:hAnsi="Times New Roman" w:cs="Times New Roman"/>
          <w:sz w:val="18"/>
          <w:szCs w:val="18"/>
          <w:lang w:val="en-GB"/>
        </w:rPr>
      </w:pPr>
      <w:r>
        <w:rPr>
          <w:rFonts w:ascii="Times New Roman" w:hAnsi="Times New Roman" w:cs="Times New Roman"/>
          <w:sz w:val="18"/>
          <w:szCs w:val="18"/>
          <w:lang w:val="en-GB"/>
        </w:rPr>
        <w:t>DeLone, W.H.,</w:t>
      </w:r>
      <w:r w:rsidR="006237BB">
        <w:rPr>
          <w:rFonts w:ascii="Times New Roman" w:hAnsi="Times New Roman" w:cs="Times New Roman"/>
          <w:sz w:val="18"/>
          <w:szCs w:val="18"/>
          <w:lang w:val="en-GB"/>
        </w:rPr>
        <w:t xml:space="preserve"> McLean, E.R.:</w:t>
      </w:r>
      <w:r w:rsidR="00286DF9" w:rsidRPr="00B9031D">
        <w:rPr>
          <w:rFonts w:ascii="Times New Roman" w:hAnsi="Times New Roman" w:cs="Times New Roman"/>
          <w:sz w:val="18"/>
          <w:szCs w:val="18"/>
          <w:lang w:val="en-GB"/>
        </w:rPr>
        <w:t xml:space="preserve"> Information Systems Success: The Quest for the Dependent Variable. Information Systems Research, 3(1), pp.60 – 95.</w:t>
      </w:r>
      <w:r w:rsidR="006237BB">
        <w:rPr>
          <w:rFonts w:ascii="Times New Roman" w:hAnsi="Times New Roman" w:cs="Times New Roman"/>
          <w:sz w:val="18"/>
          <w:szCs w:val="18"/>
          <w:lang w:val="en-GB"/>
        </w:rPr>
        <w:t xml:space="preserve"> (</w:t>
      </w:r>
      <w:r w:rsidR="006237BB" w:rsidRPr="00B9031D">
        <w:rPr>
          <w:rFonts w:ascii="Times New Roman" w:hAnsi="Times New Roman" w:cs="Times New Roman"/>
          <w:sz w:val="18"/>
          <w:szCs w:val="18"/>
          <w:lang w:val="en-GB"/>
        </w:rPr>
        <w:t>1992</w:t>
      </w:r>
      <w:r w:rsidR="006237BB">
        <w:rPr>
          <w:rFonts w:ascii="Times New Roman" w:hAnsi="Times New Roman" w:cs="Times New Roman"/>
          <w:sz w:val="18"/>
          <w:szCs w:val="18"/>
          <w:lang w:val="en-GB"/>
        </w:rPr>
        <w:t>)</w:t>
      </w:r>
    </w:p>
    <w:p w14:paraId="304C1550" w14:textId="7059406E" w:rsidR="00286DF9" w:rsidRPr="00B9031D" w:rsidRDefault="000F2909" w:rsidP="00E77484">
      <w:pPr>
        <w:pStyle w:val="ListParagraph"/>
        <w:numPr>
          <w:ilvl w:val="0"/>
          <w:numId w:val="26"/>
        </w:numPr>
        <w:rPr>
          <w:rFonts w:ascii="Times New Roman" w:hAnsi="Times New Roman" w:cs="Times New Roman"/>
          <w:sz w:val="18"/>
          <w:szCs w:val="18"/>
          <w:lang w:val="en-GB"/>
        </w:rPr>
      </w:pPr>
      <w:proofErr w:type="spellStart"/>
      <w:r>
        <w:rPr>
          <w:rFonts w:ascii="Times New Roman" w:hAnsi="Times New Roman" w:cs="Times New Roman"/>
          <w:sz w:val="18"/>
          <w:szCs w:val="18"/>
          <w:lang w:val="en-GB"/>
        </w:rPr>
        <w:t>Sabherwal</w:t>
      </w:r>
      <w:proofErr w:type="spellEnd"/>
      <w:r>
        <w:rPr>
          <w:rFonts w:ascii="Times New Roman" w:hAnsi="Times New Roman" w:cs="Times New Roman"/>
          <w:sz w:val="18"/>
          <w:szCs w:val="18"/>
          <w:lang w:val="en-GB"/>
        </w:rPr>
        <w:t xml:space="preserve">, R., </w:t>
      </w:r>
      <w:proofErr w:type="spellStart"/>
      <w:r w:rsidR="002D68B8">
        <w:rPr>
          <w:rFonts w:ascii="Times New Roman" w:hAnsi="Times New Roman" w:cs="Times New Roman"/>
          <w:sz w:val="18"/>
          <w:szCs w:val="18"/>
          <w:lang w:val="en-GB"/>
        </w:rPr>
        <w:t>Chowa</w:t>
      </w:r>
      <w:proofErr w:type="spellEnd"/>
      <w:r w:rsidR="002D68B8">
        <w:rPr>
          <w:rFonts w:ascii="Times New Roman" w:hAnsi="Times New Roman" w:cs="Times New Roman"/>
          <w:sz w:val="18"/>
          <w:szCs w:val="18"/>
          <w:lang w:val="en-GB"/>
        </w:rPr>
        <w:t>, C.:</w:t>
      </w:r>
      <w:r w:rsidR="00286DF9" w:rsidRPr="00B9031D">
        <w:rPr>
          <w:rFonts w:ascii="Times New Roman" w:hAnsi="Times New Roman" w:cs="Times New Roman"/>
          <w:sz w:val="18"/>
          <w:szCs w:val="18"/>
          <w:lang w:val="en-GB"/>
        </w:rPr>
        <w:t xml:space="preserve"> SCIENCE Information Success : Individual Determinants </w:t>
      </w:r>
      <w:r w:rsidR="000F5478">
        <w:rPr>
          <w:rFonts w:ascii="Times New Roman" w:hAnsi="Times New Roman" w:cs="Times New Roman"/>
          <w:sz w:val="18"/>
          <w:szCs w:val="18"/>
          <w:lang w:val="en-GB"/>
        </w:rPr>
        <w:t>Organisation</w:t>
      </w:r>
      <w:r w:rsidR="00286DF9" w:rsidRPr="00B9031D">
        <w:rPr>
          <w:rFonts w:ascii="Times New Roman" w:hAnsi="Times New Roman" w:cs="Times New Roman"/>
          <w:sz w:val="18"/>
          <w:szCs w:val="18"/>
          <w:lang w:val="en-GB"/>
        </w:rPr>
        <w:t>al System. Management, 52(12), pp.1849–1864.</w:t>
      </w:r>
      <w:r w:rsidR="002D68B8">
        <w:rPr>
          <w:rFonts w:ascii="Times New Roman" w:hAnsi="Times New Roman" w:cs="Times New Roman"/>
          <w:sz w:val="18"/>
          <w:szCs w:val="18"/>
          <w:lang w:val="en-GB"/>
        </w:rPr>
        <w:t xml:space="preserve"> (</w:t>
      </w:r>
      <w:r w:rsidR="002D68B8" w:rsidRPr="00B9031D">
        <w:rPr>
          <w:rFonts w:ascii="Times New Roman" w:hAnsi="Times New Roman" w:cs="Times New Roman"/>
          <w:sz w:val="18"/>
          <w:szCs w:val="18"/>
          <w:lang w:val="en-GB"/>
        </w:rPr>
        <w:t>2006</w:t>
      </w:r>
      <w:r w:rsidR="002D68B8">
        <w:rPr>
          <w:rFonts w:ascii="Times New Roman" w:hAnsi="Times New Roman" w:cs="Times New Roman"/>
          <w:sz w:val="18"/>
          <w:szCs w:val="18"/>
          <w:lang w:val="en-GB"/>
        </w:rPr>
        <w:t>)</w:t>
      </w:r>
    </w:p>
    <w:p w14:paraId="71DA6DB5" w14:textId="77777777" w:rsidR="00286DF9" w:rsidRPr="00B9031D" w:rsidRDefault="000F2909" w:rsidP="00DE7EE5">
      <w:pPr>
        <w:pStyle w:val="ListParagraph"/>
        <w:numPr>
          <w:ilvl w:val="0"/>
          <w:numId w:val="26"/>
        </w:numPr>
        <w:rPr>
          <w:rFonts w:ascii="Times New Roman" w:hAnsi="Times New Roman" w:cs="Times New Roman"/>
          <w:sz w:val="18"/>
          <w:szCs w:val="18"/>
          <w:lang w:val="en-GB"/>
        </w:rPr>
      </w:pPr>
      <w:r>
        <w:rPr>
          <w:rFonts w:ascii="Times New Roman" w:hAnsi="Times New Roman" w:cs="Times New Roman"/>
          <w:sz w:val="18"/>
          <w:szCs w:val="18"/>
          <w:lang w:val="en-GB"/>
        </w:rPr>
        <w:t xml:space="preserve">DeLone, W.H., </w:t>
      </w:r>
      <w:r w:rsidR="00AB707B">
        <w:rPr>
          <w:rFonts w:ascii="Times New Roman" w:hAnsi="Times New Roman" w:cs="Times New Roman"/>
          <w:sz w:val="18"/>
          <w:szCs w:val="18"/>
          <w:lang w:val="en-GB"/>
        </w:rPr>
        <w:t xml:space="preserve">McLean, E.R.: </w:t>
      </w:r>
      <w:r w:rsidR="00286DF9" w:rsidRPr="00B9031D">
        <w:rPr>
          <w:rFonts w:ascii="Times New Roman" w:hAnsi="Times New Roman" w:cs="Times New Roman"/>
          <w:sz w:val="18"/>
          <w:szCs w:val="18"/>
          <w:lang w:val="en-GB"/>
        </w:rPr>
        <w:t>The DeLone and McLean Model of Information Systems Success: A Ten-Year Update. Journal of Management Information Systems, 19(4), pp.9 – 30.</w:t>
      </w:r>
      <w:r w:rsidR="00AB707B">
        <w:rPr>
          <w:rFonts w:ascii="Times New Roman" w:hAnsi="Times New Roman" w:cs="Times New Roman"/>
          <w:sz w:val="18"/>
          <w:szCs w:val="18"/>
          <w:lang w:val="en-GB"/>
        </w:rPr>
        <w:t xml:space="preserve"> (</w:t>
      </w:r>
      <w:r w:rsidR="00AB707B" w:rsidRPr="00B9031D">
        <w:rPr>
          <w:rFonts w:ascii="Times New Roman" w:hAnsi="Times New Roman" w:cs="Times New Roman"/>
          <w:sz w:val="18"/>
          <w:szCs w:val="18"/>
          <w:lang w:val="en-GB"/>
        </w:rPr>
        <w:t>2003</w:t>
      </w:r>
      <w:r w:rsidR="00AB707B">
        <w:rPr>
          <w:rFonts w:ascii="Times New Roman" w:hAnsi="Times New Roman" w:cs="Times New Roman"/>
          <w:sz w:val="18"/>
          <w:szCs w:val="18"/>
          <w:lang w:val="en-GB"/>
        </w:rPr>
        <w:t>)</w:t>
      </w:r>
    </w:p>
    <w:p w14:paraId="63AFBC2D" w14:textId="77777777" w:rsidR="00286DF9" w:rsidRPr="00B9031D" w:rsidRDefault="000F2909" w:rsidP="003D4347">
      <w:pPr>
        <w:pStyle w:val="ListParagraph"/>
        <w:numPr>
          <w:ilvl w:val="0"/>
          <w:numId w:val="26"/>
        </w:numPr>
        <w:rPr>
          <w:rFonts w:ascii="Times New Roman" w:hAnsi="Times New Roman" w:cs="Times New Roman"/>
          <w:sz w:val="18"/>
          <w:szCs w:val="18"/>
          <w:lang w:val="en-GB"/>
        </w:rPr>
      </w:pPr>
      <w:r>
        <w:rPr>
          <w:rFonts w:ascii="Times New Roman" w:hAnsi="Times New Roman" w:cs="Times New Roman"/>
          <w:sz w:val="18"/>
          <w:szCs w:val="18"/>
          <w:lang w:val="en-GB"/>
        </w:rPr>
        <w:t xml:space="preserve">Petter, S., DeLone, W., </w:t>
      </w:r>
      <w:r w:rsidR="004456F6">
        <w:rPr>
          <w:rFonts w:ascii="Times New Roman" w:hAnsi="Times New Roman" w:cs="Times New Roman"/>
          <w:sz w:val="18"/>
          <w:szCs w:val="18"/>
          <w:lang w:val="en-GB"/>
        </w:rPr>
        <w:t xml:space="preserve"> McLean, E.: </w:t>
      </w:r>
      <w:r w:rsidR="00286DF9" w:rsidRPr="00B9031D">
        <w:rPr>
          <w:rFonts w:ascii="Times New Roman" w:hAnsi="Times New Roman" w:cs="Times New Roman"/>
          <w:sz w:val="18"/>
          <w:szCs w:val="18"/>
          <w:lang w:val="en-GB"/>
        </w:rPr>
        <w:t>Information Systems Success: The Quest for the Independent Variables. Journal of management information systems , 29(4), pp.7 – 61.</w:t>
      </w:r>
      <w:r w:rsidR="004456F6" w:rsidRPr="004456F6">
        <w:rPr>
          <w:rFonts w:ascii="Times New Roman" w:hAnsi="Times New Roman" w:cs="Times New Roman"/>
          <w:sz w:val="18"/>
          <w:szCs w:val="18"/>
          <w:lang w:val="en-GB"/>
        </w:rPr>
        <w:t xml:space="preserve"> </w:t>
      </w:r>
      <w:r w:rsidR="004456F6">
        <w:rPr>
          <w:rFonts w:ascii="Times New Roman" w:hAnsi="Times New Roman" w:cs="Times New Roman"/>
          <w:sz w:val="18"/>
          <w:szCs w:val="18"/>
          <w:lang w:val="en-GB"/>
        </w:rPr>
        <w:t>(</w:t>
      </w:r>
      <w:r w:rsidR="004456F6" w:rsidRPr="00B9031D">
        <w:rPr>
          <w:rFonts w:ascii="Times New Roman" w:hAnsi="Times New Roman" w:cs="Times New Roman"/>
          <w:sz w:val="18"/>
          <w:szCs w:val="18"/>
          <w:lang w:val="en-GB"/>
        </w:rPr>
        <w:t>2013</w:t>
      </w:r>
      <w:r w:rsidR="004456F6">
        <w:rPr>
          <w:rFonts w:ascii="Times New Roman" w:hAnsi="Times New Roman" w:cs="Times New Roman"/>
          <w:sz w:val="18"/>
          <w:szCs w:val="18"/>
          <w:lang w:val="en-GB"/>
        </w:rPr>
        <w:t>)</w:t>
      </w:r>
    </w:p>
    <w:p w14:paraId="67D2FB43" w14:textId="77777777" w:rsidR="008D2E99" w:rsidRDefault="000F2909" w:rsidP="0078031A">
      <w:pPr>
        <w:pStyle w:val="ListParagraph"/>
        <w:numPr>
          <w:ilvl w:val="0"/>
          <w:numId w:val="26"/>
        </w:numPr>
        <w:rPr>
          <w:rFonts w:ascii="Times New Roman" w:hAnsi="Times New Roman" w:cs="Times New Roman"/>
          <w:sz w:val="18"/>
          <w:szCs w:val="18"/>
          <w:lang w:val="en-GB"/>
        </w:rPr>
      </w:pPr>
      <w:r>
        <w:rPr>
          <w:rFonts w:ascii="Times New Roman" w:hAnsi="Times New Roman" w:cs="Times New Roman"/>
          <w:sz w:val="18"/>
          <w:szCs w:val="18"/>
          <w:lang w:val="en-GB"/>
        </w:rPr>
        <w:t>Powers, R. F.,</w:t>
      </w:r>
      <w:r w:rsidR="00E868D6">
        <w:rPr>
          <w:rFonts w:ascii="Times New Roman" w:hAnsi="Times New Roman" w:cs="Times New Roman"/>
          <w:sz w:val="18"/>
          <w:szCs w:val="18"/>
          <w:lang w:val="en-GB"/>
        </w:rPr>
        <w:t xml:space="preserve"> Dickson, G. W.: </w:t>
      </w:r>
      <w:r w:rsidR="008D2E99" w:rsidRPr="008D2E99">
        <w:rPr>
          <w:rFonts w:ascii="Times New Roman" w:hAnsi="Times New Roman" w:cs="Times New Roman"/>
          <w:sz w:val="18"/>
          <w:szCs w:val="18"/>
          <w:lang w:val="en-GB"/>
        </w:rPr>
        <w:t xml:space="preserve">MIS Project Management: Myths, Opinions, and Reality. California Management Review , 15(3), 147 – 156. </w:t>
      </w:r>
      <w:r w:rsidR="00E868D6">
        <w:rPr>
          <w:rFonts w:ascii="Times New Roman" w:hAnsi="Times New Roman" w:cs="Times New Roman"/>
          <w:sz w:val="18"/>
          <w:szCs w:val="18"/>
          <w:lang w:val="en-GB"/>
        </w:rPr>
        <w:t>(1973)</w:t>
      </w:r>
    </w:p>
    <w:p w14:paraId="23FE2F47" w14:textId="77777777" w:rsidR="00286DF9" w:rsidRPr="00B9031D" w:rsidRDefault="000F2909" w:rsidP="0078031A">
      <w:pPr>
        <w:pStyle w:val="ListParagraph"/>
        <w:numPr>
          <w:ilvl w:val="0"/>
          <w:numId w:val="26"/>
        </w:numPr>
        <w:rPr>
          <w:rFonts w:ascii="Times New Roman" w:hAnsi="Times New Roman" w:cs="Times New Roman"/>
          <w:sz w:val="18"/>
          <w:szCs w:val="18"/>
          <w:lang w:val="en-GB"/>
        </w:rPr>
      </w:pPr>
      <w:r>
        <w:rPr>
          <w:rFonts w:ascii="Times New Roman" w:hAnsi="Times New Roman" w:cs="Times New Roman"/>
          <w:sz w:val="18"/>
          <w:szCs w:val="18"/>
          <w:lang w:val="en-GB"/>
        </w:rPr>
        <w:t>Bailey, J.E.,</w:t>
      </w:r>
      <w:r w:rsidR="005A6F7C">
        <w:rPr>
          <w:rFonts w:ascii="Times New Roman" w:hAnsi="Times New Roman" w:cs="Times New Roman"/>
          <w:sz w:val="18"/>
          <w:szCs w:val="18"/>
          <w:lang w:val="en-GB"/>
        </w:rPr>
        <w:t xml:space="preserve"> Pearson, S.W.:</w:t>
      </w:r>
      <w:r w:rsidR="00286DF9" w:rsidRPr="00B9031D">
        <w:rPr>
          <w:rFonts w:ascii="Times New Roman" w:hAnsi="Times New Roman" w:cs="Times New Roman"/>
          <w:sz w:val="18"/>
          <w:szCs w:val="18"/>
          <w:lang w:val="en-GB"/>
        </w:rPr>
        <w:t xml:space="preserve"> Development of a Tool for Measuring and </w:t>
      </w:r>
      <w:proofErr w:type="spellStart"/>
      <w:r w:rsidR="00286DF9" w:rsidRPr="00B9031D">
        <w:rPr>
          <w:rFonts w:ascii="Times New Roman" w:hAnsi="Times New Roman" w:cs="Times New Roman"/>
          <w:sz w:val="18"/>
          <w:szCs w:val="18"/>
          <w:lang w:val="en-GB"/>
        </w:rPr>
        <w:t>Analyzing</w:t>
      </w:r>
      <w:proofErr w:type="spellEnd"/>
      <w:r w:rsidR="00286DF9" w:rsidRPr="00B9031D">
        <w:rPr>
          <w:rFonts w:ascii="Times New Roman" w:hAnsi="Times New Roman" w:cs="Times New Roman"/>
          <w:sz w:val="18"/>
          <w:szCs w:val="18"/>
          <w:lang w:val="en-GB"/>
        </w:rPr>
        <w:t xml:space="preserve"> Computer User Satisfaction. Management Science, 29(5), pp.530–545. 37.</w:t>
      </w:r>
      <w:r w:rsidR="005A6F7C">
        <w:rPr>
          <w:rFonts w:ascii="Times New Roman" w:hAnsi="Times New Roman" w:cs="Times New Roman"/>
          <w:sz w:val="18"/>
          <w:szCs w:val="18"/>
          <w:lang w:val="en-GB"/>
        </w:rPr>
        <w:t xml:space="preserve"> (</w:t>
      </w:r>
      <w:r w:rsidR="005A6F7C" w:rsidRPr="00B9031D">
        <w:rPr>
          <w:rFonts w:ascii="Times New Roman" w:hAnsi="Times New Roman" w:cs="Times New Roman"/>
          <w:sz w:val="18"/>
          <w:szCs w:val="18"/>
          <w:lang w:val="en-GB"/>
        </w:rPr>
        <w:t>1983</w:t>
      </w:r>
      <w:r w:rsidR="005A6F7C">
        <w:rPr>
          <w:rFonts w:ascii="Times New Roman" w:hAnsi="Times New Roman" w:cs="Times New Roman"/>
          <w:sz w:val="18"/>
          <w:szCs w:val="18"/>
          <w:lang w:val="en-GB"/>
        </w:rPr>
        <w:t>)</w:t>
      </w:r>
    </w:p>
    <w:p w14:paraId="69688CE2" w14:textId="77777777" w:rsidR="00286DF9" w:rsidRPr="00B9031D" w:rsidRDefault="000F2909" w:rsidP="008729C2">
      <w:pPr>
        <w:pStyle w:val="ListParagraph"/>
        <w:numPr>
          <w:ilvl w:val="0"/>
          <w:numId w:val="26"/>
        </w:numPr>
        <w:rPr>
          <w:rFonts w:ascii="Times New Roman" w:hAnsi="Times New Roman" w:cs="Times New Roman"/>
          <w:sz w:val="18"/>
          <w:szCs w:val="18"/>
          <w:lang w:val="en-GB"/>
        </w:rPr>
      </w:pPr>
      <w:r>
        <w:rPr>
          <w:rFonts w:ascii="Times New Roman" w:hAnsi="Times New Roman" w:cs="Times New Roman"/>
          <w:sz w:val="18"/>
          <w:szCs w:val="18"/>
          <w:lang w:val="en-GB"/>
        </w:rPr>
        <w:t>Ives, B., Olson, M.,</w:t>
      </w:r>
      <w:r w:rsidR="00286DF9" w:rsidRPr="00B9031D">
        <w:rPr>
          <w:rFonts w:ascii="Times New Roman" w:hAnsi="Times New Roman" w:cs="Times New Roman"/>
          <w:sz w:val="18"/>
          <w:szCs w:val="18"/>
          <w:lang w:val="en-GB"/>
        </w:rPr>
        <w:t xml:space="preserve"> Baroudi, </w:t>
      </w:r>
      <w:r w:rsidR="00722480">
        <w:rPr>
          <w:rFonts w:ascii="Times New Roman" w:hAnsi="Times New Roman" w:cs="Times New Roman"/>
          <w:sz w:val="18"/>
          <w:szCs w:val="18"/>
          <w:lang w:val="en-GB"/>
        </w:rPr>
        <w:t>J.:</w:t>
      </w:r>
      <w:r w:rsidR="00286DF9" w:rsidRPr="00B9031D">
        <w:rPr>
          <w:rFonts w:ascii="Times New Roman" w:hAnsi="Times New Roman" w:cs="Times New Roman"/>
          <w:sz w:val="18"/>
          <w:szCs w:val="18"/>
          <w:lang w:val="en-GB"/>
        </w:rPr>
        <w:t xml:space="preserve"> The measurement of user information satisfaction. Communications of the ACM, 26(10), pp.785–793.</w:t>
      </w:r>
      <w:r w:rsidR="00722480">
        <w:rPr>
          <w:rFonts w:ascii="Times New Roman" w:hAnsi="Times New Roman" w:cs="Times New Roman"/>
          <w:sz w:val="18"/>
          <w:szCs w:val="18"/>
          <w:lang w:val="en-GB"/>
        </w:rPr>
        <w:t xml:space="preserve"> (</w:t>
      </w:r>
      <w:r w:rsidR="00722480" w:rsidRPr="00B9031D">
        <w:rPr>
          <w:rFonts w:ascii="Times New Roman" w:hAnsi="Times New Roman" w:cs="Times New Roman"/>
          <w:sz w:val="18"/>
          <w:szCs w:val="18"/>
          <w:lang w:val="en-GB"/>
        </w:rPr>
        <w:t>1983</w:t>
      </w:r>
      <w:r w:rsidR="00722480">
        <w:rPr>
          <w:rFonts w:ascii="Times New Roman" w:hAnsi="Times New Roman" w:cs="Times New Roman"/>
          <w:sz w:val="18"/>
          <w:szCs w:val="18"/>
          <w:lang w:val="en-GB"/>
        </w:rPr>
        <w:t>)</w:t>
      </w:r>
    </w:p>
    <w:p w14:paraId="6AF1AEFD" w14:textId="77777777" w:rsidR="00286DF9" w:rsidRPr="00B9031D" w:rsidRDefault="000F2909" w:rsidP="00D31368">
      <w:pPr>
        <w:pStyle w:val="ListParagraph"/>
        <w:numPr>
          <w:ilvl w:val="0"/>
          <w:numId w:val="26"/>
        </w:numPr>
        <w:rPr>
          <w:rFonts w:ascii="Times New Roman" w:hAnsi="Times New Roman" w:cs="Times New Roman"/>
          <w:sz w:val="18"/>
          <w:szCs w:val="18"/>
          <w:lang w:val="en-GB"/>
        </w:rPr>
      </w:pPr>
      <w:r>
        <w:rPr>
          <w:rFonts w:ascii="Times New Roman" w:hAnsi="Times New Roman" w:cs="Times New Roman"/>
          <w:sz w:val="18"/>
          <w:szCs w:val="18"/>
          <w:lang w:val="en-GB"/>
        </w:rPr>
        <w:t>Doll, W.J.,</w:t>
      </w:r>
      <w:r w:rsidR="007930A2">
        <w:rPr>
          <w:rFonts w:ascii="Times New Roman" w:hAnsi="Times New Roman" w:cs="Times New Roman"/>
          <w:sz w:val="18"/>
          <w:szCs w:val="18"/>
          <w:lang w:val="en-GB"/>
        </w:rPr>
        <w:t xml:space="preserve"> Torkzadeh, G.: </w:t>
      </w:r>
      <w:r w:rsidR="00286DF9" w:rsidRPr="00B9031D">
        <w:rPr>
          <w:rFonts w:ascii="Times New Roman" w:hAnsi="Times New Roman" w:cs="Times New Roman"/>
          <w:sz w:val="18"/>
          <w:szCs w:val="18"/>
          <w:lang w:val="en-GB"/>
        </w:rPr>
        <w:t>The Measurement of End-User Computing Satisfaction. MIS Quarterly , 12(2), pp.259–274.</w:t>
      </w:r>
      <w:r w:rsidR="007930A2">
        <w:rPr>
          <w:rFonts w:ascii="Times New Roman" w:hAnsi="Times New Roman" w:cs="Times New Roman"/>
          <w:sz w:val="18"/>
          <w:szCs w:val="18"/>
          <w:lang w:val="en-GB"/>
        </w:rPr>
        <w:t xml:space="preserve"> (1988)</w:t>
      </w:r>
    </w:p>
    <w:p w14:paraId="54D30789" w14:textId="77777777" w:rsidR="00286DF9" w:rsidRPr="00B9031D" w:rsidRDefault="000F2909" w:rsidP="00AE01C7">
      <w:pPr>
        <w:pStyle w:val="ListParagraph"/>
        <w:numPr>
          <w:ilvl w:val="0"/>
          <w:numId w:val="26"/>
        </w:numPr>
        <w:rPr>
          <w:rFonts w:ascii="Times New Roman" w:hAnsi="Times New Roman" w:cs="Times New Roman"/>
          <w:sz w:val="18"/>
          <w:szCs w:val="18"/>
          <w:lang w:val="en-GB"/>
        </w:rPr>
      </w:pPr>
      <w:r>
        <w:rPr>
          <w:rFonts w:ascii="Times New Roman" w:hAnsi="Times New Roman" w:cs="Times New Roman"/>
          <w:sz w:val="18"/>
          <w:szCs w:val="18"/>
          <w:lang w:val="en-GB"/>
        </w:rPr>
        <w:t xml:space="preserve">Davison, J., </w:t>
      </w:r>
      <w:proofErr w:type="spellStart"/>
      <w:r w:rsidR="003C3796">
        <w:rPr>
          <w:rFonts w:ascii="Times New Roman" w:hAnsi="Times New Roman" w:cs="Times New Roman"/>
          <w:sz w:val="18"/>
          <w:szCs w:val="18"/>
          <w:lang w:val="en-GB"/>
        </w:rPr>
        <w:t>Deeks</w:t>
      </w:r>
      <w:proofErr w:type="spellEnd"/>
      <w:r w:rsidR="003C3796">
        <w:rPr>
          <w:rFonts w:ascii="Times New Roman" w:hAnsi="Times New Roman" w:cs="Times New Roman"/>
          <w:sz w:val="18"/>
          <w:szCs w:val="18"/>
          <w:lang w:val="en-GB"/>
        </w:rPr>
        <w:t>, D.:</w:t>
      </w:r>
      <w:r w:rsidR="00286DF9" w:rsidRPr="00B9031D">
        <w:rPr>
          <w:rFonts w:ascii="Times New Roman" w:hAnsi="Times New Roman" w:cs="Times New Roman"/>
          <w:sz w:val="18"/>
          <w:szCs w:val="18"/>
          <w:lang w:val="en-GB"/>
        </w:rPr>
        <w:t xml:space="preserve"> Measuring the potential success of information system implementation. Measuring Business Excellence, 11(4), pp.75 – 81</w:t>
      </w:r>
      <w:r w:rsidR="003C3796">
        <w:rPr>
          <w:rFonts w:ascii="Times New Roman" w:hAnsi="Times New Roman" w:cs="Times New Roman"/>
          <w:sz w:val="18"/>
          <w:szCs w:val="18"/>
          <w:lang w:val="en-GB"/>
        </w:rPr>
        <w:t xml:space="preserve"> (</w:t>
      </w:r>
      <w:r w:rsidR="003C3796" w:rsidRPr="00B9031D">
        <w:rPr>
          <w:rFonts w:ascii="Times New Roman" w:hAnsi="Times New Roman" w:cs="Times New Roman"/>
          <w:sz w:val="18"/>
          <w:szCs w:val="18"/>
          <w:lang w:val="en-GB"/>
        </w:rPr>
        <w:t>2007</w:t>
      </w:r>
      <w:r w:rsidR="003C3796">
        <w:rPr>
          <w:rFonts w:ascii="Times New Roman" w:hAnsi="Times New Roman" w:cs="Times New Roman"/>
          <w:sz w:val="18"/>
          <w:szCs w:val="18"/>
          <w:lang w:val="en-GB"/>
        </w:rPr>
        <w:t>)</w:t>
      </w:r>
    </w:p>
    <w:p w14:paraId="3ED4F4B4" w14:textId="77777777" w:rsidR="00286DF9" w:rsidRPr="000F2909" w:rsidRDefault="0079040D" w:rsidP="00A71391">
      <w:pPr>
        <w:pStyle w:val="ListParagraph"/>
        <w:numPr>
          <w:ilvl w:val="0"/>
          <w:numId w:val="26"/>
        </w:numPr>
        <w:rPr>
          <w:rFonts w:ascii="Times New Roman" w:hAnsi="Times New Roman" w:cs="Times New Roman"/>
          <w:sz w:val="18"/>
          <w:szCs w:val="18"/>
          <w:lang w:val="en-US"/>
        </w:rPr>
      </w:pPr>
      <w:r>
        <w:rPr>
          <w:rFonts w:ascii="Times New Roman" w:hAnsi="Times New Roman" w:cs="Times New Roman"/>
          <w:sz w:val="18"/>
          <w:szCs w:val="18"/>
          <w:lang w:val="en-GB"/>
        </w:rPr>
        <w:lastRenderedPageBreak/>
        <w:t>Chung-Kuang, H.:</w:t>
      </w:r>
      <w:r w:rsidR="00286DF9" w:rsidRPr="000F2909">
        <w:rPr>
          <w:rFonts w:ascii="Times New Roman" w:hAnsi="Times New Roman" w:cs="Times New Roman"/>
          <w:sz w:val="18"/>
          <w:szCs w:val="18"/>
          <w:lang w:val="en-GB"/>
        </w:rPr>
        <w:t xml:space="preserve"> Examining the effect of user satisfaction on system usage and individual performance with business intelligence systems: An empirical study of Taiwan’s electronics industry. International Journal of Information Management, 32(6), pp.560–573.</w:t>
      </w:r>
      <w:r>
        <w:rPr>
          <w:rFonts w:ascii="Times New Roman" w:hAnsi="Times New Roman" w:cs="Times New Roman"/>
          <w:sz w:val="18"/>
          <w:szCs w:val="18"/>
          <w:lang w:val="en-GB"/>
        </w:rPr>
        <w:t xml:space="preserve"> (</w:t>
      </w:r>
      <w:r w:rsidRPr="000F2909">
        <w:rPr>
          <w:rFonts w:ascii="Times New Roman" w:hAnsi="Times New Roman" w:cs="Times New Roman"/>
          <w:sz w:val="18"/>
          <w:szCs w:val="18"/>
          <w:lang w:val="en-GB"/>
        </w:rPr>
        <w:t>2012</w:t>
      </w:r>
      <w:r>
        <w:rPr>
          <w:rFonts w:ascii="Times New Roman" w:hAnsi="Times New Roman" w:cs="Times New Roman"/>
          <w:sz w:val="18"/>
          <w:szCs w:val="18"/>
          <w:lang w:val="en-GB"/>
        </w:rPr>
        <w:t xml:space="preserve">) </w:t>
      </w:r>
      <w:r w:rsidR="00286DF9" w:rsidRPr="000F2909">
        <w:rPr>
          <w:rFonts w:ascii="Times New Roman" w:hAnsi="Times New Roman" w:cs="Times New Roman"/>
          <w:sz w:val="18"/>
          <w:szCs w:val="18"/>
          <w:lang w:val="en-GB"/>
        </w:rPr>
        <w:t xml:space="preserve"> </w:t>
      </w:r>
    </w:p>
    <w:p w14:paraId="0ABC6061" w14:textId="77777777" w:rsidR="008D2E99" w:rsidRPr="008D2E99" w:rsidRDefault="000F2909" w:rsidP="00A71391">
      <w:pPr>
        <w:pStyle w:val="ListParagraph"/>
        <w:numPr>
          <w:ilvl w:val="0"/>
          <w:numId w:val="26"/>
        </w:numPr>
        <w:rPr>
          <w:rFonts w:ascii="Times New Roman" w:hAnsi="Times New Roman" w:cs="Times New Roman"/>
          <w:sz w:val="18"/>
          <w:szCs w:val="18"/>
          <w:lang w:val="en-GB"/>
        </w:rPr>
      </w:pPr>
      <w:proofErr w:type="spellStart"/>
      <w:r w:rsidRPr="0079040D">
        <w:rPr>
          <w:rFonts w:ascii="Times New Roman" w:hAnsi="Times New Roman" w:cs="Times New Roman"/>
          <w:sz w:val="18"/>
          <w:szCs w:val="18"/>
          <w:lang w:val="en-GB"/>
        </w:rPr>
        <w:t>Dastgir</w:t>
      </w:r>
      <w:proofErr w:type="spellEnd"/>
      <w:r w:rsidRPr="0079040D">
        <w:rPr>
          <w:rFonts w:ascii="Times New Roman" w:hAnsi="Times New Roman" w:cs="Times New Roman"/>
          <w:sz w:val="18"/>
          <w:szCs w:val="18"/>
          <w:lang w:val="en-GB"/>
        </w:rPr>
        <w:t>, M.,</w:t>
      </w:r>
      <w:r w:rsidR="0079040D" w:rsidRPr="0079040D">
        <w:rPr>
          <w:rFonts w:ascii="Times New Roman" w:hAnsi="Times New Roman" w:cs="Times New Roman"/>
          <w:sz w:val="18"/>
          <w:szCs w:val="18"/>
          <w:lang w:val="en-GB"/>
        </w:rPr>
        <w:t xml:space="preserve"> </w:t>
      </w:r>
      <w:proofErr w:type="spellStart"/>
      <w:r w:rsidR="0079040D" w:rsidRPr="0079040D">
        <w:rPr>
          <w:rFonts w:ascii="Times New Roman" w:hAnsi="Times New Roman" w:cs="Times New Roman"/>
          <w:sz w:val="18"/>
          <w:szCs w:val="18"/>
          <w:lang w:val="en-GB"/>
        </w:rPr>
        <w:t>Mortezaie</w:t>
      </w:r>
      <w:proofErr w:type="spellEnd"/>
      <w:r w:rsidR="0079040D" w:rsidRPr="0079040D">
        <w:rPr>
          <w:rFonts w:ascii="Times New Roman" w:hAnsi="Times New Roman" w:cs="Times New Roman"/>
          <w:sz w:val="18"/>
          <w:szCs w:val="18"/>
          <w:lang w:val="en-GB"/>
        </w:rPr>
        <w:t>, A. S.:</w:t>
      </w:r>
      <w:r w:rsidR="0079040D">
        <w:rPr>
          <w:rFonts w:ascii="Times New Roman" w:hAnsi="Times New Roman" w:cs="Times New Roman"/>
          <w:sz w:val="18"/>
          <w:szCs w:val="18"/>
          <w:lang w:val="en-GB"/>
        </w:rPr>
        <w:t xml:space="preserve"> </w:t>
      </w:r>
      <w:r w:rsidR="008D2E99" w:rsidRPr="000F2909">
        <w:rPr>
          <w:rFonts w:ascii="Times New Roman" w:hAnsi="Times New Roman" w:cs="Times New Roman"/>
          <w:sz w:val="18"/>
          <w:szCs w:val="18"/>
          <w:lang w:val="en-GB"/>
        </w:rPr>
        <w:t xml:space="preserve">Factors Affecting the End-User Computing Satisfaction. </w:t>
      </w:r>
      <w:r w:rsidR="008D2E99" w:rsidRPr="0079040D">
        <w:rPr>
          <w:rFonts w:ascii="Times New Roman" w:hAnsi="Times New Roman" w:cs="Times New Roman"/>
          <w:sz w:val="18"/>
          <w:szCs w:val="18"/>
          <w:lang w:val="en-GB"/>
        </w:rPr>
        <w:t>Business Intelligence Journal, 5(2), 292 – 298.</w:t>
      </w:r>
      <w:r w:rsidR="008D2E99" w:rsidRPr="000F2909">
        <w:rPr>
          <w:rFonts w:ascii="Times New Roman" w:hAnsi="Times New Roman" w:cs="Times New Roman"/>
          <w:sz w:val="18"/>
          <w:szCs w:val="18"/>
          <w:lang w:val="en-GB"/>
        </w:rPr>
        <w:t xml:space="preserve"> </w:t>
      </w:r>
      <w:r w:rsidR="0079040D">
        <w:rPr>
          <w:rFonts w:ascii="Times New Roman" w:hAnsi="Times New Roman" w:cs="Times New Roman"/>
          <w:sz w:val="18"/>
          <w:szCs w:val="18"/>
        </w:rPr>
        <w:t>(2012)</w:t>
      </w:r>
    </w:p>
    <w:p w14:paraId="77CA2B8C" w14:textId="77777777" w:rsidR="00286DF9" w:rsidRPr="000F2909" w:rsidRDefault="00D1268F" w:rsidP="00EB0CE1">
      <w:pPr>
        <w:pStyle w:val="ListParagraph"/>
        <w:numPr>
          <w:ilvl w:val="0"/>
          <w:numId w:val="26"/>
        </w:numPr>
        <w:rPr>
          <w:rFonts w:ascii="Times New Roman" w:hAnsi="Times New Roman" w:cs="Times New Roman"/>
          <w:sz w:val="18"/>
          <w:szCs w:val="18"/>
          <w:lang w:val="en-GB"/>
        </w:rPr>
      </w:pPr>
      <w:r>
        <w:rPr>
          <w:rFonts w:ascii="Times New Roman" w:hAnsi="Times New Roman" w:cs="Times New Roman"/>
          <w:sz w:val="18"/>
          <w:szCs w:val="18"/>
          <w:lang w:val="en-GB"/>
        </w:rPr>
        <w:t>Rahman, N.:</w:t>
      </w:r>
      <w:r w:rsidR="00286DF9" w:rsidRPr="000F2909">
        <w:rPr>
          <w:rFonts w:ascii="Times New Roman" w:hAnsi="Times New Roman" w:cs="Times New Roman"/>
          <w:sz w:val="18"/>
          <w:szCs w:val="18"/>
          <w:lang w:val="en-GB"/>
        </w:rPr>
        <w:t xml:space="preserve"> Measuring Performance for Data Warehouses-A Balanced Scorecard Approach. International Journal of Computer and Information …, 04(01). </w:t>
      </w:r>
      <w:r>
        <w:rPr>
          <w:rFonts w:ascii="Times New Roman" w:hAnsi="Times New Roman" w:cs="Times New Roman"/>
          <w:sz w:val="18"/>
          <w:szCs w:val="18"/>
          <w:lang w:val="en-GB"/>
        </w:rPr>
        <w:t>(</w:t>
      </w:r>
      <w:r w:rsidRPr="000F2909">
        <w:rPr>
          <w:rFonts w:ascii="Times New Roman" w:hAnsi="Times New Roman" w:cs="Times New Roman"/>
          <w:sz w:val="18"/>
          <w:szCs w:val="18"/>
          <w:lang w:val="en-GB"/>
        </w:rPr>
        <w:t>2013</w:t>
      </w:r>
      <w:r>
        <w:rPr>
          <w:rFonts w:ascii="Times New Roman" w:hAnsi="Times New Roman" w:cs="Times New Roman"/>
          <w:sz w:val="18"/>
          <w:szCs w:val="18"/>
          <w:lang w:val="en-GB"/>
        </w:rPr>
        <w:t>)</w:t>
      </w:r>
    </w:p>
    <w:p w14:paraId="21F5908C" w14:textId="77777777" w:rsidR="00286DF9" w:rsidRPr="00B9031D" w:rsidRDefault="00367989" w:rsidP="00EB0CE1">
      <w:pPr>
        <w:pStyle w:val="ListParagraph"/>
        <w:numPr>
          <w:ilvl w:val="0"/>
          <w:numId w:val="26"/>
        </w:numPr>
        <w:rPr>
          <w:rFonts w:ascii="Times New Roman" w:hAnsi="Times New Roman" w:cs="Times New Roman"/>
          <w:sz w:val="18"/>
          <w:szCs w:val="18"/>
          <w:lang w:val="en-GB"/>
        </w:rPr>
      </w:pPr>
      <w:r>
        <w:rPr>
          <w:rFonts w:ascii="Times New Roman" w:hAnsi="Times New Roman" w:cs="Times New Roman"/>
          <w:sz w:val="18"/>
          <w:szCs w:val="18"/>
          <w:lang w:val="en-GB"/>
        </w:rPr>
        <w:t xml:space="preserve">Gatian, A.W.: </w:t>
      </w:r>
      <w:r w:rsidR="00286DF9" w:rsidRPr="000F2909">
        <w:rPr>
          <w:rFonts w:ascii="Times New Roman" w:hAnsi="Times New Roman" w:cs="Times New Roman"/>
          <w:sz w:val="18"/>
          <w:szCs w:val="18"/>
          <w:lang w:val="en-GB"/>
        </w:rPr>
        <w:t>Is user satisfaction a valid measure of system effectiveness? Information &amp; Management, 26(3), pp.119–131</w:t>
      </w:r>
      <w:r>
        <w:rPr>
          <w:rFonts w:ascii="Times New Roman" w:hAnsi="Times New Roman" w:cs="Times New Roman"/>
          <w:sz w:val="18"/>
          <w:szCs w:val="18"/>
          <w:lang w:val="en-GB"/>
        </w:rPr>
        <w:t xml:space="preserve"> (1994)</w:t>
      </w:r>
    </w:p>
    <w:p w14:paraId="64B719E8" w14:textId="77777777" w:rsidR="008D2E99" w:rsidRDefault="000F2909" w:rsidP="00B4125B">
      <w:pPr>
        <w:pStyle w:val="ListParagraph"/>
        <w:numPr>
          <w:ilvl w:val="0"/>
          <w:numId w:val="26"/>
        </w:numPr>
        <w:rPr>
          <w:rFonts w:ascii="Times New Roman" w:hAnsi="Times New Roman" w:cs="Times New Roman"/>
          <w:sz w:val="18"/>
          <w:szCs w:val="18"/>
          <w:lang w:val="en-GB"/>
        </w:rPr>
      </w:pPr>
      <w:r>
        <w:rPr>
          <w:rFonts w:ascii="Times New Roman" w:hAnsi="Times New Roman" w:cs="Times New Roman"/>
          <w:sz w:val="18"/>
          <w:szCs w:val="18"/>
          <w:lang w:val="en-GB"/>
        </w:rPr>
        <w:t>Davis, G. B.,</w:t>
      </w:r>
      <w:r w:rsidR="00367989">
        <w:rPr>
          <w:rFonts w:ascii="Times New Roman" w:hAnsi="Times New Roman" w:cs="Times New Roman"/>
          <w:sz w:val="18"/>
          <w:szCs w:val="18"/>
          <w:lang w:val="en-GB"/>
        </w:rPr>
        <w:t xml:space="preserve"> Olson, M. H:</w:t>
      </w:r>
      <w:r w:rsidR="008D2E99" w:rsidRPr="008D2E99">
        <w:rPr>
          <w:rFonts w:ascii="Times New Roman" w:hAnsi="Times New Roman" w:cs="Times New Roman"/>
          <w:sz w:val="18"/>
          <w:szCs w:val="18"/>
          <w:lang w:val="en-GB"/>
        </w:rPr>
        <w:t xml:space="preserve"> Management Information Systems: Conceptual Foundations, Structure, and Development (2nd ed.). New York City, US: McGraw-Hill, Inc. </w:t>
      </w:r>
      <w:r w:rsidR="00367989" w:rsidRPr="008D2E99">
        <w:rPr>
          <w:rFonts w:ascii="Times New Roman" w:hAnsi="Times New Roman" w:cs="Times New Roman"/>
          <w:sz w:val="18"/>
          <w:szCs w:val="18"/>
          <w:lang w:val="en-GB"/>
        </w:rPr>
        <w:t>(1985)</w:t>
      </w:r>
    </w:p>
    <w:p w14:paraId="5F69CB52" w14:textId="77777777" w:rsidR="00286DF9" w:rsidRPr="00B9031D" w:rsidRDefault="00633513" w:rsidP="00B4125B">
      <w:pPr>
        <w:pStyle w:val="ListParagraph"/>
        <w:numPr>
          <w:ilvl w:val="0"/>
          <w:numId w:val="26"/>
        </w:numPr>
        <w:rPr>
          <w:rFonts w:ascii="Times New Roman" w:hAnsi="Times New Roman" w:cs="Times New Roman"/>
          <w:sz w:val="18"/>
          <w:szCs w:val="18"/>
          <w:lang w:val="en-GB"/>
        </w:rPr>
      </w:pPr>
      <w:r>
        <w:rPr>
          <w:rFonts w:ascii="Times New Roman" w:hAnsi="Times New Roman" w:cs="Times New Roman"/>
          <w:sz w:val="18"/>
          <w:szCs w:val="18"/>
          <w:lang w:val="en-GB"/>
        </w:rPr>
        <w:t xml:space="preserve">Likert, R.: </w:t>
      </w:r>
      <w:r w:rsidR="00286DF9" w:rsidRPr="00B9031D">
        <w:rPr>
          <w:rFonts w:ascii="Times New Roman" w:hAnsi="Times New Roman" w:cs="Times New Roman"/>
          <w:sz w:val="18"/>
          <w:szCs w:val="18"/>
          <w:lang w:val="en-GB"/>
        </w:rPr>
        <w:t>A technique for the measurement of attitudes. Archives of Psychology, 22(140), 5 – 55.</w:t>
      </w:r>
      <w:r w:rsidRPr="00633513">
        <w:rPr>
          <w:rFonts w:ascii="Times New Roman" w:hAnsi="Times New Roman" w:cs="Times New Roman"/>
          <w:sz w:val="18"/>
          <w:szCs w:val="18"/>
          <w:lang w:val="en-GB"/>
        </w:rPr>
        <w:t xml:space="preserve"> </w:t>
      </w:r>
      <w:r w:rsidRPr="00B9031D">
        <w:rPr>
          <w:rFonts w:ascii="Times New Roman" w:hAnsi="Times New Roman" w:cs="Times New Roman"/>
          <w:sz w:val="18"/>
          <w:szCs w:val="18"/>
          <w:lang w:val="en-GB"/>
        </w:rPr>
        <w:t xml:space="preserve">(1932). </w:t>
      </w:r>
      <w:r w:rsidR="00286DF9" w:rsidRPr="00B9031D">
        <w:rPr>
          <w:rFonts w:ascii="Times New Roman" w:hAnsi="Times New Roman" w:cs="Times New Roman"/>
          <w:sz w:val="18"/>
          <w:szCs w:val="18"/>
          <w:lang w:val="en-GB"/>
        </w:rPr>
        <w:t xml:space="preserve"> </w:t>
      </w:r>
    </w:p>
    <w:p w14:paraId="78A9F428" w14:textId="77777777" w:rsidR="00286DF9" w:rsidRPr="00B9031D" w:rsidRDefault="000F2909" w:rsidP="00E979F1">
      <w:pPr>
        <w:pStyle w:val="ListParagraph"/>
        <w:numPr>
          <w:ilvl w:val="0"/>
          <w:numId w:val="26"/>
        </w:numPr>
        <w:rPr>
          <w:rFonts w:ascii="Times New Roman" w:hAnsi="Times New Roman" w:cs="Times New Roman"/>
          <w:sz w:val="18"/>
          <w:szCs w:val="18"/>
          <w:lang w:val="en-GB"/>
        </w:rPr>
      </w:pPr>
      <w:r>
        <w:rPr>
          <w:rFonts w:ascii="Times New Roman" w:hAnsi="Times New Roman" w:cs="Times New Roman"/>
          <w:sz w:val="18"/>
          <w:szCs w:val="18"/>
          <w:lang w:val="en-GB"/>
        </w:rPr>
        <w:t>Boone, H. N. J.,</w:t>
      </w:r>
      <w:r w:rsidR="00286DF9" w:rsidRPr="00B9031D">
        <w:rPr>
          <w:rFonts w:ascii="Times New Roman" w:hAnsi="Times New Roman" w:cs="Times New Roman"/>
          <w:sz w:val="18"/>
          <w:szCs w:val="18"/>
          <w:lang w:val="en-GB"/>
        </w:rPr>
        <w:t xml:space="preserve"> Boone, D.</w:t>
      </w:r>
      <w:r w:rsidR="00633513">
        <w:rPr>
          <w:rFonts w:ascii="Times New Roman" w:hAnsi="Times New Roman" w:cs="Times New Roman"/>
          <w:sz w:val="18"/>
          <w:szCs w:val="18"/>
          <w:lang w:val="en-GB"/>
        </w:rPr>
        <w:t>:</w:t>
      </w:r>
      <w:r w:rsidR="00286DF9" w:rsidRPr="00B9031D">
        <w:rPr>
          <w:rFonts w:ascii="Times New Roman" w:hAnsi="Times New Roman" w:cs="Times New Roman"/>
          <w:sz w:val="18"/>
          <w:szCs w:val="18"/>
          <w:lang w:val="en-GB"/>
        </w:rPr>
        <w:t xml:space="preserve"> </w:t>
      </w:r>
      <w:proofErr w:type="spellStart"/>
      <w:r w:rsidR="00286DF9" w:rsidRPr="00B9031D">
        <w:rPr>
          <w:rFonts w:ascii="Times New Roman" w:hAnsi="Times New Roman" w:cs="Times New Roman"/>
          <w:sz w:val="18"/>
          <w:szCs w:val="18"/>
          <w:lang w:val="en-GB"/>
        </w:rPr>
        <w:t>Analyzing</w:t>
      </w:r>
      <w:proofErr w:type="spellEnd"/>
      <w:r w:rsidR="00286DF9" w:rsidRPr="00B9031D">
        <w:rPr>
          <w:rFonts w:ascii="Times New Roman" w:hAnsi="Times New Roman" w:cs="Times New Roman"/>
          <w:sz w:val="18"/>
          <w:szCs w:val="18"/>
          <w:lang w:val="en-GB"/>
        </w:rPr>
        <w:t xml:space="preserve"> Likert Data. Journal of Extension, 50(2), 30. </w:t>
      </w:r>
      <w:r w:rsidR="00633513" w:rsidRPr="00B9031D">
        <w:rPr>
          <w:rFonts w:ascii="Times New Roman" w:hAnsi="Times New Roman" w:cs="Times New Roman"/>
          <w:sz w:val="18"/>
          <w:szCs w:val="18"/>
          <w:lang w:val="en-GB"/>
        </w:rPr>
        <w:t>(2012)</w:t>
      </w:r>
    </w:p>
    <w:p w14:paraId="2B08ADE6" w14:textId="77777777" w:rsidR="00286DF9" w:rsidRPr="00B9031D" w:rsidRDefault="00241B3D" w:rsidP="00CF068C">
      <w:pPr>
        <w:pStyle w:val="ListParagraph"/>
        <w:numPr>
          <w:ilvl w:val="0"/>
          <w:numId w:val="26"/>
        </w:numPr>
        <w:rPr>
          <w:rFonts w:ascii="Times New Roman" w:hAnsi="Times New Roman" w:cs="Times New Roman"/>
          <w:sz w:val="18"/>
          <w:szCs w:val="18"/>
          <w:lang w:val="en-GB"/>
        </w:rPr>
      </w:pPr>
      <w:r>
        <w:rPr>
          <w:rFonts w:ascii="Times New Roman" w:hAnsi="Times New Roman" w:cs="Times New Roman"/>
          <w:sz w:val="18"/>
          <w:szCs w:val="18"/>
          <w:lang w:val="en-GB"/>
        </w:rPr>
        <w:t>Dedić, N.,</w:t>
      </w:r>
      <w:r w:rsidR="0099769C">
        <w:rPr>
          <w:rFonts w:ascii="Times New Roman" w:hAnsi="Times New Roman" w:cs="Times New Roman"/>
          <w:sz w:val="18"/>
          <w:szCs w:val="18"/>
          <w:lang w:val="en-GB"/>
        </w:rPr>
        <w:t xml:space="preserve"> Stanier, C.:</w:t>
      </w:r>
      <w:r w:rsidR="00286DF9" w:rsidRPr="00B9031D">
        <w:rPr>
          <w:rFonts w:ascii="Times New Roman" w:hAnsi="Times New Roman" w:cs="Times New Roman"/>
          <w:sz w:val="18"/>
          <w:szCs w:val="18"/>
          <w:lang w:val="en-GB"/>
        </w:rPr>
        <w:t xml:space="preserve"> An Evaluation of the Challenges of Multilingualism in Data Warehouse Development. In Proceedings of the 18th International Conference on Enterprise Information Systems (ICEIS 2016). Rome</w:t>
      </w:r>
      <w:r w:rsidR="000F2909">
        <w:rPr>
          <w:rFonts w:ascii="Times New Roman" w:hAnsi="Times New Roman" w:cs="Times New Roman"/>
          <w:sz w:val="18"/>
          <w:szCs w:val="18"/>
          <w:lang w:val="en-GB"/>
        </w:rPr>
        <w:t xml:space="preserve">, Italy. </w:t>
      </w:r>
      <w:r w:rsidR="00633513">
        <w:rPr>
          <w:rFonts w:ascii="Times New Roman" w:hAnsi="Times New Roman" w:cs="Times New Roman"/>
          <w:sz w:val="18"/>
          <w:szCs w:val="18"/>
          <w:lang w:val="en-GB"/>
        </w:rPr>
        <w:t>pp. 196 – 206</w:t>
      </w:r>
      <w:r w:rsidR="00286DF9" w:rsidRPr="00B9031D">
        <w:rPr>
          <w:rFonts w:ascii="Times New Roman" w:hAnsi="Times New Roman" w:cs="Times New Roman"/>
          <w:sz w:val="18"/>
          <w:szCs w:val="18"/>
          <w:lang w:val="en-GB"/>
        </w:rPr>
        <w:t xml:space="preserve"> </w:t>
      </w:r>
      <w:r w:rsidR="0099769C">
        <w:rPr>
          <w:rFonts w:ascii="Times New Roman" w:hAnsi="Times New Roman" w:cs="Times New Roman"/>
          <w:sz w:val="18"/>
          <w:szCs w:val="18"/>
          <w:lang w:val="en-GB"/>
        </w:rPr>
        <w:t>(</w:t>
      </w:r>
      <w:r w:rsidR="0099769C" w:rsidRPr="00B9031D">
        <w:rPr>
          <w:rFonts w:ascii="Times New Roman" w:hAnsi="Times New Roman" w:cs="Times New Roman"/>
          <w:sz w:val="18"/>
          <w:szCs w:val="18"/>
          <w:lang w:val="en-GB"/>
        </w:rPr>
        <w:t>2016</w:t>
      </w:r>
      <w:r w:rsidR="0099769C">
        <w:rPr>
          <w:rFonts w:ascii="Times New Roman" w:hAnsi="Times New Roman" w:cs="Times New Roman"/>
          <w:sz w:val="18"/>
          <w:szCs w:val="18"/>
          <w:lang w:val="en-GB"/>
        </w:rPr>
        <w:t>)</w:t>
      </w:r>
    </w:p>
    <w:p w14:paraId="070424B4" w14:textId="77777777" w:rsidR="00286DF9" w:rsidRPr="00241B3D" w:rsidRDefault="00241B3D" w:rsidP="00484A26">
      <w:pPr>
        <w:pStyle w:val="ListParagraph"/>
        <w:numPr>
          <w:ilvl w:val="0"/>
          <w:numId w:val="26"/>
        </w:numPr>
        <w:rPr>
          <w:rFonts w:ascii="Times New Roman" w:hAnsi="Times New Roman" w:cs="Times New Roman"/>
          <w:sz w:val="18"/>
          <w:szCs w:val="18"/>
          <w:lang w:val="en-GB"/>
        </w:rPr>
      </w:pPr>
      <w:r>
        <w:rPr>
          <w:rFonts w:ascii="Times New Roman" w:hAnsi="Times New Roman" w:cs="Times New Roman"/>
          <w:sz w:val="18"/>
          <w:szCs w:val="18"/>
          <w:lang w:val="en-GB"/>
        </w:rPr>
        <w:t>Florak, W.A., Park, R.E.,</w:t>
      </w:r>
      <w:r w:rsidR="00286DF9" w:rsidRPr="00B9031D">
        <w:rPr>
          <w:rFonts w:ascii="Times New Roman" w:hAnsi="Times New Roman" w:cs="Times New Roman"/>
          <w:sz w:val="18"/>
          <w:szCs w:val="18"/>
          <w:lang w:val="en-GB"/>
        </w:rPr>
        <w:t xml:space="preserve"> Carleton, A.</w:t>
      </w:r>
      <w:r w:rsidR="00633513">
        <w:rPr>
          <w:rFonts w:ascii="Times New Roman" w:hAnsi="Times New Roman" w:cs="Times New Roman"/>
          <w:sz w:val="18"/>
          <w:szCs w:val="18"/>
          <w:lang w:val="en-GB"/>
        </w:rPr>
        <w:t>:</w:t>
      </w:r>
      <w:r w:rsidR="00286DF9" w:rsidRPr="00B9031D">
        <w:rPr>
          <w:rFonts w:ascii="Times New Roman" w:hAnsi="Times New Roman" w:cs="Times New Roman"/>
          <w:sz w:val="18"/>
          <w:szCs w:val="18"/>
          <w:lang w:val="en-GB"/>
        </w:rPr>
        <w:t xml:space="preserve"> Practical Software Measurement: Measuring for Process Management and Improvement 1st ed., Software Engineering Institute, </w:t>
      </w:r>
      <w:r w:rsidR="00286DF9" w:rsidRPr="00241B3D">
        <w:rPr>
          <w:rFonts w:ascii="Times New Roman" w:hAnsi="Times New Roman" w:cs="Times New Roman"/>
          <w:sz w:val="18"/>
          <w:szCs w:val="18"/>
          <w:lang w:val="en-GB"/>
        </w:rPr>
        <w:t>Carne</w:t>
      </w:r>
      <w:r w:rsidR="00633513">
        <w:rPr>
          <w:rFonts w:ascii="Times New Roman" w:hAnsi="Times New Roman" w:cs="Times New Roman"/>
          <w:sz w:val="18"/>
          <w:szCs w:val="18"/>
          <w:lang w:val="en-GB"/>
        </w:rPr>
        <w:t>gie Mellon University</w:t>
      </w:r>
      <w:r w:rsidR="00286DF9" w:rsidRPr="00241B3D">
        <w:rPr>
          <w:rFonts w:ascii="Times New Roman" w:hAnsi="Times New Roman" w:cs="Times New Roman"/>
          <w:sz w:val="18"/>
          <w:szCs w:val="18"/>
          <w:lang w:val="en-GB"/>
        </w:rPr>
        <w:t xml:space="preserve"> </w:t>
      </w:r>
      <w:r w:rsidR="00236290">
        <w:rPr>
          <w:rFonts w:ascii="Times New Roman" w:hAnsi="Times New Roman" w:cs="Times New Roman"/>
          <w:sz w:val="18"/>
          <w:szCs w:val="18"/>
          <w:lang w:val="en-GB"/>
        </w:rPr>
        <w:t>(</w:t>
      </w:r>
      <w:r w:rsidR="00236290" w:rsidRPr="00B9031D">
        <w:rPr>
          <w:rFonts w:ascii="Times New Roman" w:hAnsi="Times New Roman" w:cs="Times New Roman"/>
          <w:sz w:val="18"/>
          <w:szCs w:val="18"/>
          <w:lang w:val="en-GB"/>
        </w:rPr>
        <w:t>1997</w:t>
      </w:r>
      <w:r w:rsidR="00236290">
        <w:rPr>
          <w:rFonts w:ascii="Times New Roman" w:hAnsi="Times New Roman" w:cs="Times New Roman"/>
          <w:sz w:val="18"/>
          <w:szCs w:val="18"/>
          <w:lang w:val="en-GB"/>
        </w:rPr>
        <w:t>)</w:t>
      </w:r>
    </w:p>
    <w:p w14:paraId="4500C031" w14:textId="77777777" w:rsidR="00352D68" w:rsidRPr="00236290" w:rsidRDefault="00286DF9" w:rsidP="00236290">
      <w:pPr>
        <w:pStyle w:val="ListParagraph"/>
        <w:numPr>
          <w:ilvl w:val="0"/>
          <w:numId w:val="26"/>
        </w:numPr>
        <w:rPr>
          <w:rFonts w:ascii="Times New Roman" w:hAnsi="Times New Roman" w:cs="Times New Roman"/>
          <w:lang w:val="en-GB"/>
        </w:rPr>
      </w:pPr>
      <w:proofErr w:type="spellStart"/>
      <w:r w:rsidRPr="00236290">
        <w:rPr>
          <w:rFonts w:ascii="Times New Roman" w:hAnsi="Times New Roman" w:cs="Times New Roman"/>
          <w:sz w:val="18"/>
          <w:szCs w:val="18"/>
          <w:lang w:val="en-GB"/>
        </w:rPr>
        <w:t>Clason</w:t>
      </w:r>
      <w:proofErr w:type="spellEnd"/>
      <w:r w:rsidRPr="00236290">
        <w:rPr>
          <w:rFonts w:ascii="Times New Roman" w:hAnsi="Times New Roman" w:cs="Times New Roman"/>
          <w:sz w:val="18"/>
          <w:szCs w:val="18"/>
          <w:lang w:val="en-GB"/>
        </w:rPr>
        <w:t xml:space="preserve">, D. L., </w:t>
      </w:r>
      <w:proofErr w:type="spellStart"/>
      <w:r w:rsidRPr="00236290">
        <w:rPr>
          <w:rFonts w:ascii="Times New Roman" w:hAnsi="Times New Roman" w:cs="Times New Roman"/>
          <w:sz w:val="18"/>
          <w:szCs w:val="18"/>
          <w:lang w:val="en-GB"/>
        </w:rPr>
        <w:t>Dormody</w:t>
      </w:r>
      <w:proofErr w:type="spellEnd"/>
      <w:r w:rsidRPr="00236290">
        <w:rPr>
          <w:rFonts w:ascii="Times New Roman" w:hAnsi="Times New Roman" w:cs="Times New Roman"/>
          <w:sz w:val="18"/>
          <w:szCs w:val="18"/>
          <w:lang w:val="en-GB"/>
        </w:rPr>
        <w:t>, T. J.</w:t>
      </w:r>
      <w:r w:rsidR="00633513">
        <w:rPr>
          <w:rFonts w:ascii="Times New Roman" w:hAnsi="Times New Roman" w:cs="Times New Roman"/>
          <w:sz w:val="18"/>
          <w:szCs w:val="18"/>
          <w:lang w:val="en-GB"/>
        </w:rPr>
        <w:t>:</w:t>
      </w:r>
      <w:r w:rsidRPr="00236290">
        <w:rPr>
          <w:rFonts w:ascii="Times New Roman" w:hAnsi="Times New Roman" w:cs="Times New Roman"/>
          <w:sz w:val="18"/>
          <w:szCs w:val="18"/>
          <w:lang w:val="en-GB"/>
        </w:rPr>
        <w:t xml:space="preserve"> </w:t>
      </w:r>
      <w:proofErr w:type="spellStart"/>
      <w:r w:rsidRPr="00236290">
        <w:rPr>
          <w:rFonts w:ascii="Times New Roman" w:hAnsi="Times New Roman" w:cs="Times New Roman"/>
          <w:sz w:val="18"/>
          <w:szCs w:val="18"/>
          <w:lang w:val="en-GB"/>
        </w:rPr>
        <w:t>Analyzing</w:t>
      </w:r>
      <w:proofErr w:type="spellEnd"/>
      <w:r w:rsidRPr="00236290">
        <w:rPr>
          <w:rFonts w:ascii="Times New Roman" w:hAnsi="Times New Roman" w:cs="Times New Roman"/>
          <w:sz w:val="18"/>
          <w:szCs w:val="18"/>
          <w:lang w:val="en-GB"/>
        </w:rPr>
        <w:t xml:space="preserve"> Data Measured by Individual Likert-Type Items. Journal of Agricul</w:t>
      </w:r>
      <w:r w:rsidR="00633513">
        <w:rPr>
          <w:rFonts w:ascii="Times New Roman" w:hAnsi="Times New Roman" w:cs="Times New Roman"/>
          <w:sz w:val="18"/>
          <w:szCs w:val="18"/>
          <w:lang w:val="en-GB"/>
        </w:rPr>
        <w:t>tural Education, 35(4), 31–35</w:t>
      </w:r>
      <w:r w:rsidRPr="00236290">
        <w:rPr>
          <w:rFonts w:ascii="Times New Roman" w:hAnsi="Times New Roman" w:cs="Times New Roman"/>
          <w:sz w:val="18"/>
          <w:szCs w:val="18"/>
          <w:lang w:val="en-GB"/>
        </w:rPr>
        <w:t xml:space="preserve"> </w:t>
      </w:r>
      <w:r w:rsidR="00236290" w:rsidRPr="00236290">
        <w:rPr>
          <w:rFonts w:ascii="Times New Roman" w:hAnsi="Times New Roman" w:cs="Times New Roman"/>
          <w:sz w:val="18"/>
          <w:szCs w:val="18"/>
          <w:lang w:val="en-GB"/>
        </w:rPr>
        <w:t>(1994).</w:t>
      </w:r>
    </w:p>
    <w:sectPr w:rsidR="00352D68" w:rsidRPr="00236290" w:rsidSect="00CE7667">
      <w:footerReference w:type="first" r:id="rId10"/>
      <w:pgSz w:w="11906" w:h="16838" w:code="9"/>
      <w:pgMar w:top="2948" w:right="2494" w:bottom="2948" w:left="2494" w:header="2381" w:footer="232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D71E9BB" w14:textId="77777777" w:rsidR="00E73330" w:rsidRDefault="00E73330">
      <w:r>
        <w:separator/>
      </w:r>
    </w:p>
  </w:endnote>
  <w:endnote w:type="continuationSeparator" w:id="0">
    <w:p w14:paraId="166D6A4E" w14:textId="77777777" w:rsidR="00E73330" w:rsidRDefault="00E733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112EA7" w14:textId="77777777" w:rsidR="00946153" w:rsidRDefault="0094615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BA339A4" w14:textId="77777777" w:rsidR="00E73330" w:rsidRDefault="00E73330" w:rsidP="00895F20">
      <w:r>
        <w:separator/>
      </w:r>
    </w:p>
  </w:footnote>
  <w:footnote w:type="continuationSeparator" w:id="0">
    <w:p w14:paraId="2838E2E3" w14:textId="77777777" w:rsidR="00E73330" w:rsidRDefault="00E73330" w:rsidP="00895F2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6FAC733C"/>
    <w:lvl w:ilvl="0">
      <w:start w:val="1"/>
      <w:numFmt w:val="decimal"/>
      <w:lvlText w:val="%1."/>
      <w:lvlJc w:val="left"/>
      <w:pPr>
        <w:tabs>
          <w:tab w:val="num" w:pos="1492"/>
        </w:tabs>
        <w:ind w:left="1492" w:hanging="360"/>
      </w:pPr>
    </w:lvl>
  </w:abstractNum>
  <w:abstractNum w:abstractNumId="1">
    <w:nsid w:val="FFFFFF7D"/>
    <w:multiLevelType w:val="singleLevel"/>
    <w:tmpl w:val="71B49DFC"/>
    <w:lvl w:ilvl="0">
      <w:start w:val="1"/>
      <w:numFmt w:val="decimal"/>
      <w:lvlText w:val="%1."/>
      <w:lvlJc w:val="left"/>
      <w:pPr>
        <w:tabs>
          <w:tab w:val="num" w:pos="1209"/>
        </w:tabs>
        <w:ind w:left="1209" w:hanging="360"/>
      </w:pPr>
    </w:lvl>
  </w:abstractNum>
  <w:abstractNum w:abstractNumId="2">
    <w:nsid w:val="FFFFFF7E"/>
    <w:multiLevelType w:val="singleLevel"/>
    <w:tmpl w:val="788E45C2"/>
    <w:lvl w:ilvl="0">
      <w:start w:val="1"/>
      <w:numFmt w:val="decimal"/>
      <w:lvlText w:val="%1."/>
      <w:lvlJc w:val="left"/>
      <w:pPr>
        <w:tabs>
          <w:tab w:val="num" w:pos="926"/>
        </w:tabs>
        <w:ind w:left="926" w:hanging="360"/>
      </w:pPr>
    </w:lvl>
  </w:abstractNum>
  <w:abstractNum w:abstractNumId="3">
    <w:nsid w:val="FFFFFF7F"/>
    <w:multiLevelType w:val="singleLevel"/>
    <w:tmpl w:val="8618C808"/>
    <w:lvl w:ilvl="0">
      <w:start w:val="1"/>
      <w:numFmt w:val="decimal"/>
      <w:lvlText w:val="%1."/>
      <w:lvlJc w:val="left"/>
      <w:pPr>
        <w:tabs>
          <w:tab w:val="num" w:pos="643"/>
        </w:tabs>
        <w:ind w:left="643" w:hanging="360"/>
      </w:pPr>
    </w:lvl>
  </w:abstractNum>
  <w:abstractNum w:abstractNumId="4">
    <w:nsid w:val="FFFFFF80"/>
    <w:multiLevelType w:val="singleLevel"/>
    <w:tmpl w:val="E5F2F6C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65BE8C3E"/>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5F09DA0"/>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157EC48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E8D26E8E"/>
    <w:lvl w:ilvl="0">
      <w:start w:val="1"/>
      <w:numFmt w:val="decimal"/>
      <w:pStyle w:val="ListNumber"/>
      <w:lvlText w:val="%1."/>
      <w:lvlJc w:val="left"/>
      <w:pPr>
        <w:tabs>
          <w:tab w:val="num" w:pos="227"/>
        </w:tabs>
        <w:ind w:left="227" w:hanging="227"/>
      </w:pPr>
      <w:rPr>
        <w:rFonts w:hint="default"/>
      </w:rPr>
    </w:lvl>
  </w:abstractNum>
  <w:abstractNum w:abstractNumId="9">
    <w:nsid w:val="FFFFFF89"/>
    <w:multiLevelType w:val="singleLevel"/>
    <w:tmpl w:val="05A4E3B6"/>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710154B"/>
    <w:multiLevelType w:val="hybridMultilevel"/>
    <w:tmpl w:val="1E70F40A"/>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1">
    <w:nsid w:val="1B9608A5"/>
    <w:multiLevelType w:val="hybridMultilevel"/>
    <w:tmpl w:val="C1EE77F8"/>
    <w:lvl w:ilvl="0" w:tplc="0C07000F">
      <w:start w:val="1"/>
      <w:numFmt w:val="decimal"/>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2">
    <w:nsid w:val="1F397F84"/>
    <w:multiLevelType w:val="multilevel"/>
    <w:tmpl w:val="77162394"/>
    <w:styleLink w:val="itemization1"/>
    <w:lvl w:ilvl="0">
      <w:start w:val="1"/>
      <w:numFmt w:val="bullet"/>
      <w:pStyle w:val="bulletitem"/>
      <w:lvlText w:val=""/>
      <w:lvlJc w:val="left"/>
      <w:pPr>
        <w:tabs>
          <w:tab w:val="num" w:pos="227"/>
        </w:tabs>
        <w:ind w:left="227" w:hanging="227"/>
      </w:pPr>
      <w:rPr>
        <w:rFonts w:ascii="Symbol" w:hAnsi="Symbol" w:hint="default"/>
      </w:rPr>
    </w:lvl>
    <w:lvl w:ilvl="1">
      <w:start w:val="1"/>
      <w:numFmt w:val="bullet"/>
      <w:lvlText w:val="─"/>
      <w:lvlJc w:val="left"/>
      <w:pPr>
        <w:tabs>
          <w:tab w:val="num" w:pos="454"/>
        </w:tabs>
        <w:ind w:left="454" w:hanging="227"/>
      </w:pPr>
      <w:rPr>
        <w:rFonts w:ascii="Times New Roman" w:hAnsi="Times New Roman" w:cs="Times New Roman" w:hint="default"/>
      </w:rPr>
    </w:lvl>
    <w:lvl w:ilvl="2">
      <w:start w:val="1"/>
      <w:numFmt w:val="bullet"/>
      <w:lvlText w:val="o"/>
      <w:lvlJc w:val="left"/>
      <w:pPr>
        <w:tabs>
          <w:tab w:val="num" w:pos="680"/>
        </w:tabs>
        <w:ind w:left="680" w:hanging="226"/>
      </w:pPr>
      <w:rPr>
        <w:rFonts w:ascii="Courier New" w:hAnsi="Courier New" w:hint="default"/>
      </w:rPr>
    </w:lvl>
    <w:lvl w:ilvl="3">
      <w:start w:val="1"/>
      <w:numFmt w:val="bullet"/>
      <w:lvlText w:val=""/>
      <w:lvlJc w:val="left"/>
      <w:pPr>
        <w:tabs>
          <w:tab w:val="num" w:pos="907"/>
        </w:tabs>
        <w:ind w:left="907" w:hanging="227"/>
      </w:pPr>
      <w:rPr>
        <w:rFonts w:ascii="Wingdings" w:hAnsi="Wingdings" w:hint="default"/>
      </w:rPr>
    </w:lvl>
    <w:lvl w:ilvl="4">
      <w:start w:val="1"/>
      <w:numFmt w:val="bullet"/>
      <w:lvlText w:val="o"/>
      <w:lvlJc w:val="left"/>
      <w:pPr>
        <w:tabs>
          <w:tab w:val="num" w:pos="1134"/>
        </w:tabs>
        <w:ind w:left="1134" w:hanging="227"/>
      </w:pPr>
      <w:rPr>
        <w:rFonts w:ascii="Courier New" w:hAnsi="Courier New" w:hint="default"/>
      </w:rPr>
    </w:lvl>
    <w:lvl w:ilvl="5">
      <w:start w:val="1"/>
      <w:numFmt w:val="bullet"/>
      <w:lvlText w:val=""/>
      <w:lvlJc w:val="left"/>
      <w:pPr>
        <w:tabs>
          <w:tab w:val="num" w:pos="1361"/>
        </w:tabs>
        <w:ind w:left="1361" w:hanging="227"/>
      </w:pPr>
      <w:rPr>
        <w:rFonts w:ascii="Wingdings" w:hAnsi="Wingdings" w:hint="default"/>
      </w:rPr>
    </w:lvl>
    <w:lvl w:ilvl="6">
      <w:start w:val="1"/>
      <w:numFmt w:val="bullet"/>
      <w:lvlText w:val=""/>
      <w:lvlJc w:val="left"/>
      <w:pPr>
        <w:tabs>
          <w:tab w:val="num" w:pos="1588"/>
        </w:tabs>
        <w:ind w:left="1588" w:hanging="227"/>
      </w:pPr>
      <w:rPr>
        <w:rFonts w:ascii="Symbol" w:hAnsi="Symbol" w:hint="default"/>
      </w:rPr>
    </w:lvl>
    <w:lvl w:ilvl="7">
      <w:start w:val="1"/>
      <w:numFmt w:val="bullet"/>
      <w:lvlText w:val="o"/>
      <w:lvlJc w:val="left"/>
      <w:pPr>
        <w:tabs>
          <w:tab w:val="num" w:pos="1814"/>
        </w:tabs>
        <w:ind w:left="1814" w:hanging="226"/>
      </w:pPr>
      <w:rPr>
        <w:rFonts w:ascii="Courier New" w:hAnsi="Courier New" w:hint="default"/>
      </w:rPr>
    </w:lvl>
    <w:lvl w:ilvl="8">
      <w:start w:val="1"/>
      <w:numFmt w:val="bullet"/>
      <w:lvlText w:val=""/>
      <w:lvlJc w:val="left"/>
      <w:pPr>
        <w:tabs>
          <w:tab w:val="num" w:pos="2041"/>
        </w:tabs>
        <w:ind w:left="2041" w:hanging="227"/>
      </w:pPr>
      <w:rPr>
        <w:rFonts w:ascii="Wingdings" w:hAnsi="Wingdings" w:hint="default"/>
      </w:rPr>
    </w:lvl>
  </w:abstractNum>
  <w:abstractNum w:abstractNumId="13">
    <w:nsid w:val="384D1BF4"/>
    <w:multiLevelType w:val="hybridMultilevel"/>
    <w:tmpl w:val="56BE47FE"/>
    <w:lvl w:ilvl="0" w:tplc="0C070017">
      <w:start w:val="1"/>
      <w:numFmt w:val="lowerLetter"/>
      <w:lvlText w:val="%1)"/>
      <w:lvlJc w:val="left"/>
      <w:pPr>
        <w:ind w:left="720" w:hanging="360"/>
      </w:pPr>
      <w:rPr>
        <w:rFonts w:hint="default"/>
      </w:rPr>
    </w:lvl>
    <w:lvl w:ilvl="1" w:tplc="0C070019">
      <w:start w:val="1"/>
      <w:numFmt w:val="lowerLetter"/>
      <w:lvlText w:val="%2."/>
      <w:lvlJc w:val="left"/>
      <w:pPr>
        <w:ind w:left="1440" w:hanging="360"/>
      </w:pPr>
    </w:lvl>
    <w:lvl w:ilvl="2" w:tplc="5F52241A">
      <w:start w:val="2"/>
      <w:numFmt w:val="bullet"/>
      <w:lvlText w:val="-"/>
      <w:lvlJc w:val="left"/>
      <w:pPr>
        <w:ind w:left="2340" w:hanging="360"/>
      </w:pPr>
      <w:rPr>
        <w:rFonts w:ascii="Times New Roman" w:eastAsiaTheme="minorHAnsi" w:hAnsi="Times New Roman" w:cs="Times New Roman" w:hint="default"/>
      </w:r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4">
    <w:nsid w:val="393026D5"/>
    <w:multiLevelType w:val="multilevel"/>
    <w:tmpl w:val="2632941E"/>
    <w:lvl w:ilvl="0">
      <w:start w:val="1"/>
      <w:numFmt w:val="decimal"/>
      <w:lvlRestart w:val="0"/>
      <w:pStyle w:val="numitem"/>
      <w:lvlText w:val="%1."/>
      <w:lvlJc w:val="right"/>
      <w:pPr>
        <w:tabs>
          <w:tab w:val="num" w:pos="0"/>
        </w:tabs>
        <w:ind w:left="227" w:hanging="57"/>
      </w:pPr>
      <w:rPr>
        <w:rFonts w:hint="default"/>
      </w:rPr>
    </w:lvl>
    <w:lvl w:ilvl="1">
      <w:start w:val="1"/>
      <w:numFmt w:val="lowerLetter"/>
      <w:lvlText w:val="(%2)"/>
      <w:lvlJc w:val="left"/>
      <w:pPr>
        <w:tabs>
          <w:tab w:val="num" w:pos="510"/>
        </w:tabs>
        <w:ind w:left="510" w:hanging="283"/>
      </w:pPr>
      <w:rPr>
        <w:rFonts w:hint="default"/>
      </w:rPr>
    </w:lvl>
    <w:lvl w:ilvl="2">
      <w:start w:val="1"/>
      <w:numFmt w:val="lowerRoman"/>
      <w:lvlText w:val="(%3)"/>
      <w:lvlJc w:val="left"/>
      <w:pPr>
        <w:tabs>
          <w:tab w:val="num" w:pos="850"/>
        </w:tabs>
        <w:ind w:left="850" w:hanging="340"/>
      </w:pPr>
      <w:rPr>
        <w:rFonts w:hint="default"/>
      </w:rPr>
    </w:lvl>
    <w:lvl w:ilvl="3">
      <w:start w:val="1"/>
      <w:numFmt w:val="decimal"/>
      <w:lvlText w:val="(%4)"/>
      <w:lvlJc w:val="left"/>
      <w:pPr>
        <w:tabs>
          <w:tab w:val="num" w:pos="1191"/>
        </w:tabs>
        <w:ind w:left="1191" w:hanging="341"/>
      </w:pPr>
      <w:rPr>
        <w:rFonts w:hint="default"/>
      </w:rPr>
    </w:lvl>
    <w:lvl w:ilvl="4">
      <w:start w:val="1"/>
      <w:numFmt w:val="lowerLetter"/>
      <w:lvlText w:val="(%5)"/>
      <w:lvlJc w:val="left"/>
      <w:pPr>
        <w:tabs>
          <w:tab w:val="num" w:pos="1474"/>
        </w:tabs>
        <w:ind w:left="1474" w:hanging="283"/>
      </w:pPr>
      <w:rPr>
        <w:rFonts w:hint="default"/>
      </w:rPr>
    </w:lvl>
    <w:lvl w:ilvl="5">
      <w:start w:val="1"/>
      <w:numFmt w:val="lowerRoman"/>
      <w:lvlText w:val="(%6)"/>
      <w:lvlJc w:val="left"/>
      <w:pPr>
        <w:tabs>
          <w:tab w:val="num" w:pos="1814"/>
        </w:tabs>
        <w:ind w:left="1814" w:hanging="340"/>
      </w:pPr>
      <w:rPr>
        <w:rFonts w:hint="default"/>
      </w:rPr>
    </w:lvl>
    <w:lvl w:ilvl="6">
      <w:start w:val="1"/>
      <w:numFmt w:val="decimal"/>
      <w:lvlText w:val="%7."/>
      <w:lvlJc w:val="left"/>
      <w:pPr>
        <w:tabs>
          <w:tab w:val="num" w:pos="2154"/>
        </w:tabs>
        <w:ind w:left="2154" w:hanging="340"/>
      </w:pPr>
      <w:rPr>
        <w:rFonts w:hint="default"/>
      </w:rPr>
    </w:lvl>
    <w:lvl w:ilvl="7">
      <w:start w:val="1"/>
      <w:numFmt w:val="lowerLetter"/>
      <w:lvlText w:val="%8."/>
      <w:lvlJc w:val="left"/>
      <w:pPr>
        <w:tabs>
          <w:tab w:val="num" w:pos="2381"/>
        </w:tabs>
        <w:ind w:left="2381" w:hanging="227"/>
      </w:pPr>
      <w:rPr>
        <w:rFonts w:hint="default"/>
      </w:rPr>
    </w:lvl>
    <w:lvl w:ilvl="8">
      <w:start w:val="1"/>
      <w:numFmt w:val="lowerRoman"/>
      <w:lvlText w:val="%9."/>
      <w:lvlJc w:val="left"/>
      <w:pPr>
        <w:tabs>
          <w:tab w:val="num" w:pos="2721"/>
        </w:tabs>
        <w:ind w:left="2721" w:hanging="340"/>
      </w:pPr>
      <w:rPr>
        <w:rFonts w:hint="default"/>
      </w:rPr>
    </w:lvl>
  </w:abstractNum>
  <w:abstractNum w:abstractNumId="15">
    <w:nsid w:val="50800908"/>
    <w:multiLevelType w:val="hybridMultilevel"/>
    <w:tmpl w:val="3C4E09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5C335A32"/>
    <w:multiLevelType w:val="hybridMultilevel"/>
    <w:tmpl w:val="EB56C818"/>
    <w:lvl w:ilvl="0" w:tplc="D86897E6">
      <w:numFmt w:val="bullet"/>
      <w:lvlText w:val="-"/>
      <w:lvlJc w:val="left"/>
      <w:pPr>
        <w:ind w:left="360" w:hanging="360"/>
      </w:pPr>
      <w:rPr>
        <w:rFonts w:ascii="Times New Roman" w:eastAsiaTheme="minorHAnsi" w:hAnsi="Times New Roman" w:cs="Times New Roman" w:hint="default"/>
      </w:rPr>
    </w:lvl>
    <w:lvl w:ilvl="1" w:tplc="0C070003" w:tentative="1">
      <w:start w:val="1"/>
      <w:numFmt w:val="bullet"/>
      <w:lvlText w:val="o"/>
      <w:lvlJc w:val="left"/>
      <w:pPr>
        <w:ind w:left="1080" w:hanging="360"/>
      </w:pPr>
      <w:rPr>
        <w:rFonts w:ascii="Courier New" w:hAnsi="Courier New" w:cs="Courier New" w:hint="default"/>
      </w:rPr>
    </w:lvl>
    <w:lvl w:ilvl="2" w:tplc="0C070005" w:tentative="1">
      <w:start w:val="1"/>
      <w:numFmt w:val="bullet"/>
      <w:lvlText w:val=""/>
      <w:lvlJc w:val="left"/>
      <w:pPr>
        <w:ind w:left="1800" w:hanging="360"/>
      </w:pPr>
      <w:rPr>
        <w:rFonts w:ascii="Wingdings" w:hAnsi="Wingdings" w:hint="default"/>
      </w:rPr>
    </w:lvl>
    <w:lvl w:ilvl="3" w:tplc="0C070001" w:tentative="1">
      <w:start w:val="1"/>
      <w:numFmt w:val="bullet"/>
      <w:lvlText w:val=""/>
      <w:lvlJc w:val="left"/>
      <w:pPr>
        <w:ind w:left="2520" w:hanging="360"/>
      </w:pPr>
      <w:rPr>
        <w:rFonts w:ascii="Symbol" w:hAnsi="Symbol" w:hint="default"/>
      </w:rPr>
    </w:lvl>
    <w:lvl w:ilvl="4" w:tplc="0C070003" w:tentative="1">
      <w:start w:val="1"/>
      <w:numFmt w:val="bullet"/>
      <w:lvlText w:val="o"/>
      <w:lvlJc w:val="left"/>
      <w:pPr>
        <w:ind w:left="3240" w:hanging="360"/>
      </w:pPr>
      <w:rPr>
        <w:rFonts w:ascii="Courier New" w:hAnsi="Courier New" w:cs="Courier New" w:hint="default"/>
      </w:rPr>
    </w:lvl>
    <w:lvl w:ilvl="5" w:tplc="0C070005" w:tentative="1">
      <w:start w:val="1"/>
      <w:numFmt w:val="bullet"/>
      <w:lvlText w:val=""/>
      <w:lvlJc w:val="left"/>
      <w:pPr>
        <w:ind w:left="3960" w:hanging="360"/>
      </w:pPr>
      <w:rPr>
        <w:rFonts w:ascii="Wingdings" w:hAnsi="Wingdings" w:hint="default"/>
      </w:rPr>
    </w:lvl>
    <w:lvl w:ilvl="6" w:tplc="0C070001" w:tentative="1">
      <w:start w:val="1"/>
      <w:numFmt w:val="bullet"/>
      <w:lvlText w:val=""/>
      <w:lvlJc w:val="left"/>
      <w:pPr>
        <w:ind w:left="4680" w:hanging="360"/>
      </w:pPr>
      <w:rPr>
        <w:rFonts w:ascii="Symbol" w:hAnsi="Symbol" w:hint="default"/>
      </w:rPr>
    </w:lvl>
    <w:lvl w:ilvl="7" w:tplc="0C070003" w:tentative="1">
      <w:start w:val="1"/>
      <w:numFmt w:val="bullet"/>
      <w:lvlText w:val="o"/>
      <w:lvlJc w:val="left"/>
      <w:pPr>
        <w:ind w:left="5400" w:hanging="360"/>
      </w:pPr>
      <w:rPr>
        <w:rFonts w:ascii="Courier New" w:hAnsi="Courier New" w:cs="Courier New" w:hint="default"/>
      </w:rPr>
    </w:lvl>
    <w:lvl w:ilvl="8" w:tplc="0C070005" w:tentative="1">
      <w:start w:val="1"/>
      <w:numFmt w:val="bullet"/>
      <w:lvlText w:val=""/>
      <w:lvlJc w:val="left"/>
      <w:pPr>
        <w:ind w:left="6120" w:hanging="360"/>
      </w:pPr>
      <w:rPr>
        <w:rFonts w:ascii="Wingdings" w:hAnsi="Wingdings" w:hint="default"/>
      </w:rPr>
    </w:lvl>
  </w:abstractNum>
  <w:abstractNum w:abstractNumId="17">
    <w:nsid w:val="618E5B82"/>
    <w:multiLevelType w:val="hybridMultilevel"/>
    <w:tmpl w:val="981279EC"/>
    <w:lvl w:ilvl="0" w:tplc="D86897E6">
      <w:numFmt w:val="bullet"/>
      <w:lvlText w:val="-"/>
      <w:lvlJc w:val="left"/>
      <w:pPr>
        <w:ind w:left="360" w:hanging="360"/>
      </w:pPr>
      <w:rPr>
        <w:rFonts w:ascii="Times New Roman" w:eastAsiaTheme="minorHAnsi" w:hAnsi="Times New Roman" w:cs="Times New Roman"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8">
    <w:nsid w:val="6C1B24C2"/>
    <w:multiLevelType w:val="multilevel"/>
    <w:tmpl w:val="30021730"/>
    <w:lvl w:ilvl="0">
      <w:start w:val="1"/>
      <w:numFmt w:val="bullet"/>
      <w:lvlText w:val=""/>
      <w:lvlJc w:val="left"/>
      <w:pPr>
        <w:tabs>
          <w:tab w:val="num" w:pos="227"/>
        </w:tabs>
        <w:ind w:left="227" w:hanging="227"/>
      </w:pPr>
      <w:rPr>
        <w:rFonts w:ascii="Symbol" w:hAnsi="Symbol" w:hint="default"/>
      </w:rPr>
    </w:lvl>
    <w:lvl w:ilvl="1">
      <w:start w:val="1"/>
      <w:numFmt w:val="bullet"/>
      <w:lvlText w:val="─"/>
      <w:lvlJc w:val="left"/>
      <w:pPr>
        <w:tabs>
          <w:tab w:val="num" w:pos="454"/>
        </w:tabs>
        <w:ind w:left="454" w:hanging="227"/>
      </w:pPr>
      <w:rPr>
        <w:rFonts w:ascii="Times New Roman" w:hAnsi="Times New Roman" w:cs="Times New Roman" w:hint="default"/>
      </w:rPr>
    </w:lvl>
    <w:lvl w:ilvl="2">
      <w:start w:val="1"/>
      <w:numFmt w:val="bullet"/>
      <w:lvlText w:val="o"/>
      <w:lvlJc w:val="left"/>
      <w:pPr>
        <w:tabs>
          <w:tab w:val="num" w:pos="680"/>
        </w:tabs>
        <w:ind w:left="680" w:hanging="226"/>
      </w:pPr>
      <w:rPr>
        <w:rFonts w:ascii="Courier New" w:hAnsi="Courier New" w:hint="default"/>
      </w:rPr>
    </w:lvl>
    <w:lvl w:ilvl="3">
      <w:start w:val="1"/>
      <w:numFmt w:val="bullet"/>
      <w:lvlText w:val=""/>
      <w:lvlJc w:val="left"/>
      <w:pPr>
        <w:tabs>
          <w:tab w:val="num" w:pos="907"/>
        </w:tabs>
        <w:ind w:left="907" w:hanging="227"/>
      </w:pPr>
      <w:rPr>
        <w:rFonts w:ascii="Wingdings" w:hAnsi="Wingdings" w:hint="default"/>
      </w:rPr>
    </w:lvl>
    <w:lvl w:ilvl="4">
      <w:start w:val="1"/>
      <w:numFmt w:val="bullet"/>
      <w:lvlText w:val="o"/>
      <w:lvlJc w:val="left"/>
      <w:pPr>
        <w:tabs>
          <w:tab w:val="num" w:pos="1134"/>
        </w:tabs>
        <w:ind w:left="1134" w:hanging="227"/>
      </w:pPr>
      <w:rPr>
        <w:rFonts w:ascii="Courier New" w:hAnsi="Courier New" w:hint="default"/>
      </w:rPr>
    </w:lvl>
    <w:lvl w:ilvl="5">
      <w:start w:val="1"/>
      <w:numFmt w:val="bullet"/>
      <w:lvlText w:val=""/>
      <w:lvlJc w:val="left"/>
      <w:pPr>
        <w:tabs>
          <w:tab w:val="num" w:pos="1361"/>
        </w:tabs>
        <w:ind w:left="1361" w:hanging="227"/>
      </w:pPr>
      <w:rPr>
        <w:rFonts w:ascii="Wingdings" w:hAnsi="Wingdings" w:hint="default"/>
      </w:rPr>
    </w:lvl>
    <w:lvl w:ilvl="6">
      <w:start w:val="1"/>
      <w:numFmt w:val="bullet"/>
      <w:lvlText w:val=""/>
      <w:lvlJc w:val="left"/>
      <w:pPr>
        <w:tabs>
          <w:tab w:val="num" w:pos="1588"/>
        </w:tabs>
        <w:ind w:left="1588" w:hanging="227"/>
      </w:pPr>
      <w:rPr>
        <w:rFonts w:ascii="Symbol" w:hAnsi="Symbol" w:hint="default"/>
      </w:rPr>
    </w:lvl>
    <w:lvl w:ilvl="7">
      <w:start w:val="1"/>
      <w:numFmt w:val="bullet"/>
      <w:lvlText w:val="o"/>
      <w:lvlJc w:val="left"/>
      <w:pPr>
        <w:tabs>
          <w:tab w:val="num" w:pos="1814"/>
        </w:tabs>
        <w:ind w:left="1814" w:hanging="226"/>
      </w:pPr>
      <w:rPr>
        <w:rFonts w:ascii="Courier New" w:hAnsi="Courier New" w:hint="default"/>
      </w:rPr>
    </w:lvl>
    <w:lvl w:ilvl="8">
      <w:start w:val="1"/>
      <w:numFmt w:val="bullet"/>
      <w:lvlText w:val=""/>
      <w:lvlJc w:val="left"/>
      <w:pPr>
        <w:tabs>
          <w:tab w:val="num" w:pos="2041"/>
        </w:tabs>
        <w:ind w:left="2041" w:hanging="227"/>
      </w:pPr>
      <w:rPr>
        <w:rFonts w:ascii="Wingdings" w:hAnsi="Wingdings" w:hint="default"/>
      </w:rPr>
    </w:lvl>
  </w:abstractNum>
  <w:abstractNum w:abstractNumId="19">
    <w:nsid w:val="6CA55746"/>
    <w:multiLevelType w:val="hybridMultilevel"/>
    <w:tmpl w:val="5290C748"/>
    <w:lvl w:ilvl="0" w:tplc="935A8600">
      <w:start w:val="1"/>
      <w:numFmt w:val="decimal"/>
      <w:lvlText w:val="%1."/>
      <w:lvlJc w:val="left"/>
      <w:pPr>
        <w:ind w:left="360" w:hanging="360"/>
      </w:pPr>
      <w:rPr>
        <w:rFonts w:ascii="Times New Roman" w:hAnsi="Times New Roman" w:cs="Times New Roman" w:hint="default"/>
        <w:sz w:val="18"/>
        <w:szCs w:val="18"/>
      </w:rPr>
    </w:lvl>
    <w:lvl w:ilvl="1" w:tplc="0C070019" w:tentative="1">
      <w:start w:val="1"/>
      <w:numFmt w:val="lowerLetter"/>
      <w:lvlText w:val="%2."/>
      <w:lvlJc w:val="left"/>
      <w:pPr>
        <w:ind w:left="1080" w:hanging="360"/>
      </w:pPr>
    </w:lvl>
    <w:lvl w:ilvl="2" w:tplc="0C07001B" w:tentative="1">
      <w:start w:val="1"/>
      <w:numFmt w:val="lowerRoman"/>
      <w:lvlText w:val="%3."/>
      <w:lvlJc w:val="right"/>
      <w:pPr>
        <w:ind w:left="1800" w:hanging="180"/>
      </w:pPr>
    </w:lvl>
    <w:lvl w:ilvl="3" w:tplc="0C07000F" w:tentative="1">
      <w:start w:val="1"/>
      <w:numFmt w:val="decimal"/>
      <w:lvlText w:val="%4."/>
      <w:lvlJc w:val="left"/>
      <w:pPr>
        <w:ind w:left="2520" w:hanging="360"/>
      </w:pPr>
    </w:lvl>
    <w:lvl w:ilvl="4" w:tplc="0C070019" w:tentative="1">
      <w:start w:val="1"/>
      <w:numFmt w:val="lowerLetter"/>
      <w:lvlText w:val="%5."/>
      <w:lvlJc w:val="left"/>
      <w:pPr>
        <w:ind w:left="3240" w:hanging="360"/>
      </w:pPr>
    </w:lvl>
    <w:lvl w:ilvl="5" w:tplc="0C07001B" w:tentative="1">
      <w:start w:val="1"/>
      <w:numFmt w:val="lowerRoman"/>
      <w:lvlText w:val="%6."/>
      <w:lvlJc w:val="right"/>
      <w:pPr>
        <w:ind w:left="3960" w:hanging="180"/>
      </w:pPr>
    </w:lvl>
    <w:lvl w:ilvl="6" w:tplc="0C07000F" w:tentative="1">
      <w:start w:val="1"/>
      <w:numFmt w:val="decimal"/>
      <w:lvlText w:val="%7."/>
      <w:lvlJc w:val="left"/>
      <w:pPr>
        <w:ind w:left="4680" w:hanging="360"/>
      </w:pPr>
    </w:lvl>
    <w:lvl w:ilvl="7" w:tplc="0C070019" w:tentative="1">
      <w:start w:val="1"/>
      <w:numFmt w:val="lowerLetter"/>
      <w:lvlText w:val="%8."/>
      <w:lvlJc w:val="left"/>
      <w:pPr>
        <w:ind w:left="5400" w:hanging="360"/>
      </w:pPr>
    </w:lvl>
    <w:lvl w:ilvl="8" w:tplc="0C07001B" w:tentative="1">
      <w:start w:val="1"/>
      <w:numFmt w:val="lowerRoman"/>
      <w:lvlText w:val="%9."/>
      <w:lvlJc w:val="right"/>
      <w:pPr>
        <w:ind w:left="6120" w:hanging="180"/>
      </w:pPr>
    </w:lvl>
  </w:abstractNum>
  <w:abstractNum w:abstractNumId="20">
    <w:nsid w:val="6F404C9F"/>
    <w:multiLevelType w:val="multilevel"/>
    <w:tmpl w:val="BEDA5F46"/>
    <w:styleLink w:val="itemization2"/>
    <w:lvl w:ilvl="0">
      <w:start w:val="1"/>
      <w:numFmt w:val="bullet"/>
      <w:pStyle w:val="dashitem"/>
      <w:lvlText w:val="─"/>
      <w:lvlJc w:val="left"/>
      <w:pPr>
        <w:tabs>
          <w:tab w:val="num" w:pos="227"/>
        </w:tabs>
        <w:ind w:left="227" w:hanging="227"/>
      </w:pPr>
      <w:rPr>
        <w:rFonts w:ascii="Times New Roman" w:hAnsi="Times New Roman" w:cs="Times New Roman" w:hint="default"/>
      </w:rPr>
    </w:lvl>
    <w:lvl w:ilvl="1">
      <w:start w:val="1"/>
      <w:numFmt w:val="bullet"/>
      <w:lvlText w:val=""/>
      <w:lvlJc w:val="left"/>
      <w:pPr>
        <w:tabs>
          <w:tab w:val="num" w:pos="454"/>
        </w:tabs>
        <w:ind w:left="454" w:hanging="227"/>
      </w:pPr>
      <w:rPr>
        <w:rFonts w:ascii="Symbol" w:hAnsi="Symbol" w:hint="default"/>
      </w:rPr>
    </w:lvl>
    <w:lvl w:ilvl="2">
      <w:start w:val="1"/>
      <w:numFmt w:val="bullet"/>
      <w:lvlText w:val="○"/>
      <w:lvlJc w:val="left"/>
      <w:pPr>
        <w:tabs>
          <w:tab w:val="num" w:pos="680"/>
        </w:tabs>
        <w:ind w:left="680" w:hanging="226"/>
      </w:pPr>
      <w:rPr>
        <w:rFonts w:ascii="Times New Roman" w:hAnsi="Times New Roman" w:cs="Times New Roman" w:hint="default"/>
      </w:rPr>
    </w:lvl>
    <w:lvl w:ilvl="3">
      <w:start w:val="1"/>
      <w:numFmt w:val="bullet"/>
      <w:lvlText w:val="■"/>
      <w:lvlJc w:val="left"/>
      <w:pPr>
        <w:tabs>
          <w:tab w:val="num" w:pos="907"/>
        </w:tabs>
        <w:ind w:left="907" w:hanging="227"/>
      </w:pPr>
      <w:rPr>
        <w:rFonts w:ascii="Times New Roman" w:hAnsi="Times New Roman" w:cs="Times New Roman" w:hint="default"/>
      </w:rPr>
    </w:lvl>
    <w:lvl w:ilvl="4">
      <w:start w:val="1"/>
      <w:numFmt w:val="bullet"/>
      <w:lvlText w:val="○"/>
      <w:lvlJc w:val="left"/>
      <w:pPr>
        <w:tabs>
          <w:tab w:val="num" w:pos="1134"/>
        </w:tabs>
        <w:ind w:left="1134" w:hanging="227"/>
      </w:pPr>
      <w:rPr>
        <w:rFonts w:ascii="Times New Roman" w:hAnsi="Times New Roman" w:cs="Times New Roman" w:hint="default"/>
      </w:rPr>
    </w:lvl>
    <w:lvl w:ilvl="5">
      <w:start w:val="1"/>
      <w:numFmt w:val="bullet"/>
      <w:lvlText w:val="■"/>
      <w:lvlJc w:val="left"/>
      <w:pPr>
        <w:tabs>
          <w:tab w:val="num" w:pos="1361"/>
        </w:tabs>
        <w:ind w:left="1361" w:hanging="227"/>
      </w:pPr>
      <w:rPr>
        <w:rFonts w:ascii="Times New Roman" w:hAnsi="Times New Roman" w:cs="Times New Roman" w:hint="default"/>
      </w:rPr>
    </w:lvl>
    <w:lvl w:ilvl="6">
      <w:start w:val="1"/>
      <w:numFmt w:val="bullet"/>
      <w:lvlText w:val=""/>
      <w:lvlJc w:val="left"/>
      <w:pPr>
        <w:tabs>
          <w:tab w:val="num" w:pos="1588"/>
        </w:tabs>
        <w:ind w:left="1588" w:hanging="227"/>
      </w:pPr>
      <w:rPr>
        <w:rFonts w:ascii="Symbol" w:hAnsi="Symbol" w:hint="default"/>
      </w:rPr>
    </w:lvl>
    <w:lvl w:ilvl="7">
      <w:start w:val="1"/>
      <w:numFmt w:val="bullet"/>
      <w:lvlText w:val="○"/>
      <w:lvlJc w:val="left"/>
      <w:pPr>
        <w:tabs>
          <w:tab w:val="num" w:pos="1814"/>
        </w:tabs>
        <w:ind w:left="1814" w:hanging="226"/>
      </w:pPr>
      <w:rPr>
        <w:rFonts w:ascii="Times New Roman" w:hAnsi="Times New Roman" w:cs="Times New Roman" w:hint="default"/>
      </w:rPr>
    </w:lvl>
    <w:lvl w:ilvl="8">
      <w:start w:val="1"/>
      <w:numFmt w:val="bullet"/>
      <w:lvlText w:val="■"/>
      <w:lvlJc w:val="left"/>
      <w:pPr>
        <w:tabs>
          <w:tab w:val="num" w:pos="2041"/>
        </w:tabs>
        <w:ind w:left="2041" w:hanging="227"/>
      </w:pPr>
      <w:rPr>
        <w:rFonts w:ascii="Times New Roman" w:hAnsi="Times New Roman" w:cs="Times New Roman" w:hint="default"/>
      </w:rPr>
    </w:lvl>
  </w:abstractNum>
  <w:abstractNum w:abstractNumId="21">
    <w:nsid w:val="7738779A"/>
    <w:multiLevelType w:val="multilevel"/>
    <w:tmpl w:val="77EC1FB2"/>
    <w:styleLink w:val="headings"/>
    <w:lvl w:ilvl="0">
      <w:start w:val="1"/>
      <w:numFmt w:val="decimal"/>
      <w:pStyle w:val="heading1"/>
      <w:lvlText w:val="%1"/>
      <w:lvlJc w:val="left"/>
      <w:pPr>
        <w:tabs>
          <w:tab w:val="num" w:pos="567"/>
        </w:tabs>
        <w:ind w:left="567" w:hanging="567"/>
      </w:pPr>
      <w:rPr>
        <w:rFonts w:hint="default"/>
      </w:rPr>
    </w:lvl>
    <w:lvl w:ilvl="1">
      <w:start w:val="1"/>
      <w:numFmt w:val="decimal"/>
      <w:pStyle w:val="heading2"/>
      <w:lvlText w:val="%1.%2"/>
      <w:lvlJc w:val="left"/>
      <w:pPr>
        <w:tabs>
          <w:tab w:val="num" w:pos="567"/>
        </w:tabs>
        <w:ind w:left="567" w:hanging="567"/>
      </w:pPr>
      <w:rPr>
        <w:rFonts w:hint="default"/>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964"/>
        </w:tabs>
        <w:ind w:left="964" w:hanging="964"/>
      </w:pPr>
      <w:rPr>
        <w:rFonts w:ascii="Times New Roman" w:hAnsi="Times New Roman" w:hint="default"/>
        <w:b w:val="0"/>
        <w:i/>
        <w:sz w:val="20"/>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2">
    <w:nsid w:val="7B274BC8"/>
    <w:multiLevelType w:val="multilevel"/>
    <w:tmpl w:val="72E65396"/>
    <w:styleLink w:val="arabnumitem"/>
    <w:lvl w:ilvl="0">
      <w:start w:val="1"/>
      <w:numFmt w:val="decimal"/>
      <w:lvlText w:val="%1."/>
      <w:lvlJc w:val="right"/>
      <w:pPr>
        <w:tabs>
          <w:tab w:val="num" w:pos="0"/>
        </w:tabs>
        <w:ind w:left="227" w:hanging="57"/>
      </w:pPr>
      <w:rPr>
        <w:rFonts w:hint="default"/>
      </w:rPr>
    </w:lvl>
    <w:lvl w:ilvl="1">
      <w:start w:val="1"/>
      <w:numFmt w:val="lowerLetter"/>
      <w:lvlText w:val="(%2)"/>
      <w:lvlJc w:val="left"/>
      <w:pPr>
        <w:tabs>
          <w:tab w:val="num" w:pos="510"/>
        </w:tabs>
        <w:ind w:left="510" w:hanging="283"/>
      </w:pPr>
      <w:rPr>
        <w:rFonts w:hint="default"/>
      </w:rPr>
    </w:lvl>
    <w:lvl w:ilvl="2">
      <w:start w:val="1"/>
      <w:numFmt w:val="lowerRoman"/>
      <w:lvlText w:val="(%3)"/>
      <w:lvlJc w:val="left"/>
      <w:pPr>
        <w:tabs>
          <w:tab w:val="num" w:pos="851"/>
        </w:tabs>
        <w:ind w:left="851" w:hanging="341"/>
      </w:pPr>
      <w:rPr>
        <w:rFonts w:hint="default"/>
      </w:rPr>
    </w:lvl>
    <w:lvl w:ilvl="3">
      <w:start w:val="1"/>
      <w:numFmt w:val="decimal"/>
      <w:lvlText w:val="(%4)"/>
      <w:lvlJc w:val="left"/>
      <w:pPr>
        <w:tabs>
          <w:tab w:val="num" w:pos="1191"/>
        </w:tabs>
        <w:ind w:left="1191" w:hanging="340"/>
      </w:pPr>
      <w:rPr>
        <w:rFonts w:hint="default"/>
      </w:rPr>
    </w:lvl>
    <w:lvl w:ilvl="4">
      <w:start w:val="1"/>
      <w:numFmt w:val="lowerLetter"/>
      <w:lvlText w:val="(%5)"/>
      <w:lvlJc w:val="left"/>
      <w:pPr>
        <w:tabs>
          <w:tab w:val="num" w:pos="1474"/>
        </w:tabs>
        <w:ind w:left="1474" w:hanging="283"/>
      </w:pPr>
      <w:rPr>
        <w:rFonts w:hint="default"/>
      </w:rPr>
    </w:lvl>
    <w:lvl w:ilvl="5">
      <w:start w:val="1"/>
      <w:numFmt w:val="lowerRoman"/>
      <w:lvlText w:val="(%6)"/>
      <w:lvlJc w:val="left"/>
      <w:pPr>
        <w:tabs>
          <w:tab w:val="num" w:pos="1814"/>
        </w:tabs>
        <w:ind w:left="1814" w:hanging="340"/>
      </w:pPr>
      <w:rPr>
        <w:rFonts w:hint="default"/>
      </w:rPr>
    </w:lvl>
    <w:lvl w:ilvl="6">
      <w:start w:val="1"/>
      <w:numFmt w:val="decimal"/>
      <w:lvlText w:val="%7."/>
      <w:lvlJc w:val="left"/>
      <w:pPr>
        <w:tabs>
          <w:tab w:val="num" w:pos="2155"/>
        </w:tabs>
        <w:ind w:left="2155" w:hanging="341"/>
      </w:pPr>
      <w:rPr>
        <w:rFonts w:hint="default"/>
      </w:rPr>
    </w:lvl>
    <w:lvl w:ilvl="7">
      <w:start w:val="1"/>
      <w:numFmt w:val="lowerLetter"/>
      <w:lvlText w:val="%8."/>
      <w:lvlJc w:val="left"/>
      <w:pPr>
        <w:tabs>
          <w:tab w:val="num" w:pos="2381"/>
        </w:tabs>
        <w:ind w:left="2381" w:hanging="226"/>
      </w:pPr>
      <w:rPr>
        <w:rFonts w:hint="default"/>
      </w:rPr>
    </w:lvl>
    <w:lvl w:ilvl="8">
      <w:start w:val="1"/>
      <w:numFmt w:val="lowerRoman"/>
      <w:lvlText w:val="%9."/>
      <w:lvlJc w:val="left"/>
      <w:pPr>
        <w:tabs>
          <w:tab w:val="num" w:pos="2722"/>
        </w:tabs>
        <w:ind w:left="2722" w:hanging="341"/>
      </w:pPr>
      <w:rPr>
        <w:rFonts w:hint="default"/>
      </w:rPr>
    </w:lvl>
  </w:abstractNum>
  <w:abstractNum w:abstractNumId="23">
    <w:nsid w:val="7D9521C8"/>
    <w:multiLevelType w:val="multilevel"/>
    <w:tmpl w:val="01DC8B96"/>
    <w:styleLink w:val="referencelist"/>
    <w:lvl w:ilvl="0">
      <w:start w:val="1"/>
      <w:numFmt w:val="decimal"/>
      <w:pStyle w:val="referenceitem"/>
      <w:lvlText w:val="%1."/>
      <w:lvlJc w:val="right"/>
      <w:pPr>
        <w:tabs>
          <w:tab w:val="num" w:pos="340"/>
        </w:tabs>
        <w:ind w:left="340" w:hanging="113"/>
      </w:pPr>
      <w:rPr>
        <w:rFonts w:ascii="Times New Roman" w:eastAsiaTheme="minorHAnsi" w:hAnsi="Times New Roman" w:cstheme="minorBidi"/>
      </w:rPr>
    </w:lvl>
    <w:lvl w:ilvl="1">
      <w:start w:val="1"/>
      <w:numFmt w:val="lowerLetter"/>
      <w:lvlText w:val="%2."/>
      <w:lvlJc w:val="left"/>
      <w:pPr>
        <w:tabs>
          <w:tab w:val="num" w:pos="2922"/>
        </w:tabs>
        <w:ind w:left="2922" w:hanging="360"/>
      </w:pPr>
      <w:rPr>
        <w:rFonts w:hint="default"/>
      </w:rPr>
    </w:lvl>
    <w:lvl w:ilvl="2">
      <w:start w:val="1"/>
      <w:numFmt w:val="lowerRoman"/>
      <w:lvlText w:val="%3."/>
      <w:lvlJc w:val="right"/>
      <w:pPr>
        <w:tabs>
          <w:tab w:val="num" w:pos="3642"/>
        </w:tabs>
        <w:ind w:left="3642" w:hanging="180"/>
      </w:pPr>
      <w:rPr>
        <w:rFonts w:hint="default"/>
      </w:rPr>
    </w:lvl>
    <w:lvl w:ilvl="3">
      <w:start w:val="1"/>
      <w:numFmt w:val="decimal"/>
      <w:lvlText w:val="%4."/>
      <w:lvlJc w:val="left"/>
      <w:pPr>
        <w:tabs>
          <w:tab w:val="num" w:pos="4362"/>
        </w:tabs>
        <w:ind w:left="4362" w:hanging="360"/>
      </w:pPr>
      <w:rPr>
        <w:rFonts w:hint="default"/>
      </w:rPr>
    </w:lvl>
    <w:lvl w:ilvl="4">
      <w:start w:val="1"/>
      <w:numFmt w:val="lowerLetter"/>
      <w:lvlText w:val="%5."/>
      <w:lvlJc w:val="left"/>
      <w:pPr>
        <w:tabs>
          <w:tab w:val="num" w:pos="5082"/>
        </w:tabs>
        <w:ind w:left="5082" w:hanging="360"/>
      </w:pPr>
      <w:rPr>
        <w:rFonts w:hint="default"/>
      </w:rPr>
    </w:lvl>
    <w:lvl w:ilvl="5">
      <w:start w:val="1"/>
      <w:numFmt w:val="lowerRoman"/>
      <w:lvlText w:val="%6."/>
      <w:lvlJc w:val="right"/>
      <w:pPr>
        <w:tabs>
          <w:tab w:val="num" w:pos="5802"/>
        </w:tabs>
        <w:ind w:left="5802" w:hanging="180"/>
      </w:pPr>
      <w:rPr>
        <w:rFonts w:hint="default"/>
      </w:rPr>
    </w:lvl>
    <w:lvl w:ilvl="6">
      <w:start w:val="1"/>
      <w:numFmt w:val="decimal"/>
      <w:lvlText w:val="%7."/>
      <w:lvlJc w:val="left"/>
      <w:pPr>
        <w:tabs>
          <w:tab w:val="num" w:pos="6522"/>
        </w:tabs>
        <w:ind w:left="6522" w:hanging="360"/>
      </w:pPr>
      <w:rPr>
        <w:rFonts w:hint="default"/>
      </w:rPr>
    </w:lvl>
    <w:lvl w:ilvl="7">
      <w:start w:val="1"/>
      <w:numFmt w:val="lowerLetter"/>
      <w:lvlText w:val="%8."/>
      <w:lvlJc w:val="left"/>
      <w:pPr>
        <w:tabs>
          <w:tab w:val="num" w:pos="7242"/>
        </w:tabs>
        <w:ind w:left="7242" w:hanging="360"/>
      </w:pPr>
      <w:rPr>
        <w:rFonts w:hint="default"/>
      </w:rPr>
    </w:lvl>
    <w:lvl w:ilvl="8">
      <w:start w:val="1"/>
      <w:numFmt w:val="lowerRoman"/>
      <w:lvlText w:val="%9."/>
      <w:lvlJc w:val="right"/>
      <w:pPr>
        <w:tabs>
          <w:tab w:val="num" w:pos="7962"/>
        </w:tabs>
        <w:ind w:left="7962" w:hanging="180"/>
      </w:pPr>
      <w:rPr>
        <w:rFonts w:hint="default"/>
      </w:rPr>
    </w:lvl>
  </w:abstractNum>
  <w:num w:numId="1">
    <w:abstractNumId w:val="22"/>
  </w:num>
  <w:num w:numId="2">
    <w:abstractNumId w:val="12"/>
  </w:num>
  <w:num w:numId="3">
    <w:abstractNumId w:val="20"/>
  </w:num>
  <w:num w:numId="4">
    <w:abstractNumId w:val="21"/>
  </w:num>
  <w:num w:numId="5">
    <w:abstractNumId w:val="23"/>
  </w:num>
  <w:num w:numId="6">
    <w:abstractNumId w:val="18"/>
  </w:num>
  <w:num w:numId="7">
    <w:abstractNumId w:val="9"/>
  </w:num>
  <w:num w:numId="8">
    <w:abstractNumId w:val="21"/>
  </w:num>
  <w:num w:numId="9">
    <w:abstractNumId w:val="8"/>
  </w:num>
  <w:num w:numId="10">
    <w:abstractNumId w:val="23"/>
  </w:num>
  <w:num w:numId="11">
    <w:abstractNumId w:val="12"/>
  </w:num>
  <w:num w:numId="12">
    <w:abstractNumId w:val="20"/>
  </w:num>
  <w:num w:numId="13">
    <w:abstractNumId w:val="14"/>
  </w:num>
  <w:num w:numId="14">
    <w:abstractNumId w:val="7"/>
  </w:num>
  <w:num w:numId="15">
    <w:abstractNumId w:val="6"/>
  </w:num>
  <w:num w:numId="16">
    <w:abstractNumId w:val="5"/>
  </w:num>
  <w:num w:numId="17">
    <w:abstractNumId w:val="4"/>
  </w:num>
  <w:num w:numId="18">
    <w:abstractNumId w:val="3"/>
  </w:num>
  <w:num w:numId="19">
    <w:abstractNumId w:val="2"/>
  </w:num>
  <w:num w:numId="20">
    <w:abstractNumId w:val="1"/>
  </w:num>
  <w:num w:numId="21">
    <w:abstractNumId w:val="0"/>
  </w:num>
  <w:num w:numId="22">
    <w:abstractNumId w:val="13"/>
  </w:num>
  <w:num w:numId="23">
    <w:abstractNumId w:val="15"/>
  </w:num>
  <w:num w:numId="2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1"/>
  </w:num>
  <w:num w:numId="26">
    <w:abstractNumId w:val="19"/>
  </w:num>
  <w:num w:numId="27">
    <w:abstractNumId w:val="10"/>
  </w:num>
  <w:num w:numId="28">
    <w:abstractNumId w:val="16"/>
  </w:num>
  <w:num w:numId="29">
    <w:abstractNumId w:val="17"/>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en-GB" w:vendorID="64" w:dllVersion="131078" w:nlCheck="1" w:checkStyle="0"/>
  <w:activeWritingStyle w:appName="MSWord" w:lang="de-DE" w:vendorID="64" w:dllVersion="131078" w:nlCheck="1" w:checkStyle="1"/>
  <w:activeWritingStyle w:appName="MSWord" w:lang="en-US" w:vendorID="64" w:dllVersion="131078" w:nlCheck="1" w:checkStyle="0"/>
  <w:activeWritingStyle w:appName="MSWord" w:lang="de-AT" w:vendorID="64" w:dllVersion="131078" w:nlCheck="1" w:checkStyle="1"/>
  <w:activeWritingStyle w:appName="MSWord" w:lang="it-IT" w:vendorID="64" w:dllVersion="131078" w:nlCheck="1" w:checkStyle="0"/>
  <w:proofState w:spelling="clean"/>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autoHyphenation/>
  <w:hyphenationZone w:val="400"/>
  <w:doNotHyphenateCaps/>
  <w:evenAndOddHeaders/>
  <w:noPunctuationKerning/>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5751"/>
    <w:rsid w:val="0000056A"/>
    <w:rsid w:val="00001D94"/>
    <w:rsid w:val="000058CD"/>
    <w:rsid w:val="00006405"/>
    <w:rsid w:val="00007F40"/>
    <w:rsid w:val="00015441"/>
    <w:rsid w:val="00022EEA"/>
    <w:rsid w:val="0002597B"/>
    <w:rsid w:val="00025D8F"/>
    <w:rsid w:val="000263BA"/>
    <w:rsid w:val="000309B7"/>
    <w:rsid w:val="00030E3E"/>
    <w:rsid w:val="0003135A"/>
    <w:rsid w:val="00031A5B"/>
    <w:rsid w:val="00034555"/>
    <w:rsid w:val="00040402"/>
    <w:rsid w:val="00046799"/>
    <w:rsid w:val="0004696A"/>
    <w:rsid w:val="000472FC"/>
    <w:rsid w:val="000500DB"/>
    <w:rsid w:val="0005696A"/>
    <w:rsid w:val="000569E7"/>
    <w:rsid w:val="00060EA7"/>
    <w:rsid w:val="000740BE"/>
    <w:rsid w:val="00074619"/>
    <w:rsid w:val="0007498B"/>
    <w:rsid w:val="0007593C"/>
    <w:rsid w:val="0008374A"/>
    <w:rsid w:val="00090710"/>
    <w:rsid w:val="00090731"/>
    <w:rsid w:val="00091C52"/>
    <w:rsid w:val="000927C5"/>
    <w:rsid w:val="00092FA6"/>
    <w:rsid w:val="000934BA"/>
    <w:rsid w:val="00094656"/>
    <w:rsid w:val="000A2E55"/>
    <w:rsid w:val="000A4D4A"/>
    <w:rsid w:val="000A53F5"/>
    <w:rsid w:val="000A6365"/>
    <w:rsid w:val="000B0051"/>
    <w:rsid w:val="000B13F2"/>
    <w:rsid w:val="000B1E82"/>
    <w:rsid w:val="000B2266"/>
    <w:rsid w:val="000B7E4C"/>
    <w:rsid w:val="000C006D"/>
    <w:rsid w:val="000C04F0"/>
    <w:rsid w:val="000C3777"/>
    <w:rsid w:val="000C4C8F"/>
    <w:rsid w:val="000D16FA"/>
    <w:rsid w:val="000D3597"/>
    <w:rsid w:val="000D6C21"/>
    <w:rsid w:val="000D6D27"/>
    <w:rsid w:val="000E04BD"/>
    <w:rsid w:val="000E071F"/>
    <w:rsid w:val="000E501A"/>
    <w:rsid w:val="000F0DC5"/>
    <w:rsid w:val="000F1F28"/>
    <w:rsid w:val="000F2909"/>
    <w:rsid w:val="000F4747"/>
    <w:rsid w:val="000F5478"/>
    <w:rsid w:val="000F782C"/>
    <w:rsid w:val="00101B1C"/>
    <w:rsid w:val="00110033"/>
    <w:rsid w:val="00117CC9"/>
    <w:rsid w:val="00120432"/>
    <w:rsid w:val="00120D79"/>
    <w:rsid w:val="0012660F"/>
    <w:rsid w:val="0013193E"/>
    <w:rsid w:val="00132761"/>
    <w:rsid w:val="001362F0"/>
    <w:rsid w:val="0013666A"/>
    <w:rsid w:val="00143EB4"/>
    <w:rsid w:val="00145AF7"/>
    <w:rsid w:val="0014772B"/>
    <w:rsid w:val="00160CC6"/>
    <w:rsid w:val="00162CC8"/>
    <w:rsid w:val="00163AF4"/>
    <w:rsid w:val="0016429C"/>
    <w:rsid w:val="00164D7E"/>
    <w:rsid w:val="0016678D"/>
    <w:rsid w:val="00171DEA"/>
    <w:rsid w:val="00172752"/>
    <w:rsid w:val="00172A1B"/>
    <w:rsid w:val="00182C6B"/>
    <w:rsid w:val="00185973"/>
    <w:rsid w:val="00187E43"/>
    <w:rsid w:val="00190935"/>
    <w:rsid w:val="00191FCE"/>
    <w:rsid w:val="00193FB1"/>
    <w:rsid w:val="00197686"/>
    <w:rsid w:val="001A0E09"/>
    <w:rsid w:val="001A6A01"/>
    <w:rsid w:val="001A7BEC"/>
    <w:rsid w:val="001B255B"/>
    <w:rsid w:val="001B3097"/>
    <w:rsid w:val="001B4547"/>
    <w:rsid w:val="001B4A7C"/>
    <w:rsid w:val="001B7C1C"/>
    <w:rsid w:val="001C1A9F"/>
    <w:rsid w:val="001D3E27"/>
    <w:rsid w:val="001D53EB"/>
    <w:rsid w:val="001D5CEA"/>
    <w:rsid w:val="001E21AD"/>
    <w:rsid w:val="001E3A57"/>
    <w:rsid w:val="001E6460"/>
    <w:rsid w:val="001F405F"/>
    <w:rsid w:val="001F5439"/>
    <w:rsid w:val="00200AD0"/>
    <w:rsid w:val="00200BA6"/>
    <w:rsid w:val="00202139"/>
    <w:rsid w:val="00204E89"/>
    <w:rsid w:val="00204ECF"/>
    <w:rsid w:val="00210248"/>
    <w:rsid w:val="00210B55"/>
    <w:rsid w:val="00210DB8"/>
    <w:rsid w:val="0021134D"/>
    <w:rsid w:val="00212511"/>
    <w:rsid w:val="00213A7D"/>
    <w:rsid w:val="00214AC2"/>
    <w:rsid w:val="0021503E"/>
    <w:rsid w:val="002224E1"/>
    <w:rsid w:val="00222A13"/>
    <w:rsid w:val="0022605F"/>
    <w:rsid w:val="00226E54"/>
    <w:rsid w:val="00227960"/>
    <w:rsid w:val="0023025C"/>
    <w:rsid w:val="0023086D"/>
    <w:rsid w:val="00230C00"/>
    <w:rsid w:val="0023104F"/>
    <w:rsid w:val="00231803"/>
    <w:rsid w:val="00231F30"/>
    <w:rsid w:val="00234E04"/>
    <w:rsid w:val="002354AE"/>
    <w:rsid w:val="00236290"/>
    <w:rsid w:val="00237B72"/>
    <w:rsid w:val="0024075B"/>
    <w:rsid w:val="00240D33"/>
    <w:rsid w:val="00241098"/>
    <w:rsid w:val="00241B3D"/>
    <w:rsid w:val="00242AE3"/>
    <w:rsid w:val="0024529B"/>
    <w:rsid w:val="002542EE"/>
    <w:rsid w:val="002579AC"/>
    <w:rsid w:val="00262528"/>
    <w:rsid w:val="002639D9"/>
    <w:rsid w:val="00264407"/>
    <w:rsid w:val="002701B6"/>
    <w:rsid w:val="00270386"/>
    <w:rsid w:val="0027411A"/>
    <w:rsid w:val="0027506C"/>
    <w:rsid w:val="002813B4"/>
    <w:rsid w:val="002823FC"/>
    <w:rsid w:val="00285F79"/>
    <w:rsid w:val="0028611A"/>
    <w:rsid w:val="0028638E"/>
    <w:rsid w:val="00286DF9"/>
    <w:rsid w:val="00297B5F"/>
    <w:rsid w:val="002A0991"/>
    <w:rsid w:val="002A0B48"/>
    <w:rsid w:val="002A4602"/>
    <w:rsid w:val="002A4A69"/>
    <w:rsid w:val="002A5067"/>
    <w:rsid w:val="002A56B5"/>
    <w:rsid w:val="002B406E"/>
    <w:rsid w:val="002B53C3"/>
    <w:rsid w:val="002B66F5"/>
    <w:rsid w:val="002B7863"/>
    <w:rsid w:val="002C110C"/>
    <w:rsid w:val="002C2445"/>
    <w:rsid w:val="002D34CD"/>
    <w:rsid w:val="002D4430"/>
    <w:rsid w:val="002D68B8"/>
    <w:rsid w:val="002E2462"/>
    <w:rsid w:val="002E27B0"/>
    <w:rsid w:val="002E323E"/>
    <w:rsid w:val="002E36AF"/>
    <w:rsid w:val="002E5AD3"/>
    <w:rsid w:val="002E6BA4"/>
    <w:rsid w:val="002F3CD1"/>
    <w:rsid w:val="002F3D2A"/>
    <w:rsid w:val="002F4749"/>
    <w:rsid w:val="002F520D"/>
    <w:rsid w:val="002F5D82"/>
    <w:rsid w:val="003025D3"/>
    <w:rsid w:val="00305345"/>
    <w:rsid w:val="00307282"/>
    <w:rsid w:val="00307D1B"/>
    <w:rsid w:val="00312F45"/>
    <w:rsid w:val="0031466D"/>
    <w:rsid w:val="00316E8F"/>
    <w:rsid w:val="0032281D"/>
    <w:rsid w:val="00323669"/>
    <w:rsid w:val="0032655F"/>
    <w:rsid w:val="00331973"/>
    <w:rsid w:val="00331C41"/>
    <w:rsid w:val="00331D86"/>
    <w:rsid w:val="00334C04"/>
    <w:rsid w:val="003356BB"/>
    <w:rsid w:val="00335C38"/>
    <w:rsid w:val="00336943"/>
    <w:rsid w:val="00341325"/>
    <w:rsid w:val="00341AEA"/>
    <w:rsid w:val="00341DB1"/>
    <w:rsid w:val="00341F67"/>
    <w:rsid w:val="003466F5"/>
    <w:rsid w:val="0035112D"/>
    <w:rsid w:val="00352D68"/>
    <w:rsid w:val="00353213"/>
    <w:rsid w:val="0035513F"/>
    <w:rsid w:val="003606CA"/>
    <w:rsid w:val="0036104B"/>
    <w:rsid w:val="00361FF5"/>
    <w:rsid w:val="00362269"/>
    <w:rsid w:val="00362A85"/>
    <w:rsid w:val="003633D4"/>
    <w:rsid w:val="00364275"/>
    <w:rsid w:val="003655E1"/>
    <w:rsid w:val="00367989"/>
    <w:rsid w:val="00371063"/>
    <w:rsid w:val="003716C9"/>
    <w:rsid w:val="003723B4"/>
    <w:rsid w:val="00372CA7"/>
    <w:rsid w:val="00376180"/>
    <w:rsid w:val="00377276"/>
    <w:rsid w:val="00377424"/>
    <w:rsid w:val="00380421"/>
    <w:rsid w:val="00384806"/>
    <w:rsid w:val="00384F79"/>
    <w:rsid w:val="00385439"/>
    <w:rsid w:val="003864AF"/>
    <w:rsid w:val="00387F12"/>
    <w:rsid w:val="00394847"/>
    <w:rsid w:val="00394942"/>
    <w:rsid w:val="003949F3"/>
    <w:rsid w:val="003A3A01"/>
    <w:rsid w:val="003A5543"/>
    <w:rsid w:val="003B0216"/>
    <w:rsid w:val="003B13D1"/>
    <w:rsid w:val="003B2F07"/>
    <w:rsid w:val="003B33F7"/>
    <w:rsid w:val="003B47DE"/>
    <w:rsid w:val="003B7599"/>
    <w:rsid w:val="003C1A34"/>
    <w:rsid w:val="003C1D3A"/>
    <w:rsid w:val="003C3796"/>
    <w:rsid w:val="003C3B83"/>
    <w:rsid w:val="003C4911"/>
    <w:rsid w:val="003C5BCA"/>
    <w:rsid w:val="003D3455"/>
    <w:rsid w:val="003D6CE6"/>
    <w:rsid w:val="003D6DAC"/>
    <w:rsid w:val="003E2A5E"/>
    <w:rsid w:val="003E3032"/>
    <w:rsid w:val="003E5A23"/>
    <w:rsid w:val="003F072B"/>
    <w:rsid w:val="003F185F"/>
    <w:rsid w:val="003F1DCF"/>
    <w:rsid w:val="003F4765"/>
    <w:rsid w:val="003F535F"/>
    <w:rsid w:val="003F65A6"/>
    <w:rsid w:val="00406036"/>
    <w:rsid w:val="00411E62"/>
    <w:rsid w:val="00414563"/>
    <w:rsid w:val="00415467"/>
    <w:rsid w:val="0041626B"/>
    <w:rsid w:val="004169DF"/>
    <w:rsid w:val="00423551"/>
    <w:rsid w:val="00423F1B"/>
    <w:rsid w:val="00426C62"/>
    <w:rsid w:val="0042772B"/>
    <w:rsid w:val="00430CF1"/>
    <w:rsid w:val="00432360"/>
    <w:rsid w:val="004328A0"/>
    <w:rsid w:val="00433441"/>
    <w:rsid w:val="00435214"/>
    <w:rsid w:val="00435D07"/>
    <w:rsid w:val="00436948"/>
    <w:rsid w:val="0043737C"/>
    <w:rsid w:val="0044009C"/>
    <w:rsid w:val="00442A6C"/>
    <w:rsid w:val="004435BA"/>
    <w:rsid w:val="00444190"/>
    <w:rsid w:val="004456F6"/>
    <w:rsid w:val="00453C76"/>
    <w:rsid w:val="00454BA9"/>
    <w:rsid w:val="00454DD4"/>
    <w:rsid w:val="00456287"/>
    <w:rsid w:val="00457160"/>
    <w:rsid w:val="00457332"/>
    <w:rsid w:val="004615DC"/>
    <w:rsid w:val="004621FD"/>
    <w:rsid w:val="0046327B"/>
    <w:rsid w:val="004705AF"/>
    <w:rsid w:val="00471304"/>
    <w:rsid w:val="00471B63"/>
    <w:rsid w:val="0047305E"/>
    <w:rsid w:val="00473617"/>
    <w:rsid w:val="00474846"/>
    <w:rsid w:val="00476386"/>
    <w:rsid w:val="0047768D"/>
    <w:rsid w:val="00477C52"/>
    <w:rsid w:val="00477F90"/>
    <w:rsid w:val="00480B81"/>
    <w:rsid w:val="00482E0F"/>
    <w:rsid w:val="0048344D"/>
    <w:rsid w:val="00484DD3"/>
    <w:rsid w:val="00486D71"/>
    <w:rsid w:val="0049080E"/>
    <w:rsid w:val="004918B5"/>
    <w:rsid w:val="00492CE9"/>
    <w:rsid w:val="0049316E"/>
    <w:rsid w:val="004956C3"/>
    <w:rsid w:val="00495761"/>
    <w:rsid w:val="00497AD6"/>
    <w:rsid w:val="004A2B85"/>
    <w:rsid w:val="004B02C1"/>
    <w:rsid w:val="004C20E7"/>
    <w:rsid w:val="004C2656"/>
    <w:rsid w:val="004C2812"/>
    <w:rsid w:val="004D189F"/>
    <w:rsid w:val="004D26CC"/>
    <w:rsid w:val="004D38FD"/>
    <w:rsid w:val="004D49E8"/>
    <w:rsid w:val="004D4E83"/>
    <w:rsid w:val="004D4FF1"/>
    <w:rsid w:val="004D6665"/>
    <w:rsid w:val="004D777B"/>
    <w:rsid w:val="004D7C52"/>
    <w:rsid w:val="004E0C9D"/>
    <w:rsid w:val="004E5CC8"/>
    <w:rsid w:val="004F16B4"/>
    <w:rsid w:val="004F42A2"/>
    <w:rsid w:val="004F6474"/>
    <w:rsid w:val="00500895"/>
    <w:rsid w:val="005010B4"/>
    <w:rsid w:val="00501B8C"/>
    <w:rsid w:val="0050369B"/>
    <w:rsid w:val="00504743"/>
    <w:rsid w:val="00511908"/>
    <w:rsid w:val="00512421"/>
    <w:rsid w:val="0051658B"/>
    <w:rsid w:val="00521BC8"/>
    <w:rsid w:val="005223DA"/>
    <w:rsid w:val="0052599C"/>
    <w:rsid w:val="00531E07"/>
    <w:rsid w:val="0053704E"/>
    <w:rsid w:val="0053710F"/>
    <w:rsid w:val="005377DD"/>
    <w:rsid w:val="00541B61"/>
    <w:rsid w:val="005535D4"/>
    <w:rsid w:val="00560C38"/>
    <w:rsid w:val="00564ED7"/>
    <w:rsid w:val="00571515"/>
    <w:rsid w:val="00571B4E"/>
    <w:rsid w:val="00572856"/>
    <w:rsid w:val="005808CB"/>
    <w:rsid w:val="005846B6"/>
    <w:rsid w:val="00584C20"/>
    <w:rsid w:val="00584C27"/>
    <w:rsid w:val="00591219"/>
    <w:rsid w:val="00594B9B"/>
    <w:rsid w:val="00595C9A"/>
    <w:rsid w:val="005A2E29"/>
    <w:rsid w:val="005A5F79"/>
    <w:rsid w:val="005A6F7C"/>
    <w:rsid w:val="005B0EF1"/>
    <w:rsid w:val="005B32AC"/>
    <w:rsid w:val="005B3D33"/>
    <w:rsid w:val="005B50EE"/>
    <w:rsid w:val="005B6BD6"/>
    <w:rsid w:val="005C70FB"/>
    <w:rsid w:val="005D172C"/>
    <w:rsid w:val="005E026B"/>
    <w:rsid w:val="005E316C"/>
    <w:rsid w:val="005E540E"/>
    <w:rsid w:val="005F123B"/>
    <w:rsid w:val="005F2416"/>
    <w:rsid w:val="005F4EB3"/>
    <w:rsid w:val="005F6719"/>
    <w:rsid w:val="00604BA8"/>
    <w:rsid w:val="006052E9"/>
    <w:rsid w:val="006110E0"/>
    <w:rsid w:val="0061213E"/>
    <w:rsid w:val="0061522E"/>
    <w:rsid w:val="00616817"/>
    <w:rsid w:val="006222BB"/>
    <w:rsid w:val="00622629"/>
    <w:rsid w:val="006237BB"/>
    <w:rsid w:val="0062456E"/>
    <w:rsid w:val="006258CB"/>
    <w:rsid w:val="00625C35"/>
    <w:rsid w:val="00625C3B"/>
    <w:rsid w:val="0062785E"/>
    <w:rsid w:val="00627D6A"/>
    <w:rsid w:val="00631358"/>
    <w:rsid w:val="00631A9F"/>
    <w:rsid w:val="00633513"/>
    <w:rsid w:val="00637DFE"/>
    <w:rsid w:val="00642073"/>
    <w:rsid w:val="0064602F"/>
    <w:rsid w:val="006469B8"/>
    <w:rsid w:val="00650717"/>
    <w:rsid w:val="00650CEB"/>
    <w:rsid w:val="00653A1B"/>
    <w:rsid w:val="0065405B"/>
    <w:rsid w:val="0065601E"/>
    <w:rsid w:val="00656155"/>
    <w:rsid w:val="00657BC3"/>
    <w:rsid w:val="0066250C"/>
    <w:rsid w:val="00665873"/>
    <w:rsid w:val="00671169"/>
    <w:rsid w:val="006713CE"/>
    <w:rsid w:val="00673747"/>
    <w:rsid w:val="00674CEB"/>
    <w:rsid w:val="006750C2"/>
    <w:rsid w:val="006778FD"/>
    <w:rsid w:val="0068057D"/>
    <w:rsid w:val="006856F2"/>
    <w:rsid w:val="00690F07"/>
    <w:rsid w:val="00694AAD"/>
    <w:rsid w:val="006968F0"/>
    <w:rsid w:val="006A1D3F"/>
    <w:rsid w:val="006A5D0F"/>
    <w:rsid w:val="006A645F"/>
    <w:rsid w:val="006B184A"/>
    <w:rsid w:val="006C0AD3"/>
    <w:rsid w:val="006C1010"/>
    <w:rsid w:val="006C74CC"/>
    <w:rsid w:val="006D63CD"/>
    <w:rsid w:val="006E00D5"/>
    <w:rsid w:val="006E031A"/>
    <w:rsid w:val="006E4352"/>
    <w:rsid w:val="006E4617"/>
    <w:rsid w:val="006E5E67"/>
    <w:rsid w:val="006E7497"/>
    <w:rsid w:val="006F077C"/>
    <w:rsid w:val="006F1F04"/>
    <w:rsid w:val="006F257F"/>
    <w:rsid w:val="006F3597"/>
    <w:rsid w:val="006F408A"/>
    <w:rsid w:val="00700CE2"/>
    <w:rsid w:val="007027E6"/>
    <w:rsid w:val="0070371D"/>
    <w:rsid w:val="00706A12"/>
    <w:rsid w:val="00707B08"/>
    <w:rsid w:val="00710085"/>
    <w:rsid w:val="00714E9D"/>
    <w:rsid w:val="007162F0"/>
    <w:rsid w:val="00721462"/>
    <w:rsid w:val="00721EA1"/>
    <w:rsid w:val="00722480"/>
    <w:rsid w:val="00722FCD"/>
    <w:rsid w:val="00726417"/>
    <w:rsid w:val="00726A40"/>
    <w:rsid w:val="00726F80"/>
    <w:rsid w:val="007273EB"/>
    <w:rsid w:val="007304DC"/>
    <w:rsid w:val="00731E8F"/>
    <w:rsid w:val="007337F4"/>
    <w:rsid w:val="00735682"/>
    <w:rsid w:val="00741E42"/>
    <w:rsid w:val="0074633C"/>
    <w:rsid w:val="0074741C"/>
    <w:rsid w:val="00750E7D"/>
    <w:rsid w:val="007540B1"/>
    <w:rsid w:val="007608F0"/>
    <w:rsid w:val="007626F0"/>
    <w:rsid w:val="007636F4"/>
    <w:rsid w:val="00763F1F"/>
    <w:rsid w:val="00765705"/>
    <w:rsid w:val="007657AB"/>
    <w:rsid w:val="0076605E"/>
    <w:rsid w:val="00767E26"/>
    <w:rsid w:val="0077170A"/>
    <w:rsid w:val="007743D5"/>
    <w:rsid w:val="00775588"/>
    <w:rsid w:val="00775796"/>
    <w:rsid w:val="007771D7"/>
    <w:rsid w:val="007809D1"/>
    <w:rsid w:val="00780F47"/>
    <w:rsid w:val="00786C5B"/>
    <w:rsid w:val="0079040D"/>
    <w:rsid w:val="00791F63"/>
    <w:rsid w:val="007930A2"/>
    <w:rsid w:val="00795279"/>
    <w:rsid w:val="007A08F7"/>
    <w:rsid w:val="007A2A2C"/>
    <w:rsid w:val="007A3249"/>
    <w:rsid w:val="007A52AC"/>
    <w:rsid w:val="007A5D2D"/>
    <w:rsid w:val="007B62DF"/>
    <w:rsid w:val="007B722C"/>
    <w:rsid w:val="007C1B8F"/>
    <w:rsid w:val="007C3D5C"/>
    <w:rsid w:val="007C7941"/>
    <w:rsid w:val="007D0A21"/>
    <w:rsid w:val="007D1350"/>
    <w:rsid w:val="007D3F01"/>
    <w:rsid w:val="007D46AA"/>
    <w:rsid w:val="007D4E68"/>
    <w:rsid w:val="007E0352"/>
    <w:rsid w:val="007F3BF6"/>
    <w:rsid w:val="00804A91"/>
    <w:rsid w:val="00807BBC"/>
    <w:rsid w:val="00810F00"/>
    <w:rsid w:val="008126A2"/>
    <w:rsid w:val="0081281B"/>
    <w:rsid w:val="008141F8"/>
    <w:rsid w:val="008175BD"/>
    <w:rsid w:val="00821D41"/>
    <w:rsid w:val="008231E9"/>
    <w:rsid w:val="008249E4"/>
    <w:rsid w:val="008250DF"/>
    <w:rsid w:val="00831B2C"/>
    <w:rsid w:val="008338A5"/>
    <w:rsid w:val="0083409A"/>
    <w:rsid w:val="008350C3"/>
    <w:rsid w:val="00837AB8"/>
    <w:rsid w:val="0084082B"/>
    <w:rsid w:val="0084658F"/>
    <w:rsid w:val="00850810"/>
    <w:rsid w:val="00852E68"/>
    <w:rsid w:val="00866334"/>
    <w:rsid w:val="008664B6"/>
    <w:rsid w:val="00871A19"/>
    <w:rsid w:val="00872347"/>
    <w:rsid w:val="00873A48"/>
    <w:rsid w:val="00882B0A"/>
    <w:rsid w:val="0088340F"/>
    <w:rsid w:val="00886EF0"/>
    <w:rsid w:val="00887703"/>
    <w:rsid w:val="00887743"/>
    <w:rsid w:val="00891264"/>
    <w:rsid w:val="008940AB"/>
    <w:rsid w:val="008946C9"/>
    <w:rsid w:val="00895427"/>
    <w:rsid w:val="00895F20"/>
    <w:rsid w:val="008A281F"/>
    <w:rsid w:val="008A6E4E"/>
    <w:rsid w:val="008A7007"/>
    <w:rsid w:val="008A7B46"/>
    <w:rsid w:val="008B1558"/>
    <w:rsid w:val="008B225D"/>
    <w:rsid w:val="008B25C8"/>
    <w:rsid w:val="008B40E2"/>
    <w:rsid w:val="008B42D1"/>
    <w:rsid w:val="008B4C1F"/>
    <w:rsid w:val="008B50BD"/>
    <w:rsid w:val="008B50BF"/>
    <w:rsid w:val="008B78BA"/>
    <w:rsid w:val="008C0579"/>
    <w:rsid w:val="008C1CDA"/>
    <w:rsid w:val="008C511A"/>
    <w:rsid w:val="008C59DB"/>
    <w:rsid w:val="008C6347"/>
    <w:rsid w:val="008C6548"/>
    <w:rsid w:val="008D00D5"/>
    <w:rsid w:val="008D0EBD"/>
    <w:rsid w:val="008D2E99"/>
    <w:rsid w:val="008D38E8"/>
    <w:rsid w:val="008D3C6F"/>
    <w:rsid w:val="008D3CA6"/>
    <w:rsid w:val="008D6649"/>
    <w:rsid w:val="008E0765"/>
    <w:rsid w:val="008E3988"/>
    <w:rsid w:val="008E3A00"/>
    <w:rsid w:val="008E47AE"/>
    <w:rsid w:val="008E4D29"/>
    <w:rsid w:val="008E721B"/>
    <w:rsid w:val="008E78D4"/>
    <w:rsid w:val="008F00F6"/>
    <w:rsid w:val="008F1585"/>
    <w:rsid w:val="008F1C11"/>
    <w:rsid w:val="008F43AB"/>
    <w:rsid w:val="008F563D"/>
    <w:rsid w:val="008F60DC"/>
    <w:rsid w:val="0090289B"/>
    <w:rsid w:val="00903EC4"/>
    <w:rsid w:val="00905872"/>
    <w:rsid w:val="00905DD2"/>
    <w:rsid w:val="0090666A"/>
    <w:rsid w:val="00907031"/>
    <w:rsid w:val="009079EF"/>
    <w:rsid w:val="00912D08"/>
    <w:rsid w:val="0092271C"/>
    <w:rsid w:val="009236C9"/>
    <w:rsid w:val="0092483E"/>
    <w:rsid w:val="00927042"/>
    <w:rsid w:val="0093247D"/>
    <w:rsid w:val="00933633"/>
    <w:rsid w:val="00933AD3"/>
    <w:rsid w:val="009419FE"/>
    <w:rsid w:val="00942F71"/>
    <w:rsid w:val="00942F94"/>
    <w:rsid w:val="00943545"/>
    <w:rsid w:val="00944C29"/>
    <w:rsid w:val="009459F1"/>
    <w:rsid w:val="00946153"/>
    <w:rsid w:val="00950D0B"/>
    <w:rsid w:val="00951D6B"/>
    <w:rsid w:val="00952A27"/>
    <w:rsid w:val="0095435F"/>
    <w:rsid w:val="00954CC0"/>
    <w:rsid w:val="00957940"/>
    <w:rsid w:val="00960D65"/>
    <w:rsid w:val="00962A8B"/>
    <w:rsid w:val="00963FCB"/>
    <w:rsid w:val="009702E3"/>
    <w:rsid w:val="009739B4"/>
    <w:rsid w:val="0098319A"/>
    <w:rsid w:val="00984E32"/>
    <w:rsid w:val="0098549F"/>
    <w:rsid w:val="0098555B"/>
    <w:rsid w:val="00985B09"/>
    <w:rsid w:val="00987429"/>
    <w:rsid w:val="00990BBC"/>
    <w:rsid w:val="0099105E"/>
    <w:rsid w:val="00991EFC"/>
    <w:rsid w:val="00993021"/>
    <w:rsid w:val="009935A9"/>
    <w:rsid w:val="009950CD"/>
    <w:rsid w:val="00995A25"/>
    <w:rsid w:val="00997385"/>
    <w:rsid w:val="0099769C"/>
    <w:rsid w:val="009A1677"/>
    <w:rsid w:val="009A2666"/>
    <w:rsid w:val="009A3855"/>
    <w:rsid w:val="009A411B"/>
    <w:rsid w:val="009A4E5F"/>
    <w:rsid w:val="009A5950"/>
    <w:rsid w:val="009A65F2"/>
    <w:rsid w:val="009A6E6F"/>
    <w:rsid w:val="009B1BC3"/>
    <w:rsid w:val="009B4225"/>
    <w:rsid w:val="009C1123"/>
    <w:rsid w:val="009C1481"/>
    <w:rsid w:val="009C19CB"/>
    <w:rsid w:val="009C3E60"/>
    <w:rsid w:val="009C411C"/>
    <w:rsid w:val="009C439C"/>
    <w:rsid w:val="009D1227"/>
    <w:rsid w:val="009D5432"/>
    <w:rsid w:val="009D627C"/>
    <w:rsid w:val="009E0616"/>
    <w:rsid w:val="009E388E"/>
    <w:rsid w:val="009E4E69"/>
    <w:rsid w:val="009E649D"/>
    <w:rsid w:val="009E7A40"/>
    <w:rsid w:val="009F73DF"/>
    <w:rsid w:val="009F7FCE"/>
    <w:rsid w:val="00A05754"/>
    <w:rsid w:val="00A060F9"/>
    <w:rsid w:val="00A06578"/>
    <w:rsid w:val="00A10B22"/>
    <w:rsid w:val="00A21AC2"/>
    <w:rsid w:val="00A21BE9"/>
    <w:rsid w:val="00A234DD"/>
    <w:rsid w:val="00A24F12"/>
    <w:rsid w:val="00A2627C"/>
    <w:rsid w:val="00A26846"/>
    <w:rsid w:val="00A30F9A"/>
    <w:rsid w:val="00A31908"/>
    <w:rsid w:val="00A32D1E"/>
    <w:rsid w:val="00A33255"/>
    <w:rsid w:val="00A3516F"/>
    <w:rsid w:val="00A35229"/>
    <w:rsid w:val="00A37FEA"/>
    <w:rsid w:val="00A40981"/>
    <w:rsid w:val="00A422B0"/>
    <w:rsid w:val="00A42D6A"/>
    <w:rsid w:val="00A442F2"/>
    <w:rsid w:val="00A4759E"/>
    <w:rsid w:val="00A504B6"/>
    <w:rsid w:val="00A52DF4"/>
    <w:rsid w:val="00A544F5"/>
    <w:rsid w:val="00A56DFB"/>
    <w:rsid w:val="00A56E4F"/>
    <w:rsid w:val="00A57525"/>
    <w:rsid w:val="00A652A7"/>
    <w:rsid w:val="00A674B3"/>
    <w:rsid w:val="00A67FC6"/>
    <w:rsid w:val="00A71882"/>
    <w:rsid w:val="00A747B9"/>
    <w:rsid w:val="00A817F7"/>
    <w:rsid w:val="00A81874"/>
    <w:rsid w:val="00A824E6"/>
    <w:rsid w:val="00A82F18"/>
    <w:rsid w:val="00A83872"/>
    <w:rsid w:val="00A85F41"/>
    <w:rsid w:val="00A87F94"/>
    <w:rsid w:val="00A92ED7"/>
    <w:rsid w:val="00A94387"/>
    <w:rsid w:val="00A95290"/>
    <w:rsid w:val="00AA19EB"/>
    <w:rsid w:val="00AA4B05"/>
    <w:rsid w:val="00AA7382"/>
    <w:rsid w:val="00AB2269"/>
    <w:rsid w:val="00AB2CDF"/>
    <w:rsid w:val="00AB53F9"/>
    <w:rsid w:val="00AB6306"/>
    <w:rsid w:val="00AB707B"/>
    <w:rsid w:val="00AC1E95"/>
    <w:rsid w:val="00AC3D8B"/>
    <w:rsid w:val="00AC456C"/>
    <w:rsid w:val="00AC5120"/>
    <w:rsid w:val="00AC683B"/>
    <w:rsid w:val="00AD3E6C"/>
    <w:rsid w:val="00AE0CA7"/>
    <w:rsid w:val="00AE2D8C"/>
    <w:rsid w:val="00AE7146"/>
    <w:rsid w:val="00AE7469"/>
    <w:rsid w:val="00AF0D17"/>
    <w:rsid w:val="00AF2CE7"/>
    <w:rsid w:val="00AF5E1A"/>
    <w:rsid w:val="00AF5FB9"/>
    <w:rsid w:val="00B02D5D"/>
    <w:rsid w:val="00B06354"/>
    <w:rsid w:val="00B07D10"/>
    <w:rsid w:val="00B1248A"/>
    <w:rsid w:val="00B133BF"/>
    <w:rsid w:val="00B13B2F"/>
    <w:rsid w:val="00B14490"/>
    <w:rsid w:val="00B163EC"/>
    <w:rsid w:val="00B16A67"/>
    <w:rsid w:val="00B17DFA"/>
    <w:rsid w:val="00B17E0A"/>
    <w:rsid w:val="00B2046F"/>
    <w:rsid w:val="00B22932"/>
    <w:rsid w:val="00B2350A"/>
    <w:rsid w:val="00B24FFB"/>
    <w:rsid w:val="00B25AD5"/>
    <w:rsid w:val="00B30686"/>
    <w:rsid w:val="00B31C27"/>
    <w:rsid w:val="00B34E02"/>
    <w:rsid w:val="00B372A9"/>
    <w:rsid w:val="00B37356"/>
    <w:rsid w:val="00B37D11"/>
    <w:rsid w:val="00B40B82"/>
    <w:rsid w:val="00B41F94"/>
    <w:rsid w:val="00B443CA"/>
    <w:rsid w:val="00B45595"/>
    <w:rsid w:val="00B4592B"/>
    <w:rsid w:val="00B469AD"/>
    <w:rsid w:val="00B47023"/>
    <w:rsid w:val="00B4764D"/>
    <w:rsid w:val="00B52A48"/>
    <w:rsid w:val="00B52C8F"/>
    <w:rsid w:val="00B55008"/>
    <w:rsid w:val="00B55961"/>
    <w:rsid w:val="00B57C09"/>
    <w:rsid w:val="00B676D4"/>
    <w:rsid w:val="00B71296"/>
    <w:rsid w:val="00B725D1"/>
    <w:rsid w:val="00B72632"/>
    <w:rsid w:val="00B752BF"/>
    <w:rsid w:val="00B754A2"/>
    <w:rsid w:val="00B75A88"/>
    <w:rsid w:val="00B80230"/>
    <w:rsid w:val="00B8034A"/>
    <w:rsid w:val="00B86301"/>
    <w:rsid w:val="00B9031D"/>
    <w:rsid w:val="00B90577"/>
    <w:rsid w:val="00B9219B"/>
    <w:rsid w:val="00B927C6"/>
    <w:rsid w:val="00BA0EDB"/>
    <w:rsid w:val="00BA224A"/>
    <w:rsid w:val="00BA485F"/>
    <w:rsid w:val="00BA5679"/>
    <w:rsid w:val="00BA6773"/>
    <w:rsid w:val="00BA705B"/>
    <w:rsid w:val="00BB31F3"/>
    <w:rsid w:val="00BB35C6"/>
    <w:rsid w:val="00BB4102"/>
    <w:rsid w:val="00BB483F"/>
    <w:rsid w:val="00BC02E5"/>
    <w:rsid w:val="00BC0E60"/>
    <w:rsid w:val="00BC26A5"/>
    <w:rsid w:val="00BC2D6C"/>
    <w:rsid w:val="00BC4BE5"/>
    <w:rsid w:val="00BC69FA"/>
    <w:rsid w:val="00BC72CE"/>
    <w:rsid w:val="00BC7314"/>
    <w:rsid w:val="00BD55E1"/>
    <w:rsid w:val="00BE08A1"/>
    <w:rsid w:val="00BE1517"/>
    <w:rsid w:val="00BE18BA"/>
    <w:rsid w:val="00BE21B8"/>
    <w:rsid w:val="00BF4592"/>
    <w:rsid w:val="00BF5120"/>
    <w:rsid w:val="00BF5E49"/>
    <w:rsid w:val="00C0016F"/>
    <w:rsid w:val="00C00EDC"/>
    <w:rsid w:val="00C01781"/>
    <w:rsid w:val="00C04C3A"/>
    <w:rsid w:val="00C05153"/>
    <w:rsid w:val="00C0762F"/>
    <w:rsid w:val="00C0795A"/>
    <w:rsid w:val="00C20A4B"/>
    <w:rsid w:val="00C22642"/>
    <w:rsid w:val="00C24E6B"/>
    <w:rsid w:val="00C2501E"/>
    <w:rsid w:val="00C25B20"/>
    <w:rsid w:val="00C25E8B"/>
    <w:rsid w:val="00C26EC0"/>
    <w:rsid w:val="00C315CF"/>
    <w:rsid w:val="00C34BBB"/>
    <w:rsid w:val="00C42C32"/>
    <w:rsid w:val="00C43226"/>
    <w:rsid w:val="00C43737"/>
    <w:rsid w:val="00C44013"/>
    <w:rsid w:val="00C453BD"/>
    <w:rsid w:val="00C45C81"/>
    <w:rsid w:val="00C46EFA"/>
    <w:rsid w:val="00C51C56"/>
    <w:rsid w:val="00C57603"/>
    <w:rsid w:val="00C60104"/>
    <w:rsid w:val="00C6285A"/>
    <w:rsid w:val="00C62D87"/>
    <w:rsid w:val="00C62E7B"/>
    <w:rsid w:val="00C73FE1"/>
    <w:rsid w:val="00C743AE"/>
    <w:rsid w:val="00C8067F"/>
    <w:rsid w:val="00C837A2"/>
    <w:rsid w:val="00C846ED"/>
    <w:rsid w:val="00C91263"/>
    <w:rsid w:val="00CA0345"/>
    <w:rsid w:val="00CA158C"/>
    <w:rsid w:val="00CA7983"/>
    <w:rsid w:val="00CB2916"/>
    <w:rsid w:val="00CB3BE5"/>
    <w:rsid w:val="00CB4031"/>
    <w:rsid w:val="00CB40A1"/>
    <w:rsid w:val="00CD0021"/>
    <w:rsid w:val="00CD0BD7"/>
    <w:rsid w:val="00CD4538"/>
    <w:rsid w:val="00CE0B3A"/>
    <w:rsid w:val="00CE223C"/>
    <w:rsid w:val="00CE7667"/>
    <w:rsid w:val="00CF166E"/>
    <w:rsid w:val="00CF3131"/>
    <w:rsid w:val="00CF3BE1"/>
    <w:rsid w:val="00CF6B2A"/>
    <w:rsid w:val="00D00243"/>
    <w:rsid w:val="00D036BA"/>
    <w:rsid w:val="00D0557D"/>
    <w:rsid w:val="00D05ECD"/>
    <w:rsid w:val="00D073CB"/>
    <w:rsid w:val="00D1268F"/>
    <w:rsid w:val="00D24964"/>
    <w:rsid w:val="00D30140"/>
    <w:rsid w:val="00D36EBA"/>
    <w:rsid w:val="00D40AC2"/>
    <w:rsid w:val="00D4100E"/>
    <w:rsid w:val="00D50B77"/>
    <w:rsid w:val="00D53088"/>
    <w:rsid w:val="00D54466"/>
    <w:rsid w:val="00D63A3C"/>
    <w:rsid w:val="00D63EAB"/>
    <w:rsid w:val="00D6724D"/>
    <w:rsid w:val="00D6791A"/>
    <w:rsid w:val="00D707E2"/>
    <w:rsid w:val="00D73E9D"/>
    <w:rsid w:val="00D75A83"/>
    <w:rsid w:val="00D852BE"/>
    <w:rsid w:val="00D87891"/>
    <w:rsid w:val="00D91276"/>
    <w:rsid w:val="00D93670"/>
    <w:rsid w:val="00D96B09"/>
    <w:rsid w:val="00D96C7F"/>
    <w:rsid w:val="00D96CD4"/>
    <w:rsid w:val="00DA2AD6"/>
    <w:rsid w:val="00DA3D0F"/>
    <w:rsid w:val="00DB0063"/>
    <w:rsid w:val="00DB03EE"/>
    <w:rsid w:val="00DB229C"/>
    <w:rsid w:val="00DB3F11"/>
    <w:rsid w:val="00DB533C"/>
    <w:rsid w:val="00DC198D"/>
    <w:rsid w:val="00DC1E99"/>
    <w:rsid w:val="00DC7010"/>
    <w:rsid w:val="00DC72BF"/>
    <w:rsid w:val="00DD0149"/>
    <w:rsid w:val="00DD0416"/>
    <w:rsid w:val="00DD0917"/>
    <w:rsid w:val="00DD2C1A"/>
    <w:rsid w:val="00DD62F1"/>
    <w:rsid w:val="00DE09DF"/>
    <w:rsid w:val="00DE0CDF"/>
    <w:rsid w:val="00DE2420"/>
    <w:rsid w:val="00DE7B95"/>
    <w:rsid w:val="00DF1892"/>
    <w:rsid w:val="00DF45D3"/>
    <w:rsid w:val="00DF5156"/>
    <w:rsid w:val="00DF57D9"/>
    <w:rsid w:val="00E0244A"/>
    <w:rsid w:val="00E02E86"/>
    <w:rsid w:val="00E10D75"/>
    <w:rsid w:val="00E1431B"/>
    <w:rsid w:val="00E14595"/>
    <w:rsid w:val="00E15CDF"/>
    <w:rsid w:val="00E213DC"/>
    <w:rsid w:val="00E323DF"/>
    <w:rsid w:val="00E33B6D"/>
    <w:rsid w:val="00E40037"/>
    <w:rsid w:val="00E420A4"/>
    <w:rsid w:val="00E44646"/>
    <w:rsid w:val="00E4573E"/>
    <w:rsid w:val="00E45C70"/>
    <w:rsid w:val="00E46F15"/>
    <w:rsid w:val="00E50599"/>
    <w:rsid w:val="00E5102D"/>
    <w:rsid w:val="00E5254C"/>
    <w:rsid w:val="00E52FFF"/>
    <w:rsid w:val="00E55DF0"/>
    <w:rsid w:val="00E562D0"/>
    <w:rsid w:val="00E6054E"/>
    <w:rsid w:val="00E60F8C"/>
    <w:rsid w:val="00E6275E"/>
    <w:rsid w:val="00E73330"/>
    <w:rsid w:val="00E76629"/>
    <w:rsid w:val="00E774B9"/>
    <w:rsid w:val="00E774C2"/>
    <w:rsid w:val="00E85F33"/>
    <w:rsid w:val="00E868D6"/>
    <w:rsid w:val="00E87C24"/>
    <w:rsid w:val="00E91320"/>
    <w:rsid w:val="00E9232E"/>
    <w:rsid w:val="00E953E1"/>
    <w:rsid w:val="00E95C19"/>
    <w:rsid w:val="00EA69A4"/>
    <w:rsid w:val="00EB0717"/>
    <w:rsid w:val="00EB4862"/>
    <w:rsid w:val="00EB48F1"/>
    <w:rsid w:val="00EB4F99"/>
    <w:rsid w:val="00EB6167"/>
    <w:rsid w:val="00EC136E"/>
    <w:rsid w:val="00EC2435"/>
    <w:rsid w:val="00EC5974"/>
    <w:rsid w:val="00EC5DA7"/>
    <w:rsid w:val="00EC76EB"/>
    <w:rsid w:val="00ED3D75"/>
    <w:rsid w:val="00ED4B90"/>
    <w:rsid w:val="00ED6091"/>
    <w:rsid w:val="00ED7231"/>
    <w:rsid w:val="00EE1957"/>
    <w:rsid w:val="00EE31DB"/>
    <w:rsid w:val="00EE516F"/>
    <w:rsid w:val="00EF07AE"/>
    <w:rsid w:val="00EF1E29"/>
    <w:rsid w:val="00EF57AE"/>
    <w:rsid w:val="00F070EE"/>
    <w:rsid w:val="00F07CC8"/>
    <w:rsid w:val="00F1253E"/>
    <w:rsid w:val="00F14F53"/>
    <w:rsid w:val="00F1693C"/>
    <w:rsid w:val="00F16DD6"/>
    <w:rsid w:val="00F201E5"/>
    <w:rsid w:val="00F203A3"/>
    <w:rsid w:val="00F25751"/>
    <w:rsid w:val="00F2738B"/>
    <w:rsid w:val="00F314E2"/>
    <w:rsid w:val="00F33250"/>
    <w:rsid w:val="00F342C5"/>
    <w:rsid w:val="00F3520B"/>
    <w:rsid w:val="00F356C3"/>
    <w:rsid w:val="00F41EE4"/>
    <w:rsid w:val="00F422FE"/>
    <w:rsid w:val="00F4449B"/>
    <w:rsid w:val="00F44FF9"/>
    <w:rsid w:val="00F456CE"/>
    <w:rsid w:val="00F519B3"/>
    <w:rsid w:val="00F52239"/>
    <w:rsid w:val="00F536B8"/>
    <w:rsid w:val="00F56040"/>
    <w:rsid w:val="00F56CEA"/>
    <w:rsid w:val="00F602B5"/>
    <w:rsid w:val="00F60976"/>
    <w:rsid w:val="00F6216E"/>
    <w:rsid w:val="00F63D29"/>
    <w:rsid w:val="00F67D52"/>
    <w:rsid w:val="00F70102"/>
    <w:rsid w:val="00F70206"/>
    <w:rsid w:val="00F7079E"/>
    <w:rsid w:val="00F732B6"/>
    <w:rsid w:val="00F74CE0"/>
    <w:rsid w:val="00F75017"/>
    <w:rsid w:val="00F75332"/>
    <w:rsid w:val="00F77CFD"/>
    <w:rsid w:val="00F8021B"/>
    <w:rsid w:val="00F83CA8"/>
    <w:rsid w:val="00F84460"/>
    <w:rsid w:val="00F850B0"/>
    <w:rsid w:val="00F86D8E"/>
    <w:rsid w:val="00F93F65"/>
    <w:rsid w:val="00F95511"/>
    <w:rsid w:val="00F9578C"/>
    <w:rsid w:val="00FB05DC"/>
    <w:rsid w:val="00FC2DC4"/>
    <w:rsid w:val="00FC3D76"/>
    <w:rsid w:val="00FC464E"/>
    <w:rsid w:val="00FC49DF"/>
    <w:rsid w:val="00FC5481"/>
    <w:rsid w:val="00FD00E9"/>
    <w:rsid w:val="00FD0A36"/>
    <w:rsid w:val="00FD146B"/>
    <w:rsid w:val="00FE08C7"/>
    <w:rsid w:val="00FE0F5C"/>
    <w:rsid w:val="00FE1DA6"/>
    <w:rsid w:val="00FE7AC7"/>
    <w:rsid w:val="00FF06DB"/>
    <w:rsid w:val="00FF2573"/>
    <w:rsid w:val="00FF2928"/>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22ED2C6"/>
  <w15:docId w15:val="{2F12B94B-01A4-4573-BB46-2EEAF2AB2E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imes New Roman"/>
        <w:sz w:val="22"/>
        <w:szCs w:val="22"/>
        <w:lang w:val="en-US" w:eastAsia="en-US" w:bidi="en-US"/>
      </w:rPr>
    </w:rPrDefault>
    <w:pPrDefault>
      <w:pPr>
        <w:spacing w:after="200" w:line="276"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57603"/>
    <w:pPr>
      <w:spacing w:after="160" w:line="259" w:lineRule="auto"/>
    </w:pPr>
    <w:rPr>
      <w:rFonts w:ascii="Times New Roman" w:eastAsiaTheme="minorHAnsi" w:hAnsi="Times New Roman" w:cstheme="minorBidi"/>
      <w:sz w:val="20"/>
      <w:lang w:val="de-AT" w:bidi="ar-SA"/>
    </w:rPr>
  </w:style>
  <w:style w:type="paragraph" w:styleId="Heading10">
    <w:name w:val="heading 1"/>
    <w:basedOn w:val="Normal"/>
    <w:next w:val="Normal"/>
    <w:link w:val="Heading1Char"/>
    <w:qFormat/>
    <w:rsid w:val="00B17E0A"/>
    <w:pPr>
      <w:keepNext/>
      <w:keepLines/>
      <w:suppressAutoHyphens/>
      <w:spacing w:before="360" w:after="240" w:line="300" w:lineRule="atLeast"/>
      <w:ind w:left="567" w:hanging="567"/>
      <w:outlineLvl w:val="0"/>
    </w:pPr>
    <w:rPr>
      <w:b/>
      <w:sz w:val="24"/>
    </w:rPr>
  </w:style>
  <w:style w:type="paragraph" w:styleId="Heading20">
    <w:name w:val="heading 2"/>
    <w:basedOn w:val="Normal"/>
    <w:next w:val="Normal"/>
    <w:link w:val="Heading2Char"/>
    <w:qFormat/>
    <w:rsid w:val="00B17E0A"/>
    <w:pPr>
      <w:keepNext/>
      <w:keepLines/>
      <w:suppressAutoHyphens/>
      <w:spacing w:before="360"/>
      <w:ind w:left="567" w:hanging="567"/>
      <w:outlineLvl w:val="1"/>
    </w:pPr>
    <w:rPr>
      <w:b/>
    </w:rPr>
  </w:style>
  <w:style w:type="paragraph" w:styleId="Heading3">
    <w:name w:val="heading 3"/>
    <w:basedOn w:val="Normal"/>
    <w:next w:val="Normal"/>
    <w:link w:val="Heading3Char"/>
    <w:qFormat/>
    <w:rsid w:val="00B17E0A"/>
    <w:pPr>
      <w:spacing w:before="360"/>
      <w:outlineLvl w:val="2"/>
    </w:pPr>
  </w:style>
  <w:style w:type="paragraph" w:styleId="Heading4">
    <w:name w:val="heading 4"/>
    <w:basedOn w:val="Normal"/>
    <w:next w:val="Normal"/>
    <w:link w:val="Heading4Char"/>
    <w:qFormat/>
    <w:rsid w:val="00B17E0A"/>
    <w:pPr>
      <w:spacing w:before="240"/>
      <w:outlineLvl w:val="3"/>
    </w:pPr>
  </w:style>
  <w:style w:type="paragraph" w:styleId="Heading5">
    <w:name w:val="heading 5"/>
    <w:basedOn w:val="Normal"/>
    <w:next w:val="Normal"/>
    <w:link w:val="Heading5Char"/>
    <w:qFormat/>
    <w:rsid w:val="00B17E0A"/>
    <w:pPr>
      <w:spacing w:before="240"/>
      <w:outlineLvl w:val="4"/>
    </w:pPr>
  </w:style>
  <w:style w:type="paragraph" w:styleId="Heading6">
    <w:name w:val="heading 6"/>
    <w:basedOn w:val="Normal"/>
    <w:next w:val="Normal"/>
    <w:link w:val="Heading6Char"/>
    <w:qFormat/>
    <w:rsid w:val="00B17E0A"/>
    <w:pPr>
      <w:spacing w:before="240"/>
      <w:outlineLvl w:val="5"/>
    </w:pPr>
  </w:style>
  <w:style w:type="paragraph" w:styleId="Heading7">
    <w:name w:val="heading 7"/>
    <w:basedOn w:val="Normal"/>
    <w:next w:val="Normal"/>
    <w:link w:val="Heading7Char"/>
    <w:qFormat/>
    <w:rsid w:val="00B17E0A"/>
    <w:pPr>
      <w:spacing w:before="240"/>
      <w:outlineLvl w:val="6"/>
    </w:pPr>
  </w:style>
  <w:style w:type="paragraph" w:styleId="Heading8">
    <w:name w:val="heading 8"/>
    <w:basedOn w:val="Normal"/>
    <w:next w:val="Normal"/>
    <w:link w:val="Heading8Char"/>
    <w:qFormat/>
    <w:rsid w:val="00B17E0A"/>
    <w:pPr>
      <w:spacing w:before="240"/>
      <w:outlineLvl w:val="7"/>
    </w:pPr>
  </w:style>
  <w:style w:type="paragraph" w:styleId="Heading9">
    <w:name w:val="heading 9"/>
    <w:basedOn w:val="Normal"/>
    <w:next w:val="Normal"/>
    <w:link w:val="Heading9Char"/>
    <w:qFormat/>
    <w:rsid w:val="00B17E0A"/>
    <w:pPr>
      <w:spacing w:before="24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stract">
    <w:name w:val="abstract"/>
    <w:basedOn w:val="Normal"/>
    <w:rsid w:val="00B17E0A"/>
    <w:pPr>
      <w:spacing w:before="600" w:after="360" w:line="220" w:lineRule="atLeast"/>
      <w:ind w:left="567" w:right="567"/>
      <w:contextualSpacing/>
    </w:pPr>
    <w:rPr>
      <w:sz w:val="18"/>
    </w:rPr>
  </w:style>
  <w:style w:type="paragraph" w:customStyle="1" w:styleId="address">
    <w:name w:val="address"/>
    <w:basedOn w:val="Normal"/>
    <w:rsid w:val="00B17E0A"/>
    <w:pPr>
      <w:spacing w:after="200" w:line="220" w:lineRule="atLeast"/>
      <w:contextualSpacing/>
      <w:jc w:val="center"/>
    </w:pPr>
    <w:rPr>
      <w:sz w:val="18"/>
    </w:rPr>
  </w:style>
  <w:style w:type="numbering" w:customStyle="1" w:styleId="arabnumitem">
    <w:name w:val="arabnumitem"/>
    <w:basedOn w:val="NoList"/>
    <w:rsid w:val="00B17E0A"/>
    <w:pPr>
      <w:numPr>
        <w:numId w:val="1"/>
      </w:numPr>
    </w:pPr>
  </w:style>
  <w:style w:type="paragraph" w:styleId="ListBullet">
    <w:name w:val="List Bullet"/>
    <w:basedOn w:val="Normal"/>
    <w:rsid w:val="00B17E0A"/>
    <w:pPr>
      <w:numPr>
        <w:numId w:val="7"/>
      </w:numPr>
      <w:spacing w:before="120" w:after="120"/>
      <w:contextualSpacing/>
    </w:pPr>
  </w:style>
  <w:style w:type="paragraph" w:customStyle="1" w:styleId="author">
    <w:name w:val="author"/>
    <w:basedOn w:val="Normal"/>
    <w:next w:val="address"/>
    <w:rsid w:val="00B17E0A"/>
    <w:pPr>
      <w:spacing w:after="200"/>
      <w:jc w:val="center"/>
    </w:pPr>
  </w:style>
  <w:style w:type="paragraph" w:customStyle="1" w:styleId="bulletitem">
    <w:name w:val="bulletitem"/>
    <w:basedOn w:val="Normal"/>
    <w:rsid w:val="00B17E0A"/>
    <w:pPr>
      <w:numPr>
        <w:numId w:val="11"/>
      </w:numPr>
      <w:spacing w:before="160"/>
      <w:contextualSpacing/>
    </w:pPr>
  </w:style>
  <w:style w:type="paragraph" w:customStyle="1" w:styleId="dashitem">
    <w:name w:val="dashitem"/>
    <w:basedOn w:val="Normal"/>
    <w:rsid w:val="00B17E0A"/>
    <w:pPr>
      <w:numPr>
        <w:numId w:val="12"/>
      </w:numPr>
      <w:spacing w:before="160"/>
      <w:contextualSpacing/>
    </w:pPr>
  </w:style>
  <w:style w:type="character" w:customStyle="1" w:styleId="e-mail">
    <w:name w:val="e-mail"/>
    <w:basedOn w:val="DefaultParagraphFont"/>
    <w:rsid w:val="00B17E0A"/>
    <w:rPr>
      <w:rFonts w:ascii="Courier" w:hAnsi="Courier"/>
      <w:noProof/>
      <w:lang w:val="en-US"/>
    </w:rPr>
  </w:style>
  <w:style w:type="paragraph" w:customStyle="1" w:styleId="equation">
    <w:name w:val="equation"/>
    <w:basedOn w:val="Normal"/>
    <w:next w:val="Normal"/>
    <w:rsid w:val="00B17E0A"/>
    <w:pPr>
      <w:tabs>
        <w:tab w:val="center" w:pos="3289"/>
        <w:tab w:val="right" w:pos="6917"/>
      </w:tabs>
      <w:spacing w:before="160"/>
    </w:pPr>
  </w:style>
  <w:style w:type="paragraph" w:customStyle="1" w:styleId="figurecaption">
    <w:name w:val="figurecaption"/>
    <w:basedOn w:val="Normal"/>
    <w:next w:val="Normal"/>
    <w:rsid w:val="00B17E0A"/>
    <w:pPr>
      <w:keepLines/>
      <w:spacing w:before="120" w:after="240" w:line="220" w:lineRule="atLeast"/>
      <w:jc w:val="center"/>
    </w:pPr>
    <w:rPr>
      <w:sz w:val="18"/>
    </w:rPr>
  </w:style>
  <w:style w:type="character" w:styleId="FootnoteReference">
    <w:name w:val="footnote reference"/>
    <w:basedOn w:val="DefaultParagraphFont"/>
    <w:rsid w:val="00B17E0A"/>
    <w:rPr>
      <w:position w:val="0"/>
      <w:vertAlign w:val="superscript"/>
    </w:rPr>
  </w:style>
  <w:style w:type="paragraph" w:styleId="Footer">
    <w:name w:val="footer"/>
    <w:basedOn w:val="Normal"/>
    <w:link w:val="FooterChar"/>
    <w:rsid w:val="00B17E0A"/>
    <w:pPr>
      <w:tabs>
        <w:tab w:val="center" w:pos="4536"/>
        <w:tab w:val="right" w:pos="9072"/>
      </w:tabs>
    </w:pPr>
  </w:style>
  <w:style w:type="character" w:customStyle="1" w:styleId="FooterChar">
    <w:name w:val="Footer Char"/>
    <w:basedOn w:val="DefaultParagraphFont"/>
    <w:link w:val="Footer"/>
    <w:rsid w:val="0090666A"/>
    <w:rPr>
      <w:rFonts w:ascii="Times New Roman" w:eastAsia="Times New Roman" w:hAnsi="Times New Roman"/>
      <w:sz w:val="20"/>
      <w:szCs w:val="20"/>
      <w:lang w:eastAsia="de-DE" w:bidi="ar-SA"/>
    </w:rPr>
  </w:style>
  <w:style w:type="paragraph" w:customStyle="1" w:styleId="heading1">
    <w:name w:val="heading1"/>
    <w:basedOn w:val="Heading10"/>
    <w:next w:val="Normal"/>
    <w:rsid w:val="00B17E0A"/>
    <w:pPr>
      <w:numPr>
        <w:numId w:val="8"/>
      </w:numPr>
    </w:pPr>
    <w:rPr>
      <w:bCs/>
    </w:rPr>
  </w:style>
  <w:style w:type="paragraph" w:customStyle="1" w:styleId="heading2">
    <w:name w:val="heading2"/>
    <w:basedOn w:val="Heading20"/>
    <w:next w:val="Normal"/>
    <w:rsid w:val="00B17E0A"/>
    <w:pPr>
      <w:numPr>
        <w:ilvl w:val="1"/>
        <w:numId w:val="8"/>
      </w:numPr>
    </w:pPr>
    <w:rPr>
      <w:bCs/>
      <w:iCs/>
    </w:rPr>
  </w:style>
  <w:style w:type="character" w:customStyle="1" w:styleId="heading30">
    <w:name w:val="heading3"/>
    <w:basedOn w:val="DefaultParagraphFont"/>
    <w:rsid w:val="00B17E0A"/>
    <w:rPr>
      <w:b/>
    </w:rPr>
  </w:style>
  <w:style w:type="character" w:customStyle="1" w:styleId="heading40">
    <w:name w:val="heading4"/>
    <w:basedOn w:val="DefaultParagraphFont"/>
    <w:rsid w:val="00B17E0A"/>
    <w:rPr>
      <w:i/>
    </w:rPr>
  </w:style>
  <w:style w:type="numbering" w:customStyle="1" w:styleId="headings">
    <w:name w:val="headings"/>
    <w:basedOn w:val="arabnumitem"/>
    <w:rsid w:val="00B17E0A"/>
    <w:pPr>
      <w:numPr>
        <w:numId w:val="4"/>
      </w:numPr>
    </w:pPr>
  </w:style>
  <w:style w:type="character" w:styleId="Hyperlink">
    <w:name w:val="Hyperlink"/>
    <w:basedOn w:val="DefaultParagraphFont"/>
    <w:uiPriority w:val="99"/>
    <w:rsid w:val="00B17E0A"/>
    <w:rPr>
      <w:color w:val="auto"/>
      <w:u w:val="none"/>
    </w:rPr>
  </w:style>
  <w:style w:type="paragraph" w:customStyle="1" w:styleId="image">
    <w:name w:val="image"/>
    <w:basedOn w:val="Normal"/>
    <w:next w:val="Normal"/>
    <w:rsid w:val="00B17E0A"/>
    <w:pPr>
      <w:spacing w:before="240" w:after="120"/>
      <w:jc w:val="center"/>
    </w:pPr>
  </w:style>
  <w:style w:type="numbering" w:customStyle="1" w:styleId="itemization">
    <w:name w:val="itemization"/>
    <w:basedOn w:val="NoList"/>
    <w:semiHidden/>
    <w:rsid w:val="00B17E0A"/>
  </w:style>
  <w:style w:type="numbering" w:customStyle="1" w:styleId="itemization1">
    <w:name w:val="itemization1"/>
    <w:basedOn w:val="NoList"/>
    <w:rsid w:val="00B17E0A"/>
    <w:pPr>
      <w:numPr>
        <w:numId w:val="2"/>
      </w:numPr>
    </w:pPr>
  </w:style>
  <w:style w:type="numbering" w:customStyle="1" w:styleId="itemization2">
    <w:name w:val="itemization2"/>
    <w:basedOn w:val="NoList"/>
    <w:rsid w:val="00B17E0A"/>
    <w:pPr>
      <w:numPr>
        <w:numId w:val="3"/>
      </w:numPr>
    </w:pPr>
  </w:style>
  <w:style w:type="paragraph" w:customStyle="1" w:styleId="keywords">
    <w:name w:val="keywords"/>
    <w:basedOn w:val="abstract"/>
    <w:next w:val="heading1"/>
    <w:rsid w:val="007809D1"/>
    <w:pPr>
      <w:spacing w:before="220"/>
      <w:contextualSpacing w:val="0"/>
    </w:pPr>
  </w:style>
  <w:style w:type="paragraph" w:styleId="Header">
    <w:name w:val="header"/>
    <w:basedOn w:val="Normal"/>
    <w:link w:val="HeaderChar"/>
    <w:rsid w:val="00B17E0A"/>
    <w:pPr>
      <w:tabs>
        <w:tab w:val="center" w:pos="4536"/>
        <w:tab w:val="right" w:pos="9072"/>
      </w:tabs>
    </w:pPr>
    <w:rPr>
      <w:sz w:val="18"/>
    </w:rPr>
  </w:style>
  <w:style w:type="character" w:customStyle="1" w:styleId="HeaderChar">
    <w:name w:val="Header Char"/>
    <w:basedOn w:val="DefaultParagraphFont"/>
    <w:link w:val="Header"/>
    <w:rsid w:val="0090666A"/>
    <w:rPr>
      <w:rFonts w:ascii="Times New Roman" w:eastAsia="Times New Roman" w:hAnsi="Times New Roman"/>
      <w:sz w:val="18"/>
      <w:szCs w:val="20"/>
      <w:lang w:eastAsia="de-DE" w:bidi="ar-SA"/>
    </w:rPr>
  </w:style>
  <w:style w:type="paragraph" w:styleId="ListNumber">
    <w:name w:val="List Number"/>
    <w:basedOn w:val="Normal"/>
    <w:rsid w:val="00B17E0A"/>
    <w:pPr>
      <w:numPr>
        <w:numId w:val="9"/>
      </w:numPr>
    </w:pPr>
  </w:style>
  <w:style w:type="paragraph" w:customStyle="1" w:styleId="numitem">
    <w:name w:val="numitem"/>
    <w:basedOn w:val="Normal"/>
    <w:rsid w:val="00B17E0A"/>
    <w:pPr>
      <w:numPr>
        <w:numId w:val="13"/>
      </w:numPr>
      <w:spacing w:before="160"/>
      <w:contextualSpacing/>
    </w:pPr>
  </w:style>
  <w:style w:type="paragraph" w:customStyle="1" w:styleId="p1a">
    <w:name w:val="p1a"/>
    <w:basedOn w:val="Normal"/>
    <w:rsid w:val="00B17E0A"/>
  </w:style>
  <w:style w:type="paragraph" w:customStyle="1" w:styleId="programcode">
    <w:name w:val="programcode"/>
    <w:basedOn w:val="Normal"/>
    <w:rsid w:val="00B17E0A"/>
    <w:pPr>
      <w:tabs>
        <w:tab w:val="left" w:pos="227"/>
        <w:tab w:val="left" w:pos="454"/>
        <w:tab w:val="left" w:pos="680"/>
        <w:tab w:val="left" w:pos="907"/>
        <w:tab w:val="left" w:pos="1134"/>
        <w:tab w:val="left" w:pos="1361"/>
        <w:tab w:val="left" w:pos="1588"/>
        <w:tab w:val="left" w:pos="1814"/>
        <w:tab w:val="left" w:pos="2041"/>
        <w:tab w:val="left" w:pos="2268"/>
        <w:tab w:val="left" w:pos="2495"/>
        <w:tab w:val="left" w:pos="2722"/>
        <w:tab w:val="left" w:pos="2948"/>
        <w:tab w:val="left" w:pos="3175"/>
        <w:tab w:val="left" w:pos="3402"/>
        <w:tab w:val="left" w:pos="3629"/>
        <w:tab w:val="left" w:pos="3856"/>
        <w:tab w:val="left" w:pos="4082"/>
        <w:tab w:val="left" w:pos="4309"/>
        <w:tab w:val="left" w:pos="4536"/>
        <w:tab w:val="left" w:pos="4763"/>
        <w:tab w:val="left" w:pos="4990"/>
        <w:tab w:val="left" w:pos="5216"/>
        <w:tab w:val="left" w:pos="5443"/>
        <w:tab w:val="left" w:pos="5670"/>
        <w:tab w:val="left" w:pos="5897"/>
        <w:tab w:val="left" w:pos="6124"/>
        <w:tab w:val="left" w:pos="6350"/>
        <w:tab w:val="left" w:pos="6577"/>
      </w:tabs>
      <w:spacing w:before="160"/>
      <w:contextualSpacing/>
    </w:pPr>
    <w:rPr>
      <w:rFonts w:ascii="Courier" w:hAnsi="Courier"/>
    </w:rPr>
  </w:style>
  <w:style w:type="paragraph" w:customStyle="1" w:styleId="referenceitem">
    <w:name w:val="referenceitem"/>
    <w:basedOn w:val="Normal"/>
    <w:rsid w:val="00DF57D9"/>
    <w:pPr>
      <w:numPr>
        <w:numId w:val="10"/>
      </w:numPr>
      <w:spacing w:line="220" w:lineRule="atLeast"/>
    </w:pPr>
    <w:rPr>
      <w:sz w:val="18"/>
    </w:rPr>
  </w:style>
  <w:style w:type="numbering" w:customStyle="1" w:styleId="referencelist">
    <w:name w:val="referencelist"/>
    <w:basedOn w:val="NoList"/>
    <w:semiHidden/>
    <w:rsid w:val="00B17E0A"/>
    <w:pPr>
      <w:numPr>
        <w:numId w:val="5"/>
      </w:numPr>
    </w:pPr>
  </w:style>
  <w:style w:type="paragraph" w:customStyle="1" w:styleId="runninghead-left">
    <w:name w:val="running head - left"/>
    <w:basedOn w:val="Normal"/>
    <w:rsid w:val="00B17E0A"/>
    <w:rPr>
      <w:sz w:val="18"/>
      <w:szCs w:val="18"/>
    </w:rPr>
  </w:style>
  <w:style w:type="character" w:customStyle="1" w:styleId="Heading1Char">
    <w:name w:val="Heading 1 Char"/>
    <w:basedOn w:val="DefaultParagraphFont"/>
    <w:link w:val="Heading10"/>
    <w:rsid w:val="0090666A"/>
    <w:rPr>
      <w:rFonts w:ascii="Times New Roman" w:eastAsia="Times New Roman" w:hAnsi="Times New Roman"/>
      <w:b/>
      <w:sz w:val="24"/>
      <w:szCs w:val="20"/>
      <w:lang w:eastAsia="de-DE" w:bidi="ar-SA"/>
    </w:rPr>
  </w:style>
  <w:style w:type="character" w:customStyle="1" w:styleId="Heading2Char">
    <w:name w:val="Heading 2 Char"/>
    <w:basedOn w:val="DefaultParagraphFont"/>
    <w:link w:val="Heading20"/>
    <w:rsid w:val="0090666A"/>
    <w:rPr>
      <w:rFonts w:ascii="Times New Roman" w:eastAsia="Times New Roman" w:hAnsi="Times New Roman"/>
      <w:b/>
      <w:sz w:val="20"/>
      <w:szCs w:val="20"/>
      <w:lang w:eastAsia="de-DE" w:bidi="ar-SA"/>
    </w:rPr>
  </w:style>
  <w:style w:type="character" w:customStyle="1" w:styleId="Heading3Char">
    <w:name w:val="Heading 3 Char"/>
    <w:basedOn w:val="DefaultParagraphFont"/>
    <w:link w:val="Heading3"/>
    <w:rsid w:val="0090666A"/>
    <w:rPr>
      <w:rFonts w:ascii="Times New Roman" w:eastAsia="Times New Roman" w:hAnsi="Times New Roman"/>
      <w:sz w:val="20"/>
      <w:szCs w:val="20"/>
      <w:lang w:eastAsia="de-DE" w:bidi="ar-SA"/>
    </w:rPr>
  </w:style>
  <w:style w:type="character" w:customStyle="1" w:styleId="Heading4Char">
    <w:name w:val="Heading 4 Char"/>
    <w:basedOn w:val="DefaultParagraphFont"/>
    <w:link w:val="Heading4"/>
    <w:rsid w:val="0090666A"/>
    <w:rPr>
      <w:rFonts w:ascii="Times New Roman" w:eastAsia="Times New Roman" w:hAnsi="Times New Roman"/>
      <w:sz w:val="20"/>
      <w:szCs w:val="20"/>
      <w:lang w:eastAsia="de-DE" w:bidi="ar-SA"/>
    </w:rPr>
  </w:style>
  <w:style w:type="character" w:customStyle="1" w:styleId="Heading5Char">
    <w:name w:val="Heading 5 Char"/>
    <w:basedOn w:val="DefaultParagraphFont"/>
    <w:link w:val="Heading5"/>
    <w:rsid w:val="0090666A"/>
    <w:rPr>
      <w:rFonts w:ascii="Times New Roman" w:eastAsia="Times New Roman" w:hAnsi="Times New Roman"/>
      <w:sz w:val="20"/>
      <w:szCs w:val="20"/>
      <w:lang w:eastAsia="de-DE" w:bidi="ar-SA"/>
    </w:rPr>
  </w:style>
  <w:style w:type="character" w:customStyle="1" w:styleId="Heading6Char">
    <w:name w:val="Heading 6 Char"/>
    <w:basedOn w:val="DefaultParagraphFont"/>
    <w:link w:val="Heading6"/>
    <w:rsid w:val="0090666A"/>
    <w:rPr>
      <w:rFonts w:ascii="Times New Roman" w:eastAsia="Times New Roman" w:hAnsi="Times New Roman"/>
      <w:sz w:val="20"/>
      <w:szCs w:val="20"/>
      <w:lang w:eastAsia="de-DE" w:bidi="ar-SA"/>
    </w:rPr>
  </w:style>
  <w:style w:type="character" w:customStyle="1" w:styleId="Heading7Char">
    <w:name w:val="Heading 7 Char"/>
    <w:basedOn w:val="DefaultParagraphFont"/>
    <w:link w:val="Heading7"/>
    <w:rsid w:val="0090666A"/>
    <w:rPr>
      <w:rFonts w:ascii="Times New Roman" w:eastAsia="Times New Roman" w:hAnsi="Times New Roman"/>
      <w:sz w:val="20"/>
      <w:szCs w:val="20"/>
      <w:lang w:eastAsia="de-DE" w:bidi="ar-SA"/>
    </w:rPr>
  </w:style>
  <w:style w:type="character" w:customStyle="1" w:styleId="Heading8Char">
    <w:name w:val="Heading 8 Char"/>
    <w:basedOn w:val="DefaultParagraphFont"/>
    <w:link w:val="Heading8"/>
    <w:rsid w:val="0090666A"/>
    <w:rPr>
      <w:rFonts w:ascii="Times New Roman" w:eastAsia="Times New Roman" w:hAnsi="Times New Roman"/>
      <w:sz w:val="20"/>
      <w:szCs w:val="20"/>
      <w:lang w:eastAsia="de-DE" w:bidi="ar-SA"/>
    </w:rPr>
  </w:style>
  <w:style w:type="character" w:customStyle="1" w:styleId="Heading9Char">
    <w:name w:val="Heading 9 Char"/>
    <w:basedOn w:val="DefaultParagraphFont"/>
    <w:link w:val="Heading9"/>
    <w:rsid w:val="0090666A"/>
    <w:rPr>
      <w:rFonts w:ascii="Times New Roman" w:eastAsia="Times New Roman" w:hAnsi="Times New Roman"/>
      <w:sz w:val="20"/>
      <w:szCs w:val="20"/>
      <w:lang w:eastAsia="de-DE" w:bidi="ar-SA"/>
    </w:rPr>
  </w:style>
  <w:style w:type="paragraph" w:customStyle="1" w:styleId="runninghead-right">
    <w:name w:val="running head - right"/>
    <w:basedOn w:val="Normal"/>
    <w:rsid w:val="00B17E0A"/>
    <w:pPr>
      <w:jc w:val="right"/>
    </w:pPr>
    <w:rPr>
      <w:bCs/>
      <w:sz w:val="18"/>
      <w:szCs w:val="18"/>
    </w:rPr>
  </w:style>
  <w:style w:type="character" w:styleId="PageNumber">
    <w:name w:val="page number"/>
    <w:basedOn w:val="DefaultParagraphFont"/>
    <w:rsid w:val="00B17E0A"/>
    <w:rPr>
      <w:sz w:val="18"/>
    </w:rPr>
  </w:style>
  <w:style w:type="paragraph" w:customStyle="1" w:styleId="papertitle">
    <w:name w:val="papertitle"/>
    <w:basedOn w:val="Normal"/>
    <w:next w:val="author"/>
    <w:rsid w:val="00B17E0A"/>
    <w:pPr>
      <w:keepNext/>
      <w:keepLines/>
      <w:suppressAutoHyphens/>
      <w:spacing w:after="480" w:line="360" w:lineRule="atLeast"/>
      <w:jc w:val="center"/>
    </w:pPr>
    <w:rPr>
      <w:b/>
      <w:sz w:val="28"/>
    </w:rPr>
  </w:style>
  <w:style w:type="paragraph" w:customStyle="1" w:styleId="papersubtitle">
    <w:name w:val="papersubtitle"/>
    <w:basedOn w:val="papertitle"/>
    <w:next w:val="author"/>
    <w:rsid w:val="00B17E0A"/>
    <w:pPr>
      <w:spacing w:before="120" w:line="280" w:lineRule="atLeast"/>
    </w:pPr>
    <w:rPr>
      <w:sz w:val="24"/>
    </w:rPr>
  </w:style>
  <w:style w:type="paragraph" w:customStyle="1" w:styleId="tablecaption">
    <w:name w:val="tablecaption"/>
    <w:basedOn w:val="Normal"/>
    <w:next w:val="Normal"/>
    <w:rsid w:val="00B17E0A"/>
    <w:pPr>
      <w:keepNext/>
      <w:keepLines/>
      <w:spacing w:before="240" w:after="120" w:line="220" w:lineRule="atLeast"/>
      <w:jc w:val="center"/>
    </w:pPr>
    <w:rPr>
      <w:sz w:val="18"/>
      <w:lang w:val="de-DE"/>
    </w:rPr>
  </w:style>
  <w:style w:type="character" w:customStyle="1" w:styleId="url">
    <w:name w:val="url"/>
    <w:basedOn w:val="DefaultParagraphFont"/>
    <w:rsid w:val="00B17E0A"/>
    <w:rPr>
      <w:rFonts w:ascii="Courier" w:hAnsi="Courier"/>
      <w:noProof/>
      <w:lang w:val="en-US"/>
    </w:rPr>
  </w:style>
  <w:style w:type="paragraph" w:styleId="FootnoteText">
    <w:name w:val="footnote text"/>
    <w:basedOn w:val="Normal"/>
    <w:link w:val="FootnoteTextChar"/>
    <w:rsid w:val="00B17E0A"/>
    <w:pPr>
      <w:spacing w:line="220" w:lineRule="atLeast"/>
      <w:ind w:left="227" w:hanging="227"/>
    </w:pPr>
    <w:rPr>
      <w:sz w:val="18"/>
    </w:rPr>
  </w:style>
  <w:style w:type="character" w:customStyle="1" w:styleId="FootnoteTextChar">
    <w:name w:val="Footnote Text Char"/>
    <w:basedOn w:val="DefaultParagraphFont"/>
    <w:link w:val="FootnoteText"/>
    <w:rsid w:val="00364275"/>
    <w:rPr>
      <w:rFonts w:ascii="Times New Roman" w:eastAsia="Times New Roman" w:hAnsi="Times New Roman"/>
      <w:sz w:val="18"/>
      <w:szCs w:val="20"/>
      <w:lang w:eastAsia="de-DE" w:bidi="ar-SA"/>
    </w:rPr>
  </w:style>
  <w:style w:type="paragraph" w:styleId="BalloonText">
    <w:name w:val="Balloon Text"/>
    <w:basedOn w:val="Normal"/>
    <w:link w:val="BalloonTextChar"/>
    <w:rsid w:val="007D3F01"/>
    <w:pPr>
      <w:spacing w:line="240" w:lineRule="auto"/>
    </w:pPr>
    <w:rPr>
      <w:rFonts w:ascii="Tahoma" w:hAnsi="Tahoma" w:cs="Tahoma"/>
      <w:sz w:val="16"/>
      <w:szCs w:val="16"/>
    </w:rPr>
  </w:style>
  <w:style w:type="character" w:customStyle="1" w:styleId="BalloonTextChar">
    <w:name w:val="Balloon Text Char"/>
    <w:basedOn w:val="DefaultParagraphFont"/>
    <w:link w:val="BalloonText"/>
    <w:rsid w:val="007D3F01"/>
    <w:rPr>
      <w:rFonts w:ascii="Tahoma" w:eastAsia="Times New Roman" w:hAnsi="Tahoma" w:cs="Tahoma"/>
      <w:sz w:val="16"/>
      <w:szCs w:val="16"/>
      <w:lang w:eastAsia="de-DE" w:bidi="ar-SA"/>
    </w:rPr>
  </w:style>
  <w:style w:type="character" w:customStyle="1" w:styleId="RH">
    <w:name w:val="RH"/>
    <w:basedOn w:val="DefaultParagraphFont"/>
    <w:rsid w:val="000F1F28"/>
  </w:style>
  <w:style w:type="paragraph" w:customStyle="1" w:styleId="ReferenceLine">
    <w:name w:val="ReferenceLine"/>
    <w:basedOn w:val="p1a"/>
    <w:rsid w:val="00B17E0A"/>
    <w:pPr>
      <w:spacing w:line="200" w:lineRule="exact"/>
    </w:pPr>
    <w:rPr>
      <w:sz w:val="16"/>
    </w:rPr>
  </w:style>
  <w:style w:type="character" w:styleId="CommentReference">
    <w:name w:val="annotation reference"/>
    <w:basedOn w:val="DefaultParagraphFont"/>
    <w:uiPriority w:val="99"/>
    <w:semiHidden/>
    <w:unhideWhenUsed/>
    <w:rsid w:val="00F7079E"/>
    <w:rPr>
      <w:sz w:val="16"/>
      <w:szCs w:val="16"/>
    </w:rPr>
  </w:style>
  <w:style w:type="paragraph" w:styleId="CommentText">
    <w:name w:val="annotation text"/>
    <w:basedOn w:val="Normal"/>
    <w:link w:val="CommentTextChar"/>
    <w:uiPriority w:val="99"/>
    <w:semiHidden/>
    <w:unhideWhenUsed/>
    <w:rsid w:val="00F7079E"/>
    <w:pPr>
      <w:spacing w:line="240" w:lineRule="auto"/>
    </w:pPr>
    <w:rPr>
      <w:rFonts w:asciiTheme="minorHAnsi" w:hAnsiTheme="minorHAnsi"/>
      <w:szCs w:val="20"/>
    </w:rPr>
  </w:style>
  <w:style w:type="character" w:customStyle="1" w:styleId="CommentTextChar">
    <w:name w:val="Comment Text Char"/>
    <w:basedOn w:val="DefaultParagraphFont"/>
    <w:link w:val="CommentText"/>
    <w:uiPriority w:val="99"/>
    <w:semiHidden/>
    <w:rsid w:val="00F7079E"/>
    <w:rPr>
      <w:rFonts w:eastAsiaTheme="minorHAnsi" w:cstheme="minorBidi"/>
      <w:sz w:val="20"/>
      <w:szCs w:val="20"/>
      <w:lang w:val="de-AT" w:bidi="ar-SA"/>
    </w:rPr>
  </w:style>
  <w:style w:type="paragraph" w:styleId="ListParagraph">
    <w:name w:val="List Paragraph"/>
    <w:basedOn w:val="Normal"/>
    <w:uiPriority w:val="34"/>
    <w:qFormat/>
    <w:rsid w:val="00E91320"/>
    <w:pPr>
      <w:ind w:left="720"/>
      <w:contextualSpacing/>
    </w:pPr>
    <w:rPr>
      <w:rFonts w:asciiTheme="minorHAnsi" w:hAnsiTheme="minorHAnsi"/>
      <w:sz w:val="22"/>
    </w:rPr>
  </w:style>
  <w:style w:type="table" w:customStyle="1" w:styleId="PlainTable11">
    <w:name w:val="Plain Table 11"/>
    <w:basedOn w:val="TableNormal"/>
    <w:uiPriority w:val="41"/>
    <w:rsid w:val="00E91320"/>
    <w:pPr>
      <w:spacing w:after="0" w:line="240" w:lineRule="auto"/>
    </w:pPr>
    <w:rPr>
      <w:rFonts w:eastAsiaTheme="minorHAnsi" w:cstheme="minorBidi"/>
      <w:lang w:val="de-AT" w:bidi="ar-SA"/>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Grid">
    <w:name w:val="Table Grid"/>
    <w:basedOn w:val="TableNormal"/>
    <w:uiPriority w:val="39"/>
    <w:rsid w:val="00E91320"/>
    <w:pPr>
      <w:spacing w:after="0" w:line="240" w:lineRule="auto"/>
    </w:pPr>
    <w:rPr>
      <w:rFonts w:eastAsiaTheme="minorHAnsi" w:cstheme="minorBidi"/>
      <w:lang w:val="de-AT"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E91320"/>
    <w:pPr>
      <w:spacing w:before="100" w:beforeAutospacing="1" w:after="100" w:afterAutospacing="1" w:line="240" w:lineRule="auto"/>
    </w:pPr>
    <w:rPr>
      <w:rFonts w:eastAsia="Times New Roman" w:cs="Times New Roman"/>
      <w:sz w:val="24"/>
      <w:szCs w:val="24"/>
      <w:lang w:val="en-GB" w:eastAsia="en-GB"/>
    </w:rPr>
  </w:style>
  <w:style w:type="table" w:customStyle="1" w:styleId="PlainTable12">
    <w:name w:val="Plain Table 12"/>
    <w:basedOn w:val="TableNormal"/>
    <w:uiPriority w:val="41"/>
    <w:rsid w:val="003B47DE"/>
    <w:pPr>
      <w:spacing w:after="0" w:line="240" w:lineRule="auto"/>
    </w:pPr>
    <w:rPr>
      <w:rFonts w:eastAsiaTheme="minorHAnsi" w:cstheme="minorBidi"/>
      <w:lang w:val="de-AT" w:bidi="ar-SA"/>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CommentSubject">
    <w:name w:val="annotation subject"/>
    <w:basedOn w:val="CommentText"/>
    <w:next w:val="CommentText"/>
    <w:link w:val="CommentSubjectChar"/>
    <w:semiHidden/>
    <w:unhideWhenUsed/>
    <w:rsid w:val="009950CD"/>
    <w:rPr>
      <w:rFonts w:ascii="Times New Roman" w:hAnsi="Times New Roman"/>
      <w:b/>
      <w:bCs/>
    </w:rPr>
  </w:style>
  <w:style w:type="character" w:customStyle="1" w:styleId="CommentSubjectChar">
    <w:name w:val="Comment Subject Char"/>
    <w:basedOn w:val="CommentTextChar"/>
    <w:link w:val="CommentSubject"/>
    <w:semiHidden/>
    <w:rsid w:val="009950CD"/>
    <w:rPr>
      <w:rFonts w:ascii="Times New Roman" w:eastAsiaTheme="minorHAnsi" w:hAnsi="Times New Roman" w:cstheme="minorBidi"/>
      <w:b/>
      <w:bCs/>
      <w:sz w:val="20"/>
      <w:szCs w:val="20"/>
      <w:lang w:val="de-AT" w:bidi="ar-SA"/>
    </w:rPr>
  </w:style>
  <w:style w:type="character" w:customStyle="1" w:styleId="shorttext">
    <w:name w:val="short_text"/>
    <w:basedOn w:val="DefaultParagraphFont"/>
    <w:rsid w:val="005535D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0446090">
      <w:bodyDiv w:val="1"/>
      <w:marLeft w:val="0"/>
      <w:marRight w:val="0"/>
      <w:marTop w:val="0"/>
      <w:marBottom w:val="0"/>
      <w:divBdr>
        <w:top w:val="none" w:sz="0" w:space="0" w:color="auto"/>
        <w:left w:val="none" w:sz="0" w:space="0" w:color="auto"/>
        <w:bottom w:val="none" w:sz="0" w:space="0" w:color="auto"/>
        <w:right w:val="none" w:sz="0" w:space="0" w:color="auto"/>
      </w:divBdr>
    </w:div>
    <w:div w:id="711732963">
      <w:bodyDiv w:val="1"/>
      <w:marLeft w:val="0"/>
      <w:marRight w:val="0"/>
      <w:marTop w:val="0"/>
      <w:marBottom w:val="0"/>
      <w:divBdr>
        <w:top w:val="none" w:sz="0" w:space="0" w:color="auto"/>
        <w:left w:val="none" w:sz="0" w:space="0" w:color="auto"/>
        <w:bottom w:val="none" w:sz="0" w:space="0" w:color="auto"/>
        <w:right w:val="none" w:sz="0" w:space="0" w:color="auto"/>
      </w:divBdr>
    </w:div>
    <w:div w:id="814025360">
      <w:bodyDiv w:val="1"/>
      <w:marLeft w:val="0"/>
      <w:marRight w:val="0"/>
      <w:marTop w:val="0"/>
      <w:marBottom w:val="0"/>
      <w:divBdr>
        <w:top w:val="none" w:sz="0" w:space="0" w:color="auto"/>
        <w:left w:val="none" w:sz="0" w:space="0" w:color="auto"/>
        <w:bottom w:val="none" w:sz="0" w:space="0" w:color="auto"/>
        <w:right w:val="none" w:sz="0" w:space="0" w:color="auto"/>
      </w:divBdr>
    </w:div>
    <w:div w:id="958991818">
      <w:bodyDiv w:val="1"/>
      <w:marLeft w:val="0"/>
      <w:marRight w:val="0"/>
      <w:marTop w:val="0"/>
      <w:marBottom w:val="0"/>
      <w:divBdr>
        <w:top w:val="none" w:sz="0" w:space="0" w:color="auto"/>
        <w:left w:val="none" w:sz="0" w:space="0" w:color="auto"/>
        <w:bottom w:val="none" w:sz="0" w:space="0" w:color="auto"/>
        <w:right w:val="none" w:sz="0" w:space="0" w:color="auto"/>
      </w:divBdr>
    </w:div>
    <w:div w:id="1023433134">
      <w:bodyDiv w:val="1"/>
      <w:marLeft w:val="0"/>
      <w:marRight w:val="0"/>
      <w:marTop w:val="0"/>
      <w:marBottom w:val="0"/>
      <w:divBdr>
        <w:top w:val="none" w:sz="0" w:space="0" w:color="auto"/>
        <w:left w:val="none" w:sz="0" w:space="0" w:color="auto"/>
        <w:bottom w:val="none" w:sz="0" w:space="0" w:color="auto"/>
        <w:right w:val="none" w:sz="0" w:space="0" w:color="auto"/>
      </w:divBdr>
    </w:div>
    <w:div w:id="1084109037">
      <w:bodyDiv w:val="1"/>
      <w:marLeft w:val="0"/>
      <w:marRight w:val="0"/>
      <w:marTop w:val="0"/>
      <w:marBottom w:val="0"/>
      <w:divBdr>
        <w:top w:val="none" w:sz="0" w:space="0" w:color="auto"/>
        <w:left w:val="none" w:sz="0" w:space="0" w:color="auto"/>
        <w:bottom w:val="none" w:sz="0" w:space="0" w:color="auto"/>
        <w:right w:val="none" w:sz="0" w:space="0" w:color="auto"/>
      </w:divBdr>
    </w:div>
    <w:div w:id="1261569293">
      <w:bodyDiv w:val="1"/>
      <w:marLeft w:val="0"/>
      <w:marRight w:val="0"/>
      <w:marTop w:val="0"/>
      <w:marBottom w:val="0"/>
      <w:divBdr>
        <w:top w:val="none" w:sz="0" w:space="0" w:color="auto"/>
        <w:left w:val="none" w:sz="0" w:space="0" w:color="auto"/>
        <w:bottom w:val="none" w:sz="0" w:space="0" w:color="auto"/>
        <w:right w:val="none" w:sz="0" w:space="0" w:color="auto"/>
      </w:divBdr>
    </w:div>
    <w:div w:id="1420760371">
      <w:bodyDiv w:val="1"/>
      <w:marLeft w:val="0"/>
      <w:marRight w:val="0"/>
      <w:marTop w:val="0"/>
      <w:marBottom w:val="0"/>
      <w:divBdr>
        <w:top w:val="none" w:sz="0" w:space="0" w:color="auto"/>
        <w:left w:val="none" w:sz="0" w:space="0" w:color="auto"/>
        <w:bottom w:val="none" w:sz="0" w:space="0" w:color="auto"/>
        <w:right w:val="none" w:sz="0" w:space="0" w:color="auto"/>
      </w:divBdr>
    </w:div>
    <w:div w:id="1450467039">
      <w:bodyDiv w:val="1"/>
      <w:marLeft w:val="0"/>
      <w:marRight w:val="0"/>
      <w:marTop w:val="0"/>
      <w:marBottom w:val="0"/>
      <w:divBdr>
        <w:top w:val="none" w:sz="0" w:space="0" w:color="auto"/>
        <w:left w:val="none" w:sz="0" w:space="0" w:color="auto"/>
        <w:bottom w:val="none" w:sz="0" w:space="0" w:color="auto"/>
        <w:right w:val="none" w:sz="0" w:space="0" w:color="auto"/>
      </w:divBdr>
    </w:div>
    <w:div w:id="1517039305">
      <w:bodyDiv w:val="1"/>
      <w:marLeft w:val="0"/>
      <w:marRight w:val="0"/>
      <w:marTop w:val="0"/>
      <w:marBottom w:val="0"/>
      <w:divBdr>
        <w:top w:val="none" w:sz="0" w:space="0" w:color="auto"/>
        <w:left w:val="none" w:sz="0" w:space="0" w:color="auto"/>
        <w:bottom w:val="none" w:sz="0" w:space="0" w:color="auto"/>
        <w:right w:val="none" w:sz="0" w:space="0" w:color="auto"/>
      </w:divBdr>
    </w:div>
    <w:div w:id="1587223673">
      <w:bodyDiv w:val="1"/>
      <w:marLeft w:val="0"/>
      <w:marRight w:val="0"/>
      <w:marTop w:val="0"/>
      <w:marBottom w:val="0"/>
      <w:divBdr>
        <w:top w:val="none" w:sz="0" w:space="0" w:color="auto"/>
        <w:left w:val="none" w:sz="0" w:space="0" w:color="auto"/>
        <w:bottom w:val="none" w:sz="0" w:space="0" w:color="auto"/>
        <w:right w:val="none" w:sz="0" w:space="0" w:color="auto"/>
      </w:divBdr>
    </w:div>
    <w:div w:id="167406988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nedim.dedic@research.staffs.ac.u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1</b:Tag>
    <b:SourceType>JournalArticle</b:SourceType>
    <b:Guid>{EE8E60D2-2784-4266-A680-6ABCC86C6D08}</b:Guid>
    <b:Author>
      <b:Author>
        <b:NameList>
          <b:Person>
            <b:Last>Olszak</b:Last>
            <b:First>C.M.</b:First>
          </b:Person>
          <b:Person>
            <b:Last>Ziemba</b:Last>
            <b:First>E.</b:First>
          </b:Person>
        </b:NameList>
      </b:Author>
    </b:Author>
    <b:Year>2006</b:Year>
    <b:RefOrder>1</b:RefOrder>
  </b:Source>
</b:Sources>
</file>

<file path=customXml/itemProps1.xml><?xml version="1.0" encoding="utf-8"?>
<ds:datastoreItem xmlns:ds="http://schemas.openxmlformats.org/officeDocument/2006/customXml" ds:itemID="{E17BDE3F-78B8-4423-9EF6-216C6C8822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4976</Words>
  <Characters>28364</Characters>
  <Application>Microsoft Office Word</Application>
  <DocSecurity>0</DocSecurity>
  <Lines>236</Lines>
  <Paragraphs>66</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dataspect IT-Services, Heidelberg, Germany</Company>
  <LinksUpToDate>false</LinksUpToDate>
  <CharactersWithSpaces>33274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DEDIĆ Nedim (ICS470-RA)</dc:creator>
  <dc:description>Formats and macros for Springer Lecture Notes</dc:description>
  <cp:lastModifiedBy>STANIER Clare</cp:lastModifiedBy>
  <cp:revision>2</cp:revision>
  <cp:lastPrinted>2016-08-12T20:28:00Z</cp:lastPrinted>
  <dcterms:created xsi:type="dcterms:W3CDTF">2016-11-21T12:32:00Z</dcterms:created>
  <dcterms:modified xsi:type="dcterms:W3CDTF">2016-11-21T12:32:00Z</dcterms:modified>
</cp:coreProperties>
</file>