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32"/>
          <w:szCs w:val="32"/>
        </w:rPr>
      </w:pP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Does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coefficient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s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ize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really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matter?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The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impact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o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f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social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desirability and common method variance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on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the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construct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validity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of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 xml:space="preserve"> game-based </w:t>
      </w:r>
      <w:r>
        <w:rPr>
          <w:rFonts w:ascii="Calibri-Bold" w:hAnsi="Calibri-Bold" w:cs="Calibri-Bold"/>
          <w:b/>
          <w:bCs/>
          <w:color w:val="000000"/>
          <w:sz w:val="32"/>
          <w:szCs w:val="32"/>
        </w:rPr>
        <w:t>assessments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A5A5A"/>
          <w:sz w:val="20"/>
          <w:szCs w:val="20"/>
        </w:rPr>
      </w:pP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A5A5A"/>
          <w:sz w:val="20"/>
          <w:szCs w:val="20"/>
        </w:rPr>
      </w:pPr>
      <w:r>
        <w:rPr>
          <w:rFonts w:ascii="Calibri-Bold" w:hAnsi="Calibri-Bold" w:cs="Calibri-Bold"/>
          <w:b/>
          <w:bCs/>
          <w:color w:val="5A5A5A"/>
          <w:sz w:val="20"/>
          <w:szCs w:val="20"/>
        </w:rPr>
        <w:t xml:space="preserve">Lara </w:t>
      </w:r>
      <w:r>
        <w:rPr>
          <w:rFonts w:ascii="Calibri-Bold" w:hAnsi="Calibri-Bold" w:cs="Calibri-Bold"/>
          <w:b/>
          <w:bCs/>
          <w:color w:val="5A5A5A"/>
          <w:sz w:val="20"/>
          <w:szCs w:val="20"/>
        </w:rPr>
        <w:t>Montefiori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5A5A5A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5A5A5A"/>
          <w:sz w:val="18"/>
          <w:szCs w:val="18"/>
        </w:rPr>
        <w:t>Arctic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5A5A5A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5A5A5A"/>
          <w:sz w:val="18"/>
          <w:szCs w:val="18"/>
        </w:rPr>
        <w:t>Shores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A5A5A"/>
          <w:sz w:val="20"/>
          <w:szCs w:val="20"/>
        </w:rPr>
      </w:pP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5A5A5A"/>
          <w:sz w:val="20"/>
          <w:szCs w:val="20"/>
        </w:rPr>
      </w:pPr>
      <w:r>
        <w:rPr>
          <w:rFonts w:ascii="Calibri-Bold" w:hAnsi="Calibri-Bold" w:cs="Calibri-Bold"/>
          <w:b/>
          <w:bCs/>
          <w:color w:val="5A5A5A"/>
          <w:sz w:val="20"/>
          <w:szCs w:val="20"/>
        </w:rPr>
        <w:t xml:space="preserve">Maria </w:t>
      </w:r>
      <w:proofErr w:type="spellStart"/>
      <w:r>
        <w:rPr>
          <w:rFonts w:ascii="Calibri-Bold" w:hAnsi="Calibri-Bold" w:cs="Calibri-Bold"/>
          <w:b/>
          <w:bCs/>
          <w:color w:val="5A5A5A"/>
          <w:sz w:val="20"/>
          <w:szCs w:val="20"/>
        </w:rPr>
        <w:t>Panagiotidi</w:t>
      </w:r>
      <w:proofErr w:type="spellEnd"/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5A5A5A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5A5A5A"/>
          <w:sz w:val="18"/>
          <w:szCs w:val="18"/>
        </w:rPr>
        <w:t>Staffordshire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Italic" w:hAnsi="Calibri-Italic" w:cs="Calibri-Italic"/>
          <w:i/>
          <w:iCs/>
          <w:color w:val="5A5A5A"/>
          <w:sz w:val="18"/>
          <w:szCs w:val="18"/>
        </w:rPr>
      </w:pPr>
      <w:r>
        <w:rPr>
          <w:rFonts w:ascii="Calibri-Italic" w:hAnsi="Calibri-Italic" w:cs="Calibri-Italic"/>
          <w:i/>
          <w:iCs/>
          <w:color w:val="5A5A5A"/>
          <w:sz w:val="18"/>
          <w:szCs w:val="18"/>
        </w:rPr>
        <w:t>University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bookmarkStart w:id="0" w:name="_GoBack"/>
      <w:r>
        <w:rPr>
          <w:rFonts w:ascii="Calibri" w:hAnsi="Calibri" w:cs="Calibri"/>
          <w:color w:val="000000"/>
        </w:rPr>
        <w:t>Some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critics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Game</w:t>
      </w:r>
      <w:r>
        <w:rPr>
          <w:rFonts w:ascii="Calibri" w:hAnsi="Calibri" w:cs="Calibri"/>
          <w:color w:val="000000"/>
        </w:rPr>
        <w:t>‐Based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Assessment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(GBA)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have</w:t>
      </w:r>
      <w:r>
        <w:rPr>
          <w:rFonts w:ascii="Calibri" w:hAnsi="Calibri" w:cs="Calibri"/>
          <w:color w:val="000000"/>
        </w:rPr>
        <w:t xml:space="preserve"> focused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small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sized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coefficients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emerge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during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validations,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</w:t>
      </w:r>
      <w:r>
        <w:rPr>
          <w:rFonts w:ascii="Calibri" w:hAnsi="Calibri" w:cs="Calibri"/>
          <w:color w:val="000000"/>
        </w:rPr>
        <w:t xml:space="preserve">d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casts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unnecessary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doubts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overall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validity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</w:t>
      </w:r>
      <w:r>
        <w:rPr>
          <w:rFonts w:ascii="Calibri" w:hAnsi="Calibri" w:cs="Calibri"/>
          <w:color w:val="000000"/>
        </w:rPr>
        <w:t>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approach.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paper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combine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three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pieces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suggest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factors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may</w:t>
      </w:r>
      <w:r>
        <w:rPr>
          <w:rFonts w:ascii="Calibri" w:hAnsi="Calibri" w:cs="Calibri"/>
          <w:color w:val="000000"/>
        </w:rPr>
        <w:t xml:space="preserve"> a</w:t>
      </w:r>
      <w:r>
        <w:rPr>
          <w:rFonts w:ascii="Calibri" w:hAnsi="Calibri" w:cs="Calibri"/>
          <w:color w:val="000000"/>
        </w:rPr>
        <w:t>ffect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coefficient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sizes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estimating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validity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</w:rPr>
        <w:t xml:space="preserve"> should not </w:t>
      </w:r>
      <w:r>
        <w:rPr>
          <w:rFonts w:ascii="Calibri" w:hAnsi="Calibri" w:cs="Calibri"/>
          <w:color w:val="000000"/>
        </w:rPr>
        <w:t>impact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overall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validity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GBA.</w:t>
      </w:r>
      <w:r>
        <w:rPr>
          <w:rFonts w:ascii="Calibri" w:hAnsi="Calibri" w:cs="Calibri"/>
          <w:color w:val="000000"/>
        </w:rPr>
        <w:t xml:space="preserve">  </w:t>
      </w:r>
      <w:r>
        <w:rPr>
          <w:rFonts w:ascii="Calibri" w:hAnsi="Calibri" w:cs="Calibri"/>
          <w:color w:val="000000"/>
        </w:rPr>
        <w:t>Specifically,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comparing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two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groups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p</w:t>
      </w:r>
      <w:r>
        <w:rPr>
          <w:rFonts w:ascii="Calibri" w:hAnsi="Calibri" w:cs="Calibri"/>
          <w:color w:val="000000"/>
        </w:rPr>
        <w:t>eople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differing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only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by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their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tendency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respond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desirably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in</w:t>
      </w:r>
      <w:r>
        <w:rPr>
          <w:rFonts w:ascii="Calibri" w:hAnsi="Calibri" w:cs="Calibri"/>
          <w:color w:val="000000"/>
        </w:rPr>
        <w:t xml:space="preserve"> self</w:t>
      </w:r>
      <w:r>
        <w:rPr>
          <w:rFonts w:ascii="Calibri" w:hAnsi="Calibri" w:cs="Calibri"/>
          <w:color w:val="000000"/>
        </w:rPr>
        <w:t>‐reported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survey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presented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demonstrate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that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weakness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self</w:t>
      </w:r>
      <w:r>
        <w:rPr>
          <w:rFonts w:ascii="Calibri" w:hAnsi="Calibri" w:cs="Calibri"/>
          <w:color w:val="000000"/>
        </w:rPr>
        <w:t>‐reported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measures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typically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used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for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validations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are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often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very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reason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behind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lack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‐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smaller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size</w:t>
      </w:r>
      <w:r>
        <w:rPr>
          <w:rFonts w:ascii="Calibri" w:hAnsi="Calibri" w:cs="Calibri"/>
          <w:color w:val="000000"/>
        </w:rPr>
        <w:t xml:space="preserve"> –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correlations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between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other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tests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measuring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same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Furthermore,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Multi‐Trait‐Multi‐Method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(MTMM)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matrices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discussed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show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impact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common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method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variance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has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self‐report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measures,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how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compares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Finally,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recent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developments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scoring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keys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used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to</w:t>
      </w:r>
      <w:r>
        <w:rPr>
          <w:rFonts w:ascii="Calibri" w:hAnsi="Calibri" w:cs="Calibri"/>
          <w:color w:val="000000"/>
        </w:rPr>
        <w:t xml:space="preserve"> Illustrate </w:t>
      </w:r>
      <w:r>
        <w:rPr>
          <w:rFonts w:ascii="Calibri" w:hAnsi="Calibri" w:cs="Calibri"/>
          <w:color w:val="000000"/>
        </w:rPr>
        <w:t>how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well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GBAs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capture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full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breadth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a </w:t>
      </w:r>
      <w:r>
        <w:rPr>
          <w:rFonts w:ascii="Calibri" w:hAnsi="Calibri" w:cs="Calibri"/>
          <w:color w:val="000000"/>
        </w:rPr>
        <w:t>given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maintaining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great</w:t>
      </w:r>
      <w:r>
        <w:rPr>
          <w:rFonts w:ascii="Calibri" w:hAnsi="Calibri" w:cs="Calibri"/>
          <w:color w:val="000000"/>
        </w:rPr>
        <w:t xml:space="preserve"> content </w:t>
      </w:r>
      <w:r>
        <w:rPr>
          <w:rFonts w:ascii="Calibri" w:hAnsi="Calibri" w:cs="Calibri"/>
          <w:color w:val="000000"/>
        </w:rPr>
        <w:t>coverage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especially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when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dealing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with</w:t>
      </w:r>
      <w:r>
        <w:rPr>
          <w:rFonts w:ascii="Calibri" w:hAnsi="Calibri" w:cs="Calibri"/>
          <w:color w:val="000000"/>
        </w:rPr>
        <w:t xml:space="preserve"> f</w:t>
      </w:r>
      <w:r>
        <w:rPr>
          <w:rFonts w:ascii="Calibri" w:hAnsi="Calibri" w:cs="Calibri"/>
          <w:color w:val="000000"/>
        </w:rPr>
        <w:t>acets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that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exceed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test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takers’</w:t>
      </w:r>
      <w:r>
        <w:rPr>
          <w:rFonts w:ascii="Calibri" w:hAnsi="Calibri" w:cs="Calibri"/>
          <w:color w:val="000000"/>
        </w:rPr>
        <w:t xml:space="preserve"> </w:t>
      </w:r>
      <w:proofErr w:type="gramStart"/>
      <w:r>
        <w:rPr>
          <w:rFonts w:ascii="Calibri" w:hAnsi="Calibri" w:cs="Calibri"/>
          <w:color w:val="000000"/>
        </w:rPr>
        <w:t xml:space="preserve">capacity  </w:t>
      </w:r>
      <w:r>
        <w:rPr>
          <w:rFonts w:ascii="Calibri" w:hAnsi="Calibri" w:cs="Calibri"/>
          <w:color w:val="000000"/>
        </w:rPr>
        <w:t>for</w:t>
      </w:r>
      <w:proofErr w:type="gramEnd"/>
      <w:r>
        <w:rPr>
          <w:rFonts w:ascii="Calibri" w:hAnsi="Calibri" w:cs="Calibri"/>
          <w:color w:val="000000"/>
        </w:rPr>
        <w:t xml:space="preserve"> self</w:t>
      </w:r>
      <w:r>
        <w:rPr>
          <w:rFonts w:ascii="Calibri" w:hAnsi="Calibri" w:cs="Calibri"/>
          <w:color w:val="000000"/>
        </w:rPr>
        <w:t>‐</w:t>
      </w:r>
      <w:r>
        <w:rPr>
          <w:rFonts w:ascii="Calibri" w:hAnsi="Calibri" w:cs="Calibri"/>
          <w:color w:val="000000"/>
        </w:rPr>
        <w:t>i</w:t>
      </w:r>
      <w:r>
        <w:rPr>
          <w:rFonts w:ascii="Calibri" w:hAnsi="Calibri" w:cs="Calibri"/>
          <w:color w:val="000000"/>
        </w:rPr>
        <w:t>nsight.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These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three</w:t>
      </w:r>
    </w:p>
    <w:p w:rsidR="000B0E9F" w:rsidRDefault="000B0E9F" w:rsidP="000B0E9F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sources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evidence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will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equip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audience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with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good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understanding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how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construct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validity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of</w:t>
      </w:r>
    </w:p>
    <w:p w:rsidR="00A60826" w:rsidRPr="00A67BA4" w:rsidRDefault="000B0E9F" w:rsidP="000B0E9F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4"/>
          <w:szCs w:val="24"/>
        </w:rPr>
      </w:pPr>
      <w:r>
        <w:rPr>
          <w:rFonts w:ascii="Calibri" w:hAnsi="Calibri" w:cs="Calibri"/>
          <w:color w:val="000000"/>
        </w:rPr>
        <w:t>GBAs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differ</w:t>
      </w:r>
      <w:r>
        <w:rPr>
          <w:rFonts w:ascii="Calibri" w:hAnsi="Calibri" w:cs="Calibri"/>
          <w:color w:val="000000"/>
        </w:rPr>
        <w:t xml:space="preserve"> from </w:t>
      </w:r>
      <w:r>
        <w:rPr>
          <w:rFonts w:ascii="Calibri" w:hAnsi="Calibri" w:cs="Calibri"/>
          <w:color w:val="000000"/>
        </w:rPr>
        <w:t>self-report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measures,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and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how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this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does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not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constitute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a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weakness.</w:t>
      </w:r>
      <w:bookmarkEnd w:id="0"/>
    </w:p>
    <w:sectPr w:rsidR="00A60826" w:rsidRPr="00A67B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E9F"/>
    <w:rsid w:val="0005243E"/>
    <w:rsid w:val="000876E9"/>
    <w:rsid w:val="000B0E9F"/>
    <w:rsid w:val="00276E54"/>
    <w:rsid w:val="00450491"/>
    <w:rsid w:val="0047778E"/>
    <w:rsid w:val="00531828"/>
    <w:rsid w:val="005B341C"/>
    <w:rsid w:val="006647A8"/>
    <w:rsid w:val="0099555C"/>
    <w:rsid w:val="009F58F1"/>
    <w:rsid w:val="00A47C1E"/>
    <w:rsid w:val="00A60826"/>
    <w:rsid w:val="00A67BA4"/>
    <w:rsid w:val="00AD62EC"/>
    <w:rsid w:val="00BE4F44"/>
    <w:rsid w:val="00BF1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24DC5"/>
  <w15:chartTrackingRefBased/>
  <w15:docId w15:val="{59D64C98-BD39-4388-9BA1-6707A9FA5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261</Words>
  <Characters>1429</Characters>
  <Application>Microsoft Office Word</Application>
  <DocSecurity>0</DocSecurity>
  <Lines>49</Lines>
  <Paragraphs>18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PANAGIOTIDI Maria</dc:creator>
  <cp:keywords/>
  <dc:description/>
  <cp:lastModifiedBy>PANAGIOTIDI Maria</cp:lastModifiedBy>
  <cp:revision>1</cp:revision>
  <dcterms:created xsi:type="dcterms:W3CDTF">2018-01-05T14:59:00Z</dcterms:created>
  <dcterms:modified xsi:type="dcterms:W3CDTF">2018-01-05T15:09:00Z</dcterms:modified>
</cp:coreProperties>
</file>