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C3EF8" w14:textId="40BD963D" w:rsidR="00917B16" w:rsidRPr="00267DCF" w:rsidRDefault="00917B16" w:rsidP="00917B16">
      <w:pPr>
        <w:spacing w:line="360" w:lineRule="auto"/>
        <w:rPr>
          <w:rFonts w:ascii="Times New Roman" w:hAnsi="Times New Roman"/>
        </w:rPr>
      </w:pPr>
      <w:r w:rsidRPr="00267DCF">
        <w:rPr>
          <w:rFonts w:ascii="Times New Roman" w:hAnsi="Times New Roman"/>
        </w:rPr>
        <w:t xml:space="preserve">Running Head: PASSION DURING </w:t>
      </w:r>
      <w:r w:rsidR="00343072" w:rsidRPr="00267DCF">
        <w:rPr>
          <w:rFonts w:ascii="Times New Roman" w:hAnsi="Times New Roman"/>
        </w:rPr>
        <w:t xml:space="preserve">NATIONAL </w:t>
      </w:r>
      <w:r w:rsidRPr="00267DCF">
        <w:rPr>
          <w:rFonts w:ascii="Times New Roman" w:hAnsi="Times New Roman"/>
        </w:rPr>
        <w:t>ANTHEMS</w:t>
      </w:r>
    </w:p>
    <w:p w14:paraId="4E289F83" w14:textId="77777777" w:rsidR="00917B16" w:rsidRPr="00267DCF" w:rsidRDefault="00917B16" w:rsidP="00917B16">
      <w:pPr>
        <w:tabs>
          <w:tab w:val="center" w:pos="4680"/>
          <w:tab w:val="left" w:pos="8640"/>
        </w:tabs>
        <w:spacing w:line="480" w:lineRule="auto"/>
        <w:jc w:val="center"/>
        <w:rPr>
          <w:rFonts w:ascii="Times New Roman" w:hAnsi="Times New Roman"/>
        </w:rPr>
      </w:pPr>
    </w:p>
    <w:p w14:paraId="4406A98B" w14:textId="4EF8F764" w:rsidR="00917B16" w:rsidRPr="00267DCF" w:rsidRDefault="00917B16" w:rsidP="00917B16">
      <w:pPr>
        <w:pStyle w:val="CommentText"/>
        <w:spacing w:line="480" w:lineRule="auto"/>
        <w:jc w:val="center"/>
        <w:rPr>
          <w:rFonts w:ascii="Times New Roman" w:hAnsi="Times New Roman" w:cs="Times New Roman"/>
          <w:b/>
        </w:rPr>
      </w:pPr>
      <w:r w:rsidRPr="00267DCF">
        <w:rPr>
          <w:rFonts w:ascii="Times New Roman" w:hAnsi="Times New Roman" w:cs="Times New Roman"/>
          <w:b/>
        </w:rPr>
        <w:t xml:space="preserve">Singing it for </w:t>
      </w:r>
      <w:r w:rsidR="00D9202E" w:rsidRPr="00267DCF">
        <w:rPr>
          <w:rFonts w:ascii="Times New Roman" w:hAnsi="Times New Roman" w:cs="Times New Roman"/>
          <w:b/>
        </w:rPr>
        <w:t>“</w:t>
      </w:r>
      <w:r w:rsidRPr="00267DCF">
        <w:rPr>
          <w:rFonts w:ascii="Times New Roman" w:hAnsi="Times New Roman" w:cs="Times New Roman"/>
          <w:b/>
        </w:rPr>
        <w:t>us</w:t>
      </w:r>
      <w:r w:rsidR="00D9202E" w:rsidRPr="00267DCF">
        <w:rPr>
          <w:rFonts w:ascii="Times New Roman" w:hAnsi="Times New Roman" w:cs="Times New Roman"/>
          <w:b/>
        </w:rPr>
        <w:t>”</w:t>
      </w:r>
      <w:r w:rsidRPr="00267DCF">
        <w:rPr>
          <w:rFonts w:ascii="Times New Roman" w:hAnsi="Times New Roman" w:cs="Times New Roman"/>
          <w:b/>
        </w:rPr>
        <w:t xml:space="preserve">: </w:t>
      </w:r>
      <w:r w:rsidR="00020EE1" w:rsidRPr="00267DCF">
        <w:rPr>
          <w:rFonts w:ascii="Times New Roman" w:hAnsi="Times New Roman" w:cs="Times New Roman"/>
          <w:b/>
        </w:rPr>
        <w:t>T</w:t>
      </w:r>
      <w:r w:rsidRPr="00267DCF">
        <w:rPr>
          <w:rFonts w:ascii="Times New Roman" w:hAnsi="Times New Roman" w:cs="Times New Roman"/>
          <w:b/>
        </w:rPr>
        <w:t xml:space="preserve">eam passion </w:t>
      </w:r>
      <w:r w:rsidR="00511F0C" w:rsidRPr="00267DCF">
        <w:rPr>
          <w:rFonts w:ascii="Times New Roman" w:hAnsi="Times New Roman" w:cs="Times New Roman"/>
          <w:b/>
        </w:rPr>
        <w:t xml:space="preserve">displayed </w:t>
      </w:r>
      <w:r w:rsidRPr="00267DCF">
        <w:rPr>
          <w:rFonts w:ascii="Times New Roman" w:hAnsi="Times New Roman" w:cs="Times New Roman"/>
          <w:b/>
        </w:rPr>
        <w:t>during national anthem</w:t>
      </w:r>
      <w:r w:rsidR="008A2438" w:rsidRPr="00267DCF">
        <w:rPr>
          <w:rFonts w:ascii="Times New Roman" w:hAnsi="Times New Roman" w:cs="Times New Roman"/>
          <w:b/>
        </w:rPr>
        <w:t>s</w:t>
      </w:r>
      <w:r w:rsidRPr="00267DCF">
        <w:rPr>
          <w:rFonts w:ascii="Times New Roman" w:hAnsi="Times New Roman" w:cs="Times New Roman"/>
          <w:b/>
        </w:rPr>
        <w:t xml:space="preserve"> </w:t>
      </w:r>
      <w:r w:rsidR="00511F0C" w:rsidRPr="00267DCF">
        <w:rPr>
          <w:rFonts w:ascii="Times New Roman" w:hAnsi="Times New Roman" w:cs="Times New Roman"/>
          <w:b/>
        </w:rPr>
        <w:t>is associated with</w:t>
      </w:r>
      <w:r w:rsidRPr="00267DCF">
        <w:rPr>
          <w:rFonts w:ascii="Times New Roman" w:hAnsi="Times New Roman" w:cs="Times New Roman"/>
          <w:b/>
        </w:rPr>
        <w:t xml:space="preserve"> subsequent success</w:t>
      </w:r>
      <w:r w:rsidR="00E335B9" w:rsidRPr="00267DCF">
        <w:rPr>
          <w:rFonts w:ascii="Times New Roman" w:hAnsi="Times New Roman" w:cs="Times New Roman"/>
          <w:b/>
        </w:rPr>
        <w:t xml:space="preserve"> </w:t>
      </w:r>
    </w:p>
    <w:p w14:paraId="45066D0A" w14:textId="77777777" w:rsidR="00917B16" w:rsidRPr="00267DCF" w:rsidRDefault="00917B16" w:rsidP="00917B16">
      <w:pPr>
        <w:spacing w:line="480" w:lineRule="auto"/>
        <w:jc w:val="center"/>
        <w:rPr>
          <w:rFonts w:ascii="Times New Roman" w:hAnsi="Times New Roman"/>
        </w:rPr>
      </w:pPr>
    </w:p>
    <w:p w14:paraId="3EE0BC81" w14:textId="77777777" w:rsidR="00917B16" w:rsidRPr="00267DCF" w:rsidRDefault="00917B16" w:rsidP="00917B16">
      <w:pPr>
        <w:spacing w:line="480" w:lineRule="auto"/>
        <w:rPr>
          <w:rFonts w:ascii="Times New Roman" w:hAnsi="Times New Roman"/>
        </w:rPr>
      </w:pPr>
    </w:p>
    <w:p w14:paraId="6ACBEF0C" w14:textId="77777777" w:rsidR="00707EB3" w:rsidRPr="00267DCF" w:rsidRDefault="00707EB3" w:rsidP="00917B16">
      <w:pPr>
        <w:spacing w:line="480" w:lineRule="auto"/>
        <w:rPr>
          <w:rFonts w:ascii="Times New Roman" w:hAnsi="Times New Roman"/>
        </w:rPr>
      </w:pPr>
    </w:p>
    <w:p w14:paraId="2C9E905A" w14:textId="77777777" w:rsidR="00707EB3" w:rsidRPr="00267DCF" w:rsidRDefault="00707EB3" w:rsidP="00917B16">
      <w:pPr>
        <w:spacing w:line="480" w:lineRule="auto"/>
        <w:rPr>
          <w:rFonts w:ascii="Times New Roman" w:hAnsi="Times New Roman"/>
        </w:rPr>
      </w:pPr>
    </w:p>
    <w:p w14:paraId="64C72D21" w14:textId="77777777" w:rsidR="00707EB3" w:rsidRPr="00267DCF" w:rsidRDefault="00707EB3" w:rsidP="00917B16">
      <w:pPr>
        <w:spacing w:line="480" w:lineRule="auto"/>
        <w:rPr>
          <w:rFonts w:ascii="Times New Roman" w:hAnsi="Times New Roman"/>
        </w:rPr>
      </w:pPr>
    </w:p>
    <w:p w14:paraId="481B4040" w14:textId="77777777" w:rsidR="00707EB3" w:rsidRPr="00267DCF" w:rsidRDefault="00707EB3" w:rsidP="00917B16">
      <w:pPr>
        <w:spacing w:line="480" w:lineRule="auto"/>
        <w:rPr>
          <w:rFonts w:ascii="Times New Roman" w:hAnsi="Times New Roman"/>
        </w:rPr>
      </w:pPr>
    </w:p>
    <w:p w14:paraId="587CBB5A" w14:textId="77777777" w:rsidR="00707EB3" w:rsidRPr="00267DCF" w:rsidRDefault="00707EB3" w:rsidP="00917B16">
      <w:pPr>
        <w:spacing w:line="480" w:lineRule="auto"/>
        <w:rPr>
          <w:rFonts w:ascii="Times New Roman" w:hAnsi="Times New Roman"/>
        </w:rPr>
      </w:pPr>
    </w:p>
    <w:p w14:paraId="4EAC7528" w14:textId="77777777" w:rsidR="00917B16" w:rsidRPr="00267DCF" w:rsidRDefault="00917B16" w:rsidP="00917B16">
      <w:pPr>
        <w:spacing w:line="480" w:lineRule="auto"/>
        <w:rPr>
          <w:rFonts w:ascii="Times New Roman" w:hAnsi="Times New Roman"/>
        </w:rPr>
      </w:pPr>
    </w:p>
    <w:p w14:paraId="776AF740" w14:textId="230ABEDF" w:rsidR="00917B16" w:rsidRPr="00267DCF" w:rsidRDefault="00917B16" w:rsidP="00116557">
      <w:pPr>
        <w:spacing w:line="480" w:lineRule="auto"/>
        <w:jc w:val="center"/>
        <w:rPr>
          <w:rFonts w:ascii="Times New Roman" w:hAnsi="Times New Roman"/>
        </w:rPr>
      </w:pPr>
      <w:r w:rsidRPr="00267DCF">
        <w:rPr>
          <w:rFonts w:ascii="Times New Roman" w:hAnsi="Times New Roman"/>
        </w:rPr>
        <w:t xml:space="preserve">Date of Submission: </w:t>
      </w:r>
      <w:r w:rsidR="00D9202E" w:rsidRPr="00267DCF">
        <w:rPr>
          <w:rFonts w:ascii="Times New Roman" w:hAnsi="Times New Roman"/>
        </w:rPr>
        <w:t>1</w:t>
      </w:r>
      <w:r w:rsidR="0057041D" w:rsidRPr="00267DCF">
        <w:rPr>
          <w:rFonts w:ascii="Times New Roman" w:hAnsi="Times New Roman"/>
        </w:rPr>
        <w:t>1</w:t>
      </w:r>
      <w:r w:rsidR="00116557" w:rsidRPr="00267DCF">
        <w:rPr>
          <w:rFonts w:ascii="Times New Roman" w:hAnsi="Times New Roman"/>
          <w:vertAlign w:val="superscript"/>
        </w:rPr>
        <w:t>th</w:t>
      </w:r>
      <w:r w:rsidR="00C05EC0" w:rsidRPr="00267DCF">
        <w:rPr>
          <w:rFonts w:ascii="Times New Roman" w:hAnsi="Times New Roman"/>
        </w:rPr>
        <w:t xml:space="preserve"> April</w:t>
      </w:r>
      <w:r w:rsidR="00116557" w:rsidRPr="00267DCF">
        <w:rPr>
          <w:rFonts w:ascii="Times New Roman" w:hAnsi="Times New Roman"/>
        </w:rPr>
        <w:t xml:space="preserve"> 2017</w:t>
      </w:r>
    </w:p>
    <w:p w14:paraId="207BE3F1" w14:textId="5F151BA9" w:rsidR="002C1DFD" w:rsidRPr="00267DCF" w:rsidRDefault="002C1DFD" w:rsidP="00116557">
      <w:pPr>
        <w:spacing w:line="480" w:lineRule="auto"/>
        <w:jc w:val="center"/>
        <w:rPr>
          <w:rFonts w:ascii="Times New Roman" w:hAnsi="Times New Roman"/>
        </w:rPr>
      </w:pPr>
      <w:r w:rsidRPr="00267DCF">
        <w:rPr>
          <w:rFonts w:ascii="Times New Roman" w:hAnsi="Times New Roman"/>
        </w:rPr>
        <w:t xml:space="preserve">Date of Resubmission: </w:t>
      </w:r>
      <w:r w:rsidR="00C05EC0" w:rsidRPr="00267DCF">
        <w:rPr>
          <w:rFonts w:ascii="Times New Roman" w:hAnsi="Times New Roman"/>
        </w:rPr>
        <w:t>11</w:t>
      </w:r>
      <w:r w:rsidR="00C05EC0" w:rsidRPr="00267DCF">
        <w:rPr>
          <w:rFonts w:ascii="Times New Roman" w:hAnsi="Times New Roman"/>
          <w:vertAlign w:val="superscript"/>
        </w:rPr>
        <w:t>th</w:t>
      </w:r>
      <w:r w:rsidR="00C05EC0" w:rsidRPr="00267DCF">
        <w:rPr>
          <w:rFonts w:ascii="Times New Roman" w:hAnsi="Times New Roman"/>
        </w:rPr>
        <w:t xml:space="preserve"> </w:t>
      </w:r>
      <w:r w:rsidRPr="00267DCF">
        <w:rPr>
          <w:rFonts w:ascii="Times New Roman" w:hAnsi="Times New Roman"/>
        </w:rPr>
        <w:t>November 2017</w:t>
      </w:r>
    </w:p>
    <w:p w14:paraId="0E5B570E" w14:textId="13764B5D" w:rsidR="00030F3B" w:rsidRPr="00267DCF" w:rsidRDefault="00030F3B" w:rsidP="00116557">
      <w:pPr>
        <w:spacing w:line="480" w:lineRule="auto"/>
        <w:jc w:val="center"/>
        <w:rPr>
          <w:rFonts w:ascii="Times New Roman" w:hAnsi="Times New Roman"/>
        </w:rPr>
      </w:pPr>
      <w:r w:rsidRPr="00267DCF">
        <w:rPr>
          <w:rFonts w:ascii="Times New Roman" w:hAnsi="Times New Roman"/>
        </w:rPr>
        <w:t>Date of Second Resubmission: 18</w:t>
      </w:r>
      <w:r w:rsidRPr="00267DCF">
        <w:rPr>
          <w:rFonts w:ascii="Times New Roman" w:hAnsi="Times New Roman"/>
          <w:vertAlign w:val="superscript"/>
        </w:rPr>
        <w:t>th</w:t>
      </w:r>
      <w:r w:rsidRPr="00267DCF">
        <w:rPr>
          <w:rFonts w:ascii="Times New Roman" w:hAnsi="Times New Roman"/>
        </w:rPr>
        <w:t xml:space="preserve"> December 2017</w:t>
      </w:r>
    </w:p>
    <w:p w14:paraId="4AEB7681" w14:textId="77777777" w:rsidR="00116557" w:rsidRPr="00267DCF" w:rsidRDefault="00116557" w:rsidP="008862A8">
      <w:pPr>
        <w:spacing w:line="480" w:lineRule="auto"/>
        <w:jc w:val="center"/>
        <w:rPr>
          <w:rFonts w:ascii="Times New Roman" w:hAnsi="Times New Roman" w:cs="Times New Roman"/>
          <w:b/>
        </w:rPr>
      </w:pPr>
      <w:r w:rsidRPr="00267DCF">
        <w:rPr>
          <w:rFonts w:ascii="Times New Roman" w:hAnsi="Times New Roman" w:cs="Times New Roman"/>
          <w:b/>
        </w:rPr>
        <w:br w:type="page"/>
      </w:r>
    </w:p>
    <w:p w14:paraId="46B22A3B" w14:textId="3D3F92B1" w:rsidR="00F079C1" w:rsidRPr="00267DCF" w:rsidRDefault="00F079C1" w:rsidP="008862A8">
      <w:pPr>
        <w:spacing w:line="480" w:lineRule="auto"/>
        <w:jc w:val="center"/>
        <w:rPr>
          <w:rFonts w:ascii="Times New Roman" w:hAnsi="Times New Roman" w:cs="Times New Roman"/>
        </w:rPr>
      </w:pPr>
      <w:r w:rsidRPr="00267DCF">
        <w:rPr>
          <w:rFonts w:ascii="Times New Roman" w:hAnsi="Times New Roman" w:cs="Times New Roman"/>
          <w:b/>
        </w:rPr>
        <w:lastRenderedPageBreak/>
        <w:t>Abstract</w:t>
      </w:r>
    </w:p>
    <w:p w14:paraId="4FD8D974" w14:textId="4B52FC85" w:rsidR="00724D69" w:rsidRPr="00267DCF" w:rsidRDefault="00BC6216" w:rsidP="00F079C1">
      <w:pPr>
        <w:spacing w:line="480" w:lineRule="auto"/>
        <w:rPr>
          <w:rFonts w:ascii="Times New Roman" w:hAnsi="Times New Roman" w:cs="Times New Roman"/>
        </w:rPr>
      </w:pPr>
      <w:r w:rsidRPr="00267DCF">
        <w:rPr>
          <w:rFonts w:ascii="Times New Roman" w:hAnsi="Times New Roman" w:cs="Times New Roman"/>
        </w:rPr>
        <w:t>The present research examined the link between passion displayed by team members during the singing of national anthems at UEFA Euro 2016 and team performance in the tournaments’ 51 games</w:t>
      </w:r>
      <w:r w:rsidR="00033BD8" w:rsidRPr="00267DCF">
        <w:rPr>
          <w:rFonts w:ascii="Times New Roman" w:hAnsi="Times New Roman" w:cs="Times New Roman"/>
        </w:rPr>
        <w:t xml:space="preserve">. </w:t>
      </w:r>
      <w:r w:rsidR="00D9202E" w:rsidRPr="00267DCF">
        <w:rPr>
          <w:rFonts w:ascii="Times New Roman" w:hAnsi="Times New Roman" w:cs="Times New Roman"/>
        </w:rPr>
        <w:t xml:space="preserve"> </w:t>
      </w:r>
      <w:r w:rsidR="008D4E35" w:rsidRPr="00267DCF">
        <w:rPr>
          <w:rFonts w:ascii="Times New Roman" w:hAnsi="Times New Roman" w:cs="Times New Roman"/>
        </w:rPr>
        <w:t>Drawing on s</w:t>
      </w:r>
      <w:r w:rsidR="0057041D" w:rsidRPr="00267DCF">
        <w:rPr>
          <w:rFonts w:ascii="Times New Roman" w:hAnsi="Times New Roman" w:cs="Times New Roman"/>
        </w:rPr>
        <w:t xml:space="preserve">ocial identity </w:t>
      </w:r>
      <w:proofErr w:type="spellStart"/>
      <w:r w:rsidR="0057041D" w:rsidRPr="00267DCF">
        <w:rPr>
          <w:rFonts w:ascii="Times New Roman" w:hAnsi="Times New Roman" w:cs="Times New Roman"/>
        </w:rPr>
        <w:t>theoris</w:t>
      </w:r>
      <w:r w:rsidR="00391AB0" w:rsidRPr="00267DCF">
        <w:rPr>
          <w:rFonts w:ascii="Times New Roman" w:hAnsi="Times New Roman" w:cs="Times New Roman"/>
        </w:rPr>
        <w:t>ing</w:t>
      </w:r>
      <w:proofErr w:type="spellEnd"/>
      <w:r w:rsidR="008D4E35" w:rsidRPr="00267DCF">
        <w:rPr>
          <w:rFonts w:ascii="Times New Roman" w:hAnsi="Times New Roman" w:cs="Times New Roman"/>
        </w:rPr>
        <w:t>, w</w:t>
      </w:r>
      <w:r w:rsidR="0057041D" w:rsidRPr="00267DCF">
        <w:rPr>
          <w:rFonts w:ascii="Times New Roman" w:hAnsi="Times New Roman" w:cs="Times New Roman"/>
        </w:rPr>
        <w:t xml:space="preserve">e </w:t>
      </w:r>
      <w:proofErr w:type="spellStart"/>
      <w:r w:rsidR="0057041D" w:rsidRPr="00267DCF">
        <w:rPr>
          <w:rFonts w:ascii="Times New Roman" w:hAnsi="Times New Roman" w:cs="Times New Roman"/>
        </w:rPr>
        <w:t>hypothesis</w:t>
      </w:r>
      <w:r w:rsidR="008D4E35" w:rsidRPr="00267DCF">
        <w:rPr>
          <w:rFonts w:ascii="Times New Roman" w:hAnsi="Times New Roman" w:cs="Times New Roman"/>
        </w:rPr>
        <w:t>ed</w:t>
      </w:r>
      <w:proofErr w:type="spellEnd"/>
      <w:r w:rsidR="008D4E35" w:rsidRPr="00267DCF">
        <w:rPr>
          <w:rFonts w:ascii="Times New Roman" w:hAnsi="Times New Roman" w:cs="Times New Roman"/>
        </w:rPr>
        <w:t xml:space="preserve"> a positive </w:t>
      </w:r>
      <w:r w:rsidR="00DE339B" w:rsidRPr="00267DCF">
        <w:rPr>
          <w:rFonts w:ascii="Times New Roman" w:hAnsi="Times New Roman" w:cs="Times New Roman"/>
        </w:rPr>
        <w:t xml:space="preserve">relationship between </w:t>
      </w:r>
      <w:r w:rsidR="008D4E35" w:rsidRPr="00267DCF">
        <w:rPr>
          <w:rFonts w:ascii="Times New Roman" w:hAnsi="Times New Roman" w:cs="Times New Roman"/>
        </w:rPr>
        <w:t>passion</w:t>
      </w:r>
      <w:r w:rsidR="00DE339B" w:rsidRPr="00267DCF">
        <w:rPr>
          <w:rFonts w:ascii="Times New Roman" w:hAnsi="Times New Roman" w:cs="Times New Roman"/>
        </w:rPr>
        <w:t xml:space="preserve"> and </w:t>
      </w:r>
      <w:r w:rsidR="008D4E35" w:rsidRPr="00267DCF">
        <w:rPr>
          <w:rFonts w:ascii="Times New Roman" w:hAnsi="Times New Roman" w:cs="Times New Roman"/>
        </w:rPr>
        <w:t>performance</w:t>
      </w:r>
      <w:r w:rsidR="00391AB0" w:rsidRPr="00267DCF">
        <w:rPr>
          <w:rFonts w:ascii="Times New Roman" w:hAnsi="Times New Roman" w:cs="Times New Roman"/>
        </w:rPr>
        <w:t xml:space="preserve">. </w:t>
      </w:r>
      <w:r w:rsidR="00D9202E" w:rsidRPr="00267DCF">
        <w:rPr>
          <w:rFonts w:ascii="Times New Roman" w:hAnsi="Times New Roman" w:cs="Times New Roman"/>
        </w:rPr>
        <w:t xml:space="preserve"> </w:t>
      </w:r>
      <w:r w:rsidR="00033BD8" w:rsidRPr="00267DCF">
        <w:rPr>
          <w:rFonts w:ascii="Times New Roman" w:hAnsi="Times New Roman" w:cs="Times New Roman"/>
        </w:rPr>
        <w:t>Consistent with this hypothesis,</w:t>
      </w:r>
      <w:r w:rsidR="00391AB0" w:rsidRPr="00267DCF">
        <w:rPr>
          <w:rFonts w:ascii="Times New Roman" w:hAnsi="Times New Roman" w:cs="Times New Roman"/>
        </w:rPr>
        <w:t xml:space="preserve"> </w:t>
      </w:r>
      <w:r w:rsidR="008D4E35" w:rsidRPr="00267DCF">
        <w:rPr>
          <w:rFonts w:ascii="Times New Roman" w:hAnsi="Times New Roman" w:cs="Times New Roman"/>
        </w:rPr>
        <w:t xml:space="preserve">results showed that </w:t>
      </w:r>
      <w:r w:rsidR="00033BD8" w:rsidRPr="00267DCF">
        <w:rPr>
          <w:rFonts w:ascii="Times New Roman" w:hAnsi="Times New Roman" w:cs="Times New Roman"/>
        </w:rPr>
        <w:t xml:space="preserve">teams that </w:t>
      </w:r>
      <w:r w:rsidR="00CF154D" w:rsidRPr="00267DCF">
        <w:rPr>
          <w:rFonts w:ascii="Times New Roman" w:hAnsi="Times New Roman" w:cs="Times New Roman"/>
        </w:rPr>
        <w:t>sang</w:t>
      </w:r>
      <w:r w:rsidR="00033BD8" w:rsidRPr="00267DCF">
        <w:rPr>
          <w:rFonts w:ascii="Times New Roman" w:hAnsi="Times New Roman" w:cs="Times New Roman"/>
        </w:rPr>
        <w:t xml:space="preserve"> national anthem</w:t>
      </w:r>
      <w:r w:rsidR="008D4E35" w:rsidRPr="00267DCF">
        <w:rPr>
          <w:rFonts w:ascii="Times New Roman" w:hAnsi="Times New Roman" w:cs="Times New Roman"/>
        </w:rPr>
        <w:t>s</w:t>
      </w:r>
      <w:r w:rsidR="00033BD8" w:rsidRPr="00267DCF">
        <w:rPr>
          <w:rFonts w:ascii="Times New Roman" w:hAnsi="Times New Roman" w:cs="Times New Roman"/>
        </w:rPr>
        <w:t xml:space="preserve"> </w:t>
      </w:r>
      <w:r w:rsidR="00CF154D" w:rsidRPr="00267DCF">
        <w:rPr>
          <w:rFonts w:ascii="Times New Roman" w:hAnsi="Times New Roman" w:cs="Times New Roman"/>
        </w:rPr>
        <w:t>with greater</w:t>
      </w:r>
      <w:r w:rsidR="002C1DFD" w:rsidRPr="00267DCF">
        <w:rPr>
          <w:rFonts w:ascii="Times New Roman" w:hAnsi="Times New Roman" w:cs="Times New Roman"/>
        </w:rPr>
        <w:t xml:space="preserve"> </w:t>
      </w:r>
      <w:r w:rsidR="00CF154D" w:rsidRPr="00267DCF">
        <w:rPr>
          <w:rFonts w:ascii="Times New Roman" w:hAnsi="Times New Roman" w:cs="Times New Roman"/>
        </w:rPr>
        <w:t xml:space="preserve">passion </w:t>
      </w:r>
      <w:r w:rsidR="00033BD8" w:rsidRPr="00267DCF">
        <w:rPr>
          <w:rFonts w:ascii="Times New Roman" w:hAnsi="Times New Roman" w:cs="Times New Roman"/>
        </w:rPr>
        <w:t>went on to concede fewer goals.</w:t>
      </w:r>
      <w:r w:rsidR="00D9202E" w:rsidRPr="00267DCF">
        <w:rPr>
          <w:rFonts w:ascii="Times New Roman" w:hAnsi="Times New Roman" w:cs="Times New Roman"/>
        </w:rPr>
        <w:t xml:space="preserve"> </w:t>
      </w:r>
      <w:r w:rsidR="00033BD8" w:rsidRPr="00267DCF">
        <w:rPr>
          <w:rFonts w:ascii="Times New Roman" w:hAnsi="Times New Roman" w:cs="Times New Roman"/>
        </w:rPr>
        <w:t xml:space="preserve"> </w:t>
      </w:r>
      <w:r w:rsidR="003A2391" w:rsidRPr="00267DCF">
        <w:rPr>
          <w:rFonts w:ascii="Times New Roman" w:hAnsi="Times New Roman" w:cs="Times New Roman"/>
        </w:rPr>
        <w:t>Moreover</w:t>
      </w:r>
      <w:r w:rsidR="00033BD8" w:rsidRPr="00267DCF">
        <w:rPr>
          <w:rFonts w:ascii="Times New Roman" w:hAnsi="Times New Roman" w:cs="Times New Roman"/>
        </w:rPr>
        <w:t>,</w:t>
      </w:r>
      <w:r w:rsidR="003A2391" w:rsidRPr="00267DCF">
        <w:rPr>
          <w:rFonts w:ascii="Times New Roman" w:hAnsi="Times New Roman" w:cs="Times New Roman"/>
        </w:rPr>
        <w:t xml:space="preserve"> results provided evidence that the impact of passion on </w:t>
      </w:r>
      <w:r w:rsidR="00DE339B" w:rsidRPr="00267DCF">
        <w:rPr>
          <w:rFonts w:ascii="Times New Roman" w:hAnsi="Times New Roman" w:cs="Times New Roman"/>
        </w:rPr>
        <w:t xml:space="preserve">the </w:t>
      </w:r>
      <w:r w:rsidR="003A2391" w:rsidRPr="00267DCF">
        <w:rPr>
          <w:rFonts w:ascii="Times New Roman" w:hAnsi="Times New Roman" w:cs="Times New Roman"/>
        </w:rPr>
        <w:t>likelihood of winning a game depended on the stage of the competition:</w:t>
      </w:r>
      <w:r w:rsidR="00033BD8" w:rsidRPr="00267DCF">
        <w:rPr>
          <w:rFonts w:ascii="Times New Roman" w:hAnsi="Times New Roman" w:cs="Times New Roman"/>
        </w:rPr>
        <w:t xml:space="preserve"> in the knockout </w:t>
      </w:r>
      <w:r w:rsidR="005129F6" w:rsidRPr="00267DCF">
        <w:rPr>
          <w:rFonts w:ascii="Times New Roman" w:hAnsi="Times New Roman" w:cs="Times New Roman"/>
        </w:rPr>
        <w:t>stage</w:t>
      </w:r>
      <w:r w:rsidR="00033BD8" w:rsidRPr="00267DCF">
        <w:rPr>
          <w:rFonts w:ascii="Times New Roman" w:hAnsi="Times New Roman" w:cs="Times New Roman"/>
        </w:rPr>
        <w:t xml:space="preserve"> (</w:t>
      </w:r>
      <w:r w:rsidR="003A2391" w:rsidRPr="00267DCF">
        <w:rPr>
          <w:rFonts w:ascii="Times New Roman" w:hAnsi="Times New Roman" w:cs="Times New Roman"/>
        </w:rPr>
        <w:t xml:space="preserve">but </w:t>
      </w:r>
      <w:r w:rsidR="00033BD8" w:rsidRPr="00267DCF">
        <w:rPr>
          <w:rFonts w:ascii="Times New Roman" w:hAnsi="Times New Roman" w:cs="Times New Roman"/>
        </w:rPr>
        <w:t xml:space="preserve">not the group </w:t>
      </w:r>
      <w:r w:rsidR="005129F6" w:rsidRPr="00267DCF">
        <w:rPr>
          <w:rFonts w:ascii="Times New Roman" w:hAnsi="Times New Roman" w:cs="Times New Roman"/>
        </w:rPr>
        <w:t>stage</w:t>
      </w:r>
      <w:r w:rsidR="00033BD8" w:rsidRPr="00267DCF">
        <w:rPr>
          <w:rFonts w:ascii="Times New Roman" w:hAnsi="Times New Roman" w:cs="Times New Roman"/>
        </w:rPr>
        <w:t xml:space="preserve">) greater passion was associated with a greater likelihood of victory. </w:t>
      </w:r>
      <w:r w:rsidR="00D9202E" w:rsidRPr="00267DCF">
        <w:rPr>
          <w:rFonts w:ascii="Times New Roman" w:hAnsi="Times New Roman" w:cs="Times New Roman"/>
        </w:rPr>
        <w:t xml:space="preserve"> </w:t>
      </w:r>
      <w:r w:rsidR="00CF154D" w:rsidRPr="00267DCF">
        <w:rPr>
          <w:rFonts w:ascii="Times New Roman" w:hAnsi="Times New Roman" w:cs="Times New Roman"/>
        </w:rPr>
        <w:t>Extending</w:t>
      </w:r>
      <w:r w:rsidR="00033BD8" w:rsidRPr="00267DCF">
        <w:rPr>
          <w:rFonts w:ascii="Times New Roman" w:hAnsi="Times New Roman" w:cs="Times New Roman"/>
        </w:rPr>
        <w:t xml:space="preserve"> recent reviews that highlight the importance of social identity processes in sporting contexts, these results </w:t>
      </w:r>
      <w:r w:rsidR="00DE339B" w:rsidRPr="00267DCF">
        <w:rPr>
          <w:rFonts w:ascii="Times New Roman" w:hAnsi="Times New Roman" w:cs="Times New Roman"/>
        </w:rPr>
        <w:t>suggest</w:t>
      </w:r>
      <w:r w:rsidR="00CF154D" w:rsidRPr="00267DCF">
        <w:rPr>
          <w:rFonts w:ascii="Times New Roman" w:hAnsi="Times New Roman" w:cs="Times New Roman"/>
        </w:rPr>
        <w:t xml:space="preserve"> that </w:t>
      </w:r>
      <w:r w:rsidR="00F354A0" w:rsidRPr="00267DCF">
        <w:rPr>
          <w:rFonts w:ascii="Times New Roman" w:hAnsi="Times New Roman" w:cs="Times New Roman"/>
        </w:rPr>
        <w:t>team</w:t>
      </w:r>
      <w:r w:rsidR="00CF154D" w:rsidRPr="00267DCF">
        <w:rPr>
          <w:rFonts w:ascii="Times New Roman" w:hAnsi="Times New Roman" w:cs="Times New Roman"/>
        </w:rPr>
        <w:t xml:space="preserve"> members’ </w:t>
      </w:r>
      <w:r w:rsidR="0057041D" w:rsidRPr="00267DCF">
        <w:rPr>
          <w:rFonts w:ascii="Times New Roman" w:hAnsi="Times New Roman" w:cs="Times New Roman"/>
        </w:rPr>
        <w:t xml:space="preserve">identity-based </w:t>
      </w:r>
      <w:r w:rsidR="00CF154D" w:rsidRPr="00267DCF">
        <w:rPr>
          <w:rFonts w:ascii="Times New Roman" w:hAnsi="Times New Roman" w:cs="Times New Roman"/>
        </w:rPr>
        <w:t xml:space="preserve">expression of passion for the collective </w:t>
      </w:r>
      <w:r w:rsidR="00DE339B" w:rsidRPr="00267DCF">
        <w:rPr>
          <w:rFonts w:ascii="Times New Roman" w:hAnsi="Times New Roman" w:cs="Times New Roman"/>
        </w:rPr>
        <w:t>can be</w:t>
      </w:r>
      <w:r w:rsidR="00CF154D" w:rsidRPr="00267DCF">
        <w:rPr>
          <w:rFonts w:ascii="Times New Roman" w:hAnsi="Times New Roman" w:cs="Times New Roman"/>
        </w:rPr>
        <w:t xml:space="preserve"> an </w:t>
      </w:r>
      <w:r w:rsidR="00033BD8" w:rsidRPr="00267DCF">
        <w:rPr>
          <w:rFonts w:ascii="Times New Roman" w:hAnsi="Times New Roman" w:cs="Times New Roman"/>
        </w:rPr>
        <w:t xml:space="preserve">important </w:t>
      </w:r>
      <w:r w:rsidR="00CF154D" w:rsidRPr="00267DCF">
        <w:rPr>
          <w:rFonts w:ascii="Times New Roman" w:hAnsi="Times New Roman" w:cs="Times New Roman"/>
        </w:rPr>
        <w:t>predictor of subsequent</w:t>
      </w:r>
      <w:r w:rsidR="00F354A0" w:rsidRPr="00267DCF">
        <w:rPr>
          <w:rFonts w:ascii="Times New Roman" w:hAnsi="Times New Roman" w:cs="Times New Roman"/>
        </w:rPr>
        <w:t xml:space="preserve"> </w:t>
      </w:r>
      <w:r w:rsidR="00033BD8" w:rsidRPr="00267DCF">
        <w:rPr>
          <w:rFonts w:ascii="Times New Roman" w:hAnsi="Times New Roman" w:cs="Times New Roman"/>
        </w:rPr>
        <w:t xml:space="preserve">performance.  </w:t>
      </w:r>
    </w:p>
    <w:p w14:paraId="46938051" w14:textId="77777777" w:rsidR="00E372ED" w:rsidRPr="00267DCF" w:rsidRDefault="00E372ED" w:rsidP="00F079C1">
      <w:pPr>
        <w:spacing w:line="480" w:lineRule="auto"/>
        <w:rPr>
          <w:rFonts w:ascii="Times New Roman" w:hAnsi="Times New Roman" w:cs="Times New Roman"/>
        </w:rPr>
      </w:pPr>
    </w:p>
    <w:p w14:paraId="4EE78130" w14:textId="5A29D95B" w:rsidR="00F079C1" w:rsidRPr="00267DCF" w:rsidRDefault="00E372ED" w:rsidP="00F079C1">
      <w:pPr>
        <w:spacing w:line="480" w:lineRule="auto"/>
        <w:rPr>
          <w:rFonts w:ascii="Times New Roman" w:hAnsi="Times New Roman" w:cs="Times New Roman"/>
        </w:rPr>
      </w:pPr>
      <w:r w:rsidRPr="00267DCF">
        <w:rPr>
          <w:rFonts w:ascii="Times New Roman" w:hAnsi="Times New Roman" w:cs="Times New Roman"/>
        </w:rPr>
        <w:t xml:space="preserve">Keywords: </w:t>
      </w:r>
      <w:proofErr w:type="spellStart"/>
      <w:r w:rsidR="00C67B13" w:rsidRPr="00267DCF">
        <w:rPr>
          <w:rFonts w:ascii="Times New Roman" w:hAnsi="Times New Roman" w:cs="Times New Roman"/>
        </w:rPr>
        <w:t>behaviour</w:t>
      </w:r>
      <w:proofErr w:type="spellEnd"/>
      <w:r w:rsidR="00A74065" w:rsidRPr="00267DCF">
        <w:rPr>
          <w:rFonts w:ascii="Times New Roman" w:hAnsi="Times New Roman" w:cs="Times New Roman"/>
        </w:rPr>
        <w:t xml:space="preserve">; </w:t>
      </w:r>
      <w:r w:rsidR="00C67B13" w:rsidRPr="00267DCF">
        <w:rPr>
          <w:rFonts w:ascii="Times New Roman" w:hAnsi="Times New Roman" w:cs="Times New Roman"/>
        </w:rPr>
        <w:t>motivation</w:t>
      </w:r>
      <w:r w:rsidR="00A74065" w:rsidRPr="00267DCF">
        <w:rPr>
          <w:rFonts w:ascii="Times New Roman" w:hAnsi="Times New Roman" w:cs="Times New Roman"/>
        </w:rPr>
        <w:t>;</w:t>
      </w:r>
      <w:r w:rsidR="00CF154D" w:rsidRPr="00267DCF">
        <w:rPr>
          <w:rFonts w:ascii="Times New Roman" w:hAnsi="Times New Roman" w:cs="Times New Roman"/>
        </w:rPr>
        <w:t xml:space="preserve"> </w:t>
      </w:r>
      <w:r w:rsidR="0045776D" w:rsidRPr="00267DCF">
        <w:rPr>
          <w:rFonts w:ascii="Times New Roman" w:hAnsi="Times New Roman" w:cs="Times New Roman"/>
        </w:rPr>
        <w:t>performance</w:t>
      </w:r>
      <w:r w:rsidR="00A74065" w:rsidRPr="00267DCF">
        <w:rPr>
          <w:rFonts w:ascii="Times New Roman" w:hAnsi="Times New Roman" w:cs="Times New Roman"/>
        </w:rPr>
        <w:t>;</w:t>
      </w:r>
      <w:r w:rsidR="001156F6" w:rsidRPr="00267DCF">
        <w:rPr>
          <w:rFonts w:ascii="Times New Roman" w:hAnsi="Times New Roman" w:cs="Times New Roman"/>
        </w:rPr>
        <w:t xml:space="preserve"> </w:t>
      </w:r>
      <w:r w:rsidR="0045776D" w:rsidRPr="00267DCF">
        <w:rPr>
          <w:rFonts w:ascii="Times New Roman" w:hAnsi="Times New Roman" w:cs="Times New Roman"/>
        </w:rPr>
        <w:t>psychology</w:t>
      </w:r>
      <w:r w:rsidR="00A74065" w:rsidRPr="00267DCF">
        <w:rPr>
          <w:rFonts w:ascii="Times New Roman" w:hAnsi="Times New Roman" w:cs="Times New Roman"/>
        </w:rPr>
        <w:t>;</w:t>
      </w:r>
      <w:r w:rsidRPr="00267DCF">
        <w:rPr>
          <w:rFonts w:ascii="Times New Roman" w:hAnsi="Times New Roman" w:cs="Times New Roman"/>
        </w:rPr>
        <w:t xml:space="preserve"> </w:t>
      </w:r>
      <w:r w:rsidR="00C67B13" w:rsidRPr="00267DCF">
        <w:rPr>
          <w:rFonts w:ascii="Times New Roman" w:hAnsi="Times New Roman" w:cs="Times New Roman"/>
        </w:rPr>
        <w:t>team sport</w:t>
      </w:r>
      <w:r w:rsidRPr="00267DCF">
        <w:rPr>
          <w:rFonts w:ascii="Times New Roman" w:hAnsi="Times New Roman" w:cs="Times New Roman"/>
        </w:rPr>
        <w:t>.</w:t>
      </w:r>
      <w:r w:rsidR="00724D69" w:rsidRPr="00267DCF">
        <w:rPr>
          <w:rFonts w:ascii="Times New Roman" w:hAnsi="Times New Roman" w:cs="Times New Roman"/>
        </w:rPr>
        <w:t xml:space="preserve"> </w:t>
      </w:r>
      <w:r w:rsidR="00F079C1" w:rsidRPr="00267DCF">
        <w:rPr>
          <w:rFonts w:ascii="Times New Roman" w:hAnsi="Times New Roman" w:cs="Times New Roman"/>
        </w:rPr>
        <w:br w:type="page"/>
      </w:r>
    </w:p>
    <w:p w14:paraId="28061C8B" w14:textId="17B9E691" w:rsidR="00484CEE" w:rsidRPr="00267DCF" w:rsidRDefault="00484CEE" w:rsidP="00295400">
      <w:pPr>
        <w:pStyle w:val="CommentText"/>
        <w:spacing w:line="480" w:lineRule="auto"/>
        <w:jc w:val="center"/>
        <w:rPr>
          <w:rFonts w:ascii="Times New Roman" w:hAnsi="Times New Roman" w:cs="Times New Roman"/>
          <w:b/>
        </w:rPr>
      </w:pPr>
      <w:r w:rsidRPr="00267DCF">
        <w:rPr>
          <w:rFonts w:ascii="Times New Roman" w:hAnsi="Times New Roman" w:cs="Times New Roman"/>
          <w:b/>
        </w:rPr>
        <w:lastRenderedPageBreak/>
        <w:t xml:space="preserve">Singing it for </w:t>
      </w:r>
      <w:r w:rsidR="00D9202E" w:rsidRPr="00267DCF">
        <w:rPr>
          <w:rFonts w:ascii="Times New Roman" w:hAnsi="Times New Roman" w:cs="Times New Roman"/>
          <w:b/>
        </w:rPr>
        <w:t>“</w:t>
      </w:r>
      <w:r w:rsidRPr="00267DCF">
        <w:rPr>
          <w:rFonts w:ascii="Times New Roman" w:hAnsi="Times New Roman" w:cs="Times New Roman"/>
          <w:b/>
        </w:rPr>
        <w:t>us</w:t>
      </w:r>
      <w:r w:rsidR="00D9202E" w:rsidRPr="00267DCF">
        <w:rPr>
          <w:rFonts w:ascii="Times New Roman" w:hAnsi="Times New Roman" w:cs="Times New Roman"/>
          <w:b/>
        </w:rPr>
        <w:t>”</w:t>
      </w:r>
      <w:r w:rsidRPr="00267DCF">
        <w:rPr>
          <w:rFonts w:ascii="Times New Roman" w:hAnsi="Times New Roman" w:cs="Times New Roman"/>
          <w:b/>
        </w:rPr>
        <w:t xml:space="preserve">: </w:t>
      </w:r>
      <w:r w:rsidR="00511F0C" w:rsidRPr="00267DCF">
        <w:rPr>
          <w:rFonts w:ascii="Times New Roman" w:hAnsi="Times New Roman" w:cs="Times New Roman"/>
          <w:b/>
        </w:rPr>
        <w:t>Team passion displayed during national anthems is associated with subsequent success</w:t>
      </w:r>
    </w:p>
    <w:p w14:paraId="3F337268" w14:textId="6D51CA8E" w:rsidR="00591696" w:rsidRPr="00267DCF" w:rsidRDefault="00591696" w:rsidP="00190339">
      <w:pPr>
        <w:widowControl w:val="0"/>
        <w:autoSpaceDE w:val="0"/>
        <w:autoSpaceDN w:val="0"/>
        <w:adjustRightInd w:val="0"/>
        <w:spacing w:before="240" w:after="240" w:line="480" w:lineRule="auto"/>
        <w:ind w:left="360"/>
        <w:rPr>
          <w:rFonts w:ascii="Times New Roman" w:hAnsi="Times New Roman" w:cs="Times New Roman"/>
          <w:bCs/>
          <w:lang w:val="en-GB"/>
        </w:rPr>
      </w:pPr>
      <w:r w:rsidRPr="00267DCF">
        <w:rPr>
          <w:rFonts w:ascii="Times New Roman" w:hAnsi="Times New Roman" w:cs="Times New Roman"/>
          <w:bCs/>
          <w:i/>
          <w:lang w:val="en-GB"/>
        </w:rPr>
        <w:t xml:space="preserve">England manager Roy Hodgson </w:t>
      </w:r>
      <w:r w:rsidR="0069512D" w:rsidRPr="00267DCF">
        <w:rPr>
          <w:rFonts w:ascii="Times New Roman" w:hAnsi="Times New Roman" w:cs="Times New Roman"/>
          <w:bCs/>
          <w:i/>
          <w:lang w:val="en-GB"/>
        </w:rPr>
        <w:t xml:space="preserve">observes that it is common for </w:t>
      </w:r>
      <w:r w:rsidRPr="00267DCF">
        <w:rPr>
          <w:rFonts w:ascii="Times New Roman" w:hAnsi="Times New Roman" w:cs="Times New Roman"/>
          <w:bCs/>
          <w:i/>
          <w:lang w:val="en-GB"/>
        </w:rPr>
        <w:t xml:space="preserve">players to show pride at representing their country by singing the national anthem. </w:t>
      </w:r>
      <w:r w:rsidRPr="00267DCF">
        <w:rPr>
          <w:rFonts w:ascii="Times New Roman" w:hAnsi="Times New Roman" w:cs="Times New Roman"/>
          <w:i/>
          <w:lang w:val="en-GB"/>
        </w:rPr>
        <w:t>"You very rarely play against opponents and they haven't got their hands on their hearts and singing their anthem as loud as they can," said Hodgson</w:t>
      </w:r>
      <w:r w:rsidRPr="00267DCF">
        <w:rPr>
          <w:rFonts w:ascii="Times New Roman" w:hAnsi="Times New Roman" w:cs="Times New Roman"/>
          <w:lang w:val="en-GB"/>
        </w:rPr>
        <w:t xml:space="preserve"> (BBC News, 2014)</w:t>
      </w:r>
      <w:r w:rsidR="00BB259C" w:rsidRPr="00267DCF">
        <w:rPr>
          <w:rFonts w:ascii="Times New Roman" w:hAnsi="Times New Roman" w:cs="Times New Roman"/>
          <w:lang w:val="en-GB"/>
        </w:rPr>
        <w:t>.</w:t>
      </w:r>
    </w:p>
    <w:p w14:paraId="5F70A6FE" w14:textId="11056FDF" w:rsidR="00DB6822" w:rsidRPr="00267DCF" w:rsidRDefault="00DA1609" w:rsidP="00DB6822">
      <w:pPr>
        <w:spacing w:line="480" w:lineRule="auto"/>
        <w:ind w:firstLine="720"/>
        <w:rPr>
          <w:rFonts w:ascii="Times New Roman" w:hAnsi="Times New Roman" w:cs="Times New Roman"/>
        </w:rPr>
      </w:pPr>
      <w:r w:rsidRPr="00267DCF">
        <w:rPr>
          <w:rFonts w:ascii="Times New Roman" w:hAnsi="Times New Roman" w:cs="Times New Roman"/>
        </w:rPr>
        <w:t xml:space="preserve">National anthems have historically been used to create, re-enforce, and </w:t>
      </w:r>
      <w:r w:rsidR="00866912" w:rsidRPr="00267DCF">
        <w:rPr>
          <w:rFonts w:ascii="Times New Roman" w:hAnsi="Times New Roman" w:cs="Times New Roman"/>
        </w:rPr>
        <w:t>evolve</w:t>
      </w:r>
      <w:r w:rsidRPr="00267DCF">
        <w:rPr>
          <w:rFonts w:ascii="Times New Roman" w:hAnsi="Times New Roman" w:cs="Times New Roman"/>
        </w:rPr>
        <w:t xml:space="preserve"> national identities</w:t>
      </w:r>
      <w:r w:rsidR="00591696" w:rsidRPr="00267DCF">
        <w:rPr>
          <w:rFonts w:ascii="Times New Roman" w:hAnsi="Times New Roman" w:cs="Times New Roman"/>
        </w:rPr>
        <w:t xml:space="preserve"> </w:t>
      </w:r>
      <w:r w:rsidR="00DB6822" w:rsidRPr="00267DCF">
        <w:rPr>
          <w:rFonts w:ascii="Times New Roman" w:hAnsi="Times New Roman" w:cs="Times New Roman"/>
        </w:rPr>
        <w:t xml:space="preserve">— </w:t>
      </w:r>
      <w:r w:rsidR="00591696" w:rsidRPr="00267DCF">
        <w:rPr>
          <w:rFonts w:ascii="Times New Roman" w:hAnsi="Times New Roman" w:cs="Times New Roman"/>
        </w:rPr>
        <w:t xml:space="preserve">specifically, by </w:t>
      </w:r>
      <w:r w:rsidRPr="00267DCF">
        <w:rPr>
          <w:rFonts w:ascii="Times New Roman" w:hAnsi="Times New Roman" w:cs="Times New Roman"/>
        </w:rPr>
        <w:t>creat</w:t>
      </w:r>
      <w:r w:rsidR="00591696" w:rsidRPr="00267DCF">
        <w:rPr>
          <w:rFonts w:ascii="Times New Roman" w:hAnsi="Times New Roman" w:cs="Times New Roman"/>
        </w:rPr>
        <w:t>ing</w:t>
      </w:r>
      <w:r w:rsidRPr="00267DCF">
        <w:rPr>
          <w:rFonts w:ascii="Times New Roman" w:hAnsi="Times New Roman" w:cs="Times New Roman"/>
        </w:rPr>
        <w:t xml:space="preserve"> societal bonds, </w:t>
      </w:r>
      <w:r w:rsidR="00EB1339" w:rsidRPr="00267DCF">
        <w:rPr>
          <w:rFonts w:ascii="Times New Roman" w:hAnsi="Times New Roman" w:cs="Times New Roman"/>
        </w:rPr>
        <w:t>reinforc</w:t>
      </w:r>
      <w:r w:rsidR="00591696" w:rsidRPr="00267DCF">
        <w:rPr>
          <w:rFonts w:ascii="Times New Roman" w:hAnsi="Times New Roman" w:cs="Times New Roman"/>
        </w:rPr>
        <w:t>ing</w:t>
      </w:r>
      <w:r w:rsidR="00EB1339" w:rsidRPr="00267DCF">
        <w:rPr>
          <w:rFonts w:ascii="Times New Roman" w:hAnsi="Times New Roman" w:cs="Times New Roman"/>
        </w:rPr>
        <w:t xml:space="preserve"> loyalty among the citizenry,</w:t>
      </w:r>
      <w:r w:rsidRPr="00267DCF">
        <w:rPr>
          <w:rFonts w:ascii="Times New Roman" w:hAnsi="Times New Roman" w:cs="Times New Roman"/>
        </w:rPr>
        <w:t xml:space="preserve"> and motivat</w:t>
      </w:r>
      <w:r w:rsidR="00591696" w:rsidRPr="00267DCF">
        <w:rPr>
          <w:rFonts w:ascii="Times New Roman" w:hAnsi="Times New Roman" w:cs="Times New Roman"/>
        </w:rPr>
        <w:t>ing</w:t>
      </w:r>
      <w:r w:rsidRPr="00267DCF">
        <w:rPr>
          <w:rFonts w:ascii="Times New Roman" w:hAnsi="Times New Roman" w:cs="Times New Roman"/>
        </w:rPr>
        <w:t xml:space="preserve"> patriotic action (</w:t>
      </w:r>
      <w:proofErr w:type="spellStart"/>
      <w:r w:rsidRPr="00267DCF">
        <w:rPr>
          <w:rFonts w:ascii="Times New Roman" w:hAnsi="Times New Roman" w:cs="Times New Roman"/>
        </w:rPr>
        <w:t>Celuro</w:t>
      </w:r>
      <w:proofErr w:type="spellEnd"/>
      <w:r w:rsidRPr="00267DCF">
        <w:rPr>
          <w:rFonts w:ascii="Times New Roman" w:hAnsi="Times New Roman" w:cs="Times New Roman"/>
        </w:rPr>
        <w:t>, 1993).</w:t>
      </w:r>
      <w:r w:rsidR="00DB6822" w:rsidRPr="00267DCF">
        <w:rPr>
          <w:rFonts w:ascii="Times New Roman" w:hAnsi="Times New Roman" w:cs="Times New Roman"/>
        </w:rPr>
        <w:t xml:space="preserve"> </w:t>
      </w:r>
      <w:r w:rsidR="00BB259C" w:rsidRPr="00267DCF">
        <w:rPr>
          <w:rFonts w:ascii="Times New Roman" w:hAnsi="Times New Roman" w:cs="Times New Roman"/>
        </w:rPr>
        <w:t xml:space="preserve"> </w:t>
      </w:r>
      <w:r w:rsidR="00DB6822" w:rsidRPr="00267DCF">
        <w:rPr>
          <w:rFonts w:ascii="Times New Roman" w:hAnsi="Times New Roman" w:cs="Times New Roman"/>
        </w:rPr>
        <w:t xml:space="preserve">One of the chief contexts in which </w:t>
      </w:r>
      <w:r w:rsidR="005630B4" w:rsidRPr="00267DCF">
        <w:rPr>
          <w:rFonts w:ascii="Times New Roman" w:hAnsi="Times New Roman" w:cs="Times New Roman"/>
        </w:rPr>
        <w:t>anthems</w:t>
      </w:r>
      <w:r w:rsidR="00DB6822" w:rsidRPr="00267DCF">
        <w:rPr>
          <w:rFonts w:ascii="Times New Roman" w:hAnsi="Times New Roman" w:cs="Times New Roman"/>
        </w:rPr>
        <w:t xml:space="preserve"> are encountered in contemporary societies is</w:t>
      </w:r>
      <w:r w:rsidR="00A8317F" w:rsidRPr="00267DCF">
        <w:rPr>
          <w:rFonts w:ascii="Times New Roman" w:hAnsi="Times New Roman" w:cs="Times New Roman"/>
        </w:rPr>
        <w:t xml:space="preserve"> </w:t>
      </w:r>
      <w:r w:rsidR="00015A0D" w:rsidRPr="00267DCF">
        <w:rPr>
          <w:rFonts w:ascii="Times New Roman" w:hAnsi="Times New Roman" w:cs="Times New Roman"/>
        </w:rPr>
        <w:t>international sporting competition</w:t>
      </w:r>
      <w:r w:rsidR="00DB6822" w:rsidRPr="00267DCF">
        <w:rPr>
          <w:rFonts w:ascii="Times New Roman" w:hAnsi="Times New Roman" w:cs="Times New Roman"/>
        </w:rPr>
        <w:t>s.  In these,</w:t>
      </w:r>
      <w:r w:rsidR="00FD1825" w:rsidRPr="00267DCF">
        <w:rPr>
          <w:rFonts w:ascii="Times New Roman" w:hAnsi="Times New Roman" w:cs="Times New Roman"/>
        </w:rPr>
        <w:t xml:space="preserve"> team games are </w:t>
      </w:r>
      <w:r w:rsidR="00DB6822" w:rsidRPr="00267DCF">
        <w:rPr>
          <w:rFonts w:ascii="Times New Roman" w:hAnsi="Times New Roman" w:cs="Times New Roman"/>
        </w:rPr>
        <w:t xml:space="preserve">routinely </w:t>
      </w:r>
      <w:r w:rsidR="00FD1825" w:rsidRPr="00267DCF">
        <w:rPr>
          <w:rFonts w:ascii="Times New Roman" w:hAnsi="Times New Roman" w:cs="Times New Roman"/>
        </w:rPr>
        <w:t>preceded by the teams and supporters having the opportunity to sing their national anthem — something that they do with varying degrees of gusto.</w:t>
      </w:r>
      <w:r w:rsidR="00D9202E" w:rsidRPr="00267DCF">
        <w:rPr>
          <w:rFonts w:ascii="Times New Roman" w:hAnsi="Times New Roman" w:cs="Times New Roman"/>
        </w:rPr>
        <w:t xml:space="preserve"> </w:t>
      </w:r>
      <w:r w:rsidR="00FD1825" w:rsidRPr="00267DCF">
        <w:rPr>
          <w:rFonts w:ascii="Times New Roman" w:hAnsi="Times New Roman" w:cs="Times New Roman"/>
        </w:rPr>
        <w:t xml:space="preserve"> </w:t>
      </w:r>
      <w:r w:rsidR="00A4253C" w:rsidRPr="00267DCF">
        <w:rPr>
          <w:rFonts w:ascii="Times New Roman" w:hAnsi="Times New Roman" w:cs="Times New Roman"/>
        </w:rPr>
        <w:t>Yet, is the singing of national anthems an activity that team members do just out of obligation, or is it</w:t>
      </w:r>
      <w:r w:rsidR="0005327E" w:rsidRPr="00267DCF">
        <w:rPr>
          <w:rFonts w:ascii="Times New Roman" w:hAnsi="Times New Roman" w:cs="Times New Roman"/>
        </w:rPr>
        <w:t>,</w:t>
      </w:r>
      <w:r w:rsidR="00A4253C" w:rsidRPr="00267DCF">
        <w:rPr>
          <w:rFonts w:ascii="Times New Roman" w:hAnsi="Times New Roman" w:cs="Times New Roman"/>
        </w:rPr>
        <w:t xml:space="preserve"> in fact, an activity that </w:t>
      </w:r>
      <w:r w:rsidR="008A1913" w:rsidRPr="00267DCF">
        <w:rPr>
          <w:rFonts w:ascii="Times New Roman" w:hAnsi="Times New Roman" w:cs="Times New Roman"/>
        </w:rPr>
        <w:t>has relevance to the events that follow</w:t>
      </w:r>
      <w:r w:rsidR="00A4253C" w:rsidRPr="00267DCF">
        <w:rPr>
          <w:rFonts w:ascii="Times New Roman" w:hAnsi="Times New Roman" w:cs="Times New Roman"/>
        </w:rPr>
        <w:t xml:space="preserve">?  In particular, </w:t>
      </w:r>
      <w:r w:rsidR="0005327E" w:rsidRPr="00267DCF">
        <w:rPr>
          <w:rFonts w:ascii="Times New Roman" w:hAnsi="Times New Roman" w:cs="Times New Roman"/>
        </w:rPr>
        <w:t xml:space="preserve">to what extent is </w:t>
      </w:r>
      <w:r w:rsidR="00A4253C" w:rsidRPr="00267DCF">
        <w:rPr>
          <w:rFonts w:ascii="Times New Roman" w:hAnsi="Times New Roman" w:cs="Times New Roman"/>
        </w:rPr>
        <w:t xml:space="preserve">a team’s </w:t>
      </w:r>
      <w:r w:rsidR="0005327E" w:rsidRPr="00267DCF">
        <w:rPr>
          <w:rFonts w:ascii="Times New Roman" w:hAnsi="Times New Roman" w:cs="Times New Roman"/>
        </w:rPr>
        <w:t xml:space="preserve">passion </w:t>
      </w:r>
      <w:r w:rsidR="00036919" w:rsidRPr="00267DCF">
        <w:rPr>
          <w:rFonts w:ascii="Times New Roman" w:hAnsi="Times New Roman" w:cs="Times New Roman"/>
        </w:rPr>
        <w:t>associated with</w:t>
      </w:r>
      <w:r w:rsidR="0005327E" w:rsidRPr="00267DCF">
        <w:rPr>
          <w:rFonts w:ascii="Times New Roman" w:hAnsi="Times New Roman" w:cs="Times New Roman"/>
        </w:rPr>
        <w:t xml:space="preserve"> their</w:t>
      </w:r>
      <w:r w:rsidR="00A4253C" w:rsidRPr="00267DCF">
        <w:rPr>
          <w:rFonts w:ascii="Times New Roman" w:hAnsi="Times New Roman" w:cs="Times New Roman"/>
        </w:rPr>
        <w:t xml:space="preserve"> </w:t>
      </w:r>
      <w:r w:rsidR="00DE339B" w:rsidRPr="00267DCF">
        <w:rPr>
          <w:rFonts w:ascii="Times New Roman" w:hAnsi="Times New Roman" w:cs="Times New Roman"/>
        </w:rPr>
        <w:t xml:space="preserve">subsequent </w:t>
      </w:r>
      <w:r w:rsidR="00A4253C" w:rsidRPr="00267DCF">
        <w:rPr>
          <w:rFonts w:ascii="Times New Roman" w:hAnsi="Times New Roman" w:cs="Times New Roman"/>
        </w:rPr>
        <w:t>perform</w:t>
      </w:r>
      <w:r w:rsidR="0005327E" w:rsidRPr="00267DCF">
        <w:rPr>
          <w:rFonts w:ascii="Times New Roman" w:hAnsi="Times New Roman" w:cs="Times New Roman"/>
        </w:rPr>
        <w:t>ance</w:t>
      </w:r>
      <w:r w:rsidR="00D9202E" w:rsidRPr="00267DCF">
        <w:rPr>
          <w:rFonts w:ascii="Times New Roman" w:hAnsi="Times New Roman" w:cs="Times New Roman"/>
        </w:rPr>
        <w:t>?</w:t>
      </w:r>
      <w:r w:rsidR="00A4253C" w:rsidRPr="00267DCF">
        <w:rPr>
          <w:rFonts w:ascii="Times New Roman" w:hAnsi="Times New Roman" w:cs="Times New Roman"/>
        </w:rPr>
        <w:t xml:space="preserve">  </w:t>
      </w:r>
      <w:r w:rsidR="00FD1825" w:rsidRPr="00267DCF">
        <w:rPr>
          <w:rFonts w:ascii="Times New Roman" w:hAnsi="Times New Roman" w:cs="Times New Roman"/>
        </w:rPr>
        <w:t>Th</w:t>
      </w:r>
      <w:r w:rsidR="00DE339B" w:rsidRPr="00267DCF">
        <w:rPr>
          <w:rFonts w:ascii="Times New Roman" w:hAnsi="Times New Roman" w:cs="Times New Roman"/>
        </w:rPr>
        <w:t xml:space="preserve">ese are the questions that the present </w:t>
      </w:r>
      <w:r w:rsidR="00FD1825" w:rsidRPr="00267DCF">
        <w:rPr>
          <w:rFonts w:ascii="Times New Roman" w:hAnsi="Times New Roman" w:cs="Times New Roman"/>
        </w:rPr>
        <w:t>paper</w:t>
      </w:r>
      <w:r w:rsidR="00DE339B" w:rsidRPr="00267DCF">
        <w:rPr>
          <w:rFonts w:ascii="Times New Roman" w:hAnsi="Times New Roman" w:cs="Times New Roman"/>
        </w:rPr>
        <w:t xml:space="preserve"> examines</w:t>
      </w:r>
      <w:r w:rsidR="00FD1825" w:rsidRPr="00267DCF">
        <w:rPr>
          <w:rFonts w:ascii="Times New Roman" w:hAnsi="Times New Roman" w:cs="Times New Roman"/>
        </w:rPr>
        <w:t>.</w:t>
      </w:r>
      <w:r w:rsidR="00D364EF" w:rsidRPr="00267DCF">
        <w:rPr>
          <w:rFonts w:ascii="Times New Roman" w:hAnsi="Times New Roman" w:cs="Times New Roman"/>
        </w:rPr>
        <w:t xml:space="preserve"> </w:t>
      </w:r>
    </w:p>
    <w:p w14:paraId="729AA865" w14:textId="047C9425" w:rsidR="0091798C" w:rsidRPr="00267DCF" w:rsidRDefault="0091798C" w:rsidP="0091798C">
      <w:pPr>
        <w:spacing w:line="480" w:lineRule="auto"/>
        <w:ind w:firstLine="720"/>
        <w:rPr>
          <w:rFonts w:ascii="Times New Roman" w:hAnsi="Times New Roman" w:cs="Times New Roman"/>
          <w:szCs w:val="18"/>
        </w:rPr>
      </w:pPr>
      <w:r w:rsidRPr="00267DCF">
        <w:rPr>
          <w:rFonts w:ascii="Times New Roman" w:hAnsi="Times New Roman" w:cs="Times New Roman"/>
        </w:rPr>
        <w:t xml:space="preserve">To date the research literature offers little insight into the influence of people’s relationship to, and use of, national anthems in sport.  Away from sport, however, scholars have shown that singing — including the singing of national anthems — has important psychological and social consequences. </w:t>
      </w:r>
      <w:r w:rsidR="000C02F2" w:rsidRPr="00267DCF">
        <w:rPr>
          <w:rFonts w:ascii="Times New Roman" w:hAnsi="Times New Roman" w:cs="Times New Roman"/>
        </w:rPr>
        <w:t xml:space="preserve"> </w:t>
      </w:r>
      <w:r w:rsidRPr="00267DCF">
        <w:rPr>
          <w:rFonts w:ascii="Times New Roman" w:hAnsi="Times New Roman" w:cs="Times New Roman"/>
        </w:rPr>
        <w:t xml:space="preserve">At a group level, evidence suggests that compared to people who participate in </w:t>
      </w:r>
      <w:r w:rsidR="00FC3439" w:rsidRPr="00267DCF">
        <w:rPr>
          <w:rFonts w:ascii="Times New Roman" w:hAnsi="Times New Roman" w:cs="Times New Roman"/>
        </w:rPr>
        <w:t>other group activities</w:t>
      </w:r>
      <w:r w:rsidRPr="00267DCF">
        <w:rPr>
          <w:rFonts w:ascii="Times New Roman" w:hAnsi="Times New Roman" w:cs="Times New Roman"/>
        </w:rPr>
        <w:t xml:space="preserve">, those who participate in group singing are more cooperative on a subsequent task (Good &amp; Russo, 2016).  Moreover, </w:t>
      </w:r>
      <w:r w:rsidR="00FC3439" w:rsidRPr="00267DCF">
        <w:rPr>
          <w:rFonts w:ascii="Times New Roman" w:hAnsi="Times New Roman" w:cs="Times New Roman"/>
        </w:rPr>
        <w:t>evidence</w:t>
      </w:r>
      <w:r w:rsidRPr="00267DCF">
        <w:rPr>
          <w:rFonts w:ascii="Times New Roman" w:hAnsi="Times New Roman" w:cs="Times New Roman"/>
        </w:rPr>
        <w:t xml:space="preserve"> indicates that </w:t>
      </w:r>
      <w:r w:rsidR="000A5E54" w:rsidRPr="00267DCF">
        <w:rPr>
          <w:rFonts w:ascii="Times New Roman" w:hAnsi="Times New Roman" w:cs="Times New Roman"/>
        </w:rPr>
        <w:t xml:space="preserve">group </w:t>
      </w:r>
      <w:r w:rsidR="00FC3439" w:rsidRPr="00267DCF">
        <w:rPr>
          <w:rFonts w:ascii="Times New Roman" w:hAnsi="Times New Roman" w:cs="Times New Roman"/>
        </w:rPr>
        <w:t xml:space="preserve">singing </w:t>
      </w:r>
      <w:r w:rsidRPr="00267DCF">
        <w:rPr>
          <w:rFonts w:ascii="Times New Roman" w:hAnsi="Times New Roman" w:cs="Times New Roman"/>
        </w:rPr>
        <w:t>makes emotional experiences more positive (Dingle, W</w:t>
      </w:r>
      <w:r w:rsidR="002F2E48" w:rsidRPr="00267DCF">
        <w:rPr>
          <w:rFonts w:ascii="Times New Roman" w:hAnsi="Times New Roman" w:cs="Times New Roman"/>
        </w:rPr>
        <w:t xml:space="preserve">illiams, </w:t>
      </w:r>
      <w:proofErr w:type="spellStart"/>
      <w:r w:rsidR="002F2E48" w:rsidRPr="00267DCF">
        <w:rPr>
          <w:rFonts w:ascii="Times New Roman" w:hAnsi="Times New Roman" w:cs="Times New Roman"/>
        </w:rPr>
        <w:t>Jetten</w:t>
      </w:r>
      <w:proofErr w:type="spellEnd"/>
      <w:r w:rsidR="002F2E48" w:rsidRPr="00267DCF">
        <w:rPr>
          <w:rFonts w:ascii="Times New Roman" w:hAnsi="Times New Roman" w:cs="Times New Roman"/>
        </w:rPr>
        <w:t>, &amp; Welch, 2017)</w:t>
      </w:r>
      <w:r w:rsidR="006B3F3D" w:rsidRPr="00267DCF">
        <w:rPr>
          <w:rFonts w:ascii="Times New Roman" w:hAnsi="Times New Roman" w:cs="Times New Roman"/>
        </w:rPr>
        <w:t xml:space="preserve"> </w:t>
      </w:r>
      <w:r w:rsidR="002F2E48" w:rsidRPr="00267DCF">
        <w:rPr>
          <w:rFonts w:ascii="Times New Roman" w:hAnsi="Times New Roman" w:cs="Times New Roman"/>
        </w:rPr>
        <w:t xml:space="preserve">and </w:t>
      </w:r>
      <w:r w:rsidRPr="00267DCF">
        <w:rPr>
          <w:rFonts w:ascii="Times New Roman" w:hAnsi="Times New Roman" w:cs="Times New Roman"/>
        </w:rPr>
        <w:t>leads to greater experienced connectedness</w:t>
      </w:r>
      <w:r w:rsidR="002F2E48" w:rsidRPr="00267DCF">
        <w:rPr>
          <w:rFonts w:ascii="Times New Roman" w:hAnsi="Times New Roman" w:cs="Times New Roman"/>
        </w:rPr>
        <w:t>/belonging</w:t>
      </w:r>
      <w:r w:rsidRPr="00267DCF">
        <w:rPr>
          <w:rFonts w:ascii="Times New Roman" w:hAnsi="Times New Roman" w:cs="Times New Roman"/>
        </w:rPr>
        <w:t xml:space="preserve"> (</w:t>
      </w:r>
      <w:proofErr w:type="spellStart"/>
      <w:r w:rsidR="002F2E48" w:rsidRPr="00267DCF">
        <w:rPr>
          <w:rFonts w:ascii="Times New Roman" w:hAnsi="Times New Roman" w:cs="Times New Roman"/>
        </w:rPr>
        <w:t>Brisola</w:t>
      </w:r>
      <w:proofErr w:type="spellEnd"/>
      <w:r w:rsidR="002F2E48" w:rsidRPr="00267DCF">
        <w:rPr>
          <w:rFonts w:ascii="Times New Roman" w:hAnsi="Times New Roman" w:cs="Times New Roman"/>
        </w:rPr>
        <w:t xml:space="preserve"> &amp; </w:t>
      </w:r>
      <w:proofErr w:type="spellStart"/>
      <w:r w:rsidR="002F2E48" w:rsidRPr="00267DCF">
        <w:rPr>
          <w:rFonts w:ascii="Times New Roman" w:hAnsi="Times New Roman" w:cs="Times New Roman"/>
        </w:rPr>
        <w:t>Cury</w:t>
      </w:r>
      <w:proofErr w:type="spellEnd"/>
      <w:r w:rsidR="002F2E48" w:rsidRPr="00267DCF">
        <w:rPr>
          <w:rFonts w:ascii="Times New Roman" w:hAnsi="Times New Roman" w:cs="Times New Roman"/>
        </w:rPr>
        <w:t xml:space="preserve">, </w:t>
      </w:r>
      <w:r w:rsidR="002F2E48" w:rsidRPr="00267DCF">
        <w:rPr>
          <w:rFonts w:ascii="Times New Roman" w:hAnsi="Times New Roman" w:cs="Times New Roman"/>
        </w:rPr>
        <w:lastRenderedPageBreak/>
        <w:t xml:space="preserve">2015; </w:t>
      </w:r>
      <w:r w:rsidRPr="00267DCF">
        <w:rPr>
          <w:rFonts w:ascii="Times New Roman" w:hAnsi="Times New Roman" w:cs="Times New Roman"/>
        </w:rPr>
        <w:t>Dingle, Brander, Ballantyne, &amp; Baker, 2013)</w:t>
      </w:r>
      <w:r w:rsidR="002F2E48" w:rsidRPr="00267DCF">
        <w:rPr>
          <w:rFonts w:ascii="Times New Roman" w:hAnsi="Times New Roman" w:cs="Times New Roman"/>
        </w:rPr>
        <w:t xml:space="preserve">.  </w:t>
      </w:r>
      <w:r w:rsidRPr="00267DCF">
        <w:rPr>
          <w:rFonts w:ascii="Times New Roman" w:hAnsi="Times New Roman" w:cs="Times New Roman"/>
          <w:szCs w:val="18"/>
        </w:rPr>
        <w:t xml:space="preserve">It thus appears that, especially when it is done in a group, singing has a range of important positive psychological consequences for teams and their members that may have downstream effects on </w:t>
      </w:r>
      <w:r w:rsidR="00FC3439" w:rsidRPr="00267DCF">
        <w:rPr>
          <w:rFonts w:ascii="Times New Roman" w:hAnsi="Times New Roman" w:cs="Times New Roman"/>
          <w:szCs w:val="18"/>
        </w:rPr>
        <w:t>collaboration and</w:t>
      </w:r>
      <w:r w:rsidRPr="00267DCF">
        <w:rPr>
          <w:rFonts w:ascii="Times New Roman" w:hAnsi="Times New Roman" w:cs="Times New Roman"/>
          <w:szCs w:val="18"/>
        </w:rPr>
        <w:t xml:space="preserve"> performance. </w:t>
      </w:r>
    </w:p>
    <w:p w14:paraId="3BC7FAA6" w14:textId="4F818CA7" w:rsidR="00DA1609" w:rsidRPr="00267DCF" w:rsidRDefault="00FC72BE" w:rsidP="0091798C">
      <w:pPr>
        <w:spacing w:line="480" w:lineRule="auto"/>
        <w:ind w:firstLine="720"/>
        <w:rPr>
          <w:rFonts w:ascii="Times New Roman" w:hAnsi="Times New Roman" w:cs="Times New Roman"/>
        </w:rPr>
      </w:pPr>
      <w:r w:rsidRPr="00267DCF">
        <w:rPr>
          <w:rFonts w:ascii="Times New Roman" w:hAnsi="Times New Roman" w:cs="Times New Roman"/>
          <w:szCs w:val="18"/>
        </w:rPr>
        <w:t>Beyond</w:t>
      </w:r>
      <w:r w:rsidR="0091798C" w:rsidRPr="00267DCF">
        <w:rPr>
          <w:rFonts w:ascii="Times New Roman" w:hAnsi="Times New Roman" w:cs="Times New Roman"/>
          <w:szCs w:val="18"/>
        </w:rPr>
        <w:t xml:space="preserve"> </w:t>
      </w:r>
      <w:r w:rsidRPr="00267DCF">
        <w:rPr>
          <w:rFonts w:ascii="Times New Roman" w:hAnsi="Times New Roman" w:cs="Times New Roman"/>
          <w:szCs w:val="18"/>
        </w:rPr>
        <w:t xml:space="preserve">the </w:t>
      </w:r>
      <w:r w:rsidR="0091798C" w:rsidRPr="00267DCF">
        <w:rPr>
          <w:rFonts w:ascii="Times New Roman" w:hAnsi="Times New Roman" w:cs="Times New Roman"/>
          <w:szCs w:val="18"/>
        </w:rPr>
        <w:t>general benefits of singing together, teams are also likely to derive benefits from singing national anthems.</w:t>
      </w:r>
      <w:r w:rsidR="0091798C" w:rsidRPr="00267DCF">
        <w:rPr>
          <w:rFonts w:ascii="Times New Roman" w:hAnsi="Times New Roman"/>
        </w:rPr>
        <w:t xml:space="preserve">  Here research indicates that leaders use anthems (in addition to other symbols such as flags) to bring their country together and legitimate their own authority (see Mead, 1980).  </w:t>
      </w:r>
      <w:r w:rsidR="00B4126B" w:rsidRPr="00267DCF">
        <w:rPr>
          <w:rFonts w:ascii="Times New Roman" w:hAnsi="Times New Roman" w:cs="Times New Roman"/>
        </w:rPr>
        <w:t xml:space="preserve">Further, </w:t>
      </w:r>
      <w:proofErr w:type="spellStart"/>
      <w:r w:rsidR="00B4126B" w:rsidRPr="00267DCF">
        <w:rPr>
          <w:rFonts w:ascii="Times New Roman" w:hAnsi="Times New Roman" w:cs="Times New Roman"/>
        </w:rPr>
        <w:t>Celuro</w:t>
      </w:r>
      <w:proofErr w:type="spellEnd"/>
      <w:r w:rsidR="00B4126B" w:rsidRPr="00267DCF">
        <w:rPr>
          <w:rFonts w:ascii="Times New Roman" w:hAnsi="Times New Roman" w:cs="Times New Roman"/>
        </w:rPr>
        <w:t xml:space="preserve"> (1995) </w:t>
      </w:r>
      <w:r w:rsidR="00724D69" w:rsidRPr="00267DCF">
        <w:rPr>
          <w:rFonts w:ascii="Times New Roman" w:hAnsi="Times New Roman"/>
        </w:rPr>
        <w:t>assert</w:t>
      </w:r>
      <w:r w:rsidR="005630B4" w:rsidRPr="00267DCF">
        <w:rPr>
          <w:rFonts w:ascii="Times New Roman" w:hAnsi="Times New Roman"/>
        </w:rPr>
        <w:t>s</w:t>
      </w:r>
      <w:r w:rsidR="00B4126B" w:rsidRPr="00267DCF">
        <w:rPr>
          <w:rFonts w:ascii="Times New Roman" w:hAnsi="Times New Roman"/>
        </w:rPr>
        <w:t xml:space="preserve"> that national anthems are an important strand of a nation’s symbols, rituals, and traditions </w:t>
      </w:r>
      <w:r w:rsidR="00B4126B" w:rsidRPr="00267DCF">
        <w:rPr>
          <w:rFonts w:ascii="Times New Roman" w:hAnsi="Times New Roman" w:cs="Times New Roman"/>
        </w:rPr>
        <w:t>because they d</w:t>
      </w:r>
      <w:r w:rsidR="00724D69" w:rsidRPr="00267DCF">
        <w:rPr>
          <w:rFonts w:ascii="Times New Roman" w:hAnsi="Times New Roman" w:cs="Times New Roman"/>
        </w:rPr>
        <w:t xml:space="preserve">efine a nation’s identity. </w:t>
      </w:r>
      <w:r w:rsidR="00D9202E" w:rsidRPr="00267DCF">
        <w:rPr>
          <w:rFonts w:ascii="Times New Roman" w:hAnsi="Times New Roman" w:cs="Times New Roman"/>
        </w:rPr>
        <w:t xml:space="preserve"> </w:t>
      </w:r>
      <w:r w:rsidR="00036919" w:rsidRPr="00267DCF">
        <w:rPr>
          <w:rFonts w:ascii="Times New Roman" w:hAnsi="Times New Roman" w:cs="Times New Roman"/>
        </w:rPr>
        <w:t>At the same time</w:t>
      </w:r>
      <w:r w:rsidR="00B4126B" w:rsidRPr="00267DCF">
        <w:rPr>
          <w:rFonts w:ascii="Times New Roman" w:hAnsi="Times New Roman" w:cs="Times New Roman"/>
        </w:rPr>
        <w:t xml:space="preserve">, national identity is displayed in </w:t>
      </w:r>
      <w:r w:rsidR="00B05DE0" w:rsidRPr="00267DCF">
        <w:rPr>
          <w:rFonts w:ascii="Times New Roman" w:hAnsi="Times New Roman" w:cs="Times New Roman"/>
        </w:rPr>
        <w:t>its</w:t>
      </w:r>
      <w:r w:rsidR="00B4126B" w:rsidRPr="00267DCF">
        <w:rPr>
          <w:rFonts w:ascii="Times New Roman" w:hAnsi="Times New Roman" w:cs="Times New Roman"/>
        </w:rPr>
        <w:t xml:space="preserve"> national anthem.</w:t>
      </w:r>
      <w:r w:rsidR="00B05DE0" w:rsidRPr="00267DCF">
        <w:rPr>
          <w:rFonts w:ascii="Times New Roman" w:hAnsi="Times New Roman" w:cs="Times New Roman"/>
        </w:rPr>
        <w:t xml:space="preserve"> </w:t>
      </w:r>
      <w:r w:rsidR="00431BD3" w:rsidRPr="00267DCF">
        <w:rPr>
          <w:rFonts w:ascii="Times New Roman" w:hAnsi="Times New Roman" w:cs="Times New Roman"/>
        </w:rPr>
        <w:t xml:space="preserve"> N</w:t>
      </w:r>
      <w:r w:rsidR="00015A0D" w:rsidRPr="00267DCF">
        <w:rPr>
          <w:rFonts w:ascii="Times New Roman" w:hAnsi="Times New Roman" w:cs="Times New Roman"/>
        </w:rPr>
        <w:t>ational a</w:t>
      </w:r>
      <w:r w:rsidR="0031534D" w:rsidRPr="00267DCF">
        <w:rPr>
          <w:rFonts w:ascii="Times New Roman" w:hAnsi="Times New Roman" w:cs="Times New Roman"/>
        </w:rPr>
        <w:t>nthems</w:t>
      </w:r>
      <w:r w:rsidR="00A8317F" w:rsidRPr="00267DCF">
        <w:rPr>
          <w:rFonts w:ascii="Times New Roman" w:hAnsi="Times New Roman" w:cs="Times New Roman"/>
        </w:rPr>
        <w:t xml:space="preserve"> are seen to</w:t>
      </w:r>
      <w:r w:rsidR="0031534D" w:rsidRPr="00267DCF">
        <w:rPr>
          <w:rFonts w:ascii="Times New Roman" w:hAnsi="Times New Roman" w:cs="Times New Roman"/>
        </w:rPr>
        <w:t xml:space="preserve"> emphasize heritage</w:t>
      </w:r>
      <w:r w:rsidR="00343072" w:rsidRPr="00267DCF">
        <w:rPr>
          <w:rFonts w:ascii="Times New Roman" w:hAnsi="Times New Roman" w:cs="Times New Roman"/>
        </w:rPr>
        <w:t xml:space="preserve"> and</w:t>
      </w:r>
      <w:r w:rsidR="0031534D" w:rsidRPr="00267DCF">
        <w:rPr>
          <w:rFonts w:ascii="Times New Roman" w:hAnsi="Times New Roman" w:cs="Times New Roman"/>
        </w:rPr>
        <w:t xml:space="preserve"> national values, and </w:t>
      </w:r>
      <w:r w:rsidR="00FD1825" w:rsidRPr="00267DCF">
        <w:rPr>
          <w:rFonts w:ascii="Times New Roman" w:hAnsi="Times New Roman" w:cs="Times New Roman"/>
        </w:rPr>
        <w:t xml:space="preserve">to </w:t>
      </w:r>
      <w:r w:rsidR="0031534D" w:rsidRPr="00267DCF">
        <w:rPr>
          <w:rFonts w:ascii="Times New Roman" w:hAnsi="Times New Roman" w:cs="Times New Roman"/>
        </w:rPr>
        <w:t xml:space="preserve">distinguish nations from one another, </w:t>
      </w:r>
      <w:r w:rsidR="00343072" w:rsidRPr="00267DCF">
        <w:rPr>
          <w:rFonts w:ascii="Times New Roman" w:hAnsi="Times New Roman" w:cs="Times New Roman"/>
        </w:rPr>
        <w:t xml:space="preserve">thereby </w:t>
      </w:r>
      <w:r w:rsidR="0031534D" w:rsidRPr="00267DCF">
        <w:rPr>
          <w:rFonts w:ascii="Times New Roman" w:hAnsi="Times New Roman" w:cs="Times New Roman"/>
        </w:rPr>
        <w:t>reaffirming identity boundaries (</w:t>
      </w:r>
      <w:proofErr w:type="spellStart"/>
      <w:r w:rsidR="0031534D" w:rsidRPr="00267DCF">
        <w:rPr>
          <w:rFonts w:ascii="Times New Roman" w:hAnsi="Times New Roman" w:cs="Times New Roman"/>
        </w:rPr>
        <w:t>Celuro</w:t>
      </w:r>
      <w:proofErr w:type="spellEnd"/>
      <w:r w:rsidR="0031534D" w:rsidRPr="00267DCF">
        <w:rPr>
          <w:rFonts w:ascii="Times New Roman" w:hAnsi="Times New Roman" w:cs="Times New Roman"/>
        </w:rPr>
        <w:t xml:space="preserve">, 1993). </w:t>
      </w:r>
      <w:r w:rsidR="00D9202E" w:rsidRPr="00267DCF">
        <w:rPr>
          <w:rFonts w:ascii="Times New Roman" w:hAnsi="Times New Roman" w:cs="Times New Roman"/>
        </w:rPr>
        <w:t xml:space="preserve"> </w:t>
      </w:r>
      <w:r w:rsidR="00EB1339" w:rsidRPr="00267DCF">
        <w:rPr>
          <w:rFonts w:ascii="Times New Roman" w:hAnsi="Times New Roman" w:cs="Times New Roman"/>
        </w:rPr>
        <w:t xml:space="preserve">It is this </w:t>
      </w:r>
      <w:r w:rsidR="0036391A" w:rsidRPr="00267DCF">
        <w:rPr>
          <w:rFonts w:ascii="Times New Roman" w:hAnsi="Times New Roman" w:cs="Times New Roman"/>
        </w:rPr>
        <w:t xml:space="preserve">relevance of </w:t>
      </w:r>
      <w:r w:rsidR="00EB1339" w:rsidRPr="00267DCF">
        <w:rPr>
          <w:rFonts w:ascii="Times New Roman" w:hAnsi="Times New Roman" w:cs="Times New Roman"/>
        </w:rPr>
        <w:t xml:space="preserve">national anthems </w:t>
      </w:r>
      <w:r w:rsidR="0036391A" w:rsidRPr="00267DCF">
        <w:rPr>
          <w:rFonts w:ascii="Times New Roman" w:hAnsi="Times New Roman" w:cs="Times New Roman"/>
        </w:rPr>
        <w:t xml:space="preserve">for the </w:t>
      </w:r>
      <w:r w:rsidR="00036919" w:rsidRPr="00267DCF">
        <w:rPr>
          <w:rFonts w:ascii="Times New Roman" w:hAnsi="Times New Roman" w:cs="Times New Roman"/>
        </w:rPr>
        <w:t xml:space="preserve">expression of </w:t>
      </w:r>
      <w:r w:rsidR="00EB1339" w:rsidRPr="00267DCF">
        <w:rPr>
          <w:rFonts w:ascii="Times New Roman" w:hAnsi="Times New Roman" w:cs="Times New Roman"/>
        </w:rPr>
        <w:t>identity that is the theoretical foc</w:t>
      </w:r>
      <w:r w:rsidR="005630B4" w:rsidRPr="00267DCF">
        <w:rPr>
          <w:rFonts w:ascii="Times New Roman" w:hAnsi="Times New Roman" w:cs="Times New Roman"/>
        </w:rPr>
        <w:t>us</w:t>
      </w:r>
      <w:r w:rsidR="00EB1339" w:rsidRPr="00267DCF">
        <w:rPr>
          <w:rFonts w:ascii="Times New Roman" w:hAnsi="Times New Roman" w:cs="Times New Roman"/>
        </w:rPr>
        <w:t xml:space="preserve"> </w:t>
      </w:r>
      <w:r w:rsidR="00A8317F" w:rsidRPr="00267DCF">
        <w:rPr>
          <w:rFonts w:ascii="Times New Roman" w:hAnsi="Times New Roman" w:cs="Times New Roman"/>
        </w:rPr>
        <w:t>of this</w:t>
      </w:r>
      <w:r w:rsidR="00F371FF" w:rsidRPr="00267DCF">
        <w:rPr>
          <w:rFonts w:ascii="Times New Roman" w:hAnsi="Times New Roman" w:cs="Times New Roman"/>
        </w:rPr>
        <w:t xml:space="preserve"> study</w:t>
      </w:r>
      <w:r w:rsidR="00EB1339" w:rsidRPr="00267DCF">
        <w:rPr>
          <w:rFonts w:ascii="Times New Roman" w:hAnsi="Times New Roman" w:cs="Times New Roman"/>
        </w:rPr>
        <w:t xml:space="preserve">. </w:t>
      </w:r>
      <w:r w:rsidR="00D9202E" w:rsidRPr="00267DCF">
        <w:rPr>
          <w:rFonts w:ascii="Times New Roman" w:hAnsi="Times New Roman" w:cs="Times New Roman"/>
        </w:rPr>
        <w:t xml:space="preserve"> </w:t>
      </w:r>
      <w:r w:rsidR="00431BD3" w:rsidRPr="00267DCF">
        <w:rPr>
          <w:rFonts w:ascii="Times New Roman" w:hAnsi="Times New Roman" w:cs="Times New Roman"/>
        </w:rPr>
        <w:t>We</w:t>
      </w:r>
      <w:r w:rsidR="0031534D" w:rsidRPr="00267DCF">
        <w:rPr>
          <w:rFonts w:ascii="Times New Roman" w:hAnsi="Times New Roman" w:cs="Times New Roman"/>
        </w:rPr>
        <w:t xml:space="preserve"> </w:t>
      </w:r>
      <w:r w:rsidR="005630B4" w:rsidRPr="00267DCF">
        <w:rPr>
          <w:rFonts w:ascii="Times New Roman" w:hAnsi="Times New Roman" w:cs="Times New Roman"/>
        </w:rPr>
        <w:t xml:space="preserve">use </w:t>
      </w:r>
      <w:r w:rsidR="0031534D" w:rsidRPr="00267DCF">
        <w:rPr>
          <w:rFonts w:ascii="Times New Roman" w:hAnsi="Times New Roman" w:cs="Times New Roman"/>
        </w:rPr>
        <w:t xml:space="preserve">a social identity perspective to </w:t>
      </w:r>
      <w:r w:rsidR="0036391A" w:rsidRPr="00267DCF">
        <w:rPr>
          <w:rFonts w:ascii="Times New Roman" w:hAnsi="Times New Roman" w:cs="Times New Roman"/>
        </w:rPr>
        <w:t xml:space="preserve">examine the </w:t>
      </w:r>
      <w:r w:rsidR="00D9202E" w:rsidRPr="00267DCF">
        <w:rPr>
          <w:rFonts w:ascii="Times New Roman" w:hAnsi="Times New Roman" w:cs="Times New Roman"/>
        </w:rPr>
        <w:t>effect</w:t>
      </w:r>
      <w:r w:rsidR="0036391A" w:rsidRPr="00267DCF">
        <w:rPr>
          <w:rFonts w:ascii="Times New Roman" w:hAnsi="Times New Roman" w:cs="Times New Roman"/>
        </w:rPr>
        <w:t xml:space="preserve"> of players’ (more or less) passionate </w:t>
      </w:r>
      <w:proofErr w:type="spellStart"/>
      <w:r w:rsidR="0036391A" w:rsidRPr="00267DCF">
        <w:rPr>
          <w:rFonts w:ascii="Times New Roman" w:hAnsi="Times New Roman" w:cs="Times New Roman"/>
        </w:rPr>
        <w:t>behavio</w:t>
      </w:r>
      <w:r w:rsidR="0057041D" w:rsidRPr="00267DCF">
        <w:rPr>
          <w:rFonts w:ascii="Times New Roman" w:hAnsi="Times New Roman" w:cs="Times New Roman"/>
        </w:rPr>
        <w:t>u</w:t>
      </w:r>
      <w:r w:rsidR="0036391A" w:rsidRPr="00267DCF">
        <w:rPr>
          <w:rFonts w:ascii="Times New Roman" w:hAnsi="Times New Roman" w:cs="Times New Roman"/>
        </w:rPr>
        <w:t>r</w:t>
      </w:r>
      <w:proofErr w:type="spellEnd"/>
      <w:r w:rsidR="0036391A" w:rsidRPr="00267DCF">
        <w:rPr>
          <w:rFonts w:ascii="Times New Roman" w:hAnsi="Times New Roman" w:cs="Times New Roman"/>
        </w:rPr>
        <w:t xml:space="preserve"> </w:t>
      </w:r>
      <w:r w:rsidR="0031534D" w:rsidRPr="00267DCF">
        <w:rPr>
          <w:rFonts w:ascii="Times New Roman" w:hAnsi="Times New Roman" w:cs="Times New Roman"/>
        </w:rPr>
        <w:t xml:space="preserve">during national anthems </w:t>
      </w:r>
      <w:r w:rsidR="00DE339B" w:rsidRPr="00267DCF">
        <w:rPr>
          <w:rFonts w:ascii="Times New Roman" w:hAnsi="Times New Roman" w:cs="Times New Roman"/>
        </w:rPr>
        <w:t xml:space="preserve">on performance </w:t>
      </w:r>
      <w:r w:rsidR="0031534D" w:rsidRPr="00267DCF">
        <w:rPr>
          <w:rFonts w:ascii="Times New Roman" w:hAnsi="Times New Roman" w:cs="Times New Roman"/>
        </w:rPr>
        <w:t xml:space="preserve">at </w:t>
      </w:r>
      <w:r w:rsidR="0032422F" w:rsidRPr="00267DCF">
        <w:rPr>
          <w:rFonts w:ascii="Times New Roman" w:hAnsi="Times New Roman" w:cs="Times New Roman"/>
        </w:rPr>
        <w:t xml:space="preserve">the </w:t>
      </w:r>
      <w:r w:rsidR="0031534D" w:rsidRPr="00267DCF">
        <w:rPr>
          <w:rFonts w:ascii="Times New Roman" w:hAnsi="Times New Roman" w:cs="Times New Roman"/>
        </w:rPr>
        <w:t xml:space="preserve">UEFA </w:t>
      </w:r>
      <w:r w:rsidR="008A2438" w:rsidRPr="00267DCF">
        <w:rPr>
          <w:rFonts w:ascii="Times New Roman" w:hAnsi="Times New Roman" w:cs="Times New Roman"/>
        </w:rPr>
        <w:t xml:space="preserve">Euro 2016 </w:t>
      </w:r>
      <w:r w:rsidR="0057041D" w:rsidRPr="00267DCF">
        <w:rPr>
          <w:rFonts w:ascii="Times New Roman" w:hAnsi="Times New Roman" w:cs="Times New Roman"/>
        </w:rPr>
        <w:t>football</w:t>
      </w:r>
      <w:r w:rsidR="0032422F" w:rsidRPr="00267DCF">
        <w:rPr>
          <w:rFonts w:ascii="Times New Roman" w:hAnsi="Times New Roman" w:cs="Times New Roman"/>
        </w:rPr>
        <w:t xml:space="preserve"> tournament</w:t>
      </w:r>
      <w:r w:rsidR="0031534D" w:rsidRPr="00267DCF">
        <w:rPr>
          <w:rFonts w:ascii="Times New Roman" w:hAnsi="Times New Roman" w:cs="Times New Roman"/>
        </w:rPr>
        <w:t>.</w:t>
      </w:r>
    </w:p>
    <w:p w14:paraId="2C28EB68" w14:textId="6594BBD8" w:rsidR="00DA1609" w:rsidRPr="00267DCF" w:rsidRDefault="00DA1609" w:rsidP="00015A0D">
      <w:pPr>
        <w:spacing w:line="480" w:lineRule="auto"/>
        <w:rPr>
          <w:rFonts w:ascii="Times New Roman" w:hAnsi="Times New Roman" w:cs="Times New Roman"/>
          <w:b/>
        </w:rPr>
      </w:pPr>
      <w:r w:rsidRPr="00267DCF">
        <w:rPr>
          <w:rFonts w:ascii="Times New Roman" w:hAnsi="Times New Roman" w:cs="Times New Roman"/>
          <w:b/>
        </w:rPr>
        <w:t>The Social Identity Approach</w:t>
      </w:r>
    </w:p>
    <w:p w14:paraId="067C834A" w14:textId="19E25F1D" w:rsidR="002A63BA" w:rsidRPr="00267DCF" w:rsidRDefault="00DA1609" w:rsidP="002A63BA">
      <w:pPr>
        <w:spacing w:line="480" w:lineRule="auto"/>
        <w:ind w:firstLine="567"/>
        <w:rPr>
          <w:rFonts w:ascii="Times New Roman" w:hAnsi="Times New Roman" w:cs="Times New Roman"/>
        </w:rPr>
      </w:pPr>
      <w:r w:rsidRPr="00267DCF">
        <w:rPr>
          <w:rFonts w:ascii="Times New Roman" w:hAnsi="Times New Roman" w:cs="Times New Roman"/>
        </w:rPr>
        <w:t xml:space="preserve">The social identity approach </w:t>
      </w:r>
      <w:r w:rsidR="00FD1825" w:rsidRPr="00267DCF">
        <w:rPr>
          <w:rFonts w:ascii="Times New Roman" w:hAnsi="Times New Roman" w:cs="Times New Roman"/>
        </w:rPr>
        <w:t xml:space="preserve">encompasses two social psychological theories: </w:t>
      </w:r>
      <w:r w:rsidRPr="00267DCF">
        <w:rPr>
          <w:rFonts w:ascii="Times New Roman" w:hAnsi="Times New Roman" w:cs="Times New Roman"/>
        </w:rPr>
        <w:t>social identity</w:t>
      </w:r>
      <w:r w:rsidR="00FD1825" w:rsidRPr="00267DCF">
        <w:rPr>
          <w:rFonts w:ascii="Times New Roman" w:hAnsi="Times New Roman" w:cs="Times New Roman"/>
        </w:rPr>
        <w:t xml:space="preserve"> theory</w:t>
      </w:r>
      <w:r w:rsidRPr="00267DCF">
        <w:rPr>
          <w:rFonts w:ascii="Times New Roman" w:hAnsi="Times New Roman" w:cs="Times New Roman"/>
        </w:rPr>
        <w:t xml:space="preserve"> (</w:t>
      </w:r>
      <w:proofErr w:type="spellStart"/>
      <w:r w:rsidRPr="00267DCF">
        <w:rPr>
          <w:rFonts w:ascii="Times New Roman" w:hAnsi="Times New Roman" w:cs="Times New Roman"/>
        </w:rPr>
        <w:t>Tajfel</w:t>
      </w:r>
      <w:proofErr w:type="spellEnd"/>
      <w:r w:rsidRPr="00267DCF">
        <w:rPr>
          <w:rFonts w:ascii="Times New Roman" w:hAnsi="Times New Roman" w:cs="Times New Roman"/>
        </w:rPr>
        <w:t xml:space="preserve"> &amp; </w:t>
      </w:r>
      <w:r w:rsidR="000878BE" w:rsidRPr="00267DCF">
        <w:rPr>
          <w:rFonts w:ascii="Times New Roman" w:hAnsi="Times New Roman" w:cs="Times New Roman"/>
        </w:rPr>
        <w:t>Turner, 1979) and self-</w:t>
      </w:r>
      <w:proofErr w:type="spellStart"/>
      <w:r w:rsidR="000878BE" w:rsidRPr="00267DCF">
        <w:rPr>
          <w:rFonts w:ascii="Times New Roman" w:hAnsi="Times New Roman" w:cs="Times New Roman"/>
        </w:rPr>
        <w:t>categori</w:t>
      </w:r>
      <w:r w:rsidR="0057041D" w:rsidRPr="00267DCF">
        <w:rPr>
          <w:rFonts w:ascii="Times New Roman" w:hAnsi="Times New Roman" w:cs="Times New Roman"/>
        </w:rPr>
        <w:t>s</w:t>
      </w:r>
      <w:r w:rsidRPr="00267DCF">
        <w:rPr>
          <w:rFonts w:ascii="Times New Roman" w:hAnsi="Times New Roman" w:cs="Times New Roman"/>
        </w:rPr>
        <w:t>ation</w:t>
      </w:r>
      <w:proofErr w:type="spellEnd"/>
      <w:r w:rsidRPr="00267DCF">
        <w:rPr>
          <w:rFonts w:ascii="Times New Roman" w:hAnsi="Times New Roman" w:cs="Times New Roman"/>
        </w:rPr>
        <w:t xml:space="preserve"> theor</w:t>
      </w:r>
      <w:r w:rsidR="00FD1825" w:rsidRPr="00267DCF">
        <w:rPr>
          <w:rFonts w:ascii="Times New Roman" w:hAnsi="Times New Roman" w:cs="Times New Roman"/>
        </w:rPr>
        <w:t xml:space="preserve">y </w:t>
      </w:r>
      <w:r w:rsidRPr="00267DCF">
        <w:rPr>
          <w:rFonts w:ascii="Times New Roman" w:hAnsi="Times New Roman" w:cs="Times New Roman"/>
        </w:rPr>
        <w:t xml:space="preserve">(Turner, Hogg, Oakes, Reicher, &amp; </w:t>
      </w:r>
      <w:proofErr w:type="spellStart"/>
      <w:r w:rsidRPr="00267DCF">
        <w:rPr>
          <w:rFonts w:ascii="Times New Roman" w:hAnsi="Times New Roman" w:cs="Times New Roman"/>
        </w:rPr>
        <w:t>Wetherell</w:t>
      </w:r>
      <w:proofErr w:type="spellEnd"/>
      <w:r w:rsidRPr="00267DCF">
        <w:rPr>
          <w:rFonts w:ascii="Times New Roman" w:hAnsi="Times New Roman" w:cs="Times New Roman"/>
        </w:rPr>
        <w:t xml:space="preserve">, 1987). </w:t>
      </w:r>
      <w:r w:rsidR="00D9202E" w:rsidRPr="00267DCF">
        <w:rPr>
          <w:rFonts w:ascii="Times New Roman" w:hAnsi="Times New Roman" w:cs="Times New Roman"/>
        </w:rPr>
        <w:t xml:space="preserve"> </w:t>
      </w:r>
      <w:r w:rsidR="00F61D78" w:rsidRPr="00267DCF">
        <w:rPr>
          <w:rFonts w:ascii="Times New Roman" w:hAnsi="Times New Roman" w:cs="Times New Roman"/>
        </w:rPr>
        <w:t>Formally</w:t>
      </w:r>
      <w:r w:rsidRPr="00267DCF">
        <w:rPr>
          <w:rFonts w:ascii="Times New Roman" w:hAnsi="Times New Roman" w:cs="Times New Roman"/>
        </w:rPr>
        <w:t xml:space="preserve">, </w:t>
      </w:r>
      <w:r w:rsidRPr="00267DCF">
        <w:rPr>
          <w:rFonts w:ascii="Times New Roman" w:hAnsi="Times New Roman" w:cs="Times New Roman"/>
          <w:i/>
        </w:rPr>
        <w:t>social identity</w:t>
      </w:r>
      <w:r w:rsidRPr="00267DCF">
        <w:rPr>
          <w:rFonts w:ascii="Times New Roman" w:hAnsi="Times New Roman" w:cs="Times New Roman"/>
        </w:rPr>
        <w:t xml:space="preserve"> refers to an “individual’s knowledge that he [or she] belongs to certain social groups together with some emotional value and significance to him [or her] of this group membership” (</w:t>
      </w:r>
      <w:proofErr w:type="spellStart"/>
      <w:r w:rsidRPr="00267DCF">
        <w:rPr>
          <w:rFonts w:ascii="Times New Roman" w:hAnsi="Times New Roman" w:cs="Times New Roman"/>
        </w:rPr>
        <w:t>Tajfel</w:t>
      </w:r>
      <w:proofErr w:type="spellEnd"/>
      <w:r w:rsidRPr="00267DCF">
        <w:rPr>
          <w:rFonts w:ascii="Times New Roman" w:hAnsi="Times New Roman" w:cs="Times New Roman"/>
        </w:rPr>
        <w:t>, 1972, p. 292).</w:t>
      </w:r>
      <w:r w:rsidR="004531A0" w:rsidRPr="00267DCF">
        <w:rPr>
          <w:rFonts w:ascii="Times New Roman" w:hAnsi="Times New Roman" w:cs="Times New Roman"/>
        </w:rPr>
        <w:t xml:space="preserve"> </w:t>
      </w:r>
      <w:r w:rsidR="00D9202E" w:rsidRPr="00267DCF">
        <w:rPr>
          <w:rFonts w:ascii="Times New Roman" w:hAnsi="Times New Roman" w:cs="Times New Roman"/>
        </w:rPr>
        <w:t xml:space="preserve"> </w:t>
      </w:r>
      <w:r w:rsidR="004531A0" w:rsidRPr="00267DCF">
        <w:rPr>
          <w:rFonts w:ascii="Times New Roman" w:hAnsi="Times New Roman" w:cs="Times New Roman"/>
        </w:rPr>
        <w:t xml:space="preserve">In these terms, social identity is </w:t>
      </w:r>
      <w:r w:rsidR="00D9202E" w:rsidRPr="00267DCF">
        <w:rPr>
          <w:rFonts w:ascii="Times New Roman" w:hAnsi="Times New Roman" w:cs="Times New Roman"/>
        </w:rPr>
        <w:t>the</w:t>
      </w:r>
      <w:r w:rsidR="005630B4" w:rsidRPr="00267DCF">
        <w:rPr>
          <w:rFonts w:ascii="Times New Roman" w:hAnsi="Times New Roman" w:cs="Times New Roman"/>
        </w:rPr>
        <w:t xml:space="preserve"> </w:t>
      </w:r>
      <w:r w:rsidR="004531A0" w:rsidRPr="00267DCF">
        <w:rPr>
          <w:rFonts w:ascii="Times New Roman" w:hAnsi="Times New Roman" w:cs="Times New Roman"/>
        </w:rPr>
        <w:t xml:space="preserve">part of a person’s </w:t>
      </w:r>
      <w:r w:rsidR="005630B4" w:rsidRPr="00267DCF">
        <w:rPr>
          <w:rFonts w:ascii="Times New Roman" w:hAnsi="Times New Roman" w:cs="Times New Roman"/>
        </w:rPr>
        <w:t>self-concept</w:t>
      </w:r>
      <w:r w:rsidR="004531A0" w:rsidRPr="00267DCF">
        <w:rPr>
          <w:rFonts w:ascii="Times New Roman" w:hAnsi="Times New Roman" w:cs="Times New Roman"/>
        </w:rPr>
        <w:t xml:space="preserve"> associated with an </w:t>
      </w:r>
      <w:proofErr w:type="spellStart"/>
      <w:r w:rsidR="0057041D" w:rsidRPr="00267DCF">
        <w:rPr>
          <w:rFonts w:ascii="Times New Roman" w:hAnsi="Times New Roman" w:cs="Times New Roman"/>
          <w:i/>
        </w:rPr>
        <w:t>internalis</w:t>
      </w:r>
      <w:r w:rsidR="004531A0" w:rsidRPr="00267DCF">
        <w:rPr>
          <w:rFonts w:ascii="Times New Roman" w:hAnsi="Times New Roman" w:cs="Times New Roman"/>
          <w:i/>
        </w:rPr>
        <w:t>ed</w:t>
      </w:r>
      <w:proofErr w:type="spellEnd"/>
      <w:r w:rsidR="004531A0" w:rsidRPr="00267DCF">
        <w:rPr>
          <w:rFonts w:ascii="Times New Roman" w:hAnsi="Times New Roman" w:cs="Times New Roman"/>
        </w:rPr>
        <w:t xml:space="preserve"> group membership such that </w:t>
      </w:r>
      <w:r w:rsidR="005630B4" w:rsidRPr="00267DCF">
        <w:rPr>
          <w:rFonts w:ascii="Times New Roman" w:hAnsi="Times New Roman" w:cs="Times New Roman"/>
        </w:rPr>
        <w:t>their</w:t>
      </w:r>
      <w:r w:rsidR="004531A0" w:rsidRPr="00267DCF">
        <w:rPr>
          <w:rFonts w:ascii="Times New Roman" w:hAnsi="Times New Roman" w:cs="Times New Roman"/>
        </w:rPr>
        <w:t xml:space="preserve"> sense of self (who they think they are) is defined in terms of “we” </w:t>
      </w:r>
      <w:r w:rsidR="004531A0" w:rsidRPr="00267DCF">
        <w:rPr>
          <w:rFonts w:ascii="Times New Roman" w:hAnsi="Times New Roman" w:cs="Times New Roman"/>
        </w:rPr>
        <w:lastRenderedPageBreak/>
        <w:t xml:space="preserve">and </w:t>
      </w:r>
      <w:r w:rsidR="00343072" w:rsidRPr="00267DCF">
        <w:rPr>
          <w:rFonts w:ascii="Times New Roman" w:hAnsi="Times New Roman" w:cs="Times New Roman"/>
        </w:rPr>
        <w:t>“</w:t>
      </w:r>
      <w:r w:rsidR="004531A0" w:rsidRPr="00267DCF">
        <w:rPr>
          <w:rFonts w:ascii="Times New Roman" w:hAnsi="Times New Roman" w:cs="Times New Roman"/>
        </w:rPr>
        <w:t>us</w:t>
      </w:r>
      <w:r w:rsidR="00343072" w:rsidRPr="00267DCF">
        <w:rPr>
          <w:rFonts w:ascii="Times New Roman" w:hAnsi="Times New Roman" w:cs="Times New Roman"/>
        </w:rPr>
        <w:t>”</w:t>
      </w:r>
      <w:r w:rsidR="004531A0" w:rsidRPr="00267DCF">
        <w:rPr>
          <w:rFonts w:ascii="Times New Roman" w:hAnsi="Times New Roman" w:cs="Times New Roman"/>
        </w:rPr>
        <w:t xml:space="preserve">. </w:t>
      </w:r>
      <w:r w:rsidR="00D9202E" w:rsidRPr="00267DCF">
        <w:rPr>
          <w:rFonts w:ascii="Times New Roman" w:hAnsi="Times New Roman" w:cs="Times New Roman"/>
        </w:rPr>
        <w:t xml:space="preserve"> </w:t>
      </w:r>
      <w:r w:rsidR="00FC72BE" w:rsidRPr="00267DCF">
        <w:rPr>
          <w:rFonts w:ascii="Times New Roman" w:hAnsi="Times New Roman" w:cs="Times New Roman"/>
        </w:rPr>
        <w:t>In</w:t>
      </w:r>
      <w:r w:rsidR="004531A0" w:rsidRPr="00267DCF">
        <w:rPr>
          <w:rFonts w:ascii="Times New Roman" w:hAnsi="Times New Roman" w:cs="Times New Roman"/>
        </w:rPr>
        <w:t xml:space="preserve"> sporting contexts this may manifest itself in people's understanding of themselves as members of a particular team (e.g., </w:t>
      </w:r>
      <w:r w:rsidR="005630B4" w:rsidRPr="00267DCF">
        <w:rPr>
          <w:rFonts w:ascii="Times New Roman" w:hAnsi="Times New Roman" w:cs="Times New Roman"/>
        </w:rPr>
        <w:t>“</w:t>
      </w:r>
      <w:r w:rsidR="004531A0" w:rsidRPr="00267DCF">
        <w:rPr>
          <w:rFonts w:ascii="Times New Roman" w:hAnsi="Times New Roman" w:cs="Times New Roman"/>
        </w:rPr>
        <w:t xml:space="preserve">us </w:t>
      </w:r>
      <w:r w:rsidR="00D9202E" w:rsidRPr="00267DCF">
        <w:rPr>
          <w:rFonts w:ascii="Times New Roman" w:hAnsi="Times New Roman" w:cs="Times New Roman"/>
        </w:rPr>
        <w:t>German</w:t>
      </w:r>
      <w:r w:rsidR="004531A0" w:rsidRPr="00267DCF">
        <w:rPr>
          <w:rFonts w:ascii="Times New Roman" w:hAnsi="Times New Roman" w:cs="Times New Roman"/>
        </w:rPr>
        <w:t xml:space="preserve"> players</w:t>
      </w:r>
      <w:r w:rsidR="005630B4" w:rsidRPr="00267DCF">
        <w:rPr>
          <w:rFonts w:ascii="Times New Roman" w:hAnsi="Times New Roman" w:cs="Times New Roman"/>
        </w:rPr>
        <w:t>”</w:t>
      </w:r>
      <w:r w:rsidR="000A5E54" w:rsidRPr="00267DCF">
        <w:rPr>
          <w:rFonts w:ascii="Times New Roman" w:hAnsi="Times New Roman" w:cs="Times New Roman"/>
        </w:rPr>
        <w:t>).</w:t>
      </w:r>
    </w:p>
    <w:p w14:paraId="14E3CDE7" w14:textId="3AB165E5" w:rsidR="00DF1DB8" w:rsidRPr="00267DCF" w:rsidRDefault="004531A0" w:rsidP="002A63BA">
      <w:pPr>
        <w:spacing w:line="480" w:lineRule="auto"/>
        <w:ind w:firstLine="567"/>
        <w:rPr>
          <w:rFonts w:ascii="Times New Roman" w:hAnsi="Times New Roman" w:cs="Times New Roman"/>
        </w:rPr>
      </w:pPr>
      <w:r w:rsidRPr="00267DCF">
        <w:rPr>
          <w:rFonts w:ascii="Times New Roman" w:hAnsi="Times New Roman" w:cs="Times New Roman"/>
        </w:rPr>
        <w:t xml:space="preserve">As Turner (1982) pointed out, social identity can be distinguished from the notion of </w:t>
      </w:r>
      <w:r w:rsidRPr="00267DCF">
        <w:rPr>
          <w:rFonts w:ascii="Times New Roman" w:hAnsi="Times New Roman" w:cs="Times New Roman"/>
          <w:i/>
        </w:rPr>
        <w:t>personal identity</w:t>
      </w:r>
      <w:r w:rsidRPr="00267DCF">
        <w:rPr>
          <w:rFonts w:ascii="Times New Roman" w:hAnsi="Times New Roman" w:cs="Times New Roman"/>
        </w:rPr>
        <w:t xml:space="preserve"> which refers to self-definition in terms of unique attributes (where the self is understood as </w:t>
      </w:r>
      <w:r w:rsidR="00D364EF" w:rsidRPr="00267DCF">
        <w:rPr>
          <w:rFonts w:ascii="Times New Roman" w:hAnsi="Times New Roman" w:cs="Times New Roman"/>
        </w:rPr>
        <w:t>“I” and “me”</w:t>
      </w:r>
      <w:r w:rsidRPr="00267DCF">
        <w:rPr>
          <w:rFonts w:ascii="Times New Roman" w:hAnsi="Times New Roman" w:cs="Times New Roman"/>
        </w:rPr>
        <w:t xml:space="preserve">). </w:t>
      </w:r>
      <w:r w:rsidR="00CD58C9" w:rsidRPr="00267DCF">
        <w:rPr>
          <w:rFonts w:ascii="Times New Roman" w:hAnsi="Times New Roman" w:cs="Times New Roman"/>
        </w:rPr>
        <w:t xml:space="preserve"> </w:t>
      </w:r>
      <w:r w:rsidR="000878BE" w:rsidRPr="00267DCF">
        <w:rPr>
          <w:rFonts w:ascii="Times New Roman" w:hAnsi="Times New Roman" w:cs="Times New Roman"/>
        </w:rPr>
        <w:t>Self-</w:t>
      </w:r>
      <w:proofErr w:type="spellStart"/>
      <w:r w:rsidR="000878BE" w:rsidRPr="00267DCF">
        <w:rPr>
          <w:rFonts w:ascii="Times New Roman" w:hAnsi="Times New Roman" w:cs="Times New Roman"/>
        </w:rPr>
        <w:t>categori</w:t>
      </w:r>
      <w:r w:rsidR="0057041D" w:rsidRPr="00267DCF">
        <w:rPr>
          <w:rFonts w:ascii="Times New Roman" w:hAnsi="Times New Roman" w:cs="Times New Roman"/>
        </w:rPr>
        <w:t>s</w:t>
      </w:r>
      <w:r w:rsidR="00DE339B" w:rsidRPr="00267DCF">
        <w:rPr>
          <w:rFonts w:ascii="Times New Roman" w:hAnsi="Times New Roman" w:cs="Times New Roman"/>
        </w:rPr>
        <w:t>ation</w:t>
      </w:r>
      <w:proofErr w:type="spellEnd"/>
      <w:r w:rsidR="00017EF6" w:rsidRPr="00267DCF">
        <w:rPr>
          <w:rFonts w:ascii="Times New Roman" w:hAnsi="Times New Roman" w:cs="Times New Roman"/>
        </w:rPr>
        <w:t xml:space="preserve"> theory asserts</w:t>
      </w:r>
      <w:r w:rsidRPr="00267DCF">
        <w:rPr>
          <w:rFonts w:ascii="Times New Roman" w:hAnsi="Times New Roman" w:cs="Times New Roman"/>
        </w:rPr>
        <w:t xml:space="preserve"> that </w:t>
      </w:r>
      <w:r w:rsidR="00DE339B" w:rsidRPr="00267DCF">
        <w:rPr>
          <w:rFonts w:ascii="Times New Roman" w:hAnsi="Times New Roman" w:cs="Times New Roman"/>
        </w:rPr>
        <w:t xml:space="preserve">when, and </w:t>
      </w:r>
      <w:r w:rsidRPr="00267DCF">
        <w:rPr>
          <w:rFonts w:ascii="Times New Roman" w:hAnsi="Times New Roman" w:cs="Times New Roman"/>
        </w:rPr>
        <w:t>to the extent that</w:t>
      </w:r>
      <w:r w:rsidR="00DE339B" w:rsidRPr="00267DCF">
        <w:rPr>
          <w:rFonts w:ascii="Times New Roman" w:hAnsi="Times New Roman" w:cs="Times New Roman"/>
        </w:rPr>
        <w:t>,</w:t>
      </w:r>
      <w:r w:rsidRPr="00267DCF">
        <w:rPr>
          <w:rFonts w:ascii="Times New Roman" w:hAnsi="Times New Roman" w:cs="Times New Roman"/>
        </w:rPr>
        <w:t xml:space="preserve"> an individual </w:t>
      </w:r>
      <w:r w:rsidR="00DF1DB8" w:rsidRPr="00267DCF">
        <w:rPr>
          <w:rFonts w:ascii="Times New Roman" w:hAnsi="Times New Roman" w:cs="Times New Roman"/>
        </w:rPr>
        <w:t>defines</w:t>
      </w:r>
      <w:r w:rsidRPr="00267DCF">
        <w:rPr>
          <w:rFonts w:ascii="Times New Roman" w:hAnsi="Times New Roman" w:cs="Times New Roman"/>
        </w:rPr>
        <w:t xml:space="preserve"> themselves </w:t>
      </w:r>
      <w:r w:rsidR="0057041D" w:rsidRPr="00267DCF">
        <w:rPr>
          <w:rFonts w:ascii="Times New Roman" w:hAnsi="Times New Roman" w:cs="Times New Roman"/>
        </w:rPr>
        <w:t>(i.e., self-</w:t>
      </w:r>
      <w:proofErr w:type="spellStart"/>
      <w:r w:rsidR="0057041D" w:rsidRPr="00267DCF">
        <w:rPr>
          <w:rFonts w:ascii="Times New Roman" w:hAnsi="Times New Roman" w:cs="Times New Roman"/>
        </w:rPr>
        <w:t>categoris</w:t>
      </w:r>
      <w:r w:rsidR="00DF1DB8" w:rsidRPr="00267DCF">
        <w:rPr>
          <w:rFonts w:ascii="Times New Roman" w:hAnsi="Times New Roman" w:cs="Times New Roman"/>
        </w:rPr>
        <w:t>es</w:t>
      </w:r>
      <w:proofErr w:type="spellEnd"/>
      <w:r w:rsidR="00DF1DB8" w:rsidRPr="00267DCF">
        <w:rPr>
          <w:rFonts w:ascii="Times New Roman" w:hAnsi="Times New Roman" w:cs="Times New Roman"/>
        </w:rPr>
        <w:t xml:space="preserve">) </w:t>
      </w:r>
      <w:r w:rsidRPr="00267DCF">
        <w:rPr>
          <w:rFonts w:ascii="Times New Roman" w:hAnsi="Times New Roman" w:cs="Times New Roman"/>
        </w:rPr>
        <w:t>as “we”</w:t>
      </w:r>
      <w:r w:rsidR="00DE339B" w:rsidRPr="00267DCF">
        <w:rPr>
          <w:rFonts w:ascii="Times New Roman" w:hAnsi="Times New Roman" w:cs="Times New Roman"/>
        </w:rPr>
        <w:t xml:space="preserve"> and “us”</w:t>
      </w:r>
      <w:r w:rsidRPr="00267DCF">
        <w:rPr>
          <w:rFonts w:ascii="Times New Roman" w:hAnsi="Times New Roman" w:cs="Times New Roman"/>
        </w:rPr>
        <w:t xml:space="preserve"> (i.e., such that they socially </w:t>
      </w:r>
      <w:r w:rsidRPr="00267DCF">
        <w:rPr>
          <w:rFonts w:ascii="Times New Roman" w:hAnsi="Times New Roman" w:cs="Times New Roman"/>
          <w:i/>
        </w:rPr>
        <w:t>identify</w:t>
      </w:r>
      <w:r w:rsidRPr="00267DCF">
        <w:rPr>
          <w:rFonts w:ascii="Times New Roman" w:hAnsi="Times New Roman" w:cs="Times New Roman"/>
        </w:rPr>
        <w:t xml:space="preserve"> with </w:t>
      </w:r>
      <w:r w:rsidR="00DE339B" w:rsidRPr="00267DCF">
        <w:rPr>
          <w:rFonts w:ascii="Times New Roman" w:hAnsi="Times New Roman" w:cs="Times New Roman"/>
        </w:rPr>
        <w:t xml:space="preserve">a given </w:t>
      </w:r>
      <w:r w:rsidRPr="00267DCF">
        <w:rPr>
          <w:rFonts w:ascii="Times New Roman" w:hAnsi="Times New Roman" w:cs="Times New Roman"/>
        </w:rPr>
        <w:t xml:space="preserve">group), </w:t>
      </w:r>
      <w:r w:rsidR="00900C9E" w:rsidRPr="00267DCF">
        <w:rPr>
          <w:rFonts w:ascii="Times New Roman" w:hAnsi="Times New Roman" w:cs="Times New Roman"/>
        </w:rPr>
        <w:t>they</w:t>
      </w:r>
      <w:r w:rsidRPr="00267DCF">
        <w:rPr>
          <w:rFonts w:ascii="Times New Roman" w:hAnsi="Times New Roman" w:cs="Times New Roman"/>
        </w:rPr>
        <w:t xml:space="preserve"> </w:t>
      </w:r>
      <w:r w:rsidR="00DE339B" w:rsidRPr="00267DCF">
        <w:rPr>
          <w:rFonts w:ascii="Times New Roman" w:hAnsi="Times New Roman" w:cs="Times New Roman"/>
        </w:rPr>
        <w:t>will see the world from the perspective of that group — so that it is a</w:t>
      </w:r>
      <w:r w:rsidRPr="00267DCF">
        <w:rPr>
          <w:rFonts w:ascii="Times New Roman" w:hAnsi="Times New Roman" w:cs="Times New Roman"/>
        </w:rPr>
        <w:t xml:space="preserve"> </w:t>
      </w:r>
      <w:r w:rsidR="00DE339B" w:rsidRPr="00267DCF">
        <w:rPr>
          <w:rFonts w:ascii="Times New Roman" w:hAnsi="Times New Roman" w:cs="Times New Roman"/>
        </w:rPr>
        <w:t xml:space="preserve">basis for both value and </w:t>
      </w:r>
      <w:r w:rsidRPr="00267DCF">
        <w:rPr>
          <w:rFonts w:ascii="Times New Roman" w:hAnsi="Times New Roman" w:cs="Times New Roman"/>
        </w:rPr>
        <w:t>meaning.</w:t>
      </w:r>
      <w:r w:rsidR="00DF1DB8" w:rsidRPr="00267DCF">
        <w:rPr>
          <w:rFonts w:ascii="Times New Roman" w:hAnsi="Times New Roman" w:cs="Times New Roman"/>
        </w:rPr>
        <w:t xml:space="preserve">  </w:t>
      </w:r>
    </w:p>
    <w:p w14:paraId="2F10269D" w14:textId="1A4B2C33" w:rsidR="00386F0A" w:rsidRPr="00267DCF" w:rsidRDefault="00DF1DB8" w:rsidP="00535998">
      <w:pPr>
        <w:spacing w:line="480" w:lineRule="auto"/>
        <w:ind w:firstLine="567"/>
        <w:rPr>
          <w:rFonts w:ascii="Times New Roman" w:hAnsi="Times New Roman" w:cs="Times New Roman"/>
          <w:lang w:val="en-GB"/>
        </w:rPr>
      </w:pPr>
      <w:r w:rsidRPr="00267DCF">
        <w:rPr>
          <w:rFonts w:ascii="Times New Roman" w:hAnsi="Times New Roman" w:cs="Times New Roman"/>
        </w:rPr>
        <w:t xml:space="preserve">Consistent with this idea, </w:t>
      </w:r>
      <w:r w:rsidR="00DF70D6" w:rsidRPr="00267DCF">
        <w:rPr>
          <w:rFonts w:ascii="Times New Roman" w:hAnsi="Times New Roman"/>
        </w:rPr>
        <w:t>h</w:t>
      </w:r>
      <w:r w:rsidR="003B4680" w:rsidRPr="00267DCF">
        <w:rPr>
          <w:rFonts w:ascii="Times New Roman" w:hAnsi="Times New Roman"/>
        </w:rPr>
        <w:t>igh levels of</w:t>
      </w:r>
      <w:r w:rsidR="00D368ED" w:rsidRPr="00267DCF">
        <w:rPr>
          <w:rFonts w:ascii="Times New Roman" w:hAnsi="Times New Roman"/>
        </w:rPr>
        <w:t xml:space="preserve"> group</w:t>
      </w:r>
      <w:r w:rsidR="003B4680" w:rsidRPr="00267DCF">
        <w:rPr>
          <w:rFonts w:ascii="Times New Roman" w:hAnsi="Times New Roman"/>
        </w:rPr>
        <w:t xml:space="preserve"> identification have</w:t>
      </w:r>
      <w:r w:rsidR="00DA1609" w:rsidRPr="00267DCF">
        <w:rPr>
          <w:rFonts w:ascii="Times New Roman" w:hAnsi="Times New Roman"/>
        </w:rPr>
        <w:t xml:space="preserve"> </w:t>
      </w:r>
      <w:r w:rsidR="0002763B" w:rsidRPr="00267DCF">
        <w:rPr>
          <w:rFonts w:ascii="Times New Roman" w:hAnsi="Times New Roman"/>
        </w:rPr>
        <w:t xml:space="preserve">generally </w:t>
      </w:r>
      <w:r w:rsidR="00DA1609" w:rsidRPr="00267DCF">
        <w:rPr>
          <w:rFonts w:ascii="Times New Roman" w:hAnsi="Times New Roman"/>
        </w:rPr>
        <w:t xml:space="preserve">been </w:t>
      </w:r>
      <w:r w:rsidR="0060612C" w:rsidRPr="00267DCF">
        <w:rPr>
          <w:rFonts w:ascii="Times New Roman" w:hAnsi="Times New Roman"/>
        </w:rPr>
        <w:t xml:space="preserve">found </w:t>
      </w:r>
      <w:r w:rsidR="00DA1609" w:rsidRPr="00267DCF">
        <w:rPr>
          <w:rFonts w:ascii="Times New Roman" w:hAnsi="Times New Roman"/>
        </w:rPr>
        <w:t xml:space="preserve">to </w:t>
      </w:r>
      <w:r w:rsidR="0010289D" w:rsidRPr="00267DCF">
        <w:rPr>
          <w:rFonts w:ascii="Times New Roman" w:hAnsi="Times New Roman"/>
        </w:rPr>
        <w:t xml:space="preserve">be </w:t>
      </w:r>
      <w:r w:rsidRPr="00267DCF">
        <w:rPr>
          <w:rFonts w:ascii="Times New Roman" w:hAnsi="Times New Roman"/>
        </w:rPr>
        <w:t xml:space="preserve">associated with greater </w:t>
      </w:r>
      <w:r w:rsidR="0060612C" w:rsidRPr="00267DCF">
        <w:rPr>
          <w:rFonts w:ascii="Times New Roman" w:hAnsi="Times New Roman"/>
        </w:rPr>
        <w:t>commitment to</w:t>
      </w:r>
      <w:r w:rsidR="00DE339B" w:rsidRPr="00267DCF">
        <w:rPr>
          <w:rFonts w:ascii="Times New Roman" w:hAnsi="Times New Roman"/>
        </w:rPr>
        <w:t>,</w:t>
      </w:r>
      <w:r w:rsidRPr="00267DCF">
        <w:rPr>
          <w:rFonts w:ascii="Times New Roman" w:hAnsi="Times New Roman"/>
        </w:rPr>
        <w:t xml:space="preserve"> </w:t>
      </w:r>
      <w:r w:rsidR="00386F0A" w:rsidRPr="00267DCF">
        <w:rPr>
          <w:rFonts w:ascii="Times New Roman" w:hAnsi="Times New Roman"/>
        </w:rPr>
        <w:t>and investment in</w:t>
      </w:r>
      <w:r w:rsidR="00DE339B" w:rsidRPr="00267DCF">
        <w:rPr>
          <w:rFonts w:ascii="Times New Roman" w:hAnsi="Times New Roman"/>
        </w:rPr>
        <w:t>,</w:t>
      </w:r>
      <w:r w:rsidR="00386F0A" w:rsidRPr="00267DCF">
        <w:rPr>
          <w:rFonts w:ascii="Times New Roman" w:hAnsi="Times New Roman"/>
        </w:rPr>
        <w:t xml:space="preserve"> </w:t>
      </w:r>
      <w:r w:rsidRPr="00267DCF">
        <w:rPr>
          <w:rFonts w:ascii="Times New Roman" w:hAnsi="Times New Roman"/>
        </w:rPr>
        <w:t>group activit</w:t>
      </w:r>
      <w:r w:rsidR="0060612C" w:rsidRPr="00267DCF">
        <w:rPr>
          <w:rFonts w:ascii="Times New Roman" w:hAnsi="Times New Roman"/>
        </w:rPr>
        <w:t>i</w:t>
      </w:r>
      <w:r w:rsidRPr="00267DCF">
        <w:rPr>
          <w:rFonts w:ascii="Times New Roman" w:hAnsi="Times New Roman"/>
        </w:rPr>
        <w:t>es</w:t>
      </w:r>
      <w:r w:rsidR="0002763B" w:rsidRPr="00267DCF">
        <w:rPr>
          <w:rFonts w:ascii="Times New Roman" w:hAnsi="Times New Roman"/>
        </w:rPr>
        <w:t xml:space="preserve"> (for reviews see </w:t>
      </w:r>
      <w:proofErr w:type="spellStart"/>
      <w:r w:rsidR="0002763B" w:rsidRPr="00267DCF">
        <w:rPr>
          <w:rFonts w:ascii="Times New Roman" w:hAnsi="Times New Roman"/>
        </w:rPr>
        <w:t>Ellemers</w:t>
      </w:r>
      <w:proofErr w:type="spellEnd"/>
      <w:r w:rsidR="0002763B" w:rsidRPr="00267DCF">
        <w:rPr>
          <w:rFonts w:ascii="Times New Roman" w:hAnsi="Times New Roman"/>
        </w:rPr>
        <w:t>, de Gilder</w:t>
      </w:r>
      <w:r w:rsidR="002A63BA" w:rsidRPr="00267DCF">
        <w:rPr>
          <w:rFonts w:ascii="Times New Roman" w:hAnsi="Times New Roman"/>
        </w:rPr>
        <w:t>,</w:t>
      </w:r>
      <w:r w:rsidR="0002763B" w:rsidRPr="00267DCF">
        <w:rPr>
          <w:rFonts w:ascii="Times New Roman" w:hAnsi="Times New Roman"/>
        </w:rPr>
        <w:t xml:space="preserve"> &amp; Haslam, </w:t>
      </w:r>
      <w:r w:rsidR="00053ACC" w:rsidRPr="00267DCF">
        <w:rPr>
          <w:rFonts w:ascii="Times New Roman" w:hAnsi="Times New Roman"/>
        </w:rPr>
        <w:t>2004</w:t>
      </w:r>
      <w:r w:rsidR="0002763B" w:rsidRPr="00267DCF">
        <w:rPr>
          <w:rFonts w:ascii="Times New Roman" w:hAnsi="Times New Roman"/>
        </w:rPr>
        <w:t>; Haslam, 2004)</w:t>
      </w:r>
      <w:r w:rsidR="0060612C" w:rsidRPr="00267DCF">
        <w:rPr>
          <w:rFonts w:ascii="Times New Roman" w:hAnsi="Times New Roman"/>
        </w:rPr>
        <w:t xml:space="preserve">. </w:t>
      </w:r>
      <w:r w:rsidR="00CD58C9" w:rsidRPr="00267DCF">
        <w:rPr>
          <w:rFonts w:ascii="Times New Roman" w:hAnsi="Times New Roman"/>
        </w:rPr>
        <w:t xml:space="preserve"> </w:t>
      </w:r>
      <w:r w:rsidR="0002763B" w:rsidRPr="00267DCF">
        <w:rPr>
          <w:rFonts w:ascii="Times New Roman" w:hAnsi="Times New Roman"/>
        </w:rPr>
        <w:t xml:space="preserve">For example, </w:t>
      </w:r>
      <w:proofErr w:type="spellStart"/>
      <w:r w:rsidR="0002763B" w:rsidRPr="00267DCF">
        <w:rPr>
          <w:rFonts w:ascii="Times New Roman" w:hAnsi="Times New Roman"/>
        </w:rPr>
        <w:t>Mael</w:t>
      </w:r>
      <w:proofErr w:type="spellEnd"/>
      <w:r w:rsidR="0002763B" w:rsidRPr="00267DCF">
        <w:rPr>
          <w:rFonts w:ascii="Times New Roman" w:hAnsi="Times New Roman"/>
        </w:rPr>
        <w:t xml:space="preserve"> and </w:t>
      </w:r>
      <w:proofErr w:type="spellStart"/>
      <w:r w:rsidR="0002763B" w:rsidRPr="00267DCF">
        <w:rPr>
          <w:rFonts w:ascii="Times New Roman" w:hAnsi="Times New Roman"/>
        </w:rPr>
        <w:t>Ashforth</w:t>
      </w:r>
      <w:proofErr w:type="spellEnd"/>
      <w:r w:rsidR="0002763B" w:rsidRPr="00267DCF">
        <w:rPr>
          <w:rFonts w:ascii="Times New Roman" w:hAnsi="Times New Roman"/>
        </w:rPr>
        <w:t xml:space="preserve"> (1992) found that alumni of a religious college were more likely to contribute funds to the </w:t>
      </w:r>
      <w:r w:rsidR="0002763B" w:rsidRPr="00267DCF">
        <w:rPr>
          <w:rFonts w:ascii="Times New Roman" w:hAnsi="Times New Roman" w:cs="Times New Roman"/>
        </w:rPr>
        <w:t xml:space="preserve">college, </w:t>
      </w:r>
      <w:r w:rsidR="00B7467D" w:rsidRPr="00267DCF">
        <w:rPr>
          <w:rFonts w:ascii="Times New Roman" w:hAnsi="Times New Roman" w:cs="Times New Roman"/>
        </w:rPr>
        <w:t xml:space="preserve">to attend college functions, and </w:t>
      </w:r>
      <w:r w:rsidR="0002763B" w:rsidRPr="00267DCF">
        <w:rPr>
          <w:rFonts w:ascii="Times New Roman" w:hAnsi="Times New Roman" w:cs="Times New Roman"/>
        </w:rPr>
        <w:t>to send their children there</w:t>
      </w:r>
      <w:r w:rsidR="00B7467D" w:rsidRPr="00267DCF">
        <w:rPr>
          <w:rFonts w:ascii="Times New Roman" w:hAnsi="Times New Roman" w:cs="Times New Roman"/>
        </w:rPr>
        <w:t xml:space="preserve"> </w:t>
      </w:r>
      <w:r w:rsidR="0002763B" w:rsidRPr="00267DCF">
        <w:rPr>
          <w:rFonts w:ascii="Times New Roman" w:hAnsi="Times New Roman" w:cs="Times New Roman"/>
        </w:rPr>
        <w:t xml:space="preserve">to the extent that they identified highly with it. </w:t>
      </w:r>
      <w:r w:rsidR="00CD58C9" w:rsidRPr="00267DCF">
        <w:rPr>
          <w:rFonts w:ascii="Times New Roman" w:hAnsi="Times New Roman" w:cs="Times New Roman"/>
        </w:rPr>
        <w:t xml:space="preserve"> </w:t>
      </w:r>
      <w:r w:rsidR="0002763B" w:rsidRPr="00267DCF">
        <w:rPr>
          <w:rFonts w:ascii="Times New Roman" w:hAnsi="Times New Roman" w:cs="Times New Roman"/>
        </w:rPr>
        <w:t>Likewise, in work contexts</w:t>
      </w:r>
      <w:r w:rsidR="00386F0A" w:rsidRPr="00267DCF">
        <w:rPr>
          <w:rFonts w:ascii="Times New Roman" w:hAnsi="Times New Roman" w:cs="Times New Roman"/>
        </w:rPr>
        <w:t>,</w:t>
      </w:r>
      <w:r w:rsidR="0002763B" w:rsidRPr="00267DCF">
        <w:rPr>
          <w:rFonts w:ascii="Times New Roman" w:hAnsi="Times New Roman" w:cs="Times New Roman"/>
        </w:rPr>
        <w:t xml:space="preserve"> van </w:t>
      </w:r>
      <w:proofErr w:type="spellStart"/>
      <w:r w:rsidR="0002763B" w:rsidRPr="00267DCF">
        <w:rPr>
          <w:rFonts w:ascii="Times New Roman" w:hAnsi="Times New Roman" w:cs="Times New Roman"/>
        </w:rPr>
        <w:t>Knippenberg</w:t>
      </w:r>
      <w:proofErr w:type="spellEnd"/>
      <w:r w:rsidR="0002763B" w:rsidRPr="00267DCF">
        <w:rPr>
          <w:rFonts w:ascii="Times New Roman" w:hAnsi="Times New Roman" w:cs="Times New Roman"/>
        </w:rPr>
        <w:t xml:space="preserve"> and van </w:t>
      </w:r>
      <w:proofErr w:type="spellStart"/>
      <w:r w:rsidR="0002763B" w:rsidRPr="00267DCF">
        <w:rPr>
          <w:rFonts w:ascii="Times New Roman" w:hAnsi="Times New Roman" w:cs="Times New Roman"/>
        </w:rPr>
        <w:t>Schie</w:t>
      </w:r>
      <w:proofErr w:type="spellEnd"/>
      <w:r w:rsidR="0002763B" w:rsidRPr="00267DCF">
        <w:rPr>
          <w:rFonts w:ascii="Times New Roman" w:hAnsi="Times New Roman" w:cs="Times New Roman"/>
        </w:rPr>
        <w:t xml:space="preserve"> (2000) found that individuals’ identification with their workgroup was a st</w:t>
      </w:r>
      <w:r w:rsidR="00431BD3" w:rsidRPr="00267DCF">
        <w:rPr>
          <w:rFonts w:ascii="Times New Roman" w:hAnsi="Times New Roman" w:cs="Times New Roman"/>
        </w:rPr>
        <w:t>rong predictor of a range of</w:t>
      </w:r>
      <w:r w:rsidR="0002763B" w:rsidRPr="00267DCF">
        <w:rPr>
          <w:rFonts w:ascii="Times New Roman" w:hAnsi="Times New Roman" w:cs="Times New Roman"/>
        </w:rPr>
        <w:t xml:space="preserve"> work-related variables, including job satisfaction, job involvement</w:t>
      </w:r>
      <w:r w:rsidR="005630B4" w:rsidRPr="00267DCF">
        <w:rPr>
          <w:rFonts w:ascii="Times New Roman" w:hAnsi="Times New Roman" w:cs="Times New Roman"/>
        </w:rPr>
        <w:t>,</w:t>
      </w:r>
      <w:r w:rsidR="0002763B" w:rsidRPr="00267DCF">
        <w:rPr>
          <w:rFonts w:ascii="Times New Roman" w:hAnsi="Times New Roman" w:cs="Times New Roman"/>
        </w:rPr>
        <w:t xml:space="preserve"> and intention to continue workin</w:t>
      </w:r>
      <w:r w:rsidR="000878BE" w:rsidRPr="00267DCF">
        <w:rPr>
          <w:rFonts w:ascii="Times New Roman" w:hAnsi="Times New Roman" w:cs="Times New Roman"/>
        </w:rPr>
        <w:t xml:space="preserve">g for the </w:t>
      </w:r>
      <w:proofErr w:type="spellStart"/>
      <w:r w:rsidR="000878BE" w:rsidRPr="00267DCF">
        <w:rPr>
          <w:rFonts w:ascii="Times New Roman" w:hAnsi="Times New Roman" w:cs="Times New Roman"/>
        </w:rPr>
        <w:t>organi</w:t>
      </w:r>
      <w:r w:rsidR="0057041D" w:rsidRPr="00267DCF">
        <w:rPr>
          <w:rFonts w:ascii="Times New Roman" w:hAnsi="Times New Roman" w:cs="Times New Roman"/>
        </w:rPr>
        <w:t>s</w:t>
      </w:r>
      <w:r w:rsidR="0002763B" w:rsidRPr="00267DCF">
        <w:rPr>
          <w:rFonts w:ascii="Times New Roman" w:hAnsi="Times New Roman" w:cs="Times New Roman"/>
        </w:rPr>
        <w:t>ation</w:t>
      </w:r>
      <w:proofErr w:type="spellEnd"/>
      <w:r w:rsidR="0002763B" w:rsidRPr="00267DCF">
        <w:rPr>
          <w:rFonts w:ascii="Times New Roman" w:hAnsi="Times New Roman" w:cs="Times New Roman"/>
        </w:rPr>
        <w:t>.</w:t>
      </w:r>
      <w:r w:rsidR="00386F0A" w:rsidRPr="00267DCF">
        <w:rPr>
          <w:rFonts w:ascii="Times New Roman" w:hAnsi="Times New Roman" w:cs="Times New Roman"/>
        </w:rPr>
        <w:t xml:space="preserve"> </w:t>
      </w:r>
      <w:r w:rsidR="00CD58C9" w:rsidRPr="00267DCF">
        <w:rPr>
          <w:rFonts w:ascii="Times New Roman" w:hAnsi="Times New Roman" w:cs="Times New Roman"/>
        </w:rPr>
        <w:t xml:space="preserve"> </w:t>
      </w:r>
      <w:r w:rsidR="0002763B" w:rsidRPr="00267DCF">
        <w:rPr>
          <w:rFonts w:ascii="Times New Roman" w:hAnsi="Times New Roman" w:cs="Times New Roman"/>
        </w:rPr>
        <w:t xml:space="preserve">And </w:t>
      </w:r>
      <w:r w:rsidR="00386F0A" w:rsidRPr="00267DCF">
        <w:rPr>
          <w:rFonts w:ascii="Times New Roman" w:hAnsi="Times New Roman" w:cs="Times New Roman"/>
        </w:rPr>
        <w:t>studies</w:t>
      </w:r>
      <w:r w:rsidR="0002763B" w:rsidRPr="00267DCF">
        <w:rPr>
          <w:rFonts w:ascii="Times New Roman" w:hAnsi="Times New Roman" w:cs="Times New Roman"/>
        </w:rPr>
        <w:t xml:space="preserve"> of </w:t>
      </w:r>
      <w:r w:rsidR="0002763B" w:rsidRPr="00267DCF">
        <w:rPr>
          <w:rFonts w:ascii="Times New Roman" w:eastAsiaTheme="minorHAnsi" w:hAnsi="Times New Roman" w:cs="Times New Roman"/>
        </w:rPr>
        <w:t xml:space="preserve">German schoolteachers </w:t>
      </w:r>
      <w:r w:rsidR="00386F0A" w:rsidRPr="00267DCF">
        <w:rPr>
          <w:rFonts w:ascii="Times New Roman" w:eastAsiaTheme="minorHAnsi" w:hAnsi="Times New Roman" w:cs="Times New Roman"/>
        </w:rPr>
        <w:t xml:space="preserve">by </w:t>
      </w:r>
      <w:r w:rsidR="00386F0A" w:rsidRPr="00267DCF">
        <w:rPr>
          <w:rFonts w:ascii="Times New Roman" w:hAnsi="Times New Roman" w:cs="Times New Roman"/>
          <w:lang w:val="en-GB"/>
        </w:rPr>
        <w:t xml:space="preserve">Christ, van Dick, Wagner, and </w:t>
      </w:r>
      <w:proofErr w:type="spellStart"/>
      <w:r w:rsidR="00386F0A" w:rsidRPr="00267DCF">
        <w:rPr>
          <w:rFonts w:ascii="Times New Roman" w:hAnsi="Times New Roman" w:cs="Times New Roman"/>
          <w:lang w:val="en-GB"/>
        </w:rPr>
        <w:t>Stellmacher</w:t>
      </w:r>
      <w:proofErr w:type="spellEnd"/>
      <w:r w:rsidR="00386F0A" w:rsidRPr="00267DCF">
        <w:rPr>
          <w:rFonts w:ascii="Times New Roman" w:hAnsi="Times New Roman" w:cs="Times New Roman"/>
          <w:lang w:val="en-GB"/>
        </w:rPr>
        <w:t xml:space="preserve"> (2003) </w:t>
      </w:r>
      <w:r w:rsidR="0002763B" w:rsidRPr="00267DCF">
        <w:rPr>
          <w:rFonts w:ascii="Times New Roman" w:eastAsiaTheme="minorHAnsi" w:hAnsi="Times New Roman" w:cs="Times New Roman"/>
        </w:rPr>
        <w:t xml:space="preserve">showed that the teachers’ identification with relevant collectives (e.g., their profession, school, or department) was the key predictor of their willingness to ‘go the extra mile’ </w:t>
      </w:r>
      <w:r w:rsidR="002A63BA" w:rsidRPr="00267DCF">
        <w:rPr>
          <w:rFonts w:ascii="Times New Roman" w:eastAsiaTheme="minorHAnsi" w:hAnsi="Times New Roman" w:cs="Times New Roman"/>
        </w:rPr>
        <w:t xml:space="preserve">through </w:t>
      </w:r>
      <w:r w:rsidR="0057041D" w:rsidRPr="00267DCF">
        <w:rPr>
          <w:rFonts w:ascii="Times New Roman" w:eastAsiaTheme="minorHAnsi" w:hAnsi="Times New Roman" w:cs="Times New Roman"/>
        </w:rPr>
        <w:t xml:space="preserve">acts of </w:t>
      </w:r>
      <w:proofErr w:type="spellStart"/>
      <w:r w:rsidR="0057041D" w:rsidRPr="00267DCF">
        <w:rPr>
          <w:rFonts w:ascii="Times New Roman" w:eastAsiaTheme="minorHAnsi" w:hAnsi="Times New Roman" w:cs="Times New Roman"/>
        </w:rPr>
        <w:t>organis</w:t>
      </w:r>
      <w:r w:rsidR="0002763B" w:rsidRPr="00267DCF">
        <w:rPr>
          <w:rFonts w:ascii="Times New Roman" w:eastAsiaTheme="minorHAnsi" w:hAnsi="Times New Roman" w:cs="Times New Roman"/>
        </w:rPr>
        <w:t>ational</w:t>
      </w:r>
      <w:proofErr w:type="spellEnd"/>
      <w:r w:rsidR="0002763B" w:rsidRPr="00267DCF">
        <w:rPr>
          <w:rFonts w:ascii="Times New Roman" w:eastAsiaTheme="minorHAnsi" w:hAnsi="Times New Roman" w:cs="Times New Roman"/>
        </w:rPr>
        <w:t xml:space="preserve"> citizenship that underpinned </w:t>
      </w:r>
      <w:r w:rsidR="008A2438" w:rsidRPr="00267DCF">
        <w:rPr>
          <w:rFonts w:ascii="Times New Roman" w:eastAsiaTheme="minorHAnsi" w:hAnsi="Times New Roman" w:cs="Times New Roman"/>
        </w:rPr>
        <w:t xml:space="preserve">future </w:t>
      </w:r>
      <w:r w:rsidR="0002763B" w:rsidRPr="00267DCF">
        <w:rPr>
          <w:rFonts w:ascii="Times New Roman" w:eastAsiaTheme="minorHAnsi" w:hAnsi="Times New Roman" w:cs="Times New Roman"/>
        </w:rPr>
        <w:t>success (e.g., attending conferences, helping colleagues in need</w:t>
      </w:r>
      <w:r w:rsidR="00017EF6" w:rsidRPr="00267DCF">
        <w:rPr>
          <w:rFonts w:ascii="Times New Roman" w:eastAsiaTheme="minorHAnsi" w:hAnsi="Times New Roman" w:cs="Times New Roman"/>
        </w:rPr>
        <w:t>; for meta-analytic evidence, see Lee, Park, &amp; Koo, 2015; Ng, 2015</w:t>
      </w:r>
      <w:r w:rsidR="00386F0A" w:rsidRPr="00267DCF">
        <w:rPr>
          <w:rFonts w:ascii="Times New Roman" w:eastAsiaTheme="minorHAnsi" w:hAnsi="Times New Roman" w:cs="Times New Roman"/>
        </w:rPr>
        <w:t>)</w:t>
      </w:r>
      <w:r w:rsidR="0002763B" w:rsidRPr="00267DCF">
        <w:rPr>
          <w:rFonts w:ascii="Times New Roman" w:hAnsi="Times New Roman" w:cs="Times New Roman"/>
          <w:lang w:val="en-GB"/>
        </w:rPr>
        <w:t>.</w:t>
      </w:r>
    </w:p>
    <w:p w14:paraId="053617DC" w14:textId="7AADA274" w:rsidR="00662135" w:rsidRPr="00267DCF" w:rsidRDefault="00386F0A" w:rsidP="00662135">
      <w:pPr>
        <w:widowControl w:val="0"/>
        <w:autoSpaceDE w:val="0"/>
        <w:autoSpaceDN w:val="0"/>
        <w:adjustRightInd w:val="0"/>
        <w:spacing w:line="480" w:lineRule="auto"/>
        <w:ind w:firstLine="567"/>
        <w:rPr>
          <w:rFonts w:ascii="Times New Roman" w:hAnsi="Times New Roman" w:cs="Times New Roman"/>
        </w:rPr>
      </w:pPr>
      <w:r w:rsidRPr="00267DCF">
        <w:rPr>
          <w:rFonts w:ascii="Times New Roman" w:hAnsi="Times New Roman" w:cs="Times New Roman"/>
        </w:rPr>
        <w:t xml:space="preserve">Turning to the field of sport, here too it </w:t>
      </w:r>
      <w:r w:rsidR="00B7467D" w:rsidRPr="00267DCF">
        <w:rPr>
          <w:rFonts w:ascii="Times New Roman" w:hAnsi="Times New Roman" w:cs="Times New Roman"/>
        </w:rPr>
        <w:t xml:space="preserve">is likely </w:t>
      </w:r>
      <w:r w:rsidRPr="00267DCF">
        <w:rPr>
          <w:rFonts w:ascii="Times New Roman" w:hAnsi="Times New Roman" w:cs="Times New Roman"/>
        </w:rPr>
        <w:t xml:space="preserve">that </w:t>
      </w:r>
      <w:r w:rsidR="00051508" w:rsidRPr="00267DCF">
        <w:rPr>
          <w:rFonts w:ascii="Times New Roman" w:hAnsi="Times New Roman" w:cs="Times New Roman"/>
        </w:rPr>
        <w:t>group</w:t>
      </w:r>
      <w:r w:rsidRPr="00267DCF">
        <w:rPr>
          <w:rFonts w:ascii="Times New Roman" w:hAnsi="Times New Roman" w:cs="Times New Roman"/>
        </w:rPr>
        <w:t xml:space="preserve"> identification </w:t>
      </w:r>
      <w:r w:rsidR="00B7467D" w:rsidRPr="00267DCF">
        <w:rPr>
          <w:rFonts w:ascii="Times New Roman" w:hAnsi="Times New Roman" w:cs="Times New Roman"/>
        </w:rPr>
        <w:t xml:space="preserve">is </w:t>
      </w:r>
      <w:r w:rsidRPr="00267DCF">
        <w:rPr>
          <w:rFonts w:ascii="Times New Roman" w:hAnsi="Times New Roman" w:cs="Times New Roman"/>
        </w:rPr>
        <w:t xml:space="preserve">a determinant of group-based commitment — and, through this, performance </w:t>
      </w:r>
      <w:r w:rsidR="005630B4" w:rsidRPr="00267DCF">
        <w:rPr>
          <w:rFonts w:ascii="Times New Roman" w:hAnsi="Times New Roman" w:cs="Times New Roman"/>
        </w:rPr>
        <w:t>(for reviews, see Rees, Haslam, Coffee, &amp; Lavallee, 2015; Slater, Coffee, Barker, &amp; Evans, 2014).</w:t>
      </w:r>
      <w:r w:rsidR="00CD58C9" w:rsidRPr="00267DCF">
        <w:rPr>
          <w:rFonts w:ascii="Times New Roman" w:hAnsi="Times New Roman" w:cs="Times New Roman"/>
        </w:rPr>
        <w:t xml:space="preserve"> </w:t>
      </w:r>
      <w:r w:rsidRPr="00267DCF">
        <w:rPr>
          <w:rFonts w:ascii="Times New Roman" w:hAnsi="Times New Roman" w:cs="Times New Roman"/>
        </w:rPr>
        <w:t xml:space="preserve"> In </w:t>
      </w:r>
      <w:r w:rsidRPr="00267DCF">
        <w:rPr>
          <w:rFonts w:ascii="Times New Roman" w:hAnsi="Times New Roman" w:cs="Times New Roman"/>
        </w:rPr>
        <w:lastRenderedPageBreak/>
        <w:t xml:space="preserve">particular, </w:t>
      </w:r>
      <w:r w:rsidR="00E85F8F" w:rsidRPr="00267DCF">
        <w:rPr>
          <w:rFonts w:ascii="Times New Roman" w:hAnsi="Times New Roman" w:cs="Times New Roman"/>
        </w:rPr>
        <w:t>the extent to which</w:t>
      </w:r>
      <w:r w:rsidRPr="00267DCF">
        <w:rPr>
          <w:rFonts w:ascii="Times New Roman" w:hAnsi="Times New Roman" w:cs="Times New Roman"/>
        </w:rPr>
        <w:t xml:space="preserve"> people invest in a given sporting collective and with its associated activities should be contingent </w:t>
      </w:r>
      <w:r w:rsidR="00E85F8F" w:rsidRPr="00267DCF">
        <w:rPr>
          <w:rFonts w:ascii="Times New Roman" w:hAnsi="Times New Roman" w:cs="Times New Roman"/>
        </w:rPr>
        <w:t>on how strongly they</w:t>
      </w:r>
      <w:r w:rsidRPr="00267DCF">
        <w:rPr>
          <w:rFonts w:ascii="Times New Roman" w:hAnsi="Times New Roman" w:cs="Times New Roman"/>
        </w:rPr>
        <w:t xml:space="preserve"> identify with that collective.</w:t>
      </w:r>
      <w:r w:rsidR="008E107F" w:rsidRPr="00267DCF">
        <w:rPr>
          <w:rFonts w:ascii="Times New Roman" w:hAnsi="Times New Roman" w:cs="Times New Roman"/>
        </w:rPr>
        <w:t xml:space="preserve"> </w:t>
      </w:r>
      <w:r w:rsidR="00CD58C9" w:rsidRPr="00267DCF">
        <w:rPr>
          <w:rFonts w:ascii="Times New Roman" w:hAnsi="Times New Roman" w:cs="Times New Roman"/>
        </w:rPr>
        <w:t xml:space="preserve"> </w:t>
      </w:r>
      <w:r w:rsidR="00093656" w:rsidRPr="00267DCF">
        <w:rPr>
          <w:rFonts w:ascii="Times New Roman" w:hAnsi="Times New Roman" w:cs="Times New Roman"/>
        </w:rPr>
        <w:t xml:space="preserve">Suggestive of this pathway, an analysis of leaders’ media communication at the London 2012 Olympic Games observed that leaders of successful teams (i.e., those that won more medals) were more likely to project a sense of shared values and vision that served to communicate and build a sense of shared identity </w:t>
      </w:r>
      <w:r w:rsidR="00DE339B" w:rsidRPr="00267DCF">
        <w:rPr>
          <w:rFonts w:ascii="Times New Roman" w:hAnsi="Times New Roman" w:cs="Times New Roman"/>
        </w:rPr>
        <w:t>(Slater, Barker, Coffee, &amp; Jones, 2015)</w:t>
      </w:r>
      <w:r w:rsidR="00093656" w:rsidRPr="00267DCF">
        <w:rPr>
          <w:rFonts w:ascii="Times New Roman" w:hAnsi="Times New Roman" w:cs="Times New Roman"/>
        </w:rPr>
        <w:t xml:space="preserve">. </w:t>
      </w:r>
      <w:r w:rsidR="00CD58C9" w:rsidRPr="00267DCF">
        <w:rPr>
          <w:rFonts w:ascii="Times New Roman" w:hAnsi="Times New Roman" w:cs="Times New Roman"/>
        </w:rPr>
        <w:t xml:space="preserve"> </w:t>
      </w:r>
      <w:r w:rsidR="00093656" w:rsidRPr="00267DCF">
        <w:rPr>
          <w:rFonts w:ascii="Times New Roman" w:hAnsi="Times New Roman" w:cs="Times New Roman"/>
        </w:rPr>
        <w:t xml:space="preserve">Although </w:t>
      </w:r>
      <w:r w:rsidR="00DE339B" w:rsidRPr="00267DCF">
        <w:rPr>
          <w:rFonts w:ascii="Times New Roman" w:hAnsi="Times New Roman" w:cs="Times New Roman"/>
        </w:rPr>
        <w:t xml:space="preserve">Slater and colleagues’ </w:t>
      </w:r>
      <w:r w:rsidR="00E85F8F" w:rsidRPr="00267DCF">
        <w:rPr>
          <w:rFonts w:ascii="Times New Roman" w:hAnsi="Times New Roman" w:cs="Times New Roman"/>
        </w:rPr>
        <w:t>study did not examine the</w:t>
      </w:r>
      <w:r w:rsidR="00093656" w:rsidRPr="00267DCF">
        <w:rPr>
          <w:rFonts w:ascii="Times New Roman" w:hAnsi="Times New Roman" w:cs="Times New Roman"/>
        </w:rPr>
        <w:t xml:space="preserve"> direct impact of these efforts, </w:t>
      </w:r>
      <w:r w:rsidR="00E85F8F" w:rsidRPr="00267DCF">
        <w:rPr>
          <w:rFonts w:ascii="Times New Roman" w:hAnsi="Times New Roman" w:cs="Times New Roman"/>
        </w:rPr>
        <w:t>it is likely that these also served to</w:t>
      </w:r>
      <w:r w:rsidR="00093656" w:rsidRPr="00267DCF">
        <w:rPr>
          <w:rFonts w:ascii="Times New Roman" w:hAnsi="Times New Roman" w:cs="Times New Roman"/>
        </w:rPr>
        <w:t xml:space="preserve"> enhanc</w:t>
      </w:r>
      <w:r w:rsidR="00E85F8F" w:rsidRPr="00267DCF">
        <w:rPr>
          <w:rFonts w:ascii="Times New Roman" w:hAnsi="Times New Roman" w:cs="Times New Roman"/>
        </w:rPr>
        <w:t>e</w:t>
      </w:r>
      <w:r w:rsidR="00093656" w:rsidRPr="00267DCF">
        <w:rPr>
          <w:rFonts w:ascii="Times New Roman" w:hAnsi="Times New Roman" w:cs="Times New Roman"/>
        </w:rPr>
        <w:t xml:space="preserve"> team performance. </w:t>
      </w:r>
      <w:r w:rsidR="00CD58C9" w:rsidRPr="00267DCF">
        <w:rPr>
          <w:rFonts w:ascii="Times New Roman" w:hAnsi="Times New Roman" w:cs="Times New Roman"/>
        </w:rPr>
        <w:t xml:space="preserve"> </w:t>
      </w:r>
      <w:r w:rsidR="00E85F8F" w:rsidRPr="00267DCF">
        <w:rPr>
          <w:rFonts w:ascii="Times New Roman" w:hAnsi="Times New Roman" w:cs="Times New Roman"/>
        </w:rPr>
        <w:t>Indeed</w:t>
      </w:r>
      <w:r w:rsidR="00093656" w:rsidRPr="00267DCF">
        <w:rPr>
          <w:rFonts w:ascii="Times New Roman" w:hAnsi="Times New Roman" w:cs="Times New Roman"/>
        </w:rPr>
        <w:t xml:space="preserve">, more direct evidence of the link between identification and performance </w:t>
      </w:r>
      <w:r w:rsidR="008E107F" w:rsidRPr="00267DCF">
        <w:rPr>
          <w:rFonts w:ascii="Times New Roman" w:hAnsi="Times New Roman" w:cs="Times New Roman"/>
        </w:rPr>
        <w:t>comes from</w:t>
      </w:r>
      <w:r w:rsidR="0056595F" w:rsidRPr="00267DCF">
        <w:rPr>
          <w:rFonts w:ascii="Times New Roman" w:hAnsi="Times New Roman" w:cs="Times New Roman"/>
        </w:rPr>
        <w:t xml:space="preserve"> </w:t>
      </w:r>
      <w:r w:rsidR="004C5FC6" w:rsidRPr="00267DCF">
        <w:rPr>
          <w:rFonts w:ascii="Times New Roman" w:hAnsi="Times New Roman" w:cs="Times New Roman"/>
        </w:rPr>
        <w:t xml:space="preserve">programmatic </w:t>
      </w:r>
      <w:r w:rsidR="008E107F" w:rsidRPr="00267DCF">
        <w:rPr>
          <w:rFonts w:ascii="Times New Roman" w:hAnsi="Times New Roman" w:cs="Times New Roman"/>
        </w:rPr>
        <w:t xml:space="preserve">research by </w:t>
      </w:r>
      <w:r w:rsidR="004C5FC6" w:rsidRPr="00267DCF">
        <w:rPr>
          <w:rFonts w:ascii="Times New Roman" w:hAnsi="Times New Roman" w:cs="Times New Roman"/>
        </w:rPr>
        <w:t xml:space="preserve">Fransen and colleagues </w:t>
      </w:r>
      <w:r w:rsidR="000A5E54" w:rsidRPr="00267DCF">
        <w:rPr>
          <w:rFonts w:ascii="Times New Roman" w:hAnsi="Times New Roman" w:cs="Times New Roman"/>
        </w:rPr>
        <w:t xml:space="preserve">(2015; 2016) </w:t>
      </w:r>
      <w:r w:rsidR="004C5FC6" w:rsidRPr="00267DCF">
        <w:rPr>
          <w:rFonts w:ascii="Times New Roman" w:hAnsi="Times New Roman" w:cs="Times New Roman"/>
        </w:rPr>
        <w:t xml:space="preserve">which </w:t>
      </w:r>
      <w:r w:rsidR="008A2438" w:rsidRPr="00267DCF">
        <w:rPr>
          <w:rFonts w:ascii="Times New Roman" w:hAnsi="Times New Roman" w:cs="Times New Roman"/>
        </w:rPr>
        <w:t>has found</w:t>
      </w:r>
      <w:r w:rsidR="004C5FC6" w:rsidRPr="00267DCF">
        <w:rPr>
          <w:rFonts w:ascii="Times New Roman" w:hAnsi="Times New Roman" w:cs="Times New Roman"/>
        </w:rPr>
        <w:t xml:space="preserve"> that when a leader inspire</w:t>
      </w:r>
      <w:r w:rsidR="008A2438" w:rsidRPr="00267DCF">
        <w:rPr>
          <w:rFonts w:ascii="Times New Roman" w:hAnsi="Times New Roman" w:cs="Times New Roman"/>
        </w:rPr>
        <w:t>s</w:t>
      </w:r>
      <w:r w:rsidR="004C5FC6" w:rsidRPr="00267DCF">
        <w:rPr>
          <w:rFonts w:ascii="Times New Roman" w:hAnsi="Times New Roman" w:cs="Times New Roman"/>
        </w:rPr>
        <w:t xml:space="preserve"> confidence in team players this serve</w:t>
      </w:r>
      <w:r w:rsidR="008A2438" w:rsidRPr="00267DCF">
        <w:rPr>
          <w:rFonts w:ascii="Times New Roman" w:hAnsi="Times New Roman" w:cs="Times New Roman"/>
        </w:rPr>
        <w:t>s</w:t>
      </w:r>
      <w:r w:rsidR="004C5FC6" w:rsidRPr="00267DCF">
        <w:rPr>
          <w:rFonts w:ascii="Times New Roman" w:hAnsi="Times New Roman" w:cs="Times New Roman"/>
        </w:rPr>
        <w:t xml:space="preserve"> to increase their team identification and</w:t>
      </w:r>
      <w:r w:rsidR="008A2438" w:rsidRPr="00267DCF">
        <w:rPr>
          <w:rFonts w:ascii="Times New Roman" w:hAnsi="Times New Roman" w:cs="Times New Roman"/>
        </w:rPr>
        <w:t>,</w:t>
      </w:r>
      <w:r w:rsidR="004C5FC6" w:rsidRPr="00267DCF">
        <w:rPr>
          <w:rFonts w:ascii="Times New Roman" w:hAnsi="Times New Roman" w:cs="Times New Roman"/>
        </w:rPr>
        <w:t xml:space="preserve"> through this,</w:t>
      </w:r>
      <w:r w:rsidR="00093656" w:rsidRPr="00267DCF">
        <w:rPr>
          <w:rFonts w:ascii="Times New Roman" w:hAnsi="Times New Roman" w:cs="Times New Roman"/>
        </w:rPr>
        <w:t xml:space="preserve"> their </w:t>
      </w:r>
      <w:r w:rsidR="004C5FC6" w:rsidRPr="00267DCF">
        <w:rPr>
          <w:rFonts w:ascii="Times New Roman" w:hAnsi="Times New Roman" w:cs="Times New Roman"/>
        </w:rPr>
        <w:t>performance on a relevant sporting activity (</w:t>
      </w:r>
      <w:r w:rsidR="000A5E54" w:rsidRPr="00267DCF">
        <w:rPr>
          <w:rFonts w:ascii="Times New Roman" w:hAnsi="Times New Roman" w:cs="Times New Roman"/>
        </w:rPr>
        <w:t>e.g.,</w:t>
      </w:r>
      <w:r w:rsidR="004C5FC6" w:rsidRPr="00267DCF">
        <w:rPr>
          <w:rFonts w:ascii="Times New Roman" w:hAnsi="Times New Roman" w:cs="Times New Roman"/>
        </w:rPr>
        <w:t xml:space="preserve"> a </w:t>
      </w:r>
      <w:r w:rsidR="0057041D" w:rsidRPr="00267DCF">
        <w:rPr>
          <w:rFonts w:ascii="Times New Roman" w:hAnsi="Times New Roman" w:cs="Times New Roman"/>
        </w:rPr>
        <w:t>football</w:t>
      </w:r>
      <w:r w:rsidR="004C5FC6" w:rsidRPr="00267DCF">
        <w:rPr>
          <w:rFonts w:ascii="Times New Roman" w:hAnsi="Times New Roman" w:cs="Times New Roman"/>
        </w:rPr>
        <w:t xml:space="preserve"> drib</w:t>
      </w:r>
      <w:r w:rsidR="000A5E54" w:rsidRPr="00267DCF">
        <w:rPr>
          <w:rFonts w:ascii="Times New Roman" w:hAnsi="Times New Roman" w:cs="Times New Roman"/>
        </w:rPr>
        <w:t>bling task</w:t>
      </w:r>
      <w:r w:rsidR="004C5FC6" w:rsidRPr="00267DCF">
        <w:rPr>
          <w:rFonts w:ascii="Times New Roman" w:hAnsi="Times New Roman" w:cs="Times New Roman"/>
        </w:rPr>
        <w:t>).</w:t>
      </w:r>
      <w:r w:rsidR="00DE339B" w:rsidRPr="00267DCF">
        <w:rPr>
          <w:rFonts w:ascii="Times New Roman" w:hAnsi="Times New Roman"/>
        </w:rPr>
        <w:t xml:space="preserve"> </w:t>
      </w:r>
      <w:r w:rsidR="000A5E54" w:rsidRPr="00267DCF">
        <w:rPr>
          <w:rFonts w:ascii="Times New Roman" w:hAnsi="Times New Roman"/>
        </w:rPr>
        <w:t xml:space="preserve"> </w:t>
      </w:r>
      <w:r w:rsidR="000878BE" w:rsidRPr="00267DCF">
        <w:rPr>
          <w:rFonts w:ascii="Times New Roman" w:hAnsi="Times New Roman"/>
        </w:rPr>
        <w:t xml:space="preserve">Social identity </w:t>
      </w:r>
      <w:proofErr w:type="spellStart"/>
      <w:r w:rsidR="000878BE" w:rsidRPr="00267DCF">
        <w:rPr>
          <w:rFonts w:ascii="Times New Roman" w:hAnsi="Times New Roman"/>
        </w:rPr>
        <w:t>theori</w:t>
      </w:r>
      <w:r w:rsidR="0057041D" w:rsidRPr="00267DCF">
        <w:rPr>
          <w:rFonts w:ascii="Times New Roman" w:hAnsi="Times New Roman"/>
        </w:rPr>
        <w:t>s</w:t>
      </w:r>
      <w:r w:rsidR="00093656" w:rsidRPr="00267DCF">
        <w:rPr>
          <w:rFonts w:ascii="Times New Roman" w:hAnsi="Times New Roman"/>
        </w:rPr>
        <w:t>ing</w:t>
      </w:r>
      <w:proofErr w:type="spellEnd"/>
      <w:r w:rsidR="00093656" w:rsidRPr="00267DCF">
        <w:rPr>
          <w:rFonts w:ascii="Times New Roman" w:hAnsi="Times New Roman"/>
        </w:rPr>
        <w:t>, and the evidence that supports it, thus suggests</w:t>
      </w:r>
      <w:r w:rsidR="00094F39" w:rsidRPr="00267DCF">
        <w:rPr>
          <w:rFonts w:ascii="Times New Roman" w:hAnsi="Times New Roman" w:cs="Times New Roman"/>
        </w:rPr>
        <w:t xml:space="preserve"> that a </w:t>
      </w:r>
      <w:r w:rsidR="00093656" w:rsidRPr="00267DCF">
        <w:rPr>
          <w:rFonts w:ascii="Times New Roman" w:hAnsi="Times New Roman" w:cs="Times New Roman"/>
        </w:rPr>
        <w:t xml:space="preserve">team </w:t>
      </w:r>
      <w:r w:rsidR="00094F39" w:rsidRPr="00267DCF">
        <w:rPr>
          <w:rFonts w:ascii="Times New Roman" w:hAnsi="Times New Roman" w:cs="Times New Roman"/>
        </w:rPr>
        <w:t>with a</w:t>
      </w:r>
      <w:r w:rsidR="00093656" w:rsidRPr="00267DCF">
        <w:rPr>
          <w:rFonts w:ascii="Times New Roman" w:hAnsi="Times New Roman" w:cs="Times New Roman"/>
        </w:rPr>
        <w:t xml:space="preserve"> strong </w:t>
      </w:r>
      <w:r w:rsidR="004A5B9F" w:rsidRPr="00267DCF">
        <w:rPr>
          <w:rFonts w:ascii="Times New Roman" w:hAnsi="Times New Roman" w:cs="Times New Roman"/>
        </w:rPr>
        <w:t xml:space="preserve">(vs. weak) </w:t>
      </w:r>
      <w:r w:rsidR="00093656" w:rsidRPr="00267DCF">
        <w:rPr>
          <w:rFonts w:ascii="Times New Roman" w:hAnsi="Times New Roman" w:cs="Times New Roman"/>
        </w:rPr>
        <w:t>sense of</w:t>
      </w:r>
      <w:r w:rsidR="00094F39" w:rsidRPr="00267DCF">
        <w:rPr>
          <w:rFonts w:ascii="Times New Roman" w:hAnsi="Times New Roman" w:cs="Times New Roman"/>
        </w:rPr>
        <w:t xml:space="preserve"> shared identity is likely to </w:t>
      </w:r>
      <w:r w:rsidR="001A2C6D" w:rsidRPr="00267DCF">
        <w:rPr>
          <w:rFonts w:ascii="Times New Roman" w:hAnsi="Times New Roman" w:cs="Times New Roman"/>
        </w:rPr>
        <w:t xml:space="preserve">show greater </w:t>
      </w:r>
      <w:r w:rsidR="0032422F" w:rsidRPr="00267DCF">
        <w:rPr>
          <w:rFonts w:ascii="Times New Roman" w:hAnsi="Times New Roman" w:cs="Times New Roman"/>
        </w:rPr>
        <w:t>collective effort and performance.</w:t>
      </w:r>
      <w:r w:rsidR="00662135" w:rsidRPr="00267DCF">
        <w:rPr>
          <w:rFonts w:ascii="Times New Roman" w:hAnsi="Times New Roman" w:cs="Times New Roman"/>
        </w:rPr>
        <w:t xml:space="preserve"> </w:t>
      </w:r>
      <w:r w:rsidR="00BC6216" w:rsidRPr="00267DCF">
        <w:rPr>
          <w:rFonts w:ascii="Times New Roman" w:hAnsi="Times New Roman" w:cs="Times New Roman"/>
        </w:rPr>
        <w:t xml:space="preserve"> In the current study, we estimate the level of displayed passion by </w:t>
      </w:r>
      <w:r w:rsidR="000A5E54" w:rsidRPr="00267DCF">
        <w:rPr>
          <w:rFonts w:ascii="Times New Roman" w:hAnsi="Times New Roman" w:cs="Times New Roman"/>
        </w:rPr>
        <w:t>athletes</w:t>
      </w:r>
      <w:r w:rsidR="00FC72BE" w:rsidRPr="00267DCF">
        <w:rPr>
          <w:rFonts w:ascii="Times New Roman" w:hAnsi="Times New Roman" w:cs="Times New Roman"/>
        </w:rPr>
        <w:t xml:space="preserve"> during the</w:t>
      </w:r>
      <w:r w:rsidR="00BC6216" w:rsidRPr="00267DCF">
        <w:rPr>
          <w:rFonts w:ascii="Times New Roman" w:hAnsi="Times New Roman" w:cs="Times New Roman"/>
        </w:rPr>
        <w:t xml:space="preserve"> singing of </w:t>
      </w:r>
      <w:r w:rsidR="000A5E54" w:rsidRPr="00267DCF">
        <w:rPr>
          <w:rFonts w:ascii="Times New Roman" w:hAnsi="Times New Roman" w:cs="Times New Roman"/>
        </w:rPr>
        <w:t xml:space="preserve">their </w:t>
      </w:r>
      <w:r w:rsidR="00BC6216" w:rsidRPr="00267DCF">
        <w:rPr>
          <w:rFonts w:ascii="Times New Roman" w:hAnsi="Times New Roman" w:cs="Times New Roman"/>
        </w:rPr>
        <w:t xml:space="preserve">national anthem as an observational indicator of passion.  </w:t>
      </w:r>
      <w:r w:rsidR="00662135" w:rsidRPr="00267DCF">
        <w:rPr>
          <w:rFonts w:ascii="Times New Roman" w:hAnsi="Times New Roman" w:cs="Times New Roman"/>
        </w:rPr>
        <w:t xml:space="preserve">Turning to the </w:t>
      </w:r>
      <w:r w:rsidR="000A5E54" w:rsidRPr="00267DCF">
        <w:rPr>
          <w:rFonts w:ascii="Times New Roman" w:hAnsi="Times New Roman" w:cs="Times New Roman"/>
        </w:rPr>
        <w:t>passion literature</w:t>
      </w:r>
      <w:r w:rsidR="00662135" w:rsidRPr="00267DCF">
        <w:rPr>
          <w:rFonts w:ascii="Times New Roman" w:hAnsi="Times New Roman" w:cs="Times New Roman"/>
        </w:rPr>
        <w:t xml:space="preserve"> provides further </w:t>
      </w:r>
      <w:r w:rsidR="004A5B9F" w:rsidRPr="00267DCF">
        <w:rPr>
          <w:rFonts w:ascii="Times New Roman" w:hAnsi="Times New Roman" w:cs="Times New Roman"/>
        </w:rPr>
        <w:t>support</w:t>
      </w:r>
      <w:r w:rsidR="00662135" w:rsidRPr="00267DCF">
        <w:rPr>
          <w:rFonts w:ascii="Times New Roman" w:hAnsi="Times New Roman" w:cs="Times New Roman"/>
        </w:rPr>
        <w:t xml:space="preserve"> for </w:t>
      </w:r>
      <w:r w:rsidR="00FC72BE" w:rsidRPr="00267DCF">
        <w:rPr>
          <w:rFonts w:ascii="Times New Roman" w:hAnsi="Times New Roman" w:cs="Times New Roman"/>
        </w:rPr>
        <w:t>our assertions</w:t>
      </w:r>
      <w:r w:rsidR="00662135" w:rsidRPr="00267DCF">
        <w:rPr>
          <w:rFonts w:ascii="Times New Roman" w:hAnsi="Times New Roman" w:cs="Times New Roman"/>
        </w:rPr>
        <w:t>.</w:t>
      </w:r>
    </w:p>
    <w:p w14:paraId="3D8A33ED" w14:textId="0A11C4C6" w:rsidR="00662135" w:rsidRPr="00267DCF" w:rsidRDefault="00662135" w:rsidP="00662135">
      <w:pPr>
        <w:spacing w:line="480" w:lineRule="auto"/>
        <w:rPr>
          <w:rFonts w:ascii="Times New Roman" w:hAnsi="Times New Roman" w:cs="Times New Roman"/>
          <w:b/>
        </w:rPr>
      </w:pPr>
      <w:r w:rsidRPr="00267DCF">
        <w:rPr>
          <w:rFonts w:ascii="Times New Roman" w:hAnsi="Times New Roman" w:cs="Times New Roman"/>
          <w:b/>
        </w:rPr>
        <w:t xml:space="preserve">Passion </w:t>
      </w:r>
    </w:p>
    <w:p w14:paraId="27EFF419" w14:textId="54308997" w:rsidR="00431BD3" w:rsidRPr="00267DCF" w:rsidRDefault="00662135" w:rsidP="00431BD3">
      <w:pPr>
        <w:spacing w:line="480" w:lineRule="auto"/>
        <w:ind w:firstLine="567"/>
        <w:rPr>
          <w:rFonts w:ascii="Times New Roman" w:hAnsi="Times New Roman" w:cs="Times New Roman"/>
        </w:rPr>
      </w:pPr>
      <w:r w:rsidRPr="00267DCF">
        <w:rPr>
          <w:rFonts w:ascii="Times New Roman" w:hAnsi="Times New Roman" w:cs="Times New Roman"/>
        </w:rPr>
        <w:t>The Dualistic</w:t>
      </w:r>
      <w:r w:rsidR="000A5E54" w:rsidRPr="00267DCF">
        <w:rPr>
          <w:rFonts w:ascii="Times New Roman" w:hAnsi="Times New Roman" w:cs="Times New Roman"/>
        </w:rPr>
        <w:t xml:space="preserve"> Model of Passion </w:t>
      </w:r>
      <w:r w:rsidR="003B6F04" w:rsidRPr="00267DCF">
        <w:rPr>
          <w:rFonts w:ascii="Times New Roman" w:hAnsi="Times New Roman" w:cs="Times New Roman"/>
        </w:rPr>
        <w:t xml:space="preserve">defines passion as a strong inclination towards an activity that is important, liked (even loved), </w:t>
      </w:r>
      <w:r w:rsidR="00B31915" w:rsidRPr="00267DCF">
        <w:rPr>
          <w:rFonts w:ascii="Times New Roman" w:hAnsi="Times New Roman" w:cs="Times New Roman"/>
        </w:rPr>
        <w:t xml:space="preserve">and in which an individual invests a significant amount of </w:t>
      </w:r>
      <w:r w:rsidR="003B6F04" w:rsidRPr="00267DCF">
        <w:rPr>
          <w:rFonts w:ascii="Times New Roman" w:hAnsi="Times New Roman" w:cs="Times New Roman"/>
        </w:rPr>
        <w:t>time</w:t>
      </w:r>
      <w:r w:rsidR="00B31915" w:rsidRPr="00267DCF">
        <w:rPr>
          <w:rFonts w:ascii="Times New Roman" w:hAnsi="Times New Roman" w:cs="Times New Roman"/>
        </w:rPr>
        <w:t xml:space="preserve"> and energy (Vallerand, 2015; Vallerand et al., 2003).  </w:t>
      </w:r>
      <w:r w:rsidR="003B6F04" w:rsidRPr="00267DCF">
        <w:rPr>
          <w:rFonts w:ascii="Times New Roman" w:hAnsi="Times New Roman" w:cs="Times New Roman"/>
        </w:rPr>
        <w:t>T</w:t>
      </w:r>
      <w:r w:rsidRPr="00267DCF">
        <w:rPr>
          <w:rFonts w:ascii="Times New Roman" w:hAnsi="Times New Roman" w:cs="Times New Roman"/>
        </w:rPr>
        <w:t>wo types of passion</w:t>
      </w:r>
      <w:r w:rsidR="003B6F04" w:rsidRPr="00267DCF">
        <w:rPr>
          <w:rFonts w:ascii="Times New Roman" w:hAnsi="Times New Roman" w:cs="Times New Roman"/>
        </w:rPr>
        <w:t xml:space="preserve"> are</w:t>
      </w:r>
      <w:r w:rsidRPr="00267DCF">
        <w:rPr>
          <w:rFonts w:ascii="Times New Roman" w:hAnsi="Times New Roman" w:cs="Times New Roman"/>
        </w:rPr>
        <w:t xml:space="preserve"> differentiated by the process through which the activity is </w:t>
      </w:r>
      <w:proofErr w:type="spellStart"/>
      <w:r w:rsidRPr="00267DCF">
        <w:rPr>
          <w:rFonts w:ascii="Times New Roman" w:hAnsi="Times New Roman" w:cs="Times New Roman"/>
        </w:rPr>
        <w:t>in</w:t>
      </w:r>
      <w:r w:rsidR="00462AA9" w:rsidRPr="00267DCF">
        <w:rPr>
          <w:rFonts w:ascii="Times New Roman" w:hAnsi="Times New Roman" w:cs="Times New Roman"/>
        </w:rPr>
        <w:t>ternalised</w:t>
      </w:r>
      <w:proofErr w:type="spellEnd"/>
      <w:r w:rsidR="00462AA9" w:rsidRPr="00267DCF">
        <w:rPr>
          <w:rFonts w:ascii="Times New Roman" w:hAnsi="Times New Roman" w:cs="Times New Roman"/>
        </w:rPr>
        <w:t xml:space="preserve"> as part of the self.  </w:t>
      </w:r>
      <w:r w:rsidRPr="00267DCF">
        <w:rPr>
          <w:rFonts w:ascii="Times New Roman" w:hAnsi="Times New Roman" w:cs="Times New Roman"/>
        </w:rPr>
        <w:t xml:space="preserve">First, harmonious passion (HP) results from an autonomous </w:t>
      </w:r>
      <w:proofErr w:type="spellStart"/>
      <w:r w:rsidRPr="00267DCF">
        <w:rPr>
          <w:rFonts w:ascii="Times New Roman" w:hAnsi="Times New Roman" w:cs="Times New Roman"/>
        </w:rPr>
        <w:t>internalisation</w:t>
      </w:r>
      <w:proofErr w:type="spellEnd"/>
      <w:r w:rsidRPr="00267DCF">
        <w:rPr>
          <w:rFonts w:ascii="Times New Roman" w:hAnsi="Times New Roman" w:cs="Times New Roman"/>
        </w:rPr>
        <w:t xml:space="preserve"> of the activity into a</w:t>
      </w:r>
      <w:r w:rsidR="000A5E54" w:rsidRPr="00267DCF">
        <w:rPr>
          <w:rFonts w:ascii="Times New Roman" w:hAnsi="Times New Roman" w:cs="Times New Roman"/>
        </w:rPr>
        <w:t>n individual’s identity (e.g., via genuine love</w:t>
      </w:r>
      <w:r w:rsidRPr="00267DCF">
        <w:rPr>
          <w:rFonts w:ascii="Times New Roman" w:hAnsi="Times New Roman" w:cs="Times New Roman"/>
        </w:rPr>
        <w:t xml:space="preserve">).  Second, obsessive passion (OP) results from a controlled </w:t>
      </w:r>
      <w:proofErr w:type="spellStart"/>
      <w:r w:rsidRPr="00267DCF">
        <w:rPr>
          <w:rFonts w:ascii="Times New Roman" w:hAnsi="Times New Roman" w:cs="Times New Roman"/>
        </w:rPr>
        <w:t>internalisation</w:t>
      </w:r>
      <w:proofErr w:type="spellEnd"/>
      <w:r w:rsidRPr="00267DCF">
        <w:rPr>
          <w:rFonts w:ascii="Times New Roman" w:hAnsi="Times New Roman" w:cs="Times New Roman"/>
        </w:rPr>
        <w:t xml:space="preserve"> of the activity into an individual’s identity (e.g., </w:t>
      </w:r>
      <w:r w:rsidR="000A5E54" w:rsidRPr="00267DCF">
        <w:rPr>
          <w:rFonts w:ascii="Times New Roman" w:hAnsi="Times New Roman" w:cs="Times New Roman"/>
        </w:rPr>
        <w:t xml:space="preserve">via </w:t>
      </w:r>
      <w:r w:rsidR="00B31915" w:rsidRPr="00267DCF">
        <w:rPr>
          <w:rFonts w:ascii="Times New Roman" w:hAnsi="Times New Roman" w:cs="Times New Roman"/>
        </w:rPr>
        <w:t xml:space="preserve">extrinsic </w:t>
      </w:r>
      <w:r w:rsidR="00B31915" w:rsidRPr="00267DCF">
        <w:rPr>
          <w:rFonts w:ascii="Times New Roman" w:hAnsi="Times New Roman" w:cs="Times New Roman"/>
        </w:rPr>
        <w:lastRenderedPageBreak/>
        <w:t>benefits</w:t>
      </w:r>
      <w:r w:rsidRPr="00267DCF">
        <w:rPr>
          <w:rFonts w:ascii="Times New Roman" w:hAnsi="Times New Roman" w:cs="Times New Roman"/>
        </w:rPr>
        <w:t xml:space="preserve">).  Broadly, evidence indicates that compared to OP, HP is associated with more adaptive psychological, </w:t>
      </w:r>
      <w:proofErr w:type="spellStart"/>
      <w:r w:rsidRPr="00267DCF">
        <w:rPr>
          <w:rFonts w:ascii="Times New Roman" w:hAnsi="Times New Roman" w:cs="Times New Roman"/>
        </w:rPr>
        <w:t>behavioural</w:t>
      </w:r>
      <w:proofErr w:type="spellEnd"/>
      <w:r w:rsidRPr="00267DCF">
        <w:rPr>
          <w:rFonts w:ascii="Times New Roman" w:hAnsi="Times New Roman" w:cs="Times New Roman"/>
        </w:rPr>
        <w:t xml:space="preserve">, and performance outcomes (see Curran, Hill, Appleton, Vallerand, &amp; </w:t>
      </w:r>
      <w:proofErr w:type="spellStart"/>
      <w:r w:rsidRPr="00267DCF">
        <w:rPr>
          <w:rFonts w:ascii="Times New Roman" w:hAnsi="Times New Roman" w:cs="Times New Roman"/>
        </w:rPr>
        <w:t>Standage</w:t>
      </w:r>
      <w:proofErr w:type="spellEnd"/>
      <w:r w:rsidRPr="00267DCF">
        <w:rPr>
          <w:rFonts w:ascii="Times New Roman" w:hAnsi="Times New Roman" w:cs="Times New Roman"/>
        </w:rPr>
        <w:t xml:space="preserve">, 2015).  </w:t>
      </w:r>
      <w:r w:rsidR="00B57007" w:rsidRPr="00267DCF">
        <w:rPr>
          <w:rFonts w:ascii="Times New Roman" w:hAnsi="Times New Roman" w:cs="Times New Roman"/>
        </w:rPr>
        <w:t>For instance</w:t>
      </w:r>
      <w:r w:rsidRPr="00267DCF">
        <w:rPr>
          <w:rFonts w:ascii="Times New Roman" w:hAnsi="Times New Roman" w:cs="Times New Roman"/>
        </w:rPr>
        <w:t xml:space="preserve">, HP facilitates, whereas OP is either unrelated or undermines, flow (Vallerand et al., 2003), </w:t>
      </w:r>
      <w:r w:rsidR="00B57007" w:rsidRPr="00267DCF">
        <w:rPr>
          <w:rFonts w:ascii="Times New Roman" w:hAnsi="Times New Roman" w:cs="Times New Roman"/>
        </w:rPr>
        <w:t xml:space="preserve">basic </w:t>
      </w:r>
      <w:r w:rsidRPr="00267DCF">
        <w:rPr>
          <w:rFonts w:ascii="Times New Roman" w:hAnsi="Times New Roman" w:cs="Times New Roman"/>
        </w:rPr>
        <w:t>need satisfaction (Verner-</w:t>
      </w:r>
      <w:proofErr w:type="spellStart"/>
      <w:r w:rsidRPr="00267DCF">
        <w:rPr>
          <w:rFonts w:ascii="Times New Roman" w:hAnsi="Times New Roman" w:cs="Times New Roman"/>
        </w:rPr>
        <w:t>Filion</w:t>
      </w:r>
      <w:proofErr w:type="spellEnd"/>
      <w:r w:rsidR="00431BD3" w:rsidRPr="00267DCF">
        <w:rPr>
          <w:rFonts w:ascii="Times New Roman" w:hAnsi="Times New Roman" w:cs="Times New Roman"/>
        </w:rPr>
        <w:t>,</w:t>
      </w:r>
      <w:r w:rsidRPr="00267DCF">
        <w:rPr>
          <w:rFonts w:ascii="Times New Roman" w:hAnsi="Times New Roman" w:cs="Times New Roman"/>
        </w:rPr>
        <w:t xml:space="preserve"> </w:t>
      </w:r>
      <w:r w:rsidR="00431BD3" w:rsidRPr="00267DCF">
        <w:rPr>
          <w:rFonts w:ascii="Times New Roman" w:hAnsi="Times New Roman" w:cs="Times New Roman"/>
        </w:rPr>
        <w:t xml:space="preserve">Vallerand, </w:t>
      </w:r>
      <w:proofErr w:type="spellStart"/>
      <w:r w:rsidR="00431BD3" w:rsidRPr="00267DCF">
        <w:rPr>
          <w:rFonts w:ascii="Times New Roman" w:hAnsi="Times New Roman" w:cs="Times New Roman"/>
        </w:rPr>
        <w:t>Amiot</w:t>
      </w:r>
      <w:proofErr w:type="spellEnd"/>
      <w:r w:rsidR="00431BD3" w:rsidRPr="00267DCF">
        <w:rPr>
          <w:rFonts w:ascii="Times New Roman" w:hAnsi="Times New Roman" w:cs="Times New Roman"/>
        </w:rPr>
        <w:t xml:space="preserve">, &amp; </w:t>
      </w:r>
      <w:proofErr w:type="spellStart"/>
      <w:r w:rsidR="00431BD3" w:rsidRPr="00267DCF">
        <w:rPr>
          <w:rFonts w:ascii="Times New Roman" w:hAnsi="Times New Roman" w:cs="Times New Roman"/>
        </w:rPr>
        <w:t>Mocanu</w:t>
      </w:r>
      <w:proofErr w:type="spellEnd"/>
      <w:r w:rsidRPr="00267DCF">
        <w:rPr>
          <w:rFonts w:ascii="Times New Roman" w:hAnsi="Times New Roman" w:cs="Times New Roman"/>
        </w:rPr>
        <w:t xml:space="preserve">, 2017), </w:t>
      </w:r>
      <w:r w:rsidR="00B57007" w:rsidRPr="00267DCF">
        <w:rPr>
          <w:rFonts w:ascii="Times New Roman" w:hAnsi="Times New Roman" w:cs="Times New Roman"/>
        </w:rPr>
        <w:t xml:space="preserve">and </w:t>
      </w:r>
      <w:r w:rsidRPr="00267DCF">
        <w:rPr>
          <w:rFonts w:ascii="Times New Roman" w:hAnsi="Times New Roman" w:cs="Times New Roman"/>
        </w:rPr>
        <w:t>adaptive goal or</w:t>
      </w:r>
      <w:r w:rsidR="00B57007" w:rsidRPr="00267DCF">
        <w:rPr>
          <w:rFonts w:ascii="Times New Roman" w:hAnsi="Times New Roman" w:cs="Times New Roman"/>
        </w:rPr>
        <w:t>ientations (</w:t>
      </w:r>
      <w:r w:rsidRPr="00267DCF">
        <w:rPr>
          <w:rFonts w:ascii="Times New Roman" w:hAnsi="Times New Roman" w:cs="Times New Roman"/>
        </w:rPr>
        <w:t xml:space="preserve">Vallerand et al., 2008).  </w:t>
      </w:r>
    </w:p>
    <w:p w14:paraId="26D896DB" w14:textId="3B5B1A09" w:rsidR="00662135" w:rsidRPr="00267DCF" w:rsidRDefault="00662135" w:rsidP="00431BD3">
      <w:pPr>
        <w:spacing w:line="480" w:lineRule="auto"/>
        <w:ind w:firstLine="567"/>
        <w:rPr>
          <w:rFonts w:ascii="Times New Roman" w:hAnsi="Times New Roman" w:cs="Times New Roman"/>
        </w:rPr>
      </w:pPr>
      <w:r w:rsidRPr="00267DCF">
        <w:rPr>
          <w:rFonts w:ascii="Times New Roman" w:hAnsi="Times New Roman" w:cs="Times New Roman"/>
        </w:rPr>
        <w:t>In performance terms, there is growing evidence that both HP and OP contribute positively to performance attainment through deliberate practice via two distinguishable pathways (Vallerand et al., 2007; 2008; Verner-</w:t>
      </w:r>
      <w:proofErr w:type="spellStart"/>
      <w:r w:rsidRPr="00267DCF">
        <w:rPr>
          <w:rFonts w:ascii="Times New Roman" w:hAnsi="Times New Roman" w:cs="Times New Roman"/>
        </w:rPr>
        <w:t>Filion</w:t>
      </w:r>
      <w:proofErr w:type="spellEnd"/>
      <w:r w:rsidR="00431BD3" w:rsidRPr="00267DCF">
        <w:rPr>
          <w:rFonts w:ascii="Times New Roman" w:hAnsi="Times New Roman" w:cs="Times New Roman"/>
        </w:rPr>
        <w:t xml:space="preserve"> et al., </w:t>
      </w:r>
      <w:r w:rsidRPr="00267DCF">
        <w:rPr>
          <w:rFonts w:ascii="Times New Roman" w:hAnsi="Times New Roman" w:cs="Times New Roman"/>
        </w:rPr>
        <w:t xml:space="preserve">2017). </w:t>
      </w:r>
      <w:r w:rsidR="00B57007" w:rsidRPr="00267DCF">
        <w:rPr>
          <w:rFonts w:ascii="Times New Roman" w:hAnsi="Times New Roman" w:cs="Times New Roman"/>
        </w:rPr>
        <w:t xml:space="preserve"> </w:t>
      </w:r>
      <w:r w:rsidRPr="00267DCF">
        <w:rPr>
          <w:rFonts w:ascii="Times New Roman" w:hAnsi="Times New Roman" w:cs="Times New Roman"/>
        </w:rPr>
        <w:t xml:space="preserve">In </w:t>
      </w:r>
      <w:r w:rsidR="00431BD3" w:rsidRPr="00267DCF">
        <w:rPr>
          <w:rFonts w:ascii="Times New Roman" w:hAnsi="Times New Roman" w:cs="Times New Roman"/>
        </w:rPr>
        <w:t>short</w:t>
      </w:r>
      <w:r w:rsidRPr="00267DCF">
        <w:rPr>
          <w:rFonts w:ascii="Times New Roman" w:hAnsi="Times New Roman" w:cs="Times New Roman"/>
        </w:rPr>
        <w:t xml:space="preserve">, HP leads to performance excellence through an optimal motivational pathway </w:t>
      </w:r>
      <w:r w:rsidR="0056595F" w:rsidRPr="00267DCF">
        <w:rPr>
          <w:rFonts w:ascii="Times New Roman" w:hAnsi="Times New Roman" w:cs="Times New Roman"/>
        </w:rPr>
        <w:t xml:space="preserve">(e.g., approach goals) </w:t>
      </w:r>
      <w:r w:rsidRPr="00267DCF">
        <w:rPr>
          <w:rFonts w:ascii="Times New Roman" w:hAnsi="Times New Roman" w:cs="Times New Roman"/>
        </w:rPr>
        <w:t>whereas OP may lead to performance excellence</w:t>
      </w:r>
      <w:r w:rsidR="00431BD3" w:rsidRPr="00267DCF">
        <w:rPr>
          <w:rFonts w:ascii="Times New Roman" w:hAnsi="Times New Roman" w:cs="Times New Roman"/>
        </w:rPr>
        <w:t xml:space="preserve"> through a sub-optimal motivational pathway</w:t>
      </w:r>
      <w:r w:rsidR="0056595F" w:rsidRPr="00267DCF">
        <w:rPr>
          <w:rFonts w:ascii="Times New Roman" w:hAnsi="Times New Roman" w:cs="Times New Roman"/>
        </w:rPr>
        <w:t xml:space="preserve"> (e.g., approach and avoidance goals). </w:t>
      </w:r>
      <w:r w:rsidRPr="00267DCF">
        <w:rPr>
          <w:rFonts w:ascii="Times New Roman" w:hAnsi="Times New Roman" w:cs="Times New Roman"/>
        </w:rPr>
        <w:t xml:space="preserve"> Our study extends understanding by examining the associations between observable team-based passion and objective team performance in </w:t>
      </w:r>
      <w:r w:rsidR="00237A4E" w:rsidRPr="00267DCF">
        <w:rPr>
          <w:rFonts w:ascii="Times New Roman" w:hAnsi="Times New Roman" w:cs="Times New Roman"/>
        </w:rPr>
        <w:t>international athletes.</w:t>
      </w:r>
    </w:p>
    <w:p w14:paraId="245253E0" w14:textId="488DA843" w:rsidR="00954115" w:rsidRPr="00267DCF" w:rsidRDefault="00511F0C" w:rsidP="00511F0C">
      <w:pPr>
        <w:spacing w:line="480" w:lineRule="auto"/>
        <w:ind w:firstLine="720"/>
        <w:rPr>
          <w:rFonts w:ascii="Times New Roman" w:hAnsi="Times New Roman" w:cs="Times New Roman"/>
        </w:rPr>
      </w:pPr>
      <w:r w:rsidRPr="00267DCF">
        <w:rPr>
          <w:rFonts w:ascii="Times New Roman" w:hAnsi="Times New Roman" w:cs="Times New Roman"/>
        </w:rPr>
        <w:t xml:space="preserve">To date, researchers have </w:t>
      </w:r>
      <w:r w:rsidR="0074438E" w:rsidRPr="00267DCF">
        <w:rPr>
          <w:rFonts w:ascii="Times New Roman" w:hAnsi="Times New Roman" w:cs="Times New Roman"/>
        </w:rPr>
        <w:t xml:space="preserve">yielded valid and reliable data using </w:t>
      </w:r>
      <w:r w:rsidRPr="00267DCF">
        <w:rPr>
          <w:rFonts w:ascii="Times New Roman" w:hAnsi="Times New Roman" w:cs="Times New Roman"/>
        </w:rPr>
        <w:t xml:space="preserve">self-report measures </w:t>
      </w:r>
      <w:r w:rsidR="004A5B9F" w:rsidRPr="00267DCF">
        <w:rPr>
          <w:rFonts w:ascii="Times New Roman" w:hAnsi="Times New Roman" w:cs="Times New Roman"/>
        </w:rPr>
        <w:t xml:space="preserve">of </w:t>
      </w:r>
      <w:r w:rsidRPr="00267DCF">
        <w:rPr>
          <w:rFonts w:ascii="Times New Roman" w:hAnsi="Times New Roman" w:cs="Times New Roman"/>
        </w:rPr>
        <w:t xml:space="preserve">passion (e.g., by using The Passion Scale; Vallerand et al., 2003).  </w:t>
      </w:r>
      <w:r w:rsidR="0074438E" w:rsidRPr="00267DCF">
        <w:rPr>
          <w:rFonts w:ascii="Times New Roman" w:hAnsi="Times New Roman" w:cs="Times New Roman"/>
        </w:rPr>
        <w:t>In</w:t>
      </w:r>
      <w:r w:rsidRPr="00267DCF">
        <w:rPr>
          <w:rFonts w:ascii="Times New Roman" w:hAnsi="Times New Roman" w:cs="Times New Roman"/>
        </w:rPr>
        <w:t xml:space="preserve"> addition to self-report measures, there are also other observational methods that allow researchers to estimate passion. </w:t>
      </w:r>
      <w:r w:rsidR="009F665A" w:rsidRPr="00267DCF">
        <w:rPr>
          <w:rFonts w:ascii="Times New Roman" w:hAnsi="Times New Roman" w:cs="Times New Roman"/>
        </w:rPr>
        <w:t xml:space="preserve"> </w:t>
      </w:r>
      <w:r w:rsidRPr="00267DCF">
        <w:rPr>
          <w:rFonts w:ascii="Times New Roman" w:hAnsi="Times New Roman" w:cs="Times New Roman"/>
        </w:rPr>
        <w:t xml:space="preserve">Drawing from studies in the social identity paradigm, the use of observational estimation has been used when continued access to participants is </w:t>
      </w:r>
      <w:r w:rsidR="00237A4E" w:rsidRPr="00267DCF">
        <w:rPr>
          <w:rFonts w:ascii="Times New Roman" w:hAnsi="Times New Roman" w:cs="Times New Roman"/>
        </w:rPr>
        <w:t>impractical</w:t>
      </w:r>
      <w:r w:rsidRPr="00267DCF">
        <w:rPr>
          <w:rFonts w:ascii="Times New Roman" w:hAnsi="Times New Roman" w:cs="Times New Roman"/>
        </w:rPr>
        <w:t xml:space="preserve">.  For example, the BBC Prison Study (Reicher &amp; Haslam 2006) created an environment of inequality that resembled a prison and a core element of this study was the observation of the participants’ </w:t>
      </w:r>
      <w:proofErr w:type="spellStart"/>
      <w:r w:rsidRPr="00267DCF">
        <w:rPr>
          <w:rFonts w:ascii="Times New Roman" w:hAnsi="Times New Roman" w:cs="Times New Roman"/>
        </w:rPr>
        <w:t>behaviour</w:t>
      </w:r>
      <w:proofErr w:type="spellEnd"/>
      <w:r w:rsidRPr="00267DCF">
        <w:rPr>
          <w:rFonts w:ascii="Times New Roman" w:hAnsi="Times New Roman" w:cs="Times New Roman"/>
        </w:rPr>
        <w:t xml:space="preserve"> (e.g., verbal interactions and body language) as an indicator of, amongst other things, l</w:t>
      </w:r>
      <w:r w:rsidR="00605D7F" w:rsidRPr="00267DCF">
        <w:rPr>
          <w:rFonts w:ascii="Times New Roman" w:hAnsi="Times New Roman" w:cs="Times New Roman"/>
        </w:rPr>
        <w:t xml:space="preserve">evels of social identification and </w:t>
      </w:r>
      <w:r w:rsidR="00237A4E" w:rsidRPr="00267DCF">
        <w:rPr>
          <w:rFonts w:ascii="Times New Roman" w:hAnsi="Times New Roman" w:cs="Times New Roman"/>
        </w:rPr>
        <w:t>depression</w:t>
      </w:r>
      <w:r w:rsidRPr="00267DCF">
        <w:rPr>
          <w:rFonts w:ascii="Times New Roman" w:hAnsi="Times New Roman" w:cs="Times New Roman"/>
        </w:rPr>
        <w:t xml:space="preserve">.  </w:t>
      </w:r>
      <w:r w:rsidR="00141C71" w:rsidRPr="00267DCF">
        <w:rPr>
          <w:rFonts w:ascii="Times New Roman" w:hAnsi="Times New Roman" w:cs="Times New Roman"/>
        </w:rPr>
        <w:t>In addition, it is also noteworthy that while self-report measures of passion capture the internal, experienced dimension of passion, observational measures of passion capture the external (performative)</w:t>
      </w:r>
      <w:r w:rsidR="004A5B9F" w:rsidRPr="00267DCF">
        <w:rPr>
          <w:rFonts w:ascii="Times New Roman" w:hAnsi="Times New Roman" w:cs="Times New Roman"/>
        </w:rPr>
        <w:t>,</w:t>
      </w:r>
      <w:r w:rsidR="00141C71" w:rsidRPr="00267DCF">
        <w:rPr>
          <w:rFonts w:ascii="Times New Roman" w:hAnsi="Times New Roman" w:cs="Times New Roman"/>
        </w:rPr>
        <w:t xml:space="preserve"> communicative dimensions of passion. </w:t>
      </w:r>
      <w:r w:rsidR="004A5B9F" w:rsidRPr="00267DCF">
        <w:rPr>
          <w:rFonts w:ascii="Times New Roman" w:hAnsi="Times New Roman" w:cs="Times New Roman"/>
        </w:rPr>
        <w:t xml:space="preserve"> </w:t>
      </w:r>
      <w:r w:rsidRPr="00267DCF">
        <w:rPr>
          <w:rFonts w:ascii="Times New Roman" w:hAnsi="Times New Roman" w:cs="Times New Roman"/>
        </w:rPr>
        <w:t xml:space="preserve">Informed by these observational methods and to build on previous </w:t>
      </w:r>
      <w:r w:rsidRPr="00267DCF">
        <w:rPr>
          <w:rFonts w:ascii="Times New Roman" w:hAnsi="Times New Roman" w:cs="Times New Roman"/>
        </w:rPr>
        <w:lastRenderedPageBreak/>
        <w:t xml:space="preserve">studies of passion, we estimate the level of passion displayed by athletes during the singing of their national anthem prior to an international game. </w:t>
      </w:r>
    </w:p>
    <w:p w14:paraId="06D5F76E" w14:textId="30867695" w:rsidR="00363D8F" w:rsidRPr="00267DCF" w:rsidRDefault="00363D8F" w:rsidP="00363D8F">
      <w:pPr>
        <w:spacing w:line="480" w:lineRule="auto"/>
        <w:rPr>
          <w:rFonts w:ascii="Times New Roman" w:hAnsi="Times New Roman" w:cs="Times New Roman"/>
          <w:b/>
        </w:rPr>
      </w:pPr>
      <w:r w:rsidRPr="00267DCF">
        <w:rPr>
          <w:rFonts w:ascii="Times New Roman" w:hAnsi="Times New Roman" w:cs="Times New Roman"/>
          <w:b/>
        </w:rPr>
        <w:t>The Current Study</w:t>
      </w:r>
    </w:p>
    <w:p w14:paraId="1B91A707" w14:textId="6A2D5346" w:rsidR="00F75D61" w:rsidRPr="00267DCF" w:rsidRDefault="00A81E6D" w:rsidP="0090508E">
      <w:pPr>
        <w:spacing w:line="480" w:lineRule="auto"/>
        <w:ind w:firstLine="720"/>
        <w:rPr>
          <w:rFonts w:ascii="Times New Roman" w:hAnsi="Times New Roman" w:cs="Times New Roman"/>
        </w:rPr>
      </w:pPr>
      <w:r w:rsidRPr="00267DCF">
        <w:rPr>
          <w:rFonts w:ascii="Times New Roman" w:hAnsi="Times New Roman" w:cs="Times New Roman"/>
        </w:rPr>
        <w:t>In the present research</w:t>
      </w:r>
      <w:r w:rsidR="00EF7A2A" w:rsidRPr="00267DCF">
        <w:rPr>
          <w:rFonts w:ascii="Times New Roman" w:hAnsi="Times New Roman" w:cs="Times New Roman"/>
        </w:rPr>
        <w:t xml:space="preserve"> we </w:t>
      </w:r>
      <w:r w:rsidR="00DE339B" w:rsidRPr="00267DCF">
        <w:rPr>
          <w:rFonts w:ascii="Times New Roman" w:hAnsi="Times New Roman" w:cs="Times New Roman"/>
        </w:rPr>
        <w:t>explore the hypothesis</w:t>
      </w:r>
      <w:r w:rsidR="00EF7A2A" w:rsidRPr="00267DCF">
        <w:rPr>
          <w:rFonts w:ascii="Times New Roman" w:hAnsi="Times New Roman" w:cs="Times New Roman"/>
        </w:rPr>
        <w:t xml:space="preserve"> that passion</w:t>
      </w:r>
      <w:r w:rsidR="00DE339B" w:rsidRPr="00267DCF">
        <w:rPr>
          <w:rFonts w:ascii="Times New Roman" w:hAnsi="Times New Roman" w:cs="Times New Roman"/>
        </w:rPr>
        <w:t xml:space="preserve"> for the group and its symbols — in this case national anthems — can </w:t>
      </w:r>
      <w:r w:rsidR="00EF7A2A" w:rsidRPr="00267DCF">
        <w:rPr>
          <w:rFonts w:ascii="Times New Roman" w:hAnsi="Times New Roman" w:cs="Times New Roman"/>
        </w:rPr>
        <w:t xml:space="preserve">play an important role </w:t>
      </w:r>
      <w:r w:rsidR="00DE339B" w:rsidRPr="00267DCF">
        <w:rPr>
          <w:rFonts w:ascii="Times New Roman" w:hAnsi="Times New Roman" w:cs="Times New Roman"/>
        </w:rPr>
        <w:t>in</w:t>
      </w:r>
      <w:r w:rsidR="00EF7A2A" w:rsidRPr="00267DCF">
        <w:rPr>
          <w:rFonts w:ascii="Times New Roman" w:hAnsi="Times New Roman" w:cs="Times New Roman"/>
        </w:rPr>
        <w:t xml:space="preserve"> team performance. </w:t>
      </w:r>
      <w:r w:rsidR="00CD58C9" w:rsidRPr="00267DCF">
        <w:rPr>
          <w:rFonts w:ascii="Times New Roman" w:hAnsi="Times New Roman" w:cs="Times New Roman"/>
        </w:rPr>
        <w:t xml:space="preserve"> </w:t>
      </w:r>
      <w:r w:rsidR="00EF7A2A" w:rsidRPr="00267DCF">
        <w:rPr>
          <w:rFonts w:ascii="Times New Roman" w:hAnsi="Times New Roman" w:cs="Times New Roman"/>
        </w:rPr>
        <w:t xml:space="preserve">There are at least two important reasons why this is likely to </w:t>
      </w:r>
      <w:r w:rsidR="00C87D5D" w:rsidRPr="00267DCF">
        <w:rPr>
          <w:rFonts w:ascii="Times New Roman" w:hAnsi="Times New Roman" w:cs="Times New Roman"/>
        </w:rPr>
        <w:t>be</w:t>
      </w:r>
      <w:r w:rsidR="00EF7A2A" w:rsidRPr="00267DCF">
        <w:rPr>
          <w:rFonts w:ascii="Times New Roman" w:hAnsi="Times New Roman" w:cs="Times New Roman"/>
        </w:rPr>
        <w:t xml:space="preserve"> the case. </w:t>
      </w:r>
      <w:r w:rsidR="00CD58C9" w:rsidRPr="00267DCF">
        <w:rPr>
          <w:rFonts w:ascii="Times New Roman" w:hAnsi="Times New Roman" w:cs="Times New Roman"/>
        </w:rPr>
        <w:t xml:space="preserve"> </w:t>
      </w:r>
      <w:r w:rsidR="00EF7A2A" w:rsidRPr="00267DCF">
        <w:rPr>
          <w:rFonts w:ascii="Times New Roman" w:hAnsi="Times New Roman" w:cs="Times New Roman"/>
        </w:rPr>
        <w:t xml:space="preserve">First, </w:t>
      </w:r>
      <w:r w:rsidR="007D7402" w:rsidRPr="00267DCF">
        <w:rPr>
          <w:rFonts w:ascii="Times New Roman" w:hAnsi="Times New Roman" w:cs="Times New Roman"/>
        </w:rPr>
        <w:t xml:space="preserve">athletes’ displayed passion </w:t>
      </w:r>
      <w:r w:rsidR="00EF7A2A" w:rsidRPr="00267DCF">
        <w:rPr>
          <w:rFonts w:ascii="Times New Roman" w:hAnsi="Times New Roman" w:cs="Times New Roman"/>
        </w:rPr>
        <w:t>is likely to be an indicator of their own degree of identification with, and love for, the</w:t>
      </w:r>
      <w:r w:rsidR="00DE339B" w:rsidRPr="00267DCF">
        <w:rPr>
          <w:rFonts w:ascii="Times New Roman" w:hAnsi="Times New Roman" w:cs="Times New Roman"/>
        </w:rPr>
        <w:t>ir</w:t>
      </w:r>
      <w:r w:rsidR="00EF7A2A" w:rsidRPr="00267DCF">
        <w:rPr>
          <w:rFonts w:ascii="Times New Roman" w:hAnsi="Times New Roman" w:cs="Times New Roman"/>
        </w:rPr>
        <w:t xml:space="preserve"> team.</w:t>
      </w:r>
      <w:r w:rsidR="00CD58C9" w:rsidRPr="00267DCF">
        <w:rPr>
          <w:rFonts w:ascii="Times New Roman" w:hAnsi="Times New Roman" w:cs="Times New Roman"/>
        </w:rPr>
        <w:t xml:space="preserve"> </w:t>
      </w:r>
      <w:r w:rsidR="00F27AB8" w:rsidRPr="00267DCF">
        <w:rPr>
          <w:rFonts w:ascii="Times New Roman" w:hAnsi="Times New Roman" w:cs="Times New Roman"/>
        </w:rPr>
        <w:t xml:space="preserve"> </w:t>
      </w:r>
      <w:r w:rsidR="00EF7A2A" w:rsidRPr="00267DCF">
        <w:rPr>
          <w:rFonts w:ascii="Times New Roman" w:hAnsi="Times New Roman" w:cs="Times New Roman"/>
        </w:rPr>
        <w:t>T</w:t>
      </w:r>
      <w:r w:rsidR="00DE339B" w:rsidRPr="00267DCF">
        <w:rPr>
          <w:rFonts w:ascii="Times New Roman" w:hAnsi="Times New Roman" w:cs="Times New Roman"/>
        </w:rPr>
        <w:t>hat is, t</w:t>
      </w:r>
      <w:r w:rsidR="00EF7A2A" w:rsidRPr="00267DCF">
        <w:rPr>
          <w:rFonts w:ascii="Times New Roman" w:hAnsi="Times New Roman" w:cs="Times New Roman"/>
        </w:rPr>
        <w:t xml:space="preserve">eam members </w:t>
      </w:r>
      <w:r w:rsidR="00DE339B" w:rsidRPr="00267DCF">
        <w:rPr>
          <w:rFonts w:ascii="Times New Roman" w:hAnsi="Times New Roman" w:cs="Times New Roman"/>
        </w:rPr>
        <w:t xml:space="preserve">will </w:t>
      </w:r>
      <w:r w:rsidR="00EF7A2A" w:rsidRPr="00267DCF">
        <w:rPr>
          <w:rFonts w:ascii="Times New Roman" w:hAnsi="Times New Roman" w:cs="Times New Roman"/>
        </w:rPr>
        <w:t xml:space="preserve">only feel passionate about </w:t>
      </w:r>
      <w:r w:rsidR="00DE339B" w:rsidRPr="00267DCF">
        <w:rPr>
          <w:rFonts w:ascii="Times New Roman" w:hAnsi="Times New Roman" w:cs="Times New Roman"/>
        </w:rPr>
        <w:t>a</w:t>
      </w:r>
      <w:r w:rsidR="00EF7A2A" w:rsidRPr="00267DCF">
        <w:rPr>
          <w:rFonts w:ascii="Times New Roman" w:hAnsi="Times New Roman" w:cs="Times New Roman"/>
        </w:rPr>
        <w:t xml:space="preserve"> team when they also derive a sense of satisfaction from being a member of </w:t>
      </w:r>
      <w:r w:rsidR="00DE339B" w:rsidRPr="00267DCF">
        <w:rPr>
          <w:rFonts w:ascii="Times New Roman" w:hAnsi="Times New Roman" w:cs="Times New Roman"/>
        </w:rPr>
        <w:t>it</w:t>
      </w:r>
      <w:r w:rsidR="00EF7A2A" w:rsidRPr="00267DCF">
        <w:rPr>
          <w:rFonts w:ascii="Times New Roman" w:hAnsi="Times New Roman" w:cs="Times New Roman"/>
        </w:rPr>
        <w:t xml:space="preserve"> and see </w:t>
      </w:r>
      <w:r w:rsidR="00DE339B" w:rsidRPr="00267DCF">
        <w:rPr>
          <w:rFonts w:ascii="Times New Roman" w:hAnsi="Times New Roman" w:cs="Times New Roman"/>
        </w:rPr>
        <w:t>it</w:t>
      </w:r>
      <w:r w:rsidR="00EF7A2A" w:rsidRPr="00267DCF">
        <w:rPr>
          <w:rFonts w:ascii="Times New Roman" w:hAnsi="Times New Roman" w:cs="Times New Roman"/>
        </w:rPr>
        <w:t xml:space="preserve"> as an important part of who they are (see also Leach et al., 2008). </w:t>
      </w:r>
      <w:r w:rsidR="00CD58C9" w:rsidRPr="00267DCF">
        <w:rPr>
          <w:rFonts w:ascii="Times New Roman" w:hAnsi="Times New Roman" w:cs="Times New Roman"/>
        </w:rPr>
        <w:t xml:space="preserve"> </w:t>
      </w:r>
      <w:r w:rsidR="00F75D61" w:rsidRPr="00267DCF">
        <w:rPr>
          <w:rFonts w:ascii="Times New Roman" w:hAnsi="Times New Roman" w:cs="Times New Roman"/>
        </w:rPr>
        <w:t>Further, if an individual feels passionate about an activity then</w:t>
      </w:r>
      <w:r w:rsidR="0090508E" w:rsidRPr="00267DCF">
        <w:rPr>
          <w:rFonts w:ascii="Times New Roman" w:hAnsi="Times New Roman" w:cs="Times New Roman"/>
        </w:rPr>
        <w:t xml:space="preserve"> </w:t>
      </w:r>
      <w:r w:rsidR="00F75D61" w:rsidRPr="00267DCF">
        <w:rPr>
          <w:rFonts w:ascii="Times New Roman" w:hAnsi="Times New Roman" w:cs="Times New Roman"/>
        </w:rPr>
        <w:t xml:space="preserve">that activity is </w:t>
      </w:r>
      <w:r w:rsidRPr="00267DCF">
        <w:rPr>
          <w:rFonts w:ascii="Times New Roman" w:hAnsi="Times New Roman" w:cs="Times New Roman"/>
        </w:rPr>
        <w:t xml:space="preserve">likely to be </w:t>
      </w:r>
      <w:r w:rsidR="00F75D61" w:rsidRPr="00267DCF">
        <w:rPr>
          <w:rFonts w:ascii="Times New Roman" w:hAnsi="Times New Roman" w:cs="Times New Roman"/>
        </w:rPr>
        <w:t xml:space="preserve">central to their identity, </w:t>
      </w:r>
      <w:r w:rsidR="007D7402" w:rsidRPr="00267DCF">
        <w:rPr>
          <w:rFonts w:ascii="Times New Roman" w:hAnsi="Times New Roman" w:cs="Times New Roman"/>
        </w:rPr>
        <w:t xml:space="preserve">and, then, </w:t>
      </w:r>
      <w:r w:rsidR="00C84CFD" w:rsidRPr="00267DCF">
        <w:rPr>
          <w:rFonts w:ascii="Times New Roman" w:hAnsi="Times New Roman" w:cs="Times New Roman"/>
        </w:rPr>
        <w:t xml:space="preserve">its likely to be </w:t>
      </w:r>
      <w:r w:rsidR="00F75D61" w:rsidRPr="00267DCF">
        <w:rPr>
          <w:rFonts w:ascii="Times New Roman" w:hAnsi="Times New Roman" w:cs="Times New Roman"/>
        </w:rPr>
        <w:t xml:space="preserve">associated with adaptive psychological, </w:t>
      </w:r>
      <w:proofErr w:type="spellStart"/>
      <w:r w:rsidR="00F75D61" w:rsidRPr="00267DCF">
        <w:rPr>
          <w:rFonts w:ascii="Times New Roman" w:hAnsi="Times New Roman" w:cs="Times New Roman"/>
        </w:rPr>
        <w:t>behavioural</w:t>
      </w:r>
      <w:proofErr w:type="spellEnd"/>
      <w:r w:rsidR="00F75D61" w:rsidRPr="00267DCF">
        <w:rPr>
          <w:rFonts w:ascii="Times New Roman" w:hAnsi="Times New Roman" w:cs="Times New Roman"/>
        </w:rPr>
        <w:t>, and performance outcomes.</w:t>
      </w:r>
      <w:r w:rsidR="0090508E" w:rsidRPr="00267DCF">
        <w:rPr>
          <w:rFonts w:ascii="Times New Roman" w:hAnsi="Times New Roman" w:cs="Times New Roman"/>
        </w:rPr>
        <w:t xml:space="preserve">  </w:t>
      </w:r>
      <w:r w:rsidR="00D77D1E" w:rsidRPr="00267DCF">
        <w:rPr>
          <w:rFonts w:ascii="Times New Roman" w:hAnsi="Times New Roman" w:cs="Times New Roman"/>
        </w:rPr>
        <w:t>Second, passion is also likely to have a communicative function in signaling to others (</w:t>
      </w:r>
      <w:r w:rsidR="007D7402" w:rsidRPr="00267DCF">
        <w:rPr>
          <w:rFonts w:ascii="Times New Roman" w:hAnsi="Times New Roman" w:cs="Times New Roman"/>
        </w:rPr>
        <w:t>i.e.,</w:t>
      </w:r>
      <w:r w:rsidR="00D77D1E" w:rsidRPr="00267DCF">
        <w:rPr>
          <w:rFonts w:ascii="Times New Roman" w:hAnsi="Times New Roman" w:cs="Times New Roman"/>
        </w:rPr>
        <w:t xml:space="preserve"> fellow team members, the audience, and their opponents) that </w:t>
      </w:r>
      <w:r w:rsidRPr="00267DCF">
        <w:rPr>
          <w:rFonts w:ascii="Times New Roman" w:hAnsi="Times New Roman" w:cs="Times New Roman"/>
        </w:rPr>
        <w:t>they</w:t>
      </w:r>
      <w:r w:rsidR="00D77D1E" w:rsidRPr="00267DCF">
        <w:rPr>
          <w:rFonts w:ascii="Times New Roman" w:hAnsi="Times New Roman" w:cs="Times New Roman"/>
        </w:rPr>
        <w:t xml:space="preserve"> are motivated to stand up for the group, and to champion its interests.  Both of these factors should have positive implications for team performance</w:t>
      </w:r>
      <w:r w:rsidR="00F75D61" w:rsidRPr="00267DCF">
        <w:rPr>
          <w:rFonts w:ascii="Times New Roman" w:hAnsi="Times New Roman" w:cs="Times New Roman"/>
        </w:rPr>
        <w:t>.</w:t>
      </w:r>
    </w:p>
    <w:p w14:paraId="2A23A13C" w14:textId="50A37987" w:rsidR="002A726B" w:rsidRPr="00267DCF" w:rsidRDefault="00BC6216" w:rsidP="00BC6216">
      <w:pPr>
        <w:spacing w:line="480" w:lineRule="auto"/>
        <w:ind w:firstLine="720"/>
        <w:rPr>
          <w:rFonts w:ascii="Times New Roman" w:hAnsi="Times New Roman" w:cs="Times New Roman"/>
        </w:rPr>
      </w:pPr>
      <w:r w:rsidRPr="00267DCF">
        <w:rPr>
          <w:rFonts w:ascii="Times New Roman" w:hAnsi="Times New Roman" w:cs="Times New Roman"/>
        </w:rPr>
        <w:t>The present study seeks to address this hypothesis by examining the link between collective passion displayed during the singing of national anthems and team performance in UEFA Euro 2016.  The design and purpose of this study was twofold.  First, we</w:t>
      </w:r>
      <w:r w:rsidRPr="00267DCF">
        <w:rPr>
          <w:rFonts w:ascii="Times New Roman" w:hAnsi="Times New Roman" w:cs="Times New Roman"/>
          <w:b/>
        </w:rPr>
        <w:t xml:space="preserve"> </w:t>
      </w:r>
      <w:r w:rsidRPr="00267DCF">
        <w:rPr>
          <w:rFonts w:ascii="Times New Roman" w:hAnsi="Times New Roman" w:cs="Times New Roman"/>
        </w:rPr>
        <w:t xml:space="preserve">sought to explore the associations between </w:t>
      </w:r>
      <w:r w:rsidR="00A81E6D" w:rsidRPr="00267DCF">
        <w:rPr>
          <w:rFonts w:ascii="Times New Roman" w:hAnsi="Times New Roman" w:cs="Times New Roman"/>
        </w:rPr>
        <w:t>athletes’</w:t>
      </w:r>
      <w:r w:rsidRPr="00267DCF">
        <w:rPr>
          <w:rFonts w:ascii="Times New Roman" w:hAnsi="Times New Roman" w:cs="Times New Roman"/>
        </w:rPr>
        <w:t xml:space="preserve"> displays of passion and team performance (goals scored, goals conceded, and game outcome).  </w:t>
      </w:r>
      <w:r w:rsidR="00DE339B" w:rsidRPr="00267DCF">
        <w:rPr>
          <w:rFonts w:ascii="Times New Roman" w:hAnsi="Times New Roman" w:cs="Times New Roman"/>
        </w:rPr>
        <w:t>Here w</w:t>
      </w:r>
      <w:r w:rsidR="000878BE" w:rsidRPr="00267DCF">
        <w:rPr>
          <w:rFonts w:ascii="Times New Roman" w:hAnsi="Times New Roman" w:cs="Times New Roman"/>
        </w:rPr>
        <w:t xml:space="preserve">e </w:t>
      </w:r>
      <w:proofErr w:type="spellStart"/>
      <w:r w:rsidR="000878BE" w:rsidRPr="00267DCF">
        <w:rPr>
          <w:rFonts w:ascii="Times New Roman" w:hAnsi="Times New Roman" w:cs="Times New Roman"/>
        </w:rPr>
        <w:t>hypothesi</w:t>
      </w:r>
      <w:r w:rsidR="0057041D" w:rsidRPr="00267DCF">
        <w:rPr>
          <w:rFonts w:ascii="Times New Roman" w:hAnsi="Times New Roman" w:cs="Times New Roman"/>
        </w:rPr>
        <w:t>s</w:t>
      </w:r>
      <w:r w:rsidR="00051508" w:rsidRPr="00267DCF">
        <w:rPr>
          <w:rFonts w:ascii="Times New Roman" w:hAnsi="Times New Roman" w:cs="Times New Roman"/>
        </w:rPr>
        <w:t>ed</w:t>
      </w:r>
      <w:proofErr w:type="spellEnd"/>
      <w:r w:rsidR="00051508" w:rsidRPr="00267DCF">
        <w:rPr>
          <w:rFonts w:ascii="Times New Roman" w:hAnsi="Times New Roman" w:cs="Times New Roman"/>
        </w:rPr>
        <w:t xml:space="preserve"> that passion would </w:t>
      </w:r>
      <w:r w:rsidR="008A2438" w:rsidRPr="00267DCF">
        <w:rPr>
          <w:rFonts w:ascii="Times New Roman" w:hAnsi="Times New Roman" w:cs="Times New Roman"/>
        </w:rPr>
        <w:t xml:space="preserve">be </w:t>
      </w:r>
      <w:r w:rsidR="00051508" w:rsidRPr="00267DCF">
        <w:rPr>
          <w:rFonts w:ascii="Times New Roman" w:hAnsi="Times New Roman" w:cs="Times New Roman"/>
        </w:rPr>
        <w:t xml:space="preserve">positively </w:t>
      </w:r>
      <w:r w:rsidR="008A2438" w:rsidRPr="00267DCF">
        <w:rPr>
          <w:rFonts w:ascii="Times New Roman" w:hAnsi="Times New Roman" w:cs="Times New Roman"/>
        </w:rPr>
        <w:t xml:space="preserve">correlated </w:t>
      </w:r>
      <w:r w:rsidR="00051508" w:rsidRPr="00267DCF">
        <w:rPr>
          <w:rFonts w:ascii="Times New Roman" w:hAnsi="Times New Roman" w:cs="Times New Roman"/>
        </w:rPr>
        <w:t xml:space="preserve">with goals scored </w:t>
      </w:r>
      <w:r w:rsidR="004E7E33" w:rsidRPr="00267DCF">
        <w:rPr>
          <w:rFonts w:ascii="Times New Roman" w:hAnsi="Times New Roman" w:cs="Times New Roman"/>
        </w:rPr>
        <w:t>(H1a),</w:t>
      </w:r>
      <w:r w:rsidR="00051508" w:rsidRPr="00267DCF">
        <w:rPr>
          <w:rFonts w:ascii="Times New Roman" w:hAnsi="Times New Roman" w:cs="Times New Roman"/>
        </w:rPr>
        <w:t xml:space="preserve"> negatively </w:t>
      </w:r>
      <w:r w:rsidR="008A2438" w:rsidRPr="00267DCF">
        <w:rPr>
          <w:rFonts w:ascii="Times New Roman" w:hAnsi="Times New Roman" w:cs="Times New Roman"/>
        </w:rPr>
        <w:t xml:space="preserve">correlated </w:t>
      </w:r>
      <w:r w:rsidR="00051508" w:rsidRPr="00267DCF">
        <w:rPr>
          <w:rFonts w:ascii="Times New Roman" w:hAnsi="Times New Roman" w:cs="Times New Roman"/>
        </w:rPr>
        <w:t>with goals conceded</w:t>
      </w:r>
      <w:r w:rsidR="008A2438" w:rsidRPr="00267DCF">
        <w:rPr>
          <w:rFonts w:ascii="Times New Roman" w:hAnsi="Times New Roman" w:cs="Times New Roman"/>
        </w:rPr>
        <w:t xml:space="preserve"> (H1</w:t>
      </w:r>
      <w:r w:rsidR="00833BDA" w:rsidRPr="00267DCF">
        <w:rPr>
          <w:rFonts w:ascii="Times New Roman" w:hAnsi="Times New Roman" w:cs="Times New Roman"/>
        </w:rPr>
        <w:t>b</w:t>
      </w:r>
      <w:r w:rsidR="008A2438" w:rsidRPr="00267DCF">
        <w:rPr>
          <w:rFonts w:ascii="Times New Roman" w:hAnsi="Times New Roman" w:cs="Times New Roman"/>
        </w:rPr>
        <w:t>)</w:t>
      </w:r>
      <w:r w:rsidR="004E7E33" w:rsidRPr="00267DCF">
        <w:rPr>
          <w:rFonts w:ascii="Times New Roman" w:hAnsi="Times New Roman" w:cs="Times New Roman"/>
        </w:rPr>
        <w:t>, and that teams who display</w:t>
      </w:r>
      <w:r w:rsidR="00DE339B" w:rsidRPr="00267DCF">
        <w:rPr>
          <w:rFonts w:ascii="Times New Roman" w:hAnsi="Times New Roman" w:cs="Times New Roman"/>
        </w:rPr>
        <w:t>ed</w:t>
      </w:r>
      <w:r w:rsidR="004E7E33" w:rsidRPr="00267DCF">
        <w:rPr>
          <w:rFonts w:ascii="Times New Roman" w:hAnsi="Times New Roman" w:cs="Times New Roman"/>
        </w:rPr>
        <w:t xml:space="preserve"> more passion would be more likely to win</w:t>
      </w:r>
      <w:r w:rsidR="000C0EDE" w:rsidRPr="00267DCF">
        <w:rPr>
          <w:rFonts w:ascii="Times New Roman" w:hAnsi="Times New Roman" w:cs="Times New Roman"/>
        </w:rPr>
        <w:t xml:space="preserve"> </w:t>
      </w:r>
      <w:r w:rsidR="004E7E33" w:rsidRPr="00267DCF">
        <w:rPr>
          <w:rFonts w:ascii="Times New Roman" w:hAnsi="Times New Roman" w:cs="Times New Roman"/>
        </w:rPr>
        <w:t>(H1c)</w:t>
      </w:r>
      <w:r w:rsidR="00051508" w:rsidRPr="00267DCF">
        <w:rPr>
          <w:rFonts w:ascii="Times New Roman" w:hAnsi="Times New Roman" w:cs="Times New Roman"/>
        </w:rPr>
        <w:t xml:space="preserve">. </w:t>
      </w:r>
      <w:r w:rsidR="00CD58C9" w:rsidRPr="00267DCF">
        <w:rPr>
          <w:rFonts w:ascii="Times New Roman" w:hAnsi="Times New Roman" w:cs="Times New Roman"/>
        </w:rPr>
        <w:t xml:space="preserve"> </w:t>
      </w:r>
      <w:r w:rsidR="00051508" w:rsidRPr="00267DCF">
        <w:rPr>
          <w:rFonts w:ascii="Times New Roman" w:hAnsi="Times New Roman" w:cs="Times New Roman"/>
        </w:rPr>
        <w:t xml:space="preserve">Second, we sought to examine whether </w:t>
      </w:r>
      <w:r w:rsidR="004E7E33" w:rsidRPr="00267DCF">
        <w:rPr>
          <w:rFonts w:ascii="Times New Roman" w:hAnsi="Times New Roman" w:cs="Times New Roman"/>
        </w:rPr>
        <w:t>s</w:t>
      </w:r>
      <w:r w:rsidR="004448BB" w:rsidRPr="00267DCF">
        <w:rPr>
          <w:rFonts w:ascii="Times New Roman" w:hAnsi="Times New Roman" w:cs="Times New Roman"/>
        </w:rPr>
        <w:t xml:space="preserve">tage of competition (group </w:t>
      </w:r>
      <w:r w:rsidR="004E7E33" w:rsidRPr="00267DCF">
        <w:rPr>
          <w:rFonts w:ascii="Times New Roman" w:hAnsi="Times New Roman" w:cs="Times New Roman"/>
        </w:rPr>
        <w:t xml:space="preserve">vs. knockout </w:t>
      </w:r>
      <w:r w:rsidR="004448BB" w:rsidRPr="00267DCF">
        <w:rPr>
          <w:rFonts w:ascii="Times New Roman" w:hAnsi="Times New Roman" w:cs="Times New Roman"/>
        </w:rPr>
        <w:t>stage</w:t>
      </w:r>
      <w:r w:rsidR="004E7E33" w:rsidRPr="00267DCF">
        <w:rPr>
          <w:rFonts w:ascii="Times New Roman" w:hAnsi="Times New Roman" w:cs="Times New Roman"/>
        </w:rPr>
        <w:t>) moderate</w:t>
      </w:r>
      <w:r w:rsidR="00CD58C9" w:rsidRPr="00267DCF">
        <w:rPr>
          <w:rFonts w:ascii="Times New Roman" w:hAnsi="Times New Roman" w:cs="Times New Roman"/>
        </w:rPr>
        <w:t>d</w:t>
      </w:r>
      <w:r w:rsidR="004E7E33" w:rsidRPr="00267DCF">
        <w:rPr>
          <w:rFonts w:ascii="Times New Roman" w:hAnsi="Times New Roman" w:cs="Times New Roman"/>
        </w:rPr>
        <w:t xml:space="preserve"> the relationships between passion </w:t>
      </w:r>
      <w:r w:rsidR="002A726B" w:rsidRPr="00267DCF">
        <w:rPr>
          <w:rFonts w:ascii="Times New Roman" w:hAnsi="Times New Roman" w:cs="Times New Roman"/>
        </w:rPr>
        <w:t xml:space="preserve">and performance. </w:t>
      </w:r>
      <w:r w:rsidR="00CD58C9" w:rsidRPr="00267DCF">
        <w:rPr>
          <w:rFonts w:ascii="Times New Roman" w:hAnsi="Times New Roman" w:cs="Times New Roman"/>
        </w:rPr>
        <w:t xml:space="preserve"> </w:t>
      </w:r>
      <w:r w:rsidR="00DE339B" w:rsidRPr="00267DCF">
        <w:rPr>
          <w:rFonts w:ascii="Times New Roman" w:hAnsi="Times New Roman" w:cs="Times New Roman"/>
        </w:rPr>
        <w:t>Here</w:t>
      </w:r>
      <w:r w:rsidR="0002075A" w:rsidRPr="00267DCF">
        <w:rPr>
          <w:rFonts w:ascii="Times New Roman" w:hAnsi="Times New Roman" w:cs="Times New Roman"/>
        </w:rPr>
        <w:t xml:space="preserve"> we anti</w:t>
      </w:r>
      <w:r w:rsidR="00C96D61" w:rsidRPr="00267DCF">
        <w:rPr>
          <w:rFonts w:ascii="Times New Roman" w:hAnsi="Times New Roman" w:cs="Times New Roman"/>
        </w:rPr>
        <w:t xml:space="preserve">cipated that </w:t>
      </w:r>
      <w:r w:rsidR="00DE339B" w:rsidRPr="00267DCF">
        <w:rPr>
          <w:rFonts w:ascii="Times New Roman" w:hAnsi="Times New Roman" w:cs="Times New Roman"/>
        </w:rPr>
        <w:t xml:space="preserve">in </w:t>
      </w:r>
      <w:r w:rsidR="00DE339B" w:rsidRPr="00267DCF">
        <w:rPr>
          <w:rFonts w:ascii="Times New Roman" w:hAnsi="Times New Roman" w:cs="Times New Roman"/>
        </w:rPr>
        <w:lastRenderedPageBreak/>
        <w:t xml:space="preserve">the knockout </w:t>
      </w:r>
      <w:r w:rsidR="005F43F5" w:rsidRPr="00267DCF">
        <w:rPr>
          <w:rFonts w:ascii="Times New Roman" w:hAnsi="Times New Roman" w:cs="Times New Roman"/>
        </w:rPr>
        <w:t>stage</w:t>
      </w:r>
      <w:r w:rsidR="00DE339B" w:rsidRPr="00267DCF">
        <w:rPr>
          <w:rFonts w:ascii="Times New Roman" w:hAnsi="Times New Roman" w:cs="Times New Roman"/>
        </w:rPr>
        <w:t xml:space="preserve"> of a competition —</w:t>
      </w:r>
      <w:r w:rsidR="00F27AB8" w:rsidRPr="00267DCF">
        <w:rPr>
          <w:rFonts w:ascii="Times New Roman" w:hAnsi="Times New Roman" w:cs="Times New Roman"/>
        </w:rPr>
        <w:t xml:space="preserve"> </w:t>
      </w:r>
      <w:r w:rsidR="0002075A" w:rsidRPr="00267DCF">
        <w:rPr>
          <w:rFonts w:ascii="Times New Roman" w:hAnsi="Times New Roman" w:cs="Times New Roman"/>
        </w:rPr>
        <w:t xml:space="preserve">when </w:t>
      </w:r>
      <w:r w:rsidR="00DE339B" w:rsidRPr="00267DCF">
        <w:rPr>
          <w:rFonts w:ascii="Times New Roman" w:hAnsi="Times New Roman" w:cs="Times New Roman"/>
        </w:rPr>
        <w:t>“</w:t>
      </w:r>
      <w:r w:rsidR="00C96D61" w:rsidRPr="00267DCF">
        <w:rPr>
          <w:rFonts w:ascii="Times New Roman" w:hAnsi="Times New Roman" w:cs="Times New Roman"/>
        </w:rPr>
        <w:t>push comes to shove</w:t>
      </w:r>
      <w:r w:rsidR="00DE339B" w:rsidRPr="00267DCF">
        <w:rPr>
          <w:rFonts w:ascii="Times New Roman" w:hAnsi="Times New Roman" w:cs="Times New Roman"/>
        </w:rPr>
        <w:t xml:space="preserve">” </w:t>
      </w:r>
      <w:r w:rsidR="00C96D61" w:rsidRPr="00267DCF">
        <w:rPr>
          <w:rFonts w:ascii="Times New Roman" w:hAnsi="Times New Roman" w:cs="Times New Roman"/>
        </w:rPr>
        <w:t xml:space="preserve">and </w:t>
      </w:r>
      <w:r w:rsidR="00DE339B" w:rsidRPr="00267DCF">
        <w:rPr>
          <w:rFonts w:ascii="Times New Roman" w:hAnsi="Times New Roman" w:cs="Times New Roman"/>
        </w:rPr>
        <w:t xml:space="preserve">a </w:t>
      </w:r>
      <w:r w:rsidR="00C96D61" w:rsidRPr="00267DCF">
        <w:rPr>
          <w:rFonts w:ascii="Times New Roman" w:hAnsi="Times New Roman" w:cs="Times New Roman"/>
        </w:rPr>
        <w:t>team need</w:t>
      </w:r>
      <w:r w:rsidR="00DE339B" w:rsidRPr="00267DCF">
        <w:rPr>
          <w:rFonts w:ascii="Times New Roman" w:hAnsi="Times New Roman" w:cs="Times New Roman"/>
        </w:rPr>
        <w:t>s</w:t>
      </w:r>
      <w:r w:rsidR="00C96D61" w:rsidRPr="00267DCF">
        <w:rPr>
          <w:rFonts w:ascii="Times New Roman" w:hAnsi="Times New Roman" w:cs="Times New Roman"/>
        </w:rPr>
        <w:t xml:space="preserve"> to </w:t>
      </w:r>
      <w:r w:rsidR="00DE339B" w:rsidRPr="00267DCF">
        <w:rPr>
          <w:rFonts w:ascii="Times New Roman" w:hAnsi="Times New Roman" w:cs="Times New Roman"/>
        </w:rPr>
        <w:t>be</w:t>
      </w:r>
      <w:r w:rsidR="00C96D61" w:rsidRPr="00267DCF">
        <w:rPr>
          <w:rFonts w:ascii="Times New Roman" w:hAnsi="Times New Roman" w:cs="Times New Roman"/>
        </w:rPr>
        <w:t xml:space="preserve"> at </w:t>
      </w:r>
      <w:r w:rsidR="00DE339B" w:rsidRPr="00267DCF">
        <w:rPr>
          <w:rFonts w:ascii="Times New Roman" w:hAnsi="Times New Roman" w:cs="Times New Roman"/>
        </w:rPr>
        <w:t>its</w:t>
      </w:r>
      <w:r w:rsidR="00C96D61" w:rsidRPr="00267DCF">
        <w:rPr>
          <w:rFonts w:ascii="Times New Roman" w:hAnsi="Times New Roman" w:cs="Times New Roman"/>
        </w:rPr>
        <w:t xml:space="preserve"> very best in order to succeed</w:t>
      </w:r>
      <w:r w:rsidR="00DE339B" w:rsidRPr="00267DCF">
        <w:rPr>
          <w:rFonts w:ascii="Times New Roman" w:hAnsi="Times New Roman" w:cs="Times New Roman"/>
        </w:rPr>
        <w:t xml:space="preserve"> —</w:t>
      </w:r>
      <w:r w:rsidR="00F27AB8" w:rsidRPr="00267DCF">
        <w:rPr>
          <w:rFonts w:ascii="Times New Roman" w:hAnsi="Times New Roman" w:cs="Times New Roman"/>
        </w:rPr>
        <w:t xml:space="preserve"> </w:t>
      </w:r>
      <w:r w:rsidR="00C96D61" w:rsidRPr="00267DCF">
        <w:rPr>
          <w:rFonts w:ascii="Times New Roman" w:hAnsi="Times New Roman" w:cs="Times New Roman"/>
        </w:rPr>
        <w:t xml:space="preserve">passion </w:t>
      </w:r>
      <w:r w:rsidR="00DE339B" w:rsidRPr="00267DCF">
        <w:rPr>
          <w:rFonts w:ascii="Times New Roman" w:hAnsi="Times New Roman" w:cs="Times New Roman"/>
        </w:rPr>
        <w:t xml:space="preserve">will matter most for </w:t>
      </w:r>
      <w:r w:rsidR="00C96D61" w:rsidRPr="00267DCF">
        <w:rPr>
          <w:rFonts w:ascii="Times New Roman" w:hAnsi="Times New Roman" w:cs="Times New Roman"/>
        </w:rPr>
        <w:t>performance.</w:t>
      </w:r>
      <w:r w:rsidR="0002075A" w:rsidRPr="00267DCF">
        <w:rPr>
          <w:rFonts w:ascii="Times New Roman" w:hAnsi="Times New Roman" w:cs="Times New Roman"/>
        </w:rPr>
        <w:t xml:space="preserve"> </w:t>
      </w:r>
      <w:r w:rsidR="00CD58C9" w:rsidRPr="00267DCF">
        <w:rPr>
          <w:rFonts w:ascii="Times New Roman" w:hAnsi="Times New Roman" w:cs="Times New Roman"/>
        </w:rPr>
        <w:t xml:space="preserve"> </w:t>
      </w:r>
      <w:r w:rsidR="00DE339B" w:rsidRPr="00267DCF">
        <w:rPr>
          <w:rFonts w:ascii="Times New Roman" w:hAnsi="Times New Roman" w:cs="Times New Roman"/>
        </w:rPr>
        <w:t>W</w:t>
      </w:r>
      <w:r w:rsidR="004E7E33" w:rsidRPr="00267DCF">
        <w:rPr>
          <w:rFonts w:ascii="Times New Roman" w:hAnsi="Times New Roman" w:cs="Times New Roman"/>
        </w:rPr>
        <w:t xml:space="preserve">e </w:t>
      </w:r>
      <w:r w:rsidR="00DE339B" w:rsidRPr="00267DCF">
        <w:rPr>
          <w:rFonts w:ascii="Times New Roman" w:hAnsi="Times New Roman" w:cs="Times New Roman"/>
        </w:rPr>
        <w:t xml:space="preserve">thus </w:t>
      </w:r>
      <w:proofErr w:type="spellStart"/>
      <w:r w:rsidR="0057041D" w:rsidRPr="00267DCF">
        <w:rPr>
          <w:rFonts w:ascii="Times New Roman" w:hAnsi="Times New Roman" w:cs="Times New Roman"/>
        </w:rPr>
        <w:t>hypothesis</w:t>
      </w:r>
      <w:r w:rsidR="004E7E33" w:rsidRPr="00267DCF">
        <w:rPr>
          <w:rFonts w:ascii="Times New Roman" w:hAnsi="Times New Roman" w:cs="Times New Roman"/>
        </w:rPr>
        <w:t>ed</w:t>
      </w:r>
      <w:proofErr w:type="spellEnd"/>
      <w:r w:rsidR="004E7E33" w:rsidRPr="00267DCF">
        <w:rPr>
          <w:rFonts w:ascii="Times New Roman" w:hAnsi="Times New Roman" w:cs="Times New Roman"/>
        </w:rPr>
        <w:t xml:space="preserve"> </w:t>
      </w:r>
      <w:r w:rsidR="002A726B" w:rsidRPr="00267DCF">
        <w:rPr>
          <w:rFonts w:ascii="Times New Roman" w:hAnsi="Times New Roman" w:cs="Times New Roman"/>
        </w:rPr>
        <w:t xml:space="preserve">that as game importance increased (i.e., in the knockout </w:t>
      </w:r>
      <w:r w:rsidR="004448BB" w:rsidRPr="00267DCF">
        <w:rPr>
          <w:rFonts w:ascii="Times New Roman" w:hAnsi="Times New Roman" w:cs="Times New Roman"/>
        </w:rPr>
        <w:t>stage</w:t>
      </w:r>
      <w:r w:rsidR="002A726B" w:rsidRPr="00267DCF">
        <w:rPr>
          <w:rFonts w:ascii="Times New Roman" w:hAnsi="Times New Roman" w:cs="Times New Roman"/>
        </w:rPr>
        <w:t xml:space="preserve">) so to would the strength of the relationships between passion and goals scored (H2a), goals conceded (H2b), and game outcome (H2c). </w:t>
      </w:r>
    </w:p>
    <w:p w14:paraId="082415C6" w14:textId="2AD840DE" w:rsidR="00F432F8" w:rsidRPr="00267DCF" w:rsidRDefault="00F432F8" w:rsidP="00481232">
      <w:pPr>
        <w:spacing w:line="480" w:lineRule="auto"/>
        <w:jc w:val="center"/>
        <w:rPr>
          <w:rFonts w:ascii="Times New Roman" w:hAnsi="Times New Roman" w:cs="Times New Roman"/>
          <w:b/>
        </w:rPr>
      </w:pPr>
      <w:r w:rsidRPr="00267DCF">
        <w:rPr>
          <w:rFonts w:ascii="Times New Roman" w:hAnsi="Times New Roman" w:cs="Times New Roman"/>
          <w:b/>
        </w:rPr>
        <w:t>Method</w:t>
      </w:r>
    </w:p>
    <w:p w14:paraId="03A055DD" w14:textId="2F578146" w:rsidR="00E76888" w:rsidRPr="00267DCF" w:rsidRDefault="00416765" w:rsidP="00481232">
      <w:pPr>
        <w:spacing w:line="480" w:lineRule="auto"/>
        <w:rPr>
          <w:rFonts w:ascii="Times New Roman" w:hAnsi="Times New Roman" w:cs="Times New Roman"/>
          <w:b/>
        </w:rPr>
      </w:pPr>
      <w:r w:rsidRPr="00267DCF">
        <w:rPr>
          <w:rFonts w:ascii="Times New Roman" w:hAnsi="Times New Roman" w:cs="Times New Roman"/>
          <w:b/>
        </w:rPr>
        <w:t>Sample</w:t>
      </w:r>
    </w:p>
    <w:p w14:paraId="390AB5E9" w14:textId="4F84C0A5" w:rsidR="00E76888" w:rsidRPr="00267DCF" w:rsidRDefault="00E76888" w:rsidP="00BA00F7">
      <w:pPr>
        <w:spacing w:line="480" w:lineRule="auto"/>
        <w:ind w:firstLine="720"/>
        <w:rPr>
          <w:rFonts w:ascii="Times New Roman" w:hAnsi="Times New Roman" w:cs="Times New Roman"/>
        </w:rPr>
      </w:pPr>
      <w:r w:rsidRPr="00267DCF">
        <w:rPr>
          <w:rFonts w:ascii="Times New Roman" w:hAnsi="Times New Roman" w:cs="Times New Roman"/>
        </w:rPr>
        <w:t xml:space="preserve">The </w:t>
      </w:r>
      <w:r w:rsidR="003401C2" w:rsidRPr="00267DCF">
        <w:rPr>
          <w:rFonts w:ascii="Times New Roman" w:hAnsi="Times New Roman" w:cs="Times New Roman"/>
        </w:rPr>
        <w:t>UEFA European Championship is a quadrennial</w:t>
      </w:r>
      <w:r w:rsidRPr="00267DCF">
        <w:rPr>
          <w:rFonts w:ascii="Times New Roman" w:hAnsi="Times New Roman" w:cs="Times New Roman"/>
        </w:rPr>
        <w:t xml:space="preserve"> international </w:t>
      </w:r>
      <w:r w:rsidR="0057041D" w:rsidRPr="00267DCF">
        <w:rPr>
          <w:rFonts w:ascii="Times New Roman" w:hAnsi="Times New Roman" w:cs="Times New Roman"/>
        </w:rPr>
        <w:t>football</w:t>
      </w:r>
      <w:r w:rsidRPr="00267DCF">
        <w:rPr>
          <w:rFonts w:ascii="Times New Roman" w:hAnsi="Times New Roman" w:cs="Times New Roman"/>
        </w:rPr>
        <w:t xml:space="preserve"> </w:t>
      </w:r>
      <w:r w:rsidR="007C4556" w:rsidRPr="00267DCF">
        <w:rPr>
          <w:rFonts w:ascii="Times New Roman" w:hAnsi="Times New Roman" w:cs="Times New Roman"/>
        </w:rPr>
        <w:t>tournament</w:t>
      </w:r>
      <w:r w:rsidRPr="00267DCF">
        <w:rPr>
          <w:rFonts w:ascii="Times New Roman" w:hAnsi="Times New Roman" w:cs="Times New Roman"/>
        </w:rPr>
        <w:t xml:space="preserve"> </w:t>
      </w:r>
      <w:r w:rsidR="001C05B5" w:rsidRPr="00267DCF">
        <w:rPr>
          <w:rFonts w:ascii="Times New Roman" w:hAnsi="Times New Roman" w:cs="Times New Roman"/>
        </w:rPr>
        <w:t>of</w:t>
      </w:r>
      <w:r w:rsidRPr="00267DCF">
        <w:rPr>
          <w:rFonts w:ascii="Times New Roman" w:hAnsi="Times New Roman" w:cs="Times New Roman"/>
        </w:rPr>
        <w:t xml:space="preserve"> the best </w:t>
      </w:r>
      <w:r w:rsidR="0057041D" w:rsidRPr="00267DCF">
        <w:rPr>
          <w:rFonts w:ascii="Times New Roman" w:hAnsi="Times New Roman" w:cs="Times New Roman"/>
        </w:rPr>
        <w:t>football</w:t>
      </w:r>
      <w:r w:rsidR="00971120" w:rsidRPr="00267DCF">
        <w:rPr>
          <w:rFonts w:ascii="Times New Roman" w:hAnsi="Times New Roman" w:cs="Times New Roman"/>
        </w:rPr>
        <w:t xml:space="preserve"> teams</w:t>
      </w:r>
      <w:r w:rsidR="003401C2" w:rsidRPr="00267DCF">
        <w:rPr>
          <w:rFonts w:ascii="Times New Roman" w:hAnsi="Times New Roman" w:cs="Times New Roman"/>
        </w:rPr>
        <w:t xml:space="preserve"> in Europe</w:t>
      </w:r>
      <w:r w:rsidR="00C56C38" w:rsidRPr="00267DCF">
        <w:rPr>
          <w:rFonts w:ascii="Times New Roman" w:hAnsi="Times New Roman" w:cs="Times New Roman"/>
        </w:rPr>
        <w:t xml:space="preserve"> as established by a pre-qualifying tournament</w:t>
      </w:r>
      <w:r w:rsidRPr="00267DCF">
        <w:rPr>
          <w:rFonts w:ascii="Times New Roman" w:hAnsi="Times New Roman" w:cs="Times New Roman"/>
        </w:rPr>
        <w:t xml:space="preserve">. </w:t>
      </w:r>
      <w:r w:rsidR="00CD58C9" w:rsidRPr="00267DCF">
        <w:rPr>
          <w:rFonts w:ascii="Times New Roman" w:hAnsi="Times New Roman" w:cs="Times New Roman"/>
        </w:rPr>
        <w:t xml:space="preserve"> </w:t>
      </w:r>
      <w:r w:rsidRPr="00267DCF">
        <w:rPr>
          <w:rFonts w:ascii="Times New Roman" w:hAnsi="Times New Roman" w:cs="Times New Roman"/>
        </w:rPr>
        <w:t xml:space="preserve">Euro 2016 involved 24 teams </w:t>
      </w:r>
      <w:r w:rsidR="00C56C38" w:rsidRPr="00267DCF">
        <w:rPr>
          <w:rFonts w:ascii="Times New Roman" w:hAnsi="Times New Roman" w:cs="Times New Roman"/>
        </w:rPr>
        <w:t xml:space="preserve">who </w:t>
      </w:r>
      <w:r w:rsidRPr="00267DCF">
        <w:rPr>
          <w:rFonts w:ascii="Times New Roman" w:hAnsi="Times New Roman" w:cs="Times New Roman"/>
        </w:rPr>
        <w:t>compet</w:t>
      </w:r>
      <w:r w:rsidR="00C56C38" w:rsidRPr="00267DCF">
        <w:rPr>
          <w:rFonts w:ascii="Times New Roman" w:hAnsi="Times New Roman" w:cs="Times New Roman"/>
        </w:rPr>
        <w:t>ed</w:t>
      </w:r>
      <w:r w:rsidRPr="00267DCF">
        <w:rPr>
          <w:rFonts w:ascii="Times New Roman" w:hAnsi="Times New Roman" w:cs="Times New Roman"/>
        </w:rPr>
        <w:t xml:space="preserve"> in 51 matches (</w:t>
      </w:r>
      <w:r w:rsidR="00BA00F7" w:rsidRPr="00267DCF">
        <w:rPr>
          <w:rFonts w:ascii="Times New Roman" w:hAnsi="Times New Roman" w:cs="Times New Roman"/>
        </w:rPr>
        <w:t xml:space="preserve">36 group </w:t>
      </w:r>
      <w:r w:rsidR="005F43F5" w:rsidRPr="00267DCF">
        <w:rPr>
          <w:rFonts w:ascii="Times New Roman" w:hAnsi="Times New Roman" w:cs="Times New Roman"/>
        </w:rPr>
        <w:t>stage</w:t>
      </w:r>
      <w:r w:rsidR="00BA00F7" w:rsidRPr="00267DCF">
        <w:rPr>
          <w:rFonts w:ascii="Times New Roman" w:hAnsi="Times New Roman" w:cs="Times New Roman"/>
        </w:rPr>
        <w:t xml:space="preserve">; 15 knockout </w:t>
      </w:r>
      <w:r w:rsidR="005F43F5" w:rsidRPr="00267DCF">
        <w:rPr>
          <w:rFonts w:ascii="Times New Roman" w:hAnsi="Times New Roman" w:cs="Times New Roman"/>
        </w:rPr>
        <w:t>stage</w:t>
      </w:r>
      <w:r w:rsidRPr="00267DCF">
        <w:rPr>
          <w:rFonts w:ascii="Times New Roman" w:hAnsi="Times New Roman" w:cs="Times New Roman"/>
        </w:rPr>
        <w:t>) from</w:t>
      </w:r>
      <w:r w:rsidR="007C4556" w:rsidRPr="00267DCF">
        <w:rPr>
          <w:rFonts w:ascii="Times New Roman" w:hAnsi="Times New Roman" w:cs="Times New Roman"/>
        </w:rPr>
        <w:t xml:space="preserve"> the</w:t>
      </w:r>
      <w:r w:rsidRPr="00267DCF">
        <w:rPr>
          <w:rFonts w:ascii="Times New Roman" w:hAnsi="Times New Roman" w:cs="Times New Roman"/>
        </w:rPr>
        <w:t xml:space="preserve"> 10</w:t>
      </w:r>
      <w:r w:rsidRPr="00267DCF">
        <w:rPr>
          <w:rFonts w:ascii="Times New Roman" w:hAnsi="Times New Roman" w:cs="Times New Roman"/>
          <w:vertAlign w:val="superscript"/>
        </w:rPr>
        <w:t>th</w:t>
      </w:r>
      <w:r w:rsidRPr="00267DCF">
        <w:rPr>
          <w:rFonts w:ascii="Times New Roman" w:hAnsi="Times New Roman" w:cs="Times New Roman"/>
        </w:rPr>
        <w:t xml:space="preserve"> June to 10</w:t>
      </w:r>
      <w:r w:rsidRPr="00267DCF">
        <w:rPr>
          <w:rFonts w:ascii="Times New Roman" w:hAnsi="Times New Roman" w:cs="Times New Roman"/>
          <w:vertAlign w:val="superscript"/>
        </w:rPr>
        <w:t>th</w:t>
      </w:r>
      <w:r w:rsidRPr="00267DCF">
        <w:rPr>
          <w:rFonts w:ascii="Times New Roman" w:hAnsi="Times New Roman" w:cs="Times New Roman"/>
        </w:rPr>
        <w:t xml:space="preserve"> July</w:t>
      </w:r>
      <w:r w:rsidR="00CE49EE" w:rsidRPr="00267DCF">
        <w:rPr>
          <w:rFonts w:ascii="Times New Roman" w:hAnsi="Times New Roman" w:cs="Times New Roman"/>
        </w:rPr>
        <w:t xml:space="preserve"> 2016</w:t>
      </w:r>
      <w:r w:rsidRPr="00267DCF">
        <w:rPr>
          <w:rFonts w:ascii="Times New Roman" w:hAnsi="Times New Roman" w:cs="Times New Roman"/>
        </w:rPr>
        <w:t>.</w:t>
      </w:r>
      <w:r w:rsidR="00BA00F7" w:rsidRPr="00267DCF">
        <w:rPr>
          <w:rFonts w:ascii="Times New Roman" w:hAnsi="Times New Roman" w:cs="Times New Roman"/>
        </w:rPr>
        <w:t xml:space="preserve"> </w:t>
      </w:r>
      <w:r w:rsidR="00CD58C9" w:rsidRPr="00267DCF">
        <w:rPr>
          <w:rFonts w:ascii="Times New Roman" w:hAnsi="Times New Roman" w:cs="Times New Roman"/>
        </w:rPr>
        <w:t xml:space="preserve"> </w:t>
      </w:r>
      <w:r w:rsidR="00C56C38" w:rsidRPr="00267DCF">
        <w:rPr>
          <w:rFonts w:ascii="Times New Roman" w:hAnsi="Times New Roman" w:cs="Times New Roman"/>
        </w:rPr>
        <w:t>As there were t</w:t>
      </w:r>
      <w:r w:rsidR="00CD58C9" w:rsidRPr="00267DCF">
        <w:rPr>
          <w:rFonts w:ascii="Times New Roman" w:hAnsi="Times New Roman" w:cs="Times New Roman"/>
        </w:rPr>
        <w:t>wo anthems per game, our analyses are</w:t>
      </w:r>
      <w:r w:rsidR="00C56C38" w:rsidRPr="00267DCF">
        <w:rPr>
          <w:rFonts w:ascii="Times New Roman" w:hAnsi="Times New Roman" w:cs="Times New Roman"/>
        </w:rPr>
        <w:t xml:space="preserve"> based on</w:t>
      </w:r>
      <w:r w:rsidR="00BA00F7" w:rsidRPr="00267DCF">
        <w:rPr>
          <w:rFonts w:ascii="Times New Roman" w:hAnsi="Times New Roman" w:cs="Times New Roman"/>
        </w:rPr>
        <w:t xml:space="preserve"> 102 national anthems. </w:t>
      </w:r>
    </w:p>
    <w:p w14:paraId="5FF1B65F" w14:textId="51BA5890" w:rsidR="00BA00F7" w:rsidRPr="00267DCF" w:rsidRDefault="00CD024A" w:rsidP="008E4709">
      <w:pPr>
        <w:spacing w:line="480" w:lineRule="auto"/>
        <w:rPr>
          <w:rFonts w:ascii="Times New Roman" w:hAnsi="Times New Roman" w:cs="Times New Roman"/>
          <w:b/>
        </w:rPr>
      </w:pPr>
      <w:r w:rsidRPr="00267DCF">
        <w:rPr>
          <w:rFonts w:ascii="Times New Roman" w:hAnsi="Times New Roman" w:cs="Times New Roman"/>
          <w:b/>
        </w:rPr>
        <w:t xml:space="preserve">Measures and </w:t>
      </w:r>
      <w:r w:rsidR="00BA00F7" w:rsidRPr="00267DCF">
        <w:rPr>
          <w:rFonts w:ascii="Times New Roman" w:hAnsi="Times New Roman" w:cs="Times New Roman"/>
          <w:b/>
        </w:rPr>
        <w:t>Procedure</w:t>
      </w:r>
    </w:p>
    <w:p w14:paraId="0CCA3017" w14:textId="385C6E9E" w:rsidR="00CD024A" w:rsidRPr="00267DCF" w:rsidRDefault="00357D64" w:rsidP="00190339">
      <w:pPr>
        <w:widowControl w:val="0"/>
        <w:autoSpaceDE w:val="0"/>
        <w:autoSpaceDN w:val="0"/>
        <w:adjustRightInd w:val="0"/>
        <w:spacing w:line="480" w:lineRule="auto"/>
        <w:ind w:firstLine="720"/>
        <w:rPr>
          <w:rFonts w:ascii="Times New Roman" w:hAnsi="Times New Roman" w:cs="Times New Roman"/>
        </w:rPr>
      </w:pPr>
      <w:r w:rsidRPr="00267DCF">
        <w:rPr>
          <w:rFonts w:ascii="Times New Roman" w:hAnsi="Times New Roman" w:cs="Times New Roman"/>
        </w:rPr>
        <w:t>Following institutional ethical approval, f</w:t>
      </w:r>
      <w:r w:rsidR="0057041D" w:rsidRPr="00267DCF">
        <w:rPr>
          <w:rFonts w:ascii="Times New Roman" w:hAnsi="Times New Roman" w:cs="Times New Roman"/>
        </w:rPr>
        <w:t>ootage</w:t>
      </w:r>
      <w:r w:rsidR="0054079E" w:rsidRPr="00267DCF">
        <w:rPr>
          <w:rFonts w:ascii="Times New Roman" w:hAnsi="Times New Roman" w:cs="Times New Roman"/>
        </w:rPr>
        <w:t xml:space="preserve"> of t</w:t>
      </w:r>
      <w:r w:rsidR="0083499A" w:rsidRPr="00267DCF">
        <w:rPr>
          <w:rFonts w:ascii="Times New Roman" w:hAnsi="Times New Roman" w:cs="Times New Roman"/>
        </w:rPr>
        <w:t>eams</w:t>
      </w:r>
      <w:r w:rsidR="0054079E" w:rsidRPr="00267DCF">
        <w:rPr>
          <w:rFonts w:ascii="Times New Roman" w:hAnsi="Times New Roman" w:cs="Times New Roman"/>
        </w:rPr>
        <w:t xml:space="preserve"> singing n</w:t>
      </w:r>
      <w:r w:rsidR="00BA00F7" w:rsidRPr="00267DCF">
        <w:rPr>
          <w:rFonts w:ascii="Times New Roman" w:hAnsi="Times New Roman" w:cs="Times New Roman"/>
        </w:rPr>
        <w:t xml:space="preserve">ational anthems </w:t>
      </w:r>
      <w:r w:rsidR="0083499A" w:rsidRPr="00267DCF">
        <w:rPr>
          <w:rFonts w:ascii="Times New Roman" w:hAnsi="Times New Roman" w:cs="Times New Roman"/>
        </w:rPr>
        <w:t xml:space="preserve">immediately before kick-off </w:t>
      </w:r>
      <w:r w:rsidR="00BA00F7" w:rsidRPr="00267DCF">
        <w:rPr>
          <w:rFonts w:ascii="Times New Roman" w:hAnsi="Times New Roman" w:cs="Times New Roman"/>
        </w:rPr>
        <w:t xml:space="preserve">were accessed through </w:t>
      </w:r>
      <w:r w:rsidR="00C56C38" w:rsidRPr="00267DCF">
        <w:rPr>
          <w:rFonts w:ascii="Times New Roman" w:hAnsi="Times New Roman" w:cs="Times New Roman"/>
        </w:rPr>
        <w:t>BBC</w:t>
      </w:r>
      <w:r w:rsidR="00BA00F7" w:rsidRPr="00267DCF">
        <w:rPr>
          <w:rFonts w:ascii="Times New Roman" w:hAnsi="Times New Roman" w:cs="Times New Roman"/>
        </w:rPr>
        <w:t xml:space="preserve"> (</w:t>
      </w:r>
      <w:r w:rsidR="00BA00F7" w:rsidRPr="00267DCF">
        <w:rPr>
          <w:rFonts w:ascii="Times New Roman" w:hAnsi="Times New Roman" w:cs="Times New Roman"/>
          <w:u w:val="single"/>
        </w:rPr>
        <w:t>www.bbc.co.uk</w:t>
      </w:r>
      <w:r w:rsidR="00BA00F7" w:rsidRPr="00267DCF">
        <w:rPr>
          <w:rFonts w:ascii="Times New Roman" w:hAnsi="Times New Roman" w:cs="Times New Roman"/>
        </w:rPr>
        <w:t>) and ITV (</w:t>
      </w:r>
      <w:r w:rsidR="008E54C2" w:rsidRPr="00267DCF">
        <w:rPr>
          <w:rFonts w:ascii="Times New Roman" w:hAnsi="Times New Roman" w:cs="Times New Roman"/>
          <w:u w:val="single"/>
        </w:rPr>
        <w:t>www.</w:t>
      </w:r>
      <w:r w:rsidR="00BA00F7" w:rsidRPr="00267DCF">
        <w:rPr>
          <w:rFonts w:ascii="Times New Roman" w:hAnsi="Times New Roman" w:cs="Times New Roman"/>
          <w:u w:val="single"/>
        </w:rPr>
        <w:t>itv.com</w:t>
      </w:r>
      <w:r w:rsidR="00BA00F7" w:rsidRPr="00267DCF">
        <w:rPr>
          <w:rFonts w:ascii="Times New Roman" w:hAnsi="Times New Roman" w:cs="Times New Roman"/>
        </w:rPr>
        <w:t>) websites</w:t>
      </w:r>
      <w:r w:rsidR="00CD58C9" w:rsidRPr="00267DCF">
        <w:rPr>
          <w:rFonts w:ascii="Times New Roman" w:hAnsi="Times New Roman" w:cs="Times New Roman"/>
        </w:rPr>
        <w:t>,</w:t>
      </w:r>
      <w:r w:rsidR="00BA00F7" w:rsidRPr="00267DCF">
        <w:rPr>
          <w:rFonts w:ascii="Times New Roman" w:hAnsi="Times New Roman" w:cs="Times New Roman"/>
        </w:rPr>
        <w:t xml:space="preserve"> </w:t>
      </w:r>
      <w:r w:rsidR="00C56C38" w:rsidRPr="00267DCF">
        <w:rPr>
          <w:rFonts w:ascii="Times New Roman" w:hAnsi="Times New Roman" w:cs="Times New Roman"/>
        </w:rPr>
        <w:t xml:space="preserve">which provided </w:t>
      </w:r>
      <w:r w:rsidR="003401C2" w:rsidRPr="00267DCF">
        <w:rPr>
          <w:rFonts w:ascii="Times New Roman" w:hAnsi="Times New Roman" w:cs="Times New Roman"/>
        </w:rPr>
        <w:t>offic</w:t>
      </w:r>
      <w:r w:rsidR="00CE599F" w:rsidRPr="00267DCF">
        <w:rPr>
          <w:rFonts w:ascii="Times New Roman" w:hAnsi="Times New Roman" w:cs="Times New Roman"/>
        </w:rPr>
        <w:t>i</w:t>
      </w:r>
      <w:r w:rsidR="003401C2" w:rsidRPr="00267DCF">
        <w:rPr>
          <w:rFonts w:ascii="Times New Roman" w:hAnsi="Times New Roman" w:cs="Times New Roman"/>
        </w:rPr>
        <w:t>al</w:t>
      </w:r>
      <w:r w:rsidR="00BA00F7" w:rsidRPr="00267DCF">
        <w:rPr>
          <w:rFonts w:ascii="Times New Roman" w:hAnsi="Times New Roman" w:cs="Times New Roman"/>
        </w:rPr>
        <w:t xml:space="preserve"> sources for m</w:t>
      </w:r>
      <w:r w:rsidR="00CE599F" w:rsidRPr="00267DCF">
        <w:rPr>
          <w:rFonts w:ascii="Times New Roman" w:hAnsi="Times New Roman" w:cs="Times New Roman"/>
        </w:rPr>
        <w:t>edia coverage of Euro 2016</w:t>
      </w:r>
      <w:r w:rsidR="00CD58C9" w:rsidRPr="00267DCF">
        <w:rPr>
          <w:rFonts w:ascii="Times New Roman" w:hAnsi="Times New Roman" w:cs="Times New Roman"/>
        </w:rPr>
        <w:t xml:space="preserve"> in the United Kingdom</w:t>
      </w:r>
      <w:r w:rsidR="00CE599F" w:rsidRPr="00267DCF">
        <w:rPr>
          <w:rFonts w:ascii="Times New Roman" w:hAnsi="Times New Roman" w:cs="Times New Roman"/>
        </w:rPr>
        <w:t xml:space="preserve">. </w:t>
      </w:r>
    </w:p>
    <w:p w14:paraId="343CB837" w14:textId="6376206F" w:rsidR="0091798C" w:rsidRPr="00267DCF" w:rsidRDefault="0091798C" w:rsidP="00191119">
      <w:pPr>
        <w:spacing w:line="480" w:lineRule="auto"/>
        <w:ind w:firstLine="720"/>
        <w:rPr>
          <w:rFonts w:ascii="Times New Roman" w:hAnsi="Times New Roman" w:cs="Times New Roman"/>
          <w:b/>
        </w:rPr>
      </w:pPr>
      <w:r w:rsidRPr="00267DCF">
        <w:rPr>
          <w:rFonts w:ascii="Times New Roman" w:hAnsi="Times New Roman" w:cs="Times New Roman"/>
          <w:b/>
        </w:rPr>
        <w:t>Passion</w:t>
      </w:r>
      <w:r w:rsidRPr="00267DCF">
        <w:rPr>
          <w:rFonts w:ascii="Times New Roman" w:hAnsi="Times New Roman" w:cs="Times New Roman"/>
        </w:rPr>
        <w:t>.  Two independent observers were provided with a definition of passion as “a strong inclination toward an activity that people like [or even love], that they find important, and in which they invest time and energy” (Vallerand et al., 2003, p. 757) and</w:t>
      </w:r>
      <w:r w:rsidR="00A81E6D" w:rsidRPr="00267DCF">
        <w:rPr>
          <w:rFonts w:ascii="Times New Roman" w:hAnsi="Times New Roman" w:cs="Times New Roman"/>
        </w:rPr>
        <w:t xml:space="preserve"> </w:t>
      </w:r>
      <w:r w:rsidRPr="00267DCF">
        <w:rPr>
          <w:rFonts w:ascii="Times New Roman" w:hAnsi="Times New Roman" w:cs="Times New Roman"/>
        </w:rPr>
        <w:t>asked to rate each team’s passion during the singing of their national anthem on a scale from 1 (</w:t>
      </w:r>
      <w:r w:rsidRPr="00267DCF">
        <w:rPr>
          <w:rFonts w:ascii="Times New Roman" w:hAnsi="Times New Roman" w:cs="Times New Roman"/>
          <w:i/>
        </w:rPr>
        <w:t>very low</w:t>
      </w:r>
      <w:r w:rsidRPr="00267DCF">
        <w:rPr>
          <w:rFonts w:ascii="Times New Roman" w:hAnsi="Times New Roman" w:cs="Times New Roman"/>
        </w:rPr>
        <w:t>) to 7 (</w:t>
      </w:r>
      <w:r w:rsidRPr="00267DCF">
        <w:rPr>
          <w:rFonts w:ascii="Times New Roman" w:hAnsi="Times New Roman" w:cs="Times New Roman"/>
          <w:i/>
        </w:rPr>
        <w:t>very high</w:t>
      </w:r>
      <w:r w:rsidRPr="00267DCF">
        <w:rPr>
          <w:rFonts w:ascii="Times New Roman" w:hAnsi="Times New Roman" w:cs="Times New Roman"/>
        </w:rPr>
        <w:t xml:space="preserve">).  </w:t>
      </w:r>
      <w:r w:rsidR="00A81E6D" w:rsidRPr="00267DCF">
        <w:rPr>
          <w:rFonts w:ascii="Times New Roman" w:hAnsi="Times New Roman" w:cs="Times New Roman"/>
        </w:rPr>
        <w:t xml:space="preserve">The </w:t>
      </w:r>
      <w:r w:rsidRPr="00267DCF">
        <w:rPr>
          <w:rFonts w:ascii="Times New Roman" w:hAnsi="Times New Roman" w:cs="Times New Roman"/>
        </w:rPr>
        <w:t xml:space="preserve">observers considered: (1) </w:t>
      </w:r>
      <w:r w:rsidRPr="00267DCF">
        <w:rPr>
          <w:rFonts w:ascii="Times New Roman" w:hAnsi="Times New Roman" w:cs="Times New Roman"/>
          <w:i/>
        </w:rPr>
        <w:t>verbal</w:t>
      </w:r>
      <w:r w:rsidRPr="00267DCF">
        <w:rPr>
          <w:rFonts w:ascii="Times New Roman" w:hAnsi="Times New Roman" w:cs="Times New Roman"/>
        </w:rPr>
        <w:t xml:space="preserve"> indicators including whether, and to what extent, each athlete engaged in singing (e.g., greater intensity indicates greater passion); and (2) </w:t>
      </w:r>
      <w:r w:rsidRPr="00267DCF">
        <w:rPr>
          <w:rFonts w:ascii="Times New Roman" w:hAnsi="Times New Roman" w:cs="Times New Roman"/>
          <w:i/>
        </w:rPr>
        <w:t>non-verbal</w:t>
      </w:r>
      <w:r w:rsidRPr="00267DCF">
        <w:rPr>
          <w:rFonts w:ascii="Times New Roman" w:hAnsi="Times New Roman" w:cs="Times New Roman"/>
        </w:rPr>
        <w:t xml:space="preserve"> indicators including the athletes’ facial expression (e.g., the level of focus on athletes’ faces) and body language (e.g., how closely the athletes stood together, the extent </w:t>
      </w:r>
      <w:r w:rsidRPr="00267DCF">
        <w:rPr>
          <w:rFonts w:ascii="Times New Roman" w:hAnsi="Times New Roman" w:cs="Times New Roman"/>
        </w:rPr>
        <w:lastRenderedPageBreak/>
        <w:t>to which they put their arms around one another).  The observers were sport psychology postgraduates and there was a high degree of correspondence in their ratings (</w:t>
      </w:r>
      <w:r w:rsidRPr="00267DCF">
        <w:rPr>
          <w:rFonts w:ascii="Times New Roman" w:hAnsi="Times New Roman" w:cs="Times New Roman"/>
          <w:i/>
        </w:rPr>
        <w:t>r</w:t>
      </w:r>
      <w:r w:rsidRPr="00267DCF">
        <w:rPr>
          <w:rFonts w:ascii="Times New Roman" w:hAnsi="Times New Roman" w:cs="Times New Roman"/>
        </w:rPr>
        <w:t xml:space="preserve"> = .88, </w:t>
      </w:r>
      <w:r w:rsidRPr="00267DCF">
        <w:rPr>
          <w:rFonts w:ascii="Times New Roman" w:hAnsi="Times New Roman" w:cs="Times New Roman"/>
          <w:i/>
        </w:rPr>
        <w:t>p</w:t>
      </w:r>
      <w:r w:rsidRPr="00267DCF">
        <w:rPr>
          <w:rFonts w:ascii="Times New Roman" w:hAnsi="Times New Roman" w:cs="Times New Roman"/>
        </w:rPr>
        <w:t xml:space="preserve"> &lt; .001).  In cases where there was a difference of one point, raters’ scores were averaged to create a single score for each team’s anthem.  In cases where there was a difference of two or more scale points (</w:t>
      </w:r>
      <w:r w:rsidRPr="00267DCF">
        <w:rPr>
          <w:rFonts w:ascii="Times New Roman" w:hAnsi="Times New Roman" w:cs="Times New Roman"/>
          <w:i/>
        </w:rPr>
        <w:t>N</w:t>
      </w:r>
      <w:r w:rsidRPr="00267DCF">
        <w:rPr>
          <w:rFonts w:ascii="Times New Roman" w:hAnsi="Times New Roman" w:cs="Times New Roman"/>
        </w:rPr>
        <w:t xml:space="preserve"> = 6 cases; 5.88%) discrepancies were resolved by discussion.</w:t>
      </w:r>
    </w:p>
    <w:p w14:paraId="4B7B57DC" w14:textId="7990F45A" w:rsidR="008E4709" w:rsidRPr="00267DCF" w:rsidRDefault="00CC3AE1" w:rsidP="00191119">
      <w:pPr>
        <w:spacing w:line="480" w:lineRule="auto"/>
        <w:ind w:firstLine="720"/>
        <w:rPr>
          <w:rFonts w:ascii="Times New Roman" w:hAnsi="Times New Roman" w:cs="Times New Roman"/>
          <w:b/>
        </w:rPr>
      </w:pPr>
      <w:r w:rsidRPr="00267DCF">
        <w:rPr>
          <w:rFonts w:ascii="Times New Roman" w:hAnsi="Times New Roman" w:cs="Times New Roman"/>
          <w:b/>
        </w:rPr>
        <w:t>S</w:t>
      </w:r>
      <w:r w:rsidR="0057041D" w:rsidRPr="00267DCF">
        <w:rPr>
          <w:rFonts w:ascii="Times New Roman" w:hAnsi="Times New Roman" w:cs="Times New Roman"/>
          <w:b/>
        </w:rPr>
        <w:t>tage o</w:t>
      </w:r>
      <w:r w:rsidR="00191119" w:rsidRPr="00267DCF">
        <w:rPr>
          <w:rFonts w:ascii="Times New Roman" w:hAnsi="Times New Roman" w:cs="Times New Roman"/>
          <w:b/>
        </w:rPr>
        <w:t xml:space="preserve">f competition. </w:t>
      </w:r>
      <w:r w:rsidR="00C12032" w:rsidRPr="00267DCF">
        <w:rPr>
          <w:rFonts w:ascii="Times New Roman" w:hAnsi="Times New Roman" w:cs="Times New Roman"/>
          <w:b/>
        </w:rPr>
        <w:t xml:space="preserve"> </w:t>
      </w:r>
      <w:r w:rsidR="008E4709" w:rsidRPr="00267DCF">
        <w:rPr>
          <w:rFonts w:ascii="Times New Roman" w:hAnsi="Times New Roman" w:cs="Times New Roman"/>
        </w:rPr>
        <w:t>The</w:t>
      </w:r>
      <w:r w:rsidR="00191119" w:rsidRPr="00267DCF">
        <w:rPr>
          <w:rFonts w:ascii="Times New Roman" w:hAnsi="Times New Roman" w:cs="Times New Roman"/>
        </w:rPr>
        <w:t xml:space="preserve"> stage of the competition (group </w:t>
      </w:r>
      <w:r w:rsidR="005F43F5" w:rsidRPr="00267DCF">
        <w:rPr>
          <w:rFonts w:ascii="Times New Roman" w:hAnsi="Times New Roman" w:cs="Times New Roman"/>
        </w:rPr>
        <w:t>stage</w:t>
      </w:r>
      <w:r w:rsidR="00C12032" w:rsidRPr="00267DCF">
        <w:rPr>
          <w:rFonts w:ascii="Times New Roman" w:hAnsi="Times New Roman" w:cs="Times New Roman"/>
        </w:rPr>
        <w:t xml:space="preserve"> vs. </w:t>
      </w:r>
      <w:r w:rsidR="00191119" w:rsidRPr="00267DCF">
        <w:rPr>
          <w:rFonts w:ascii="Times New Roman" w:hAnsi="Times New Roman" w:cs="Times New Roman"/>
        </w:rPr>
        <w:t>knockout</w:t>
      </w:r>
      <w:r w:rsidR="00DA18D2" w:rsidRPr="00267DCF">
        <w:rPr>
          <w:rFonts w:ascii="Times New Roman" w:hAnsi="Times New Roman" w:cs="Times New Roman"/>
        </w:rPr>
        <w:t xml:space="preserve"> </w:t>
      </w:r>
      <w:r w:rsidR="005F43F5" w:rsidRPr="00267DCF">
        <w:rPr>
          <w:rFonts w:ascii="Times New Roman" w:hAnsi="Times New Roman" w:cs="Times New Roman"/>
        </w:rPr>
        <w:t>stage</w:t>
      </w:r>
      <w:r w:rsidR="00191119" w:rsidRPr="00267DCF">
        <w:rPr>
          <w:rFonts w:ascii="Times New Roman" w:hAnsi="Times New Roman" w:cs="Times New Roman"/>
        </w:rPr>
        <w:t>) w</w:t>
      </w:r>
      <w:r w:rsidRPr="00267DCF">
        <w:rPr>
          <w:rFonts w:ascii="Times New Roman" w:hAnsi="Times New Roman" w:cs="Times New Roman"/>
        </w:rPr>
        <w:t>as</w:t>
      </w:r>
      <w:r w:rsidR="00191119" w:rsidRPr="00267DCF">
        <w:rPr>
          <w:rFonts w:ascii="Times New Roman" w:hAnsi="Times New Roman" w:cs="Times New Roman"/>
        </w:rPr>
        <w:t xml:space="preserve"> recorded.</w:t>
      </w:r>
      <w:r w:rsidR="00C12032" w:rsidRPr="00267DCF">
        <w:rPr>
          <w:rFonts w:ascii="Times New Roman" w:hAnsi="Times New Roman" w:cs="Times New Roman"/>
        </w:rPr>
        <w:t xml:space="preserve"> </w:t>
      </w:r>
      <w:r w:rsidR="001236D1" w:rsidRPr="00267DCF">
        <w:rPr>
          <w:rFonts w:ascii="Times New Roman" w:hAnsi="Times New Roman" w:cs="Times New Roman"/>
        </w:rPr>
        <w:t xml:space="preserve"> As knockout </w:t>
      </w:r>
      <w:r w:rsidR="007C4556" w:rsidRPr="00267DCF">
        <w:rPr>
          <w:rFonts w:ascii="Times New Roman" w:hAnsi="Times New Roman" w:cs="Times New Roman"/>
        </w:rPr>
        <w:t>games</w:t>
      </w:r>
      <w:r w:rsidR="00C12032" w:rsidRPr="00267DCF">
        <w:rPr>
          <w:rFonts w:ascii="Times New Roman" w:hAnsi="Times New Roman" w:cs="Times New Roman"/>
        </w:rPr>
        <w:t xml:space="preserve"> cannot end in a draw</w:t>
      </w:r>
      <w:r w:rsidR="009E3B48" w:rsidRPr="00267DCF">
        <w:rPr>
          <w:rFonts w:ascii="Times New Roman" w:hAnsi="Times New Roman" w:cs="Times New Roman"/>
        </w:rPr>
        <w:t xml:space="preserve">, </w:t>
      </w:r>
      <w:r w:rsidR="00CD024A" w:rsidRPr="00267DCF">
        <w:rPr>
          <w:rFonts w:ascii="Times New Roman" w:hAnsi="Times New Roman" w:cs="Times New Roman"/>
        </w:rPr>
        <w:t xml:space="preserve">matches </w:t>
      </w:r>
      <w:r w:rsidR="00CE599F" w:rsidRPr="00267DCF">
        <w:rPr>
          <w:rFonts w:ascii="Times New Roman" w:hAnsi="Times New Roman" w:cs="Times New Roman"/>
        </w:rPr>
        <w:t xml:space="preserve">were </w:t>
      </w:r>
      <w:r w:rsidR="00DB30B6" w:rsidRPr="00267DCF">
        <w:rPr>
          <w:rFonts w:ascii="Times New Roman" w:hAnsi="Times New Roman" w:cs="Times New Roman"/>
        </w:rPr>
        <w:t xml:space="preserve">only </w:t>
      </w:r>
      <w:r w:rsidR="00CD024A" w:rsidRPr="00267DCF">
        <w:rPr>
          <w:rFonts w:ascii="Times New Roman" w:hAnsi="Times New Roman" w:cs="Times New Roman"/>
        </w:rPr>
        <w:t xml:space="preserve">won or lost </w:t>
      </w:r>
      <w:r w:rsidR="001236D1" w:rsidRPr="00267DCF">
        <w:rPr>
          <w:rFonts w:ascii="Times New Roman" w:hAnsi="Times New Roman" w:cs="Times New Roman"/>
        </w:rPr>
        <w:t xml:space="preserve">in the knockout </w:t>
      </w:r>
      <w:r w:rsidR="005F43F5" w:rsidRPr="00267DCF">
        <w:rPr>
          <w:rFonts w:ascii="Times New Roman" w:hAnsi="Times New Roman" w:cs="Times New Roman"/>
        </w:rPr>
        <w:t>stage</w:t>
      </w:r>
      <w:r w:rsidR="00222C3A" w:rsidRPr="00267DCF">
        <w:rPr>
          <w:rFonts w:ascii="Times New Roman" w:hAnsi="Times New Roman" w:cs="Times New Roman"/>
        </w:rPr>
        <w:t xml:space="preserve">. </w:t>
      </w:r>
      <w:r w:rsidR="00C12032" w:rsidRPr="00267DCF">
        <w:rPr>
          <w:rFonts w:ascii="Times New Roman" w:hAnsi="Times New Roman" w:cs="Times New Roman"/>
        </w:rPr>
        <w:t xml:space="preserve"> </w:t>
      </w:r>
      <w:r w:rsidR="00705E51" w:rsidRPr="00267DCF">
        <w:rPr>
          <w:rFonts w:ascii="Times New Roman" w:hAnsi="Times New Roman" w:cs="Times New Roman"/>
        </w:rPr>
        <w:t xml:space="preserve">Overall, there were 72 games </w:t>
      </w:r>
      <w:r w:rsidR="00222C3A" w:rsidRPr="00267DCF">
        <w:rPr>
          <w:rFonts w:ascii="Times New Roman" w:hAnsi="Times New Roman" w:cs="Times New Roman"/>
        </w:rPr>
        <w:t>(win/l</w:t>
      </w:r>
      <w:r w:rsidR="00956ECD" w:rsidRPr="00267DCF">
        <w:rPr>
          <w:rFonts w:ascii="Times New Roman" w:hAnsi="Times New Roman" w:cs="Times New Roman"/>
        </w:rPr>
        <w:t xml:space="preserve">oss </w:t>
      </w:r>
      <w:r w:rsidR="00956ECD" w:rsidRPr="00267DCF">
        <w:rPr>
          <w:rFonts w:ascii="Times New Roman" w:hAnsi="Times New Roman" w:cs="Times New Roman"/>
          <w:i/>
        </w:rPr>
        <w:t>n</w:t>
      </w:r>
      <w:r w:rsidR="00222C3A" w:rsidRPr="00267DCF">
        <w:rPr>
          <w:rFonts w:ascii="Times New Roman" w:hAnsi="Times New Roman" w:cs="Times New Roman"/>
        </w:rPr>
        <w:t xml:space="preserve"> = 25</w:t>
      </w:r>
      <w:r w:rsidR="00C12032" w:rsidRPr="00267DCF">
        <w:rPr>
          <w:rFonts w:ascii="Times New Roman" w:hAnsi="Times New Roman" w:cs="Times New Roman"/>
        </w:rPr>
        <w:t xml:space="preserve"> each</w:t>
      </w:r>
      <w:r w:rsidR="00222C3A" w:rsidRPr="00267DCF">
        <w:rPr>
          <w:rFonts w:ascii="Times New Roman" w:hAnsi="Times New Roman" w:cs="Times New Roman"/>
        </w:rPr>
        <w:t>; d</w:t>
      </w:r>
      <w:r w:rsidR="00956ECD" w:rsidRPr="00267DCF">
        <w:rPr>
          <w:rFonts w:ascii="Times New Roman" w:hAnsi="Times New Roman" w:cs="Times New Roman"/>
        </w:rPr>
        <w:t xml:space="preserve">raw </w:t>
      </w:r>
      <w:r w:rsidR="00956ECD" w:rsidRPr="00267DCF">
        <w:rPr>
          <w:rFonts w:ascii="Times New Roman" w:hAnsi="Times New Roman" w:cs="Times New Roman"/>
          <w:i/>
        </w:rPr>
        <w:t>n</w:t>
      </w:r>
      <w:r w:rsidR="00956ECD" w:rsidRPr="00267DCF">
        <w:rPr>
          <w:rFonts w:ascii="Times New Roman" w:hAnsi="Times New Roman" w:cs="Times New Roman"/>
        </w:rPr>
        <w:t xml:space="preserve"> = 22) </w:t>
      </w:r>
      <w:r w:rsidR="00705E51" w:rsidRPr="00267DCF">
        <w:rPr>
          <w:rFonts w:ascii="Times New Roman" w:hAnsi="Times New Roman" w:cs="Times New Roman"/>
        </w:rPr>
        <w:t xml:space="preserve">in the group </w:t>
      </w:r>
      <w:r w:rsidR="005F43F5" w:rsidRPr="00267DCF">
        <w:rPr>
          <w:rFonts w:ascii="Times New Roman" w:hAnsi="Times New Roman" w:cs="Times New Roman"/>
        </w:rPr>
        <w:t>stage</w:t>
      </w:r>
      <w:r w:rsidR="00705E51" w:rsidRPr="00267DCF">
        <w:rPr>
          <w:rFonts w:ascii="Times New Roman" w:hAnsi="Times New Roman" w:cs="Times New Roman"/>
        </w:rPr>
        <w:t xml:space="preserve"> and 30 games</w:t>
      </w:r>
      <w:r w:rsidR="00222C3A" w:rsidRPr="00267DCF">
        <w:rPr>
          <w:rFonts w:ascii="Times New Roman" w:hAnsi="Times New Roman" w:cs="Times New Roman"/>
        </w:rPr>
        <w:t xml:space="preserve"> (win/loss</w:t>
      </w:r>
      <w:r w:rsidR="00956ECD" w:rsidRPr="00267DCF">
        <w:rPr>
          <w:rFonts w:ascii="Times New Roman" w:hAnsi="Times New Roman" w:cs="Times New Roman"/>
        </w:rPr>
        <w:t xml:space="preserve"> </w:t>
      </w:r>
      <w:r w:rsidR="00956ECD" w:rsidRPr="00267DCF">
        <w:rPr>
          <w:rFonts w:ascii="Times New Roman" w:hAnsi="Times New Roman" w:cs="Times New Roman"/>
          <w:i/>
        </w:rPr>
        <w:t xml:space="preserve">n </w:t>
      </w:r>
      <w:r w:rsidR="00222C3A" w:rsidRPr="00267DCF">
        <w:rPr>
          <w:rFonts w:ascii="Times New Roman" w:hAnsi="Times New Roman" w:cs="Times New Roman"/>
        </w:rPr>
        <w:t>= 15</w:t>
      </w:r>
      <w:r w:rsidR="00956ECD" w:rsidRPr="00267DCF">
        <w:rPr>
          <w:rFonts w:ascii="Times New Roman" w:hAnsi="Times New Roman" w:cs="Times New Roman"/>
        </w:rPr>
        <w:t>)</w:t>
      </w:r>
      <w:r w:rsidR="00705E51" w:rsidRPr="00267DCF">
        <w:rPr>
          <w:rFonts w:ascii="Times New Roman" w:hAnsi="Times New Roman" w:cs="Times New Roman"/>
        </w:rPr>
        <w:t xml:space="preserve"> in the knockout </w:t>
      </w:r>
      <w:r w:rsidR="005F43F5" w:rsidRPr="00267DCF">
        <w:rPr>
          <w:rFonts w:ascii="Times New Roman" w:hAnsi="Times New Roman" w:cs="Times New Roman"/>
        </w:rPr>
        <w:t>stage</w:t>
      </w:r>
      <w:r w:rsidR="00705E51" w:rsidRPr="00267DCF">
        <w:rPr>
          <w:rFonts w:ascii="Times New Roman" w:hAnsi="Times New Roman" w:cs="Times New Roman"/>
        </w:rPr>
        <w:t>.</w:t>
      </w:r>
    </w:p>
    <w:p w14:paraId="7626D9B8" w14:textId="6782708F" w:rsidR="008E4709" w:rsidRPr="00267DCF" w:rsidRDefault="002866E2" w:rsidP="00736F29">
      <w:pPr>
        <w:spacing w:line="480" w:lineRule="auto"/>
        <w:ind w:firstLine="720"/>
        <w:rPr>
          <w:rFonts w:ascii="Times New Roman" w:hAnsi="Times New Roman" w:cs="Times New Roman"/>
          <w:b/>
        </w:rPr>
      </w:pPr>
      <w:r w:rsidRPr="00267DCF">
        <w:rPr>
          <w:rFonts w:ascii="Times New Roman" w:hAnsi="Times New Roman" w:cs="Times New Roman"/>
          <w:b/>
        </w:rPr>
        <w:t>Goals scored</w:t>
      </w:r>
      <w:r w:rsidR="00CC3AE1" w:rsidRPr="00267DCF">
        <w:rPr>
          <w:rFonts w:ascii="Times New Roman" w:hAnsi="Times New Roman" w:cs="Times New Roman"/>
          <w:b/>
        </w:rPr>
        <w:t xml:space="preserve">, goals </w:t>
      </w:r>
      <w:r w:rsidRPr="00267DCF">
        <w:rPr>
          <w:rFonts w:ascii="Times New Roman" w:hAnsi="Times New Roman" w:cs="Times New Roman"/>
          <w:b/>
        </w:rPr>
        <w:t>conceded</w:t>
      </w:r>
      <w:r w:rsidR="00CC3AE1" w:rsidRPr="00267DCF">
        <w:rPr>
          <w:rFonts w:ascii="Times New Roman" w:hAnsi="Times New Roman" w:cs="Times New Roman"/>
          <w:b/>
        </w:rPr>
        <w:t>, and game outcome</w:t>
      </w:r>
      <w:r w:rsidR="00736F29" w:rsidRPr="00267DCF">
        <w:rPr>
          <w:rFonts w:ascii="Times New Roman" w:hAnsi="Times New Roman" w:cs="Times New Roman"/>
          <w:b/>
        </w:rPr>
        <w:t xml:space="preserve">. </w:t>
      </w:r>
      <w:r w:rsidR="00C12032" w:rsidRPr="00267DCF">
        <w:rPr>
          <w:rFonts w:ascii="Times New Roman" w:hAnsi="Times New Roman" w:cs="Times New Roman"/>
          <w:b/>
        </w:rPr>
        <w:t xml:space="preserve"> </w:t>
      </w:r>
      <w:r w:rsidR="00736F29" w:rsidRPr="00267DCF">
        <w:rPr>
          <w:rFonts w:ascii="Times New Roman" w:hAnsi="Times New Roman" w:cs="Times New Roman"/>
        </w:rPr>
        <w:t xml:space="preserve">The </w:t>
      </w:r>
      <w:r w:rsidR="0054079E" w:rsidRPr="00267DCF">
        <w:rPr>
          <w:rFonts w:ascii="Times New Roman" w:hAnsi="Times New Roman" w:cs="Times New Roman"/>
        </w:rPr>
        <w:t xml:space="preserve">number of </w:t>
      </w:r>
      <w:r w:rsidR="00736F29" w:rsidRPr="00267DCF">
        <w:rPr>
          <w:rFonts w:ascii="Times New Roman" w:hAnsi="Times New Roman" w:cs="Times New Roman"/>
        </w:rPr>
        <w:t xml:space="preserve">goals scored and </w:t>
      </w:r>
      <w:r w:rsidR="008E4709" w:rsidRPr="00267DCF">
        <w:rPr>
          <w:rFonts w:ascii="Times New Roman" w:hAnsi="Times New Roman" w:cs="Times New Roman"/>
        </w:rPr>
        <w:t>conceded</w:t>
      </w:r>
      <w:r w:rsidR="00736F29" w:rsidRPr="00267DCF">
        <w:rPr>
          <w:rFonts w:ascii="Times New Roman" w:hAnsi="Times New Roman" w:cs="Times New Roman"/>
        </w:rPr>
        <w:t xml:space="preserve"> by each team</w:t>
      </w:r>
      <w:r w:rsidR="008E4709" w:rsidRPr="00267DCF">
        <w:rPr>
          <w:rFonts w:ascii="Times New Roman" w:hAnsi="Times New Roman" w:cs="Times New Roman"/>
        </w:rPr>
        <w:t xml:space="preserve"> were </w:t>
      </w:r>
      <w:r w:rsidR="004448BB" w:rsidRPr="00267DCF">
        <w:rPr>
          <w:rFonts w:ascii="Times New Roman" w:hAnsi="Times New Roman" w:cs="Times New Roman"/>
        </w:rPr>
        <w:t>recorded</w:t>
      </w:r>
      <w:r w:rsidR="00222C3A" w:rsidRPr="00267DCF">
        <w:rPr>
          <w:rFonts w:ascii="Times New Roman" w:hAnsi="Times New Roman" w:cs="Times New Roman"/>
        </w:rPr>
        <w:t xml:space="preserve">, together with the </w:t>
      </w:r>
      <w:r w:rsidR="00CC3AE1" w:rsidRPr="00267DCF">
        <w:rPr>
          <w:rFonts w:ascii="Times New Roman" w:hAnsi="Times New Roman" w:cs="Times New Roman"/>
        </w:rPr>
        <w:t xml:space="preserve">outcome of each </w:t>
      </w:r>
      <w:r w:rsidR="000C0EDE" w:rsidRPr="00267DCF">
        <w:rPr>
          <w:rFonts w:ascii="Times New Roman" w:hAnsi="Times New Roman" w:cs="Times New Roman"/>
        </w:rPr>
        <w:t>game</w:t>
      </w:r>
      <w:r w:rsidR="00CC3AE1" w:rsidRPr="00267DCF">
        <w:rPr>
          <w:rFonts w:ascii="Times New Roman" w:hAnsi="Times New Roman" w:cs="Times New Roman"/>
        </w:rPr>
        <w:t xml:space="preserve"> (loss,</w:t>
      </w:r>
      <w:r w:rsidR="000C0EDE" w:rsidRPr="00267DCF">
        <w:rPr>
          <w:rFonts w:ascii="Times New Roman" w:hAnsi="Times New Roman" w:cs="Times New Roman"/>
        </w:rPr>
        <w:t xml:space="preserve"> draw, or win</w:t>
      </w:r>
      <w:r w:rsidR="00CC3AE1" w:rsidRPr="00267DCF">
        <w:rPr>
          <w:rFonts w:ascii="Times New Roman" w:hAnsi="Times New Roman" w:cs="Times New Roman"/>
        </w:rPr>
        <w:t>)</w:t>
      </w:r>
      <w:r w:rsidR="00222C3A" w:rsidRPr="00267DCF">
        <w:rPr>
          <w:rFonts w:ascii="Times New Roman" w:hAnsi="Times New Roman" w:cs="Times New Roman"/>
        </w:rPr>
        <w:t>.</w:t>
      </w:r>
    </w:p>
    <w:p w14:paraId="70AF3CE7" w14:textId="77777777" w:rsidR="004D4898" w:rsidRPr="00267DCF" w:rsidRDefault="004D4898" w:rsidP="004D4898">
      <w:pPr>
        <w:keepNext/>
        <w:spacing w:line="480" w:lineRule="auto"/>
        <w:jc w:val="center"/>
        <w:rPr>
          <w:rFonts w:ascii="Times New Roman" w:hAnsi="Times New Roman" w:cs="Times New Roman"/>
          <w:b/>
        </w:rPr>
      </w:pPr>
      <w:r w:rsidRPr="00267DCF">
        <w:rPr>
          <w:rFonts w:ascii="Times New Roman" w:hAnsi="Times New Roman" w:cs="Times New Roman"/>
          <w:b/>
        </w:rPr>
        <w:t>Results</w:t>
      </w:r>
    </w:p>
    <w:p w14:paraId="0DC05C7D" w14:textId="77777777" w:rsidR="004D4898" w:rsidRPr="00267DCF" w:rsidRDefault="004D4898" w:rsidP="004D4898">
      <w:pPr>
        <w:keepNext/>
        <w:spacing w:line="480" w:lineRule="auto"/>
        <w:rPr>
          <w:rFonts w:ascii="Times New Roman" w:hAnsi="Times New Roman" w:cs="Times New Roman"/>
          <w:b/>
        </w:rPr>
      </w:pPr>
      <w:r w:rsidRPr="00267DCF">
        <w:rPr>
          <w:rFonts w:ascii="Times New Roman" w:hAnsi="Times New Roman" w:cs="Times New Roman"/>
          <w:b/>
        </w:rPr>
        <w:t>Main Analysis</w:t>
      </w:r>
    </w:p>
    <w:p w14:paraId="27A8D08C" w14:textId="140F156C" w:rsidR="004D4898" w:rsidRPr="00267DCF" w:rsidRDefault="004D4898" w:rsidP="004D4898">
      <w:pPr>
        <w:spacing w:line="480" w:lineRule="auto"/>
        <w:ind w:firstLine="720"/>
        <w:rPr>
          <w:rFonts w:ascii="Times New Roman" w:hAnsi="Times New Roman" w:cs="Times New Roman"/>
        </w:rPr>
      </w:pPr>
      <w:r w:rsidRPr="00267DCF">
        <w:rPr>
          <w:rFonts w:ascii="Times New Roman" w:hAnsi="Times New Roman" w:cs="Times New Roman"/>
        </w:rPr>
        <w:t>Table 1 presents means, standard deviations (</w:t>
      </w:r>
      <w:r w:rsidRPr="00267DCF">
        <w:rPr>
          <w:rFonts w:ascii="Times New Roman" w:hAnsi="Times New Roman" w:cs="Times New Roman"/>
          <w:i/>
        </w:rPr>
        <w:t>SD</w:t>
      </w:r>
      <w:r w:rsidRPr="00267DCF">
        <w:rPr>
          <w:rFonts w:ascii="Times New Roman" w:hAnsi="Times New Roman" w:cs="Times New Roman"/>
        </w:rPr>
        <w:t xml:space="preserve">s), and </w:t>
      </w:r>
      <w:r w:rsidR="0057041D" w:rsidRPr="00267DCF">
        <w:rPr>
          <w:rFonts w:ascii="Times New Roman" w:hAnsi="Times New Roman" w:cs="Times New Roman"/>
        </w:rPr>
        <w:t>z</w:t>
      </w:r>
      <w:r w:rsidRPr="00267DCF">
        <w:rPr>
          <w:rFonts w:ascii="Times New Roman" w:hAnsi="Times New Roman" w:cs="Times New Roman"/>
        </w:rPr>
        <w:t xml:space="preserve">ero-order correlations between variables. </w:t>
      </w:r>
      <w:r w:rsidR="00C12032" w:rsidRPr="00267DCF">
        <w:rPr>
          <w:rFonts w:ascii="Times New Roman" w:hAnsi="Times New Roman" w:cs="Times New Roman"/>
        </w:rPr>
        <w:t xml:space="preserve"> </w:t>
      </w:r>
      <w:r w:rsidRPr="00267DCF">
        <w:rPr>
          <w:rFonts w:ascii="Times New Roman" w:hAnsi="Times New Roman" w:cs="Times New Roman"/>
        </w:rPr>
        <w:t>To test our hypotheses, we ran a series of regressions.</w:t>
      </w:r>
      <w:r w:rsidR="00C12032" w:rsidRPr="00267DCF">
        <w:rPr>
          <w:rFonts w:ascii="Times New Roman" w:hAnsi="Times New Roman" w:cs="Times New Roman"/>
        </w:rPr>
        <w:t xml:space="preserve"> </w:t>
      </w:r>
      <w:r w:rsidRPr="00267DCF">
        <w:rPr>
          <w:rFonts w:ascii="Times New Roman" w:hAnsi="Times New Roman" w:cs="Times New Roman"/>
        </w:rPr>
        <w:t xml:space="preserve"> For ease of interpretability, we </w:t>
      </w:r>
      <w:r w:rsidRPr="00267DCF">
        <w:rPr>
          <w:rFonts w:ascii="Times New Roman" w:hAnsi="Times New Roman" w:cs="Times New Roman"/>
          <w:i/>
        </w:rPr>
        <w:t>Z</w:t>
      </w:r>
      <w:r w:rsidR="0057041D" w:rsidRPr="00267DCF">
        <w:rPr>
          <w:rFonts w:ascii="Times New Roman" w:hAnsi="Times New Roman" w:cs="Times New Roman"/>
        </w:rPr>
        <w:t>-</w:t>
      </w:r>
      <w:proofErr w:type="spellStart"/>
      <w:r w:rsidR="0057041D" w:rsidRPr="00267DCF">
        <w:rPr>
          <w:rFonts w:ascii="Times New Roman" w:hAnsi="Times New Roman" w:cs="Times New Roman"/>
        </w:rPr>
        <w:t>standardis</w:t>
      </w:r>
      <w:r w:rsidRPr="00267DCF">
        <w:rPr>
          <w:rFonts w:ascii="Times New Roman" w:hAnsi="Times New Roman" w:cs="Times New Roman"/>
        </w:rPr>
        <w:t>ed</w:t>
      </w:r>
      <w:proofErr w:type="spellEnd"/>
      <w:r w:rsidRPr="00267DCF">
        <w:rPr>
          <w:rFonts w:ascii="Times New Roman" w:hAnsi="Times New Roman" w:cs="Times New Roman"/>
        </w:rPr>
        <w:t xml:space="preserve"> our independent variable passion in all subsequent analyses.</w:t>
      </w:r>
      <w:r w:rsidR="00C12032" w:rsidRPr="00267DCF">
        <w:rPr>
          <w:rFonts w:ascii="Times New Roman" w:hAnsi="Times New Roman" w:cs="Times New Roman"/>
        </w:rPr>
        <w:t xml:space="preserve"> </w:t>
      </w:r>
      <w:r w:rsidRPr="00267DCF">
        <w:rPr>
          <w:rFonts w:ascii="Times New Roman" w:hAnsi="Times New Roman" w:cs="Times New Roman"/>
        </w:rPr>
        <w:t xml:space="preserve"> To test our main hypothesis (H1), we ran a series of linear regressions for the analysis of the continuous dependent variables (a) goals scored and (b) goals conceded and </w:t>
      </w:r>
      <w:r w:rsidR="0054079E" w:rsidRPr="00267DCF">
        <w:rPr>
          <w:rFonts w:ascii="Times New Roman" w:hAnsi="Times New Roman" w:cs="Times New Roman"/>
        </w:rPr>
        <w:t xml:space="preserve">then </w:t>
      </w:r>
      <w:r w:rsidRPr="00267DCF">
        <w:rPr>
          <w:rFonts w:ascii="Times New Roman" w:hAnsi="Times New Roman" w:cs="Times New Roman"/>
        </w:rPr>
        <w:t xml:space="preserve">a logistic regression for the analysis of the ordinal dependent variable (c) game outcome (loss, draw, win coded as –1, 0, and +1). </w:t>
      </w:r>
      <w:r w:rsidR="00C12032" w:rsidRPr="00267DCF">
        <w:rPr>
          <w:rFonts w:ascii="Times New Roman" w:hAnsi="Times New Roman" w:cs="Times New Roman"/>
        </w:rPr>
        <w:t xml:space="preserve"> </w:t>
      </w:r>
      <w:r w:rsidRPr="00267DCF">
        <w:rPr>
          <w:rFonts w:ascii="Times New Roman" w:hAnsi="Times New Roman" w:cs="Times New Roman"/>
        </w:rPr>
        <w:t xml:space="preserve">In order to test our secondary hypothesis </w:t>
      </w:r>
      <w:r w:rsidR="00E66409" w:rsidRPr="00267DCF">
        <w:rPr>
          <w:rFonts w:ascii="Times New Roman" w:hAnsi="Times New Roman" w:cs="Times New Roman"/>
        </w:rPr>
        <w:t xml:space="preserve">(H2; </w:t>
      </w:r>
      <w:r w:rsidRPr="00267DCF">
        <w:rPr>
          <w:rFonts w:ascii="Times New Roman" w:hAnsi="Times New Roman" w:cs="Times New Roman"/>
        </w:rPr>
        <w:t xml:space="preserve">moderation by stage of competition), we ran a series of step-wise hierarchical regressions by entering the </w:t>
      </w:r>
      <w:r w:rsidRPr="00267DCF">
        <w:rPr>
          <w:rFonts w:ascii="Times New Roman" w:hAnsi="Times New Roman" w:cs="Times New Roman"/>
          <w:i/>
        </w:rPr>
        <w:t>Z</w:t>
      </w:r>
      <w:r w:rsidR="0057041D" w:rsidRPr="00267DCF">
        <w:rPr>
          <w:rFonts w:ascii="Times New Roman" w:hAnsi="Times New Roman" w:cs="Times New Roman"/>
        </w:rPr>
        <w:t>-</w:t>
      </w:r>
      <w:proofErr w:type="spellStart"/>
      <w:r w:rsidR="0057041D" w:rsidRPr="00267DCF">
        <w:rPr>
          <w:rFonts w:ascii="Times New Roman" w:hAnsi="Times New Roman" w:cs="Times New Roman"/>
        </w:rPr>
        <w:t>standardis</w:t>
      </w:r>
      <w:r w:rsidRPr="00267DCF">
        <w:rPr>
          <w:rFonts w:ascii="Times New Roman" w:hAnsi="Times New Roman" w:cs="Times New Roman"/>
        </w:rPr>
        <w:t>ed</w:t>
      </w:r>
      <w:proofErr w:type="spellEnd"/>
      <w:r w:rsidRPr="00267DCF">
        <w:rPr>
          <w:rFonts w:ascii="Times New Roman" w:hAnsi="Times New Roman" w:cs="Times New Roman"/>
        </w:rPr>
        <w:t xml:space="preserve"> variable passion at Step 1, stage of competition at Step 2, and then additionally the interaction term between passion and stage of competition at Step 3. </w:t>
      </w:r>
      <w:r w:rsidR="00C12032" w:rsidRPr="00267DCF">
        <w:rPr>
          <w:rFonts w:ascii="Times New Roman" w:hAnsi="Times New Roman" w:cs="Times New Roman"/>
        </w:rPr>
        <w:t xml:space="preserve"> </w:t>
      </w:r>
      <w:r w:rsidRPr="00267DCF">
        <w:rPr>
          <w:rFonts w:ascii="Times New Roman" w:hAnsi="Times New Roman" w:cs="Times New Roman"/>
        </w:rPr>
        <w:t>Results are presented in Tables 2 and 3.</w:t>
      </w:r>
    </w:p>
    <w:p w14:paraId="125559FD" w14:textId="420DDC13" w:rsidR="004D4898" w:rsidRPr="00267DCF" w:rsidRDefault="004D4898" w:rsidP="004D4898">
      <w:pPr>
        <w:spacing w:line="480" w:lineRule="auto"/>
        <w:ind w:firstLine="720"/>
        <w:rPr>
          <w:rFonts w:ascii="Times New Roman" w:hAnsi="Times New Roman" w:cs="Times New Roman"/>
        </w:rPr>
      </w:pPr>
      <w:r w:rsidRPr="00267DCF">
        <w:rPr>
          <w:rFonts w:ascii="Times New Roman" w:hAnsi="Times New Roman" w:cs="Times New Roman"/>
          <w:b/>
        </w:rPr>
        <w:lastRenderedPageBreak/>
        <w:t>Goals scored.</w:t>
      </w:r>
      <w:r w:rsidRPr="00267DCF">
        <w:rPr>
          <w:rFonts w:ascii="Times New Roman" w:hAnsi="Times New Roman" w:cs="Times New Roman"/>
        </w:rPr>
        <w:t xml:space="preserve"> </w:t>
      </w:r>
      <w:r w:rsidR="00C12032" w:rsidRPr="00267DCF">
        <w:rPr>
          <w:rFonts w:ascii="Times New Roman" w:hAnsi="Times New Roman" w:cs="Times New Roman"/>
        </w:rPr>
        <w:t xml:space="preserve"> </w:t>
      </w:r>
      <w:r w:rsidRPr="00267DCF">
        <w:rPr>
          <w:rFonts w:ascii="Times New Roman" w:hAnsi="Times New Roman" w:cs="Times New Roman"/>
        </w:rPr>
        <w:t xml:space="preserve">As </w:t>
      </w:r>
      <w:r w:rsidR="00C12032" w:rsidRPr="00267DCF">
        <w:rPr>
          <w:rFonts w:ascii="Times New Roman" w:hAnsi="Times New Roman" w:cs="Times New Roman"/>
        </w:rPr>
        <w:t>shown</w:t>
      </w:r>
      <w:r w:rsidRPr="00267DCF">
        <w:rPr>
          <w:rFonts w:ascii="Times New Roman" w:hAnsi="Times New Roman" w:cs="Times New Roman"/>
        </w:rPr>
        <w:t xml:space="preserve"> in Table 2, a linear regression revealed no </w:t>
      </w:r>
      <w:r w:rsidR="0054079E" w:rsidRPr="00267DCF">
        <w:rPr>
          <w:rFonts w:ascii="Times New Roman" w:hAnsi="Times New Roman" w:cs="Times New Roman"/>
        </w:rPr>
        <w:t xml:space="preserve">evidence of a </w:t>
      </w:r>
      <w:r w:rsidRPr="00267DCF">
        <w:rPr>
          <w:rFonts w:ascii="Times New Roman" w:hAnsi="Times New Roman" w:cs="Times New Roman"/>
        </w:rPr>
        <w:t xml:space="preserve">relationship between passion and goals scored, </w:t>
      </w:r>
      <w:r w:rsidRPr="00267DCF">
        <w:rPr>
          <w:rFonts w:ascii="Times New Roman" w:hAnsi="Times New Roman" w:cs="Times New Roman"/>
          <w:i/>
        </w:rPr>
        <w:t>b</w:t>
      </w:r>
      <w:r w:rsidRPr="00267DCF">
        <w:rPr>
          <w:rFonts w:ascii="Times New Roman" w:hAnsi="Times New Roman" w:cs="Times New Roman"/>
        </w:rPr>
        <w:t xml:space="preserve"> = .05, 95%CIs [–.16, .25],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.002,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.002, providing no support for H1a. </w:t>
      </w:r>
      <w:r w:rsidR="00C12032" w:rsidRPr="00267DCF">
        <w:rPr>
          <w:rFonts w:ascii="Times New Roman" w:hAnsi="Times New Roman" w:cs="Times New Roman"/>
        </w:rPr>
        <w:t xml:space="preserve"> </w:t>
      </w:r>
      <w:r w:rsidRPr="00267DCF">
        <w:rPr>
          <w:rFonts w:ascii="Times New Roman" w:hAnsi="Times New Roman" w:cs="Times New Roman"/>
        </w:rPr>
        <w:t xml:space="preserve">To test H2a, we conducted a step-wise regression by entering stage of competition at Step 2, and the interaction term between passion and stage of competition as Step 3. </w:t>
      </w:r>
      <w:r w:rsidR="00C12032" w:rsidRPr="00267DCF">
        <w:rPr>
          <w:rFonts w:ascii="Times New Roman" w:hAnsi="Times New Roman" w:cs="Times New Roman"/>
        </w:rPr>
        <w:t xml:space="preserve"> </w:t>
      </w:r>
      <w:r w:rsidRPr="00267DCF">
        <w:rPr>
          <w:rFonts w:ascii="Times New Roman" w:hAnsi="Times New Roman" w:cs="Times New Roman"/>
        </w:rPr>
        <w:t>Results indicated a non-significant main effect for stage of competition at Step 2,</w:t>
      </w:r>
      <w:r w:rsidRPr="00267DCF">
        <w:rPr>
          <w:rFonts w:ascii="Times New Roman" w:hAnsi="Times New Roman" w:cs="Times New Roman"/>
          <w:i/>
        </w:rPr>
        <w:t xml:space="preserve"> b</w:t>
      </w:r>
      <w:r w:rsidRPr="00267DCF">
        <w:rPr>
          <w:rFonts w:ascii="Times New Roman" w:hAnsi="Times New Roman" w:cs="Times New Roman"/>
        </w:rPr>
        <w:t xml:space="preserve"> = .15, 95%CIs [–.05, .36], </w:t>
      </w:r>
      <w:r w:rsidRPr="00267DCF">
        <w:rPr>
          <w:rFonts w:ascii="Times New Roman" w:hAnsi="Times New Roman" w:cs="Times New Roman"/>
          <w:i/>
        </w:rPr>
        <w:t xml:space="preserve">SE </w:t>
      </w:r>
      <w:r w:rsidRPr="00267DCF">
        <w:rPr>
          <w:rFonts w:ascii="Times New Roman" w:hAnsi="Times New Roman" w:cs="Times New Roman"/>
        </w:rPr>
        <w:t xml:space="preserve">= .11,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.023,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.021, and a non-significant interaction between passion and stage of competition at Step 3, </w:t>
      </w:r>
      <w:r w:rsidRPr="00267DCF">
        <w:rPr>
          <w:rFonts w:ascii="Times New Roman" w:hAnsi="Times New Roman" w:cs="Times New Roman"/>
          <w:i/>
        </w:rPr>
        <w:t>b</w:t>
      </w:r>
      <w:r w:rsidRPr="00267DCF">
        <w:rPr>
          <w:rFonts w:ascii="Times New Roman" w:hAnsi="Times New Roman" w:cs="Times New Roman"/>
        </w:rPr>
        <w:t xml:space="preserve"> = .14, 95%CIs [–.06, .33], </w:t>
      </w:r>
      <w:r w:rsidRPr="00267DCF">
        <w:rPr>
          <w:rFonts w:ascii="Times New Roman" w:hAnsi="Times New Roman" w:cs="Times New Roman"/>
          <w:i/>
        </w:rPr>
        <w:t xml:space="preserve">SE </w:t>
      </w:r>
      <w:r w:rsidRPr="00267DCF">
        <w:rPr>
          <w:rFonts w:ascii="Times New Roman" w:hAnsi="Times New Roman" w:cs="Times New Roman"/>
        </w:rPr>
        <w:t xml:space="preserve">= .15,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.042,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.019, providing no support for H2a.</w:t>
      </w:r>
    </w:p>
    <w:p w14:paraId="6F69EB31" w14:textId="36177991" w:rsidR="004D4898" w:rsidRPr="00267DCF" w:rsidRDefault="004D4898" w:rsidP="004D4898">
      <w:pPr>
        <w:spacing w:line="480" w:lineRule="auto"/>
        <w:ind w:firstLine="720"/>
        <w:rPr>
          <w:rFonts w:ascii="Times New Roman" w:hAnsi="Times New Roman" w:cs="Times New Roman"/>
        </w:rPr>
      </w:pPr>
      <w:r w:rsidRPr="00267DCF">
        <w:rPr>
          <w:rFonts w:ascii="Times New Roman" w:hAnsi="Times New Roman" w:cs="Times New Roman"/>
          <w:b/>
        </w:rPr>
        <w:t>Goals conceded.</w:t>
      </w:r>
      <w:r w:rsidRPr="00267DCF">
        <w:rPr>
          <w:rFonts w:ascii="Times New Roman" w:hAnsi="Times New Roman" w:cs="Times New Roman"/>
        </w:rPr>
        <w:t xml:space="preserve"> </w:t>
      </w:r>
      <w:r w:rsidR="00C12032" w:rsidRPr="00267DCF">
        <w:rPr>
          <w:rFonts w:ascii="Times New Roman" w:hAnsi="Times New Roman" w:cs="Times New Roman"/>
        </w:rPr>
        <w:t xml:space="preserve"> </w:t>
      </w:r>
      <w:r w:rsidRPr="00267DCF">
        <w:rPr>
          <w:rFonts w:ascii="Times New Roman" w:hAnsi="Times New Roman" w:cs="Times New Roman"/>
        </w:rPr>
        <w:t xml:space="preserve">Analysis yielded a significant negative relationship between passion and goals conceded, </w:t>
      </w:r>
      <w:r w:rsidRPr="00267DCF">
        <w:rPr>
          <w:rFonts w:ascii="Times New Roman" w:hAnsi="Times New Roman" w:cs="Times New Roman"/>
          <w:i/>
        </w:rPr>
        <w:t>b</w:t>
      </w:r>
      <w:r w:rsidRPr="00267DCF">
        <w:rPr>
          <w:rFonts w:ascii="Times New Roman" w:hAnsi="Times New Roman" w:cs="Times New Roman"/>
        </w:rPr>
        <w:t xml:space="preserve"> = –.21, 95%CIs [–.41, –.01],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.042,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.042, supporting H1b. </w:t>
      </w:r>
      <w:r w:rsidR="00C12032" w:rsidRPr="00267DCF">
        <w:rPr>
          <w:rFonts w:ascii="Times New Roman" w:hAnsi="Times New Roman" w:cs="Times New Roman"/>
        </w:rPr>
        <w:t xml:space="preserve"> </w:t>
      </w:r>
      <w:r w:rsidRPr="00267DCF">
        <w:rPr>
          <w:rFonts w:ascii="Times New Roman" w:hAnsi="Times New Roman" w:cs="Times New Roman"/>
        </w:rPr>
        <w:t xml:space="preserve">Entering stage of competition at Step 2 revealed a significant main effect for stage of competition, </w:t>
      </w:r>
      <w:r w:rsidRPr="00267DCF">
        <w:rPr>
          <w:rFonts w:ascii="Times New Roman" w:hAnsi="Times New Roman" w:cs="Times New Roman"/>
          <w:i/>
        </w:rPr>
        <w:t>b</w:t>
      </w:r>
      <w:r w:rsidRPr="00267DCF">
        <w:rPr>
          <w:rFonts w:ascii="Times New Roman" w:hAnsi="Times New Roman" w:cs="Times New Roman"/>
        </w:rPr>
        <w:t xml:space="preserve"> = .21, 95%CIs [.01, .41],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.080,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.038 (indicating that teams conce</w:t>
      </w:r>
      <w:r w:rsidR="005F43F5" w:rsidRPr="00267DCF">
        <w:rPr>
          <w:rFonts w:ascii="Times New Roman" w:hAnsi="Times New Roman" w:cs="Times New Roman"/>
        </w:rPr>
        <w:t>ded more goals during the knock</w:t>
      </w:r>
      <w:r w:rsidRPr="00267DCF">
        <w:rPr>
          <w:rFonts w:ascii="Times New Roman" w:hAnsi="Times New Roman" w:cs="Times New Roman"/>
        </w:rPr>
        <w:t xml:space="preserve">out </w:t>
      </w:r>
      <w:r w:rsidR="005F43F5" w:rsidRPr="00267DCF">
        <w:rPr>
          <w:rFonts w:ascii="Times New Roman" w:hAnsi="Times New Roman" w:cs="Times New Roman"/>
        </w:rPr>
        <w:t>stage</w:t>
      </w:r>
      <w:r w:rsidRPr="00267DCF">
        <w:rPr>
          <w:rFonts w:ascii="Times New Roman" w:hAnsi="Times New Roman" w:cs="Times New Roman"/>
        </w:rPr>
        <w:t xml:space="preserve">). </w:t>
      </w:r>
      <w:r w:rsidR="00C12032" w:rsidRPr="00267DCF">
        <w:rPr>
          <w:rFonts w:ascii="Times New Roman" w:hAnsi="Times New Roman" w:cs="Times New Roman"/>
        </w:rPr>
        <w:t xml:space="preserve"> </w:t>
      </w:r>
      <w:r w:rsidRPr="00267DCF">
        <w:rPr>
          <w:rFonts w:ascii="Times New Roman" w:hAnsi="Times New Roman" w:cs="Times New Roman"/>
        </w:rPr>
        <w:t xml:space="preserve">Finally, </w:t>
      </w:r>
      <w:r w:rsidR="0054079E" w:rsidRPr="00267DCF">
        <w:rPr>
          <w:rFonts w:ascii="Times New Roman" w:hAnsi="Times New Roman" w:cs="Times New Roman"/>
        </w:rPr>
        <w:t xml:space="preserve">adding the interaction term at </w:t>
      </w:r>
      <w:r w:rsidRPr="00267DCF">
        <w:rPr>
          <w:rFonts w:ascii="Times New Roman" w:hAnsi="Times New Roman" w:cs="Times New Roman"/>
        </w:rPr>
        <w:t xml:space="preserve">Step 3, yielded a non-significant interaction between passion and stage of competition, </w:t>
      </w:r>
      <w:r w:rsidRPr="00267DCF">
        <w:rPr>
          <w:rFonts w:ascii="Times New Roman" w:hAnsi="Times New Roman" w:cs="Times New Roman"/>
          <w:i/>
        </w:rPr>
        <w:t>b</w:t>
      </w:r>
      <w:r w:rsidRPr="00267DCF">
        <w:rPr>
          <w:rFonts w:ascii="Times New Roman" w:hAnsi="Times New Roman" w:cs="Times New Roman"/>
        </w:rPr>
        <w:t xml:space="preserve"> = –.15, 95%CIs [–.34, .03],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.103,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.024</w:t>
      </w:r>
      <w:r w:rsidR="0054079E" w:rsidRPr="00267DCF">
        <w:rPr>
          <w:rFonts w:ascii="Times New Roman" w:hAnsi="Times New Roman" w:cs="Times New Roman"/>
        </w:rPr>
        <w:t>,</w:t>
      </w:r>
      <w:r w:rsidRPr="00267DCF">
        <w:rPr>
          <w:rFonts w:ascii="Times New Roman" w:hAnsi="Times New Roman" w:cs="Times New Roman"/>
        </w:rPr>
        <w:t xml:space="preserve"> providing no support for H2b. </w:t>
      </w:r>
    </w:p>
    <w:p w14:paraId="4D709E0D" w14:textId="4FAEC667" w:rsidR="004D4898" w:rsidRPr="00267DCF" w:rsidRDefault="004D4898" w:rsidP="004D4898">
      <w:pPr>
        <w:spacing w:line="480" w:lineRule="auto"/>
        <w:ind w:firstLine="720"/>
        <w:rPr>
          <w:rFonts w:ascii="Times New Roman" w:hAnsi="Times New Roman" w:cs="Times New Roman"/>
        </w:rPr>
      </w:pPr>
      <w:r w:rsidRPr="00267DCF">
        <w:rPr>
          <w:rFonts w:ascii="Times New Roman" w:hAnsi="Times New Roman" w:cs="Times New Roman"/>
          <w:b/>
        </w:rPr>
        <w:t xml:space="preserve">Game outcome. </w:t>
      </w:r>
      <w:r w:rsidR="00C12032" w:rsidRPr="00267DCF">
        <w:rPr>
          <w:rFonts w:ascii="Times New Roman" w:hAnsi="Times New Roman" w:cs="Times New Roman"/>
          <w:b/>
        </w:rPr>
        <w:t xml:space="preserve"> </w:t>
      </w:r>
      <w:r w:rsidRPr="00267DCF">
        <w:rPr>
          <w:rFonts w:ascii="Times New Roman" w:hAnsi="Times New Roman" w:cs="Times New Roman"/>
        </w:rPr>
        <w:t xml:space="preserve">As </w:t>
      </w:r>
      <w:r w:rsidR="00C12032" w:rsidRPr="00267DCF">
        <w:rPr>
          <w:rFonts w:ascii="Times New Roman" w:hAnsi="Times New Roman" w:cs="Times New Roman"/>
        </w:rPr>
        <w:t>shown</w:t>
      </w:r>
      <w:r w:rsidRPr="00267DCF">
        <w:rPr>
          <w:rFonts w:ascii="Times New Roman" w:hAnsi="Times New Roman" w:cs="Times New Roman"/>
        </w:rPr>
        <w:t xml:space="preserve"> in Table 3, an ordinal logistic regression indicated no </w:t>
      </w:r>
      <w:r w:rsidR="0054079E" w:rsidRPr="00267DCF">
        <w:rPr>
          <w:rFonts w:ascii="Times New Roman" w:hAnsi="Times New Roman" w:cs="Times New Roman"/>
        </w:rPr>
        <w:t xml:space="preserve">direct </w:t>
      </w:r>
      <w:r w:rsidRPr="00267DCF">
        <w:rPr>
          <w:rFonts w:ascii="Times New Roman" w:hAnsi="Times New Roman" w:cs="Times New Roman"/>
        </w:rPr>
        <w:t xml:space="preserve">relationship between passion and game outcome, </w:t>
      </w:r>
      <w:r w:rsidRPr="00267DCF">
        <w:rPr>
          <w:rFonts w:ascii="Times New Roman" w:hAnsi="Times New Roman" w:cs="Times New Roman"/>
          <w:i/>
        </w:rPr>
        <w:t>b</w:t>
      </w:r>
      <w:r w:rsidRPr="00267DCF">
        <w:rPr>
          <w:rFonts w:ascii="Times New Roman" w:hAnsi="Times New Roman" w:cs="Times New Roman"/>
        </w:rPr>
        <w:t xml:space="preserve"> = .32, 95%CIs [–.06, .69], </w:t>
      </w:r>
      <w:r w:rsidRPr="00267DCF">
        <w:rPr>
          <w:rFonts w:ascii="Times New Roman" w:hAnsi="Times New Roman" w:cs="Times New Roman"/>
          <w:i/>
        </w:rPr>
        <w:t xml:space="preserve">SE </w:t>
      </w:r>
      <w:r w:rsidRPr="00267DCF">
        <w:rPr>
          <w:rFonts w:ascii="Times New Roman" w:hAnsi="Times New Roman" w:cs="Times New Roman"/>
        </w:rPr>
        <w:t xml:space="preserve">= .19, </w:t>
      </w:r>
      <w:proofErr w:type="spellStart"/>
      <w:r w:rsidRPr="00267DCF">
        <w:rPr>
          <w:rFonts w:ascii="Times New Roman" w:hAnsi="Times New Roman" w:cs="Times New Roman"/>
        </w:rPr>
        <w:t>Nagelkerke’s</w:t>
      </w:r>
      <w:proofErr w:type="spellEnd"/>
      <w:r w:rsidRPr="00267DCF">
        <w:rPr>
          <w:rFonts w:ascii="Times New Roman" w:hAnsi="Times New Roman" w:cs="Times New Roman"/>
        </w:rPr>
        <w:t xml:space="preserve">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N</w:t>
      </w:r>
      <w:r w:rsidRPr="00267DCF">
        <w:rPr>
          <w:rFonts w:ascii="Times New Roman" w:hAnsi="Times New Roman" w:cs="Times New Roman"/>
        </w:rPr>
        <w:t xml:space="preserve"> = .03, providing no support for H1c. </w:t>
      </w:r>
      <w:r w:rsidR="00C12032" w:rsidRPr="00267DCF">
        <w:rPr>
          <w:rFonts w:ascii="Times New Roman" w:hAnsi="Times New Roman" w:cs="Times New Roman"/>
        </w:rPr>
        <w:t xml:space="preserve"> </w:t>
      </w:r>
      <w:r w:rsidRPr="00267DCF">
        <w:rPr>
          <w:rFonts w:ascii="Times New Roman" w:hAnsi="Times New Roman" w:cs="Times New Roman"/>
        </w:rPr>
        <w:t xml:space="preserve">Entering stage of competition and the interaction term revealed a non-significant main effect for stage of competition, </w:t>
      </w:r>
      <w:r w:rsidRPr="00267DCF">
        <w:rPr>
          <w:rFonts w:ascii="Times New Roman" w:hAnsi="Times New Roman" w:cs="Times New Roman"/>
          <w:i/>
        </w:rPr>
        <w:t>b</w:t>
      </w:r>
      <w:r w:rsidRPr="00267DCF">
        <w:rPr>
          <w:rFonts w:ascii="Times New Roman" w:hAnsi="Times New Roman" w:cs="Times New Roman"/>
        </w:rPr>
        <w:t xml:space="preserve"> = .14, 95%CIs [–.68, .95], </w:t>
      </w:r>
      <w:r w:rsidRPr="00267DCF">
        <w:rPr>
          <w:rFonts w:ascii="Times New Roman" w:hAnsi="Times New Roman" w:cs="Times New Roman"/>
          <w:i/>
        </w:rPr>
        <w:t xml:space="preserve">SE </w:t>
      </w:r>
      <w:r w:rsidRPr="00267DCF">
        <w:rPr>
          <w:rFonts w:ascii="Times New Roman" w:hAnsi="Times New Roman" w:cs="Times New Roman"/>
        </w:rPr>
        <w:t xml:space="preserve">= .42, </w:t>
      </w:r>
      <w:proofErr w:type="spellStart"/>
      <w:r w:rsidRPr="00267DCF">
        <w:rPr>
          <w:rFonts w:ascii="Times New Roman" w:hAnsi="Times New Roman" w:cs="Times New Roman"/>
        </w:rPr>
        <w:t>Nagelkerke’s</w:t>
      </w:r>
      <w:proofErr w:type="spellEnd"/>
      <w:r w:rsidRPr="00267DCF">
        <w:rPr>
          <w:rFonts w:ascii="Times New Roman" w:hAnsi="Times New Roman" w:cs="Times New Roman"/>
        </w:rPr>
        <w:t xml:space="preserve">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N</w:t>
      </w:r>
      <w:r w:rsidRPr="00267DCF">
        <w:rPr>
          <w:rFonts w:ascii="Times New Roman" w:hAnsi="Times New Roman" w:cs="Times New Roman"/>
        </w:rPr>
        <w:t xml:space="preserve"> = .03. </w:t>
      </w:r>
      <w:r w:rsidR="00C12032" w:rsidRPr="00267DCF">
        <w:rPr>
          <w:rFonts w:ascii="Times New Roman" w:hAnsi="Times New Roman" w:cs="Times New Roman"/>
        </w:rPr>
        <w:t xml:space="preserve"> </w:t>
      </w:r>
      <w:r w:rsidRPr="00267DCF">
        <w:rPr>
          <w:rFonts w:ascii="Times New Roman" w:hAnsi="Times New Roman" w:cs="Times New Roman"/>
        </w:rPr>
        <w:t xml:space="preserve">However, it </w:t>
      </w:r>
      <w:r w:rsidR="0083499A" w:rsidRPr="00267DCF">
        <w:rPr>
          <w:rFonts w:ascii="Times New Roman" w:hAnsi="Times New Roman" w:cs="Times New Roman"/>
        </w:rPr>
        <w:t xml:space="preserve">also </w:t>
      </w:r>
      <w:r w:rsidRPr="00267DCF">
        <w:rPr>
          <w:rFonts w:ascii="Times New Roman" w:hAnsi="Times New Roman" w:cs="Times New Roman"/>
        </w:rPr>
        <w:t xml:space="preserve">revealed a significant interaction between passion and stage of competition, </w:t>
      </w:r>
      <w:r w:rsidRPr="00267DCF">
        <w:rPr>
          <w:rFonts w:ascii="Times New Roman" w:hAnsi="Times New Roman" w:cs="Times New Roman"/>
          <w:i/>
        </w:rPr>
        <w:t>b</w:t>
      </w:r>
      <w:r w:rsidRPr="00267DCF">
        <w:rPr>
          <w:rFonts w:ascii="Times New Roman" w:hAnsi="Times New Roman" w:cs="Times New Roman"/>
        </w:rPr>
        <w:t xml:space="preserve"> = –.83, 95%CIs [–1.65, –.01], </w:t>
      </w:r>
      <w:r w:rsidRPr="00267DCF">
        <w:rPr>
          <w:rFonts w:ascii="Times New Roman" w:hAnsi="Times New Roman" w:cs="Times New Roman"/>
          <w:i/>
        </w:rPr>
        <w:t xml:space="preserve">SE </w:t>
      </w:r>
      <w:r w:rsidRPr="00267DCF">
        <w:rPr>
          <w:rFonts w:ascii="Times New Roman" w:hAnsi="Times New Roman" w:cs="Times New Roman"/>
        </w:rPr>
        <w:t xml:space="preserve">= .42, </w:t>
      </w:r>
      <w:proofErr w:type="spellStart"/>
      <w:r w:rsidRPr="00267DCF">
        <w:rPr>
          <w:rFonts w:ascii="Times New Roman" w:hAnsi="Times New Roman" w:cs="Times New Roman"/>
        </w:rPr>
        <w:t>Nagelkerke’s</w:t>
      </w:r>
      <w:proofErr w:type="spellEnd"/>
      <w:r w:rsidRPr="00267DCF">
        <w:rPr>
          <w:rFonts w:ascii="Times New Roman" w:hAnsi="Times New Roman" w:cs="Times New Roman"/>
        </w:rPr>
        <w:t xml:space="preserve">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N</w:t>
      </w:r>
      <w:r w:rsidRPr="00267DCF">
        <w:rPr>
          <w:rFonts w:ascii="Times New Roman" w:hAnsi="Times New Roman" w:cs="Times New Roman"/>
        </w:rPr>
        <w:t xml:space="preserve"> = .07, providing support for H2c. </w:t>
      </w:r>
      <w:r w:rsidR="00C12032" w:rsidRPr="00267DCF">
        <w:rPr>
          <w:rFonts w:ascii="Times New Roman" w:hAnsi="Times New Roman" w:cs="Times New Roman"/>
        </w:rPr>
        <w:t xml:space="preserve"> </w:t>
      </w:r>
      <w:r w:rsidR="0054079E" w:rsidRPr="00267DCF">
        <w:rPr>
          <w:rFonts w:ascii="Times New Roman" w:hAnsi="Times New Roman" w:cs="Times New Roman"/>
        </w:rPr>
        <w:t>To decompose the interaction</w:t>
      </w:r>
      <w:r w:rsidRPr="00267DCF">
        <w:rPr>
          <w:rFonts w:ascii="Times New Roman" w:hAnsi="Times New Roman" w:cs="Times New Roman"/>
        </w:rPr>
        <w:t xml:space="preserve">, we calculated logits for low to high passion in the group and knockout stages respectively. </w:t>
      </w:r>
      <w:r w:rsidR="00C12032" w:rsidRPr="00267DCF">
        <w:rPr>
          <w:rFonts w:ascii="Times New Roman" w:hAnsi="Times New Roman" w:cs="Times New Roman"/>
        </w:rPr>
        <w:t xml:space="preserve"> </w:t>
      </w:r>
      <w:r w:rsidRPr="00267DCF">
        <w:rPr>
          <w:rFonts w:ascii="Times New Roman" w:hAnsi="Times New Roman" w:cs="Times New Roman"/>
        </w:rPr>
        <w:t xml:space="preserve">As </w:t>
      </w:r>
      <w:r w:rsidRPr="00267DCF">
        <w:rPr>
          <w:rFonts w:ascii="Times New Roman" w:hAnsi="Times New Roman" w:cs="Times New Roman"/>
        </w:rPr>
        <w:lastRenderedPageBreak/>
        <w:t>presented in Figure 1, results indicate</w:t>
      </w:r>
      <w:r w:rsidR="00C12032" w:rsidRPr="00267DCF">
        <w:rPr>
          <w:rFonts w:ascii="Times New Roman" w:hAnsi="Times New Roman" w:cs="Times New Roman"/>
        </w:rPr>
        <w:t>d</w:t>
      </w:r>
      <w:r w:rsidRPr="00267DCF">
        <w:rPr>
          <w:rFonts w:ascii="Times New Roman" w:hAnsi="Times New Roman" w:cs="Times New Roman"/>
        </w:rPr>
        <w:t xml:space="preserve"> that the </w:t>
      </w:r>
      <w:r w:rsidR="00B53C1B" w:rsidRPr="00267DCF">
        <w:rPr>
          <w:rFonts w:ascii="Times New Roman" w:hAnsi="Times New Roman" w:cs="Times New Roman"/>
        </w:rPr>
        <w:t xml:space="preserve">likelihood of winning </w:t>
      </w:r>
      <w:r w:rsidRPr="00267DCF">
        <w:rPr>
          <w:rFonts w:ascii="Times New Roman" w:hAnsi="Times New Roman" w:cs="Times New Roman"/>
        </w:rPr>
        <w:t xml:space="preserve">in the group </w:t>
      </w:r>
      <w:r w:rsidR="00AB1B62" w:rsidRPr="00267DCF">
        <w:rPr>
          <w:rFonts w:ascii="Times New Roman" w:hAnsi="Times New Roman" w:cs="Times New Roman"/>
        </w:rPr>
        <w:t>stage</w:t>
      </w:r>
      <w:r w:rsidRPr="00267DCF">
        <w:rPr>
          <w:rFonts w:ascii="Times New Roman" w:hAnsi="Times New Roman" w:cs="Times New Roman"/>
        </w:rPr>
        <w:t xml:space="preserve"> </w:t>
      </w:r>
      <w:r w:rsidR="00B53C1B" w:rsidRPr="00267DCF">
        <w:rPr>
          <w:rFonts w:ascii="Times New Roman" w:hAnsi="Times New Roman" w:cs="Times New Roman"/>
        </w:rPr>
        <w:t xml:space="preserve">did not increase substantially with increasing </w:t>
      </w:r>
      <w:r w:rsidRPr="00267DCF">
        <w:rPr>
          <w:rFonts w:ascii="Times New Roman" w:hAnsi="Times New Roman" w:cs="Times New Roman"/>
        </w:rPr>
        <w:t>levels of passion</w:t>
      </w:r>
      <w:r w:rsidR="00B53C1B" w:rsidRPr="00267DCF">
        <w:rPr>
          <w:rFonts w:ascii="Times New Roman" w:hAnsi="Times New Roman" w:cs="Times New Roman"/>
        </w:rPr>
        <w:t>: the logit</w:t>
      </w:r>
      <w:r w:rsidRPr="00267DCF">
        <w:rPr>
          <w:rFonts w:ascii="Times New Roman" w:hAnsi="Times New Roman" w:cs="Times New Roman"/>
        </w:rPr>
        <w:t xml:space="preserve"> </w:t>
      </w:r>
      <w:r w:rsidR="00B53C1B" w:rsidRPr="00267DCF">
        <w:rPr>
          <w:rFonts w:ascii="Times New Roman" w:hAnsi="Times New Roman" w:cs="Times New Roman"/>
        </w:rPr>
        <w:t xml:space="preserve">at low passion of </w:t>
      </w:r>
      <w:r w:rsidRPr="00267DCF">
        <w:rPr>
          <w:rFonts w:ascii="Times New Roman" w:hAnsi="Times New Roman" w:cs="Times New Roman"/>
        </w:rPr>
        <w:t xml:space="preserve">1 </w:t>
      </w:r>
      <w:r w:rsidR="00B53C1B" w:rsidRPr="00267DCF">
        <w:rPr>
          <w:rFonts w:ascii="Times New Roman" w:hAnsi="Times New Roman" w:cs="Times New Roman"/>
        </w:rPr>
        <w:t>was</w:t>
      </w:r>
      <w:r w:rsidRPr="00267DCF">
        <w:rPr>
          <w:rFonts w:ascii="Times New Roman" w:hAnsi="Times New Roman" w:cs="Times New Roman"/>
        </w:rPr>
        <w:t xml:space="preserve"> 2.42, </w:t>
      </w:r>
      <w:r w:rsidR="00B53C1B" w:rsidRPr="00267DCF">
        <w:rPr>
          <w:rFonts w:ascii="Times New Roman" w:hAnsi="Times New Roman" w:cs="Times New Roman"/>
        </w:rPr>
        <w:t xml:space="preserve">while at high passion of </w:t>
      </w:r>
      <w:r w:rsidRPr="00267DCF">
        <w:rPr>
          <w:rFonts w:ascii="Times New Roman" w:hAnsi="Times New Roman" w:cs="Times New Roman"/>
        </w:rPr>
        <w:t>7</w:t>
      </w:r>
      <w:r w:rsidR="00B53C1B" w:rsidRPr="00267DCF">
        <w:rPr>
          <w:rFonts w:ascii="Times New Roman" w:hAnsi="Times New Roman" w:cs="Times New Roman"/>
        </w:rPr>
        <w:t>, it was</w:t>
      </w:r>
      <w:r w:rsidRPr="00267DCF">
        <w:rPr>
          <w:rFonts w:ascii="Times New Roman" w:hAnsi="Times New Roman" w:cs="Times New Roman"/>
        </w:rPr>
        <w:t xml:space="preserve"> 2.61. </w:t>
      </w:r>
      <w:r w:rsidR="00C12032" w:rsidRPr="00267DCF">
        <w:rPr>
          <w:rFonts w:ascii="Times New Roman" w:hAnsi="Times New Roman" w:cs="Times New Roman"/>
        </w:rPr>
        <w:t xml:space="preserve"> </w:t>
      </w:r>
      <w:r w:rsidR="00B53C1B" w:rsidRPr="00267DCF">
        <w:rPr>
          <w:rFonts w:ascii="Times New Roman" w:hAnsi="Times New Roman" w:cs="Times New Roman"/>
        </w:rPr>
        <w:t>However, there was a significant relationship between passion and performance i</w:t>
      </w:r>
      <w:r w:rsidRPr="00267DCF">
        <w:rPr>
          <w:rFonts w:ascii="Times New Roman" w:hAnsi="Times New Roman" w:cs="Times New Roman"/>
        </w:rPr>
        <w:t>n the knockout stage</w:t>
      </w:r>
      <w:r w:rsidR="00B53C1B" w:rsidRPr="00267DCF">
        <w:rPr>
          <w:rFonts w:ascii="Times New Roman" w:hAnsi="Times New Roman" w:cs="Times New Roman"/>
        </w:rPr>
        <w:t xml:space="preserve">: </w:t>
      </w:r>
      <w:r w:rsidRPr="00267DCF">
        <w:rPr>
          <w:rFonts w:ascii="Times New Roman" w:hAnsi="Times New Roman" w:cs="Times New Roman"/>
        </w:rPr>
        <w:t xml:space="preserve">the logit for game outcome </w:t>
      </w:r>
      <w:r w:rsidR="00B53C1B" w:rsidRPr="00267DCF">
        <w:rPr>
          <w:rFonts w:ascii="Times New Roman" w:hAnsi="Times New Roman" w:cs="Times New Roman"/>
        </w:rPr>
        <w:t xml:space="preserve">was .58 </w:t>
      </w:r>
      <w:r w:rsidRPr="00267DCF">
        <w:rPr>
          <w:rFonts w:ascii="Times New Roman" w:hAnsi="Times New Roman" w:cs="Times New Roman"/>
        </w:rPr>
        <w:t>at low passio</w:t>
      </w:r>
      <w:r w:rsidR="00AB1B62" w:rsidRPr="00267DCF">
        <w:rPr>
          <w:rFonts w:ascii="Times New Roman" w:hAnsi="Times New Roman" w:cs="Times New Roman"/>
        </w:rPr>
        <w:t xml:space="preserve">n (i.e., 1), </w:t>
      </w:r>
      <w:r w:rsidR="00B53C1B" w:rsidRPr="00267DCF">
        <w:rPr>
          <w:rFonts w:ascii="Times New Roman" w:hAnsi="Times New Roman" w:cs="Times New Roman"/>
        </w:rPr>
        <w:t xml:space="preserve">but then </w:t>
      </w:r>
      <w:r w:rsidR="00AB1B62" w:rsidRPr="00267DCF">
        <w:rPr>
          <w:rFonts w:ascii="Times New Roman" w:hAnsi="Times New Roman" w:cs="Times New Roman"/>
        </w:rPr>
        <w:t>increased</w:t>
      </w:r>
      <w:r w:rsidRPr="00267DCF">
        <w:rPr>
          <w:rFonts w:ascii="Times New Roman" w:hAnsi="Times New Roman" w:cs="Times New Roman"/>
        </w:rPr>
        <w:t xml:space="preserve"> to 4.08 at high passion (i.e., 7). </w:t>
      </w:r>
    </w:p>
    <w:p w14:paraId="746C3E3F" w14:textId="77777777" w:rsidR="004D4898" w:rsidRPr="00267DCF" w:rsidRDefault="004D4898" w:rsidP="004D4898">
      <w:pPr>
        <w:keepNext/>
        <w:spacing w:line="480" w:lineRule="auto"/>
        <w:rPr>
          <w:rFonts w:ascii="Times New Roman" w:hAnsi="Times New Roman" w:cs="Times New Roman"/>
          <w:b/>
        </w:rPr>
      </w:pPr>
      <w:r w:rsidRPr="00267DCF">
        <w:rPr>
          <w:rFonts w:ascii="Times New Roman" w:hAnsi="Times New Roman" w:cs="Times New Roman"/>
          <w:b/>
        </w:rPr>
        <w:t>Sensitivity Analysis</w:t>
      </w:r>
    </w:p>
    <w:p w14:paraId="503BEE36" w14:textId="749D698C" w:rsidR="00DD286E" w:rsidRPr="00267DCF" w:rsidRDefault="004D4898" w:rsidP="004D4898">
      <w:pPr>
        <w:spacing w:line="480" w:lineRule="auto"/>
        <w:ind w:firstLine="720"/>
        <w:rPr>
          <w:rFonts w:ascii="Times New Roman" w:hAnsi="Times New Roman" w:cs="Times New Roman"/>
        </w:rPr>
      </w:pPr>
      <w:r w:rsidRPr="00267DCF">
        <w:rPr>
          <w:rFonts w:ascii="Times New Roman" w:hAnsi="Times New Roman" w:cs="Times New Roman"/>
        </w:rPr>
        <w:t xml:space="preserve">We conducted additional analyses in order to test the robustness of the results. </w:t>
      </w:r>
      <w:r w:rsidR="00C12032" w:rsidRPr="00267DCF">
        <w:rPr>
          <w:rFonts w:ascii="Times New Roman" w:hAnsi="Times New Roman" w:cs="Times New Roman"/>
        </w:rPr>
        <w:t xml:space="preserve"> </w:t>
      </w:r>
      <w:r w:rsidR="0083499A" w:rsidRPr="00267DCF">
        <w:rPr>
          <w:rFonts w:ascii="Times New Roman" w:hAnsi="Times New Roman" w:cs="Times New Roman"/>
        </w:rPr>
        <w:t>This involved conducting the same</w:t>
      </w:r>
      <w:r w:rsidR="00B53C1B" w:rsidRPr="00267DCF">
        <w:rPr>
          <w:rFonts w:ascii="Times New Roman" w:hAnsi="Times New Roman" w:cs="Times New Roman"/>
        </w:rPr>
        <w:t xml:space="preserve"> analysis</w:t>
      </w:r>
      <w:r w:rsidRPr="00267DCF">
        <w:rPr>
          <w:rFonts w:ascii="Times New Roman" w:hAnsi="Times New Roman" w:cs="Times New Roman"/>
        </w:rPr>
        <w:t xml:space="preserve"> </w:t>
      </w:r>
      <w:r w:rsidR="00B53C1B" w:rsidRPr="00267DCF">
        <w:rPr>
          <w:rFonts w:ascii="Times New Roman" w:hAnsi="Times New Roman" w:cs="Times New Roman"/>
        </w:rPr>
        <w:t>without extreme cas</w:t>
      </w:r>
      <w:r w:rsidR="00B479EE" w:rsidRPr="00267DCF">
        <w:rPr>
          <w:rFonts w:ascii="Times New Roman" w:hAnsi="Times New Roman" w:cs="Times New Roman"/>
        </w:rPr>
        <w:t>es (+/– 3SD)</w:t>
      </w:r>
      <w:r w:rsidR="0083499A" w:rsidRPr="00267DCF">
        <w:rPr>
          <w:rFonts w:ascii="Times New Roman" w:hAnsi="Times New Roman" w:cs="Times New Roman"/>
        </w:rPr>
        <w:t xml:space="preserve">. </w:t>
      </w:r>
      <w:r w:rsidR="00C12032" w:rsidRPr="00267DCF">
        <w:rPr>
          <w:rFonts w:ascii="Times New Roman" w:hAnsi="Times New Roman" w:cs="Times New Roman"/>
        </w:rPr>
        <w:t xml:space="preserve"> We removed</w:t>
      </w:r>
      <w:r w:rsidR="00B53C1B" w:rsidRPr="00267DCF">
        <w:rPr>
          <w:rFonts w:ascii="Times New Roman" w:hAnsi="Times New Roman" w:cs="Times New Roman"/>
        </w:rPr>
        <w:t xml:space="preserve"> </w:t>
      </w:r>
      <w:r w:rsidR="0083499A" w:rsidRPr="00267DCF">
        <w:rPr>
          <w:rFonts w:ascii="Times New Roman" w:hAnsi="Times New Roman" w:cs="Times New Roman"/>
        </w:rPr>
        <w:t xml:space="preserve">the result of the </w:t>
      </w:r>
      <w:r w:rsidR="00B53C1B" w:rsidRPr="00267DCF">
        <w:rPr>
          <w:rFonts w:ascii="Times New Roman" w:hAnsi="Times New Roman" w:cs="Times New Roman"/>
        </w:rPr>
        <w:t>France</w:t>
      </w:r>
      <w:r w:rsidR="0083499A" w:rsidRPr="00267DCF">
        <w:rPr>
          <w:rFonts w:ascii="Times New Roman" w:hAnsi="Times New Roman" w:cs="Times New Roman"/>
        </w:rPr>
        <w:t>–</w:t>
      </w:r>
      <w:r w:rsidR="00B53C1B" w:rsidRPr="00267DCF">
        <w:rPr>
          <w:rFonts w:ascii="Times New Roman" w:hAnsi="Times New Roman" w:cs="Times New Roman"/>
        </w:rPr>
        <w:t xml:space="preserve">Iceland </w:t>
      </w:r>
      <w:r w:rsidR="0083499A" w:rsidRPr="00267DCF">
        <w:rPr>
          <w:rFonts w:ascii="Times New Roman" w:hAnsi="Times New Roman" w:cs="Times New Roman"/>
        </w:rPr>
        <w:t xml:space="preserve">game which </w:t>
      </w:r>
      <w:r w:rsidR="00F727E2" w:rsidRPr="00267DCF">
        <w:rPr>
          <w:rFonts w:ascii="Times New Roman" w:hAnsi="Times New Roman" w:cs="Times New Roman"/>
        </w:rPr>
        <w:t>France won 5–2</w:t>
      </w:r>
      <w:r w:rsidRPr="00267DCF">
        <w:rPr>
          <w:rFonts w:ascii="Times New Roman" w:hAnsi="Times New Roman" w:cs="Times New Roman"/>
        </w:rPr>
        <w:t xml:space="preserve">. </w:t>
      </w:r>
      <w:r w:rsidR="00C12032" w:rsidRPr="00267DCF">
        <w:rPr>
          <w:rFonts w:ascii="Times New Roman" w:hAnsi="Times New Roman" w:cs="Times New Roman"/>
        </w:rPr>
        <w:t xml:space="preserve"> </w:t>
      </w:r>
      <w:r w:rsidRPr="00267DCF">
        <w:rPr>
          <w:rFonts w:ascii="Times New Roman" w:hAnsi="Times New Roman" w:cs="Times New Roman"/>
        </w:rPr>
        <w:t xml:space="preserve">These exclusions did not substantially change the </w:t>
      </w:r>
      <w:r w:rsidR="00357E32" w:rsidRPr="00267DCF">
        <w:rPr>
          <w:rFonts w:ascii="Times New Roman" w:hAnsi="Times New Roman" w:cs="Times New Roman"/>
        </w:rPr>
        <w:t xml:space="preserve">pattern of </w:t>
      </w:r>
      <w:r w:rsidRPr="00267DCF">
        <w:rPr>
          <w:rFonts w:ascii="Times New Roman" w:hAnsi="Times New Roman" w:cs="Times New Roman"/>
        </w:rPr>
        <w:t xml:space="preserve">results for goals scored (Step 1: </w:t>
      </w:r>
      <w:r w:rsidRPr="00267DCF">
        <w:rPr>
          <w:rFonts w:ascii="Times New Roman" w:hAnsi="Times New Roman" w:cs="Times New Roman"/>
          <w:i/>
        </w:rPr>
        <w:t>b</w:t>
      </w:r>
      <w:r w:rsidRPr="00267DCF">
        <w:rPr>
          <w:rFonts w:ascii="Times New Roman" w:hAnsi="Times New Roman" w:cs="Times New Roman"/>
        </w:rPr>
        <w:t xml:space="preserve"> = -.01, 95%CIs [–.20, .18],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.000,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.000; Step 2: </w:t>
      </w:r>
      <w:r w:rsidRPr="00267DCF">
        <w:rPr>
          <w:rFonts w:ascii="Times New Roman" w:hAnsi="Times New Roman" w:cs="Times New Roman"/>
          <w:i/>
        </w:rPr>
        <w:t>b</w:t>
      </w:r>
      <w:r w:rsidRPr="00267DCF">
        <w:rPr>
          <w:rFonts w:ascii="Times New Roman" w:hAnsi="Times New Roman" w:cs="Times New Roman"/>
        </w:rPr>
        <w:t xml:space="preserve"> = -.03, 95%CIs [–.22, .17],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.011,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.011; Step: 3 </w:t>
      </w:r>
      <w:r w:rsidRPr="00267DCF">
        <w:rPr>
          <w:rFonts w:ascii="Times New Roman" w:hAnsi="Times New Roman" w:cs="Times New Roman"/>
          <w:i/>
        </w:rPr>
        <w:t>b</w:t>
      </w:r>
      <w:r w:rsidRPr="00267DCF">
        <w:rPr>
          <w:rFonts w:ascii="Times New Roman" w:hAnsi="Times New Roman" w:cs="Times New Roman"/>
        </w:rPr>
        <w:t xml:space="preserve"> = .09, 95%CIs [–.09, .27], </w:t>
      </w:r>
      <w:r w:rsidRPr="00267DCF">
        <w:rPr>
          <w:rFonts w:ascii="Times New Roman" w:hAnsi="Times New Roman" w:cs="Times New Roman"/>
          <w:i/>
        </w:rPr>
        <w:t xml:space="preserve">SE </w:t>
      </w:r>
      <w:r w:rsidRPr="00267DCF">
        <w:rPr>
          <w:rFonts w:ascii="Times New Roman" w:hAnsi="Times New Roman" w:cs="Times New Roman"/>
        </w:rPr>
        <w:t xml:space="preserve">= .09,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.021,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.009), or goals conceded (Step 1: </w:t>
      </w:r>
      <w:r w:rsidRPr="00267DCF">
        <w:rPr>
          <w:rFonts w:ascii="Times New Roman" w:hAnsi="Times New Roman" w:cs="Times New Roman"/>
          <w:i/>
        </w:rPr>
        <w:t>b</w:t>
      </w:r>
      <w:r w:rsidRPr="00267DCF">
        <w:rPr>
          <w:rFonts w:ascii="Times New Roman" w:hAnsi="Times New Roman" w:cs="Times New Roman"/>
        </w:rPr>
        <w:t xml:space="preserve"> = –.17, 95%CIs [–.35, .02],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.030,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.030; Step 2:</w:t>
      </w:r>
      <w:r w:rsidRPr="00267DCF">
        <w:rPr>
          <w:rFonts w:ascii="Times New Roman" w:hAnsi="Times New Roman" w:cs="Times New Roman"/>
          <w:i/>
        </w:rPr>
        <w:t xml:space="preserve"> b</w:t>
      </w:r>
      <w:r w:rsidRPr="00267DCF">
        <w:rPr>
          <w:rFonts w:ascii="Times New Roman" w:hAnsi="Times New Roman" w:cs="Times New Roman"/>
        </w:rPr>
        <w:t xml:space="preserve"> = .14, 95%CIs [–.05, .33], </w:t>
      </w:r>
      <w:r w:rsidRPr="00267DCF">
        <w:rPr>
          <w:rFonts w:ascii="Times New Roman" w:hAnsi="Times New Roman" w:cs="Times New Roman"/>
          <w:i/>
        </w:rPr>
        <w:t xml:space="preserve">SE </w:t>
      </w:r>
      <w:r w:rsidRPr="00267DCF">
        <w:rPr>
          <w:rFonts w:ascii="Times New Roman" w:hAnsi="Times New Roman" w:cs="Times New Roman"/>
        </w:rPr>
        <w:t xml:space="preserve">= .10,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.050,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.020; Step 3: </w:t>
      </w:r>
      <w:r w:rsidRPr="00267DCF">
        <w:rPr>
          <w:rFonts w:ascii="Times New Roman" w:hAnsi="Times New Roman" w:cs="Times New Roman"/>
          <w:i/>
        </w:rPr>
        <w:t>b</w:t>
      </w:r>
      <w:r w:rsidRPr="00267DCF">
        <w:rPr>
          <w:rFonts w:ascii="Times New Roman" w:hAnsi="Times New Roman" w:cs="Times New Roman"/>
        </w:rPr>
        <w:t xml:space="preserve"> = –.10, 95%CIs [–.27, .08], </w:t>
      </w:r>
      <w:r w:rsidRPr="00267DCF">
        <w:rPr>
          <w:rFonts w:ascii="Times New Roman" w:hAnsi="Times New Roman" w:cs="Times New Roman"/>
          <w:i/>
        </w:rPr>
        <w:t xml:space="preserve">SE </w:t>
      </w:r>
      <w:r w:rsidRPr="00267DCF">
        <w:rPr>
          <w:rFonts w:ascii="Times New Roman" w:hAnsi="Times New Roman" w:cs="Times New Roman"/>
        </w:rPr>
        <w:t xml:space="preserve">= .09, </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vertAlign w:val="subscript"/>
        </w:rPr>
        <w:t>Model</w:t>
      </w:r>
      <w:r w:rsidRPr="00267DCF">
        <w:rPr>
          <w:rFonts w:ascii="Times New Roman" w:hAnsi="Times New Roman" w:cs="Times New Roman"/>
        </w:rPr>
        <w:t xml:space="preserve"> = .061, Δ</w:t>
      </w:r>
      <w:r w:rsidRPr="00267DCF">
        <w:rPr>
          <w:rFonts w:ascii="Times New Roman" w:hAnsi="Times New Roman" w:cs="Times New Roman"/>
          <w:i/>
        </w:rPr>
        <w:t>R</w:t>
      </w:r>
      <w:r w:rsidRPr="00267DCF">
        <w:rPr>
          <w:rFonts w:ascii="Times New Roman" w:hAnsi="Times New Roman" w:cs="Times New Roman"/>
          <w:vertAlign w:val="superscript"/>
        </w:rPr>
        <w:t>2</w:t>
      </w:r>
      <w:r w:rsidRPr="00267DCF">
        <w:rPr>
          <w:rFonts w:ascii="Times New Roman" w:hAnsi="Times New Roman" w:cs="Times New Roman"/>
        </w:rPr>
        <w:t xml:space="preserve"> = .011).</w:t>
      </w:r>
    </w:p>
    <w:p w14:paraId="60954387" w14:textId="3CACF6B5" w:rsidR="00AB1B62" w:rsidRPr="00267DCF" w:rsidRDefault="00CA3CB6" w:rsidP="0028229B">
      <w:pPr>
        <w:keepNext/>
        <w:spacing w:line="480" w:lineRule="auto"/>
        <w:jc w:val="center"/>
        <w:rPr>
          <w:rFonts w:ascii="Times New Roman" w:hAnsi="Times New Roman" w:cs="Times New Roman"/>
          <w:b/>
        </w:rPr>
      </w:pPr>
      <w:r w:rsidRPr="00267DCF">
        <w:rPr>
          <w:rFonts w:ascii="Times New Roman" w:hAnsi="Times New Roman" w:cs="Times New Roman"/>
          <w:b/>
        </w:rPr>
        <w:t>Discussion</w:t>
      </w:r>
    </w:p>
    <w:p w14:paraId="60C06B02" w14:textId="725BA8C7" w:rsidR="00CF32BA" w:rsidRPr="00267DCF" w:rsidRDefault="0083499A" w:rsidP="007B3FC2">
      <w:pPr>
        <w:spacing w:line="480" w:lineRule="auto"/>
        <w:ind w:firstLine="720"/>
        <w:rPr>
          <w:rFonts w:ascii="Times New Roman" w:hAnsi="Times New Roman" w:cs="Times New Roman"/>
        </w:rPr>
      </w:pPr>
      <w:r w:rsidRPr="00267DCF">
        <w:rPr>
          <w:rFonts w:ascii="Times New Roman" w:hAnsi="Times New Roman" w:cs="Times New Roman"/>
        </w:rPr>
        <w:t xml:space="preserve">This study sought to test the hypothesis that the passion a </w:t>
      </w:r>
      <w:r w:rsidR="0057041D" w:rsidRPr="00267DCF">
        <w:rPr>
          <w:rFonts w:ascii="Times New Roman" w:hAnsi="Times New Roman" w:cs="Times New Roman"/>
        </w:rPr>
        <w:t>football</w:t>
      </w:r>
      <w:r w:rsidR="00C12032" w:rsidRPr="00267DCF">
        <w:rPr>
          <w:rFonts w:ascii="Times New Roman" w:hAnsi="Times New Roman" w:cs="Times New Roman"/>
        </w:rPr>
        <w:t xml:space="preserve"> </w:t>
      </w:r>
      <w:r w:rsidRPr="00267DCF">
        <w:rPr>
          <w:rFonts w:ascii="Times New Roman" w:hAnsi="Times New Roman" w:cs="Times New Roman"/>
        </w:rPr>
        <w:t>team displayed during singing of its national anthem would be a positive predictor of goals score</w:t>
      </w:r>
      <w:r w:rsidR="00F727E2" w:rsidRPr="00267DCF">
        <w:rPr>
          <w:rFonts w:ascii="Times New Roman" w:hAnsi="Times New Roman" w:cs="Times New Roman"/>
        </w:rPr>
        <w:t>d</w:t>
      </w:r>
      <w:r w:rsidRPr="00267DCF">
        <w:rPr>
          <w:rFonts w:ascii="Times New Roman" w:hAnsi="Times New Roman" w:cs="Times New Roman"/>
        </w:rPr>
        <w:t xml:space="preserve"> and game outcome (H1a, H1c) and a negative predictor of goals conceded (H1b).  We also </w:t>
      </w:r>
      <w:proofErr w:type="spellStart"/>
      <w:r w:rsidR="000878BE" w:rsidRPr="00267DCF">
        <w:rPr>
          <w:rFonts w:ascii="Times New Roman" w:hAnsi="Times New Roman" w:cs="Times New Roman"/>
        </w:rPr>
        <w:t>hypothesi</w:t>
      </w:r>
      <w:r w:rsidR="0057041D" w:rsidRPr="00267DCF">
        <w:rPr>
          <w:rFonts w:ascii="Times New Roman" w:hAnsi="Times New Roman" w:cs="Times New Roman"/>
        </w:rPr>
        <w:t>s</w:t>
      </w:r>
      <w:r w:rsidR="000878BE" w:rsidRPr="00267DCF">
        <w:rPr>
          <w:rFonts w:ascii="Times New Roman" w:hAnsi="Times New Roman" w:cs="Times New Roman"/>
        </w:rPr>
        <w:t>ed</w:t>
      </w:r>
      <w:proofErr w:type="spellEnd"/>
      <w:r w:rsidRPr="00267DCF">
        <w:rPr>
          <w:rFonts w:ascii="Times New Roman" w:hAnsi="Times New Roman" w:cs="Times New Roman"/>
        </w:rPr>
        <w:t xml:space="preserve"> that these patterns would be more pronounced in the knockout stages of a tourn</w:t>
      </w:r>
      <w:r w:rsidR="0047709F" w:rsidRPr="00267DCF">
        <w:rPr>
          <w:rFonts w:ascii="Times New Roman" w:hAnsi="Times New Roman" w:cs="Times New Roman"/>
        </w:rPr>
        <w:t>ament (</w:t>
      </w:r>
      <w:r w:rsidRPr="00267DCF">
        <w:rPr>
          <w:rFonts w:ascii="Times New Roman" w:hAnsi="Times New Roman" w:cs="Times New Roman"/>
        </w:rPr>
        <w:t>H2).  Consistent with H1b, analysis</w:t>
      </w:r>
      <w:r w:rsidR="005F1BCC" w:rsidRPr="00267DCF">
        <w:rPr>
          <w:rFonts w:ascii="Times New Roman" w:hAnsi="Times New Roman" w:cs="Times New Roman"/>
        </w:rPr>
        <w:t xml:space="preserve"> indicate</w:t>
      </w:r>
      <w:r w:rsidRPr="00267DCF">
        <w:rPr>
          <w:rFonts w:ascii="Times New Roman" w:hAnsi="Times New Roman" w:cs="Times New Roman"/>
        </w:rPr>
        <w:t>d</w:t>
      </w:r>
      <w:r w:rsidR="005F1BCC" w:rsidRPr="00267DCF">
        <w:rPr>
          <w:rFonts w:ascii="Times New Roman" w:hAnsi="Times New Roman" w:cs="Times New Roman"/>
        </w:rPr>
        <w:t xml:space="preserve"> that</w:t>
      </w:r>
      <w:r w:rsidR="00B972A1" w:rsidRPr="00267DCF">
        <w:rPr>
          <w:rFonts w:ascii="Times New Roman" w:hAnsi="Times New Roman" w:cs="Times New Roman"/>
        </w:rPr>
        <w:t xml:space="preserve"> </w:t>
      </w:r>
      <w:r w:rsidR="00357E32" w:rsidRPr="00267DCF">
        <w:rPr>
          <w:rFonts w:ascii="Times New Roman" w:hAnsi="Times New Roman" w:cs="Times New Roman"/>
        </w:rPr>
        <w:t>team</w:t>
      </w:r>
      <w:r w:rsidRPr="00267DCF">
        <w:rPr>
          <w:rFonts w:ascii="Times New Roman" w:hAnsi="Times New Roman" w:cs="Times New Roman"/>
        </w:rPr>
        <w:t>s that</w:t>
      </w:r>
      <w:r w:rsidR="00E66409" w:rsidRPr="00267DCF">
        <w:rPr>
          <w:rFonts w:ascii="Times New Roman" w:hAnsi="Times New Roman" w:cs="Times New Roman"/>
        </w:rPr>
        <w:t xml:space="preserve"> s</w:t>
      </w:r>
      <w:r w:rsidR="00E61BA6" w:rsidRPr="00267DCF">
        <w:rPr>
          <w:rFonts w:ascii="Times New Roman" w:hAnsi="Times New Roman" w:cs="Times New Roman"/>
        </w:rPr>
        <w:t>a</w:t>
      </w:r>
      <w:r w:rsidRPr="00267DCF">
        <w:rPr>
          <w:rFonts w:ascii="Times New Roman" w:hAnsi="Times New Roman" w:cs="Times New Roman"/>
        </w:rPr>
        <w:t xml:space="preserve">ng their anthems more </w:t>
      </w:r>
      <w:r w:rsidR="00EC50C4" w:rsidRPr="00267DCF">
        <w:rPr>
          <w:rFonts w:ascii="Times New Roman" w:hAnsi="Times New Roman" w:cs="Times New Roman"/>
        </w:rPr>
        <w:t>passion</w:t>
      </w:r>
      <w:r w:rsidRPr="00267DCF">
        <w:rPr>
          <w:rFonts w:ascii="Times New Roman" w:hAnsi="Times New Roman" w:cs="Times New Roman"/>
        </w:rPr>
        <w:t xml:space="preserve">ately </w:t>
      </w:r>
      <w:r w:rsidR="00357E32" w:rsidRPr="00267DCF">
        <w:rPr>
          <w:rFonts w:ascii="Times New Roman" w:hAnsi="Times New Roman" w:cs="Times New Roman"/>
        </w:rPr>
        <w:t xml:space="preserve">conceded </w:t>
      </w:r>
      <w:r w:rsidR="00C12032" w:rsidRPr="00267DCF">
        <w:rPr>
          <w:rFonts w:ascii="Times New Roman" w:hAnsi="Times New Roman" w:cs="Times New Roman"/>
        </w:rPr>
        <w:t xml:space="preserve">fewer </w:t>
      </w:r>
      <w:r w:rsidR="00EC50C4" w:rsidRPr="00267DCF">
        <w:rPr>
          <w:rFonts w:ascii="Times New Roman" w:hAnsi="Times New Roman" w:cs="Times New Roman"/>
        </w:rPr>
        <w:t>goals</w:t>
      </w:r>
      <w:r w:rsidR="00357E32" w:rsidRPr="00267DCF">
        <w:rPr>
          <w:rFonts w:ascii="Times New Roman" w:hAnsi="Times New Roman" w:cs="Times New Roman"/>
        </w:rPr>
        <w:t xml:space="preserve">. </w:t>
      </w:r>
      <w:r w:rsidR="00C12032" w:rsidRPr="00267DCF">
        <w:rPr>
          <w:rFonts w:ascii="Times New Roman" w:hAnsi="Times New Roman" w:cs="Times New Roman"/>
        </w:rPr>
        <w:t xml:space="preserve"> </w:t>
      </w:r>
      <w:r w:rsidRPr="00267DCF">
        <w:rPr>
          <w:rFonts w:ascii="Times New Roman" w:hAnsi="Times New Roman" w:cs="Times New Roman"/>
        </w:rPr>
        <w:t>However</w:t>
      </w:r>
      <w:r w:rsidR="00357E32" w:rsidRPr="00267DCF">
        <w:rPr>
          <w:rFonts w:ascii="Times New Roman" w:hAnsi="Times New Roman" w:cs="Times New Roman"/>
        </w:rPr>
        <w:t xml:space="preserve">, there was no evidence that passion was related to </w:t>
      </w:r>
      <w:r w:rsidR="00EC50C4" w:rsidRPr="00267DCF">
        <w:rPr>
          <w:rFonts w:ascii="Times New Roman" w:hAnsi="Times New Roman" w:cs="Times New Roman"/>
        </w:rPr>
        <w:t>goals scored</w:t>
      </w:r>
      <w:r w:rsidR="00CF32BA" w:rsidRPr="00267DCF">
        <w:rPr>
          <w:rFonts w:ascii="Times New Roman" w:hAnsi="Times New Roman" w:cs="Times New Roman"/>
        </w:rPr>
        <w:t xml:space="preserve"> (H1a) or game outcome (H1c)</w:t>
      </w:r>
      <w:r w:rsidR="00EC50C4" w:rsidRPr="00267DCF">
        <w:rPr>
          <w:rFonts w:ascii="Times New Roman" w:hAnsi="Times New Roman" w:cs="Times New Roman"/>
        </w:rPr>
        <w:t xml:space="preserve">. </w:t>
      </w:r>
      <w:r w:rsidR="007B3FC2" w:rsidRPr="00267DCF">
        <w:rPr>
          <w:rFonts w:ascii="Times New Roman" w:hAnsi="Times New Roman" w:cs="Times New Roman"/>
        </w:rPr>
        <w:t xml:space="preserve"> </w:t>
      </w:r>
      <w:r w:rsidRPr="00267DCF">
        <w:rPr>
          <w:rFonts w:ascii="Times New Roman" w:hAnsi="Times New Roman" w:cs="Times New Roman"/>
        </w:rPr>
        <w:t>T</w:t>
      </w:r>
      <w:r w:rsidR="00357E32" w:rsidRPr="00267DCF">
        <w:rPr>
          <w:rFonts w:ascii="Times New Roman" w:hAnsi="Times New Roman" w:cs="Times New Roman"/>
        </w:rPr>
        <w:t xml:space="preserve">here was </w:t>
      </w:r>
      <w:r w:rsidRPr="00267DCF">
        <w:rPr>
          <w:rFonts w:ascii="Times New Roman" w:hAnsi="Times New Roman" w:cs="Times New Roman"/>
        </w:rPr>
        <w:t xml:space="preserve">also no </w:t>
      </w:r>
      <w:r w:rsidR="00357E32" w:rsidRPr="00267DCF">
        <w:rPr>
          <w:rFonts w:ascii="Times New Roman" w:hAnsi="Times New Roman" w:cs="Times New Roman"/>
        </w:rPr>
        <w:t xml:space="preserve">evidence that the relationship between </w:t>
      </w:r>
      <w:r w:rsidR="002E0A54" w:rsidRPr="00267DCF">
        <w:rPr>
          <w:rFonts w:ascii="Times New Roman" w:hAnsi="Times New Roman" w:cs="Times New Roman"/>
        </w:rPr>
        <w:t>passion and goals scored (H2a) or goals conceded (H2b)</w:t>
      </w:r>
      <w:r w:rsidR="00357E32" w:rsidRPr="00267DCF">
        <w:rPr>
          <w:rFonts w:ascii="Times New Roman" w:hAnsi="Times New Roman" w:cs="Times New Roman"/>
        </w:rPr>
        <w:t xml:space="preserve"> was moderated by stage of the competition. </w:t>
      </w:r>
      <w:r w:rsidR="007B3FC2" w:rsidRPr="00267DCF">
        <w:rPr>
          <w:rFonts w:ascii="Times New Roman" w:hAnsi="Times New Roman" w:cs="Times New Roman"/>
        </w:rPr>
        <w:t xml:space="preserve"> </w:t>
      </w:r>
      <w:r w:rsidRPr="00267DCF">
        <w:rPr>
          <w:rFonts w:ascii="Times New Roman" w:hAnsi="Times New Roman" w:cs="Times New Roman"/>
        </w:rPr>
        <w:t>Neverth</w:t>
      </w:r>
      <w:r w:rsidR="00103F0B" w:rsidRPr="00267DCF">
        <w:rPr>
          <w:rFonts w:ascii="Times New Roman" w:hAnsi="Times New Roman" w:cs="Times New Roman"/>
        </w:rPr>
        <w:t>e</w:t>
      </w:r>
      <w:r w:rsidRPr="00267DCF">
        <w:rPr>
          <w:rFonts w:ascii="Times New Roman" w:hAnsi="Times New Roman" w:cs="Times New Roman"/>
        </w:rPr>
        <w:t>less</w:t>
      </w:r>
      <w:r w:rsidR="002E0A54" w:rsidRPr="00267DCF">
        <w:rPr>
          <w:rFonts w:ascii="Times New Roman" w:hAnsi="Times New Roman" w:cs="Times New Roman"/>
        </w:rPr>
        <w:t>, there was e</w:t>
      </w:r>
      <w:r w:rsidR="00CF32BA" w:rsidRPr="00267DCF">
        <w:rPr>
          <w:rFonts w:ascii="Times New Roman" w:hAnsi="Times New Roman" w:cs="Times New Roman"/>
        </w:rPr>
        <w:t>vidence</w:t>
      </w:r>
      <w:r w:rsidR="002E0A54" w:rsidRPr="00267DCF">
        <w:rPr>
          <w:rFonts w:ascii="Times New Roman" w:hAnsi="Times New Roman" w:cs="Times New Roman"/>
        </w:rPr>
        <w:t xml:space="preserve"> </w:t>
      </w:r>
      <w:r w:rsidR="00357E32" w:rsidRPr="00267DCF">
        <w:rPr>
          <w:rFonts w:ascii="Times New Roman" w:hAnsi="Times New Roman" w:cs="Times New Roman"/>
        </w:rPr>
        <w:t>that</w:t>
      </w:r>
      <w:r w:rsidR="00CF32BA" w:rsidRPr="00267DCF">
        <w:rPr>
          <w:rFonts w:ascii="Times New Roman" w:hAnsi="Times New Roman" w:cs="Times New Roman"/>
        </w:rPr>
        <w:t xml:space="preserve"> the relationship b</w:t>
      </w:r>
      <w:r w:rsidR="0028229B" w:rsidRPr="00267DCF">
        <w:rPr>
          <w:rFonts w:ascii="Times New Roman" w:hAnsi="Times New Roman" w:cs="Times New Roman"/>
        </w:rPr>
        <w:t xml:space="preserve">etween </w:t>
      </w:r>
      <w:r w:rsidR="0028229B" w:rsidRPr="00267DCF">
        <w:rPr>
          <w:rFonts w:ascii="Times New Roman" w:hAnsi="Times New Roman" w:cs="Times New Roman"/>
        </w:rPr>
        <w:lastRenderedPageBreak/>
        <w:t>passion and game outcome</w:t>
      </w:r>
      <w:r w:rsidR="00103F0B" w:rsidRPr="00267DCF">
        <w:rPr>
          <w:rFonts w:ascii="Times New Roman" w:hAnsi="Times New Roman" w:cs="Times New Roman"/>
        </w:rPr>
        <w:t xml:space="preserve"> varied as a function of the stage of competition</w:t>
      </w:r>
      <w:r w:rsidR="0028229B" w:rsidRPr="00267DCF">
        <w:rPr>
          <w:rFonts w:ascii="Times New Roman" w:hAnsi="Times New Roman" w:cs="Times New Roman"/>
        </w:rPr>
        <w:t>.</w:t>
      </w:r>
      <w:r w:rsidR="00851607" w:rsidRPr="00267DCF">
        <w:rPr>
          <w:rFonts w:ascii="Times New Roman" w:hAnsi="Times New Roman" w:cs="Times New Roman"/>
        </w:rPr>
        <w:t xml:space="preserve"> </w:t>
      </w:r>
      <w:r w:rsidR="007B3FC2" w:rsidRPr="00267DCF">
        <w:rPr>
          <w:rFonts w:ascii="Times New Roman" w:hAnsi="Times New Roman" w:cs="Times New Roman"/>
        </w:rPr>
        <w:t xml:space="preserve"> </w:t>
      </w:r>
      <w:r w:rsidR="00851607" w:rsidRPr="00267DCF">
        <w:rPr>
          <w:rFonts w:ascii="Times New Roman" w:hAnsi="Times New Roman" w:cs="Times New Roman"/>
        </w:rPr>
        <w:t>Specifically</w:t>
      </w:r>
      <w:r w:rsidR="0028229B" w:rsidRPr="00267DCF">
        <w:rPr>
          <w:rFonts w:ascii="Times New Roman" w:hAnsi="Times New Roman" w:cs="Times New Roman"/>
        </w:rPr>
        <w:t xml:space="preserve">, </w:t>
      </w:r>
      <w:r w:rsidR="00103F0B" w:rsidRPr="00267DCF">
        <w:rPr>
          <w:rFonts w:ascii="Times New Roman" w:hAnsi="Times New Roman" w:cs="Times New Roman"/>
        </w:rPr>
        <w:t xml:space="preserve">in line with H2c, </w:t>
      </w:r>
      <w:r w:rsidR="00357E32" w:rsidRPr="00267DCF">
        <w:rPr>
          <w:rFonts w:ascii="Times New Roman" w:hAnsi="Times New Roman" w:cs="Times New Roman"/>
        </w:rPr>
        <w:t xml:space="preserve">the </w:t>
      </w:r>
      <w:r w:rsidR="00103F0B" w:rsidRPr="00267DCF">
        <w:rPr>
          <w:rFonts w:ascii="Times New Roman" w:hAnsi="Times New Roman" w:cs="Times New Roman"/>
        </w:rPr>
        <w:t>amount of passion that</w:t>
      </w:r>
      <w:r w:rsidR="00357E32" w:rsidRPr="00267DCF">
        <w:rPr>
          <w:rFonts w:ascii="Times New Roman" w:hAnsi="Times New Roman" w:cs="Times New Roman"/>
        </w:rPr>
        <w:t xml:space="preserve"> teams displayed</w:t>
      </w:r>
      <w:r w:rsidR="004F7F9E" w:rsidRPr="00267DCF">
        <w:rPr>
          <w:rFonts w:ascii="Times New Roman" w:hAnsi="Times New Roman" w:cs="Times New Roman"/>
        </w:rPr>
        <w:t xml:space="preserve"> </w:t>
      </w:r>
      <w:r w:rsidR="0028229B" w:rsidRPr="00267DCF">
        <w:rPr>
          <w:rFonts w:ascii="Times New Roman" w:hAnsi="Times New Roman" w:cs="Times New Roman"/>
        </w:rPr>
        <w:t>during</w:t>
      </w:r>
      <w:r w:rsidR="00357E32" w:rsidRPr="00267DCF">
        <w:rPr>
          <w:rFonts w:ascii="Times New Roman" w:hAnsi="Times New Roman" w:cs="Times New Roman"/>
        </w:rPr>
        <w:t xml:space="preserve"> the singing of</w:t>
      </w:r>
      <w:r w:rsidR="0028229B" w:rsidRPr="00267DCF">
        <w:rPr>
          <w:rFonts w:ascii="Times New Roman" w:hAnsi="Times New Roman" w:cs="Times New Roman"/>
        </w:rPr>
        <w:t xml:space="preserve"> national anthems</w:t>
      </w:r>
      <w:r w:rsidR="007B3FC2" w:rsidRPr="00267DCF">
        <w:rPr>
          <w:rFonts w:ascii="Times New Roman" w:hAnsi="Times New Roman" w:cs="Times New Roman"/>
        </w:rPr>
        <w:t xml:space="preserve"> predicted a greater likelihood of winning in the knockout</w:t>
      </w:r>
      <w:r w:rsidR="0047709F" w:rsidRPr="00267DCF">
        <w:rPr>
          <w:rFonts w:ascii="Times New Roman" w:hAnsi="Times New Roman" w:cs="Times New Roman"/>
        </w:rPr>
        <w:t>, but not the group, stage</w:t>
      </w:r>
      <w:r w:rsidR="007B3FC2" w:rsidRPr="00267DCF">
        <w:rPr>
          <w:rFonts w:ascii="Times New Roman" w:hAnsi="Times New Roman" w:cs="Times New Roman"/>
        </w:rPr>
        <w:t xml:space="preserve">. </w:t>
      </w:r>
    </w:p>
    <w:p w14:paraId="5923FD22" w14:textId="63A7D43A" w:rsidR="00EC50C4" w:rsidRPr="00267DCF" w:rsidRDefault="0065320D" w:rsidP="00BC46B7">
      <w:pPr>
        <w:spacing w:line="480" w:lineRule="auto"/>
        <w:ind w:firstLine="720"/>
        <w:rPr>
          <w:rFonts w:ascii="Times New Roman" w:hAnsi="Times New Roman" w:cs="Times New Roman"/>
        </w:rPr>
      </w:pPr>
      <w:r w:rsidRPr="00267DCF">
        <w:rPr>
          <w:rFonts w:ascii="Times New Roman" w:hAnsi="Times New Roman" w:cs="Times New Roman"/>
        </w:rPr>
        <w:t>The present study is the first to examine — and find evidence of — the relationship between identity-based passion</w:t>
      </w:r>
      <w:r w:rsidR="003013E0" w:rsidRPr="00267DCF">
        <w:rPr>
          <w:rFonts w:ascii="Times New Roman" w:hAnsi="Times New Roman" w:cs="Times New Roman"/>
        </w:rPr>
        <w:t xml:space="preserve"> (as indicated by passionate national anthem singing)</w:t>
      </w:r>
      <w:r w:rsidRPr="00267DCF">
        <w:rPr>
          <w:rFonts w:ascii="Times New Roman" w:hAnsi="Times New Roman" w:cs="Times New Roman"/>
        </w:rPr>
        <w:t xml:space="preserve"> and team performance in top-flight sporting competitions. </w:t>
      </w:r>
      <w:r w:rsidR="003013E0" w:rsidRPr="00267DCF">
        <w:rPr>
          <w:rFonts w:ascii="Times New Roman" w:hAnsi="Times New Roman" w:cs="Times New Roman"/>
        </w:rPr>
        <w:t xml:space="preserve"> </w:t>
      </w:r>
      <w:r w:rsidR="0047709F" w:rsidRPr="00267DCF">
        <w:rPr>
          <w:rFonts w:ascii="Times New Roman" w:hAnsi="Times New Roman" w:cs="Times New Roman"/>
        </w:rPr>
        <w:t>In</w:t>
      </w:r>
      <w:r w:rsidRPr="00267DCF">
        <w:rPr>
          <w:rFonts w:ascii="Times New Roman" w:hAnsi="Times New Roman" w:cs="Times New Roman"/>
        </w:rPr>
        <w:t xml:space="preserve"> doing so its findings substantiate the thrust of recent reviews that highlight the significance of social identity processes in sporting contexts (Rees et al., 2015; Slater et al., 2014</w:t>
      </w:r>
      <w:r w:rsidR="00E61BA6" w:rsidRPr="00267DCF">
        <w:rPr>
          <w:rFonts w:ascii="Times New Roman" w:hAnsi="Times New Roman" w:cs="Times New Roman"/>
        </w:rPr>
        <w:t>).  O</w:t>
      </w:r>
      <w:r w:rsidR="00DC3E29" w:rsidRPr="00267DCF">
        <w:rPr>
          <w:rFonts w:ascii="Times New Roman" w:hAnsi="Times New Roman" w:cs="Times New Roman"/>
        </w:rPr>
        <w:t xml:space="preserve">ur proposition that a </w:t>
      </w:r>
      <w:r w:rsidRPr="00267DCF">
        <w:rPr>
          <w:rFonts w:ascii="Times New Roman" w:hAnsi="Times New Roman" w:cs="Times New Roman"/>
        </w:rPr>
        <w:t>passion</w:t>
      </w:r>
      <w:r w:rsidR="00DC3E29" w:rsidRPr="00267DCF">
        <w:rPr>
          <w:rFonts w:ascii="Times New Roman" w:hAnsi="Times New Roman" w:cs="Times New Roman"/>
        </w:rPr>
        <w:t>ate rendition of one’s national anthem</w:t>
      </w:r>
      <w:r w:rsidRPr="00267DCF">
        <w:rPr>
          <w:rFonts w:ascii="Times New Roman" w:hAnsi="Times New Roman" w:cs="Times New Roman"/>
        </w:rPr>
        <w:t xml:space="preserve"> is likely to be related to better team performance wa</w:t>
      </w:r>
      <w:r w:rsidR="00E61BA6" w:rsidRPr="00267DCF">
        <w:rPr>
          <w:rFonts w:ascii="Times New Roman" w:hAnsi="Times New Roman" w:cs="Times New Roman"/>
        </w:rPr>
        <w:t>s based on two lines of</w:t>
      </w:r>
      <w:r w:rsidRPr="00267DCF">
        <w:rPr>
          <w:rFonts w:ascii="Times New Roman" w:hAnsi="Times New Roman" w:cs="Times New Roman"/>
        </w:rPr>
        <w:t xml:space="preserve"> evidence</w:t>
      </w:r>
      <w:r w:rsidR="00BC46B7" w:rsidRPr="00267DCF">
        <w:rPr>
          <w:rFonts w:ascii="Times New Roman" w:hAnsi="Times New Roman" w:cs="Times New Roman"/>
        </w:rPr>
        <w:t xml:space="preserve"> and underlying processes</w:t>
      </w:r>
      <w:r w:rsidRPr="00267DCF">
        <w:rPr>
          <w:rFonts w:ascii="Times New Roman" w:hAnsi="Times New Roman" w:cs="Times New Roman"/>
        </w:rPr>
        <w:t>.</w:t>
      </w:r>
      <w:r w:rsidR="000554AC" w:rsidRPr="00267DCF">
        <w:rPr>
          <w:rFonts w:ascii="Times New Roman" w:hAnsi="Times New Roman" w:cs="Times New Roman"/>
        </w:rPr>
        <w:t xml:space="preserve"> </w:t>
      </w:r>
      <w:r w:rsidRPr="00267DCF">
        <w:rPr>
          <w:rFonts w:ascii="Times New Roman" w:hAnsi="Times New Roman" w:cs="Times New Roman"/>
        </w:rPr>
        <w:t xml:space="preserve"> First, that a team that displays </w:t>
      </w:r>
      <w:r w:rsidR="00BC46B7" w:rsidRPr="00267DCF">
        <w:rPr>
          <w:rFonts w:ascii="Times New Roman" w:hAnsi="Times New Roman" w:cs="Times New Roman"/>
        </w:rPr>
        <w:t xml:space="preserve">greater </w:t>
      </w:r>
      <w:r w:rsidRPr="00267DCF">
        <w:rPr>
          <w:rFonts w:ascii="Times New Roman" w:hAnsi="Times New Roman" w:cs="Times New Roman"/>
        </w:rPr>
        <w:t xml:space="preserve">passion has a stronger sense of social identity, and that this is likely to feed positively into </w:t>
      </w:r>
      <w:r w:rsidR="00BC46B7" w:rsidRPr="00267DCF">
        <w:rPr>
          <w:rFonts w:ascii="Times New Roman" w:hAnsi="Times New Roman" w:cs="Times New Roman"/>
        </w:rPr>
        <w:t xml:space="preserve">their </w:t>
      </w:r>
      <w:r w:rsidRPr="00267DCF">
        <w:rPr>
          <w:rFonts w:ascii="Times New Roman" w:hAnsi="Times New Roman" w:cs="Times New Roman"/>
        </w:rPr>
        <w:t xml:space="preserve">collective effort and performance (Fransen et al., 2015; 2016).  Second, that being passionate towards an activity is positively associated with adaptive psychological, </w:t>
      </w:r>
      <w:proofErr w:type="spellStart"/>
      <w:r w:rsidRPr="00267DCF">
        <w:rPr>
          <w:rFonts w:ascii="Times New Roman" w:hAnsi="Times New Roman" w:cs="Times New Roman"/>
        </w:rPr>
        <w:t>behavioural</w:t>
      </w:r>
      <w:proofErr w:type="spellEnd"/>
      <w:r w:rsidRPr="00267DCF">
        <w:rPr>
          <w:rFonts w:ascii="Times New Roman" w:hAnsi="Times New Roman" w:cs="Times New Roman"/>
        </w:rPr>
        <w:t>, and performance outcomes</w:t>
      </w:r>
      <w:r w:rsidR="00BC46B7" w:rsidRPr="00267DCF">
        <w:rPr>
          <w:rFonts w:ascii="Times New Roman" w:hAnsi="Times New Roman" w:cs="Times New Roman"/>
        </w:rPr>
        <w:t xml:space="preserve"> for that team</w:t>
      </w:r>
      <w:r w:rsidRPr="00267DCF">
        <w:rPr>
          <w:rFonts w:ascii="Times New Roman" w:hAnsi="Times New Roman" w:cs="Times New Roman"/>
        </w:rPr>
        <w:t xml:space="preserve"> (see Curran et al., 2015).  Supporting these claims, results indicated that team’s passionate renditions of their national anthem before a game were associated with them conceding fewer goals during the game</w:t>
      </w:r>
      <w:r w:rsidR="00C5685B" w:rsidRPr="00267DCF">
        <w:rPr>
          <w:rFonts w:ascii="Times New Roman" w:hAnsi="Times New Roman" w:cs="Times New Roman"/>
        </w:rPr>
        <w:t xml:space="preserve"> </w:t>
      </w:r>
      <w:r w:rsidR="000926D9" w:rsidRPr="00267DCF">
        <w:rPr>
          <w:rFonts w:ascii="Times New Roman" w:hAnsi="Times New Roman" w:cs="Times New Roman"/>
        </w:rPr>
        <w:t xml:space="preserve">that followed.  </w:t>
      </w:r>
      <w:r w:rsidR="000A150B" w:rsidRPr="00267DCF">
        <w:rPr>
          <w:rFonts w:ascii="Times New Roman" w:hAnsi="Times New Roman" w:cs="Times New Roman"/>
        </w:rPr>
        <w:t xml:space="preserve">Accordingly, greater passion may manifest itself more in defensive than attacking play because, for example, it is in defense that players’ passion is more likely to take the form of “putting one’s body on the line”.  </w:t>
      </w:r>
      <w:r w:rsidR="00BC46B7" w:rsidRPr="00267DCF">
        <w:rPr>
          <w:rFonts w:ascii="Times New Roman" w:hAnsi="Times New Roman" w:cs="Times New Roman"/>
        </w:rPr>
        <w:t xml:space="preserve">A third process that may explain why the opponents scored fewer goals could be through effects </w:t>
      </w:r>
      <w:r w:rsidR="00BC46B7" w:rsidRPr="00267DCF">
        <w:rPr>
          <w:rFonts w:ascii="Times New Roman" w:hAnsi="Times New Roman" w:cs="Times New Roman"/>
          <w:i/>
        </w:rPr>
        <w:t>on</w:t>
      </w:r>
      <w:r w:rsidR="00BC46B7" w:rsidRPr="00267DCF">
        <w:rPr>
          <w:rFonts w:ascii="Times New Roman" w:hAnsi="Times New Roman" w:cs="Times New Roman"/>
        </w:rPr>
        <w:t xml:space="preserve"> the opposing team.  To illustrate, passionate renditions of one’s national anthem signals a sense of team unity that may have intimidated the opposition who then experienced performance decrements (i.e., were less likely to score).  It is widely speculated, for example, that this social identity dynamic is central to the impact of New Zealand rugby players’ haka (Jackson &amp; </w:t>
      </w:r>
      <w:proofErr w:type="spellStart"/>
      <w:r w:rsidR="00BC46B7" w:rsidRPr="00267DCF">
        <w:rPr>
          <w:rFonts w:ascii="Times New Roman" w:hAnsi="Times New Roman" w:cs="Times New Roman"/>
        </w:rPr>
        <w:t>Hokowhitu</w:t>
      </w:r>
      <w:proofErr w:type="spellEnd"/>
      <w:r w:rsidR="00BC46B7" w:rsidRPr="00267DCF">
        <w:rPr>
          <w:rFonts w:ascii="Times New Roman" w:hAnsi="Times New Roman" w:cs="Times New Roman"/>
        </w:rPr>
        <w:t xml:space="preserve">, 2002). </w:t>
      </w:r>
    </w:p>
    <w:p w14:paraId="12A01DC2" w14:textId="4B276CA7" w:rsidR="00CD62D7" w:rsidRPr="00267DCF" w:rsidRDefault="00A354D9" w:rsidP="00CD62D7">
      <w:pPr>
        <w:spacing w:line="480" w:lineRule="auto"/>
        <w:ind w:firstLine="720"/>
        <w:rPr>
          <w:rFonts w:ascii="Times New Roman" w:hAnsi="Times New Roman" w:cs="Times New Roman"/>
        </w:rPr>
      </w:pPr>
      <w:r w:rsidRPr="00267DCF">
        <w:rPr>
          <w:rFonts w:ascii="Times New Roman" w:hAnsi="Times New Roman" w:cs="Times New Roman"/>
        </w:rPr>
        <w:lastRenderedPageBreak/>
        <w:t>Speaking further to these issues</w:t>
      </w:r>
      <w:r w:rsidR="00C903D9" w:rsidRPr="00267DCF">
        <w:rPr>
          <w:rFonts w:ascii="Times New Roman" w:hAnsi="Times New Roman" w:cs="Times New Roman"/>
        </w:rPr>
        <w:t xml:space="preserve">, </w:t>
      </w:r>
      <w:r w:rsidR="006B3F3D" w:rsidRPr="00267DCF">
        <w:rPr>
          <w:rFonts w:ascii="Times New Roman" w:hAnsi="Times New Roman" w:cs="Times New Roman"/>
        </w:rPr>
        <w:t>our</w:t>
      </w:r>
      <w:r w:rsidR="00C903D9" w:rsidRPr="00267DCF">
        <w:rPr>
          <w:rFonts w:ascii="Times New Roman" w:hAnsi="Times New Roman" w:cs="Times New Roman"/>
        </w:rPr>
        <w:t xml:space="preserve"> </w:t>
      </w:r>
      <w:r w:rsidR="00CD62D7" w:rsidRPr="00267DCF">
        <w:rPr>
          <w:rFonts w:ascii="Times New Roman" w:hAnsi="Times New Roman" w:cs="Times New Roman"/>
        </w:rPr>
        <w:t>study</w:t>
      </w:r>
      <w:r w:rsidR="000943D5" w:rsidRPr="00267DCF">
        <w:rPr>
          <w:rFonts w:ascii="Times New Roman" w:hAnsi="Times New Roman" w:cs="Times New Roman"/>
        </w:rPr>
        <w:t xml:space="preserve"> </w:t>
      </w:r>
      <w:r w:rsidR="00FE190A" w:rsidRPr="00267DCF">
        <w:rPr>
          <w:rFonts w:ascii="Times New Roman" w:hAnsi="Times New Roman" w:cs="Times New Roman"/>
        </w:rPr>
        <w:t xml:space="preserve">provides evidence </w:t>
      </w:r>
      <w:r w:rsidR="00855529" w:rsidRPr="00267DCF">
        <w:rPr>
          <w:rFonts w:ascii="Times New Roman" w:hAnsi="Times New Roman" w:cs="Times New Roman"/>
        </w:rPr>
        <w:t xml:space="preserve">that </w:t>
      </w:r>
      <w:r w:rsidRPr="00267DCF">
        <w:rPr>
          <w:rFonts w:ascii="Times New Roman" w:hAnsi="Times New Roman" w:cs="Times New Roman"/>
        </w:rPr>
        <w:t xml:space="preserve">a greater likelihood of victory was associated with </w:t>
      </w:r>
      <w:r w:rsidR="00F670ED" w:rsidRPr="00267DCF">
        <w:rPr>
          <w:rFonts w:ascii="Times New Roman" w:hAnsi="Times New Roman" w:cs="Times New Roman"/>
        </w:rPr>
        <w:t xml:space="preserve">greater </w:t>
      </w:r>
      <w:r w:rsidR="000943D5" w:rsidRPr="00267DCF">
        <w:rPr>
          <w:rFonts w:ascii="Times New Roman" w:hAnsi="Times New Roman" w:cs="Times New Roman"/>
        </w:rPr>
        <w:t>passion</w:t>
      </w:r>
      <w:r w:rsidR="003013E0" w:rsidRPr="00267DCF">
        <w:rPr>
          <w:rFonts w:ascii="Times New Roman" w:hAnsi="Times New Roman" w:cs="Times New Roman"/>
        </w:rPr>
        <w:t xml:space="preserve"> during national anthems</w:t>
      </w:r>
      <w:r w:rsidR="000943D5" w:rsidRPr="00267DCF">
        <w:rPr>
          <w:rFonts w:ascii="Times New Roman" w:hAnsi="Times New Roman" w:cs="Times New Roman"/>
        </w:rPr>
        <w:t xml:space="preserve"> in </w:t>
      </w:r>
      <w:r w:rsidR="00FE190A" w:rsidRPr="00267DCF">
        <w:rPr>
          <w:rFonts w:ascii="Times New Roman" w:hAnsi="Times New Roman" w:cs="Times New Roman"/>
        </w:rPr>
        <w:t xml:space="preserve">the </w:t>
      </w:r>
      <w:r w:rsidR="000943D5" w:rsidRPr="00267DCF">
        <w:rPr>
          <w:rFonts w:ascii="Times New Roman" w:hAnsi="Times New Roman" w:cs="Times New Roman"/>
        </w:rPr>
        <w:t xml:space="preserve">knockout </w:t>
      </w:r>
      <w:r w:rsidR="004F7F9E" w:rsidRPr="00267DCF">
        <w:rPr>
          <w:rFonts w:ascii="Times New Roman" w:hAnsi="Times New Roman" w:cs="Times New Roman"/>
        </w:rPr>
        <w:t xml:space="preserve">(not the </w:t>
      </w:r>
      <w:r w:rsidR="00C903D9" w:rsidRPr="00267DCF">
        <w:rPr>
          <w:rFonts w:ascii="Times New Roman" w:hAnsi="Times New Roman" w:cs="Times New Roman"/>
        </w:rPr>
        <w:t xml:space="preserve">group) </w:t>
      </w:r>
      <w:r w:rsidR="00F670ED" w:rsidRPr="00267DCF">
        <w:rPr>
          <w:rFonts w:ascii="Times New Roman" w:hAnsi="Times New Roman" w:cs="Times New Roman"/>
        </w:rPr>
        <w:t xml:space="preserve">stage </w:t>
      </w:r>
      <w:r w:rsidRPr="00267DCF">
        <w:rPr>
          <w:rFonts w:ascii="Times New Roman" w:hAnsi="Times New Roman" w:cs="Times New Roman"/>
        </w:rPr>
        <w:t>of competition</w:t>
      </w:r>
      <w:r w:rsidR="00C903D9" w:rsidRPr="00267DCF">
        <w:rPr>
          <w:rFonts w:ascii="Times New Roman" w:hAnsi="Times New Roman" w:cs="Times New Roman"/>
        </w:rPr>
        <w:t>.</w:t>
      </w:r>
      <w:r w:rsidR="000E6D98" w:rsidRPr="00267DCF">
        <w:rPr>
          <w:rFonts w:ascii="Times New Roman" w:hAnsi="Times New Roman" w:cs="Times New Roman"/>
        </w:rPr>
        <w:t xml:space="preserve"> </w:t>
      </w:r>
      <w:r w:rsidR="007B3FC2" w:rsidRPr="00267DCF">
        <w:rPr>
          <w:rFonts w:ascii="Times New Roman" w:hAnsi="Times New Roman" w:cs="Times New Roman"/>
        </w:rPr>
        <w:t xml:space="preserve"> </w:t>
      </w:r>
      <w:r w:rsidR="00A0262C" w:rsidRPr="00267DCF">
        <w:rPr>
          <w:rFonts w:ascii="Times New Roman" w:hAnsi="Times New Roman" w:cs="Times New Roman"/>
        </w:rPr>
        <w:t xml:space="preserve">These results </w:t>
      </w:r>
      <w:r w:rsidRPr="00267DCF">
        <w:rPr>
          <w:rFonts w:ascii="Times New Roman" w:hAnsi="Times New Roman" w:cs="Times New Roman"/>
        </w:rPr>
        <w:t>align</w:t>
      </w:r>
      <w:r w:rsidR="004F7F9E" w:rsidRPr="00267DCF">
        <w:rPr>
          <w:rFonts w:ascii="Times New Roman" w:hAnsi="Times New Roman" w:cs="Times New Roman"/>
        </w:rPr>
        <w:t xml:space="preserve"> with </w:t>
      </w:r>
      <w:r w:rsidR="00A0262C" w:rsidRPr="00267DCF">
        <w:rPr>
          <w:rFonts w:ascii="Times New Roman" w:hAnsi="Times New Roman" w:cs="Times New Roman"/>
        </w:rPr>
        <w:t xml:space="preserve">evidence that high levels of group identification are </w:t>
      </w:r>
      <w:r w:rsidR="006B3F3D" w:rsidRPr="00267DCF">
        <w:rPr>
          <w:rFonts w:ascii="Times New Roman" w:hAnsi="Times New Roman" w:cs="Times New Roman"/>
        </w:rPr>
        <w:t>central</w:t>
      </w:r>
      <w:r w:rsidRPr="00267DCF">
        <w:rPr>
          <w:rFonts w:ascii="Times New Roman" w:hAnsi="Times New Roman" w:cs="Times New Roman"/>
        </w:rPr>
        <w:t xml:space="preserve"> for group performance under conditions where performance is </w:t>
      </w:r>
      <w:r w:rsidR="006B3F3D" w:rsidRPr="00267DCF">
        <w:rPr>
          <w:rFonts w:ascii="Times New Roman" w:hAnsi="Times New Roman" w:cs="Times New Roman"/>
        </w:rPr>
        <w:t>most important</w:t>
      </w:r>
      <w:r w:rsidRPr="00267DCF">
        <w:rPr>
          <w:rFonts w:ascii="Times New Roman" w:hAnsi="Times New Roman" w:cs="Times New Roman"/>
        </w:rPr>
        <w:t xml:space="preserve"> for the group </w:t>
      </w:r>
      <w:r w:rsidR="00A0262C" w:rsidRPr="00267DCF">
        <w:rPr>
          <w:rFonts w:ascii="Times New Roman" w:hAnsi="Times New Roman"/>
        </w:rPr>
        <w:t xml:space="preserve">(e.g., </w:t>
      </w:r>
      <w:r w:rsidR="00053ACC" w:rsidRPr="00267DCF">
        <w:rPr>
          <w:rFonts w:ascii="Times New Roman" w:hAnsi="Times New Roman"/>
        </w:rPr>
        <w:t xml:space="preserve">see </w:t>
      </w:r>
      <w:proofErr w:type="spellStart"/>
      <w:r w:rsidR="00053ACC" w:rsidRPr="00267DCF">
        <w:rPr>
          <w:rFonts w:ascii="Times New Roman" w:hAnsi="Times New Roman"/>
        </w:rPr>
        <w:t>Ellemers</w:t>
      </w:r>
      <w:proofErr w:type="spellEnd"/>
      <w:r w:rsidR="00053ACC" w:rsidRPr="00267DCF">
        <w:rPr>
          <w:rFonts w:ascii="Times New Roman" w:hAnsi="Times New Roman"/>
        </w:rPr>
        <w:t xml:space="preserve"> et al., 2004</w:t>
      </w:r>
      <w:r w:rsidR="00A0262C" w:rsidRPr="00267DCF">
        <w:rPr>
          <w:rFonts w:ascii="Times New Roman" w:hAnsi="Times New Roman"/>
        </w:rPr>
        <w:t>; Haslam, 2004)</w:t>
      </w:r>
      <w:r w:rsidR="00A0262C" w:rsidRPr="00267DCF">
        <w:rPr>
          <w:rFonts w:ascii="Times New Roman" w:hAnsi="Times New Roman" w:cs="Times New Roman"/>
        </w:rPr>
        <w:t xml:space="preserve">. </w:t>
      </w:r>
      <w:r w:rsidR="007B3FC2" w:rsidRPr="00267DCF">
        <w:rPr>
          <w:rFonts w:ascii="Times New Roman" w:hAnsi="Times New Roman" w:cs="Times New Roman"/>
        </w:rPr>
        <w:t xml:space="preserve"> </w:t>
      </w:r>
      <w:r w:rsidR="00A0262C" w:rsidRPr="00267DCF">
        <w:rPr>
          <w:rFonts w:ascii="Times New Roman" w:hAnsi="Times New Roman" w:cs="Times New Roman"/>
        </w:rPr>
        <w:t xml:space="preserve">Clearly, as </w:t>
      </w:r>
      <w:r w:rsidR="0037097D" w:rsidRPr="00267DCF">
        <w:rPr>
          <w:rFonts w:ascii="Times New Roman" w:hAnsi="Times New Roman" w:cs="Times New Roman"/>
        </w:rPr>
        <w:t xml:space="preserve">a </w:t>
      </w:r>
      <w:r w:rsidR="00A0262C" w:rsidRPr="00267DCF">
        <w:rPr>
          <w:rFonts w:ascii="Times New Roman" w:hAnsi="Times New Roman" w:cs="Times New Roman"/>
        </w:rPr>
        <w:t xml:space="preserve">tournament progresses </w:t>
      </w:r>
      <w:r w:rsidR="005F43F5" w:rsidRPr="00267DCF">
        <w:rPr>
          <w:rFonts w:ascii="Times New Roman" w:hAnsi="Times New Roman" w:cs="Times New Roman"/>
        </w:rPr>
        <w:t>into its knockout stage</w:t>
      </w:r>
      <w:r w:rsidR="0037097D" w:rsidRPr="00267DCF">
        <w:rPr>
          <w:rFonts w:ascii="Times New Roman" w:hAnsi="Times New Roman" w:cs="Times New Roman"/>
        </w:rPr>
        <w:t xml:space="preserve"> </w:t>
      </w:r>
      <w:r w:rsidR="00A0262C" w:rsidRPr="00267DCF">
        <w:rPr>
          <w:rFonts w:ascii="Times New Roman" w:hAnsi="Times New Roman" w:cs="Times New Roman"/>
        </w:rPr>
        <w:t>the s</w:t>
      </w:r>
      <w:r w:rsidR="00A67932" w:rsidRPr="00267DCF">
        <w:rPr>
          <w:rFonts w:ascii="Times New Roman" w:hAnsi="Times New Roman" w:cs="Times New Roman"/>
        </w:rPr>
        <w:t>takes are higher</w:t>
      </w:r>
      <w:r w:rsidR="00CD62D7" w:rsidRPr="00267DCF">
        <w:rPr>
          <w:rFonts w:ascii="Times New Roman" w:hAnsi="Times New Roman" w:cs="Times New Roman"/>
        </w:rPr>
        <w:t>,</w:t>
      </w:r>
      <w:r w:rsidR="00A67932" w:rsidRPr="00267DCF">
        <w:rPr>
          <w:rFonts w:ascii="Times New Roman" w:hAnsi="Times New Roman" w:cs="Times New Roman"/>
        </w:rPr>
        <w:t xml:space="preserve"> and </w:t>
      </w:r>
      <w:r w:rsidR="0037097D" w:rsidRPr="00267DCF">
        <w:rPr>
          <w:rFonts w:ascii="Times New Roman" w:hAnsi="Times New Roman" w:cs="Times New Roman"/>
        </w:rPr>
        <w:t xml:space="preserve">at this point </w:t>
      </w:r>
      <w:r w:rsidR="00A67932" w:rsidRPr="00267DCF">
        <w:rPr>
          <w:rFonts w:ascii="Times New Roman" w:hAnsi="Times New Roman" w:cs="Times New Roman"/>
        </w:rPr>
        <w:t>success (or</w:t>
      </w:r>
      <w:r w:rsidR="00A0262C" w:rsidRPr="00267DCF">
        <w:rPr>
          <w:rFonts w:ascii="Times New Roman" w:hAnsi="Times New Roman" w:cs="Times New Roman"/>
        </w:rPr>
        <w:t xml:space="preserve"> failure) </w:t>
      </w:r>
      <w:r w:rsidR="0037097D" w:rsidRPr="00267DCF">
        <w:rPr>
          <w:rFonts w:ascii="Times New Roman" w:hAnsi="Times New Roman" w:cs="Times New Roman"/>
        </w:rPr>
        <w:t xml:space="preserve">will </w:t>
      </w:r>
      <w:r w:rsidR="00CE11DA" w:rsidRPr="00267DCF">
        <w:rPr>
          <w:rFonts w:ascii="Times New Roman" w:hAnsi="Times New Roman" w:cs="Times New Roman"/>
        </w:rPr>
        <w:t>ha</w:t>
      </w:r>
      <w:r w:rsidR="0037097D" w:rsidRPr="00267DCF">
        <w:rPr>
          <w:rFonts w:ascii="Times New Roman" w:hAnsi="Times New Roman" w:cs="Times New Roman"/>
        </w:rPr>
        <w:t>ve</w:t>
      </w:r>
      <w:r w:rsidR="00CE11DA" w:rsidRPr="00267DCF">
        <w:rPr>
          <w:rFonts w:ascii="Times New Roman" w:hAnsi="Times New Roman" w:cs="Times New Roman"/>
        </w:rPr>
        <w:t xml:space="preserve"> greater </w:t>
      </w:r>
      <w:r w:rsidR="0037097D" w:rsidRPr="00267DCF">
        <w:rPr>
          <w:rFonts w:ascii="Times New Roman" w:hAnsi="Times New Roman" w:cs="Times New Roman"/>
        </w:rPr>
        <w:t xml:space="preserve">implications for the group. </w:t>
      </w:r>
      <w:r w:rsidR="00A0262C" w:rsidRPr="00267DCF">
        <w:rPr>
          <w:rFonts w:ascii="Times New Roman" w:hAnsi="Times New Roman" w:cs="Times New Roman"/>
        </w:rPr>
        <w:t xml:space="preserve"> </w:t>
      </w:r>
      <w:r w:rsidR="0037097D" w:rsidRPr="00267DCF">
        <w:rPr>
          <w:rFonts w:ascii="Times New Roman" w:hAnsi="Times New Roman" w:cs="Times New Roman"/>
        </w:rPr>
        <w:t>It is at this point, then</w:t>
      </w:r>
      <w:r w:rsidR="007B3FC2" w:rsidRPr="00267DCF">
        <w:rPr>
          <w:rFonts w:ascii="Times New Roman" w:hAnsi="Times New Roman" w:cs="Times New Roman"/>
        </w:rPr>
        <w:t>,</w:t>
      </w:r>
      <w:r w:rsidR="0037097D" w:rsidRPr="00267DCF">
        <w:rPr>
          <w:rFonts w:ascii="Times New Roman" w:hAnsi="Times New Roman" w:cs="Times New Roman"/>
        </w:rPr>
        <w:t xml:space="preserve"> that</w:t>
      </w:r>
      <w:r w:rsidR="00CE11DA" w:rsidRPr="00267DCF">
        <w:rPr>
          <w:rFonts w:ascii="Times New Roman" w:hAnsi="Times New Roman" w:cs="Times New Roman"/>
        </w:rPr>
        <w:t xml:space="preserve"> </w:t>
      </w:r>
      <w:r w:rsidR="00A67932" w:rsidRPr="00267DCF">
        <w:rPr>
          <w:rFonts w:ascii="Times New Roman" w:hAnsi="Times New Roman" w:cs="Times New Roman"/>
        </w:rPr>
        <w:t xml:space="preserve">teams </w:t>
      </w:r>
      <w:r w:rsidR="00CE11DA" w:rsidRPr="00267DCF">
        <w:rPr>
          <w:rFonts w:ascii="Times New Roman" w:hAnsi="Times New Roman" w:cs="Times New Roman"/>
        </w:rPr>
        <w:t xml:space="preserve">are </w:t>
      </w:r>
      <w:r w:rsidR="0037097D" w:rsidRPr="00267DCF">
        <w:rPr>
          <w:rFonts w:ascii="Times New Roman" w:hAnsi="Times New Roman" w:cs="Times New Roman"/>
        </w:rPr>
        <w:t>most</w:t>
      </w:r>
      <w:r w:rsidR="00CE11DA" w:rsidRPr="00267DCF">
        <w:rPr>
          <w:rFonts w:ascii="Times New Roman" w:hAnsi="Times New Roman" w:cs="Times New Roman"/>
        </w:rPr>
        <w:t xml:space="preserve"> dependent on </w:t>
      </w:r>
      <w:r w:rsidR="0037097D" w:rsidRPr="00267DCF">
        <w:rPr>
          <w:rFonts w:ascii="Times New Roman" w:hAnsi="Times New Roman" w:cs="Times New Roman"/>
        </w:rPr>
        <w:t>their members demonstrating a willingness to put themselves on the line for</w:t>
      </w:r>
      <w:r w:rsidR="00813DCF" w:rsidRPr="00267DCF">
        <w:rPr>
          <w:rFonts w:ascii="Times New Roman" w:hAnsi="Times New Roman" w:cs="Times New Roman"/>
        </w:rPr>
        <w:t xml:space="preserve"> </w:t>
      </w:r>
      <w:r w:rsidR="0037097D" w:rsidRPr="00267DCF">
        <w:rPr>
          <w:rFonts w:ascii="Times New Roman" w:hAnsi="Times New Roman" w:cs="Times New Roman"/>
        </w:rPr>
        <w:t>the group</w:t>
      </w:r>
      <w:r w:rsidR="00677219" w:rsidRPr="00267DCF">
        <w:rPr>
          <w:rFonts w:ascii="Times New Roman" w:hAnsi="Times New Roman" w:cs="Times New Roman"/>
        </w:rPr>
        <w:t>.</w:t>
      </w:r>
      <w:r w:rsidR="00813DCF" w:rsidRPr="00267DCF">
        <w:rPr>
          <w:rFonts w:ascii="Times New Roman" w:hAnsi="Times New Roman" w:cs="Times New Roman"/>
        </w:rPr>
        <w:t xml:space="preserve"> </w:t>
      </w:r>
      <w:r w:rsidR="00395CBD" w:rsidRPr="00267DCF">
        <w:rPr>
          <w:rFonts w:ascii="Times New Roman" w:hAnsi="Times New Roman" w:cs="Times New Roman"/>
        </w:rPr>
        <w:t xml:space="preserve"> Here too, </w:t>
      </w:r>
      <w:r w:rsidR="006B3F3D" w:rsidRPr="00267DCF">
        <w:rPr>
          <w:rFonts w:ascii="Times New Roman" w:hAnsi="Times New Roman" w:cs="Times New Roman"/>
        </w:rPr>
        <w:t xml:space="preserve">by using a novel observational estimation of passion, </w:t>
      </w:r>
      <w:r w:rsidR="00395CBD" w:rsidRPr="00267DCF">
        <w:rPr>
          <w:rFonts w:ascii="Times New Roman" w:hAnsi="Times New Roman" w:cs="Times New Roman"/>
        </w:rPr>
        <w:t xml:space="preserve">our findings </w:t>
      </w:r>
      <w:r w:rsidR="006B3F3D" w:rsidRPr="00267DCF">
        <w:rPr>
          <w:rFonts w:ascii="Times New Roman" w:hAnsi="Times New Roman" w:cs="Times New Roman"/>
        </w:rPr>
        <w:t>advance the</w:t>
      </w:r>
      <w:r w:rsidR="00395CBD" w:rsidRPr="00267DCF">
        <w:rPr>
          <w:rFonts w:ascii="Times New Roman" w:hAnsi="Times New Roman" w:cs="Times New Roman"/>
        </w:rPr>
        <w:t xml:space="preserve"> passion</w:t>
      </w:r>
      <w:r w:rsidR="00056C50" w:rsidRPr="00267DCF">
        <w:rPr>
          <w:rFonts w:ascii="Times New Roman" w:hAnsi="Times New Roman" w:cs="Times New Roman"/>
        </w:rPr>
        <w:t xml:space="preserve"> </w:t>
      </w:r>
      <w:r w:rsidR="006B3F3D" w:rsidRPr="00267DCF">
        <w:rPr>
          <w:rFonts w:ascii="Times New Roman" w:hAnsi="Times New Roman" w:cs="Times New Roman"/>
        </w:rPr>
        <w:t>literature</w:t>
      </w:r>
      <w:r w:rsidR="00395CBD" w:rsidRPr="00267DCF">
        <w:rPr>
          <w:rFonts w:ascii="Times New Roman" w:hAnsi="Times New Roman" w:cs="Times New Roman"/>
        </w:rPr>
        <w:t xml:space="preserve"> </w:t>
      </w:r>
      <w:r w:rsidR="00056C50" w:rsidRPr="00267DCF">
        <w:rPr>
          <w:rFonts w:ascii="Times New Roman" w:hAnsi="Times New Roman" w:cs="Times New Roman"/>
        </w:rPr>
        <w:t>(e.g., Verner-</w:t>
      </w:r>
      <w:proofErr w:type="spellStart"/>
      <w:r w:rsidR="00056C50" w:rsidRPr="00267DCF">
        <w:rPr>
          <w:rFonts w:ascii="Times New Roman" w:hAnsi="Times New Roman" w:cs="Times New Roman"/>
        </w:rPr>
        <w:t>Filion</w:t>
      </w:r>
      <w:proofErr w:type="spellEnd"/>
      <w:r w:rsidR="00056C50" w:rsidRPr="00267DCF">
        <w:rPr>
          <w:rFonts w:ascii="Times New Roman" w:hAnsi="Times New Roman" w:cs="Times New Roman"/>
        </w:rPr>
        <w:t xml:space="preserve"> et al., 2017) </w:t>
      </w:r>
      <w:r w:rsidR="006B3F3D" w:rsidRPr="00267DCF">
        <w:rPr>
          <w:rFonts w:ascii="Times New Roman" w:hAnsi="Times New Roman" w:cs="Times New Roman"/>
        </w:rPr>
        <w:t xml:space="preserve">by showing </w:t>
      </w:r>
      <w:r w:rsidR="00395CBD" w:rsidRPr="00267DCF">
        <w:rPr>
          <w:rFonts w:ascii="Times New Roman" w:hAnsi="Times New Roman" w:cs="Times New Roman"/>
        </w:rPr>
        <w:t xml:space="preserve">that passionate </w:t>
      </w:r>
      <w:r w:rsidR="006B3F3D" w:rsidRPr="00267DCF">
        <w:rPr>
          <w:rFonts w:ascii="Times New Roman" w:hAnsi="Times New Roman" w:cs="Times New Roman"/>
        </w:rPr>
        <w:t xml:space="preserve">renditions of </w:t>
      </w:r>
      <w:r w:rsidR="00056C50" w:rsidRPr="00267DCF">
        <w:rPr>
          <w:rFonts w:ascii="Times New Roman" w:hAnsi="Times New Roman" w:cs="Times New Roman"/>
        </w:rPr>
        <w:t>national anthem</w:t>
      </w:r>
      <w:r w:rsidR="006B3F3D" w:rsidRPr="00267DCF">
        <w:rPr>
          <w:rFonts w:ascii="Times New Roman" w:hAnsi="Times New Roman" w:cs="Times New Roman"/>
        </w:rPr>
        <w:t>s</w:t>
      </w:r>
      <w:r w:rsidR="00056C50" w:rsidRPr="00267DCF">
        <w:rPr>
          <w:rFonts w:ascii="Times New Roman" w:hAnsi="Times New Roman" w:cs="Times New Roman"/>
        </w:rPr>
        <w:t xml:space="preserve"> </w:t>
      </w:r>
      <w:r w:rsidR="00592168" w:rsidRPr="00267DCF">
        <w:rPr>
          <w:rFonts w:ascii="Times New Roman" w:hAnsi="Times New Roman" w:cs="Times New Roman"/>
        </w:rPr>
        <w:t>are associated with</w:t>
      </w:r>
      <w:r w:rsidR="00056C50" w:rsidRPr="00267DCF">
        <w:rPr>
          <w:rFonts w:ascii="Times New Roman" w:hAnsi="Times New Roman" w:cs="Times New Roman"/>
        </w:rPr>
        <w:t xml:space="preserve"> greater </w:t>
      </w:r>
      <w:r w:rsidR="00AB7ABC" w:rsidRPr="00267DCF">
        <w:rPr>
          <w:rFonts w:ascii="Times New Roman" w:hAnsi="Times New Roman" w:cs="Times New Roman"/>
        </w:rPr>
        <w:t>likelihood</w:t>
      </w:r>
      <w:r w:rsidR="00056C50" w:rsidRPr="00267DCF">
        <w:rPr>
          <w:rFonts w:ascii="Times New Roman" w:hAnsi="Times New Roman" w:cs="Times New Roman"/>
        </w:rPr>
        <w:t xml:space="preserve"> of victory in the most important international matches.</w:t>
      </w:r>
    </w:p>
    <w:p w14:paraId="06F0B18C" w14:textId="7B710D7A" w:rsidR="005C14D3" w:rsidRPr="00267DCF" w:rsidRDefault="0037097D" w:rsidP="00CD62D7">
      <w:pPr>
        <w:spacing w:line="480" w:lineRule="auto"/>
        <w:ind w:firstLine="720"/>
        <w:rPr>
          <w:rFonts w:ascii="Times New Roman" w:hAnsi="Times New Roman" w:cs="Times New Roman"/>
        </w:rPr>
      </w:pPr>
      <w:r w:rsidRPr="00267DCF">
        <w:rPr>
          <w:rFonts w:ascii="Times New Roman" w:hAnsi="Times New Roman" w:cs="Times New Roman"/>
        </w:rPr>
        <w:t>The existing l</w:t>
      </w:r>
      <w:r w:rsidR="0009057D" w:rsidRPr="00267DCF">
        <w:rPr>
          <w:rFonts w:ascii="Times New Roman" w:hAnsi="Times New Roman" w:cs="Times New Roman"/>
        </w:rPr>
        <w:t xml:space="preserve">iterature on national anthems </w:t>
      </w:r>
      <w:r w:rsidRPr="00267DCF">
        <w:rPr>
          <w:rFonts w:ascii="Times New Roman" w:hAnsi="Times New Roman" w:cs="Times New Roman"/>
        </w:rPr>
        <w:t>also helps us to make sense of t</w:t>
      </w:r>
      <w:r w:rsidR="005A0549" w:rsidRPr="00267DCF">
        <w:rPr>
          <w:rFonts w:ascii="Times New Roman" w:hAnsi="Times New Roman" w:cs="Times New Roman"/>
        </w:rPr>
        <w:t xml:space="preserve">his finding. </w:t>
      </w:r>
      <w:proofErr w:type="spellStart"/>
      <w:r w:rsidR="009D5191" w:rsidRPr="00267DCF">
        <w:rPr>
          <w:rFonts w:ascii="Times New Roman" w:hAnsi="Times New Roman" w:cs="Times New Roman"/>
        </w:rPr>
        <w:t>Cerulo</w:t>
      </w:r>
      <w:proofErr w:type="spellEnd"/>
      <w:r w:rsidR="009D5191" w:rsidRPr="00267DCF">
        <w:rPr>
          <w:rFonts w:ascii="Times New Roman" w:hAnsi="Times New Roman" w:cs="Times New Roman"/>
        </w:rPr>
        <w:t xml:space="preserve"> </w:t>
      </w:r>
      <w:r w:rsidR="00CD62D7" w:rsidRPr="00267DCF">
        <w:rPr>
          <w:rFonts w:ascii="Times New Roman" w:hAnsi="Times New Roman" w:cs="Times New Roman"/>
        </w:rPr>
        <w:t xml:space="preserve">(1995) </w:t>
      </w:r>
      <w:r w:rsidRPr="00267DCF">
        <w:rPr>
          <w:rFonts w:ascii="Times New Roman" w:hAnsi="Times New Roman" w:cs="Times New Roman"/>
        </w:rPr>
        <w:t xml:space="preserve">observed </w:t>
      </w:r>
      <w:r w:rsidR="004D7AD6" w:rsidRPr="00267DCF">
        <w:rPr>
          <w:rFonts w:ascii="Times New Roman" w:hAnsi="Times New Roman" w:cs="Times New Roman"/>
        </w:rPr>
        <w:t xml:space="preserve">that highly </w:t>
      </w:r>
      <w:proofErr w:type="spellStart"/>
      <w:r w:rsidR="004D7AD6" w:rsidRPr="00267DCF">
        <w:rPr>
          <w:rFonts w:ascii="Times New Roman" w:hAnsi="Times New Roman" w:cs="Times New Roman"/>
        </w:rPr>
        <w:t>focus</w:t>
      </w:r>
      <w:r w:rsidR="007B3FC2" w:rsidRPr="00267DCF">
        <w:rPr>
          <w:rFonts w:ascii="Times New Roman" w:hAnsi="Times New Roman" w:cs="Times New Roman"/>
        </w:rPr>
        <w:t>s</w:t>
      </w:r>
      <w:r w:rsidR="004D7AD6" w:rsidRPr="00267DCF">
        <w:rPr>
          <w:rFonts w:ascii="Times New Roman" w:hAnsi="Times New Roman" w:cs="Times New Roman"/>
        </w:rPr>
        <w:t>ed</w:t>
      </w:r>
      <w:proofErr w:type="spellEnd"/>
      <w:r w:rsidR="004D7AD6" w:rsidRPr="00267DCF">
        <w:rPr>
          <w:rFonts w:ascii="Times New Roman" w:hAnsi="Times New Roman" w:cs="Times New Roman"/>
        </w:rPr>
        <w:t xml:space="preserve"> and cohesive teams have </w:t>
      </w:r>
      <w:r w:rsidRPr="00267DCF">
        <w:rPr>
          <w:rFonts w:ascii="Times New Roman" w:hAnsi="Times New Roman" w:cs="Times New Roman"/>
        </w:rPr>
        <w:t xml:space="preserve">core </w:t>
      </w:r>
      <w:r w:rsidR="004D7AD6" w:rsidRPr="00267DCF">
        <w:rPr>
          <w:rFonts w:ascii="Times New Roman" w:hAnsi="Times New Roman" w:cs="Times New Roman"/>
        </w:rPr>
        <w:t>symbols or rituals</w:t>
      </w:r>
      <w:r w:rsidRPr="00267DCF">
        <w:rPr>
          <w:rFonts w:ascii="Times New Roman" w:hAnsi="Times New Roman" w:cs="Times New Roman"/>
        </w:rPr>
        <w:t xml:space="preserve"> that </w:t>
      </w:r>
      <w:r w:rsidR="004D7AD6" w:rsidRPr="00267DCF">
        <w:rPr>
          <w:rFonts w:ascii="Times New Roman" w:hAnsi="Times New Roman" w:cs="Times New Roman"/>
        </w:rPr>
        <w:t xml:space="preserve">reflect </w:t>
      </w:r>
      <w:r w:rsidR="00A8341C" w:rsidRPr="00267DCF">
        <w:rPr>
          <w:rFonts w:ascii="Times New Roman" w:hAnsi="Times New Roman" w:cs="Times New Roman"/>
        </w:rPr>
        <w:t xml:space="preserve">a </w:t>
      </w:r>
      <w:r w:rsidR="004D7AD6" w:rsidRPr="00267DCF">
        <w:rPr>
          <w:rFonts w:ascii="Times New Roman" w:hAnsi="Times New Roman" w:cs="Times New Roman"/>
        </w:rPr>
        <w:t>“symbolic shorthand” (p. 100)</w:t>
      </w:r>
      <w:r w:rsidRPr="00267DCF">
        <w:rPr>
          <w:rFonts w:ascii="Times New Roman" w:hAnsi="Times New Roman" w:cs="Times New Roman"/>
        </w:rPr>
        <w:t>.</w:t>
      </w:r>
      <w:r w:rsidR="007B3FC2" w:rsidRPr="00267DCF">
        <w:rPr>
          <w:rFonts w:ascii="Times New Roman" w:hAnsi="Times New Roman" w:cs="Times New Roman"/>
        </w:rPr>
        <w:t xml:space="preserve"> </w:t>
      </w:r>
      <w:r w:rsidRPr="00267DCF">
        <w:rPr>
          <w:rFonts w:ascii="Times New Roman" w:hAnsi="Times New Roman" w:cs="Times New Roman"/>
        </w:rPr>
        <w:t xml:space="preserve"> These ensure — and serve to communicate — that </w:t>
      </w:r>
      <w:r w:rsidR="004D7AD6" w:rsidRPr="00267DCF">
        <w:rPr>
          <w:rFonts w:ascii="Times New Roman" w:hAnsi="Times New Roman" w:cs="Times New Roman"/>
        </w:rPr>
        <w:t xml:space="preserve">core meaning(s) of the group are “in the forefront of the collective’s attention” (p. 100). </w:t>
      </w:r>
      <w:r w:rsidR="007B3FC2" w:rsidRPr="00267DCF">
        <w:rPr>
          <w:rFonts w:ascii="Times New Roman" w:hAnsi="Times New Roman" w:cs="Times New Roman"/>
        </w:rPr>
        <w:t xml:space="preserve"> </w:t>
      </w:r>
      <w:r w:rsidR="0057041D" w:rsidRPr="00267DCF">
        <w:rPr>
          <w:rFonts w:ascii="Times New Roman" w:hAnsi="Times New Roman" w:cs="Times New Roman"/>
        </w:rPr>
        <w:t>In-</w:t>
      </w:r>
      <w:r w:rsidRPr="00267DCF">
        <w:rPr>
          <w:rFonts w:ascii="Times New Roman" w:hAnsi="Times New Roman" w:cs="Times New Roman"/>
        </w:rPr>
        <w:t>line with the observations of Roy Hodgson with which we opened this article, t</w:t>
      </w:r>
      <w:r w:rsidR="004D7AD6" w:rsidRPr="00267DCF">
        <w:rPr>
          <w:rFonts w:ascii="Times New Roman" w:hAnsi="Times New Roman" w:cs="Times New Roman"/>
        </w:rPr>
        <w:t>eams</w:t>
      </w:r>
      <w:r w:rsidR="00677219" w:rsidRPr="00267DCF">
        <w:rPr>
          <w:rFonts w:ascii="Times New Roman" w:hAnsi="Times New Roman" w:cs="Times New Roman"/>
        </w:rPr>
        <w:t xml:space="preserve"> with a strong sense of shared identity</w:t>
      </w:r>
      <w:r w:rsidR="004D7AD6" w:rsidRPr="00267DCF">
        <w:rPr>
          <w:rFonts w:ascii="Times New Roman" w:hAnsi="Times New Roman" w:cs="Times New Roman"/>
        </w:rPr>
        <w:t xml:space="preserve"> may </w:t>
      </w:r>
      <w:r w:rsidRPr="00267DCF">
        <w:rPr>
          <w:rFonts w:ascii="Times New Roman" w:hAnsi="Times New Roman" w:cs="Times New Roman"/>
        </w:rPr>
        <w:t xml:space="preserve">thus embrace </w:t>
      </w:r>
      <w:r w:rsidR="004D7AD6" w:rsidRPr="00267DCF">
        <w:rPr>
          <w:rFonts w:ascii="Times New Roman" w:hAnsi="Times New Roman" w:cs="Times New Roman"/>
        </w:rPr>
        <w:t>national a</w:t>
      </w:r>
      <w:r w:rsidR="009B0BB0" w:rsidRPr="00267DCF">
        <w:rPr>
          <w:rFonts w:ascii="Times New Roman" w:hAnsi="Times New Roman" w:cs="Times New Roman"/>
        </w:rPr>
        <w:t xml:space="preserve">nthems as </w:t>
      </w:r>
      <w:r w:rsidRPr="00267DCF">
        <w:rPr>
          <w:rFonts w:ascii="Times New Roman" w:hAnsi="Times New Roman" w:cs="Times New Roman"/>
        </w:rPr>
        <w:t xml:space="preserve">a </w:t>
      </w:r>
      <w:r w:rsidR="009B0BB0" w:rsidRPr="00267DCF">
        <w:rPr>
          <w:rFonts w:ascii="Times New Roman" w:hAnsi="Times New Roman" w:cs="Times New Roman"/>
        </w:rPr>
        <w:t>represent</w:t>
      </w:r>
      <w:r w:rsidRPr="00267DCF">
        <w:rPr>
          <w:rFonts w:ascii="Times New Roman" w:hAnsi="Times New Roman" w:cs="Times New Roman"/>
        </w:rPr>
        <w:t>ation of</w:t>
      </w:r>
      <w:r w:rsidR="009B0BB0" w:rsidRPr="00267DCF">
        <w:rPr>
          <w:rFonts w:ascii="Times New Roman" w:hAnsi="Times New Roman" w:cs="Times New Roman"/>
        </w:rPr>
        <w:t xml:space="preserve"> </w:t>
      </w:r>
      <w:r w:rsidR="004D7AD6" w:rsidRPr="00267DCF">
        <w:rPr>
          <w:rFonts w:ascii="Times New Roman" w:hAnsi="Times New Roman" w:cs="Times New Roman"/>
        </w:rPr>
        <w:t>their</w:t>
      </w:r>
      <w:r w:rsidR="009B0BB0" w:rsidRPr="00267DCF">
        <w:rPr>
          <w:rFonts w:ascii="Times New Roman" w:hAnsi="Times New Roman" w:cs="Times New Roman"/>
        </w:rPr>
        <w:t xml:space="preserve"> team’s </w:t>
      </w:r>
      <w:r w:rsidRPr="00267DCF">
        <w:rPr>
          <w:rFonts w:ascii="Times New Roman" w:hAnsi="Times New Roman" w:cs="Times New Roman"/>
        </w:rPr>
        <w:t>(</w:t>
      </w:r>
      <w:r w:rsidR="009B0BB0" w:rsidRPr="00267DCF">
        <w:rPr>
          <w:rFonts w:ascii="Times New Roman" w:hAnsi="Times New Roman" w:cs="Times New Roman"/>
        </w:rPr>
        <w:t>and</w:t>
      </w:r>
      <w:r w:rsidR="007B3FC2" w:rsidRPr="00267DCF">
        <w:rPr>
          <w:rFonts w:ascii="Times New Roman" w:hAnsi="Times New Roman" w:cs="Times New Roman"/>
        </w:rPr>
        <w:t xml:space="preserve"> their</w:t>
      </w:r>
      <w:r w:rsidR="009B0BB0" w:rsidRPr="00267DCF">
        <w:rPr>
          <w:rFonts w:ascii="Times New Roman" w:hAnsi="Times New Roman" w:cs="Times New Roman"/>
        </w:rPr>
        <w:t xml:space="preserve"> country’s</w:t>
      </w:r>
      <w:r w:rsidRPr="00267DCF">
        <w:rPr>
          <w:rFonts w:ascii="Times New Roman" w:hAnsi="Times New Roman" w:cs="Times New Roman"/>
        </w:rPr>
        <w:t>)</w:t>
      </w:r>
      <w:r w:rsidR="009B0BB0" w:rsidRPr="00267DCF">
        <w:rPr>
          <w:rFonts w:ascii="Times New Roman" w:hAnsi="Times New Roman" w:cs="Times New Roman"/>
        </w:rPr>
        <w:t xml:space="preserve"> identity</w:t>
      </w:r>
      <w:r w:rsidR="004D7AD6" w:rsidRPr="00267DCF">
        <w:rPr>
          <w:rFonts w:ascii="Times New Roman" w:hAnsi="Times New Roman" w:cs="Times New Roman"/>
        </w:rPr>
        <w:t xml:space="preserve"> </w:t>
      </w:r>
      <w:r w:rsidRPr="00267DCF">
        <w:rPr>
          <w:rFonts w:ascii="Times New Roman" w:hAnsi="Times New Roman" w:cs="Times New Roman"/>
        </w:rPr>
        <w:t xml:space="preserve">and this in turn </w:t>
      </w:r>
      <w:r w:rsidR="00E84BED" w:rsidRPr="00267DCF">
        <w:rPr>
          <w:rFonts w:ascii="Times New Roman" w:hAnsi="Times New Roman" w:cs="Times New Roman"/>
        </w:rPr>
        <w:t>may be a catalyst for</w:t>
      </w:r>
      <w:r w:rsidR="004D7AD6" w:rsidRPr="00267DCF">
        <w:rPr>
          <w:rFonts w:ascii="Times New Roman" w:hAnsi="Times New Roman" w:cs="Times New Roman"/>
        </w:rPr>
        <w:t xml:space="preserve"> </w:t>
      </w:r>
      <w:r w:rsidRPr="00267DCF">
        <w:rPr>
          <w:rFonts w:ascii="Times New Roman" w:hAnsi="Times New Roman" w:cs="Times New Roman"/>
        </w:rPr>
        <w:t xml:space="preserve">more </w:t>
      </w:r>
      <w:r w:rsidR="004D7AD6" w:rsidRPr="00267DCF">
        <w:rPr>
          <w:rFonts w:ascii="Times New Roman" w:hAnsi="Times New Roman" w:cs="Times New Roman"/>
        </w:rPr>
        <w:t xml:space="preserve">passionate </w:t>
      </w:r>
      <w:r w:rsidRPr="00267DCF">
        <w:rPr>
          <w:rFonts w:ascii="Times New Roman" w:hAnsi="Times New Roman" w:cs="Times New Roman"/>
        </w:rPr>
        <w:t>performance</w:t>
      </w:r>
      <w:r w:rsidR="00BC46B7" w:rsidRPr="00267DCF">
        <w:rPr>
          <w:rFonts w:ascii="Times New Roman" w:hAnsi="Times New Roman" w:cs="Times New Roman"/>
        </w:rPr>
        <w:t xml:space="preserve"> for “us”</w:t>
      </w:r>
      <w:r w:rsidR="00030F3B" w:rsidRPr="00267DCF">
        <w:rPr>
          <w:rFonts w:ascii="Times New Roman" w:hAnsi="Times New Roman" w:cs="Times New Roman"/>
        </w:rPr>
        <w:t xml:space="preserve"> and </w:t>
      </w:r>
      <w:r w:rsidR="00BC46B7" w:rsidRPr="00267DCF">
        <w:rPr>
          <w:rFonts w:ascii="Times New Roman" w:hAnsi="Times New Roman" w:cs="Times New Roman"/>
        </w:rPr>
        <w:t>performance</w:t>
      </w:r>
      <w:r w:rsidR="00030F3B" w:rsidRPr="00267DCF">
        <w:rPr>
          <w:rFonts w:ascii="Times New Roman" w:hAnsi="Times New Roman" w:cs="Times New Roman"/>
        </w:rPr>
        <w:t xml:space="preserve"> decrements</w:t>
      </w:r>
      <w:r w:rsidR="00BC46B7" w:rsidRPr="00267DCF">
        <w:rPr>
          <w:rFonts w:ascii="Times New Roman" w:hAnsi="Times New Roman" w:cs="Times New Roman"/>
        </w:rPr>
        <w:t xml:space="preserve"> </w:t>
      </w:r>
      <w:r w:rsidR="000A150B" w:rsidRPr="00267DCF">
        <w:rPr>
          <w:rFonts w:ascii="Times New Roman" w:hAnsi="Times New Roman" w:cs="Times New Roman"/>
        </w:rPr>
        <w:t>for</w:t>
      </w:r>
      <w:r w:rsidR="00BC46B7" w:rsidRPr="00267DCF">
        <w:rPr>
          <w:rFonts w:ascii="Times New Roman" w:hAnsi="Times New Roman" w:cs="Times New Roman"/>
        </w:rPr>
        <w:t xml:space="preserve"> “them”</w:t>
      </w:r>
      <w:r w:rsidR="004D7AD6" w:rsidRPr="00267DCF">
        <w:rPr>
          <w:rFonts w:ascii="Times New Roman" w:hAnsi="Times New Roman" w:cs="Times New Roman"/>
        </w:rPr>
        <w:t xml:space="preserve"> </w:t>
      </w:r>
      <w:r w:rsidR="00A430E8" w:rsidRPr="00267DCF">
        <w:rPr>
          <w:rFonts w:ascii="Times New Roman" w:hAnsi="Times New Roman" w:cs="Times New Roman"/>
        </w:rPr>
        <w:t xml:space="preserve">(see also van Dick &amp; </w:t>
      </w:r>
      <w:proofErr w:type="spellStart"/>
      <w:r w:rsidR="00A430E8" w:rsidRPr="00267DCF">
        <w:rPr>
          <w:rFonts w:ascii="Times New Roman" w:hAnsi="Times New Roman" w:cs="Times New Roman"/>
        </w:rPr>
        <w:t>Schuh</w:t>
      </w:r>
      <w:proofErr w:type="spellEnd"/>
      <w:r w:rsidR="00A430E8" w:rsidRPr="00267DCF">
        <w:rPr>
          <w:rFonts w:ascii="Times New Roman" w:hAnsi="Times New Roman" w:cs="Times New Roman"/>
        </w:rPr>
        <w:t>, 2010).</w:t>
      </w:r>
      <w:r w:rsidR="007B3FC2" w:rsidRPr="00267DCF">
        <w:rPr>
          <w:rFonts w:ascii="Times New Roman" w:hAnsi="Times New Roman" w:cs="Times New Roman"/>
        </w:rPr>
        <w:t xml:space="preserve"> </w:t>
      </w:r>
      <w:r w:rsidR="00A430E8" w:rsidRPr="00267DCF">
        <w:rPr>
          <w:rFonts w:ascii="Times New Roman" w:hAnsi="Times New Roman" w:cs="Times New Roman"/>
        </w:rPr>
        <w:t xml:space="preserve"> </w:t>
      </w:r>
      <w:r w:rsidR="004D7AD6" w:rsidRPr="00267DCF">
        <w:rPr>
          <w:rFonts w:ascii="Times New Roman" w:hAnsi="Times New Roman" w:cs="Times New Roman"/>
        </w:rPr>
        <w:t xml:space="preserve">In other words, </w:t>
      </w:r>
      <w:r w:rsidR="00682E2C" w:rsidRPr="00267DCF">
        <w:rPr>
          <w:rFonts w:ascii="Times New Roman" w:hAnsi="Times New Roman" w:cs="Times New Roman"/>
        </w:rPr>
        <w:t>displaying passion</w:t>
      </w:r>
      <w:r w:rsidRPr="00267DCF">
        <w:rPr>
          <w:rFonts w:ascii="Times New Roman" w:hAnsi="Times New Roman" w:cs="Times New Roman"/>
        </w:rPr>
        <w:t xml:space="preserve"> in this way</w:t>
      </w:r>
      <w:r w:rsidR="009B0BB0" w:rsidRPr="00267DCF">
        <w:rPr>
          <w:rFonts w:ascii="Times New Roman" w:hAnsi="Times New Roman" w:cs="Times New Roman"/>
        </w:rPr>
        <w:t xml:space="preserve"> </w:t>
      </w:r>
      <w:r w:rsidR="00954BFD" w:rsidRPr="00267DCF">
        <w:rPr>
          <w:rFonts w:ascii="Times New Roman" w:hAnsi="Times New Roman" w:cs="Times New Roman"/>
        </w:rPr>
        <w:t xml:space="preserve">is likely to </w:t>
      </w:r>
      <w:r w:rsidR="00A430E8" w:rsidRPr="00267DCF">
        <w:rPr>
          <w:rFonts w:ascii="Times New Roman" w:hAnsi="Times New Roman" w:cs="Times New Roman"/>
        </w:rPr>
        <w:t>both</w:t>
      </w:r>
      <w:r w:rsidR="008E594A" w:rsidRPr="00267DCF">
        <w:rPr>
          <w:rFonts w:ascii="Times New Roman" w:hAnsi="Times New Roman" w:cs="Times New Roman"/>
        </w:rPr>
        <w:t xml:space="preserve"> reflect and foster</w:t>
      </w:r>
      <w:r w:rsidR="00A430E8" w:rsidRPr="00267DCF">
        <w:rPr>
          <w:rFonts w:ascii="Times New Roman" w:hAnsi="Times New Roman" w:cs="Times New Roman"/>
        </w:rPr>
        <w:t xml:space="preserve"> </w:t>
      </w:r>
      <w:r w:rsidR="009B0BB0" w:rsidRPr="00267DCF">
        <w:rPr>
          <w:rFonts w:ascii="Times New Roman" w:hAnsi="Times New Roman" w:cs="Times New Roman"/>
        </w:rPr>
        <w:t xml:space="preserve">a </w:t>
      </w:r>
      <w:r w:rsidRPr="00267DCF">
        <w:rPr>
          <w:rFonts w:ascii="Times New Roman" w:hAnsi="Times New Roman" w:cs="Times New Roman"/>
        </w:rPr>
        <w:t xml:space="preserve">sense of </w:t>
      </w:r>
      <w:r w:rsidR="009B0BB0" w:rsidRPr="00267DCF">
        <w:rPr>
          <w:rFonts w:ascii="Times New Roman" w:hAnsi="Times New Roman" w:cs="Times New Roman"/>
        </w:rPr>
        <w:t>shared identity,</w:t>
      </w:r>
      <w:r w:rsidR="00450328" w:rsidRPr="00267DCF">
        <w:rPr>
          <w:rFonts w:ascii="Times New Roman" w:hAnsi="Times New Roman" w:cs="Times New Roman"/>
        </w:rPr>
        <w:t xml:space="preserve"> </w:t>
      </w:r>
      <w:r w:rsidRPr="00267DCF">
        <w:rPr>
          <w:rFonts w:ascii="Times New Roman" w:hAnsi="Times New Roman" w:cs="Times New Roman"/>
        </w:rPr>
        <w:t xml:space="preserve">and, as </w:t>
      </w:r>
      <w:r w:rsidR="00D33204" w:rsidRPr="00267DCF">
        <w:rPr>
          <w:rFonts w:ascii="Times New Roman" w:hAnsi="Times New Roman" w:cs="Times New Roman"/>
        </w:rPr>
        <w:t xml:space="preserve">other </w:t>
      </w:r>
      <w:r w:rsidR="00D76FB6" w:rsidRPr="00267DCF">
        <w:rPr>
          <w:rFonts w:ascii="Times New Roman" w:hAnsi="Times New Roman" w:cs="Times New Roman"/>
        </w:rPr>
        <w:t xml:space="preserve">evidence </w:t>
      </w:r>
      <w:r w:rsidRPr="00267DCF">
        <w:rPr>
          <w:rFonts w:ascii="Times New Roman" w:hAnsi="Times New Roman" w:cs="Times New Roman"/>
        </w:rPr>
        <w:t>suggests, this</w:t>
      </w:r>
      <w:r w:rsidR="00D33204" w:rsidRPr="00267DCF">
        <w:rPr>
          <w:rFonts w:ascii="Times New Roman" w:hAnsi="Times New Roman" w:cs="Times New Roman"/>
        </w:rPr>
        <w:t xml:space="preserve"> can</w:t>
      </w:r>
      <w:r w:rsidRPr="00267DCF">
        <w:rPr>
          <w:rFonts w:ascii="Times New Roman" w:hAnsi="Times New Roman" w:cs="Times New Roman"/>
        </w:rPr>
        <w:t xml:space="preserve"> </w:t>
      </w:r>
      <w:r w:rsidR="008E594A" w:rsidRPr="00267DCF">
        <w:rPr>
          <w:rFonts w:ascii="Times New Roman" w:hAnsi="Times New Roman" w:cs="Times New Roman"/>
        </w:rPr>
        <w:t>have</w:t>
      </w:r>
      <w:r w:rsidR="00450328" w:rsidRPr="00267DCF">
        <w:rPr>
          <w:rFonts w:ascii="Times New Roman" w:hAnsi="Times New Roman" w:cs="Times New Roman"/>
        </w:rPr>
        <w:t xml:space="preserve"> </w:t>
      </w:r>
      <w:r w:rsidRPr="00267DCF">
        <w:rPr>
          <w:rFonts w:ascii="Times New Roman" w:hAnsi="Times New Roman" w:cs="Times New Roman"/>
        </w:rPr>
        <w:t>profound implications</w:t>
      </w:r>
      <w:r w:rsidR="00450328" w:rsidRPr="00267DCF">
        <w:rPr>
          <w:rFonts w:ascii="Times New Roman" w:hAnsi="Times New Roman" w:cs="Times New Roman"/>
        </w:rPr>
        <w:t xml:space="preserve"> </w:t>
      </w:r>
      <w:r w:rsidRPr="00267DCF">
        <w:rPr>
          <w:rFonts w:ascii="Times New Roman" w:hAnsi="Times New Roman" w:cs="Times New Roman"/>
        </w:rPr>
        <w:t xml:space="preserve">for </w:t>
      </w:r>
      <w:r w:rsidR="00450328" w:rsidRPr="00267DCF">
        <w:rPr>
          <w:rFonts w:ascii="Times New Roman" w:hAnsi="Times New Roman" w:cs="Times New Roman"/>
        </w:rPr>
        <w:t xml:space="preserve">performance </w:t>
      </w:r>
      <w:r w:rsidR="00677219" w:rsidRPr="00267DCF">
        <w:rPr>
          <w:rFonts w:ascii="Times New Roman" w:hAnsi="Times New Roman" w:cs="Times New Roman"/>
        </w:rPr>
        <w:t xml:space="preserve">(e.g., Fransen et al., 2015; </w:t>
      </w:r>
      <w:r w:rsidR="007B3FC2" w:rsidRPr="00267DCF">
        <w:rPr>
          <w:rFonts w:ascii="Times New Roman" w:hAnsi="Times New Roman" w:cs="Times New Roman"/>
        </w:rPr>
        <w:t>2016</w:t>
      </w:r>
      <w:r w:rsidR="009D5191" w:rsidRPr="00267DCF">
        <w:rPr>
          <w:rFonts w:ascii="Times New Roman" w:hAnsi="Times New Roman" w:cs="Times New Roman"/>
        </w:rPr>
        <w:t>)</w:t>
      </w:r>
      <w:r w:rsidR="009B0BB0" w:rsidRPr="00267DCF">
        <w:rPr>
          <w:rFonts w:ascii="Times New Roman" w:hAnsi="Times New Roman" w:cs="Times New Roman"/>
        </w:rPr>
        <w:t xml:space="preserve">. </w:t>
      </w:r>
    </w:p>
    <w:p w14:paraId="08DD3973" w14:textId="387A391E" w:rsidR="00F8612D" w:rsidRPr="00267DCF" w:rsidRDefault="00F8612D" w:rsidP="00E84BED">
      <w:pPr>
        <w:keepNext/>
        <w:spacing w:line="480" w:lineRule="auto"/>
        <w:rPr>
          <w:rFonts w:ascii="Times New Roman" w:hAnsi="Times New Roman" w:cs="Times New Roman"/>
          <w:b/>
        </w:rPr>
      </w:pPr>
      <w:r w:rsidRPr="00267DCF">
        <w:rPr>
          <w:rFonts w:ascii="Times New Roman" w:hAnsi="Times New Roman" w:cs="Times New Roman"/>
          <w:b/>
        </w:rPr>
        <w:lastRenderedPageBreak/>
        <w:t>Limitations and Future Research</w:t>
      </w:r>
    </w:p>
    <w:p w14:paraId="4053F2D9" w14:textId="1734801C" w:rsidR="00C5685B" w:rsidRPr="00267DCF" w:rsidRDefault="00535E6D" w:rsidP="00C5685B">
      <w:pPr>
        <w:spacing w:line="480" w:lineRule="auto"/>
        <w:ind w:firstLine="720"/>
        <w:rPr>
          <w:rFonts w:ascii="Times New Roman" w:hAnsi="Times New Roman" w:cs="Times New Roman"/>
        </w:rPr>
      </w:pPr>
      <w:r w:rsidRPr="00267DCF">
        <w:rPr>
          <w:rFonts w:ascii="Times New Roman" w:hAnsi="Times New Roman" w:cs="Times New Roman"/>
        </w:rPr>
        <w:t>This study is not without limitations</w:t>
      </w:r>
      <w:r w:rsidR="00221B4C" w:rsidRPr="00267DCF">
        <w:rPr>
          <w:rFonts w:ascii="Times New Roman" w:hAnsi="Times New Roman" w:cs="Times New Roman"/>
        </w:rPr>
        <w:t xml:space="preserve">. </w:t>
      </w:r>
      <w:r w:rsidR="007B3FC2" w:rsidRPr="00267DCF">
        <w:rPr>
          <w:rFonts w:ascii="Times New Roman" w:hAnsi="Times New Roman" w:cs="Times New Roman"/>
        </w:rPr>
        <w:t xml:space="preserve"> </w:t>
      </w:r>
      <w:r w:rsidR="009F3A49" w:rsidRPr="00267DCF">
        <w:rPr>
          <w:rFonts w:ascii="Times New Roman" w:hAnsi="Times New Roman" w:cs="Times New Roman"/>
        </w:rPr>
        <w:t xml:space="preserve">First, </w:t>
      </w:r>
      <w:r w:rsidR="005969AE" w:rsidRPr="00267DCF">
        <w:rPr>
          <w:rFonts w:ascii="Times New Roman" w:hAnsi="Times New Roman" w:cs="Times New Roman"/>
        </w:rPr>
        <w:t>i</w:t>
      </w:r>
      <w:r w:rsidR="00C5685B" w:rsidRPr="00267DCF">
        <w:rPr>
          <w:rFonts w:ascii="Times New Roman" w:hAnsi="Times New Roman" w:cs="Times New Roman"/>
        </w:rPr>
        <w:t xml:space="preserve">t must be underscored that we </w:t>
      </w:r>
      <w:r w:rsidR="0047709F" w:rsidRPr="00267DCF">
        <w:rPr>
          <w:rFonts w:ascii="Times New Roman" w:hAnsi="Times New Roman" w:cs="Times New Roman"/>
        </w:rPr>
        <w:t>observed</w:t>
      </w:r>
      <w:r w:rsidR="00C5685B" w:rsidRPr="00267DCF">
        <w:rPr>
          <w:rFonts w:ascii="Times New Roman" w:hAnsi="Times New Roman" w:cs="Times New Roman"/>
        </w:rPr>
        <w:t xml:space="preserve"> passion but did not measure team members’ experience of passion or social identification.  In future research, it would therefore be worthwhile trying to tap these constructs as experienced by </w:t>
      </w:r>
      <w:r w:rsidR="005969AE" w:rsidRPr="00267DCF">
        <w:rPr>
          <w:rFonts w:ascii="Times New Roman" w:hAnsi="Times New Roman" w:cs="Times New Roman"/>
        </w:rPr>
        <w:t>athletes</w:t>
      </w:r>
      <w:r w:rsidR="00C5685B" w:rsidRPr="00267DCF">
        <w:rPr>
          <w:rFonts w:ascii="Times New Roman" w:hAnsi="Times New Roman" w:cs="Times New Roman"/>
        </w:rPr>
        <w:t xml:space="preserve"> and to conduct longitudinal, cross-lagged studies that afford examination of the extent to which passion is a driver and/or consequence of social identification, as well as their combined impact on performance.  </w:t>
      </w:r>
      <w:r w:rsidR="000F581C" w:rsidRPr="00267DCF">
        <w:rPr>
          <w:rFonts w:ascii="Times New Roman" w:hAnsi="Times New Roman" w:cs="Times New Roman"/>
        </w:rPr>
        <w:t>Moreover, self-report measures of passion would have distinguished between harmonious and obsessive passion, which have been found to have “two roads to performance” (e.g., Verner-</w:t>
      </w:r>
      <w:proofErr w:type="spellStart"/>
      <w:r w:rsidR="000F581C" w:rsidRPr="00267DCF">
        <w:rPr>
          <w:rFonts w:ascii="Times New Roman" w:hAnsi="Times New Roman" w:cs="Times New Roman"/>
        </w:rPr>
        <w:t>Fillion</w:t>
      </w:r>
      <w:proofErr w:type="spellEnd"/>
      <w:r w:rsidR="000F581C" w:rsidRPr="00267DCF">
        <w:rPr>
          <w:rFonts w:ascii="Times New Roman" w:hAnsi="Times New Roman" w:cs="Times New Roman"/>
        </w:rPr>
        <w:t xml:space="preserve"> et al., 2017).  It would therefore be valuable in future work to disentangle these different forms of passion and examine their potentially distinct relationships with team performance.  </w:t>
      </w:r>
      <w:r w:rsidR="00954746" w:rsidRPr="00267DCF">
        <w:rPr>
          <w:rFonts w:ascii="Times New Roman" w:hAnsi="Times New Roman" w:cs="Times New Roman"/>
        </w:rPr>
        <w:t xml:space="preserve">In this regard too, a second limitation is that we were not able to augment third-party measures of observed passion from players themselves (e.g., from physiological </w:t>
      </w:r>
      <w:r w:rsidR="006B3F3D" w:rsidRPr="00267DCF">
        <w:rPr>
          <w:rFonts w:ascii="Times New Roman" w:hAnsi="Times New Roman" w:cs="Times New Roman"/>
        </w:rPr>
        <w:t>data</w:t>
      </w:r>
      <w:r w:rsidR="00954746" w:rsidRPr="00267DCF">
        <w:rPr>
          <w:rFonts w:ascii="Times New Roman" w:hAnsi="Times New Roman" w:cs="Times New Roman"/>
        </w:rPr>
        <w:t>).  Certainly, it can be useful to complement observational data with measures of this form and this should be a goal for future research.  Nevertheless, it is worth noting that studies that have combined observational, self-report, and physiological measures of social identity-related processes have reported a high correlation between them (Reicher &amp; Haslam, 2006).</w:t>
      </w:r>
      <w:r w:rsidR="00383618" w:rsidRPr="00267DCF">
        <w:rPr>
          <w:rFonts w:ascii="Times New Roman" w:hAnsi="Times New Roman" w:cs="Times New Roman"/>
        </w:rPr>
        <w:t xml:space="preserve">  </w:t>
      </w:r>
    </w:p>
    <w:p w14:paraId="1ABFA540" w14:textId="2AA909D5" w:rsidR="00221B4C" w:rsidRPr="00267DCF" w:rsidRDefault="005F7F11" w:rsidP="00C5685B">
      <w:pPr>
        <w:spacing w:line="480" w:lineRule="auto"/>
        <w:ind w:firstLine="720"/>
        <w:rPr>
          <w:rFonts w:ascii="Times New Roman" w:hAnsi="Times New Roman" w:cs="Times New Roman"/>
        </w:rPr>
      </w:pPr>
      <w:r w:rsidRPr="00267DCF">
        <w:rPr>
          <w:rFonts w:ascii="Times New Roman" w:hAnsi="Times New Roman" w:cs="Times New Roman"/>
        </w:rPr>
        <w:t xml:space="preserve">A </w:t>
      </w:r>
      <w:r w:rsidR="002A5BF1" w:rsidRPr="00267DCF">
        <w:rPr>
          <w:rFonts w:ascii="Times New Roman" w:hAnsi="Times New Roman" w:cs="Times New Roman"/>
        </w:rPr>
        <w:t>third</w:t>
      </w:r>
      <w:r w:rsidRPr="00267DCF">
        <w:rPr>
          <w:rFonts w:ascii="Times New Roman" w:hAnsi="Times New Roman" w:cs="Times New Roman"/>
        </w:rPr>
        <w:t xml:space="preserve"> limitation is that performance was only</w:t>
      </w:r>
      <w:r w:rsidR="00535E6D" w:rsidRPr="00267DCF">
        <w:rPr>
          <w:rFonts w:ascii="Times New Roman" w:hAnsi="Times New Roman" w:cs="Times New Roman"/>
        </w:rPr>
        <w:t xml:space="preserve"> assessed</w:t>
      </w:r>
      <w:r w:rsidR="00E84BED" w:rsidRPr="00267DCF">
        <w:rPr>
          <w:rFonts w:ascii="Times New Roman" w:hAnsi="Times New Roman" w:cs="Times New Roman"/>
        </w:rPr>
        <w:t xml:space="preserve"> </w:t>
      </w:r>
      <w:r w:rsidRPr="00267DCF">
        <w:rPr>
          <w:rFonts w:ascii="Times New Roman" w:hAnsi="Times New Roman" w:cs="Times New Roman"/>
        </w:rPr>
        <w:t xml:space="preserve">in terms of </w:t>
      </w:r>
      <w:r w:rsidR="00E84BED" w:rsidRPr="00267DCF">
        <w:rPr>
          <w:rFonts w:ascii="Times New Roman" w:hAnsi="Times New Roman" w:cs="Times New Roman"/>
        </w:rPr>
        <w:t xml:space="preserve">game outcome (loss, </w:t>
      </w:r>
      <w:r w:rsidR="00535E6D" w:rsidRPr="00267DCF">
        <w:rPr>
          <w:rFonts w:ascii="Times New Roman" w:hAnsi="Times New Roman" w:cs="Times New Roman"/>
        </w:rPr>
        <w:t>draw</w:t>
      </w:r>
      <w:r w:rsidR="00E84BED" w:rsidRPr="00267DCF">
        <w:rPr>
          <w:rFonts w:ascii="Times New Roman" w:hAnsi="Times New Roman" w:cs="Times New Roman"/>
        </w:rPr>
        <w:t>, or win</w:t>
      </w:r>
      <w:r w:rsidR="00535E6D" w:rsidRPr="00267DCF">
        <w:rPr>
          <w:rFonts w:ascii="Times New Roman" w:hAnsi="Times New Roman" w:cs="Times New Roman"/>
        </w:rPr>
        <w:t>)</w:t>
      </w:r>
      <w:r w:rsidRPr="00267DCF">
        <w:rPr>
          <w:rFonts w:ascii="Times New Roman" w:hAnsi="Times New Roman" w:cs="Times New Roman"/>
        </w:rPr>
        <w:t xml:space="preserve">. </w:t>
      </w:r>
      <w:r w:rsidR="007B3FC2" w:rsidRPr="00267DCF">
        <w:rPr>
          <w:rFonts w:ascii="Times New Roman" w:hAnsi="Times New Roman" w:cs="Times New Roman"/>
        </w:rPr>
        <w:t xml:space="preserve"> </w:t>
      </w:r>
      <w:r w:rsidR="006B3F3D" w:rsidRPr="00267DCF">
        <w:rPr>
          <w:rFonts w:ascii="Times New Roman" w:hAnsi="Times New Roman" w:cs="Times New Roman"/>
        </w:rPr>
        <w:t xml:space="preserve">Although </w:t>
      </w:r>
      <w:r w:rsidR="007B3FC2" w:rsidRPr="00267DCF">
        <w:rPr>
          <w:rFonts w:ascii="Times New Roman" w:hAnsi="Times New Roman" w:cs="Times New Roman"/>
        </w:rPr>
        <w:t>victory</w:t>
      </w:r>
      <w:r w:rsidRPr="00267DCF">
        <w:rPr>
          <w:rFonts w:ascii="Times New Roman" w:hAnsi="Times New Roman" w:cs="Times New Roman"/>
        </w:rPr>
        <w:t xml:space="preserve"> is</w:t>
      </w:r>
      <w:r w:rsidR="00535E6D" w:rsidRPr="00267DCF">
        <w:rPr>
          <w:rFonts w:ascii="Times New Roman" w:hAnsi="Times New Roman" w:cs="Times New Roman"/>
        </w:rPr>
        <w:t xml:space="preserve"> </w:t>
      </w:r>
      <w:r w:rsidR="00A83AC9" w:rsidRPr="00267DCF">
        <w:rPr>
          <w:rFonts w:ascii="Times New Roman" w:hAnsi="Times New Roman" w:cs="Times New Roman"/>
        </w:rPr>
        <w:t>often</w:t>
      </w:r>
      <w:r w:rsidRPr="00267DCF">
        <w:rPr>
          <w:rFonts w:ascii="Times New Roman" w:hAnsi="Times New Roman" w:cs="Times New Roman"/>
        </w:rPr>
        <w:t xml:space="preserve"> </w:t>
      </w:r>
      <w:r w:rsidR="00A83AC9" w:rsidRPr="00267DCF">
        <w:rPr>
          <w:rFonts w:ascii="Times New Roman" w:hAnsi="Times New Roman" w:cs="Times New Roman"/>
        </w:rPr>
        <w:t>cited</w:t>
      </w:r>
      <w:r w:rsidR="00535E6D" w:rsidRPr="00267DCF">
        <w:rPr>
          <w:rFonts w:ascii="Times New Roman" w:hAnsi="Times New Roman" w:cs="Times New Roman"/>
        </w:rPr>
        <w:t xml:space="preserve"> </w:t>
      </w:r>
      <w:r w:rsidRPr="00267DCF">
        <w:rPr>
          <w:rFonts w:ascii="Times New Roman" w:hAnsi="Times New Roman" w:cs="Times New Roman"/>
        </w:rPr>
        <w:t xml:space="preserve">as the </w:t>
      </w:r>
      <w:r w:rsidR="00535E6D" w:rsidRPr="00267DCF">
        <w:rPr>
          <w:rFonts w:ascii="Times New Roman" w:hAnsi="Times New Roman" w:cs="Times New Roman"/>
        </w:rPr>
        <w:t xml:space="preserve">ultimate </w:t>
      </w:r>
      <w:r w:rsidR="00A83AC9" w:rsidRPr="00267DCF">
        <w:rPr>
          <w:rFonts w:ascii="Times New Roman" w:hAnsi="Times New Roman" w:cs="Times New Roman"/>
        </w:rPr>
        <w:t>aim of elite sport</w:t>
      </w:r>
      <w:r w:rsidRPr="00267DCF">
        <w:rPr>
          <w:rFonts w:ascii="Times New Roman" w:hAnsi="Times New Roman" w:cs="Times New Roman"/>
        </w:rPr>
        <w:t xml:space="preserve">, there would be value in obtaining </w:t>
      </w:r>
      <w:r w:rsidR="00535E6D" w:rsidRPr="00267DCF">
        <w:rPr>
          <w:rFonts w:ascii="Times New Roman" w:hAnsi="Times New Roman" w:cs="Times New Roman"/>
        </w:rPr>
        <w:t xml:space="preserve">other more nuanced </w:t>
      </w:r>
      <w:r w:rsidRPr="00267DCF">
        <w:rPr>
          <w:rFonts w:ascii="Times New Roman" w:hAnsi="Times New Roman" w:cs="Times New Roman"/>
        </w:rPr>
        <w:t xml:space="preserve">measures </w:t>
      </w:r>
      <w:r w:rsidR="00535E6D" w:rsidRPr="00267DCF">
        <w:rPr>
          <w:rFonts w:ascii="Times New Roman" w:hAnsi="Times New Roman" w:cs="Times New Roman"/>
        </w:rPr>
        <w:t>(e.g., pass comp</w:t>
      </w:r>
      <w:r w:rsidR="001303C3" w:rsidRPr="00267DCF">
        <w:rPr>
          <w:rFonts w:ascii="Times New Roman" w:hAnsi="Times New Roman" w:cs="Times New Roman"/>
        </w:rPr>
        <w:t>letion</w:t>
      </w:r>
      <w:r w:rsidR="00A83AC9" w:rsidRPr="00267DCF">
        <w:rPr>
          <w:rFonts w:ascii="Times New Roman" w:hAnsi="Times New Roman" w:cs="Times New Roman"/>
        </w:rPr>
        <w:t>)</w:t>
      </w:r>
      <w:r w:rsidR="001303C3" w:rsidRPr="00267DCF">
        <w:rPr>
          <w:rFonts w:ascii="Times New Roman" w:hAnsi="Times New Roman" w:cs="Times New Roman"/>
        </w:rPr>
        <w:t xml:space="preserve"> </w:t>
      </w:r>
      <w:r w:rsidRPr="00267DCF">
        <w:rPr>
          <w:rFonts w:ascii="Times New Roman" w:hAnsi="Times New Roman" w:cs="Times New Roman"/>
        </w:rPr>
        <w:t>that</w:t>
      </w:r>
      <w:r w:rsidR="0087611C" w:rsidRPr="00267DCF">
        <w:rPr>
          <w:rFonts w:ascii="Times New Roman" w:hAnsi="Times New Roman" w:cs="Times New Roman"/>
        </w:rPr>
        <w:t xml:space="preserve"> </w:t>
      </w:r>
      <w:r w:rsidRPr="00267DCF">
        <w:rPr>
          <w:rFonts w:ascii="Times New Roman" w:hAnsi="Times New Roman" w:cs="Times New Roman"/>
        </w:rPr>
        <w:t>would provide insights into</w:t>
      </w:r>
      <w:r w:rsidR="0087611C" w:rsidRPr="00267DCF">
        <w:rPr>
          <w:rFonts w:ascii="Times New Roman" w:hAnsi="Times New Roman" w:cs="Times New Roman"/>
        </w:rPr>
        <w:t xml:space="preserve"> </w:t>
      </w:r>
      <w:r w:rsidR="00BC7550" w:rsidRPr="00267DCF">
        <w:rPr>
          <w:rFonts w:ascii="Times New Roman" w:hAnsi="Times New Roman" w:cs="Times New Roman"/>
        </w:rPr>
        <w:t xml:space="preserve">more </w:t>
      </w:r>
      <w:r w:rsidRPr="00267DCF">
        <w:rPr>
          <w:rFonts w:ascii="Times New Roman" w:hAnsi="Times New Roman" w:cs="Times New Roman"/>
        </w:rPr>
        <w:t>subtle aspect</w:t>
      </w:r>
      <w:r w:rsidR="007B3FC2" w:rsidRPr="00267DCF">
        <w:rPr>
          <w:rFonts w:ascii="Times New Roman" w:hAnsi="Times New Roman" w:cs="Times New Roman"/>
        </w:rPr>
        <w:t>s</w:t>
      </w:r>
      <w:r w:rsidRPr="00267DCF">
        <w:rPr>
          <w:rFonts w:ascii="Times New Roman" w:hAnsi="Times New Roman" w:cs="Times New Roman"/>
        </w:rPr>
        <w:t xml:space="preserve"> of team</w:t>
      </w:r>
      <w:r w:rsidR="0087611C" w:rsidRPr="00267DCF">
        <w:rPr>
          <w:rFonts w:ascii="Times New Roman" w:hAnsi="Times New Roman" w:cs="Times New Roman"/>
        </w:rPr>
        <w:t xml:space="preserve"> </w:t>
      </w:r>
      <w:r w:rsidR="007B3FC2" w:rsidRPr="00267DCF">
        <w:rPr>
          <w:rFonts w:ascii="Times New Roman" w:hAnsi="Times New Roman" w:cs="Times New Roman"/>
        </w:rPr>
        <w:t>performance</w:t>
      </w:r>
      <w:r w:rsidR="00A83AC9" w:rsidRPr="00267DCF">
        <w:rPr>
          <w:rFonts w:ascii="Times New Roman" w:hAnsi="Times New Roman" w:cs="Times New Roman"/>
        </w:rPr>
        <w:t>.</w:t>
      </w:r>
      <w:r w:rsidR="00BC7550" w:rsidRPr="00267DCF">
        <w:rPr>
          <w:rFonts w:ascii="Times New Roman" w:hAnsi="Times New Roman" w:cs="Times New Roman"/>
        </w:rPr>
        <w:t xml:space="preserve"> </w:t>
      </w:r>
      <w:r w:rsidR="007B3FC2" w:rsidRPr="00267DCF">
        <w:rPr>
          <w:rFonts w:ascii="Times New Roman" w:hAnsi="Times New Roman" w:cs="Times New Roman"/>
        </w:rPr>
        <w:t xml:space="preserve"> </w:t>
      </w:r>
      <w:r w:rsidR="003D24CF" w:rsidRPr="00267DCF">
        <w:rPr>
          <w:rFonts w:ascii="Times New Roman" w:hAnsi="Times New Roman" w:cs="Times New Roman"/>
        </w:rPr>
        <w:t xml:space="preserve">Finally, </w:t>
      </w:r>
      <w:r w:rsidR="002A5BF1" w:rsidRPr="00267DCF">
        <w:rPr>
          <w:rFonts w:ascii="Times New Roman" w:hAnsi="Times New Roman" w:cs="Times New Roman"/>
        </w:rPr>
        <w:t>our</w:t>
      </w:r>
      <w:r w:rsidR="003D24CF" w:rsidRPr="00267DCF">
        <w:rPr>
          <w:rFonts w:ascii="Times New Roman" w:hAnsi="Times New Roman" w:cs="Times New Roman"/>
        </w:rPr>
        <w:t xml:space="preserve"> study was observational (and hence correlational) rather than experimental, and </w:t>
      </w:r>
      <w:r w:rsidR="007B3FC2" w:rsidRPr="00267DCF">
        <w:rPr>
          <w:rFonts w:ascii="Times New Roman" w:hAnsi="Times New Roman" w:cs="Times New Roman"/>
        </w:rPr>
        <w:t>therefore</w:t>
      </w:r>
      <w:r w:rsidR="003D24CF" w:rsidRPr="00267DCF">
        <w:rPr>
          <w:rFonts w:ascii="Times New Roman" w:hAnsi="Times New Roman" w:cs="Times New Roman"/>
        </w:rPr>
        <w:t xml:space="preserve"> we are not in a position to make definitive statements about cause and effect. </w:t>
      </w:r>
      <w:r w:rsidR="007B3FC2" w:rsidRPr="00267DCF">
        <w:rPr>
          <w:rFonts w:ascii="Times New Roman" w:hAnsi="Times New Roman" w:cs="Times New Roman"/>
        </w:rPr>
        <w:t xml:space="preserve"> </w:t>
      </w:r>
      <w:r w:rsidR="003D24CF" w:rsidRPr="00267DCF">
        <w:rPr>
          <w:rFonts w:ascii="Times New Roman" w:hAnsi="Times New Roman" w:cs="Times New Roman"/>
        </w:rPr>
        <w:t>Nevertheless, it is worth noting that the findings here alig</w:t>
      </w:r>
      <w:r w:rsidR="00855529" w:rsidRPr="00267DCF">
        <w:rPr>
          <w:rFonts w:ascii="Times New Roman" w:hAnsi="Times New Roman" w:cs="Times New Roman"/>
        </w:rPr>
        <w:t>n</w:t>
      </w:r>
      <w:r w:rsidR="003D24CF" w:rsidRPr="00267DCF">
        <w:rPr>
          <w:rFonts w:ascii="Times New Roman" w:hAnsi="Times New Roman" w:cs="Times New Roman"/>
        </w:rPr>
        <w:t xml:space="preserve"> closely with those of experimental research </w:t>
      </w:r>
      <w:r w:rsidR="007B3FC2" w:rsidRPr="00267DCF">
        <w:rPr>
          <w:rFonts w:ascii="Times New Roman" w:hAnsi="Times New Roman" w:cs="Times New Roman"/>
        </w:rPr>
        <w:t>that</w:t>
      </w:r>
      <w:r w:rsidR="003D24CF" w:rsidRPr="00267DCF">
        <w:rPr>
          <w:rFonts w:ascii="Times New Roman" w:hAnsi="Times New Roman" w:cs="Times New Roman"/>
        </w:rPr>
        <w:t xml:space="preserve"> has established a causal link between manipulated team identification</w:t>
      </w:r>
      <w:r w:rsidR="006B3F3D" w:rsidRPr="00267DCF">
        <w:rPr>
          <w:rFonts w:ascii="Times New Roman" w:hAnsi="Times New Roman" w:cs="Times New Roman"/>
        </w:rPr>
        <w:t xml:space="preserve"> </w:t>
      </w:r>
      <w:r w:rsidR="003D24CF" w:rsidRPr="00267DCF">
        <w:rPr>
          <w:rFonts w:ascii="Times New Roman" w:hAnsi="Times New Roman" w:cs="Times New Roman"/>
        </w:rPr>
        <w:t>and performance (Franse</w:t>
      </w:r>
      <w:r w:rsidR="00855529" w:rsidRPr="00267DCF">
        <w:rPr>
          <w:rFonts w:ascii="Times New Roman" w:hAnsi="Times New Roman" w:cs="Times New Roman"/>
        </w:rPr>
        <w:t>n</w:t>
      </w:r>
      <w:r w:rsidR="00A7655A" w:rsidRPr="00267DCF">
        <w:rPr>
          <w:rFonts w:ascii="Times New Roman" w:hAnsi="Times New Roman" w:cs="Times New Roman"/>
        </w:rPr>
        <w:t xml:space="preserve"> </w:t>
      </w:r>
      <w:r w:rsidR="00A7655A" w:rsidRPr="00267DCF">
        <w:rPr>
          <w:rFonts w:ascii="Times New Roman" w:hAnsi="Times New Roman" w:cs="Times New Roman"/>
        </w:rPr>
        <w:lastRenderedPageBreak/>
        <w:t>et al., 2015</w:t>
      </w:r>
      <w:r w:rsidR="007B3FC2" w:rsidRPr="00267DCF">
        <w:rPr>
          <w:rFonts w:ascii="Times New Roman" w:hAnsi="Times New Roman" w:cs="Times New Roman"/>
        </w:rPr>
        <w:t>; 2016</w:t>
      </w:r>
      <w:r w:rsidR="003D24CF" w:rsidRPr="00267DCF">
        <w:rPr>
          <w:rFonts w:ascii="Times New Roman" w:hAnsi="Times New Roman" w:cs="Times New Roman"/>
        </w:rPr>
        <w:t xml:space="preserve">). </w:t>
      </w:r>
      <w:r w:rsidR="007B3FC2" w:rsidRPr="00267DCF">
        <w:rPr>
          <w:rFonts w:ascii="Times New Roman" w:hAnsi="Times New Roman" w:cs="Times New Roman"/>
        </w:rPr>
        <w:t xml:space="preserve"> </w:t>
      </w:r>
      <w:r w:rsidR="003D24CF" w:rsidRPr="00267DCF">
        <w:rPr>
          <w:rFonts w:ascii="Times New Roman" w:hAnsi="Times New Roman" w:cs="Times New Roman"/>
        </w:rPr>
        <w:t xml:space="preserve">A weakness of that research, though, was that the researchers could not be sure that the processes they examined ‘scaled up’ to high-stakes elite sporting competition. </w:t>
      </w:r>
      <w:r w:rsidR="007B3FC2" w:rsidRPr="00267DCF">
        <w:rPr>
          <w:rFonts w:ascii="Times New Roman" w:hAnsi="Times New Roman" w:cs="Times New Roman"/>
        </w:rPr>
        <w:t xml:space="preserve"> </w:t>
      </w:r>
      <w:r w:rsidR="003D24CF" w:rsidRPr="00267DCF">
        <w:rPr>
          <w:rFonts w:ascii="Times New Roman" w:hAnsi="Times New Roman" w:cs="Times New Roman"/>
        </w:rPr>
        <w:t xml:space="preserve">In this regard, the key contribution of the present research is that it allows us to be more confident that they do. </w:t>
      </w:r>
    </w:p>
    <w:p w14:paraId="29C82DD9" w14:textId="4399044B" w:rsidR="003D24CF" w:rsidRPr="00267DCF" w:rsidRDefault="003D24CF" w:rsidP="003D24CF">
      <w:pPr>
        <w:spacing w:line="480" w:lineRule="auto"/>
        <w:rPr>
          <w:rFonts w:ascii="Times New Roman" w:hAnsi="Times New Roman" w:cs="Times New Roman"/>
          <w:b/>
        </w:rPr>
      </w:pPr>
      <w:r w:rsidRPr="00267DCF">
        <w:rPr>
          <w:rFonts w:ascii="Times New Roman" w:hAnsi="Times New Roman" w:cs="Times New Roman"/>
          <w:b/>
        </w:rPr>
        <w:t>Implications and Conclusion</w:t>
      </w:r>
    </w:p>
    <w:p w14:paraId="09D6CAC1" w14:textId="2265B7F4" w:rsidR="003D24CF" w:rsidRPr="00267DCF" w:rsidRDefault="003D24CF" w:rsidP="003D24CF">
      <w:pPr>
        <w:spacing w:line="480" w:lineRule="auto"/>
        <w:ind w:firstLine="720"/>
        <w:rPr>
          <w:rFonts w:ascii="Times New Roman" w:hAnsi="Times New Roman" w:cs="Times New Roman"/>
        </w:rPr>
      </w:pPr>
      <w:r w:rsidRPr="00267DCF">
        <w:rPr>
          <w:rFonts w:ascii="Times New Roman" w:hAnsi="Times New Roman" w:cs="Times New Roman"/>
        </w:rPr>
        <w:t xml:space="preserve">The finding that, broadly speaking, greater </w:t>
      </w:r>
      <w:r w:rsidR="000554AC" w:rsidRPr="00267DCF">
        <w:rPr>
          <w:rFonts w:ascii="Times New Roman" w:hAnsi="Times New Roman" w:cs="Times New Roman"/>
        </w:rPr>
        <w:t>displayed</w:t>
      </w:r>
      <w:r w:rsidR="00AB7ABC" w:rsidRPr="00267DCF">
        <w:rPr>
          <w:rFonts w:ascii="Times New Roman" w:hAnsi="Times New Roman" w:cs="Times New Roman"/>
        </w:rPr>
        <w:t xml:space="preserve"> </w:t>
      </w:r>
      <w:r w:rsidRPr="00267DCF">
        <w:rPr>
          <w:rFonts w:ascii="Times New Roman" w:hAnsi="Times New Roman" w:cs="Times New Roman"/>
        </w:rPr>
        <w:t xml:space="preserve">passion has positive implications for team performance in important games has practical implications. </w:t>
      </w:r>
      <w:r w:rsidR="007B3FC2" w:rsidRPr="00267DCF">
        <w:rPr>
          <w:rFonts w:ascii="Times New Roman" w:hAnsi="Times New Roman" w:cs="Times New Roman"/>
        </w:rPr>
        <w:t xml:space="preserve"> </w:t>
      </w:r>
      <w:r w:rsidRPr="00267DCF">
        <w:rPr>
          <w:rFonts w:ascii="Times New Roman" w:hAnsi="Times New Roman" w:cs="Times New Roman"/>
        </w:rPr>
        <w:t>Nevertheless, we caution against over-simplified inferences here — for example, that, in order to win more matches, coaches should simply instruct their players to</w:t>
      </w:r>
      <w:r w:rsidR="000554AC" w:rsidRPr="00267DCF">
        <w:rPr>
          <w:rFonts w:ascii="Times New Roman" w:hAnsi="Times New Roman" w:cs="Times New Roman"/>
        </w:rPr>
        <w:t xml:space="preserve"> display more passion</w:t>
      </w:r>
      <w:r w:rsidRPr="00267DCF">
        <w:rPr>
          <w:rFonts w:ascii="Times New Roman" w:hAnsi="Times New Roman" w:cs="Times New Roman"/>
        </w:rPr>
        <w:t xml:space="preserve"> during national anthems. </w:t>
      </w:r>
      <w:r w:rsidR="007B3FC2" w:rsidRPr="00267DCF">
        <w:rPr>
          <w:rFonts w:ascii="Times New Roman" w:hAnsi="Times New Roman" w:cs="Times New Roman"/>
        </w:rPr>
        <w:t xml:space="preserve"> </w:t>
      </w:r>
      <w:r w:rsidRPr="00267DCF">
        <w:rPr>
          <w:rFonts w:ascii="Times New Roman" w:hAnsi="Times New Roman" w:cs="Times New Roman"/>
        </w:rPr>
        <w:t xml:space="preserve">For our point is that it is what identity-based passion </w:t>
      </w:r>
      <w:r w:rsidRPr="00267DCF">
        <w:rPr>
          <w:rFonts w:ascii="Times New Roman" w:hAnsi="Times New Roman" w:cs="Times New Roman"/>
          <w:i/>
        </w:rPr>
        <w:t>represents psychologically</w:t>
      </w:r>
      <w:r w:rsidRPr="00267DCF">
        <w:rPr>
          <w:rFonts w:ascii="Times New Roman" w:hAnsi="Times New Roman" w:cs="Times New Roman"/>
        </w:rPr>
        <w:t xml:space="preserve"> (i.e., identification with, and enthusiasm for, the group) that is of utmost importance. </w:t>
      </w:r>
      <w:r w:rsidR="007B3FC2" w:rsidRPr="00267DCF">
        <w:rPr>
          <w:rFonts w:ascii="Times New Roman" w:hAnsi="Times New Roman" w:cs="Times New Roman"/>
        </w:rPr>
        <w:t xml:space="preserve"> </w:t>
      </w:r>
      <w:r w:rsidRPr="00267DCF">
        <w:rPr>
          <w:rFonts w:ascii="Times New Roman" w:hAnsi="Times New Roman" w:cs="Times New Roman"/>
        </w:rPr>
        <w:t>If players are genuinely passionate because they identify strongly with their nation and its team, this is likely to have positive ramifications but if they only show passion because they have been instructed to do so</w:t>
      </w:r>
      <w:r w:rsidR="007B3FC2" w:rsidRPr="00267DCF">
        <w:rPr>
          <w:rFonts w:ascii="Times New Roman" w:hAnsi="Times New Roman" w:cs="Times New Roman"/>
        </w:rPr>
        <w:t xml:space="preserve"> </w:t>
      </w:r>
      <w:r w:rsidRPr="00267DCF">
        <w:rPr>
          <w:rFonts w:ascii="Times New Roman" w:hAnsi="Times New Roman" w:cs="Times New Roman"/>
        </w:rPr>
        <w:t xml:space="preserve">then this is unlikely to be a recipe for success. </w:t>
      </w:r>
      <w:r w:rsidR="007B3FC2" w:rsidRPr="00267DCF">
        <w:rPr>
          <w:rFonts w:ascii="Times New Roman" w:hAnsi="Times New Roman" w:cs="Times New Roman"/>
        </w:rPr>
        <w:t xml:space="preserve"> In short, you do not</w:t>
      </w:r>
      <w:r w:rsidRPr="00267DCF">
        <w:rPr>
          <w:rFonts w:ascii="Times New Roman" w:hAnsi="Times New Roman" w:cs="Times New Roman"/>
        </w:rPr>
        <w:t xml:space="preserve"> just have to sing like you mean it, you </w:t>
      </w:r>
      <w:proofErr w:type="gramStart"/>
      <w:r w:rsidRPr="00267DCF">
        <w:rPr>
          <w:rFonts w:ascii="Times New Roman" w:hAnsi="Times New Roman" w:cs="Times New Roman"/>
        </w:rPr>
        <w:t>actually have</w:t>
      </w:r>
      <w:proofErr w:type="gramEnd"/>
      <w:r w:rsidRPr="00267DCF">
        <w:rPr>
          <w:rFonts w:ascii="Times New Roman" w:hAnsi="Times New Roman" w:cs="Times New Roman"/>
        </w:rPr>
        <w:t xml:space="preserve"> to mean it.</w:t>
      </w:r>
    </w:p>
    <w:p w14:paraId="102D0291" w14:textId="50D545EC" w:rsidR="003D24CF" w:rsidRPr="00267DCF" w:rsidRDefault="003D24CF" w:rsidP="003D24CF">
      <w:pPr>
        <w:spacing w:line="480" w:lineRule="auto"/>
        <w:ind w:firstLine="720"/>
        <w:rPr>
          <w:rFonts w:ascii="Times New Roman" w:hAnsi="Times New Roman" w:cs="Times New Roman"/>
        </w:rPr>
      </w:pPr>
      <w:r w:rsidRPr="00267DCF">
        <w:rPr>
          <w:rFonts w:ascii="Times New Roman" w:hAnsi="Times New Roman" w:cs="Times New Roman"/>
        </w:rPr>
        <w:t>This point is similar to one made by Steffens and Haslam (2013) in their examination of successful and unsuccessful Prime Ministerial campaign speec</w:t>
      </w:r>
      <w:r w:rsidR="000878BE" w:rsidRPr="00267DCF">
        <w:rPr>
          <w:rFonts w:ascii="Times New Roman" w:hAnsi="Times New Roman" w:cs="Times New Roman"/>
        </w:rPr>
        <w:t xml:space="preserve">hes. </w:t>
      </w:r>
      <w:r w:rsidR="007B3FC2" w:rsidRPr="00267DCF">
        <w:rPr>
          <w:rFonts w:ascii="Times New Roman" w:hAnsi="Times New Roman" w:cs="Times New Roman"/>
        </w:rPr>
        <w:t xml:space="preserve"> </w:t>
      </w:r>
      <w:r w:rsidR="000878BE" w:rsidRPr="00267DCF">
        <w:rPr>
          <w:rFonts w:ascii="Times New Roman" w:hAnsi="Times New Roman" w:cs="Times New Roman"/>
        </w:rPr>
        <w:t xml:space="preserve">In this, the authors </w:t>
      </w:r>
      <w:proofErr w:type="spellStart"/>
      <w:r w:rsidR="000878BE" w:rsidRPr="00267DCF">
        <w:rPr>
          <w:rFonts w:ascii="Times New Roman" w:hAnsi="Times New Roman" w:cs="Times New Roman"/>
        </w:rPr>
        <w:t>analy</w:t>
      </w:r>
      <w:r w:rsidR="0057041D" w:rsidRPr="00267DCF">
        <w:rPr>
          <w:rFonts w:ascii="Times New Roman" w:hAnsi="Times New Roman" w:cs="Times New Roman"/>
        </w:rPr>
        <w:t>s</w:t>
      </w:r>
      <w:r w:rsidRPr="00267DCF">
        <w:rPr>
          <w:rFonts w:ascii="Times New Roman" w:hAnsi="Times New Roman" w:cs="Times New Roman"/>
        </w:rPr>
        <w:t>ed</w:t>
      </w:r>
      <w:proofErr w:type="spellEnd"/>
      <w:r w:rsidRPr="00267DCF">
        <w:rPr>
          <w:rFonts w:ascii="Times New Roman" w:hAnsi="Times New Roman" w:cs="Times New Roman"/>
        </w:rPr>
        <w:t xml:space="preserve"> candidates’ use of personal (e.g., “I”) and collective (e.g., “we”) pronouns and found that successful leaders (i.e., those who went on to win the election) used collective language more often than unsuccessful counterparts. </w:t>
      </w:r>
      <w:r w:rsidR="007B3FC2" w:rsidRPr="00267DCF">
        <w:rPr>
          <w:rFonts w:ascii="Times New Roman" w:hAnsi="Times New Roman" w:cs="Times New Roman"/>
        </w:rPr>
        <w:t xml:space="preserve"> </w:t>
      </w:r>
      <w:r w:rsidRPr="00267DCF">
        <w:rPr>
          <w:rFonts w:ascii="Times New Roman" w:hAnsi="Times New Roman" w:cs="Times New Roman"/>
        </w:rPr>
        <w:t>The implication, though, is not that in order to succeed leaders should be liberal in their references to “we” and “us”</w:t>
      </w:r>
      <w:r w:rsidR="007B3FC2" w:rsidRPr="00267DCF">
        <w:rPr>
          <w:rFonts w:ascii="Times New Roman" w:hAnsi="Times New Roman" w:cs="Times New Roman"/>
        </w:rPr>
        <w:t>,</w:t>
      </w:r>
      <w:r w:rsidRPr="00267DCF">
        <w:rPr>
          <w:rFonts w:ascii="Times New Roman" w:hAnsi="Times New Roman" w:cs="Times New Roman"/>
        </w:rPr>
        <w:t xml:space="preserve"> but rather that their success is dependent on the extent to which they engage with, and aim to speak on behalf of, a collective identity (one consequence of which is that they are likely to use more collective pronouns). </w:t>
      </w:r>
      <w:r w:rsidR="007B3FC2" w:rsidRPr="00267DCF">
        <w:rPr>
          <w:rFonts w:ascii="Times New Roman" w:hAnsi="Times New Roman" w:cs="Times New Roman"/>
        </w:rPr>
        <w:t xml:space="preserve"> </w:t>
      </w:r>
      <w:r w:rsidRPr="00267DCF">
        <w:rPr>
          <w:rFonts w:ascii="Times New Roman" w:hAnsi="Times New Roman" w:cs="Times New Roman"/>
        </w:rPr>
        <w:t xml:space="preserve">Likewise, the core implication of </w:t>
      </w:r>
      <w:r w:rsidR="006B3F3D" w:rsidRPr="00267DCF">
        <w:rPr>
          <w:rFonts w:ascii="Times New Roman" w:hAnsi="Times New Roman" w:cs="Times New Roman"/>
        </w:rPr>
        <w:t>our</w:t>
      </w:r>
      <w:r w:rsidRPr="00267DCF">
        <w:rPr>
          <w:rFonts w:ascii="Times New Roman" w:hAnsi="Times New Roman" w:cs="Times New Roman"/>
        </w:rPr>
        <w:t xml:space="preserve"> findings is that there is value in activities that help to develop and promote a sense of shared social identification — and that </w:t>
      </w:r>
      <w:r w:rsidRPr="00267DCF">
        <w:rPr>
          <w:rFonts w:ascii="Times New Roman" w:hAnsi="Times New Roman" w:cs="Times New Roman"/>
        </w:rPr>
        <w:lastRenderedPageBreak/>
        <w:t xml:space="preserve">this should be a focus for both theory and practice in sport (e.g., as suggested by Rees et al., 2015; Slater et al., 2014).  </w:t>
      </w:r>
    </w:p>
    <w:p w14:paraId="627039A5" w14:textId="62F364C3" w:rsidR="00CF0D3B" w:rsidRPr="00267DCF" w:rsidRDefault="004E5674" w:rsidP="001303C3">
      <w:pPr>
        <w:spacing w:line="480" w:lineRule="auto"/>
        <w:jc w:val="center"/>
        <w:rPr>
          <w:rFonts w:ascii="Times New Roman" w:hAnsi="Times New Roman" w:cs="Times New Roman"/>
        </w:rPr>
      </w:pPr>
      <w:r w:rsidRPr="00267DCF">
        <w:rPr>
          <w:rFonts w:ascii="Times New Roman" w:hAnsi="Times New Roman" w:cs="Times New Roman"/>
          <w:b/>
        </w:rPr>
        <w:t>References</w:t>
      </w:r>
    </w:p>
    <w:p w14:paraId="4AEE6C6B" w14:textId="0D0A59DC" w:rsidR="00B3493F" w:rsidRPr="00267DCF" w:rsidRDefault="00B3493F" w:rsidP="00370D79">
      <w:pPr>
        <w:widowControl w:val="0"/>
        <w:autoSpaceDE w:val="0"/>
        <w:autoSpaceDN w:val="0"/>
        <w:adjustRightInd w:val="0"/>
        <w:spacing w:line="480" w:lineRule="auto"/>
        <w:ind w:left="562" w:hanging="562"/>
        <w:rPr>
          <w:rFonts w:ascii="Times New Roman" w:hAnsi="Times New Roman" w:cs="Times New Roman"/>
        </w:rPr>
      </w:pPr>
      <w:r w:rsidRPr="00267DCF">
        <w:rPr>
          <w:rFonts w:ascii="Times New Roman" w:hAnsi="Times New Roman" w:cs="Times New Roman"/>
        </w:rPr>
        <w:t xml:space="preserve">BBC News (2014). World Cup 2014: England players told to sing anthem. Retrieved from </w:t>
      </w:r>
      <w:hyperlink r:id="rId8" w:history="1">
        <w:r w:rsidRPr="00267DCF">
          <w:rPr>
            <w:rStyle w:val="Hyperlink"/>
            <w:rFonts w:ascii="Times New Roman" w:hAnsi="Times New Roman" w:cs="Times New Roman"/>
            <w:color w:val="auto"/>
          </w:rPr>
          <w:t>http://www.bbc.co.uk/sport/football/27658211</w:t>
        </w:r>
      </w:hyperlink>
      <w:r w:rsidRPr="00267DCF">
        <w:rPr>
          <w:rFonts w:ascii="Times New Roman" w:hAnsi="Times New Roman" w:cs="Times New Roman"/>
        </w:rPr>
        <w:t xml:space="preserve"> on 6th </w:t>
      </w:r>
      <w:proofErr w:type="gramStart"/>
      <w:r w:rsidRPr="00267DCF">
        <w:rPr>
          <w:rFonts w:ascii="Times New Roman" w:hAnsi="Times New Roman" w:cs="Times New Roman"/>
        </w:rPr>
        <w:t>August,</w:t>
      </w:r>
      <w:proofErr w:type="gramEnd"/>
      <w:r w:rsidRPr="00267DCF">
        <w:rPr>
          <w:rFonts w:ascii="Times New Roman" w:hAnsi="Times New Roman" w:cs="Times New Roman"/>
        </w:rPr>
        <w:t xml:space="preserve"> 2016.</w:t>
      </w:r>
    </w:p>
    <w:p w14:paraId="40A05F26" w14:textId="4351A1EF" w:rsidR="00B50594" w:rsidRPr="00267DCF" w:rsidRDefault="00B50594" w:rsidP="00370D79">
      <w:pPr>
        <w:widowControl w:val="0"/>
        <w:autoSpaceDE w:val="0"/>
        <w:autoSpaceDN w:val="0"/>
        <w:adjustRightInd w:val="0"/>
        <w:spacing w:line="480" w:lineRule="auto"/>
        <w:ind w:left="567" w:hanging="567"/>
        <w:rPr>
          <w:rFonts w:ascii="Times New Roman" w:hAnsi="Times New Roman" w:cs="Times New Roman"/>
        </w:rPr>
      </w:pPr>
      <w:proofErr w:type="spellStart"/>
      <w:r w:rsidRPr="00267DCF">
        <w:rPr>
          <w:rFonts w:ascii="Times New Roman" w:hAnsi="Times New Roman" w:cs="Times New Roman"/>
        </w:rPr>
        <w:t>Brisola</w:t>
      </w:r>
      <w:proofErr w:type="spellEnd"/>
      <w:r w:rsidR="000126C0" w:rsidRPr="00267DCF">
        <w:rPr>
          <w:rFonts w:ascii="Times New Roman" w:hAnsi="Times New Roman" w:cs="Times New Roman"/>
        </w:rPr>
        <w:t>, E. B. V., &amp;</w:t>
      </w:r>
      <w:r w:rsidRPr="00267DCF">
        <w:rPr>
          <w:rFonts w:ascii="Times New Roman" w:hAnsi="Times New Roman" w:cs="Times New Roman"/>
        </w:rPr>
        <w:t xml:space="preserve"> </w:t>
      </w:r>
      <w:proofErr w:type="spellStart"/>
      <w:r w:rsidRPr="00267DCF">
        <w:rPr>
          <w:rFonts w:ascii="Times New Roman" w:hAnsi="Times New Roman" w:cs="Times New Roman"/>
        </w:rPr>
        <w:t>Cury</w:t>
      </w:r>
      <w:proofErr w:type="spellEnd"/>
      <w:r w:rsidR="000126C0" w:rsidRPr="00267DCF">
        <w:rPr>
          <w:rFonts w:ascii="Times New Roman" w:hAnsi="Times New Roman" w:cs="Times New Roman"/>
        </w:rPr>
        <w:t>, V. E.</w:t>
      </w:r>
      <w:r w:rsidRPr="00267DCF">
        <w:rPr>
          <w:rFonts w:ascii="Times New Roman" w:hAnsi="Times New Roman" w:cs="Times New Roman"/>
        </w:rPr>
        <w:t xml:space="preserve"> (2015</w:t>
      </w:r>
      <w:r w:rsidR="000126C0" w:rsidRPr="00267DCF">
        <w:rPr>
          <w:rFonts w:ascii="Times New Roman" w:hAnsi="Times New Roman" w:cs="Times New Roman"/>
        </w:rPr>
        <w:t>). Singing your troubles away: The experience of sin</w:t>
      </w:r>
      <w:r w:rsidR="006B3F3D" w:rsidRPr="00267DCF">
        <w:rPr>
          <w:rFonts w:ascii="Times New Roman" w:hAnsi="Times New Roman" w:cs="Times New Roman"/>
        </w:rPr>
        <w:t>ging from a psychological stand</w:t>
      </w:r>
      <w:r w:rsidR="000126C0" w:rsidRPr="00267DCF">
        <w:rPr>
          <w:rFonts w:ascii="Times New Roman" w:hAnsi="Times New Roman" w:cs="Times New Roman"/>
        </w:rPr>
        <w:t xml:space="preserve">point – contributions from a heuristic research. </w:t>
      </w:r>
      <w:r w:rsidR="000126C0" w:rsidRPr="00267DCF">
        <w:rPr>
          <w:rFonts w:ascii="Times New Roman" w:hAnsi="Times New Roman" w:cs="Times New Roman"/>
          <w:i/>
        </w:rPr>
        <w:t>The Humanistic Psychologist, 43,</w:t>
      </w:r>
      <w:r w:rsidR="000126C0" w:rsidRPr="00267DCF">
        <w:rPr>
          <w:rFonts w:ascii="Times New Roman" w:hAnsi="Times New Roman" w:cs="Times New Roman"/>
        </w:rPr>
        <w:t xml:space="preserve"> 396-408. </w:t>
      </w:r>
      <w:proofErr w:type="spellStart"/>
      <w:r w:rsidR="000126C0" w:rsidRPr="00267DCF">
        <w:rPr>
          <w:rFonts w:ascii="Times New Roman" w:hAnsi="Times New Roman" w:cs="Times New Roman"/>
        </w:rPr>
        <w:t>doi</w:t>
      </w:r>
      <w:proofErr w:type="spellEnd"/>
      <w:r w:rsidR="000126C0" w:rsidRPr="00267DCF">
        <w:rPr>
          <w:rFonts w:ascii="Times New Roman" w:hAnsi="Times New Roman" w:cs="Times New Roman"/>
        </w:rPr>
        <w:t xml:space="preserve">: 10.1080/08873267.2015.1047934 </w:t>
      </w:r>
    </w:p>
    <w:p w14:paraId="494C2637" w14:textId="64D0781B" w:rsidR="00993C5E" w:rsidRPr="00267DCF" w:rsidRDefault="00993C5E" w:rsidP="00370D79">
      <w:pPr>
        <w:widowControl w:val="0"/>
        <w:autoSpaceDE w:val="0"/>
        <w:autoSpaceDN w:val="0"/>
        <w:adjustRightInd w:val="0"/>
        <w:spacing w:line="480" w:lineRule="auto"/>
        <w:ind w:left="562" w:hanging="562"/>
        <w:rPr>
          <w:rFonts w:ascii="Times New Roman" w:hAnsi="Times New Roman" w:cs="Times New Roman"/>
        </w:rPr>
      </w:pPr>
      <w:proofErr w:type="spellStart"/>
      <w:r w:rsidRPr="00267DCF">
        <w:rPr>
          <w:rFonts w:ascii="Times New Roman" w:hAnsi="Times New Roman" w:cs="Times New Roman"/>
        </w:rPr>
        <w:t>Celuro</w:t>
      </w:r>
      <w:proofErr w:type="spellEnd"/>
      <w:r w:rsidRPr="00267DCF">
        <w:rPr>
          <w:rFonts w:ascii="Times New Roman" w:hAnsi="Times New Roman" w:cs="Times New Roman"/>
        </w:rPr>
        <w:t>,</w:t>
      </w:r>
      <w:r w:rsidR="00C717D4" w:rsidRPr="00267DCF">
        <w:rPr>
          <w:rFonts w:ascii="Times New Roman" w:hAnsi="Times New Roman" w:cs="Times New Roman"/>
        </w:rPr>
        <w:t xml:space="preserve"> K. A.</w:t>
      </w:r>
      <w:r w:rsidRPr="00267DCF">
        <w:rPr>
          <w:rFonts w:ascii="Times New Roman" w:hAnsi="Times New Roman" w:cs="Times New Roman"/>
        </w:rPr>
        <w:t xml:space="preserve"> </w:t>
      </w:r>
      <w:r w:rsidR="00C717D4" w:rsidRPr="00267DCF">
        <w:rPr>
          <w:rFonts w:ascii="Times New Roman" w:hAnsi="Times New Roman" w:cs="Times New Roman"/>
        </w:rPr>
        <w:t>(</w:t>
      </w:r>
      <w:r w:rsidRPr="00267DCF">
        <w:rPr>
          <w:rFonts w:ascii="Times New Roman" w:hAnsi="Times New Roman" w:cs="Times New Roman"/>
        </w:rPr>
        <w:t>1993</w:t>
      </w:r>
      <w:r w:rsidR="00C717D4" w:rsidRPr="00267DCF">
        <w:rPr>
          <w:rFonts w:ascii="Times New Roman" w:hAnsi="Times New Roman" w:cs="Times New Roman"/>
        </w:rPr>
        <w:t xml:space="preserve">). Symbols and the world system: National anthems and flags. </w:t>
      </w:r>
      <w:r w:rsidR="00C717D4" w:rsidRPr="00267DCF">
        <w:rPr>
          <w:rFonts w:ascii="Times New Roman" w:hAnsi="Times New Roman" w:cs="Times New Roman"/>
          <w:i/>
        </w:rPr>
        <w:t>Sociological Forum, 8</w:t>
      </w:r>
      <w:r w:rsidR="001C6E9F" w:rsidRPr="00267DCF">
        <w:rPr>
          <w:rFonts w:ascii="Times New Roman" w:hAnsi="Times New Roman" w:cs="Times New Roman"/>
        </w:rPr>
        <w:t>, 243-271.</w:t>
      </w:r>
    </w:p>
    <w:p w14:paraId="76FFAADC" w14:textId="77777777" w:rsidR="003518BE" w:rsidRPr="00267DCF" w:rsidRDefault="00C717D4" w:rsidP="00370D79">
      <w:pPr>
        <w:widowControl w:val="0"/>
        <w:autoSpaceDE w:val="0"/>
        <w:autoSpaceDN w:val="0"/>
        <w:adjustRightInd w:val="0"/>
        <w:spacing w:line="480" w:lineRule="auto"/>
        <w:ind w:left="562" w:hanging="562"/>
        <w:rPr>
          <w:rFonts w:ascii="Times New Roman" w:hAnsi="Times New Roman" w:cs="Times New Roman"/>
        </w:rPr>
      </w:pPr>
      <w:proofErr w:type="spellStart"/>
      <w:r w:rsidRPr="00267DCF">
        <w:rPr>
          <w:rFonts w:ascii="Times New Roman" w:hAnsi="Times New Roman" w:cs="Times New Roman"/>
        </w:rPr>
        <w:t>Cerulo</w:t>
      </w:r>
      <w:proofErr w:type="spellEnd"/>
      <w:r w:rsidRPr="00267DCF">
        <w:rPr>
          <w:rFonts w:ascii="Times New Roman" w:hAnsi="Times New Roman" w:cs="Times New Roman"/>
        </w:rPr>
        <w:t xml:space="preserve">, K. A. (1995). </w:t>
      </w:r>
      <w:r w:rsidRPr="00267DCF">
        <w:rPr>
          <w:rFonts w:ascii="Times New Roman" w:hAnsi="Times New Roman" w:cs="Times New Roman"/>
          <w:i/>
          <w:iCs/>
        </w:rPr>
        <w:t>Identity designs: The sights and sounds of a nation</w:t>
      </w:r>
      <w:r w:rsidRPr="00267DCF">
        <w:rPr>
          <w:rFonts w:ascii="Times New Roman" w:hAnsi="Times New Roman" w:cs="Times New Roman"/>
        </w:rPr>
        <w:t xml:space="preserve">. New Brunswick, NJ: Rutgers University Press. </w:t>
      </w:r>
    </w:p>
    <w:p w14:paraId="478E04A1" w14:textId="500A4F72" w:rsidR="003518BE" w:rsidRPr="00267DCF" w:rsidRDefault="003518BE" w:rsidP="00370D79">
      <w:pPr>
        <w:widowControl w:val="0"/>
        <w:autoSpaceDE w:val="0"/>
        <w:autoSpaceDN w:val="0"/>
        <w:adjustRightInd w:val="0"/>
        <w:spacing w:line="480" w:lineRule="auto"/>
        <w:ind w:left="562" w:hanging="562"/>
        <w:rPr>
          <w:rFonts w:ascii="Times New Roman" w:hAnsi="Times New Roman"/>
        </w:rPr>
      </w:pPr>
      <w:r w:rsidRPr="00267DCF">
        <w:rPr>
          <w:rFonts w:ascii="Times New Roman" w:hAnsi="Times New Roman"/>
        </w:rPr>
        <w:t xml:space="preserve">Christ, O., Van Dick, R., Wagner, U., &amp; </w:t>
      </w:r>
      <w:proofErr w:type="spellStart"/>
      <w:r w:rsidRPr="00267DCF">
        <w:rPr>
          <w:rFonts w:ascii="Times New Roman" w:hAnsi="Times New Roman"/>
        </w:rPr>
        <w:t>Stellmacher</w:t>
      </w:r>
      <w:proofErr w:type="spellEnd"/>
      <w:r w:rsidRPr="00267DCF">
        <w:rPr>
          <w:rFonts w:ascii="Times New Roman" w:hAnsi="Times New Roman"/>
        </w:rPr>
        <w:t xml:space="preserve">, J. (2003). When teachers go the extra- mile: Foci of organizational identification as determinants of different forms of organizational citizenship behavior among schoolteachers. </w:t>
      </w:r>
      <w:r w:rsidRPr="00267DCF">
        <w:rPr>
          <w:rFonts w:ascii="Times New Roman" w:hAnsi="Times New Roman" w:cs="Times New Roman"/>
          <w:i/>
          <w:iCs/>
        </w:rPr>
        <w:t>British Journal of Educational Psychology</w:t>
      </w:r>
      <w:r w:rsidRPr="00267DCF">
        <w:rPr>
          <w:rFonts w:ascii="Times New Roman" w:hAnsi="Times New Roman" w:cs="Times New Roman"/>
        </w:rPr>
        <w:t xml:space="preserve">, </w:t>
      </w:r>
      <w:r w:rsidRPr="00267DCF">
        <w:rPr>
          <w:rFonts w:ascii="TimesNewRomanPS" w:hAnsi="TimesNewRomanPS"/>
          <w:i/>
          <w:iCs/>
        </w:rPr>
        <w:t>73</w:t>
      </w:r>
      <w:r w:rsidRPr="00267DCF">
        <w:rPr>
          <w:rFonts w:ascii="Times New Roman" w:hAnsi="Times New Roman"/>
        </w:rPr>
        <w:t xml:space="preserve">, 329- 341. </w:t>
      </w:r>
    </w:p>
    <w:p w14:paraId="1281C7C1" w14:textId="3A89FCCD" w:rsidR="000126C0" w:rsidRPr="00267DCF" w:rsidRDefault="000126C0" w:rsidP="00370D79">
      <w:pPr>
        <w:widowControl w:val="0"/>
        <w:autoSpaceDE w:val="0"/>
        <w:autoSpaceDN w:val="0"/>
        <w:adjustRightInd w:val="0"/>
        <w:spacing w:line="480" w:lineRule="auto"/>
        <w:ind w:left="567" w:hanging="567"/>
        <w:rPr>
          <w:rFonts w:ascii="Times New Roman" w:hAnsi="Times New Roman" w:cs="Times New Roman"/>
        </w:rPr>
      </w:pPr>
      <w:r w:rsidRPr="00267DCF">
        <w:rPr>
          <w:rFonts w:ascii="Times New Roman" w:hAnsi="Times New Roman" w:cs="Times New Roman"/>
        </w:rPr>
        <w:t xml:space="preserve">Curran, T., Hill, A. P., Appleton, P. R., Vallerand, R. J., &amp; </w:t>
      </w:r>
      <w:proofErr w:type="spellStart"/>
      <w:r w:rsidRPr="00267DCF">
        <w:rPr>
          <w:rFonts w:ascii="Times New Roman" w:hAnsi="Times New Roman" w:cs="Times New Roman"/>
        </w:rPr>
        <w:t>Standage</w:t>
      </w:r>
      <w:proofErr w:type="spellEnd"/>
      <w:r w:rsidRPr="00267DCF">
        <w:rPr>
          <w:rFonts w:ascii="Times New Roman" w:hAnsi="Times New Roman" w:cs="Times New Roman"/>
        </w:rPr>
        <w:t xml:space="preserve">, M. (2015). The psychology of passion: A meta-analytical review of a decade of research on intrapersonal outcomes. </w:t>
      </w:r>
      <w:r w:rsidRPr="00267DCF">
        <w:rPr>
          <w:rFonts w:ascii="Times New Roman" w:hAnsi="Times New Roman" w:cs="Times New Roman"/>
          <w:i/>
        </w:rPr>
        <w:t>Motivation and Emotion, 39</w:t>
      </w:r>
      <w:r w:rsidRPr="00267DCF">
        <w:rPr>
          <w:rFonts w:ascii="Times New Roman" w:hAnsi="Times New Roman" w:cs="Times New Roman"/>
        </w:rPr>
        <w:t xml:space="preserve">, 631-655. http://doi.org/ 10.1007/s11031-015-9503-0. </w:t>
      </w:r>
    </w:p>
    <w:p w14:paraId="17FDCDC0" w14:textId="73C8D669" w:rsidR="002277C1" w:rsidRPr="00267DCF" w:rsidRDefault="002277C1" w:rsidP="002277C1">
      <w:pPr>
        <w:widowControl w:val="0"/>
        <w:autoSpaceDE w:val="0"/>
        <w:autoSpaceDN w:val="0"/>
        <w:adjustRightInd w:val="0"/>
        <w:spacing w:line="480" w:lineRule="auto"/>
        <w:ind w:left="567" w:hanging="567"/>
        <w:rPr>
          <w:rFonts w:ascii="Times New Roman" w:eastAsia="Times New Roman" w:hAnsi="Times New Roman" w:cs="Times New Roman"/>
          <w:szCs w:val="20"/>
          <w:shd w:val="clear" w:color="auto" w:fill="FFFFFF"/>
          <w:lang w:val="en-AU"/>
        </w:rPr>
      </w:pPr>
      <w:r w:rsidRPr="00267DCF">
        <w:rPr>
          <w:rFonts w:ascii="Times New Roman" w:eastAsia="Times New Roman" w:hAnsi="Times New Roman" w:cs="Times New Roman"/>
          <w:szCs w:val="20"/>
          <w:shd w:val="clear" w:color="auto" w:fill="FFFFFF"/>
          <w:lang w:val="en-AU"/>
        </w:rPr>
        <w:t>Dingle, G. A., Brander, C., Ballantyne, J., &amp; Baker, F. A. (2013). ‘To be heard’: The social and mental health benefits of choir singing for disadvantaged adults. </w:t>
      </w:r>
      <w:r w:rsidRPr="00267DCF">
        <w:rPr>
          <w:rFonts w:ascii="Times New Roman" w:eastAsia="Times New Roman" w:hAnsi="Times New Roman" w:cs="Times New Roman"/>
          <w:i/>
          <w:iCs/>
          <w:szCs w:val="20"/>
          <w:shd w:val="clear" w:color="auto" w:fill="FFFFFF"/>
          <w:lang w:val="en-AU"/>
        </w:rPr>
        <w:t>Psychology of Music</w:t>
      </w:r>
      <w:r w:rsidRPr="00267DCF">
        <w:rPr>
          <w:rFonts w:ascii="Times New Roman" w:eastAsia="Times New Roman" w:hAnsi="Times New Roman" w:cs="Times New Roman"/>
          <w:szCs w:val="20"/>
          <w:shd w:val="clear" w:color="auto" w:fill="FFFFFF"/>
          <w:lang w:val="en-AU"/>
        </w:rPr>
        <w:t>, </w:t>
      </w:r>
      <w:r w:rsidRPr="00267DCF">
        <w:rPr>
          <w:rFonts w:ascii="Times New Roman" w:eastAsia="Times New Roman" w:hAnsi="Times New Roman" w:cs="Times New Roman"/>
          <w:i/>
          <w:iCs/>
          <w:szCs w:val="20"/>
          <w:shd w:val="clear" w:color="auto" w:fill="FFFFFF"/>
          <w:lang w:val="en-AU"/>
        </w:rPr>
        <w:t>41</w:t>
      </w:r>
      <w:r w:rsidRPr="00267DCF">
        <w:rPr>
          <w:rFonts w:ascii="Times New Roman" w:eastAsia="Times New Roman" w:hAnsi="Times New Roman" w:cs="Times New Roman"/>
          <w:szCs w:val="20"/>
          <w:shd w:val="clear" w:color="auto" w:fill="FFFFFF"/>
          <w:lang w:val="en-AU"/>
        </w:rPr>
        <w:t>(4), 405-421.</w:t>
      </w:r>
    </w:p>
    <w:p w14:paraId="071213FD" w14:textId="16970BFE" w:rsidR="0091798C" w:rsidRPr="00267DCF" w:rsidRDefault="0091798C" w:rsidP="0091798C">
      <w:pPr>
        <w:widowControl w:val="0"/>
        <w:autoSpaceDE w:val="0"/>
        <w:autoSpaceDN w:val="0"/>
        <w:adjustRightInd w:val="0"/>
        <w:spacing w:line="480" w:lineRule="auto"/>
        <w:ind w:left="567" w:hanging="567"/>
        <w:rPr>
          <w:rFonts w:ascii="Times New Roman" w:hAnsi="Times New Roman" w:cs="Times New Roman"/>
          <w:sz w:val="32"/>
        </w:rPr>
      </w:pPr>
      <w:r w:rsidRPr="00267DCF">
        <w:rPr>
          <w:rFonts w:ascii="Times New Roman" w:eastAsia="Times New Roman" w:hAnsi="Times New Roman" w:cs="Times New Roman"/>
          <w:szCs w:val="20"/>
          <w:shd w:val="clear" w:color="auto" w:fill="FFFFFF"/>
          <w:lang w:val="en-AU"/>
        </w:rPr>
        <w:t xml:space="preserve">Dingle, G. A., Williams, E., </w:t>
      </w:r>
      <w:proofErr w:type="spellStart"/>
      <w:r w:rsidRPr="00267DCF">
        <w:rPr>
          <w:rFonts w:ascii="Times New Roman" w:eastAsia="Times New Roman" w:hAnsi="Times New Roman" w:cs="Times New Roman"/>
          <w:szCs w:val="20"/>
          <w:shd w:val="clear" w:color="auto" w:fill="FFFFFF"/>
          <w:lang w:val="en-AU"/>
        </w:rPr>
        <w:t>Jetten</w:t>
      </w:r>
      <w:proofErr w:type="spellEnd"/>
      <w:r w:rsidRPr="00267DCF">
        <w:rPr>
          <w:rFonts w:ascii="Times New Roman" w:eastAsia="Times New Roman" w:hAnsi="Times New Roman" w:cs="Times New Roman"/>
          <w:szCs w:val="20"/>
          <w:shd w:val="clear" w:color="auto" w:fill="FFFFFF"/>
          <w:lang w:val="en-AU"/>
        </w:rPr>
        <w:t>, J., &amp; Welch, J. (2017). Choir singing and creative writing enhance emotion regulation in adults with chronic mental health conditions. </w:t>
      </w:r>
      <w:r w:rsidRPr="00267DCF">
        <w:rPr>
          <w:rFonts w:ascii="Times New Roman" w:eastAsia="Times New Roman" w:hAnsi="Times New Roman" w:cs="Times New Roman"/>
          <w:i/>
          <w:iCs/>
          <w:szCs w:val="20"/>
          <w:shd w:val="clear" w:color="auto" w:fill="FFFFFF"/>
          <w:lang w:val="en-AU"/>
        </w:rPr>
        <w:t xml:space="preserve">British </w:t>
      </w:r>
      <w:r w:rsidRPr="00267DCF">
        <w:rPr>
          <w:rFonts w:ascii="Times New Roman" w:eastAsia="Times New Roman" w:hAnsi="Times New Roman" w:cs="Times New Roman"/>
          <w:i/>
          <w:iCs/>
          <w:szCs w:val="20"/>
          <w:shd w:val="clear" w:color="auto" w:fill="FFFFFF"/>
          <w:lang w:val="en-AU"/>
        </w:rPr>
        <w:lastRenderedPageBreak/>
        <w:t>Journal of Clinical Psychology</w:t>
      </w:r>
      <w:r w:rsidRPr="00267DCF">
        <w:rPr>
          <w:rFonts w:ascii="Times New Roman" w:eastAsia="Times New Roman" w:hAnsi="Times New Roman" w:cs="Times New Roman"/>
          <w:szCs w:val="20"/>
          <w:shd w:val="clear" w:color="auto" w:fill="FFFFFF"/>
          <w:lang w:val="en-AU"/>
        </w:rPr>
        <w:t>, </w:t>
      </w:r>
      <w:r w:rsidRPr="00267DCF">
        <w:rPr>
          <w:rFonts w:ascii="Times New Roman" w:eastAsia="Times New Roman" w:hAnsi="Times New Roman" w:cs="Times New Roman"/>
          <w:i/>
          <w:iCs/>
          <w:szCs w:val="20"/>
          <w:shd w:val="clear" w:color="auto" w:fill="FFFFFF"/>
          <w:lang w:val="en-AU"/>
        </w:rPr>
        <w:t>56</w:t>
      </w:r>
      <w:r w:rsidRPr="00267DCF">
        <w:rPr>
          <w:rFonts w:ascii="Times New Roman" w:eastAsia="Times New Roman" w:hAnsi="Times New Roman" w:cs="Times New Roman"/>
          <w:szCs w:val="20"/>
          <w:shd w:val="clear" w:color="auto" w:fill="FFFFFF"/>
          <w:lang w:val="en-AU"/>
        </w:rPr>
        <w:t>(4), 443-457.</w:t>
      </w:r>
    </w:p>
    <w:p w14:paraId="7F0011AD" w14:textId="08018218" w:rsidR="005630B4" w:rsidRPr="00267DCF" w:rsidRDefault="005630B4" w:rsidP="00370D79">
      <w:pPr>
        <w:spacing w:line="480" w:lineRule="auto"/>
        <w:ind w:left="562" w:hanging="562"/>
        <w:rPr>
          <w:rFonts w:ascii="Times New Roman" w:hAnsi="Times New Roman" w:cs="Times New Roman"/>
        </w:rPr>
      </w:pPr>
      <w:proofErr w:type="spellStart"/>
      <w:r w:rsidRPr="00267DCF">
        <w:rPr>
          <w:rFonts w:ascii="Times New Roman" w:hAnsi="Times New Roman" w:cs="Times New Roman"/>
        </w:rPr>
        <w:t>Ellemers</w:t>
      </w:r>
      <w:proofErr w:type="spellEnd"/>
      <w:r w:rsidRPr="00267DCF">
        <w:rPr>
          <w:rFonts w:ascii="Times New Roman" w:hAnsi="Times New Roman" w:cs="Times New Roman"/>
        </w:rPr>
        <w:t xml:space="preserve">, N., De Gilder, D., &amp; Haslam, S. A. (2004). Motivating individuals and groups at work: A social identity perspective on leadership and group performance. </w:t>
      </w:r>
      <w:r w:rsidRPr="00267DCF">
        <w:rPr>
          <w:rFonts w:ascii="Times New Roman" w:hAnsi="Times New Roman" w:cs="Times New Roman"/>
          <w:i/>
        </w:rPr>
        <w:t>Academy of Management Review</w:t>
      </w:r>
      <w:r w:rsidRPr="00267DCF">
        <w:rPr>
          <w:rFonts w:ascii="Times New Roman" w:hAnsi="Times New Roman" w:cs="Times New Roman"/>
        </w:rPr>
        <w:t xml:space="preserve">, </w:t>
      </w:r>
      <w:r w:rsidRPr="00267DCF">
        <w:rPr>
          <w:rFonts w:ascii="Times New Roman" w:hAnsi="Times New Roman" w:cs="Times New Roman"/>
          <w:i/>
        </w:rPr>
        <w:t>29</w:t>
      </w:r>
      <w:r w:rsidRPr="00267DCF">
        <w:rPr>
          <w:rFonts w:ascii="Times New Roman" w:hAnsi="Times New Roman" w:cs="Times New Roman"/>
        </w:rPr>
        <w:t xml:space="preserve">, 459-478. </w:t>
      </w:r>
    </w:p>
    <w:p w14:paraId="4A8570DD" w14:textId="161F5165" w:rsidR="004C5FC6" w:rsidRPr="00267DCF" w:rsidRDefault="004C5FC6" w:rsidP="00370D79">
      <w:pPr>
        <w:spacing w:line="480" w:lineRule="auto"/>
        <w:ind w:left="562" w:hanging="562"/>
        <w:rPr>
          <w:rFonts w:ascii="Times New Roman" w:hAnsi="Times New Roman" w:cs="Times New Roman"/>
          <w:iCs/>
        </w:rPr>
      </w:pPr>
      <w:r w:rsidRPr="00267DCF">
        <w:rPr>
          <w:rFonts w:ascii="Times New Roman" w:hAnsi="Times New Roman" w:cs="Times New Roman"/>
          <w:lang w:val="de-DE"/>
        </w:rPr>
        <w:t xml:space="preserve">Fransen, K., </w:t>
      </w:r>
      <w:r w:rsidRPr="00267DCF">
        <w:rPr>
          <w:rFonts w:ascii="Times New Roman" w:hAnsi="Times New Roman" w:cs="Times New Roman"/>
          <w:bCs/>
          <w:lang w:val="en-GB"/>
        </w:rPr>
        <w:t>Haslam</w:t>
      </w:r>
      <w:r w:rsidRPr="00267DCF">
        <w:rPr>
          <w:rFonts w:ascii="Times New Roman" w:hAnsi="Times New Roman" w:cs="Times New Roman"/>
          <w:bCs/>
        </w:rPr>
        <w:t>, S. A.,</w:t>
      </w:r>
      <w:r w:rsidRPr="00267DCF">
        <w:rPr>
          <w:rFonts w:ascii="Times New Roman" w:hAnsi="Times New Roman" w:cs="Times New Roman"/>
        </w:rPr>
        <w:t xml:space="preserve"> </w:t>
      </w:r>
      <w:r w:rsidRPr="00267DCF">
        <w:rPr>
          <w:rFonts w:ascii="Times New Roman" w:hAnsi="Times New Roman" w:cs="Times New Roman"/>
          <w:bCs/>
          <w:lang w:val="nl-BE"/>
        </w:rPr>
        <w:t xml:space="preserve">Steffens, N. K., Vanbeselaere, N., </w:t>
      </w:r>
      <w:r w:rsidRPr="00267DCF">
        <w:rPr>
          <w:rFonts w:ascii="Times New Roman" w:hAnsi="Times New Roman" w:cs="Times New Roman"/>
          <w:lang w:val="nl-BE"/>
        </w:rPr>
        <w:t xml:space="preserve">De Cuyper, B., </w:t>
      </w:r>
      <w:r w:rsidRPr="00267DCF">
        <w:rPr>
          <w:rFonts w:ascii="Times New Roman" w:hAnsi="Times New Roman" w:cs="Times New Roman"/>
        </w:rPr>
        <w:t xml:space="preserve">&amp; </w:t>
      </w:r>
      <w:r w:rsidRPr="00267DCF">
        <w:rPr>
          <w:rFonts w:ascii="Times New Roman" w:hAnsi="Times New Roman" w:cs="Times New Roman"/>
          <w:lang w:val="nl-BE"/>
        </w:rPr>
        <w:t>Boen, F. (2015).</w:t>
      </w:r>
      <w:r w:rsidRPr="00267DCF">
        <w:rPr>
          <w:rFonts w:ascii="Times New Roman" w:hAnsi="Times New Roman" w:cs="Times New Roman"/>
        </w:rPr>
        <w:t xml:space="preserve"> Believing in ‘us’: Exploring leaders’ capacity to enhance team confidence and performance by building a sense of shared social identity. </w:t>
      </w:r>
      <w:r w:rsidRPr="00267DCF">
        <w:rPr>
          <w:rFonts w:ascii="Times New Roman" w:hAnsi="Times New Roman" w:cs="Times New Roman"/>
          <w:i/>
          <w:iCs/>
        </w:rPr>
        <w:t>Journal of Experimental Psychology: Applied</w:t>
      </w:r>
      <w:r w:rsidRPr="00267DCF">
        <w:rPr>
          <w:rFonts w:ascii="Times New Roman" w:hAnsi="Times New Roman" w:cs="Times New Roman"/>
          <w:iCs/>
        </w:rPr>
        <w:t>,</w:t>
      </w:r>
      <w:r w:rsidRPr="00267DCF">
        <w:rPr>
          <w:rFonts w:ascii="Times New Roman" w:hAnsi="Times New Roman" w:cs="Times New Roman"/>
          <w:i/>
          <w:iCs/>
        </w:rPr>
        <w:t xml:space="preserve"> 121</w:t>
      </w:r>
      <w:r w:rsidRPr="00267DCF">
        <w:rPr>
          <w:rFonts w:ascii="Times New Roman" w:hAnsi="Times New Roman" w:cs="Times New Roman"/>
          <w:iCs/>
        </w:rPr>
        <w:t>, 89-100.</w:t>
      </w:r>
      <w:r w:rsidRPr="00267DCF">
        <w:rPr>
          <w:rFonts w:ascii="Times New Roman" w:hAnsi="Times New Roman" w:cs="Times New Roman"/>
          <w:i/>
          <w:iCs/>
        </w:rPr>
        <w:t xml:space="preserve"> </w:t>
      </w:r>
      <w:proofErr w:type="spellStart"/>
      <w:r w:rsidR="00200D69" w:rsidRPr="00267DCF">
        <w:rPr>
          <w:rFonts w:ascii="Times New Roman" w:hAnsi="Times New Roman" w:cs="Times New Roman"/>
          <w:szCs w:val="22"/>
        </w:rPr>
        <w:t>doi</w:t>
      </w:r>
      <w:proofErr w:type="spellEnd"/>
      <w:r w:rsidR="00200D69" w:rsidRPr="00267DCF">
        <w:rPr>
          <w:rFonts w:ascii="Times New Roman" w:hAnsi="Times New Roman" w:cs="Times New Roman"/>
          <w:szCs w:val="22"/>
        </w:rPr>
        <w:t>: 10.1037/xap0000033.</w:t>
      </w:r>
    </w:p>
    <w:p w14:paraId="45D397D5" w14:textId="45BBFA5A" w:rsidR="004C5FC6" w:rsidRPr="00267DCF" w:rsidRDefault="004C5FC6" w:rsidP="00370D79">
      <w:pPr>
        <w:spacing w:line="480" w:lineRule="auto"/>
        <w:ind w:left="562" w:hanging="562"/>
        <w:rPr>
          <w:rFonts w:ascii="Times New Roman" w:hAnsi="Times New Roman" w:cs="Times New Roman"/>
          <w:szCs w:val="22"/>
        </w:rPr>
      </w:pPr>
      <w:r w:rsidRPr="00267DCF">
        <w:rPr>
          <w:rFonts w:ascii="Times New Roman" w:hAnsi="Times New Roman" w:cs="Times New Roman"/>
          <w:lang w:val="de-DE"/>
        </w:rPr>
        <w:t xml:space="preserve">Fransen, K., </w:t>
      </w:r>
      <w:r w:rsidRPr="00267DCF">
        <w:rPr>
          <w:rFonts w:ascii="Times New Roman" w:hAnsi="Times New Roman" w:cs="Times New Roman"/>
          <w:bCs/>
          <w:lang w:val="nl-BE"/>
        </w:rPr>
        <w:t xml:space="preserve">Steffens, N. K., </w:t>
      </w:r>
      <w:r w:rsidRPr="00267DCF">
        <w:rPr>
          <w:rFonts w:ascii="Times New Roman" w:hAnsi="Times New Roman" w:cs="Times New Roman"/>
          <w:bCs/>
          <w:lang w:val="en-GB"/>
        </w:rPr>
        <w:t>Haslam</w:t>
      </w:r>
      <w:r w:rsidRPr="00267DCF">
        <w:rPr>
          <w:rFonts w:ascii="Times New Roman" w:hAnsi="Times New Roman" w:cs="Times New Roman"/>
          <w:bCs/>
        </w:rPr>
        <w:t>, S. A.,</w:t>
      </w:r>
      <w:r w:rsidRPr="00267DCF">
        <w:rPr>
          <w:rFonts w:ascii="Times New Roman" w:hAnsi="Times New Roman" w:cs="Times New Roman"/>
        </w:rPr>
        <w:t xml:space="preserve"> </w:t>
      </w:r>
      <w:r w:rsidRPr="00267DCF">
        <w:rPr>
          <w:rFonts w:ascii="Times New Roman" w:hAnsi="Times New Roman" w:cs="Times New Roman"/>
          <w:bCs/>
          <w:lang w:val="nl-BE"/>
        </w:rPr>
        <w:t xml:space="preserve">Vanbeselaere, N., </w:t>
      </w:r>
      <w:r w:rsidRPr="00267DCF">
        <w:rPr>
          <w:rFonts w:ascii="Times New Roman" w:hAnsi="Times New Roman" w:cs="Times New Roman"/>
          <w:lang w:val="nl-BE"/>
        </w:rPr>
        <w:t xml:space="preserve">De Cuyper, B., </w:t>
      </w:r>
      <w:r w:rsidRPr="00267DCF">
        <w:rPr>
          <w:rFonts w:ascii="Times New Roman" w:hAnsi="Times New Roman" w:cs="Times New Roman"/>
        </w:rPr>
        <w:t xml:space="preserve">&amp; </w:t>
      </w:r>
      <w:r w:rsidR="00CD58C9" w:rsidRPr="00267DCF">
        <w:rPr>
          <w:rFonts w:ascii="Times New Roman" w:hAnsi="Times New Roman" w:cs="Times New Roman"/>
          <w:lang w:val="nl-BE"/>
        </w:rPr>
        <w:t>Boen, F. (2016</w:t>
      </w:r>
      <w:r w:rsidRPr="00267DCF">
        <w:rPr>
          <w:rFonts w:ascii="Times New Roman" w:hAnsi="Times New Roman" w:cs="Times New Roman"/>
          <w:lang w:val="nl-BE"/>
        </w:rPr>
        <w:t xml:space="preserve">). </w:t>
      </w:r>
      <w:r w:rsidRPr="00267DCF">
        <w:rPr>
          <w:rFonts w:ascii="Times New Roman" w:hAnsi="Times New Roman" w:cs="Times New Roman"/>
          <w:bCs/>
        </w:rPr>
        <w:t xml:space="preserve">We will be champions: Leaders’ confidence in ‘us’ inspires team members’ team confidence and performance. </w:t>
      </w:r>
      <w:r w:rsidRPr="00267DCF">
        <w:rPr>
          <w:rFonts w:ascii="Times New Roman" w:hAnsi="Times New Roman" w:cs="Times New Roman"/>
          <w:bCs/>
          <w:i/>
        </w:rPr>
        <w:t>Scandinavian</w:t>
      </w:r>
      <w:bookmarkStart w:id="0" w:name="_GoBack"/>
      <w:bookmarkEnd w:id="0"/>
      <w:r w:rsidRPr="00267DCF">
        <w:rPr>
          <w:rFonts w:ascii="Times New Roman" w:hAnsi="Times New Roman" w:cs="Times New Roman"/>
          <w:bCs/>
          <w:i/>
        </w:rPr>
        <w:t xml:space="preserve"> Journal of Medicine and Science in Sports</w:t>
      </w:r>
      <w:r w:rsidR="00CD58C9" w:rsidRPr="00267DCF">
        <w:rPr>
          <w:rFonts w:ascii="Times New Roman" w:hAnsi="Times New Roman" w:cs="Times New Roman"/>
          <w:bCs/>
        </w:rPr>
        <w:t xml:space="preserve">, </w:t>
      </w:r>
      <w:r w:rsidR="00CD58C9" w:rsidRPr="00267DCF">
        <w:rPr>
          <w:rFonts w:ascii="Times New Roman" w:hAnsi="Times New Roman" w:cs="Times New Roman"/>
          <w:bCs/>
          <w:i/>
        </w:rPr>
        <w:t>26</w:t>
      </w:r>
      <w:r w:rsidR="00CD58C9" w:rsidRPr="00267DCF">
        <w:rPr>
          <w:rFonts w:ascii="Times New Roman" w:hAnsi="Times New Roman" w:cs="Times New Roman"/>
          <w:bCs/>
        </w:rPr>
        <w:t>(12), 1455-1469.</w:t>
      </w:r>
      <w:r w:rsidR="006375C7" w:rsidRPr="00267DCF">
        <w:rPr>
          <w:rFonts w:ascii="Times New Roman" w:hAnsi="Times New Roman" w:cs="Times New Roman"/>
          <w:bCs/>
        </w:rPr>
        <w:t xml:space="preserve"> </w:t>
      </w:r>
      <w:proofErr w:type="spellStart"/>
      <w:r w:rsidR="006375C7" w:rsidRPr="00267DCF">
        <w:rPr>
          <w:rFonts w:ascii="Times New Roman" w:hAnsi="Times New Roman" w:cs="Times New Roman"/>
          <w:szCs w:val="22"/>
        </w:rPr>
        <w:t>doi</w:t>
      </w:r>
      <w:proofErr w:type="spellEnd"/>
      <w:r w:rsidR="006375C7" w:rsidRPr="00267DCF">
        <w:rPr>
          <w:rFonts w:ascii="Times New Roman" w:hAnsi="Times New Roman" w:cs="Times New Roman"/>
          <w:szCs w:val="22"/>
        </w:rPr>
        <w:t>: 10.1111/sms.12603.</w:t>
      </w:r>
    </w:p>
    <w:p w14:paraId="011B69B2" w14:textId="20063B8E" w:rsidR="00B50594" w:rsidRPr="00267DCF" w:rsidRDefault="00B50594" w:rsidP="00370D79">
      <w:pPr>
        <w:widowControl w:val="0"/>
        <w:autoSpaceDE w:val="0"/>
        <w:autoSpaceDN w:val="0"/>
        <w:adjustRightInd w:val="0"/>
        <w:spacing w:line="480" w:lineRule="auto"/>
        <w:ind w:left="567" w:hanging="567"/>
        <w:rPr>
          <w:rFonts w:ascii="Times New Roman" w:hAnsi="Times New Roman" w:cs="Times New Roman"/>
        </w:rPr>
      </w:pPr>
      <w:r w:rsidRPr="00267DCF">
        <w:rPr>
          <w:rFonts w:ascii="Times New Roman" w:hAnsi="Times New Roman" w:cs="Times New Roman"/>
        </w:rPr>
        <w:t>Good</w:t>
      </w:r>
      <w:r w:rsidR="000126C0" w:rsidRPr="00267DCF">
        <w:rPr>
          <w:rFonts w:ascii="Times New Roman" w:hAnsi="Times New Roman" w:cs="Times New Roman"/>
        </w:rPr>
        <w:t>, A.,</w:t>
      </w:r>
      <w:r w:rsidRPr="00267DCF">
        <w:rPr>
          <w:rFonts w:ascii="Times New Roman" w:hAnsi="Times New Roman" w:cs="Times New Roman"/>
        </w:rPr>
        <w:t xml:space="preserve"> &amp; Russo,</w:t>
      </w:r>
      <w:r w:rsidR="000126C0" w:rsidRPr="00267DCF">
        <w:rPr>
          <w:rFonts w:ascii="Times New Roman" w:hAnsi="Times New Roman" w:cs="Times New Roman"/>
        </w:rPr>
        <w:t xml:space="preserve"> F. A.</w:t>
      </w:r>
      <w:r w:rsidRPr="00267DCF">
        <w:rPr>
          <w:rFonts w:ascii="Times New Roman" w:hAnsi="Times New Roman" w:cs="Times New Roman"/>
        </w:rPr>
        <w:t xml:space="preserve"> </w:t>
      </w:r>
      <w:r w:rsidR="000126C0" w:rsidRPr="00267DCF">
        <w:rPr>
          <w:rFonts w:ascii="Times New Roman" w:hAnsi="Times New Roman" w:cs="Times New Roman"/>
        </w:rPr>
        <w:t>(</w:t>
      </w:r>
      <w:r w:rsidRPr="00267DCF">
        <w:rPr>
          <w:rFonts w:ascii="Times New Roman" w:hAnsi="Times New Roman" w:cs="Times New Roman"/>
        </w:rPr>
        <w:t>2016</w:t>
      </w:r>
      <w:r w:rsidR="000126C0" w:rsidRPr="00267DCF">
        <w:rPr>
          <w:rFonts w:ascii="Times New Roman" w:hAnsi="Times New Roman" w:cs="Times New Roman"/>
        </w:rPr>
        <w:t xml:space="preserve">). Singing promotes cooperation in a diverse group of children. </w:t>
      </w:r>
      <w:r w:rsidR="000126C0" w:rsidRPr="00267DCF">
        <w:rPr>
          <w:rFonts w:ascii="Times New Roman" w:hAnsi="Times New Roman" w:cs="Times New Roman"/>
          <w:i/>
        </w:rPr>
        <w:t>Social Psychology, 47</w:t>
      </w:r>
      <w:r w:rsidR="000126C0" w:rsidRPr="00267DCF">
        <w:rPr>
          <w:rFonts w:ascii="Times New Roman" w:hAnsi="Times New Roman" w:cs="Times New Roman"/>
        </w:rPr>
        <w:t xml:space="preserve">(6), 340-344. </w:t>
      </w:r>
      <w:proofErr w:type="spellStart"/>
      <w:r w:rsidR="00370D79" w:rsidRPr="00267DCF">
        <w:rPr>
          <w:rFonts w:ascii="Times New Roman" w:hAnsi="Times New Roman" w:cs="Times New Roman"/>
        </w:rPr>
        <w:t>doi</w:t>
      </w:r>
      <w:proofErr w:type="spellEnd"/>
      <w:r w:rsidR="000126C0" w:rsidRPr="00267DCF">
        <w:rPr>
          <w:rFonts w:ascii="Times New Roman" w:hAnsi="Times New Roman" w:cs="Times New Roman"/>
        </w:rPr>
        <w:t xml:space="preserve">: 10.1027/1864-9335/a000282 </w:t>
      </w:r>
    </w:p>
    <w:p w14:paraId="7686877E" w14:textId="77777777" w:rsidR="00E90122" w:rsidRPr="00267DCF" w:rsidRDefault="00E90122" w:rsidP="00370D79">
      <w:pPr>
        <w:spacing w:line="480" w:lineRule="auto"/>
        <w:ind w:left="562" w:hanging="562"/>
        <w:rPr>
          <w:rFonts w:ascii="Times New Roman" w:hAnsi="Times New Roman" w:cs="Times New Roman"/>
        </w:rPr>
      </w:pPr>
      <w:r w:rsidRPr="00267DCF">
        <w:rPr>
          <w:rFonts w:ascii="Times New Roman" w:hAnsi="Times New Roman" w:cs="Times New Roman"/>
        </w:rPr>
        <w:t xml:space="preserve">Haslam, S. A. (2004). </w:t>
      </w:r>
      <w:r w:rsidRPr="00267DCF">
        <w:rPr>
          <w:rFonts w:ascii="Times New Roman" w:hAnsi="Times New Roman" w:cs="Times New Roman"/>
          <w:i/>
        </w:rPr>
        <w:t>Psychology in organizations: The social identity approach</w:t>
      </w:r>
      <w:r w:rsidRPr="00267DCF">
        <w:rPr>
          <w:rFonts w:ascii="Times New Roman" w:hAnsi="Times New Roman" w:cs="Times New Roman"/>
        </w:rPr>
        <w:t>. (2nd ed.). Thousand Oaks, CA: Sage Publications.</w:t>
      </w:r>
    </w:p>
    <w:p w14:paraId="57EEF466" w14:textId="57D538FD" w:rsidR="00D17645" w:rsidRPr="00267DCF" w:rsidRDefault="00D17645" w:rsidP="00370D79">
      <w:pPr>
        <w:pStyle w:val="NormalWeb"/>
        <w:shd w:val="clear" w:color="auto" w:fill="FFFFFF"/>
        <w:spacing w:before="0" w:beforeAutospacing="0" w:after="0" w:afterAutospacing="0" w:line="480" w:lineRule="auto"/>
        <w:ind w:left="567" w:hanging="567"/>
        <w:rPr>
          <w:rFonts w:ascii="Times New Roman" w:hAnsi="Times New Roman"/>
          <w:sz w:val="24"/>
          <w:szCs w:val="16"/>
          <w:lang w:val="en-US"/>
        </w:rPr>
      </w:pPr>
      <w:r w:rsidRPr="00267DCF">
        <w:rPr>
          <w:rFonts w:ascii="Times New Roman" w:eastAsia="Times New Roman" w:hAnsi="Times New Roman"/>
          <w:sz w:val="24"/>
          <w:shd w:val="clear" w:color="auto" w:fill="FFFFFF"/>
          <w:lang w:val="en-AU"/>
        </w:rPr>
        <w:t xml:space="preserve">Jackson, S. J., &amp; </w:t>
      </w:r>
      <w:proofErr w:type="spellStart"/>
      <w:r w:rsidRPr="00267DCF">
        <w:rPr>
          <w:rFonts w:ascii="Times New Roman" w:eastAsia="Times New Roman" w:hAnsi="Times New Roman"/>
          <w:sz w:val="24"/>
          <w:shd w:val="clear" w:color="auto" w:fill="FFFFFF"/>
          <w:lang w:val="en-AU"/>
        </w:rPr>
        <w:t>Hokowhitu</w:t>
      </w:r>
      <w:proofErr w:type="spellEnd"/>
      <w:r w:rsidRPr="00267DCF">
        <w:rPr>
          <w:rFonts w:ascii="Times New Roman" w:eastAsia="Times New Roman" w:hAnsi="Times New Roman"/>
          <w:sz w:val="24"/>
          <w:shd w:val="clear" w:color="auto" w:fill="FFFFFF"/>
          <w:lang w:val="en-AU"/>
        </w:rPr>
        <w:t>, B. (2002). Sport, tribes, and technology: The New Zealand All Blacks haka and the politics of identity. </w:t>
      </w:r>
      <w:r w:rsidRPr="00267DCF">
        <w:rPr>
          <w:rFonts w:ascii="Times New Roman" w:eastAsia="Times New Roman" w:hAnsi="Times New Roman"/>
          <w:i/>
          <w:iCs/>
          <w:sz w:val="24"/>
          <w:shd w:val="clear" w:color="auto" w:fill="FFFFFF"/>
          <w:lang w:val="en-AU"/>
        </w:rPr>
        <w:t>Journal of Sport and Social Issues</w:t>
      </w:r>
      <w:r w:rsidRPr="00267DCF">
        <w:rPr>
          <w:rFonts w:ascii="Times New Roman" w:eastAsia="Times New Roman" w:hAnsi="Times New Roman"/>
          <w:sz w:val="24"/>
          <w:shd w:val="clear" w:color="auto" w:fill="FFFFFF"/>
          <w:lang w:val="en-AU"/>
        </w:rPr>
        <w:t>, </w:t>
      </w:r>
      <w:r w:rsidRPr="00267DCF">
        <w:rPr>
          <w:rFonts w:ascii="Times New Roman" w:eastAsia="Times New Roman" w:hAnsi="Times New Roman"/>
          <w:i/>
          <w:iCs/>
          <w:sz w:val="24"/>
          <w:shd w:val="clear" w:color="auto" w:fill="FFFFFF"/>
          <w:lang w:val="en-AU"/>
        </w:rPr>
        <w:t>26</w:t>
      </w:r>
      <w:r w:rsidRPr="00267DCF">
        <w:rPr>
          <w:rFonts w:ascii="Times New Roman" w:eastAsia="Times New Roman" w:hAnsi="Times New Roman"/>
          <w:sz w:val="24"/>
          <w:shd w:val="clear" w:color="auto" w:fill="FFFFFF"/>
          <w:lang w:val="en-AU"/>
        </w:rPr>
        <w:t>(2), 125-139</w:t>
      </w:r>
      <w:r w:rsidRPr="00267DCF">
        <w:rPr>
          <w:rFonts w:ascii="Times New Roman" w:eastAsia="Times New Roman" w:hAnsi="Times New Roman"/>
          <w:shd w:val="clear" w:color="auto" w:fill="FFFFFF"/>
          <w:lang w:val="en-AU"/>
        </w:rPr>
        <w:t>.</w:t>
      </w:r>
    </w:p>
    <w:p w14:paraId="28C41060" w14:textId="4CD1C298" w:rsidR="005F43F5" w:rsidRPr="00267DCF" w:rsidRDefault="005F43F5" w:rsidP="00370D79">
      <w:pPr>
        <w:widowControl w:val="0"/>
        <w:autoSpaceDE w:val="0"/>
        <w:autoSpaceDN w:val="0"/>
        <w:adjustRightInd w:val="0"/>
        <w:spacing w:line="480" w:lineRule="auto"/>
        <w:ind w:left="567" w:hanging="567"/>
        <w:rPr>
          <w:rFonts w:ascii="Times New Roman" w:hAnsi="Times New Roman" w:cs="Times New Roman"/>
        </w:rPr>
      </w:pPr>
      <w:r w:rsidRPr="00267DCF">
        <w:rPr>
          <w:rFonts w:ascii="Times New Roman" w:hAnsi="Times New Roman" w:cs="Times New Roman"/>
        </w:rPr>
        <w:t xml:space="preserve">Leach, C. W., van </w:t>
      </w:r>
      <w:proofErr w:type="spellStart"/>
      <w:r w:rsidRPr="00267DCF">
        <w:rPr>
          <w:rFonts w:ascii="Times New Roman" w:hAnsi="Times New Roman" w:cs="Times New Roman"/>
        </w:rPr>
        <w:t>Zomeren</w:t>
      </w:r>
      <w:proofErr w:type="spellEnd"/>
      <w:r w:rsidRPr="00267DCF">
        <w:rPr>
          <w:rFonts w:ascii="Times New Roman" w:hAnsi="Times New Roman" w:cs="Times New Roman"/>
        </w:rPr>
        <w:t xml:space="preserve">, M., </w:t>
      </w:r>
      <w:proofErr w:type="spellStart"/>
      <w:r w:rsidRPr="00267DCF">
        <w:rPr>
          <w:rFonts w:ascii="Times New Roman" w:hAnsi="Times New Roman" w:cs="Times New Roman"/>
        </w:rPr>
        <w:t>Zebel</w:t>
      </w:r>
      <w:proofErr w:type="spellEnd"/>
      <w:r w:rsidRPr="00267DCF">
        <w:rPr>
          <w:rFonts w:ascii="Times New Roman" w:hAnsi="Times New Roman" w:cs="Times New Roman"/>
        </w:rPr>
        <w:t xml:space="preserve">, S., </w:t>
      </w:r>
      <w:proofErr w:type="spellStart"/>
      <w:r w:rsidRPr="00267DCF">
        <w:rPr>
          <w:rFonts w:ascii="Times New Roman" w:hAnsi="Times New Roman" w:cs="Times New Roman"/>
        </w:rPr>
        <w:t>Vliek</w:t>
      </w:r>
      <w:proofErr w:type="spellEnd"/>
      <w:r w:rsidRPr="00267DCF">
        <w:rPr>
          <w:rFonts w:ascii="Times New Roman" w:hAnsi="Times New Roman" w:cs="Times New Roman"/>
        </w:rPr>
        <w:t xml:space="preserve">, M. L. W., </w:t>
      </w:r>
      <w:proofErr w:type="spellStart"/>
      <w:r w:rsidRPr="00267DCF">
        <w:rPr>
          <w:rFonts w:ascii="Times New Roman" w:hAnsi="Times New Roman" w:cs="Times New Roman"/>
        </w:rPr>
        <w:t>Pennekamp</w:t>
      </w:r>
      <w:proofErr w:type="spellEnd"/>
      <w:r w:rsidRPr="00267DCF">
        <w:rPr>
          <w:rFonts w:ascii="Times New Roman" w:hAnsi="Times New Roman" w:cs="Times New Roman"/>
        </w:rPr>
        <w:t xml:space="preserve">, S. F., </w:t>
      </w:r>
      <w:proofErr w:type="spellStart"/>
      <w:r w:rsidRPr="00267DCF">
        <w:rPr>
          <w:rFonts w:ascii="Times New Roman" w:hAnsi="Times New Roman" w:cs="Times New Roman"/>
        </w:rPr>
        <w:t>Doosje</w:t>
      </w:r>
      <w:proofErr w:type="spellEnd"/>
      <w:r w:rsidRPr="00267DCF">
        <w:rPr>
          <w:rFonts w:ascii="Times New Roman" w:hAnsi="Times New Roman" w:cs="Times New Roman"/>
        </w:rPr>
        <w:t xml:space="preserve">, B., </w:t>
      </w:r>
      <w:proofErr w:type="spellStart"/>
      <w:r w:rsidRPr="00267DCF">
        <w:rPr>
          <w:rFonts w:ascii="Times New Roman" w:hAnsi="Times New Roman" w:cs="Times New Roman"/>
        </w:rPr>
        <w:t>Ouwerkerk</w:t>
      </w:r>
      <w:proofErr w:type="spellEnd"/>
      <w:r w:rsidRPr="00267DCF">
        <w:rPr>
          <w:rFonts w:ascii="Times New Roman" w:hAnsi="Times New Roman" w:cs="Times New Roman"/>
        </w:rPr>
        <w:t xml:space="preserve">, J. W., &amp; Spears, R. (2008). Group-level self-definition and self-investment: A hierarchical (multicomponent) model of in-group identification. </w:t>
      </w:r>
      <w:r w:rsidRPr="00267DCF">
        <w:rPr>
          <w:rFonts w:ascii="Times New Roman" w:hAnsi="Times New Roman" w:cs="Times New Roman"/>
          <w:i/>
        </w:rPr>
        <w:t>Journal of Personality and Social Psychology, 95</w:t>
      </w:r>
      <w:r w:rsidRPr="00267DCF">
        <w:rPr>
          <w:rFonts w:ascii="Times New Roman" w:hAnsi="Times New Roman" w:cs="Times New Roman"/>
        </w:rPr>
        <w:t>(1), 144–165.</w:t>
      </w:r>
      <w:r w:rsidR="00E64C0C">
        <w:rPr>
          <w:rFonts w:ascii="Times New Roman" w:hAnsi="Times New Roman" w:cs="Times New Roman"/>
        </w:rPr>
        <w:t xml:space="preserve"> doi:10.1037/0022-3514.95.1.144</w:t>
      </w:r>
    </w:p>
    <w:p w14:paraId="2F9DB253" w14:textId="06AEB5BB" w:rsidR="00C87D5D" w:rsidRPr="00267DCF" w:rsidRDefault="00C87D5D" w:rsidP="00370D79">
      <w:pPr>
        <w:spacing w:line="480" w:lineRule="auto"/>
        <w:ind w:left="567" w:hanging="567"/>
        <w:rPr>
          <w:rFonts w:ascii="Times New Roman" w:eastAsia="Times New Roman" w:hAnsi="Times New Roman" w:cs="Times New Roman"/>
          <w:shd w:val="clear" w:color="auto" w:fill="FFFFFF"/>
        </w:rPr>
      </w:pPr>
      <w:r w:rsidRPr="00267DCF">
        <w:rPr>
          <w:rFonts w:ascii="Times New Roman" w:eastAsia="Times New Roman" w:hAnsi="Times New Roman" w:cs="Times New Roman"/>
          <w:shd w:val="clear" w:color="auto" w:fill="FFFFFF"/>
        </w:rPr>
        <w:lastRenderedPageBreak/>
        <w:t xml:space="preserve">Lee, E. S., Park, T. Y., &amp; Koo, B. (2015). Identifying organizational identification as a basis for attitudes and behaviors: A meta-analytic review. </w:t>
      </w:r>
      <w:r w:rsidRPr="00267DCF">
        <w:rPr>
          <w:rFonts w:ascii="Times New Roman" w:eastAsia="Times New Roman" w:hAnsi="Times New Roman" w:cs="Times New Roman"/>
          <w:i/>
          <w:shd w:val="clear" w:color="auto" w:fill="FFFFFF"/>
        </w:rPr>
        <w:t>Psychological Bulletin, 141</w:t>
      </w:r>
      <w:r w:rsidRPr="00267DCF">
        <w:rPr>
          <w:rFonts w:ascii="Times New Roman" w:eastAsia="Times New Roman" w:hAnsi="Times New Roman" w:cs="Times New Roman"/>
          <w:shd w:val="clear" w:color="auto" w:fill="FFFFFF"/>
        </w:rPr>
        <w:t>, 1049-1080.</w:t>
      </w:r>
      <w:r w:rsidR="00200D69" w:rsidRPr="00267DCF">
        <w:rPr>
          <w:rFonts w:ascii="Times New Roman" w:eastAsia="Times New Roman" w:hAnsi="Times New Roman" w:cs="Times New Roman"/>
          <w:shd w:val="clear" w:color="auto" w:fill="FFFFFF"/>
        </w:rPr>
        <w:t xml:space="preserve"> </w:t>
      </w:r>
      <w:proofErr w:type="spellStart"/>
      <w:r w:rsidR="00200D69" w:rsidRPr="00267DCF">
        <w:rPr>
          <w:rFonts w:ascii="Times New Roman" w:eastAsia="Times New Roman" w:hAnsi="Times New Roman" w:cs="Times New Roman"/>
          <w:shd w:val="clear" w:color="auto" w:fill="FFFFFF"/>
        </w:rPr>
        <w:t>d</w:t>
      </w:r>
      <w:r w:rsidR="00200D69" w:rsidRPr="00267DCF">
        <w:rPr>
          <w:rFonts w:ascii="Times New Roman" w:hAnsi="Times New Roman" w:cs="Times New Roman"/>
        </w:rPr>
        <w:t>oi</w:t>
      </w:r>
      <w:proofErr w:type="spellEnd"/>
      <w:r w:rsidR="00200D69" w:rsidRPr="00267DCF">
        <w:rPr>
          <w:rFonts w:ascii="Times New Roman" w:hAnsi="Times New Roman" w:cs="Times New Roman"/>
        </w:rPr>
        <w:t>: 10.1037/bul0000012.</w:t>
      </w:r>
    </w:p>
    <w:p w14:paraId="48F0FDBC" w14:textId="199FA868" w:rsidR="00894A44" w:rsidRPr="00267DCF" w:rsidRDefault="00894A44" w:rsidP="00370D79">
      <w:pPr>
        <w:pStyle w:val="NormalWeb"/>
        <w:shd w:val="clear" w:color="auto" w:fill="FFFFFF"/>
        <w:spacing w:before="0" w:beforeAutospacing="0" w:after="0" w:afterAutospacing="0" w:line="480" w:lineRule="auto"/>
        <w:ind w:left="567" w:hanging="567"/>
        <w:rPr>
          <w:rFonts w:ascii="Times New Roman" w:hAnsi="Times New Roman"/>
          <w:sz w:val="24"/>
          <w:szCs w:val="24"/>
        </w:rPr>
      </w:pPr>
      <w:proofErr w:type="spellStart"/>
      <w:r w:rsidRPr="00267DCF">
        <w:rPr>
          <w:rFonts w:ascii="Times New Roman" w:hAnsi="Times New Roman"/>
          <w:sz w:val="24"/>
          <w:szCs w:val="24"/>
        </w:rPr>
        <w:t>Mael</w:t>
      </w:r>
      <w:proofErr w:type="spellEnd"/>
      <w:r w:rsidRPr="00267DCF">
        <w:rPr>
          <w:rFonts w:ascii="Times New Roman" w:hAnsi="Times New Roman"/>
          <w:sz w:val="24"/>
          <w:szCs w:val="24"/>
        </w:rPr>
        <w:t xml:space="preserve">, F. A., &amp; </w:t>
      </w:r>
      <w:proofErr w:type="spellStart"/>
      <w:r w:rsidRPr="00267DCF">
        <w:rPr>
          <w:rFonts w:ascii="Times New Roman" w:hAnsi="Times New Roman"/>
          <w:sz w:val="24"/>
          <w:szCs w:val="24"/>
        </w:rPr>
        <w:t>Ashforth</w:t>
      </w:r>
      <w:proofErr w:type="spellEnd"/>
      <w:r w:rsidRPr="00267DCF">
        <w:rPr>
          <w:rFonts w:ascii="Times New Roman" w:hAnsi="Times New Roman"/>
          <w:sz w:val="24"/>
          <w:szCs w:val="24"/>
        </w:rPr>
        <w:t xml:space="preserve">, B. E. 1992. Alumni and their alma mater: A partial test of the reformulated model of organizational identification. </w:t>
      </w:r>
      <w:r w:rsidRPr="00267DCF">
        <w:rPr>
          <w:rFonts w:ascii="Times New Roman" w:hAnsi="Times New Roman"/>
          <w:i/>
          <w:iCs/>
          <w:sz w:val="24"/>
          <w:szCs w:val="24"/>
        </w:rPr>
        <w:t xml:space="preserve">Journal of Organizational </w:t>
      </w:r>
      <w:proofErr w:type="spellStart"/>
      <w:r w:rsidRPr="00267DCF">
        <w:rPr>
          <w:rFonts w:ascii="Times New Roman" w:hAnsi="Times New Roman"/>
          <w:i/>
          <w:iCs/>
          <w:sz w:val="24"/>
          <w:szCs w:val="24"/>
        </w:rPr>
        <w:t>Behavior</w:t>
      </w:r>
      <w:proofErr w:type="spellEnd"/>
      <w:r w:rsidRPr="00267DCF">
        <w:rPr>
          <w:rFonts w:ascii="Times New Roman" w:hAnsi="Times New Roman"/>
          <w:sz w:val="24"/>
          <w:szCs w:val="24"/>
        </w:rPr>
        <w:t>, 13: 103-123.</w:t>
      </w:r>
      <w:r w:rsidR="00200D69" w:rsidRPr="00267DCF">
        <w:rPr>
          <w:rFonts w:ascii="Times New Roman" w:hAnsi="Times New Roman"/>
          <w:sz w:val="24"/>
          <w:szCs w:val="24"/>
        </w:rPr>
        <w:t xml:space="preserve"> </w:t>
      </w:r>
      <w:r w:rsidR="00200D69" w:rsidRPr="00267DCF">
        <w:rPr>
          <w:rFonts w:ascii="Times New Roman" w:hAnsi="Times New Roman"/>
          <w:bCs/>
          <w:sz w:val="24"/>
          <w:szCs w:val="28"/>
        </w:rPr>
        <w:t>doi:</w:t>
      </w:r>
      <w:r w:rsidR="00200D69" w:rsidRPr="00267DCF">
        <w:rPr>
          <w:rFonts w:ascii="Times New Roman" w:hAnsi="Times New Roman"/>
          <w:sz w:val="24"/>
          <w:szCs w:val="28"/>
        </w:rPr>
        <w:t>10.1002/job.4030130202.</w:t>
      </w:r>
    </w:p>
    <w:p w14:paraId="52A639AE" w14:textId="4F6240BE" w:rsidR="00C87D5D" w:rsidRPr="00267DCF" w:rsidRDefault="00E90122" w:rsidP="00370D79">
      <w:pPr>
        <w:widowControl w:val="0"/>
        <w:autoSpaceDE w:val="0"/>
        <w:autoSpaceDN w:val="0"/>
        <w:adjustRightInd w:val="0"/>
        <w:spacing w:line="480" w:lineRule="auto"/>
        <w:ind w:left="562" w:hanging="562"/>
        <w:rPr>
          <w:rFonts w:ascii="Times New Roman" w:hAnsi="Times New Roman" w:cs="Times New Roman"/>
        </w:rPr>
      </w:pPr>
      <w:r w:rsidRPr="00267DCF">
        <w:rPr>
          <w:rFonts w:ascii="Times New Roman" w:hAnsi="Times New Roman" w:cs="Times New Roman"/>
        </w:rPr>
        <w:t>Mead, R. (1980).</w:t>
      </w:r>
      <w:r w:rsidR="00D77255" w:rsidRPr="00267DCF">
        <w:rPr>
          <w:rFonts w:ascii="Times New Roman" w:hAnsi="Times New Roman" w:cs="Times New Roman"/>
        </w:rPr>
        <w:t xml:space="preserve"> </w:t>
      </w:r>
      <w:r w:rsidRPr="00267DCF">
        <w:rPr>
          <w:rFonts w:ascii="Times New Roman" w:hAnsi="Times New Roman" w:cs="Times New Roman"/>
        </w:rPr>
        <w:t xml:space="preserve">The national anthem. In S. Sadie (Ed.), </w:t>
      </w:r>
      <w:r w:rsidRPr="00267DCF">
        <w:rPr>
          <w:rFonts w:ascii="Times New Roman" w:hAnsi="Times New Roman" w:cs="Times New Roman"/>
          <w:i/>
        </w:rPr>
        <w:t xml:space="preserve">The new grove dictionary of music and musicians </w:t>
      </w:r>
      <w:r w:rsidRPr="00267DCF">
        <w:rPr>
          <w:rFonts w:ascii="Times New Roman" w:hAnsi="Times New Roman" w:cs="Times New Roman"/>
        </w:rPr>
        <w:t xml:space="preserve">(pp.46-75). London: Macmillan. </w:t>
      </w:r>
    </w:p>
    <w:p w14:paraId="617A7C44" w14:textId="5FCA5949" w:rsidR="00C87D5D" w:rsidRPr="00267DCF" w:rsidRDefault="00C87D5D" w:rsidP="00370D79">
      <w:pPr>
        <w:widowControl w:val="0"/>
        <w:autoSpaceDE w:val="0"/>
        <w:autoSpaceDN w:val="0"/>
        <w:adjustRightInd w:val="0"/>
        <w:spacing w:line="480" w:lineRule="auto"/>
        <w:ind w:left="562" w:hanging="562"/>
        <w:rPr>
          <w:rFonts w:ascii="Times New Roman" w:hAnsi="Times New Roman" w:cs="Times New Roman"/>
        </w:rPr>
      </w:pPr>
      <w:r w:rsidRPr="00267DCF">
        <w:rPr>
          <w:rFonts w:ascii="Times New Roman" w:eastAsia="Times New Roman" w:hAnsi="Times New Roman" w:cs="Times New Roman"/>
          <w:shd w:val="clear" w:color="auto" w:fill="FFFFFF"/>
        </w:rPr>
        <w:t>Ng, T. W. (2015). The incremental validity of organizational commitment, organizational trust, and organizational identification. </w:t>
      </w:r>
      <w:r w:rsidRPr="00267DCF">
        <w:rPr>
          <w:rFonts w:ascii="Times New Roman" w:eastAsia="Times New Roman" w:hAnsi="Times New Roman" w:cs="Times New Roman"/>
          <w:i/>
          <w:iCs/>
          <w:shd w:val="clear" w:color="auto" w:fill="FFFFFF"/>
        </w:rPr>
        <w:t>Journal of Vocational Behavior</w:t>
      </w:r>
      <w:r w:rsidRPr="00267DCF">
        <w:rPr>
          <w:rFonts w:ascii="Times New Roman" w:eastAsia="Times New Roman" w:hAnsi="Times New Roman" w:cs="Times New Roman"/>
          <w:shd w:val="clear" w:color="auto" w:fill="FFFFFF"/>
        </w:rPr>
        <w:t>, </w:t>
      </w:r>
      <w:r w:rsidRPr="00267DCF">
        <w:rPr>
          <w:rFonts w:ascii="Times New Roman" w:eastAsia="Times New Roman" w:hAnsi="Times New Roman" w:cs="Times New Roman"/>
          <w:i/>
          <w:iCs/>
          <w:shd w:val="clear" w:color="auto" w:fill="FFFFFF"/>
        </w:rPr>
        <w:t>88</w:t>
      </w:r>
      <w:r w:rsidRPr="00267DCF">
        <w:rPr>
          <w:rFonts w:ascii="Times New Roman" w:eastAsia="Times New Roman" w:hAnsi="Times New Roman" w:cs="Times New Roman"/>
          <w:shd w:val="clear" w:color="auto" w:fill="FFFFFF"/>
        </w:rPr>
        <w:t>, 154-163.</w:t>
      </w:r>
      <w:r w:rsidR="00F01362" w:rsidRPr="00267DCF">
        <w:rPr>
          <w:rFonts w:ascii="Times New Roman" w:eastAsia="Times New Roman" w:hAnsi="Times New Roman" w:cs="Times New Roman"/>
          <w:shd w:val="clear" w:color="auto" w:fill="FFFFFF"/>
        </w:rPr>
        <w:t xml:space="preserve"> </w:t>
      </w:r>
      <w:r w:rsidR="00F01362" w:rsidRPr="00267DCF">
        <w:rPr>
          <w:rFonts w:ascii="Times New Roman" w:hAnsi="Times New Roman" w:cs="Times New Roman"/>
          <w:szCs w:val="26"/>
        </w:rPr>
        <w:t>http://doi.org/10.1016/j.jvb.2015.03.003.</w:t>
      </w:r>
    </w:p>
    <w:p w14:paraId="5D1CA782" w14:textId="3242815A" w:rsidR="00993C5E" w:rsidRPr="00267DCF" w:rsidRDefault="00993C5E" w:rsidP="00370D79">
      <w:pPr>
        <w:spacing w:line="480" w:lineRule="auto"/>
        <w:ind w:left="562" w:hanging="562"/>
        <w:rPr>
          <w:rFonts w:ascii="Times New Roman" w:hAnsi="Times New Roman" w:cs="Times New Roman"/>
        </w:rPr>
      </w:pPr>
      <w:r w:rsidRPr="00267DCF">
        <w:rPr>
          <w:rFonts w:ascii="Times New Roman" w:hAnsi="Times New Roman" w:cs="Times New Roman"/>
        </w:rPr>
        <w:t xml:space="preserve">Rees, </w:t>
      </w:r>
      <w:r w:rsidR="00714069" w:rsidRPr="00267DCF">
        <w:rPr>
          <w:rFonts w:ascii="Times New Roman" w:hAnsi="Times New Roman" w:cs="Times New Roman"/>
        </w:rPr>
        <w:t xml:space="preserve">T., </w:t>
      </w:r>
      <w:r w:rsidRPr="00267DCF">
        <w:rPr>
          <w:rFonts w:ascii="Times New Roman" w:hAnsi="Times New Roman" w:cs="Times New Roman"/>
        </w:rPr>
        <w:t xml:space="preserve">Haslam, </w:t>
      </w:r>
      <w:r w:rsidR="00714069" w:rsidRPr="00267DCF">
        <w:rPr>
          <w:rFonts w:ascii="Times New Roman" w:hAnsi="Times New Roman" w:cs="Times New Roman"/>
        </w:rPr>
        <w:t xml:space="preserve">S. A., </w:t>
      </w:r>
      <w:r w:rsidRPr="00267DCF">
        <w:rPr>
          <w:rFonts w:ascii="Times New Roman" w:hAnsi="Times New Roman" w:cs="Times New Roman"/>
        </w:rPr>
        <w:t xml:space="preserve">Coffee, </w:t>
      </w:r>
      <w:r w:rsidR="00714069" w:rsidRPr="00267DCF">
        <w:rPr>
          <w:rFonts w:ascii="Times New Roman" w:hAnsi="Times New Roman" w:cs="Times New Roman"/>
        </w:rPr>
        <w:t xml:space="preserve">P., </w:t>
      </w:r>
      <w:r w:rsidRPr="00267DCF">
        <w:rPr>
          <w:rFonts w:ascii="Times New Roman" w:hAnsi="Times New Roman" w:cs="Times New Roman"/>
        </w:rPr>
        <w:t xml:space="preserve">&amp; Lavallee, </w:t>
      </w:r>
      <w:r w:rsidR="00714069" w:rsidRPr="00267DCF">
        <w:rPr>
          <w:rFonts w:ascii="Times New Roman" w:hAnsi="Times New Roman" w:cs="Times New Roman"/>
        </w:rPr>
        <w:t>D. (</w:t>
      </w:r>
      <w:r w:rsidRPr="00267DCF">
        <w:rPr>
          <w:rFonts w:ascii="Times New Roman" w:hAnsi="Times New Roman" w:cs="Times New Roman"/>
        </w:rPr>
        <w:t>2015</w:t>
      </w:r>
      <w:r w:rsidR="00714069" w:rsidRPr="00267DCF">
        <w:rPr>
          <w:rFonts w:ascii="Times New Roman" w:hAnsi="Times New Roman" w:cs="Times New Roman"/>
        </w:rPr>
        <w:t xml:space="preserve">). </w:t>
      </w:r>
      <w:r w:rsidR="00714069" w:rsidRPr="00267DCF">
        <w:rPr>
          <w:rFonts w:ascii="Times New Roman" w:hAnsi="Times New Roman" w:cs="Times New Roman"/>
          <w:bCs/>
        </w:rPr>
        <w:t>A social identity approach to sport psychology: Principles, practice, and prospects.</w:t>
      </w:r>
      <w:r w:rsidRPr="00267DCF">
        <w:rPr>
          <w:rFonts w:ascii="Times New Roman" w:hAnsi="Times New Roman" w:cs="Times New Roman"/>
        </w:rPr>
        <w:t xml:space="preserve"> </w:t>
      </w:r>
      <w:r w:rsidR="00714069" w:rsidRPr="00267DCF">
        <w:rPr>
          <w:rFonts w:ascii="Times New Roman" w:hAnsi="Times New Roman" w:cs="Times New Roman"/>
          <w:i/>
        </w:rPr>
        <w:t>Sports Medicine, 45</w:t>
      </w:r>
      <w:r w:rsidR="00714069" w:rsidRPr="00267DCF">
        <w:rPr>
          <w:rFonts w:ascii="Times New Roman" w:hAnsi="Times New Roman" w:cs="Times New Roman"/>
        </w:rPr>
        <w:t xml:space="preserve">, 1083-96. </w:t>
      </w:r>
      <w:proofErr w:type="spellStart"/>
      <w:r w:rsidR="00714069" w:rsidRPr="00267DCF">
        <w:rPr>
          <w:rFonts w:ascii="Times New Roman" w:hAnsi="Times New Roman" w:cs="Times New Roman"/>
        </w:rPr>
        <w:t>doi</w:t>
      </w:r>
      <w:proofErr w:type="spellEnd"/>
      <w:r w:rsidR="00714069" w:rsidRPr="00267DCF">
        <w:rPr>
          <w:rFonts w:ascii="Times New Roman" w:hAnsi="Times New Roman" w:cs="Times New Roman"/>
        </w:rPr>
        <w:t>: 10.1007/s40279-015-0345-4.</w:t>
      </w:r>
    </w:p>
    <w:p w14:paraId="0E07882E" w14:textId="3C8368A5" w:rsidR="002C4D68" w:rsidRPr="00267DCF" w:rsidRDefault="002C4D68" w:rsidP="00370D79">
      <w:pPr>
        <w:spacing w:line="480" w:lineRule="auto"/>
        <w:ind w:left="562" w:hanging="562"/>
        <w:rPr>
          <w:rFonts w:ascii="Times New Roman" w:hAnsi="Times New Roman" w:cs="Times New Roman"/>
          <w:sz w:val="22"/>
        </w:rPr>
      </w:pPr>
      <w:r w:rsidRPr="00267DCF">
        <w:rPr>
          <w:rFonts w:ascii="Times New Roman" w:hAnsi="Times New Roman" w:cs="Times New Roman"/>
          <w:bCs/>
          <w:szCs w:val="26"/>
        </w:rPr>
        <w:t xml:space="preserve">Reicher, S. D. &amp; Haslam, S. A. (2006). </w:t>
      </w:r>
      <w:r w:rsidRPr="00267DCF">
        <w:rPr>
          <w:rFonts w:ascii="Times New Roman" w:hAnsi="Times New Roman" w:cs="Times New Roman"/>
          <w:szCs w:val="26"/>
        </w:rPr>
        <w:t xml:space="preserve">Rethinking the psychology of tyranny: The BBC Prison Study. </w:t>
      </w:r>
      <w:r w:rsidRPr="00267DCF">
        <w:rPr>
          <w:rFonts w:ascii="Times New Roman" w:hAnsi="Times New Roman" w:cs="Times New Roman"/>
          <w:i/>
          <w:iCs/>
          <w:szCs w:val="26"/>
        </w:rPr>
        <w:t>British Journal of Social Psychology</w:t>
      </w:r>
      <w:r w:rsidRPr="00267DCF">
        <w:rPr>
          <w:rFonts w:ascii="Times New Roman" w:hAnsi="Times New Roman" w:cs="Times New Roman"/>
          <w:szCs w:val="26"/>
        </w:rPr>
        <w:t xml:space="preserve">, </w:t>
      </w:r>
      <w:r w:rsidRPr="00267DCF">
        <w:rPr>
          <w:rFonts w:ascii="Times New Roman" w:hAnsi="Times New Roman" w:cs="Times New Roman"/>
          <w:i/>
          <w:iCs/>
          <w:szCs w:val="26"/>
        </w:rPr>
        <w:t>45</w:t>
      </w:r>
      <w:r w:rsidRPr="00267DCF">
        <w:rPr>
          <w:rFonts w:ascii="Times New Roman" w:hAnsi="Times New Roman" w:cs="Times New Roman"/>
          <w:szCs w:val="26"/>
        </w:rPr>
        <w:t>, 1–40.</w:t>
      </w:r>
      <w:r w:rsidR="00F01362" w:rsidRPr="00267DCF">
        <w:rPr>
          <w:rFonts w:ascii="Times New Roman" w:hAnsi="Times New Roman" w:cs="Times New Roman"/>
          <w:szCs w:val="26"/>
        </w:rPr>
        <w:t xml:space="preserve"> doi:10.1348/014466605X48998</w:t>
      </w:r>
    </w:p>
    <w:p w14:paraId="59E847A5" w14:textId="77777777" w:rsidR="00B50594" w:rsidRPr="00267DCF" w:rsidRDefault="00B50594" w:rsidP="00370D79">
      <w:pPr>
        <w:spacing w:line="480" w:lineRule="auto"/>
        <w:ind w:left="562" w:hanging="562"/>
        <w:rPr>
          <w:rFonts w:ascii="Times New Roman" w:hAnsi="Times New Roman" w:cs="Times New Roman"/>
        </w:rPr>
      </w:pPr>
      <w:r w:rsidRPr="00267DCF">
        <w:rPr>
          <w:rFonts w:ascii="Times New Roman" w:hAnsi="Times New Roman" w:cs="Times New Roman"/>
        </w:rPr>
        <w:t xml:space="preserve">Slater, M. J., Barker, J. B., Coffee, P., &amp; Jones, M. V. (2015). Leading for Gold: Social identity leadership processes at the London 2012 Olympic Games. </w:t>
      </w:r>
      <w:r w:rsidRPr="00267DCF">
        <w:rPr>
          <w:rFonts w:ascii="Times New Roman" w:hAnsi="Times New Roman" w:cs="Times New Roman"/>
          <w:i/>
        </w:rPr>
        <w:t>Qualitative Research in Sport, Exercise, and Health, 7</w:t>
      </w:r>
      <w:r w:rsidRPr="00267DCF">
        <w:rPr>
          <w:rFonts w:ascii="Times New Roman" w:hAnsi="Times New Roman" w:cs="Times New Roman"/>
        </w:rPr>
        <w:t>, 192-209.</w:t>
      </w:r>
      <w:r w:rsidRPr="00267DCF">
        <w:rPr>
          <w:rFonts w:ascii="Times New Roman" w:hAnsi="Times New Roman" w:cs="Times New Roman"/>
          <w:i/>
        </w:rPr>
        <w:t xml:space="preserve"> </w:t>
      </w:r>
      <w:r w:rsidRPr="00267DCF">
        <w:rPr>
          <w:rFonts w:ascii="Times New Roman" w:hAnsi="Times New Roman" w:cs="Times New Roman"/>
        </w:rPr>
        <w:t xml:space="preserve"> doi:10.1080/2159676X.2014.936030</w:t>
      </w:r>
    </w:p>
    <w:p w14:paraId="6884F2F2" w14:textId="1CA5982E" w:rsidR="00B77333" w:rsidRPr="00267DCF" w:rsidRDefault="00B77333" w:rsidP="00370D79">
      <w:pPr>
        <w:spacing w:line="480" w:lineRule="auto"/>
        <w:ind w:left="562" w:hanging="562"/>
        <w:rPr>
          <w:rFonts w:ascii="Times New Roman" w:hAnsi="Times New Roman" w:cs="Times New Roman"/>
        </w:rPr>
      </w:pPr>
      <w:r w:rsidRPr="00267DCF">
        <w:rPr>
          <w:rFonts w:ascii="Times New Roman" w:hAnsi="Times New Roman" w:cs="Times New Roman"/>
        </w:rPr>
        <w:t xml:space="preserve">Slater, M. J., Coffee, P., Barker, J. B., &amp; Evans, A. L. (2014). Promoting shared meanings in group memberships: A social identity approach to leadership in sport. </w:t>
      </w:r>
      <w:r w:rsidRPr="00267DCF">
        <w:rPr>
          <w:rFonts w:ascii="Times New Roman" w:hAnsi="Times New Roman" w:cs="Times New Roman"/>
          <w:i/>
        </w:rPr>
        <w:t>Reflective Practice: International and Multidisciplinary Perspectives, 15</w:t>
      </w:r>
      <w:r w:rsidRPr="00267DCF">
        <w:rPr>
          <w:rFonts w:ascii="Times New Roman" w:hAnsi="Times New Roman" w:cs="Times New Roman"/>
        </w:rPr>
        <w:t>, 672-685.</w:t>
      </w:r>
      <w:r w:rsidR="00F01362" w:rsidRPr="00267DCF">
        <w:rPr>
          <w:rFonts w:ascii="Times New Roman" w:hAnsi="Times New Roman" w:cs="Times New Roman"/>
        </w:rPr>
        <w:t xml:space="preserve"> </w:t>
      </w:r>
      <w:hyperlink r:id="rId9" w:history="1">
        <w:r w:rsidR="00B50594" w:rsidRPr="00267DCF">
          <w:rPr>
            <w:rStyle w:val="Hyperlink"/>
            <w:rFonts w:ascii="Times New Roman" w:hAnsi="Times New Roman" w:cs="Times New Roman"/>
            <w:color w:val="auto"/>
          </w:rPr>
          <w:t>http://dx.doi.org/10.1080/14623943.2014.944126</w:t>
        </w:r>
      </w:hyperlink>
      <w:r w:rsidR="00F01362" w:rsidRPr="00267DCF">
        <w:rPr>
          <w:rFonts w:ascii="Times New Roman" w:hAnsi="Times New Roman" w:cs="Times New Roman"/>
        </w:rPr>
        <w:t>.</w:t>
      </w:r>
    </w:p>
    <w:p w14:paraId="1335E027" w14:textId="53E4987D" w:rsidR="00B77333" w:rsidRPr="00267DCF" w:rsidRDefault="00B77333" w:rsidP="00370D79">
      <w:pPr>
        <w:widowControl w:val="0"/>
        <w:autoSpaceDE w:val="0"/>
        <w:autoSpaceDN w:val="0"/>
        <w:adjustRightInd w:val="0"/>
        <w:spacing w:line="480" w:lineRule="auto"/>
        <w:ind w:left="562" w:hanging="562"/>
        <w:rPr>
          <w:rFonts w:ascii="Times New Roman" w:hAnsi="Times New Roman" w:cs="Times New Roman"/>
        </w:rPr>
      </w:pPr>
      <w:r w:rsidRPr="00267DCF">
        <w:rPr>
          <w:rFonts w:ascii="Times New Roman" w:hAnsi="Times New Roman" w:cs="Times New Roman"/>
        </w:rPr>
        <w:lastRenderedPageBreak/>
        <w:t xml:space="preserve">Steffens, N. K., &amp; Haslam, S. A. (2013). Power through ‘Us’: Leaders’ use of we-referencing language predicts election victory. </w:t>
      </w:r>
      <w:proofErr w:type="spellStart"/>
      <w:r w:rsidRPr="00267DCF">
        <w:rPr>
          <w:rFonts w:ascii="Times New Roman" w:hAnsi="Times New Roman" w:cs="Times New Roman"/>
          <w:i/>
        </w:rPr>
        <w:t>PLoS</w:t>
      </w:r>
      <w:proofErr w:type="spellEnd"/>
      <w:r w:rsidRPr="00267DCF">
        <w:rPr>
          <w:rFonts w:ascii="Times New Roman" w:hAnsi="Times New Roman" w:cs="Times New Roman"/>
          <w:i/>
        </w:rPr>
        <w:t xml:space="preserve"> ONE, 8</w:t>
      </w:r>
      <w:r w:rsidR="000878BE" w:rsidRPr="00267DCF">
        <w:rPr>
          <w:rFonts w:ascii="Times New Roman" w:hAnsi="Times New Roman" w:cs="Times New Roman"/>
        </w:rPr>
        <w:t>,</w:t>
      </w:r>
      <w:r w:rsidRPr="00267DCF">
        <w:rPr>
          <w:rFonts w:ascii="Times New Roman" w:hAnsi="Times New Roman" w:cs="Times New Roman"/>
        </w:rPr>
        <w:t xml:space="preserve"> </w:t>
      </w:r>
      <w:r w:rsidRPr="00267DCF">
        <w:rPr>
          <w:rFonts w:ascii="Times New Roman" w:hAnsi="Times New Roman" w:cs="Times New Roman"/>
          <w:shd w:val="clear" w:color="auto" w:fill="FFFFFF"/>
        </w:rPr>
        <w:t>e77952</w:t>
      </w:r>
      <w:r w:rsidRPr="00267DCF">
        <w:rPr>
          <w:rFonts w:ascii="Times New Roman" w:hAnsi="Times New Roman" w:cs="Times New Roman"/>
        </w:rPr>
        <w:t xml:space="preserve">: </w:t>
      </w:r>
      <w:proofErr w:type="gramStart"/>
      <w:r w:rsidRPr="00267DCF">
        <w:rPr>
          <w:rFonts w:ascii="Times New Roman" w:hAnsi="Times New Roman" w:cs="Times New Roman"/>
        </w:rPr>
        <w:t>doi:10.1371/journal.pone</w:t>
      </w:r>
      <w:proofErr w:type="gramEnd"/>
      <w:r w:rsidRPr="00267DCF">
        <w:rPr>
          <w:rFonts w:ascii="Times New Roman" w:hAnsi="Times New Roman" w:cs="Times New Roman"/>
        </w:rPr>
        <w:t>.0077952</w:t>
      </w:r>
      <w:r w:rsidR="0065320D" w:rsidRPr="00267DCF">
        <w:rPr>
          <w:rFonts w:ascii="Times New Roman" w:hAnsi="Times New Roman" w:cs="Times New Roman"/>
        </w:rPr>
        <w:t>.</w:t>
      </w:r>
    </w:p>
    <w:p w14:paraId="22AFC09C" w14:textId="77777777" w:rsidR="00B77333" w:rsidRPr="00267DCF" w:rsidRDefault="00B77333" w:rsidP="00370D79">
      <w:pPr>
        <w:spacing w:line="480" w:lineRule="auto"/>
        <w:ind w:left="562" w:hanging="562"/>
        <w:rPr>
          <w:rFonts w:ascii="Times New Roman" w:hAnsi="Times New Roman" w:cs="Times New Roman"/>
          <w:i/>
        </w:rPr>
      </w:pPr>
      <w:proofErr w:type="spellStart"/>
      <w:r w:rsidRPr="00267DCF">
        <w:rPr>
          <w:rFonts w:ascii="Times New Roman" w:hAnsi="Times New Roman" w:cs="Times New Roman"/>
        </w:rPr>
        <w:t>Tajfel</w:t>
      </w:r>
      <w:proofErr w:type="spellEnd"/>
      <w:r w:rsidRPr="00267DCF">
        <w:rPr>
          <w:rFonts w:ascii="Times New Roman" w:hAnsi="Times New Roman" w:cs="Times New Roman"/>
        </w:rPr>
        <w:t xml:space="preserve">, H. (1972). Social </w:t>
      </w:r>
      <w:proofErr w:type="spellStart"/>
      <w:r w:rsidRPr="00267DCF">
        <w:rPr>
          <w:rFonts w:ascii="Times New Roman" w:hAnsi="Times New Roman" w:cs="Times New Roman"/>
        </w:rPr>
        <w:t>categorisation</w:t>
      </w:r>
      <w:proofErr w:type="spellEnd"/>
      <w:r w:rsidRPr="00267DCF">
        <w:rPr>
          <w:rFonts w:ascii="Times New Roman" w:hAnsi="Times New Roman" w:cs="Times New Roman"/>
        </w:rPr>
        <w:t xml:space="preserve">. English manuscript of “La </w:t>
      </w:r>
      <w:proofErr w:type="spellStart"/>
      <w:r w:rsidRPr="00267DCF">
        <w:rPr>
          <w:rFonts w:ascii="Times New Roman" w:hAnsi="Times New Roman" w:cs="Times New Roman"/>
        </w:rPr>
        <w:t>categorisation</w:t>
      </w:r>
      <w:proofErr w:type="spellEnd"/>
      <w:r w:rsidRPr="00267DCF">
        <w:rPr>
          <w:rFonts w:ascii="Times New Roman" w:hAnsi="Times New Roman" w:cs="Times New Roman"/>
        </w:rPr>
        <w:t xml:space="preserve"> </w:t>
      </w:r>
      <w:proofErr w:type="spellStart"/>
      <w:r w:rsidRPr="00267DCF">
        <w:rPr>
          <w:rFonts w:ascii="Times New Roman" w:hAnsi="Times New Roman" w:cs="Times New Roman"/>
        </w:rPr>
        <w:t>sociale</w:t>
      </w:r>
      <w:proofErr w:type="spellEnd"/>
      <w:r w:rsidRPr="00267DCF">
        <w:rPr>
          <w:rFonts w:ascii="Times New Roman" w:hAnsi="Times New Roman" w:cs="Times New Roman"/>
        </w:rPr>
        <w:t xml:space="preserve">”. In S. Moscovici (Ed.), </w:t>
      </w:r>
      <w:r w:rsidRPr="00267DCF">
        <w:rPr>
          <w:rFonts w:ascii="Times New Roman" w:hAnsi="Times New Roman" w:cs="Times New Roman"/>
          <w:i/>
        </w:rPr>
        <w:t xml:space="preserve">Introduction à la </w:t>
      </w:r>
      <w:proofErr w:type="spellStart"/>
      <w:r w:rsidRPr="00267DCF">
        <w:rPr>
          <w:rFonts w:ascii="Times New Roman" w:hAnsi="Times New Roman" w:cs="Times New Roman"/>
          <w:i/>
        </w:rPr>
        <w:t>Psychologie</w:t>
      </w:r>
      <w:proofErr w:type="spellEnd"/>
      <w:r w:rsidRPr="00267DCF">
        <w:rPr>
          <w:rFonts w:ascii="Times New Roman" w:hAnsi="Times New Roman" w:cs="Times New Roman"/>
          <w:i/>
        </w:rPr>
        <w:t xml:space="preserve"> </w:t>
      </w:r>
      <w:proofErr w:type="spellStart"/>
      <w:r w:rsidRPr="00267DCF">
        <w:rPr>
          <w:rFonts w:ascii="Times New Roman" w:hAnsi="Times New Roman" w:cs="Times New Roman"/>
          <w:i/>
        </w:rPr>
        <w:t>Sociale</w:t>
      </w:r>
      <w:proofErr w:type="spellEnd"/>
      <w:r w:rsidRPr="00267DCF">
        <w:rPr>
          <w:rFonts w:ascii="Times New Roman" w:hAnsi="Times New Roman" w:cs="Times New Roman"/>
        </w:rPr>
        <w:t xml:space="preserve"> (Vol. 1, pp. 272-302). Paris: </w:t>
      </w:r>
      <w:proofErr w:type="spellStart"/>
      <w:r w:rsidRPr="00267DCF">
        <w:rPr>
          <w:rFonts w:ascii="Times New Roman" w:hAnsi="Times New Roman" w:cs="Times New Roman"/>
        </w:rPr>
        <w:t>Larosse</w:t>
      </w:r>
      <w:proofErr w:type="spellEnd"/>
      <w:r w:rsidRPr="00267DCF">
        <w:rPr>
          <w:rFonts w:ascii="Times New Roman" w:hAnsi="Times New Roman" w:cs="Times New Roman"/>
        </w:rPr>
        <w:t>.</w:t>
      </w:r>
      <w:r w:rsidRPr="00267DCF">
        <w:rPr>
          <w:rFonts w:ascii="Times New Roman" w:hAnsi="Times New Roman" w:cs="Times New Roman"/>
          <w:i/>
        </w:rPr>
        <w:t xml:space="preserve"> </w:t>
      </w:r>
    </w:p>
    <w:p w14:paraId="4B7CE8D4" w14:textId="77777777" w:rsidR="00B77333" w:rsidRPr="00267DCF" w:rsidRDefault="00B77333" w:rsidP="00370D79">
      <w:pPr>
        <w:spacing w:line="480" w:lineRule="auto"/>
        <w:ind w:left="562" w:hanging="562"/>
        <w:rPr>
          <w:rFonts w:ascii="Times New Roman" w:hAnsi="Times New Roman" w:cs="Times New Roman"/>
        </w:rPr>
      </w:pPr>
      <w:proofErr w:type="spellStart"/>
      <w:r w:rsidRPr="00267DCF">
        <w:rPr>
          <w:rFonts w:ascii="Times New Roman" w:hAnsi="Times New Roman" w:cs="Times New Roman"/>
        </w:rPr>
        <w:t>Tajfel</w:t>
      </w:r>
      <w:proofErr w:type="spellEnd"/>
      <w:r w:rsidRPr="00267DCF">
        <w:rPr>
          <w:rFonts w:ascii="Times New Roman" w:hAnsi="Times New Roman" w:cs="Times New Roman"/>
        </w:rPr>
        <w:t xml:space="preserve">, H., &amp; Turner, J. C. (1979). An integrative theory of intergroup conflict. In S. </w:t>
      </w:r>
      <w:proofErr w:type="spellStart"/>
      <w:r w:rsidRPr="00267DCF">
        <w:rPr>
          <w:rFonts w:ascii="Times New Roman" w:hAnsi="Times New Roman" w:cs="Times New Roman"/>
        </w:rPr>
        <w:t>Worchel</w:t>
      </w:r>
      <w:proofErr w:type="spellEnd"/>
      <w:r w:rsidRPr="00267DCF">
        <w:rPr>
          <w:rFonts w:ascii="Times New Roman" w:hAnsi="Times New Roman" w:cs="Times New Roman"/>
        </w:rPr>
        <w:t xml:space="preserve"> &amp; W. G. Austin (Eds.), </w:t>
      </w:r>
      <w:r w:rsidRPr="00267DCF">
        <w:rPr>
          <w:rFonts w:ascii="Times New Roman" w:hAnsi="Times New Roman" w:cs="Times New Roman"/>
          <w:i/>
        </w:rPr>
        <w:t xml:space="preserve">The psychology of intergroup relations </w:t>
      </w:r>
      <w:r w:rsidRPr="00267DCF">
        <w:rPr>
          <w:rFonts w:ascii="Times New Roman" w:hAnsi="Times New Roman" w:cs="Times New Roman"/>
        </w:rPr>
        <w:t>(pp. 33-47). Monterey, CA: Brooks-Cole.</w:t>
      </w:r>
    </w:p>
    <w:p w14:paraId="08C473EB" w14:textId="77777777" w:rsidR="005630B4" w:rsidRPr="00267DCF" w:rsidRDefault="005630B4" w:rsidP="00370D79">
      <w:pPr>
        <w:spacing w:line="480" w:lineRule="auto"/>
        <w:ind w:left="562" w:hanging="562"/>
        <w:rPr>
          <w:rFonts w:ascii="Times New Roman" w:hAnsi="Times New Roman" w:cs="Times New Roman"/>
          <w:lang w:val="en-GB"/>
        </w:rPr>
      </w:pPr>
      <w:bookmarkStart w:id="1" w:name="OLE_LINK37"/>
      <w:r w:rsidRPr="00267DCF">
        <w:rPr>
          <w:rFonts w:ascii="Times New Roman" w:hAnsi="Times New Roman" w:cs="Times New Roman"/>
          <w:lang w:val="en-GB"/>
        </w:rPr>
        <w:t xml:space="preserve">Turner, J. C. (1975). Social comparison and social identity: Some prospects for intergroup behaviour. </w:t>
      </w:r>
      <w:r w:rsidRPr="00267DCF">
        <w:rPr>
          <w:rFonts w:ascii="Times New Roman" w:hAnsi="Times New Roman" w:cs="Times New Roman"/>
          <w:i/>
          <w:lang w:val="en-GB"/>
        </w:rPr>
        <w:t>European Journal of Social Psychology</w:t>
      </w:r>
      <w:r w:rsidRPr="00267DCF">
        <w:rPr>
          <w:rFonts w:ascii="Times New Roman" w:hAnsi="Times New Roman" w:cs="Times New Roman"/>
          <w:lang w:val="en-GB"/>
        </w:rPr>
        <w:t>,</w:t>
      </w:r>
      <w:r w:rsidRPr="00267DCF">
        <w:rPr>
          <w:rFonts w:ascii="Times New Roman" w:hAnsi="Times New Roman" w:cs="Times New Roman"/>
          <w:i/>
          <w:lang w:val="en-GB"/>
        </w:rPr>
        <w:t xml:space="preserve"> 5</w:t>
      </w:r>
      <w:r w:rsidRPr="00267DCF">
        <w:rPr>
          <w:rFonts w:ascii="Times New Roman" w:hAnsi="Times New Roman" w:cs="Times New Roman"/>
          <w:lang w:val="en-GB"/>
        </w:rPr>
        <w:t xml:space="preserve">, 5-34. </w:t>
      </w:r>
    </w:p>
    <w:p w14:paraId="4F585722" w14:textId="77777777" w:rsidR="005630B4" w:rsidRPr="00267DCF" w:rsidRDefault="005630B4" w:rsidP="00370D79">
      <w:pPr>
        <w:spacing w:line="480" w:lineRule="auto"/>
        <w:ind w:left="562" w:hanging="562"/>
        <w:rPr>
          <w:rFonts w:ascii="Times New Roman" w:hAnsi="Times New Roman" w:cs="Times New Roman"/>
          <w:lang w:val="en-GB"/>
        </w:rPr>
      </w:pPr>
      <w:r w:rsidRPr="00267DCF">
        <w:rPr>
          <w:rFonts w:ascii="Times New Roman" w:hAnsi="Times New Roman" w:cs="Times New Roman"/>
          <w:lang w:val="en-GB"/>
        </w:rPr>
        <w:t xml:space="preserve">Turner, J. C. (1982). Towards a cognitive redefinition of the social group. In H. </w:t>
      </w:r>
      <w:proofErr w:type="spellStart"/>
      <w:r w:rsidRPr="00267DCF">
        <w:rPr>
          <w:rFonts w:ascii="Times New Roman" w:hAnsi="Times New Roman" w:cs="Times New Roman"/>
          <w:lang w:val="en-GB"/>
        </w:rPr>
        <w:t>Tajfel</w:t>
      </w:r>
      <w:proofErr w:type="spellEnd"/>
      <w:r w:rsidRPr="00267DCF">
        <w:rPr>
          <w:rFonts w:ascii="Times New Roman" w:hAnsi="Times New Roman" w:cs="Times New Roman"/>
          <w:lang w:val="en-GB"/>
        </w:rPr>
        <w:t xml:space="preserve"> (Ed.), </w:t>
      </w:r>
      <w:r w:rsidRPr="00267DCF">
        <w:rPr>
          <w:rFonts w:ascii="Times New Roman" w:hAnsi="Times New Roman" w:cs="Times New Roman"/>
          <w:i/>
          <w:lang w:val="en-GB"/>
        </w:rPr>
        <w:t>Social identity and intergroup relations</w:t>
      </w:r>
      <w:r w:rsidRPr="00267DCF">
        <w:rPr>
          <w:rFonts w:ascii="Times New Roman" w:hAnsi="Times New Roman" w:cs="Times New Roman"/>
          <w:lang w:val="en-GB"/>
        </w:rPr>
        <w:t xml:space="preserve"> (pp. 15-40). Cambridge: Cambridge University Press. </w:t>
      </w:r>
    </w:p>
    <w:bookmarkEnd w:id="1"/>
    <w:p w14:paraId="0B85C605" w14:textId="06F3884F" w:rsidR="00B2726E" w:rsidRPr="00267DCF" w:rsidRDefault="00B77333" w:rsidP="00370D79">
      <w:pPr>
        <w:spacing w:line="480" w:lineRule="auto"/>
        <w:ind w:left="562" w:hanging="562"/>
        <w:rPr>
          <w:rFonts w:ascii="Times New Roman" w:hAnsi="Times New Roman" w:cs="Times New Roman"/>
        </w:rPr>
      </w:pPr>
      <w:r w:rsidRPr="00267DCF">
        <w:rPr>
          <w:rFonts w:ascii="Times New Roman" w:hAnsi="Times New Roman" w:cs="Times New Roman"/>
        </w:rPr>
        <w:t xml:space="preserve">Turner, J. C., Hogg, M. A., Oakes, P. J., Reicher, S., &amp; </w:t>
      </w:r>
      <w:proofErr w:type="spellStart"/>
      <w:r w:rsidRPr="00267DCF">
        <w:rPr>
          <w:rFonts w:ascii="Times New Roman" w:hAnsi="Times New Roman" w:cs="Times New Roman"/>
        </w:rPr>
        <w:t>Wetherell</w:t>
      </w:r>
      <w:proofErr w:type="spellEnd"/>
      <w:r w:rsidRPr="00267DCF">
        <w:rPr>
          <w:rFonts w:ascii="Times New Roman" w:hAnsi="Times New Roman" w:cs="Times New Roman"/>
        </w:rPr>
        <w:t xml:space="preserve">, M. S. (1987). </w:t>
      </w:r>
      <w:r w:rsidRPr="00267DCF">
        <w:rPr>
          <w:rFonts w:ascii="Times New Roman" w:hAnsi="Times New Roman" w:cs="Times New Roman"/>
          <w:i/>
        </w:rPr>
        <w:t>Rediscovering the social group: A self-</w:t>
      </w:r>
      <w:proofErr w:type="spellStart"/>
      <w:r w:rsidRPr="00267DCF">
        <w:rPr>
          <w:rFonts w:ascii="Times New Roman" w:hAnsi="Times New Roman" w:cs="Times New Roman"/>
          <w:i/>
        </w:rPr>
        <w:t>categorisation</w:t>
      </w:r>
      <w:proofErr w:type="spellEnd"/>
      <w:r w:rsidRPr="00267DCF">
        <w:rPr>
          <w:rFonts w:ascii="Times New Roman" w:hAnsi="Times New Roman" w:cs="Times New Roman"/>
          <w:i/>
        </w:rPr>
        <w:t xml:space="preserve"> theory</w:t>
      </w:r>
      <w:r w:rsidRPr="00267DCF">
        <w:rPr>
          <w:rFonts w:ascii="Times New Roman" w:hAnsi="Times New Roman" w:cs="Times New Roman"/>
        </w:rPr>
        <w:t>. Oxford: Basil Blackwell.</w:t>
      </w:r>
    </w:p>
    <w:p w14:paraId="46BD1403" w14:textId="4407C6B8" w:rsidR="00030F3B" w:rsidRPr="00267DCF" w:rsidRDefault="00030F3B" w:rsidP="00370D79">
      <w:pPr>
        <w:spacing w:line="480" w:lineRule="auto"/>
        <w:ind w:left="562" w:hanging="562"/>
        <w:rPr>
          <w:rFonts w:ascii="Times New Roman" w:hAnsi="Times New Roman" w:cs="Times New Roman"/>
          <w:sz w:val="32"/>
        </w:rPr>
      </w:pPr>
      <w:r w:rsidRPr="00267DCF">
        <w:rPr>
          <w:rFonts w:ascii="Times New Roman" w:eastAsia="Times New Roman" w:hAnsi="Times New Roman" w:cs="Times New Roman"/>
          <w:szCs w:val="20"/>
          <w:shd w:val="clear" w:color="auto" w:fill="FFFFFF"/>
          <w:lang w:val="en-GB"/>
        </w:rPr>
        <w:t xml:space="preserve">Vallerand, R. J. (2015). </w:t>
      </w:r>
      <w:r w:rsidRPr="00267DCF">
        <w:rPr>
          <w:rFonts w:ascii="Times New Roman" w:eastAsia="Times New Roman" w:hAnsi="Times New Roman" w:cs="Times New Roman"/>
          <w:i/>
          <w:szCs w:val="20"/>
          <w:shd w:val="clear" w:color="auto" w:fill="FFFFFF"/>
          <w:lang w:val="en-GB"/>
        </w:rPr>
        <w:t>The psychology of passion: A dualistic model</w:t>
      </w:r>
      <w:r w:rsidRPr="00267DCF">
        <w:rPr>
          <w:rFonts w:ascii="Times New Roman" w:eastAsia="Times New Roman" w:hAnsi="Times New Roman" w:cs="Times New Roman"/>
          <w:szCs w:val="20"/>
          <w:shd w:val="clear" w:color="auto" w:fill="FFFFFF"/>
          <w:lang w:val="en-GB"/>
        </w:rPr>
        <w:t>. New York: Oxford.</w:t>
      </w:r>
    </w:p>
    <w:p w14:paraId="576BED02" w14:textId="05AA9DB4" w:rsidR="00CF0D3B" w:rsidRPr="00267DCF" w:rsidRDefault="00F44824" w:rsidP="00370D79">
      <w:pPr>
        <w:spacing w:line="480" w:lineRule="auto"/>
        <w:ind w:left="562" w:hanging="562"/>
        <w:rPr>
          <w:rFonts w:ascii="Times New Roman" w:hAnsi="Times New Roman" w:cs="Times New Roman"/>
        </w:rPr>
      </w:pPr>
      <w:r w:rsidRPr="00267DCF">
        <w:rPr>
          <w:rFonts w:ascii="Times New Roman" w:hAnsi="Times New Roman" w:cs="Times New Roman"/>
        </w:rPr>
        <w:t>Vallerand, R.</w:t>
      </w:r>
      <w:r w:rsidR="00007AD0" w:rsidRPr="00267DCF">
        <w:rPr>
          <w:rFonts w:ascii="Times New Roman" w:hAnsi="Times New Roman" w:cs="Times New Roman"/>
        </w:rPr>
        <w:t xml:space="preserve"> </w:t>
      </w:r>
      <w:r w:rsidRPr="00267DCF">
        <w:rPr>
          <w:rFonts w:ascii="Times New Roman" w:hAnsi="Times New Roman" w:cs="Times New Roman"/>
        </w:rPr>
        <w:t xml:space="preserve">J., </w:t>
      </w:r>
      <w:proofErr w:type="spellStart"/>
      <w:r w:rsidRPr="00267DCF">
        <w:rPr>
          <w:rFonts w:ascii="Times New Roman" w:hAnsi="Times New Roman" w:cs="Times New Roman"/>
        </w:rPr>
        <w:t>Mageau</w:t>
      </w:r>
      <w:proofErr w:type="spellEnd"/>
      <w:r w:rsidRPr="00267DCF">
        <w:rPr>
          <w:rFonts w:ascii="Times New Roman" w:hAnsi="Times New Roman" w:cs="Times New Roman"/>
        </w:rPr>
        <w:t xml:space="preserve">, G., </w:t>
      </w:r>
      <w:proofErr w:type="spellStart"/>
      <w:r w:rsidRPr="00267DCF">
        <w:rPr>
          <w:rFonts w:ascii="Times New Roman" w:hAnsi="Times New Roman" w:cs="Times New Roman"/>
        </w:rPr>
        <w:t>Ratelle</w:t>
      </w:r>
      <w:proofErr w:type="spellEnd"/>
      <w:r w:rsidRPr="00267DCF">
        <w:rPr>
          <w:rFonts w:ascii="Times New Roman" w:hAnsi="Times New Roman" w:cs="Times New Roman"/>
        </w:rPr>
        <w:t xml:space="preserve">, C., Léonard, M., Blanchard, C., </w:t>
      </w:r>
      <w:proofErr w:type="spellStart"/>
      <w:r w:rsidRPr="00267DCF">
        <w:rPr>
          <w:rFonts w:ascii="Times New Roman" w:hAnsi="Times New Roman" w:cs="Times New Roman"/>
        </w:rPr>
        <w:t>Koestner</w:t>
      </w:r>
      <w:proofErr w:type="spellEnd"/>
      <w:r w:rsidRPr="00267DCF">
        <w:rPr>
          <w:rFonts w:ascii="Times New Roman" w:hAnsi="Times New Roman" w:cs="Times New Roman"/>
        </w:rPr>
        <w:t xml:space="preserve">, R., &amp; </w:t>
      </w:r>
      <w:proofErr w:type="spellStart"/>
      <w:r w:rsidRPr="00267DCF">
        <w:rPr>
          <w:rFonts w:ascii="Times New Roman" w:hAnsi="Times New Roman" w:cs="Times New Roman"/>
        </w:rPr>
        <w:t>Marsolais</w:t>
      </w:r>
      <w:proofErr w:type="spellEnd"/>
      <w:r w:rsidRPr="00267DCF">
        <w:rPr>
          <w:rFonts w:ascii="Times New Roman" w:hAnsi="Times New Roman" w:cs="Times New Roman"/>
        </w:rPr>
        <w:t>, J. (2003). Les Passi</w:t>
      </w:r>
      <w:r w:rsidR="00E90122" w:rsidRPr="00267DCF">
        <w:rPr>
          <w:rFonts w:ascii="Times New Roman" w:hAnsi="Times New Roman" w:cs="Times New Roman"/>
        </w:rPr>
        <w:t xml:space="preserve">ons de </w:t>
      </w:r>
      <w:proofErr w:type="spellStart"/>
      <w:r w:rsidR="00E90122" w:rsidRPr="00267DCF">
        <w:rPr>
          <w:rFonts w:ascii="Times New Roman" w:hAnsi="Times New Roman" w:cs="Times New Roman"/>
        </w:rPr>
        <w:t>l’Âme</w:t>
      </w:r>
      <w:proofErr w:type="spellEnd"/>
      <w:r w:rsidR="00E90122" w:rsidRPr="00267DCF">
        <w:rPr>
          <w:rFonts w:ascii="Times New Roman" w:hAnsi="Times New Roman" w:cs="Times New Roman"/>
        </w:rPr>
        <w:t>: On obsessive and harmonious p</w:t>
      </w:r>
      <w:r w:rsidRPr="00267DCF">
        <w:rPr>
          <w:rFonts w:ascii="Times New Roman" w:hAnsi="Times New Roman" w:cs="Times New Roman"/>
        </w:rPr>
        <w:t xml:space="preserve">assion. </w:t>
      </w:r>
      <w:r w:rsidRPr="00267DCF">
        <w:rPr>
          <w:rFonts w:ascii="Times New Roman" w:hAnsi="Times New Roman" w:cs="Times New Roman"/>
          <w:i/>
        </w:rPr>
        <w:t>Journal of Personality and Social Psychology, 85</w:t>
      </w:r>
      <w:r w:rsidR="00E90122" w:rsidRPr="00267DCF">
        <w:rPr>
          <w:rFonts w:ascii="Times New Roman" w:hAnsi="Times New Roman" w:cs="Times New Roman"/>
        </w:rPr>
        <w:t>, 756–767.</w:t>
      </w:r>
      <w:r w:rsidRPr="00267DCF">
        <w:rPr>
          <w:rFonts w:ascii="Times New Roman" w:hAnsi="Times New Roman" w:cs="Times New Roman"/>
        </w:rPr>
        <w:t xml:space="preserve"> doi:10.1037/0022-3514.85.4.756</w:t>
      </w:r>
      <w:r w:rsidR="00A7655A" w:rsidRPr="00267DCF">
        <w:rPr>
          <w:rFonts w:ascii="Times New Roman" w:hAnsi="Times New Roman" w:cs="Times New Roman"/>
        </w:rPr>
        <w:t>.</w:t>
      </w:r>
    </w:p>
    <w:p w14:paraId="6F2DA281" w14:textId="376CB75B" w:rsidR="00007AD0" w:rsidRPr="00267DCF" w:rsidRDefault="00007AD0" w:rsidP="00370D79">
      <w:pPr>
        <w:widowControl w:val="0"/>
        <w:autoSpaceDE w:val="0"/>
        <w:autoSpaceDN w:val="0"/>
        <w:adjustRightInd w:val="0"/>
        <w:spacing w:line="480" w:lineRule="auto"/>
        <w:ind w:left="567" w:hanging="567"/>
        <w:rPr>
          <w:rFonts w:ascii="Times New Roman" w:hAnsi="Times New Roman" w:cs="Times New Roman"/>
        </w:rPr>
      </w:pPr>
      <w:r w:rsidRPr="00267DCF">
        <w:rPr>
          <w:rFonts w:ascii="Times New Roman" w:hAnsi="Times New Roman" w:cs="Times New Roman"/>
        </w:rPr>
        <w:t xml:space="preserve">Vallerand, R. J., </w:t>
      </w:r>
      <w:proofErr w:type="spellStart"/>
      <w:r w:rsidRPr="00267DCF">
        <w:rPr>
          <w:rFonts w:ascii="Times New Roman" w:hAnsi="Times New Roman" w:cs="Times New Roman"/>
        </w:rPr>
        <w:t>Mageau</w:t>
      </w:r>
      <w:proofErr w:type="spellEnd"/>
      <w:r w:rsidRPr="00267DCF">
        <w:rPr>
          <w:rFonts w:ascii="Times New Roman" w:hAnsi="Times New Roman" w:cs="Times New Roman"/>
        </w:rPr>
        <w:t xml:space="preserve">, G. A., Elliot, A. J., </w:t>
      </w:r>
      <w:proofErr w:type="spellStart"/>
      <w:r w:rsidRPr="00267DCF">
        <w:rPr>
          <w:rFonts w:ascii="Times New Roman" w:hAnsi="Times New Roman" w:cs="Times New Roman"/>
        </w:rPr>
        <w:t>Dumais</w:t>
      </w:r>
      <w:proofErr w:type="spellEnd"/>
      <w:r w:rsidRPr="00267DCF">
        <w:rPr>
          <w:rFonts w:ascii="Times New Roman" w:hAnsi="Times New Roman" w:cs="Times New Roman"/>
        </w:rPr>
        <w:t xml:space="preserve">, A., Demers, M.-A., &amp; Rousseau, F. L. (2008). Passion and performance attainment in sport. </w:t>
      </w:r>
      <w:r w:rsidRPr="00267DCF">
        <w:rPr>
          <w:rFonts w:ascii="Times New Roman" w:hAnsi="Times New Roman" w:cs="Times New Roman"/>
          <w:i/>
        </w:rPr>
        <w:t>Psychology of Sport and Exercise, 9,</w:t>
      </w:r>
      <w:r w:rsidRPr="00267DCF">
        <w:rPr>
          <w:rFonts w:ascii="Times New Roman" w:hAnsi="Times New Roman" w:cs="Times New Roman"/>
        </w:rPr>
        <w:t xml:space="preserve"> 373-392. http://doi.org/10.1016/j.psychsport.2007.05.003. </w:t>
      </w:r>
    </w:p>
    <w:p w14:paraId="44C029AC" w14:textId="7AD0672B" w:rsidR="00007AD0" w:rsidRPr="00267DCF" w:rsidRDefault="00007AD0" w:rsidP="00370D79">
      <w:pPr>
        <w:widowControl w:val="0"/>
        <w:autoSpaceDE w:val="0"/>
        <w:autoSpaceDN w:val="0"/>
        <w:adjustRightInd w:val="0"/>
        <w:spacing w:line="480" w:lineRule="auto"/>
        <w:ind w:left="567" w:hanging="567"/>
        <w:rPr>
          <w:rFonts w:ascii="Times New Roman" w:hAnsi="Times New Roman" w:cs="Times New Roman"/>
        </w:rPr>
      </w:pPr>
      <w:r w:rsidRPr="00267DCF">
        <w:rPr>
          <w:rFonts w:ascii="Times New Roman" w:hAnsi="Times New Roman" w:cs="Times New Roman"/>
        </w:rPr>
        <w:t xml:space="preserve">Vallerand, R. J., </w:t>
      </w:r>
      <w:proofErr w:type="spellStart"/>
      <w:r w:rsidRPr="00267DCF">
        <w:rPr>
          <w:rFonts w:ascii="Times New Roman" w:hAnsi="Times New Roman" w:cs="Times New Roman"/>
        </w:rPr>
        <w:t>Salvy</w:t>
      </w:r>
      <w:proofErr w:type="spellEnd"/>
      <w:r w:rsidRPr="00267DCF">
        <w:rPr>
          <w:rFonts w:ascii="Times New Roman" w:hAnsi="Times New Roman" w:cs="Times New Roman"/>
        </w:rPr>
        <w:t xml:space="preserve">, S.-J., </w:t>
      </w:r>
      <w:proofErr w:type="spellStart"/>
      <w:r w:rsidRPr="00267DCF">
        <w:rPr>
          <w:rFonts w:ascii="Times New Roman" w:hAnsi="Times New Roman" w:cs="Times New Roman"/>
        </w:rPr>
        <w:t>Mageau</w:t>
      </w:r>
      <w:proofErr w:type="spellEnd"/>
      <w:r w:rsidRPr="00267DCF">
        <w:rPr>
          <w:rFonts w:ascii="Times New Roman" w:hAnsi="Times New Roman" w:cs="Times New Roman"/>
        </w:rPr>
        <w:t xml:space="preserve">, G. A., Elliot, A. J., Denis, P. L., </w:t>
      </w:r>
      <w:proofErr w:type="spellStart"/>
      <w:r w:rsidRPr="00267DCF">
        <w:rPr>
          <w:rFonts w:ascii="Times New Roman" w:hAnsi="Times New Roman" w:cs="Times New Roman"/>
        </w:rPr>
        <w:t>Grouzet</w:t>
      </w:r>
      <w:proofErr w:type="spellEnd"/>
      <w:r w:rsidRPr="00267DCF">
        <w:rPr>
          <w:rFonts w:ascii="Times New Roman" w:hAnsi="Times New Roman" w:cs="Times New Roman"/>
        </w:rPr>
        <w:t xml:space="preserve">, F. M. E., et </w:t>
      </w:r>
      <w:r w:rsidRPr="00267DCF">
        <w:rPr>
          <w:rFonts w:ascii="Times New Roman" w:hAnsi="Times New Roman" w:cs="Times New Roman"/>
        </w:rPr>
        <w:lastRenderedPageBreak/>
        <w:t xml:space="preserve">al. (2007). On the role of passion in performance. </w:t>
      </w:r>
      <w:r w:rsidRPr="00267DCF">
        <w:rPr>
          <w:rFonts w:ascii="Times New Roman" w:hAnsi="Times New Roman" w:cs="Times New Roman"/>
          <w:i/>
        </w:rPr>
        <w:t>Journal of Personality, 75</w:t>
      </w:r>
      <w:r w:rsidRPr="00267DCF">
        <w:rPr>
          <w:rFonts w:ascii="Times New Roman" w:hAnsi="Times New Roman" w:cs="Times New Roman"/>
        </w:rPr>
        <w:t xml:space="preserve">, 505-533. http://doi.org/10.1111/j.1467-6494.2007.00447.x. </w:t>
      </w:r>
    </w:p>
    <w:p w14:paraId="74E7BE43" w14:textId="69B5F60F" w:rsidR="00A7655A" w:rsidRPr="00267DCF" w:rsidRDefault="00A7655A" w:rsidP="00370D79">
      <w:pPr>
        <w:spacing w:line="480" w:lineRule="auto"/>
        <w:ind w:left="562" w:hanging="562"/>
        <w:rPr>
          <w:rFonts w:ascii="Times New Roman" w:hAnsi="Times New Roman" w:cs="Times New Roman"/>
        </w:rPr>
      </w:pPr>
      <w:r w:rsidRPr="00267DCF">
        <w:rPr>
          <w:rFonts w:ascii="Times New Roman" w:eastAsia="Times New Roman" w:hAnsi="Times New Roman" w:cs="Times New Roman"/>
          <w:lang w:eastAsia="de-DE"/>
        </w:rPr>
        <w:t xml:space="preserve">van Dick, R., &amp; </w:t>
      </w:r>
      <w:proofErr w:type="spellStart"/>
      <w:r w:rsidRPr="00267DCF">
        <w:rPr>
          <w:rFonts w:ascii="Times New Roman" w:eastAsia="Times New Roman" w:hAnsi="Times New Roman" w:cs="Times New Roman"/>
          <w:lang w:eastAsia="de-DE"/>
        </w:rPr>
        <w:t>Schuh</w:t>
      </w:r>
      <w:proofErr w:type="spellEnd"/>
      <w:r w:rsidRPr="00267DCF">
        <w:rPr>
          <w:rFonts w:ascii="Times New Roman" w:eastAsia="Times New Roman" w:hAnsi="Times New Roman" w:cs="Times New Roman"/>
          <w:lang w:eastAsia="de-DE"/>
        </w:rPr>
        <w:t xml:space="preserve">, S. C. (2010). My boss' group is my group: Experimental evidence for the leader-follower identity transfer. </w:t>
      </w:r>
      <w:r w:rsidR="00204D7F" w:rsidRPr="00267DCF">
        <w:rPr>
          <w:rFonts w:ascii="Times New Roman" w:eastAsia="Times New Roman" w:hAnsi="Times New Roman" w:cs="Times New Roman"/>
          <w:i/>
          <w:lang w:eastAsia="de-DE"/>
        </w:rPr>
        <w:t>Leadership and</w:t>
      </w:r>
      <w:r w:rsidRPr="00267DCF">
        <w:rPr>
          <w:rFonts w:ascii="Times New Roman" w:eastAsia="Times New Roman" w:hAnsi="Times New Roman" w:cs="Times New Roman"/>
          <w:i/>
          <w:lang w:eastAsia="de-DE"/>
        </w:rPr>
        <w:t xml:space="preserve"> Organization Development Journal</w:t>
      </w:r>
      <w:r w:rsidRPr="00267DCF">
        <w:rPr>
          <w:rFonts w:ascii="Times New Roman" w:eastAsia="Times New Roman" w:hAnsi="Times New Roman" w:cs="Times New Roman"/>
          <w:lang w:eastAsia="de-DE"/>
        </w:rPr>
        <w:t xml:space="preserve">, </w:t>
      </w:r>
      <w:r w:rsidRPr="00267DCF">
        <w:rPr>
          <w:rFonts w:ascii="Times New Roman" w:eastAsia="Times New Roman" w:hAnsi="Times New Roman" w:cs="Times New Roman"/>
          <w:i/>
          <w:lang w:eastAsia="de-DE"/>
        </w:rPr>
        <w:t>31</w:t>
      </w:r>
      <w:r w:rsidRPr="00267DCF">
        <w:rPr>
          <w:rFonts w:ascii="Times New Roman" w:eastAsia="Times New Roman" w:hAnsi="Times New Roman" w:cs="Times New Roman"/>
          <w:lang w:eastAsia="de-DE"/>
        </w:rPr>
        <w:t>, 551-563.</w:t>
      </w:r>
      <w:r w:rsidR="00F01362" w:rsidRPr="00267DCF">
        <w:rPr>
          <w:rFonts w:ascii="Times New Roman" w:eastAsia="Times New Roman" w:hAnsi="Times New Roman" w:cs="Times New Roman"/>
          <w:lang w:eastAsia="de-DE"/>
        </w:rPr>
        <w:t xml:space="preserve"> http://dx.doi.org/10.1108/01437731011070032.</w:t>
      </w:r>
    </w:p>
    <w:p w14:paraId="0CA8DC2B" w14:textId="77777777" w:rsidR="00B50594" w:rsidRPr="00267DCF" w:rsidRDefault="00DF5A05" w:rsidP="00370D79">
      <w:pPr>
        <w:spacing w:line="480" w:lineRule="auto"/>
        <w:ind w:left="567" w:hanging="567"/>
        <w:rPr>
          <w:rFonts w:ascii="Times New Roman" w:hAnsi="Times New Roman" w:cs="Times New Roman"/>
        </w:rPr>
      </w:pPr>
      <w:r w:rsidRPr="00267DCF">
        <w:rPr>
          <w:rFonts w:ascii="Times New Roman" w:hAnsi="Times New Roman" w:cs="Times New Roman"/>
        </w:rPr>
        <w:t xml:space="preserve">van </w:t>
      </w:r>
      <w:proofErr w:type="spellStart"/>
      <w:r w:rsidRPr="00267DCF">
        <w:rPr>
          <w:rFonts w:ascii="Times New Roman" w:hAnsi="Times New Roman" w:cs="Times New Roman"/>
        </w:rPr>
        <w:t>Knippenberg</w:t>
      </w:r>
      <w:proofErr w:type="spellEnd"/>
      <w:r w:rsidRPr="00267DCF">
        <w:rPr>
          <w:rFonts w:ascii="Times New Roman" w:hAnsi="Times New Roman" w:cs="Times New Roman"/>
        </w:rPr>
        <w:t>, D., &amp;</w:t>
      </w:r>
      <w:r w:rsidR="002E0456" w:rsidRPr="00267DCF">
        <w:rPr>
          <w:rFonts w:ascii="Times New Roman" w:hAnsi="Times New Roman" w:cs="Times New Roman"/>
        </w:rPr>
        <w:t xml:space="preserve"> v</w:t>
      </w:r>
      <w:r w:rsidR="002E0A54" w:rsidRPr="00267DCF">
        <w:rPr>
          <w:rFonts w:ascii="Times New Roman" w:hAnsi="Times New Roman" w:cs="Times New Roman"/>
        </w:rPr>
        <w:t xml:space="preserve">an </w:t>
      </w:r>
      <w:proofErr w:type="spellStart"/>
      <w:r w:rsidR="002E0A54" w:rsidRPr="00267DCF">
        <w:rPr>
          <w:rFonts w:ascii="Times New Roman" w:hAnsi="Times New Roman" w:cs="Times New Roman"/>
        </w:rPr>
        <w:t>Schie</w:t>
      </w:r>
      <w:proofErr w:type="spellEnd"/>
      <w:r w:rsidRPr="00267DCF">
        <w:rPr>
          <w:rFonts w:ascii="Times New Roman" w:hAnsi="Times New Roman" w:cs="Times New Roman"/>
        </w:rPr>
        <w:t>, E.</w:t>
      </w:r>
      <w:r w:rsidR="002E0A54" w:rsidRPr="00267DCF">
        <w:rPr>
          <w:rFonts w:ascii="Times New Roman" w:hAnsi="Times New Roman" w:cs="Times New Roman"/>
        </w:rPr>
        <w:t xml:space="preserve"> </w:t>
      </w:r>
      <w:r w:rsidR="002E0456" w:rsidRPr="00267DCF">
        <w:rPr>
          <w:rFonts w:ascii="Times New Roman" w:hAnsi="Times New Roman" w:cs="Times New Roman"/>
        </w:rPr>
        <w:t xml:space="preserve">C. M. </w:t>
      </w:r>
      <w:r w:rsidR="002E0A54" w:rsidRPr="00267DCF">
        <w:rPr>
          <w:rFonts w:ascii="Times New Roman" w:hAnsi="Times New Roman" w:cs="Times New Roman"/>
        </w:rPr>
        <w:t>(2000)</w:t>
      </w:r>
      <w:r w:rsidRPr="00267DCF">
        <w:rPr>
          <w:rFonts w:ascii="Times New Roman" w:hAnsi="Times New Roman" w:cs="Times New Roman"/>
        </w:rPr>
        <w:t xml:space="preserve">. Foci and correlates of organizational identification. </w:t>
      </w:r>
      <w:r w:rsidR="002E0456" w:rsidRPr="00267DCF">
        <w:rPr>
          <w:rFonts w:ascii="Times New Roman" w:hAnsi="Times New Roman" w:cs="Times New Roman"/>
          <w:i/>
        </w:rPr>
        <w:t>Journal of Occupational and Organizational Psychology,</w:t>
      </w:r>
      <w:r w:rsidR="002E0456" w:rsidRPr="00267DCF">
        <w:rPr>
          <w:rFonts w:ascii="Times New Roman" w:hAnsi="Times New Roman" w:cs="Times New Roman"/>
        </w:rPr>
        <w:t xml:space="preserve"> </w:t>
      </w:r>
      <w:r w:rsidR="002E0456" w:rsidRPr="00267DCF">
        <w:rPr>
          <w:rFonts w:ascii="Times New Roman" w:hAnsi="Times New Roman" w:cs="Times New Roman"/>
          <w:i/>
        </w:rPr>
        <w:t>73</w:t>
      </w:r>
      <w:r w:rsidR="002E0456" w:rsidRPr="00267DCF">
        <w:rPr>
          <w:rFonts w:ascii="Times New Roman" w:hAnsi="Times New Roman" w:cs="Times New Roman"/>
        </w:rPr>
        <w:t xml:space="preserve">, 137-147. </w:t>
      </w:r>
      <w:proofErr w:type="spellStart"/>
      <w:r w:rsidR="002E0456" w:rsidRPr="00267DCF">
        <w:rPr>
          <w:rFonts w:ascii="Times New Roman" w:hAnsi="Times New Roman" w:cs="Times New Roman"/>
        </w:rPr>
        <w:t>doi</w:t>
      </w:r>
      <w:proofErr w:type="spellEnd"/>
      <w:r w:rsidR="002E0456" w:rsidRPr="00267DCF">
        <w:rPr>
          <w:rFonts w:ascii="Times New Roman" w:hAnsi="Times New Roman" w:cs="Times New Roman"/>
        </w:rPr>
        <w:t xml:space="preserve">: </w:t>
      </w:r>
      <w:r w:rsidR="002E0456" w:rsidRPr="00267DCF">
        <w:rPr>
          <w:rFonts w:ascii="Times New Roman" w:hAnsi="Times New Roman" w:cs="Times New Roman"/>
          <w:szCs w:val="28"/>
        </w:rPr>
        <w:t>10.1348/096317900166949</w:t>
      </w:r>
      <w:r w:rsidR="00C74328" w:rsidRPr="00267DCF">
        <w:rPr>
          <w:rFonts w:ascii="Times New Roman" w:hAnsi="Times New Roman" w:cs="Times New Roman"/>
          <w:sz w:val="20"/>
        </w:rPr>
        <w:t>.</w:t>
      </w:r>
      <w:r w:rsidR="00B50594" w:rsidRPr="00267DCF">
        <w:rPr>
          <w:rFonts w:ascii="Times New Roman" w:hAnsi="Times New Roman" w:cs="Times New Roman"/>
        </w:rPr>
        <w:t xml:space="preserve"> </w:t>
      </w:r>
    </w:p>
    <w:p w14:paraId="44FBED04" w14:textId="70BAF93B" w:rsidR="00007AD0" w:rsidRPr="00267DCF" w:rsidRDefault="00B50594" w:rsidP="00370D79">
      <w:pPr>
        <w:widowControl w:val="0"/>
        <w:autoSpaceDE w:val="0"/>
        <w:autoSpaceDN w:val="0"/>
        <w:adjustRightInd w:val="0"/>
        <w:spacing w:line="480" w:lineRule="auto"/>
        <w:ind w:left="567" w:hanging="567"/>
        <w:rPr>
          <w:rFonts w:ascii="Times New Roman" w:hAnsi="Times New Roman" w:cs="Times New Roman"/>
        </w:rPr>
      </w:pPr>
      <w:r w:rsidRPr="00267DCF">
        <w:rPr>
          <w:rFonts w:ascii="Times New Roman" w:hAnsi="Times New Roman" w:cs="Times New Roman"/>
        </w:rPr>
        <w:t>Verner-</w:t>
      </w:r>
      <w:proofErr w:type="spellStart"/>
      <w:r w:rsidRPr="00267DCF">
        <w:rPr>
          <w:rFonts w:ascii="Times New Roman" w:hAnsi="Times New Roman" w:cs="Times New Roman"/>
        </w:rPr>
        <w:t>Filion</w:t>
      </w:r>
      <w:proofErr w:type="spellEnd"/>
      <w:r w:rsidR="00007AD0" w:rsidRPr="00267DCF">
        <w:rPr>
          <w:rFonts w:ascii="Times New Roman" w:hAnsi="Times New Roman" w:cs="Times New Roman"/>
        </w:rPr>
        <w:t xml:space="preserve">, J., Vallerand, R. J., </w:t>
      </w:r>
      <w:proofErr w:type="spellStart"/>
      <w:r w:rsidR="00007AD0" w:rsidRPr="00267DCF">
        <w:rPr>
          <w:rFonts w:ascii="Times New Roman" w:hAnsi="Times New Roman" w:cs="Times New Roman"/>
        </w:rPr>
        <w:t>Amiot</w:t>
      </w:r>
      <w:proofErr w:type="spellEnd"/>
      <w:r w:rsidR="00007AD0" w:rsidRPr="00267DCF">
        <w:rPr>
          <w:rFonts w:ascii="Times New Roman" w:hAnsi="Times New Roman" w:cs="Times New Roman"/>
        </w:rPr>
        <w:t xml:space="preserve">, C. E., &amp; </w:t>
      </w:r>
      <w:proofErr w:type="spellStart"/>
      <w:r w:rsidR="00007AD0" w:rsidRPr="00267DCF">
        <w:rPr>
          <w:rFonts w:ascii="Times New Roman" w:hAnsi="Times New Roman" w:cs="Times New Roman"/>
        </w:rPr>
        <w:t>Mocanu</w:t>
      </w:r>
      <w:proofErr w:type="spellEnd"/>
      <w:r w:rsidR="00007AD0" w:rsidRPr="00267DCF">
        <w:rPr>
          <w:rFonts w:ascii="Times New Roman" w:hAnsi="Times New Roman" w:cs="Times New Roman"/>
        </w:rPr>
        <w:t>, I. (</w:t>
      </w:r>
      <w:r w:rsidRPr="00267DCF">
        <w:rPr>
          <w:rFonts w:ascii="Times New Roman" w:hAnsi="Times New Roman" w:cs="Times New Roman"/>
        </w:rPr>
        <w:t>2017</w:t>
      </w:r>
      <w:r w:rsidR="00007AD0" w:rsidRPr="00267DCF">
        <w:rPr>
          <w:rFonts w:ascii="Times New Roman" w:hAnsi="Times New Roman" w:cs="Times New Roman"/>
        </w:rPr>
        <w:t xml:space="preserve">). The two roads from passion to sport performance and psychological well-being: The mediating role of need satisfaction, deliberate practice, and achievement goals. </w:t>
      </w:r>
      <w:r w:rsidR="00007AD0" w:rsidRPr="00267DCF">
        <w:rPr>
          <w:rFonts w:ascii="Times New Roman" w:hAnsi="Times New Roman" w:cs="Times New Roman"/>
          <w:i/>
        </w:rPr>
        <w:t>Psychology of Sport and Exercise, 30</w:t>
      </w:r>
      <w:r w:rsidR="00007AD0" w:rsidRPr="00267DCF">
        <w:rPr>
          <w:rFonts w:ascii="Times New Roman" w:hAnsi="Times New Roman" w:cs="Times New Roman"/>
        </w:rPr>
        <w:t xml:space="preserve">(1), 19-29. http://dx.doi.org/10.1016/j.psychsport.2017.01.009 </w:t>
      </w:r>
    </w:p>
    <w:p w14:paraId="65DA6B58" w14:textId="307C5251" w:rsidR="0058029B" w:rsidRDefault="0058029B">
      <w:pPr>
        <w:rPr>
          <w:rFonts w:ascii="Times New Roman" w:hAnsi="Times New Roman" w:cs="Times New Roman"/>
          <w:sz w:val="20"/>
        </w:rPr>
      </w:pPr>
      <w:r>
        <w:rPr>
          <w:rFonts w:ascii="Times New Roman" w:hAnsi="Times New Roman" w:cs="Times New Roman"/>
          <w:sz w:val="20"/>
        </w:rPr>
        <w:br w:type="page"/>
      </w:r>
    </w:p>
    <w:p w14:paraId="4B24BE18" w14:textId="77777777" w:rsidR="0058029B" w:rsidRDefault="0058029B" w:rsidP="0058029B">
      <w:pPr>
        <w:spacing w:line="480" w:lineRule="auto"/>
        <w:rPr>
          <w:rFonts w:ascii="Times New Roman" w:hAnsi="Times New Roman" w:cs="Times New Roman"/>
        </w:rPr>
      </w:pPr>
      <w:r>
        <w:rPr>
          <w:noProof/>
          <w:lang w:val="en-GB" w:eastAsia="en-GB"/>
        </w:rPr>
        <w:lastRenderedPageBreak/>
        <w:drawing>
          <wp:inline distT="0" distB="0" distL="0" distR="0" wp14:anchorId="77AEE0A0" wp14:editId="0AEC5C21">
            <wp:extent cx="5422900" cy="3225800"/>
            <wp:effectExtent l="0" t="0" r="127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9D6BE5" w14:textId="77777777" w:rsidR="0058029B" w:rsidRDefault="0058029B" w:rsidP="0058029B">
      <w:pPr>
        <w:spacing w:line="480" w:lineRule="auto"/>
        <w:rPr>
          <w:rFonts w:ascii="Times New Roman" w:hAnsi="Times New Roman" w:cs="Times New Roman"/>
        </w:rPr>
      </w:pPr>
      <w:r w:rsidRPr="009F2F12">
        <w:rPr>
          <w:rFonts w:ascii="Times New Roman" w:hAnsi="Times New Roman" w:cs="Times New Roman"/>
        </w:rPr>
        <w:t xml:space="preserve">Figure 1. </w:t>
      </w:r>
    </w:p>
    <w:p w14:paraId="41410D7A" w14:textId="77777777" w:rsidR="0058029B" w:rsidRPr="009F2F12" w:rsidRDefault="0058029B" w:rsidP="0058029B">
      <w:pPr>
        <w:spacing w:line="480" w:lineRule="auto"/>
        <w:rPr>
          <w:rFonts w:ascii="Times New Roman" w:hAnsi="Times New Roman" w:cs="Times New Roman"/>
        </w:rPr>
      </w:pPr>
      <w:r w:rsidRPr="009F2F12">
        <w:rPr>
          <w:rFonts w:ascii="Times New Roman" w:hAnsi="Times New Roman" w:cs="Arial"/>
          <w:bCs/>
        </w:rPr>
        <w:t xml:space="preserve">Predicted logits for each passion and stage of competition combination from the </w:t>
      </w:r>
      <w:r w:rsidRPr="009F2F12">
        <w:rPr>
          <w:rFonts w:ascii="Times New Roman" w:hAnsi="Times New Roman" w:cs="Arial"/>
          <w:bCs/>
          <w:iCs/>
        </w:rPr>
        <w:t xml:space="preserve">passion </w:t>
      </w:r>
      <w:r w:rsidRPr="009F2F12">
        <w:rPr>
          <w:rFonts w:ascii="Times New Roman" w:hAnsi="Times New Roman" w:cs="Arial"/>
          <w:color w:val="000000" w:themeColor="text1"/>
        </w:rPr>
        <w:t>X stage of competition</w:t>
      </w:r>
      <w:r w:rsidRPr="009F2F12">
        <w:rPr>
          <w:rFonts w:ascii="Times New Roman" w:hAnsi="Times New Roman" w:cs="Arial"/>
          <w:bCs/>
        </w:rPr>
        <w:t xml:space="preserve"> interaction.</w:t>
      </w:r>
    </w:p>
    <w:p w14:paraId="2C6EB655" w14:textId="6E30585C" w:rsidR="0058029B" w:rsidRDefault="0058029B">
      <w:pPr>
        <w:rPr>
          <w:rFonts w:ascii="Times New Roman" w:hAnsi="Times New Roman" w:cs="Times New Roman"/>
          <w:sz w:val="20"/>
        </w:rPr>
      </w:pPr>
      <w:r>
        <w:rPr>
          <w:rFonts w:ascii="Times New Roman" w:hAnsi="Times New Roman" w:cs="Times New Roman"/>
          <w:sz w:val="20"/>
        </w:rPr>
        <w:br w:type="page"/>
      </w:r>
    </w:p>
    <w:p w14:paraId="51360814" w14:textId="77777777" w:rsidR="0058029B" w:rsidRDefault="0058029B" w:rsidP="0058029B">
      <w:pPr>
        <w:spacing w:line="480" w:lineRule="auto"/>
        <w:ind w:left="360" w:hanging="360"/>
        <w:rPr>
          <w:rFonts w:ascii="Times New Roman" w:hAnsi="Times New Roman" w:cs="Times New Roman"/>
        </w:rPr>
      </w:pPr>
      <w:r w:rsidRPr="00664843">
        <w:rPr>
          <w:rFonts w:ascii="Times New Roman" w:hAnsi="Times New Roman" w:cs="Times New Roman"/>
        </w:rPr>
        <w:lastRenderedPageBreak/>
        <w:t xml:space="preserve">Table 1.  </w:t>
      </w:r>
    </w:p>
    <w:p w14:paraId="20E0B771" w14:textId="77777777" w:rsidR="0058029B" w:rsidRPr="00664843" w:rsidRDefault="0058029B" w:rsidP="0058029B">
      <w:pPr>
        <w:spacing w:line="480" w:lineRule="auto"/>
        <w:rPr>
          <w:rFonts w:ascii="Times New Roman" w:hAnsi="Times New Roman" w:cs="Times New Roman"/>
        </w:rPr>
      </w:pPr>
      <w:r w:rsidRPr="00664843">
        <w:rPr>
          <w:rFonts w:ascii="Times New Roman" w:hAnsi="Times New Roman" w:cs="Times New Roman"/>
        </w:rPr>
        <w:t>Descriptive statistics and Pearson’s correlation coefficients for passion, goals scored, and goals conceded.</w:t>
      </w:r>
    </w:p>
    <w:p w14:paraId="67EA2B29" w14:textId="77777777" w:rsidR="0058029B" w:rsidRDefault="0058029B" w:rsidP="0058029B">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087"/>
        <w:gridCol w:w="1559"/>
        <w:gridCol w:w="1460"/>
        <w:gridCol w:w="900"/>
        <w:gridCol w:w="900"/>
      </w:tblGrid>
      <w:tr w:rsidR="0058029B" w14:paraId="503DFFF5" w14:textId="77777777" w:rsidTr="007543A3">
        <w:trPr>
          <w:jc w:val="center"/>
        </w:trPr>
        <w:tc>
          <w:tcPr>
            <w:tcW w:w="2087" w:type="dxa"/>
            <w:tcBorders>
              <w:left w:val="single" w:sz="4" w:space="0" w:color="FFFFFF" w:themeColor="background1"/>
              <w:bottom w:val="nil"/>
              <w:right w:val="single" w:sz="4" w:space="0" w:color="FFFFFF" w:themeColor="background1"/>
            </w:tcBorders>
          </w:tcPr>
          <w:p w14:paraId="1D86BE2E" w14:textId="77777777" w:rsidR="0058029B" w:rsidRPr="0045187F" w:rsidRDefault="0058029B" w:rsidP="007543A3">
            <w:pPr>
              <w:rPr>
                <w:rFonts w:ascii="Times New Roman" w:hAnsi="Times New Roman" w:cs="Times New Roman"/>
                <w:i/>
              </w:rPr>
            </w:pPr>
            <w:r>
              <w:rPr>
                <w:rFonts w:ascii="Times New Roman" w:hAnsi="Times New Roman" w:cs="Times New Roman"/>
                <w:i/>
              </w:rPr>
              <w:t>Variable</w:t>
            </w:r>
          </w:p>
        </w:tc>
        <w:tc>
          <w:tcPr>
            <w:tcW w:w="3019" w:type="dxa"/>
            <w:gridSpan w:val="2"/>
            <w:tcBorders>
              <w:left w:val="single" w:sz="4" w:space="0" w:color="FFFFFF" w:themeColor="background1"/>
              <w:bottom w:val="nil"/>
              <w:right w:val="single" w:sz="4" w:space="0" w:color="FFFFFF" w:themeColor="background1"/>
            </w:tcBorders>
          </w:tcPr>
          <w:p w14:paraId="553AAEF8" w14:textId="77777777" w:rsidR="0058029B" w:rsidRDefault="0058029B" w:rsidP="007543A3">
            <w:pPr>
              <w:jc w:val="center"/>
              <w:rPr>
                <w:rFonts w:ascii="Times New Roman" w:hAnsi="Times New Roman" w:cs="Times New Roman"/>
              </w:rPr>
            </w:pPr>
            <w:r>
              <w:rPr>
                <w:rFonts w:ascii="Times New Roman" w:hAnsi="Times New Roman" w:cs="Times New Roman"/>
              </w:rPr>
              <w:t>Mean (</w:t>
            </w:r>
            <w:r w:rsidRPr="00CC5BA0">
              <w:rPr>
                <w:rFonts w:ascii="Times New Roman" w:eastAsia="MS Gothic" w:hAnsi="Times New Roman" w:cs="Times New Roman"/>
                <w:color w:val="000000"/>
              </w:rPr>
              <w:t>±</w:t>
            </w:r>
            <w:r>
              <w:rPr>
                <w:rFonts w:ascii="MS Gothic" w:eastAsia="MS Gothic" w:hAnsi="MS Gothic"/>
                <w:color w:val="000000"/>
              </w:rPr>
              <w:t xml:space="preserve"> </w:t>
            </w:r>
            <w:r w:rsidRPr="00CC5BA0">
              <w:rPr>
                <w:rFonts w:ascii="Times New Roman" w:eastAsia="MS Gothic" w:hAnsi="Times New Roman" w:cs="Times New Roman"/>
                <w:color w:val="000000"/>
              </w:rPr>
              <w:t>SD)</w:t>
            </w:r>
          </w:p>
        </w:tc>
        <w:tc>
          <w:tcPr>
            <w:tcW w:w="900" w:type="dxa"/>
            <w:tcBorders>
              <w:left w:val="single" w:sz="4" w:space="0" w:color="FFFFFF" w:themeColor="background1"/>
              <w:bottom w:val="nil"/>
              <w:right w:val="single" w:sz="4" w:space="0" w:color="FFFFFF" w:themeColor="background1"/>
            </w:tcBorders>
          </w:tcPr>
          <w:p w14:paraId="47574C24" w14:textId="77777777" w:rsidR="0058029B" w:rsidRDefault="0058029B" w:rsidP="007543A3">
            <w:pPr>
              <w:jc w:val="center"/>
              <w:rPr>
                <w:rFonts w:ascii="Times New Roman" w:hAnsi="Times New Roman" w:cs="Times New Roman"/>
              </w:rPr>
            </w:pPr>
            <w:r>
              <w:rPr>
                <w:rFonts w:ascii="Times New Roman" w:hAnsi="Times New Roman" w:cs="Times New Roman"/>
              </w:rPr>
              <w:t>1</w:t>
            </w:r>
          </w:p>
        </w:tc>
        <w:tc>
          <w:tcPr>
            <w:tcW w:w="900" w:type="dxa"/>
            <w:tcBorders>
              <w:left w:val="single" w:sz="4" w:space="0" w:color="FFFFFF" w:themeColor="background1"/>
              <w:bottom w:val="nil"/>
              <w:right w:val="single" w:sz="4" w:space="0" w:color="FFFFFF" w:themeColor="background1"/>
            </w:tcBorders>
          </w:tcPr>
          <w:p w14:paraId="7B10D811" w14:textId="77777777" w:rsidR="0058029B" w:rsidRDefault="0058029B" w:rsidP="007543A3">
            <w:pPr>
              <w:jc w:val="center"/>
              <w:rPr>
                <w:rFonts w:ascii="Times New Roman" w:hAnsi="Times New Roman" w:cs="Times New Roman"/>
              </w:rPr>
            </w:pPr>
            <w:r>
              <w:rPr>
                <w:rFonts w:ascii="Times New Roman" w:hAnsi="Times New Roman" w:cs="Times New Roman"/>
              </w:rPr>
              <w:t>2</w:t>
            </w:r>
          </w:p>
        </w:tc>
      </w:tr>
      <w:tr w:rsidR="0058029B" w14:paraId="20A59D03" w14:textId="77777777" w:rsidTr="007543A3">
        <w:trPr>
          <w:jc w:val="center"/>
        </w:trPr>
        <w:tc>
          <w:tcPr>
            <w:tcW w:w="2087" w:type="dxa"/>
            <w:tcBorders>
              <w:top w:val="nil"/>
              <w:left w:val="single" w:sz="4" w:space="0" w:color="FFFFFF" w:themeColor="background1"/>
              <w:bottom w:val="single" w:sz="4" w:space="0" w:color="auto"/>
              <w:right w:val="single" w:sz="4" w:space="0" w:color="FFFFFF" w:themeColor="background1"/>
            </w:tcBorders>
          </w:tcPr>
          <w:p w14:paraId="7591368A" w14:textId="77777777" w:rsidR="0058029B" w:rsidRDefault="0058029B" w:rsidP="007543A3">
            <w:pPr>
              <w:rPr>
                <w:rFonts w:ascii="Times New Roman" w:hAnsi="Times New Roman" w:cs="Times New Roman"/>
                <w:i/>
              </w:rPr>
            </w:pPr>
          </w:p>
        </w:tc>
        <w:tc>
          <w:tcPr>
            <w:tcW w:w="1559" w:type="dxa"/>
            <w:tcBorders>
              <w:top w:val="nil"/>
              <w:left w:val="single" w:sz="4" w:space="0" w:color="FFFFFF" w:themeColor="background1"/>
              <w:bottom w:val="single" w:sz="4" w:space="0" w:color="auto"/>
              <w:right w:val="single" w:sz="4" w:space="0" w:color="FFFFFF" w:themeColor="background1"/>
            </w:tcBorders>
          </w:tcPr>
          <w:p w14:paraId="5EE6327C" w14:textId="77777777" w:rsidR="0058029B" w:rsidRDefault="0058029B" w:rsidP="007543A3">
            <w:pPr>
              <w:jc w:val="center"/>
              <w:rPr>
                <w:rFonts w:ascii="Times New Roman" w:hAnsi="Times New Roman" w:cs="Times New Roman"/>
              </w:rPr>
            </w:pPr>
            <w:r>
              <w:rPr>
                <w:rFonts w:ascii="Times New Roman" w:hAnsi="Times New Roman" w:cs="Times New Roman"/>
              </w:rPr>
              <w:t>Group</w:t>
            </w:r>
          </w:p>
        </w:tc>
        <w:tc>
          <w:tcPr>
            <w:tcW w:w="1460" w:type="dxa"/>
            <w:tcBorders>
              <w:top w:val="nil"/>
              <w:left w:val="single" w:sz="4" w:space="0" w:color="FFFFFF" w:themeColor="background1"/>
              <w:bottom w:val="single" w:sz="4" w:space="0" w:color="auto"/>
              <w:right w:val="single" w:sz="4" w:space="0" w:color="FFFFFF" w:themeColor="background1"/>
            </w:tcBorders>
          </w:tcPr>
          <w:p w14:paraId="402B9DAE" w14:textId="77777777" w:rsidR="0058029B" w:rsidRDefault="0058029B" w:rsidP="007543A3">
            <w:pPr>
              <w:jc w:val="center"/>
              <w:rPr>
                <w:rFonts w:ascii="Times New Roman" w:hAnsi="Times New Roman" w:cs="Times New Roman"/>
              </w:rPr>
            </w:pPr>
            <w:r>
              <w:rPr>
                <w:rFonts w:ascii="Times New Roman" w:hAnsi="Times New Roman" w:cs="Times New Roman"/>
              </w:rPr>
              <w:t>Knockout</w:t>
            </w:r>
          </w:p>
        </w:tc>
        <w:tc>
          <w:tcPr>
            <w:tcW w:w="900" w:type="dxa"/>
            <w:tcBorders>
              <w:top w:val="nil"/>
              <w:left w:val="single" w:sz="4" w:space="0" w:color="FFFFFF" w:themeColor="background1"/>
              <w:bottom w:val="single" w:sz="4" w:space="0" w:color="auto"/>
              <w:right w:val="single" w:sz="4" w:space="0" w:color="FFFFFF" w:themeColor="background1"/>
            </w:tcBorders>
          </w:tcPr>
          <w:p w14:paraId="644D05DC" w14:textId="77777777" w:rsidR="0058029B" w:rsidRDefault="0058029B" w:rsidP="007543A3">
            <w:pPr>
              <w:jc w:val="center"/>
              <w:rPr>
                <w:rFonts w:ascii="Times New Roman" w:hAnsi="Times New Roman" w:cs="Times New Roman"/>
              </w:rPr>
            </w:pPr>
          </w:p>
        </w:tc>
        <w:tc>
          <w:tcPr>
            <w:tcW w:w="900" w:type="dxa"/>
            <w:tcBorders>
              <w:top w:val="nil"/>
              <w:left w:val="single" w:sz="4" w:space="0" w:color="FFFFFF" w:themeColor="background1"/>
              <w:bottom w:val="single" w:sz="4" w:space="0" w:color="auto"/>
              <w:right w:val="single" w:sz="4" w:space="0" w:color="FFFFFF" w:themeColor="background1"/>
            </w:tcBorders>
          </w:tcPr>
          <w:p w14:paraId="79E6A71B" w14:textId="77777777" w:rsidR="0058029B" w:rsidRDefault="0058029B" w:rsidP="007543A3">
            <w:pPr>
              <w:jc w:val="center"/>
              <w:rPr>
                <w:rFonts w:ascii="Times New Roman" w:hAnsi="Times New Roman" w:cs="Times New Roman"/>
              </w:rPr>
            </w:pPr>
          </w:p>
        </w:tc>
      </w:tr>
      <w:tr w:rsidR="0058029B" w14:paraId="5A584F21" w14:textId="77777777" w:rsidTr="007543A3">
        <w:trPr>
          <w:jc w:val="center"/>
        </w:trPr>
        <w:tc>
          <w:tcPr>
            <w:tcW w:w="208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C854CA4" w14:textId="77777777" w:rsidR="0058029B" w:rsidRPr="00E96BDE" w:rsidRDefault="0058029B" w:rsidP="007543A3">
            <w:pPr>
              <w:rPr>
                <w:rFonts w:ascii="Times New Roman" w:hAnsi="Times New Roman" w:cs="Times New Roman"/>
              </w:rPr>
            </w:pPr>
          </w:p>
          <w:p w14:paraId="70D9ED2B" w14:textId="77777777" w:rsidR="0058029B" w:rsidRPr="00E96BDE" w:rsidRDefault="0058029B" w:rsidP="007543A3">
            <w:pPr>
              <w:rPr>
                <w:rFonts w:ascii="Times New Roman" w:hAnsi="Times New Roman" w:cs="Times New Roman"/>
              </w:rPr>
            </w:pPr>
            <w:r w:rsidRPr="00E96BDE">
              <w:rPr>
                <w:rFonts w:ascii="Times New Roman" w:hAnsi="Times New Roman" w:cs="Times New Roman"/>
              </w:rPr>
              <w:t>1. Passion</w:t>
            </w:r>
          </w:p>
          <w:p w14:paraId="736C704C" w14:textId="77777777" w:rsidR="0058029B" w:rsidRPr="00E96BDE" w:rsidRDefault="0058029B" w:rsidP="007543A3">
            <w:pPr>
              <w:rPr>
                <w:rFonts w:ascii="Times New Roman" w:hAnsi="Times New Roman" w:cs="Times New Roman"/>
              </w:rPr>
            </w:pPr>
          </w:p>
        </w:tc>
        <w:tc>
          <w:tcPr>
            <w:tcW w:w="155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21D002F" w14:textId="77777777" w:rsidR="0058029B" w:rsidRPr="00E96BDE" w:rsidRDefault="0058029B" w:rsidP="007543A3">
            <w:pPr>
              <w:jc w:val="center"/>
              <w:rPr>
                <w:rFonts w:ascii="Times New Roman" w:eastAsia="MS Gothic" w:hAnsi="Times New Roman" w:cs="Times New Roman"/>
                <w:color w:val="000000"/>
              </w:rPr>
            </w:pPr>
          </w:p>
          <w:p w14:paraId="4D9CC631" w14:textId="77777777" w:rsidR="0058029B" w:rsidRPr="00E96BDE" w:rsidRDefault="0058029B" w:rsidP="007543A3">
            <w:pPr>
              <w:jc w:val="center"/>
              <w:rPr>
                <w:rFonts w:ascii="Times New Roman" w:eastAsia="MS Gothic" w:hAnsi="Times New Roman" w:cs="Times New Roman"/>
                <w:color w:val="000000"/>
              </w:rPr>
            </w:pPr>
            <w:r w:rsidRPr="00E96BDE">
              <w:rPr>
                <w:rFonts w:ascii="Times New Roman" w:eastAsia="MS Gothic" w:hAnsi="Times New Roman" w:cs="Times New Roman"/>
                <w:color w:val="000000"/>
              </w:rPr>
              <w:t>3.63 ± 1.33</w:t>
            </w:r>
          </w:p>
        </w:tc>
        <w:tc>
          <w:tcPr>
            <w:tcW w:w="146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6C2BB5" w14:textId="77777777" w:rsidR="0058029B" w:rsidRPr="00E96BDE" w:rsidRDefault="0058029B" w:rsidP="007543A3">
            <w:pPr>
              <w:jc w:val="center"/>
              <w:rPr>
                <w:rFonts w:ascii="Times New Roman" w:hAnsi="Times New Roman" w:cs="Times New Roman"/>
              </w:rPr>
            </w:pPr>
          </w:p>
          <w:p w14:paraId="5AD5736D" w14:textId="77777777" w:rsidR="0058029B" w:rsidRPr="00E96BDE" w:rsidRDefault="0058029B" w:rsidP="007543A3">
            <w:pPr>
              <w:jc w:val="center"/>
              <w:rPr>
                <w:rFonts w:ascii="Times New Roman" w:hAnsi="Times New Roman" w:cs="Times New Roman"/>
              </w:rPr>
            </w:pPr>
            <w:r w:rsidRPr="00E96BDE">
              <w:rPr>
                <w:rFonts w:ascii="Times New Roman" w:hAnsi="Times New Roman" w:cs="Times New Roman"/>
              </w:rPr>
              <w:t xml:space="preserve">4.27 </w:t>
            </w:r>
            <w:r w:rsidRPr="00E96BDE">
              <w:rPr>
                <w:rFonts w:ascii="Times New Roman" w:eastAsia="MS Gothic" w:hAnsi="Times New Roman" w:cs="Times New Roman"/>
                <w:color w:val="000000"/>
              </w:rPr>
              <w:t>±</w:t>
            </w:r>
            <w:r w:rsidRPr="00E96BDE">
              <w:rPr>
                <w:rFonts w:ascii="Times New Roman" w:hAnsi="Times New Roman" w:cs="Times New Roman"/>
              </w:rPr>
              <w:t xml:space="preserve"> 1.80</w:t>
            </w:r>
          </w:p>
        </w:tc>
        <w:tc>
          <w:tcPr>
            <w:tcW w:w="90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9BA1109" w14:textId="77777777" w:rsidR="0058029B" w:rsidRDefault="0058029B" w:rsidP="007543A3">
            <w:pPr>
              <w:jc w:val="center"/>
              <w:rPr>
                <w:rFonts w:ascii="Times New Roman" w:hAnsi="Times New Roman" w:cs="Times New Roman"/>
              </w:rPr>
            </w:pPr>
          </w:p>
          <w:p w14:paraId="022C6A74" w14:textId="77777777" w:rsidR="0058029B" w:rsidRPr="00162F2D" w:rsidRDefault="0058029B" w:rsidP="007543A3">
            <w:pPr>
              <w:jc w:val="center"/>
              <w:rPr>
                <w:rFonts w:ascii="Times New Roman" w:hAnsi="Times New Roman" w:cs="Times New Roman"/>
              </w:rPr>
            </w:pPr>
          </w:p>
        </w:tc>
        <w:tc>
          <w:tcPr>
            <w:tcW w:w="90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CFC91FE" w14:textId="77777777" w:rsidR="0058029B" w:rsidRPr="00162F2D" w:rsidRDefault="0058029B" w:rsidP="007543A3">
            <w:pPr>
              <w:jc w:val="center"/>
              <w:rPr>
                <w:rFonts w:ascii="Times New Roman" w:hAnsi="Times New Roman" w:cs="Times New Roman"/>
              </w:rPr>
            </w:pPr>
          </w:p>
          <w:p w14:paraId="0079C3C7" w14:textId="77777777" w:rsidR="0058029B" w:rsidRPr="00162F2D" w:rsidRDefault="0058029B" w:rsidP="007543A3">
            <w:pPr>
              <w:jc w:val="center"/>
              <w:rPr>
                <w:rFonts w:ascii="Times New Roman" w:hAnsi="Times New Roman" w:cs="Times New Roman"/>
              </w:rPr>
            </w:pPr>
          </w:p>
        </w:tc>
      </w:tr>
      <w:tr w:rsidR="0058029B" w14:paraId="6A9FEFA2" w14:textId="77777777" w:rsidTr="007543A3">
        <w:trPr>
          <w:jc w:val="center"/>
        </w:trPr>
        <w:tc>
          <w:tcPr>
            <w:tcW w:w="2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E09AC8" w14:textId="77777777" w:rsidR="0058029B" w:rsidRDefault="0058029B" w:rsidP="007543A3">
            <w:pPr>
              <w:rPr>
                <w:rFonts w:ascii="Times New Roman" w:hAnsi="Times New Roman" w:cs="Times New Roman"/>
              </w:rPr>
            </w:pPr>
          </w:p>
          <w:p w14:paraId="2B9E97EA" w14:textId="77777777" w:rsidR="0058029B" w:rsidRDefault="0058029B" w:rsidP="007543A3">
            <w:pPr>
              <w:rPr>
                <w:rFonts w:ascii="Times New Roman" w:hAnsi="Times New Roman" w:cs="Times New Roman"/>
              </w:rPr>
            </w:pPr>
            <w:r>
              <w:rPr>
                <w:rFonts w:ascii="Times New Roman" w:hAnsi="Times New Roman" w:cs="Times New Roman"/>
              </w:rPr>
              <w:t>2. Goals scored</w:t>
            </w:r>
          </w:p>
          <w:p w14:paraId="7E36BAC1" w14:textId="77777777" w:rsidR="0058029B" w:rsidRDefault="0058029B" w:rsidP="007543A3">
            <w:pPr>
              <w:rPr>
                <w:rFonts w:ascii="Times New Roman" w:hAnsi="Times New Roman" w:cs="Times New Roman"/>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77AA6" w14:textId="77777777" w:rsidR="0058029B" w:rsidRDefault="0058029B" w:rsidP="007543A3">
            <w:pPr>
              <w:jc w:val="center"/>
              <w:rPr>
                <w:rFonts w:ascii="Times New Roman" w:hAnsi="Times New Roman" w:cs="Times New Roman"/>
              </w:rPr>
            </w:pPr>
          </w:p>
          <w:p w14:paraId="7818E195" w14:textId="77777777" w:rsidR="0058029B" w:rsidRDefault="0058029B" w:rsidP="007543A3">
            <w:pPr>
              <w:jc w:val="center"/>
              <w:rPr>
                <w:rFonts w:ascii="Times New Roman" w:hAnsi="Times New Roman" w:cs="Times New Roman"/>
              </w:rPr>
            </w:pPr>
            <w:r>
              <w:rPr>
                <w:rFonts w:ascii="Times New Roman" w:eastAsia="MS Gothic" w:hAnsi="Times New Roman" w:cs="Times New Roman"/>
                <w:color w:val="000000"/>
              </w:rPr>
              <w:t>.96 ± .93</w:t>
            </w:r>
          </w:p>
        </w:tc>
        <w:tc>
          <w:tcPr>
            <w:tcW w:w="1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30291" w14:textId="77777777" w:rsidR="0058029B" w:rsidRDefault="0058029B" w:rsidP="007543A3">
            <w:pPr>
              <w:jc w:val="center"/>
              <w:rPr>
                <w:rFonts w:ascii="Times New Roman" w:hAnsi="Times New Roman" w:cs="Times New Roman"/>
              </w:rPr>
            </w:pPr>
          </w:p>
          <w:p w14:paraId="3BD6752E" w14:textId="77777777" w:rsidR="0058029B" w:rsidRDefault="0058029B" w:rsidP="007543A3">
            <w:pPr>
              <w:jc w:val="center"/>
              <w:rPr>
                <w:rFonts w:ascii="Times New Roman" w:hAnsi="Times New Roman" w:cs="Times New Roman"/>
              </w:rPr>
            </w:pPr>
            <w:r>
              <w:rPr>
                <w:rFonts w:ascii="Times New Roman" w:eastAsia="MS Gothic" w:hAnsi="Times New Roman" w:cs="Times New Roman"/>
                <w:color w:val="000000"/>
              </w:rPr>
              <w:t>1.30</w:t>
            </w:r>
            <w:r w:rsidRPr="00E96BDE">
              <w:rPr>
                <w:rFonts w:ascii="Times New Roman" w:eastAsia="MS Gothic" w:hAnsi="Times New Roman" w:cs="Times New Roman"/>
                <w:color w:val="000000"/>
              </w:rPr>
              <w:t xml:space="preserve"> ± 1.</w:t>
            </w:r>
            <w:r>
              <w:rPr>
                <w:rFonts w:ascii="Times New Roman" w:eastAsia="MS Gothic" w:hAnsi="Times New Roman" w:cs="Times New Roman"/>
                <w:color w:val="000000"/>
              </w:rPr>
              <w:t>24</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5A2CF8" w14:textId="77777777" w:rsidR="0058029B" w:rsidRDefault="0058029B" w:rsidP="007543A3">
            <w:pPr>
              <w:jc w:val="center"/>
              <w:rPr>
                <w:rFonts w:ascii="Times New Roman" w:hAnsi="Times New Roman" w:cs="Times New Roman"/>
              </w:rPr>
            </w:pPr>
          </w:p>
          <w:p w14:paraId="777BF5F7" w14:textId="77777777" w:rsidR="0058029B" w:rsidRPr="00162F2D" w:rsidRDefault="0058029B" w:rsidP="007543A3">
            <w:pPr>
              <w:jc w:val="center"/>
              <w:rPr>
                <w:rFonts w:ascii="Times New Roman" w:hAnsi="Times New Roman" w:cs="Times New Roman"/>
              </w:rPr>
            </w:pPr>
            <w:r>
              <w:rPr>
                <w:rFonts w:ascii="Times New Roman" w:hAnsi="Times New Roman" w:cs="Times New Roman"/>
              </w:rPr>
              <w:t>.03</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7F6B2" w14:textId="77777777" w:rsidR="0058029B" w:rsidRDefault="0058029B" w:rsidP="007543A3">
            <w:pPr>
              <w:jc w:val="center"/>
              <w:rPr>
                <w:rFonts w:ascii="Times New Roman" w:hAnsi="Times New Roman" w:cs="Times New Roman"/>
              </w:rPr>
            </w:pPr>
          </w:p>
          <w:p w14:paraId="05DFEF26" w14:textId="77777777" w:rsidR="0058029B" w:rsidRPr="00162F2D" w:rsidRDefault="0058029B" w:rsidP="007543A3">
            <w:pPr>
              <w:jc w:val="center"/>
              <w:rPr>
                <w:rFonts w:ascii="Times New Roman" w:hAnsi="Times New Roman" w:cs="Times New Roman"/>
              </w:rPr>
            </w:pPr>
          </w:p>
          <w:p w14:paraId="7AE6282B" w14:textId="77777777" w:rsidR="0058029B" w:rsidRPr="00162F2D" w:rsidRDefault="0058029B" w:rsidP="007543A3">
            <w:pPr>
              <w:rPr>
                <w:rFonts w:ascii="Times New Roman" w:hAnsi="Times New Roman" w:cs="Times New Roman"/>
              </w:rPr>
            </w:pPr>
          </w:p>
        </w:tc>
      </w:tr>
      <w:tr w:rsidR="0058029B" w14:paraId="59B31C07" w14:textId="77777777" w:rsidTr="007543A3">
        <w:trPr>
          <w:jc w:val="center"/>
        </w:trPr>
        <w:tc>
          <w:tcPr>
            <w:tcW w:w="20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4B8F6FE" w14:textId="77777777" w:rsidR="0058029B" w:rsidRDefault="0058029B" w:rsidP="007543A3">
            <w:pPr>
              <w:rPr>
                <w:rFonts w:ascii="Times New Roman" w:hAnsi="Times New Roman" w:cs="Times New Roman"/>
              </w:rPr>
            </w:pPr>
          </w:p>
          <w:p w14:paraId="16E81949" w14:textId="77777777" w:rsidR="0058029B" w:rsidRDefault="0058029B" w:rsidP="007543A3">
            <w:pPr>
              <w:rPr>
                <w:rFonts w:ascii="Times New Roman" w:hAnsi="Times New Roman" w:cs="Times New Roman"/>
              </w:rPr>
            </w:pPr>
            <w:r>
              <w:rPr>
                <w:rFonts w:ascii="Times New Roman" w:hAnsi="Times New Roman" w:cs="Times New Roman"/>
              </w:rPr>
              <w:t>3. Goals conceded</w:t>
            </w:r>
          </w:p>
          <w:p w14:paraId="611EC309" w14:textId="77777777" w:rsidR="0058029B" w:rsidRDefault="0058029B" w:rsidP="007543A3">
            <w:pPr>
              <w:rPr>
                <w:rFonts w:ascii="Times New Roman" w:hAnsi="Times New Roman" w:cs="Times New Roman"/>
              </w:rPr>
            </w:pPr>
          </w:p>
        </w:tc>
        <w:tc>
          <w:tcPr>
            <w:tcW w:w="155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2D0EFA" w14:textId="77777777" w:rsidR="0058029B" w:rsidRDefault="0058029B" w:rsidP="007543A3">
            <w:pPr>
              <w:jc w:val="center"/>
              <w:rPr>
                <w:rFonts w:ascii="Times New Roman" w:hAnsi="Times New Roman" w:cs="Times New Roman"/>
              </w:rPr>
            </w:pPr>
          </w:p>
          <w:p w14:paraId="7FA47D6F" w14:textId="77777777" w:rsidR="0058029B" w:rsidRDefault="0058029B" w:rsidP="007543A3">
            <w:pPr>
              <w:jc w:val="center"/>
              <w:rPr>
                <w:rFonts w:ascii="Times New Roman" w:hAnsi="Times New Roman" w:cs="Times New Roman"/>
              </w:rPr>
            </w:pPr>
            <w:r>
              <w:rPr>
                <w:rFonts w:ascii="Times New Roman" w:eastAsia="MS Gothic" w:hAnsi="Times New Roman" w:cs="Times New Roman"/>
                <w:color w:val="000000"/>
              </w:rPr>
              <w:t>.96 ± .93</w:t>
            </w:r>
          </w:p>
        </w:tc>
        <w:tc>
          <w:tcPr>
            <w:tcW w:w="146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6D0BD3" w14:textId="77777777" w:rsidR="0058029B" w:rsidRDefault="0058029B" w:rsidP="007543A3">
            <w:pPr>
              <w:jc w:val="center"/>
              <w:rPr>
                <w:rFonts w:ascii="Times New Roman" w:hAnsi="Times New Roman" w:cs="Times New Roman"/>
              </w:rPr>
            </w:pPr>
          </w:p>
          <w:p w14:paraId="466B8B46" w14:textId="77777777" w:rsidR="0058029B" w:rsidRDefault="0058029B" w:rsidP="007543A3">
            <w:pPr>
              <w:jc w:val="center"/>
              <w:rPr>
                <w:rFonts w:ascii="Times New Roman" w:hAnsi="Times New Roman" w:cs="Times New Roman"/>
              </w:rPr>
            </w:pPr>
            <w:r>
              <w:rPr>
                <w:rFonts w:ascii="Times New Roman" w:eastAsia="MS Gothic" w:hAnsi="Times New Roman" w:cs="Times New Roman"/>
                <w:color w:val="000000"/>
              </w:rPr>
              <w:t>1.30</w:t>
            </w:r>
            <w:r w:rsidRPr="00E96BDE">
              <w:rPr>
                <w:rFonts w:ascii="Times New Roman" w:eastAsia="MS Gothic" w:hAnsi="Times New Roman" w:cs="Times New Roman"/>
                <w:color w:val="000000"/>
              </w:rPr>
              <w:t xml:space="preserve"> ± 1.</w:t>
            </w:r>
            <w:r>
              <w:rPr>
                <w:rFonts w:ascii="Times New Roman" w:eastAsia="MS Gothic" w:hAnsi="Times New Roman" w:cs="Times New Roman"/>
                <w:color w:val="000000"/>
              </w:rPr>
              <w:t>24</w:t>
            </w:r>
          </w:p>
        </w:tc>
        <w:tc>
          <w:tcPr>
            <w:tcW w:w="90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6CACC4E" w14:textId="77777777" w:rsidR="0058029B" w:rsidRDefault="0058029B" w:rsidP="007543A3">
            <w:pPr>
              <w:jc w:val="center"/>
              <w:rPr>
                <w:rFonts w:ascii="Times New Roman" w:hAnsi="Times New Roman" w:cs="Times New Roman"/>
              </w:rPr>
            </w:pPr>
          </w:p>
          <w:p w14:paraId="4D0C97F0" w14:textId="77777777" w:rsidR="0058029B" w:rsidRPr="00162F2D" w:rsidRDefault="0058029B" w:rsidP="007543A3">
            <w:pPr>
              <w:jc w:val="center"/>
              <w:rPr>
                <w:rFonts w:ascii="Times New Roman" w:hAnsi="Times New Roman" w:cs="Times New Roman"/>
              </w:rPr>
            </w:pPr>
            <w:r>
              <w:rPr>
                <w:rFonts w:ascii="Times New Roman" w:hAnsi="Times New Roman" w:cs="Times New Roman"/>
              </w:rPr>
              <w:t>-.20*</w:t>
            </w:r>
          </w:p>
        </w:tc>
        <w:tc>
          <w:tcPr>
            <w:tcW w:w="90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72DB697" w14:textId="77777777" w:rsidR="0058029B" w:rsidRPr="00162F2D" w:rsidRDefault="0058029B" w:rsidP="007543A3">
            <w:pPr>
              <w:jc w:val="center"/>
              <w:rPr>
                <w:rFonts w:ascii="Times New Roman" w:hAnsi="Times New Roman" w:cs="Times New Roman"/>
              </w:rPr>
            </w:pPr>
          </w:p>
          <w:p w14:paraId="2FC2A7FB" w14:textId="77777777" w:rsidR="0058029B" w:rsidRPr="00162F2D" w:rsidRDefault="0058029B" w:rsidP="007543A3">
            <w:pPr>
              <w:jc w:val="center"/>
              <w:rPr>
                <w:rFonts w:ascii="Times New Roman" w:hAnsi="Times New Roman" w:cs="Times New Roman"/>
              </w:rPr>
            </w:pPr>
            <w:r>
              <w:rPr>
                <w:rFonts w:ascii="Times New Roman" w:hAnsi="Times New Roman" w:cs="Times New Roman"/>
              </w:rPr>
              <w:t>-.16</w:t>
            </w:r>
          </w:p>
        </w:tc>
      </w:tr>
    </w:tbl>
    <w:p w14:paraId="47471C33" w14:textId="77777777" w:rsidR="0058029B" w:rsidRPr="00C74328" w:rsidRDefault="0058029B" w:rsidP="0058029B">
      <w:pPr>
        <w:ind w:firstLine="993"/>
        <w:rPr>
          <w:rFonts w:ascii="Times New Roman" w:hAnsi="Times New Roman" w:cs="Times New Roman"/>
          <w:sz w:val="20"/>
        </w:rPr>
      </w:pPr>
      <w:r w:rsidRPr="00C74328">
        <w:rPr>
          <w:rFonts w:ascii="Times New Roman" w:hAnsi="Times New Roman" w:cs="Times New Roman"/>
          <w:i/>
          <w:sz w:val="20"/>
        </w:rPr>
        <w:t>Note</w:t>
      </w:r>
      <w:r w:rsidRPr="00C74328">
        <w:rPr>
          <w:rFonts w:ascii="Times New Roman" w:hAnsi="Times New Roman" w:cs="Times New Roman"/>
          <w:sz w:val="20"/>
        </w:rPr>
        <w:t xml:space="preserve">. *  </w:t>
      </w:r>
      <w:r w:rsidRPr="00C74328">
        <w:rPr>
          <w:rFonts w:ascii="Times New Roman" w:hAnsi="Times New Roman" w:cs="Times New Roman"/>
          <w:i/>
          <w:sz w:val="20"/>
        </w:rPr>
        <w:t xml:space="preserve">p </w:t>
      </w:r>
      <w:r w:rsidRPr="00C74328">
        <w:rPr>
          <w:rFonts w:ascii="Times New Roman" w:hAnsi="Times New Roman" w:cs="Times New Roman"/>
          <w:sz w:val="20"/>
        </w:rPr>
        <w:t>&lt; .05.</w:t>
      </w:r>
    </w:p>
    <w:p w14:paraId="4FBAA6B9" w14:textId="702152B2" w:rsidR="00864BD8" w:rsidRDefault="00864BD8" w:rsidP="00864BD8">
      <w:pPr>
        <w:spacing w:line="480" w:lineRule="auto"/>
        <w:ind w:left="567" w:hanging="567"/>
        <w:rPr>
          <w:rFonts w:ascii="Times New Roman" w:hAnsi="Times New Roman" w:cs="Times New Roman"/>
          <w:sz w:val="20"/>
        </w:rPr>
      </w:pPr>
    </w:p>
    <w:p w14:paraId="7D5C1BD0" w14:textId="77777777" w:rsidR="0058029B" w:rsidRDefault="0058029B" w:rsidP="00864BD8">
      <w:pPr>
        <w:spacing w:line="480" w:lineRule="auto"/>
        <w:ind w:left="567" w:hanging="567"/>
        <w:rPr>
          <w:rFonts w:ascii="Times New Roman" w:hAnsi="Times New Roman" w:cs="Times New Roman"/>
          <w:sz w:val="20"/>
        </w:rPr>
        <w:sectPr w:rsidR="0058029B" w:rsidSect="00673628">
          <w:headerReference w:type="default" r:id="rId11"/>
          <w:pgSz w:w="11900" w:h="16840"/>
          <w:pgMar w:top="1440" w:right="1440" w:bottom="1440" w:left="1440" w:header="708" w:footer="708" w:gutter="0"/>
          <w:lnNumType w:countBy="1" w:restart="continuous"/>
          <w:pgNumType w:start="1"/>
          <w:cols w:space="708"/>
          <w:docGrid w:linePitch="360"/>
        </w:sectPr>
      </w:pPr>
    </w:p>
    <w:p w14:paraId="3CC9371F" w14:textId="77777777" w:rsidR="0058029B" w:rsidRDefault="0058029B" w:rsidP="0058029B">
      <w:pPr>
        <w:spacing w:line="480" w:lineRule="auto"/>
        <w:rPr>
          <w:rFonts w:ascii="Times New Roman" w:hAnsi="Times New Roman" w:cs="Times New Roman"/>
        </w:rPr>
      </w:pPr>
      <w:r w:rsidRPr="00664843">
        <w:rPr>
          <w:rFonts w:ascii="Times New Roman" w:hAnsi="Times New Roman" w:cs="Times New Roman"/>
        </w:rPr>
        <w:lastRenderedPageBreak/>
        <w:t xml:space="preserve">Table 2.  </w:t>
      </w:r>
    </w:p>
    <w:p w14:paraId="0E5475D5" w14:textId="77777777" w:rsidR="0058029B" w:rsidRPr="00664843" w:rsidRDefault="0058029B" w:rsidP="0058029B">
      <w:pPr>
        <w:spacing w:line="480" w:lineRule="auto"/>
        <w:rPr>
          <w:rFonts w:ascii="Times New Roman" w:hAnsi="Times New Roman" w:cs="Times New Roman"/>
          <w:color w:val="000000" w:themeColor="text1"/>
        </w:rPr>
      </w:pPr>
      <w:r w:rsidRPr="00664843">
        <w:rPr>
          <w:rFonts w:ascii="Times New Roman" w:hAnsi="Times New Roman" w:cs="Times New Roman"/>
        </w:rPr>
        <w:t>Hierarchical regression analyses for passion predicting team success (goals scored and goals conceded).</w:t>
      </w:r>
    </w:p>
    <w:tbl>
      <w:tblPr>
        <w:tblStyle w:val="TableGrid"/>
        <w:tblW w:w="14157" w:type="dxa"/>
        <w:tblLayout w:type="fixed"/>
        <w:tblLook w:val="04A0" w:firstRow="1" w:lastRow="0" w:firstColumn="1" w:lastColumn="0" w:noHBand="0" w:noVBand="1"/>
      </w:tblPr>
      <w:tblGrid>
        <w:gridCol w:w="2184"/>
        <w:gridCol w:w="594"/>
        <w:gridCol w:w="1107"/>
        <w:gridCol w:w="693"/>
        <w:gridCol w:w="798"/>
        <w:gridCol w:w="799"/>
        <w:gridCol w:w="686"/>
        <w:gridCol w:w="1077"/>
        <w:gridCol w:w="631"/>
        <w:gridCol w:w="798"/>
        <w:gridCol w:w="799"/>
        <w:gridCol w:w="798"/>
        <w:gridCol w:w="1000"/>
        <w:gridCol w:w="596"/>
        <w:gridCol w:w="798"/>
        <w:gridCol w:w="799"/>
      </w:tblGrid>
      <w:tr w:rsidR="0058029B" w:rsidRPr="00F3528B" w14:paraId="2423486A" w14:textId="77777777" w:rsidTr="007543A3">
        <w:tc>
          <w:tcPr>
            <w:tcW w:w="2184" w:type="dxa"/>
            <w:tcBorders>
              <w:top w:val="single" w:sz="12" w:space="0" w:color="auto"/>
              <w:left w:val="nil"/>
              <w:bottom w:val="nil"/>
              <w:right w:val="nil"/>
            </w:tcBorders>
            <w:tcMar>
              <w:left w:w="57" w:type="dxa"/>
              <w:right w:w="57" w:type="dxa"/>
            </w:tcMar>
          </w:tcPr>
          <w:p w14:paraId="5939307D" w14:textId="77777777" w:rsidR="0058029B" w:rsidRPr="00F3528B" w:rsidRDefault="0058029B" w:rsidP="007543A3">
            <w:pPr>
              <w:rPr>
                <w:rFonts w:ascii="Times New Roman" w:hAnsi="Times New Roman" w:cs="Times New Roman"/>
                <w:color w:val="000000" w:themeColor="text1"/>
                <w:sz w:val="22"/>
                <w:szCs w:val="22"/>
              </w:rPr>
            </w:pPr>
          </w:p>
        </w:tc>
        <w:tc>
          <w:tcPr>
            <w:tcW w:w="3991" w:type="dxa"/>
            <w:gridSpan w:val="5"/>
            <w:tcBorders>
              <w:top w:val="single" w:sz="12" w:space="0" w:color="auto"/>
              <w:left w:val="nil"/>
              <w:bottom w:val="nil"/>
              <w:right w:val="nil"/>
            </w:tcBorders>
            <w:tcMar>
              <w:left w:w="57" w:type="dxa"/>
              <w:right w:w="57" w:type="dxa"/>
            </w:tcMar>
          </w:tcPr>
          <w:p w14:paraId="02060986" w14:textId="77777777" w:rsidR="0058029B" w:rsidRPr="00FF32BA" w:rsidRDefault="0058029B" w:rsidP="007543A3">
            <w:pPr>
              <w:jc w:val="center"/>
              <w:rPr>
                <w:rFonts w:ascii="Times New Roman" w:hAnsi="Times New Roman" w:cs="Times New Roman"/>
                <w:color w:val="000000" w:themeColor="text1"/>
                <w:sz w:val="22"/>
                <w:szCs w:val="22"/>
              </w:rPr>
            </w:pPr>
            <w:r w:rsidRPr="00FF32BA">
              <w:rPr>
                <w:rFonts w:ascii="Times New Roman" w:hAnsi="Times New Roman" w:cs="Times New Roman"/>
                <w:color w:val="000000" w:themeColor="text1"/>
                <w:sz w:val="22"/>
                <w:szCs w:val="22"/>
              </w:rPr>
              <w:t>Step 1</w:t>
            </w:r>
          </w:p>
        </w:tc>
        <w:tc>
          <w:tcPr>
            <w:tcW w:w="3991" w:type="dxa"/>
            <w:gridSpan w:val="5"/>
            <w:tcBorders>
              <w:top w:val="single" w:sz="12" w:space="0" w:color="auto"/>
              <w:left w:val="nil"/>
              <w:bottom w:val="nil"/>
              <w:right w:val="nil"/>
            </w:tcBorders>
            <w:tcMar>
              <w:left w:w="57" w:type="dxa"/>
              <w:right w:w="57" w:type="dxa"/>
            </w:tcMar>
          </w:tcPr>
          <w:p w14:paraId="3CA8128D" w14:textId="77777777" w:rsidR="0058029B" w:rsidRPr="00F3528B" w:rsidRDefault="0058029B" w:rsidP="007543A3">
            <w:pPr>
              <w:jc w:val="center"/>
              <w:rPr>
                <w:rFonts w:ascii="Times New Roman" w:hAnsi="Times New Roman" w:cs="Times New Roman"/>
                <w:i/>
                <w:color w:val="000000" w:themeColor="text1"/>
                <w:sz w:val="22"/>
                <w:szCs w:val="22"/>
              </w:rPr>
            </w:pPr>
            <w:r w:rsidRPr="00FF32BA">
              <w:rPr>
                <w:rFonts w:ascii="Times New Roman" w:hAnsi="Times New Roman" w:cs="Times New Roman"/>
                <w:color w:val="000000" w:themeColor="text1"/>
                <w:sz w:val="22"/>
                <w:szCs w:val="22"/>
              </w:rPr>
              <w:t xml:space="preserve">Step </w:t>
            </w:r>
            <w:r>
              <w:rPr>
                <w:rFonts w:ascii="Times New Roman" w:hAnsi="Times New Roman" w:cs="Times New Roman"/>
                <w:color w:val="000000" w:themeColor="text1"/>
                <w:sz w:val="22"/>
                <w:szCs w:val="22"/>
              </w:rPr>
              <w:t>2</w:t>
            </w:r>
          </w:p>
        </w:tc>
        <w:tc>
          <w:tcPr>
            <w:tcW w:w="3991" w:type="dxa"/>
            <w:gridSpan w:val="5"/>
            <w:tcBorders>
              <w:top w:val="single" w:sz="12" w:space="0" w:color="auto"/>
              <w:left w:val="nil"/>
              <w:bottom w:val="nil"/>
              <w:right w:val="nil"/>
            </w:tcBorders>
          </w:tcPr>
          <w:p w14:paraId="16DC7FE6" w14:textId="77777777" w:rsidR="0058029B" w:rsidRPr="00F3528B" w:rsidRDefault="0058029B" w:rsidP="007543A3">
            <w:pPr>
              <w:jc w:val="center"/>
              <w:rPr>
                <w:rFonts w:ascii="Times New Roman" w:hAnsi="Times New Roman" w:cs="Times New Roman"/>
                <w:i/>
                <w:color w:val="000000" w:themeColor="text1"/>
                <w:sz w:val="22"/>
                <w:szCs w:val="22"/>
              </w:rPr>
            </w:pPr>
            <w:r w:rsidRPr="00FF32BA">
              <w:rPr>
                <w:rFonts w:ascii="Times New Roman" w:hAnsi="Times New Roman" w:cs="Times New Roman"/>
                <w:color w:val="000000" w:themeColor="text1"/>
                <w:sz w:val="22"/>
                <w:szCs w:val="22"/>
              </w:rPr>
              <w:t xml:space="preserve">Step </w:t>
            </w:r>
            <w:r>
              <w:rPr>
                <w:rFonts w:ascii="Times New Roman" w:hAnsi="Times New Roman" w:cs="Times New Roman"/>
                <w:color w:val="000000" w:themeColor="text1"/>
                <w:sz w:val="22"/>
                <w:szCs w:val="22"/>
              </w:rPr>
              <w:t>3</w:t>
            </w:r>
          </w:p>
        </w:tc>
      </w:tr>
      <w:tr w:rsidR="0058029B" w:rsidRPr="00F3528B" w14:paraId="758D8C07" w14:textId="77777777" w:rsidTr="007543A3">
        <w:tc>
          <w:tcPr>
            <w:tcW w:w="2184" w:type="dxa"/>
            <w:tcBorders>
              <w:top w:val="nil"/>
              <w:left w:val="nil"/>
              <w:bottom w:val="single" w:sz="12" w:space="0" w:color="auto"/>
              <w:right w:val="nil"/>
            </w:tcBorders>
            <w:tcMar>
              <w:left w:w="57" w:type="dxa"/>
              <w:right w:w="57" w:type="dxa"/>
            </w:tcMar>
          </w:tcPr>
          <w:p w14:paraId="789DC446" w14:textId="77777777" w:rsidR="0058029B" w:rsidRPr="00F3528B" w:rsidRDefault="0058029B" w:rsidP="007543A3">
            <w:pPr>
              <w:rPr>
                <w:rFonts w:ascii="Times New Roman" w:hAnsi="Times New Roman" w:cs="Times New Roman"/>
                <w:color w:val="000000" w:themeColor="text1"/>
                <w:sz w:val="22"/>
                <w:szCs w:val="22"/>
              </w:rPr>
            </w:pPr>
            <w:r w:rsidRPr="00F3528B">
              <w:rPr>
                <w:rFonts w:ascii="Times New Roman" w:hAnsi="Times New Roman" w:cs="Times New Roman"/>
                <w:color w:val="000000" w:themeColor="text1"/>
                <w:sz w:val="22"/>
                <w:szCs w:val="22"/>
              </w:rPr>
              <w:t>Variable</w:t>
            </w:r>
          </w:p>
        </w:tc>
        <w:tc>
          <w:tcPr>
            <w:tcW w:w="594" w:type="dxa"/>
            <w:tcBorders>
              <w:top w:val="nil"/>
              <w:left w:val="nil"/>
              <w:bottom w:val="single" w:sz="12" w:space="0" w:color="auto"/>
              <w:right w:val="nil"/>
            </w:tcBorders>
            <w:tcMar>
              <w:left w:w="57" w:type="dxa"/>
              <w:right w:w="57" w:type="dxa"/>
            </w:tcMar>
          </w:tcPr>
          <w:p w14:paraId="577FB35B"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b</w:t>
            </w:r>
          </w:p>
        </w:tc>
        <w:tc>
          <w:tcPr>
            <w:tcW w:w="1107" w:type="dxa"/>
            <w:tcBorders>
              <w:top w:val="nil"/>
              <w:left w:val="nil"/>
              <w:bottom w:val="single" w:sz="12" w:space="0" w:color="auto"/>
              <w:right w:val="nil"/>
            </w:tcBorders>
            <w:tcMar>
              <w:left w:w="57" w:type="dxa"/>
              <w:right w:w="57" w:type="dxa"/>
            </w:tcMar>
          </w:tcPr>
          <w:p w14:paraId="591082B3"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color w:val="000000" w:themeColor="text1"/>
                <w:sz w:val="22"/>
                <w:szCs w:val="22"/>
              </w:rPr>
              <w:t>95% CIs</w:t>
            </w:r>
          </w:p>
        </w:tc>
        <w:tc>
          <w:tcPr>
            <w:tcW w:w="693" w:type="dxa"/>
            <w:tcBorders>
              <w:top w:val="nil"/>
              <w:left w:val="nil"/>
              <w:bottom w:val="single" w:sz="12" w:space="0" w:color="auto"/>
              <w:right w:val="nil"/>
            </w:tcBorders>
            <w:tcMar>
              <w:left w:w="57" w:type="dxa"/>
              <w:right w:w="57" w:type="dxa"/>
            </w:tcMar>
          </w:tcPr>
          <w:p w14:paraId="6972E24B"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color w:val="000000" w:themeColor="text1"/>
                <w:sz w:val="22"/>
                <w:szCs w:val="22"/>
              </w:rPr>
              <w:t>SE</w:t>
            </w:r>
          </w:p>
        </w:tc>
        <w:tc>
          <w:tcPr>
            <w:tcW w:w="798" w:type="dxa"/>
            <w:tcBorders>
              <w:top w:val="nil"/>
              <w:left w:val="nil"/>
              <w:bottom w:val="single" w:sz="12" w:space="0" w:color="auto"/>
              <w:right w:val="nil"/>
            </w:tcBorders>
            <w:tcMar>
              <w:left w:w="57" w:type="dxa"/>
              <w:right w:w="57" w:type="dxa"/>
            </w:tcMar>
          </w:tcPr>
          <w:p w14:paraId="77604C35"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sz w:val="22"/>
                <w:szCs w:val="22"/>
              </w:rPr>
              <w:t>ß</w:t>
            </w:r>
          </w:p>
        </w:tc>
        <w:tc>
          <w:tcPr>
            <w:tcW w:w="799" w:type="dxa"/>
            <w:tcBorders>
              <w:top w:val="nil"/>
              <w:left w:val="nil"/>
              <w:bottom w:val="single" w:sz="12" w:space="0" w:color="auto"/>
              <w:right w:val="nil"/>
            </w:tcBorders>
            <w:tcMar>
              <w:left w:w="57" w:type="dxa"/>
              <w:right w:w="57" w:type="dxa"/>
            </w:tcMar>
          </w:tcPr>
          <w:p w14:paraId="44587BD9"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t</w:t>
            </w:r>
          </w:p>
        </w:tc>
        <w:tc>
          <w:tcPr>
            <w:tcW w:w="686" w:type="dxa"/>
            <w:tcBorders>
              <w:top w:val="nil"/>
              <w:left w:val="nil"/>
              <w:bottom w:val="single" w:sz="12" w:space="0" w:color="auto"/>
              <w:right w:val="nil"/>
            </w:tcBorders>
            <w:tcMar>
              <w:left w:w="57" w:type="dxa"/>
              <w:right w:w="57" w:type="dxa"/>
            </w:tcMar>
          </w:tcPr>
          <w:p w14:paraId="11941192"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color w:val="000000" w:themeColor="text1"/>
                <w:sz w:val="22"/>
                <w:szCs w:val="22"/>
              </w:rPr>
              <w:t>b</w:t>
            </w:r>
          </w:p>
        </w:tc>
        <w:tc>
          <w:tcPr>
            <w:tcW w:w="1077" w:type="dxa"/>
            <w:tcBorders>
              <w:top w:val="nil"/>
              <w:left w:val="nil"/>
              <w:bottom w:val="single" w:sz="12" w:space="0" w:color="auto"/>
              <w:right w:val="nil"/>
            </w:tcBorders>
            <w:tcMar>
              <w:left w:w="57" w:type="dxa"/>
              <w:right w:w="57" w:type="dxa"/>
            </w:tcMar>
          </w:tcPr>
          <w:p w14:paraId="7872CA6E"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color w:val="000000" w:themeColor="text1"/>
                <w:sz w:val="22"/>
                <w:szCs w:val="22"/>
              </w:rPr>
              <w:t>95% CIs</w:t>
            </w:r>
          </w:p>
        </w:tc>
        <w:tc>
          <w:tcPr>
            <w:tcW w:w="631" w:type="dxa"/>
            <w:tcBorders>
              <w:top w:val="nil"/>
              <w:left w:val="nil"/>
              <w:bottom w:val="single" w:sz="12" w:space="0" w:color="auto"/>
              <w:right w:val="nil"/>
            </w:tcBorders>
            <w:tcMar>
              <w:left w:w="57" w:type="dxa"/>
              <w:right w:w="57" w:type="dxa"/>
            </w:tcMar>
          </w:tcPr>
          <w:p w14:paraId="66CCC73C"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color w:val="000000" w:themeColor="text1"/>
                <w:sz w:val="22"/>
                <w:szCs w:val="22"/>
              </w:rPr>
              <w:t>SE</w:t>
            </w:r>
          </w:p>
        </w:tc>
        <w:tc>
          <w:tcPr>
            <w:tcW w:w="798" w:type="dxa"/>
            <w:tcBorders>
              <w:top w:val="nil"/>
              <w:left w:val="nil"/>
              <w:bottom w:val="single" w:sz="12" w:space="0" w:color="auto"/>
              <w:right w:val="nil"/>
            </w:tcBorders>
            <w:tcMar>
              <w:left w:w="57" w:type="dxa"/>
              <w:right w:w="57" w:type="dxa"/>
            </w:tcMar>
          </w:tcPr>
          <w:p w14:paraId="59042A94"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sz w:val="22"/>
                <w:szCs w:val="22"/>
              </w:rPr>
              <w:t>ß</w:t>
            </w:r>
          </w:p>
        </w:tc>
        <w:tc>
          <w:tcPr>
            <w:tcW w:w="799" w:type="dxa"/>
            <w:tcBorders>
              <w:top w:val="nil"/>
              <w:left w:val="nil"/>
              <w:bottom w:val="single" w:sz="12" w:space="0" w:color="auto"/>
              <w:right w:val="nil"/>
            </w:tcBorders>
            <w:tcMar>
              <w:left w:w="57" w:type="dxa"/>
              <w:right w:w="57" w:type="dxa"/>
            </w:tcMar>
          </w:tcPr>
          <w:p w14:paraId="0FE24B2E"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color w:val="000000" w:themeColor="text1"/>
                <w:sz w:val="22"/>
                <w:szCs w:val="22"/>
              </w:rPr>
              <w:t>t</w:t>
            </w:r>
          </w:p>
        </w:tc>
        <w:tc>
          <w:tcPr>
            <w:tcW w:w="798" w:type="dxa"/>
            <w:tcBorders>
              <w:top w:val="nil"/>
              <w:left w:val="nil"/>
              <w:bottom w:val="single" w:sz="12" w:space="0" w:color="auto"/>
              <w:right w:val="nil"/>
            </w:tcBorders>
          </w:tcPr>
          <w:p w14:paraId="776AEE43"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b</w:t>
            </w:r>
          </w:p>
        </w:tc>
        <w:tc>
          <w:tcPr>
            <w:tcW w:w="1000" w:type="dxa"/>
            <w:tcBorders>
              <w:top w:val="nil"/>
              <w:left w:val="nil"/>
              <w:bottom w:val="single" w:sz="12" w:space="0" w:color="auto"/>
              <w:right w:val="nil"/>
            </w:tcBorders>
          </w:tcPr>
          <w:p w14:paraId="5C437647"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color w:val="000000" w:themeColor="text1"/>
                <w:sz w:val="22"/>
                <w:szCs w:val="22"/>
              </w:rPr>
              <w:t>95% CIs</w:t>
            </w:r>
          </w:p>
        </w:tc>
        <w:tc>
          <w:tcPr>
            <w:tcW w:w="596" w:type="dxa"/>
            <w:tcBorders>
              <w:top w:val="nil"/>
              <w:left w:val="nil"/>
              <w:bottom w:val="single" w:sz="12" w:space="0" w:color="auto"/>
              <w:right w:val="nil"/>
            </w:tcBorders>
          </w:tcPr>
          <w:p w14:paraId="231D580A"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SE</w:t>
            </w:r>
          </w:p>
        </w:tc>
        <w:tc>
          <w:tcPr>
            <w:tcW w:w="798" w:type="dxa"/>
            <w:tcBorders>
              <w:top w:val="nil"/>
              <w:left w:val="nil"/>
              <w:bottom w:val="single" w:sz="12" w:space="0" w:color="auto"/>
              <w:right w:val="nil"/>
            </w:tcBorders>
          </w:tcPr>
          <w:p w14:paraId="37C72DBB"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sz w:val="22"/>
                <w:szCs w:val="22"/>
              </w:rPr>
              <w:t>ß</w:t>
            </w:r>
          </w:p>
        </w:tc>
        <w:tc>
          <w:tcPr>
            <w:tcW w:w="799" w:type="dxa"/>
            <w:tcBorders>
              <w:top w:val="nil"/>
              <w:left w:val="nil"/>
              <w:bottom w:val="single" w:sz="12" w:space="0" w:color="auto"/>
              <w:right w:val="nil"/>
            </w:tcBorders>
          </w:tcPr>
          <w:p w14:paraId="6F323E51"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t</w:t>
            </w:r>
          </w:p>
        </w:tc>
      </w:tr>
      <w:tr w:rsidR="0058029B" w:rsidRPr="00F3528B" w14:paraId="53BE24C8" w14:textId="77777777" w:rsidTr="007543A3">
        <w:tc>
          <w:tcPr>
            <w:tcW w:w="2184" w:type="dxa"/>
            <w:tcBorders>
              <w:top w:val="single" w:sz="12" w:space="0" w:color="auto"/>
              <w:left w:val="nil"/>
              <w:bottom w:val="nil"/>
              <w:right w:val="nil"/>
            </w:tcBorders>
            <w:tcMar>
              <w:left w:w="357" w:type="dxa"/>
              <w:right w:w="57" w:type="dxa"/>
            </w:tcMar>
          </w:tcPr>
          <w:p w14:paraId="5241EA3E" w14:textId="77777777" w:rsidR="0058029B" w:rsidRPr="00FF32BA" w:rsidRDefault="0058029B" w:rsidP="007543A3">
            <w:pPr>
              <w:rPr>
                <w:rFonts w:ascii="Times New Roman" w:hAnsi="Times New Roman" w:cs="Times New Roman"/>
                <w:i/>
                <w:color w:val="000000" w:themeColor="text1"/>
                <w:sz w:val="22"/>
                <w:szCs w:val="22"/>
              </w:rPr>
            </w:pPr>
            <w:r w:rsidRPr="00FF32BA">
              <w:rPr>
                <w:rFonts w:ascii="Times New Roman" w:hAnsi="Times New Roman" w:cs="Times New Roman"/>
                <w:i/>
                <w:color w:val="000000" w:themeColor="text1"/>
                <w:sz w:val="22"/>
                <w:szCs w:val="22"/>
              </w:rPr>
              <w:t>Goals Scored</w:t>
            </w:r>
          </w:p>
        </w:tc>
        <w:tc>
          <w:tcPr>
            <w:tcW w:w="594" w:type="dxa"/>
            <w:tcBorders>
              <w:top w:val="single" w:sz="12" w:space="0" w:color="auto"/>
              <w:left w:val="nil"/>
              <w:bottom w:val="nil"/>
              <w:right w:val="nil"/>
            </w:tcBorders>
            <w:tcMar>
              <w:left w:w="57" w:type="dxa"/>
              <w:right w:w="57" w:type="dxa"/>
            </w:tcMar>
          </w:tcPr>
          <w:p w14:paraId="45C4368C"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1107" w:type="dxa"/>
            <w:tcBorders>
              <w:top w:val="single" w:sz="12" w:space="0" w:color="auto"/>
              <w:left w:val="nil"/>
              <w:bottom w:val="nil"/>
              <w:right w:val="nil"/>
            </w:tcBorders>
            <w:tcMar>
              <w:left w:w="57" w:type="dxa"/>
              <w:right w:w="57" w:type="dxa"/>
            </w:tcMar>
          </w:tcPr>
          <w:p w14:paraId="136D7387"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693" w:type="dxa"/>
            <w:tcBorders>
              <w:top w:val="single" w:sz="12" w:space="0" w:color="auto"/>
              <w:left w:val="nil"/>
              <w:bottom w:val="nil"/>
              <w:right w:val="nil"/>
            </w:tcBorders>
            <w:tcMar>
              <w:left w:w="57" w:type="dxa"/>
              <w:right w:w="57" w:type="dxa"/>
            </w:tcMar>
          </w:tcPr>
          <w:p w14:paraId="68F5AD46" w14:textId="77777777" w:rsidR="0058029B" w:rsidRPr="00F3528B" w:rsidRDefault="0058029B" w:rsidP="007543A3">
            <w:pPr>
              <w:jc w:val="center"/>
              <w:rPr>
                <w:rFonts w:ascii="Times New Roman" w:hAnsi="Times New Roman" w:cs="Times New Roman"/>
                <w:color w:val="000000" w:themeColor="text1"/>
                <w:sz w:val="22"/>
                <w:szCs w:val="22"/>
              </w:rPr>
            </w:pPr>
          </w:p>
        </w:tc>
        <w:tc>
          <w:tcPr>
            <w:tcW w:w="798" w:type="dxa"/>
            <w:tcBorders>
              <w:top w:val="single" w:sz="12" w:space="0" w:color="auto"/>
              <w:left w:val="nil"/>
              <w:bottom w:val="nil"/>
              <w:right w:val="nil"/>
            </w:tcBorders>
            <w:tcMar>
              <w:left w:w="57" w:type="dxa"/>
              <w:right w:w="57" w:type="dxa"/>
            </w:tcMar>
          </w:tcPr>
          <w:p w14:paraId="34054F37" w14:textId="77777777" w:rsidR="0058029B" w:rsidRPr="00F3528B" w:rsidRDefault="0058029B" w:rsidP="007543A3">
            <w:pPr>
              <w:jc w:val="center"/>
              <w:rPr>
                <w:rFonts w:ascii="Times New Roman" w:hAnsi="Times New Roman" w:cs="Times New Roman"/>
                <w:i/>
                <w:sz w:val="22"/>
                <w:szCs w:val="22"/>
              </w:rPr>
            </w:pPr>
          </w:p>
        </w:tc>
        <w:tc>
          <w:tcPr>
            <w:tcW w:w="799" w:type="dxa"/>
            <w:tcBorders>
              <w:top w:val="single" w:sz="12" w:space="0" w:color="auto"/>
              <w:left w:val="nil"/>
              <w:bottom w:val="nil"/>
              <w:right w:val="nil"/>
            </w:tcBorders>
            <w:tcMar>
              <w:left w:w="57" w:type="dxa"/>
              <w:right w:w="57" w:type="dxa"/>
            </w:tcMar>
          </w:tcPr>
          <w:p w14:paraId="4ABCC354"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686" w:type="dxa"/>
            <w:tcBorders>
              <w:top w:val="single" w:sz="12" w:space="0" w:color="auto"/>
              <w:left w:val="nil"/>
              <w:bottom w:val="nil"/>
              <w:right w:val="nil"/>
            </w:tcBorders>
            <w:tcMar>
              <w:left w:w="57" w:type="dxa"/>
              <w:right w:w="57" w:type="dxa"/>
            </w:tcMar>
          </w:tcPr>
          <w:p w14:paraId="469E38E5"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1077" w:type="dxa"/>
            <w:tcBorders>
              <w:top w:val="single" w:sz="12" w:space="0" w:color="auto"/>
              <w:left w:val="nil"/>
              <w:bottom w:val="nil"/>
              <w:right w:val="nil"/>
            </w:tcBorders>
            <w:tcMar>
              <w:left w:w="57" w:type="dxa"/>
              <w:right w:w="57" w:type="dxa"/>
            </w:tcMar>
          </w:tcPr>
          <w:p w14:paraId="3EF978B1"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631" w:type="dxa"/>
            <w:tcBorders>
              <w:top w:val="single" w:sz="12" w:space="0" w:color="auto"/>
              <w:left w:val="nil"/>
              <w:bottom w:val="nil"/>
              <w:right w:val="nil"/>
            </w:tcBorders>
            <w:tcMar>
              <w:left w:w="57" w:type="dxa"/>
              <w:right w:w="57" w:type="dxa"/>
            </w:tcMar>
          </w:tcPr>
          <w:p w14:paraId="0397ED6E" w14:textId="77777777" w:rsidR="0058029B" w:rsidRPr="00F3528B" w:rsidRDefault="0058029B" w:rsidP="007543A3">
            <w:pPr>
              <w:jc w:val="center"/>
              <w:rPr>
                <w:rFonts w:ascii="Times New Roman" w:hAnsi="Times New Roman" w:cs="Times New Roman"/>
                <w:color w:val="000000" w:themeColor="text1"/>
                <w:sz w:val="22"/>
                <w:szCs w:val="22"/>
              </w:rPr>
            </w:pPr>
          </w:p>
        </w:tc>
        <w:tc>
          <w:tcPr>
            <w:tcW w:w="798" w:type="dxa"/>
            <w:tcBorders>
              <w:top w:val="single" w:sz="12" w:space="0" w:color="auto"/>
              <w:left w:val="nil"/>
              <w:bottom w:val="nil"/>
              <w:right w:val="nil"/>
            </w:tcBorders>
            <w:tcMar>
              <w:left w:w="57" w:type="dxa"/>
              <w:right w:w="57" w:type="dxa"/>
            </w:tcMar>
          </w:tcPr>
          <w:p w14:paraId="767C413E" w14:textId="77777777" w:rsidR="0058029B" w:rsidRPr="00F3528B" w:rsidRDefault="0058029B" w:rsidP="007543A3">
            <w:pPr>
              <w:jc w:val="center"/>
              <w:rPr>
                <w:rFonts w:ascii="Times New Roman" w:hAnsi="Times New Roman" w:cs="Times New Roman"/>
                <w:i/>
                <w:sz w:val="22"/>
                <w:szCs w:val="22"/>
              </w:rPr>
            </w:pPr>
          </w:p>
        </w:tc>
        <w:tc>
          <w:tcPr>
            <w:tcW w:w="799" w:type="dxa"/>
            <w:tcBorders>
              <w:top w:val="single" w:sz="12" w:space="0" w:color="auto"/>
              <w:left w:val="nil"/>
              <w:bottom w:val="nil"/>
              <w:right w:val="nil"/>
            </w:tcBorders>
            <w:tcMar>
              <w:left w:w="57" w:type="dxa"/>
              <w:right w:w="57" w:type="dxa"/>
            </w:tcMar>
          </w:tcPr>
          <w:p w14:paraId="17DFCEC7"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798" w:type="dxa"/>
            <w:tcBorders>
              <w:top w:val="single" w:sz="12" w:space="0" w:color="auto"/>
              <w:left w:val="nil"/>
              <w:bottom w:val="nil"/>
              <w:right w:val="nil"/>
            </w:tcBorders>
          </w:tcPr>
          <w:p w14:paraId="000C6776"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1000" w:type="dxa"/>
            <w:tcBorders>
              <w:top w:val="single" w:sz="12" w:space="0" w:color="auto"/>
              <w:left w:val="nil"/>
              <w:bottom w:val="nil"/>
              <w:right w:val="nil"/>
            </w:tcBorders>
          </w:tcPr>
          <w:p w14:paraId="76E9D20F"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596" w:type="dxa"/>
            <w:tcBorders>
              <w:top w:val="single" w:sz="12" w:space="0" w:color="auto"/>
              <w:left w:val="nil"/>
              <w:bottom w:val="nil"/>
              <w:right w:val="nil"/>
            </w:tcBorders>
          </w:tcPr>
          <w:p w14:paraId="032C9280" w14:textId="77777777" w:rsidR="0058029B" w:rsidRPr="00F3528B" w:rsidRDefault="0058029B" w:rsidP="007543A3">
            <w:pPr>
              <w:jc w:val="center"/>
              <w:rPr>
                <w:rFonts w:ascii="Times New Roman" w:hAnsi="Times New Roman" w:cs="Times New Roman"/>
                <w:color w:val="000000" w:themeColor="text1"/>
                <w:sz w:val="22"/>
                <w:szCs w:val="22"/>
              </w:rPr>
            </w:pPr>
          </w:p>
        </w:tc>
        <w:tc>
          <w:tcPr>
            <w:tcW w:w="798" w:type="dxa"/>
            <w:tcBorders>
              <w:top w:val="single" w:sz="12" w:space="0" w:color="auto"/>
              <w:left w:val="nil"/>
              <w:bottom w:val="nil"/>
              <w:right w:val="nil"/>
            </w:tcBorders>
          </w:tcPr>
          <w:p w14:paraId="5FFCDBCA" w14:textId="77777777" w:rsidR="0058029B" w:rsidRPr="00F3528B" w:rsidRDefault="0058029B" w:rsidP="007543A3">
            <w:pPr>
              <w:jc w:val="center"/>
              <w:rPr>
                <w:rFonts w:ascii="Times New Roman" w:hAnsi="Times New Roman" w:cs="Times New Roman"/>
                <w:i/>
                <w:sz w:val="22"/>
                <w:szCs w:val="22"/>
              </w:rPr>
            </w:pPr>
          </w:p>
        </w:tc>
        <w:tc>
          <w:tcPr>
            <w:tcW w:w="799" w:type="dxa"/>
            <w:tcBorders>
              <w:top w:val="single" w:sz="12" w:space="0" w:color="auto"/>
              <w:left w:val="nil"/>
              <w:bottom w:val="nil"/>
              <w:right w:val="nil"/>
            </w:tcBorders>
          </w:tcPr>
          <w:p w14:paraId="0288C36F" w14:textId="77777777" w:rsidR="0058029B" w:rsidRPr="00F3528B" w:rsidRDefault="0058029B" w:rsidP="007543A3">
            <w:pPr>
              <w:jc w:val="center"/>
              <w:rPr>
                <w:rFonts w:ascii="Times New Roman" w:hAnsi="Times New Roman" w:cs="Times New Roman"/>
                <w:i/>
                <w:color w:val="000000" w:themeColor="text1"/>
                <w:sz w:val="22"/>
                <w:szCs w:val="22"/>
              </w:rPr>
            </w:pPr>
          </w:p>
        </w:tc>
      </w:tr>
      <w:tr w:rsidR="0058029B" w:rsidRPr="00F3528B" w14:paraId="792F123C" w14:textId="77777777" w:rsidTr="007543A3">
        <w:tc>
          <w:tcPr>
            <w:tcW w:w="2184" w:type="dxa"/>
            <w:tcBorders>
              <w:top w:val="nil"/>
              <w:left w:val="nil"/>
              <w:bottom w:val="nil"/>
              <w:right w:val="nil"/>
            </w:tcBorders>
            <w:tcMar>
              <w:left w:w="57" w:type="dxa"/>
              <w:right w:w="57" w:type="dxa"/>
            </w:tcMar>
          </w:tcPr>
          <w:p w14:paraId="4095F3FC"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Passion</w:t>
            </w:r>
          </w:p>
        </w:tc>
        <w:tc>
          <w:tcPr>
            <w:tcW w:w="594" w:type="dxa"/>
            <w:tcBorders>
              <w:top w:val="nil"/>
              <w:left w:val="nil"/>
              <w:bottom w:val="nil"/>
              <w:right w:val="nil"/>
            </w:tcBorders>
            <w:tcMar>
              <w:left w:w="57" w:type="dxa"/>
              <w:right w:w="57" w:type="dxa"/>
            </w:tcMar>
          </w:tcPr>
          <w:p w14:paraId="53BDE788"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.05</w:t>
            </w:r>
          </w:p>
        </w:tc>
        <w:tc>
          <w:tcPr>
            <w:tcW w:w="1107" w:type="dxa"/>
            <w:tcBorders>
              <w:top w:val="nil"/>
              <w:left w:val="nil"/>
              <w:bottom w:val="nil"/>
              <w:right w:val="nil"/>
            </w:tcBorders>
            <w:tcMar>
              <w:left w:w="57" w:type="dxa"/>
              <w:right w:w="57" w:type="dxa"/>
            </w:tcMar>
          </w:tcPr>
          <w:p w14:paraId="37683635"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–.16, .25</w:t>
            </w:r>
          </w:p>
        </w:tc>
        <w:tc>
          <w:tcPr>
            <w:tcW w:w="693" w:type="dxa"/>
            <w:tcBorders>
              <w:top w:val="nil"/>
              <w:left w:val="nil"/>
              <w:bottom w:val="nil"/>
              <w:right w:val="nil"/>
            </w:tcBorders>
            <w:tcMar>
              <w:left w:w="57" w:type="dxa"/>
              <w:right w:w="57" w:type="dxa"/>
            </w:tcMar>
          </w:tcPr>
          <w:p w14:paraId="33F45503"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.10</w:t>
            </w:r>
          </w:p>
        </w:tc>
        <w:tc>
          <w:tcPr>
            <w:tcW w:w="798" w:type="dxa"/>
            <w:tcBorders>
              <w:top w:val="nil"/>
              <w:left w:val="nil"/>
              <w:bottom w:val="nil"/>
              <w:right w:val="nil"/>
            </w:tcBorders>
            <w:tcMar>
              <w:left w:w="57" w:type="dxa"/>
              <w:right w:w="57" w:type="dxa"/>
            </w:tcMar>
          </w:tcPr>
          <w:p w14:paraId="3F6E320D"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.05</w:t>
            </w:r>
          </w:p>
        </w:tc>
        <w:tc>
          <w:tcPr>
            <w:tcW w:w="799" w:type="dxa"/>
            <w:tcBorders>
              <w:top w:val="nil"/>
              <w:left w:val="nil"/>
              <w:bottom w:val="nil"/>
              <w:right w:val="nil"/>
            </w:tcBorders>
            <w:tcMar>
              <w:left w:w="57" w:type="dxa"/>
              <w:right w:w="57" w:type="dxa"/>
            </w:tcMar>
          </w:tcPr>
          <w:p w14:paraId="0182EE06" w14:textId="77777777" w:rsidR="0058029B" w:rsidRPr="00C5757B"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r w:rsidRPr="00C5757B">
              <w:rPr>
                <w:rFonts w:ascii="Times New Roman" w:hAnsi="Times New Roman" w:cs="Times New Roman"/>
                <w:color w:val="000000" w:themeColor="text1"/>
                <w:sz w:val="22"/>
                <w:szCs w:val="22"/>
              </w:rPr>
              <w:t>.46</w:t>
            </w:r>
          </w:p>
        </w:tc>
        <w:tc>
          <w:tcPr>
            <w:tcW w:w="686" w:type="dxa"/>
            <w:tcBorders>
              <w:top w:val="nil"/>
              <w:left w:val="nil"/>
              <w:bottom w:val="nil"/>
              <w:right w:val="nil"/>
            </w:tcBorders>
            <w:tcMar>
              <w:left w:w="57" w:type="dxa"/>
              <w:right w:w="57" w:type="dxa"/>
            </w:tcMar>
          </w:tcPr>
          <w:p w14:paraId="16F212BB"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.02</w:t>
            </w:r>
          </w:p>
        </w:tc>
        <w:tc>
          <w:tcPr>
            <w:tcW w:w="1077" w:type="dxa"/>
            <w:tcBorders>
              <w:top w:val="nil"/>
              <w:left w:val="nil"/>
              <w:bottom w:val="nil"/>
              <w:right w:val="nil"/>
            </w:tcBorders>
            <w:tcMar>
              <w:left w:w="57" w:type="dxa"/>
              <w:right w:w="57" w:type="dxa"/>
            </w:tcMar>
          </w:tcPr>
          <w:p w14:paraId="5FC54C66"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–.19, .22</w:t>
            </w:r>
          </w:p>
        </w:tc>
        <w:tc>
          <w:tcPr>
            <w:tcW w:w="631" w:type="dxa"/>
            <w:tcBorders>
              <w:top w:val="nil"/>
              <w:left w:val="nil"/>
              <w:bottom w:val="nil"/>
              <w:right w:val="nil"/>
            </w:tcBorders>
            <w:tcMar>
              <w:left w:w="57" w:type="dxa"/>
              <w:right w:w="57" w:type="dxa"/>
            </w:tcMar>
          </w:tcPr>
          <w:p w14:paraId="2F10E0CD"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.11</w:t>
            </w:r>
          </w:p>
        </w:tc>
        <w:tc>
          <w:tcPr>
            <w:tcW w:w="798" w:type="dxa"/>
            <w:tcBorders>
              <w:top w:val="nil"/>
              <w:left w:val="nil"/>
              <w:bottom w:val="nil"/>
              <w:right w:val="nil"/>
            </w:tcBorders>
            <w:tcMar>
              <w:left w:w="57" w:type="dxa"/>
              <w:right w:w="57" w:type="dxa"/>
            </w:tcMar>
          </w:tcPr>
          <w:p w14:paraId="358CDE4F"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.02</w:t>
            </w:r>
          </w:p>
        </w:tc>
        <w:tc>
          <w:tcPr>
            <w:tcW w:w="799" w:type="dxa"/>
            <w:tcBorders>
              <w:top w:val="nil"/>
              <w:left w:val="nil"/>
              <w:bottom w:val="nil"/>
              <w:right w:val="nil"/>
            </w:tcBorders>
            <w:tcMar>
              <w:left w:w="57" w:type="dxa"/>
              <w:right w:w="57" w:type="dxa"/>
            </w:tcMar>
          </w:tcPr>
          <w:p w14:paraId="78393B43" w14:textId="77777777" w:rsidR="0058029B" w:rsidRPr="00C5757B"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r w:rsidRPr="00C5757B">
              <w:rPr>
                <w:rFonts w:ascii="Times New Roman" w:hAnsi="Times New Roman" w:cs="Times New Roman"/>
                <w:color w:val="000000" w:themeColor="text1"/>
                <w:sz w:val="22"/>
                <w:szCs w:val="22"/>
              </w:rPr>
              <w:t>.16</w:t>
            </w:r>
          </w:p>
        </w:tc>
        <w:tc>
          <w:tcPr>
            <w:tcW w:w="798" w:type="dxa"/>
            <w:tcBorders>
              <w:top w:val="nil"/>
              <w:left w:val="nil"/>
              <w:bottom w:val="nil"/>
              <w:right w:val="nil"/>
            </w:tcBorders>
          </w:tcPr>
          <w:p w14:paraId="46A36CE1"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–.01</w:t>
            </w:r>
          </w:p>
        </w:tc>
        <w:tc>
          <w:tcPr>
            <w:tcW w:w="1000" w:type="dxa"/>
            <w:tcBorders>
              <w:top w:val="nil"/>
              <w:left w:val="nil"/>
              <w:bottom w:val="nil"/>
              <w:right w:val="nil"/>
            </w:tcBorders>
          </w:tcPr>
          <w:p w14:paraId="0694D12D"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–.24, .19</w:t>
            </w:r>
          </w:p>
        </w:tc>
        <w:tc>
          <w:tcPr>
            <w:tcW w:w="596" w:type="dxa"/>
            <w:tcBorders>
              <w:top w:val="nil"/>
              <w:left w:val="nil"/>
              <w:bottom w:val="nil"/>
              <w:right w:val="nil"/>
            </w:tcBorders>
          </w:tcPr>
          <w:p w14:paraId="1629723C"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.11</w:t>
            </w:r>
          </w:p>
        </w:tc>
        <w:tc>
          <w:tcPr>
            <w:tcW w:w="798" w:type="dxa"/>
            <w:tcBorders>
              <w:top w:val="nil"/>
              <w:left w:val="nil"/>
              <w:bottom w:val="nil"/>
              <w:right w:val="nil"/>
            </w:tcBorders>
          </w:tcPr>
          <w:p w14:paraId="4F1014D4"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–.02</w:t>
            </w:r>
          </w:p>
        </w:tc>
        <w:tc>
          <w:tcPr>
            <w:tcW w:w="799" w:type="dxa"/>
            <w:tcBorders>
              <w:top w:val="nil"/>
              <w:left w:val="nil"/>
              <w:bottom w:val="nil"/>
              <w:right w:val="nil"/>
            </w:tcBorders>
          </w:tcPr>
          <w:p w14:paraId="36FBE939" w14:textId="77777777" w:rsidR="0058029B" w:rsidRPr="00C5757B"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w:t>
            </w:r>
            <w:r w:rsidRPr="00C5757B">
              <w:rPr>
                <w:rFonts w:ascii="Times New Roman" w:hAnsi="Times New Roman" w:cs="Times New Roman"/>
                <w:color w:val="000000" w:themeColor="text1"/>
                <w:sz w:val="22"/>
                <w:szCs w:val="22"/>
              </w:rPr>
              <w:t>.21</w:t>
            </w:r>
          </w:p>
        </w:tc>
      </w:tr>
      <w:tr w:rsidR="0058029B" w:rsidRPr="00F3528B" w14:paraId="66D853D2" w14:textId="77777777" w:rsidTr="007543A3">
        <w:tc>
          <w:tcPr>
            <w:tcW w:w="2184" w:type="dxa"/>
            <w:tcBorders>
              <w:top w:val="nil"/>
              <w:left w:val="nil"/>
              <w:bottom w:val="nil"/>
              <w:right w:val="nil"/>
            </w:tcBorders>
            <w:tcMar>
              <w:left w:w="57" w:type="dxa"/>
              <w:right w:w="57" w:type="dxa"/>
            </w:tcMar>
          </w:tcPr>
          <w:p w14:paraId="1DDB8288"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Stage of Competition</w:t>
            </w:r>
          </w:p>
        </w:tc>
        <w:tc>
          <w:tcPr>
            <w:tcW w:w="594" w:type="dxa"/>
            <w:tcBorders>
              <w:top w:val="nil"/>
              <w:left w:val="nil"/>
              <w:bottom w:val="nil"/>
              <w:right w:val="nil"/>
            </w:tcBorders>
            <w:tcMar>
              <w:left w:w="57" w:type="dxa"/>
              <w:right w:w="57" w:type="dxa"/>
            </w:tcMar>
          </w:tcPr>
          <w:p w14:paraId="092B6344" w14:textId="77777777" w:rsidR="0058029B" w:rsidRPr="00C5757B" w:rsidRDefault="0058029B" w:rsidP="007543A3">
            <w:pPr>
              <w:jc w:val="center"/>
              <w:rPr>
                <w:rFonts w:ascii="Times New Roman" w:hAnsi="Times New Roman" w:cs="Times New Roman"/>
                <w:color w:val="000000" w:themeColor="text1"/>
                <w:sz w:val="22"/>
                <w:szCs w:val="22"/>
              </w:rPr>
            </w:pPr>
          </w:p>
        </w:tc>
        <w:tc>
          <w:tcPr>
            <w:tcW w:w="1107" w:type="dxa"/>
            <w:tcBorders>
              <w:top w:val="nil"/>
              <w:left w:val="nil"/>
              <w:bottom w:val="nil"/>
              <w:right w:val="nil"/>
            </w:tcBorders>
            <w:tcMar>
              <w:left w:w="57" w:type="dxa"/>
              <w:right w:w="57" w:type="dxa"/>
            </w:tcMar>
          </w:tcPr>
          <w:p w14:paraId="608BE298" w14:textId="77777777" w:rsidR="0058029B" w:rsidRPr="00C5757B" w:rsidRDefault="0058029B" w:rsidP="007543A3">
            <w:pPr>
              <w:jc w:val="center"/>
              <w:rPr>
                <w:rFonts w:ascii="Times New Roman" w:hAnsi="Times New Roman" w:cs="Times New Roman"/>
                <w:color w:val="000000" w:themeColor="text1"/>
                <w:sz w:val="22"/>
                <w:szCs w:val="22"/>
              </w:rPr>
            </w:pPr>
          </w:p>
        </w:tc>
        <w:tc>
          <w:tcPr>
            <w:tcW w:w="693" w:type="dxa"/>
            <w:tcBorders>
              <w:top w:val="nil"/>
              <w:left w:val="nil"/>
              <w:bottom w:val="nil"/>
              <w:right w:val="nil"/>
            </w:tcBorders>
            <w:tcMar>
              <w:left w:w="57" w:type="dxa"/>
              <w:right w:w="57" w:type="dxa"/>
            </w:tcMar>
          </w:tcPr>
          <w:p w14:paraId="7180D894"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77018D2A"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11917793" w14:textId="77777777" w:rsidR="0058029B" w:rsidRPr="00C5757B" w:rsidRDefault="0058029B" w:rsidP="007543A3">
            <w:pPr>
              <w:jc w:val="center"/>
              <w:rPr>
                <w:rFonts w:ascii="Times New Roman" w:hAnsi="Times New Roman" w:cs="Times New Roman"/>
                <w:color w:val="000000" w:themeColor="text1"/>
                <w:sz w:val="22"/>
                <w:szCs w:val="22"/>
              </w:rPr>
            </w:pPr>
          </w:p>
        </w:tc>
        <w:tc>
          <w:tcPr>
            <w:tcW w:w="686" w:type="dxa"/>
            <w:tcBorders>
              <w:top w:val="nil"/>
              <w:left w:val="nil"/>
              <w:bottom w:val="nil"/>
              <w:right w:val="nil"/>
            </w:tcBorders>
            <w:tcMar>
              <w:left w:w="57" w:type="dxa"/>
              <w:right w:w="57" w:type="dxa"/>
            </w:tcMar>
          </w:tcPr>
          <w:p w14:paraId="14A50ADC"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.15</w:t>
            </w:r>
          </w:p>
        </w:tc>
        <w:tc>
          <w:tcPr>
            <w:tcW w:w="1077" w:type="dxa"/>
            <w:tcBorders>
              <w:top w:val="nil"/>
              <w:left w:val="nil"/>
              <w:bottom w:val="nil"/>
              <w:right w:val="nil"/>
            </w:tcBorders>
            <w:tcMar>
              <w:left w:w="57" w:type="dxa"/>
              <w:right w:w="57" w:type="dxa"/>
            </w:tcMar>
          </w:tcPr>
          <w:p w14:paraId="1A9E6634"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–.05, .36</w:t>
            </w:r>
          </w:p>
        </w:tc>
        <w:tc>
          <w:tcPr>
            <w:tcW w:w="631" w:type="dxa"/>
            <w:tcBorders>
              <w:top w:val="nil"/>
              <w:left w:val="nil"/>
              <w:bottom w:val="nil"/>
              <w:right w:val="nil"/>
            </w:tcBorders>
            <w:tcMar>
              <w:left w:w="57" w:type="dxa"/>
              <w:right w:w="57" w:type="dxa"/>
            </w:tcMar>
          </w:tcPr>
          <w:p w14:paraId="49C388EB"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.11</w:t>
            </w:r>
          </w:p>
        </w:tc>
        <w:tc>
          <w:tcPr>
            <w:tcW w:w="798" w:type="dxa"/>
            <w:tcBorders>
              <w:top w:val="nil"/>
              <w:left w:val="nil"/>
              <w:bottom w:val="nil"/>
              <w:right w:val="nil"/>
            </w:tcBorders>
            <w:tcMar>
              <w:left w:w="57" w:type="dxa"/>
              <w:right w:w="57" w:type="dxa"/>
            </w:tcMar>
          </w:tcPr>
          <w:p w14:paraId="6D6889C4"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.15</w:t>
            </w:r>
          </w:p>
        </w:tc>
        <w:tc>
          <w:tcPr>
            <w:tcW w:w="799" w:type="dxa"/>
            <w:tcBorders>
              <w:top w:val="nil"/>
              <w:left w:val="nil"/>
              <w:bottom w:val="nil"/>
              <w:right w:val="nil"/>
            </w:tcBorders>
            <w:tcMar>
              <w:left w:w="57" w:type="dxa"/>
              <w:right w:w="57" w:type="dxa"/>
            </w:tcMar>
          </w:tcPr>
          <w:p w14:paraId="5E7A21B5"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1.46</w:t>
            </w:r>
          </w:p>
        </w:tc>
        <w:tc>
          <w:tcPr>
            <w:tcW w:w="798" w:type="dxa"/>
            <w:tcBorders>
              <w:top w:val="nil"/>
              <w:left w:val="nil"/>
              <w:bottom w:val="nil"/>
              <w:right w:val="nil"/>
            </w:tcBorders>
          </w:tcPr>
          <w:p w14:paraId="0E6C0030"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.14</w:t>
            </w:r>
          </w:p>
        </w:tc>
        <w:tc>
          <w:tcPr>
            <w:tcW w:w="1000" w:type="dxa"/>
            <w:tcBorders>
              <w:top w:val="nil"/>
              <w:left w:val="nil"/>
              <w:bottom w:val="nil"/>
              <w:right w:val="nil"/>
            </w:tcBorders>
          </w:tcPr>
          <w:p w14:paraId="604FE656"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–.07, .35</w:t>
            </w:r>
          </w:p>
        </w:tc>
        <w:tc>
          <w:tcPr>
            <w:tcW w:w="596" w:type="dxa"/>
            <w:tcBorders>
              <w:top w:val="nil"/>
              <w:left w:val="nil"/>
              <w:bottom w:val="nil"/>
              <w:right w:val="nil"/>
            </w:tcBorders>
          </w:tcPr>
          <w:p w14:paraId="74445438"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.11</w:t>
            </w:r>
          </w:p>
        </w:tc>
        <w:tc>
          <w:tcPr>
            <w:tcW w:w="798" w:type="dxa"/>
            <w:tcBorders>
              <w:top w:val="nil"/>
              <w:left w:val="nil"/>
              <w:bottom w:val="nil"/>
              <w:right w:val="nil"/>
            </w:tcBorders>
          </w:tcPr>
          <w:p w14:paraId="7C5FE685"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.13</w:t>
            </w:r>
          </w:p>
        </w:tc>
        <w:tc>
          <w:tcPr>
            <w:tcW w:w="799" w:type="dxa"/>
            <w:tcBorders>
              <w:top w:val="nil"/>
              <w:left w:val="nil"/>
              <w:bottom w:val="nil"/>
              <w:right w:val="nil"/>
            </w:tcBorders>
          </w:tcPr>
          <w:p w14:paraId="061B7807"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1.31</w:t>
            </w:r>
          </w:p>
        </w:tc>
      </w:tr>
      <w:tr w:rsidR="0058029B" w:rsidRPr="00F3528B" w14:paraId="1BF759F1" w14:textId="77777777" w:rsidTr="007543A3">
        <w:tc>
          <w:tcPr>
            <w:tcW w:w="2184" w:type="dxa"/>
            <w:tcBorders>
              <w:top w:val="nil"/>
              <w:left w:val="nil"/>
              <w:bottom w:val="nil"/>
              <w:right w:val="nil"/>
            </w:tcBorders>
            <w:tcMar>
              <w:left w:w="57" w:type="dxa"/>
              <w:right w:w="57" w:type="dxa"/>
            </w:tcMar>
          </w:tcPr>
          <w:p w14:paraId="141490BC"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Passion </w:t>
            </w:r>
            <w:r w:rsidRPr="00F3528B">
              <w:rPr>
                <w:rFonts w:ascii="Arial" w:hAnsi="Arial" w:cs="Arial"/>
                <w:color w:val="000000" w:themeColor="text1"/>
                <w:sz w:val="22"/>
                <w:szCs w:val="22"/>
              </w:rPr>
              <w:t>X</w:t>
            </w:r>
            <w:r>
              <w:rPr>
                <w:rFonts w:ascii="Times New Roman" w:hAnsi="Times New Roman" w:cs="Times New Roman"/>
                <w:color w:val="000000" w:themeColor="text1"/>
                <w:sz w:val="22"/>
                <w:szCs w:val="22"/>
              </w:rPr>
              <w:t xml:space="preserve"> Stage of Competition</w:t>
            </w:r>
          </w:p>
        </w:tc>
        <w:tc>
          <w:tcPr>
            <w:tcW w:w="594" w:type="dxa"/>
            <w:tcBorders>
              <w:top w:val="nil"/>
              <w:left w:val="nil"/>
              <w:bottom w:val="nil"/>
              <w:right w:val="nil"/>
            </w:tcBorders>
            <w:tcMar>
              <w:left w:w="57" w:type="dxa"/>
              <w:right w:w="57" w:type="dxa"/>
            </w:tcMar>
          </w:tcPr>
          <w:p w14:paraId="74012FEB" w14:textId="77777777" w:rsidR="0058029B" w:rsidRPr="00C5757B" w:rsidRDefault="0058029B" w:rsidP="007543A3">
            <w:pPr>
              <w:jc w:val="center"/>
              <w:rPr>
                <w:rFonts w:ascii="Times New Roman" w:hAnsi="Times New Roman" w:cs="Times New Roman"/>
                <w:color w:val="000000" w:themeColor="text1"/>
                <w:sz w:val="22"/>
                <w:szCs w:val="22"/>
              </w:rPr>
            </w:pPr>
          </w:p>
        </w:tc>
        <w:tc>
          <w:tcPr>
            <w:tcW w:w="1107" w:type="dxa"/>
            <w:tcBorders>
              <w:top w:val="nil"/>
              <w:left w:val="nil"/>
              <w:bottom w:val="nil"/>
              <w:right w:val="nil"/>
            </w:tcBorders>
            <w:tcMar>
              <w:left w:w="57" w:type="dxa"/>
              <w:right w:w="57" w:type="dxa"/>
            </w:tcMar>
          </w:tcPr>
          <w:p w14:paraId="6C985057" w14:textId="77777777" w:rsidR="0058029B" w:rsidRPr="00C5757B" w:rsidRDefault="0058029B" w:rsidP="007543A3">
            <w:pPr>
              <w:jc w:val="center"/>
              <w:rPr>
                <w:rFonts w:ascii="Times New Roman" w:hAnsi="Times New Roman" w:cs="Times New Roman"/>
                <w:color w:val="000000" w:themeColor="text1"/>
                <w:sz w:val="22"/>
                <w:szCs w:val="22"/>
              </w:rPr>
            </w:pPr>
          </w:p>
        </w:tc>
        <w:tc>
          <w:tcPr>
            <w:tcW w:w="693" w:type="dxa"/>
            <w:tcBorders>
              <w:top w:val="nil"/>
              <w:left w:val="nil"/>
              <w:bottom w:val="nil"/>
              <w:right w:val="nil"/>
            </w:tcBorders>
            <w:tcMar>
              <w:left w:w="57" w:type="dxa"/>
              <w:right w:w="57" w:type="dxa"/>
            </w:tcMar>
          </w:tcPr>
          <w:p w14:paraId="2A4F111E"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36507AF3"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488987F4" w14:textId="77777777" w:rsidR="0058029B" w:rsidRPr="00C5757B" w:rsidRDefault="0058029B" w:rsidP="007543A3">
            <w:pPr>
              <w:jc w:val="center"/>
              <w:rPr>
                <w:rFonts w:ascii="Times New Roman" w:hAnsi="Times New Roman" w:cs="Times New Roman"/>
                <w:color w:val="000000" w:themeColor="text1"/>
                <w:sz w:val="22"/>
                <w:szCs w:val="22"/>
              </w:rPr>
            </w:pPr>
          </w:p>
        </w:tc>
        <w:tc>
          <w:tcPr>
            <w:tcW w:w="686" w:type="dxa"/>
            <w:tcBorders>
              <w:top w:val="nil"/>
              <w:left w:val="nil"/>
              <w:bottom w:val="nil"/>
              <w:right w:val="nil"/>
            </w:tcBorders>
            <w:tcMar>
              <w:left w:w="57" w:type="dxa"/>
              <w:right w:w="57" w:type="dxa"/>
            </w:tcMar>
          </w:tcPr>
          <w:p w14:paraId="5F318703" w14:textId="77777777" w:rsidR="0058029B" w:rsidRPr="00C5757B" w:rsidRDefault="0058029B" w:rsidP="007543A3">
            <w:pPr>
              <w:jc w:val="center"/>
              <w:rPr>
                <w:rFonts w:ascii="Times New Roman" w:hAnsi="Times New Roman" w:cs="Times New Roman"/>
                <w:color w:val="000000" w:themeColor="text1"/>
                <w:sz w:val="22"/>
                <w:szCs w:val="22"/>
              </w:rPr>
            </w:pPr>
          </w:p>
        </w:tc>
        <w:tc>
          <w:tcPr>
            <w:tcW w:w="1077" w:type="dxa"/>
            <w:tcBorders>
              <w:top w:val="nil"/>
              <w:left w:val="nil"/>
              <w:bottom w:val="nil"/>
              <w:right w:val="nil"/>
            </w:tcBorders>
            <w:tcMar>
              <w:left w:w="57" w:type="dxa"/>
              <w:right w:w="57" w:type="dxa"/>
            </w:tcMar>
          </w:tcPr>
          <w:p w14:paraId="0A156319" w14:textId="77777777" w:rsidR="0058029B" w:rsidRPr="00C5757B" w:rsidRDefault="0058029B" w:rsidP="007543A3">
            <w:pPr>
              <w:jc w:val="center"/>
              <w:rPr>
                <w:rFonts w:ascii="Times New Roman" w:hAnsi="Times New Roman" w:cs="Times New Roman"/>
                <w:color w:val="000000" w:themeColor="text1"/>
                <w:sz w:val="22"/>
                <w:szCs w:val="22"/>
              </w:rPr>
            </w:pPr>
          </w:p>
        </w:tc>
        <w:tc>
          <w:tcPr>
            <w:tcW w:w="631" w:type="dxa"/>
            <w:tcBorders>
              <w:top w:val="nil"/>
              <w:left w:val="nil"/>
              <w:bottom w:val="nil"/>
              <w:right w:val="nil"/>
            </w:tcBorders>
            <w:tcMar>
              <w:left w:w="57" w:type="dxa"/>
              <w:right w:w="57" w:type="dxa"/>
            </w:tcMar>
          </w:tcPr>
          <w:p w14:paraId="718763DC"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720EEE72"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41DE919C"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Pr>
          <w:p w14:paraId="1284F3CD"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.14</w:t>
            </w:r>
          </w:p>
        </w:tc>
        <w:tc>
          <w:tcPr>
            <w:tcW w:w="1000" w:type="dxa"/>
            <w:tcBorders>
              <w:top w:val="nil"/>
              <w:left w:val="nil"/>
              <w:bottom w:val="nil"/>
              <w:right w:val="nil"/>
            </w:tcBorders>
          </w:tcPr>
          <w:p w14:paraId="1189C90E"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–.06, .33</w:t>
            </w:r>
          </w:p>
        </w:tc>
        <w:tc>
          <w:tcPr>
            <w:tcW w:w="596" w:type="dxa"/>
            <w:tcBorders>
              <w:top w:val="nil"/>
              <w:left w:val="nil"/>
              <w:bottom w:val="nil"/>
              <w:right w:val="nil"/>
            </w:tcBorders>
          </w:tcPr>
          <w:p w14:paraId="6DF2DFCC"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.10</w:t>
            </w:r>
          </w:p>
        </w:tc>
        <w:tc>
          <w:tcPr>
            <w:tcW w:w="798" w:type="dxa"/>
            <w:tcBorders>
              <w:top w:val="nil"/>
              <w:left w:val="nil"/>
              <w:bottom w:val="nil"/>
              <w:right w:val="nil"/>
            </w:tcBorders>
          </w:tcPr>
          <w:p w14:paraId="19807A6A"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.15</w:t>
            </w:r>
          </w:p>
        </w:tc>
        <w:tc>
          <w:tcPr>
            <w:tcW w:w="799" w:type="dxa"/>
            <w:tcBorders>
              <w:top w:val="nil"/>
              <w:left w:val="nil"/>
              <w:bottom w:val="nil"/>
              <w:right w:val="nil"/>
            </w:tcBorders>
          </w:tcPr>
          <w:p w14:paraId="70E4FE29"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1.40</w:t>
            </w:r>
          </w:p>
        </w:tc>
      </w:tr>
      <w:tr w:rsidR="0058029B" w:rsidRPr="00F3528B" w14:paraId="5BD7DEE0" w14:textId="77777777" w:rsidTr="007543A3">
        <w:tc>
          <w:tcPr>
            <w:tcW w:w="2184" w:type="dxa"/>
            <w:tcBorders>
              <w:top w:val="nil"/>
              <w:left w:val="nil"/>
              <w:bottom w:val="nil"/>
              <w:right w:val="nil"/>
            </w:tcBorders>
            <w:tcMar>
              <w:left w:w="57" w:type="dxa"/>
              <w:right w:w="57" w:type="dxa"/>
            </w:tcMar>
          </w:tcPr>
          <w:p w14:paraId="7B422D84" w14:textId="77777777" w:rsidR="0058029B" w:rsidRPr="00F3528B" w:rsidRDefault="0058029B" w:rsidP="007543A3">
            <w:pPr>
              <w:rPr>
                <w:rFonts w:ascii="Times New Roman" w:hAnsi="Times New Roman" w:cs="Times New Roman"/>
                <w:color w:val="000000" w:themeColor="text1"/>
                <w:sz w:val="22"/>
                <w:szCs w:val="22"/>
              </w:rPr>
            </w:pPr>
            <w:r w:rsidRPr="00F3528B">
              <w:rPr>
                <w:rFonts w:ascii="Times New Roman" w:hAnsi="Times New Roman" w:cs="Times New Roman"/>
                <w:i/>
                <w:sz w:val="22"/>
                <w:szCs w:val="22"/>
              </w:rPr>
              <w:t>R</w:t>
            </w:r>
            <w:r w:rsidRPr="00F3528B">
              <w:rPr>
                <w:rFonts w:ascii="Times New Roman" w:hAnsi="Times New Roman" w:cs="Times New Roman"/>
                <w:i/>
                <w:sz w:val="22"/>
                <w:szCs w:val="22"/>
                <w:vertAlign w:val="superscript"/>
              </w:rPr>
              <w:t>2</w:t>
            </w:r>
          </w:p>
        </w:tc>
        <w:tc>
          <w:tcPr>
            <w:tcW w:w="594" w:type="dxa"/>
            <w:tcBorders>
              <w:top w:val="nil"/>
              <w:left w:val="nil"/>
              <w:bottom w:val="nil"/>
              <w:right w:val="nil"/>
            </w:tcBorders>
            <w:tcMar>
              <w:left w:w="57" w:type="dxa"/>
              <w:right w:w="57" w:type="dxa"/>
            </w:tcMar>
          </w:tcPr>
          <w:p w14:paraId="34D91F49" w14:textId="77777777" w:rsidR="0058029B" w:rsidRPr="00C5757B" w:rsidRDefault="0058029B" w:rsidP="007543A3">
            <w:pPr>
              <w:jc w:val="center"/>
              <w:rPr>
                <w:rFonts w:ascii="Times New Roman" w:hAnsi="Times New Roman" w:cs="Times New Roman"/>
                <w:color w:val="000000" w:themeColor="text1"/>
                <w:sz w:val="22"/>
                <w:szCs w:val="22"/>
              </w:rPr>
            </w:pPr>
          </w:p>
        </w:tc>
        <w:tc>
          <w:tcPr>
            <w:tcW w:w="1107" w:type="dxa"/>
            <w:tcBorders>
              <w:top w:val="nil"/>
              <w:left w:val="nil"/>
              <w:bottom w:val="nil"/>
              <w:right w:val="nil"/>
            </w:tcBorders>
            <w:tcMar>
              <w:left w:w="57" w:type="dxa"/>
              <w:right w:w="57" w:type="dxa"/>
            </w:tcMar>
          </w:tcPr>
          <w:p w14:paraId="0891F097" w14:textId="77777777" w:rsidR="0058029B" w:rsidRPr="00C5757B" w:rsidRDefault="0058029B" w:rsidP="007543A3">
            <w:pPr>
              <w:jc w:val="center"/>
              <w:rPr>
                <w:rFonts w:ascii="Times New Roman" w:hAnsi="Times New Roman" w:cs="Times New Roman"/>
                <w:color w:val="000000" w:themeColor="text1"/>
                <w:sz w:val="22"/>
                <w:szCs w:val="22"/>
              </w:rPr>
            </w:pPr>
          </w:p>
        </w:tc>
        <w:tc>
          <w:tcPr>
            <w:tcW w:w="693" w:type="dxa"/>
            <w:tcBorders>
              <w:top w:val="nil"/>
              <w:left w:val="nil"/>
              <w:bottom w:val="nil"/>
              <w:right w:val="nil"/>
            </w:tcBorders>
            <w:tcMar>
              <w:left w:w="57" w:type="dxa"/>
              <w:right w:w="57" w:type="dxa"/>
            </w:tcMar>
          </w:tcPr>
          <w:p w14:paraId="61C785C1" w14:textId="77777777" w:rsidR="0058029B" w:rsidRPr="00C5757B" w:rsidRDefault="0058029B" w:rsidP="007543A3">
            <w:pPr>
              <w:jc w:val="center"/>
              <w:rPr>
                <w:rFonts w:ascii="Times New Roman" w:hAnsi="Times New Roman" w:cs="Times New Roman"/>
                <w:color w:val="000000" w:themeColor="text1"/>
                <w:sz w:val="22"/>
                <w:szCs w:val="22"/>
              </w:rPr>
            </w:pPr>
          </w:p>
        </w:tc>
        <w:tc>
          <w:tcPr>
            <w:tcW w:w="1597" w:type="dxa"/>
            <w:gridSpan w:val="2"/>
            <w:tcBorders>
              <w:top w:val="nil"/>
              <w:left w:val="nil"/>
              <w:bottom w:val="nil"/>
              <w:right w:val="nil"/>
            </w:tcBorders>
            <w:tcMar>
              <w:left w:w="57" w:type="dxa"/>
              <w:right w:w="57" w:type="dxa"/>
            </w:tcMar>
          </w:tcPr>
          <w:p w14:paraId="3E632018"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w:t>
            </w:r>
            <w:r>
              <w:rPr>
                <w:rFonts w:ascii="Times New Roman" w:hAnsi="Times New Roman" w:cs="Times New Roman"/>
                <w:i/>
                <w:color w:val="000000" w:themeColor="text1"/>
                <w:sz w:val="22"/>
                <w:szCs w:val="22"/>
              </w:rPr>
              <w:t xml:space="preserve"> </w:t>
            </w:r>
            <w:r w:rsidRPr="00C5757B">
              <w:rPr>
                <w:rFonts w:ascii="Times New Roman" w:hAnsi="Times New Roman" w:cs="Times New Roman"/>
                <w:color w:val="000000" w:themeColor="text1"/>
                <w:sz w:val="22"/>
                <w:szCs w:val="22"/>
              </w:rPr>
              <w:t>(Δ</w:t>
            </w:r>
            <w:r w:rsidRPr="00F3528B">
              <w:rPr>
                <w:rFonts w:ascii="Times New Roman" w:hAnsi="Times New Roman" w:cs="Times New Roman"/>
                <w:i/>
                <w:sz w:val="22"/>
                <w:szCs w:val="22"/>
              </w:rPr>
              <w:t>R</w:t>
            </w:r>
            <w:r w:rsidRPr="00C5757B">
              <w:rPr>
                <w:rFonts w:ascii="Times New Roman" w:hAnsi="Times New Roman" w:cs="Times New Roman"/>
                <w:sz w:val="22"/>
                <w:szCs w:val="22"/>
                <w:vertAlign w:val="superscript"/>
              </w:rPr>
              <w:t>2</w:t>
            </w: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w:t>
            </w:r>
            <w:r w:rsidRPr="00C5757B">
              <w:rPr>
                <w:rFonts w:ascii="Times New Roman" w:hAnsi="Times New Roman" w:cs="Times New Roman"/>
                <w:color w:val="000000" w:themeColor="text1"/>
                <w:sz w:val="22"/>
                <w:szCs w:val="22"/>
              </w:rPr>
              <w:t>)</w:t>
            </w:r>
          </w:p>
        </w:tc>
        <w:tc>
          <w:tcPr>
            <w:tcW w:w="686" w:type="dxa"/>
            <w:tcBorders>
              <w:top w:val="nil"/>
              <w:left w:val="nil"/>
              <w:bottom w:val="nil"/>
              <w:right w:val="nil"/>
            </w:tcBorders>
            <w:tcMar>
              <w:left w:w="57" w:type="dxa"/>
              <w:right w:w="57" w:type="dxa"/>
            </w:tcMar>
          </w:tcPr>
          <w:p w14:paraId="7BD31088" w14:textId="77777777" w:rsidR="0058029B" w:rsidRPr="00C5757B" w:rsidRDefault="0058029B" w:rsidP="007543A3">
            <w:pPr>
              <w:jc w:val="center"/>
              <w:rPr>
                <w:rFonts w:ascii="Times New Roman" w:hAnsi="Times New Roman" w:cs="Times New Roman"/>
                <w:color w:val="000000" w:themeColor="text1"/>
                <w:sz w:val="22"/>
                <w:szCs w:val="22"/>
              </w:rPr>
            </w:pPr>
          </w:p>
        </w:tc>
        <w:tc>
          <w:tcPr>
            <w:tcW w:w="1077" w:type="dxa"/>
            <w:tcBorders>
              <w:top w:val="nil"/>
              <w:left w:val="nil"/>
              <w:bottom w:val="nil"/>
              <w:right w:val="nil"/>
            </w:tcBorders>
            <w:tcMar>
              <w:left w:w="57" w:type="dxa"/>
              <w:right w:w="57" w:type="dxa"/>
            </w:tcMar>
          </w:tcPr>
          <w:p w14:paraId="6B2E2D1C" w14:textId="77777777" w:rsidR="0058029B" w:rsidRPr="00C5757B" w:rsidRDefault="0058029B" w:rsidP="007543A3">
            <w:pPr>
              <w:jc w:val="center"/>
              <w:rPr>
                <w:rFonts w:ascii="Times New Roman" w:hAnsi="Times New Roman" w:cs="Times New Roman"/>
                <w:color w:val="000000" w:themeColor="text1"/>
                <w:sz w:val="22"/>
                <w:szCs w:val="22"/>
              </w:rPr>
            </w:pPr>
          </w:p>
        </w:tc>
        <w:tc>
          <w:tcPr>
            <w:tcW w:w="631" w:type="dxa"/>
            <w:tcBorders>
              <w:top w:val="nil"/>
              <w:left w:val="nil"/>
              <w:bottom w:val="nil"/>
              <w:right w:val="nil"/>
            </w:tcBorders>
            <w:tcMar>
              <w:left w:w="57" w:type="dxa"/>
              <w:right w:w="57" w:type="dxa"/>
            </w:tcMar>
          </w:tcPr>
          <w:p w14:paraId="6585872D" w14:textId="77777777" w:rsidR="0058029B" w:rsidRPr="00C5757B" w:rsidRDefault="0058029B" w:rsidP="007543A3">
            <w:pPr>
              <w:jc w:val="center"/>
              <w:rPr>
                <w:rFonts w:ascii="Times New Roman" w:hAnsi="Times New Roman" w:cs="Times New Roman"/>
                <w:color w:val="000000" w:themeColor="text1"/>
                <w:sz w:val="22"/>
                <w:szCs w:val="22"/>
              </w:rPr>
            </w:pPr>
          </w:p>
        </w:tc>
        <w:tc>
          <w:tcPr>
            <w:tcW w:w="1597" w:type="dxa"/>
            <w:gridSpan w:val="2"/>
            <w:tcBorders>
              <w:top w:val="nil"/>
              <w:left w:val="nil"/>
              <w:bottom w:val="nil"/>
              <w:right w:val="nil"/>
            </w:tcBorders>
            <w:tcMar>
              <w:left w:w="57" w:type="dxa"/>
              <w:right w:w="57" w:type="dxa"/>
            </w:tcMar>
          </w:tcPr>
          <w:p w14:paraId="4E9FBADD"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2</w:t>
            </w:r>
            <w:r>
              <w:rPr>
                <w:rFonts w:ascii="Times New Roman" w:hAnsi="Times New Roman" w:cs="Times New Roman"/>
                <w:i/>
                <w:color w:val="000000" w:themeColor="text1"/>
                <w:sz w:val="22"/>
                <w:szCs w:val="22"/>
              </w:rPr>
              <w:t xml:space="preserve"> </w:t>
            </w:r>
            <w:r w:rsidRPr="00C5757B">
              <w:rPr>
                <w:rFonts w:ascii="Times New Roman" w:hAnsi="Times New Roman" w:cs="Times New Roman"/>
                <w:color w:val="000000" w:themeColor="text1"/>
                <w:sz w:val="22"/>
                <w:szCs w:val="22"/>
              </w:rPr>
              <w:t>(Δ</w:t>
            </w:r>
            <w:r w:rsidRPr="00F3528B">
              <w:rPr>
                <w:rFonts w:ascii="Times New Roman" w:hAnsi="Times New Roman" w:cs="Times New Roman"/>
                <w:i/>
                <w:sz w:val="22"/>
                <w:szCs w:val="22"/>
              </w:rPr>
              <w:t>R</w:t>
            </w:r>
            <w:r w:rsidRPr="00C5757B">
              <w:rPr>
                <w:rFonts w:ascii="Times New Roman" w:hAnsi="Times New Roman" w:cs="Times New Roman"/>
                <w:sz w:val="22"/>
                <w:szCs w:val="22"/>
                <w:vertAlign w:val="superscript"/>
              </w:rPr>
              <w:t>2</w:t>
            </w: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2)</w:t>
            </w:r>
          </w:p>
        </w:tc>
        <w:tc>
          <w:tcPr>
            <w:tcW w:w="798" w:type="dxa"/>
            <w:tcBorders>
              <w:top w:val="nil"/>
              <w:left w:val="nil"/>
              <w:bottom w:val="nil"/>
              <w:right w:val="nil"/>
            </w:tcBorders>
          </w:tcPr>
          <w:p w14:paraId="60D0913E" w14:textId="77777777" w:rsidR="0058029B" w:rsidRPr="00C5757B" w:rsidRDefault="0058029B" w:rsidP="007543A3">
            <w:pPr>
              <w:jc w:val="center"/>
              <w:rPr>
                <w:rFonts w:ascii="Times New Roman" w:hAnsi="Times New Roman" w:cs="Times New Roman"/>
                <w:color w:val="000000" w:themeColor="text1"/>
                <w:sz w:val="22"/>
                <w:szCs w:val="22"/>
              </w:rPr>
            </w:pPr>
          </w:p>
        </w:tc>
        <w:tc>
          <w:tcPr>
            <w:tcW w:w="1000" w:type="dxa"/>
            <w:tcBorders>
              <w:top w:val="nil"/>
              <w:left w:val="nil"/>
              <w:bottom w:val="nil"/>
              <w:right w:val="nil"/>
            </w:tcBorders>
          </w:tcPr>
          <w:p w14:paraId="3C60D303" w14:textId="77777777" w:rsidR="0058029B" w:rsidRPr="00C5757B" w:rsidRDefault="0058029B" w:rsidP="007543A3">
            <w:pPr>
              <w:jc w:val="center"/>
              <w:rPr>
                <w:rFonts w:ascii="Times New Roman" w:hAnsi="Times New Roman" w:cs="Times New Roman"/>
                <w:color w:val="000000" w:themeColor="text1"/>
                <w:sz w:val="22"/>
                <w:szCs w:val="22"/>
              </w:rPr>
            </w:pPr>
          </w:p>
        </w:tc>
        <w:tc>
          <w:tcPr>
            <w:tcW w:w="596" w:type="dxa"/>
            <w:tcBorders>
              <w:top w:val="nil"/>
              <w:left w:val="nil"/>
              <w:bottom w:val="nil"/>
              <w:right w:val="nil"/>
            </w:tcBorders>
          </w:tcPr>
          <w:p w14:paraId="698BEB9C" w14:textId="77777777" w:rsidR="0058029B" w:rsidRPr="00C5757B" w:rsidRDefault="0058029B" w:rsidP="007543A3">
            <w:pPr>
              <w:jc w:val="center"/>
              <w:rPr>
                <w:rFonts w:ascii="Times New Roman" w:hAnsi="Times New Roman" w:cs="Times New Roman"/>
                <w:color w:val="000000" w:themeColor="text1"/>
                <w:sz w:val="22"/>
                <w:szCs w:val="22"/>
              </w:rPr>
            </w:pPr>
          </w:p>
        </w:tc>
        <w:tc>
          <w:tcPr>
            <w:tcW w:w="1597" w:type="dxa"/>
            <w:gridSpan w:val="2"/>
            <w:tcBorders>
              <w:top w:val="nil"/>
              <w:left w:val="nil"/>
              <w:bottom w:val="nil"/>
              <w:right w:val="nil"/>
            </w:tcBorders>
          </w:tcPr>
          <w:p w14:paraId="37DAB17D"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4</w:t>
            </w:r>
            <w:r>
              <w:rPr>
                <w:rFonts w:ascii="Times New Roman" w:hAnsi="Times New Roman" w:cs="Times New Roman"/>
                <w:i/>
                <w:color w:val="000000" w:themeColor="text1"/>
                <w:sz w:val="22"/>
                <w:szCs w:val="22"/>
              </w:rPr>
              <w:t xml:space="preserve"> </w:t>
            </w:r>
            <w:r w:rsidRPr="00C5757B">
              <w:rPr>
                <w:rFonts w:ascii="Times New Roman" w:hAnsi="Times New Roman" w:cs="Times New Roman"/>
                <w:color w:val="000000" w:themeColor="text1"/>
                <w:sz w:val="22"/>
                <w:szCs w:val="22"/>
              </w:rPr>
              <w:t>(Δ</w:t>
            </w:r>
            <w:r w:rsidRPr="00F3528B">
              <w:rPr>
                <w:rFonts w:ascii="Times New Roman" w:hAnsi="Times New Roman" w:cs="Times New Roman"/>
                <w:i/>
                <w:sz w:val="22"/>
                <w:szCs w:val="22"/>
              </w:rPr>
              <w:t>R</w:t>
            </w:r>
            <w:r w:rsidRPr="00C5757B">
              <w:rPr>
                <w:rFonts w:ascii="Times New Roman" w:hAnsi="Times New Roman" w:cs="Times New Roman"/>
                <w:sz w:val="22"/>
                <w:szCs w:val="22"/>
                <w:vertAlign w:val="superscript"/>
              </w:rPr>
              <w:t>2</w:t>
            </w: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2)</w:t>
            </w:r>
          </w:p>
        </w:tc>
      </w:tr>
      <w:tr w:rsidR="0058029B" w:rsidRPr="00F3528B" w14:paraId="2B91E54E" w14:textId="77777777" w:rsidTr="007543A3">
        <w:tc>
          <w:tcPr>
            <w:tcW w:w="2184" w:type="dxa"/>
            <w:tcBorders>
              <w:top w:val="nil"/>
              <w:left w:val="nil"/>
              <w:bottom w:val="nil"/>
              <w:right w:val="nil"/>
            </w:tcBorders>
            <w:tcMar>
              <w:left w:w="57" w:type="dxa"/>
              <w:right w:w="57" w:type="dxa"/>
            </w:tcMar>
          </w:tcPr>
          <w:p w14:paraId="038E28BF" w14:textId="77777777" w:rsidR="0058029B" w:rsidRPr="00F3528B" w:rsidRDefault="0058029B" w:rsidP="007543A3">
            <w:pPr>
              <w:rPr>
                <w:rFonts w:ascii="Times New Roman" w:hAnsi="Times New Roman" w:cs="Times New Roman"/>
                <w:color w:val="000000" w:themeColor="text1"/>
                <w:sz w:val="22"/>
                <w:szCs w:val="22"/>
              </w:rPr>
            </w:pPr>
          </w:p>
        </w:tc>
        <w:tc>
          <w:tcPr>
            <w:tcW w:w="594" w:type="dxa"/>
            <w:tcBorders>
              <w:top w:val="nil"/>
              <w:left w:val="nil"/>
              <w:bottom w:val="nil"/>
              <w:right w:val="nil"/>
            </w:tcBorders>
            <w:tcMar>
              <w:left w:w="57" w:type="dxa"/>
              <w:right w:w="57" w:type="dxa"/>
            </w:tcMar>
          </w:tcPr>
          <w:p w14:paraId="7FBDD40A" w14:textId="77777777" w:rsidR="0058029B" w:rsidRPr="00C5757B" w:rsidRDefault="0058029B" w:rsidP="007543A3">
            <w:pPr>
              <w:jc w:val="center"/>
              <w:rPr>
                <w:rFonts w:ascii="Times New Roman" w:hAnsi="Times New Roman" w:cs="Times New Roman"/>
                <w:color w:val="000000" w:themeColor="text1"/>
                <w:sz w:val="22"/>
                <w:szCs w:val="22"/>
              </w:rPr>
            </w:pPr>
          </w:p>
        </w:tc>
        <w:tc>
          <w:tcPr>
            <w:tcW w:w="1107" w:type="dxa"/>
            <w:tcBorders>
              <w:top w:val="nil"/>
              <w:left w:val="nil"/>
              <w:bottom w:val="nil"/>
              <w:right w:val="nil"/>
            </w:tcBorders>
            <w:tcMar>
              <w:left w:w="57" w:type="dxa"/>
              <w:right w:w="57" w:type="dxa"/>
            </w:tcMar>
          </w:tcPr>
          <w:p w14:paraId="307C8DBA" w14:textId="77777777" w:rsidR="0058029B" w:rsidRPr="00C5757B" w:rsidRDefault="0058029B" w:rsidP="007543A3">
            <w:pPr>
              <w:jc w:val="center"/>
              <w:rPr>
                <w:rFonts w:ascii="Times New Roman" w:hAnsi="Times New Roman" w:cs="Times New Roman"/>
                <w:color w:val="000000" w:themeColor="text1"/>
                <w:sz w:val="22"/>
                <w:szCs w:val="22"/>
              </w:rPr>
            </w:pPr>
          </w:p>
        </w:tc>
        <w:tc>
          <w:tcPr>
            <w:tcW w:w="693" w:type="dxa"/>
            <w:tcBorders>
              <w:top w:val="nil"/>
              <w:left w:val="nil"/>
              <w:bottom w:val="nil"/>
              <w:right w:val="nil"/>
            </w:tcBorders>
            <w:tcMar>
              <w:left w:w="57" w:type="dxa"/>
              <w:right w:w="57" w:type="dxa"/>
            </w:tcMar>
          </w:tcPr>
          <w:p w14:paraId="3555E96B"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3BE88756"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629CC36F" w14:textId="77777777" w:rsidR="0058029B" w:rsidRPr="00C5757B" w:rsidRDefault="0058029B" w:rsidP="007543A3">
            <w:pPr>
              <w:jc w:val="center"/>
              <w:rPr>
                <w:rFonts w:ascii="Times New Roman" w:hAnsi="Times New Roman" w:cs="Times New Roman"/>
                <w:color w:val="000000" w:themeColor="text1"/>
                <w:sz w:val="22"/>
                <w:szCs w:val="22"/>
              </w:rPr>
            </w:pPr>
          </w:p>
        </w:tc>
        <w:tc>
          <w:tcPr>
            <w:tcW w:w="686" w:type="dxa"/>
            <w:tcBorders>
              <w:top w:val="nil"/>
              <w:left w:val="nil"/>
              <w:bottom w:val="nil"/>
              <w:right w:val="nil"/>
            </w:tcBorders>
            <w:tcMar>
              <w:left w:w="57" w:type="dxa"/>
              <w:right w:w="57" w:type="dxa"/>
            </w:tcMar>
          </w:tcPr>
          <w:p w14:paraId="33026752" w14:textId="77777777" w:rsidR="0058029B" w:rsidRPr="00C5757B" w:rsidRDefault="0058029B" w:rsidP="007543A3">
            <w:pPr>
              <w:jc w:val="center"/>
              <w:rPr>
                <w:rFonts w:ascii="Times New Roman" w:hAnsi="Times New Roman" w:cs="Times New Roman"/>
                <w:color w:val="000000" w:themeColor="text1"/>
                <w:sz w:val="22"/>
                <w:szCs w:val="22"/>
              </w:rPr>
            </w:pPr>
          </w:p>
        </w:tc>
        <w:tc>
          <w:tcPr>
            <w:tcW w:w="1077" w:type="dxa"/>
            <w:tcBorders>
              <w:top w:val="nil"/>
              <w:left w:val="nil"/>
              <w:bottom w:val="nil"/>
              <w:right w:val="nil"/>
            </w:tcBorders>
            <w:tcMar>
              <w:left w:w="57" w:type="dxa"/>
              <w:right w:w="57" w:type="dxa"/>
            </w:tcMar>
          </w:tcPr>
          <w:p w14:paraId="7E428123" w14:textId="77777777" w:rsidR="0058029B" w:rsidRPr="00C5757B" w:rsidRDefault="0058029B" w:rsidP="007543A3">
            <w:pPr>
              <w:jc w:val="center"/>
              <w:rPr>
                <w:rFonts w:ascii="Times New Roman" w:hAnsi="Times New Roman" w:cs="Times New Roman"/>
                <w:color w:val="000000" w:themeColor="text1"/>
                <w:sz w:val="22"/>
                <w:szCs w:val="22"/>
              </w:rPr>
            </w:pPr>
          </w:p>
        </w:tc>
        <w:tc>
          <w:tcPr>
            <w:tcW w:w="631" w:type="dxa"/>
            <w:tcBorders>
              <w:top w:val="nil"/>
              <w:left w:val="nil"/>
              <w:bottom w:val="nil"/>
              <w:right w:val="nil"/>
            </w:tcBorders>
            <w:tcMar>
              <w:left w:w="57" w:type="dxa"/>
              <w:right w:w="57" w:type="dxa"/>
            </w:tcMar>
          </w:tcPr>
          <w:p w14:paraId="58611F70"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20FFF21E"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15F827FE"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Pr>
          <w:p w14:paraId="6C22EC80" w14:textId="77777777" w:rsidR="0058029B" w:rsidRPr="00C5757B" w:rsidRDefault="0058029B" w:rsidP="007543A3">
            <w:pPr>
              <w:jc w:val="center"/>
              <w:rPr>
                <w:rFonts w:ascii="Times New Roman" w:hAnsi="Times New Roman" w:cs="Times New Roman"/>
                <w:color w:val="000000" w:themeColor="text1"/>
                <w:sz w:val="22"/>
                <w:szCs w:val="22"/>
              </w:rPr>
            </w:pPr>
          </w:p>
        </w:tc>
        <w:tc>
          <w:tcPr>
            <w:tcW w:w="1000" w:type="dxa"/>
            <w:tcBorders>
              <w:top w:val="nil"/>
              <w:left w:val="nil"/>
              <w:bottom w:val="nil"/>
              <w:right w:val="nil"/>
            </w:tcBorders>
          </w:tcPr>
          <w:p w14:paraId="12D7D14E" w14:textId="77777777" w:rsidR="0058029B" w:rsidRPr="00C5757B" w:rsidRDefault="0058029B" w:rsidP="007543A3">
            <w:pPr>
              <w:jc w:val="center"/>
              <w:rPr>
                <w:rFonts w:ascii="Times New Roman" w:hAnsi="Times New Roman" w:cs="Times New Roman"/>
                <w:color w:val="000000" w:themeColor="text1"/>
                <w:sz w:val="22"/>
                <w:szCs w:val="22"/>
              </w:rPr>
            </w:pPr>
          </w:p>
        </w:tc>
        <w:tc>
          <w:tcPr>
            <w:tcW w:w="596" w:type="dxa"/>
            <w:tcBorders>
              <w:top w:val="nil"/>
              <w:left w:val="nil"/>
              <w:bottom w:val="nil"/>
              <w:right w:val="nil"/>
            </w:tcBorders>
          </w:tcPr>
          <w:p w14:paraId="7C8558E7"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Pr>
          <w:p w14:paraId="22B07F45"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Pr>
          <w:p w14:paraId="680F3C87" w14:textId="77777777" w:rsidR="0058029B" w:rsidRPr="00C5757B" w:rsidRDefault="0058029B" w:rsidP="007543A3">
            <w:pPr>
              <w:jc w:val="center"/>
              <w:rPr>
                <w:rFonts w:ascii="Times New Roman" w:hAnsi="Times New Roman" w:cs="Times New Roman"/>
                <w:color w:val="000000" w:themeColor="text1"/>
                <w:sz w:val="22"/>
                <w:szCs w:val="22"/>
              </w:rPr>
            </w:pPr>
          </w:p>
        </w:tc>
      </w:tr>
      <w:tr w:rsidR="0058029B" w:rsidRPr="00F3528B" w14:paraId="567E651A" w14:textId="77777777" w:rsidTr="007543A3">
        <w:tc>
          <w:tcPr>
            <w:tcW w:w="2184" w:type="dxa"/>
            <w:tcBorders>
              <w:top w:val="nil"/>
              <w:left w:val="nil"/>
              <w:bottom w:val="nil"/>
              <w:right w:val="nil"/>
            </w:tcBorders>
            <w:tcMar>
              <w:left w:w="357" w:type="dxa"/>
              <w:right w:w="57" w:type="dxa"/>
            </w:tcMar>
          </w:tcPr>
          <w:p w14:paraId="1716A825" w14:textId="77777777" w:rsidR="0058029B" w:rsidRPr="00F3528B" w:rsidRDefault="0058029B" w:rsidP="007543A3">
            <w:pPr>
              <w:rPr>
                <w:rFonts w:ascii="Times New Roman" w:hAnsi="Times New Roman" w:cs="Times New Roman"/>
                <w:color w:val="000000" w:themeColor="text1"/>
                <w:sz w:val="22"/>
                <w:szCs w:val="22"/>
              </w:rPr>
            </w:pPr>
            <w:r w:rsidRPr="00FF32BA">
              <w:rPr>
                <w:rFonts w:ascii="Times New Roman" w:hAnsi="Times New Roman" w:cs="Times New Roman"/>
                <w:i/>
                <w:color w:val="000000" w:themeColor="text1"/>
                <w:sz w:val="22"/>
                <w:szCs w:val="22"/>
              </w:rPr>
              <w:t xml:space="preserve">Goals </w:t>
            </w:r>
            <w:r>
              <w:rPr>
                <w:rFonts w:ascii="Times New Roman" w:hAnsi="Times New Roman" w:cs="Times New Roman"/>
                <w:i/>
                <w:color w:val="000000" w:themeColor="text1"/>
                <w:sz w:val="22"/>
                <w:szCs w:val="22"/>
              </w:rPr>
              <w:t>Conceded</w:t>
            </w:r>
          </w:p>
        </w:tc>
        <w:tc>
          <w:tcPr>
            <w:tcW w:w="594" w:type="dxa"/>
            <w:tcBorders>
              <w:top w:val="nil"/>
              <w:left w:val="nil"/>
              <w:bottom w:val="nil"/>
              <w:right w:val="nil"/>
            </w:tcBorders>
            <w:tcMar>
              <w:left w:w="57" w:type="dxa"/>
              <w:right w:w="57" w:type="dxa"/>
            </w:tcMar>
          </w:tcPr>
          <w:p w14:paraId="5B3D5FDE" w14:textId="77777777" w:rsidR="0058029B" w:rsidRPr="00C5757B" w:rsidRDefault="0058029B" w:rsidP="007543A3">
            <w:pPr>
              <w:jc w:val="center"/>
              <w:rPr>
                <w:rFonts w:ascii="Times New Roman" w:hAnsi="Times New Roman" w:cs="Times New Roman"/>
                <w:color w:val="000000" w:themeColor="text1"/>
                <w:sz w:val="22"/>
                <w:szCs w:val="22"/>
              </w:rPr>
            </w:pPr>
          </w:p>
        </w:tc>
        <w:tc>
          <w:tcPr>
            <w:tcW w:w="1107" w:type="dxa"/>
            <w:tcBorders>
              <w:top w:val="nil"/>
              <w:left w:val="nil"/>
              <w:bottom w:val="nil"/>
              <w:right w:val="nil"/>
            </w:tcBorders>
            <w:tcMar>
              <w:left w:w="57" w:type="dxa"/>
              <w:right w:w="57" w:type="dxa"/>
            </w:tcMar>
          </w:tcPr>
          <w:p w14:paraId="5C93ABFA" w14:textId="77777777" w:rsidR="0058029B" w:rsidRPr="00C5757B" w:rsidRDefault="0058029B" w:rsidP="007543A3">
            <w:pPr>
              <w:jc w:val="center"/>
              <w:rPr>
                <w:rFonts w:ascii="Times New Roman" w:hAnsi="Times New Roman" w:cs="Times New Roman"/>
                <w:color w:val="000000" w:themeColor="text1"/>
                <w:sz w:val="22"/>
                <w:szCs w:val="22"/>
              </w:rPr>
            </w:pPr>
          </w:p>
        </w:tc>
        <w:tc>
          <w:tcPr>
            <w:tcW w:w="693" w:type="dxa"/>
            <w:tcBorders>
              <w:top w:val="nil"/>
              <w:left w:val="nil"/>
              <w:bottom w:val="nil"/>
              <w:right w:val="nil"/>
            </w:tcBorders>
            <w:tcMar>
              <w:left w:w="57" w:type="dxa"/>
              <w:right w:w="57" w:type="dxa"/>
            </w:tcMar>
          </w:tcPr>
          <w:p w14:paraId="283977FA"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3FBC89B6"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3EFBE76E" w14:textId="77777777" w:rsidR="0058029B" w:rsidRPr="00C5757B" w:rsidRDefault="0058029B" w:rsidP="007543A3">
            <w:pPr>
              <w:jc w:val="center"/>
              <w:rPr>
                <w:rFonts w:ascii="Times New Roman" w:hAnsi="Times New Roman" w:cs="Times New Roman"/>
                <w:color w:val="000000" w:themeColor="text1"/>
                <w:sz w:val="22"/>
                <w:szCs w:val="22"/>
              </w:rPr>
            </w:pPr>
          </w:p>
        </w:tc>
        <w:tc>
          <w:tcPr>
            <w:tcW w:w="686" w:type="dxa"/>
            <w:tcBorders>
              <w:top w:val="nil"/>
              <w:left w:val="nil"/>
              <w:bottom w:val="nil"/>
              <w:right w:val="nil"/>
            </w:tcBorders>
            <w:tcMar>
              <w:left w:w="57" w:type="dxa"/>
              <w:right w:w="57" w:type="dxa"/>
            </w:tcMar>
          </w:tcPr>
          <w:p w14:paraId="60EA3868" w14:textId="77777777" w:rsidR="0058029B" w:rsidRPr="00C5757B" w:rsidRDefault="0058029B" w:rsidP="007543A3">
            <w:pPr>
              <w:jc w:val="center"/>
              <w:rPr>
                <w:rFonts w:ascii="Times New Roman" w:hAnsi="Times New Roman" w:cs="Times New Roman"/>
                <w:color w:val="000000" w:themeColor="text1"/>
                <w:sz w:val="22"/>
                <w:szCs w:val="22"/>
              </w:rPr>
            </w:pPr>
          </w:p>
        </w:tc>
        <w:tc>
          <w:tcPr>
            <w:tcW w:w="1077" w:type="dxa"/>
            <w:tcBorders>
              <w:top w:val="nil"/>
              <w:left w:val="nil"/>
              <w:bottom w:val="nil"/>
              <w:right w:val="nil"/>
            </w:tcBorders>
            <w:tcMar>
              <w:left w:w="57" w:type="dxa"/>
              <w:right w:w="57" w:type="dxa"/>
            </w:tcMar>
          </w:tcPr>
          <w:p w14:paraId="1482D8A2" w14:textId="77777777" w:rsidR="0058029B" w:rsidRPr="00C5757B" w:rsidRDefault="0058029B" w:rsidP="007543A3">
            <w:pPr>
              <w:jc w:val="center"/>
              <w:rPr>
                <w:rFonts w:ascii="Times New Roman" w:hAnsi="Times New Roman" w:cs="Times New Roman"/>
                <w:color w:val="000000" w:themeColor="text1"/>
                <w:sz w:val="22"/>
                <w:szCs w:val="22"/>
              </w:rPr>
            </w:pPr>
          </w:p>
        </w:tc>
        <w:tc>
          <w:tcPr>
            <w:tcW w:w="631" w:type="dxa"/>
            <w:tcBorders>
              <w:top w:val="nil"/>
              <w:left w:val="nil"/>
              <w:bottom w:val="nil"/>
              <w:right w:val="nil"/>
            </w:tcBorders>
            <w:tcMar>
              <w:left w:w="57" w:type="dxa"/>
              <w:right w:w="57" w:type="dxa"/>
            </w:tcMar>
          </w:tcPr>
          <w:p w14:paraId="7ABD7313"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50F490E5"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516777BC"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Pr>
          <w:p w14:paraId="09693946" w14:textId="77777777" w:rsidR="0058029B" w:rsidRPr="00C5757B" w:rsidRDefault="0058029B" w:rsidP="007543A3">
            <w:pPr>
              <w:jc w:val="center"/>
              <w:rPr>
                <w:rFonts w:ascii="Times New Roman" w:hAnsi="Times New Roman" w:cs="Times New Roman"/>
                <w:color w:val="000000" w:themeColor="text1"/>
                <w:sz w:val="22"/>
                <w:szCs w:val="22"/>
              </w:rPr>
            </w:pPr>
          </w:p>
        </w:tc>
        <w:tc>
          <w:tcPr>
            <w:tcW w:w="1000" w:type="dxa"/>
            <w:tcBorders>
              <w:top w:val="nil"/>
              <w:left w:val="nil"/>
              <w:bottom w:val="nil"/>
              <w:right w:val="nil"/>
            </w:tcBorders>
          </w:tcPr>
          <w:p w14:paraId="24C6DAF8" w14:textId="77777777" w:rsidR="0058029B" w:rsidRPr="00C5757B" w:rsidRDefault="0058029B" w:rsidP="007543A3">
            <w:pPr>
              <w:jc w:val="center"/>
              <w:rPr>
                <w:rFonts w:ascii="Times New Roman" w:hAnsi="Times New Roman" w:cs="Times New Roman"/>
                <w:color w:val="000000" w:themeColor="text1"/>
                <w:sz w:val="22"/>
                <w:szCs w:val="22"/>
              </w:rPr>
            </w:pPr>
          </w:p>
        </w:tc>
        <w:tc>
          <w:tcPr>
            <w:tcW w:w="596" w:type="dxa"/>
            <w:tcBorders>
              <w:top w:val="nil"/>
              <w:left w:val="nil"/>
              <w:bottom w:val="nil"/>
              <w:right w:val="nil"/>
            </w:tcBorders>
          </w:tcPr>
          <w:p w14:paraId="7BCB19D5"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Pr>
          <w:p w14:paraId="39AAF3FE"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Pr>
          <w:p w14:paraId="6E5F3B9A" w14:textId="77777777" w:rsidR="0058029B" w:rsidRPr="00C5757B" w:rsidRDefault="0058029B" w:rsidP="007543A3">
            <w:pPr>
              <w:jc w:val="center"/>
              <w:rPr>
                <w:rFonts w:ascii="Times New Roman" w:hAnsi="Times New Roman" w:cs="Times New Roman"/>
                <w:color w:val="000000" w:themeColor="text1"/>
                <w:sz w:val="22"/>
                <w:szCs w:val="22"/>
              </w:rPr>
            </w:pPr>
          </w:p>
        </w:tc>
      </w:tr>
      <w:tr w:rsidR="0058029B" w:rsidRPr="00F3528B" w14:paraId="5A91DC50" w14:textId="77777777" w:rsidTr="007543A3">
        <w:tc>
          <w:tcPr>
            <w:tcW w:w="2184" w:type="dxa"/>
            <w:tcBorders>
              <w:top w:val="nil"/>
              <w:left w:val="nil"/>
              <w:bottom w:val="nil"/>
              <w:right w:val="nil"/>
            </w:tcBorders>
            <w:tcMar>
              <w:left w:w="57" w:type="dxa"/>
              <w:right w:w="57" w:type="dxa"/>
            </w:tcMar>
          </w:tcPr>
          <w:p w14:paraId="49F96E7C"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Passion</w:t>
            </w:r>
          </w:p>
        </w:tc>
        <w:tc>
          <w:tcPr>
            <w:tcW w:w="594" w:type="dxa"/>
            <w:tcBorders>
              <w:top w:val="nil"/>
              <w:left w:val="nil"/>
              <w:bottom w:val="nil"/>
              <w:right w:val="nil"/>
            </w:tcBorders>
            <w:tcMar>
              <w:left w:w="57" w:type="dxa"/>
              <w:right w:w="57" w:type="dxa"/>
            </w:tcMar>
          </w:tcPr>
          <w:p w14:paraId="0110754D"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–.21</w:t>
            </w:r>
          </w:p>
        </w:tc>
        <w:tc>
          <w:tcPr>
            <w:tcW w:w="1107" w:type="dxa"/>
            <w:tcBorders>
              <w:top w:val="nil"/>
              <w:left w:val="nil"/>
              <w:bottom w:val="nil"/>
              <w:right w:val="nil"/>
            </w:tcBorders>
            <w:tcMar>
              <w:left w:w="57" w:type="dxa"/>
              <w:right w:w="57" w:type="dxa"/>
            </w:tcMar>
          </w:tcPr>
          <w:p w14:paraId="6F70ADD0"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–.41, –.01</w:t>
            </w:r>
          </w:p>
        </w:tc>
        <w:tc>
          <w:tcPr>
            <w:tcW w:w="693" w:type="dxa"/>
            <w:tcBorders>
              <w:top w:val="nil"/>
              <w:left w:val="nil"/>
              <w:bottom w:val="nil"/>
              <w:right w:val="nil"/>
            </w:tcBorders>
            <w:tcMar>
              <w:left w:w="57" w:type="dxa"/>
              <w:right w:w="57" w:type="dxa"/>
            </w:tcMar>
          </w:tcPr>
          <w:p w14:paraId="50C8F029"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.10</w:t>
            </w:r>
          </w:p>
        </w:tc>
        <w:tc>
          <w:tcPr>
            <w:tcW w:w="798" w:type="dxa"/>
            <w:tcBorders>
              <w:top w:val="nil"/>
              <w:left w:val="nil"/>
              <w:bottom w:val="nil"/>
              <w:right w:val="nil"/>
            </w:tcBorders>
            <w:tcMar>
              <w:left w:w="57" w:type="dxa"/>
              <w:right w:w="57" w:type="dxa"/>
            </w:tcMar>
          </w:tcPr>
          <w:p w14:paraId="47B233FA"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–.20</w:t>
            </w:r>
          </w:p>
        </w:tc>
        <w:tc>
          <w:tcPr>
            <w:tcW w:w="799" w:type="dxa"/>
            <w:tcBorders>
              <w:top w:val="nil"/>
              <w:left w:val="nil"/>
              <w:bottom w:val="nil"/>
              <w:right w:val="nil"/>
            </w:tcBorders>
            <w:tcMar>
              <w:left w:w="57" w:type="dxa"/>
              <w:right w:w="57" w:type="dxa"/>
            </w:tcMar>
          </w:tcPr>
          <w:p w14:paraId="1A80EAEB"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2.08</w:t>
            </w:r>
            <w:r w:rsidRPr="00C5757B">
              <w:rPr>
                <w:rFonts w:ascii="Times New Roman" w:hAnsi="Times New Roman" w:cs="Times New Roman"/>
                <w:vertAlign w:val="superscript"/>
              </w:rPr>
              <w:t>*</w:t>
            </w:r>
          </w:p>
        </w:tc>
        <w:tc>
          <w:tcPr>
            <w:tcW w:w="686" w:type="dxa"/>
            <w:tcBorders>
              <w:top w:val="nil"/>
              <w:left w:val="nil"/>
              <w:bottom w:val="nil"/>
              <w:right w:val="nil"/>
            </w:tcBorders>
            <w:tcMar>
              <w:left w:w="57" w:type="dxa"/>
              <w:right w:w="57" w:type="dxa"/>
            </w:tcMar>
          </w:tcPr>
          <w:p w14:paraId="5EC0FED4"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–.25</w:t>
            </w:r>
          </w:p>
        </w:tc>
        <w:tc>
          <w:tcPr>
            <w:tcW w:w="1077" w:type="dxa"/>
            <w:tcBorders>
              <w:top w:val="nil"/>
              <w:left w:val="nil"/>
              <w:bottom w:val="nil"/>
              <w:right w:val="nil"/>
            </w:tcBorders>
            <w:tcMar>
              <w:left w:w="57" w:type="dxa"/>
              <w:right w:w="57" w:type="dxa"/>
            </w:tcMar>
          </w:tcPr>
          <w:p w14:paraId="2CFCF378"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–.45, –.05</w:t>
            </w:r>
          </w:p>
        </w:tc>
        <w:tc>
          <w:tcPr>
            <w:tcW w:w="631" w:type="dxa"/>
            <w:tcBorders>
              <w:top w:val="nil"/>
              <w:left w:val="nil"/>
              <w:bottom w:val="nil"/>
              <w:right w:val="nil"/>
            </w:tcBorders>
            <w:tcMar>
              <w:left w:w="57" w:type="dxa"/>
              <w:right w:w="57" w:type="dxa"/>
            </w:tcMar>
          </w:tcPr>
          <w:p w14:paraId="7F14FE02"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.10</w:t>
            </w:r>
          </w:p>
        </w:tc>
        <w:tc>
          <w:tcPr>
            <w:tcW w:w="798" w:type="dxa"/>
            <w:tcBorders>
              <w:top w:val="nil"/>
              <w:left w:val="nil"/>
              <w:bottom w:val="nil"/>
              <w:right w:val="nil"/>
            </w:tcBorders>
            <w:tcMar>
              <w:left w:w="57" w:type="dxa"/>
              <w:right w:w="57" w:type="dxa"/>
            </w:tcMar>
          </w:tcPr>
          <w:p w14:paraId="63619480"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–.24</w:t>
            </w:r>
          </w:p>
        </w:tc>
        <w:tc>
          <w:tcPr>
            <w:tcW w:w="799" w:type="dxa"/>
            <w:tcBorders>
              <w:top w:val="nil"/>
              <w:left w:val="nil"/>
              <w:bottom w:val="nil"/>
              <w:right w:val="nil"/>
            </w:tcBorders>
            <w:tcMar>
              <w:left w:w="57" w:type="dxa"/>
              <w:right w:w="57" w:type="dxa"/>
            </w:tcMar>
          </w:tcPr>
          <w:p w14:paraId="318AE36B"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2.47</w:t>
            </w:r>
            <w:r w:rsidRPr="00C5757B">
              <w:rPr>
                <w:rFonts w:ascii="Times New Roman" w:hAnsi="Times New Roman" w:cs="Times New Roman"/>
                <w:vertAlign w:val="superscript"/>
              </w:rPr>
              <w:t>*</w:t>
            </w:r>
          </w:p>
        </w:tc>
        <w:tc>
          <w:tcPr>
            <w:tcW w:w="798" w:type="dxa"/>
            <w:tcBorders>
              <w:top w:val="nil"/>
              <w:left w:val="nil"/>
              <w:bottom w:val="nil"/>
              <w:right w:val="nil"/>
            </w:tcBorders>
          </w:tcPr>
          <w:p w14:paraId="38434F72"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–.21</w:t>
            </w:r>
          </w:p>
        </w:tc>
        <w:tc>
          <w:tcPr>
            <w:tcW w:w="1000" w:type="dxa"/>
            <w:tcBorders>
              <w:top w:val="nil"/>
              <w:left w:val="nil"/>
              <w:bottom w:val="nil"/>
              <w:right w:val="nil"/>
            </w:tcBorders>
          </w:tcPr>
          <w:p w14:paraId="094B9E83"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–.41, .01</w:t>
            </w:r>
          </w:p>
        </w:tc>
        <w:tc>
          <w:tcPr>
            <w:tcW w:w="596" w:type="dxa"/>
            <w:tcBorders>
              <w:top w:val="nil"/>
              <w:left w:val="nil"/>
              <w:bottom w:val="nil"/>
              <w:right w:val="nil"/>
            </w:tcBorders>
          </w:tcPr>
          <w:p w14:paraId="350CAFC1"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.10</w:t>
            </w:r>
          </w:p>
        </w:tc>
        <w:tc>
          <w:tcPr>
            <w:tcW w:w="798" w:type="dxa"/>
            <w:tcBorders>
              <w:top w:val="nil"/>
              <w:left w:val="nil"/>
              <w:bottom w:val="nil"/>
              <w:right w:val="nil"/>
            </w:tcBorders>
          </w:tcPr>
          <w:p w14:paraId="42BF4060"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–.20</w:t>
            </w:r>
          </w:p>
        </w:tc>
        <w:tc>
          <w:tcPr>
            <w:tcW w:w="799" w:type="dxa"/>
            <w:tcBorders>
              <w:top w:val="nil"/>
              <w:left w:val="nil"/>
              <w:bottom w:val="nil"/>
              <w:right w:val="nil"/>
            </w:tcBorders>
          </w:tcPr>
          <w:p w14:paraId="3E1584BB"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1.98</w:t>
            </w:r>
            <w:r w:rsidRPr="00C5757B">
              <w:rPr>
                <w:rFonts w:ascii="Times New Roman" w:hAnsi="Times New Roman" w:cs="Times New Roman"/>
                <w:vertAlign w:val="superscript"/>
              </w:rPr>
              <w:t>*</w:t>
            </w:r>
          </w:p>
        </w:tc>
      </w:tr>
      <w:tr w:rsidR="0058029B" w:rsidRPr="00F3528B" w14:paraId="3BD72EE5" w14:textId="77777777" w:rsidTr="007543A3">
        <w:tc>
          <w:tcPr>
            <w:tcW w:w="2184" w:type="dxa"/>
            <w:tcBorders>
              <w:top w:val="nil"/>
              <w:left w:val="nil"/>
              <w:bottom w:val="nil"/>
              <w:right w:val="nil"/>
            </w:tcBorders>
            <w:tcMar>
              <w:left w:w="57" w:type="dxa"/>
              <w:right w:w="57" w:type="dxa"/>
            </w:tcMar>
          </w:tcPr>
          <w:p w14:paraId="28BDD5DC"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Stage of Competition</w:t>
            </w:r>
          </w:p>
        </w:tc>
        <w:tc>
          <w:tcPr>
            <w:tcW w:w="594" w:type="dxa"/>
            <w:tcBorders>
              <w:top w:val="nil"/>
              <w:left w:val="nil"/>
              <w:bottom w:val="nil"/>
              <w:right w:val="nil"/>
            </w:tcBorders>
            <w:tcMar>
              <w:left w:w="57" w:type="dxa"/>
              <w:right w:w="57" w:type="dxa"/>
            </w:tcMar>
          </w:tcPr>
          <w:p w14:paraId="15C228E0" w14:textId="77777777" w:rsidR="0058029B" w:rsidRPr="00C5757B" w:rsidRDefault="0058029B" w:rsidP="007543A3">
            <w:pPr>
              <w:jc w:val="center"/>
              <w:rPr>
                <w:rFonts w:ascii="Times New Roman" w:hAnsi="Times New Roman" w:cs="Times New Roman"/>
                <w:color w:val="000000" w:themeColor="text1"/>
                <w:sz w:val="22"/>
                <w:szCs w:val="22"/>
              </w:rPr>
            </w:pPr>
          </w:p>
        </w:tc>
        <w:tc>
          <w:tcPr>
            <w:tcW w:w="1107" w:type="dxa"/>
            <w:tcBorders>
              <w:top w:val="nil"/>
              <w:left w:val="nil"/>
              <w:bottom w:val="nil"/>
              <w:right w:val="nil"/>
            </w:tcBorders>
            <w:tcMar>
              <w:left w:w="57" w:type="dxa"/>
              <w:right w:w="57" w:type="dxa"/>
            </w:tcMar>
          </w:tcPr>
          <w:p w14:paraId="54A6C595" w14:textId="77777777" w:rsidR="0058029B" w:rsidRPr="00C5757B" w:rsidRDefault="0058029B" w:rsidP="007543A3">
            <w:pPr>
              <w:jc w:val="center"/>
              <w:rPr>
                <w:rFonts w:ascii="Times New Roman" w:hAnsi="Times New Roman" w:cs="Times New Roman"/>
                <w:color w:val="000000" w:themeColor="text1"/>
                <w:sz w:val="22"/>
                <w:szCs w:val="22"/>
              </w:rPr>
            </w:pPr>
          </w:p>
        </w:tc>
        <w:tc>
          <w:tcPr>
            <w:tcW w:w="693" w:type="dxa"/>
            <w:tcBorders>
              <w:top w:val="nil"/>
              <w:left w:val="nil"/>
              <w:bottom w:val="nil"/>
              <w:right w:val="nil"/>
            </w:tcBorders>
            <w:tcMar>
              <w:left w:w="57" w:type="dxa"/>
              <w:right w:w="57" w:type="dxa"/>
            </w:tcMar>
          </w:tcPr>
          <w:p w14:paraId="1CF6C56A"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420036A5"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1D3D2831" w14:textId="77777777" w:rsidR="0058029B" w:rsidRPr="00C5757B" w:rsidRDefault="0058029B" w:rsidP="007543A3">
            <w:pPr>
              <w:jc w:val="center"/>
              <w:rPr>
                <w:rFonts w:ascii="Times New Roman" w:hAnsi="Times New Roman" w:cs="Times New Roman"/>
                <w:color w:val="000000" w:themeColor="text1"/>
                <w:sz w:val="22"/>
                <w:szCs w:val="22"/>
              </w:rPr>
            </w:pPr>
          </w:p>
        </w:tc>
        <w:tc>
          <w:tcPr>
            <w:tcW w:w="686" w:type="dxa"/>
            <w:tcBorders>
              <w:top w:val="nil"/>
              <w:left w:val="nil"/>
              <w:bottom w:val="nil"/>
              <w:right w:val="nil"/>
            </w:tcBorders>
            <w:tcMar>
              <w:left w:w="57" w:type="dxa"/>
              <w:right w:w="57" w:type="dxa"/>
            </w:tcMar>
          </w:tcPr>
          <w:p w14:paraId="4E3BA7E2"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.21</w:t>
            </w:r>
          </w:p>
        </w:tc>
        <w:tc>
          <w:tcPr>
            <w:tcW w:w="1077" w:type="dxa"/>
            <w:tcBorders>
              <w:top w:val="nil"/>
              <w:left w:val="nil"/>
              <w:bottom w:val="nil"/>
              <w:right w:val="nil"/>
            </w:tcBorders>
            <w:tcMar>
              <w:left w:w="57" w:type="dxa"/>
              <w:right w:w="57" w:type="dxa"/>
            </w:tcMar>
          </w:tcPr>
          <w:p w14:paraId="61A458E6"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.01, .41</w:t>
            </w:r>
          </w:p>
        </w:tc>
        <w:tc>
          <w:tcPr>
            <w:tcW w:w="631" w:type="dxa"/>
            <w:tcBorders>
              <w:top w:val="nil"/>
              <w:left w:val="nil"/>
              <w:bottom w:val="nil"/>
              <w:right w:val="nil"/>
            </w:tcBorders>
            <w:tcMar>
              <w:left w:w="57" w:type="dxa"/>
              <w:right w:w="57" w:type="dxa"/>
            </w:tcMar>
          </w:tcPr>
          <w:p w14:paraId="78F35A8D"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.10</w:t>
            </w:r>
          </w:p>
        </w:tc>
        <w:tc>
          <w:tcPr>
            <w:tcW w:w="798" w:type="dxa"/>
            <w:tcBorders>
              <w:top w:val="nil"/>
              <w:left w:val="nil"/>
              <w:bottom w:val="nil"/>
              <w:right w:val="nil"/>
            </w:tcBorders>
            <w:tcMar>
              <w:left w:w="57" w:type="dxa"/>
              <w:right w:w="57" w:type="dxa"/>
            </w:tcMar>
          </w:tcPr>
          <w:p w14:paraId="2AE5BBC0"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.20</w:t>
            </w:r>
          </w:p>
        </w:tc>
        <w:tc>
          <w:tcPr>
            <w:tcW w:w="799" w:type="dxa"/>
            <w:tcBorders>
              <w:top w:val="nil"/>
              <w:left w:val="nil"/>
              <w:bottom w:val="nil"/>
              <w:right w:val="nil"/>
            </w:tcBorders>
            <w:tcMar>
              <w:left w:w="57" w:type="dxa"/>
              <w:right w:w="57" w:type="dxa"/>
            </w:tcMar>
          </w:tcPr>
          <w:p w14:paraId="4A607736"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2.03</w:t>
            </w:r>
            <w:r w:rsidRPr="00C5757B">
              <w:rPr>
                <w:rFonts w:ascii="Times New Roman" w:hAnsi="Times New Roman" w:cs="Times New Roman"/>
                <w:vertAlign w:val="superscript"/>
              </w:rPr>
              <w:t>*</w:t>
            </w:r>
          </w:p>
        </w:tc>
        <w:tc>
          <w:tcPr>
            <w:tcW w:w="798" w:type="dxa"/>
            <w:tcBorders>
              <w:top w:val="nil"/>
              <w:left w:val="nil"/>
              <w:bottom w:val="nil"/>
              <w:right w:val="nil"/>
            </w:tcBorders>
          </w:tcPr>
          <w:p w14:paraId="71CA30E0"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.22</w:t>
            </w:r>
          </w:p>
        </w:tc>
        <w:tc>
          <w:tcPr>
            <w:tcW w:w="1000" w:type="dxa"/>
            <w:tcBorders>
              <w:top w:val="nil"/>
              <w:left w:val="nil"/>
              <w:bottom w:val="nil"/>
              <w:right w:val="nil"/>
            </w:tcBorders>
          </w:tcPr>
          <w:p w14:paraId="74C1EE8B"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.02, .42</w:t>
            </w:r>
          </w:p>
        </w:tc>
        <w:tc>
          <w:tcPr>
            <w:tcW w:w="596" w:type="dxa"/>
            <w:tcBorders>
              <w:top w:val="nil"/>
              <w:left w:val="nil"/>
              <w:bottom w:val="nil"/>
              <w:right w:val="nil"/>
            </w:tcBorders>
          </w:tcPr>
          <w:p w14:paraId="4EE93D5C"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.10</w:t>
            </w:r>
          </w:p>
        </w:tc>
        <w:tc>
          <w:tcPr>
            <w:tcW w:w="798" w:type="dxa"/>
            <w:tcBorders>
              <w:top w:val="nil"/>
              <w:left w:val="nil"/>
              <w:bottom w:val="nil"/>
              <w:right w:val="nil"/>
            </w:tcBorders>
          </w:tcPr>
          <w:p w14:paraId="64E3DDCB"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.22</w:t>
            </w:r>
          </w:p>
        </w:tc>
        <w:tc>
          <w:tcPr>
            <w:tcW w:w="799" w:type="dxa"/>
            <w:tcBorders>
              <w:top w:val="nil"/>
              <w:left w:val="nil"/>
              <w:bottom w:val="nil"/>
              <w:right w:val="nil"/>
            </w:tcBorders>
          </w:tcPr>
          <w:p w14:paraId="14C099C1"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2.20</w:t>
            </w:r>
            <w:r w:rsidRPr="00C5757B">
              <w:rPr>
                <w:rFonts w:ascii="Times New Roman" w:hAnsi="Times New Roman" w:cs="Times New Roman"/>
                <w:vertAlign w:val="superscript"/>
              </w:rPr>
              <w:t>*</w:t>
            </w:r>
          </w:p>
        </w:tc>
      </w:tr>
      <w:tr w:rsidR="0058029B" w:rsidRPr="00F3528B" w14:paraId="0D953E89" w14:textId="77777777" w:rsidTr="007543A3">
        <w:tc>
          <w:tcPr>
            <w:tcW w:w="2184" w:type="dxa"/>
            <w:tcBorders>
              <w:top w:val="nil"/>
              <w:left w:val="nil"/>
              <w:bottom w:val="nil"/>
              <w:right w:val="nil"/>
            </w:tcBorders>
            <w:tcMar>
              <w:left w:w="57" w:type="dxa"/>
              <w:right w:w="57" w:type="dxa"/>
            </w:tcMar>
          </w:tcPr>
          <w:p w14:paraId="492EE05B"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Passion </w:t>
            </w:r>
            <w:r w:rsidRPr="00F3528B">
              <w:rPr>
                <w:rFonts w:ascii="Arial" w:hAnsi="Arial" w:cs="Arial"/>
                <w:color w:val="000000" w:themeColor="text1"/>
                <w:sz w:val="22"/>
                <w:szCs w:val="22"/>
              </w:rPr>
              <w:t>X</w:t>
            </w:r>
            <w:r>
              <w:rPr>
                <w:rFonts w:ascii="Times New Roman" w:hAnsi="Times New Roman" w:cs="Times New Roman"/>
                <w:color w:val="000000" w:themeColor="text1"/>
                <w:sz w:val="22"/>
                <w:szCs w:val="22"/>
              </w:rPr>
              <w:t xml:space="preserve"> Stage of Competition</w:t>
            </w:r>
          </w:p>
        </w:tc>
        <w:tc>
          <w:tcPr>
            <w:tcW w:w="594" w:type="dxa"/>
            <w:tcBorders>
              <w:top w:val="nil"/>
              <w:left w:val="nil"/>
              <w:bottom w:val="nil"/>
              <w:right w:val="nil"/>
            </w:tcBorders>
            <w:tcMar>
              <w:left w:w="57" w:type="dxa"/>
              <w:right w:w="57" w:type="dxa"/>
            </w:tcMar>
          </w:tcPr>
          <w:p w14:paraId="2661E2BE" w14:textId="77777777" w:rsidR="0058029B" w:rsidRPr="00C5757B" w:rsidRDefault="0058029B" w:rsidP="007543A3">
            <w:pPr>
              <w:jc w:val="center"/>
              <w:rPr>
                <w:rFonts w:ascii="Times New Roman" w:hAnsi="Times New Roman" w:cs="Times New Roman"/>
                <w:color w:val="000000" w:themeColor="text1"/>
                <w:sz w:val="22"/>
                <w:szCs w:val="22"/>
              </w:rPr>
            </w:pPr>
          </w:p>
        </w:tc>
        <w:tc>
          <w:tcPr>
            <w:tcW w:w="1107" w:type="dxa"/>
            <w:tcBorders>
              <w:top w:val="nil"/>
              <w:left w:val="nil"/>
              <w:bottom w:val="nil"/>
              <w:right w:val="nil"/>
            </w:tcBorders>
            <w:tcMar>
              <w:left w:w="57" w:type="dxa"/>
              <w:right w:w="57" w:type="dxa"/>
            </w:tcMar>
          </w:tcPr>
          <w:p w14:paraId="14446B24" w14:textId="77777777" w:rsidR="0058029B" w:rsidRPr="00C5757B" w:rsidRDefault="0058029B" w:rsidP="007543A3">
            <w:pPr>
              <w:jc w:val="center"/>
              <w:rPr>
                <w:rFonts w:ascii="Times New Roman" w:hAnsi="Times New Roman" w:cs="Times New Roman"/>
                <w:color w:val="000000" w:themeColor="text1"/>
                <w:sz w:val="22"/>
                <w:szCs w:val="22"/>
              </w:rPr>
            </w:pPr>
          </w:p>
        </w:tc>
        <w:tc>
          <w:tcPr>
            <w:tcW w:w="693" w:type="dxa"/>
            <w:tcBorders>
              <w:top w:val="nil"/>
              <w:left w:val="nil"/>
              <w:bottom w:val="nil"/>
              <w:right w:val="nil"/>
            </w:tcBorders>
            <w:tcMar>
              <w:left w:w="57" w:type="dxa"/>
              <w:right w:w="57" w:type="dxa"/>
            </w:tcMar>
          </w:tcPr>
          <w:p w14:paraId="1FCF0EEF"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657CABE8"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7ADBCF40" w14:textId="77777777" w:rsidR="0058029B" w:rsidRPr="00C5757B" w:rsidRDefault="0058029B" w:rsidP="007543A3">
            <w:pPr>
              <w:jc w:val="center"/>
              <w:rPr>
                <w:rFonts w:ascii="Times New Roman" w:hAnsi="Times New Roman" w:cs="Times New Roman"/>
                <w:color w:val="000000" w:themeColor="text1"/>
                <w:sz w:val="22"/>
                <w:szCs w:val="22"/>
              </w:rPr>
            </w:pPr>
          </w:p>
        </w:tc>
        <w:tc>
          <w:tcPr>
            <w:tcW w:w="686" w:type="dxa"/>
            <w:tcBorders>
              <w:top w:val="nil"/>
              <w:left w:val="nil"/>
              <w:bottom w:val="nil"/>
              <w:right w:val="nil"/>
            </w:tcBorders>
            <w:tcMar>
              <w:left w:w="57" w:type="dxa"/>
              <w:right w:w="57" w:type="dxa"/>
            </w:tcMar>
          </w:tcPr>
          <w:p w14:paraId="5DAAC0A3" w14:textId="77777777" w:rsidR="0058029B" w:rsidRPr="00C5757B" w:rsidRDefault="0058029B" w:rsidP="007543A3">
            <w:pPr>
              <w:jc w:val="center"/>
              <w:rPr>
                <w:rFonts w:ascii="Times New Roman" w:hAnsi="Times New Roman" w:cs="Times New Roman"/>
                <w:color w:val="000000" w:themeColor="text1"/>
                <w:sz w:val="22"/>
                <w:szCs w:val="22"/>
              </w:rPr>
            </w:pPr>
          </w:p>
        </w:tc>
        <w:tc>
          <w:tcPr>
            <w:tcW w:w="1077" w:type="dxa"/>
            <w:tcBorders>
              <w:top w:val="nil"/>
              <w:left w:val="nil"/>
              <w:bottom w:val="nil"/>
              <w:right w:val="nil"/>
            </w:tcBorders>
            <w:tcMar>
              <w:left w:w="57" w:type="dxa"/>
              <w:right w:w="57" w:type="dxa"/>
            </w:tcMar>
          </w:tcPr>
          <w:p w14:paraId="7AAD06C0" w14:textId="77777777" w:rsidR="0058029B" w:rsidRPr="00C5757B" w:rsidRDefault="0058029B" w:rsidP="007543A3">
            <w:pPr>
              <w:jc w:val="center"/>
              <w:rPr>
                <w:rFonts w:ascii="Times New Roman" w:hAnsi="Times New Roman" w:cs="Times New Roman"/>
                <w:color w:val="000000" w:themeColor="text1"/>
                <w:sz w:val="22"/>
                <w:szCs w:val="22"/>
              </w:rPr>
            </w:pPr>
          </w:p>
        </w:tc>
        <w:tc>
          <w:tcPr>
            <w:tcW w:w="631" w:type="dxa"/>
            <w:tcBorders>
              <w:top w:val="nil"/>
              <w:left w:val="nil"/>
              <w:bottom w:val="nil"/>
              <w:right w:val="nil"/>
            </w:tcBorders>
            <w:tcMar>
              <w:left w:w="57" w:type="dxa"/>
              <w:right w:w="57" w:type="dxa"/>
            </w:tcMar>
          </w:tcPr>
          <w:p w14:paraId="5AE8F646"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Mar>
              <w:left w:w="57" w:type="dxa"/>
              <w:right w:w="57" w:type="dxa"/>
            </w:tcMar>
          </w:tcPr>
          <w:p w14:paraId="363CC574" w14:textId="77777777" w:rsidR="0058029B" w:rsidRPr="00C5757B" w:rsidRDefault="0058029B" w:rsidP="007543A3">
            <w:pPr>
              <w:jc w:val="center"/>
              <w:rPr>
                <w:rFonts w:ascii="Times New Roman" w:hAnsi="Times New Roman" w:cs="Times New Roman"/>
                <w:sz w:val="22"/>
                <w:szCs w:val="22"/>
              </w:rPr>
            </w:pPr>
          </w:p>
        </w:tc>
        <w:tc>
          <w:tcPr>
            <w:tcW w:w="799" w:type="dxa"/>
            <w:tcBorders>
              <w:top w:val="nil"/>
              <w:left w:val="nil"/>
              <w:bottom w:val="nil"/>
              <w:right w:val="nil"/>
            </w:tcBorders>
            <w:tcMar>
              <w:left w:w="57" w:type="dxa"/>
              <w:right w:w="57" w:type="dxa"/>
            </w:tcMar>
          </w:tcPr>
          <w:p w14:paraId="546FCDCE" w14:textId="77777777" w:rsidR="0058029B" w:rsidRPr="00C5757B" w:rsidRDefault="0058029B" w:rsidP="007543A3">
            <w:pPr>
              <w:jc w:val="center"/>
              <w:rPr>
                <w:rFonts w:ascii="Times New Roman" w:hAnsi="Times New Roman" w:cs="Times New Roman"/>
                <w:color w:val="000000" w:themeColor="text1"/>
                <w:sz w:val="22"/>
                <w:szCs w:val="22"/>
              </w:rPr>
            </w:pPr>
          </w:p>
        </w:tc>
        <w:tc>
          <w:tcPr>
            <w:tcW w:w="798" w:type="dxa"/>
            <w:tcBorders>
              <w:top w:val="nil"/>
              <w:left w:val="nil"/>
              <w:bottom w:val="nil"/>
              <w:right w:val="nil"/>
            </w:tcBorders>
          </w:tcPr>
          <w:p w14:paraId="6037296E"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–.15</w:t>
            </w:r>
          </w:p>
        </w:tc>
        <w:tc>
          <w:tcPr>
            <w:tcW w:w="1000" w:type="dxa"/>
            <w:tcBorders>
              <w:top w:val="nil"/>
              <w:left w:val="nil"/>
              <w:bottom w:val="nil"/>
              <w:right w:val="nil"/>
            </w:tcBorders>
          </w:tcPr>
          <w:p w14:paraId="3F3D59BF"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–.34, .03</w:t>
            </w:r>
          </w:p>
        </w:tc>
        <w:tc>
          <w:tcPr>
            <w:tcW w:w="596" w:type="dxa"/>
            <w:tcBorders>
              <w:top w:val="nil"/>
              <w:left w:val="nil"/>
              <w:bottom w:val="nil"/>
              <w:right w:val="nil"/>
            </w:tcBorders>
          </w:tcPr>
          <w:p w14:paraId="2FA8C6BC"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.09</w:t>
            </w:r>
          </w:p>
        </w:tc>
        <w:tc>
          <w:tcPr>
            <w:tcW w:w="798" w:type="dxa"/>
            <w:tcBorders>
              <w:top w:val="nil"/>
              <w:left w:val="nil"/>
              <w:bottom w:val="nil"/>
              <w:right w:val="nil"/>
            </w:tcBorders>
          </w:tcPr>
          <w:p w14:paraId="78DCE5AC" w14:textId="77777777" w:rsidR="0058029B" w:rsidRPr="00C5757B" w:rsidRDefault="0058029B" w:rsidP="007543A3">
            <w:pPr>
              <w:jc w:val="center"/>
              <w:rPr>
                <w:rFonts w:ascii="Times New Roman" w:hAnsi="Times New Roman" w:cs="Times New Roman"/>
                <w:sz w:val="22"/>
                <w:szCs w:val="22"/>
              </w:rPr>
            </w:pPr>
            <w:r w:rsidRPr="00C5757B">
              <w:rPr>
                <w:rFonts w:ascii="Times New Roman" w:hAnsi="Times New Roman" w:cs="Times New Roman"/>
                <w:sz w:val="22"/>
                <w:szCs w:val="22"/>
              </w:rPr>
              <w:t>–.16</w:t>
            </w:r>
          </w:p>
        </w:tc>
        <w:tc>
          <w:tcPr>
            <w:tcW w:w="799" w:type="dxa"/>
            <w:tcBorders>
              <w:top w:val="nil"/>
              <w:left w:val="nil"/>
              <w:bottom w:val="nil"/>
              <w:right w:val="nil"/>
            </w:tcBorders>
          </w:tcPr>
          <w:p w14:paraId="4D63ED59" w14:textId="77777777" w:rsidR="0058029B" w:rsidRPr="00C5757B"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1.61</w:t>
            </w:r>
          </w:p>
        </w:tc>
      </w:tr>
      <w:tr w:rsidR="0058029B" w:rsidRPr="00F3528B" w14:paraId="4B8A41CF" w14:textId="77777777" w:rsidTr="007543A3">
        <w:tc>
          <w:tcPr>
            <w:tcW w:w="2184" w:type="dxa"/>
            <w:tcBorders>
              <w:top w:val="nil"/>
              <w:left w:val="nil"/>
              <w:bottom w:val="single" w:sz="4" w:space="0" w:color="auto"/>
              <w:right w:val="nil"/>
            </w:tcBorders>
            <w:tcMar>
              <w:left w:w="57" w:type="dxa"/>
              <w:right w:w="57" w:type="dxa"/>
            </w:tcMar>
          </w:tcPr>
          <w:p w14:paraId="318CC106" w14:textId="77777777" w:rsidR="0058029B" w:rsidRPr="00F3528B" w:rsidRDefault="0058029B" w:rsidP="007543A3">
            <w:pPr>
              <w:rPr>
                <w:rFonts w:ascii="Times New Roman" w:hAnsi="Times New Roman" w:cs="Times New Roman"/>
                <w:color w:val="000000" w:themeColor="text1"/>
                <w:sz w:val="22"/>
                <w:szCs w:val="22"/>
              </w:rPr>
            </w:pPr>
            <w:r w:rsidRPr="00F3528B">
              <w:rPr>
                <w:rFonts w:ascii="Times New Roman" w:hAnsi="Times New Roman" w:cs="Times New Roman"/>
                <w:i/>
                <w:sz w:val="22"/>
                <w:szCs w:val="22"/>
              </w:rPr>
              <w:t>R</w:t>
            </w:r>
            <w:r w:rsidRPr="00F3528B">
              <w:rPr>
                <w:rFonts w:ascii="Times New Roman" w:hAnsi="Times New Roman" w:cs="Times New Roman"/>
                <w:i/>
                <w:sz w:val="22"/>
                <w:szCs w:val="22"/>
                <w:vertAlign w:val="superscript"/>
              </w:rPr>
              <w:t>2</w:t>
            </w:r>
          </w:p>
        </w:tc>
        <w:tc>
          <w:tcPr>
            <w:tcW w:w="594" w:type="dxa"/>
            <w:tcBorders>
              <w:top w:val="nil"/>
              <w:left w:val="nil"/>
              <w:bottom w:val="single" w:sz="4" w:space="0" w:color="auto"/>
              <w:right w:val="nil"/>
            </w:tcBorders>
            <w:tcMar>
              <w:left w:w="57" w:type="dxa"/>
              <w:right w:w="57" w:type="dxa"/>
            </w:tcMar>
          </w:tcPr>
          <w:p w14:paraId="7FD5BFF1"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1107" w:type="dxa"/>
            <w:tcBorders>
              <w:top w:val="nil"/>
              <w:left w:val="nil"/>
              <w:bottom w:val="single" w:sz="4" w:space="0" w:color="auto"/>
              <w:right w:val="nil"/>
            </w:tcBorders>
            <w:tcMar>
              <w:left w:w="57" w:type="dxa"/>
              <w:right w:w="57" w:type="dxa"/>
            </w:tcMar>
          </w:tcPr>
          <w:p w14:paraId="46318CAB"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693" w:type="dxa"/>
            <w:tcBorders>
              <w:top w:val="nil"/>
              <w:left w:val="nil"/>
              <w:bottom w:val="single" w:sz="4" w:space="0" w:color="auto"/>
              <w:right w:val="nil"/>
            </w:tcBorders>
            <w:tcMar>
              <w:left w:w="57" w:type="dxa"/>
              <w:right w:w="57" w:type="dxa"/>
            </w:tcMar>
          </w:tcPr>
          <w:p w14:paraId="75EE495F" w14:textId="77777777" w:rsidR="0058029B" w:rsidRPr="00F3528B" w:rsidRDefault="0058029B" w:rsidP="007543A3">
            <w:pPr>
              <w:jc w:val="center"/>
              <w:rPr>
                <w:rFonts w:ascii="Times New Roman" w:hAnsi="Times New Roman" w:cs="Times New Roman"/>
                <w:color w:val="000000" w:themeColor="text1"/>
                <w:sz w:val="22"/>
                <w:szCs w:val="22"/>
              </w:rPr>
            </w:pPr>
          </w:p>
        </w:tc>
        <w:tc>
          <w:tcPr>
            <w:tcW w:w="1597" w:type="dxa"/>
            <w:gridSpan w:val="2"/>
            <w:tcBorders>
              <w:top w:val="nil"/>
              <w:left w:val="nil"/>
              <w:bottom w:val="single" w:sz="4" w:space="0" w:color="auto"/>
              <w:right w:val="nil"/>
            </w:tcBorders>
            <w:tcMar>
              <w:left w:w="57" w:type="dxa"/>
              <w:right w:w="57" w:type="dxa"/>
            </w:tcMar>
          </w:tcPr>
          <w:p w14:paraId="5181A5C4" w14:textId="77777777" w:rsidR="0058029B" w:rsidRPr="00F3528B" w:rsidRDefault="0058029B" w:rsidP="007543A3">
            <w:pPr>
              <w:jc w:val="center"/>
              <w:rPr>
                <w:rFonts w:ascii="Times New Roman" w:hAnsi="Times New Roman" w:cs="Times New Roman"/>
                <w:i/>
                <w:color w:val="000000" w:themeColor="text1"/>
                <w:sz w:val="22"/>
                <w:szCs w:val="22"/>
              </w:rPr>
            </w:pPr>
            <w:r w:rsidRPr="00C5757B">
              <w:rPr>
                <w:rFonts w:ascii="Times New Roman" w:hAnsi="Times New Roman" w:cs="Times New Roman"/>
                <w:color w:val="000000" w:themeColor="text1"/>
                <w:sz w:val="22"/>
                <w:szCs w:val="22"/>
              </w:rPr>
              <w:t>.04</w:t>
            </w:r>
            <w:r w:rsidRPr="00C5757B">
              <w:rPr>
                <w:rFonts w:ascii="Times New Roman" w:hAnsi="Times New Roman" w:cs="Times New Roman"/>
                <w:vertAlign w:val="superscript"/>
              </w:rPr>
              <w:t>*</w:t>
            </w:r>
            <w:r>
              <w:rPr>
                <w:rFonts w:ascii="Times New Roman" w:hAnsi="Times New Roman" w:cs="Times New Roman"/>
                <w:i/>
                <w:color w:val="000000" w:themeColor="text1"/>
                <w:sz w:val="22"/>
                <w:szCs w:val="22"/>
              </w:rPr>
              <w:t xml:space="preserve"> </w:t>
            </w:r>
            <w:r w:rsidRPr="00C5757B">
              <w:rPr>
                <w:rFonts w:ascii="Times New Roman" w:hAnsi="Times New Roman" w:cs="Times New Roman"/>
                <w:color w:val="000000" w:themeColor="text1"/>
                <w:sz w:val="22"/>
                <w:szCs w:val="22"/>
              </w:rPr>
              <w:t>(Δ</w:t>
            </w:r>
            <w:r w:rsidRPr="00F3528B">
              <w:rPr>
                <w:rFonts w:ascii="Times New Roman" w:hAnsi="Times New Roman" w:cs="Times New Roman"/>
                <w:i/>
                <w:sz w:val="22"/>
                <w:szCs w:val="22"/>
              </w:rPr>
              <w:t>R</w:t>
            </w:r>
            <w:r w:rsidRPr="00C5757B">
              <w:rPr>
                <w:rFonts w:ascii="Times New Roman" w:hAnsi="Times New Roman" w:cs="Times New Roman"/>
                <w:sz w:val="22"/>
                <w:szCs w:val="22"/>
                <w:vertAlign w:val="superscript"/>
              </w:rPr>
              <w:t>2</w:t>
            </w:r>
            <w:r w:rsidRPr="00C5757B">
              <w:rPr>
                <w:rFonts w:ascii="Times New Roman" w:hAnsi="Times New Roman" w:cs="Times New Roman"/>
                <w:color w:val="000000" w:themeColor="text1"/>
                <w:sz w:val="22"/>
                <w:szCs w:val="22"/>
              </w:rPr>
              <w:t>=.04</w:t>
            </w:r>
            <w:r w:rsidRPr="00C5757B">
              <w:rPr>
                <w:rFonts w:ascii="Times New Roman" w:hAnsi="Times New Roman" w:cs="Times New Roman"/>
                <w:vertAlign w:val="superscript"/>
              </w:rPr>
              <w:t>*</w:t>
            </w:r>
            <w:r w:rsidRPr="00C5757B">
              <w:rPr>
                <w:rFonts w:ascii="Times New Roman" w:hAnsi="Times New Roman" w:cs="Times New Roman"/>
                <w:color w:val="000000" w:themeColor="text1"/>
                <w:sz w:val="22"/>
                <w:szCs w:val="22"/>
              </w:rPr>
              <w:t>)</w:t>
            </w:r>
          </w:p>
        </w:tc>
        <w:tc>
          <w:tcPr>
            <w:tcW w:w="686" w:type="dxa"/>
            <w:tcBorders>
              <w:top w:val="nil"/>
              <w:left w:val="nil"/>
              <w:bottom w:val="single" w:sz="4" w:space="0" w:color="auto"/>
              <w:right w:val="nil"/>
            </w:tcBorders>
            <w:tcMar>
              <w:left w:w="57" w:type="dxa"/>
              <w:right w:w="57" w:type="dxa"/>
            </w:tcMar>
          </w:tcPr>
          <w:p w14:paraId="75C12B8A"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1077" w:type="dxa"/>
            <w:tcBorders>
              <w:top w:val="nil"/>
              <w:left w:val="nil"/>
              <w:bottom w:val="single" w:sz="4" w:space="0" w:color="auto"/>
              <w:right w:val="nil"/>
            </w:tcBorders>
            <w:tcMar>
              <w:left w:w="57" w:type="dxa"/>
              <w:right w:w="57" w:type="dxa"/>
            </w:tcMar>
          </w:tcPr>
          <w:p w14:paraId="0EB03716"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631" w:type="dxa"/>
            <w:tcBorders>
              <w:top w:val="nil"/>
              <w:left w:val="nil"/>
              <w:bottom w:val="single" w:sz="4" w:space="0" w:color="auto"/>
              <w:right w:val="nil"/>
            </w:tcBorders>
            <w:tcMar>
              <w:left w:w="57" w:type="dxa"/>
              <w:right w:w="57" w:type="dxa"/>
            </w:tcMar>
          </w:tcPr>
          <w:p w14:paraId="193DF47A" w14:textId="77777777" w:rsidR="0058029B" w:rsidRPr="00F3528B" w:rsidRDefault="0058029B" w:rsidP="007543A3">
            <w:pPr>
              <w:jc w:val="center"/>
              <w:rPr>
                <w:rFonts w:ascii="Times New Roman" w:hAnsi="Times New Roman" w:cs="Times New Roman"/>
                <w:color w:val="000000" w:themeColor="text1"/>
                <w:sz w:val="22"/>
                <w:szCs w:val="22"/>
              </w:rPr>
            </w:pPr>
          </w:p>
        </w:tc>
        <w:tc>
          <w:tcPr>
            <w:tcW w:w="1597" w:type="dxa"/>
            <w:gridSpan w:val="2"/>
            <w:tcBorders>
              <w:top w:val="nil"/>
              <w:left w:val="nil"/>
              <w:bottom w:val="single" w:sz="4" w:space="0" w:color="auto"/>
              <w:right w:val="nil"/>
            </w:tcBorders>
            <w:tcMar>
              <w:left w:w="57" w:type="dxa"/>
              <w:right w:w="57" w:type="dxa"/>
            </w:tcMar>
          </w:tcPr>
          <w:p w14:paraId="78D8A99C" w14:textId="77777777" w:rsidR="0058029B" w:rsidRPr="00F3528B" w:rsidRDefault="0058029B" w:rsidP="007543A3">
            <w:pPr>
              <w:jc w:val="center"/>
              <w:rPr>
                <w:rFonts w:ascii="Times New Roman" w:hAnsi="Times New Roman" w:cs="Times New Roman"/>
                <w:i/>
                <w:color w:val="000000" w:themeColor="text1"/>
                <w:sz w:val="22"/>
                <w:szCs w:val="22"/>
              </w:rPr>
            </w:pP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8</w:t>
            </w:r>
            <w:r w:rsidRPr="00C5757B">
              <w:rPr>
                <w:rFonts w:ascii="Times New Roman" w:hAnsi="Times New Roman" w:cs="Times New Roman"/>
                <w:vertAlign w:val="superscript"/>
              </w:rPr>
              <w:t>*</w:t>
            </w:r>
            <w:r>
              <w:rPr>
                <w:rFonts w:ascii="Times New Roman" w:hAnsi="Times New Roman" w:cs="Times New Roman"/>
                <w:i/>
                <w:color w:val="000000" w:themeColor="text1"/>
                <w:sz w:val="22"/>
                <w:szCs w:val="22"/>
              </w:rPr>
              <w:t xml:space="preserve"> </w:t>
            </w:r>
            <w:r w:rsidRPr="00C5757B">
              <w:rPr>
                <w:rFonts w:ascii="Times New Roman" w:hAnsi="Times New Roman" w:cs="Times New Roman"/>
                <w:color w:val="000000" w:themeColor="text1"/>
                <w:sz w:val="22"/>
                <w:szCs w:val="22"/>
              </w:rPr>
              <w:t>(Δ</w:t>
            </w:r>
            <w:r w:rsidRPr="00F3528B">
              <w:rPr>
                <w:rFonts w:ascii="Times New Roman" w:hAnsi="Times New Roman" w:cs="Times New Roman"/>
                <w:i/>
                <w:sz w:val="22"/>
                <w:szCs w:val="22"/>
              </w:rPr>
              <w:t>R</w:t>
            </w:r>
            <w:r w:rsidRPr="00C5757B">
              <w:rPr>
                <w:rFonts w:ascii="Times New Roman" w:hAnsi="Times New Roman" w:cs="Times New Roman"/>
                <w:sz w:val="22"/>
                <w:szCs w:val="22"/>
                <w:vertAlign w:val="superscript"/>
              </w:rPr>
              <w:t>2</w:t>
            </w:r>
            <w:r w:rsidRPr="00C5757B">
              <w:rPr>
                <w:rFonts w:ascii="Times New Roman" w:hAnsi="Times New Roman" w:cs="Times New Roman"/>
                <w:color w:val="000000" w:themeColor="text1"/>
                <w:sz w:val="22"/>
                <w:szCs w:val="22"/>
              </w:rPr>
              <w:t>=.04</w:t>
            </w:r>
            <w:r w:rsidRPr="00C5757B">
              <w:rPr>
                <w:rFonts w:ascii="Times New Roman" w:hAnsi="Times New Roman" w:cs="Times New Roman"/>
                <w:vertAlign w:val="superscript"/>
              </w:rPr>
              <w:t>*</w:t>
            </w:r>
            <w:r w:rsidRPr="00C5757B">
              <w:rPr>
                <w:rFonts w:ascii="Times New Roman" w:hAnsi="Times New Roman" w:cs="Times New Roman"/>
                <w:color w:val="000000" w:themeColor="text1"/>
                <w:sz w:val="22"/>
                <w:szCs w:val="22"/>
              </w:rPr>
              <w:t>)</w:t>
            </w:r>
          </w:p>
        </w:tc>
        <w:tc>
          <w:tcPr>
            <w:tcW w:w="798" w:type="dxa"/>
            <w:tcBorders>
              <w:top w:val="nil"/>
              <w:left w:val="nil"/>
              <w:bottom w:val="single" w:sz="4" w:space="0" w:color="auto"/>
              <w:right w:val="nil"/>
            </w:tcBorders>
          </w:tcPr>
          <w:p w14:paraId="2AEFB5D7"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1000" w:type="dxa"/>
            <w:tcBorders>
              <w:top w:val="nil"/>
              <w:left w:val="nil"/>
              <w:bottom w:val="single" w:sz="4" w:space="0" w:color="auto"/>
              <w:right w:val="nil"/>
            </w:tcBorders>
          </w:tcPr>
          <w:p w14:paraId="491FCFCC" w14:textId="77777777" w:rsidR="0058029B" w:rsidRPr="00F3528B" w:rsidRDefault="0058029B" w:rsidP="007543A3">
            <w:pPr>
              <w:jc w:val="center"/>
              <w:rPr>
                <w:rFonts w:ascii="Times New Roman" w:hAnsi="Times New Roman" w:cs="Times New Roman"/>
                <w:i/>
                <w:color w:val="000000" w:themeColor="text1"/>
                <w:sz w:val="22"/>
                <w:szCs w:val="22"/>
              </w:rPr>
            </w:pPr>
          </w:p>
        </w:tc>
        <w:tc>
          <w:tcPr>
            <w:tcW w:w="596" w:type="dxa"/>
            <w:tcBorders>
              <w:top w:val="nil"/>
              <w:left w:val="nil"/>
              <w:bottom w:val="single" w:sz="4" w:space="0" w:color="auto"/>
              <w:right w:val="nil"/>
            </w:tcBorders>
          </w:tcPr>
          <w:p w14:paraId="6473A504" w14:textId="77777777" w:rsidR="0058029B" w:rsidRPr="00F3528B" w:rsidRDefault="0058029B" w:rsidP="007543A3">
            <w:pPr>
              <w:jc w:val="center"/>
              <w:rPr>
                <w:rFonts w:ascii="Times New Roman" w:hAnsi="Times New Roman" w:cs="Times New Roman"/>
                <w:color w:val="000000" w:themeColor="text1"/>
                <w:sz w:val="22"/>
                <w:szCs w:val="22"/>
              </w:rPr>
            </w:pPr>
          </w:p>
        </w:tc>
        <w:tc>
          <w:tcPr>
            <w:tcW w:w="1597" w:type="dxa"/>
            <w:gridSpan w:val="2"/>
            <w:tcBorders>
              <w:top w:val="nil"/>
              <w:left w:val="nil"/>
              <w:bottom w:val="single" w:sz="4" w:space="0" w:color="auto"/>
              <w:right w:val="nil"/>
            </w:tcBorders>
          </w:tcPr>
          <w:p w14:paraId="438E7779" w14:textId="77777777" w:rsidR="0058029B" w:rsidRPr="00F3528B" w:rsidRDefault="0058029B" w:rsidP="007543A3">
            <w:pPr>
              <w:jc w:val="center"/>
              <w:rPr>
                <w:rFonts w:ascii="Times New Roman" w:hAnsi="Times New Roman" w:cs="Times New Roman"/>
                <w:i/>
                <w:color w:val="000000" w:themeColor="text1"/>
                <w:sz w:val="22"/>
                <w:szCs w:val="22"/>
              </w:rPr>
            </w:pPr>
            <w:r w:rsidRPr="00C5757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10</w:t>
            </w:r>
            <w:r w:rsidRPr="00C5757B">
              <w:rPr>
                <w:rFonts w:ascii="Times New Roman" w:hAnsi="Times New Roman" w:cs="Times New Roman"/>
                <w:vertAlign w:val="superscript"/>
              </w:rPr>
              <w:t>*</w:t>
            </w:r>
            <w:r>
              <w:rPr>
                <w:rFonts w:ascii="Times New Roman" w:hAnsi="Times New Roman" w:cs="Times New Roman"/>
                <w:i/>
                <w:color w:val="000000" w:themeColor="text1"/>
                <w:sz w:val="22"/>
                <w:szCs w:val="22"/>
              </w:rPr>
              <w:t xml:space="preserve"> </w:t>
            </w:r>
            <w:r w:rsidRPr="00C5757B">
              <w:rPr>
                <w:rFonts w:ascii="Times New Roman" w:hAnsi="Times New Roman" w:cs="Times New Roman"/>
                <w:color w:val="000000" w:themeColor="text1"/>
                <w:sz w:val="22"/>
                <w:szCs w:val="22"/>
              </w:rPr>
              <w:t>(Δ</w:t>
            </w:r>
            <w:r w:rsidRPr="00F3528B">
              <w:rPr>
                <w:rFonts w:ascii="Times New Roman" w:hAnsi="Times New Roman" w:cs="Times New Roman"/>
                <w:i/>
                <w:sz w:val="22"/>
                <w:szCs w:val="22"/>
              </w:rPr>
              <w:t>R</w:t>
            </w:r>
            <w:r w:rsidRPr="00C5757B">
              <w:rPr>
                <w:rFonts w:ascii="Times New Roman" w:hAnsi="Times New Roman" w:cs="Times New Roman"/>
                <w:sz w:val="22"/>
                <w:szCs w:val="22"/>
                <w:vertAlign w:val="superscript"/>
              </w:rPr>
              <w:t>2</w:t>
            </w:r>
            <w:r w:rsidRPr="00C5757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2</w:t>
            </w:r>
            <w:r w:rsidRPr="00C5757B">
              <w:rPr>
                <w:rFonts w:ascii="Times New Roman" w:hAnsi="Times New Roman" w:cs="Times New Roman"/>
                <w:color w:val="000000" w:themeColor="text1"/>
                <w:sz w:val="22"/>
                <w:szCs w:val="22"/>
              </w:rPr>
              <w:t>)</w:t>
            </w:r>
          </w:p>
        </w:tc>
      </w:tr>
    </w:tbl>
    <w:p w14:paraId="120B8EC6" w14:textId="77777777" w:rsidR="0058029B" w:rsidRPr="00C74328" w:rsidRDefault="0058029B" w:rsidP="0058029B">
      <w:pPr>
        <w:spacing w:before="120" w:line="480" w:lineRule="auto"/>
        <w:rPr>
          <w:rFonts w:ascii="Times New Roman" w:hAnsi="Times New Roman" w:cs="Times New Roman"/>
          <w:sz w:val="20"/>
        </w:rPr>
      </w:pPr>
      <w:r w:rsidRPr="00C74328">
        <w:rPr>
          <w:rFonts w:ascii="Times New Roman" w:hAnsi="Times New Roman" w:cs="Times New Roman"/>
          <w:i/>
          <w:iCs/>
          <w:color w:val="000000" w:themeColor="text1"/>
          <w:sz w:val="20"/>
        </w:rPr>
        <w:t>Note.</w:t>
      </w:r>
      <w:r w:rsidRPr="00C74328">
        <w:rPr>
          <w:rFonts w:ascii="Times New Roman" w:hAnsi="Times New Roman" w:cs="Times New Roman"/>
          <w:color w:val="000000" w:themeColor="text1"/>
          <w:sz w:val="20"/>
        </w:rPr>
        <w:t xml:space="preserve"> </w:t>
      </w:r>
      <w:r w:rsidRPr="00C74328">
        <w:rPr>
          <w:rFonts w:ascii="Times New Roman" w:hAnsi="Times New Roman" w:cs="Times New Roman"/>
          <w:sz w:val="20"/>
          <w:vertAlign w:val="superscript"/>
        </w:rPr>
        <w:t>*</w:t>
      </w:r>
      <w:r w:rsidRPr="00C74328">
        <w:rPr>
          <w:rFonts w:ascii="Times New Roman" w:hAnsi="Times New Roman" w:cs="Times New Roman"/>
          <w:i/>
          <w:iCs/>
          <w:sz w:val="20"/>
        </w:rPr>
        <w:t xml:space="preserve"> p </w:t>
      </w:r>
      <w:r w:rsidRPr="00C74328">
        <w:rPr>
          <w:rFonts w:ascii="Times New Roman" w:hAnsi="Times New Roman" w:cs="Times New Roman"/>
          <w:sz w:val="20"/>
        </w:rPr>
        <w:t xml:space="preserve">&lt; .05, </w:t>
      </w:r>
      <w:r w:rsidRPr="00C74328">
        <w:rPr>
          <w:rFonts w:ascii="Times New Roman" w:hAnsi="Times New Roman" w:cs="Times New Roman"/>
          <w:sz w:val="20"/>
          <w:vertAlign w:val="superscript"/>
        </w:rPr>
        <w:t>**</w:t>
      </w:r>
      <w:r w:rsidRPr="00C74328">
        <w:rPr>
          <w:rFonts w:ascii="Times New Roman" w:hAnsi="Times New Roman" w:cs="Times New Roman"/>
          <w:i/>
          <w:iCs/>
          <w:sz w:val="20"/>
        </w:rPr>
        <w:t xml:space="preserve"> p </w:t>
      </w:r>
      <w:r w:rsidRPr="00C74328">
        <w:rPr>
          <w:rFonts w:ascii="Times New Roman" w:hAnsi="Times New Roman" w:cs="Times New Roman"/>
          <w:sz w:val="20"/>
        </w:rPr>
        <w:t>&lt; .01</w:t>
      </w:r>
      <w:r w:rsidRPr="00C74328">
        <w:rPr>
          <w:rFonts w:ascii="Times New Roman" w:hAnsi="Times New Roman" w:cs="Times New Roman"/>
          <w:color w:val="000000" w:themeColor="text1"/>
          <w:sz w:val="20"/>
        </w:rPr>
        <w:t>.</w:t>
      </w:r>
    </w:p>
    <w:p w14:paraId="6070FCF9" w14:textId="77777777" w:rsidR="0058029B" w:rsidRDefault="0058029B" w:rsidP="0058029B">
      <w:pPr>
        <w:spacing w:line="480" w:lineRule="auto"/>
        <w:ind w:firstLine="720"/>
        <w:rPr>
          <w:rFonts w:ascii="Times New Roman" w:hAnsi="Times New Roman" w:cs="Times New Roman"/>
        </w:rPr>
      </w:pPr>
    </w:p>
    <w:p w14:paraId="69A5BB64" w14:textId="77777777" w:rsidR="0058029B" w:rsidRDefault="0058029B" w:rsidP="0058029B">
      <w:pPr>
        <w:spacing w:line="480" w:lineRule="auto"/>
        <w:ind w:firstLine="720"/>
        <w:rPr>
          <w:rFonts w:ascii="Times New Roman" w:hAnsi="Times New Roman" w:cs="Times New Roman"/>
        </w:rPr>
      </w:pPr>
    </w:p>
    <w:p w14:paraId="1612CA7D" w14:textId="77777777" w:rsidR="0058029B" w:rsidRDefault="0058029B" w:rsidP="0058029B">
      <w:pPr>
        <w:rPr>
          <w:rFonts w:ascii="Times New Roman" w:hAnsi="Times New Roman" w:cs="Times New Roman"/>
        </w:rPr>
        <w:sectPr w:rsidR="0058029B" w:rsidSect="004E7E33">
          <w:pgSz w:w="16840" w:h="11900" w:orient="landscape"/>
          <w:pgMar w:top="1440" w:right="1440" w:bottom="1440" w:left="1440" w:header="708" w:footer="708" w:gutter="0"/>
          <w:cols w:space="708"/>
          <w:titlePg/>
          <w:docGrid w:linePitch="360"/>
        </w:sectPr>
      </w:pPr>
      <w:r>
        <w:rPr>
          <w:rFonts w:ascii="Times New Roman" w:hAnsi="Times New Roman" w:cs="Times New Roman"/>
        </w:rPr>
        <w:br w:type="page"/>
      </w:r>
    </w:p>
    <w:p w14:paraId="69EEEB1C" w14:textId="77777777" w:rsidR="0058029B" w:rsidRDefault="0058029B" w:rsidP="0058029B">
      <w:pPr>
        <w:spacing w:line="480" w:lineRule="auto"/>
        <w:rPr>
          <w:rFonts w:ascii="Times New Roman" w:hAnsi="Times New Roman" w:cs="Times New Roman"/>
        </w:rPr>
      </w:pPr>
      <w:r w:rsidRPr="00664843">
        <w:rPr>
          <w:rFonts w:ascii="Times New Roman" w:hAnsi="Times New Roman" w:cs="Times New Roman"/>
        </w:rPr>
        <w:lastRenderedPageBreak/>
        <w:t xml:space="preserve">Table 3.  </w:t>
      </w:r>
    </w:p>
    <w:p w14:paraId="0DBE78E0" w14:textId="77777777" w:rsidR="0058029B" w:rsidRPr="00664843" w:rsidRDefault="0058029B" w:rsidP="0058029B">
      <w:pPr>
        <w:spacing w:line="480" w:lineRule="auto"/>
        <w:rPr>
          <w:rFonts w:ascii="Times New Roman" w:hAnsi="Times New Roman" w:cs="Times New Roman"/>
          <w:color w:val="000000" w:themeColor="text1"/>
        </w:rPr>
      </w:pPr>
      <w:r w:rsidRPr="00664843">
        <w:rPr>
          <w:rFonts w:ascii="Times New Roman" w:hAnsi="Times New Roman" w:cs="Times New Roman"/>
        </w:rPr>
        <w:t>Logistic regression analyses for passion predicting team success (game outcome).</w:t>
      </w:r>
    </w:p>
    <w:tbl>
      <w:tblPr>
        <w:tblStyle w:val="TableGrid"/>
        <w:tblW w:w="1338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84"/>
        <w:gridCol w:w="933"/>
        <w:gridCol w:w="933"/>
        <w:gridCol w:w="933"/>
        <w:gridCol w:w="933"/>
        <w:gridCol w:w="933"/>
        <w:gridCol w:w="934"/>
        <w:gridCol w:w="933"/>
        <w:gridCol w:w="933"/>
        <w:gridCol w:w="933"/>
        <w:gridCol w:w="1099"/>
        <w:gridCol w:w="767"/>
        <w:gridCol w:w="934"/>
      </w:tblGrid>
      <w:tr w:rsidR="0058029B" w:rsidRPr="00F3528B" w14:paraId="3E2B9479" w14:textId="77777777" w:rsidTr="007543A3">
        <w:tc>
          <w:tcPr>
            <w:tcW w:w="2184" w:type="dxa"/>
            <w:tcBorders>
              <w:bottom w:val="nil"/>
            </w:tcBorders>
            <w:tcMar>
              <w:left w:w="57" w:type="dxa"/>
              <w:right w:w="57" w:type="dxa"/>
            </w:tcMar>
          </w:tcPr>
          <w:p w14:paraId="5F2FEBD6" w14:textId="77777777" w:rsidR="0058029B" w:rsidRDefault="0058029B" w:rsidP="007543A3">
            <w:pPr>
              <w:rPr>
                <w:rFonts w:ascii="Times New Roman" w:hAnsi="Times New Roman" w:cs="Times New Roman"/>
                <w:color w:val="000000" w:themeColor="text1"/>
                <w:sz w:val="22"/>
                <w:szCs w:val="22"/>
              </w:rPr>
            </w:pPr>
          </w:p>
        </w:tc>
        <w:tc>
          <w:tcPr>
            <w:tcW w:w="3732" w:type="dxa"/>
            <w:gridSpan w:val="4"/>
            <w:tcBorders>
              <w:bottom w:val="nil"/>
            </w:tcBorders>
            <w:tcMar>
              <w:left w:w="57" w:type="dxa"/>
              <w:right w:w="57" w:type="dxa"/>
            </w:tcMar>
          </w:tcPr>
          <w:p w14:paraId="4C774F00" w14:textId="77777777" w:rsidR="0058029B" w:rsidRPr="00241703" w:rsidRDefault="0058029B" w:rsidP="007543A3">
            <w:pPr>
              <w:jc w:val="center"/>
              <w:rPr>
                <w:rFonts w:ascii="Times New Roman" w:hAnsi="Times New Roman" w:cs="Times New Roman"/>
                <w:color w:val="000000" w:themeColor="text1"/>
                <w:sz w:val="22"/>
                <w:szCs w:val="22"/>
              </w:rPr>
            </w:pPr>
            <w:r w:rsidRPr="00241703">
              <w:rPr>
                <w:rFonts w:ascii="Times New Roman" w:hAnsi="Times New Roman" w:cs="Times New Roman"/>
                <w:color w:val="000000" w:themeColor="text1"/>
                <w:sz w:val="22"/>
                <w:szCs w:val="22"/>
              </w:rPr>
              <w:t>Step 1</w:t>
            </w:r>
          </w:p>
        </w:tc>
        <w:tc>
          <w:tcPr>
            <w:tcW w:w="3733" w:type="dxa"/>
            <w:gridSpan w:val="4"/>
            <w:tcBorders>
              <w:bottom w:val="nil"/>
            </w:tcBorders>
            <w:tcMar>
              <w:left w:w="57" w:type="dxa"/>
              <w:right w:w="57" w:type="dxa"/>
            </w:tcMar>
          </w:tcPr>
          <w:p w14:paraId="181EA02C" w14:textId="77777777" w:rsidR="0058029B" w:rsidRPr="00241703" w:rsidRDefault="0058029B" w:rsidP="007543A3">
            <w:pPr>
              <w:jc w:val="center"/>
              <w:rPr>
                <w:rFonts w:ascii="Times New Roman" w:hAnsi="Times New Roman" w:cs="Times New Roman"/>
                <w:color w:val="000000" w:themeColor="text1"/>
                <w:sz w:val="22"/>
                <w:szCs w:val="22"/>
              </w:rPr>
            </w:pPr>
            <w:r w:rsidRPr="00241703">
              <w:rPr>
                <w:rFonts w:ascii="Times New Roman" w:hAnsi="Times New Roman" w:cs="Times New Roman"/>
                <w:color w:val="000000" w:themeColor="text1"/>
                <w:sz w:val="22"/>
                <w:szCs w:val="22"/>
              </w:rPr>
              <w:t>Step 2</w:t>
            </w:r>
          </w:p>
        </w:tc>
        <w:tc>
          <w:tcPr>
            <w:tcW w:w="3733" w:type="dxa"/>
            <w:gridSpan w:val="4"/>
            <w:tcBorders>
              <w:bottom w:val="nil"/>
            </w:tcBorders>
          </w:tcPr>
          <w:p w14:paraId="69F38469" w14:textId="77777777" w:rsidR="0058029B" w:rsidRPr="00241703" w:rsidRDefault="0058029B" w:rsidP="007543A3">
            <w:pPr>
              <w:jc w:val="center"/>
              <w:rPr>
                <w:rFonts w:ascii="Times New Roman" w:hAnsi="Times New Roman" w:cs="Times New Roman"/>
                <w:color w:val="000000" w:themeColor="text1"/>
                <w:sz w:val="22"/>
                <w:szCs w:val="22"/>
              </w:rPr>
            </w:pPr>
            <w:r w:rsidRPr="00241703">
              <w:rPr>
                <w:rFonts w:ascii="Times New Roman" w:hAnsi="Times New Roman" w:cs="Times New Roman"/>
                <w:color w:val="000000" w:themeColor="text1"/>
                <w:sz w:val="22"/>
                <w:szCs w:val="22"/>
              </w:rPr>
              <w:t>Step 3</w:t>
            </w:r>
          </w:p>
        </w:tc>
      </w:tr>
      <w:tr w:rsidR="0058029B" w:rsidRPr="00F3528B" w14:paraId="05A81203" w14:textId="77777777" w:rsidTr="007543A3">
        <w:tc>
          <w:tcPr>
            <w:tcW w:w="2184" w:type="dxa"/>
            <w:tcBorders>
              <w:top w:val="nil"/>
              <w:bottom w:val="single" w:sz="4" w:space="0" w:color="auto"/>
            </w:tcBorders>
            <w:tcMar>
              <w:left w:w="357" w:type="dxa"/>
              <w:right w:w="57" w:type="dxa"/>
            </w:tcMar>
          </w:tcPr>
          <w:p w14:paraId="28EBC81D" w14:textId="77777777" w:rsidR="0058029B" w:rsidRPr="009D723E" w:rsidRDefault="0058029B" w:rsidP="007543A3">
            <w:pPr>
              <w:rPr>
                <w:rFonts w:ascii="Times New Roman" w:hAnsi="Times New Roman" w:cs="Times New Roman"/>
                <w:i/>
                <w:color w:val="000000" w:themeColor="text1"/>
                <w:sz w:val="22"/>
                <w:szCs w:val="22"/>
              </w:rPr>
            </w:pPr>
            <w:r w:rsidRPr="009D723E">
              <w:rPr>
                <w:rFonts w:ascii="Times New Roman" w:hAnsi="Times New Roman" w:cs="Times New Roman"/>
                <w:i/>
                <w:color w:val="000000" w:themeColor="text1"/>
                <w:sz w:val="22"/>
                <w:szCs w:val="22"/>
              </w:rPr>
              <w:t>Game Outcome</w:t>
            </w:r>
          </w:p>
        </w:tc>
        <w:tc>
          <w:tcPr>
            <w:tcW w:w="933" w:type="dxa"/>
            <w:tcBorders>
              <w:top w:val="nil"/>
              <w:bottom w:val="single" w:sz="4" w:space="0" w:color="auto"/>
            </w:tcBorders>
            <w:tcMar>
              <w:left w:w="57" w:type="dxa"/>
              <w:right w:w="57" w:type="dxa"/>
            </w:tcMar>
          </w:tcPr>
          <w:p w14:paraId="7868D86C"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b</w:t>
            </w:r>
          </w:p>
        </w:tc>
        <w:tc>
          <w:tcPr>
            <w:tcW w:w="933" w:type="dxa"/>
            <w:tcBorders>
              <w:top w:val="nil"/>
              <w:bottom w:val="single" w:sz="4" w:space="0" w:color="auto"/>
            </w:tcBorders>
            <w:tcMar>
              <w:left w:w="57" w:type="dxa"/>
              <w:right w:w="57" w:type="dxa"/>
            </w:tcMar>
          </w:tcPr>
          <w:p w14:paraId="6943A9E8" w14:textId="77777777" w:rsidR="0058029B" w:rsidRPr="00F3528B" w:rsidRDefault="0058029B" w:rsidP="007543A3">
            <w:pPr>
              <w:jc w:val="center"/>
              <w:rPr>
                <w:rFonts w:ascii="Times New Roman" w:hAnsi="Times New Roman" w:cs="Times New Roman"/>
                <w:i/>
                <w:color w:val="000000" w:themeColor="text1"/>
                <w:sz w:val="22"/>
                <w:szCs w:val="22"/>
              </w:rPr>
            </w:pPr>
            <w:r>
              <w:rPr>
                <w:rFonts w:ascii="Times New Roman" w:hAnsi="Times New Roman" w:cs="Times New Roman"/>
                <w:color w:val="000000" w:themeColor="text1"/>
                <w:sz w:val="22"/>
                <w:szCs w:val="22"/>
              </w:rPr>
              <w:t xml:space="preserve">95% </w:t>
            </w:r>
            <w:r w:rsidRPr="00F3528B">
              <w:rPr>
                <w:rFonts w:ascii="Times New Roman" w:hAnsi="Times New Roman" w:cs="Times New Roman"/>
                <w:color w:val="000000" w:themeColor="text1"/>
                <w:sz w:val="22"/>
                <w:szCs w:val="22"/>
              </w:rPr>
              <w:t>CIs</w:t>
            </w:r>
          </w:p>
        </w:tc>
        <w:tc>
          <w:tcPr>
            <w:tcW w:w="933" w:type="dxa"/>
            <w:tcBorders>
              <w:top w:val="nil"/>
              <w:bottom w:val="single" w:sz="4" w:space="0" w:color="auto"/>
            </w:tcBorders>
            <w:tcMar>
              <w:left w:w="57" w:type="dxa"/>
              <w:right w:w="57" w:type="dxa"/>
            </w:tcMar>
          </w:tcPr>
          <w:p w14:paraId="63DA2117"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color w:val="000000" w:themeColor="text1"/>
                <w:sz w:val="22"/>
                <w:szCs w:val="22"/>
              </w:rPr>
              <w:t>SE</w:t>
            </w:r>
          </w:p>
        </w:tc>
        <w:tc>
          <w:tcPr>
            <w:tcW w:w="933" w:type="dxa"/>
            <w:tcBorders>
              <w:top w:val="nil"/>
              <w:bottom w:val="single" w:sz="4" w:space="0" w:color="auto"/>
            </w:tcBorders>
            <w:tcMar>
              <w:left w:w="57" w:type="dxa"/>
              <w:right w:w="57" w:type="dxa"/>
            </w:tcMar>
          </w:tcPr>
          <w:p w14:paraId="42345A34" w14:textId="77777777" w:rsidR="0058029B" w:rsidRPr="00F3528B" w:rsidRDefault="0058029B" w:rsidP="007543A3">
            <w:pPr>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Wald</w:t>
            </w:r>
          </w:p>
        </w:tc>
        <w:tc>
          <w:tcPr>
            <w:tcW w:w="933" w:type="dxa"/>
            <w:tcBorders>
              <w:top w:val="nil"/>
              <w:bottom w:val="single" w:sz="4" w:space="0" w:color="auto"/>
            </w:tcBorders>
            <w:tcMar>
              <w:left w:w="57" w:type="dxa"/>
              <w:right w:w="57" w:type="dxa"/>
            </w:tcMar>
          </w:tcPr>
          <w:p w14:paraId="6D75577A"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color w:val="000000" w:themeColor="text1"/>
                <w:sz w:val="22"/>
                <w:szCs w:val="22"/>
              </w:rPr>
              <w:t>b</w:t>
            </w:r>
          </w:p>
        </w:tc>
        <w:tc>
          <w:tcPr>
            <w:tcW w:w="934" w:type="dxa"/>
            <w:tcBorders>
              <w:top w:val="nil"/>
              <w:bottom w:val="single" w:sz="4" w:space="0" w:color="auto"/>
            </w:tcBorders>
            <w:tcMar>
              <w:left w:w="57" w:type="dxa"/>
              <w:right w:w="57" w:type="dxa"/>
            </w:tcMar>
          </w:tcPr>
          <w:p w14:paraId="49A9D450"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color w:val="000000" w:themeColor="text1"/>
                <w:sz w:val="22"/>
                <w:szCs w:val="22"/>
              </w:rPr>
              <w:t>95% CIs</w:t>
            </w:r>
          </w:p>
        </w:tc>
        <w:tc>
          <w:tcPr>
            <w:tcW w:w="933" w:type="dxa"/>
            <w:tcBorders>
              <w:top w:val="nil"/>
              <w:bottom w:val="single" w:sz="4" w:space="0" w:color="auto"/>
            </w:tcBorders>
            <w:tcMar>
              <w:left w:w="57" w:type="dxa"/>
              <w:right w:w="57" w:type="dxa"/>
            </w:tcMar>
          </w:tcPr>
          <w:p w14:paraId="1342D79C" w14:textId="77777777" w:rsidR="0058029B" w:rsidRPr="00F3528B" w:rsidRDefault="0058029B" w:rsidP="007543A3">
            <w:pPr>
              <w:jc w:val="center"/>
              <w:rPr>
                <w:rFonts w:ascii="Times New Roman" w:hAnsi="Times New Roman" w:cs="Times New Roman"/>
                <w:color w:val="000000" w:themeColor="text1"/>
                <w:sz w:val="22"/>
                <w:szCs w:val="22"/>
              </w:rPr>
            </w:pPr>
            <w:r w:rsidRPr="00F3528B">
              <w:rPr>
                <w:rFonts w:ascii="Times New Roman" w:hAnsi="Times New Roman" w:cs="Times New Roman"/>
                <w:i/>
                <w:color w:val="000000" w:themeColor="text1"/>
                <w:sz w:val="22"/>
                <w:szCs w:val="22"/>
              </w:rPr>
              <w:t>SE</w:t>
            </w:r>
          </w:p>
        </w:tc>
        <w:tc>
          <w:tcPr>
            <w:tcW w:w="933" w:type="dxa"/>
            <w:tcBorders>
              <w:top w:val="nil"/>
              <w:bottom w:val="single" w:sz="4" w:space="0" w:color="auto"/>
            </w:tcBorders>
            <w:tcMar>
              <w:left w:w="57" w:type="dxa"/>
              <w:right w:w="57" w:type="dxa"/>
            </w:tcMar>
          </w:tcPr>
          <w:p w14:paraId="06562749" w14:textId="77777777" w:rsidR="0058029B" w:rsidRPr="00F3528B"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i/>
                <w:color w:val="000000" w:themeColor="text1"/>
                <w:sz w:val="22"/>
                <w:szCs w:val="22"/>
              </w:rPr>
              <w:t>Wald</w:t>
            </w:r>
          </w:p>
        </w:tc>
        <w:tc>
          <w:tcPr>
            <w:tcW w:w="933" w:type="dxa"/>
            <w:tcBorders>
              <w:top w:val="nil"/>
              <w:bottom w:val="single" w:sz="4" w:space="0" w:color="auto"/>
            </w:tcBorders>
          </w:tcPr>
          <w:p w14:paraId="322DC40F"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b</w:t>
            </w:r>
          </w:p>
        </w:tc>
        <w:tc>
          <w:tcPr>
            <w:tcW w:w="1099" w:type="dxa"/>
            <w:tcBorders>
              <w:top w:val="nil"/>
              <w:bottom w:val="single" w:sz="4" w:space="0" w:color="auto"/>
            </w:tcBorders>
          </w:tcPr>
          <w:p w14:paraId="20C73131" w14:textId="77777777" w:rsidR="0058029B" w:rsidRPr="00F3528B" w:rsidRDefault="0058029B" w:rsidP="007543A3">
            <w:pPr>
              <w:jc w:val="center"/>
              <w:rPr>
                <w:rFonts w:ascii="Times New Roman" w:hAnsi="Times New Roman" w:cs="Times New Roman"/>
                <w:i/>
                <w:color w:val="000000" w:themeColor="text1"/>
                <w:sz w:val="22"/>
                <w:szCs w:val="22"/>
              </w:rPr>
            </w:pPr>
            <w:r>
              <w:rPr>
                <w:rFonts w:ascii="Times New Roman" w:hAnsi="Times New Roman" w:cs="Times New Roman"/>
                <w:color w:val="000000" w:themeColor="text1"/>
                <w:sz w:val="22"/>
                <w:szCs w:val="22"/>
              </w:rPr>
              <w:t xml:space="preserve">95% </w:t>
            </w:r>
            <w:r w:rsidRPr="00F3528B">
              <w:rPr>
                <w:rFonts w:ascii="Times New Roman" w:hAnsi="Times New Roman" w:cs="Times New Roman"/>
                <w:color w:val="000000" w:themeColor="text1"/>
                <w:sz w:val="22"/>
                <w:szCs w:val="22"/>
              </w:rPr>
              <w:t>CIs</w:t>
            </w:r>
          </w:p>
        </w:tc>
        <w:tc>
          <w:tcPr>
            <w:tcW w:w="767" w:type="dxa"/>
            <w:tcBorders>
              <w:top w:val="nil"/>
              <w:bottom w:val="single" w:sz="4" w:space="0" w:color="auto"/>
            </w:tcBorders>
          </w:tcPr>
          <w:p w14:paraId="14B6F20E" w14:textId="77777777" w:rsidR="0058029B" w:rsidRPr="00F3528B" w:rsidRDefault="0058029B" w:rsidP="007543A3">
            <w:pPr>
              <w:jc w:val="center"/>
              <w:rPr>
                <w:rFonts w:ascii="Times New Roman" w:hAnsi="Times New Roman" w:cs="Times New Roman"/>
                <w:i/>
                <w:color w:val="000000" w:themeColor="text1"/>
                <w:sz w:val="22"/>
                <w:szCs w:val="22"/>
              </w:rPr>
            </w:pPr>
            <w:r w:rsidRPr="00F3528B">
              <w:rPr>
                <w:rFonts w:ascii="Times New Roman" w:hAnsi="Times New Roman" w:cs="Times New Roman"/>
                <w:i/>
                <w:color w:val="000000" w:themeColor="text1"/>
                <w:sz w:val="22"/>
                <w:szCs w:val="22"/>
              </w:rPr>
              <w:t>SE</w:t>
            </w:r>
          </w:p>
        </w:tc>
        <w:tc>
          <w:tcPr>
            <w:tcW w:w="934" w:type="dxa"/>
            <w:tcBorders>
              <w:top w:val="nil"/>
              <w:bottom w:val="single" w:sz="4" w:space="0" w:color="auto"/>
            </w:tcBorders>
          </w:tcPr>
          <w:p w14:paraId="4970C0FA" w14:textId="77777777" w:rsidR="0058029B" w:rsidRPr="00F3528B" w:rsidRDefault="0058029B" w:rsidP="007543A3">
            <w:pPr>
              <w:jc w:val="cente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Wald</w:t>
            </w:r>
          </w:p>
        </w:tc>
      </w:tr>
      <w:tr w:rsidR="0058029B" w:rsidRPr="00F3528B" w14:paraId="62025C56" w14:textId="77777777" w:rsidTr="007543A3">
        <w:tc>
          <w:tcPr>
            <w:tcW w:w="2184" w:type="dxa"/>
            <w:tcBorders>
              <w:top w:val="single" w:sz="4" w:space="0" w:color="auto"/>
              <w:bottom w:val="nil"/>
            </w:tcBorders>
            <w:tcMar>
              <w:left w:w="57" w:type="dxa"/>
              <w:right w:w="57" w:type="dxa"/>
            </w:tcMar>
          </w:tcPr>
          <w:p w14:paraId="1BC7B2BE"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Passion</w:t>
            </w:r>
          </w:p>
        </w:tc>
        <w:tc>
          <w:tcPr>
            <w:tcW w:w="933" w:type="dxa"/>
            <w:tcBorders>
              <w:top w:val="single" w:sz="4" w:space="0" w:color="auto"/>
              <w:bottom w:val="nil"/>
            </w:tcBorders>
            <w:tcMar>
              <w:left w:w="57" w:type="dxa"/>
              <w:right w:w="57" w:type="dxa"/>
            </w:tcMar>
          </w:tcPr>
          <w:p w14:paraId="5720D899"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.32</w:t>
            </w:r>
          </w:p>
        </w:tc>
        <w:tc>
          <w:tcPr>
            <w:tcW w:w="933" w:type="dxa"/>
            <w:tcBorders>
              <w:top w:val="single" w:sz="4" w:space="0" w:color="auto"/>
              <w:bottom w:val="nil"/>
            </w:tcBorders>
            <w:tcMar>
              <w:left w:w="57" w:type="dxa"/>
              <w:right w:w="57" w:type="dxa"/>
            </w:tcMar>
          </w:tcPr>
          <w:p w14:paraId="22223A8E" w14:textId="77777777" w:rsidR="0058029B" w:rsidRPr="00913CC5"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w:t>
            </w:r>
            <w:r w:rsidRPr="00913CC5">
              <w:rPr>
                <w:rFonts w:ascii="Times New Roman" w:hAnsi="Times New Roman" w:cs="Times New Roman"/>
                <w:color w:val="000000" w:themeColor="text1"/>
                <w:sz w:val="22"/>
                <w:szCs w:val="22"/>
              </w:rPr>
              <w:t>.06, .69</w:t>
            </w:r>
          </w:p>
        </w:tc>
        <w:tc>
          <w:tcPr>
            <w:tcW w:w="933" w:type="dxa"/>
            <w:tcBorders>
              <w:top w:val="single" w:sz="4" w:space="0" w:color="auto"/>
              <w:bottom w:val="nil"/>
            </w:tcBorders>
            <w:tcMar>
              <w:left w:w="57" w:type="dxa"/>
              <w:right w:w="57" w:type="dxa"/>
            </w:tcMar>
          </w:tcPr>
          <w:p w14:paraId="162D0C51"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.19</w:t>
            </w:r>
          </w:p>
        </w:tc>
        <w:tc>
          <w:tcPr>
            <w:tcW w:w="933" w:type="dxa"/>
            <w:tcBorders>
              <w:top w:val="single" w:sz="4" w:space="0" w:color="auto"/>
              <w:bottom w:val="nil"/>
            </w:tcBorders>
            <w:tcMar>
              <w:left w:w="57" w:type="dxa"/>
              <w:right w:w="57" w:type="dxa"/>
            </w:tcMar>
          </w:tcPr>
          <w:p w14:paraId="593E31C7"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2.78</w:t>
            </w:r>
            <w:r w:rsidRPr="00913CC5">
              <w:rPr>
                <w:rFonts w:ascii="Times New Roman" w:hAnsi="Times New Roman" w:cs="Times New Roman"/>
                <w:vertAlign w:val="superscript"/>
              </w:rPr>
              <w:t>†</w:t>
            </w:r>
          </w:p>
        </w:tc>
        <w:tc>
          <w:tcPr>
            <w:tcW w:w="933" w:type="dxa"/>
            <w:tcBorders>
              <w:top w:val="single" w:sz="4" w:space="0" w:color="auto"/>
              <w:bottom w:val="nil"/>
            </w:tcBorders>
            <w:tcMar>
              <w:left w:w="57" w:type="dxa"/>
              <w:right w:w="57" w:type="dxa"/>
            </w:tcMar>
          </w:tcPr>
          <w:p w14:paraId="42087B88"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.33</w:t>
            </w:r>
          </w:p>
        </w:tc>
        <w:tc>
          <w:tcPr>
            <w:tcW w:w="934" w:type="dxa"/>
            <w:tcBorders>
              <w:top w:val="single" w:sz="4" w:space="0" w:color="auto"/>
              <w:bottom w:val="nil"/>
            </w:tcBorders>
            <w:tcMar>
              <w:left w:w="57" w:type="dxa"/>
              <w:right w:w="57" w:type="dxa"/>
            </w:tcMar>
          </w:tcPr>
          <w:p w14:paraId="5A77DAE2" w14:textId="77777777" w:rsidR="0058029B" w:rsidRPr="00913CC5"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w:t>
            </w:r>
            <w:r w:rsidRPr="00913CC5">
              <w:rPr>
                <w:rFonts w:ascii="Times New Roman" w:hAnsi="Times New Roman" w:cs="Times New Roman"/>
                <w:color w:val="000000" w:themeColor="text1"/>
                <w:sz w:val="22"/>
                <w:szCs w:val="22"/>
              </w:rPr>
              <w:t>.05, .70</w:t>
            </w:r>
          </w:p>
        </w:tc>
        <w:tc>
          <w:tcPr>
            <w:tcW w:w="933" w:type="dxa"/>
            <w:tcBorders>
              <w:top w:val="single" w:sz="4" w:space="0" w:color="auto"/>
              <w:bottom w:val="nil"/>
            </w:tcBorders>
            <w:tcMar>
              <w:left w:w="57" w:type="dxa"/>
              <w:right w:w="57" w:type="dxa"/>
            </w:tcMar>
          </w:tcPr>
          <w:p w14:paraId="4314FF12"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.19</w:t>
            </w:r>
          </w:p>
        </w:tc>
        <w:tc>
          <w:tcPr>
            <w:tcW w:w="933" w:type="dxa"/>
            <w:tcBorders>
              <w:top w:val="single" w:sz="4" w:space="0" w:color="auto"/>
              <w:bottom w:val="nil"/>
            </w:tcBorders>
            <w:tcMar>
              <w:left w:w="57" w:type="dxa"/>
              <w:right w:w="57" w:type="dxa"/>
            </w:tcMar>
          </w:tcPr>
          <w:p w14:paraId="178A2FC1"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2.85</w:t>
            </w:r>
            <w:r w:rsidRPr="00913CC5">
              <w:rPr>
                <w:rFonts w:ascii="Times New Roman" w:hAnsi="Times New Roman" w:cs="Times New Roman"/>
                <w:vertAlign w:val="superscript"/>
              </w:rPr>
              <w:t>†</w:t>
            </w:r>
          </w:p>
        </w:tc>
        <w:tc>
          <w:tcPr>
            <w:tcW w:w="933" w:type="dxa"/>
            <w:tcBorders>
              <w:top w:val="single" w:sz="4" w:space="0" w:color="auto"/>
              <w:bottom w:val="nil"/>
            </w:tcBorders>
          </w:tcPr>
          <w:p w14:paraId="2B56CD44"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.88</w:t>
            </w:r>
          </w:p>
        </w:tc>
        <w:tc>
          <w:tcPr>
            <w:tcW w:w="1099" w:type="dxa"/>
            <w:tcBorders>
              <w:top w:val="single" w:sz="4" w:space="0" w:color="auto"/>
              <w:bottom w:val="nil"/>
            </w:tcBorders>
          </w:tcPr>
          <w:p w14:paraId="3C0D6E7D"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.21, 1.54</w:t>
            </w:r>
          </w:p>
        </w:tc>
        <w:tc>
          <w:tcPr>
            <w:tcW w:w="767" w:type="dxa"/>
            <w:tcBorders>
              <w:top w:val="single" w:sz="4" w:space="0" w:color="auto"/>
              <w:bottom w:val="nil"/>
            </w:tcBorders>
          </w:tcPr>
          <w:p w14:paraId="6A548182"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.34</w:t>
            </w:r>
          </w:p>
        </w:tc>
        <w:tc>
          <w:tcPr>
            <w:tcW w:w="934" w:type="dxa"/>
            <w:tcBorders>
              <w:top w:val="single" w:sz="4" w:space="0" w:color="auto"/>
              <w:bottom w:val="nil"/>
            </w:tcBorders>
          </w:tcPr>
          <w:p w14:paraId="46F938BC"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6.72</w:t>
            </w:r>
            <w:r w:rsidRPr="00517AD2">
              <w:rPr>
                <w:rFonts w:ascii="Times New Roman" w:hAnsi="Times New Roman" w:cs="Times New Roman"/>
                <w:color w:val="000000" w:themeColor="text1"/>
                <w:sz w:val="22"/>
                <w:szCs w:val="22"/>
                <w:vertAlign w:val="superscript"/>
              </w:rPr>
              <w:t>**</w:t>
            </w:r>
          </w:p>
        </w:tc>
      </w:tr>
      <w:tr w:rsidR="0058029B" w:rsidRPr="00F3528B" w14:paraId="5D58F502" w14:textId="77777777" w:rsidTr="007543A3">
        <w:tc>
          <w:tcPr>
            <w:tcW w:w="2184" w:type="dxa"/>
            <w:tcBorders>
              <w:top w:val="nil"/>
              <w:bottom w:val="nil"/>
            </w:tcBorders>
            <w:tcMar>
              <w:left w:w="57" w:type="dxa"/>
              <w:right w:w="57" w:type="dxa"/>
            </w:tcMar>
          </w:tcPr>
          <w:p w14:paraId="0F9D397E"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Stage of Competition</w:t>
            </w:r>
          </w:p>
        </w:tc>
        <w:tc>
          <w:tcPr>
            <w:tcW w:w="933" w:type="dxa"/>
            <w:tcBorders>
              <w:top w:val="nil"/>
              <w:bottom w:val="nil"/>
            </w:tcBorders>
            <w:tcMar>
              <w:left w:w="57" w:type="dxa"/>
              <w:right w:w="57" w:type="dxa"/>
            </w:tcMar>
          </w:tcPr>
          <w:p w14:paraId="1DB35FFB"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0575E56C"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16EF0D6B"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6BE289A6"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6CC7A5F4"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w:t>
            </w:r>
          </w:p>
        </w:tc>
        <w:tc>
          <w:tcPr>
            <w:tcW w:w="934" w:type="dxa"/>
            <w:tcBorders>
              <w:top w:val="nil"/>
              <w:bottom w:val="nil"/>
            </w:tcBorders>
            <w:tcMar>
              <w:left w:w="57" w:type="dxa"/>
              <w:right w:w="57" w:type="dxa"/>
            </w:tcMar>
          </w:tcPr>
          <w:p w14:paraId="42367D33" w14:textId="77777777" w:rsidR="0058029B" w:rsidRPr="00913CC5"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.68, .95</w:t>
            </w:r>
          </w:p>
        </w:tc>
        <w:tc>
          <w:tcPr>
            <w:tcW w:w="933" w:type="dxa"/>
            <w:tcBorders>
              <w:top w:val="nil"/>
              <w:bottom w:val="nil"/>
            </w:tcBorders>
            <w:tcMar>
              <w:left w:w="57" w:type="dxa"/>
              <w:right w:w="57" w:type="dxa"/>
            </w:tcMar>
          </w:tcPr>
          <w:p w14:paraId="3F6DD53C"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.42</w:t>
            </w:r>
          </w:p>
        </w:tc>
        <w:tc>
          <w:tcPr>
            <w:tcW w:w="933" w:type="dxa"/>
            <w:tcBorders>
              <w:top w:val="nil"/>
              <w:bottom w:val="nil"/>
            </w:tcBorders>
            <w:tcMar>
              <w:left w:w="57" w:type="dxa"/>
              <w:right w:w="57" w:type="dxa"/>
            </w:tcMar>
          </w:tcPr>
          <w:p w14:paraId="739A321D"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933" w:type="dxa"/>
            <w:tcBorders>
              <w:top w:val="nil"/>
              <w:bottom w:val="nil"/>
            </w:tcBorders>
          </w:tcPr>
          <w:p w14:paraId="7D818222"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w:t>
            </w:r>
          </w:p>
        </w:tc>
        <w:tc>
          <w:tcPr>
            <w:tcW w:w="1099" w:type="dxa"/>
            <w:tcBorders>
              <w:top w:val="nil"/>
              <w:bottom w:val="nil"/>
            </w:tcBorders>
          </w:tcPr>
          <w:p w14:paraId="6C6A5F70" w14:textId="77777777" w:rsidR="0058029B" w:rsidRPr="00913CC5"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.60, 1.16</w:t>
            </w:r>
          </w:p>
        </w:tc>
        <w:tc>
          <w:tcPr>
            <w:tcW w:w="767" w:type="dxa"/>
            <w:tcBorders>
              <w:top w:val="nil"/>
              <w:bottom w:val="nil"/>
            </w:tcBorders>
          </w:tcPr>
          <w:p w14:paraId="47DC4D17"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.45</w:t>
            </w:r>
          </w:p>
        </w:tc>
        <w:tc>
          <w:tcPr>
            <w:tcW w:w="934" w:type="dxa"/>
            <w:tcBorders>
              <w:top w:val="nil"/>
              <w:bottom w:val="nil"/>
            </w:tcBorders>
          </w:tcPr>
          <w:p w14:paraId="69863981"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.40</w:t>
            </w:r>
          </w:p>
        </w:tc>
      </w:tr>
      <w:tr w:rsidR="0058029B" w:rsidRPr="00F3528B" w14:paraId="01EAB8A3" w14:textId="77777777" w:rsidTr="007543A3">
        <w:tc>
          <w:tcPr>
            <w:tcW w:w="2184" w:type="dxa"/>
            <w:tcBorders>
              <w:top w:val="nil"/>
              <w:bottom w:val="nil"/>
            </w:tcBorders>
            <w:tcMar>
              <w:left w:w="57" w:type="dxa"/>
              <w:right w:w="57" w:type="dxa"/>
            </w:tcMar>
          </w:tcPr>
          <w:p w14:paraId="38BC4430" w14:textId="77777777" w:rsidR="0058029B" w:rsidRPr="00F3528B" w:rsidRDefault="0058029B" w:rsidP="007543A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Passion </w:t>
            </w:r>
            <w:r w:rsidRPr="00F3528B">
              <w:rPr>
                <w:rFonts w:ascii="Arial" w:hAnsi="Arial" w:cs="Arial"/>
                <w:color w:val="000000" w:themeColor="text1"/>
                <w:sz w:val="22"/>
                <w:szCs w:val="22"/>
              </w:rPr>
              <w:t>X</w:t>
            </w:r>
            <w:r>
              <w:rPr>
                <w:rFonts w:ascii="Times New Roman" w:hAnsi="Times New Roman" w:cs="Times New Roman"/>
                <w:color w:val="000000" w:themeColor="text1"/>
                <w:sz w:val="22"/>
                <w:szCs w:val="22"/>
              </w:rPr>
              <w:t xml:space="preserve"> Stage of Competition</w:t>
            </w:r>
          </w:p>
        </w:tc>
        <w:tc>
          <w:tcPr>
            <w:tcW w:w="933" w:type="dxa"/>
            <w:tcBorders>
              <w:top w:val="nil"/>
              <w:bottom w:val="nil"/>
            </w:tcBorders>
            <w:tcMar>
              <w:left w:w="57" w:type="dxa"/>
              <w:right w:w="57" w:type="dxa"/>
            </w:tcMar>
          </w:tcPr>
          <w:p w14:paraId="2990C5F2"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3206ACF5"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4525F6E4"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5C7D5208"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4EC0E881" w14:textId="77777777" w:rsidR="0058029B" w:rsidRPr="00913CC5" w:rsidRDefault="0058029B" w:rsidP="007543A3">
            <w:pPr>
              <w:jc w:val="center"/>
              <w:rPr>
                <w:rFonts w:ascii="Times New Roman" w:hAnsi="Times New Roman" w:cs="Times New Roman"/>
                <w:color w:val="000000" w:themeColor="text1"/>
                <w:sz w:val="22"/>
                <w:szCs w:val="22"/>
              </w:rPr>
            </w:pPr>
          </w:p>
        </w:tc>
        <w:tc>
          <w:tcPr>
            <w:tcW w:w="934" w:type="dxa"/>
            <w:tcBorders>
              <w:top w:val="nil"/>
              <w:bottom w:val="nil"/>
            </w:tcBorders>
            <w:tcMar>
              <w:left w:w="57" w:type="dxa"/>
              <w:right w:w="57" w:type="dxa"/>
            </w:tcMar>
          </w:tcPr>
          <w:p w14:paraId="59A47068"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147933EE"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Mar>
              <w:left w:w="57" w:type="dxa"/>
              <w:right w:w="57" w:type="dxa"/>
            </w:tcMar>
          </w:tcPr>
          <w:p w14:paraId="08C9E564"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bottom w:val="nil"/>
            </w:tcBorders>
          </w:tcPr>
          <w:p w14:paraId="4471DC15" w14:textId="77777777" w:rsidR="0058029B" w:rsidRPr="00913CC5"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.83</w:t>
            </w:r>
          </w:p>
        </w:tc>
        <w:tc>
          <w:tcPr>
            <w:tcW w:w="1099" w:type="dxa"/>
            <w:tcBorders>
              <w:top w:val="nil"/>
              <w:bottom w:val="nil"/>
            </w:tcBorders>
          </w:tcPr>
          <w:p w14:paraId="5F14F8A7" w14:textId="77777777" w:rsidR="0058029B" w:rsidRPr="00913CC5" w:rsidRDefault="0058029B" w:rsidP="007543A3">
            <w:pPr>
              <w:jc w:val="center"/>
              <w:rPr>
                <w:rFonts w:ascii="Times New Roman" w:hAnsi="Times New Roman" w:cs="Times New Roman"/>
                <w:color w:val="000000" w:themeColor="text1"/>
                <w:sz w:val="22"/>
                <w:szCs w:val="22"/>
              </w:rPr>
            </w:pPr>
            <w:r w:rsidRPr="00C5757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.1.65, </w:t>
            </w:r>
            <w:r w:rsidRPr="00C5757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.01</w:t>
            </w:r>
          </w:p>
        </w:tc>
        <w:tc>
          <w:tcPr>
            <w:tcW w:w="767" w:type="dxa"/>
            <w:tcBorders>
              <w:top w:val="nil"/>
              <w:bottom w:val="nil"/>
            </w:tcBorders>
          </w:tcPr>
          <w:p w14:paraId="42941581"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.42</w:t>
            </w:r>
          </w:p>
        </w:tc>
        <w:tc>
          <w:tcPr>
            <w:tcW w:w="934" w:type="dxa"/>
            <w:tcBorders>
              <w:top w:val="nil"/>
              <w:bottom w:val="nil"/>
            </w:tcBorders>
          </w:tcPr>
          <w:p w14:paraId="4609D2D9" w14:textId="77777777" w:rsidR="0058029B" w:rsidRPr="00913CC5" w:rsidRDefault="0058029B" w:rsidP="007543A3">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3.91</w:t>
            </w:r>
            <w:r w:rsidRPr="00517AD2">
              <w:rPr>
                <w:rFonts w:ascii="Times New Roman" w:hAnsi="Times New Roman" w:cs="Times New Roman"/>
                <w:color w:val="000000" w:themeColor="text1"/>
                <w:sz w:val="22"/>
                <w:szCs w:val="22"/>
                <w:vertAlign w:val="superscript"/>
              </w:rPr>
              <w:t>*</w:t>
            </w:r>
          </w:p>
        </w:tc>
      </w:tr>
      <w:tr w:rsidR="0058029B" w:rsidRPr="00F3528B" w14:paraId="3E53705E" w14:textId="77777777" w:rsidTr="007543A3">
        <w:tc>
          <w:tcPr>
            <w:tcW w:w="2184" w:type="dxa"/>
            <w:tcBorders>
              <w:top w:val="nil"/>
            </w:tcBorders>
            <w:tcMar>
              <w:left w:w="57" w:type="dxa"/>
              <w:right w:w="57" w:type="dxa"/>
            </w:tcMar>
          </w:tcPr>
          <w:p w14:paraId="24B9E49D" w14:textId="77777777" w:rsidR="0058029B" w:rsidRPr="001765E7" w:rsidRDefault="0058029B" w:rsidP="007543A3">
            <w:pPr>
              <w:rPr>
                <w:rFonts w:ascii="Times New Roman" w:hAnsi="Times New Roman" w:cs="Times New Roman"/>
                <w:color w:val="000000" w:themeColor="text1"/>
                <w:sz w:val="22"/>
                <w:szCs w:val="22"/>
                <w:vertAlign w:val="subscript"/>
              </w:rPr>
            </w:pPr>
            <w:r w:rsidRPr="00F3528B">
              <w:rPr>
                <w:rFonts w:ascii="Times New Roman" w:hAnsi="Times New Roman" w:cs="Times New Roman"/>
                <w:i/>
                <w:sz w:val="22"/>
                <w:szCs w:val="22"/>
              </w:rPr>
              <w:t>R</w:t>
            </w:r>
            <w:r w:rsidRPr="00F3528B">
              <w:rPr>
                <w:rFonts w:ascii="Times New Roman" w:hAnsi="Times New Roman" w:cs="Times New Roman"/>
                <w:i/>
                <w:sz w:val="22"/>
                <w:szCs w:val="22"/>
                <w:vertAlign w:val="superscript"/>
              </w:rPr>
              <w:t>2</w:t>
            </w:r>
            <w:r>
              <w:rPr>
                <w:rFonts w:ascii="Times New Roman" w:hAnsi="Times New Roman" w:cs="Times New Roman"/>
                <w:sz w:val="22"/>
                <w:szCs w:val="22"/>
                <w:vertAlign w:val="subscript"/>
              </w:rPr>
              <w:t>N</w:t>
            </w:r>
          </w:p>
        </w:tc>
        <w:tc>
          <w:tcPr>
            <w:tcW w:w="933" w:type="dxa"/>
            <w:tcBorders>
              <w:top w:val="nil"/>
            </w:tcBorders>
            <w:tcMar>
              <w:left w:w="57" w:type="dxa"/>
              <w:right w:w="57" w:type="dxa"/>
            </w:tcMar>
          </w:tcPr>
          <w:p w14:paraId="0A8412A3"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tcBorders>
            <w:tcMar>
              <w:left w:w="57" w:type="dxa"/>
              <w:right w:w="57" w:type="dxa"/>
            </w:tcMar>
          </w:tcPr>
          <w:p w14:paraId="07CBB928"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tcBorders>
            <w:tcMar>
              <w:left w:w="57" w:type="dxa"/>
              <w:right w:w="57" w:type="dxa"/>
            </w:tcMar>
          </w:tcPr>
          <w:p w14:paraId="2D8AE104"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tcBorders>
            <w:tcMar>
              <w:left w:w="57" w:type="dxa"/>
              <w:right w:w="57" w:type="dxa"/>
            </w:tcMar>
          </w:tcPr>
          <w:p w14:paraId="43E713BF"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sz w:val="22"/>
                <w:szCs w:val="22"/>
              </w:rPr>
              <w:t>.03</w:t>
            </w:r>
            <w:r w:rsidRPr="00913CC5">
              <w:rPr>
                <w:rFonts w:ascii="Times New Roman" w:hAnsi="Times New Roman" w:cs="Times New Roman"/>
                <w:vertAlign w:val="superscript"/>
              </w:rPr>
              <w:t>†</w:t>
            </w:r>
          </w:p>
        </w:tc>
        <w:tc>
          <w:tcPr>
            <w:tcW w:w="933" w:type="dxa"/>
            <w:tcBorders>
              <w:top w:val="nil"/>
            </w:tcBorders>
            <w:tcMar>
              <w:left w:w="57" w:type="dxa"/>
              <w:right w:w="57" w:type="dxa"/>
            </w:tcMar>
          </w:tcPr>
          <w:p w14:paraId="12ED5032" w14:textId="77777777" w:rsidR="0058029B" w:rsidRPr="00913CC5" w:rsidRDefault="0058029B" w:rsidP="007543A3">
            <w:pPr>
              <w:jc w:val="center"/>
              <w:rPr>
                <w:rFonts w:ascii="Times New Roman" w:hAnsi="Times New Roman" w:cs="Times New Roman"/>
                <w:color w:val="000000" w:themeColor="text1"/>
                <w:sz w:val="22"/>
                <w:szCs w:val="22"/>
              </w:rPr>
            </w:pPr>
          </w:p>
        </w:tc>
        <w:tc>
          <w:tcPr>
            <w:tcW w:w="934" w:type="dxa"/>
            <w:tcBorders>
              <w:top w:val="nil"/>
            </w:tcBorders>
            <w:tcMar>
              <w:left w:w="57" w:type="dxa"/>
              <w:right w:w="57" w:type="dxa"/>
            </w:tcMar>
          </w:tcPr>
          <w:p w14:paraId="352A3E6B"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tcBorders>
            <w:tcMar>
              <w:left w:w="57" w:type="dxa"/>
              <w:right w:w="57" w:type="dxa"/>
            </w:tcMar>
          </w:tcPr>
          <w:p w14:paraId="30A967D0" w14:textId="77777777" w:rsidR="0058029B" w:rsidRPr="00913CC5" w:rsidRDefault="0058029B" w:rsidP="007543A3">
            <w:pPr>
              <w:jc w:val="center"/>
              <w:rPr>
                <w:rFonts w:ascii="Times New Roman" w:hAnsi="Times New Roman" w:cs="Times New Roman"/>
                <w:color w:val="000000" w:themeColor="text1"/>
                <w:sz w:val="22"/>
                <w:szCs w:val="22"/>
              </w:rPr>
            </w:pPr>
          </w:p>
        </w:tc>
        <w:tc>
          <w:tcPr>
            <w:tcW w:w="933" w:type="dxa"/>
            <w:tcBorders>
              <w:top w:val="nil"/>
            </w:tcBorders>
            <w:tcMar>
              <w:left w:w="57" w:type="dxa"/>
              <w:right w:w="57" w:type="dxa"/>
            </w:tcMar>
          </w:tcPr>
          <w:p w14:paraId="6E006157"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.03</w:t>
            </w:r>
          </w:p>
        </w:tc>
        <w:tc>
          <w:tcPr>
            <w:tcW w:w="933" w:type="dxa"/>
            <w:tcBorders>
              <w:top w:val="nil"/>
            </w:tcBorders>
          </w:tcPr>
          <w:p w14:paraId="1FA32B16" w14:textId="77777777" w:rsidR="0058029B" w:rsidRPr="00913CC5" w:rsidRDefault="0058029B" w:rsidP="007543A3">
            <w:pPr>
              <w:jc w:val="center"/>
              <w:rPr>
                <w:rFonts w:ascii="Times New Roman" w:hAnsi="Times New Roman" w:cs="Times New Roman"/>
                <w:color w:val="000000" w:themeColor="text1"/>
                <w:sz w:val="22"/>
                <w:szCs w:val="22"/>
              </w:rPr>
            </w:pPr>
          </w:p>
        </w:tc>
        <w:tc>
          <w:tcPr>
            <w:tcW w:w="1099" w:type="dxa"/>
            <w:tcBorders>
              <w:top w:val="nil"/>
            </w:tcBorders>
          </w:tcPr>
          <w:p w14:paraId="51B8B4CC" w14:textId="77777777" w:rsidR="0058029B" w:rsidRPr="00913CC5" w:rsidRDefault="0058029B" w:rsidP="007543A3">
            <w:pPr>
              <w:jc w:val="center"/>
              <w:rPr>
                <w:rFonts w:ascii="Times New Roman" w:hAnsi="Times New Roman" w:cs="Times New Roman"/>
                <w:color w:val="000000" w:themeColor="text1"/>
                <w:sz w:val="22"/>
                <w:szCs w:val="22"/>
              </w:rPr>
            </w:pPr>
          </w:p>
        </w:tc>
        <w:tc>
          <w:tcPr>
            <w:tcW w:w="767" w:type="dxa"/>
            <w:tcBorders>
              <w:top w:val="nil"/>
            </w:tcBorders>
          </w:tcPr>
          <w:p w14:paraId="35FCCCBA" w14:textId="77777777" w:rsidR="0058029B" w:rsidRPr="00913CC5" w:rsidRDefault="0058029B" w:rsidP="007543A3">
            <w:pPr>
              <w:jc w:val="center"/>
              <w:rPr>
                <w:rFonts w:ascii="Times New Roman" w:hAnsi="Times New Roman" w:cs="Times New Roman"/>
                <w:color w:val="000000" w:themeColor="text1"/>
                <w:sz w:val="22"/>
                <w:szCs w:val="22"/>
              </w:rPr>
            </w:pPr>
          </w:p>
        </w:tc>
        <w:tc>
          <w:tcPr>
            <w:tcW w:w="934" w:type="dxa"/>
            <w:tcBorders>
              <w:top w:val="nil"/>
            </w:tcBorders>
          </w:tcPr>
          <w:p w14:paraId="3E46D483" w14:textId="77777777" w:rsidR="0058029B" w:rsidRPr="00913CC5" w:rsidRDefault="0058029B" w:rsidP="007543A3">
            <w:pPr>
              <w:jc w:val="center"/>
              <w:rPr>
                <w:rFonts w:ascii="Times New Roman" w:hAnsi="Times New Roman" w:cs="Times New Roman"/>
                <w:color w:val="000000" w:themeColor="text1"/>
                <w:sz w:val="22"/>
                <w:szCs w:val="22"/>
              </w:rPr>
            </w:pPr>
            <w:r w:rsidRPr="00913CC5">
              <w:rPr>
                <w:rFonts w:ascii="Times New Roman" w:hAnsi="Times New Roman" w:cs="Times New Roman"/>
                <w:color w:val="000000" w:themeColor="text1"/>
                <w:sz w:val="22"/>
                <w:szCs w:val="22"/>
              </w:rPr>
              <w:t>.07</w:t>
            </w:r>
            <w:r w:rsidRPr="00913CC5">
              <w:rPr>
                <w:rFonts w:ascii="Times New Roman" w:hAnsi="Times New Roman" w:cs="Times New Roman"/>
                <w:vertAlign w:val="superscript"/>
              </w:rPr>
              <w:t>†</w:t>
            </w:r>
          </w:p>
        </w:tc>
      </w:tr>
    </w:tbl>
    <w:p w14:paraId="220AAAA1" w14:textId="77777777" w:rsidR="0058029B" w:rsidRDefault="0058029B" w:rsidP="0058029B">
      <w:pPr>
        <w:spacing w:before="120" w:line="480" w:lineRule="auto"/>
        <w:rPr>
          <w:rFonts w:ascii="Times New Roman" w:hAnsi="Times New Roman" w:cs="Times New Roman"/>
          <w:b/>
        </w:rPr>
      </w:pPr>
      <w:r w:rsidRPr="00C74328">
        <w:rPr>
          <w:rFonts w:ascii="Times New Roman" w:hAnsi="Times New Roman" w:cs="Times New Roman"/>
          <w:i/>
          <w:iCs/>
          <w:color w:val="000000" w:themeColor="text1"/>
          <w:sz w:val="20"/>
        </w:rPr>
        <w:t>Note.</w:t>
      </w:r>
      <w:r w:rsidRPr="00C74328">
        <w:rPr>
          <w:rFonts w:ascii="Times New Roman" w:hAnsi="Times New Roman" w:cs="Times New Roman"/>
          <w:sz w:val="20"/>
          <w:vertAlign w:val="superscript"/>
        </w:rPr>
        <w:t xml:space="preserve"> † </w:t>
      </w:r>
      <w:r w:rsidRPr="00C74328">
        <w:rPr>
          <w:rFonts w:ascii="Times New Roman" w:hAnsi="Times New Roman" w:cs="Times New Roman"/>
          <w:i/>
          <w:sz w:val="20"/>
        </w:rPr>
        <w:t xml:space="preserve">p </w:t>
      </w:r>
      <w:r w:rsidRPr="00C74328">
        <w:rPr>
          <w:rFonts w:ascii="Times New Roman" w:hAnsi="Times New Roman" w:cs="Times New Roman"/>
          <w:sz w:val="20"/>
        </w:rPr>
        <w:t>&lt; .10,</w:t>
      </w:r>
      <w:r w:rsidRPr="00C74328">
        <w:rPr>
          <w:rFonts w:ascii="Times New Roman" w:hAnsi="Times New Roman" w:cs="Times New Roman"/>
          <w:sz w:val="20"/>
          <w:vertAlign w:val="superscript"/>
        </w:rPr>
        <w:t xml:space="preserve"> *</w:t>
      </w:r>
      <w:r w:rsidRPr="00C74328">
        <w:rPr>
          <w:rFonts w:ascii="Times New Roman" w:hAnsi="Times New Roman" w:cs="Times New Roman"/>
          <w:i/>
          <w:iCs/>
          <w:sz w:val="20"/>
        </w:rPr>
        <w:t xml:space="preserve"> p </w:t>
      </w:r>
      <w:r w:rsidRPr="00C74328">
        <w:rPr>
          <w:rFonts w:ascii="Times New Roman" w:hAnsi="Times New Roman" w:cs="Times New Roman"/>
          <w:sz w:val="20"/>
        </w:rPr>
        <w:t xml:space="preserve">&lt; .05, </w:t>
      </w:r>
      <w:r w:rsidRPr="00C74328">
        <w:rPr>
          <w:rFonts w:ascii="Times New Roman" w:hAnsi="Times New Roman" w:cs="Times New Roman"/>
          <w:sz w:val="20"/>
          <w:vertAlign w:val="superscript"/>
        </w:rPr>
        <w:t>**</w:t>
      </w:r>
      <w:r w:rsidRPr="00C74328">
        <w:rPr>
          <w:rFonts w:ascii="Times New Roman" w:hAnsi="Times New Roman" w:cs="Times New Roman"/>
          <w:i/>
          <w:iCs/>
          <w:sz w:val="20"/>
        </w:rPr>
        <w:t xml:space="preserve"> p </w:t>
      </w:r>
      <w:r w:rsidRPr="00C74328">
        <w:rPr>
          <w:rFonts w:ascii="Times New Roman" w:hAnsi="Times New Roman" w:cs="Times New Roman"/>
          <w:sz w:val="20"/>
        </w:rPr>
        <w:t>&lt; .01</w:t>
      </w:r>
      <w:r w:rsidRPr="00C74328">
        <w:rPr>
          <w:rFonts w:ascii="Times New Roman" w:hAnsi="Times New Roman" w:cs="Times New Roman"/>
          <w:color w:val="000000" w:themeColor="text1"/>
          <w:sz w:val="20"/>
        </w:rPr>
        <w:t>; Game outcomes loss, draw, and win coded as –1, 0, and +1, respectiv</w:t>
      </w:r>
      <w:r>
        <w:rPr>
          <w:rFonts w:ascii="Times New Roman" w:hAnsi="Times New Roman" w:cs="Times New Roman"/>
          <w:color w:val="000000" w:themeColor="text1"/>
          <w:sz w:val="20"/>
        </w:rPr>
        <w:t>ely.</w:t>
      </w:r>
    </w:p>
    <w:p w14:paraId="0E40AC39" w14:textId="77777777" w:rsidR="0058029B" w:rsidRPr="00CD2F58" w:rsidRDefault="0058029B" w:rsidP="0058029B">
      <w:pPr>
        <w:spacing w:line="480" w:lineRule="auto"/>
        <w:rPr>
          <w:rFonts w:ascii="Times New Roman" w:hAnsi="Times New Roman" w:cs="Times New Roman"/>
          <w:color w:val="000000" w:themeColor="text1"/>
        </w:rPr>
      </w:pPr>
    </w:p>
    <w:p w14:paraId="496E596B" w14:textId="777923B7" w:rsidR="0058029B" w:rsidRPr="00267DCF" w:rsidRDefault="0058029B" w:rsidP="00864BD8">
      <w:pPr>
        <w:spacing w:line="480" w:lineRule="auto"/>
        <w:ind w:left="567" w:hanging="567"/>
        <w:rPr>
          <w:rFonts w:ascii="Times New Roman" w:hAnsi="Times New Roman" w:cs="Times New Roman"/>
          <w:sz w:val="20"/>
        </w:rPr>
      </w:pPr>
    </w:p>
    <w:sectPr w:rsidR="0058029B" w:rsidRPr="00267DCF" w:rsidSect="005D7573">
      <w:headerReference w:type="default" r:id="rId12"/>
      <w:pgSz w:w="16840" w:h="11900" w:orient="landscape"/>
      <w:pgMar w:top="1440" w:right="1440" w:bottom="1440" w:left="1440" w:header="708" w:footer="70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F092E" w14:textId="77777777" w:rsidR="00DF664C" w:rsidRDefault="00DF664C" w:rsidP="00CA3451">
      <w:r>
        <w:separator/>
      </w:r>
    </w:p>
  </w:endnote>
  <w:endnote w:type="continuationSeparator" w:id="0">
    <w:p w14:paraId="09C5D112" w14:textId="77777777" w:rsidR="00DF664C" w:rsidRDefault="00DF664C" w:rsidP="00CA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Calibri"/>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4D"/>
    <w:family w:val="roman"/>
    <w:notTrueType/>
    <w:pitch w:val="variable"/>
    <w:sig w:usb0="00000003" w:usb1="00000000" w:usb2="00000000" w:usb3="00000000" w:csb0="00000001" w:csb1="00000000"/>
  </w:font>
  <w:font w:name="TimesNewRomanP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2928" w14:textId="77777777" w:rsidR="00DF664C" w:rsidRDefault="00DF664C" w:rsidP="00CA3451">
      <w:r>
        <w:separator/>
      </w:r>
    </w:p>
  </w:footnote>
  <w:footnote w:type="continuationSeparator" w:id="0">
    <w:p w14:paraId="246A72AD" w14:textId="77777777" w:rsidR="00DF664C" w:rsidRDefault="00DF664C" w:rsidP="00CA3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8C18" w14:textId="40561ACC" w:rsidR="00DF664C" w:rsidRPr="007F0F3B" w:rsidRDefault="00DF664C" w:rsidP="007F0F3B">
    <w:pPr>
      <w:pStyle w:val="Header"/>
      <w:rPr>
        <w:rFonts w:ascii="Times New Roman" w:hAnsi="Times New Roman" w:cs="Times New Roman"/>
      </w:rPr>
    </w:pPr>
    <w:r w:rsidRPr="007F0F3B">
      <w:rPr>
        <w:rFonts w:ascii="Times New Roman" w:hAnsi="Times New Roman" w:cs="Times New Roman"/>
      </w:rPr>
      <w:t>PASSION DURING NATIONAL ANTHEMS</w:t>
    </w:r>
    <w:r>
      <w:rPr>
        <w:rFonts w:ascii="Times New Roman" w:hAnsi="Times New Roman" w:cs="Times New Roman"/>
      </w:rPr>
      <w:tab/>
    </w:r>
    <w:sdt>
      <w:sdtPr>
        <w:rPr>
          <w:rFonts w:ascii="Times New Roman" w:hAnsi="Times New Roman" w:cs="Times New Roman"/>
        </w:rPr>
        <w:id w:val="1068851544"/>
        <w:docPartObj>
          <w:docPartGallery w:val="Page Numbers (Top of Page)"/>
          <w:docPartUnique/>
        </w:docPartObj>
      </w:sdtPr>
      <w:sdtEndPr>
        <w:rPr>
          <w:noProof/>
        </w:rPr>
      </w:sdtEndPr>
      <w:sdtContent>
        <w:r w:rsidRPr="007F0F3B">
          <w:rPr>
            <w:rFonts w:ascii="Times New Roman" w:hAnsi="Times New Roman" w:cs="Times New Roman"/>
          </w:rPr>
          <w:fldChar w:fldCharType="begin"/>
        </w:r>
        <w:r w:rsidRPr="007F0F3B">
          <w:rPr>
            <w:rFonts w:ascii="Times New Roman" w:hAnsi="Times New Roman" w:cs="Times New Roman"/>
          </w:rPr>
          <w:instrText xml:space="preserve"> PAGE   \* MERGEFORMAT </w:instrText>
        </w:r>
        <w:r w:rsidRPr="007F0F3B">
          <w:rPr>
            <w:rFonts w:ascii="Times New Roman" w:hAnsi="Times New Roman" w:cs="Times New Roman"/>
          </w:rPr>
          <w:fldChar w:fldCharType="separate"/>
        </w:r>
        <w:r w:rsidR="007D4221">
          <w:rPr>
            <w:rFonts w:ascii="Times New Roman" w:hAnsi="Times New Roman" w:cs="Times New Roman"/>
            <w:noProof/>
          </w:rPr>
          <w:t>20</w:t>
        </w:r>
        <w:r w:rsidRPr="007F0F3B">
          <w:rPr>
            <w:rFonts w:ascii="Times New Roman" w:hAnsi="Times New Roman" w:cs="Times New Roman"/>
            <w:noProof/>
          </w:rPr>
          <w:fldChar w:fldCharType="end"/>
        </w:r>
      </w:sdtContent>
    </w:sdt>
  </w:p>
  <w:p w14:paraId="65875F29" w14:textId="297AD20A" w:rsidR="00DF664C" w:rsidRPr="007F0F3B" w:rsidRDefault="00DF664C" w:rsidP="00BC7550">
    <w:pPr>
      <w:pStyle w:val="Header"/>
      <w:rPr>
        <w:rFonts w:ascii="Times New Roman" w:hAnsi="Times New Roman" w:cs="Times New Roman"/>
      </w:rPr>
    </w:pPr>
  </w:p>
  <w:p w14:paraId="49D339E4" w14:textId="77777777" w:rsidR="00000000" w:rsidRDefault="007D42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AFFE" w14:textId="77777777" w:rsidR="00180B44" w:rsidRPr="00BC7550" w:rsidRDefault="00180B44" w:rsidP="00BC7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13279"/>
    <w:multiLevelType w:val="multilevel"/>
    <w:tmpl w:val="1FA43D6A"/>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57304"/>
    <w:multiLevelType w:val="hybridMultilevel"/>
    <w:tmpl w:val="0910F4BE"/>
    <w:lvl w:ilvl="0" w:tplc="E27A248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C1C9B"/>
    <w:multiLevelType w:val="hybridMultilevel"/>
    <w:tmpl w:val="22F8E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FA"/>
    <w:rsid w:val="00005492"/>
    <w:rsid w:val="00007AD0"/>
    <w:rsid w:val="00011E91"/>
    <w:rsid w:val="000126C0"/>
    <w:rsid w:val="00012A1A"/>
    <w:rsid w:val="00012E75"/>
    <w:rsid w:val="000154B6"/>
    <w:rsid w:val="00015A0D"/>
    <w:rsid w:val="00017EF6"/>
    <w:rsid w:val="0002075A"/>
    <w:rsid w:val="0002089B"/>
    <w:rsid w:val="00020EE1"/>
    <w:rsid w:val="00022E43"/>
    <w:rsid w:val="00025AAB"/>
    <w:rsid w:val="0002692F"/>
    <w:rsid w:val="0002763B"/>
    <w:rsid w:val="000301F1"/>
    <w:rsid w:val="00030F3B"/>
    <w:rsid w:val="00033BD8"/>
    <w:rsid w:val="00036919"/>
    <w:rsid w:val="000445DC"/>
    <w:rsid w:val="00046D03"/>
    <w:rsid w:val="000472DB"/>
    <w:rsid w:val="00051508"/>
    <w:rsid w:val="00051848"/>
    <w:rsid w:val="0005327E"/>
    <w:rsid w:val="00053ACC"/>
    <w:rsid w:val="000554AC"/>
    <w:rsid w:val="00056C50"/>
    <w:rsid w:val="00064679"/>
    <w:rsid w:val="000753D8"/>
    <w:rsid w:val="00080A10"/>
    <w:rsid w:val="00087838"/>
    <w:rsid w:val="000878BE"/>
    <w:rsid w:val="0009057D"/>
    <w:rsid w:val="000908A3"/>
    <w:rsid w:val="00091F9C"/>
    <w:rsid w:val="000926D9"/>
    <w:rsid w:val="00093656"/>
    <w:rsid w:val="000943D5"/>
    <w:rsid w:val="00094F39"/>
    <w:rsid w:val="00095C79"/>
    <w:rsid w:val="00096E7A"/>
    <w:rsid w:val="000A0265"/>
    <w:rsid w:val="000A150B"/>
    <w:rsid w:val="000A288A"/>
    <w:rsid w:val="000A293F"/>
    <w:rsid w:val="000A5E54"/>
    <w:rsid w:val="000A79A6"/>
    <w:rsid w:val="000B019F"/>
    <w:rsid w:val="000B2A35"/>
    <w:rsid w:val="000B3062"/>
    <w:rsid w:val="000B47F1"/>
    <w:rsid w:val="000B5EE4"/>
    <w:rsid w:val="000B65B4"/>
    <w:rsid w:val="000C02F2"/>
    <w:rsid w:val="000C0DA9"/>
    <w:rsid w:val="000C0EDE"/>
    <w:rsid w:val="000C1403"/>
    <w:rsid w:val="000C46FC"/>
    <w:rsid w:val="000D2CB4"/>
    <w:rsid w:val="000D41C1"/>
    <w:rsid w:val="000D6299"/>
    <w:rsid w:val="000E08C2"/>
    <w:rsid w:val="000E6D98"/>
    <w:rsid w:val="000F581C"/>
    <w:rsid w:val="0010289D"/>
    <w:rsid w:val="00103F0B"/>
    <w:rsid w:val="00106A61"/>
    <w:rsid w:val="001156F6"/>
    <w:rsid w:val="00116557"/>
    <w:rsid w:val="001236D1"/>
    <w:rsid w:val="001303C3"/>
    <w:rsid w:val="0013091B"/>
    <w:rsid w:val="00135A2F"/>
    <w:rsid w:val="00141A09"/>
    <w:rsid w:val="00141C71"/>
    <w:rsid w:val="00143B14"/>
    <w:rsid w:val="001470A0"/>
    <w:rsid w:val="00152C1A"/>
    <w:rsid w:val="00156E50"/>
    <w:rsid w:val="00162D54"/>
    <w:rsid w:val="00162F2D"/>
    <w:rsid w:val="001653E2"/>
    <w:rsid w:val="00170173"/>
    <w:rsid w:val="00180B44"/>
    <w:rsid w:val="0018279B"/>
    <w:rsid w:val="00182985"/>
    <w:rsid w:val="00184BAA"/>
    <w:rsid w:val="00190339"/>
    <w:rsid w:val="00190BE8"/>
    <w:rsid w:val="00191119"/>
    <w:rsid w:val="001A0BFD"/>
    <w:rsid w:val="001A1F64"/>
    <w:rsid w:val="001A2C6D"/>
    <w:rsid w:val="001A567C"/>
    <w:rsid w:val="001A571D"/>
    <w:rsid w:val="001B3B5C"/>
    <w:rsid w:val="001B3BF7"/>
    <w:rsid w:val="001B5886"/>
    <w:rsid w:val="001B78D9"/>
    <w:rsid w:val="001C05B5"/>
    <w:rsid w:val="001C1BC0"/>
    <w:rsid w:val="001C3B9E"/>
    <w:rsid w:val="001C6E9F"/>
    <w:rsid w:val="001E1585"/>
    <w:rsid w:val="001E73FD"/>
    <w:rsid w:val="001F5DA8"/>
    <w:rsid w:val="00200B5F"/>
    <w:rsid w:val="00200D69"/>
    <w:rsid w:val="00200F80"/>
    <w:rsid w:val="00204D7F"/>
    <w:rsid w:val="00205739"/>
    <w:rsid w:val="00211DCA"/>
    <w:rsid w:val="002166EB"/>
    <w:rsid w:val="0021712E"/>
    <w:rsid w:val="00217A87"/>
    <w:rsid w:val="00221B4C"/>
    <w:rsid w:val="00222C3A"/>
    <w:rsid w:val="00222EC7"/>
    <w:rsid w:val="002245FC"/>
    <w:rsid w:val="002277C1"/>
    <w:rsid w:val="002369CA"/>
    <w:rsid w:val="00237A4E"/>
    <w:rsid w:val="00253497"/>
    <w:rsid w:val="00255DC4"/>
    <w:rsid w:val="002615B5"/>
    <w:rsid w:val="00267DCF"/>
    <w:rsid w:val="00270143"/>
    <w:rsid w:val="00273BD0"/>
    <w:rsid w:val="0028229B"/>
    <w:rsid w:val="00283B56"/>
    <w:rsid w:val="002866E2"/>
    <w:rsid w:val="00290733"/>
    <w:rsid w:val="002943C3"/>
    <w:rsid w:val="00295400"/>
    <w:rsid w:val="002A4920"/>
    <w:rsid w:val="002A4ADD"/>
    <w:rsid w:val="002A59DB"/>
    <w:rsid w:val="002A5BF1"/>
    <w:rsid w:val="002A63BA"/>
    <w:rsid w:val="002A726B"/>
    <w:rsid w:val="002C1DFD"/>
    <w:rsid w:val="002C4A89"/>
    <w:rsid w:val="002C4D68"/>
    <w:rsid w:val="002C4E39"/>
    <w:rsid w:val="002C72E6"/>
    <w:rsid w:val="002D65F7"/>
    <w:rsid w:val="002E0456"/>
    <w:rsid w:val="002E0A54"/>
    <w:rsid w:val="002E22DC"/>
    <w:rsid w:val="002E4BC1"/>
    <w:rsid w:val="002E4EB7"/>
    <w:rsid w:val="002E7405"/>
    <w:rsid w:val="002E7F73"/>
    <w:rsid w:val="002F22F4"/>
    <w:rsid w:val="002F2E48"/>
    <w:rsid w:val="002F68FA"/>
    <w:rsid w:val="002F7D11"/>
    <w:rsid w:val="003013E0"/>
    <w:rsid w:val="003040B8"/>
    <w:rsid w:val="0031534D"/>
    <w:rsid w:val="00321E7B"/>
    <w:rsid w:val="003221AA"/>
    <w:rsid w:val="00322DA5"/>
    <w:rsid w:val="00323758"/>
    <w:rsid w:val="0032422F"/>
    <w:rsid w:val="003319AA"/>
    <w:rsid w:val="003401C2"/>
    <w:rsid w:val="00343061"/>
    <w:rsid w:val="00343072"/>
    <w:rsid w:val="00343E19"/>
    <w:rsid w:val="0034628C"/>
    <w:rsid w:val="00350537"/>
    <w:rsid w:val="003518BE"/>
    <w:rsid w:val="00356414"/>
    <w:rsid w:val="00357D64"/>
    <w:rsid w:val="00357E32"/>
    <w:rsid w:val="00360000"/>
    <w:rsid w:val="0036391A"/>
    <w:rsid w:val="00363D8F"/>
    <w:rsid w:val="0037097D"/>
    <w:rsid w:val="00370D79"/>
    <w:rsid w:val="0037298B"/>
    <w:rsid w:val="00373E92"/>
    <w:rsid w:val="00374A68"/>
    <w:rsid w:val="00383618"/>
    <w:rsid w:val="00386F0A"/>
    <w:rsid w:val="00391AB0"/>
    <w:rsid w:val="003947D6"/>
    <w:rsid w:val="00395CBD"/>
    <w:rsid w:val="003A2391"/>
    <w:rsid w:val="003A456A"/>
    <w:rsid w:val="003A5007"/>
    <w:rsid w:val="003A7060"/>
    <w:rsid w:val="003B0133"/>
    <w:rsid w:val="003B01DC"/>
    <w:rsid w:val="003B16D1"/>
    <w:rsid w:val="003B1C7A"/>
    <w:rsid w:val="003B4680"/>
    <w:rsid w:val="003B534B"/>
    <w:rsid w:val="003B6E10"/>
    <w:rsid w:val="003B6F04"/>
    <w:rsid w:val="003C4D0C"/>
    <w:rsid w:val="003D24CF"/>
    <w:rsid w:val="003D7277"/>
    <w:rsid w:val="003E63A4"/>
    <w:rsid w:val="003F384D"/>
    <w:rsid w:val="003F6DFB"/>
    <w:rsid w:val="00402DE9"/>
    <w:rsid w:val="00403636"/>
    <w:rsid w:val="0040424F"/>
    <w:rsid w:val="00410969"/>
    <w:rsid w:val="00416765"/>
    <w:rsid w:val="00417653"/>
    <w:rsid w:val="004269F8"/>
    <w:rsid w:val="0042733C"/>
    <w:rsid w:val="00431B41"/>
    <w:rsid w:val="00431BD3"/>
    <w:rsid w:val="00434BDE"/>
    <w:rsid w:val="00441E71"/>
    <w:rsid w:val="004448BB"/>
    <w:rsid w:val="00450328"/>
    <w:rsid w:val="0045187F"/>
    <w:rsid w:val="004531A0"/>
    <w:rsid w:val="0045355C"/>
    <w:rsid w:val="00455C32"/>
    <w:rsid w:val="00456DB0"/>
    <w:rsid w:val="0045776D"/>
    <w:rsid w:val="004601C4"/>
    <w:rsid w:val="00462AA9"/>
    <w:rsid w:val="00463A0F"/>
    <w:rsid w:val="00473790"/>
    <w:rsid w:val="00474E55"/>
    <w:rsid w:val="00476B7C"/>
    <w:rsid w:val="0047709F"/>
    <w:rsid w:val="00480A6B"/>
    <w:rsid w:val="00481232"/>
    <w:rsid w:val="00484CEE"/>
    <w:rsid w:val="004A1985"/>
    <w:rsid w:val="004A5B9F"/>
    <w:rsid w:val="004A5C74"/>
    <w:rsid w:val="004B4864"/>
    <w:rsid w:val="004C5FC6"/>
    <w:rsid w:val="004C6EFA"/>
    <w:rsid w:val="004D0D4C"/>
    <w:rsid w:val="004D4898"/>
    <w:rsid w:val="004D56CB"/>
    <w:rsid w:val="004D7AD6"/>
    <w:rsid w:val="004E3BE9"/>
    <w:rsid w:val="004E46F5"/>
    <w:rsid w:val="004E5674"/>
    <w:rsid w:val="004E7E33"/>
    <w:rsid w:val="004F06B3"/>
    <w:rsid w:val="004F595E"/>
    <w:rsid w:val="004F77A6"/>
    <w:rsid w:val="004F7F9E"/>
    <w:rsid w:val="00505F8F"/>
    <w:rsid w:val="005119BD"/>
    <w:rsid w:val="00511F0C"/>
    <w:rsid w:val="005129F6"/>
    <w:rsid w:val="0053305A"/>
    <w:rsid w:val="00535250"/>
    <w:rsid w:val="0053558A"/>
    <w:rsid w:val="00535998"/>
    <w:rsid w:val="00535E6D"/>
    <w:rsid w:val="005362D2"/>
    <w:rsid w:val="0054079E"/>
    <w:rsid w:val="0054112E"/>
    <w:rsid w:val="00541E91"/>
    <w:rsid w:val="005433C2"/>
    <w:rsid w:val="005630B4"/>
    <w:rsid w:val="005649A3"/>
    <w:rsid w:val="0056595F"/>
    <w:rsid w:val="00565CC7"/>
    <w:rsid w:val="00566AF8"/>
    <w:rsid w:val="0057041D"/>
    <w:rsid w:val="00571E21"/>
    <w:rsid w:val="00573298"/>
    <w:rsid w:val="0057631C"/>
    <w:rsid w:val="00576721"/>
    <w:rsid w:val="0058029B"/>
    <w:rsid w:val="005816C0"/>
    <w:rsid w:val="00581F0E"/>
    <w:rsid w:val="00585C56"/>
    <w:rsid w:val="0058658F"/>
    <w:rsid w:val="00591696"/>
    <w:rsid w:val="0059187B"/>
    <w:rsid w:val="00592168"/>
    <w:rsid w:val="005969AE"/>
    <w:rsid w:val="005A0549"/>
    <w:rsid w:val="005B0B53"/>
    <w:rsid w:val="005B0FE1"/>
    <w:rsid w:val="005B110A"/>
    <w:rsid w:val="005B50B8"/>
    <w:rsid w:val="005B68CF"/>
    <w:rsid w:val="005C0103"/>
    <w:rsid w:val="005C14D3"/>
    <w:rsid w:val="005C5B20"/>
    <w:rsid w:val="005D39D9"/>
    <w:rsid w:val="005D46BE"/>
    <w:rsid w:val="005D5EC0"/>
    <w:rsid w:val="005D5F3B"/>
    <w:rsid w:val="005D644D"/>
    <w:rsid w:val="005E5EE9"/>
    <w:rsid w:val="005E7B80"/>
    <w:rsid w:val="005F1BCC"/>
    <w:rsid w:val="005F1BDB"/>
    <w:rsid w:val="005F437A"/>
    <w:rsid w:val="005F43F5"/>
    <w:rsid w:val="005F7F11"/>
    <w:rsid w:val="00603BC6"/>
    <w:rsid w:val="00605D7F"/>
    <w:rsid w:val="0060612C"/>
    <w:rsid w:val="00612011"/>
    <w:rsid w:val="00615271"/>
    <w:rsid w:val="006154B3"/>
    <w:rsid w:val="0062029A"/>
    <w:rsid w:val="00622574"/>
    <w:rsid w:val="00627402"/>
    <w:rsid w:val="006375C7"/>
    <w:rsid w:val="00641244"/>
    <w:rsid w:val="00646D89"/>
    <w:rsid w:val="00647A18"/>
    <w:rsid w:val="0065320D"/>
    <w:rsid w:val="0065502B"/>
    <w:rsid w:val="00656333"/>
    <w:rsid w:val="00662135"/>
    <w:rsid w:val="00666749"/>
    <w:rsid w:val="00666893"/>
    <w:rsid w:val="006712F3"/>
    <w:rsid w:val="00673628"/>
    <w:rsid w:val="00675422"/>
    <w:rsid w:val="00676373"/>
    <w:rsid w:val="00677219"/>
    <w:rsid w:val="00682E2C"/>
    <w:rsid w:val="00683E47"/>
    <w:rsid w:val="00684774"/>
    <w:rsid w:val="00693E0A"/>
    <w:rsid w:val="0069512D"/>
    <w:rsid w:val="006A352F"/>
    <w:rsid w:val="006A73FF"/>
    <w:rsid w:val="006B33E7"/>
    <w:rsid w:val="006B34FA"/>
    <w:rsid w:val="006B37AE"/>
    <w:rsid w:val="006B3F3D"/>
    <w:rsid w:val="006B69DB"/>
    <w:rsid w:val="006C1D2D"/>
    <w:rsid w:val="006C45F3"/>
    <w:rsid w:val="006C58A6"/>
    <w:rsid w:val="006C7AFB"/>
    <w:rsid w:val="006D0040"/>
    <w:rsid w:val="006F05F0"/>
    <w:rsid w:val="006F6F1B"/>
    <w:rsid w:val="00702441"/>
    <w:rsid w:val="007039A5"/>
    <w:rsid w:val="00705E51"/>
    <w:rsid w:val="007067E5"/>
    <w:rsid w:val="00707EB3"/>
    <w:rsid w:val="00710E09"/>
    <w:rsid w:val="00714069"/>
    <w:rsid w:val="00715D23"/>
    <w:rsid w:val="007167A1"/>
    <w:rsid w:val="00720B9C"/>
    <w:rsid w:val="00721A2A"/>
    <w:rsid w:val="00724002"/>
    <w:rsid w:val="00724D69"/>
    <w:rsid w:val="007367DF"/>
    <w:rsid w:val="00736F29"/>
    <w:rsid w:val="0074438E"/>
    <w:rsid w:val="007478C1"/>
    <w:rsid w:val="00757E0F"/>
    <w:rsid w:val="00760740"/>
    <w:rsid w:val="0077602C"/>
    <w:rsid w:val="0077658D"/>
    <w:rsid w:val="00776B14"/>
    <w:rsid w:val="00791702"/>
    <w:rsid w:val="007B3FC2"/>
    <w:rsid w:val="007C4338"/>
    <w:rsid w:val="007C4556"/>
    <w:rsid w:val="007C5E39"/>
    <w:rsid w:val="007C608A"/>
    <w:rsid w:val="007D2FAE"/>
    <w:rsid w:val="007D4221"/>
    <w:rsid w:val="007D48D8"/>
    <w:rsid w:val="007D7402"/>
    <w:rsid w:val="007E4019"/>
    <w:rsid w:val="007F0F3B"/>
    <w:rsid w:val="007F5941"/>
    <w:rsid w:val="0080345D"/>
    <w:rsid w:val="00806291"/>
    <w:rsid w:val="00807A6A"/>
    <w:rsid w:val="00811131"/>
    <w:rsid w:val="00811843"/>
    <w:rsid w:val="00813DCF"/>
    <w:rsid w:val="008159E1"/>
    <w:rsid w:val="00815A7A"/>
    <w:rsid w:val="00823173"/>
    <w:rsid w:val="00823931"/>
    <w:rsid w:val="00824694"/>
    <w:rsid w:val="0083111E"/>
    <w:rsid w:val="008311FC"/>
    <w:rsid w:val="00833BDA"/>
    <w:rsid w:val="0083499A"/>
    <w:rsid w:val="008360A6"/>
    <w:rsid w:val="00840D38"/>
    <w:rsid w:val="0084167B"/>
    <w:rsid w:val="00843CD8"/>
    <w:rsid w:val="0084789D"/>
    <w:rsid w:val="00851607"/>
    <w:rsid w:val="0085444A"/>
    <w:rsid w:val="00855529"/>
    <w:rsid w:val="00856C64"/>
    <w:rsid w:val="00864BD8"/>
    <w:rsid w:val="00866912"/>
    <w:rsid w:val="00867798"/>
    <w:rsid w:val="00870E66"/>
    <w:rsid w:val="0087318A"/>
    <w:rsid w:val="00873885"/>
    <w:rsid w:val="0087611C"/>
    <w:rsid w:val="0087761C"/>
    <w:rsid w:val="008806AD"/>
    <w:rsid w:val="008840D7"/>
    <w:rsid w:val="00884803"/>
    <w:rsid w:val="008862A8"/>
    <w:rsid w:val="008863EC"/>
    <w:rsid w:val="008949EC"/>
    <w:rsid w:val="00894A44"/>
    <w:rsid w:val="008A1913"/>
    <w:rsid w:val="008A2438"/>
    <w:rsid w:val="008A37A9"/>
    <w:rsid w:val="008A5442"/>
    <w:rsid w:val="008A7C5A"/>
    <w:rsid w:val="008B3D83"/>
    <w:rsid w:val="008C121F"/>
    <w:rsid w:val="008C19AF"/>
    <w:rsid w:val="008D4E35"/>
    <w:rsid w:val="008D5DC4"/>
    <w:rsid w:val="008E107F"/>
    <w:rsid w:val="008E4709"/>
    <w:rsid w:val="008E4737"/>
    <w:rsid w:val="008E54C2"/>
    <w:rsid w:val="008E594A"/>
    <w:rsid w:val="008F232A"/>
    <w:rsid w:val="008F2EFD"/>
    <w:rsid w:val="008F4D10"/>
    <w:rsid w:val="008F5238"/>
    <w:rsid w:val="008F7FF6"/>
    <w:rsid w:val="00900A7C"/>
    <w:rsid w:val="00900C9E"/>
    <w:rsid w:val="0090508E"/>
    <w:rsid w:val="009056C8"/>
    <w:rsid w:val="009129DA"/>
    <w:rsid w:val="00913563"/>
    <w:rsid w:val="0091798C"/>
    <w:rsid w:val="00917B16"/>
    <w:rsid w:val="009206D8"/>
    <w:rsid w:val="00922D13"/>
    <w:rsid w:val="009260AD"/>
    <w:rsid w:val="00927E0F"/>
    <w:rsid w:val="00931B01"/>
    <w:rsid w:val="00940C11"/>
    <w:rsid w:val="0094228E"/>
    <w:rsid w:val="00950B07"/>
    <w:rsid w:val="00954115"/>
    <w:rsid w:val="00954746"/>
    <w:rsid w:val="00954BFD"/>
    <w:rsid w:val="00956ECD"/>
    <w:rsid w:val="00965EDF"/>
    <w:rsid w:val="009672D8"/>
    <w:rsid w:val="00971120"/>
    <w:rsid w:val="00993C5E"/>
    <w:rsid w:val="009A4262"/>
    <w:rsid w:val="009B0BB0"/>
    <w:rsid w:val="009B6510"/>
    <w:rsid w:val="009C2B0A"/>
    <w:rsid w:val="009C5C36"/>
    <w:rsid w:val="009D1DCE"/>
    <w:rsid w:val="009D2E4D"/>
    <w:rsid w:val="009D5191"/>
    <w:rsid w:val="009D560B"/>
    <w:rsid w:val="009E0D1D"/>
    <w:rsid w:val="009E1BC7"/>
    <w:rsid w:val="009E32F1"/>
    <w:rsid w:val="009E3B48"/>
    <w:rsid w:val="009F3A49"/>
    <w:rsid w:val="009F665A"/>
    <w:rsid w:val="009F6B92"/>
    <w:rsid w:val="00A0262C"/>
    <w:rsid w:val="00A20691"/>
    <w:rsid w:val="00A21366"/>
    <w:rsid w:val="00A21405"/>
    <w:rsid w:val="00A24A9B"/>
    <w:rsid w:val="00A27D1C"/>
    <w:rsid w:val="00A354D9"/>
    <w:rsid w:val="00A4253C"/>
    <w:rsid w:val="00A430E8"/>
    <w:rsid w:val="00A46CF6"/>
    <w:rsid w:val="00A51DAA"/>
    <w:rsid w:val="00A57713"/>
    <w:rsid w:val="00A668B6"/>
    <w:rsid w:val="00A67932"/>
    <w:rsid w:val="00A74065"/>
    <w:rsid w:val="00A74848"/>
    <w:rsid w:val="00A7655A"/>
    <w:rsid w:val="00A7766B"/>
    <w:rsid w:val="00A81E6D"/>
    <w:rsid w:val="00A8317F"/>
    <w:rsid w:val="00A8341C"/>
    <w:rsid w:val="00A83AC9"/>
    <w:rsid w:val="00A92AFE"/>
    <w:rsid w:val="00AA13B4"/>
    <w:rsid w:val="00AA5D66"/>
    <w:rsid w:val="00AA6150"/>
    <w:rsid w:val="00AB0A94"/>
    <w:rsid w:val="00AB1B62"/>
    <w:rsid w:val="00AB2079"/>
    <w:rsid w:val="00AB6B97"/>
    <w:rsid w:val="00AB7ABC"/>
    <w:rsid w:val="00AC01F8"/>
    <w:rsid w:val="00AC7F52"/>
    <w:rsid w:val="00AD4DA3"/>
    <w:rsid w:val="00AD6BAB"/>
    <w:rsid w:val="00AF1CA7"/>
    <w:rsid w:val="00B009BA"/>
    <w:rsid w:val="00B01786"/>
    <w:rsid w:val="00B0365F"/>
    <w:rsid w:val="00B05DE0"/>
    <w:rsid w:val="00B0680D"/>
    <w:rsid w:val="00B07E0C"/>
    <w:rsid w:val="00B1060C"/>
    <w:rsid w:val="00B10DFA"/>
    <w:rsid w:val="00B2726E"/>
    <w:rsid w:val="00B31915"/>
    <w:rsid w:val="00B3493F"/>
    <w:rsid w:val="00B4126B"/>
    <w:rsid w:val="00B441F5"/>
    <w:rsid w:val="00B479EE"/>
    <w:rsid w:val="00B50594"/>
    <w:rsid w:val="00B53C1B"/>
    <w:rsid w:val="00B55B92"/>
    <w:rsid w:val="00B56190"/>
    <w:rsid w:val="00B57007"/>
    <w:rsid w:val="00B64F10"/>
    <w:rsid w:val="00B67CD9"/>
    <w:rsid w:val="00B7467D"/>
    <w:rsid w:val="00B77333"/>
    <w:rsid w:val="00B80404"/>
    <w:rsid w:val="00B85C0D"/>
    <w:rsid w:val="00B972A1"/>
    <w:rsid w:val="00B979E2"/>
    <w:rsid w:val="00BA00F7"/>
    <w:rsid w:val="00BA0B97"/>
    <w:rsid w:val="00BA128C"/>
    <w:rsid w:val="00BA2616"/>
    <w:rsid w:val="00BA3603"/>
    <w:rsid w:val="00BA7AC5"/>
    <w:rsid w:val="00BB00DA"/>
    <w:rsid w:val="00BB2230"/>
    <w:rsid w:val="00BB22B6"/>
    <w:rsid w:val="00BB259C"/>
    <w:rsid w:val="00BC0735"/>
    <w:rsid w:val="00BC41D6"/>
    <w:rsid w:val="00BC447A"/>
    <w:rsid w:val="00BC46B7"/>
    <w:rsid w:val="00BC60C9"/>
    <w:rsid w:val="00BC6216"/>
    <w:rsid w:val="00BC70BD"/>
    <w:rsid w:val="00BC7550"/>
    <w:rsid w:val="00BD2888"/>
    <w:rsid w:val="00BE05F9"/>
    <w:rsid w:val="00BE145C"/>
    <w:rsid w:val="00BE4163"/>
    <w:rsid w:val="00BF0EC7"/>
    <w:rsid w:val="00BF5766"/>
    <w:rsid w:val="00C00004"/>
    <w:rsid w:val="00C00F55"/>
    <w:rsid w:val="00C02824"/>
    <w:rsid w:val="00C05EC0"/>
    <w:rsid w:val="00C109CA"/>
    <w:rsid w:val="00C10C42"/>
    <w:rsid w:val="00C1173C"/>
    <w:rsid w:val="00C11E6A"/>
    <w:rsid w:val="00C12032"/>
    <w:rsid w:val="00C13A3A"/>
    <w:rsid w:val="00C141DD"/>
    <w:rsid w:val="00C143DE"/>
    <w:rsid w:val="00C247D9"/>
    <w:rsid w:val="00C36A57"/>
    <w:rsid w:val="00C3717F"/>
    <w:rsid w:val="00C473C0"/>
    <w:rsid w:val="00C52630"/>
    <w:rsid w:val="00C5685B"/>
    <w:rsid w:val="00C56C38"/>
    <w:rsid w:val="00C610AD"/>
    <w:rsid w:val="00C6244E"/>
    <w:rsid w:val="00C67B13"/>
    <w:rsid w:val="00C717D4"/>
    <w:rsid w:val="00C74328"/>
    <w:rsid w:val="00C74407"/>
    <w:rsid w:val="00C77347"/>
    <w:rsid w:val="00C77874"/>
    <w:rsid w:val="00C84CFD"/>
    <w:rsid w:val="00C86835"/>
    <w:rsid w:val="00C87D5D"/>
    <w:rsid w:val="00C903D9"/>
    <w:rsid w:val="00C96D61"/>
    <w:rsid w:val="00CA3451"/>
    <w:rsid w:val="00CA3CB6"/>
    <w:rsid w:val="00CA3F2A"/>
    <w:rsid w:val="00CA57E7"/>
    <w:rsid w:val="00CB36D1"/>
    <w:rsid w:val="00CB503B"/>
    <w:rsid w:val="00CB5D53"/>
    <w:rsid w:val="00CC1567"/>
    <w:rsid w:val="00CC3AE1"/>
    <w:rsid w:val="00CC5BA0"/>
    <w:rsid w:val="00CD024A"/>
    <w:rsid w:val="00CD58C9"/>
    <w:rsid w:val="00CD62D7"/>
    <w:rsid w:val="00CE11DA"/>
    <w:rsid w:val="00CE14F2"/>
    <w:rsid w:val="00CE1EE4"/>
    <w:rsid w:val="00CE376E"/>
    <w:rsid w:val="00CE493E"/>
    <w:rsid w:val="00CE49EE"/>
    <w:rsid w:val="00CE599F"/>
    <w:rsid w:val="00CE5EA6"/>
    <w:rsid w:val="00CF0D3B"/>
    <w:rsid w:val="00CF154D"/>
    <w:rsid w:val="00CF32BA"/>
    <w:rsid w:val="00D02CF7"/>
    <w:rsid w:val="00D05B75"/>
    <w:rsid w:val="00D06A87"/>
    <w:rsid w:val="00D16BA4"/>
    <w:rsid w:val="00D17645"/>
    <w:rsid w:val="00D27B2B"/>
    <w:rsid w:val="00D31F1A"/>
    <w:rsid w:val="00D33204"/>
    <w:rsid w:val="00D33722"/>
    <w:rsid w:val="00D364EF"/>
    <w:rsid w:val="00D36814"/>
    <w:rsid w:val="00D368ED"/>
    <w:rsid w:val="00D400E3"/>
    <w:rsid w:val="00D4303F"/>
    <w:rsid w:val="00D433F8"/>
    <w:rsid w:val="00D43401"/>
    <w:rsid w:val="00D5190B"/>
    <w:rsid w:val="00D56291"/>
    <w:rsid w:val="00D57880"/>
    <w:rsid w:val="00D62A7D"/>
    <w:rsid w:val="00D65AF7"/>
    <w:rsid w:val="00D707E7"/>
    <w:rsid w:val="00D76CD5"/>
    <w:rsid w:val="00D76FB6"/>
    <w:rsid w:val="00D77255"/>
    <w:rsid w:val="00D77D1E"/>
    <w:rsid w:val="00D82C84"/>
    <w:rsid w:val="00D9202E"/>
    <w:rsid w:val="00DA1609"/>
    <w:rsid w:val="00DA18D2"/>
    <w:rsid w:val="00DA311F"/>
    <w:rsid w:val="00DA659E"/>
    <w:rsid w:val="00DA6958"/>
    <w:rsid w:val="00DA7CF8"/>
    <w:rsid w:val="00DB30B6"/>
    <w:rsid w:val="00DB6822"/>
    <w:rsid w:val="00DB77B5"/>
    <w:rsid w:val="00DC3E29"/>
    <w:rsid w:val="00DD286E"/>
    <w:rsid w:val="00DD2A4B"/>
    <w:rsid w:val="00DD46BF"/>
    <w:rsid w:val="00DD4A55"/>
    <w:rsid w:val="00DD5CC4"/>
    <w:rsid w:val="00DE339B"/>
    <w:rsid w:val="00DE7799"/>
    <w:rsid w:val="00DF1DB8"/>
    <w:rsid w:val="00DF4126"/>
    <w:rsid w:val="00DF5A05"/>
    <w:rsid w:val="00DF664C"/>
    <w:rsid w:val="00DF70D6"/>
    <w:rsid w:val="00DF744F"/>
    <w:rsid w:val="00E03A06"/>
    <w:rsid w:val="00E04B19"/>
    <w:rsid w:val="00E06E97"/>
    <w:rsid w:val="00E0706B"/>
    <w:rsid w:val="00E23B3E"/>
    <w:rsid w:val="00E27B10"/>
    <w:rsid w:val="00E335B9"/>
    <w:rsid w:val="00E337ED"/>
    <w:rsid w:val="00E372ED"/>
    <w:rsid w:val="00E43353"/>
    <w:rsid w:val="00E5262D"/>
    <w:rsid w:val="00E555A3"/>
    <w:rsid w:val="00E55838"/>
    <w:rsid w:val="00E605CD"/>
    <w:rsid w:val="00E61BA6"/>
    <w:rsid w:val="00E64C0C"/>
    <w:rsid w:val="00E66409"/>
    <w:rsid w:val="00E73F8D"/>
    <w:rsid w:val="00E76888"/>
    <w:rsid w:val="00E84757"/>
    <w:rsid w:val="00E84BED"/>
    <w:rsid w:val="00E85F8F"/>
    <w:rsid w:val="00E8609A"/>
    <w:rsid w:val="00E90122"/>
    <w:rsid w:val="00E90FD4"/>
    <w:rsid w:val="00E91C0D"/>
    <w:rsid w:val="00E91E7E"/>
    <w:rsid w:val="00E96BDE"/>
    <w:rsid w:val="00EA1508"/>
    <w:rsid w:val="00EB1339"/>
    <w:rsid w:val="00EC50C4"/>
    <w:rsid w:val="00ED31EC"/>
    <w:rsid w:val="00EE0AC2"/>
    <w:rsid w:val="00EF3831"/>
    <w:rsid w:val="00EF507D"/>
    <w:rsid w:val="00EF7A2A"/>
    <w:rsid w:val="00F01362"/>
    <w:rsid w:val="00F01D8C"/>
    <w:rsid w:val="00F06566"/>
    <w:rsid w:val="00F079C1"/>
    <w:rsid w:val="00F1009F"/>
    <w:rsid w:val="00F103ED"/>
    <w:rsid w:val="00F2105A"/>
    <w:rsid w:val="00F22DB5"/>
    <w:rsid w:val="00F231AD"/>
    <w:rsid w:val="00F27AB8"/>
    <w:rsid w:val="00F3044D"/>
    <w:rsid w:val="00F354A0"/>
    <w:rsid w:val="00F371FF"/>
    <w:rsid w:val="00F4132F"/>
    <w:rsid w:val="00F41515"/>
    <w:rsid w:val="00F432F8"/>
    <w:rsid w:val="00F436E2"/>
    <w:rsid w:val="00F44824"/>
    <w:rsid w:val="00F5094C"/>
    <w:rsid w:val="00F55CAF"/>
    <w:rsid w:val="00F61D78"/>
    <w:rsid w:val="00F644C0"/>
    <w:rsid w:val="00F65446"/>
    <w:rsid w:val="00F670ED"/>
    <w:rsid w:val="00F700E6"/>
    <w:rsid w:val="00F727E2"/>
    <w:rsid w:val="00F75D61"/>
    <w:rsid w:val="00F824CB"/>
    <w:rsid w:val="00F8331B"/>
    <w:rsid w:val="00F8612D"/>
    <w:rsid w:val="00F92460"/>
    <w:rsid w:val="00F93A12"/>
    <w:rsid w:val="00FA6EC1"/>
    <w:rsid w:val="00FA6FFD"/>
    <w:rsid w:val="00FB4612"/>
    <w:rsid w:val="00FB5720"/>
    <w:rsid w:val="00FC3439"/>
    <w:rsid w:val="00FC72BE"/>
    <w:rsid w:val="00FD1825"/>
    <w:rsid w:val="00FD465D"/>
    <w:rsid w:val="00FE190A"/>
    <w:rsid w:val="00FE5068"/>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DE580B6"/>
  <w14:defaultImageDpi w14:val="300"/>
  <w15:docId w15:val="{7E8730FB-D449-47F6-9338-48759330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0D7"/>
    <w:rPr>
      <w:sz w:val="18"/>
      <w:szCs w:val="18"/>
    </w:rPr>
  </w:style>
  <w:style w:type="paragraph" w:styleId="CommentText">
    <w:name w:val="annotation text"/>
    <w:basedOn w:val="Normal"/>
    <w:link w:val="CommentTextChar"/>
    <w:uiPriority w:val="99"/>
    <w:unhideWhenUsed/>
    <w:rsid w:val="008840D7"/>
  </w:style>
  <w:style w:type="character" w:customStyle="1" w:styleId="CommentTextChar">
    <w:name w:val="Comment Text Char"/>
    <w:basedOn w:val="DefaultParagraphFont"/>
    <w:link w:val="CommentText"/>
    <w:uiPriority w:val="99"/>
    <w:rsid w:val="008840D7"/>
  </w:style>
  <w:style w:type="paragraph" w:styleId="CommentSubject">
    <w:name w:val="annotation subject"/>
    <w:basedOn w:val="CommentText"/>
    <w:next w:val="CommentText"/>
    <w:link w:val="CommentSubjectChar"/>
    <w:uiPriority w:val="99"/>
    <w:semiHidden/>
    <w:unhideWhenUsed/>
    <w:rsid w:val="008840D7"/>
    <w:rPr>
      <w:b/>
      <w:bCs/>
      <w:sz w:val="20"/>
      <w:szCs w:val="20"/>
    </w:rPr>
  </w:style>
  <w:style w:type="character" w:customStyle="1" w:styleId="CommentSubjectChar">
    <w:name w:val="Comment Subject Char"/>
    <w:basedOn w:val="CommentTextChar"/>
    <w:link w:val="CommentSubject"/>
    <w:uiPriority w:val="99"/>
    <w:semiHidden/>
    <w:rsid w:val="008840D7"/>
    <w:rPr>
      <w:b/>
      <w:bCs/>
      <w:sz w:val="20"/>
      <w:szCs w:val="20"/>
    </w:rPr>
  </w:style>
  <w:style w:type="paragraph" w:styleId="BalloonText">
    <w:name w:val="Balloon Text"/>
    <w:basedOn w:val="Normal"/>
    <w:link w:val="BalloonTextChar"/>
    <w:uiPriority w:val="99"/>
    <w:semiHidden/>
    <w:unhideWhenUsed/>
    <w:rsid w:val="008840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0D7"/>
    <w:rPr>
      <w:rFonts w:ascii="Lucida Grande" w:hAnsi="Lucida Grande" w:cs="Lucida Grande"/>
      <w:sz w:val="18"/>
      <w:szCs w:val="18"/>
    </w:rPr>
  </w:style>
  <w:style w:type="character" w:styleId="Hyperlink">
    <w:name w:val="Hyperlink"/>
    <w:basedOn w:val="DefaultParagraphFont"/>
    <w:uiPriority w:val="99"/>
    <w:unhideWhenUsed/>
    <w:rsid w:val="00D4303F"/>
    <w:rPr>
      <w:color w:val="0000FF" w:themeColor="hyperlink"/>
      <w:u w:val="single"/>
    </w:rPr>
  </w:style>
  <w:style w:type="character" w:customStyle="1" w:styleId="apple-converted-space">
    <w:name w:val="apple-converted-space"/>
    <w:basedOn w:val="DefaultParagraphFont"/>
    <w:rsid w:val="00806291"/>
  </w:style>
  <w:style w:type="character" w:customStyle="1" w:styleId="ref-journal">
    <w:name w:val="ref-journal"/>
    <w:basedOn w:val="DefaultParagraphFont"/>
    <w:rsid w:val="00806291"/>
  </w:style>
  <w:style w:type="character" w:customStyle="1" w:styleId="ref-vol">
    <w:name w:val="ref-vol"/>
    <w:basedOn w:val="DefaultParagraphFont"/>
    <w:rsid w:val="00806291"/>
  </w:style>
  <w:style w:type="paragraph" w:styleId="ListParagraph">
    <w:name w:val="List Paragraph"/>
    <w:basedOn w:val="Normal"/>
    <w:uiPriority w:val="34"/>
    <w:qFormat/>
    <w:rsid w:val="00CA3CB6"/>
    <w:pPr>
      <w:ind w:left="720"/>
      <w:contextualSpacing/>
    </w:pPr>
  </w:style>
  <w:style w:type="character" w:styleId="FollowedHyperlink">
    <w:name w:val="FollowedHyperlink"/>
    <w:basedOn w:val="DefaultParagraphFont"/>
    <w:uiPriority w:val="99"/>
    <w:semiHidden/>
    <w:unhideWhenUsed/>
    <w:rsid w:val="00474E55"/>
    <w:rPr>
      <w:color w:val="800080" w:themeColor="followedHyperlink"/>
      <w:u w:val="single"/>
    </w:rPr>
  </w:style>
  <w:style w:type="paragraph" w:styleId="Header">
    <w:name w:val="header"/>
    <w:basedOn w:val="Normal"/>
    <w:link w:val="HeaderChar"/>
    <w:uiPriority w:val="99"/>
    <w:unhideWhenUsed/>
    <w:rsid w:val="00CA3451"/>
    <w:pPr>
      <w:tabs>
        <w:tab w:val="center" w:pos="4320"/>
        <w:tab w:val="right" w:pos="8640"/>
      </w:tabs>
    </w:pPr>
  </w:style>
  <w:style w:type="character" w:customStyle="1" w:styleId="HeaderChar">
    <w:name w:val="Header Char"/>
    <w:basedOn w:val="DefaultParagraphFont"/>
    <w:link w:val="Header"/>
    <w:uiPriority w:val="99"/>
    <w:rsid w:val="00CA3451"/>
  </w:style>
  <w:style w:type="paragraph" w:styleId="Footer">
    <w:name w:val="footer"/>
    <w:basedOn w:val="Normal"/>
    <w:link w:val="FooterChar"/>
    <w:uiPriority w:val="99"/>
    <w:unhideWhenUsed/>
    <w:rsid w:val="00CA3451"/>
    <w:pPr>
      <w:tabs>
        <w:tab w:val="center" w:pos="4320"/>
        <w:tab w:val="right" w:pos="8640"/>
      </w:tabs>
    </w:pPr>
  </w:style>
  <w:style w:type="character" w:customStyle="1" w:styleId="FooterChar">
    <w:name w:val="Footer Char"/>
    <w:basedOn w:val="DefaultParagraphFont"/>
    <w:link w:val="Footer"/>
    <w:uiPriority w:val="99"/>
    <w:rsid w:val="00CA3451"/>
  </w:style>
  <w:style w:type="character" w:styleId="PageNumber">
    <w:name w:val="page number"/>
    <w:basedOn w:val="DefaultParagraphFont"/>
    <w:uiPriority w:val="99"/>
    <w:semiHidden/>
    <w:unhideWhenUsed/>
    <w:rsid w:val="00CA3451"/>
  </w:style>
  <w:style w:type="paragraph" w:styleId="FootnoteText">
    <w:name w:val="footnote text"/>
    <w:basedOn w:val="Normal"/>
    <w:link w:val="FootnoteTextChar"/>
    <w:uiPriority w:val="99"/>
    <w:unhideWhenUsed/>
    <w:rsid w:val="00205739"/>
    <w:rPr>
      <w:rFonts w:ascii="Calibri" w:eastAsia="Calibri" w:hAnsi="Calibri" w:cs="Times New Roman"/>
    </w:rPr>
  </w:style>
  <w:style w:type="character" w:customStyle="1" w:styleId="FootnoteTextChar">
    <w:name w:val="Footnote Text Char"/>
    <w:basedOn w:val="DefaultParagraphFont"/>
    <w:link w:val="FootnoteText"/>
    <w:uiPriority w:val="99"/>
    <w:rsid w:val="00205739"/>
    <w:rPr>
      <w:rFonts w:ascii="Calibri" w:eastAsia="Calibri" w:hAnsi="Calibri" w:cs="Times New Roman"/>
    </w:rPr>
  </w:style>
  <w:style w:type="character" w:styleId="FootnoteReference">
    <w:name w:val="footnote reference"/>
    <w:basedOn w:val="DefaultParagraphFont"/>
    <w:uiPriority w:val="99"/>
    <w:unhideWhenUsed/>
    <w:rsid w:val="00205739"/>
    <w:rPr>
      <w:vertAlign w:val="superscript"/>
    </w:rPr>
  </w:style>
  <w:style w:type="table" w:styleId="TableGrid">
    <w:name w:val="Table Grid"/>
    <w:basedOn w:val="TableNormal"/>
    <w:uiPriority w:val="59"/>
    <w:rsid w:val="0075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609"/>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B77333"/>
    <w:rPr>
      <w:b/>
      <w:bCs/>
    </w:rPr>
  </w:style>
  <w:style w:type="paragraph" w:styleId="Revision">
    <w:name w:val="Revision"/>
    <w:hidden/>
    <w:uiPriority w:val="99"/>
    <w:semiHidden/>
    <w:rsid w:val="00DB6822"/>
  </w:style>
  <w:style w:type="character" w:styleId="LineNumber">
    <w:name w:val="line number"/>
    <w:basedOn w:val="DefaultParagraphFont"/>
    <w:uiPriority w:val="99"/>
    <w:semiHidden/>
    <w:unhideWhenUsed/>
    <w:rsid w:val="0008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337">
      <w:bodyDiv w:val="1"/>
      <w:marLeft w:val="0"/>
      <w:marRight w:val="0"/>
      <w:marTop w:val="0"/>
      <w:marBottom w:val="0"/>
      <w:divBdr>
        <w:top w:val="none" w:sz="0" w:space="0" w:color="auto"/>
        <w:left w:val="none" w:sz="0" w:space="0" w:color="auto"/>
        <w:bottom w:val="none" w:sz="0" w:space="0" w:color="auto"/>
        <w:right w:val="none" w:sz="0" w:space="0" w:color="auto"/>
      </w:divBdr>
      <w:divsChild>
        <w:div w:id="1911235546">
          <w:marLeft w:val="0"/>
          <w:marRight w:val="0"/>
          <w:marTop w:val="0"/>
          <w:marBottom w:val="0"/>
          <w:divBdr>
            <w:top w:val="none" w:sz="0" w:space="0" w:color="auto"/>
            <w:left w:val="none" w:sz="0" w:space="0" w:color="auto"/>
            <w:bottom w:val="none" w:sz="0" w:space="0" w:color="auto"/>
            <w:right w:val="none" w:sz="0" w:space="0" w:color="auto"/>
          </w:divBdr>
          <w:divsChild>
            <w:div w:id="1966738182">
              <w:marLeft w:val="0"/>
              <w:marRight w:val="0"/>
              <w:marTop w:val="0"/>
              <w:marBottom w:val="0"/>
              <w:divBdr>
                <w:top w:val="none" w:sz="0" w:space="0" w:color="auto"/>
                <w:left w:val="none" w:sz="0" w:space="0" w:color="auto"/>
                <w:bottom w:val="none" w:sz="0" w:space="0" w:color="auto"/>
                <w:right w:val="none" w:sz="0" w:space="0" w:color="auto"/>
              </w:divBdr>
              <w:divsChild>
                <w:div w:id="14082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6718">
      <w:bodyDiv w:val="1"/>
      <w:marLeft w:val="0"/>
      <w:marRight w:val="0"/>
      <w:marTop w:val="0"/>
      <w:marBottom w:val="0"/>
      <w:divBdr>
        <w:top w:val="none" w:sz="0" w:space="0" w:color="auto"/>
        <w:left w:val="none" w:sz="0" w:space="0" w:color="auto"/>
        <w:bottom w:val="none" w:sz="0" w:space="0" w:color="auto"/>
        <w:right w:val="none" w:sz="0" w:space="0" w:color="auto"/>
      </w:divBdr>
    </w:div>
    <w:div w:id="119308066">
      <w:bodyDiv w:val="1"/>
      <w:marLeft w:val="0"/>
      <w:marRight w:val="0"/>
      <w:marTop w:val="0"/>
      <w:marBottom w:val="0"/>
      <w:divBdr>
        <w:top w:val="none" w:sz="0" w:space="0" w:color="auto"/>
        <w:left w:val="none" w:sz="0" w:space="0" w:color="auto"/>
        <w:bottom w:val="none" w:sz="0" w:space="0" w:color="auto"/>
        <w:right w:val="none" w:sz="0" w:space="0" w:color="auto"/>
      </w:divBdr>
    </w:div>
    <w:div w:id="445349155">
      <w:bodyDiv w:val="1"/>
      <w:marLeft w:val="0"/>
      <w:marRight w:val="0"/>
      <w:marTop w:val="0"/>
      <w:marBottom w:val="0"/>
      <w:divBdr>
        <w:top w:val="none" w:sz="0" w:space="0" w:color="auto"/>
        <w:left w:val="none" w:sz="0" w:space="0" w:color="auto"/>
        <w:bottom w:val="none" w:sz="0" w:space="0" w:color="auto"/>
        <w:right w:val="none" w:sz="0" w:space="0" w:color="auto"/>
      </w:divBdr>
    </w:div>
    <w:div w:id="476190579">
      <w:bodyDiv w:val="1"/>
      <w:marLeft w:val="0"/>
      <w:marRight w:val="0"/>
      <w:marTop w:val="0"/>
      <w:marBottom w:val="0"/>
      <w:divBdr>
        <w:top w:val="none" w:sz="0" w:space="0" w:color="auto"/>
        <w:left w:val="none" w:sz="0" w:space="0" w:color="auto"/>
        <w:bottom w:val="none" w:sz="0" w:space="0" w:color="auto"/>
        <w:right w:val="none" w:sz="0" w:space="0" w:color="auto"/>
      </w:divBdr>
    </w:div>
    <w:div w:id="784497259">
      <w:bodyDiv w:val="1"/>
      <w:marLeft w:val="0"/>
      <w:marRight w:val="0"/>
      <w:marTop w:val="0"/>
      <w:marBottom w:val="0"/>
      <w:divBdr>
        <w:top w:val="none" w:sz="0" w:space="0" w:color="auto"/>
        <w:left w:val="none" w:sz="0" w:space="0" w:color="auto"/>
        <w:bottom w:val="none" w:sz="0" w:space="0" w:color="auto"/>
        <w:right w:val="none" w:sz="0" w:space="0" w:color="auto"/>
      </w:divBdr>
    </w:div>
    <w:div w:id="912160474">
      <w:bodyDiv w:val="1"/>
      <w:marLeft w:val="0"/>
      <w:marRight w:val="0"/>
      <w:marTop w:val="0"/>
      <w:marBottom w:val="0"/>
      <w:divBdr>
        <w:top w:val="none" w:sz="0" w:space="0" w:color="auto"/>
        <w:left w:val="none" w:sz="0" w:space="0" w:color="auto"/>
        <w:bottom w:val="none" w:sz="0" w:space="0" w:color="auto"/>
        <w:right w:val="none" w:sz="0" w:space="0" w:color="auto"/>
      </w:divBdr>
      <w:divsChild>
        <w:div w:id="642852618">
          <w:marLeft w:val="0"/>
          <w:marRight w:val="0"/>
          <w:marTop w:val="0"/>
          <w:marBottom w:val="0"/>
          <w:divBdr>
            <w:top w:val="none" w:sz="0" w:space="0" w:color="auto"/>
            <w:left w:val="none" w:sz="0" w:space="0" w:color="auto"/>
            <w:bottom w:val="none" w:sz="0" w:space="0" w:color="auto"/>
            <w:right w:val="none" w:sz="0" w:space="0" w:color="auto"/>
          </w:divBdr>
          <w:divsChild>
            <w:div w:id="1243180935">
              <w:marLeft w:val="0"/>
              <w:marRight w:val="0"/>
              <w:marTop w:val="0"/>
              <w:marBottom w:val="0"/>
              <w:divBdr>
                <w:top w:val="none" w:sz="0" w:space="0" w:color="auto"/>
                <w:left w:val="none" w:sz="0" w:space="0" w:color="auto"/>
                <w:bottom w:val="none" w:sz="0" w:space="0" w:color="auto"/>
                <w:right w:val="none" w:sz="0" w:space="0" w:color="auto"/>
              </w:divBdr>
              <w:divsChild>
                <w:div w:id="1606157608">
                  <w:marLeft w:val="0"/>
                  <w:marRight w:val="0"/>
                  <w:marTop w:val="0"/>
                  <w:marBottom w:val="0"/>
                  <w:divBdr>
                    <w:top w:val="none" w:sz="0" w:space="0" w:color="auto"/>
                    <w:left w:val="none" w:sz="0" w:space="0" w:color="auto"/>
                    <w:bottom w:val="none" w:sz="0" w:space="0" w:color="auto"/>
                    <w:right w:val="none" w:sz="0" w:space="0" w:color="auto"/>
                  </w:divBdr>
                  <w:divsChild>
                    <w:div w:id="21161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06324">
      <w:bodyDiv w:val="1"/>
      <w:marLeft w:val="0"/>
      <w:marRight w:val="0"/>
      <w:marTop w:val="0"/>
      <w:marBottom w:val="0"/>
      <w:divBdr>
        <w:top w:val="none" w:sz="0" w:space="0" w:color="auto"/>
        <w:left w:val="none" w:sz="0" w:space="0" w:color="auto"/>
        <w:bottom w:val="none" w:sz="0" w:space="0" w:color="auto"/>
        <w:right w:val="none" w:sz="0" w:space="0" w:color="auto"/>
      </w:divBdr>
    </w:div>
    <w:div w:id="1042754501">
      <w:bodyDiv w:val="1"/>
      <w:marLeft w:val="0"/>
      <w:marRight w:val="0"/>
      <w:marTop w:val="0"/>
      <w:marBottom w:val="0"/>
      <w:divBdr>
        <w:top w:val="none" w:sz="0" w:space="0" w:color="auto"/>
        <w:left w:val="none" w:sz="0" w:space="0" w:color="auto"/>
        <w:bottom w:val="none" w:sz="0" w:space="0" w:color="auto"/>
        <w:right w:val="none" w:sz="0" w:space="0" w:color="auto"/>
      </w:divBdr>
    </w:div>
    <w:div w:id="1195848722">
      <w:bodyDiv w:val="1"/>
      <w:marLeft w:val="0"/>
      <w:marRight w:val="0"/>
      <w:marTop w:val="0"/>
      <w:marBottom w:val="0"/>
      <w:divBdr>
        <w:top w:val="none" w:sz="0" w:space="0" w:color="auto"/>
        <w:left w:val="none" w:sz="0" w:space="0" w:color="auto"/>
        <w:bottom w:val="none" w:sz="0" w:space="0" w:color="auto"/>
        <w:right w:val="none" w:sz="0" w:space="0" w:color="auto"/>
      </w:divBdr>
      <w:divsChild>
        <w:div w:id="1443840760">
          <w:marLeft w:val="0"/>
          <w:marRight w:val="0"/>
          <w:marTop w:val="0"/>
          <w:marBottom w:val="0"/>
          <w:divBdr>
            <w:top w:val="none" w:sz="0" w:space="0" w:color="auto"/>
            <w:left w:val="none" w:sz="0" w:space="0" w:color="auto"/>
            <w:bottom w:val="none" w:sz="0" w:space="0" w:color="auto"/>
            <w:right w:val="none" w:sz="0" w:space="0" w:color="auto"/>
          </w:divBdr>
          <w:divsChild>
            <w:div w:id="1719084757">
              <w:marLeft w:val="0"/>
              <w:marRight w:val="0"/>
              <w:marTop w:val="0"/>
              <w:marBottom w:val="0"/>
              <w:divBdr>
                <w:top w:val="none" w:sz="0" w:space="0" w:color="auto"/>
                <w:left w:val="none" w:sz="0" w:space="0" w:color="auto"/>
                <w:bottom w:val="none" w:sz="0" w:space="0" w:color="auto"/>
                <w:right w:val="none" w:sz="0" w:space="0" w:color="auto"/>
              </w:divBdr>
              <w:divsChild>
                <w:div w:id="7546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69594">
      <w:bodyDiv w:val="1"/>
      <w:marLeft w:val="0"/>
      <w:marRight w:val="0"/>
      <w:marTop w:val="0"/>
      <w:marBottom w:val="0"/>
      <w:divBdr>
        <w:top w:val="none" w:sz="0" w:space="0" w:color="auto"/>
        <w:left w:val="none" w:sz="0" w:space="0" w:color="auto"/>
        <w:bottom w:val="none" w:sz="0" w:space="0" w:color="auto"/>
        <w:right w:val="none" w:sz="0" w:space="0" w:color="auto"/>
      </w:divBdr>
    </w:div>
    <w:div w:id="1325743558">
      <w:bodyDiv w:val="1"/>
      <w:marLeft w:val="0"/>
      <w:marRight w:val="0"/>
      <w:marTop w:val="0"/>
      <w:marBottom w:val="0"/>
      <w:divBdr>
        <w:top w:val="none" w:sz="0" w:space="0" w:color="auto"/>
        <w:left w:val="none" w:sz="0" w:space="0" w:color="auto"/>
        <w:bottom w:val="none" w:sz="0" w:space="0" w:color="auto"/>
        <w:right w:val="none" w:sz="0" w:space="0" w:color="auto"/>
      </w:divBdr>
    </w:div>
    <w:div w:id="1500190332">
      <w:bodyDiv w:val="1"/>
      <w:marLeft w:val="0"/>
      <w:marRight w:val="0"/>
      <w:marTop w:val="0"/>
      <w:marBottom w:val="0"/>
      <w:divBdr>
        <w:top w:val="none" w:sz="0" w:space="0" w:color="auto"/>
        <w:left w:val="none" w:sz="0" w:space="0" w:color="auto"/>
        <w:bottom w:val="none" w:sz="0" w:space="0" w:color="auto"/>
        <w:right w:val="none" w:sz="0" w:space="0" w:color="auto"/>
      </w:divBdr>
      <w:divsChild>
        <w:div w:id="2081974555">
          <w:marLeft w:val="0"/>
          <w:marRight w:val="0"/>
          <w:marTop w:val="0"/>
          <w:marBottom w:val="0"/>
          <w:divBdr>
            <w:top w:val="none" w:sz="0" w:space="0" w:color="auto"/>
            <w:left w:val="none" w:sz="0" w:space="0" w:color="auto"/>
            <w:bottom w:val="none" w:sz="0" w:space="0" w:color="auto"/>
            <w:right w:val="none" w:sz="0" w:space="0" w:color="auto"/>
          </w:divBdr>
          <w:divsChild>
            <w:div w:id="1199388913">
              <w:marLeft w:val="0"/>
              <w:marRight w:val="0"/>
              <w:marTop w:val="0"/>
              <w:marBottom w:val="0"/>
              <w:divBdr>
                <w:top w:val="none" w:sz="0" w:space="0" w:color="auto"/>
                <w:left w:val="none" w:sz="0" w:space="0" w:color="auto"/>
                <w:bottom w:val="none" w:sz="0" w:space="0" w:color="auto"/>
                <w:right w:val="none" w:sz="0" w:space="0" w:color="auto"/>
              </w:divBdr>
              <w:divsChild>
                <w:div w:id="822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26858">
      <w:bodyDiv w:val="1"/>
      <w:marLeft w:val="0"/>
      <w:marRight w:val="0"/>
      <w:marTop w:val="0"/>
      <w:marBottom w:val="0"/>
      <w:divBdr>
        <w:top w:val="none" w:sz="0" w:space="0" w:color="auto"/>
        <w:left w:val="none" w:sz="0" w:space="0" w:color="auto"/>
        <w:bottom w:val="none" w:sz="0" w:space="0" w:color="auto"/>
        <w:right w:val="none" w:sz="0" w:space="0" w:color="auto"/>
      </w:divBdr>
    </w:div>
    <w:div w:id="1831479381">
      <w:bodyDiv w:val="1"/>
      <w:marLeft w:val="0"/>
      <w:marRight w:val="0"/>
      <w:marTop w:val="0"/>
      <w:marBottom w:val="0"/>
      <w:divBdr>
        <w:top w:val="none" w:sz="0" w:space="0" w:color="auto"/>
        <w:left w:val="none" w:sz="0" w:space="0" w:color="auto"/>
        <w:bottom w:val="none" w:sz="0" w:space="0" w:color="auto"/>
        <w:right w:val="none" w:sz="0" w:space="0" w:color="auto"/>
      </w:divBdr>
    </w:div>
    <w:div w:id="1843886505">
      <w:bodyDiv w:val="1"/>
      <w:marLeft w:val="0"/>
      <w:marRight w:val="0"/>
      <w:marTop w:val="0"/>
      <w:marBottom w:val="0"/>
      <w:divBdr>
        <w:top w:val="none" w:sz="0" w:space="0" w:color="auto"/>
        <w:left w:val="none" w:sz="0" w:space="0" w:color="auto"/>
        <w:bottom w:val="none" w:sz="0" w:space="0" w:color="auto"/>
        <w:right w:val="none" w:sz="0" w:space="0" w:color="auto"/>
      </w:divBdr>
    </w:div>
    <w:div w:id="1974359677">
      <w:bodyDiv w:val="1"/>
      <w:marLeft w:val="0"/>
      <w:marRight w:val="0"/>
      <w:marTop w:val="0"/>
      <w:marBottom w:val="0"/>
      <w:divBdr>
        <w:top w:val="none" w:sz="0" w:space="0" w:color="auto"/>
        <w:left w:val="none" w:sz="0" w:space="0" w:color="auto"/>
        <w:bottom w:val="none" w:sz="0" w:space="0" w:color="auto"/>
        <w:right w:val="none" w:sz="0" w:space="0" w:color="auto"/>
      </w:divBdr>
    </w:div>
    <w:div w:id="1988583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sport/football/276582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x.doi.org/10.1080/14623943.2014.944126"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MATT%20SLATER:Research%20Papers:National%20Anthems%20Paper:Figure%20for%20logit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Sheet1!$B$4</c:f>
              <c:strCache>
                <c:ptCount val="1"/>
                <c:pt idx="0">
                  <c:v>Group Stage</c:v>
                </c:pt>
              </c:strCache>
            </c:strRef>
          </c:tx>
          <c:spPr>
            <a:ln>
              <a:solidFill>
                <a:schemeClr val="tx1"/>
              </a:solidFill>
            </a:ln>
          </c:spPr>
          <c:marker>
            <c:spPr>
              <a:solidFill>
                <a:schemeClr val="tx1"/>
              </a:solidFill>
              <a:ln>
                <a:solidFill>
                  <a:schemeClr val="tx1"/>
                </a:solidFill>
              </a:ln>
            </c:spPr>
          </c:marker>
          <c:val>
            <c:numRef>
              <c:f>Sheet1!$C$4:$I$4</c:f>
              <c:numCache>
                <c:formatCode>General</c:formatCode>
                <c:ptCount val="7"/>
                <c:pt idx="0">
                  <c:v>2.419999999999999</c:v>
                </c:pt>
                <c:pt idx="1">
                  <c:v>2.4510000000000001</c:v>
                </c:pt>
                <c:pt idx="2">
                  <c:v>2.4820000000000002</c:v>
                </c:pt>
                <c:pt idx="3">
                  <c:v>2.512999999999999</c:v>
                </c:pt>
                <c:pt idx="4">
                  <c:v>2.544</c:v>
                </c:pt>
                <c:pt idx="5">
                  <c:v>2.5749999999999988</c:v>
                </c:pt>
                <c:pt idx="6">
                  <c:v>2.6059999999999981</c:v>
                </c:pt>
              </c:numCache>
            </c:numRef>
          </c:val>
          <c:smooth val="0"/>
          <c:extLst>
            <c:ext xmlns:c16="http://schemas.microsoft.com/office/drawing/2014/chart" uri="{C3380CC4-5D6E-409C-BE32-E72D297353CC}">
              <c16:uniqueId val="{00000000-A3F8-495A-B302-ADCCFFFF0C84}"/>
            </c:ext>
          </c:extLst>
        </c:ser>
        <c:ser>
          <c:idx val="1"/>
          <c:order val="1"/>
          <c:tx>
            <c:strRef>
              <c:f>Sheet1!$B$5</c:f>
              <c:strCache>
                <c:ptCount val="1"/>
                <c:pt idx="0">
                  <c:v>Knockout Stage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val>
            <c:numRef>
              <c:f>Sheet1!$C$5:$I$5</c:f>
              <c:numCache>
                <c:formatCode>General</c:formatCode>
                <c:ptCount val="7"/>
                <c:pt idx="0">
                  <c:v>0.58299999999999996</c:v>
                </c:pt>
                <c:pt idx="1">
                  <c:v>1.1659999999999999</c:v>
                </c:pt>
                <c:pt idx="2">
                  <c:v>1.7490000000000001</c:v>
                </c:pt>
                <c:pt idx="3">
                  <c:v>2.3319999999999981</c:v>
                </c:pt>
                <c:pt idx="4">
                  <c:v>2.915</c:v>
                </c:pt>
                <c:pt idx="5">
                  <c:v>3.4980000000000002</c:v>
                </c:pt>
                <c:pt idx="6">
                  <c:v>4.0810000000000004</c:v>
                </c:pt>
              </c:numCache>
            </c:numRef>
          </c:val>
          <c:smooth val="0"/>
          <c:extLst>
            <c:ext xmlns:c16="http://schemas.microsoft.com/office/drawing/2014/chart" uri="{C3380CC4-5D6E-409C-BE32-E72D297353CC}">
              <c16:uniqueId val="{00000001-A3F8-495A-B302-ADCCFFFF0C84}"/>
            </c:ext>
          </c:extLst>
        </c:ser>
        <c:dLbls>
          <c:showLegendKey val="0"/>
          <c:showVal val="0"/>
          <c:showCatName val="0"/>
          <c:showSerName val="0"/>
          <c:showPercent val="0"/>
          <c:showBubbleSize val="0"/>
        </c:dLbls>
        <c:marker val="1"/>
        <c:smooth val="0"/>
        <c:axId val="2136577096"/>
        <c:axId val="-2129851736"/>
      </c:lineChart>
      <c:catAx>
        <c:axId val="2136577096"/>
        <c:scaling>
          <c:orientation val="minMax"/>
        </c:scaling>
        <c:delete val="0"/>
        <c:axPos val="b"/>
        <c:title>
          <c:tx>
            <c:rich>
              <a:bodyPr/>
              <a:lstStyle/>
              <a:p>
                <a:pPr>
                  <a:defRPr sz="1100">
                    <a:latin typeface="Times New Roman"/>
                    <a:cs typeface="Times New Roman"/>
                  </a:defRPr>
                </a:pPr>
                <a:r>
                  <a:rPr lang="en-US" sz="1100">
                    <a:latin typeface="Times New Roman"/>
                    <a:cs typeface="Times New Roman"/>
                  </a:rPr>
                  <a:t>Passion</a:t>
                </a:r>
              </a:p>
            </c:rich>
          </c:tx>
          <c:overlay val="0"/>
        </c:title>
        <c:majorTickMark val="out"/>
        <c:minorTickMark val="none"/>
        <c:tickLblPos val="nextTo"/>
        <c:txPr>
          <a:bodyPr/>
          <a:lstStyle/>
          <a:p>
            <a:pPr>
              <a:defRPr sz="1100">
                <a:latin typeface="Times New Roman"/>
                <a:cs typeface="Times New Roman"/>
              </a:defRPr>
            </a:pPr>
            <a:endParaRPr lang="en-US"/>
          </a:p>
        </c:txPr>
        <c:crossAx val="-2129851736"/>
        <c:crosses val="autoZero"/>
        <c:auto val="1"/>
        <c:lblAlgn val="ctr"/>
        <c:lblOffset val="100"/>
        <c:noMultiLvlLbl val="0"/>
      </c:catAx>
      <c:valAx>
        <c:axId val="-2129851736"/>
        <c:scaling>
          <c:orientation val="minMax"/>
        </c:scaling>
        <c:delete val="0"/>
        <c:axPos val="l"/>
        <c:majorGridlines/>
        <c:title>
          <c:tx>
            <c:rich>
              <a:bodyPr rot="-5400000" vert="horz"/>
              <a:lstStyle/>
              <a:p>
                <a:pPr>
                  <a:defRPr sz="1050">
                    <a:latin typeface="Times New Roman"/>
                    <a:cs typeface="Times New Roman"/>
                  </a:defRPr>
                </a:pPr>
                <a:r>
                  <a:rPr lang="en-US" sz="1050">
                    <a:latin typeface="Times New Roman"/>
                    <a:cs typeface="Times New Roman"/>
                  </a:rPr>
                  <a:t>Log</a:t>
                </a:r>
                <a:r>
                  <a:rPr lang="en-US" sz="1050" baseline="0">
                    <a:latin typeface="Times New Roman"/>
                    <a:cs typeface="Times New Roman"/>
                  </a:rPr>
                  <a:t> odd</a:t>
                </a:r>
                <a:r>
                  <a:rPr lang="en-US" sz="1050">
                    <a:latin typeface="Times New Roman"/>
                    <a:cs typeface="Times New Roman"/>
                  </a:rPr>
                  <a:t>s of likelihood</a:t>
                </a:r>
                <a:r>
                  <a:rPr lang="en-US" sz="1050" baseline="0">
                    <a:latin typeface="Times New Roman"/>
                    <a:cs typeface="Times New Roman"/>
                  </a:rPr>
                  <a:t> of winning</a:t>
                </a:r>
                <a:endParaRPr lang="en-US" sz="1050">
                  <a:latin typeface="Times New Roman"/>
                  <a:cs typeface="Times New Roman"/>
                </a:endParaRPr>
              </a:p>
            </c:rich>
          </c:tx>
          <c:overlay val="0"/>
        </c:title>
        <c:numFmt formatCode="General" sourceLinked="1"/>
        <c:majorTickMark val="out"/>
        <c:minorTickMark val="none"/>
        <c:tickLblPos val="nextTo"/>
        <c:txPr>
          <a:bodyPr/>
          <a:lstStyle/>
          <a:p>
            <a:pPr>
              <a:defRPr sz="1100">
                <a:latin typeface="Times New Roman"/>
                <a:cs typeface="Times New Roman"/>
              </a:defRPr>
            </a:pPr>
            <a:endParaRPr lang="en-US"/>
          </a:p>
        </c:txPr>
        <c:crossAx val="2136577096"/>
        <c:crosses val="autoZero"/>
        <c:crossBetween val="between"/>
      </c:valAx>
    </c:plotArea>
    <c:legend>
      <c:legendPos val="r"/>
      <c:overlay val="0"/>
      <c:txPr>
        <a:bodyPr/>
        <a:lstStyle/>
        <a:p>
          <a:pPr>
            <a:defRPr sz="1100">
              <a:latin typeface="Times New Roman"/>
              <a:cs typeface="Times New Roman"/>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9C4D-9EE3-4277-B2DC-1B29063C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6015</Words>
  <Characters>34287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Turner</dc:creator>
  <cp:keywords/>
  <dc:description/>
  <cp:lastModifiedBy>SLATER Matthew</cp:lastModifiedBy>
  <cp:revision>5</cp:revision>
  <cp:lastPrinted>2016-08-05T12:26:00Z</cp:lastPrinted>
  <dcterms:created xsi:type="dcterms:W3CDTF">2018-01-18T10:58:00Z</dcterms:created>
  <dcterms:modified xsi:type="dcterms:W3CDTF">2018-01-18T11:01:00Z</dcterms:modified>
</cp:coreProperties>
</file>