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CF" w:rsidRPr="00DE207C" w:rsidRDefault="000C141F">
      <w:r w:rsidRPr="00DE207C">
        <w:t>Death Penalty, Harm and Victimisation</w:t>
      </w:r>
    </w:p>
    <w:p w:rsidR="009C15A2" w:rsidRPr="00DE207C" w:rsidRDefault="00A132C4" w:rsidP="005A3E08">
      <w:r w:rsidRPr="00DE207C">
        <w:t>The death penalty is literally</w:t>
      </w:r>
      <w:r w:rsidR="00F40BF4" w:rsidRPr="00DE207C">
        <w:t xml:space="preserve"> judicial</w:t>
      </w:r>
      <w:r w:rsidRPr="00DE207C">
        <w:t xml:space="preserve"> punishment by death. It is </w:t>
      </w:r>
      <w:r w:rsidR="005E44E7" w:rsidRPr="00DE207C">
        <w:t>carried out in many parts of the world</w:t>
      </w:r>
      <w:r w:rsidR="004034BE" w:rsidRPr="00DE207C">
        <w:t xml:space="preserve">, particularly those adhering to </w:t>
      </w:r>
      <w:proofErr w:type="spellStart"/>
      <w:r w:rsidR="004034BE" w:rsidRPr="00DE207C">
        <w:t>Koranic</w:t>
      </w:r>
      <w:proofErr w:type="spellEnd"/>
      <w:r w:rsidR="004034BE" w:rsidRPr="00DE207C">
        <w:t xml:space="preserve"> law</w:t>
      </w:r>
      <w:r w:rsidR="00E067B8" w:rsidRPr="00DE207C">
        <w:t xml:space="preserve"> (</w:t>
      </w:r>
      <w:r w:rsidR="00DE207C" w:rsidRPr="00DE207C">
        <w:t xml:space="preserve">that is, </w:t>
      </w:r>
      <w:r w:rsidR="00E067B8" w:rsidRPr="00DE207C">
        <w:t xml:space="preserve">those countries in </w:t>
      </w:r>
      <w:r w:rsidR="00E067B8" w:rsidRPr="00DE207C">
        <w:rPr>
          <w:rFonts w:cs="Arial"/>
          <w:color w:val="222222"/>
          <w:shd w:val="clear" w:color="auto" w:fill="FFFFFF"/>
        </w:rPr>
        <w:t>which the public and some private aspects of life are regulated by Islam).</w:t>
      </w:r>
      <w:r w:rsidR="004034BE" w:rsidRPr="00DE207C">
        <w:t xml:space="preserve"> O</w:t>
      </w:r>
      <w:r w:rsidR="005E44E7" w:rsidRPr="00DE207C">
        <w:t xml:space="preserve">ver 60% of the world's population live </w:t>
      </w:r>
      <w:r w:rsidR="001B4946" w:rsidRPr="00DE207C">
        <w:t>in</w:t>
      </w:r>
      <w:r w:rsidRPr="00DE207C">
        <w:t xml:space="preserve"> </w:t>
      </w:r>
      <w:r w:rsidR="005E44E7" w:rsidRPr="00DE207C">
        <w:t xml:space="preserve">countries where executions still take place - namely China, India, Indonesia and the </w:t>
      </w:r>
      <w:r w:rsidR="00492CEB" w:rsidRPr="00DE207C">
        <w:t>United States (</w:t>
      </w:r>
      <w:r w:rsidR="005E44E7" w:rsidRPr="00DE207C">
        <w:t>US</w:t>
      </w:r>
      <w:r w:rsidR="00492CEB" w:rsidRPr="00DE207C">
        <w:t>)</w:t>
      </w:r>
      <w:r w:rsidR="005E44E7" w:rsidRPr="00DE207C">
        <w:t xml:space="preserve"> - four of the world's most populous countries</w:t>
      </w:r>
      <w:r w:rsidR="00FE255C" w:rsidRPr="00DE207C">
        <w:t xml:space="preserve"> (U</w:t>
      </w:r>
      <w:r w:rsidR="00ED69B7" w:rsidRPr="00DE207C">
        <w:t xml:space="preserve">nited </w:t>
      </w:r>
      <w:r w:rsidR="00FE255C" w:rsidRPr="00DE207C">
        <w:t>N</w:t>
      </w:r>
      <w:r w:rsidR="00ED69B7" w:rsidRPr="00DE207C">
        <w:t>ations (UN)</w:t>
      </w:r>
      <w:r w:rsidR="00FE255C" w:rsidRPr="00DE207C">
        <w:t>, 2014)</w:t>
      </w:r>
      <w:r w:rsidR="002923A9" w:rsidRPr="00DE207C">
        <w:t xml:space="preserve">. It has been </w:t>
      </w:r>
      <w:r w:rsidR="00E81AD7" w:rsidRPr="00DE207C">
        <w:t>practi</w:t>
      </w:r>
      <w:r w:rsidR="00DE207C" w:rsidRPr="00DE207C">
        <w:t>c</w:t>
      </w:r>
      <w:r w:rsidR="002923A9" w:rsidRPr="00DE207C">
        <w:t>ed by most</w:t>
      </w:r>
      <w:r w:rsidR="00A05F5C" w:rsidRPr="00DE207C">
        <w:t xml:space="preserve"> societies at some point in their history</w:t>
      </w:r>
      <w:r w:rsidR="002923A9" w:rsidRPr="00DE207C">
        <w:t xml:space="preserve">, often accompanied by torture and often carried out in public. </w:t>
      </w:r>
      <w:r w:rsidR="00F40BF4" w:rsidRPr="00DE207C">
        <w:t xml:space="preserve">Methods range from beheading, stoning and hanging to use of an 'electric chair' or drugs. </w:t>
      </w:r>
      <w:r w:rsidR="000B60DF" w:rsidRPr="00DE207C">
        <w:t>Despite its long existence, t</w:t>
      </w:r>
      <w:r w:rsidR="002923A9" w:rsidRPr="00DE207C">
        <w:t xml:space="preserve">he </w:t>
      </w:r>
      <w:r w:rsidR="00E81AD7" w:rsidRPr="00DE207C">
        <w:t xml:space="preserve">recent </w:t>
      </w:r>
      <w:r w:rsidR="002923A9" w:rsidRPr="00DE207C">
        <w:t>trend</w:t>
      </w:r>
      <w:r w:rsidR="007D5512" w:rsidRPr="00DE207C">
        <w:t xml:space="preserve"> in western societies</w:t>
      </w:r>
      <w:r w:rsidRPr="00DE207C">
        <w:t xml:space="preserve"> </w:t>
      </w:r>
      <w:r w:rsidR="00A05F5C" w:rsidRPr="00DE207C">
        <w:t xml:space="preserve">in particular </w:t>
      </w:r>
      <w:r w:rsidR="00127382" w:rsidRPr="00DE207C">
        <w:t>is</w:t>
      </w:r>
      <w:r w:rsidR="005E44E7" w:rsidRPr="00DE207C">
        <w:t xml:space="preserve"> towards abolition. The continued use of the death penalty in s</w:t>
      </w:r>
      <w:r w:rsidR="00492CEB" w:rsidRPr="00DE207C">
        <w:t>ome parts of the US</w:t>
      </w:r>
      <w:r w:rsidRPr="00DE207C">
        <w:t xml:space="preserve"> is the exception,</w:t>
      </w:r>
      <w:r w:rsidR="005E44E7" w:rsidRPr="00DE207C">
        <w:t xml:space="preserve"> </w:t>
      </w:r>
      <w:r w:rsidR="00DC6CF2" w:rsidRPr="00DE207C">
        <w:t>which Garland (2010) has called</w:t>
      </w:r>
      <w:r w:rsidR="005E44E7" w:rsidRPr="00DE207C">
        <w:t xml:space="preserve"> </w:t>
      </w:r>
      <w:r w:rsidR="00127382" w:rsidRPr="00DE207C">
        <w:t xml:space="preserve">'a </w:t>
      </w:r>
      <w:r w:rsidR="003E15BE" w:rsidRPr="00DE207C">
        <w:t xml:space="preserve">peculiar institution', an </w:t>
      </w:r>
      <w:r w:rsidR="005C3E7E" w:rsidRPr="00DE207C">
        <w:t>‘</w:t>
      </w:r>
      <w:r w:rsidR="003E15BE" w:rsidRPr="00DE207C">
        <w:t>anomaly</w:t>
      </w:r>
      <w:r w:rsidR="005C3E7E" w:rsidRPr="00DE207C">
        <w:t>’</w:t>
      </w:r>
      <w:r w:rsidR="003E15BE" w:rsidRPr="00DE207C">
        <w:t xml:space="preserve"> (p 11).</w:t>
      </w:r>
    </w:p>
    <w:p w:rsidR="005A127A" w:rsidRPr="00DE207C" w:rsidRDefault="007D5512" w:rsidP="005A3E08">
      <w:r w:rsidRPr="00DE207C">
        <w:t xml:space="preserve">Defining the death penalty as a human rights issue is something resisted by </w:t>
      </w:r>
      <w:proofErr w:type="spellStart"/>
      <w:r w:rsidR="009C15A2" w:rsidRPr="00DE207C">
        <w:t>reten</w:t>
      </w:r>
      <w:r w:rsidR="005C3E7E" w:rsidRPr="00DE207C">
        <w:t>t</w:t>
      </w:r>
      <w:r w:rsidR="009C15A2" w:rsidRPr="00DE207C">
        <w:t>ionist</w:t>
      </w:r>
      <w:proofErr w:type="spellEnd"/>
      <w:r w:rsidR="009C15A2" w:rsidRPr="00DE207C">
        <w:t xml:space="preserve"> countries</w:t>
      </w:r>
      <w:r w:rsidRPr="00DE207C">
        <w:t xml:space="preserve">, but </w:t>
      </w:r>
      <w:r w:rsidR="00492CEB" w:rsidRPr="00DE207C">
        <w:t>is useful</w:t>
      </w:r>
      <w:r w:rsidR="0008581B" w:rsidRPr="00DE207C">
        <w:t xml:space="preserve"> for</w:t>
      </w:r>
      <w:r w:rsidRPr="00DE207C">
        <w:t xml:space="preserve"> considering the harm related to it. </w:t>
      </w:r>
      <w:r w:rsidR="001B4946" w:rsidRPr="00DE207C">
        <w:t>As a matter of human rights, it</w:t>
      </w:r>
      <w:r w:rsidR="001158FB" w:rsidRPr="00DE207C">
        <w:t xml:space="preserve"> sits in an uncomfortable position</w:t>
      </w:r>
      <w:r w:rsidR="004034BE" w:rsidRPr="00DE207C">
        <w:t xml:space="preserve"> (O'Byrne, 2003)</w:t>
      </w:r>
      <w:r w:rsidR="001158FB" w:rsidRPr="00DE207C">
        <w:t>. It</w:t>
      </w:r>
      <w:r w:rsidR="005A3E08" w:rsidRPr="00DE207C">
        <w:t xml:space="preserve"> is permitted by internati</w:t>
      </w:r>
      <w:r w:rsidR="0008581B" w:rsidRPr="00DE207C">
        <w:t>onal law and</w:t>
      </w:r>
      <w:r w:rsidR="00E067B8" w:rsidRPr="00DE207C">
        <w:t xml:space="preserve"> therefore in international law</w:t>
      </w:r>
      <w:r w:rsidR="0008581B" w:rsidRPr="00DE207C">
        <w:t xml:space="preserve"> does not by itself necessarily</w:t>
      </w:r>
      <w:r w:rsidR="00DC6CF2" w:rsidRPr="00DE207C">
        <w:t xml:space="preserve"> </w:t>
      </w:r>
      <w:r w:rsidR="005A3E08" w:rsidRPr="00DE207C">
        <w:t>constitute cruel, inhuman or unusual punishment or torture. However, it may become an arbitrary violati</w:t>
      </w:r>
      <w:r w:rsidR="00127382" w:rsidRPr="00DE207C">
        <w:t>on of the right to life if</w:t>
      </w:r>
      <w:r w:rsidR="005A3E08" w:rsidRPr="00DE207C">
        <w:t xml:space="preserve"> imposed in circumstances that breach other rights - including the right to a fair trial and t</w:t>
      </w:r>
      <w:r w:rsidR="00931F39" w:rsidRPr="00DE207C">
        <w:t>he prohibit</w:t>
      </w:r>
      <w:r w:rsidR="00492CEB" w:rsidRPr="00DE207C">
        <w:t>ion on torture. It is particularly important that t</w:t>
      </w:r>
      <w:r w:rsidR="005A3E08" w:rsidRPr="00DE207C">
        <w:t>hose facing the death penalty should be afforded special protection and guarantees to ensure a fair trial above and beyon</w:t>
      </w:r>
      <w:r w:rsidR="00931F39" w:rsidRPr="00DE207C">
        <w:t xml:space="preserve">d those afforded in </w:t>
      </w:r>
      <w:r w:rsidR="005A3E08" w:rsidRPr="00DE207C">
        <w:t>cases</w:t>
      </w:r>
      <w:r w:rsidR="00931F39" w:rsidRPr="00DE207C">
        <w:t xml:space="preserve"> not carrying the death penalty</w:t>
      </w:r>
      <w:r w:rsidR="005A3E08" w:rsidRPr="00DE207C">
        <w:t>. The reality is that the prevail</w:t>
      </w:r>
      <w:r w:rsidR="00FE255C" w:rsidRPr="00DE207C">
        <w:t xml:space="preserve">ing law and practice in </w:t>
      </w:r>
      <w:r w:rsidR="005A3E08" w:rsidRPr="00DE207C">
        <w:t xml:space="preserve">many </w:t>
      </w:r>
      <w:proofErr w:type="spellStart"/>
      <w:r w:rsidR="005A3E08" w:rsidRPr="00DE207C">
        <w:t>retentionist</w:t>
      </w:r>
      <w:proofErr w:type="spellEnd"/>
      <w:r w:rsidR="005A3E08" w:rsidRPr="00DE207C">
        <w:t xml:space="preserve"> countries across the Caribbean, Africa and Asia do not provide the level o</w:t>
      </w:r>
      <w:r w:rsidR="00931F39" w:rsidRPr="00DE207C">
        <w:t>f protection required in</w:t>
      </w:r>
      <w:r w:rsidR="005A3E08" w:rsidRPr="00DE207C">
        <w:t xml:space="preserve"> </w:t>
      </w:r>
      <w:r w:rsidR="001B4946" w:rsidRPr="00DE207C">
        <w:t xml:space="preserve">capital </w:t>
      </w:r>
      <w:r w:rsidR="005A3E08" w:rsidRPr="00DE207C">
        <w:t>cases</w:t>
      </w:r>
      <w:r w:rsidR="00931F39" w:rsidRPr="00DE207C">
        <w:t xml:space="preserve"> </w:t>
      </w:r>
      <w:r w:rsidR="005A3E08" w:rsidRPr="00DE207C">
        <w:t xml:space="preserve">(UN, 2014). </w:t>
      </w:r>
      <w:r w:rsidR="00271F83" w:rsidRPr="00DE207C">
        <w:t>For example, i</w:t>
      </w:r>
      <w:r w:rsidR="00931F39" w:rsidRPr="00DE207C">
        <w:t>n many of these cases</w:t>
      </w:r>
      <w:r w:rsidR="00271F83" w:rsidRPr="00DE207C">
        <w:t xml:space="preserve">, individuals who are sentenced to death have subsequently been found to be suffering from mental illness and/or an intellectual disability that affected the safety and lawfulness of their convictions and death sentences. </w:t>
      </w:r>
      <w:r w:rsidR="002E097F" w:rsidRPr="00DE207C">
        <w:t>F</w:t>
      </w:r>
      <w:r w:rsidR="005A127A" w:rsidRPr="00DE207C">
        <w:t>ailure to follow agreed procedural safeguards in relation to trial in capital cases exten</w:t>
      </w:r>
      <w:r w:rsidR="00FE255C" w:rsidRPr="00DE207C">
        <w:t>d</w:t>
      </w:r>
      <w:r w:rsidR="0008581B" w:rsidRPr="00DE207C">
        <w:t>s</w:t>
      </w:r>
      <w:r w:rsidR="00FE255C" w:rsidRPr="00DE207C">
        <w:t xml:space="preserve"> also to the right to appeal. However, i</w:t>
      </w:r>
      <w:r w:rsidR="005A127A" w:rsidRPr="00DE207C">
        <w:t>n</w:t>
      </w:r>
      <w:r w:rsidR="0008581B" w:rsidRPr="00DE207C">
        <w:t xml:space="preserve"> some countries such as</w:t>
      </w:r>
      <w:r w:rsidR="005A127A" w:rsidRPr="00DE207C">
        <w:t xml:space="preserve"> North and South Korea, Japan, and parts of Pakistan</w:t>
      </w:r>
      <w:r w:rsidR="00931F39" w:rsidRPr="00DE207C">
        <w:t xml:space="preserve"> for example,</w:t>
      </w:r>
      <w:r w:rsidR="005A127A" w:rsidRPr="00DE207C">
        <w:t xml:space="preserve"> there is no automatic right to appeal</w:t>
      </w:r>
      <w:r w:rsidR="00931F39" w:rsidRPr="00DE207C">
        <w:t xml:space="preserve"> and </w:t>
      </w:r>
      <w:r w:rsidR="005C3E7E" w:rsidRPr="00DE207C">
        <w:t xml:space="preserve">the </w:t>
      </w:r>
      <w:r w:rsidR="00931F39" w:rsidRPr="00DE207C">
        <w:t>sentence is carried out swiftly</w:t>
      </w:r>
      <w:r w:rsidR="00492CEB" w:rsidRPr="00DE207C">
        <w:t xml:space="preserve"> (UN, 2014)</w:t>
      </w:r>
      <w:r w:rsidR="005A127A" w:rsidRPr="00DE207C">
        <w:t xml:space="preserve">. </w:t>
      </w:r>
    </w:p>
    <w:p w:rsidR="00ED69B7" w:rsidRPr="00DE207C" w:rsidRDefault="00980213">
      <w:r w:rsidRPr="00DE207C">
        <w:t>Conversely,</w:t>
      </w:r>
      <w:r w:rsidR="005A127A" w:rsidRPr="00DE207C">
        <w:t xml:space="preserve"> </w:t>
      </w:r>
      <w:r w:rsidR="002E097F" w:rsidRPr="00DE207C">
        <w:t>the</w:t>
      </w:r>
      <w:r w:rsidR="00271F83" w:rsidRPr="00DE207C">
        <w:t xml:space="preserve"> </w:t>
      </w:r>
      <w:r w:rsidR="006D25A6" w:rsidRPr="00DE207C">
        <w:t xml:space="preserve">expensive and harm inducing </w:t>
      </w:r>
      <w:r w:rsidR="00271F83" w:rsidRPr="00DE207C">
        <w:t xml:space="preserve">delay between trial and execution </w:t>
      </w:r>
      <w:r w:rsidR="001B4946" w:rsidRPr="00DE207C">
        <w:t xml:space="preserve">in the US </w:t>
      </w:r>
      <w:r w:rsidR="005A127A" w:rsidRPr="00DE207C">
        <w:t>to allow for appeals</w:t>
      </w:r>
      <w:r w:rsidR="002E097F" w:rsidRPr="00DE207C">
        <w:t xml:space="preserve"> le</w:t>
      </w:r>
      <w:r w:rsidRPr="00DE207C">
        <w:t>a</w:t>
      </w:r>
      <w:r w:rsidR="002E097F" w:rsidRPr="00DE207C">
        <w:t>d</w:t>
      </w:r>
      <w:r w:rsidRPr="00DE207C">
        <w:t>s</w:t>
      </w:r>
      <w:r w:rsidR="00271F83" w:rsidRPr="00DE207C">
        <w:t xml:space="preserve"> </w:t>
      </w:r>
      <w:r w:rsidR="00931F39" w:rsidRPr="00DE207C">
        <w:t>t</w:t>
      </w:r>
      <w:r w:rsidRPr="00DE207C">
        <w:t>o lengthy stays on 'death row' and</w:t>
      </w:r>
      <w:r w:rsidR="00271F83" w:rsidRPr="00DE207C">
        <w:t xml:space="preserve"> to a situation whereby</w:t>
      </w:r>
      <w:r w:rsidRPr="00DE207C">
        <w:t xml:space="preserve"> more people on </w:t>
      </w:r>
      <w:r w:rsidR="00492CEB" w:rsidRPr="00DE207C">
        <w:t>'</w:t>
      </w:r>
      <w:r w:rsidRPr="00DE207C">
        <w:t>death row</w:t>
      </w:r>
      <w:r w:rsidR="00492CEB" w:rsidRPr="00DE207C">
        <w:t>'</w:t>
      </w:r>
      <w:r w:rsidRPr="00DE207C">
        <w:t xml:space="preserve"> die</w:t>
      </w:r>
      <w:r w:rsidR="00FE255C" w:rsidRPr="00DE207C">
        <w:t xml:space="preserve"> </w:t>
      </w:r>
      <w:r w:rsidR="005A3E08" w:rsidRPr="00DE207C">
        <w:t>from natural causes th</w:t>
      </w:r>
      <w:r w:rsidR="00B12988" w:rsidRPr="00DE207C">
        <w:t>an they do execution (Garland, 2</w:t>
      </w:r>
      <w:r w:rsidR="005A3E08" w:rsidRPr="00DE207C">
        <w:t>010).</w:t>
      </w:r>
      <w:r w:rsidR="00BF70B3" w:rsidRPr="00DE207C">
        <w:t xml:space="preserve"> </w:t>
      </w:r>
      <w:r w:rsidR="00FE255C" w:rsidRPr="00DE207C">
        <w:t>However, t</w:t>
      </w:r>
      <w:r w:rsidR="00931F39" w:rsidRPr="00DE207C">
        <w:t>his delay between sentence and execution has allowed a series of</w:t>
      </w:r>
      <w:r w:rsidR="006D25A6" w:rsidRPr="00DE207C">
        <w:t xml:space="preserve"> victims of</w:t>
      </w:r>
      <w:r w:rsidR="00931F39" w:rsidRPr="00DE207C">
        <w:t xml:space="preserve"> wrongful convictions to come to light, especially </w:t>
      </w:r>
      <w:r w:rsidR="00492CEB" w:rsidRPr="00DE207C">
        <w:t>when</w:t>
      </w:r>
      <w:r w:rsidR="00FE255C" w:rsidRPr="00DE207C">
        <w:t xml:space="preserve"> </w:t>
      </w:r>
      <w:r w:rsidR="00931F39" w:rsidRPr="00DE207C">
        <w:t>DNA evidence</w:t>
      </w:r>
      <w:r w:rsidR="0008581B" w:rsidRPr="00DE207C">
        <w:t xml:space="preserve"> has been found </w:t>
      </w:r>
      <w:r w:rsidR="001B4946" w:rsidRPr="00DE207C">
        <w:t>subsequent to the trial</w:t>
      </w:r>
      <w:r w:rsidR="00931F39" w:rsidRPr="00DE207C">
        <w:t xml:space="preserve">. </w:t>
      </w:r>
      <w:r w:rsidR="00BF70B3" w:rsidRPr="00DE207C">
        <w:t xml:space="preserve">Thus, the recent concern </w:t>
      </w:r>
      <w:r w:rsidR="00B12988" w:rsidRPr="00DE207C">
        <w:t xml:space="preserve">in the US </w:t>
      </w:r>
      <w:r w:rsidR="00BF70B3" w:rsidRPr="00DE207C">
        <w:t xml:space="preserve">about the death penalty is mainly concerned with the process by which it is applied and with the limits of what is constitutional under the Eighth Amendment's ban on </w:t>
      </w:r>
      <w:r w:rsidR="005C3E7E" w:rsidRPr="00DE207C">
        <w:t>‘</w:t>
      </w:r>
      <w:r w:rsidR="00BF70B3" w:rsidRPr="00DE207C">
        <w:t>cruel and unusual punish</w:t>
      </w:r>
      <w:r w:rsidRPr="00DE207C">
        <w:t>ment</w:t>
      </w:r>
      <w:r w:rsidR="005C3E7E" w:rsidRPr="00DE207C">
        <w:t>’</w:t>
      </w:r>
      <w:r w:rsidRPr="00DE207C">
        <w:t>, rather than the morality of the sentence.</w:t>
      </w:r>
      <w:r w:rsidR="00BF70B3" w:rsidRPr="00DE207C">
        <w:t xml:space="preserve"> </w:t>
      </w:r>
      <w:r w:rsidR="00685978" w:rsidRPr="00DE207C">
        <w:t>I</w:t>
      </w:r>
      <w:r w:rsidR="00931F39" w:rsidRPr="00DE207C">
        <w:t>n general</w:t>
      </w:r>
      <w:r w:rsidRPr="00DE207C">
        <w:t>,</w:t>
      </w:r>
      <w:r w:rsidR="00931F39" w:rsidRPr="00DE207C">
        <w:t xml:space="preserve"> </w:t>
      </w:r>
      <w:r w:rsidR="000A3D50" w:rsidRPr="00DE207C">
        <w:t>t</w:t>
      </w:r>
      <w:r w:rsidR="00656CD8" w:rsidRPr="00DE207C">
        <w:t>he death penalty is imposed</w:t>
      </w:r>
      <w:r w:rsidR="00B12988" w:rsidRPr="00DE207C">
        <w:t xml:space="preserve"> </w:t>
      </w:r>
      <w:r w:rsidR="00656CD8" w:rsidRPr="00DE207C">
        <w:t>upon the poorest, most powerless, most marginalis</w:t>
      </w:r>
      <w:r w:rsidR="000A3D50" w:rsidRPr="00DE207C">
        <w:t xml:space="preserve">ed people in </w:t>
      </w:r>
      <w:r w:rsidR="00656CD8" w:rsidRPr="00DE207C">
        <w:t>society</w:t>
      </w:r>
      <w:r w:rsidR="00685978" w:rsidRPr="00DE207C">
        <w:t xml:space="preserve"> and</w:t>
      </w:r>
      <w:r w:rsidR="002A0E00" w:rsidRPr="00DE207C">
        <w:t xml:space="preserve"> in the</w:t>
      </w:r>
      <w:r w:rsidR="000A3D50" w:rsidRPr="00DE207C">
        <w:t xml:space="preserve"> US</w:t>
      </w:r>
      <w:r w:rsidR="002A0E00" w:rsidRPr="00DE207C">
        <w:t xml:space="preserve"> </w:t>
      </w:r>
      <w:r w:rsidR="00685978" w:rsidRPr="00DE207C">
        <w:t>can be considered</w:t>
      </w:r>
      <w:r w:rsidR="002A0E00" w:rsidRPr="00DE207C">
        <w:t xml:space="preserve"> a vestige</w:t>
      </w:r>
      <w:r w:rsidR="000A3D50" w:rsidRPr="00DE207C">
        <w:t xml:space="preserve"> of slavery and racial oppression</w:t>
      </w:r>
      <w:r w:rsidR="00685978" w:rsidRPr="00DE207C">
        <w:t xml:space="preserve"> (Lynch, 2013)</w:t>
      </w:r>
      <w:r w:rsidR="00931F39" w:rsidRPr="00DE207C">
        <w:t xml:space="preserve">. </w:t>
      </w:r>
      <w:r w:rsidR="002830BB" w:rsidRPr="00DE207C">
        <w:t>Philips (2009) argues that b</w:t>
      </w:r>
      <w:r w:rsidR="00656CD8" w:rsidRPr="00DE207C">
        <w:t xml:space="preserve">ecause of </w:t>
      </w:r>
      <w:r w:rsidR="006D25A6" w:rsidRPr="00DE207C">
        <w:t>suspect’s</w:t>
      </w:r>
      <w:r w:rsidR="00656CD8" w:rsidRPr="00DE207C">
        <w:t xml:space="preserve"> poverty, they are often assigned lawyers who lack the s</w:t>
      </w:r>
      <w:r w:rsidRPr="00DE207C">
        <w:t>kills and resources</w:t>
      </w:r>
      <w:r w:rsidR="00656CD8" w:rsidRPr="00DE207C">
        <w:t xml:space="preserve"> to represe</w:t>
      </w:r>
      <w:r w:rsidRPr="00DE207C">
        <w:t>nt them capably</w:t>
      </w:r>
      <w:r w:rsidR="00656CD8" w:rsidRPr="00DE207C">
        <w:t>.</w:t>
      </w:r>
      <w:r w:rsidR="00685978" w:rsidRPr="00DE207C">
        <w:t xml:space="preserve"> </w:t>
      </w:r>
      <w:r w:rsidR="006D25A6" w:rsidRPr="00DE207C">
        <w:t>Whilst the</w:t>
      </w:r>
      <w:r w:rsidR="002830BB" w:rsidRPr="00DE207C">
        <w:t xml:space="preserve"> biased imposition of the death penalty</w:t>
      </w:r>
      <w:r w:rsidR="006D25A6" w:rsidRPr="00DE207C">
        <w:t xml:space="preserve"> in the US remains</w:t>
      </w:r>
      <w:r w:rsidR="002830BB" w:rsidRPr="00DE207C">
        <w:t>, the</w:t>
      </w:r>
      <w:r w:rsidR="006D25A6" w:rsidRPr="00DE207C">
        <w:t>re is a</w:t>
      </w:r>
      <w:r w:rsidR="002830BB" w:rsidRPr="00DE207C">
        <w:t xml:space="preserve"> general (western) trend towards abolition</w:t>
      </w:r>
      <w:r w:rsidR="006D25A6" w:rsidRPr="00DE207C">
        <w:t>.</w:t>
      </w:r>
      <w:r w:rsidR="002830BB" w:rsidRPr="00DE207C">
        <w:t xml:space="preserve"> </w:t>
      </w:r>
      <w:r w:rsidR="006D25A6" w:rsidRPr="00DE207C">
        <w:rPr>
          <w:rFonts w:cs="Arial"/>
          <w:shd w:val="clear" w:color="auto" w:fill="FFFFFF"/>
        </w:rPr>
        <w:t>In 2010 t</w:t>
      </w:r>
      <w:r w:rsidR="002830BB" w:rsidRPr="00DE207C">
        <w:rPr>
          <w:rFonts w:cs="Arial"/>
          <w:shd w:val="clear" w:color="auto" w:fill="FFFFFF"/>
        </w:rPr>
        <w:t xml:space="preserve">he UN General Assembly's </w:t>
      </w:r>
      <w:r w:rsidR="006D25A6" w:rsidRPr="00DE207C">
        <w:rPr>
          <w:rFonts w:cs="Arial"/>
          <w:shd w:val="clear" w:color="auto" w:fill="FFFFFF"/>
        </w:rPr>
        <w:t xml:space="preserve">made its </w:t>
      </w:r>
      <w:r w:rsidR="002830BB" w:rsidRPr="00DE207C">
        <w:rPr>
          <w:rFonts w:cs="Arial"/>
          <w:shd w:val="clear" w:color="auto" w:fill="FFFFFF"/>
        </w:rPr>
        <w:t>most recent call  for a global moratorium on executions</w:t>
      </w:r>
      <w:r w:rsidR="006D25A6" w:rsidRPr="00DE207C">
        <w:t xml:space="preserve">. Despite such factors </w:t>
      </w:r>
      <w:proofErr w:type="spellStart"/>
      <w:r w:rsidR="001F3CDB" w:rsidRPr="00DE207C">
        <w:t>Unnever</w:t>
      </w:r>
      <w:proofErr w:type="spellEnd"/>
      <w:r w:rsidR="001F3CDB" w:rsidRPr="00DE207C">
        <w:t xml:space="preserve"> (2010) argues that global support for the death penalty remains high, and remains p</w:t>
      </w:r>
      <w:r w:rsidR="002830BB" w:rsidRPr="00DE207C">
        <w:t>articularly elevated in the US.</w:t>
      </w:r>
    </w:p>
    <w:p w:rsidR="00CD68CF" w:rsidRPr="00DE207C" w:rsidRDefault="000C141F" w:rsidP="00A132C4">
      <w:pPr>
        <w:jc w:val="right"/>
      </w:pPr>
      <w:r w:rsidRPr="00DE207C">
        <w:lastRenderedPageBreak/>
        <w:t>Jo Turner</w:t>
      </w:r>
    </w:p>
    <w:p w:rsidR="00454951" w:rsidRPr="00DE207C" w:rsidRDefault="00454951" w:rsidP="00A67B77">
      <w:pPr>
        <w:rPr>
          <w:b/>
        </w:rPr>
      </w:pPr>
      <w:r w:rsidRPr="00DE207C">
        <w:rPr>
          <w:b/>
        </w:rPr>
        <w:t>Readings</w:t>
      </w:r>
    </w:p>
    <w:p w:rsidR="00A67B77" w:rsidRPr="00DE207C" w:rsidRDefault="00CD68CF" w:rsidP="00A67B77">
      <w:r w:rsidRPr="00DE207C">
        <w:t xml:space="preserve">Garland, D. (2010). </w:t>
      </w:r>
      <w:r w:rsidR="00492CEB" w:rsidRPr="00DE207C">
        <w:rPr>
          <w:i/>
        </w:rPr>
        <w:t xml:space="preserve">A </w:t>
      </w:r>
      <w:r w:rsidR="005C3E7E" w:rsidRPr="00DE207C">
        <w:rPr>
          <w:i/>
        </w:rPr>
        <w:t>p</w:t>
      </w:r>
      <w:r w:rsidRPr="00DE207C">
        <w:rPr>
          <w:i/>
        </w:rPr>
        <w:t>eculiar</w:t>
      </w:r>
      <w:r w:rsidR="00AF0D95" w:rsidRPr="00DE207C">
        <w:rPr>
          <w:i/>
        </w:rPr>
        <w:t xml:space="preserve"> </w:t>
      </w:r>
      <w:r w:rsidR="005C3E7E" w:rsidRPr="00DE207C">
        <w:rPr>
          <w:i/>
        </w:rPr>
        <w:t>i</w:t>
      </w:r>
      <w:r w:rsidRPr="00DE207C">
        <w:rPr>
          <w:i/>
        </w:rPr>
        <w:t xml:space="preserve">nstitution: America's </w:t>
      </w:r>
      <w:r w:rsidR="005C3E7E" w:rsidRPr="00DE207C">
        <w:rPr>
          <w:i/>
        </w:rPr>
        <w:t>d</w:t>
      </w:r>
      <w:r w:rsidRPr="00DE207C">
        <w:rPr>
          <w:i/>
        </w:rPr>
        <w:t xml:space="preserve">eath </w:t>
      </w:r>
      <w:r w:rsidR="005C3E7E" w:rsidRPr="00DE207C">
        <w:rPr>
          <w:i/>
        </w:rPr>
        <w:t>p</w:t>
      </w:r>
      <w:r w:rsidRPr="00DE207C">
        <w:rPr>
          <w:i/>
        </w:rPr>
        <w:t xml:space="preserve">enalty in an </w:t>
      </w:r>
      <w:r w:rsidR="005C3E7E" w:rsidRPr="00DE207C">
        <w:rPr>
          <w:i/>
        </w:rPr>
        <w:t>a</w:t>
      </w:r>
      <w:r w:rsidRPr="00DE207C">
        <w:rPr>
          <w:i/>
        </w:rPr>
        <w:t>ge of</w:t>
      </w:r>
      <w:r w:rsidR="005C3E7E" w:rsidRPr="00DE207C">
        <w:rPr>
          <w:i/>
        </w:rPr>
        <w:t xml:space="preserve"> a</w:t>
      </w:r>
      <w:r w:rsidRPr="00DE207C">
        <w:rPr>
          <w:i/>
        </w:rPr>
        <w:t>bolition</w:t>
      </w:r>
      <w:r w:rsidRPr="00DE207C">
        <w:t>. New York</w:t>
      </w:r>
      <w:r w:rsidR="005C3E7E" w:rsidRPr="00DE207C">
        <w:t>, NY</w:t>
      </w:r>
      <w:r w:rsidRPr="00DE207C">
        <w:t xml:space="preserve">: Oxford University Press. </w:t>
      </w:r>
    </w:p>
    <w:p w:rsidR="00685978" w:rsidRPr="00DE207C" w:rsidRDefault="00685978" w:rsidP="00A67B77">
      <w:r w:rsidRPr="00DE207C">
        <w:t xml:space="preserve">Lynch, M. (2013). Institutionalising bias: the death penalty, federal drug prosecutions, and mechanisms of disparate punishment. </w:t>
      </w:r>
      <w:r w:rsidRPr="00DE207C">
        <w:rPr>
          <w:i/>
        </w:rPr>
        <w:t xml:space="preserve">American Journal of Criminal Law, </w:t>
      </w:r>
      <w:r w:rsidRPr="00DE207C">
        <w:t>41 (1)</w:t>
      </w:r>
      <w:r w:rsidR="005C3E7E" w:rsidRPr="00DE207C">
        <w:t xml:space="preserve">: </w:t>
      </w:r>
      <w:r w:rsidRPr="00DE207C">
        <w:t xml:space="preserve">91-131. </w:t>
      </w:r>
    </w:p>
    <w:p w:rsidR="00324DB3" w:rsidRPr="00DE207C" w:rsidRDefault="00324DB3" w:rsidP="002830BB">
      <w:proofErr w:type="spellStart"/>
      <w:r w:rsidRPr="00DE207C">
        <w:t>O'Bryne</w:t>
      </w:r>
      <w:proofErr w:type="spellEnd"/>
      <w:r w:rsidRPr="00DE207C">
        <w:t xml:space="preserve">, D. (2003). </w:t>
      </w:r>
      <w:r w:rsidRPr="00DE207C">
        <w:rPr>
          <w:i/>
        </w:rPr>
        <w:t xml:space="preserve">Human </w:t>
      </w:r>
      <w:r w:rsidR="005C3E7E" w:rsidRPr="00DE207C">
        <w:rPr>
          <w:i/>
        </w:rPr>
        <w:t>r</w:t>
      </w:r>
      <w:r w:rsidRPr="00DE207C">
        <w:rPr>
          <w:i/>
        </w:rPr>
        <w:t xml:space="preserve">ights: </w:t>
      </w:r>
      <w:r w:rsidR="005C3E7E" w:rsidRPr="00DE207C">
        <w:rPr>
          <w:i/>
        </w:rPr>
        <w:t>a</w:t>
      </w:r>
      <w:bookmarkStart w:id="0" w:name="_GoBack"/>
      <w:bookmarkEnd w:id="0"/>
      <w:r w:rsidR="00C628B0" w:rsidRPr="00DE207C">
        <w:rPr>
          <w:i/>
        </w:rPr>
        <w:t>n i</w:t>
      </w:r>
      <w:r w:rsidRPr="00DE207C">
        <w:rPr>
          <w:i/>
        </w:rPr>
        <w:t>ntroduction.</w:t>
      </w:r>
      <w:r w:rsidRPr="00DE207C">
        <w:t xml:space="preserve"> Harlow: Pearson Education Limited.  </w:t>
      </w:r>
    </w:p>
    <w:p w:rsidR="002830BB" w:rsidRPr="00DE207C" w:rsidRDefault="001B4946" w:rsidP="002830BB">
      <w:r w:rsidRPr="00DE207C">
        <w:t>Phillips, S.</w:t>
      </w:r>
      <w:r w:rsidR="009A2627" w:rsidRPr="00DE207C">
        <w:t xml:space="preserve"> (2009). Criminology: legal disparities in th</w:t>
      </w:r>
      <w:r w:rsidR="002830BB" w:rsidRPr="00DE207C">
        <w:t>e capital of capital punishment,</w:t>
      </w:r>
      <w:r w:rsidR="009A2627" w:rsidRPr="00DE207C">
        <w:t xml:space="preserve"> </w:t>
      </w:r>
      <w:r w:rsidR="009A2627" w:rsidRPr="00DE207C">
        <w:rPr>
          <w:i/>
          <w:iCs/>
        </w:rPr>
        <w:t>Journal of Criminal Law &amp; Criminology</w:t>
      </w:r>
      <w:r w:rsidR="002830BB" w:rsidRPr="00DE207C">
        <w:t>,</w:t>
      </w:r>
      <w:r w:rsidR="00685978" w:rsidRPr="00DE207C">
        <w:t xml:space="preserve"> 99(3)</w:t>
      </w:r>
      <w:r w:rsidR="005C3E7E" w:rsidRPr="00DE207C">
        <w:t xml:space="preserve">: </w:t>
      </w:r>
      <w:r w:rsidR="009A2627" w:rsidRPr="00DE207C">
        <w:t xml:space="preserve">717-755. </w:t>
      </w:r>
    </w:p>
    <w:p w:rsidR="00E067B8" w:rsidRPr="00DE207C" w:rsidRDefault="00EF2C9D" w:rsidP="00A67B77">
      <w:r w:rsidRPr="00DE207C">
        <w:t>UN</w:t>
      </w:r>
      <w:r w:rsidR="00A67B77" w:rsidRPr="00DE207C">
        <w:t xml:space="preserve"> (2014). </w:t>
      </w:r>
      <w:r w:rsidR="00A67B77" w:rsidRPr="00DE207C">
        <w:rPr>
          <w:i/>
        </w:rPr>
        <w:t>Moving away from the death penalty: arguments, trends and perspectives.</w:t>
      </w:r>
      <w:r w:rsidR="00A67B77" w:rsidRPr="00DE207C">
        <w:t xml:space="preserve"> New York. </w:t>
      </w:r>
      <w:r w:rsidR="005C3E7E" w:rsidRPr="00DE207C">
        <w:t xml:space="preserve">Available at: </w:t>
      </w:r>
      <w:hyperlink r:id="rId5" w:history="1">
        <w:r w:rsidR="005C3E7E" w:rsidRPr="00DE207C">
          <w:rPr>
            <w:rStyle w:val="Hyperlink"/>
          </w:rPr>
          <w:t>http://www.ohchr.org/Lists/MeetingsNY/Attachments/52/Moving-Away-from-the-Death-Penalty.pdf</w:t>
        </w:r>
      </w:hyperlink>
    </w:p>
    <w:p w:rsidR="00ED69B7" w:rsidRPr="00DE207C" w:rsidRDefault="00EF2C9D" w:rsidP="00A67B77">
      <w:proofErr w:type="spellStart"/>
      <w:r w:rsidRPr="00DE207C">
        <w:t>Unnever</w:t>
      </w:r>
      <w:proofErr w:type="spellEnd"/>
      <w:r w:rsidRPr="00DE207C">
        <w:t>, J.</w:t>
      </w:r>
      <w:r w:rsidR="00ED69B7" w:rsidRPr="00DE207C">
        <w:t xml:space="preserve"> (2010). Global support for the death penalty, </w:t>
      </w:r>
      <w:r w:rsidR="00ED69B7" w:rsidRPr="00DE207C">
        <w:rPr>
          <w:i/>
        </w:rPr>
        <w:t>Punishment &amp; Society</w:t>
      </w:r>
      <w:r w:rsidR="00ED69B7" w:rsidRPr="00DE207C">
        <w:t>, 12(4)</w:t>
      </w:r>
      <w:r w:rsidR="005C3E7E" w:rsidRPr="00DE207C">
        <w:t>:</w:t>
      </w:r>
      <w:r w:rsidR="00685978" w:rsidRPr="00DE207C">
        <w:t xml:space="preserve"> </w:t>
      </w:r>
      <w:r w:rsidR="00ED69B7" w:rsidRPr="00DE207C">
        <w:t>463–484.</w:t>
      </w:r>
    </w:p>
    <w:p w:rsidR="00A67B77" w:rsidRPr="00DE207C" w:rsidRDefault="00A67B77" w:rsidP="00A67B77">
      <w:pPr>
        <w:ind w:left="720"/>
      </w:pPr>
    </w:p>
    <w:p w:rsidR="00A67B77" w:rsidRPr="00DE207C" w:rsidRDefault="00A67B77" w:rsidP="00A67B77">
      <w:pPr>
        <w:ind w:left="720"/>
      </w:pPr>
    </w:p>
    <w:sectPr w:rsidR="00A67B77" w:rsidRPr="00DE207C" w:rsidSect="00F95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C73D2F" w15:done="0"/>
  <w15:commentEx w15:paraId="4005FD1C" w15:done="0"/>
  <w15:commentEx w15:paraId="41202F9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2F4"/>
    <w:multiLevelType w:val="hybridMultilevel"/>
    <w:tmpl w:val="108E59BA"/>
    <w:lvl w:ilvl="0" w:tplc="C26AE94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BFAC7F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5671F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2288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0244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64891A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E8035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D4ED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DC223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77263831"/>
    <w:multiLevelType w:val="hybridMultilevel"/>
    <w:tmpl w:val="C5D8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ul Taylor">
    <w15:presenceInfo w15:providerId="AD" w15:userId="S-1-5-21-1247565615-3610816133-3880077738-1707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0C141F"/>
    <w:rsid w:val="00024C21"/>
    <w:rsid w:val="000656B4"/>
    <w:rsid w:val="0008581B"/>
    <w:rsid w:val="000A3D50"/>
    <w:rsid w:val="000B60DF"/>
    <w:rsid w:val="000C141F"/>
    <w:rsid w:val="000D2E35"/>
    <w:rsid w:val="001158FB"/>
    <w:rsid w:val="00127382"/>
    <w:rsid w:val="0016251D"/>
    <w:rsid w:val="00170F6E"/>
    <w:rsid w:val="0019508A"/>
    <w:rsid w:val="001B4946"/>
    <w:rsid w:val="001C6F89"/>
    <w:rsid w:val="001F3CDB"/>
    <w:rsid w:val="00207C85"/>
    <w:rsid w:val="00271F83"/>
    <w:rsid w:val="002800A9"/>
    <w:rsid w:val="002830BB"/>
    <w:rsid w:val="002923A9"/>
    <w:rsid w:val="002A0E00"/>
    <w:rsid w:val="002E097F"/>
    <w:rsid w:val="003240CF"/>
    <w:rsid w:val="00324DB3"/>
    <w:rsid w:val="003918CA"/>
    <w:rsid w:val="003D038B"/>
    <w:rsid w:val="003E15BE"/>
    <w:rsid w:val="004034BE"/>
    <w:rsid w:val="00454951"/>
    <w:rsid w:val="00492CEB"/>
    <w:rsid w:val="004B6B6A"/>
    <w:rsid w:val="00532359"/>
    <w:rsid w:val="005A127A"/>
    <w:rsid w:val="005A3E08"/>
    <w:rsid w:val="005C3E7E"/>
    <w:rsid w:val="005E44E7"/>
    <w:rsid w:val="0061595E"/>
    <w:rsid w:val="00656CD8"/>
    <w:rsid w:val="00682224"/>
    <w:rsid w:val="00685978"/>
    <w:rsid w:val="006D25A6"/>
    <w:rsid w:val="007430F0"/>
    <w:rsid w:val="00751AAB"/>
    <w:rsid w:val="0077337E"/>
    <w:rsid w:val="007B44AE"/>
    <w:rsid w:val="007D5512"/>
    <w:rsid w:val="007E4A5B"/>
    <w:rsid w:val="008B0DAC"/>
    <w:rsid w:val="008B1C0A"/>
    <w:rsid w:val="00904A42"/>
    <w:rsid w:val="00915670"/>
    <w:rsid w:val="00931F39"/>
    <w:rsid w:val="009764E9"/>
    <w:rsid w:val="00980213"/>
    <w:rsid w:val="009842A2"/>
    <w:rsid w:val="009A2627"/>
    <w:rsid w:val="009C13F3"/>
    <w:rsid w:val="009C15A2"/>
    <w:rsid w:val="009C7669"/>
    <w:rsid w:val="009D1097"/>
    <w:rsid w:val="009D3126"/>
    <w:rsid w:val="009F147D"/>
    <w:rsid w:val="009F6639"/>
    <w:rsid w:val="00A05F5C"/>
    <w:rsid w:val="00A12E16"/>
    <w:rsid w:val="00A132C4"/>
    <w:rsid w:val="00A20F8B"/>
    <w:rsid w:val="00A35139"/>
    <w:rsid w:val="00A41345"/>
    <w:rsid w:val="00A67B77"/>
    <w:rsid w:val="00AF0D95"/>
    <w:rsid w:val="00B004A0"/>
    <w:rsid w:val="00B12988"/>
    <w:rsid w:val="00BD0506"/>
    <w:rsid w:val="00BF70B3"/>
    <w:rsid w:val="00C16079"/>
    <w:rsid w:val="00C628B0"/>
    <w:rsid w:val="00C90943"/>
    <w:rsid w:val="00CD68CF"/>
    <w:rsid w:val="00D02163"/>
    <w:rsid w:val="00D409C6"/>
    <w:rsid w:val="00DC6CF2"/>
    <w:rsid w:val="00DE207C"/>
    <w:rsid w:val="00E067B8"/>
    <w:rsid w:val="00E17913"/>
    <w:rsid w:val="00E247D4"/>
    <w:rsid w:val="00E25EE8"/>
    <w:rsid w:val="00E34CE7"/>
    <w:rsid w:val="00E57980"/>
    <w:rsid w:val="00E62CEB"/>
    <w:rsid w:val="00E81AD7"/>
    <w:rsid w:val="00ED69B7"/>
    <w:rsid w:val="00EE7D54"/>
    <w:rsid w:val="00EF2C9D"/>
    <w:rsid w:val="00F40BF4"/>
    <w:rsid w:val="00F95EF7"/>
    <w:rsid w:val="00FE255C"/>
    <w:rsid w:val="00FF4E29"/>
    <w:rsid w:val="00FF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1AD7"/>
  </w:style>
  <w:style w:type="character" w:styleId="Hyperlink">
    <w:name w:val="Hyperlink"/>
    <w:basedOn w:val="DefaultParagraphFont"/>
    <w:uiPriority w:val="99"/>
    <w:unhideWhenUsed/>
    <w:rsid w:val="00E81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E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7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1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8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1AD7"/>
  </w:style>
  <w:style w:type="character" w:styleId="Hyperlink">
    <w:name w:val="Hyperlink"/>
    <w:basedOn w:val="DefaultParagraphFont"/>
    <w:uiPriority w:val="99"/>
    <w:unhideWhenUsed/>
    <w:rsid w:val="00E81A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0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E7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E7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91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1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1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8CA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61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hyperlink" Target="http://www.ohchr.org/Lists/MeetingsNY/Attachments/52/Moving-Away-from-the-Death-Penalty.pdf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John Moores University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2015-09-11T18:20:00Z</dcterms:created>
  <dcterms:modified xsi:type="dcterms:W3CDTF">2015-09-11T18:20:00Z</dcterms:modified>
</cp:coreProperties>
</file>