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7B5A1" w14:textId="4B065272" w:rsidR="00D40BEC" w:rsidRDefault="00D40BEC" w:rsidP="00027185">
      <w:pPr>
        <w:ind w:right="-611"/>
        <w:rPr>
          <w:b/>
          <w:color w:val="FF0000"/>
          <w:u w:val="single"/>
        </w:rPr>
      </w:pPr>
    </w:p>
    <w:p w14:paraId="4C95C803" w14:textId="77777777" w:rsidR="006C6A23" w:rsidRPr="007359D9" w:rsidRDefault="006C6A23" w:rsidP="00027185">
      <w:pPr>
        <w:ind w:right="-611"/>
        <w:rPr>
          <w:b/>
          <w:color w:val="FF0000"/>
          <w:u w:val="single"/>
        </w:rPr>
      </w:pPr>
    </w:p>
    <w:p w14:paraId="00E260E8" w14:textId="77777777" w:rsidR="00D92B79" w:rsidRPr="007359D9" w:rsidRDefault="00D92B79" w:rsidP="00027185">
      <w:pPr>
        <w:ind w:right="-611"/>
        <w:rPr>
          <w:b/>
          <w:color w:val="FF0000"/>
          <w:u w:val="single"/>
        </w:rPr>
      </w:pPr>
    </w:p>
    <w:p w14:paraId="1D018AAB" w14:textId="468BA432" w:rsidR="00B56140" w:rsidRDefault="00EA5F6F" w:rsidP="00771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Times New Roman" w:hAnsi="Times New Roman" w:cs="Times New Roman"/>
          <w:sz w:val="24"/>
          <w:szCs w:val="24"/>
        </w:rPr>
      </w:pPr>
      <w:bookmarkStart w:id="0" w:name="_Hlk29383508"/>
      <w:r w:rsidRPr="00EA5F6F">
        <w:rPr>
          <w:rFonts w:ascii="Times New Roman" w:hAnsi="Times New Roman" w:cs="Times New Roman"/>
          <w:sz w:val="24"/>
          <w:szCs w:val="24"/>
        </w:rPr>
        <w:t xml:space="preserve">A qualitative study investigating food choices and </w:t>
      </w:r>
      <w:r w:rsidR="00F67ADB">
        <w:rPr>
          <w:rFonts w:ascii="Times New Roman" w:hAnsi="Times New Roman" w:cs="Times New Roman"/>
          <w:sz w:val="24"/>
          <w:szCs w:val="24"/>
        </w:rPr>
        <w:t xml:space="preserve">perceived </w:t>
      </w:r>
      <w:r w:rsidR="0061310D">
        <w:rPr>
          <w:rFonts w:ascii="Times New Roman" w:hAnsi="Times New Roman" w:cs="Times New Roman"/>
          <w:sz w:val="24"/>
          <w:szCs w:val="24"/>
        </w:rPr>
        <w:t xml:space="preserve">psychosocial </w:t>
      </w:r>
      <w:r w:rsidRPr="00EA5F6F">
        <w:rPr>
          <w:rFonts w:ascii="Times New Roman" w:hAnsi="Times New Roman" w:cs="Times New Roman"/>
          <w:sz w:val="24"/>
          <w:szCs w:val="24"/>
        </w:rPr>
        <w:t>influences on eating beha</w:t>
      </w:r>
      <w:r w:rsidR="002303AE">
        <w:rPr>
          <w:rFonts w:ascii="Times New Roman" w:hAnsi="Times New Roman" w:cs="Times New Roman"/>
          <w:sz w:val="24"/>
          <w:szCs w:val="24"/>
        </w:rPr>
        <w:t xml:space="preserve">viours in secondary </w:t>
      </w:r>
      <w:r>
        <w:rPr>
          <w:rFonts w:ascii="Times New Roman" w:hAnsi="Times New Roman" w:cs="Times New Roman"/>
          <w:sz w:val="24"/>
          <w:szCs w:val="24"/>
        </w:rPr>
        <w:t>school students</w:t>
      </w:r>
      <w:r w:rsidR="00F23AD7">
        <w:rPr>
          <w:rFonts w:ascii="Times New Roman" w:hAnsi="Times New Roman" w:cs="Times New Roman"/>
          <w:sz w:val="24"/>
          <w:szCs w:val="24"/>
        </w:rPr>
        <w:t>.</w:t>
      </w:r>
    </w:p>
    <w:p w14:paraId="069EFD83" w14:textId="77777777" w:rsidR="000E29EA" w:rsidRPr="00DB4D8D" w:rsidRDefault="000E29EA" w:rsidP="000E29EA">
      <w:pPr>
        <w:spacing w:line="480" w:lineRule="auto"/>
        <w:jc w:val="center"/>
        <w:rPr>
          <w:rFonts w:ascii="Times New Roman" w:hAnsi="Times New Roman" w:cs="Times New Roman"/>
          <w:sz w:val="24"/>
          <w:szCs w:val="24"/>
        </w:rPr>
      </w:pPr>
      <w:r w:rsidRPr="00DB4D8D">
        <w:rPr>
          <w:rFonts w:ascii="Times New Roman" w:hAnsi="Times New Roman" w:cs="Times New Roman"/>
          <w:sz w:val="24"/>
          <w:szCs w:val="24"/>
        </w:rPr>
        <w:t>Sian Calvert, Robert C. Dempsey &amp; Rachel Povey</w:t>
      </w:r>
    </w:p>
    <w:p w14:paraId="441E1194" w14:textId="77777777" w:rsidR="000E29EA" w:rsidRPr="00DB4D8D" w:rsidRDefault="000E29EA" w:rsidP="000E29EA">
      <w:pPr>
        <w:spacing w:line="480" w:lineRule="auto"/>
        <w:jc w:val="center"/>
        <w:rPr>
          <w:rFonts w:ascii="Times New Roman" w:hAnsi="Times New Roman" w:cs="Times New Roman"/>
          <w:i/>
          <w:sz w:val="24"/>
        </w:rPr>
      </w:pPr>
      <w:r>
        <w:rPr>
          <w:rFonts w:ascii="Times New Roman" w:hAnsi="Times New Roman" w:cs="Times New Roman"/>
          <w:i/>
          <w:sz w:val="24"/>
        </w:rPr>
        <w:t xml:space="preserve">The </w:t>
      </w:r>
      <w:r w:rsidRPr="00DB4D8D">
        <w:rPr>
          <w:rFonts w:ascii="Times New Roman" w:hAnsi="Times New Roman" w:cs="Times New Roman"/>
          <w:i/>
          <w:sz w:val="24"/>
        </w:rPr>
        <w:t>Staffordshire Centre for Psychological Research &amp; Centre for Health Psychology, Staffordshire University, Stoke-on-Trent, United Kingdom</w:t>
      </w:r>
      <w:r>
        <w:rPr>
          <w:rFonts w:ascii="Times New Roman" w:hAnsi="Times New Roman" w:cs="Times New Roman"/>
          <w:i/>
          <w:sz w:val="24"/>
        </w:rPr>
        <w:t xml:space="preserve"> ST4 2DE</w:t>
      </w:r>
      <w:r w:rsidRPr="00DB4D8D">
        <w:rPr>
          <w:rFonts w:ascii="Times New Roman" w:hAnsi="Times New Roman" w:cs="Times New Roman"/>
          <w:i/>
          <w:sz w:val="24"/>
        </w:rPr>
        <w:t>.</w:t>
      </w:r>
    </w:p>
    <w:p w14:paraId="50954384" w14:textId="4ACB7A1F" w:rsidR="000E29EA" w:rsidRDefault="000E29EA" w:rsidP="000E29EA">
      <w:pPr>
        <w:spacing w:line="480" w:lineRule="auto"/>
        <w:rPr>
          <w:rFonts w:ascii="Times New Roman" w:hAnsi="Times New Roman" w:cs="Times New Roman"/>
          <w:sz w:val="24"/>
        </w:rPr>
      </w:pPr>
    </w:p>
    <w:p w14:paraId="7B18D5E5" w14:textId="02D29BD8" w:rsidR="000E29EA" w:rsidRDefault="000E29EA" w:rsidP="000E29EA">
      <w:pPr>
        <w:spacing w:line="480" w:lineRule="auto"/>
        <w:rPr>
          <w:rFonts w:ascii="Times New Roman" w:hAnsi="Times New Roman" w:cs="Times New Roman"/>
          <w:sz w:val="24"/>
        </w:rPr>
      </w:pPr>
    </w:p>
    <w:p w14:paraId="64B16570" w14:textId="77777777" w:rsidR="000E29EA" w:rsidRDefault="000E29EA" w:rsidP="000E29EA">
      <w:pPr>
        <w:spacing w:line="480" w:lineRule="auto"/>
        <w:rPr>
          <w:rFonts w:ascii="Times New Roman" w:hAnsi="Times New Roman" w:cs="Times New Roman"/>
          <w:sz w:val="24"/>
        </w:rPr>
      </w:pPr>
    </w:p>
    <w:p w14:paraId="094BF640" w14:textId="77777777" w:rsidR="000E29EA" w:rsidRDefault="000E29EA" w:rsidP="000E29EA">
      <w:pPr>
        <w:spacing w:line="480" w:lineRule="auto"/>
        <w:rPr>
          <w:rFonts w:ascii="Times New Roman" w:hAnsi="Times New Roman" w:cs="Times New Roman"/>
          <w:sz w:val="24"/>
        </w:rPr>
      </w:pPr>
      <w:r w:rsidRPr="00DB4D8D">
        <w:rPr>
          <w:rFonts w:ascii="Times New Roman" w:hAnsi="Times New Roman" w:cs="Times New Roman"/>
          <w:sz w:val="24"/>
        </w:rPr>
        <w:t>Corresponding Author:</w:t>
      </w:r>
    </w:p>
    <w:p w14:paraId="423299D1" w14:textId="1BBC49AF" w:rsidR="000E29EA" w:rsidRDefault="000E29EA" w:rsidP="000E29EA">
      <w:pPr>
        <w:spacing w:after="0" w:line="480" w:lineRule="auto"/>
        <w:rPr>
          <w:rFonts w:ascii="Times New Roman" w:hAnsi="Times New Roman" w:cs="Times New Roman"/>
          <w:sz w:val="24"/>
        </w:rPr>
      </w:pPr>
      <w:r>
        <w:rPr>
          <w:rFonts w:ascii="Times New Roman" w:hAnsi="Times New Roman" w:cs="Times New Roman"/>
          <w:sz w:val="24"/>
        </w:rPr>
        <w:t xml:space="preserve">Mrs Sian M Calvert, Staffordshire Centre for Psychological Research &amp; Centre for Health Psychology, School of Life Sciences &amp; Education, Staffordshire University, </w:t>
      </w:r>
      <w:r w:rsidRPr="00541A78">
        <w:rPr>
          <w:rFonts w:ascii="Times New Roman" w:hAnsi="Times New Roman" w:cs="Times New Roman"/>
          <w:sz w:val="24"/>
        </w:rPr>
        <w:t>Staffordshire University</w:t>
      </w:r>
      <w:r>
        <w:rPr>
          <w:rFonts w:ascii="Times New Roman" w:hAnsi="Times New Roman" w:cs="Times New Roman"/>
          <w:sz w:val="24"/>
        </w:rPr>
        <w:t>.</w:t>
      </w:r>
      <w:bookmarkStart w:id="1" w:name="_GoBack"/>
      <w:bookmarkEnd w:id="1"/>
      <w:r>
        <w:rPr>
          <w:rFonts w:ascii="Times New Roman" w:hAnsi="Times New Roman" w:cs="Times New Roman"/>
          <w:sz w:val="24"/>
        </w:rPr>
        <w:t xml:space="preserve"> Tel: +44 (0)7944344309</w:t>
      </w:r>
    </w:p>
    <w:p w14:paraId="2A43B2FB" w14:textId="77777777" w:rsidR="000E29EA" w:rsidRDefault="000E29EA" w:rsidP="000E29EA">
      <w:pPr>
        <w:spacing w:after="0" w:line="480" w:lineRule="auto"/>
        <w:rPr>
          <w:rFonts w:ascii="Times New Roman" w:hAnsi="Times New Roman" w:cs="Times New Roman"/>
          <w:sz w:val="24"/>
        </w:rPr>
      </w:pPr>
      <w:r>
        <w:rPr>
          <w:rFonts w:ascii="Times New Roman" w:hAnsi="Times New Roman" w:cs="Times New Roman"/>
          <w:sz w:val="24"/>
        </w:rPr>
        <w:t xml:space="preserve">Email: </w:t>
      </w:r>
      <w:hyperlink r:id="rId11" w:history="1">
        <w:r w:rsidRPr="00756965">
          <w:rPr>
            <w:rStyle w:val="Hyperlink"/>
            <w:rFonts w:ascii="Times New Roman" w:hAnsi="Times New Roman" w:cs="Times New Roman"/>
            <w:sz w:val="24"/>
          </w:rPr>
          <w:t>sian.calvert@research.staffs.ac.uk</w:t>
        </w:r>
      </w:hyperlink>
    </w:p>
    <w:p w14:paraId="7626F285" w14:textId="77777777" w:rsidR="000E29EA" w:rsidRPr="009C60B4" w:rsidRDefault="000E29EA" w:rsidP="00771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Times New Roman" w:hAnsi="Times New Roman" w:cs="Times New Roman"/>
          <w:i/>
          <w:sz w:val="24"/>
          <w:szCs w:val="24"/>
        </w:rPr>
      </w:pPr>
    </w:p>
    <w:bookmarkEnd w:id="0"/>
    <w:p w14:paraId="7D121D7C" w14:textId="77777777" w:rsidR="00487128" w:rsidRPr="00DB4D8D" w:rsidRDefault="00487128" w:rsidP="00D24F8B">
      <w:pPr>
        <w:spacing w:line="480" w:lineRule="auto"/>
        <w:rPr>
          <w:rFonts w:ascii="Times New Roman" w:hAnsi="Times New Roman" w:cs="Times New Roman"/>
          <w:sz w:val="24"/>
          <w:szCs w:val="24"/>
          <w:u w:val="single"/>
        </w:rPr>
      </w:pPr>
    </w:p>
    <w:p w14:paraId="5813743E" w14:textId="77777777" w:rsidR="00487128" w:rsidRDefault="00487128" w:rsidP="00771029">
      <w:pPr>
        <w:spacing w:line="480" w:lineRule="auto"/>
        <w:rPr>
          <w:rFonts w:ascii="Times New Roman" w:hAnsi="Times New Roman" w:cs="Times New Roman"/>
          <w:sz w:val="24"/>
        </w:rPr>
      </w:pPr>
    </w:p>
    <w:p w14:paraId="5D36F586" w14:textId="77777777" w:rsidR="00541A78" w:rsidRPr="00DB4D8D" w:rsidRDefault="00541A78" w:rsidP="00541A78">
      <w:pPr>
        <w:spacing w:after="0" w:line="480" w:lineRule="auto"/>
        <w:rPr>
          <w:rFonts w:ascii="Times New Roman" w:hAnsi="Times New Roman" w:cs="Times New Roman"/>
          <w:sz w:val="24"/>
        </w:rPr>
      </w:pPr>
    </w:p>
    <w:p w14:paraId="24A26C1A" w14:textId="048D6DD5" w:rsidR="001B5E5F" w:rsidRDefault="001B5E5F" w:rsidP="007F22F2">
      <w:pPr>
        <w:spacing w:line="480" w:lineRule="auto"/>
        <w:rPr>
          <w:rFonts w:ascii="Times New Roman" w:eastAsia="Calibri" w:hAnsi="Times New Roman" w:cs="Times New Roman"/>
          <w:sz w:val="24"/>
        </w:rPr>
      </w:pPr>
    </w:p>
    <w:p w14:paraId="40BB3D53" w14:textId="77777777" w:rsidR="000E29EA" w:rsidRPr="002C1C13" w:rsidRDefault="000E29EA" w:rsidP="007F22F2">
      <w:pPr>
        <w:spacing w:line="480" w:lineRule="auto"/>
        <w:rPr>
          <w:rFonts w:ascii="Times New Roman" w:eastAsia="Calibri" w:hAnsi="Times New Roman" w:cs="Times New Roman"/>
          <w:sz w:val="24"/>
        </w:rPr>
      </w:pPr>
    </w:p>
    <w:p w14:paraId="3C1B73AD" w14:textId="43436E83" w:rsidR="00EF594A" w:rsidRPr="002C1C13" w:rsidRDefault="00EF594A" w:rsidP="009E2EB4">
      <w:pPr>
        <w:spacing w:after="160" w:line="480" w:lineRule="auto"/>
        <w:jc w:val="center"/>
        <w:rPr>
          <w:rFonts w:ascii="Times New Roman" w:hAnsi="Times New Roman" w:cs="Times New Roman"/>
          <w:b/>
          <w:sz w:val="24"/>
          <w:szCs w:val="24"/>
        </w:rPr>
      </w:pPr>
      <w:r w:rsidRPr="002C1C13">
        <w:rPr>
          <w:rFonts w:ascii="Times New Roman" w:hAnsi="Times New Roman" w:cs="Times New Roman"/>
          <w:b/>
          <w:sz w:val="24"/>
          <w:szCs w:val="24"/>
        </w:rPr>
        <w:lastRenderedPageBreak/>
        <w:t>Abstract</w:t>
      </w:r>
    </w:p>
    <w:p w14:paraId="07928AEE" w14:textId="1CC31D45" w:rsidR="001A5332" w:rsidRDefault="001A5332" w:rsidP="00633444">
      <w:pPr>
        <w:spacing w:after="0" w:line="480" w:lineRule="auto"/>
        <w:jc w:val="both"/>
        <w:rPr>
          <w:rFonts w:ascii="Times New Roman" w:hAnsi="Times New Roman" w:cs="Times New Roman"/>
          <w:sz w:val="24"/>
          <w:szCs w:val="24"/>
        </w:rPr>
      </w:pPr>
      <w:bookmarkStart w:id="2" w:name="_Hlk10557861"/>
      <w:r w:rsidRPr="001A5332">
        <w:rPr>
          <w:rFonts w:ascii="Times New Roman" w:hAnsi="Times New Roman" w:cs="Times New Roman"/>
          <w:b/>
          <w:sz w:val="24"/>
          <w:szCs w:val="24"/>
        </w:rPr>
        <w:t>Purpose:</w:t>
      </w:r>
      <w:r>
        <w:rPr>
          <w:rFonts w:ascii="Times New Roman" w:hAnsi="Times New Roman" w:cs="Times New Roman"/>
          <w:sz w:val="24"/>
          <w:szCs w:val="24"/>
        </w:rPr>
        <w:t xml:space="preserve"> </w:t>
      </w:r>
      <w:r w:rsidR="00211BFD" w:rsidRPr="00211BFD">
        <w:rPr>
          <w:rFonts w:ascii="Times New Roman" w:hAnsi="Times New Roman" w:cs="Times New Roman"/>
          <w:sz w:val="24"/>
          <w:szCs w:val="24"/>
        </w:rPr>
        <w:t xml:space="preserve">Childhood obesity is a major global health concern. Understanding children’s and adolescents’ eating behaviours, and promoting healthier behaviours, is key </w:t>
      </w:r>
      <w:r w:rsidR="00211BFD">
        <w:rPr>
          <w:rFonts w:ascii="Times New Roman" w:hAnsi="Times New Roman" w:cs="Times New Roman"/>
          <w:sz w:val="24"/>
          <w:szCs w:val="24"/>
        </w:rPr>
        <w:t>for</w:t>
      </w:r>
      <w:r w:rsidR="00211BFD" w:rsidRPr="00211BFD">
        <w:rPr>
          <w:rFonts w:ascii="Times New Roman" w:hAnsi="Times New Roman" w:cs="Times New Roman"/>
          <w:sz w:val="24"/>
          <w:szCs w:val="24"/>
        </w:rPr>
        <w:t xml:space="preserve"> reducing </w:t>
      </w:r>
      <w:r w:rsidR="00211BFD">
        <w:rPr>
          <w:rFonts w:ascii="Times New Roman" w:hAnsi="Times New Roman" w:cs="Times New Roman"/>
          <w:sz w:val="24"/>
          <w:szCs w:val="24"/>
        </w:rPr>
        <w:t>the</w:t>
      </w:r>
      <w:r w:rsidR="00211BFD" w:rsidRPr="00211BFD">
        <w:rPr>
          <w:rFonts w:ascii="Times New Roman" w:hAnsi="Times New Roman" w:cs="Times New Roman"/>
          <w:sz w:val="24"/>
          <w:szCs w:val="24"/>
        </w:rPr>
        <w:t xml:space="preserve"> negative health outcomes associated with obesity. The current study explored the perceptions of healthy eating behaviours and the influences on eating behaviours amongst 11-to-13-year-old secondary school students. </w:t>
      </w:r>
    </w:p>
    <w:p w14:paraId="3EFFE8B3" w14:textId="109D6C8C" w:rsidR="001A5332" w:rsidRPr="004E03E8" w:rsidRDefault="001A5332" w:rsidP="00633444">
      <w:pPr>
        <w:spacing w:after="0" w:line="480" w:lineRule="auto"/>
        <w:jc w:val="both"/>
        <w:rPr>
          <w:rFonts w:ascii="Times New Roman" w:hAnsi="Times New Roman" w:cs="Times New Roman"/>
          <w:sz w:val="24"/>
          <w:szCs w:val="24"/>
        </w:rPr>
      </w:pPr>
      <w:r w:rsidRPr="001A5332">
        <w:rPr>
          <w:rFonts w:ascii="Times New Roman" w:hAnsi="Times New Roman" w:cs="Times New Roman"/>
          <w:b/>
          <w:sz w:val="24"/>
          <w:szCs w:val="24"/>
        </w:rPr>
        <w:t>Design</w:t>
      </w:r>
      <w:r>
        <w:rPr>
          <w:rFonts w:ascii="Times New Roman" w:hAnsi="Times New Roman" w:cs="Times New Roman"/>
          <w:b/>
          <w:sz w:val="24"/>
          <w:szCs w:val="24"/>
        </w:rPr>
        <w:t>/methodology/approach</w:t>
      </w:r>
      <w:r w:rsidRPr="001A5332">
        <w:rPr>
          <w:rFonts w:ascii="Times New Roman" w:hAnsi="Times New Roman" w:cs="Times New Roman"/>
          <w:b/>
          <w:sz w:val="24"/>
          <w:szCs w:val="24"/>
        </w:rPr>
        <w:t>:</w:t>
      </w:r>
      <w:r>
        <w:rPr>
          <w:rFonts w:ascii="Times New Roman" w:hAnsi="Times New Roman" w:cs="Times New Roman"/>
          <w:sz w:val="24"/>
          <w:szCs w:val="24"/>
        </w:rPr>
        <w:t xml:space="preserve"> </w:t>
      </w:r>
      <w:r w:rsidR="00211BFD" w:rsidRPr="00211BFD">
        <w:rPr>
          <w:rFonts w:ascii="Times New Roman" w:hAnsi="Times New Roman" w:cs="Times New Roman"/>
          <w:sz w:val="24"/>
          <w:szCs w:val="24"/>
        </w:rPr>
        <w:t xml:space="preserve">Nine semi-structured same-sex focus group discussions were conducted in schools located in deprived areas of </w:t>
      </w:r>
      <w:r w:rsidR="00582D9D">
        <w:rPr>
          <w:rFonts w:ascii="Times New Roman" w:hAnsi="Times New Roman" w:cs="Times New Roman"/>
          <w:sz w:val="24"/>
          <w:szCs w:val="24"/>
        </w:rPr>
        <w:t>England,</w:t>
      </w:r>
      <w:r w:rsidR="00211BFD" w:rsidRPr="00211BFD">
        <w:rPr>
          <w:rFonts w:ascii="Times New Roman" w:hAnsi="Times New Roman" w:cs="Times New Roman"/>
          <w:sz w:val="24"/>
          <w:szCs w:val="24"/>
        </w:rPr>
        <w:t xml:space="preserve"> with the discussions subjected to a t</w:t>
      </w:r>
      <w:r w:rsidR="00211BFD" w:rsidRPr="004E03E8">
        <w:rPr>
          <w:rFonts w:ascii="Times New Roman" w:hAnsi="Times New Roman" w:cs="Times New Roman"/>
          <w:sz w:val="24"/>
          <w:szCs w:val="24"/>
        </w:rPr>
        <w:t xml:space="preserve">hematic framework analysis. </w:t>
      </w:r>
    </w:p>
    <w:p w14:paraId="16E53100" w14:textId="3FB32D01" w:rsidR="001A5332" w:rsidRPr="004E03E8" w:rsidRDefault="001A5332" w:rsidP="00633444">
      <w:pPr>
        <w:spacing w:after="0" w:line="480" w:lineRule="auto"/>
        <w:jc w:val="both"/>
        <w:rPr>
          <w:rFonts w:ascii="Times New Roman" w:hAnsi="Times New Roman" w:cs="Times New Roman"/>
          <w:sz w:val="24"/>
          <w:szCs w:val="24"/>
        </w:rPr>
      </w:pPr>
      <w:r w:rsidRPr="004E03E8">
        <w:rPr>
          <w:rFonts w:ascii="Times New Roman" w:hAnsi="Times New Roman" w:cs="Times New Roman"/>
          <w:b/>
          <w:sz w:val="24"/>
          <w:szCs w:val="24"/>
        </w:rPr>
        <w:t xml:space="preserve">Findings: </w:t>
      </w:r>
      <w:r w:rsidR="00211BFD" w:rsidRPr="004E03E8">
        <w:rPr>
          <w:rFonts w:ascii="Times New Roman" w:hAnsi="Times New Roman" w:cs="Times New Roman"/>
          <w:sz w:val="24"/>
          <w:szCs w:val="24"/>
        </w:rPr>
        <w:t>Three main constructs were identified in the analysis</w:t>
      </w:r>
      <w:r w:rsidR="00AD28D2" w:rsidRPr="004E03E8">
        <w:rPr>
          <w:rFonts w:ascii="Times New Roman" w:hAnsi="Times New Roman" w:cs="Times New Roman"/>
          <w:sz w:val="24"/>
          <w:szCs w:val="24"/>
        </w:rPr>
        <w:t>:</w:t>
      </w:r>
      <w:r w:rsidR="00211BFD" w:rsidRPr="004E03E8">
        <w:rPr>
          <w:rFonts w:ascii="Times New Roman" w:hAnsi="Times New Roman" w:cs="Times New Roman"/>
          <w:sz w:val="24"/>
          <w:szCs w:val="24"/>
        </w:rPr>
        <w:t xml:space="preserve"> (1) </w:t>
      </w:r>
      <w:r w:rsidR="00211BFD" w:rsidRPr="004E03E8">
        <w:rPr>
          <w:rFonts w:ascii="Times New Roman" w:hAnsi="Times New Roman" w:cs="Times New Roman"/>
          <w:i/>
          <w:sz w:val="24"/>
          <w:szCs w:val="24"/>
        </w:rPr>
        <w:t>eating patterns and lifestyle</w:t>
      </w:r>
      <w:r w:rsidR="00211BFD" w:rsidRPr="004E03E8">
        <w:rPr>
          <w:rFonts w:ascii="Times New Roman" w:hAnsi="Times New Roman" w:cs="Times New Roman"/>
          <w:sz w:val="24"/>
          <w:szCs w:val="24"/>
        </w:rPr>
        <w:t xml:space="preserve">, (2) </w:t>
      </w:r>
      <w:r w:rsidR="00211BFD" w:rsidRPr="004E03E8">
        <w:rPr>
          <w:rFonts w:ascii="Times New Roman" w:hAnsi="Times New Roman" w:cs="Times New Roman"/>
          <w:i/>
          <w:sz w:val="24"/>
          <w:szCs w:val="24"/>
        </w:rPr>
        <w:t>social influences</w:t>
      </w:r>
      <w:r w:rsidR="00211BFD" w:rsidRPr="004E03E8">
        <w:rPr>
          <w:rFonts w:ascii="Times New Roman" w:hAnsi="Times New Roman" w:cs="Times New Roman"/>
          <w:sz w:val="24"/>
          <w:szCs w:val="24"/>
        </w:rPr>
        <w:t xml:space="preserve">, and (3) </w:t>
      </w:r>
      <w:r w:rsidR="00211BFD" w:rsidRPr="004E03E8">
        <w:rPr>
          <w:rFonts w:ascii="Times New Roman" w:hAnsi="Times New Roman" w:cs="Times New Roman"/>
          <w:i/>
          <w:sz w:val="24"/>
          <w:szCs w:val="24"/>
        </w:rPr>
        <w:t>environmental influences</w:t>
      </w:r>
      <w:r w:rsidR="00211BFD" w:rsidRPr="004E03E8">
        <w:rPr>
          <w:rFonts w:ascii="Times New Roman" w:hAnsi="Times New Roman" w:cs="Times New Roman"/>
          <w:sz w:val="24"/>
          <w:szCs w:val="24"/>
        </w:rPr>
        <w:t>. Participants understood what healthy eating behaviours are, and the benefits of eating healthy, yet reported irregular mealtimes and consuming unhealthy snacks. Students reported that their parents and fellow student peers were strong influences on their own eating behaviours, with girls subjected to being teased by male students for attempting to eat healthily. Finally, students perceived that unhealthy foods were</w:t>
      </w:r>
      <w:r w:rsidR="00F00F74" w:rsidRPr="004E03E8">
        <w:rPr>
          <w:rFonts w:ascii="Times New Roman" w:hAnsi="Times New Roman" w:cs="Times New Roman"/>
          <w:sz w:val="24"/>
          <w:szCs w:val="24"/>
        </w:rPr>
        <w:t xml:space="preserve"> </w:t>
      </w:r>
      <w:r w:rsidR="00211BFD" w:rsidRPr="004E03E8">
        <w:rPr>
          <w:rFonts w:ascii="Times New Roman" w:hAnsi="Times New Roman" w:cs="Times New Roman"/>
          <w:sz w:val="24"/>
          <w:szCs w:val="24"/>
        </w:rPr>
        <w:t>cheaper</w:t>
      </w:r>
      <w:r w:rsidR="00F00F74" w:rsidRPr="004E03E8">
        <w:rPr>
          <w:rFonts w:ascii="Times New Roman" w:hAnsi="Times New Roman" w:cs="Times New Roman"/>
          <w:sz w:val="24"/>
          <w:szCs w:val="24"/>
        </w:rPr>
        <w:t>, taste</w:t>
      </w:r>
      <w:r w:rsidR="00AB052D" w:rsidRPr="004E03E8">
        <w:rPr>
          <w:rFonts w:ascii="Times New Roman" w:hAnsi="Times New Roman" w:cs="Times New Roman"/>
          <w:sz w:val="24"/>
          <w:szCs w:val="24"/>
        </w:rPr>
        <w:t>d</w:t>
      </w:r>
      <w:r w:rsidR="00F00F74" w:rsidRPr="004E03E8">
        <w:rPr>
          <w:rFonts w:ascii="Times New Roman" w:hAnsi="Times New Roman" w:cs="Times New Roman"/>
          <w:sz w:val="24"/>
          <w:szCs w:val="24"/>
        </w:rPr>
        <w:t xml:space="preserve"> better and</w:t>
      </w:r>
      <w:r w:rsidR="00AB052D" w:rsidRPr="004E03E8">
        <w:rPr>
          <w:rFonts w:ascii="Times New Roman" w:hAnsi="Times New Roman" w:cs="Times New Roman"/>
          <w:sz w:val="24"/>
          <w:szCs w:val="24"/>
        </w:rPr>
        <w:t xml:space="preserve"> were</w:t>
      </w:r>
      <w:r w:rsidR="00211BFD" w:rsidRPr="004E03E8">
        <w:rPr>
          <w:rFonts w:ascii="Times New Roman" w:hAnsi="Times New Roman" w:cs="Times New Roman"/>
          <w:sz w:val="24"/>
          <w:szCs w:val="24"/>
        </w:rPr>
        <w:t xml:space="preserve"> </w:t>
      </w:r>
      <w:r w:rsidR="00FF1195" w:rsidRPr="004E03E8">
        <w:rPr>
          <w:rFonts w:ascii="Times New Roman" w:hAnsi="Times New Roman" w:cs="Times New Roman"/>
          <w:sz w:val="24"/>
          <w:szCs w:val="24"/>
        </w:rPr>
        <w:t xml:space="preserve">readily </w:t>
      </w:r>
      <w:r w:rsidR="00211BFD" w:rsidRPr="004E03E8">
        <w:rPr>
          <w:rFonts w:ascii="Times New Roman" w:hAnsi="Times New Roman" w:cs="Times New Roman"/>
          <w:sz w:val="24"/>
          <w:szCs w:val="24"/>
        </w:rPr>
        <w:t xml:space="preserve">available in their social environments than healthier options, making healthier behaviours less likely to occur. </w:t>
      </w:r>
    </w:p>
    <w:p w14:paraId="41CCB365" w14:textId="529F1D25" w:rsidR="00211BFD" w:rsidRPr="004E03E8" w:rsidRDefault="001A5332" w:rsidP="00633444">
      <w:pPr>
        <w:spacing w:after="0" w:line="480" w:lineRule="auto"/>
        <w:jc w:val="both"/>
        <w:rPr>
          <w:rFonts w:ascii="Times New Roman" w:hAnsi="Times New Roman" w:cs="Times New Roman"/>
          <w:sz w:val="24"/>
          <w:szCs w:val="24"/>
        </w:rPr>
      </w:pPr>
      <w:r w:rsidRPr="004E03E8">
        <w:rPr>
          <w:rFonts w:ascii="Times New Roman" w:hAnsi="Times New Roman" w:cs="Times New Roman"/>
          <w:b/>
          <w:sz w:val="24"/>
          <w:szCs w:val="24"/>
        </w:rPr>
        <w:t>Originality/value:</w:t>
      </w:r>
      <w:r w:rsidRPr="004E03E8">
        <w:rPr>
          <w:rFonts w:ascii="Times New Roman" w:hAnsi="Times New Roman" w:cs="Times New Roman"/>
          <w:sz w:val="24"/>
          <w:szCs w:val="24"/>
        </w:rPr>
        <w:t xml:space="preserve"> Findings indicate that students had a good understanding of healthy eating behaviours but did not always practise them and are seemingly influenced by their social and environmental context</w:t>
      </w:r>
      <w:r w:rsidR="00A2252C" w:rsidRPr="004E03E8">
        <w:rPr>
          <w:rFonts w:ascii="Times New Roman" w:hAnsi="Times New Roman" w:cs="Times New Roman"/>
          <w:sz w:val="24"/>
          <w:szCs w:val="24"/>
        </w:rPr>
        <w:t>.</w:t>
      </w:r>
      <w:r w:rsidRPr="004E03E8">
        <w:rPr>
          <w:rFonts w:ascii="Times New Roman" w:hAnsi="Times New Roman" w:cs="Times New Roman"/>
          <w:sz w:val="24"/>
          <w:szCs w:val="24"/>
        </w:rPr>
        <w:t xml:space="preserve"> </w:t>
      </w:r>
      <w:r w:rsidR="00211BFD" w:rsidRPr="004E03E8">
        <w:rPr>
          <w:rFonts w:ascii="Times New Roman" w:hAnsi="Times New Roman" w:cs="Times New Roman"/>
          <w:sz w:val="24"/>
          <w:szCs w:val="24"/>
        </w:rPr>
        <w:t>The promotion of healthier eating in this age group needs to challenge the misperceptions associated with the accessibility and social acceptability of unhealthy food items.</w:t>
      </w:r>
    </w:p>
    <w:p w14:paraId="29BF1FC0" w14:textId="26DA6308" w:rsidR="001B5E5F" w:rsidRPr="004E03E8" w:rsidRDefault="001B5E5F" w:rsidP="001B5E5F">
      <w:pPr>
        <w:spacing w:line="480" w:lineRule="auto"/>
        <w:rPr>
          <w:rFonts w:ascii="Times New Roman" w:eastAsia="Calibri" w:hAnsi="Times New Roman" w:cs="Times New Roman"/>
          <w:sz w:val="24"/>
        </w:rPr>
      </w:pPr>
      <w:r w:rsidRPr="004E03E8">
        <w:rPr>
          <w:rFonts w:ascii="Times New Roman" w:eastAsia="Calibri" w:hAnsi="Times New Roman" w:cs="Times New Roman"/>
          <w:b/>
          <w:sz w:val="24"/>
        </w:rPr>
        <w:t>Key words:</w:t>
      </w:r>
      <w:r w:rsidRPr="004E03E8">
        <w:rPr>
          <w:rFonts w:ascii="Times New Roman" w:eastAsia="Calibri" w:hAnsi="Times New Roman" w:cs="Times New Roman"/>
          <w:sz w:val="24"/>
        </w:rPr>
        <w:t xml:space="preserve"> </w:t>
      </w:r>
      <w:r w:rsidRPr="004E03E8">
        <w:rPr>
          <w:rFonts w:ascii="Times New Roman" w:eastAsia="Calibri" w:hAnsi="Times New Roman" w:cs="Times New Roman"/>
          <w:i/>
          <w:sz w:val="24"/>
        </w:rPr>
        <w:t xml:space="preserve">Child; School; Dietary Behaviour; Perceived Influences; Qualitative </w:t>
      </w:r>
    </w:p>
    <w:bookmarkEnd w:id="2"/>
    <w:p w14:paraId="26122514" w14:textId="77777777" w:rsidR="001B5E5F" w:rsidRPr="004E03E8" w:rsidRDefault="001B5E5F" w:rsidP="009E2EB4">
      <w:pPr>
        <w:spacing w:line="480" w:lineRule="auto"/>
        <w:ind w:right="-611"/>
        <w:jc w:val="center"/>
        <w:rPr>
          <w:rFonts w:ascii="Times New Roman" w:hAnsi="Times New Roman" w:cs="Times New Roman"/>
          <w:b/>
          <w:sz w:val="24"/>
          <w:szCs w:val="24"/>
        </w:rPr>
      </w:pPr>
    </w:p>
    <w:p w14:paraId="5BB41C30" w14:textId="0446AAC6" w:rsidR="00F83671" w:rsidRPr="004E03E8" w:rsidRDefault="00BE077B" w:rsidP="00155E4D">
      <w:pPr>
        <w:spacing w:line="480" w:lineRule="auto"/>
        <w:ind w:right="-611"/>
        <w:rPr>
          <w:rFonts w:ascii="Times New Roman" w:hAnsi="Times New Roman" w:cs="Times New Roman"/>
          <w:b/>
          <w:sz w:val="24"/>
          <w:szCs w:val="24"/>
        </w:rPr>
      </w:pPr>
      <w:r w:rsidRPr="004E03E8">
        <w:rPr>
          <w:rFonts w:ascii="Times New Roman" w:hAnsi="Times New Roman" w:cs="Times New Roman"/>
          <w:b/>
          <w:sz w:val="24"/>
          <w:szCs w:val="24"/>
        </w:rPr>
        <w:lastRenderedPageBreak/>
        <w:t>Introduction</w:t>
      </w:r>
    </w:p>
    <w:p w14:paraId="43FDB26B" w14:textId="2106F1BF" w:rsidR="00B22BD7" w:rsidRPr="004E03E8" w:rsidRDefault="006B2431" w:rsidP="00493D61">
      <w:pPr>
        <w:spacing w:line="480" w:lineRule="auto"/>
        <w:jc w:val="both"/>
        <w:rPr>
          <w:rFonts w:ascii="Times New Roman" w:hAnsi="Times New Roman" w:cs="Times New Roman"/>
          <w:sz w:val="24"/>
          <w:szCs w:val="24"/>
        </w:rPr>
      </w:pPr>
      <w:r w:rsidRPr="004E03E8">
        <w:rPr>
          <w:rFonts w:ascii="Times New Roman" w:hAnsi="Times New Roman" w:cs="Times New Roman"/>
          <w:sz w:val="24"/>
          <w:szCs w:val="24"/>
        </w:rPr>
        <w:t>C</w:t>
      </w:r>
      <w:r w:rsidR="00BE077B" w:rsidRPr="004E03E8">
        <w:rPr>
          <w:rFonts w:ascii="Times New Roman" w:hAnsi="Times New Roman" w:cs="Times New Roman"/>
          <w:sz w:val="24"/>
          <w:szCs w:val="24"/>
        </w:rPr>
        <w:t xml:space="preserve">hildhood obesity </w:t>
      </w:r>
      <w:r w:rsidRPr="004E03E8">
        <w:rPr>
          <w:rFonts w:ascii="Times New Roman" w:hAnsi="Times New Roman" w:cs="Times New Roman"/>
          <w:sz w:val="24"/>
          <w:szCs w:val="24"/>
        </w:rPr>
        <w:t>i</w:t>
      </w:r>
      <w:r w:rsidR="00BE077B" w:rsidRPr="004E03E8">
        <w:rPr>
          <w:rFonts w:ascii="Times New Roman" w:hAnsi="Times New Roman" w:cs="Times New Roman"/>
          <w:sz w:val="24"/>
          <w:szCs w:val="24"/>
        </w:rPr>
        <w:t xml:space="preserve">s one of the most serious global public health challenges for the 21st </w:t>
      </w:r>
      <w:r w:rsidRPr="004E03E8">
        <w:rPr>
          <w:rFonts w:ascii="Times New Roman" w:hAnsi="Times New Roman" w:cs="Times New Roman"/>
          <w:sz w:val="24"/>
          <w:szCs w:val="24"/>
        </w:rPr>
        <w:t>C</w:t>
      </w:r>
      <w:r w:rsidR="00BE077B" w:rsidRPr="004E03E8">
        <w:rPr>
          <w:rFonts w:ascii="Times New Roman" w:hAnsi="Times New Roman" w:cs="Times New Roman"/>
          <w:sz w:val="24"/>
          <w:szCs w:val="24"/>
        </w:rPr>
        <w:t xml:space="preserve">entury </w:t>
      </w:r>
      <w:r w:rsidRPr="004E03E8">
        <w:rPr>
          <w:rFonts w:ascii="Times New Roman" w:hAnsi="Times New Roman" w:cs="Times New Roman"/>
          <w:sz w:val="24"/>
          <w:szCs w:val="24"/>
        </w:rPr>
        <w:t xml:space="preserve">according to the World Health Organisation </w:t>
      </w:r>
      <w:r w:rsidR="00041A70" w:rsidRPr="004E03E8">
        <w:rPr>
          <w:rFonts w:ascii="Times New Roman" w:hAnsi="Times New Roman" w:cs="Times New Roman"/>
          <w:sz w:val="24"/>
          <w:szCs w:val="24"/>
        </w:rPr>
        <w:fldChar w:fldCharType="begin" w:fldLock="1"/>
      </w:r>
      <w:r w:rsidR="00BB3254" w:rsidRPr="004E03E8">
        <w:rPr>
          <w:rFonts w:ascii="Times New Roman" w:hAnsi="Times New Roman" w:cs="Times New Roman"/>
          <w:sz w:val="24"/>
          <w:szCs w:val="24"/>
        </w:rPr>
        <w:instrText>ADDIN CSL_CITATION {"citationItems":[{"id":"ITEM-1","itemData":{"URL":"https://www.gov.uk/government/publications/childhood-obesity-a-plan-for-action/childhood-obesity-a-plan-for-action","author":[{"dropping-particle":"","family":"Public Health England","given":"","non-dropping-particle":"","parse-names":false,"suffix":""}],"id":"ITEM-1","issued":{"date-parts":[["2016"]]},"title":"Child obesity","type":"webpage"},"uris":["http://www.mendeley.com/documents/?uuid=8a4cbcc5-16fd-42d8-98e0-36bfd955fee3"]}],"mendeley":{"formattedCitation":"(Public Health England, 2016)","plainTextFormattedCitation":"(Public Health England, 2016)","previouslyFormattedCitation":"(Public Health England, 2016)"},"properties":{"noteIndex":0},"schema":"https://github.com/citation-style-language/schema/raw/master/csl-citation.json"}</w:instrText>
      </w:r>
      <w:r w:rsidR="00041A70" w:rsidRPr="004E03E8">
        <w:rPr>
          <w:rFonts w:ascii="Times New Roman" w:hAnsi="Times New Roman" w:cs="Times New Roman"/>
          <w:sz w:val="24"/>
          <w:szCs w:val="24"/>
        </w:rPr>
        <w:fldChar w:fldCharType="separate"/>
      </w:r>
      <w:r w:rsidR="00BB3254" w:rsidRPr="004E03E8">
        <w:rPr>
          <w:rFonts w:ascii="Times New Roman" w:hAnsi="Times New Roman" w:cs="Times New Roman"/>
          <w:noProof/>
          <w:sz w:val="24"/>
          <w:szCs w:val="24"/>
        </w:rPr>
        <w:t>(Public Health England, 2016)</w:t>
      </w:r>
      <w:r w:rsidR="00041A70" w:rsidRPr="004E03E8">
        <w:rPr>
          <w:rFonts w:ascii="Times New Roman" w:hAnsi="Times New Roman" w:cs="Times New Roman"/>
          <w:sz w:val="24"/>
          <w:szCs w:val="24"/>
        </w:rPr>
        <w:fldChar w:fldCharType="end"/>
      </w:r>
      <w:r w:rsidR="00BE077B" w:rsidRPr="004E03E8">
        <w:rPr>
          <w:rFonts w:ascii="Times New Roman" w:hAnsi="Times New Roman" w:cs="Times New Roman"/>
          <w:sz w:val="24"/>
          <w:szCs w:val="24"/>
        </w:rPr>
        <w:t>. Recen</w:t>
      </w:r>
      <w:r w:rsidR="00FB13D8" w:rsidRPr="004E03E8">
        <w:rPr>
          <w:rFonts w:ascii="Times New Roman" w:hAnsi="Times New Roman" w:cs="Times New Roman"/>
          <w:sz w:val="24"/>
          <w:szCs w:val="24"/>
        </w:rPr>
        <w:t>t rese</w:t>
      </w:r>
      <w:r w:rsidR="00DB66FC" w:rsidRPr="004E03E8">
        <w:rPr>
          <w:rFonts w:ascii="Times New Roman" w:hAnsi="Times New Roman" w:cs="Times New Roman"/>
          <w:sz w:val="24"/>
          <w:szCs w:val="24"/>
        </w:rPr>
        <w:t>arch has indicated that 6</w:t>
      </w:r>
      <w:r w:rsidR="00364720" w:rsidRPr="004E03E8">
        <w:rPr>
          <w:rFonts w:ascii="Times New Roman" w:hAnsi="Times New Roman" w:cs="Times New Roman"/>
          <w:sz w:val="24"/>
          <w:szCs w:val="24"/>
        </w:rPr>
        <w:t xml:space="preserve">3 </w:t>
      </w:r>
      <w:r w:rsidR="00BE077B" w:rsidRPr="004E03E8">
        <w:rPr>
          <w:rFonts w:ascii="Times New Roman" w:hAnsi="Times New Roman" w:cs="Times New Roman"/>
          <w:sz w:val="24"/>
          <w:szCs w:val="24"/>
        </w:rPr>
        <w:t xml:space="preserve">% of adults in England are </w:t>
      </w:r>
      <w:r w:rsidR="00D50B6D" w:rsidRPr="004E03E8">
        <w:rPr>
          <w:rFonts w:ascii="Times New Roman" w:hAnsi="Times New Roman" w:cs="Times New Roman"/>
          <w:sz w:val="24"/>
          <w:szCs w:val="24"/>
        </w:rPr>
        <w:t>either obese or overweight</w:t>
      </w:r>
      <w:r w:rsidR="00DB66FC" w:rsidRPr="004E03E8">
        <w:rPr>
          <w:rFonts w:ascii="Times New Roman" w:hAnsi="Times New Roman" w:cs="Times New Roman"/>
          <w:sz w:val="24"/>
          <w:szCs w:val="24"/>
        </w:rPr>
        <w:t>, with 34</w:t>
      </w:r>
      <w:r w:rsidR="00BE077B" w:rsidRPr="004E03E8">
        <w:rPr>
          <w:rFonts w:ascii="Times New Roman" w:hAnsi="Times New Roman" w:cs="Times New Roman"/>
          <w:sz w:val="24"/>
          <w:szCs w:val="24"/>
        </w:rPr>
        <w:t xml:space="preserve">% of children being overweight or obese by the age of 11 </w:t>
      </w:r>
      <w:r w:rsidR="009D3A80" w:rsidRPr="004E03E8">
        <w:rPr>
          <w:rFonts w:ascii="Times New Roman" w:hAnsi="Times New Roman" w:cs="Times New Roman"/>
          <w:sz w:val="24"/>
          <w:szCs w:val="24"/>
        </w:rPr>
        <w:fldChar w:fldCharType="begin" w:fldLock="1"/>
      </w:r>
      <w:r w:rsidR="009D3A80" w:rsidRPr="004E03E8">
        <w:rPr>
          <w:rFonts w:ascii="Times New Roman" w:hAnsi="Times New Roman" w:cs="Times New Roman"/>
          <w:sz w:val="24"/>
          <w:szCs w:val="24"/>
        </w:rPr>
        <w:instrText>ADDIN CSL_CITATION {"citationItems":[{"id":"ITEM-1","itemData":{"URL":"https://digital.nhs.uk/data-and-information/publications/statistical/statistics-on-obesity-physical-activity-and-diet/statistics-on-obesity-physical-activity-and-diet-england-2018","abstract":"Statistics on Obesity, Physical Activity and Diet: England, January 2008","author":[{"dropping-particle":"","family":"NHS","given":"","non-dropping-particle":"","parse-names":false,"suffix":""}],"id":"ITEM-1","issue":"April","issued":{"date-parts":[["2018"]]},"page":"112","title":"Statistics on obesity , physical activity and diet","type":"webpage","volume":"1"},"uris":["http://www.mendeley.com/documents/?uuid=881a6035-9d05-4227-9b8e-2f6181f8a3c6"]}],"mendeley":{"formattedCitation":"(NHS, 2018)","plainTextFormattedCitation":"(NHS, 2018)","previouslyFormattedCitation":"(NHS, 2018)"},"properties":{"noteIndex":0},"schema":"https://github.com/citation-style-language/schema/raw/master/csl-citation.json"}</w:instrText>
      </w:r>
      <w:r w:rsidR="009D3A80" w:rsidRPr="004E03E8">
        <w:rPr>
          <w:rFonts w:ascii="Times New Roman" w:hAnsi="Times New Roman" w:cs="Times New Roman"/>
          <w:sz w:val="24"/>
          <w:szCs w:val="24"/>
        </w:rPr>
        <w:fldChar w:fldCharType="separate"/>
      </w:r>
      <w:r w:rsidR="009D3A80" w:rsidRPr="004E03E8">
        <w:rPr>
          <w:rFonts w:ascii="Times New Roman" w:hAnsi="Times New Roman" w:cs="Times New Roman"/>
          <w:noProof/>
          <w:sz w:val="24"/>
          <w:szCs w:val="24"/>
        </w:rPr>
        <w:t>(NHS, 2018)</w:t>
      </w:r>
      <w:r w:rsidR="009D3A80" w:rsidRPr="004E03E8">
        <w:rPr>
          <w:rFonts w:ascii="Times New Roman" w:hAnsi="Times New Roman" w:cs="Times New Roman"/>
          <w:sz w:val="24"/>
          <w:szCs w:val="24"/>
        </w:rPr>
        <w:fldChar w:fldCharType="end"/>
      </w:r>
      <w:r w:rsidR="002E7A2B" w:rsidRPr="004E03E8">
        <w:rPr>
          <w:rFonts w:ascii="Times New Roman" w:hAnsi="Times New Roman" w:cs="Times New Roman"/>
          <w:sz w:val="24"/>
          <w:szCs w:val="24"/>
        </w:rPr>
        <w:t>.</w:t>
      </w:r>
      <w:r w:rsidR="00BE077B" w:rsidRPr="004E03E8">
        <w:rPr>
          <w:rFonts w:ascii="Times New Roman" w:hAnsi="Times New Roman" w:cs="Times New Roman"/>
          <w:sz w:val="24"/>
          <w:szCs w:val="24"/>
        </w:rPr>
        <w:t xml:space="preserve"> </w:t>
      </w:r>
      <w:r w:rsidR="00B91296" w:rsidRPr="004E03E8">
        <w:rPr>
          <w:rFonts w:ascii="Times New Roman" w:hAnsi="Times New Roman" w:cs="Times New Roman"/>
          <w:sz w:val="24"/>
          <w:szCs w:val="24"/>
        </w:rPr>
        <w:t xml:space="preserve">Younger generations are becoming obese at an earlier age and remaining obese for </w:t>
      </w:r>
      <w:r w:rsidR="00A92214" w:rsidRPr="004E03E8">
        <w:rPr>
          <w:rFonts w:ascii="Times New Roman" w:hAnsi="Times New Roman" w:cs="Times New Roman"/>
          <w:sz w:val="24"/>
          <w:szCs w:val="24"/>
        </w:rPr>
        <w:t xml:space="preserve">longer </w:t>
      </w:r>
      <w:r w:rsidR="00A92214" w:rsidRPr="004E03E8">
        <w:rPr>
          <w:rFonts w:ascii="Times New Roman" w:hAnsi="Times New Roman" w:cs="Times New Roman"/>
          <w:sz w:val="24"/>
          <w:szCs w:val="24"/>
        </w:rPr>
        <w:fldChar w:fldCharType="begin" w:fldLock="1"/>
      </w:r>
      <w:r w:rsidR="004E39F0" w:rsidRPr="004E03E8">
        <w:rPr>
          <w:rFonts w:ascii="Times New Roman" w:hAnsi="Times New Roman" w:cs="Times New Roman"/>
          <w:sz w:val="24"/>
          <w:szCs w:val="24"/>
        </w:rPr>
        <w:instrText>ADDIN CSL_CITATION {"citationItems":[{"id":"ITEM-1","itemData":{"ISSN":"1549-1676","author":[{"dropping-particle":"","family":"Johnson","given":"William","non-dropping-particle":"","parse-names":false,"suffix":""},{"dropping-particle":"","family":"Li","given":"Leah","non-dropping-particle":"","parse-names":false,"suffix":""},{"dropping-particle":"","family":"Kuh","given":"Diana","non-dropping-particle":"","parse-names":false,"suffix":""},{"dropping-particle":"","family":"Hardy","given":"Rebecca","non-dropping-particle":"","parse-names":false,"suffix":""}],"container-title":"PLoS medicine","id":"ITEM-1","issue":"5","issued":{"date-parts":[["2015"]]},"page":"e1001828","publisher":"Public Library of Science","title":"How has the age-related process of overweight or obesity development changed over time? Co-ordinated analyses of individual participant data from five United Kingdom birth cohorts","type":"article-journal","volume":"12"},"uris":["http://www.mendeley.com/documents/?uuid=0b527545-50e5-4d2e-a871-cc32f7b9e9f5"]}],"mendeley":{"formattedCitation":"(Johnson et al., 2015)","plainTextFormattedCitation":"(Johnson et al., 2015)","previouslyFormattedCitation":"(Johnson et al., 2015)"},"properties":{"noteIndex":0},"schema":"https://github.com/citation-style-language/schema/raw/master/csl-citation.json"}</w:instrText>
      </w:r>
      <w:r w:rsidR="00A92214" w:rsidRPr="004E03E8">
        <w:rPr>
          <w:rFonts w:ascii="Times New Roman" w:hAnsi="Times New Roman" w:cs="Times New Roman"/>
          <w:sz w:val="24"/>
          <w:szCs w:val="24"/>
        </w:rPr>
        <w:fldChar w:fldCharType="separate"/>
      </w:r>
      <w:r w:rsidR="00BB704E" w:rsidRPr="004E03E8">
        <w:rPr>
          <w:rFonts w:ascii="Times New Roman" w:hAnsi="Times New Roman" w:cs="Times New Roman"/>
          <w:noProof/>
          <w:sz w:val="24"/>
          <w:szCs w:val="24"/>
        </w:rPr>
        <w:t>(Johnson et al., 2015)</w:t>
      </w:r>
      <w:r w:rsidR="00A92214" w:rsidRPr="004E03E8">
        <w:rPr>
          <w:rFonts w:ascii="Times New Roman" w:hAnsi="Times New Roman" w:cs="Times New Roman"/>
          <w:sz w:val="24"/>
          <w:szCs w:val="24"/>
        </w:rPr>
        <w:fldChar w:fldCharType="end"/>
      </w:r>
      <w:r w:rsidR="00E14828" w:rsidRPr="004E03E8">
        <w:rPr>
          <w:rFonts w:ascii="Times New Roman" w:hAnsi="Times New Roman" w:cs="Times New Roman"/>
          <w:sz w:val="24"/>
          <w:szCs w:val="24"/>
        </w:rPr>
        <w:t>,</w:t>
      </w:r>
      <w:r w:rsidR="00B91296" w:rsidRPr="004E03E8">
        <w:rPr>
          <w:rFonts w:ascii="Times New Roman" w:hAnsi="Times New Roman" w:cs="Times New Roman"/>
          <w:sz w:val="24"/>
          <w:szCs w:val="24"/>
        </w:rPr>
        <w:t xml:space="preserve"> </w:t>
      </w:r>
      <w:r w:rsidR="00D0394C" w:rsidRPr="004E03E8">
        <w:rPr>
          <w:rFonts w:ascii="Times New Roman" w:hAnsi="Times New Roman" w:cs="Times New Roman"/>
          <w:sz w:val="24"/>
          <w:szCs w:val="24"/>
        </w:rPr>
        <w:t xml:space="preserve">this </w:t>
      </w:r>
      <w:r w:rsidR="00B91296" w:rsidRPr="004E03E8">
        <w:rPr>
          <w:rFonts w:ascii="Times New Roman" w:hAnsi="Times New Roman" w:cs="Times New Roman"/>
          <w:sz w:val="24"/>
          <w:szCs w:val="24"/>
        </w:rPr>
        <w:t xml:space="preserve">can have associated </w:t>
      </w:r>
      <w:r w:rsidR="00BE077B" w:rsidRPr="004E03E8">
        <w:rPr>
          <w:rFonts w:ascii="Times New Roman" w:hAnsi="Times New Roman" w:cs="Times New Roman"/>
          <w:sz w:val="24"/>
          <w:szCs w:val="24"/>
        </w:rPr>
        <w:t>risk</w:t>
      </w:r>
      <w:r w:rsidR="00B91296" w:rsidRPr="004E03E8">
        <w:rPr>
          <w:rFonts w:ascii="Times New Roman" w:hAnsi="Times New Roman" w:cs="Times New Roman"/>
          <w:sz w:val="24"/>
          <w:szCs w:val="24"/>
        </w:rPr>
        <w:t>s</w:t>
      </w:r>
      <w:r w:rsidR="00B54007" w:rsidRPr="004E03E8">
        <w:rPr>
          <w:rFonts w:ascii="Times New Roman" w:hAnsi="Times New Roman" w:cs="Times New Roman"/>
          <w:sz w:val="24"/>
          <w:szCs w:val="24"/>
        </w:rPr>
        <w:t xml:space="preserve"> later in lif</w:t>
      </w:r>
      <w:r w:rsidR="007475A5" w:rsidRPr="004E03E8">
        <w:rPr>
          <w:rFonts w:ascii="Times New Roman" w:hAnsi="Times New Roman" w:cs="Times New Roman"/>
          <w:sz w:val="24"/>
          <w:szCs w:val="24"/>
        </w:rPr>
        <w:t>e</w:t>
      </w:r>
      <w:r w:rsidR="00B54007" w:rsidRPr="004E03E8">
        <w:rPr>
          <w:rFonts w:ascii="Times New Roman" w:hAnsi="Times New Roman" w:cs="Times New Roman"/>
          <w:sz w:val="24"/>
          <w:szCs w:val="24"/>
        </w:rPr>
        <w:t>,</w:t>
      </w:r>
      <w:r w:rsidR="007475A5" w:rsidRPr="004E03E8">
        <w:rPr>
          <w:rFonts w:ascii="Times New Roman" w:hAnsi="Times New Roman" w:cs="Times New Roman"/>
          <w:sz w:val="24"/>
          <w:szCs w:val="24"/>
        </w:rPr>
        <w:t xml:space="preserve"> </w:t>
      </w:r>
      <w:r w:rsidRPr="004E03E8">
        <w:rPr>
          <w:rFonts w:ascii="Times New Roman" w:hAnsi="Times New Roman" w:cs="Times New Roman"/>
          <w:sz w:val="24"/>
          <w:szCs w:val="24"/>
        </w:rPr>
        <w:t>including an increased risk of</w:t>
      </w:r>
      <w:r w:rsidR="00BE077B" w:rsidRPr="004E03E8">
        <w:rPr>
          <w:rFonts w:ascii="Times New Roman" w:hAnsi="Times New Roman" w:cs="Times New Roman"/>
          <w:sz w:val="24"/>
          <w:szCs w:val="24"/>
        </w:rPr>
        <w:t xml:space="preserve"> heart disease, diabetes, and liver disease</w:t>
      </w:r>
      <w:r w:rsidR="00A92214" w:rsidRPr="004E03E8">
        <w:rPr>
          <w:rFonts w:ascii="Times New Roman" w:hAnsi="Times New Roman" w:cs="Times New Roman"/>
          <w:sz w:val="24"/>
          <w:szCs w:val="24"/>
        </w:rPr>
        <w:t xml:space="preserve"> </w:t>
      </w:r>
      <w:r w:rsidR="00A92214" w:rsidRPr="004E03E8">
        <w:rPr>
          <w:rFonts w:ascii="Times New Roman" w:hAnsi="Times New Roman" w:cs="Times New Roman"/>
          <w:sz w:val="24"/>
          <w:szCs w:val="24"/>
        </w:rPr>
        <w:fldChar w:fldCharType="begin" w:fldLock="1"/>
      </w:r>
      <w:r w:rsidR="00DD2B8D" w:rsidRPr="004E03E8">
        <w:rPr>
          <w:rFonts w:ascii="Times New Roman" w:hAnsi="Times New Roman" w:cs="Times New Roman"/>
          <w:sz w:val="24"/>
          <w:szCs w:val="24"/>
        </w:rPr>
        <w:instrText>ADDIN CSL_CITATION {"citationItems":[{"id":"ITEM-1","itemData":{"author":[{"dropping-particle":"","family":"Gatineau","given":"M","non-dropping-particle":"","parse-names":false,"suffix":""},{"dropping-particle":"","family":"Dent","given":"M","non-dropping-particle":"","parse-names":false,"suffix":""}],"id":"ITEM-1","issued":{"date-parts":[["2011"]]},"publisher":"Oxford","title":"Obesity and Mental Health. National Obesity Observatory","type":"article"},"uris":["http://www.mendeley.com/documents/?uuid=449d899c-e2f5-4a80-aa8a-dd978dafa943"]},{"id":"ITEM-2","itemData":{"author":[{"dropping-particle":"","family":"Ipsos","given":"MORI","non-dropping-particle":"","parse-names":false,"suffix":""}],"id":"ITEM-2","issued":{"date-parts":[["2014"]]},"publisher":"Survey","title":"Health and Wellbeing of 15 year olds in England: Smoking prevalence–findings from the What About YOUth","type":"article"},"uris":["http://www.mendeley.com/documents/?uuid=fd7f207e-6f34-467f-9a4b-93fec3be2116"]},{"id":"ITEM-3","itemData":{"URL":"https://digital.nhs.uk/data-and-information/publications/statistical/statistics-on-obesity-physical-activity-and-diet/statistics-on-obesity-physical-activity-and-diet-england-2018","abstract":"Statistics on Obesity, Physical Activity and Diet: England, January 2008","author":[{"dropping-particle":"","family":"NHS","given":"","non-dropping-particle":"","parse-names":false,"suffix":""}],"id":"ITEM-3","issue":"April","issued":{"date-parts":[["2018"]]},"page":"112","title":"Statistics on obesity , physical activity and diet","type":"webpage","volume":"1"},"uris":["http://www.mendeley.com/documents/?uuid=881a6035-9d05-4227-9b8e-2f6181f8a3c6"]}],"mendeley":{"formattedCitation":"(Gatineau and Dent, 2011; Ipsos, 2014; NHS, 2018)","manualFormatting":"(Ipsos, 2014; NHS, 2018)","plainTextFormattedCitation":"(Gatineau and Dent, 2011; Ipsos, 2014; NHS, 2018)","previouslyFormattedCitation":"(Gatineau and Dent, 2011; Ipsos, 2014; NHS, 2018)"},"properties":{"noteIndex":0},"schema":"https://github.com/citation-style-language/schema/raw/master/csl-citation.json"}</w:instrText>
      </w:r>
      <w:r w:rsidR="00A92214" w:rsidRPr="004E03E8">
        <w:rPr>
          <w:rFonts w:ascii="Times New Roman" w:hAnsi="Times New Roman" w:cs="Times New Roman"/>
          <w:sz w:val="24"/>
          <w:szCs w:val="24"/>
        </w:rPr>
        <w:fldChar w:fldCharType="separate"/>
      </w:r>
      <w:r w:rsidR="00493D61" w:rsidRPr="004E03E8">
        <w:rPr>
          <w:rFonts w:ascii="Times New Roman" w:hAnsi="Times New Roman" w:cs="Times New Roman"/>
          <w:noProof/>
          <w:sz w:val="24"/>
          <w:szCs w:val="24"/>
        </w:rPr>
        <w:t>(Ipsos, 2014; NHS, 2018)</w:t>
      </w:r>
      <w:r w:rsidR="00A92214" w:rsidRPr="004E03E8">
        <w:rPr>
          <w:rFonts w:ascii="Times New Roman" w:hAnsi="Times New Roman" w:cs="Times New Roman"/>
          <w:sz w:val="24"/>
          <w:szCs w:val="24"/>
        </w:rPr>
        <w:fldChar w:fldCharType="end"/>
      </w:r>
      <w:r w:rsidR="00A92214" w:rsidRPr="004E03E8">
        <w:rPr>
          <w:rFonts w:ascii="Times New Roman" w:hAnsi="Times New Roman" w:cs="Times New Roman"/>
          <w:sz w:val="24"/>
          <w:szCs w:val="24"/>
        </w:rPr>
        <w:t xml:space="preserve">. </w:t>
      </w:r>
      <w:r w:rsidR="003D307E" w:rsidRPr="004E03E8">
        <w:rPr>
          <w:rFonts w:ascii="Times New Roman" w:hAnsi="Times New Roman" w:cs="Times New Roman"/>
          <w:sz w:val="24"/>
          <w:szCs w:val="24"/>
        </w:rPr>
        <w:t>Eating behaviours that are formed in adolescence and continue into adulthood</w:t>
      </w:r>
      <w:r w:rsidR="007046ED" w:rsidRPr="004E03E8">
        <w:rPr>
          <w:rFonts w:ascii="Times New Roman" w:hAnsi="Times New Roman" w:cs="Times New Roman"/>
          <w:sz w:val="24"/>
          <w:szCs w:val="24"/>
        </w:rPr>
        <w:t xml:space="preserve"> can</w:t>
      </w:r>
      <w:r w:rsidR="003D307E" w:rsidRPr="004E03E8">
        <w:rPr>
          <w:rFonts w:ascii="Times New Roman" w:hAnsi="Times New Roman" w:cs="Times New Roman"/>
          <w:sz w:val="24"/>
          <w:szCs w:val="24"/>
        </w:rPr>
        <w:t xml:space="preserve"> become resistant to change</w:t>
      </w:r>
      <w:r w:rsidR="00B05DD6" w:rsidRPr="004E03E8">
        <w:rPr>
          <w:rFonts w:ascii="Times New Roman" w:hAnsi="Times New Roman" w:cs="Times New Roman"/>
          <w:sz w:val="24"/>
          <w:szCs w:val="24"/>
        </w:rPr>
        <w:t xml:space="preserve"> </w:t>
      </w:r>
      <w:r w:rsidR="00B05DD6" w:rsidRPr="004E03E8">
        <w:rPr>
          <w:rFonts w:ascii="Times New Roman" w:hAnsi="Times New Roman" w:cs="Times New Roman"/>
          <w:sz w:val="24"/>
          <w:szCs w:val="24"/>
        </w:rPr>
        <w:fldChar w:fldCharType="begin" w:fldLock="1"/>
      </w:r>
      <w:r w:rsidR="00AB052D" w:rsidRPr="004E03E8">
        <w:rPr>
          <w:rFonts w:ascii="Times New Roman" w:hAnsi="Times New Roman" w:cs="Times New Roman"/>
          <w:sz w:val="24"/>
          <w:szCs w:val="24"/>
        </w:rPr>
        <w:instrText>ADDIN CSL_CITATION {"citationItems":[{"id":"ITEM-1","itemData":{"DOI":"10.1186/s12966-017-0518-7","ISSN":"1479-5868","abstract":"BACKGROUND: Late adolescence to early adulthood is a period of lifestyle change and personal development which may influence dietary behaviour. Understanding dietary trajectories across this age range may help in targeting interventions appropriately. This scoping review aimed to assess how longitudinal change in diet is conceptualised and measured between the ages of 13 to 30. METHODS: We searched Medline, SCOPUS, Embase, PsycInfo (EBSCO), ASSIA, Sportdiscus, and Web of Science Core Collection (January 2016) using search terms combining diet outcomes, longitudinal methods and indicators of adolescent or young adult age. Titles and abstracts were screened and data extracted following published guidelines for scoping reviews. Data were analysed to summarize key data on each study and map availability of longitudinal data on macronutrients and food groups by age of study participants. RESULTS: We identified 98 papers reporting on 40 studies. Longitudinal dietary data were available on intake of energy, key macronutrients and several food groups, but this data had significant gaps and limitations. Most studies provided only two or three waves of data within the age range of interest and few studies reported data collected beyond the early twenties. A range of dietary assessment methods were used, with greater use of less comprehensive dietary assessment methods among studies reporting food group intakes. CONCLUSION: Despite limited availability of longitudinal data to aid understanding of dietary trajectories across this age range, this scoping review identified areas with scope for further evidence synthesis. We identified a paucity of longitudinal data continuing into the mid and late twenties, variability in (quality of) dietary assessment methods, and a large variety of macronutrients and food groups studied. Advances in dietary assessment methodologies as well as increased use of social media may facilitate new data collection to further understanding of changing diet across this life stage. ELECTRONIC SUPPLEMENTARY MATERIAL: The online version of this article (doi:10.1186/s12966-017-0518-7) contains supplementary material, which is available to authorized users. ","author":[{"dropping-particle":"","family":"Winpenny","given":"Eleanor M","non-dropping-particle":"","parse-names":false,"suffix":""},{"dropping-particle":"","family":"Penney","given":"Tarra L","non-dropping-particle":"","parse-names":false,"suffix":""},{"dropping-particle":"","family":"Corder","given":"Kirsten","non-dropping-particle":"","parse-names":false,"suffix":""},{"dropping-particle":"","family":"White","given":"Martin","non-dropping-particle":"","parse-names":false,"suffix":""},{"dropping-particle":"","family":"Sluijs","given":"Esther M F","non-dropping-particle":"van","parse-names":false,"suffix":""}],"container-title":"The International Journal of Behavioral Nutrition and Physical Activity","id":"ITEM-1","issued":{"date-parts":[["2017","5"]]},"page":"60","publisher":"BioMed Central","publisher-place":"London","title":"Change in diet in the period from adolescence to early adulthood: a systematic scoping review of longitudinal studies","type":"article-journal","volume":"14"},"uris":["http://www.mendeley.com/documents/?uuid=ef497883-d641-4b7d-aee2-aba1f6aa2f77"]}],"mendeley":{"formattedCitation":"(Winpenny et al., 2017)","plainTextFormattedCitation":"(Winpenny et al., 2017)","previouslyFormattedCitation":"(Winpenny et al., 2017)"},"properties":{"noteIndex":0},"schema":"https://github.com/citation-style-language/schema/raw/master/csl-citation.json"}</w:instrText>
      </w:r>
      <w:r w:rsidR="00B05DD6" w:rsidRPr="004E03E8">
        <w:rPr>
          <w:rFonts w:ascii="Times New Roman" w:hAnsi="Times New Roman" w:cs="Times New Roman"/>
          <w:sz w:val="24"/>
          <w:szCs w:val="24"/>
        </w:rPr>
        <w:fldChar w:fldCharType="separate"/>
      </w:r>
      <w:r w:rsidR="00AB052D" w:rsidRPr="004E03E8">
        <w:rPr>
          <w:rFonts w:ascii="Times New Roman" w:hAnsi="Times New Roman" w:cs="Times New Roman"/>
          <w:noProof/>
          <w:sz w:val="24"/>
          <w:szCs w:val="24"/>
        </w:rPr>
        <w:t>(Winpenny et al., 2017)</w:t>
      </w:r>
      <w:r w:rsidR="00B05DD6" w:rsidRPr="004E03E8">
        <w:rPr>
          <w:rFonts w:ascii="Times New Roman" w:hAnsi="Times New Roman" w:cs="Times New Roman"/>
          <w:sz w:val="24"/>
          <w:szCs w:val="24"/>
        </w:rPr>
        <w:fldChar w:fldCharType="end"/>
      </w:r>
      <w:r w:rsidR="00B05DD6" w:rsidRPr="004E03E8">
        <w:rPr>
          <w:rFonts w:ascii="Times New Roman" w:hAnsi="Times New Roman" w:cs="Times New Roman"/>
          <w:sz w:val="24"/>
          <w:szCs w:val="24"/>
        </w:rPr>
        <w:t>.</w:t>
      </w:r>
      <w:r w:rsidR="003D307E" w:rsidRPr="004E03E8">
        <w:rPr>
          <w:rFonts w:ascii="Times New Roman" w:hAnsi="Times New Roman" w:cs="Times New Roman"/>
          <w:sz w:val="24"/>
          <w:szCs w:val="24"/>
        </w:rPr>
        <w:t xml:space="preserve"> </w:t>
      </w:r>
      <w:r w:rsidR="00B05DD6" w:rsidRPr="004E03E8">
        <w:rPr>
          <w:rFonts w:ascii="Times New Roman" w:hAnsi="Times New Roman" w:cs="Times New Roman"/>
          <w:sz w:val="24"/>
          <w:szCs w:val="24"/>
        </w:rPr>
        <w:t>A</w:t>
      </w:r>
      <w:r w:rsidR="00BE077B" w:rsidRPr="004E03E8">
        <w:rPr>
          <w:rFonts w:ascii="Times New Roman" w:hAnsi="Times New Roman" w:cs="Times New Roman"/>
          <w:sz w:val="24"/>
          <w:szCs w:val="24"/>
        </w:rPr>
        <w:t>dult weight problem</w:t>
      </w:r>
      <w:r w:rsidR="00425FB1" w:rsidRPr="004E03E8">
        <w:rPr>
          <w:rFonts w:ascii="Times New Roman" w:hAnsi="Times New Roman" w:cs="Times New Roman"/>
          <w:sz w:val="24"/>
          <w:szCs w:val="24"/>
        </w:rPr>
        <w:t>s</w:t>
      </w:r>
      <w:r w:rsidR="00494330" w:rsidRPr="004E03E8">
        <w:rPr>
          <w:rFonts w:ascii="Times New Roman" w:hAnsi="Times New Roman" w:cs="Times New Roman"/>
          <w:sz w:val="24"/>
          <w:szCs w:val="24"/>
        </w:rPr>
        <w:t xml:space="preserve"> </w:t>
      </w:r>
      <w:r w:rsidR="007046ED" w:rsidRPr="004E03E8">
        <w:rPr>
          <w:rFonts w:ascii="Times New Roman" w:hAnsi="Times New Roman" w:cs="Times New Roman"/>
          <w:sz w:val="24"/>
          <w:szCs w:val="24"/>
        </w:rPr>
        <w:t xml:space="preserve">may </w:t>
      </w:r>
      <w:r w:rsidR="00494330" w:rsidRPr="004E03E8">
        <w:rPr>
          <w:rFonts w:ascii="Times New Roman" w:hAnsi="Times New Roman" w:cs="Times New Roman"/>
          <w:sz w:val="24"/>
          <w:szCs w:val="24"/>
        </w:rPr>
        <w:t>stem from problematic eating behaviours</w:t>
      </w:r>
      <w:r w:rsidR="00425FB1" w:rsidRPr="004E03E8">
        <w:rPr>
          <w:rFonts w:ascii="Times New Roman" w:hAnsi="Times New Roman" w:cs="Times New Roman"/>
          <w:sz w:val="24"/>
          <w:szCs w:val="24"/>
        </w:rPr>
        <w:t xml:space="preserve"> </w:t>
      </w:r>
      <w:r w:rsidR="008225D8" w:rsidRPr="004E03E8">
        <w:rPr>
          <w:rFonts w:ascii="Times New Roman" w:hAnsi="Times New Roman" w:cs="Times New Roman"/>
          <w:sz w:val="24"/>
          <w:szCs w:val="24"/>
        </w:rPr>
        <w:t>that</w:t>
      </w:r>
      <w:r w:rsidR="00425FB1" w:rsidRPr="004E03E8">
        <w:rPr>
          <w:rFonts w:ascii="Times New Roman" w:hAnsi="Times New Roman" w:cs="Times New Roman"/>
          <w:sz w:val="24"/>
          <w:szCs w:val="24"/>
        </w:rPr>
        <w:t xml:space="preserve"> start in</w:t>
      </w:r>
      <w:r w:rsidR="00FE004F" w:rsidRPr="004E03E8">
        <w:rPr>
          <w:rFonts w:ascii="Times New Roman" w:hAnsi="Times New Roman" w:cs="Times New Roman"/>
          <w:sz w:val="24"/>
          <w:szCs w:val="24"/>
        </w:rPr>
        <w:t xml:space="preserve"> childhood</w:t>
      </w:r>
      <w:r w:rsidR="00E14828" w:rsidRPr="004E03E8">
        <w:rPr>
          <w:rFonts w:ascii="Times New Roman" w:hAnsi="Times New Roman" w:cs="Times New Roman"/>
          <w:sz w:val="24"/>
          <w:szCs w:val="24"/>
        </w:rPr>
        <w:t>;</w:t>
      </w:r>
      <w:r w:rsidR="00BE077B" w:rsidRPr="004E03E8">
        <w:rPr>
          <w:rFonts w:ascii="Times New Roman" w:hAnsi="Times New Roman" w:cs="Times New Roman"/>
          <w:sz w:val="24"/>
          <w:szCs w:val="24"/>
        </w:rPr>
        <w:t xml:space="preserve"> </w:t>
      </w:r>
      <w:r w:rsidRPr="004E03E8">
        <w:rPr>
          <w:rFonts w:ascii="Times New Roman" w:hAnsi="Times New Roman" w:cs="Times New Roman"/>
          <w:sz w:val="24"/>
          <w:szCs w:val="24"/>
        </w:rPr>
        <w:t>therefore</w:t>
      </w:r>
      <w:r w:rsidR="00E14828" w:rsidRPr="004E03E8">
        <w:rPr>
          <w:rFonts w:ascii="Times New Roman" w:hAnsi="Times New Roman" w:cs="Times New Roman"/>
          <w:sz w:val="24"/>
          <w:szCs w:val="24"/>
        </w:rPr>
        <w:t>,</w:t>
      </w:r>
      <w:r w:rsidRPr="004E03E8">
        <w:rPr>
          <w:rFonts w:ascii="Times New Roman" w:hAnsi="Times New Roman" w:cs="Times New Roman"/>
          <w:sz w:val="24"/>
          <w:szCs w:val="24"/>
        </w:rPr>
        <w:t xml:space="preserve"> </w:t>
      </w:r>
      <w:r w:rsidR="00BE077B" w:rsidRPr="004E03E8">
        <w:rPr>
          <w:rFonts w:ascii="Times New Roman" w:hAnsi="Times New Roman" w:cs="Times New Roman"/>
          <w:sz w:val="24"/>
          <w:szCs w:val="24"/>
        </w:rPr>
        <w:t xml:space="preserve">interventions and research should focus on </w:t>
      </w:r>
      <w:r w:rsidRPr="004E03E8">
        <w:rPr>
          <w:rFonts w:ascii="Times New Roman" w:hAnsi="Times New Roman" w:cs="Times New Roman"/>
          <w:sz w:val="24"/>
          <w:szCs w:val="24"/>
        </w:rPr>
        <w:t xml:space="preserve">improving </w:t>
      </w:r>
      <w:r w:rsidR="00BE077B" w:rsidRPr="004E03E8">
        <w:rPr>
          <w:rFonts w:ascii="Times New Roman" w:hAnsi="Times New Roman" w:cs="Times New Roman"/>
          <w:sz w:val="24"/>
          <w:szCs w:val="24"/>
        </w:rPr>
        <w:t>childhood eating behaviours to</w:t>
      </w:r>
      <w:r w:rsidRPr="004E03E8">
        <w:rPr>
          <w:rFonts w:ascii="Times New Roman" w:hAnsi="Times New Roman" w:cs="Times New Roman"/>
          <w:sz w:val="24"/>
          <w:szCs w:val="24"/>
        </w:rPr>
        <w:t xml:space="preserve"> minimise </w:t>
      </w:r>
      <w:r w:rsidR="00F055CF" w:rsidRPr="004E03E8">
        <w:rPr>
          <w:rFonts w:ascii="Times New Roman" w:hAnsi="Times New Roman" w:cs="Times New Roman"/>
          <w:sz w:val="24"/>
          <w:szCs w:val="24"/>
        </w:rPr>
        <w:t>longer-term</w:t>
      </w:r>
      <w:r w:rsidRPr="004E03E8">
        <w:rPr>
          <w:rFonts w:ascii="Times New Roman" w:hAnsi="Times New Roman" w:cs="Times New Roman"/>
          <w:sz w:val="24"/>
          <w:szCs w:val="24"/>
        </w:rPr>
        <w:t xml:space="preserve"> negative health outcomes</w:t>
      </w:r>
      <w:r w:rsidR="00B05DD6" w:rsidRPr="004E03E8">
        <w:rPr>
          <w:rFonts w:ascii="Times New Roman" w:hAnsi="Times New Roman" w:cs="Times New Roman"/>
          <w:sz w:val="24"/>
          <w:szCs w:val="24"/>
        </w:rPr>
        <w:t xml:space="preserve"> </w:t>
      </w:r>
      <w:r w:rsidR="00B05DD6" w:rsidRPr="004E03E8">
        <w:rPr>
          <w:rFonts w:ascii="Times New Roman" w:hAnsi="Times New Roman" w:cs="Times New Roman"/>
          <w:sz w:val="24"/>
          <w:szCs w:val="24"/>
        </w:rPr>
        <w:fldChar w:fldCharType="begin" w:fldLock="1"/>
      </w:r>
      <w:r w:rsidR="004E39F0" w:rsidRPr="004E03E8">
        <w:rPr>
          <w:rFonts w:ascii="Times New Roman" w:hAnsi="Times New Roman" w:cs="Times New Roman"/>
          <w:sz w:val="24"/>
          <w:szCs w:val="24"/>
        </w:rPr>
        <w:instrText>ADDIN CSL_CITATION {"citationItems":[{"id":"ITEM-1","itemData":{"ISSN":"1550-8579","author":[{"dropping-particle":"","family":"Wisniewski","given":"Amy B","non-dropping-particle":"","parse-names":false,"suffix":""},{"dropping-particle":"","family":"Chernausek","given":"Steven D","non-dropping-particle":"","parse-names":false,"suffix":""}],"container-title":"Gender Medicine","id":"ITEM-1","issued":{"date-parts":[["2009"]]},"page":"76-85","publisher":"Elsevier","title":"Gender in childhood obesity: family environment, hormones, and genes","type":"article-journal","volume":"6"},"uris":["http://www.mendeley.com/documents/?uuid=3026cd33-dbea-4b0b-a172-7390aa59c9cf"]},{"id":"ITEM-2","itemData":{"ISSN":"0378-5122","author":[{"dropping-particle":"","family":"Craigie","given":"Angela M","non-dropping-particle":"","parse-names":false,"suffix":""},{"dropping-particle":"","family":"Lake","given":"Amelia A","non-dropping-particle":"","parse-names":false,"suffix":""},{"dropping-particle":"","family":"Kelly","given":"Sarah A","non-dropping-particle":"","parse-names":false,"suffix":""},{"dropping-particle":"","family":"Adamson","given":"Ashley J","non-dropping-particle":"","parse-names":false,"suffix":""},{"dropping-particle":"","family":"Mathers","given":"John C","non-dropping-particle":"","parse-names":false,"suffix":""}],"container-title":"Maturitas","id":"ITEM-2","issue":"3","issued":{"date-parts":[["2011"]]},"page":"266-284","publisher":"Elsevier","title":"Tracking of obesity-related behaviours from childhood to adulthood: a systematic review","type":"article-journal","volume":"70"},"uris":["http://www.mendeley.com/documents/?uuid=4b140d83-52d3-4f08-b4e6-f4e9123f8e80"]}],"mendeley":{"formattedCitation":"(Craigie et al., 2011; Wisniewski and Chernausek, 2009)","plainTextFormattedCitation":"(Craigie et al., 2011; Wisniewski and Chernausek, 2009)","previouslyFormattedCitation":"(Craigie et al., 2011; Wisniewski and Chernausek, 2009)"},"properties":{"noteIndex":0},"schema":"https://github.com/citation-style-language/schema/raw/master/csl-citation.json"}</w:instrText>
      </w:r>
      <w:r w:rsidR="00B05DD6" w:rsidRPr="004E03E8">
        <w:rPr>
          <w:rFonts w:ascii="Times New Roman" w:hAnsi="Times New Roman" w:cs="Times New Roman"/>
          <w:sz w:val="24"/>
          <w:szCs w:val="24"/>
        </w:rPr>
        <w:fldChar w:fldCharType="separate"/>
      </w:r>
      <w:r w:rsidR="00234642" w:rsidRPr="004E03E8">
        <w:rPr>
          <w:rFonts w:ascii="Times New Roman" w:hAnsi="Times New Roman" w:cs="Times New Roman"/>
          <w:noProof/>
          <w:sz w:val="24"/>
          <w:szCs w:val="24"/>
        </w:rPr>
        <w:t>(Craigie et al., 2011; Wisniewski and Chernausek, 2009)</w:t>
      </w:r>
      <w:r w:rsidR="00B05DD6" w:rsidRPr="004E03E8">
        <w:rPr>
          <w:rFonts w:ascii="Times New Roman" w:hAnsi="Times New Roman" w:cs="Times New Roman"/>
          <w:sz w:val="24"/>
          <w:szCs w:val="24"/>
        </w:rPr>
        <w:fldChar w:fldCharType="end"/>
      </w:r>
      <w:r w:rsidR="00BE077B" w:rsidRPr="004E03E8">
        <w:rPr>
          <w:rFonts w:ascii="Times New Roman" w:hAnsi="Times New Roman" w:cs="Times New Roman"/>
          <w:sz w:val="24"/>
          <w:szCs w:val="24"/>
        </w:rPr>
        <w:t xml:space="preserve">. </w:t>
      </w:r>
      <w:r w:rsidR="0047466E" w:rsidRPr="004E03E8">
        <w:rPr>
          <w:rFonts w:ascii="Times New Roman" w:hAnsi="Times New Roman" w:cs="Times New Roman"/>
          <w:sz w:val="24"/>
          <w:szCs w:val="24"/>
        </w:rPr>
        <w:t>I</w:t>
      </w:r>
      <w:r w:rsidR="00AE40A8" w:rsidRPr="004E03E8">
        <w:rPr>
          <w:rFonts w:ascii="Times New Roman" w:hAnsi="Times New Roman" w:cs="Times New Roman"/>
          <w:sz w:val="24"/>
          <w:szCs w:val="24"/>
        </w:rPr>
        <w:t>t is crucial to understand why adolescents make</w:t>
      </w:r>
      <w:r w:rsidR="00D11E38" w:rsidRPr="004E03E8">
        <w:rPr>
          <w:rFonts w:ascii="Times New Roman" w:hAnsi="Times New Roman" w:cs="Times New Roman"/>
          <w:sz w:val="24"/>
          <w:szCs w:val="24"/>
        </w:rPr>
        <w:t xml:space="preserve"> unhealthy </w:t>
      </w:r>
      <w:r w:rsidR="00AE40A8" w:rsidRPr="004E03E8">
        <w:rPr>
          <w:rFonts w:ascii="Times New Roman" w:hAnsi="Times New Roman" w:cs="Times New Roman"/>
          <w:sz w:val="24"/>
          <w:szCs w:val="24"/>
        </w:rPr>
        <w:t xml:space="preserve">food choices </w:t>
      </w:r>
      <w:r w:rsidR="00D3248C" w:rsidRPr="004E03E8">
        <w:rPr>
          <w:rFonts w:ascii="Times New Roman" w:hAnsi="Times New Roman" w:cs="Times New Roman"/>
          <w:sz w:val="24"/>
          <w:szCs w:val="24"/>
        </w:rPr>
        <w:t>to</w:t>
      </w:r>
      <w:r w:rsidR="0047466E" w:rsidRPr="004E03E8">
        <w:rPr>
          <w:rFonts w:ascii="Times New Roman" w:hAnsi="Times New Roman" w:cs="Times New Roman"/>
          <w:sz w:val="24"/>
          <w:szCs w:val="24"/>
        </w:rPr>
        <w:t xml:space="preserve"> identify effective ways of</w:t>
      </w:r>
      <w:r w:rsidR="00AE40A8" w:rsidRPr="004E03E8">
        <w:rPr>
          <w:rFonts w:ascii="Times New Roman" w:hAnsi="Times New Roman" w:cs="Times New Roman"/>
          <w:sz w:val="24"/>
          <w:szCs w:val="24"/>
        </w:rPr>
        <w:t xml:space="preserve"> improving </w:t>
      </w:r>
      <w:r w:rsidR="00DC6048" w:rsidRPr="004E03E8">
        <w:rPr>
          <w:rFonts w:ascii="Times New Roman" w:hAnsi="Times New Roman" w:cs="Times New Roman"/>
          <w:sz w:val="24"/>
          <w:szCs w:val="24"/>
        </w:rPr>
        <w:t xml:space="preserve">their dietary </w:t>
      </w:r>
      <w:r w:rsidR="00AE40A8" w:rsidRPr="004E03E8">
        <w:rPr>
          <w:rFonts w:ascii="Times New Roman" w:hAnsi="Times New Roman" w:cs="Times New Roman"/>
          <w:sz w:val="24"/>
          <w:szCs w:val="24"/>
        </w:rPr>
        <w:t xml:space="preserve">behaviours.  </w:t>
      </w:r>
    </w:p>
    <w:p w14:paraId="0E868484" w14:textId="512C67A4" w:rsidR="00E2186E" w:rsidRPr="004E03E8" w:rsidRDefault="003717CC" w:rsidP="00493D61">
      <w:pPr>
        <w:spacing w:line="480" w:lineRule="auto"/>
        <w:ind w:firstLine="720"/>
        <w:jc w:val="both"/>
        <w:rPr>
          <w:rFonts w:ascii="Times New Roman" w:hAnsi="Times New Roman" w:cs="Times New Roman"/>
          <w:sz w:val="24"/>
          <w:szCs w:val="24"/>
        </w:rPr>
      </w:pPr>
      <w:r w:rsidRPr="004E03E8">
        <w:rPr>
          <w:rFonts w:ascii="Times New Roman" w:hAnsi="Times New Roman" w:cs="Times New Roman"/>
          <w:sz w:val="24"/>
          <w:szCs w:val="24"/>
        </w:rPr>
        <w:t xml:space="preserve">Children </w:t>
      </w:r>
      <w:r w:rsidR="00E14828" w:rsidRPr="004E03E8">
        <w:rPr>
          <w:rFonts w:ascii="Times New Roman" w:hAnsi="Times New Roman" w:cs="Times New Roman"/>
          <w:sz w:val="24"/>
          <w:szCs w:val="24"/>
        </w:rPr>
        <w:t xml:space="preserve">who </w:t>
      </w:r>
      <w:r w:rsidR="00291C72" w:rsidRPr="004E03E8">
        <w:rPr>
          <w:rFonts w:ascii="Times New Roman" w:hAnsi="Times New Roman" w:cs="Times New Roman"/>
          <w:sz w:val="24"/>
          <w:szCs w:val="24"/>
        </w:rPr>
        <w:t xml:space="preserve">are progressing to </w:t>
      </w:r>
      <w:r w:rsidR="002303AE" w:rsidRPr="004E03E8">
        <w:rPr>
          <w:rFonts w:ascii="Times New Roman" w:hAnsi="Times New Roman" w:cs="Times New Roman"/>
          <w:sz w:val="24"/>
          <w:szCs w:val="24"/>
        </w:rPr>
        <w:t>secondary</w:t>
      </w:r>
      <w:r w:rsidRPr="004E03E8">
        <w:rPr>
          <w:rFonts w:ascii="Times New Roman" w:hAnsi="Times New Roman" w:cs="Times New Roman"/>
          <w:sz w:val="24"/>
          <w:szCs w:val="24"/>
        </w:rPr>
        <w:t xml:space="preserve"> </w:t>
      </w:r>
      <w:r w:rsidR="00D0394C" w:rsidRPr="004E03E8">
        <w:rPr>
          <w:rFonts w:ascii="Times New Roman" w:hAnsi="Times New Roman" w:cs="Times New Roman"/>
          <w:sz w:val="24"/>
          <w:szCs w:val="24"/>
        </w:rPr>
        <w:t xml:space="preserve">education </w:t>
      </w:r>
      <w:r w:rsidR="00544865" w:rsidRPr="004E03E8">
        <w:rPr>
          <w:rFonts w:ascii="Times New Roman" w:hAnsi="Times New Roman" w:cs="Times New Roman"/>
          <w:sz w:val="24"/>
          <w:szCs w:val="24"/>
        </w:rPr>
        <w:t>(</w:t>
      </w:r>
      <w:r w:rsidR="00AE40A8" w:rsidRPr="004E03E8">
        <w:rPr>
          <w:rFonts w:ascii="Times New Roman" w:hAnsi="Times New Roman" w:cs="Times New Roman"/>
          <w:sz w:val="24"/>
          <w:szCs w:val="24"/>
        </w:rPr>
        <w:t xml:space="preserve">typically aged between </w:t>
      </w:r>
      <w:r w:rsidR="00544865" w:rsidRPr="004E03E8">
        <w:rPr>
          <w:rFonts w:ascii="Times New Roman" w:hAnsi="Times New Roman" w:cs="Times New Roman"/>
          <w:sz w:val="24"/>
          <w:szCs w:val="24"/>
        </w:rPr>
        <w:t>11-12 years old</w:t>
      </w:r>
      <w:r w:rsidR="0053479A" w:rsidRPr="004E03E8">
        <w:rPr>
          <w:rFonts w:ascii="Times New Roman" w:hAnsi="Times New Roman" w:cs="Times New Roman"/>
          <w:sz w:val="24"/>
          <w:szCs w:val="24"/>
        </w:rPr>
        <w:t xml:space="preserve"> in the UK</w:t>
      </w:r>
      <w:r w:rsidR="00544865" w:rsidRPr="004E03E8">
        <w:rPr>
          <w:rFonts w:ascii="Times New Roman" w:hAnsi="Times New Roman" w:cs="Times New Roman"/>
          <w:sz w:val="24"/>
          <w:szCs w:val="24"/>
        </w:rPr>
        <w:t>)</w:t>
      </w:r>
      <w:r w:rsidRPr="004E03E8">
        <w:rPr>
          <w:rFonts w:ascii="Times New Roman" w:hAnsi="Times New Roman" w:cs="Times New Roman"/>
          <w:sz w:val="24"/>
          <w:szCs w:val="24"/>
        </w:rPr>
        <w:t xml:space="preserve"> are at a stage </w:t>
      </w:r>
      <w:r w:rsidR="000A1E0C" w:rsidRPr="004E03E8">
        <w:rPr>
          <w:rFonts w:ascii="Times New Roman" w:hAnsi="Times New Roman" w:cs="Times New Roman"/>
          <w:sz w:val="24"/>
          <w:szCs w:val="24"/>
        </w:rPr>
        <w:t xml:space="preserve">in their lives </w:t>
      </w:r>
      <w:r w:rsidRPr="004E03E8">
        <w:rPr>
          <w:rFonts w:ascii="Times New Roman" w:hAnsi="Times New Roman" w:cs="Times New Roman"/>
          <w:sz w:val="24"/>
          <w:szCs w:val="24"/>
        </w:rPr>
        <w:t xml:space="preserve">where they </w:t>
      </w:r>
      <w:r w:rsidR="00516116" w:rsidRPr="004E03E8">
        <w:rPr>
          <w:rFonts w:ascii="Times New Roman" w:hAnsi="Times New Roman" w:cs="Times New Roman"/>
          <w:sz w:val="24"/>
          <w:szCs w:val="24"/>
        </w:rPr>
        <w:t>have</w:t>
      </w:r>
      <w:r w:rsidRPr="004E03E8">
        <w:rPr>
          <w:rFonts w:ascii="Times New Roman" w:hAnsi="Times New Roman" w:cs="Times New Roman"/>
          <w:sz w:val="24"/>
          <w:szCs w:val="24"/>
        </w:rPr>
        <w:t xml:space="preserve"> increasing independence</w:t>
      </w:r>
      <w:r w:rsidR="00081E21" w:rsidRPr="004E03E8">
        <w:rPr>
          <w:rFonts w:ascii="Times New Roman" w:hAnsi="Times New Roman" w:cs="Times New Roman"/>
          <w:sz w:val="24"/>
          <w:szCs w:val="24"/>
        </w:rPr>
        <w:t xml:space="preserve">, </w:t>
      </w:r>
      <w:r w:rsidR="00516116" w:rsidRPr="004E03E8">
        <w:rPr>
          <w:rFonts w:ascii="Times New Roman" w:hAnsi="Times New Roman" w:cs="Times New Roman"/>
          <w:sz w:val="24"/>
          <w:szCs w:val="24"/>
        </w:rPr>
        <w:t>including</w:t>
      </w:r>
      <w:r w:rsidRPr="004E03E8">
        <w:rPr>
          <w:rFonts w:ascii="Times New Roman" w:hAnsi="Times New Roman" w:cs="Times New Roman"/>
          <w:sz w:val="24"/>
          <w:szCs w:val="24"/>
        </w:rPr>
        <w:t xml:space="preserve"> </w:t>
      </w:r>
      <w:r w:rsidR="00B31014" w:rsidRPr="004E03E8">
        <w:rPr>
          <w:rFonts w:ascii="Times New Roman" w:hAnsi="Times New Roman" w:cs="Times New Roman"/>
          <w:sz w:val="24"/>
          <w:szCs w:val="24"/>
        </w:rPr>
        <w:t xml:space="preserve">greater </w:t>
      </w:r>
      <w:r w:rsidR="009140D1" w:rsidRPr="004E03E8">
        <w:rPr>
          <w:rFonts w:ascii="Times New Roman" w:hAnsi="Times New Roman" w:cs="Times New Roman"/>
          <w:sz w:val="24"/>
          <w:szCs w:val="24"/>
        </w:rPr>
        <w:t>control over their own</w:t>
      </w:r>
      <w:r w:rsidRPr="004E03E8">
        <w:rPr>
          <w:rFonts w:ascii="Times New Roman" w:hAnsi="Times New Roman" w:cs="Times New Roman"/>
          <w:sz w:val="24"/>
          <w:szCs w:val="24"/>
        </w:rPr>
        <w:t xml:space="preserve"> diet</w:t>
      </w:r>
      <w:r w:rsidR="00AF361A" w:rsidRPr="004E03E8">
        <w:rPr>
          <w:rFonts w:ascii="Times New Roman" w:hAnsi="Times New Roman" w:cs="Times New Roman"/>
          <w:sz w:val="24"/>
          <w:szCs w:val="24"/>
        </w:rPr>
        <w:t>s and eating behaviours</w:t>
      </w:r>
      <w:r w:rsidR="00427661" w:rsidRPr="004E03E8">
        <w:rPr>
          <w:rFonts w:ascii="Times New Roman" w:hAnsi="Times New Roman" w:cs="Times New Roman"/>
          <w:sz w:val="24"/>
          <w:szCs w:val="24"/>
        </w:rPr>
        <w:t xml:space="preserve"> </w:t>
      </w:r>
      <w:r w:rsidR="00A92214" w:rsidRPr="004E03E8">
        <w:rPr>
          <w:rFonts w:ascii="Times New Roman" w:hAnsi="Times New Roman" w:cs="Times New Roman"/>
          <w:sz w:val="24"/>
          <w:szCs w:val="24"/>
        </w:rPr>
        <w:fldChar w:fldCharType="begin" w:fldLock="1"/>
      </w:r>
      <w:r w:rsidR="009D3A80" w:rsidRPr="004E03E8">
        <w:rPr>
          <w:rFonts w:ascii="Times New Roman" w:hAnsi="Times New Roman" w:cs="Times New Roman"/>
          <w:sz w:val="24"/>
          <w:szCs w:val="24"/>
        </w:rPr>
        <w:instrText>ADDIN CSL_CITATION {"citationItems":[{"id":"ITEM-1","itemData":{"ISBN":"1449610161","author":[{"dropping-particle":"","family":"Contento","given":"Isobel R","non-dropping-particle":"","parse-names":false,"suffix":""}],"id":"ITEM-1","issued":{"date-parts":[["2010"]]},"publisher":"Jones &amp; Bartlett Publishers","title":"Nutrition education: linking research, theory, and practice","type":"book"},"uris":["http://www.mendeley.com/documents/?uuid=393cc26e-0257-4fce-81a6-4f2af2fbb8d8"]},{"id":"ITEM-2","itemData":{"DOI":"10.1016/j.appet.2007.08.009","ISBN":"0195-6663","ISSN":"0195-6663 (Print)","PMID":"17936413","abstract":"We explored how adolescents and parents negotiate adolescents' increasing food choice autonomy in European Canadian, Punjabi Canadian and African Canadian families. Data were collected through semi-structured interviews with 47 adolescents and their parents, participant observation at a family meal and a grocery shopping trip with the family shopper(s). Thematic and constant comparative analyses were used. Adolescents exercised considerable autonomy over much of their food choice and their parents monitored and controlled the environment within which adolescents were given independence and responsibility. Parents used strategies of coaxing, coaching and coercing, while teens responded by complaining, ignoring and refusing their parents' advice. At the same time, teens took responsibility and reflected on their behaviours while keeping in mind their parents' advice, even if in some cases they were as yet unable to act upon it. Food choice autonomy is not simply a negative act of teenage defiance. Instead, it is actively co-constructed by both teens and their parents as each resists and responds to the others. Studies of adolescent autonomy related to food choices, and interventions based on nutritional autonomy as a risk factor for poor nutrition would do well to take account of the co-constructive parent-adolescent process of teen autonomy.","author":[{"dropping-particle":"","family":"Bassett","given":"Raewyn","non-dropping-particle":"","parse-names":false,"suffix":""},{"dropping-particle":"","family":"Chapman","given":"Gwen E.","non-dropping-particle":"","parse-names":false,"suffix":""},{"dropping-particle":"","family":"Beagan","given":"Brenda L.","non-dropping-particle":"","parse-names":false,"suffix":""}],"container-title":"Appetite","id":"ITEM-2","issue":"2-3","issued":{"date-parts":[["2008"]]},"language":"eng","page":"325-332","title":"Autonomy and control: the co-construction of adolescent food choice.","type":"article-journal","volume":"50"},"uris":["http://www.mendeley.com/documents/?uuid=0c6a82f1-4f8c-4f06-b4a9-009adfa60323"]}],"mendeley":{"formattedCitation":"(Bassett et al., 2008; Contento, 2010)","plainTextFormattedCitation":"(Bassett et al., 2008; Contento, 2010)","previouslyFormattedCitation":"(Bassett et al., 2008; Contento, 2010)"},"properties":{"noteIndex":0},"schema":"https://github.com/citation-style-language/schema/raw/master/csl-citation.json"}</w:instrText>
      </w:r>
      <w:r w:rsidR="00A92214" w:rsidRPr="004E03E8">
        <w:rPr>
          <w:rFonts w:ascii="Times New Roman" w:hAnsi="Times New Roman" w:cs="Times New Roman"/>
          <w:sz w:val="24"/>
          <w:szCs w:val="24"/>
        </w:rPr>
        <w:fldChar w:fldCharType="separate"/>
      </w:r>
      <w:r w:rsidR="00234642" w:rsidRPr="004E03E8">
        <w:rPr>
          <w:rFonts w:ascii="Times New Roman" w:hAnsi="Times New Roman" w:cs="Times New Roman"/>
          <w:noProof/>
          <w:sz w:val="24"/>
          <w:szCs w:val="24"/>
        </w:rPr>
        <w:t>(Bassett et al., 2008; Contento, 2010)</w:t>
      </w:r>
      <w:r w:rsidR="00A92214" w:rsidRPr="004E03E8">
        <w:rPr>
          <w:rFonts w:ascii="Times New Roman" w:hAnsi="Times New Roman" w:cs="Times New Roman"/>
          <w:sz w:val="24"/>
          <w:szCs w:val="24"/>
        </w:rPr>
        <w:fldChar w:fldCharType="end"/>
      </w:r>
      <w:r w:rsidRPr="004E03E8">
        <w:rPr>
          <w:rFonts w:ascii="Times New Roman" w:hAnsi="Times New Roman" w:cs="Times New Roman"/>
          <w:sz w:val="24"/>
          <w:szCs w:val="24"/>
        </w:rPr>
        <w:t>. Research suggest</w:t>
      </w:r>
      <w:r w:rsidR="00081E21" w:rsidRPr="004E03E8">
        <w:rPr>
          <w:rFonts w:ascii="Times New Roman" w:hAnsi="Times New Roman" w:cs="Times New Roman"/>
          <w:sz w:val="24"/>
          <w:szCs w:val="24"/>
        </w:rPr>
        <w:t>s</w:t>
      </w:r>
      <w:r w:rsidRPr="004E03E8">
        <w:rPr>
          <w:rFonts w:ascii="Times New Roman" w:hAnsi="Times New Roman" w:cs="Times New Roman"/>
          <w:sz w:val="24"/>
          <w:szCs w:val="24"/>
        </w:rPr>
        <w:t xml:space="preserve"> that transiti</w:t>
      </w:r>
      <w:r w:rsidR="00AE40A8" w:rsidRPr="004E03E8">
        <w:rPr>
          <w:rFonts w:ascii="Times New Roman" w:hAnsi="Times New Roman" w:cs="Times New Roman"/>
          <w:sz w:val="24"/>
          <w:szCs w:val="24"/>
        </w:rPr>
        <w:t>oni</w:t>
      </w:r>
      <w:r w:rsidRPr="004E03E8">
        <w:rPr>
          <w:rFonts w:ascii="Times New Roman" w:hAnsi="Times New Roman" w:cs="Times New Roman"/>
          <w:sz w:val="24"/>
          <w:szCs w:val="24"/>
        </w:rPr>
        <w:t>ng into early adolesce</w:t>
      </w:r>
      <w:r w:rsidR="00081E21" w:rsidRPr="004E03E8">
        <w:rPr>
          <w:rFonts w:ascii="Times New Roman" w:hAnsi="Times New Roman" w:cs="Times New Roman"/>
          <w:sz w:val="24"/>
          <w:szCs w:val="24"/>
        </w:rPr>
        <w:t>nce</w:t>
      </w:r>
      <w:r w:rsidRPr="004E03E8">
        <w:rPr>
          <w:rFonts w:ascii="Times New Roman" w:hAnsi="Times New Roman" w:cs="Times New Roman"/>
          <w:sz w:val="24"/>
          <w:szCs w:val="24"/>
        </w:rPr>
        <w:t xml:space="preserve"> can</w:t>
      </w:r>
      <w:r w:rsidR="00081E21" w:rsidRPr="004E03E8">
        <w:rPr>
          <w:rFonts w:ascii="Times New Roman" w:hAnsi="Times New Roman" w:cs="Times New Roman"/>
          <w:sz w:val="24"/>
          <w:szCs w:val="24"/>
        </w:rPr>
        <w:t xml:space="preserve"> be accompanied by</w:t>
      </w:r>
      <w:r w:rsidRPr="004E03E8">
        <w:rPr>
          <w:rFonts w:ascii="Times New Roman" w:hAnsi="Times New Roman" w:cs="Times New Roman"/>
          <w:sz w:val="24"/>
          <w:szCs w:val="24"/>
        </w:rPr>
        <w:t xml:space="preserve"> undesirable changes in eating behaviours</w:t>
      </w:r>
      <w:r w:rsidR="00A92214" w:rsidRPr="004E03E8">
        <w:rPr>
          <w:rFonts w:ascii="Times New Roman" w:hAnsi="Times New Roman" w:cs="Times New Roman"/>
          <w:sz w:val="24"/>
          <w:szCs w:val="24"/>
        </w:rPr>
        <w:t xml:space="preserve"> </w:t>
      </w:r>
      <w:r w:rsidR="00A92214" w:rsidRPr="004E03E8">
        <w:rPr>
          <w:rFonts w:ascii="Times New Roman" w:hAnsi="Times New Roman" w:cs="Times New Roman"/>
          <w:sz w:val="24"/>
          <w:szCs w:val="24"/>
        </w:rPr>
        <w:fldChar w:fldCharType="begin" w:fldLock="1"/>
      </w:r>
      <w:r w:rsidR="004E39F0" w:rsidRPr="004E03E8">
        <w:rPr>
          <w:rFonts w:ascii="Times New Roman" w:hAnsi="Times New Roman" w:cs="Times New Roman"/>
          <w:sz w:val="24"/>
          <w:szCs w:val="24"/>
        </w:rPr>
        <w:instrText>ADDIN CSL_CITATION {"citationItems":[{"id":"ITEM-1","itemData":{"ISSN":"0890-1171","author":[{"dropping-particle":"","family":"Lytle","given":"Leslie A","non-dropping-particle":"","parse-names":false,"suffix":""},{"dropping-particle":"","family":"Seifert","given":"Sara","non-dropping-particle":"","parse-names":false,"suffix":""},{"dropping-particle":"","family":"Greenstein","given":"Jessica","non-dropping-particle":"","parse-names":false,"suffix":""},{"dropping-particle":"","family":"McGovern","given":"Paul","non-dropping-particle":"","parse-names":false,"suffix":""}],"container-title":"American Journal of Health Promotion","id":"ITEM-1","issue":"4","issued":{"date-parts":[["2000"]]},"page":"222-228","publisher":"SAGE Publications Sage CA: Los Angeles, CA","title":"How do children's eating patterns and food choices change over time? Results from a cohort study","type":"article-journal","volume":"14"},"uris":["http://www.mendeley.com/documents/?uuid=85e56c19-3b8f-429d-a957-6500d6cac084"]}],"mendeley":{"formattedCitation":"(Lytle et al., 2000)","plainTextFormattedCitation":"(Lytle et al., 2000)","previouslyFormattedCitation":"(Lytle et al., 2000)"},"properties":{"noteIndex":0},"schema":"https://github.com/citation-style-language/schema/raw/master/csl-citation.json"}</w:instrText>
      </w:r>
      <w:r w:rsidR="00A92214" w:rsidRPr="004E03E8">
        <w:rPr>
          <w:rFonts w:ascii="Times New Roman" w:hAnsi="Times New Roman" w:cs="Times New Roman"/>
          <w:sz w:val="24"/>
          <w:szCs w:val="24"/>
        </w:rPr>
        <w:fldChar w:fldCharType="separate"/>
      </w:r>
      <w:r w:rsidR="00BB704E" w:rsidRPr="004E03E8">
        <w:rPr>
          <w:rFonts w:ascii="Times New Roman" w:hAnsi="Times New Roman" w:cs="Times New Roman"/>
          <w:noProof/>
          <w:sz w:val="24"/>
          <w:szCs w:val="24"/>
        </w:rPr>
        <w:t>(Lytle et al., 2000)</w:t>
      </w:r>
      <w:r w:rsidR="00A92214" w:rsidRPr="004E03E8">
        <w:rPr>
          <w:rFonts w:ascii="Times New Roman" w:hAnsi="Times New Roman" w:cs="Times New Roman"/>
          <w:sz w:val="24"/>
          <w:szCs w:val="24"/>
        </w:rPr>
        <w:fldChar w:fldCharType="end"/>
      </w:r>
      <w:r w:rsidR="00081E21" w:rsidRPr="004E03E8">
        <w:rPr>
          <w:rFonts w:ascii="Times New Roman" w:hAnsi="Times New Roman" w:cs="Times New Roman"/>
          <w:sz w:val="24"/>
          <w:szCs w:val="24"/>
        </w:rPr>
        <w:t>,</w:t>
      </w:r>
      <w:r w:rsidRPr="004E03E8">
        <w:rPr>
          <w:rFonts w:ascii="Times New Roman" w:hAnsi="Times New Roman" w:cs="Times New Roman"/>
          <w:sz w:val="24"/>
          <w:szCs w:val="24"/>
        </w:rPr>
        <w:t xml:space="preserve"> for example</w:t>
      </w:r>
      <w:r w:rsidR="007046ED" w:rsidRPr="004E03E8">
        <w:rPr>
          <w:rFonts w:ascii="Times New Roman" w:hAnsi="Times New Roman" w:cs="Times New Roman"/>
          <w:sz w:val="24"/>
          <w:szCs w:val="24"/>
        </w:rPr>
        <w:t>,</w:t>
      </w:r>
      <w:r w:rsidR="00AE40A8" w:rsidRPr="004E03E8">
        <w:rPr>
          <w:rFonts w:ascii="Times New Roman" w:hAnsi="Times New Roman" w:cs="Times New Roman"/>
          <w:sz w:val="24"/>
          <w:szCs w:val="24"/>
        </w:rPr>
        <w:t xml:space="preserve"> the</w:t>
      </w:r>
      <w:r w:rsidRPr="004E03E8">
        <w:rPr>
          <w:rFonts w:ascii="Times New Roman" w:hAnsi="Times New Roman" w:cs="Times New Roman"/>
          <w:sz w:val="24"/>
          <w:szCs w:val="24"/>
        </w:rPr>
        <w:t xml:space="preserve"> increase</w:t>
      </w:r>
      <w:r w:rsidR="00081E21" w:rsidRPr="004E03E8">
        <w:rPr>
          <w:rFonts w:ascii="Times New Roman" w:hAnsi="Times New Roman" w:cs="Times New Roman"/>
          <w:sz w:val="24"/>
          <w:szCs w:val="24"/>
        </w:rPr>
        <w:t>d</w:t>
      </w:r>
      <w:r w:rsidRPr="004E03E8">
        <w:rPr>
          <w:rFonts w:ascii="Times New Roman" w:hAnsi="Times New Roman" w:cs="Times New Roman"/>
          <w:sz w:val="24"/>
          <w:szCs w:val="24"/>
        </w:rPr>
        <w:t xml:space="preserve"> consumption of sugary-sweet beverages and nutritionall</w:t>
      </w:r>
      <w:r w:rsidR="00081E21" w:rsidRPr="004E03E8">
        <w:rPr>
          <w:rFonts w:ascii="Times New Roman" w:hAnsi="Times New Roman" w:cs="Times New Roman"/>
          <w:sz w:val="24"/>
          <w:szCs w:val="24"/>
        </w:rPr>
        <w:t>y-</w:t>
      </w:r>
      <w:r w:rsidRPr="004E03E8">
        <w:rPr>
          <w:rFonts w:ascii="Times New Roman" w:hAnsi="Times New Roman" w:cs="Times New Roman"/>
          <w:sz w:val="24"/>
          <w:szCs w:val="24"/>
        </w:rPr>
        <w:t>poor snacks</w:t>
      </w:r>
      <w:r w:rsidR="00A92214" w:rsidRPr="004E03E8">
        <w:rPr>
          <w:rFonts w:ascii="Times New Roman" w:hAnsi="Times New Roman" w:cs="Times New Roman"/>
          <w:sz w:val="24"/>
          <w:szCs w:val="24"/>
        </w:rPr>
        <w:t xml:space="preserve"> </w:t>
      </w:r>
      <w:r w:rsidR="00A92214" w:rsidRPr="004E03E8">
        <w:rPr>
          <w:rFonts w:ascii="Times New Roman" w:hAnsi="Times New Roman" w:cs="Times New Roman"/>
          <w:sz w:val="24"/>
          <w:szCs w:val="24"/>
        </w:rPr>
        <w:fldChar w:fldCharType="begin" w:fldLock="1"/>
      </w:r>
      <w:r w:rsidR="004E39F0" w:rsidRPr="004E03E8">
        <w:rPr>
          <w:rFonts w:ascii="Times New Roman" w:hAnsi="Times New Roman" w:cs="Times New Roman"/>
          <w:sz w:val="24"/>
          <w:szCs w:val="24"/>
        </w:rPr>
        <w:instrText>ADDIN CSL_CITATION {"citationItems":[{"id":"ITEM-1","itemData":{"ISSN":"1475-2727","author":[{"dropping-particle":"","family":"Bauer","given":"Katherine W","non-dropping-particle":"","parse-names":false,"suffix":""},{"dropping-particle":"","family":"Larson","given":"Nicole I","non-dropping-particle":"","parse-names":false,"suffix":""},{"dropping-particle":"","family":"Nelson","given":"Melissa C","non-dropping-particle":"","parse-names":false,"suffix":""},{"dropping-particle":"","family":"Story","given":"Mary","non-dropping-particle":"","parse-names":false,"suffix":""},{"dropping-particle":"","family":"Neumark-Sztainer","given":"Dianne","non-dropping-particle":"","parse-names":false,"suffix":""}],"container-title":"Public Health Nutrition","id":"ITEM-1","issue":"10","issued":{"date-parts":[["2009"]]},"page":"1767-1774","publisher":"Cambridge University Press","title":"Socio-environmental, personal and behavioural predictors of fast-food intake among adolescents","type":"article-journal","volume":"12"},"uris":["http://www.mendeley.com/documents/?uuid=bd3b483e-87da-40f2-a1ef-57a8b024cc65"]},{"id":"ITEM-2","itemData":{"ISSN":"1054-139X","author":[{"dropping-particle":"","family":"Siega-Riz","given":"Anna Maria","non-dropping-particle":"","parse-names":false,"suffix":""},{"dropping-particle":"","family":"Carson","given":"Terri","non-dropping-particle":"","parse-names":false,"suffix":""},{"dropping-particle":"","family":"Popkin","given":"Barry","non-dropping-particle":"","parse-names":false,"suffix":""}],"container-title":"Journal of Adolescent Health","id":"ITEM-2","issue":"1","issued":{"date-parts":[["1998"]]},"page":"29-36","publisher":"Elsevier","title":"Three squares or mostly snacks—What do teens really eat?: A sociodemographic study of meal patterns","type":"article-journal","volume":"22"},"uris":["http://www.mendeley.com/documents/?uuid=5c3ad726-3f51-4592-87b8-b5b3715be3ff"]}],"mendeley":{"formattedCitation":"(Bauer et al., 2009; Siega-Riz et al., 1998)","plainTextFormattedCitation":"(Bauer et al., 2009; Siega-Riz et al., 1998)","previouslyFormattedCitation":"(Bauer et al., 2009; Siega-Riz et al., 1998)"},"properties":{"noteIndex":0},"schema":"https://github.com/citation-style-language/schema/raw/master/csl-citation.json"}</w:instrText>
      </w:r>
      <w:r w:rsidR="00A92214" w:rsidRPr="004E03E8">
        <w:rPr>
          <w:rFonts w:ascii="Times New Roman" w:hAnsi="Times New Roman" w:cs="Times New Roman"/>
          <w:sz w:val="24"/>
          <w:szCs w:val="24"/>
        </w:rPr>
        <w:fldChar w:fldCharType="separate"/>
      </w:r>
      <w:r w:rsidR="00234642" w:rsidRPr="004E03E8">
        <w:rPr>
          <w:rFonts w:ascii="Times New Roman" w:hAnsi="Times New Roman" w:cs="Times New Roman"/>
          <w:noProof/>
          <w:sz w:val="24"/>
          <w:szCs w:val="24"/>
        </w:rPr>
        <w:t>(Bauer et al., 2009; Siega-Riz et al., 1998)</w:t>
      </w:r>
      <w:r w:rsidR="00A92214" w:rsidRPr="004E03E8">
        <w:rPr>
          <w:rFonts w:ascii="Times New Roman" w:hAnsi="Times New Roman" w:cs="Times New Roman"/>
          <w:sz w:val="24"/>
          <w:szCs w:val="24"/>
        </w:rPr>
        <w:fldChar w:fldCharType="end"/>
      </w:r>
      <w:r w:rsidR="007B3E18" w:rsidRPr="004E03E8">
        <w:rPr>
          <w:rFonts w:ascii="Times New Roman" w:hAnsi="Times New Roman" w:cs="Times New Roman"/>
          <w:sz w:val="24"/>
          <w:szCs w:val="24"/>
        </w:rPr>
        <w:t xml:space="preserve"> and the lack of</w:t>
      </w:r>
      <w:r w:rsidR="001417FC" w:rsidRPr="004E03E8">
        <w:rPr>
          <w:rFonts w:ascii="Times New Roman" w:hAnsi="Times New Roman" w:cs="Times New Roman"/>
          <w:sz w:val="24"/>
          <w:szCs w:val="24"/>
        </w:rPr>
        <w:t xml:space="preserve"> consumption of</w:t>
      </w:r>
      <w:r w:rsidR="007B3E18" w:rsidRPr="004E03E8">
        <w:rPr>
          <w:rFonts w:ascii="Times New Roman" w:hAnsi="Times New Roman" w:cs="Times New Roman"/>
          <w:sz w:val="24"/>
          <w:szCs w:val="24"/>
        </w:rPr>
        <w:t xml:space="preserve"> healthy foodstuffs</w:t>
      </w:r>
      <w:r w:rsidR="00516116" w:rsidRPr="004E03E8">
        <w:rPr>
          <w:rFonts w:ascii="Times New Roman" w:hAnsi="Times New Roman" w:cs="Times New Roman"/>
          <w:sz w:val="24"/>
          <w:szCs w:val="24"/>
        </w:rPr>
        <w:t>,</w:t>
      </w:r>
      <w:r w:rsidR="007B3E18" w:rsidRPr="004E03E8">
        <w:rPr>
          <w:rFonts w:ascii="Times New Roman" w:hAnsi="Times New Roman" w:cs="Times New Roman"/>
          <w:sz w:val="24"/>
          <w:szCs w:val="24"/>
        </w:rPr>
        <w:t xml:space="preserve"> </w:t>
      </w:r>
      <w:r w:rsidR="007046ED" w:rsidRPr="004E03E8">
        <w:rPr>
          <w:rFonts w:ascii="Times New Roman" w:hAnsi="Times New Roman" w:cs="Times New Roman"/>
          <w:sz w:val="24"/>
          <w:szCs w:val="24"/>
        </w:rPr>
        <w:t>i.e</w:t>
      </w:r>
      <w:r w:rsidR="007B3E18" w:rsidRPr="004E03E8">
        <w:rPr>
          <w:rFonts w:ascii="Times New Roman" w:hAnsi="Times New Roman" w:cs="Times New Roman"/>
          <w:sz w:val="24"/>
          <w:szCs w:val="24"/>
        </w:rPr>
        <w:t xml:space="preserve">. fruit and vegetables </w:t>
      </w:r>
      <w:r w:rsidR="00A92214" w:rsidRPr="004E03E8">
        <w:rPr>
          <w:rFonts w:ascii="Times New Roman" w:hAnsi="Times New Roman" w:cs="Times New Roman"/>
          <w:sz w:val="24"/>
          <w:szCs w:val="24"/>
        </w:rPr>
        <w:fldChar w:fldCharType="begin" w:fldLock="1"/>
      </w:r>
      <w:r w:rsidR="004E39F0" w:rsidRPr="004E03E8">
        <w:rPr>
          <w:rFonts w:ascii="Times New Roman" w:hAnsi="Times New Roman" w:cs="Times New Roman"/>
          <w:sz w:val="24"/>
          <w:szCs w:val="24"/>
        </w:rPr>
        <w:instrText>ADDIN CSL_CITATION {"citationItems":[{"id":"ITEM-1","itemData":{"ISSN":"0002-8223","author":[{"dropping-particle":"","family":"Larson","given":"Nicole I","non-dropping-particle":"","parse-names":false,"suffix":""},{"dropping-particle":"","family":"Neumark-Sztainer","given":"Dianne","non-dropping-particle":"","parse-names":false,"suffix":""},{"dropping-particle":"","family":"Hannan","given":"Peter J","non-dropping-particle":"","parse-names":false,"suffix":""},{"dropping-particle":"","family":"Story","given":"Mary","non-dropping-particle":"","parse-names":false,"suffix":""}],"container-title":"Journal of the American Dietetic Association","id":"ITEM-1","issue":"9","issued":{"date-parts":[["2007"]]},"page":"1502-1510","publisher":"Elsevier","title":"Family meals during adolescence are associated with higher diet quality and healthful meal patterns during young adulthood","type":"article-journal","volume":"107"},"uris":["http://www.mendeley.com/documents/?uuid=81bf1168-ddb1-496c-884d-f68ba6db982f"]}],"mendeley":{"formattedCitation":"(Larson et al., 2007)","plainTextFormattedCitation":"(Larson et al., 2007)","previouslyFormattedCitation":"(Larson et al., 2007)"},"properties":{"noteIndex":0},"schema":"https://github.com/citation-style-language/schema/raw/master/csl-citation.json"}</w:instrText>
      </w:r>
      <w:r w:rsidR="00A92214" w:rsidRPr="004E03E8">
        <w:rPr>
          <w:rFonts w:ascii="Times New Roman" w:hAnsi="Times New Roman" w:cs="Times New Roman"/>
          <w:sz w:val="24"/>
          <w:szCs w:val="24"/>
        </w:rPr>
        <w:fldChar w:fldCharType="separate"/>
      </w:r>
      <w:r w:rsidR="00BB704E" w:rsidRPr="004E03E8">
        <w:rPr>
          <w:rFonts w:ascii="Times New Roman" w:hAnsi="Times New Roman" w:cs="Times New Roman"/>
          <w:noProof/>
          <w:sz w:val="24"/>
          <w:szCs w:val="24"/>
        </w:rPr>
        <w:t>(Larson et al., 2007)</w:t>
      </w:r>
      <w:r w:rsidR="00A92214" w:rsidRPr="004E03E8">
        <w:rPr>
          <w:rFonts w:ascii="Times New Roman" w:hAnsi="Times New Roman" w:cs="Times New Roman"/>
          <w:sz w:val="24"/>
          <w:szCs w:val="24"/>
        </w:rPr>
        <w:fldChar w:fldCharType="end"/>
      </w:r>
      <w:r w:rsidR="00AE40A8" w:rsidRPr="004E03E8">
        <w:rPr>
          <w:rFonts w:ascii="Times New Roman" w:hAnsi="Times New Roman" w:cs="Times New Roman"/>
          <w:sz w:val="24"/>
          <w:szCs w:val="24"/>
        </w:rPr>
        <w:t>. T</w:t>
      </w:r>
      <w:r w:rsidR="00625F0A" w:rsidRPr="004E03E8">
        <w:rPr>
          <w:rFonts w:ascii="Times New Roman" w:hAnsi="Times New Roman" w:cs="Times New Roman"/>
          <w:sz w:val="24"/>
          <w:szCs w:val="24"/>
        </w:rPr>
        <w:t xml:space="preserve">eenagers in England are one of the </w:t>
      </w:r>
      <w:r w:rsidR="00B22BD7" w:rsidRPr="004E03E8">
        <w:rPr>
          <w:rFonts w:ascii="Times New Roman" w:hAnsi="Times New Roman" w:cs="Times New Roman"/>
          <w:sz w:val="24"/>
          <w:szCs w:val="24"/>
        </w:rPr>
        <w:t xml:space="preserve">heaviest </w:t>
      </w:r>
      <w:r w:rsidR="00625F0A" w:rsidRPr="004E03E8">
        <w:rPr>
          <w:rFonts w:ascii="Times New Roman" w:hAnsi="Times New Roman" w:cs="Times New Roman"/>
          <w:sz w:val="24"/>
          <w:szCs w:val="24"/>
        </w:rPr>
        <w:t xml:space="preserve">consumers of sugar-sweetened beverages compared to the rest of </w:t>
      </w:r>
      <w:r w:rsidR="00081E21" w:rsidRPr="004E03E8">
        <w:rPr>
          <w:rFonts w:ascii="Times New Roman" w:hAnsi="Times New Roman" w:cs="Times New Roman"/>
          <w:sz w:val="24"/>
          <w:szCs w:val="24"/>
        </w:rPr>
        <w:t>Europe</w:t>
      </w:r>
      <w:r w:rsidR="00A92214" w:rsidRPr="004E03E8">
        <w:rPr>
          <w:rFonts w:ascii="Times New Roman" w:hAnsi="Times New Roman" w:cs="Times New Roman"/>
          <w:sz w:val="24"/>
          <w:szCs w:val="24"/>
        </w:rPr>
        <w:t xml:space="preserve"> </w:t>
      </w:r>
      <w:r w:rsidR="00A92214" w:rsidRPr="004E03E8">
        <w:rPr>
          <w:rFonts w:ascii="Times New Roman" w:hAnsi="Times New Roman" w:cs="Times New Roman"/>
          <w:sz w:val="24"/>
          <w:szCs w:val="24"/>
        </w:rPr>
        <w:fldChar w:fldCharType="begin" w:fldLock="1"/>
      </w:r>
      <w:r w:rsidR="004E39F0" w:rsidRPr="004E03E8">
        <w:rPr>
          <w:rFonts w:ascii="Times New Roman" w:hAnsi="Times New Roman" w:cs="Times New Roman"/>
          <w:sz w:val="24"/>
          <w:szCs w:val="24"/>
        </w:rPr>
        <w:instrText>ADDIN CSL_CITATION {"citationItems":[{"id":"ITEM-1","itemData":{"author":[{"dropping-particle":"","family":"Hagell","given":"Ann","non-dropping-particle":"","parse-names":false,"suffix":""},{"dropping-particle":"","family":"Coleman","given":"John","non-dropping-particle":"","parse-names":false,"suffix":""},{"dropping-particle":"","family":"Brooks","given":"Fiona","non-dropping-particle":"","parse-names":false,"suffix":""}],"container-title":"London: Association for Young People’s Health","id":"ITEM-1","issued":{"date-parts":[["2013"]]},"title":"Key data on adolescence 2013","type":"article-journal"},"uris":["http://www.mendeley.com/documents/?uuid=04ca65a9-e2f8-4367-9b41-00821e910169"]}],"mendeley":{"formattedCitation":"(Hagell et al., 2013)","plainTextFormattedCitation":"(Hagell et al., 2013)","previouslyFormattedCitation":"(Hagell et al., 2013)"},"properties":{"noteIndex":0},"schema":"https://github.com/citation-style-language/schema/raw/master/csl-citation.json"}</w:instrText>
      </w:r>
      <w:r w:rsidR="00A92214" w:rsidRPr="004E03E8">
        <w:rPr>
          <w:rFonts w:ascii="Times New Roman" w:hAnsi="Times New Roman" w:cs="Times New Roman"/>
          <w:sz w:val="24"/>
          <w:szCs w:val="24"/>
        </w:rPr>
        <w:fldChar w:fldCharType="separate"/>
      </w:r>
      <w:r w:rsidR="00234642" w:rsidRPr="004E03E8">
        <w:rPr>
          <w:rFonts w:ascii="Times New Roman" w:hAnsi="Times New Roman" w:cs="Times New Roman"/>
          <w:noProof/>
          <w:sz w:val="24"/>
          <w:szCs w:val="24"/>
        </w:rPr>
        <w:t>(Hagell et al., 2013)</w:t>
      </w:r>
      <w:r w:rsidR="00A92214" w:rsidRPr="004E03E8">
        <w:rPr>
          <w:rFonts w:ascii="Times New Roman" w:hAnsi="Times New Roman" w:cs="Times New Roman"/>
          <w:sz w:val="24"/>
          <w:szCs w:val="24"/>
        </w:rPr>
        <w:fldChar w:fldCharType="end"/>
      </w:r>
      <w:r w:rsidR="008847E6" w:rsidRPr="004E03E8">
        <w:rPr>
          <w:rFonts w:ascii="Times New Roman" w:hAnsi="Times New Roman" w:cs="Times New Roman"/>
          <w:sz w:val="24"/>
          <w:szCs w:val="24"/>
        </w:rPr>
        <w:t xml:space="preserve"> and as</w:t>
      </w:r>
      <w:r w:rsidR="009140D1" w:rsidRPr="004E03E8">
        <w:rPr>
          <w:rFonts w:ascii="Times New Roman" w:hAnsi="Times New Roman" w:cs="Times New Roman"/>
          <w:sz w:val="24"/>
          <w:szCs w:val="24"/>
        </w:rPr>
        <w:t xml:space="preserve"> many as 17% of </w:t>
      </w:r>
      <w:r w:rsidR="002303AE" w:rsidRPr="004E03E8">
        <w:rPr>
          <w:rFonts w:ascii="Times New Roman" w:hAnsi="Times New Roman" w:cs="Times New Roman"/>
          <w:sz w:val="24"/>
          <w:szCs w:val="24"/>
        </w:rPr>
        <w:t>secondary</w:t>
      </w:r>
      <w:r w:rsidR="009140D1" w:rsidRPr="004E03E8">
        <w:rPr>
          <w:rFonts w:ascii="Times New Roman" w:hAnsi="Times New Roman" w:cs="Times New Roman"/>
          <w:sz w:val="24"/>
          <w:szCs w:val="24"/>
        </w:rPr>
        <w:t xml:space="preserve"> school students </w:t>
      </w:r>
      <w:r w:rsidR="008847E6" w:rsidRPr="004E03E8">
        <w:rPr>
          <w:rFonts w:ascii="Times New Roman" w:hAnsi="Times New Roman" w:cs="Times New Roman"/>
          <w:sz w:val="24"/>
          <w:szCs w:val="24"/>
        </w:rPr>
        <w:t>consume</w:t>
      </w:r>
      <w:r w:rsidR="009140D1" w:rsidRPr="004E03E8">
        <w:rPr>
          <w:rFonts w:ascii="Times New Roman" w:hAnsi="Times New Roman" w:cs="Times New Roman"/>
          <w:sz w:val="24"/>
          <w:szCs w:val="24"/>
        </w:rPr>
        <w:t xml:space="preserve"> foods high in fat, salt and sugar and low in nutritional value on a daily ba</w:t>
      </w:r>
      <w:r w:rsidR="000E1161" w:rsidRPr="004E03E8">
        <w:rPr>
          <w:rFonts w:ascii="Times New Roman" w:hAnsi="Times New Roman" w:cs="Times New Roman"/>
          <w:sz w:val="24"/>
          <w:szCs w:val="24"/>
        </w:rPr>
        <w:t>sis</w:t>
      </w:r>
      <w:r w:rsidR="00A92214" w:rsidRPr="004E03E8">
        <w:rPr>
          <w:rFonts w:ascii="Times New Roman" w:hAnsi="Times New Roman" w:cs="Times New Roman"/>
          <w:sz w:val="24"/>
          <w:szCs w:val="24"/>
        </w:rPr>
        <w:t xml:space="preserve"> </w:t>
      </w:r>
      <w:r w:rsidR="00A92214" w:rsidRPr="004E03E8">
        <w:rPr>
          <w:rFonts w:ascii="Times New Roman" w:hAnsi="Times New Roman" w:cs="Times New Roman"/>
          <w:sz w:val="24"/>
          <w:szCs w:val="24"/>
        </w:rPr>
        <w:fldChar w:fldCharType="begin" w:fldLock="1"/>
      </w:r>
      <w:r w:rsidR="004E39F0" w:rsidRPr="004E03E8">
        <w:rPr>
          <w:rFonts w:ascii="Times New Roman" w:hAnsi="Times New Roman" w:cs="Times New Roman"/>
          <w:sz w:val="24"/>
          <w:szCs w:val="24"/>
        </w:rPr>
        <w:instrText>ADDIN CSL_CITATION {"citationItems":[{"id":"ITEM-1","itemData":{"ISSN":"03051862","abstract":"Background Previous research has established that poor diets and eating patterns are associated with numerous adverse health outcomes. This study explored the relationships between two specific eating behaviours (daily junk food consumption and irregular eating) and self-reported physical and mental health of secondary school children, and their association with perceived parenting and child health. Methods 10 645 participants aged between 12 and 16 completed measures of junk food consumption, irregular eating, parental style, and mental and physical health through the use of an online survey implemented within 30 schools in a large British city. Results 2.9% of the sample reported never eating regularly and while 17.2% reported daily consumption of junk food. Young people who reported eating irregularly and consuming junk food daily were at a significantly greater risk of poorer mental ( OR 5.41, 95% confidence interval 4.03-7.25 and 2.75, 95% confidence interval 1.99-3.78) and physical health ( OR 4.56, 95% confidence interval 3.56-5.85 and 2.00, 95% confidence interval 1.63-2.47). Authoritative parenting was associated with healthier eating behaviours, and better mental and physical health in comparison to other parenting styles. Discussion A worrying proportion of secondary school children report unhealthy eating behaviours, particularly daily consumption of junk food, which may be associated with poorer mental and physical health. Parenting style may influence dietary habits. Interventions to improve diet may be more beneficial if also they address parenting strategies and issues related to mental and physical health. [ABSTRACT FROM AUTHOR]","author":[{"dropping-particle":"","family":"Zahra","given":"J","non-dropping-particle":"","parse-names":false,"suffix":""},{"dropping-particle":"","family":"Ford","given":"T","non-dropping-particle":"","parse-names":false,"suffix":""},{"dropping-particle":"","family":"Jodrell","given":"D","non-dropping-particle":"","parse-names":false,"suffix":""}],"container-title":"Child: Care, Health &amp; Development","id":"ITEM-1","issue":"4","issued":{"date-parts":[["2014","7"]]},"page":"481-491","publisher":"Wiley-Blackwell","title":"Cross-sectional survey of daily junk food consumption, irregular eating, mental and physical health and parenting style of British secondary school children.","type":"article-journal","volume":"40"},"uris":["http://www.mendeley.com/documents/?uuid=a2b3c466-dd97-4f79-8289-aa0ed5007f7b"]}],"mendeley":{"formattedCitation":"(Zahra et al., 2014)","plainTextFormattedCitation":"(Zahra et al., 2014)","previouslyFormattedCitation":"(Zahra et al., 2014)"},"properties":{"noteIndex":0},"schema":"https://github.com/citation-style-language/schema/raw/master/csl-citation.json"}</w:instrText>
      </w:r>
      <w:r w:rsidR="00A92214" w:rsidRPr="004E03E8">
        <w:rPr>
          <w:rFonts w:ascii="Times New Roman" w:hAnsi="Times New Roman" w:cs="Times New Roman"/>
          <w:sz w:val="24"/>
          <w:szCs w:val="24"/>
        </w:rPr>
        <w:fldChar w:fldCharType="separate"/>
      </w:r>
      <w:r w:rsidR="00234642" w:rsidRPr="004E03E8">
        <w:rPr>
          <w:rFonts w:ascii="Times New Roman" w:hAnsi="Times New Roman" w:cs="Times New Roman"/>
          <w:noProof/>
          <w:sz w:val="24"/>
          <w:szCs w:val="24"/>
        </w:rPr>
        <w:t>(Zahra et al., 2014)</w:t>
      </w:r>
      <w:r w:rsidR="00A92214" w:rsidRPr="004E03E8">
        <w:rPr>
          <w:rFonts w:ascii="Times New Roman" w:hAnsi="Times New Roman" w:cs="Times New Roman"/>
          <w:sz w:val="24"/>
          <w:szCs w:val="24"/>
        </w:rPr>
        <w:fldChar w:fldCharType="end"/>
      </w:r>
      <w:r w:rsidR="00DA0AA7" w:rsidRPr="004E03E8">
        <w:rPr>
          <w:rFonts w:ascii="Times New Roman" w:hAnsi="Times New Roman" w:cs="Times New Roman"/>
          <w:sz w:val="24"/>
          <w:szCs w:val="24"/>
        </w:rPr>
        <w:t xml:space="preserve">. </w:t>
      </w:r>
      <w:r w:rsidR="00DC6048" w:rsidRPr="004E03E8">
        <w:rPr>
          <w:rFonts w:ascii="Times New Roman" w:hAnsi="Times New Roman" w:cs="Times New Roman"/>
          <w:sz w:val="24"/>
          <w:szCs w:val="24"/>
        </w:rPr>
        <w:t>British a</w:t>
      </w:r>
      <w:r w:rsidR="009140D1" w:rsidRPr="004E03E8">
        <w:rPr>
          <w:rFonts w:ascii="Times New Roman" w:hAnsi="Times New Roman" w:cs="Times New Roman"/>
          <w:sz w:val="24"/>
          <w:szCs w:val="24"/>
        </w:rPr>
        <w:t>dolescents regularly do not meet</w:t>
      </w:r>
      <w:r w:rsidR="00015044" w:rsidRPr="004E03E8">
        <w:rPr>
          <w:rFonts w:ascii="Times New Roman" w:hAnsi="Times New Roman" w:cs="Times New Roman"/>
          <w:sz w:val="24"/>
          <w:szCs w:val="24"/>
        </w:rPr>
        <w:t xml:space="preserve"> </w:t>
      </w:r>
      <w:r w:rsidR="00DC6048" w:rsidRPr="004E03E8">
        <w:rPr>
          <w:rFonts w:ascii="Times New Roman" w:hAnsi="Times New Roman" w:cs="Times New Roman"/>
          <w:sz w:val="24"/>
          <w:szCs w:val="24"/>
        </w:rPr>
        <w:lastRenderedPageBreak/>
        <w:t xml:space="preserve">national </w:t>
      </w:r>
      <w:r w:rsidR="009140D1" w:rsidRPr="004E03E8">
        <w:rPr>
          <w:rFonts w:ascii="Times New Roman" w:hAnsi="Times New Roman" w:cs="Times New Roman"/>
          <w:sz w:val="24"/>
          <w:szCs w:val="24"/>
        </w:rPr>
        <w:t>nutritional guidelines</w:t>
      </w:r>
      <w:r w:rsidR="000C433A" w:rsidRPr="004E03E8">
        <w:rPr>
          <w:rFonts w:ascii="Times New Roman" w:hAnsi="Times New Roman" w:cs="Times New Roman"/>
          <w:sz w:val="24"/>
          <w:szCs w:val="24"/>
        </w:rPr>
        <w:t>, for example</w:t>
      </w:r>
      <w:r w:rsidR="009140D1" w:rsidRPr="004E03E8">
        <w:rPr>
          <w:rFonts w:ascii="Times New Roman" w:hAnsi="Times New Roman" w:cs="Times New Roman"/>
          <w:sz w:val="24"/>
          <w:szCs w:val="24"/>
        </w:rPr>
        <w:t xml:space="preserve"> </w:t>
      </w:r>
      <w:r w:rsidR="000C433A" w:rsidRPr="004E03E8">
        <w:rPr>
          <w:rFonts w:ascii="Times New Roman" w:hAnsi="Times New Roman" w:cs="Times New Roman"/>
          <w:sz w:val="24"/>
          <w:szCs w:val="24"/>
        </w:rPr>
        <w:t xml:space="preserve">just under half (48%) of adolescents do not eat the recommended </w:t>
      </w:r>
      <w:r w:rsidR="00231A6B" w:rsidRPr="004E03E8">
        <w:rPr>
          <w:rFonts w:ascii="Times New Roman" w:hAnsi="Times New Roman" w:cs="Times New Roman"/>
          <w:sz w:val="24"/>
          <w:szCs w:val="24"/>
        </w:rPr>
        <w:t>five</w:t>
      </w:r>
      <w:r w:rsidR="000C433A" w:rsidRPr="004E03E8">
        <w:rPr>
          <w:rFonts w:ascii="Times New Roman" w:hAnsi="Times New Roman" w:cs="Times New Roman"/>
          <w:sz w:val="24"/>
          <w:szCs w:val="24"/>
        </w:rPr>
        <w:t xml:space="preserve"> </w:t>
      </w:r>
      <w:r w:rsidR="00015044" w:rsidRPr="004E03E8">
        <w:rPr>
          <w:rFonts w:ascii="Times New Roman" w:hAnsi="Times New Roman" w:cs="Times New Roman"/>
          <w:sz w:val="24"/>
          <w:szCs w:val="24"/>
        </w:rPr>
        <w:t xml:space="preserve">portions of </w:t>
      </w:r>
      <w:r w:rsidR="000C433A" w:rsidRPr="004E03E8">
        <w:rPr>
          <w:rFonts w:ascii="Times New Roman" w:hAnsi="Times New Roman" w:cs="Times New Roman"/>
          <w:sz w:val="24"/>
          <w:szCs w:val="24"/>
        </w:rPr>
        <w:t xml:space="preserve">fruit and vegetables a day </w:t>
      </w:r>
      <w:r w:rsidR="00A92214" w:rsidRPr="004E03E8">
        <w:rPr>
          <w:rFonts w:ascii="Times New Roman" w:hAnsi="Times New Roman" w:cs="Times New Roman"/>
          <w:sz w:val="24"/>
          <w:szCs w:val="24"/>
        </w:rPr>
        <w:fldChar w:fldCharType="begin" w:fldLock="1"/>
      </w:r>
      <w:r w:rsidR="004E39F0" w:rsidRPr="004E03E8">
        <w:rPr>
          <w:rFonts w:ascii="Times New Roman" w:hAnsi="Times New Roman" w:cs="Times New Roman"/>
          <w:sz w:val="24"/>
          <w:szCs w:val="24"/>
        </w:rPr>
        <w:instrText>ADDIN CSL_CITATION {"citationItems":[{"id":"ITEM-1","itemData":{"ISSN":"0140-1971","author":[{"dropping-particle":"","family":"Stevenson","given":"Clifford","non-dropping-particle":"","parse-names":false,"suffix":""},{"dropping-particle":"","family":"Doherty","given":"Glenda","non-dropping-particle":"","parse-names":false,"suffix":""},{"dropping-particle":"","family":"Barnett","given":"Julie","non-dropping-particle":"","parse-names":false,"suffix":""},{"dropping-particle":"","family":"Muldoon","given":"Orla T","non-dropping-particle":"","parse-names":false,"suffix":""},{"dropping-particle":"","family":"Trew","given":"Karen","non-dropping-particle":"","parse-names":false,"suffix":""}],"container-title":"Journal of adolescence","id":"ITEM-1","issue":"3","issued":{"date-parts":[["2007"]]},"page":"417-434","publisher":"Elsevier","title":"Adolescents’ views of food and eating: Identifying barriers to healthy eating","type":"article-journal","volume":"30"},"uris":["http://www.mendeley.com/documents/?uuid=f0be57bc-0359-43ae-978f-c688a2cc615d"]}],"mendeley":{"formattedCitation":"(Stevenson et al., 2007)","plainTextFormattedCitation":"(Stevenson et al., 2007)","previouslyFormattedCitation":"(Stevenson et al., 2007)"},"properties":{"noteIndex":0},"schema":"https://github.com/citation-style-language/schema/raw/master/csl-citation.json"}</w:instrText>
      </w:r>
      <w:r w:rsidR="00A92214" w:rsidRPr="004E03E8">
        <w:rPr>
          <w:rFonts w:ascii="Times New Roman" w:hAnsi="Times New Roman" w:cs="Times New Roman"/>
          <w:sz w:val="24"/>
          <w:szCs w:val="24"/>
        </w:rPr>
        <w:fldChar w:fldCharType="separate"/>
      </w:r>
      <w:r w:rsidR="00BB704E" w:rsidRPr="004E03E8">
        <w:rPr>
          <w:rFonts w:ascii="Times New Roman" w:hAnsi="Times New Roman" w:cs="Times New Roman"/>
          <w:noProof/>
          <w:sz w:val="24"/>
          <w:szCs w:val="24"/>
        </w:rPr>
        <w:t>(Stevenson et al., 2007)</w:t>
      </w:r>
      <w:r w:rsidR="00A92214" w:rsidRPr="004E03E8">
        <w:rPr>
          <w:rFonts w:ascii="Times New Roman" w:hAnsi="Times New Roman" w:cs="Times New Roman"/>
          <w:sz w:val="24"/>
          <w:szCs w:val="24"/>
        </w:rPr>
        <w:fldChar w:fldCharType="end"/>
      </w:r>
      <w:r w:rsidR="009140D1" w:rsidRPr="004E03E8">
        <w:rPr>
          <w:rFonts w:ascii="Times New Roman" w:hAnsi="Times New Roman" w:cs="Times New Roman"/>
          <w:sz w:val="24"/>
          <w:szCs w:val="24"/>
        </w:rPr>
        <w:t xml:space="preserve">. </w:t>
      </w:r>
      <w:r w:rsidR="00846FE4" w:rsidRPr="004E03E8">
        <w:rPr>
          <w:rFonts w:ascii="Times New Roman" w:hAnsi="Times New Roman" w:cs="Times New Roman"/>
          <w:sz w:val="24"/>
          <w:szCs w:val="24"/>
        </w:rPr>
        <w:t>Studies have shown</w:t>
      </w:r>
      <w:r w:rsidR="00BA5EFF" w:rsidRPr="004E03E8">
        <w:rPr>
          <w:rFonts w:ascii="Times New Roman" w:hAnsi="Times New Roman" w:cs="Times New Roman"/>
          <w:sz w:val="24"/>
          <w:szCs w:val="24"/>
        </w:rPr>
        <w:t xml:space="preserve"> </w:t>
      </w:r>
      <w:r w:rsidR="009140D1" w:rsidRPr="004E03E8">
        <w:rPr>
          <w:rFonts w:ascii="Times New Roman" w:hAnsi="Times New Roman" w:cs="Times New Roman"/>
          <w:sz w:val="24"/>
          <w:szCs w:val="24"/>
        </w:rPr>
        <w:t xml:space="preserve">that </w:t>
      </w:r>
      <w:r w:rsidR="00C60FBC" w:rsidRPr="004E03E8">
        <w:rPr>
          <w:rFonts w:ascii="Times New Roman" w:hAnsi="Times New Roman" w:cs="Times New Roman"/>
          <w:sz w:val="24"/>
          <w:szCs w:val="24"/>
        </w:rPr>
        <w:t xml:space="preserve">although </w:t>
      </w:r>
      <w:r w:rsidR="009140D1" w:rsidRPr="004E03E8">
        <w:rPr>
          <w:rFonts w:ascii="Times New Roman" w:hAnsi="Times New Roman" w:cs="Times New Roman"/>
          <w:sz w:val="24"/>
          <w:szCs w:val="24"/>
        </w:rPr>
        <w:t>adolescents have the correct knowledge</w:t>
      </w:r>
      <w:r w:rsidR="00081E21" w:rsidRPr="004E03E8">
        <w:rPr>
          <w:rFonts w:ascii="Times New Roman" w:hAnsi="Times New Roman" w:cs="Times New Roman"/>
          <w:sz w:val="24"/>
          <w:szCs w:val="24"/>
        </w:rPr>
        <w:t xml:space="preserve"> of which behaviours constitute</w:t>
      </w:r>
      <w:r w:rsidR="009140D1" w:rsidRPr="004E03E8">
        <w:rPr>
          <w:rFonts w:ascii="Times New Roman" w:hAnsi="Times New Roman" w:cs="Times New Roman"/>
          <w:sz w:val="24"/>
          <w:szCs w:val="24"/>
        </w:rPr>
        <w:t xml:space="preserve"> healthy eating</w:t>
      </w:r>
      <w:r w:rsidR="00081E21" w:rsidRPr="004E03E8">
        <w:rPr>
          <w:rFonts w:ascii="Times New Roman" w:hAnsi="Times New Roman" w:cs="Times New Roman"/>
          <w:sz w:val="24"/>
          <w:szCs w:val="24"/>
        </w:rPr>
        <w:t xml:space="preserve">, for example eating the recommended </w:t>
      </w:r>
      <w:r w:rsidR="009140D1" w:rsidRPr="004E03E8">
        <w:rPr>
          <w:rFonts w:ascii="Times New Roman" w:hAnsi="Times New Roman" w:cs="Times New Roman"/>
          <w:sz w:val="24"/>
          <w:szCs w:val="24"/>
        </w:rPr>
        <w:t>five-a-day</w:t>
      </w:r>
      <w:r w:rsidR="00516116" w:rsidRPr="004E03E8">
        <w:rPr>
          <w:rFonts w:ascii="Times New Roman" w:hAnsi="Times New Roman" w:cs="Times New Roman"/>
          <w:sz w:val="24"/>
          <w:szCs w:val="24"/>
        </w:rPr>
        <w:t xml:space="preserve"> portions</w:t>
      </w:r>
      <w:r w:rsidR="009140D1" w:rsidRPr="004E03E8">
        <w:rPr>
          <w:rFonts w:ascii="Times New Roman" w:hAnsi="Times New Roman" w:cs="Times New Roman"/>
          <w:sz w:val="24"/>
          <w:szCs w:val="24"/>
        </w:rPr>
        <w:t xml:space="preserve">, </w:t>
      </w:r>
      <w:r w:rsidR="00C60FBC" w:rsidRPr="004E03E8">
        <w:rPr>
          <w:rFonts w:ascii="Times New Roman" w:hAnsi="Times New Roman" w:cs="Times New Roman"/>
          <w:sz w:val="24"/>
          <w:szCs w:val="24"/>
        </w:rPr>
        <w:t xml:space="preserve">they </w:t>
      </w:r>
      <w:r w:rsidR="009140D1" w:rsidRPr="004E03E8">
        <w:rPr>
          <w:rFonts w:ascii="Times New Roman" w:hAnsi="Times New Roman" w:cs="Times New Roman"/>
          <w:sz w:val="24"/>
          <w:szCs w:val="24"/>
        </w:rPr>
        <w:t>do not necessarily practise these behaviours</w:t>
      </w:r>
      <w:r w:rsidR="002303AE" w:rsidRPr="004E03E8">
        <w:rPr>
          <w:rFonts w:ascii="Times New Roman" w:hAnsi="Times New Roman" w:cs="Times New Roman"/>
          <w:sz w:val="24"/>
          <w:szCs w:val="24"/>
        </w:rPr>
        <w:t xml:space="preserve"> </w:t>
      </w:r>
      <w:r w:rsidR="00DC6048" w:rsidRPr="004E03E8">
        <w:rPr>
          <w:rFonts w:ascii="Times New Roman" w:hAnsi="Times New Roman" w:cs="Times New Roman"/>
          <w:sz w:val="24"/>
          <w:szCs w:val="24"/>
        </w:rPr>
        <w:fldChar w:fldCharType="begin" w:fldLock="1"/>
      </w:r>
      <w:r w:rsidR="00FD673F" w:rsidRPr="004E03E8">
        <w:rPr>
          <w:rFonts w:ascii="Times New Roman" w:hAnsi="Times New Roman" w:cs="Times New Roman"/>
          <w:sz w:val="24"/>
          <w:szCs w:val="24"/>
        </w:rPr>
        <w:instrText>ADDIN CSL_CITATION {"citationItems":[{"id":"ITEM-1","itemData":{"author":[{"dropping-particle":"","family":"British Nutrition Foundation","given":"","non-dropping-particle":"","parse-names":false,"suffix":""}],"id":"ITEM-1","issued":{"date-parts":[["2015"]]},"page":"1-24","title":"National Pupil and Teacher Survey 2015: UK Survey Results","type":"article-journal"},"uris":["http://www.mendeley.com/documents/?uuid=f0d40835-3fc1-47ec-a9af-d45dbbe5cd7b"]}],"mendeley":{"formattedCitation":"(British Nutrition Foundation, 2015)","plainTextFormattedCitation":"(British Nutrition Foundation, 2015)","previouslyFormattedCitation":"(British Nutrition Foundation, 2015)"},"properties":{"noteIndex":0},"schema":"https://github.com/citation-style-language/schema/raw/master/csl-citation.json"}</w:instrText>
      </w:r>
      <w:r w:rsidR="00DC6048" w:rsidRPr="004E03E8">
        <w:rPr>
          <w:rFonts w:ascii="Times New Roman" w:hAnsi="Times New Roman" w:cs="Times New Roman"/>
          <w:sz w:val="24"/>
          <w:szCs w:val="24"/>
        </w:rPr>
        <w:fldChar w:fldCharType="separate"/>
      </w:r>
      <w:r w:rsidR="00FD673F" w:rsidRPr="004E03E8">
        <w:rPr>
          <w:rFonts w:ascii="Times New Roman" w:hAnsi="Times New Roman" w:cs="Times New Roman"/>
          <w:noProof/>
          <w:sz w:val="24"/>
          <w:szCs w:val="24"/>
        </w:rPr>
        <w:t>(British Nutrition Foundation, 2015)</w:t>
      </w:r>
      <w:r w:rsidR="00DC6048" w:rsidRPr="004E03E8">
        <w:rPr>
          <w:rFonts w:ascii="Times New Roman" w:hAnsi="Times New Roman" w:cs="Times New Roman"/>
          <w:sz w:val="24"/>
          <w:szCs w:val="24"/>
        </w:rPr>
        <w:fldChar w:fldCharType="end"/>
      </w:r>
      <w:r w:rsidR="00DC6048" w:rsidRPr="004E03E8">
        <w:rPr>
          <w:rFonts w:ascii="Times New Roman" w:hAnsi="Times New Roman" w:cs="Times New Roman"/>
          <w:sz w:val="24"/>
          <w:szCs w:val="24"/>
        </w:rPr>
        <w:t xml:space="preserve">, </w:t>
      </w:r>
      <w:r w:rsidR="006A25D8" w:rsidRPr="004E03E8">
        <w:rPr>
          <w:rFonts w:ascii="Times New Roman" w:hAnsi="Times New Roman" w:cs="Times New Roman"/>
          <w:sz w:val="24"/>
          <w:szCs w:val="24"/>
        </w:rPr>
        <w:t>suggesting that there could be other influences on dietary behaviour aside from food knowledge</w:t>
      </w:r>
      <w:r w:rsidR="00127709" w:rsidRPr="004E03E8">
        <w:rPr>
          <w:rFonts w:ascii="Times New Roman" w:hAnsi="Times New Roman" w:cs="Times New Roman"/>
          <w:sz w:val="24"/>
          <w:szCs w:val="24"/>
        </w:rPr>
        <w:t xml:space="preserve">. </w:t>
      </w:r>
      <w:r w:rsidR="007046ED" w:rsidRPr="004E03E8">
        <w:rPr>
          <w:rFonts w:ascii="Times New Roman" w:hAnsi="Times New Roman" w:cs="Times New Roman"/>
          <w:sz w:val="24"/>
          <w:szCs w:val="24"/>
        </w:rPr>
        <w:t>T</w:t>
      </w:r>
      <w:r w:rsidR="00161D66" w:rsidRPr="004E03E8">
        <w:rPr>
          <w:rFonts w:ascii="Times New Roman" w:hAnsi="Times New Roman" w:cs="Times New Roman"/>
          <w:sz w:val="24"/>
          <w:szCs w:val="24"/>
        </w:rPr>
        <w:t>here are</w:t>
      </w:r>
      <w:r w:rsidR="007046ED" w:rsidRPr="004E03E8">
        <w:rPr>
          <w:rFonts w:ascii="Times New Roman" w:hAnsi="Times New Roman" w:cs="Times New Roman"/>
          <w:sz w:val="24"/>
          <w:szCs w:val="24"/>
        </w:rPr>
        <w:t xml:space="preserve"> also some </w:t>
      </w:r>
      <w:r w:rsidR="00AB320A" w:rsidRPr="004E03E8">
        <w:rPr>
          <w:rFonts w:ascii="Times New Roman" w:hAnsi="Times New Roman" w:cs="Times New Roman"/>
          <w:sz w:val="24"/>
          <w:szCs w:val="24"/>
        </w:rPr>
        <w:t>sex</w:t>
      </w:r>
      <w:r w:rsidR="00256E5D" w:rsidRPr="004E03E8">
        <w:rPr>
          <w:rFonts w:ascii="Times New Roman" w:hAnsi="Times New Roman" w:cs="Times New Roman"/>
          <w:sz w:val="24"/>
          <w:szCs w:val="24"/>
        </w:rPr>
        <w:t xml:space="preserve"> difference</w:t>
      </w:r>
      <w:r w:rsidR="005F05E6" w:rsidRPr="004E03E8">
        <w:rPr>
          <w:rFonts w:ascii="Times New Roman" w:hAnsi="Times New Roman" w:cs="Times New Roman"/>
          <w:sz w:val="24"/>
          <w:szCs w:val="24"/>
        </w:rPr>
        <w:t>s</w:t>
      </w:r>
      <w:r w:rsidR="00256E5D" w:rsidRPr="004E03E8">
        <w:rPr>
          <w:rFonts w:ascii="Times New Roman" w:hAnsi="Times New Roman" w:cs="Times New Roman"/>
          <w:sz w:val="24"/>
          <w:szCs w:val="24"/>
        </w:rPr>
        <w:t xml:space="preserve"> </w:t>
      </w:r>
      <w:r w:rsidR="007046ED" w:rsidRPr="004E03E8">
        <w:rPr>
          <w:rFonts w:ascii="Times New Roman" w:hAnsi="Times New Roman" w:cs="Times New Roman"/>
          <w:sz w:val="24"/>
          <w:szCs w:val="24"/>
        </w:rPr>
        <w:t xml:space="preserve">in </w:t>
      </w:r>
      <w:r w:rsidR="00256E5D" w:rsidRPr="004E03E8">
        <w:rPr>
          <w:rFonts w:ascii="Times New Roman" w:hAnsi="Times New Roman" w:cs="Times New Roman"/>
          <w:sz w:val="24"/>
          <w:szCs w:val="24"/>
        </w:rPr>
        <w:t>food preferences and dietary behaviours</w:t>
      </w:r>
      <w:r w:rsidR="00104C4A" w:rsidRPr="004E03E8">
        <w:rPr>
          <w:rFonts w:ascii="Times New Roman" w:hAnsi="Times New Roman" w:cs="Times New Roman"/>
          <w:sz w:val="24"/>
          <w:szCs w:val="24"/>
        </w:rPr>
        <w:t xml:space="preserve"> in this age group</w:t>
      </w:r>
      <w:r w:rsidR="00256E5D" w:rsidRPr="004E03E8">
        <w:rPr>
          <w:rFonts w:ascii="Times New Roman" w:hAnsi="Times New Roman" w:cs="Times New Roman"/>
          <w:sz w:val="24"/>
          <w:szCs w:val="24"/>
        </w:rPr>
        <w:t xml:space="preserve"> </w:t>
      </w:r>
      <w:r w:rsidR="009F616E" w:rsidRPr="004E03E8">
        <w:rPr>
          <w:rFonts w:ascii="Times New Roman" w:hAnsi="Times New Roman" w:cs="Times New Roman"/>
          <w:sz w:val="24"/>
          <w:szCs w:val="24"/>
        </w:rPr>
        <w:fldChar w:fldCharType="begin" w:fldLock="1"/>
      </w:r>
      <w:r w:rsidR="004E39F0" w:rsidRPr="004E03E8">
        <w:rPr>
          <w:rFonts w:ascii="Times New Roman" w:hAnsi="Times New Roman" w:cs="Times New Roman"/>
          <w:sz w:val="24"/>
          <w:szCs w:val="24"/>
        </w:rPr>
        <w:instrText>ADDIN CSL_CITATION {"citationItems":[{"id":"ITEM-1","itemData":{"ISSN":"0950-3293","author":[{"dropping-particle":"","family":"Feeney","given":"Emma L","non-dropping-particle":"","parse-names":false,"suffix":""},{"dropping-particle":"","family":"O’Brien","given":"Sinead A","non-dropping-particle":"","parse-names":false,"suffix":""},{"dropping-particle":"","family":"Scannell","given":"Amalia G M","non-dropping-particle":"","parse-names":false,"suffix":""},{"dropping-particle":"","family":"Markey","given":"Anne","non-dropping-particle":"","parse-names":false,"suffix":""},{"dropping-particle":"","family":"Gibney","given":"Eileen R","non-dropping-particle":"","parse-names":false,"suffix":""}],"container-title":"Food Quality and Preference","id":"ITEM-1","issued":{"date-parts":[["2014"]]},"page":"253-263","publisher":"Elsevier","title":"Genetic and environmental influences on liking and reported intakes of vegetables in Irish children","type":"article-journal","volume":"32"},"uris":["http://www.mendeley.com/documents/?uuid=8ddc8f12-e704-4692-9fca-e3437c3aef7b"]},{"id":"ITEM-2","itemData":{"ISSN":"0098-7484","abstract":"Context The prevalence of childhood obesity increased in the 1980s and 1990s but there were no significant changes in prevalence between 1999-2000 and 2007-2008 in the United States.Objectives To present the most recent estimates of obesity prevalence in US children and adolescents for 2009-2010 and to investigate trends in obesity prevalence and body mass index (BMI) among children and adolescents between 1999-2000 and 2009-2010.Design, Setting, and Participants Cross-sectional analyses of a representative sample (N = 4111) of the US child and adolescent population (birth through 19 years of age) with measured heights and weights from the National Health and Nutrition Examination Survey 2009-2010.Main Outcome Measures Prevalence of high weight-for-recumbent length (≥95th percentile on the growth charts) among infants and toddlers from birth to 2 years of age and obesity (BMI ≥95th percentile of the BMI-for-age growth charts) among children and adolescents aged 2 through 19 years. Analyses of trends in obesity by sex and race/ethnicity, and analyses of trends in BMI within sex-specific age groups for 6 survey periods (1999-2000, 2001-2002, 2003-2004, 2005-2006, 2007-2008, and 2009-2010) over 12 years.Results In 2009-2010, 9.7% (95% CI, 7.6%-12.3%) of infants and toddlers had a high weight-for-recumbent length and 16.9% (95% CI, 15.4%-18.4%) of children and adolescents from 2 through 19 years of age were obese. There was no difference in obesity prevalence among males (P = .62) or females (P = .65) between 2007-2008 and 2009-2010. However, trend analyses over a 12-year period indicated a significant increase in obesity prevalence between 1999-2000 and 2009-2010 in males aged 2 through 19 years (odds ratio, 1.05; 95% CI, 1.01-1.10) but not in females (odds ratio, 1.02; 95% CI, 0.98-1.07) per 2-year survey cycle. There was a significant increase in BMI among adolescent males aged 12 through 19 years (P = .04) but not among any other age group or among females.Conclusion In 2009-2010, the prevalence of obesity in children and adolescents was 16.9%; this was not changed compared with 2007-2008. JAMA. 2012;307(5):483-490 Published online January 17, 2012. doi:10.1001/jama.2012.40www.jama.com","author":[{"dropping-particle":"","family":"Ogden, C.L., Carroll, M.D., Kit, B.K., Flegal","given":"K.M.","non-dropping-particle":"","parse-names":false,"suffix":""}],"container-title":"JAMA","id":"ITEM-2","issue":"5","issued":{"date-parts":[["2012","2","1"]]},"note":"10.1001/jama.2012.40","page":"483-490","title":"Prevalence of obesity and trends in body mass index among us children and adolescents, 1999-2010","type":"article-journal","volume":"307"},"uris":["http://www.mendeley.com/documents/?uuid=15df8eb1-3cb8-488a-9138-4e7a59cf5ada"]}],"mendeley":{"formattedCitation":"(Feeney et al., 2014; Ogden, C.L., Carroll, M.D., Kit, B.K., Flegal, 2012)","manualFormatting":"(Feeney et al., 2014; Ogden et al., 2012)","plainTextFormattedCitation":"(Feeney et al., 2014; Ogden, C.L., Carroll, M.D., Kit, B.K., Flegal, 2012)","previouslyFormattedCitation":"(Feeney et al., 2014; Ogden, C.L., Carroll, M.D., Kit, B.K., Flegal, 2012)"},"properties":{"noteIndex":0},"schema":"https://github.com/citation-style-language/schema/raw/master/csl-citation.json"}</w:instrText>
      </w:r>
      <w:r w:rsidR="009F616E" w:rsidRPr="004E03E8">
        <w:rPr>
          <w:rFonts w:ascii="Times New Roman" w:hAnsi="Times New Roman" w:cs="Times New Roman"/>
          <w:sz w:val="24"/>
          <w:szCs w:val="24"/>
        </w:rPr>
        <w:fldChar w:fldCharType="separate"/>
      </w:r>
      <w:r w:rsidR="00234642" w:rsidRPr="004E03E8">
        <w:rPr>
          <w:rFonts w:ascii="Times New Roman" w:hAnsi="Times New Roman" w:cs="Times New Roman"/>
          <w:noProof/>
          <w:sz w:val="24"/>
          <w:szCs w:val="24"/>
        </w:rPr>
        <w:t>(Feeney et al., 2014; Ogden et al., 2012)</w:t>
      </w:r>
      <w:r w:rsidR="009F616E" w:rsidRPr="004E03E8">
        <w:rPr>
          <w:rFonts w:ascii="Times New Roman" w:hAnsi="Times New Roman" w:cs="Times New Roman"/>
          <w:sz w:val="24"/>
          <w:szCs w:val="24"/>
        </w:rPr>
        <w:fldChar w:fldCharType="end"/>
      </w:r>
      <w:r w:rsidR="00DC6048" w:rsidRPr="004E03E8">
        <w:rPr>
          <w:rFonts w:ascii="Times New Roman" w:hAnsi="Times New Roman" w:cs="Times New Roman"/>
          <w:sz w:val="24"/>
          <w:szCs w:val="24"/>
        </w:rPr>
        <w:t>, such as</w:t>
      </w:r>
      <w:r w:rsidR="00834337" w:rsidRPr="004E03E8">
        <w:rPr>
          <w:rFonts w:ascii="Times New Roman" w:hAnsi="Times New Roman" w:cs="Times New Roman"/>
          <w:sz w:val="24"/>
          <w:szCs w:val="24"/>
        </w:rPr>
        <w:t xml:space="preserve"> adolescent girls ha</w:t>
      </w:r>
      <w:r w:rsidR="00DC6048" w:rsidRPr="004E03E8">
        <w:rPr>
          <w:rFonts w:ascii="Times New Roman" w:hAnsi="Times New Roman" w:cs="Times New Roman"/>
          <w:sz w:val="24"/>
          <w:szCs w:val="24"/>
        </w:rPr>
        <w:t xml:space="preserve">ving </w:t>
      </w:r>
      <w:r w:rsidR="00834337" w:rsidRPr="004E03E8">
        <w:rPr>
          <w:rFonts w:ascii="Times New Roman" w:hAnsi="Times New Roman" w:cs="Times New Roman"/>
          <w:sz w:val="24"/>
          <w:szCs w:val="24"/>
        </w:rPr>
        <w:t>a higher liking for fruit and vegetables compared to boys</w:t>
      </w:r>
      <w:r w:rsidR="00710B45" w:rsidRPr="004E03E8">
        <w:rPr>
          <w:rFonts w:ascii="Times New Roman" w:hAnsi="Times New Roman" w:cs="Times New Roman"/>
          <w:sz w:val="24"/>
          <w:szCs w:val="24"/>
        </w:rPr>
        <w:t xml:space="preserve"> </w:t>
      </w:r>
      <w:r w:rsidR="00710B45" w:rsidRPr="004E03E8">
        <w:rPr>
          <w:rFonts w:ascii="Times New Roman" w:hAnsi="Times New Roman" w:cs="Times New Roman"/>
          <w:sz w:val="24"/>
          <w:szCs w:val="24"/>
        </w:rPr>
        <w:fldChar w:fldCharType="begin" w:fldLock="1"/>
      </w:r>
      <w:r w:rsidR="004E39F0" w:rsidRPr="004E03E8">
        <w:rPr>
          <w:rFonts w:ascii="Times New Roman" w:hAnsi="Times New Roman" w:cs="Times New Roman"/>
          <w:sz w:val="24"/>
          <w:szCs w:val="24"/>
        </w:rPr>
        <w:instrText>ADDIN CSL_CITATION {"citationItems":[{"id":"ITEM-1","itemData":{"ISSN":"1465-3648","author":[{"dropping-particle":"","family":"Wind","given":"Marianne","non-dropping-particle":"","parse-names":false,"suffix":""},{"dropping-particle":"","family":"Bjelland","given":"M","non-dropping-particle":"","parse-names":false,"suffix":""},{"dropping-particle":"","family":"Perez-Rodrigo","given":"Carmen","non-dropping-particle":"","parse-names":false,"suffix":""},{"dropping-particle":"","family":"Velde","given":"S J","non-dropping-particle":"Te","parse-names":false,"suffix":""},{"dropping-particle":"","family":"Hildonen","given":"C","non-dropping-particle":"","parse-names":false,"suffix":""},{"dropping-particle":"","family":"Bere","given":"Elling","non-dropping-particle":"","parse-names":false,"suffix":""},{"dropping-particle":"","family":"Klepp","given":"K-I","non-dropping-particle":"","parse-names":false,"suffix":""},{"dropping-particle":"","family":"Brug","given":"J","non-dropping-particle":"","parse-names":false,"suffix":""}],"container-title":"Health education research","id":"ITEM-1","issue":"6","issued":{"date-parts":[["2007"]]},"page":"997-1007","publisher":"Oxford University Press","title":"Appreciation and implementation of a school-based intervention are associated with changes in fruit and vegetable intake in 10-to 13-year old schoolchildren—the Pro Children study","type":"article-journal","volume":"23"},"uris":["http://www.mendeley.com/documents/?uuid=9fa0e9a6-76ac-47d6-b4cc-21723d730cdc"]}],"mendeley":{"formattedCitation":"(Wind et al., 2007)","plainTextFormattedCitation":"(Wind et al., 2007)","previouslyFormattedCitation":"(Wind et al., 2007)"},"properties":{"noteIndex":0},"schema":"https://github.com/citation-style-language/schema/raw/master/csl-citation.json"}</w:instrText>
      </w:r>
      <w:r w:rsidR="00710B45" w:rsidRPr="004E03E8">
        <w:rPr>
          <w:rFonts w:ascii="Times New Roman" w:hAnsi="Times New Roman" w:cs="Times New Roman"/>
          <w:sz w:val="24"/>
          <w:szCs w:val="24"/>
        </w:rPr>
        <w:fldChar w:fldCharType="separate"/>
      </w:r>
      <w:r w:rsidR="00BB704E" w:rsidRPr="004E03E8">
        <w:rPr>
          <w:rFonts w:ascii="Times New Roman" w:hAnsi="Times New Roman" w:cs="Times New Roman"/>
          <w:noProof/>
          <w:sz w:val="24"/>
          <w:szCs w:val="24"/>
        </w:rPr>
        <w:t>(Wind et al., 2007)</w:t>
      </w:r>
      <w:r w:rsidR="00710B45" w:rsidRPr="004E03E8">
        <w:rPr>
          <w:rFonts w:ascii="Times New Roman" w:hAnsi="Times New Roman" w:cs="Times New Roman"/>
          <w:sz w:val="24"/>
          <w:szCs w:val="24"/>
        </w:rPr>
        <w:fldChar w:fldCharType="end"/>
      </w:r>
      <w:r w:rsidR="00DC6048" w:rsidRPr="004E03E8">
        <w:rPr>
          <w:rFonts w:ascii="Times New Roman" w:hAnsi="Times New Roman" w:cs="Times New Roman"/>
          <w:sz w:val="24"/>
          <w:szCs w:val="24"/>
        </w:rPr>
        <w:t>,</w:t>
      </w:r>
      <w:r w:rsidR="00834337" w:rsidRPr="004E03E8">
        <w:rPr>
          <w:rFonts w:ascii="Times New Roman" w:hAnsi="Times New Roman" w:cs="Times New Roman"/>
          <w:sz w:val="24"/>
          <w:szCs w:val="24"/>
        </w:rPr>
        <w:t xml:space="preserve"> and </w:t>
      </w:r>
      <w:r w:rsidR="00684DF0" w:rsidRPr="004E03E8">
        <w:rPr>
          <w:rFonts w:ascii="Times New Roman" w:hAnsi="Times New Roman" w:cs="Times New Roman"/>
          <w:sz w:val="24"/>
          <w:szCs w:val="24"/>
        </w:rPr>
        <w:t xml:space="preserve">boys </w:t>
      </w:r>
      <w:r w:rsidR="00104C4A" w:rsidRPr="004E03E8">
        <w:rPr>
          <w:rFonts w:ascii="Times New Roman" w:hAnsi="Times New Roman" w:cs="Times New Roman"/>
          <w:sz w:val="24"/>
          <w:szCs w:val="24"/>
        </w:rPr>
        <w:t xml:space="preserve">tending to </w:t>
      </w:r>
      <w:r w:rsidR="00684DF0" w:rsidRPr="004E03E8">
        <w:rPr>
          <w:rFonts w:ascii="Times New Roman" w:hAnsi="Times New Roman" w:cs="Times New Roman"/>
          <w:sz w:val="24"/>
          <w:szCs w:val="24"/>
        </w:rPr>
        <w:t>eat fewer fruit, vegetables, low-fat foods</w:t>
      </w:r>
      <w:r w:rsidR="00104C4A" w:rsidRPr="004E03E8">
        <w:rPr>
          <w:rFonts w:ascii="Times New Roman" w:hAnsi="Times New Roman" w:cs="Times New Roman"/>
          <w:sz w:val="24"/>
          <w:szCs w:val="24"/>
        </w:rPr>
        <w:t>,</w:t>
      </w:r>
      <w:r w:rsidR="00684DF0" w:rsidRPr="004E03E8">
        <w:rPr>
          <w:rFonts w:ascii="Times New Roman" w:hAnsi="Times New Roman" w:cs="Times New Roman"/>
          <w:sz w:val="24"/>
          <w:szCs w:val="24"/>
        </w:rPr>
        <w:t xml:space="preserve"> and </w:t>
      </w:r>
      <w:r w:rsidR="009513E0" w:rsidRPr="004E03E8">
        <w:rPr>
          <w:rFonts w:ascii="Times New Roman" w:hAnsi="Times New Roman" w:cs="Times New Roman"/>
          <w:sz w:val="24"/>
          <w:szCs w:val="24"/>
        </w:rPr>
        <w:t xml:space="preserve">drink </w:t>
      </w:r>
      <w:r w:rsidR="00684DF0" w:rsidRPr="004E03E8">
        <w:rPr>
          <w:rFonts w:ascii="Times New Roman" w:hAnsi="Times New Roman" w:cs="Times New Roman"/>
          <w:sz w:val="24"/>
          <w:szCs w:val="24"/>
        </w:rPr>
        <w:t xml:space="preserve">more </w:t>
      </w:r>
      <w:r w:rsidR="005F05E6" w:rsidRPr="004E03E8">
        <w:rPr>
          <w:rFonts w:ascii="Times New Roman" w:hAnsi="Times New Roman" w:cs="Times New Roman"/>
          <w:sz w:val="24"/>
          <w:szCs w:val="24"/>
        </w:rPr>
        <w:t>sugar-sweetened beverages</w:t>
      </w:r>
      <w:r w:rsidR="00104C4A" w:rsidRPr="004E03E8">
        <w:rPr>
          <w:rFonts w:ascii="Times New Roman" w:hAnsi="Times New Roman" w:cs="Times New Roman"/>
          <w:sz w:val="24"/>
          <w:szCs w:val="24"/>
        </w:rPr>
        <w:t>,</w:t>
      </w:r>
      <w:r w:rsidR="005F05E6" w:rsidRPr="004E03E8">
        <w:rPr>
          <w:rFonts w:ascii="Times New Roman" w:hAnsi="Times New Roman" w:cs="Times New Roman"/>
          <w:sz w:val="24"/>
          <w:szCs w:val="24"/>
        </w:rPr>
        <w:t xml:space="preserve"> </w:t>
      </w:r>
      <w:r w:rsidR="00684DF0" w:rsidRPr="004E03E8">
        <w:rPr>
          <w:rFonts w:ascii="Times New Roman" w:hAnsi="Times New Roman" w:cs="Times New Roman"/>
          <w:sz w:val="24"/>
          <w:szCs w:val="24"/>
        </w:rPr>
        <w:t>than girls</w:t>
      </w:r>
      <w:r w:rsidR="00710B45" w:rsidRPr="004E03E8">
        <w:rPr>
          <w:rFonts w:ascii="Times New Roman" w:hAnsi="Times New Roman" w:cs="Times New Roman"/>
          <w:sz w:val="24"/>
          <w:szCs w:val="24"/>
        </w:rPr>
        <w:t xml:space="preserve"> </w:t>
      </w:r>
      <w:r w:rsidR="00FE004F" w:rsidRPr="004E03E8">
        <w:rPr>
          <w:rFonts w:ascii="Times New Roman" w:hAnsi="Times New Roman" w:cs="Times New Roman"/>
          <w:sz w:val="24"/>
          <w:szCs w:val="24"/>
        </w:rPr>
        <w:fldChar w:fldCharType="begin" w:fldLock="1"/>
      </w:r>
      <w:r w:rsidR="004E39F0" w:rsidRPr="004E03E8">
        <w:rPr>
          <w:rFonts w:ascii="Times New Roman" w:hAnsi="Times New Roman" w:cs="Times New Roman"/>
          <w:sz w:val="24"/>
          <w:szCs w:val="24"/>
        </w:rPr>
        <w:instrText>ADDIN CSL_CITATION {"citationItems":[{"id":"ITEM-1","itemData":{"ISSN":"0002-8223","author":[{"dropping-particle":"","family":"Neumark-Sztainer","given":"Dianne","non-dropping-particle":"","parse-names":false,"suffix":""},{"dropping-particle":"","family":"Story","given":"Mary","non-dropping-particle":"","parse-names":false,"suffix":""},{"dropping-particle":"","family":"D RESNICK","given":"MICHAEL","non-dropping-particle":"","parse-names":false,"suffix":""},{"dropping-particle":"","family":"Blum","given":"Robert W","non-dropping-particle":"","parse-names":false,"suffix":""}],"container-title":"Journal of the American Dietetic Association","id":"ITEM-1","issue":"12","issued":{"date-parts":[["1998"]]},"page":"1449-1456","publisher":"Elsevier","title":"Lessons learned about adolescent nutrition from the Minnesota Adolescent Health Survey","type":"article-journal","volume":"98"},"uris":["http://www.mendeley.com/documents/?uuid=4581220c-17d3-4270-8126-fb560755285e"]},{"id":"ITEM-2","itemData":{"ISSN":"1476-5640","author":[{"dropping-particle":"","family":"Beer-Borst","given":"S","non-dropping-particle":"","parse-names":false,"suffix":""},{"dropping-particle":"","family":"Hercberg","given":"S","non-dropping-particle":"","parse-names":false,"suffix":""},{"dropping-particle":"","family":"Morabia","given":"A","non-dropping-particle":"","parse-names":false,"suffix":""},{"dropping-particle":"","family":"Bernstein","given":"M S","non-dropping-particle":"","parse-names":false,"suffix":""},{"dropping-particle":"","family":"Galan","given":"P","non-dropping-particle":"","parse-names":false,"suffix":""},{"dropping-particle":"","family":"Galasso","given":"R","non-dropping-particle":"","parse-names":false,"suffix":""},{"dropping-particle":"","family":"Giampaoli","given":"S","non-dropping-particle":"","parse-names":false,"suffix":""},{"dropping-particle":"","family":"McCrum","given":"E","non-dropping-particle":"","parse-names":false,"suffix":""},{"dropping-particle":"","family":"Panico","given":"S","non-dropping-particle":"","parse-names":false,"suffix":""},{"dropping-particle":"","family":"Preziosi","given":"P","non-dropping-particle":"","parse-names":false,"suffix":""}],"container-title":"European journal of clinical nutrition","id":"ITEM-2","issue":"3","issued":{"date-parts":[["2000"]]},"page":"253","publisher":"Nature Publishing Group","title":"Dietary patterns in six European populations: results from EURALIM, a collaborative European data harmonization and information campaign","type":"article-journal","volume":"54"},"uris":["http://www.mendeley.com/documents/?uuid=94428635-d71f-4abf-b1a5-3a8f9dc6b010"]}],"mendeley":{"formattedCitation":"(Beer-Borst et al., 2000; Neumark-Sztainer et al., 1998)","plainTextFormattedCitation":"(Beer-Borst et al., 2000; Neumark-Sztainer et al., 1998)","previouslyFormattedCitation":"(Beer-Borst et al., 2000; Neumark-Sztainer et al., 1998)"},"properties":{"noteIndex":0},"schema":"https://github.com/citation-style-language/schema/raw/master/csl-citation.json"}</w:instrText>
      </w:r>
      <w:r w:rsidR="00FE004F" w:rsidRPr="004E03E8">
        <w:rPr>
          <w:rFonts w:ascii="Times New Roman" w:hAnsi="Times New Roman" w:cs="Times New Roman"/>
          <w:sz w:val="24"/>
          <w:szCs w:val="24"/>
        </w:rPr>
        <w:fldChar w:fldCharType="separate"/>
      </w:r>
      <w:r w:rsidR="00234642" w:rsidRPr="004E03E8">
        <w:rPr>
          <w:rFonts w:ascii="Times New Roman" w:hAnsi="Times New Roman" w:cs="Times New Roman"/>
          <w:noProof/>
          <w:sz w:val="24"/>
          <w:szCs w:val="24"/>
        </w:rPr>
        <w:t>(Beer-Borst et al., 2000; Neumark-Sztainer et al., 1998)</w:t>
      </w:r>
      <w:r w:rsidR="00FE004F" w:rsidRPr="004E03E8">
        <w:rPr>
          <w:rFonts w:ascii="Times New Roman" w:hAnsi="Times New Roman" w:cs="Times New Roman"/>
          <w:sz w:val="24"/>
          <w:szCs w:val="24"/>
        </w:rPr>
        <w:fldChar w:fldCharType="end"/>
      </w:r>
      <w:r w:rsidR="00684DF0" w:rsidRPr="004E03E8">
        <w:rPr>
          <w:rFonts w:ascii="Times New Roman" w:hAnsi="Times New Roman" w:cs="Times New Roman"/>
          <w:sz w:val="24"/>
          <w:szCs w:val="24"/>
        </w:rPr>
        <w:t xml:space="preserve">. </w:t>
      </w:r>
    </w:p>
    <w:p w14:paraId="04113D40" w14:textId="4BA06B88" w:rsidR="00CA54E9" w:rsidRPr="004E03E8" w:rsidRDefault="00CA54E9" w:rsidP="00493D61">
      <w:pPr>
        <w:spacing w:line="480" w:lineRule="auto"/>
        <w:ind w:firstLine="720"/>
        <w:jc w:val="both"/>
        <w:rPr>
          <w:rFonts w:ascii="Times New Roman" w:eastAsia="Calibri" w:hAnsi="Times New Roman" w:cs="Times New Roman"/>
          <w:sz w:val="24"/>
          <w:szCs w:val="24"/>
        </w:rPr>
      </w:pPr>
      <w:r w:rsidRPr="004E03E8">
        <w:rPr>
          <w:rFonts w:ascii="Times New Roman" w:eastAsia="Calibri" w:hAnsi="Times New Roman" w:cs="Times New Roman"/>
          <w:sz w:val="24"/>
          <w:szCs w:val="24"/>
        </w:rPr>
        <w:t xml:space="preserve">Factors influencing obesity can include societal, economics, cultural, environmental and genetic factors </w:t>
      </w:r>
      <w:r w:rsidRPr="004E03E8">
        <w:rPr>
          <w:rFonts w:ascii="Times New Roman" w:eastAsia="Calibri" w:hAnsi="Times New Roman" w:cs="Times New Roman"/>
          <w:sz w:val="24"/>
          <w:szCs w:val="24"/>
        </w:rPr>
        <w:fldChar w:fldCharType="begin" w:fldLock="1"/>
      </w:r>
      <w:r w:rsidR="00FF1195" w:rsidRPr="004E03E8">
        <w:rPr>
          <w:rFonts w:ascii="Times New Roman" w:eastAsia="Calibri" w:hAnsi="Times New Roman" w:cs="Times New Roman"/>
          <w:sz w:val="24"/>
          <w:szCs w:val="24"/>
        </w:rPr>
        <w:instrText>ADDIN CSL_CITATION {"citationItems":[{"id":"ITEM-1","itemData":{"DOI":"10.1093/bmb/ldx022","ISSN":"0007-1420","abstract":"Obesity is a global health problem mainly attributed to lifestyle changes such as diet, low physical activity or socioeconomics factors. However, several evidences consistently showed that genetics contributes significantly to the weight-gain susceptibility.A systematic literature search of most relevant original, review and meta-analysis, restricted to English was conducted in PubMed, Web of Science and Google scholar up to May 2017 concerning the contribution of genetics and environmental factors to obesity.Several evidences suggest that obesogenic environments contribute to the development of an obese phenotype. However, not every individual from the same population, despite sharing the same obesogenic environment, develop obesity.After more than 10 years of investigation on the genetics of obesity, the variants found associated with obesity represent only 3% of the estimated BMI-heritability, which is around 47–80%. Moreover, genetic factors per se were unable to explain the rapid spread of obesity prevalence.The integration of multi-omics data enables scientists having a better picture and to elucidate unknown pathways contributing to obesity.New studies based on case–control or gene candidate approach will be important to identify new variants associated with obesity susceptibility and consequently unveiling its genetic architecture. This will lead to an improvement of our understanding about underlying mechanisms involved in development and origin of the actual obesity epidemic. The integration of several omics will also provide insights about the interplay between genes and environments contributing to the obese phenotype.","author":[{"dropping-particle":"","family":"Albuquerque","given":"David","non-dropping-particle":"","parse-names":false,"suffix":""},{"dropping-particle":"","family":"Nóbrega","given":"Clévio","non-dropping-particle":"","parse-names":false,"suffix":""},{"dropping-particle":"","family":"Manco","given":"Licínio","non-dropping-particle":"","parse-names":false,"suffix":""},{"dropping-particle":"","family":"Padez","given":"Cristina","non-dropping-particle":"","parse-names":false,"suffix":""}],"container-title":"British Medical Bulletin","id":"ITEM-1","issue":"1","issued":{"date-parts":[["2017","7","7"]]},"page":"159-173","title":"The contribution of genetics and environment to obesity","type":"article-journal","volume":"123"},"uris":["http://www.mendeley.com/documents/?uuid=a2cda085-48bb-44ae-be15-185c90aa30a4"]}],"mendeley":{"formattedCitation":"(Albuquerque et al., 2017)","plainTextFormattedCitation":"(Albuquerque et al., 2017)","previouslyFormattedCitation":"(Albuquerque et al., 2017)"},"properties":{"noteIndex":0},"schema":"https://github.com/citation-style-language/schema/raw/master/csl-citation.json"}</w:instrText>
      </w:r>
      <w:r w:rsidRPr="004E03E8">
        <w:rPr>
          <w:rFonts w:ascii="Times New Roman" w:eastAsia="Calibri" w:hAnsi="Times New Roman" w:cs="Times New Roman"/>
          <w:sz w:val="24"/>
          <w:szCs w:val="24"/>
        </w:rPr>
        <w:fldChar w:fldCharType="separate"/>
      </w:r>
      <w:r w:rsidR="00ED5D72" w:rsidRPr="004E03E8">
        <w:rPr>
          <w:rFonts w:ascii="Times New Roman" w:eastAsia="Calibri" w:hAnsi="Times New Roman" w:cs="Times New Roman"/>
          <w:noProof/>
          <w:sz w:val="24"/>
          <w:szCs w:val="24"/>
        </w:rPr>
        <w:t>(Albuquerque et al., 2017)</w:t>
      </w:r>
      <w:r w:rsidRPr="004E03E8">
        <w:rPr>
          <w:rFonts w:ascii="Times New Roman" w:eastAsia="Calibri" w:hAnsi="Times New Roman" w:cs="Times New Roman"/>
          <w:sz w:val="24"/>
          <w:szCs w:val="24"/>
        </w:rPr>
        <w:fldChar w:fldCharType="end"/>
      </w:r>
      <w:r w:rsidRPr="004E03E8">
        <w:rPr>
          <w:rFonts w:ascii="Times New Roman" w:eastAsia="Calibri" w:hAnsi="Times New Roman" w:cs="Times New Roman"/>
          <w:sz w:val="24"/>
          <w:szCs w:val="24"/>
        </w:rPr>
        <w:t xml:space="preserve">. Obesity levels in children have been strongly related to socioeconomic status (SES) </w:t>
      </w:r>
      <w:r w:rsidRPr="004E03E8">
        <w:rPr>
          <w:rFonts w:ascii="Times New Roman" w:eastAsia="Calibri" w:hAnsi="Times New Roman" w:cs="Times New Roman"/>
          <w:sz w:val="24"/>
          <w:szCs w:val="24"/>
        </w:rPr>
        <w:fldChar w:fldCharType="begin" w:fldLock="1"/>
      </w:r>
      <w:r w:rsidR="00FF1195" w:rsidRPr="004E03E8">
        <w:rPr>
          <w:rFonts w:ascii="Times New Roman" w:eastAsia="Calibri" w:hAnsi="Times New Roman" w:cs="Times New Roman"/>
          <w:sz w:val="24"/>
          <w:szCs w:val="24"/>
        </w:rPr>
        <w:instrText>ADDIN CSL_CITATION {"citationItems":[{"id":"ITEM-1","itemData":{"DOI":"10.1159/000343611","ISSN":"1662-4025","abstract":"Childhood obesity is a major public health challenge worldwide. There is a growing literature documenting socioeconomic inequalities in childhood obesity risk. Here we draw inference from the literature about inequalities in childhood obesity risk in the UK. We summarize and appraise the extant peer-reviewed literature about socioeconomic inequalities in childhood obesity in the UK. Common area-level indices of socioeconomic position, including the Carstairs Deprivation Index, the Index of Multiple Deprivation and the Townsend Deprivation Index, as well as common household and individual-level metrics of childhood socioeconomic position, including head-of-household social class and maternal education, were generally inversely associated with childhood obesity in the UK. We summarize key methodological limitations to the extant literature and suggest avenues for future research.","author":[{"dropping-particle":"","family":"El-Sayed","given":"A M","non-dropping-particle":"","parse-names":false,"suffix":""},{"dropping-particle":"","family":"Scarborough","given":"P","non-dropping-particle":"","parse-names":false,"suffix":""},{"dropping-particle":"","family":"Galea","given":"S","non-dropping-particle":"","parse-names":false,"suffix":""}],"container-title":"Obesity Facts","id":"ITEM-1","issue":"5","issued":{"date-parts":[["2012"]]},"page":"671-692","title":"Socioeconomic Inequalities in Childhood Obesity in the United Kingdom: A Systematic Review of the Literature","type":"article-journal","volume":"5"},"uris":["http://www.mendeley.com/documents/?uuid=e7534faf-4cc3-475b-84b2-a5dcc244e666"]}],"mendeley":{"formattedCitation":"(El-Sayed et al., 2012)","plainTextFormattedCitation":"(El-Sayed et al., 2012)","previouslyFormattedCitation":"(El-Sayed et al., 2012)"},"properties":{"noteIndex":0},"schema":"https://github.com/citation-style-language/schema/raw/master/csl-citation.json"}</w:instrText>
      </w:r>
      <w:r w:rsidRPr="004E03E8">
        <w:rPr>
          <w:rFonts w:ascii="Times New Roman" w:eastAsia="Calibri" w:hAnsi="Times New Roman" w:cs="Times New Roman"/>
          <w:sz w:val="24"/>
          <w:szCs w:val="24"/>
        </w:rPr>
        <w:fldChar w:fldCharType="separate"/>
      </w:r>
      <w:r w:rsidR="00ED5D72" w:rsidRPr="004E03E8">
        <w:rPr>
          <w:rFonts w:ascii="Times New Roman" w:eastAsia="Calibri" w:hAnsi="Times New Roman" w:cs="Times New Roman"/>
          <w:noProof/>
          <w:sz w:val="24"/>
          <w:szCs w:val="24"/>
        </w:rPr>
        <w:t>(El-Sayed et al., 2012)</w:t>
      </w:r>
      <w:r w:rsidRPr="004E03E8">
        <w:rPr>
          <w:rFonts w:ascii="Times New Roman" w:eastAsia="Calibri" w:hAnsi="Times New Roman" w:cs="Times New Roman"/>
          <w:sz w:val="24"/>
          <w:szCs w:val="24"/>
        </w:rPr>
        <w:fldChar w:fldCharType="end"/>
      </w:r>
      <w:r w:rsidR="000A484B" w:rsidRPr="004E03E8">
        <w:rPr>
          <w:rFonts w:ascii="Times New Roman" w:eastAsia="Calibri" w:hAnsi="Times New Roman" w:cs="Times New Roman"/>
          <w:sz w:val="24"/>
          <w:szCs w:val="24"/>
        </w:rPr>
        <w:t>,</w:t>
      </w:r>
      <w:r w:rsidRPr="004E03E8">
        <w:rPr>
          <w:rFonts w:ascii="Times New Roman" w:eastAsia="Calibri" w:hAnsi="Times New Roman" w:cs="Times New Roman"/>
          <w:sz w:val="24"/>
          <w:szCs w:val="24"/>
        </w:rPr>
        <w:t xml:space="preserve"> with obesity prevalence among children </w:t>
      </w:r>
      <w:r w:rsidR="0053479A" w:rsidRPr="004E03E8">
        <w:rPr>
          <w:rFonts w:ascii="Times New Roman" w:eastAsia="Calibri" w:hAnsi="Times New Roman" w:cs="Times New Roman"/>
          <w:sz w:val="24"/>
          <w:szCs w:val="24"/>
        </w:rPr>
        <w:t xml:space="preserve">in the UK </w:t>
      </w:r>
      <w:r w:rsidRPr="004E03E8">
        <w:rPr>
          <w:rFonts w:ascii="Times New Roman" w:eastAsia="Calibri" w:hAnsi="Times New Roman" w:cs="Times New Roman"/>
          <w:sz w:val="24"/>
          <w:szCs w:val="24"/>
        </w:rPr>
        <w:t xml:space="preserve">increasing in accordance with the increase of socioeconomic deprivation </w:t>
      </w:r>
      <w:r w:rsidR="00AF3B07" w:rsidRPr="004E03E8">
        <w:rPr>
          <w:rFonts w:ascii="Times New Roman" w:eastAsia="Calibri" w:hAnsi="Times New Roman" w:cs="Times New Roman"/>
          <w:sz w:val="24"/>
          <w:szCs w:val="24"/>
        </w:rPr>
        <w:fldChar w:fldCharType="begin" w:fldLock="1"/>
      </w:r>
      <w:r w:rsidR="00364720" w:rsidRPr="004E03E8">
        <w:rPr>
          <w:rFonts w:ascii="Times New Roman" w:eastAsia="Calibri" w:hAnsi="Times New Roman" w:cs="Times New Roman"/>
          <w:sz w:val="24"/>
          <w:szCs w:val="24"/>
        </w:rPr>
        <w:instrText>ADDIN CSL_CITATION {"citationItems":[{"id":"ITEM-1","itemData":{"URL":"https://digital.nhs.uk/data-and-information/publications/statistical/statistics-on-obesity-physical-activity-and-diet/statistics-on-obesity-physical-activity-and-diet-england-2019","author":[{"dropping-particle":"","family":"NHS","given":"","non-dropping-particle":"","parse-names":false,"suffix":""}],"id":"ITEM-1","issued":{"date-parts":[["2019"]]},"title":"Statistics on Obesity, Physical Activity and Diet, England, 2019","type":"webpage"},"uris":["http://www.mendeley.com/documents/?uuid=1c8cec11-c594-4e00-9bc4-b58ca154eb06"]}],"mendeley":{"formattedCitation":"(NHS, 2019)","plainTextFormattedCitation":"(NHS, 2019)","previouslyFormattedCitation":"(NHS, 2019)"},"properties":{"noteIndex":0},"schema":"https://github.com/citation-style-language/schema/raw/master/csl-citation.json"}</w:instrText>
      </w:r>
      <w:r w:rsidR="00AF3B07" w:rsidRPr="004E03E8">
        <w:rPr>
          <w:rFonts w:ascii="Times New Roman" w:eastAsia="Calibri" w:hAnsi="Times New Roman" w:cs="Times New Roman"/>
          <w:sz w:val="24"/>
          <w:szCs w:val="24"/>
        </w:rPr>
        <w:fldChar w:fldCharType="separate"/>
      </w:r>
      <w:r w:rsidR="00AF3B07" w:rsidRPr="004E03E8">
        <w:rPr>
          <w:rFonts w:ascii="Times New Roman" w:eastAsia="Calibri" w:hAnsi="Times New Roman" w:cs="Times New Roman"/>
          <w:noProof/>
          <w:sz w:val="24"/>
          <w:szCs w:val="24"/>
        </w:rPr>
        <w:t>(NHS, 2019)</w:t>
      </w:r>
      <w:r w:rsidR="00AF3B07" w:rsidRPr="004E03E8">
        <w:rPr>
          <w:rFonts w:ascii="Times New Roman" w:eastAsia="Calibri" w:hAnsi="Times New Roman" w:cs="Times New Roman"/>
          <w:sz w:val="24"/>
          <w:szCs w:val="24"/>
        </w:rPr>
        <w:fldChar w:fldCharType="end"/>
      </w:r>
      <w:r w:rsidR="00AF3B07" w:rsidRPr="004E03E8">
        <w:rPr>
          <w:rFonts w:ascii="Times New Roman" w:eastAsia="Calibri" w:hAnsi="Times New Roman" w:cs="Times New Roman"/>
          <w:color w:val="0070C0"/>
          <w:sz w:val="24"/>
          <w:szCs w:val="24"/>
        </w:rPr>
        <w:t>.</w:t>
      </w:r>
      <w:r w:rsidRPr="004E03E8">
        <w:rPr>
          <w:rFonts w:ascii="Times New Roman" w:eastAsia="Calibri" w:hAnsi="Times New Roman" w:cs="Times New Roman"/>
          <w:sz w:val="24"/>
          <w:szCs w:val="24"/>
        </w:rPr>
        <w:t xml:space="preserve"> The prevalence of overweight and obese 11-15 year olds is nearly double in the most deprived areas of the UK compared to the areas with </w:t>
      </w:r>
      <w:r w:rsidR="000A484B" w:rsidRPr="004E03E8">
        <w:rPr>
          <w:rFonts w:ascii="Times New Roman" w:eastAsia="Calibri" w:hAnsi="Times New Roman" w:cs="Times New Roman"/>
          <w:sz w:val="24"/>
          <w:szCs w:val="24"/>
        </w:rPr>
        <w:t xml:space="preserve">the </w:t>
      </w:r>
      <w:r w:rsidRPr="004E03E8">
        <w:rPr>
          <w:rFonts w:ascii="Times New Roman" w:eastAsia="Calibri" w:hAnsi="Times New Roman" w:cs="Times New Roman"/>
          <w:sz w:val="24"/>
          <w:szCs w:val="24"/>
        </w:rPr>
        <w:t xml:space="preserve">lowest levels of deprivation </w:t>
      </w:r>
      <w:r w:rsidRPr="004E03E8">
        <w:rPr>
          <w:rFonts w:ascii="Times New Roman" w:eastAsia="Calibri" w:hAnsi="Times New Roman" w:cs="Times New Roman"/>
          <w:b/>
          <w:sz w:val="24"/>
          <w:szCs w:val="24"/>
        </w:rPr>
        <w:fldChar w:fldCharType="begin" w:fldLock="1"/>
      </w:r>
      <w:r w:rsidR="009D3A80" w:rsidRPr="004E03E8">
        <w:rPr>
          <w:rFonts w:ascii="Times New Roman" w:eastAsia="Calibri" w:hAnsi="Times New Roman" w:cs="Times New Roman"/>
          <w:b/>
          <w:sz w:val="24"/>
          <w:szCs w:val="24"/>
        </w:rPr>
        <w:instrText>ADDIN CSL_CITATION {"citationItems":[{"id":"ITEM-1","itemData":{"author":[{"dropping-particle":"","family":"McLennan","given":"David","non-dropping-particle":"","parse-names":false,"suffix":""},{"dropping-particle":"","family":"Barnes","given":"Helen","non-dropping-particle":"","parse-names":false,"suffix":""},{"dropping-particle":"","family":"Noble","given":"Michael","non-dropping-particle":"","parse-names":false,"suffix":""},{"dropping-particle":"","family":"Davies","given":"Joanna","non-dropping-particle":"","parse-names":false,"suffix":""},{"dropping-particle":"","family":"Garratt","given":"Elisabeth","non-dropping-particle":"","parse-names":false,"suffix":""},{"dropping-particle":"","family":"Dibben","given":"Chris","non-dropping-particle":"","parse-names":false,"suffix":""}],"container-title":"London: Department for Communities and Local Government","id":"ITEM-1","issued":{"date-parts":[["2011"]]},"title":"The English indices of deprivation 2010","type":"article-journal"},"uris":["http://www.mendeley.com/documents/?uuid=5b5b6640-b3e6-4714-9d82-e8d685a2a67e"]},{"id":"ITEM-2","itemData":{"URL":"https://digital.nhs.uk/data-and-information/publications/statistical/statistics-on-obesity-physical-activity-and-diet/statistics-on-obesity-physical-activity-and-diet-england-2018","abstract":"Statistics on Obesity, Physical Activity and Diet: England, January 2008","author":[{"dropping-particle":"","family":"NHS","given":"","non-dropping-particle":"","parse-names":false,"suffix":""}],"id":"ITEM-2","issue":"April","issued":{"date-parts":[["2018"]]},"page":"112","title":"Statistics on obesity , physical activity and diet","type":"webpage","volume":"1"},"uris":["http://www.mendeley.com/documents/?uuid=881a6035-9d05-4227-9b8e-2f6181f8a3c6"]}],"mendeley":{"formattedCitation":"(McLennan et al., 2011; NHS, 2018)","plainTextFormattedCitation":"(McLennan et al., 2011; NHS, 2018)","previouslyFormattedCitation":"(McLennan et al., 2011; NHS, 2018)"},"properties":{"noteIndex":0},"schema":"https://github.com/citation-style-language/schema/raw/master/csl-citation.json"}</w:instrText>
      </w:r>
      <w:r w:rsidRPr="004E03E8">
        <w:rPr>
          <w:rFonts w:ascii="Times New Roman" w:eastAsia="Calibri" w:hAnsi="Times New Roman" w:cs="Times New Roman"/>
          <w:b/>
          <w:sz w:val="24"/>
          <w:szCs w:val="24"/>
        </w:rPr>
        <w:fldChar w:fldCharType="separate"/>
      </w:r>
      <w:r w:rsidR="00ED4114" w:rsidRPr="004E03E8">
        <w:rPr>
          <w:rFonts w:ascii="Times New Roman" w:eastAsia="Calibri" w:hAnsi="Times New Roman" w:cs="Times New Roman"/>
          <w:noProof/>
          <w:sz w:val="24"/>
          <w:szCs w:val="24"/>
        </w:rPr>
        <w:t>(McLennan et al., 2011; NHS, 2018)</w:t>
      </w:r>
      <w:r w:rsidRPr="004E03E8">
        <w:rPr>
          <w:rFonts w:ascii="Times New Roman" w:eastAsia="Calibri" w:hAnsi="Times New Roman" w:cs="Times New Roman"/>
          <w:b/>
          <w:sz w:val="24"/>
          <w:szCs w:val="24"/>
        </w:rPr>
        <w:fldChar w:fldCharType="end"/>
      </w:r>
      <w:r w:rsidRPr="004E03E8">
        <w:rPr>
          <w:rFonts w:ascii="Times New Roman" w:eastAsia="Calibri" w:hAnsi="Times New Roman" w:cs="Times New Roman"/>
          <w:b/>
          <w:sz w:val="24"/>
          <w:szCs w:val="24"/>
        </w:rPr>
        <w:t xml:space="preserve">. </w:t>
      </w:r>
      <w:r w:rsidR="00ED5D72" w:rsidRPr="004E03E8">
        <w:rPr>
          <w:rFonts w:ascii="Times New Roman" w:eastAsia="Calibri" w:hAnsi="Times New Roman" w:cs="Times New Roman"/>
          <w:sz w:val="24"/>
          <w:szCs w:val="24"/>
        </w:rPr>
        <w:t xml:space="preserve">Adolescents living in deprived areas </w:t>
      </w:r>
      <w:r w:rsidR="000A484B" w:rsidRPr="004E03E8">
        <w:rPr>
          <w:rFonts w:ascii="Times New Roman" w:eastAsia="Calibri" w:hAnsi="Times New Roman" w:cs="Times New Roman"/>
          <w:sz w:val="24"/>
          <w:szCs w:val="24"/>
        </w:rPr>
        <w:t xml:space="preserve">of the UK </w:t>
      </w:r>
      <w:r w:rsidR="0053479A" w:rsidRPr="004E03E8">
        <w:rPr>
          <w:rFonts w:ascii="Times New Roman" w:eastAsia="Calibri" w:hAnsi="Times New Roman" w:cs="Times New Roman"/>
          <w:sz w:val="24"/>
          <w:szCs w:val="24"/>
        </w:rPr>
        <w:t xml:space="preserve">are </w:t>
      </w:r>
      <w:r w:rsidR="00AF3B07" w:rsidRPr="004E03E8">
        <w:rPr>
          <w:rFonts w:ascii="Times New Roman" w:eastAsia="Calibri" w:hAnsi="Times New Roman" w:cs="Times New Roman"/>
          <w:sz w:val="24"/>
          <w:szCs w:val="24"/>
        </w:rPr>
        <w:t xml:space="preserve">more likely to </w:t>
      </w:r>
      <w:r w:rsidR="00ED5D72" w:rsidRPr="004E03E8">
        <w:rPr>
          <w:rFonts w:ascii="Times New Roman" w:eastAsia="Calibri" w:hAnsi="Times New Roman" w:cs="Times New Roman"/>
          <w:sz w:val="24"/>
          <w:szCs w:val="24"/>
        </w:rPr>
        <w:t>report</w:t>
      </w:r>
      <w:r w:rsidR="000A484B" w:rsidRPr="004E03E8">
        <w:rPr>
          <w:rFonts w:ascii="Times New Roman" w:eastAsia="Calibri" w:hAnsi="Times New Roman" w:cs="Times New Roman"/>
          <w:sz w:val="24"/>
          <w:szCs w:val="24"/>
        </w:rPr>
        <w:t xml:space="preserve"> frequently </w:t>
      </w:r>
      <w:r w:rsidR="00ED5D72" w:rsidRPr="004E03E8">
        <w:rPr>
          <w:rFonts w:ascii="Times New Roman" w:eastAsia="Calibri" w:hAnsi="Times New Roman" w:cs="Times New Roman"/>
          <w:sz w:val="24"/>
          <w:szCs w:val="24"/>
        </w:rPr>
        <w:t>consum</w:t>
      </w:r>
      <w:r w:rsidR="00BB3254" w:rsidRPr="004E03E8">
        <w:rPr>
          <w:rFonts w:ascii="Times New Roman" w:eastAsia="Calibri" w:hAnsi="Times New Roman" w:cs="Times New Roman"/>
          <w:sz w:val="24"/>
          <w:szCs w:val="24"/>
        </w:rPr>
        <w:t>ing a large amount</w:t>
      </w:r>
      <w:r w:rsidR="00ED5D72" w:rsidRPr="004E03E8">
        <w:rPr>
          <w:rFonts w:ascii="Times New Roman" w:eastAsia="Calibri" w:hAnsi="Times New Roman" w:cs="Times New Roman"/>
          <w:sz w:val="24"/>
          <w:szCs w:val="24"/>
        </w:rPr>
        <w:t xml:space="preserve"> of fast food and sugary-sweetened beverages</w:t>
      </w:r>
      <w:r w:rsidR="000A484B" w:rsidRPr="004E03E8">
        <w:rPr>
          <w:rFonts w:ascii="Times New Roman" w:eastAsia="Calibri" w:hAnsi="Times New Roman" w:cs="Times New Roman"/>
          <w:sz w:val="24"/>
          <w:szCs w:val="24"/>
        </w:rPr>
        <w:t>,</w:t>
      </w:r>
      <w:r w:rsidR="00ED5D72" w:rsidRPr="004E03E8">
        <w:rPr>
          <w:rFonts w:ascii="Times New Roman" w:eastAsia="Calibri" w:hAnsi="Times New Roman" w:cs="Times New Roman"/>
          <w:sz w:val="24"/>
          <w:szCs w:val="24"/>
        </w:rPr>
        <w:t xml:space="preserve"> and </w:t>
      </w:r>
      <w:r w:rsidR="00BB3254" w:rsidRPr="004E03E8">
        <w:rPr>
          <w:rFonts w:ascii="Times New Roman" w:eastAsia="Calibri" w:hAnsi="Times New Roman" w:cs="Times New Roman"/>
          <w:sz w:val="24"/>
          <w:szCs w:val="24"/>
        </w:rPr>
        <w:t xml:space="preserve">consuming a limited </w:t>
      </w:r>
      <w:r w:rsidR="00AF3B07" w:rsidRPr="004E03E8">
        <w:rPr>
          <w:rFonts w:ascii="Times New Roman" w:eastAsia="Calibri" w:hAnsi="Times New Roman" w:cs="Times New Roman"/>
          <w:sz w:val="24"/>
          <w:szCs w:val="24"/>
        </w:rPr>
        <w:t>number</w:t>
      </w:r>
      <w:r w:rsidR="00BB3254" w:rsidRPr="004E03E8">
        <w:rPr>
          <w:rFonts w:ascii="Times New Roman" w:eastAsia="Calibri" w:hAnsi="Times New Roman" w:cs="Times New Roman"/>
          <w:sz w:val="24"/>
          <w:szCs w:val="24"/>
        </w:rPr>
        <w:t xml:space="preserve"> </w:t>
      </w:r>
      <w:r w:rsidR="00ED5D72" w:rsidRPr="004E03E8">
        <w:rPr>
          <w:rFonts w:ascii="Times New Roman" w:eastAsia="Calibri" w:hAnsi="Times New Roman" w:cs="Times New Roman"/>
          <w:sz w:val="24"/>
          <w:szCs w:val="24"/>
        </w:rPr>
        <w:t>of fruit and vegetables</w:t>
      </w:r>
      <w:r w:rsidR="0052475B" w:rsidRPr="004E03E8">
        <w:rPr>
          <w:rFonts w:ascii="Times New Roman" w:eastAsia="Calibri" w:hAnsi="Times New Roman" w:cs="Times New Roman"/>
          <w:sz w:val="24"/>
          <w:szCs w:val="24"/>
        </w:rPr>
        <w:t xml:space="preserve"> </w:t>
      </w:r>
      <w:r w:rsidR="00ED5D72" w:rsidRPr="004E03E8">
        <w:rPr>
          <w:rFonts w:ascii="Times New Roman" w:eastAsia="Calibri" w:hAnsi="Times New Roman" w:cs="Times New Roman"/>
          <w:sz w:val="24"/>
          <w:szCs w:val="24"/>
        </w:rPr>
        <w:fldChar w:fldCharType="begin" w:fldLock="1"/>
      </w:r>
      <w:r w:rsidR="00BB3254" w:rsidRPr="004E03E8">
        <w:rPr>
          <w:rFonts w:ascii="Times New Roman" w:eastAsia="Calibri" w:hAnsi="Times New Roman" w:cs="Times New Roman"/>
          <w:sz w:val="24"/>
          <w:szCs w:val="24"/>
        </w:rPr>
        <w:instrText>ADDIN CSL_CITATION {"citationItems":[{"id":"ITEM-1","itemData":{"author":[{"dropping-particle":"","family":"Noonan","given":"Robert","non-dropping-particle":"","parse-names":false,"suffix":""}],"container-title":"International journal of environmental research and public health","id":"ITEM-1","issue":"6","issued":{"date-parts":[["2018"]]},"page":"1224","publisher":"Multidisciplinary Digital Publishing Institute","title":"Poverty, Weight Status, and Dietary Intake among UK Adolescents","type":"article-journal","volume":"15"},"uris":["http://www.mendeley.com/documents/?uuid=4ae093a3-83e2-4a82-83f3-a595a6f07377"]}],"mendeley":{"formattedCitation":"(Noonan, 2018)","plainTextFormattedCitation":"(Noonan, 2018)","previouslyFormattedCitation":"(Noonan, 2018)"},"properties":{"noteIndex":0},"schema":"https://github.com/citation-style-language/schema/raw/master/csl-citation.json"}</w:instrText>
      </w:r>
      <w:r w:rsidR="00ED5D72" w:rsidRPr="004E03E8">
        <w:rPr>
          <w:rFonts w:ascii="Times New Roman" w:eastAsia="Calibri" w:hAnsi="Times New Roman" w:cs="Times New Roman"/>
          <w:sz w:val="24"/>
          <w:szCs w:val="24"/>
        </w:rPr>
        <w:fldChar w:fldCharType="separate"/>
      </w:r>
      <w:r w:rsidR="00ED5D72" w:rsidRPr="004E03E8">
        <w:rPr>
          <w:rFonts w:ascii="Times New Roman" w:eastAsia="Calibri" w:hAnsi="Times New Roman" w:cs="Times New Roman"/>
          <w:noProof/>
          <w:sz w:val="24"/>
          <w:szCs w:val="24"/>
        </w:rPr>
        <w:t>(Noonan, 2018)</w:t>
      </w:r>
      <w:r w:rsidR="00ED5D72" w:rsidRPr="004E03E8">
        <w:rPr>
          <w:rFonts w:ascii="Times New Roman" w:eastAsia="Calibri" w:hAnsi="Times New Roman" w:cs="Times New Roman"/>
          <w:sz w:val="24"/>
          <w:szCs w:val="24"/>
        </w:rPr>
        <w:fldChar w:fldCharType="end"/>
      </w:r>
      <w:r w:rsidR="00ED5D72" w:rsidRPr="004E03E8">
        <w:rPr>
          <w:rFonts w:ascii="Times New Roman" w:eastAsia="Calibri" w:hAnsi="Times New Roman" w:cs="Times New Roman"/>
          <w:sz w:val="24"/>
          <w:szCs w:val="24"/>
        </w:rPr>
        <w:t xml:space="preserve">. </w:t>
      </w:r>
      <w:r w:rsidRPr="004E03E8">
        <w:rPr>
          <w:rFonts w:ascii="Times New Roman" w:hAnsi="Times New Roman" w:cs="Times New Roman"/>
          <w:sz w:val="24"/>
          <w:szCs w:val="24"/>
          <w:shd w:val="clear" w:color="auto" w:fill="FFFFFF"/>
        </w:rPr>
        <w:t xml:space="preserve">Adolescence is an important time in which to develop and maintain a healthy diet, particularly as this is a key stage of growth and development </w:t>
      </w:r>
      <w:r w:rsidR="00AF3B07" w:rsidRPr="004E03E8">
        <w:rPr>
          <w:rFonts w:ascii="Times New Roman" w:hAnsi="Times New Roman" w:cs="Times New Roman"/>
          <w:sz w:val="24"/>
          <w:szCs w:val="24"/>
          <w:shd w:val="clear" w:color="auto" w:fill="FFFFFF"/>
        </w:rPr>
        <w:fldChar w:fldCharType="begin" w:fldLock="1"/>
      </w:r>
      <w:r w:rsidR="00AF3B07" w:rsidRPr="004E03E8">
        <w:rPr>
          <w:rFonts w:ascii="Times New Roman" w:hAnsi="Times New Roman" w:cs="Times New Roman"/>
          <w:sz w:val="24"/>
          <w:szCs w:val="24"/>
          <w:shd w:val="clear" w:color="auto" w:fill="FFFFFF"/>
        </w:rPr>
        <w:instrText>ADDIN CSL_CITATION {"citationItems":[{"id":"ITEM-1","itemData":{"author":[{"dropping-particle":"","family":"Conolly","given":"A","non-dropping-particle":"","parse-names":false,"suffix":""},{"dropping-particle":"","family":"Davies","given":"B","non-dropping-particle":"","parse-names":false,"suffix":""}],"container-title":"NHS Digital, NHS: Leeds, UK","id":"ITEM-1","issued":{"date-parts":[["2018"]]},"title":"Health Survey for England 2017—Adult and Child Overweight and Obesity","type":"article-journal"},"uris":["http://www.mendeley.com/documents/?uuid=efe12a02-3d4c-4ca4-877f-7baaf30b52ee"]}],"mendeley":{"formattedCitation":"(Conolly and Davies, 2018)","plainTextFormattedCitation":"(Conolly and Davies, 2018)","previouslyFormattedCitation":"(Conolly and Davies, 2018)"},"properties":{"noteIndex":0},"schema":"https://github.com/citation-style-language/schema/raw/master/csl-citation.json"}</w:instrText>
      </w:r>
      <w:r w:rsidR="00AF3B07" w:rsidRPr="004E03E8">
        <w:rPr>
          <w:rFonts w:ascii="Times New Roman" w:hAnsi="Times New Roman" w:cs="Times New Roman"/>
          <w:sz w:val="24"/>
          <w:szCs w:val="24"/>
          <w:shd w:val="clear" w:color="auto" w:fill="FFFFFF"/>
        </w:rPr>
        <w:fldChar w:fldCharType="separate"/>
      </w:r>
      <w:r w:rsidR="00AF3B07" w:rsidRPr="004E03E8">
        <w:rPr>
          <w:rFonts w:ascii="Times New Roman" w:hAnsi="Times New Roman" w:cs="Times New Roman"/>
          <w:noProof/>
          <w:sz w:val="24"/>
          <w:szCs w:val="24"/>
          <w:shd w:val="clear" w:color="auto" w:fill="FFFFFF"/>
        </w:rPr>
        <w:t>(Conolly and Davies, 2018)</w:t>
      </w:r>
      <w:r w:rsidR="00AF3B07" w:rsidRPr="004E03E8">
        <w:rPr>
          <w:rFonts w:ascii="Times New Roman" w:hAnsi="Times New Roman" w:cs="Times New Roman"/>
          <w:sz w:val="24"/>
          <w:szCs w:val="24"/>
          <w:shd w:val="clear" w:color="auto" w:fill="FFFFFF"/>
        </w:rPr>
        <w:fldChar w:fldCharType="end"/>
      </w:r>
      <w:r w:rsidR="00AF3B07" w:rsidRPr="004E03E8">
        <w:rPr>
          <w:rFonts w:ascii="Times New Roman" w:hAnsi="Times New Roman" w:cs="Times New Roman"/>
          <w:sz w:val="24"/>
          <w:szCs w:val="24"/>
          <w:shd w:val="clear" w:color="auto" w:fill="FFFFFF"/>
        </w:rPr>
        <w:t>.</w:t>
      </w:r>
      <w:r w:rsidRPr="004E03E8">
        <w:rPr>
          <w:rFonts w:ascii="Times New Roman" w:eastAsia="Calibri" w:hAnsi="Times New Roman" w:cs="Times New Roman"/>
          <w:sz w:val="24"/>
          <w:szCs w:val="24"/>
        </w:rPr>
        <w:t xml:space="preserve"> Therefore, more research is needed to understand barriers and influences to having healthy dietary behaviours within this population.   </w:t>
      </w:r>
    </w:p>
    <w:p w14:paraId="2E63DDBF" w14:textId="09841364" w:rsidR="004B68E6" w:rsidRPr="004E03E8" w:rsidRDefault="004545DF" w:rsidP="00493D61">
      <w:pPr>
        <w:spacing w:line="480" w:lineRule="auto"/>
        <w:ind w:firstLine="720"/>
        <w:jc w:val="both"/>
        <w:rPr>
          <w:rFonts w:ascii="Times New Roman" w:hAnsi="Times New Roman" w:cs="Times New Roman"/>
          <w:b/>
          <w:bCs/>
          <w:sz w:val="24"/>
          <w:szCs w:val="24"/>
        </w:rPr>
      </w:pPr>
      <w:r w:rsidRPr="004E03E8">
        <w:rPr>
          <w:rFonts w:ascii="Times New Roman" w:hAnsi="Times New Roman" w:cs="Times New Roman"/>
          <w:sz w:val="24"/>
          <w:szCs w:val="24"/>
        </w:rPr>
        <w:lastRenderedPageBreak/>
        <w:t>There is</w:t>
      </w:r>
      <w:r w:rsidR="00CB52B1" w:rsidRPr="004E03E8">
        <w:rPr>
          <w:rFonts w:ascii="Times New Roman" w:hAnsi="Times New Roman" w:cs="Times New Roman"/>
          <w:sz w:val="24"/>
          <w:szCs w:val="24"/>
        </w:rPr>
        <w:t xml:space="preserve"> </w:t>
      </w:r>
      <w:r w:rsidRPr="004E03E8">
        <w:rPr>
          <w:rFonts w:ascii="Times New Roman" w:hAnsi="Times New Roman" w:cs="Times New Roman"/>
          <w:sz w:val="24"/>
          <w:szCs w:val="24"/>
        </w:rPr>
        <w:t xml:space="preserve">a distinct lack of qualitative research investigating the influences on </w:t>
      </w:r>
      <w:r w:rsidR="007704FC" w:rsidRPr="004E03E8">
        <w:rPr>
          <w:rFonts w:ascii="Times New Roman" w:hAnsi="Times New Roman" w:cs="Times New Roman"/>
          <w:sz w:val="24"/>
          <w:szCs w:val="24"/>
        </w:rPr>
        <w:t>11-13-year</w:t>
      </w:r>
      <w:r w:rsidRPr="004E03E8">
        <w:rPr>
          <w:rFonts w:ascii="Times New Roman" w:hAnsi="Times New Roman" w:cs="Times New Roman"/>
          <w:sz w:val="24"/>
          <w:szCs w:val="24"/>
        </w:rPr>
        <w:t xml:space="preserve"> olds’ eating behaviours</w:t>
      </w:r>
      <w:r w:rsidR="00B47955" w:rsidRPr="004E03E8">
        <w:rPr>
          <w:rFonts w:ascii="Times New Roman" w:hAnsi="Times New Roman" w:cs="Times New Roman"/>
          <w:sz w:val="24"/>
          <w:szCs w:val="24"/>
        </w:rPr>
        <w:t xml:space="preserve"> despite the importance of understanding the influences on healthy eating behaviours in this key </w:t>
      </w:r>
      <w:r w:rsidR="00C419FA" w:rsidRPr="004E03E8">
        <w:rPr>
          <w:rFonts w:ascii="Times New Roman" w:hAnsi="Times New Roman" w:cs="Times New Roman"/>
          <w:sz w:val="24"/>
          <w:szCs w:val="24"/>
        </w:rPr>
        <w:t xml:space="preserve">age </w:t>
      </w:r>
      <w:r w:rsidR="00B47955" w:rsidRPr="004E03E8">
        <w:rPr>
          <w:rFonts w:ascii="Times New Roman" w:hAnsi="Times New Roman" w:cs="Times New Roman"/>
          <w:sz w:val="24"/>
          <w:szCs w:val="24"/>
        </w:rPr>
        <w:t>group</w:t>
      </w:r>
      <w:r w:rsidR="00404438" w:rsidRPr="004E03E8">
        <w:rPr>
          <w:rFonts w:ascii="Times New Roman" w:hAnsi="Times New Roman" w:cs="Times New Roman"/>
          <w:sz w:val="24"/>
          <w:szCs w:val="24"/>
        </w:rPr>
        <w:t>,</w:t>
      </w:r>
      <w:r w:rsidR="007262B9" w:rsidRPr="004E03E8">
        <w:rPr>
          <w:rFonts w:ascii="Times New Roman" w:hAnsi="Times New Roman" w:cs="Times New Roman"/>
          <w:sz w:val="24"/>
          <w:szCs w:val="24"/>
        </w:rPr>
        <w:t xml:space="preserve"> especially in socioeconomic deprived areas</w:t>
      </w:r>
      <w:r w:rsidR="001E7B3A" w:rsidRPr="004E03E8">
        <w:rPr>
          <w:rFonts w:ascii="Times New Roman" w:hAnsi="Times New Roman" w:cs="Times New Roman"/>
          <w:sz w:val="24"/>
          <w:szCs w:val="24"/>
        </w:rPr>
        <w:t xml:space="preserve">. </w:t>
      </w:r>
      <w:r w:rsidR="004C14C6" w:rsidRPr="004E03E8">
        <w:rPr>
          <w:rFonts w:ascii="Times New Roman" w:hAnsi="Times New Roman" w:cs="Times New Roman"/>
          <w:sz w:val="24"/>
          <w:szCs w:val="24"/>
        </w:rPr>
        <w:t>P</w:t>
      </w:r>
      <w:r w:rsidRPr="004E03E8">
        <w:rPr>
          <w:rFonts w:ascii="Times New Roman" w:hAnsi="Times New Roman" w:cs="Times New Roman"/>
          <w:sz w:val="24"/>
          <w:szCs w:val="24"/>
        </w:rPr>
        <w:t xml:space="preserve">revious research </w:t>
      </w:r>
      <w:r w:rsidR="00B47955" w:rsidRPr="004E03E8">
        <w:rPr>
          <w:rFonts w:ascii="Times New Roman" w:hAnsi="Times New Roman" w:cs="Times New Roman"/>
          <w:sz w:val="24"/>
          <w:szCs w:val="24"/>
        </w:rPr>
        <w:t>has</w:t>
      </w:r>
      <w:r w:rsidR="004C14C6" w:rsidRPr="004E03E8">
        <w:rPr>
          <w:rFonts w:ascii="Times New Roman" w:hAnsi="Times New Roman" w:cs="Times New Roman"/>
          <w:sz w:val="24"/>
          <w:szCs w:val="24"/>
        </w:rPr>
        <w:t xml:space="preserve"> tended to</w:t>
      </w:r>
      <w:r w:rsidR="00B47955" w:rsidRPr="004E03E8">
        <w:rPr>
          <w:rFonts w:ascii="Times New Roman" w:hAnsi="Times New Roman" w:cs="Times New Roman"/>
          <w:sz w:val="24"/>
          <w:szCs w:val="24"/>
        </w:rPr>
        <w:t xml:space="preserve"> sample </w:t>
      </w:r>
      <w:r w:rsidRPr="004E03E8">
        <w:rPr>
          <w:rFonts w:ascii="Times New Roman" w:hAnsi="Times New Roman" w:cs="Times New Roman"/>
          <w:sz w:val="24"/>
          <w:szCs w:val="24"/>
        </w:rPr>
        <w:t xml:space="preserve">either primary school-aged children </w:t>
      </w:r>
      <w:r w:rsidR="002F086A" w:rsidRPr="004E03E8">
        <w:rPr>
          <w:rFonts w:ascii="Times New Roman" w:hAnsi="Times New Roman" w:cs="Times New Roman"/>
          <w:sz w:val="24"/>
          <w:szCs w:val="24"/>
        </w:rPr>
        <w:t xml:space="preserve">(aged </w:t>
      </w:r>
      <w:r w:rsidR="003B5397" w:rsidRPr="004E03E8">
        <w:rPr>
          <w:rFonts w:ascii="Times New Roman" w:hAnsi="Times New Roman" w:cs="Times New Roman"/>
          <w:sz w:val="24"/>
          <w:szCs w:val="24"/>
        </w:rPr>
        <w:t xml:space="preserve">up to </w:t>
      </w:r>
      <w:r w:rsidR="002F086A" w:rsidRPr="004E03E8">
        <w:rPr>
          <w:rFonts w:ascii="Times New Roman" w:hAnsi="Times New Roman" w:cs="Times New Roman"/>
          <w:sz w:val="24"/>
          <w:szCs w:val="24"/>
        </w:rPr>
        <w:t xml:space="preserve">11 years) </w:t>
      </w:r>
      <w:r w:rsidRPr="004E03E8">
        <w:rPr>
          <w:rFonts w:ascii="Times New Roman" w:hAnsi="Times New Roman" w:cs="Times New Roman"/>
          <w:sz w:val="24"/>
          <w:szCs w:val="24"/>
        </w:rPr>
        <w:t xml:space="preserve">or participants who are </w:t>
      </w:r>
      <w:r w:rsidR="00B47955" w:rsidRPr="004E03E8">
        <w:rPr>
          <w:rFonts w:ascii="Times New Roman" w:hAnsi="Times New Roman" w:cs="Times New Roman"/>
          <w:sz w:val="24"/>
          <w:szCs w:val="24"/>
        </w:rPr>
        <w:t xml:space="preserve">aged </w:t>
      </w:r>
      <w:r w:rsidRPr="004E03E8">
        <w:rPr>
          <w:rFonts w:ascii="Times New Roman" w:hAnsi="Times New Roman" w:cs="Times New Roman"/>
          <w:sz w:val="24"/>
          <w:szCs w:val="24"/>
        </w:rPr>
        <w:t xml:space="preserve">16 years </w:t>
      </w:r>
      <w:r w:rsidR="00F56A93" w:rsidRPr="004E03E8">
        <w:rPr>
          <w:rFonts w:ascii="Times New Roman" w:hAnsi="Times New Roman" w:cs="Times New Roman"/>
          <w:sz w:val="24"/>
          <w:szCs w:val="24"/>
        </w:rPr>
        <w:t xml:space="preserve">and </w:t>
      </w:r>
      <w:r w:rsidRPr="004E03E8">
        <w:rPr>
          <w:rFonts w:ascii="Times New Roman" w:hAnsi="Times New Roman" w:cs="Times New Roman"/>
          <w:sz w:val="24"/>
          <w:szCs w:val="24"/>
        </w:rPr>
        <w:t xml:space="preserve">older, with limited research </w:t>
      </w:r>
      <w:r w:rsidR="004C14C6" w:rsidRPr="004E03E8">
        <w:rPr>
          <w:rFonts w:ascii="Times New Roman" w:hAnsi="Times New Roman" w:cs="Times New Roman"/>
          <w:sz w:val="24"/>
          <w:szCs w:val="24"/>
        </w:rPr>
        <w:t>focusing on</w:t>
      </w:r>
      <w:r w:rsidRPr="004E03E8">
        <w:rPr>
          <w:rFonts w:ascii="Times New Roman" w:hAnsi="Times New Roman" w:cs="Times New Roman"/>
          <w:sz w:val="24"/>
          <w:szCs w:val="24"/>
        </w:rPr>
        <w:t xml:space="preserve"> </w:t>
      </w:r>
      <w:r w:rsidR="00CB59C2" w:rsidRPr="004E03E8">
        <w:rPr>
          <w:rFonts w:ascii="Times New Roman" w:hAnsi="Times New Roman" w:cs="Times New Roman"/>
          <w:sz w:val="24"/>
          <w:szCs w:val="24"/>
        </w:rPr>
        <w:t xml:space="preserve">secondary </w:t>
      </w:r>
      <w:r w:rsidRPr="004E03E8">
        <w:rPr>
          <w:rFonts w:ascii="Times New Roman" w:hAnsi="Times New Roman" w:cs="Times New Roman"/>
          <w:sz w:val="24"/>
          <w:szCs w:val="24"/>
        </w:rPr>
        <w:t xml:space="preserve">schools in deprived areas in </w:t>
      </w:r>
      <w:r w:rsidR="00955B10" w:rsidRPr="004E03E8">
        <w:rPr>
          <w:rFonts w:ascii="Times New Roman" w:hAnsi="Times New Roman" w:cs="Times New Roman"/>
          <w:sz w:val="24"/>
          <w:szCs w:val="24"/>
        </w:rPr>
        <w:t>the UK</w:t>
      </w:r>
      <w:r w:rsidRPr="004E03E8">
        <w:rPr>
          <w:rFonts w:ascii="Times New Roman" w:hAnsi="Times New Roman" w:cs="Times New Roman"/>
          <w:sz w:val="24"/>
          <w:szCs w:val="24"/>
        </w:rPr>
        <w:t xml:space="preserve">. </w:t>
      </w:r>
      <w:r w:rsidR="00D842CA" w:rsidRPr="004E03E8">
        <w:rPr>
          <w:rFonts w:ascii="Times New Roman" w:hAnsi="Times New Roman" w:cs="Times New Roman"/>
          <w:sz w:val="24"/>
          <w:szCs w:val="24"/>
        </w:rPr>
        <w:t>The</w:t>
      </w:r>
      <w:r w:rsidR="00CB59C2" w:rsidRPr="004E03E8">
        <w:rPr>
          <w:rFonts w:ascii="Times New Roman" w:hAnsi="Times New Roman" w:cs="Times New Roman"/>
          <w:sz w:val="24"/>
          <w:szCs w:val="24"/>
        </w:rPr>
        <w:t>refore, the</w:t>
      </w:r>
      <w:r w:rsidR="00D842CA" w:rsidRPr="004E03E8">
        <w:rPr>
          <w:rFonts w:ascii="Times New Roman" w:hAnsi="Times New Roman" w:cs="Times New Roman"/>
          <w:sz w:val="24"/>
          <w:szCs w:val="24"/>
        </w:rPr>
        <w:t xml:space="preserve"> purpos</w:t>
      </w:r>
      <w:r w:rsidR="00EE5588" w:rsidRPr="004E03E8">
        <w:rPr>
          <w:rFonts w:ascii="Times New Roman" w:hAnsi="Times New Roman" w:cs="Times New Roman"/>
          <w:sz w:val="24"/>
          <w:szCs w:val="24"/>
        </w:rPr>
        <w:t>e of th</w:t>
      </w:r>
      <w:r w:rsidR="00FA4C71" w:rsidRPr="004E03E8">
        <w:rPr>
          <w:rFonts w:ascii="Times New Roman" w:hAnsi="Times New Roman" w:cs="Times New Roman"/>
          <w:sz w:val="24"/>
          <w:szCs w:val="24"/>
        </w:rPr>
        <w:t>e current</w:t>
      </w:r>
      <w:r w:rsidRPr="004E03E8">
        <w:rPr>
          <w:rFonts w:ascii="Times New Roman" w:hAnsi="Times New Roman" w:cs="Times New Roman"/>
          <w:sz w:val="24"/>
          <w:szCs w:val="24"/>
        </w:rPr>
        <w:t xml:space="preserve"> qualitative</w:t>
      </w:r>
      <w:r w:rsidR="00EE5588" w:rsidRPr="004E03E8">
        <w:rPr>
          <w:rFonts w:ascii="Times New Roman" w:hAnsi="Times New Roman" w:cs="Times New Roman"/>
          <w:sz w:val="24"/>
          <w:szCs w:val="24"/>
        </w:rPr>
        <w:t xml:space="preserve"> study was to explore</w:t>
      </w:r>
      <w:r w:rsidR="009031E8" w:rsidRPr="004E03E8">
        <w:rPr>
          <w:rFonts w:ascii="Times New Roman" w:hAnsi="Times New Roman" w:cs="Times New Roman"/>
          <w:sz w:val="24"/>
          <w:szCs w:val="24"/>
        </w:rPr>
        <w:t xml:space="preserve"> the perceived</w:t>
      </w:r>
      <w:r w:rsidR="00EE5588" w:rsidRPr="004E03E8">
        <w:rPr>
          <w:rFonts w:ascii="Times New Roman" w:hAnsi="Times New Roman" w:cs="Times New Roman"/>
          <w:sz w:val="24"/>
          <w:szCs w:val="24"/>
        </w:rPr>
        <w:t xml:space="preserve"> </w:t>
      </w:r>
      <w:r w:rsidR="00D842CA" w:rsidRPr="004E03E8">
        <w:rPr>
          <w:rFonts w:ascii="Times New Roman" w:hAnsi="Times New Roman" w:cs="Times New Roman"/>
          <w:sz w:val="24"/>
          <w:szCs w:val="24"/>
        </w:rPr>
        <w:t>psychosocial influences associated with healthy and unhealthy food choices</w:t>
      </w:r>
      <w:r w:rsidR="002303AE" w:rsidRPr="004E03E8">
        <w:rPr>
          <w:rFonts w:ascii="Times New Roman" w:hAnsi="Times New Roman" w:cs="Times New Roman"/>
          <w:sz w:val="24"/>
          <w:szCs w:val="24"/>
        </w:rPr>
        <w:t xml:space="preserve"> amongst secondary</w:t>
      </w:r>
      <w:r w:rsidR="0033233A" w:rsidRPr="004E03E8">
        <w:rPr>
          <w:rFonts w:ascii="Times New Roman" w:hAnsi="Times New Roman" w:cs="Times New Roman"/>
          <w:sz w:val="24"/>
          <w:szCs w:val="24"/>
        </w:rPr>
        <w:t xml:space="preserve"> school students</w:t>
      </w:r>
      <w:r w:rsidR="00AC45AF" w:rsidRPr="004E03E8">
        <w:rPr>
          <w:rFonts w:ascii="Times New Roman" w:hAnsi="Times New Roman" w:cs="Times New Roman"/>
          <w:sz w:val="24"/>
          <w:szCs w:val="24"/>
        </w:rPr>
        <w:t xml:space="preserve"> living in </w:t>
      </w:r>
      <w:r w:rsidR="008C34B9" w:rsidRPr="004E03E8">
        <w:rPr>
          <w:rFonts w:ascii="Times New Roman" w:hAnsi="Times New Roman" w:cs="Times New Roman"/>
          <w:sz w:val="24"/>
          <w:szCs w:val="24"/>
        </w:rPr>
        <w:t xml:space="preserve">socially </w:t>
      </w:r>
      <w:r w:rsidR="00AC45AF" w:rsidRPr="004E03E8">
        <w:rPr>
          <w:rFonts w:ascii="Times New Roman" w:hAnsi="Times New Roman" w:cs="Times New Roman"/>
          <w:sz w:val="24"/>
          <w:szCs w:val="24"/>
        </w:rPr>
        <w:t>deprived area</w:t>
      </w:r>
      <w:r w:rsidR="008C34B9" w:rsidRPr="004E03E8">
        <w:rPr>
          <w:rFonts w:ascii="Times New Roman" w:hAnsi="Times New Roman" w:cs="Times New Roman"/>
          <w:sz w:val="24"/>
          <w:szCs w:val="24"/>
        </w:rPr>
        <w:t>s</w:t>
      </w:r>
      <w:r w:rsidR="005B7F04" w:rsidRPr="004E03E8">
        <w:rPr>
          <w:rFonts w:ascii="Times New Roman" w:hAnsi="Times New Roman" w:cs="Times New Roman"/>
          <w:sz w:val="24"/>
          <w:szCs w:val="24"/>
        </w:rPr>
        <w:t xml:space="preserve"> in England</w:t>
      </w:r>
      <w:r w:rsidR="00176803" w:rsidRPr="004E03E8">
        <w:rPr>
          <w:rFonts w:ascii="Times New Roman" w:hAnsi="Times New Roman" w:cs="Times New Roman"/>
          <w:sz w:val="24"/>
          <w:szCs w:val="24"/>
        </w:rPr>
        <w:t>.</w:t>
      </w:r>
      <w:r w:rsidR="00D842CA" w:rsidRPr="004E03E8">
        <w:rPr>
          <w:rFonts w:ascii="Times New Roman" w:hAnsi="Times New Roman" w:cs="Times New Roman"/>
          <w:sz w:val="24"/>
          <w:szCs w:val="24"/>
        </w:rPr>
        <w:t xml:space="preserve"> </w:t>
      </w:r>
      <w:r w:rsidR="00AC45AF" w:rsidRPr="004E03E8">
        <w:rPr>
          <w:rFonts w:ascii="Times New Roman" w:hAnsi="Times New Roman" w:cs="Times New Roman"/>
          <w:sz w:val="24"/>
          <w:szCs w:val="24"/>
        </w:rPr>
        <w:t xml:space="preserve">In addition, </w:t>
      </w:r>
      <w:r w:rsidR="00FA4C71" w:rsidRPr="004E03E8">
        <w:rPr>
          <w:rFonts w:ascii="Times New Roman" w:hAnsi="Times New Roman" w:cs="Times New Roman"/>
          <w:sz w:val="24"/>
          <w:szCs w:val="24"/>
        </w:rPr>
        <w:t xml:space="preserve">the study </w:t>
      </w:r>
      <w:r w:rsidR="008955BC" w:rsidRPr="004E03E8">
        <w:rPr>
          <w:rFonts w:ascii="Times New Roman" w:hAnsi="Times New Roman" w:cs="Times New Roman"/>
          <w:sz w:val="24"/>
          <w:szCs w:val="24"/>
        </w:rPr>
        <w:t xml:space="preserve">explored </w:t>
      </w:r>
      <w:r w:rsidR="00495864" w:rsidRPr="004E03E8">
        <w:rPr>
          <w:rFonts w:ascii="Times New Roman" w:hAnsi="Times New Roman" w:cs="Times New Roman"/>
          <w:sz w:val="24"/>
          <w:szCs w:val="24"/>
        </w:rPr>
        <w:t xml:space="preserve">the </w:t>
      </w:r>
      <w:r w:rsidRPr="004E03E8">
        <w:rPr>
          <w:rFonts w:ascii="Times New Roman" w:hAnsi="Times New Roman" w:cs="Times New Roman"/>
          <w:sz w:val="24"/>
          <w:szCs w:val="24"/>
        </w:rPr>
        <w:t xml:space="preserve">perceived </w:t>
      </w:r>
      <w:r w:rsidR="00495864" w:rsidRPr="004E03E8">
        <w:rPr>
          <w:rFonts w:ascii="Times New Roman" w:hAnsi="Times New Roman" w:cs="Times New Roman"/>
          <w:sz w:val="24"/>
          <w:szCs w:val="24"/>
        </w:rPr>
        <w:t xml:space="preserve">barriers </w:t>
      </w:r>
      <w:r w:rsidR="0033233A" w:rsidRPr="004E03E8">
        <w:rPr>
          <w:rFonts w:ascii="Times New Roman" w:hAnsi="Times New Roman" w:cs="Times New Roman"/>
          <w:sz w:val="24"/>
          <w:szCs w:val="24"/>
        </w:rPr>
        <w:t>to healthy eating</w:t>
      </w:r>
      <w:r w:rsidR="00B20B62" w:rsidRPr="004E03E8">
        <w:rPr>
          <w:rFonts w:ascii="Times New Roman" w:hAnsi="Times New Roman" w:cs="Times New Roman"/>
          <w:sz w:val="24"/>
          <w:szCs w:val="24"/>
        </w:rPr>
        <w:t xml:space="preserve"> and </w:t>
      </w:r>
      <w:r w:rsidRPr="004E03E8">
        <w:rPr>
          <w:rFonts w:ascii="Times New Roman" w:hAnsi="Times New Roman" w:cs="Times New Roman"/>
          <w:sz w:val="24"/>
          <w:szCs w:val="24"/>
        </w:rPr>
        <w:t>investigate</w:t>
      </w:r>
      <w:r w:rsidR="00B20B62" w:rsidRPr="004E03E8">
        <w:rPr>
          <w:rFonts w:ascii="Times New Roman" w:hAnsi="Times New Roman" w:cs="Times New Roman"/>
          <w:sz w:val="24"/>
          <w:szCs w:val="24"/>
        </w:rPr>
        <w:t>d</w:t>
      </w:r>
      <w:r w:rsidRPr="004E03E8">
        <w:rPr>
          <w:rFonts w:ascii="Times New Roman" w:hAnsi="Times New Roman" w:cs="Times New Roman"/>
          <w:sz w:val="24"/>
          <w:szCs w:val="24"/>
        </w:rPr>
        <w:t xml:space="preserve"> possible </w:t>
      </w:r>
      <w:r w:rsidR="00AB320A" w:rsidRPr="004E03E8">
        <w:rPr>
          <w:rFonts w:ascii="Times New Roman" w:hAnsi="Times New Roman" w:cs="Times New Roman"/>
          <w:sz w:val="24"/>
          <w:szCs w:val="24"/>
        </w:rPr>
        <w:t>sex</w:t>
      </w:r>
      <w:r w:rsidR="00495864" w:rsidRPr="004E03E8">
        <w:rPr>
          <w:rFonts w:ascii="Times New Roman" w:hAnsi="Times New Roman" w:cs="Times New Roman"/>
          <w:sz w:val="24"/>
          <w:szCs w:val="24"/>
        </w:rPr>
        <w:t>-specific differences</w:t>
      </w:r>
      <w:r w:rsidR="004E36C2" w:rsidRPr="004E03E8">
        <w:rPr>
          <w:rFonts w:ascii="Times New Roman" w:hAnsi="Times New Roman" w:cs="Times New Roman"/>
          <w:sz w:val="24"/>
          <w:szCs w:val="24"/>
        </w:rPr>
        <w:t xml:space="preserve"> </w:t>
      </w:r>
      <w:r w:rsidR="0033233A" w:rsidRPr="004E03E8">
        <w:rPr>
          <w:rFonts w:ascii="Times New Roman" w:hAnsi="Times New Roman" w:cs="Times New Roman"/>
          <w:sz w:val="24"/>
          <w:szCs w:val="24"/>
        </w:rPr>
        <w:t xml:space="preserve">in </w:t>
      </w:r>
      <w:r w:rsidR="009031E8" w:rsidRPr="004E03E8">
        <w:rPr>
          <w:rFonts w:ascii="Times New Roman" w:hAnsi="Times New Roman" w:cs="Times New Roman"/>
          <w:sz w:val="24"/>
          <w:szCs w:val="24"/>
        </w:rPr>
        <w:t>students’</w:t>
      </w:r>
      <w:r w:rsidR="0024047A" w:rsidRPr="004E03E8">
        <w:rPr>
          <w:rFonts w:ascii="Times New Roman" w:hAnsi="Times New Roman" w:cs="Times New Roman"/>
          <w:sz w:val="24"/>
          <w:szCs w:val="24"/>
        </w:rPr>
        <w:t xml:space="preserve"> opinions and perceptions related to eating behaviours. </w:t>
      </w:r>
      <w:r w:rsidR="00D842CA" w:rsidRPr="004E03E8">
        <w:rPr>
          <w:rFonts w:ascii="Times New Roman" w:hAnsi="Times New Roman" w:cs="Times New Roman"/>
          <w:sz w:val="24"/>
          <w:szCs w:val="24"/>
        </w:rPr>
        <w:t xml:space="preserve"> </w:t>
      </w:r>
    </w:p>
    <w:p w14:paraId="19105984" w14:textId="77777777" w:rsidR="00FA4C71" w:rsidRPr="004E03E8" w:rsidRDefault="00FA4C71" w:rsidP="00493D61">
      <w:pPr>
        <w:spacing w:line="480" w:lineRule="auto"/>
        <w:jc w:val="both"/>
        <w:rPr>
          <w:rFonts w:ascii="Times New Roman" w:hAnsi="Times New Roman" w:cs="Times New Roman"/>
          <w:sz w:val="24"/>
          <w:szCs w:val="24"/>
        </w:rPr>
      </w:pPr>
    </w:p>
    <w:p w14:paraId="4AACA11B" w14:textId="59BFAE80" w:rsidR="00F83671" w:rsidRPr="004E03E8" w:rsidRDefault="0057679F" w:rsidP="00493D61">
      <w:pPr>
        <w:spacing w:line="480" w:lineRule="auto"/>
        <w:jc w:val="both"/>
        <w:rPr>
          <w:rFonts w:ascii="Times New Roman" w:hAnsi="Times New Roman" w:cs="Times New Roman"/>
          <w:b/>
          <w:sz w:val="24"/>
          <w:szCs w:val="24"/>
        </w:rPr>
      </w:pPr>
      <w:r w:rsidRPr="004E03E8">
        <w:rPr>
          <w:rFonts w:ascii="Times New Roman" w:hAnsi="Times New Roman" w:cs="Times New Roman"/>
          <w:b/>
          <w:sz w:val="24"/>
          <w:szCs w:val="24"/>
        </w:rPr>
        <w:t>Methods</w:t>
      </w:r>
    </w:p>
    <w:p w14:paraId="7D2CD14C" w14:textId="259917AB" w:rsidR="00DC23AD" w:rsidRPr="004E03E8" w:rsidRDefault="00C17680" w:rsidP="00493D61">
      <w:pPr>
        <w:spacing w:line="480" w:lineRule="auto"/>
        <w:jc w:val="both"/>
        <w:rPr>
          <w:rFonts w:ascii="Times New Roman" w:hAnsi="Times New Roman" w:cs="Times New Roman"/>
          <w:i/>
          <w:sz w:val="24"/>
          <w:szCs w:val="24"/>
        </w:rPr>
      </w:pPr>
      <w:r w:rsidRPr="004E03E8">
        <w:rPr>
          <w:rFonts w:ascii="Times New Roman" w:hAnsi="Times New Roman" w:cs="Times New Roman"/>
          <w:i/>
          <w:sz w:val="24"/>
          <w:szCs w:val="24"/>
        </w:rPr>
        <w:t>D</w:t>
      </w:r>
      <w:r w:rsidR="00DC23AD" w:rsidRPr="004E03E8">
        <w:rPr>
          <w:rFonts w:ascii="Times New Roman" w:hAnsi="Times New Roman" w:cs="Times New Roman"/>
          <w:i/>
          <w:sz w:val="24"/>
          <w:szCs w:val="24"/>
        </w:rPr>
        <w:t>esign</w:t>
      </w:r>
    </w:p>
    <w:p w14:paraId="74BE9895" w14:textId="7C1E88A7" w:rsidR="00B6115B" w:rsidRPr="004E03E8" w:rsidRDefault="00955F42" w:rsidP="00493D61">
      <w:pPr>
        <w:spacing w:line="480" w:lineRule="auto"/>
        <w:jc w:val="both"/>
        <w:rPr>
          <w:rFonts w:ascii="Times New Roman" w:hAnsi="Times New Roman" w:cs="Times New Roman"/>
          <w:i/>
          <w:sz w:val="24"/>
          <w:szCs w:val="24"/>
        </w:rPr>
      </w:pPr>
      <w:r w:rsidRPr="004E03E8">
        <w:rPr>
          <w:rFonts w:ascii="Times New Roman" w:hAnsi="Times New Roman" w:cs="Times New Roman"/>
          <w:sz w:val="24"/>
          <w:szCs w:val="24"/>
        </w:rPr>
        <w:t>This study took a</w:t>
      </w:r>
      <w:r w:rsidR="00D17D7E" w:rsidRPr="004E03E8">
        <w:rPr>
          <w:rFonts w:ascii="Times New Roman" w:hAnsi="Times New Roman" w:cs="Times New Roman"/>
          <w:sz w:val="24"/>
          <w:szCs w:val="24"/>
        </w:rPr>
        <w:t xml:space="preserve"> qualitative approach using focus groups and thematic framework analysis </w:t>
      </w:r>
      <w:r w:rsidR="00041A70" w:rsidRPr="004E03E8">
        <w:rPr>
          <w:rFonts w:ascii="Times New Roman" w:hAnsi="Times New Roman" w:cs="Times New Roman"/>
          <w:sz w:val="24"/>
          <w:szCs w:val="24"/>
        </w:rPr>
        <w:fldChar w:fldCharType="begin" w:fldLock="1"/>
      </w:r>
      <w:r w:rsidR="00364720" w:rsidRPr="004E03E8">
        <w:rPr>
          <w:rFonts w:ascii="Times New Roman" w:hAnsi="Times New Roman" w:cs="Times New Roman"/>
          <w:sz w:val="24"/>
          <w:szCs w:val="24"/>
        </w:rPr>
        <w:instrText>ADDIN CSL_CITATION {"citationItems":[{"id":"ITEM-1","itemData":{"author":[{"dropping-particle":"","family":"J. Ritchie and L. Spencer in A. Bryman and R. G.Burgess","given":"","non-dropping-particle":"","parse-names":false,"suffix":""}],"chapter-number":"Qualitativ","container-title":"Analysing qualitative data","id":"ITEM-1","issued":{"date-parts":[["1994"]]},"page":"173-194","publisher":"Routledge","publisher-place":"London","title":"Ritchie, J. &amp; Spencer, L. 1994. Qualitative data analysis for applied policy research by Jane Ritchie and Liz Spencer in A. Bryman and R. G. Burgess [eds.] ‘Analysing qualitative data’, (pp.173-194). London: Routledge.","type":"chapter"},"uris":["http://www.mendeley.com/documents/?uuid=ffe16ccb-1e4a-4af8-826a-f287934de968"]}],"mendeley":{"formattedCitation":"(J. Ritchie and L. Spencer in A. Bryman and R. G.Burgess, 1994)","manualFormatting":"(Ritchie and Spencer, 1994)","plainTextFormattedCitation":"(J. Ritchie and L. Spencer in A. Bryman and R. G.Burgess, 1994)","previouslyFormattedCitation":"(J. Ritchie and L. Spencer in A. Bryman and R. G.Burgess, 1994)"},"properties":{"noteIndex":0},"schema":"https://github.com/citation-style-language/schema/raw/master/csl-citation.json"}</w:instrText>
      </w:r>
      <w:r w:rsidR="00041A70" w:rsidRPr="004E03E8">
        <w:rPr>
          <w:rFonts w:ascii="Times New Roman" w:hAnsi="Times New Roman" w:cs="Times New Roman"/>
          <w:sz w:val="24"/>
          <w:szCs w:val="24"/>
        </w:rPr>
        <w:fldChar w:fldCharType="separate"/>
      </w:r>
      <w:r w:rsidR="00BB704E" w:rsidRPr="004E03E8">
        <w:rPr>
          <w:rFonts w:ascii="Times New Roman" w:hAnsi="Times New Roman" w:cs="Times New Roman"/>
          <w:noProof/>
          <w:sz w:val="24"/>
          <w:szCs w:val="24"/>
        </w:rPr>
        <w:t>(Ritchie and Spencer, 1994)</w:t>
      </w:r>
      <w:r w:rsidR="00041A70" w:rsidRPr="004E03E8">
        <w:rPr>
          <w:rFonts w:ascii="Times New Roman" w:hAnsi="Times New Roman" w:cs="Times New Roman"/>
          <w:sz w:val="24"/>
          <w:szCs w:val="24"/>
        </w:rPr>
        <w:fldChar w:fldCharType="end"/>
      </w:r>
      <w:r w:rsidR="00D17D7E" w:rsidRPr="004E03E8">
        <w:rPr>
          <w:rFonts w:ascii="Times New Roman" w:hAnsi="Times New Roman" w:cs="Times New Roman"/>
          <w:sz w:val="24"/>
          <w:szCs w:val="24"/>
        </w:rPr>
        <w:t xml:space="preserve"> to analyse the data</w:t>
      </w:r>
      <w:r w:rsidR="004C14C6" w:rsidRPr="004E03E8">
        <w:rPr>
          <w:rFonts w:ascii="Times New Roman" w:hAnsi="Times New Roman" w:cs="Times New Roman"/>
          <w:sz w:val="24"/>
          <w:szCs w:val="24"/>
        </w:rPr>
        <w:t xml:space="preserve"> and</w:t>
      </w:r>
      <w:r w:rsidR="00FE2AD9" w:rsidRPr="004E03E8">
        <w:rPr>
          <w:rFonts w:ascii="Times New Roman" w:hAnsi="Times New Roman" w:cs="Times New Roman"/>
          <w:sz w:val="24"/>
          <w:szCs w:val="24"/>
        </w:rPr>
        <w:t xml:space="preserve"> </w:t>
      </w:r>
      <w:r w:rsidR="004C14C6" w:rsidRPr="004E03E8">
        <w:rPr>
          <w:rFonts w:ascii="Times New Roman" w:hAnsi="Times New Roman" w:cs="Times New Roman"/>
          <w:sz w:val="24"/>
          <w:szCs w:val="24"/>
        </w:rPr>
        <w:t xml:space="preserve">to </w:t>
      </w:r>
      <w:r w:rsidR="00FE2AD9" w:rsidRPr="004E03E8">
        <w:rPr>
          <w:rFonts w:ascii="Times New Roman" w:hAnsi="Times New Roman" w:cs="Times New Roman"/>
          <w:sz w:val="24"/>
          <w:szCs w:val="24"/>
        </w:rPr>
        <w:t xml:space="preserve">allow an exploration of possible differences in views between </w:t>
      </w:r>
      <w:r w:rsidR="00AB320A" w:rsidRPr="004E03E8">
        <w:rPr>
          <w:rFonts w:ascii="Times New Roman" w:hAnsi="Times New Roman" w:cs="Times New Roman"/>
          <w:sz w:val="24"/>
          <w:szCs w:val="24"/>
        </w:rPr>
        <w:t>sexes</w:t>
      </w:r>
      <w:r w:rsidR="00FE2AD9" w:rsidRPr="004E03E8">
        <w:rPr>
          <w:rFonts w:ascii="Times New Roman" w:hAnsi="Times New Roman" w:cs="Times New Roman"/>
          <w:sz w:val="24"/>
          <w:szCs w:val="24"/>
        </w:rPr>
        <w:t xml:space="preserve">. </w:t>
      </w:r>
      <w:r w:rsidR="00C419FA" w:rsidRPr="004E03E8">
        <w:rPr>
          <w:rFonts w:ascii="Times New Roman" w:hAnsi="Times New Roman" w:cs="Times New Roman"/>
          <w:sz w:val="24"/>
          <w:szCs w:val="24"/>
        </w:rPr>
        <w:t>N</w:t>
      </w:r>
      <w:r w:rsidR="00684F3C" w:rsidRPr="004E03E8">
        <w:rPr>
          <w:rFonts w:ascii="Times New Roman" w:hAnsi="Times New Roman" w:cs="Times New Roman"/>
          <w:sz w:val="24"/>
          <w:szCs w:val="24"/>
        </w:rPr>
        <w:t>ine</w:t>
      </w:r>
      <w:r w:rsidR="00EC3A8D" w:rsidRPr="004E03E8">
        <w:rPr>
          <w:rFonts w:ascii="Times New Roman" w:hAnsi="Times New Roman" w:cs="Times New Roman"/>
          <w:sz w:val="24"/>
          <w:szCs w:val="24"/>
        </w:rPr>
        <w:t xml:space="preserve"> semi-structured focus groups</w:t>
      </w:r>
      <w:r w:rsidR="00EE5588" w:rsidRPr="004E03E8">
        <w:rPr>
          <w:rFonts w:ascii="Times New Roman" w:hAnsi="Times New Roman" w:cs="Times New Roman"/>
          <w:sz w:val="24"/>
          <w:szCs w:val="24"/>
        </w:rPr>
        <w:t xml:space="preserve"> (5 girls-only and 4 boys-only)</w:t>
      </w:r>
      <w:r w:rsidR="00C419FA" w:rsidRPr="004E03E8">
        <w:rPr>
          <w:rFonts w:ascii="Times New Roman" w:hAnsi="Times New Roman" w:cs="Times New Roman"/>
          <w:sz w:val="24"/>
          <w:szCs w:val="24"/>
        </w:rPr>
        <w:t xml:space="preserve"> were conducted</w:t>
      </w:r>
      <w:r w:rsidR="00EC3A8D" w:rsidRPr="004E03E8">
        <w:rPr>
          <w:rFonts w:ascii="Times New Roman" w:hAnsi="Times New Roman" w:cs="Times New Roman"/>
          <w:sz w:val="24"/>
          <w:szCs w:val="24"/>
        </w:rPr>
        <w:t xml:space="preserve"> wit</w:t>
      </w:r>
      <w:r w:rsidR="002303AE" w:rsidRPr="004E03E8">
        <w:rPr>
          <w:rFonts w:ascii="Times New Roman" w:hAnsi="Times New Roman" w:cs="Times New Roman"/>
          <w:sz w:val="24"/>
          <w:szCs w:val="24"/>
        </w:rPr>
        <w:t>h secondary</w:t>
      </w:r>
      <w:r w:rsidR="00BE5739" w:rsidRPr="004E03E8">
        <w:rPr>
          <w:rFonts w:ascii="Times New Roman" w:hAnsi="Times New Roman" w:cs="Times New Roman"/>
          <w:sz w:val="24"/>
          <w:szCs w:val="24"/>
        </w:rPr>
        <w:t xml:space="preserve"> school students from May</w:t>
      </w:r>
      <w:r w:rsidR="00EC3A8D" w:rsidRPr="004E03E8">
        <w:rPr>
          <w:rFonts w:ascii="Times New Roman" w:hAnsi="Times New Roman" w:cs="Times New Roman"/>
          <w:sz w:val="24"/>
          <w:szCs w:val="24"/>
        </w:rPr>
        <w:t xml:space="preserve"> to July 2016.</w:t>
      </w:r>
      <w:r w:rsidR="0040393E" w:rsidRPr="004E03E8">
        <w:rPr>
          <w:rFonts w:ascii="Times New Roman" w:hAnsi="Times New Roman" w:cs="Times New Roman"/>
          <w:sz w:val="24"/>
          <w:szCs w:val="24"/>
        </w:rPr>
        <w:t xml:space="preserve"> A focus group design was employed to </w:t>
      </w:r>
      <w:r w:rsidR="00973392" w:rsidRPr="004E03E8">
        <w:rPr>
          <w:rFonts w:ascii="Times New Roman" w:hAnsi="Times New Roman" w:cs="Times New Roman"/>
          <w:sz w:val="24"/>
          <w:szCs w:val="24"/>
        </w:rPr>
        <w:t>help obtain a greater level of understanding of perceptions of students through the flow of conversation. Krueger (200</w:t>
      </w:r>
      <w:r w:rsidR="00766FBA" w:rsidRPr="004E03E8">
        <w:rPr>
          <w:rFonts w:ascii="Times New Roman" w:hAnsi="Times New Roman" w:cs="Times New Roman"/>
          <w:sz w:val="24"/>
          <w:szCs w:val="24"/>
        </w:rPr>
        <w:t>2</w:t>
      </w:r>
      <w:r w:rsidR="00973392" w:rsidRPr="004E03E8">
        <w:rPr>
          <w:rFonts w:ascii="Times New Roman" w:hAnsi="Times New Roman" w:cs="Times New Roman"/>
          <w:sz w:val="24"/>
          <w:szCs w:val="24"/>
        </w:rPr>
        <w:t xml:space="preserve">) suggest </w:t>
      </w:r>
      <w:r w:rsidR="00390C83" w:rsidRPr="004E03E8">
        <w:rPr>
          <w:rFonts w:ascii="Times New Roman" w:hAnsi="Times New Roman" w:cs="Times New Roman"/>
          <w:sz w:val="24"/>
          <w:szCs w:val="24"/>
        </w:rPr>
        <w:t>collecting data</w:t>
      </w:r>
      <w:r w:rsidR="00973392" w:rsidRPr="004E03E8">
        <w:rPr>
          <w:rFonts w:ascii="Times New Roman" w:hAnsi="Times New Roman" w:cs="Times New Roman"/>
          <w:sz w:val="24"/>
          <w:szCs w:val="24"/>
        </w:rPr>
        <w:t xml:space="preserve"> via focus groups</w:t>
      </w:r>
      <w:r w:rsidR="00390C83" w:rsidRPr="004E03E8">
        <w:rPr>
          <w:rFonts w:ascii="Times New Roman" w:hAnsi="Times New Roman" w:cs="Times New Roman"/>
          <w:sz w:val="24"/>
          <w:szCs w:val="24"/>
        </w:rPr>
        <w:t xml:space="preserve"> is beneficial because it allows</w:t>
      </w:r>
      <w:r w:rsidR="00973392" w:rsidRPr="004E03E8">
        <w:rPr>
          <w:rFonts w:ascii="Times New Roman" w:hAnsi="Times New Roman" w:cs="Times New Roman"/>
          <w:sz w:val="24"/>
          <w:szCs w:val="24"/>
        </w:rPr>
        <w:t xml:space="preserve"> participants</w:t>
      </w:r>
      <w:r w:rsidR="00390C83" w:rsidRPr="004E03E8">
        <w:rPr>
          <w:rFonts w:ascii="Times New Roman" w:hAnsi="Times New Roman" w:cs="Times New Roman"/>
          <w:sz w:val="24"/>
          <w:szCs w:val="24"/>
        </w:rPr>
        <w:t xml:space="preserve"> to interact</w:t>
      </w:r>
      <w:r w:rsidR="00973392" w:rsidRPr="004E03E8">
        <w:rPr>
          <w:rFonts w:ascii="Times New Roman" w:hAnsi="Times New Roman" w:cs="Times New Roman"/>
          <w:sz w:val="24"/>
          <w:szCs w:val="24"/>
        </w:rPr>
        <w:t>, which leads to a greater</w:t>
      </w:r>
      <w:r w:rsidR="00390C83" w:rsidRPr="004E03E8">
        <w:rPr>
          <w:rFonts w:ascii="Times New Roman" w:hAnsi="Times New Roman" w:cs="Times New Roman"/>
          <w:sz w:val="24"/>
          <w:szCs w:val="24"/>
        </w:rPr>
        <w:t xml:space="preserve"> depth of conversation</w:t>
      </w:r>
      <w:r w:rsidR="007A488C" w:rsidRPr="004E03E8">
        <w:rPr>
          <w:rFonts w:ascii="Times New Roman" w:hAnsi="Times New Roman" w:cs="Times New Roman"/>
          <w:sz w:val="24"/>
          <w:szCs w:val="24"/>
        </w:rPr>
        <w:t xml:space="preserve"> allowing for a</w:t>
      </w:r>
      <w:r w:rsidR="00390C83" w:rsidRPr="004E03E8">
        <w:rPr>
          <w:rFonts w:ascii="Times New Roman" w:hAnsi="Times New Roman" w:cs="Times New Roman"/>
          <w:sz w:val="24"/>
          <w:szCs w:val="24"/>
        </w:rPr>
        <w:t xml:space="preserve"> better </w:t>
      </w:r>
      <w:r w:rsidR="00973392" w:rsidRPr="004E03E8">
        <w:rPr>
          <w:rFonts w:ascii="Times New Roman" w:hAnsi="Times New Roman" w:cs="Times New Roman"/>
          <w:sz w:val="24"/>
          <w:szCs w:val="24"/>
        </w:rPr>
        <w:t xml:space="preserve">understanding of the topic. </w:t>
      </w:r>
      <w:r w:rsidR="00EC3A8D" w:rsidRPr="004E03E8">
        <w:rPr>
          <w:rFonts w:ascii="Times New Roman" w:hAnsi="Times New Roman" w:cs="Times New Roman"/>
          <w:sz w:val="24"/>
          <w:szCs w:val="24"/>
        </w:rPr>
        <w:t xml:space="preserve"> Ethics approval was gained from the Ethics </w:t>
      </w:r>
      <w:r w:rsidR="00C419FA" w:rsidRPr="004E03E8">
        <w:rPr>
          <w:rFonts w:ascii="Times New Roman" w:hAnsi="Times New Roman" w:cs="Times New Roman"/>
          <w:sz w:val="24"/>
          <w:szCs w:val="24"/>
        </w:rPr>
        <w:t xml:space="preserve">Committee </w:t>
      </w:r>
      <w:r w:rsidR="00EC3A8D" w:rsidRPr="004E03E8">
        <w:rPr>
          <w:rFonts w:ascii="Times New Roman" w:hAnsi="Times New Roman" w:cs="Times New Roman"/>
          <w:sz w:val="24"/>
          <w:szCs w:val="24"/>
        </w:rPr>
        <w:t>at</w:t>
      </w:r>
      <w:r w:rsidR="004E03E8">
        <w:rPr>
          <w:rFonts w:ascii="Times New Roman" w:hAnsi="Times New Roman" w:cs="Times New Roman"/>
          <w:sz w:val="24"/>
          <w:szCs w:val="24"/>
        </w:rPr>
        <w:t xml:space="preserve"> Staffordshire University</w:t>
      </w:r>
      <w:r w:rsidR="00596AFC" w:rsidRPr="004E03E8">
        <w:rPr>
          <w:rFonts w:ascii="Times New Roman" w:hAnsi="Times New Roman" w:cs="Times New Roman"/>
          <w:sz w:val="24"/>
          <w:szCs w:val="24"/>
        </w:rPr>
        <w:t>.</w:t>
      </w:r>
      <w:r w:rsidR="00EC3A8D" w:rsidRPr="004E03E8">
        <w:rPr>
          <w:rFonts w:ascii="Times New Roman" w:hAnsi="Times New Roman" w:cs="Times New Roman"/>
          <w:sz w:val="24"/>
          <w:szCs w:val="24"/>
        </w:rPr>
        <w:t xml:space="preserve"> </w:t>
      </w:r>
    </w:p>
    <w:p w14:paraId="1AF2A3BC" w14:textId="77777777" w:rsidR="00E76B95" w:rsidRPr="004E03E8" w:rsidRDefault="00E76B95" w:rsidP="00493D61">
      <w:pPr>
        <w:spacing w:line="480" w:lineRule="auto"/>
        <w:jc w:val="both"/>
        <w:rPr>
          <w:rFonts w:ascii="Times New Roman" w:hAnsi="Times New Roman" w:cs="Times New Roman"/>
          <w:i/>
          <w:sz w:val="24"/>
          <w:szCs w:val="24"/>
        </w:rPr>
      </w:pPr>
    </w:p>
    <w:p w14:paraId="5D964023" w14:textId="7D2DB244" w:rsidR="00057AA1" w:rsidRPr="004E03E8" w:rsidRDefault="00C17680" w:rsidP="00493D61">
      <w:pPr>
        <w:spacing w:line="480" w:lineRule="auto"/>
        <w:jc w:val="both"/>
        <w:rPr>
          <w:rFonts w:ascii="Times New Roman" w:hAnsi="Times New Roman" w:cs="Times New Roman"/>
          <w:i/>
          <w:sz w:val="24"/>
          <w:szCs w:val="24"/>
        </w:rPr>
      </w:pPr>
      <w:r w:rsidRPr="004E03E8">
        <w:rPr>
          <w:rFonts w:ascii="Times New Roman" w:hAnsi="Times New Roman" w:cs="Times New Roman"/>
          <w:i/>
          <w:sz w:val="24"/>
          <w:szCs w:val="24"/>
        </w:rPr>
        <w:lastRenderedPageBreak/>
        <w:t>Participants</w:t>
      </w:r>
    </w:p>
    <w:p w14:paraId="3E1AF952" w14:textId="5759661F" w:rsidR="000C77FD" w:rsidRPr="004E03E8" w:rsidRDefault="005F57F8" w:rsidP="00493D61">
      <w:pPr>
        <w:spacing w:line="480" w:lineRule="auto"/>
        <w:jc w:val="both"/>
        <w:rPr>
          <w:rFonts w:ascii="Times New Roman" w:hAnsi="Times New Roman" w:cs="Times New Roman"/>
          <w:sz w:val="24"/>
          <w:szCs w:val="24"/>
        </w:rPr>
      </w:pPr>
      <w:r w:rsidRPr="004E03E8">
        <w:rPr>
          <w:rFonts w:ascii="Times New Roman" w:hAnsi="Times New Roman" w:cs="Times New Roman"/>
          <w:sz w:val="24"/>
          <w:szCs w:val="24"/>
        </w:rPr>
        <w:t>S</w:t>
      </w:r>
      <w:r w:rsidR="00C17680" w:rsidRPr="004E03E8">
        <w:rPr>
          <w:rFonts w:ascii="Times New Roman" w:hAnsi="Times New Roman" w:cs="Times New Roman"/>
          <w:sz w:val="24"/>
          <w:szCs w:val="24"/>
        </w:rPr>
        <w:t>tude</w:t>
      </w:r>
      <w:r w:rsidR="007139A1" w:rsidRPr="004E03E8">
        <w:rPr>
          <w:rFonts w:ascii="Times New Roman" w:hAnsi="Times New Roman" w:cs="Times New Roman"/>
          <w:sz w:val="24"/>
          <w:szCs w:val="24"/>
        </w:rPr>
        <w:t>nts from two</w:t>
      </w:r>
      <w:r w:rsidR="002303AE" w:rsidRPr="004E03E8">
        <w:rPr>
          <w:rFonts w:ascii="Times New Roman" w:hAnsi="Times New Roman" w:cs="Times New Roman"/>
          <w:sz w:val="24"/>
          <w:szCs w:val="24"/>
        </w:rPr>
        <w:t xml:space="preserve"> secondary </w:t>
      </w:r>
      <w:r w:rsidR="007139A1" w:rsidRPr="004E03E8">
        <w:rPr>
          <w:rFonts w:ascii="Times New Roman" w:hAnsi="Times New Roman" w:cs="Times New Roman"/>
          <w:sz w:val="24"/>
          <w:szCs w:val="24"/>
        </w:rPr>
        <w:t>schools</w:t>
      </w:r>
      <w:r w:rsidR="00A8762D" w:rsidRPr="004E03E8">
        <w:rPr>
          <w:rFonts w:ascii="Times New Roman" w:hAnsi="Times New Roman" w:cs="Times New Roman"/>
          <w:sz w:val="24"/>
          <w:szCs w:val="24"/>
        </w:rPr>
        <w:t xml:space="preserve"> </w:t>
      </w:r>
      <w:r w:rsidR="007139A1" w:rsidRPr="004E03E8">
        <w:rPr>
          <w:rFonts w:ascii="Times New Roman" w:hAnsi="Times New Roman" w:cs="Times New Roman"/>
          <w:sz w:val="24"/>
          <w:szCs w:val="24"/>
        </w:rPr>
        <w:t>in deprived areas of</w:t>
      </w:r>
      <w:r w:rsidR="00C17680" w:rsidRPr="004E03E8">
        <w:rPr>
          <w:rFonts w:ascii="Times New Roman" w:hAnsi="Times New Roman" w:cs="Times New Roman"/>
          <w:sz w:val="24"/>
          <w:szCs w:val="24"/>
        </w:rPr>
        <w:t xml:space="preserve"> </w:t>
      </w:r>
      <w:r w:rsidR="00D1443D" w:rsidRPr="004E03E8">
        <w:rPr>
          <w:rFonts w:ascii="Times New Roman" w:hAnsi="Times New Roman" w:cs="Times New Roman"/>
          <w:sz w:val="24"/>
          <w:szCs w:val="24"/>
        </w:rPr>
        <w:t>the</w:t>
      </w:r>
      <w:r w:rsidR="00D1443D" w:rsidRPr="004E03E8">
        <w:rPr>
          <w:rFonts w:ascii="Times New Roman" w:hAnsi="Times New Roman" w:cs="Times New Roman"/>
          <w:b/>
          <w:sz w:val="24"/>
          <w:szCs w:val="24"/>
        </w:rPr>
        <w:t xml:space="preserve"> </w:t>
      </w:r>
      <w:r w:rsidR="00C17680" w:rsidRPr="004E03E8">
        <w:rPr>
          <w:rFonts w:ascii="Times New Roman" w:hAnsi="Times New Roman" w:cs="Times New Roman"/>
          <w:sz w:val="24"/>
          <w:szCs w:val="24"/>
        </w:rPr>
        <w:t xml:space="preserve">North </w:t>
      </w:r>
      <w:r w:rsidR="00AB285C" w:rsidRPr="004E03E8">
        <w:rPr>
          <w:rFonts w:ascii="Times New Roman" w:hAnsi="Times New Roman" w:cs="Times New Roman"/>
          <w:sz w:val="24"/>
          <w:szCs w:val="24"/>
        </w:rPr>
        <w:t xml:space="preserve">(School A) </w:t>
      </w:r>
      <w:r w:rsidR="00C17680" w:rsidRPr="004E03E8">
        <w:rPr>
          <w:rFonts w:ascii="Times New Roman" w:hAnsi="Times New Roman" w:cs="Times New Roman"/>
          <w:sz w:val="24"/>
          <w:szCs w:val="24"/>
        </w:rPr>
        <w:t xml:space="preserve">and Midlands </w:t>
      </w:r>
      <w:r w:rsidR="00AB285C" w:rsidRPr="004E03E8">
        <w:rPr>
          <w:rFonts w:ascii="Times New Roman" w:hAnsi="Times New Roman" w:cs="Times New Roman"/>
          <w:sz w:val="24"/>
          <w:szCs w:val="24"/>
        </w:rPr>
        <w:t xml:space="preserve">(School B) </w:t>
      </w:r>
      <w:r w:rsidR="00C17680" w:rsidRPr="004E03E8">
        <w:rPr>
          <w:rFonts w:ascii="Times New Roman" w:hAnsi="Times New Roman" w:cs="Times New Roman"/>
          <w:sz w:val="24"/>
          <w:szCs w:val="24"/>
        </w:rPr>
        <w:t xml:space="preserve">of England </w:t>
      </w:r>
      <w:r w:rsidRPr="004E03E8">
        <w:rPr>
          <w:rFonts w:ascii="Times New Roman" w:hAnsi="Times New Roman" w:cs="Times New Roman"/>
          <w:sz w:val="24"/>
          <w:szCs w:val="24"/>
        </w:rPr>
        <w:t xml:space="preserve">were </w:t>
      </w:r>
      <w:r w:rsidR="00C17680" w:rsidRPr="004E03E8">
        <w:rPr>
          <w:rFonts w:ascii="Times New Roman" w:hAnsi="Times New Roman" w:cs="Times New Roman"/>
          <w:sz w:val="24"/>
          <w:szCs w:val="24"/>
        </w:rPr>
        <w:t>recruited for this study.</w:t>
      </w:r>
      <w:r w:rsidR="00BF1FB8" w:rsidRPr="004E03E8">
        <w:rPr>
          <w:rFonts w:ascii="Times New Roman" w:hAnsi="Times New Roman" w:cs="Times New Roman"/>
          <w:sz w:val="24"/>
          <w:szCs w:val="24"/>
        </w:rPr>
        <w:t xml:space="preserve"> </w:t>
      </w:r>
      <w:r w:rsidR="00A8762D" w:rsidRPr="004E03E8">
        <w:rPr>
          <w:rFonts w:ascii="Times New Roman" w:hAnsi="Times New Roman" w:cs="Times New Roman"/>
          <w:sz w:val="24"/>
          <w:szCs w:val="24"/>
        </w:rPr>
        <w:t xml:space="preserve">Unemployment </w:t>
      </w:r>
      <w:r w:rsidR="00AE078E" w:rsidRPr="004E03E8">
        <w:rPr>
          <w:rFonts w:ascii="Times New Roman" w:hAnsi="Times New Roman" w:cs="Times New Roman"/>
          <w:sz w:val="24"/>
          <w:szCs w:val="24"/>
        </w:rPr>
        <w:t>rates</w:t>
      </w:r>
      <w:r w:rsidR="00A8762D" w:rsidRPr="004E03E8">
        <w:rPr>
          <w:rFonts w:ascii="Times New Roman" w:hAnsi="Times New Roman" w:cs="Times New Roman"/>
          <w:sz w:val="24"/>
          <w:szCs w:val="24"/>
        </w:rPr>
        <w:t xml:space="preserve"> </w:t>
      </w:r>
      <w:r w:rsidR="00F45906" w:rsidRPr="004E03E8">
        <w:rPr>
          <w:rFonts w:ascii="Times New Roman" w:hAnsi="Times New Roman" w:cs="Times New Roman"/>
          <w:sz w:val="24"/>
          <w:szCs w:val="24"/>
        </w:rPr>
        <w:t xml:space="preserve">for the surrounding areas of the schools </w:t>
      </w:r>
      <w:r w:rsidR="00363EF0" w:rsidRPr="004E03E8">
        <w:rPr>
          <w:rFonts w:ascii="Times New Roman" w:hAnsi="Times New Roman" w:cs="Times New Roman"/>
          <w:sz w:val="24"/>
          <w:szCs w:val="24"/>
        </w:rPr>
        <w:t xml:space="preserve">were </w:t>
      </w:r>
      <w:r w:rsidR="00A8762D" w:rsidRPr="004E03E8">
        <w:rPr>
          <w:rFonts w:ascii="Times New Roman" w:hAnsi="Times New Roman" w:cs="Times New Roman"/>
          <w:sz w:val="24"/>
          <w:szCs w:val="24"/>
        </w:rPr>
        <w:t>35.3%</w:t>
      </w:r>
      <w:r w:rsidR="00F45906" w:rsidRPr="004E03E8">
        <w:rPr>
          <w:rFonts w:ascii="Times New Roman" w:hAnsi="Times New Roman" w:cs="Times New Roman"/>
          <w:sz w:val="24"/>
          <w:szCs w:val="24"/>
        </w:rPr>
        <w:t xml:space="preserve"> </w:t>
      </w:r>
      <w:r w:rsidR="00A8762D" w:rsidRPr="004E03E8">
        <w:rPr>
          <w:rFonts w:ascii="Times New Roman" w:hAnsi="Times New Roman" w:cs="Times New Roman"/>
          <w:sz w:val="24"/>
          <w:szCs w:val="24"/>
        </w:rPr>
        <w:t xml:space="preserve">and </w:t>
      </w:r>
      <w:r w:rsidR="00332F39" w:rsidRPr="004E03E8">
        <w:rPr>
          <w:rFonts w:ascii="Times New Roman" w:hAnsi="Times New Roman" w:cs="Times New Roman"/>
          <w:sz w:val="24"/>
          <w:szCs w:val="24"/>
        </w:rPr>
        <w:t>30.8%</w:t>
      </w:r>
      <w:r w:rsidR="00CC7552" w:rsidRPr="004E03E8">
        <w:rPr>
          <w:rFonts w:ascii="Times New Roman" w:hAnsi="Times New Roman" w:cs="Times New Roman"/>
          <w:sz w:val="24"/>
          <w:szCs w:val="24"/>
        </w:rPr>
        <w:t xml:space="preserve"> </w:t>
      </w:r>
      <w:r w:rsidR="00000C73" w:rsidRPr="004E03E8">
        <w:rPr>
          <w:rFonts w:ascii="Times New Roman" w:hAnsi="Times New Roman" w:cs="Times New Roman"/>
          <w:sz w:val="24"/>
          <w:szCs w:val="24"/>
        </w:rPr>
        <w:t>respectively</w:t>
      </w:r>
      <w:r w:rsidR="0024047A" w:rsidRPr="004E03E8">
        <w:rPr>
          <w:rFonts w:ascii="Times New Roman" w:hAnsi="Times New Roman" w:cs="Times New Roman"/>
          <w:sz w:val="24"/>
          <w:szCs w:val="24"/>
        </w:rPr>
        <w:t xml:space="preserve"> and b</w:t>
      </w:r>
      <w:r w:rsidR="00332F39" w:rsidRPr="004E03E8">
        <w:rPr>
          <w:rFonts w:ascii="Times New Roman" w:hAnsi="Times New Roman" w:cs="Times New Roman"/>
          <w:sz w:val="24"/>
          <w:szCs w:val="24"/>
        </w:rPr>
        <w:t>oth schools</w:t>
      </w:r>
      <w:r w:rsidR="001417FC" w:rsidRPr="004E03E8">
        <w:rPr>
          <w:rFonts w:ascii="Times New Roman" w:hAnsi="Times New Roman" w:cs="Times New Roman"/>
          <w:sz w:val="24"/>
          <w:szCs w:val="24"/>
        </w:rPr>
        <w:t>’</w:t>
      </w:r>
      <w:r w:rsidR="00332F39" w:rsidRPr="004E03E8">
        <w:rPr>
          <w:rFonts w:ascii="Times New Roman" w:hAnsi="Times New Roman" w:cs="Times New Roman"/>
          <w:sz w:val="24"/>
          <w:szCs w:val="24"/>
        </w:rPr>
        <w:t xml:space="preserve"> surrounding areas fell within the 30% most deprived</w:t>
      </w:r>
      <w:r w:rsidR="001417FC" w:rsidRPr="004E03E8">
        <w:rPr>
          <w:rFonts w:ascii="Times New Roman" w:hAnsi="Times New Roman" w:cs="Times New Roman"/>
          <w:sz w:val="24"/>
          <w:szCs w:val="24"/>
        </w:rPr>
        <w:t xml:space="preserve"> areas of England</w:t>
      </w:r>
      <w:r w:rsidR="00332F39" w:rsidRPr="004E03E8">
        <w:rPr>
          <w:rFonts w:ascii="Times New Roman" w:hAnsi="Times New Roman" w:cs="Times New Roman"/>
          <w:sz w:val="24"/>
          <w:szCs w:val="24"/>
        </w:rPr>
        <w:t xml:space="preserve"> </w:t>
      </w:r>
      <w:r w:rsidR="00277DA0" w:rsidRPr="004E03E8">
        <w:rPr>
          <w:rFonts w:ascii="Times New Roman" w:hAnsi="Times New Roman" w:cs="Times New Roman"/>
          <w:sz w:val="24"/>
          <w:szCs w:val="24"/>
        </w:rPr>
        <w:fldChar w:fldCharType="begin" w:fldLock="1"/>
      </w:r>
      <w:r w:rsidR="004E39F0" w:rsidRPr="004E03E8">
        <w:rPr>
          <w:rFonts w:ascii="Times New Roman" w:hAnsi="Times New Roman" w:cs="Times New Roman"/>
          <w:sz w:val="24"/>
          <w:szCs w:val="24"/>
        </w:rPr>
        <w:instrText>ADDIN CSL_CITATION {"citationItems":[{"id":"ITEM-1","itemData":{"author":[{"dropping-particle":"","family":"Smith","given":"Tom","non-dropping-particle":"","parse-names":false,"suffix":""},{"dropping-particle":"","family":"Noble","given":"Michael","non-dropping-particle":"","parse-names":false,"suffix":""},{"dropping-particle":"","family":"Noble","given":"Stefan","non-dropping-particle":"","parse-names":false,"suffix":""},{"dropping-particle":"","family":"Wright","given":"Gemma","non-dropping-particle":"","parse-names":false,"suffix":""},{"dropping-particle":"","family":"McLennan","given":"David","non-dropping-particle":"","parse-names":false,"suffix":""},{"dropping-particle":"","family":"Plunkett","given":"Emma","non-dropping-particle":"","parse-names":false,"suffix":""}],"container-title":"London: Department for Communities and Local Government","id":"ITEM-1","issued":{"date-parts":[["2015"]]},"title":"The English indices of deprivation 2015","type":"article-journal"},"uris":["http://www.mendeley.com/documents/?uuid=57cb2e9c-e3ee-41dd-8d5e-8870b7827f46"]}],"mendeley":{"formattedCitation":"(Smith et al., 2015)","plainTextFormattedCitation":"(Smith et al., 2015)","previouslyFormattedCitation":"(Smith et al., 2015)"},"properties":{"noteIndex":0},"schema":"https://github.com/citation-style-language/schema/raw/master/csl-citation.json"}</w:instrText>
      </w:r>
      <w:r w:rsidR="00277DA0" w:rsidRPr="004E03E8">
        <w:rPr>
          <w:rFonts w:ascii="Times New Roman" w:hAnsi="Times New Roman" w:cs="Times New Roman"/>
          <w:sz w:val="24"/>
          <w:szCs w:val="24"/>
        </w:rPr>
        <w:fldChar w:fldCharType="separate"/>
      </w:r>
      <w:r w:rsidR="00BB704E" w:rsidRPr="004E03E8">
        <w:rPr>
          <w:rFonts w:ascii="Times New Roman" w:hAnsi="Times New Roman" w:cs="Times New Roman"/>
          <w:noProof/>
          <w:sz w:val="24"/>
          <w:szCs w:val="24"/>
        </w:rPr>
        <w:t>(Smith et al., 2015)</w:t>
      </w:r>
      <w:r w:rsidR="00277DA0" w:rsidRPr="004E03E8">
        <w:rPr>
          <w:rFonts w:ascii="Times New Roman" w:hAnsi="Times New Roman" w:cs="Times New Roman"/>
          <w:sz w:val="24"/>
          <w:szCs w:val="24"/>
        </w:rPr>
        <w:fldChar w:fldCharType="end"/>
      </w:r>
      <w:r w:rsidR="003F35BC" w:rsidRPr="004E03E8">
        <w:rPr>
          <w:rFonts w:ascii="Times New Roman" w:hAnsi="Times New Roman" w:cs="Times New Roman"/>
          <w:sz w:val="24"/>
          <w:szCs w:val="24"/>
        </w:rPr>
        <w:t xml:space="preserve">. </w:t>
      </w:r>
      <w:r w:rsidR="00EA388B" w:rsidRPr="004E03E8">
        <w:rPr>
          <w:rFonts w:ascii="Times New Roman" w:hAnsi="Times New Roman" w:cs="Times New Roman"/>
          <w:sz w:val="24"/>
          <w:szCs w:val="24"/>
        </w:rPr>
        <w:t xml:space="preserve">Students </w:t>
      </w:r>
      <w:bookmarkStart w:id="3" w:name="_Hlk25572275"/>
      <w:r w:rsidR="00EA388B" w:rsidRPr="004E03E8">
        <w:rPr>
          <w:rFonts w:ascii="Times New Roman" w:hAnsi="Times New Roman" w:cs="Times New Roman"/>
          <w:sz w:val="24"/>
          <w:szCs w:val="24"/>
        </w:rPr>
        <w:t xml:space="preserve">aged 11-13 years old (within the </w:t>
      </w:r>
      <w:r w:rsidR="009E207F" w:rsidRPr="004E03E8">
        <w:rPr>
          <w:rFonts w:ascii="Times New Roman" w:hAnsi="Times New Roman" w:cs="Times New Roman"/>
          <w:sz w:val="24"/>
          <w:szCs w:val="24"/>
        </w:rPr>
        <w:t xml:space="preserve">English </w:t>
      </w:r>
      <w:r w:rsidR="00EA388B" w:rsidRPr="004E03E8">
        <w:rPr>
          <w:rFonts w:ascii="Times New Roman" w:hAnsi="Times New Roman" w:cs="Times New Roman"/>
          <w:sz w:val="24"/>
          <w:szCs w:val="24"/>
        </w:rPr>
        <w:t>schooling system</w:t>
      </w:r>
      <w:r w:rsidR="00221EEF" w:rsidRPr="004E03E8">
        <w:rPr>
          <w:rFonts w:ascii="Times New Roman" w:hAnsi="Times New Roman" w:cs="Times New Roman"/>
          <w:sz w:val="24"/>
          <w:szCs w:val="24"/>
        </w:rPr>
        <w:t xml:space="preserve"> these</w:t>
      </w:r>
      <w:r w:rsidR="00EA388B" w:rsidRPr="004E03E8">
        <w:rPr>
          <w:rFonts w:ascii="Times New Roman" w:hAnsi="Times New Roman" w:cs="Times New Roman"/>
          <w:sz w:val="24"/>
          <w:szCs w:val="24"/>
        </w:rPr>
        <w:t xml:space="preserve"> students will be in year</w:t>
      </w:r>
      <w:r w:rsidR="000758B2" w:rsidRPr="004E03E8">
        <w:rPr>
          <w:rFonts w:ascii="Times New Roman" w:hAnsi="Times New Roman" w:cs="Times New Roman"/>
          <w:sz w:val="24"/>
          <w:szCs w:val="24"/>
        </w:rPr>
        <w:t>s</w:t>
      </w:r>
      <w:r w:rsidR="00EA388B" w:rsidRPr="004E03E8">
        <w:rPr>
          <w:rFonts w:ascii="Times New Roman" w:hAnsi="Times New Roman" w:cs="Times New Roman"/>
          <w:sz w:val="24"/>
          <w:szCs w:val="24"/>
        </w:rPr>
        <w:t xml:space="preserve"> (grade) 7 or 8)</w:t>
      </w:r>
      <w:bookmarkEnd w:id="3"/>
      <w:r w:rsidR="00CD501C" w:rsidRPr="004E03E8">
        <w:rPr>
          <w:rFonts w:ascii="Times New Roman" w:hAnsi="Times New Roman" w:cs="Times New Roman"/>
          <w:sz w:val="24"/>
          <w:szCs w:val="24"/>
        </w:rPr>
        <w:t xml:space="preserve"> with opt-in parental or guardian</w:t>
      </w:r>
      <w:r w:rsidR="00EE5588" w:rsidRPr="004E03E8">
        <w:rPr>
          <w:rFonts w:ascii="Times New Roman" w:hAnsi="Times New Roman" w:cs="Times New Roman"/>
          <w:sz w:val="24"/>
          <w:szCs w:val="24"/>
        </w:rPr>
        <w:t xml:space="preserve"> </w:t>
      </w:r>
      <w:r w:rsidR="00CD501C" w:rsidRPr="004E03E8">
        <w:rPr>
          <w:rFonts w:ascii="Times New Roman" w:hAnsi="Times New Roman" w:cs="Times New Roman"/>
          <w:sz w:val="24"/>
          <w:szCs w:val="24"/>
        </w:rPr>
        <w:t xml:space="preserve">written </w:t>
      </w:r>
      <w:r w:rsidR="00F460A1" w:rsidRPr="004E03E8">
        <w:rPr>
          <w:rFonts w:ascii="Times New Roman" w:hAnsi="Times New Roman" w:cs="Times New Roman"/>
          <w:sz w:val="24"/>
          <w:szCs w:val="24"/>
        </w:rPr>
        <w:t xml:space="preserve">consent </w:t>
      </w:r>
      <w:r w:rsidR="00CD501C" w:rsidRPr="004E03E8">
        <w:rPr>
          <w:rFonts w:ascii="Times New Roman" w:hAnsi="Times New Roman" w:cs="Times New Roman"/>
          <w:sz w:val="24"/>
          <w:szCs w:val="24"/>
        </w:rPr>
        <w:t>took part in the study</w:t>
      </w:r>
      <w:r w:rsidR="00057AA1" w:rsidRPr="004E03E8">
        <w:rPr>
          <w:rFonts w:ascii="Times New Roman" w:hAnsi="Times New Roman" w:cs="Times New Roman"/>
          <w:sz w:val="24"/>
          <w:szCs w:val="24"/>
        </w:rPr>
        <w:t xml:space="preserve">. </w:t>
      </w:r>
      <w:r w:rsidR="00CD501C" w:rsidRPr="004E03E8">
        <w:rPr>
          <w:rFonts w:ascii="Times New Roman" w:hAnsi="Times New Roman" w:cs="Times New Roman"/>
          <w:sz w:val="24"/>
          <w:szCs w:val="24"/>
        </w:rPr>
        <w:t>Nine</w:t>
      </w:r>
      <w:r w:rsidR="000C77FD" w:rsidRPr="004E03E8">
        <w:rPr>
          <w:rFonts w:ascii="Times New Roman" w:hAnsi="Times New Roman" w:cs="Times New Roman"/>
          <w:sz w:val="24"/>
          <w:szCs w:val="24"/>
        </w:rPr>
        <w:t xml:space="preserve"> focus groups (6 x School A and 3 x School B) with a total number of 46 participants (21 </w:t>
      </w:r>
      <w:r w:rsidR="001B23E1" w:rsidRPr="004E03E8">
        <w:rPr>
          <w:rFonts w:ascii="Times New Roman" w:hAnsi="Times New Roman" w:cs="Times New Roman"/>
          <w:sz w:val="24"/>
          <w:szCs w:val="24"/>
        </w:rPr>
        <w:t>boys</w:t>
      </w:r>
      <w:r w:rsidR="000C77FD" w:rsidRPr="004E03E8">
        <w:rPr>
          <w:rFonts w:ascii="Times New Roman" w:hAnsi="Times New Roman" w:cs="Times New Roman"/>
          <w:sz w:val="24"/>
          <w:szCs w:val="24"/>
        </w:rPr>
        <w:t xml:space="preserve"> and 25 </w:t>
      </w:r>
      <w:r w:rsidR="001B23E1" w:rsidRPr="004E03E8">
        <w:rPr>
          <w:rFonts w:ascii="Times New Roman" w:hAnsi="Times New Roman" w:cs="Times New Roman"/>
          <w:sz w:val="24"/>
          <w:szCs w:val="24"/>
        </w:rPr>
        <w:t>girls</w:t>
      </w:r>
      <w:r w:rsidR="000C77FD" w:rsidRPr="004E03E8">
        <w:rPr>
          <w:rFonts w:ascii="Times New Roman" w:hAnsi="Times New Roman" w:cs="Times New Roman"/>
          <w:sz w:val="24"/>
          <w:szCs w:val="24"/>
        </w:rPr>
        <w:t>)</w:t>
      </w:r>
      <w:r w:rsidR="00CD501C" w:rsidRPr="004E03E8">
        <w:rPr>
          <w:rFonts w:ascii="Times New Roman" w:hAnsi="Times New Roman" w:cs="Times New Roman"/>
          <w:sz w:val="24"/>
          <w:szCs w:val="24"/>
        </w:rPr>
        <w:t xml:space="preserve"> were conducted</w:t>
      </w:r>
      <w:r w:rsidR="000C77FD" w:rsidRPr="004E03E8">
        <w:rPr>
          <w:rFonts w:ascii="Times New Roman" w:hAnsi="Times New Roman" w:cs="Times New Roman"/>
          <w:sz w:val="24"/>
          <w:szCs w:val="24"/>
        </w:rPr>
        <w:t>, with focus groups ranging in size from 4-7 participants.</w:t>
      </w:r>
    </w:p>
    <w:p w14:paraId="2CF6F8EE" w14:textId="77777777" w:rsidR="004545DF" w:rsidRPr="004E03E8" w:rsidRDefault="004545DF" w:rsidP="00493D61">
      <w:pPr>
        <w:spacing w:line="480" w:lineRule="auto"/>
        <w:jc w:val="both"/>
        <w:rPr>
          <w:rFonts w:ascii="Times New Roman" w:hAnsi="Times New Roman" w:cs="Times New Roman"/>
          <w:i/>
          <w:sz w:val="24"/>
          <w:szCs w:val="24"/>
        </w:rPr>
      </w:pPr>
    </w:p>
    <w:p w14:paraId="10DE9C6A" w14:textId="342411B1" w:rsidR="009553E2" w:rsidRPr="004E03E8" w:rsidRDefault="00C17680" w:rsidP="00493D61">
      <w:pPr>
        <w:spacing w:line="480" w:lineRule="auto"/>
        <w:jc w:val="both"/>
        <w:rPr>
          <w:rFonts w:ascii="Times New Roman" w:hAnsi="Times New Roman" w:cs="Times New Roman"/>
          <w:i/>
          <w:sz w:val="24"/>
          <w:szCs w:val="24"/>
        </w:rPr>
      </w:pPr>
      <w:r w:rsidRPr="004E03E8">
        <w:rPr>
          <w:rFonts w:ascii="Times New Roman" w:hAnsi="Times New Roman" w:cs="Times New Roman"/>
          <w:i/>
          <w:sz w:val="24"/>
          <w:szCs w:val="24"/>
        </w:rPr>
        <w:t>Materials</w:t>
      </w:r>
    </w:p>
    <w:p w14:paraId="1FF47E33" w14:textId="0CC3282A" w:rsidR="0019682B" w:rsidRPr="004E03E8" w:rsidRDefault="00DB4D8D" w:rsidP="00493D61">
      <w:pPr>
        <w:spacing w:line="480" w:lineRule="auto"/>
        <w:jc w:val="both"/>
        <w:rPr>
          <w:rFonts w:ascii="Times New Roman" w:hAnsi="Times New Roman" w:cs="Times New Roman"/>
          <w:sz w:val="24"/>
          <w:szCs w:val="24"/>
        </w:rPr>
      </w:pPr>
      <w:r w:rsidRPr="004E03E8">
        <w:rPr>
          <w:rFonts w:ascii="Times New Roman" w:hAnsi="Times New Roman" w:cs="Times New Roman"/>
          <w:sz w:val="24"/>
          <w:szCs w:val="24"/>
        </w:rPr>
        <w:t>A set of</w:t>
      </w:r>
      <w:r w:rsidR="005B77A1" w:rsidRPr="004E03E8">
        <w:rPr>
          <w:rFonts w:ascii="Times New Roman" w:hAnsi="Times New Roman" w:cs="Times New Roman"/>
          <w:sz w:val="24"/>
          <w:szCs w:val="24"/>
        </w:rPr>
        <w:t xml:space="preserve"> standardised o</w:t>
      </w:r>
      <w:r w:rsidR="00AA5EFF" w:rsidRPr="004E03E8">
        <w:rPr>
          <w:rFonts w:ascii="Times New Roman" w:hAnsi="Times New Roman" w:cs="Times New Roman"/>
          <w:sz w:val="24"/>
          <w:szCs w:val="24"/>
        </w:rPr>
        <w:t>pen-ended questions and prompts</w:t>
      </w:r>
      <w:r w:rsidRPr="004E03E8">
        <w:rPr>
          <w:rFonts w:ascii="Times New Roman" w:hAnsi="Times New Roman" w:cs="Times New Roman"/>
          <w:sz w:val="24"/>
          <w:szCs w:val="24"/>
        </w:rPr>
        <w:t xml:space="preserve"> were used to guide the discussions</w:t>
      </w:r>
      <w:r w:rsidR="007A488C" w:rsidRPr="004E03E8">
        <w:rPr>
          <w:rFonts w:ascii="Times New Roman" w:hAnsi="Times New Roman" w:cs="Times New Roman"/>
          <w:sz w:val="24"/>
          <w:szCs w:val="24"/>
        </w:rPr>
        <w:t xml:space="preserve">. </w:t>
      </w:r>
      <w:r w:rsidR="00AA5EFF" w:rsidRPr="004E03E8">
        <w:rPr>
          <w:rFonts w:ascii="Times New Roman" w:hAnsi="Times New Roman" w:cs="Times New Roman"/>
          <w:sz w:val="24"/>
          <w:szCs w:val="24"/>
        </w:rPr>
        <w:t xml:space="preserve">The questions </w:t>
      </w:r>
      <w:r w:rsidR="00BE0DC2" w:rsidRPr="004E03E8">
        <w:rPr>
          <w:rFonts w:ascii="Times New Roman" w:hAnsi="Times New Roman" w:cs="Times New Roman"/>
          <w:sz w:val="24"/>
          <w:szCs w:val="24"/>
        </w:rPr>
        <w:t>help</w:t>
      </w:r>
      <w:r w:rsidR="008C21EA" w:rsidRPr="004E03E8">
        <w:rPr>
          <w:rFonts w:ascii="Times New Roman" w:hAnsi="Times New Roman" w:cs="Times New Roman"/>
          <w:sz w:val="24"/>
          <w:szCs w:val="24"/>
        </w:rPr>
        <w:t>ed to</w:t>
      </w:r>
      <w:r w:rsidR="00BE0DC2" w:rsidRPr="004E03E8">
        <w:rPr>
          <w:rFonts w:ascii="Times New Roman" w:hAnsi="Times New Roman" w:cs="Times New Roman"/>
          <w:sz w:val="24"/>
          <w:szCs w:val="24"/>
        </w:rPr>
        <w:t xml:space="preserve"> investigate the perception of the </w:t>
      </w:r>
      <w:r w:rsidR="002B3C46" w:rsidRPr="004E03E8">
        <w:rPr>
          <w:rFonts w:ascii="Times New Roman" w:hAnsi="Times New Roman" w:cs="Times New Roman"/>
          <w:sz w:val="24"/>
          <w:szCs w:val="24"/>
        </w:rPr>
        <w:t>students</w:t>
      </w:r>
      <w:r w:rsidR="008C21EA" w:rsidRPr="004E03E8">
        <w:rPr>
          <w:rFonts w:ascii="Times New Roman" w:hAnsi="Times New Roman" w:cs="Times New Roman"/>
          <w:sz w:val="24"/>
          <w:szCs w:val="24"/>
        </w:rPr>
        <w:t>’</w:t>
      </w:r>
      <w:r w:rsidR="00BE0DC2" w:rsidRPr="004E03E8">
        <w:rPr>
          <w:rFonts w:ascii="Times New Roman" w:hAnsi="Times New Roman" w:cs="Times New Roman"/>
          <w:sz w:val="24"/>
          <w:szCs w:val="24"/>
        </w:rPr>
        <w:t xml:space="preserve"> barriers, </w:t>
      </w:r>
      <w:r w:rsidR="008C21EA" w:rsidRPr="004E03E8">
        <w:rPr>
          <w:rFonts w:ascii="Times New Roman" w:hAnsi="Times New Roman" w:cs="Times New Roman"/>
          <w:sz w:val="24"/>
          <w:szCs w:val="24"/>
        </w:rPr>
        <w:t xml:space="preserve">influences and </w:t>
      </w:r>
      <w:r w:rsidR="00BE0DC2" w:rsidRPr="004E03E8">
        <w:rPr>
          <w:rFonts w:ascii="Times New Roman" w:hAnsi="Times New Roman" w:cs="Times New Roman"/>
          <w:sz w:val="24"/>
          <w:szCs w:val="24"/>
        </w:rPr>
        <w:t>facilitat</w:t>
      </w:r>
      <w:r w:rsidR="008C21EA" w:rsidRPr="004E03E8">
        <w:rPr>
          <w:rFonts w:ascii="Times New Roman" w:hAnsi="Times New Roman" w:cs="Times New Roman"/>
          <w:sz w:val="24"/>
          <w:szCs w:val="24"/>
        </w:rPr>
        <w:t xml:space="preserve">ors </w:t>
      </w:r>
      <w:r w:rsidR="00BE0DC2" w:rsidRPr="004E03E8">
        <w:rPr>
          <w:rFonts w:ascii="Times New Roman" w:hAnsi="Times New Roman" w:cs="Times New Roman"/>
          <w:sz w:val="24"/>
          <w:szCs w:val="24"/>
        </w:rPr>
        <w:t>to healthy eating</w:t>
      </w:r>
      <w:r w:rsidR="008C21EA" w:rsidRPr="004E03E8">
        <w:rPr>
          <w:rFonts w:ascii="Times New Roman" w:hAnsi="Times New Roman" w:cs="Times New Roman"/>
          <w:sz w:val="24"/>
          <w:szCs w:val="24"/>
        </w:rPr>
        <w:t>,</w:t>
      </w:r>
      <w:r w:rsidR="00BE0DC2" w:rsidRPr="004E03E8">
        <w:rPr>
          <w:rFonts w:ascii="Times New Roman" w:hAnsi="Times New Roman" w:cs="Times New Roman"/>
          <w:sz w:val="24"/>
          <w:szCs w:val="24"/>
        </w:rPr>
        <w:t xml:space="preserve"> and</w:t>
      </w:r>
      <w:r w:rsidR="009513E0" w:rsidRPr="004E03E8">
        <w:rPr>
          <w:rFonts w:ascii="Times New Roman" w:hAnsi="Times New Roman" w:cs="Times New Roman"/>
          <w:sz w:val="24"/>
          <w:szCs w:val="24"/>
        </w:rPr>
        <w:t>,</w:t>
      </w:r>
      <w:r w:rsidR="00BE0DC2" w:rsidRPr="004E03E8">
        <w:rPr>
          <w:rFonts w:ascii="Times New Roman" w:hAnsi="Times New Roman" w:cs="Times New Roman"/>
          <w:sz w:val="24"/>
          <w:szCs w:val="24"/>
        </w:rPr>
        <w:t xml:space="preserve"> potentially</w:t>
      </w:r>
      <w:r w:rsidR="009513E0" w:rsidRPr="004E03E8">
        <w:rPr>
          <w:rFonts w:ascii="Times New Roman" w:hAnsi="Times New Roman" w:cs="Times New Roman"/>
          <w:sz w:val="24"/>
          <w:szCs w:val="24"/>
        </w:rPr>
        <w:t>,</w:t>
      </w:r>
      <w:r w:rsidR="00BE0DC2" w:rsidRPr="004E03E8">
        <w:rPr>
          <w:rFonts w:ascii="Times New Roman" w:hAnsi="Times New Roman" w:cs="Times New Roman"/>
          <w:sz w:val="24"/>
          <w:szCs w:val="24"/>
        </w:rPr>
        <w:t xml:space="preserve"> how unhealthy behaviours </w:t>
      </w:r>
      <w:r w:rsidR="00B20B62" w:rsidRPr="004E03E8">
        <w:rPr>
          <w:rFonts w:ascii="Times New Roman" w:hAnsi="Times New Roman" w:cs="Times New Roman"/>
          <w:sz w:val="24"/>
          <w:szCs w:val="24"/>
        </w:rPr>
        <w:t xml:space="preserve">could </w:t>
      </w:r>
      <w:r w:rsidR="00BE0DC2" w:rsidRPr="004E03E8">
        <w:rPr>
          <w:rFonts w:ascii="Times New Roman" w:hAnsi="Times New Roman" w:cs="Times New Roman"/>
          <w:sz w:val="24"/>
          <w:szCs w:val="24"/>
        </w:rPr>
        <w:t>be improved.</w:t>
      </w:r>
      <w:r w:rsidR="0033233A" w:rsidRPr="004E03E8">
        <w:rPr>
          <w:rFonts w:ascii="Times New Roman" w:hAnsi="Times New Roman" w:cs="Times New Roman"/>
          <w:sz w:val="24"/>
          <w:szCs w:val="24"/>
        </w:rPr>
        <w:t xml:space="preserve"> </w:t>
      </w:r>
    </w:p>
    <w:p w14:paraId="19B884ED" w14:textId="2E5972BA" w:rsidR="004545DF" w:rsidRPr="004E03E8" w:rsidRDefault="004545DF" w:rsidP="00493D61">
      <w:pPr>
        <w:spacing w:line="480" w:lineRule="auto"/>
        <w:jc w:val="both"/>
        <w:rPr>
          <w:rFonts w:ascii="Times New Roman" w:hAnsi="Times New Roman" w:cs="Times New Roman"/>
          <w:i/>
          <w:sz w:val="24"/>
          <w:szCs w:val="24"/>
        </w:rPr>
      </w:pPr>
    </w:p>
    <w:p w14:paraId="019A2101" w14:textId="779B2D01" w:rsidR="002B3C46" w:rsidRPr="004E03E8" w:rsidRDefault="00C17680" w:rsidP="00493D61">
      <w:pPr>
        <w:spacing w:line="480" w:lineRule="auto"/>
        <w:jc w:val="both"/>
        <w:rPr>
          <w:rFonts w:ascii="Times New Roman" w:hAnsi="Times New Roman" w:cs="Times New Roman"/>
          <w:i/>
          <w:sz w:val="24"/>
          <w:szCs w:val="24"/>
        </w:rPr>
      </w:pPr>
      <w:r w:rsidRPr="004E03E8">
        <w:rPr>
          <w:rFonts w:ascii="Times New Roman" w:hAnsi="Times New Roman" w:cs="Times New Roman"/>
          <w:i/>
          <w:sz w:val="24"/>
          <w:szCs w:val="24"/>
        </w:rPr>
        <w:t>Procedure</w:t>
      </w:r>
    </w:p>
    <w:p w14:paraId="4AB71576" w14:textId="2A7E9756" w:rsidR="006452EE" w:rsidRPr="004E03E8" w:rsidRDefault="000C77FD" w:rsidP="00493D61">
      <w:pPr>
        <w:spacing w:line="480" w:lineRule="auto"/>
        <w:jc w:val="both"/>
        <w:rPr>
          <w:rFonts w:ascii="Times New Roman" w:hAnsi="Times New Roman" w:cs="Times New Roman"/>
          <w:sz w:val="24"/>
          <w:szCs w:val="24"/>
        </w:rPr>
      </w:pPr>
      <w:r w:rsidRPr="004E03E8">
        <w:rPr>
          <w:rFonts w:ascii="Times New Roman" w:hAnsi="Times New Roman" w:cs="Times New Roman"/>
          <w:sz w:val="24"/>
          <w:szCs w:val="24"/>
        </w:rPr>
        <w:t xml:space="preserve">Both </w:t>
      </w:r>
      <w:r w:rsidR="00D11E38" w:rsidRPr="004E03E8">
        <w:rPr>
          <w:rFonts w:ascii="Times New Roman" w:hAnsi="Times New Roman" w:cs="Times New Roman"/>
          <w:sz w:val="24"/>
          <w:szCs w:val="24"/>
        </w:rPr>
        <w:t>schools sent</w:t>
      </w:r>
      <w:r w:rsidRPr="004E03E8">
        <w:rPr>
          <w:rFonts w:ascii="Times New Roman" w:hAnsi="Times New Roman" w:cs="Times New Roman"/>
          <w:sz w:val="24"/>
          <w:szCs w:val="24"/>
        </w:rPr>
        <w:t xml:space="preserve"> letters</w:t>
      </w:r>
      <w:r w:rsidR="00EC52FE" w:rsidRPr="004E03E8">
        <w:rPr>
          <w:rFonts w:ascii="Times New Roman" w:hAnsi="Times New Roman" w:cs="Times New Roman"/>
          <w:sz w:val="24"/>
          <w:szCs w:val="24"/>
        </w:rPr>
        <w:t xml:space="preserve"> and opt-in consent forms</w:t>
      </w:r>
      <w:r w:rsidRPr="004E03E8">
        <w:rPr>
          <w:rFonts w:ascii="Times New Roman" w:hAnsi="Times New Roman" w:cs="Times New Roman"/>
          <w:sz w:val="24"/>
          <w:szCs w:val="24"/>
        </w:rPr>
        <w:t xml:space="preserve"> explaining the nature of the study to parents of</w:t>
      </w:r>
      <w:r w:rsidR="0087154A" w:rsidRPr="004E03E8">
        <w:rPr>
          <w:rFonts w:ascii="Times New Roman" w:hAnsi="Times New Roman" w:cs="Times New Roman"/>
          <w:sz w:val="24"/>
          <w:szCs w:val="24"/>
        </w:rPr>
        <w:t xml:space="preserve"> all</w:t>
      </w:r>
      <w:r w:rsidRPr="004E03E8">
        <w:rPr>
          <w:rFonts w:ascii="Times New Roman" w:hAnsi="Times New Roman" w:cs="Times New Roman"/>
          <w:sz w:val="24"/>
          <w:szCs w:val="24"/>
        </w:rPr>
        <w:t xml:space="preserve"> students </w:t>
      </w:r>
      <w:r w:rsidR="00EA388B" w:rsidRPr="004E03E8">
        <w:rPr>
          <w:rFonts w:ascii="Times New Roman" w:hAnsi="Times New Roman" w:cs="Times New Roman"/>
          <w:sz w:val="24"/>
          <w:szCs w:val="24"/>
        </w:rPr>
        <w:t>aged 11-13 years old (</w:t>
      </w:r>
      <w:r w:rsidR="0090628A" w:rsidRPr="004E03E8">
        <w:rPr>
          <w:rFonts w:ascii="Times New Roman" w:hAnsi="Times New Roman" w:cs="Times New Roman"/>
          <w:sz w:val="24"/>
          <w:szCs w:val="24"/>
        </w:rPr>
        <w:t xml:space="preserve">those </w:t>
      </w:r>
      <w:r w:rsidR="00EA388B" w:rsidRPr="004E03E8">
        <w:rPr>
          <w:rFonts w:ascii="Times New Roman" w:hAnsi="Times New Roman" w:cs="Times New Roman"/>
          <w:sz w:val="24"/>
          <w:szCs w:val="24"/>
        </w:rPr>
        <w:t>in year</w:t>
      </w:r>
      <w:r w:rsidR="000758B2" w:rsidRPr="004E03E8">
        <w:rPr>
          <w:rFonts w:ascii="Times New Roman" w:hAnsi="Times New Roman" w:cs="Times New Roman"/>
          <w:sz w:val="24"/>
          <w:szCs w:val="24"/>
        </w:rPr>
        <w:t>s</w:t>
      </w:r>
      <w:r w:rsidR="00EA388B" w:rsidRPr="004E03E8">
        <w:rPr>
          <w:rFonts w:ascii="Times New Roman" w:hAnsi="Times New Roman" w:cs="Times New Roman"/>
          <w:sz w:val="24"/>
          <w:szCs w:val="24"/>
        </w:rPr>
        <w:t xml:space="preserve"> (grade) 7 or 8). </w:t>
      </w:r>
      <w:r w:rsidR="00B07B86" w:rsidRPr="004E03E8">
        <w:rPr>
          <w:rFonts w:ascii="Times New Roman" w:hAnsi="Times New Roman" w:cs="Times New Roman"/>
          <w:sz w:val="24"/>
          <w:szCs w:val="24"/>
        </w:rPr>
        <w:t>The s</w:t>
      </w:r>
      <w:r w:rsidR="00191F7B" w:rsidRPr="004E03E8">
        <w:rPr>
          <w:rFonts w:ascii="Times New Roman" w:hAnsi="Times New Roman" w:cs="Times New Roman"/>
          <w:sz w:val="24"/>
          <w:szCs w:val="24"/>
        </w:rPr>
        <w:t>chools allocated a c</w:t>
      </w:r>
      <w:r w:rsidR="00822F99" w:rsidRPr="004E03E8">
        <w:rPr>
          <w:rFonts w:ascii="Times New Roman" w:hAnsi="Times New Roman" w:cs="Times New Roman"/>
          <w:sz w:val="24"/>
          <w:szCs w:val="24"/>
        </w:rPr>
        <w:t>lass</w:t>
      </w:r>
      <w:r w:rsidR="00191F7B" w:rsidRPr="004E03E8">
        <w:rPr>
          <w:rFonts w:ascii="Times New Roman" w:hAnsi="Times New Roman" w:cs="Times New Roman"/>
          <w:sz w:val="24"/>
          <w:szCs w:val="24"/>
        </w:rPr>
        <w:t xml:space="preserve">room to </w:t>
      </w:r>
      <w:r w:rsidR="00166D4D" w:rsidRPr="004E03E8">
        <w:rPr>
          <w:rFonts w:ascii="Times New Roman" w:hAnsi="Times New Roman" w:cs="Times New Roman"/>
          <w:sz w:val="24"/>
          <w:szCs w:val="24"/>
        </w:rPr>
        <w:t xml:space="preserve">be used to </w:t>
      </w:r>
      <w:r w:rsidR="002141B5" w:rsidRPr="004E03E8">
        <w:rPr>
          <w:rFonts w:ascii="Times New Roman" w:hAnsi="Times New Roman" w:cs="Times New Roman"/>
          <w:sz w:val="24"/>
          <w:szCs w:val="24"/>
        </w:rPr>
        <w:t>conduct</w:t>
      </w:r>
      <w:r w:rsidR="00191F7B" w:rsidRPr="004E03E8">
        <w:rPr>
          <w:rFonts w:ascii="Times New Roman" w:hAnsi="Times New Roman" w:cs="Times New Roman"/>
          <w:sz w:val="24"/>
          <w:szCs w:val="24"/>
        </w:rPr>
        <w:t xml:space="preserve"> the focus groups</w:t>
      </w:r>
      <w:r w:rsidR="002141B5" w:rsidRPr="004E03E8">
        <w:rPr>
          <w:rFonts w:ascii="Times New Roman" w:hAnsi="Times New Roman" w:cs="Times New Roman"/>
          <w:sz w:val="24"/>
          <w:szCs w:val="24"/>
        </w:rPr>
        <w:t xml:space="preserve">. Prior to the commencement of the </w:t>
      </w:r>
      <w:r w:rsidR="00A3675B" w:rsidRPr="004E03E8">
        <w:rPr>
          <w:rFonts w:ascii="Times New Roman" w:hAnsi="Times New Roman" w:cs="Times New Roman"/>
          <w:sz w:val="24"/>
          <w:szCs w:val="24"/>
        </w:rPr>
        <w:t>discussions,</w:t>
      </w:r>
      <w:r w:rsidR="002141B5" w:rsidRPr="004E03E8">
        <w:rPr>
          <w:rFonts w:ascii="Times New Roman" w:hAnsi="Times New Roman" w:cs="Times New Roman"/>
          <w:sz w:val="24"/>
          <w:szCs w:val="24"/>
        </w:rPr>
        <w:t xml:space="preserve"> participants were asked to</w:t>
      </w:r>
      <w:r w:rsidR="00AA5EFF" w:rsidRPr="004E03E8">
        <w:rPr>
          <w:rFonts w:ascii="Times New Roman" w:hAnsi="Times New Roman" w:cs="Times New Roman"/>
          <w:sz w:val="24"/>
          <w:szCs w:val="24"/>
        </w:rPr>
        <w:t xml:space="preserve"> read an information sheet</w:t>
      </w:r>
      <w:r w:rsidR="00540D7F" w:rsidRPr="004E03E8">
        <w:rPr>
          <w:rFonts w:ascii="Times New Roman" w:hAnsi="Times New Roman" w:cs="Times New Roman"/>
          <w:sz w:val="24"/>
          <w:szCs w:val="24"/>
        </w:rPr>
        <w:t xml:space="preserve"> outlining the topic area to be discusse</w:t>
      </w:r>
      <w:r w:rsidR="009627CE" w:rsidRPr="004E03E8">
        <w:rPr>
          <w:rFonts w:ascii="Times New Roman" w:hAnsi="Times New Roman" w:cs="Times New Roman"/>
          <w:sz w:val="24"/>
          <w:szCs w:val="24"/>
        </w:rPr>
        <w:t>d</w:t>
      </w:r>
      <w:r w:rsidR="0033233A" w:rsidRPr="004E03E8">
        <w:rPr>
          <w:rFonts w:ascii="Times New Roman" w:hAnsi="Times New Roman" w:cs="Times New Roman"/>
          <w:sz w:val="24"/>
          <w:szCs w:val="24"/>
        </w:rPr>
        <w:t>. Following this,</w:t>
      </w:r>
      <w:r w:rsidR="00540D7F" w:rsidRPr="004E03E8">
        <w:rPr>
          <w:rFonts w:ascii="Times New Roman" w:hAnsi="Times New Roman" w:cs="Times New Roman"/>
          <w:sz w:val="24"/>
          <w:szCs w:val="24"/>
        </w:rPr>
        <w:t xml:space="preserve"> </w:t>
      </w:r>
      <w:r w:rsidR="0033233A" w:rsidRPr="004E03E8">
        <w:rPr>
          <w:rFonts w:ascii="Times New Roman" w:hAnsi="Times New Roman" w:cs="Times New Roman"/>
          <w:sz w:val="24"/>
          <w:szCs w:val="24"/>
        </w:rPr>
        <w:t xml:space="preserve">participants </w:t>
      </w:r>
      <w:r w:rsidR="00540D7F" w:rsidRPr="004E03E8">
        <w:rPr>
          <w:rFonts w:ascii="Times New Roman" w:hAnsi="Times New Roman" w:cs="Times New Roman"/>
          <w:sz w:val="24"/>
          <w:szCs w:val="24"/>
        </w:rPr>
        <w:t xml:space="preserve">were asked to </w:t>
      </w:r>
      <w:r w:rsidR="00A3675B" w:rsidRPr="004E03E8">
        <w:rPr>
          <w:rFonts w:ascii="Times New Roman" w:hAnsi="Times New Roman" w:cs="Times New Roman"/>
          <w:sz w:val="24"/>
          <w:szCs w:val="24"/>
        </w:rPr>
        <w:t>agree to</w:t>
      </w:r>
      <w:r w:rsidR="00540D7F" w:rsidRPr="004E03E8">
        <w:rPr>
          <w:rFonts w:ascii="Times New Roman" w:hAnsi="Times New Roman" w:cs="Times New Roman"/>
          <w:sz w:val="24"/>
          <w:szCs w:val="24"/>
        </w:rPr>
        <w:t xml:space="preserve"> a set of guidelines </w:t>
      </w:r>
      <w:r w:rsidR="009627CE" w:rsidRPr="004E03E8">
        <w:rPr>
          <w:rFonts w:ascii="Times New Roman" w:hAnsi="Times New Roman" w:cs="Times New Roman"/>
          <w:sz w:val="24"/>
          <w:szCs w:val="24"/>
        </w:rPr>
        <w:t>pertaining</w:t>
      </w:r>
      <w:r w:rsidR="00540D7F" w:rsidRPr="004E03E8">
        <w:rPr>
          <w:rFonts w:ascii="Times New Roman" w:hAnsi="Times New Roman" w:cs="Times New Roman"/>
          <w:sz w:val="24"/>
          <w:szCs w:val="24"/>
        </w:rPr>
        <w:t xml:space="preserve"> to the </w:t>
      </w:r>
      <w:r w:rsidR="0033233A" w:rsidRPr="004E03E8">
        <w:rPr>
          <w:rFonts w:ascii="Times New Roman" w:hAnsi="Times New Roman" w:cs="Times New Roman"/>
          <w:sz w:val="24"/>
          <w:szCs w:val="24"/>
        </w:rPr>
        <w:t xml:space="preserve">confidential nature of the group discussion and the </w:t>
      </w:r>
      <w:r w:rsidR="00A3675B" w:rsidRPr="004E03E8">
        <w:rPr>
          <w:rFonts w:ascii="Times New Roman" w:hAnsi="Times New Roman" w:cs="Times New Roman"/>
          <w:sz w:val="24"/>
          <w:szCs w:val="24"/>
        </w:rPr>
        <w:t>conduct of the discussions</w:t>
      </w:r>
      <w:r w:rsidR="00EE5588" w:rsidRPr="004E03E8">
        <w:rPr>
          <w:rFonts w:ascii="Times New Roman" w:hAnsi="Times New Roman" w:cs="Times New Roman"/>
          <w:sz w:val="24"/>
          <w:szCs w:val="24"/>
        </w:rPr>
        <w:t xml:space="preserve">. </w:t>
      </w:r>
      <w:r w:rsidR="0033233A" w:rsidRPr="004E03E8">
        <w:rPr>
          <w:rFonts w:ascii="Times New Roman" w:hAnsi="Times New Roman" w:cs="Times New Roman"/>
          <w:sz w:val="24"/>
          <w:szCs w:val="24"/>
        </w:rPr>
        <w:t>Prior to starting the discussions, t</w:t>
      </w:r>
      <w:r w:rsidR="00540D7F" w:rsidRPr="004E03E8">
        <w:rPr>
          <w:rFonts w:ascii="Times New Roman" w:hAnsi="Times New Roman" w:cs="Times New Roman"/>
          <w:sz w:val="24"/>
          <w:szCs w:val="24"/>
        </w:rPr>
        <w:t xml:space="preserve">he students were asked to </w:t>
      </w:r>
      <w:r w:rsidR="002141B5" w:rsidRPr="004E03E8">
        <w:rPr>
          <w:rFonts w:ascii="Times New Roman" w:hAnsi="Times New Roman" w:cs="Times New Roman"/>
          <w:sz w:val="24"/>
          <w:szCs w:val="24"/>
        </w:rPr>
        <w:t>sign consent forms</w:t>
      </w:r>
      <w:r w:rsidR="00CD501C" w:rsidRPr="004E03E8">
        <w:rPr>
          <w:rFonts w:ascii="Times New Roman" w:hAnsi="Times New Roman" w:cs="Times New Roman"/>
          <w:sz w:val="24"/>
          <w:szCs w:val="24"/>
        </w:rPr>
        <w:t xml:space="preserve"> in addition</w:t>
      </w:r>
      <w:r w:rsidR="002141B5" w:rsidRPr="004E03E8">
        <w:rPr>
          <w:rFonts w:ascii="Times New Roman" w:hAnsi="Times New Roman" w:cs="Times New Roman"/>
          <w:sz w:val="24"/>
          <w:szCs w:val="24"/>
        </w:rPr>
        <w:t xml:space="preserve"> to </w:t>
      </w:r>
      <w:r w:rsidR="00FD6056" w:rsidRPr="004E03E8">
        <w:rPr>
          <w:rFonts w:ascii="Times New Roman" w:hAnsi="Times New Roman" w:cs="Times New Roman"/>
          <w:sz w:val="24"/>
          <w:szCs w:val="24"/>
        </w:rPr>
        <w:t xml:space="preserve">the </w:t>
      </w:r>
      <w:r w:rsidR="00EC52FE" w:rsidRPr="004E03E8">
        <w:rPr>
          <w:rFonts w:ascii="Times New Roman" w:hAnsi="Times New Roman" w:cs="Times New Roman"/>
          <w:sz w:val="24"/>
          <w:szCs w:val="24"/>
        </w:rPr>
        <w:lastRenderedPageBreak/>
        <w:t xml:space="preserve">parent/guardian </w:t>
      </w:r>
      <w:r w:rsidR="00F217A2" w:rsidRPr="004E03E8">
        <w:rPr>
          <w:rFonts w:ascii="Times New Roman" w:hAnsi="Times New Roman" w:cs="Times New Roman"/>
          <w:sz w:val="24"/>
          <w:szCs w:val="24"/>
        </w:rPr>
        <w:t xml:space="preserve">opt-in </w:t>
      </w:r>
      <w:r w:rsidR="002141B5" w:rsidRPr="004E03E8">
        <w:rPr>
          <w:rFonts w:ascii="Times New Roman" w:hAnsi="Times New Roman" w:cs="Times New Roman"/>
          <w:sz w:val="24"/>
          <w:szCs w:val="24"/>
        </w:rPr>
        <w:t xml:space="preserve">consent </w:t>
      </w:r>
      <w:r w:rsidR="00FD6056" w:rsidRPr="004E03E8">
        <w:rPr>
          <w:rFonts w:ascii="Times New Roman" w:hAnsi="Times New Roman" w:cs="Times New Roman"/>
          <w:sz w:val="24"/>
          <w:szCs w:val="24"/>
        </w:rPr>
        <w:t>forms</w:t>
      </w:r>
      <w:r w:rsidR="002141B5" w:rsidRPr="004E03E8">
        <w:rPr>
          <w:rFonts w:ascii="Times New Roman" w:hAnsi="Times New Roman" w:cs="Times New Roman"/>
          <w:sz w:val="24"/>
          <w:szCs w:val="24"/>
        </w:rPr>
        <w:t xml:space="preserve">. </w:t>
      </w:r>
      <w:r w:rsidR="00A3675B" w:rsidRPr="004E03E8">
        <w:rPr>
          <w:rFonts w:ascii="Times New Roman" w:hAnsi="Times New Roman" w:cs="Times New Roman"/>
          <w:sz w:val="24"/>
          <w:szCs w:val="24"/>
        </w:rPr>
        <w:t xml:space="preserve">The </w:t>
      </w:r>
      <w:r w:rsidR="002141B5" w:rsidRPr="004E03E8">
        <w:rPr>
          <w:rFonts w:ascii="Times New Roman" w:hAnsi="Times New Roman" w:cs="Times New Roman"/>
          <w:sz w:val="24"/>
          <w:szCs w:val="24"/>
        </w:rPr>
        <w:t>focus group</w:t>
      </w:r>
      <w:r w:rsidR="00A3675B" w:rsidRPr="004E03E8">
        <w:rPr>
          <w:rFonts w:ascii="Times New Roman" w:hAnsi="Times New Roman" w:cs="Times New Roman"/>
          <w:sz w:val="24"/>
          <w:szCs w:val="24"/>
        </w:rPr>
        <w:t xml:space="preserve"> discussions</w:t>
      </w:r>
      <w:r w:rsidR="00190C97" w:rsidRPr="004E03E8">
        <w:rPr>
          <w:rFonts w:ascii="Times New Roman" w:hAnsi="Times New Roman" w:cs="Times New Roman"/>
          <w:sz w:val="24"/>
          <w:szCs w:val="24"/>
        </w:rPr>
        <w:t xml:space="preserve"> lasted a</w:t>
      </w:r>
      <w:r w:rsidR="002141B5" w:rsidRPr="004E03E8">
        <w:rPr>
          <w:rFonts w:ascii="Times New Roman" w:hAnsi="Times New Roman" w:cs="Times New Roman"/>
          <w:sz w:val="24"/>
          <w:szCs w:val="24"/>
        </w:rPr>
        <w:t>n average</w:t>
      </w:r>
      <w:r w:rsidR="00176803" w:rsidRPr="004E03E8">
        <w:rPr>
          <w:rFonts w:ascii="Times New Roman" w:hAnsi="Times New Roman" w:cs="Times New Roman"/>
          <w:sz w:val="24"/>
          <w:szCs w:val="24"/>
        </w:rPr>
        <w:t xml:space="preserve"> (mean) time</w:t>
      </w:r>
      <w:r w:rsidR="00190C97" w:rsidRPr="004E03E8">
        <w:rPr>
          <w:rFonts w:ascii="Times New Roman" w:hAnsi="Times New Roman" w:cs="Times New Roman"/>
          <w:sz w:val="24"/>
          <w:szCs w:val="24"/>
        </w:rPr>
        <w:t xml:space="preserve"> of</w:t>
      </w:r>
      <w:r w:rsidR="00147B2C" w:rsidRPr="004E03E8">
        <w:rPr>
          <w:rFonts w:ascii="Times New Roman" w:hAnsi="Times New Roman" w:cs="Times New Roman"/>
          <w:sz w:val="24"/>
          <w:szCs w:val="24"/>
        </w:rPr>
        <w:t xml:space="preserve"> 26 minutes.</w:t>
      </w:r>
      <w:r w:rsidR="008019F4" w:rsidRPr="004E03E8">
        <w:rPr>
          <w:rFonts w:ascii="Times New Roman" w:hAnsi="Times New Roman" w:cs="Times New Roman"/>
          <w:sz w:val="24"/>
          <w:szCs w:val="24"/>
        </w:rPr>
        <w:t xml:space="preserve"> </w:t>
      </w:r>
      <w:r w:rsidR="00FE2AD9" w:rsidRPr="004E03E8">
        <w:rPr>
          <w:rFonts w:ascii="Times New Roman" w:hAnsi="Times New Roman" w:cs="Times New Roman"/>
          <w:sz w:val="24"/>
          <w:szCs w:val="24"/>
        </w:rPr>
        <w:t xml:space="preserve">The </w:t>
      </w:r>
      <w:r w:rsidR="00D72D3B" w:rsidRPr="004E03E8">
        <w:rPr>
          <w:rFonts w:ascii="Times New Roman" w:hAnsi="Times New Roman" w:cs="Times New Roman"/>
          <w:sz w:val="24"/>
          <w:szCs w:val="24"/>
        </w:rPr>
        <w:t>focus groups were recorded with a Dict</w:t>
      </w:r>
      <w:r w:rsidR="00463B13" w:rsidRPr="004E03E8">
        <w:rPr>
          <w:rFonts w:ascii="Times New Roman" w:hAnsi="Times New Roman" w:cs="Times New Roman"/>
          <w:sz w:val="24"/>
          <w:szCs w:val="24"/>
        </w:rPr>
        <w:t xml:space="preserve">aphone and transcribed verbatim, with all identifying information removed and real names replaced with </w:t>
      </w:r>
      <w:r w:rsidR="00463B13" w:rsidRPr="004E03E8">
        <w:rPr>
          <w:rFonts w:ascii="Times New Roman" w:hAnsi="Times New Roman" w:cs="Times New Roman"/>
          <w:bCs/>
          <w:sz w:val="24"/>
          <w:szCs w:val="24"/>
        </w:rPr>
        <w:t>pseudonym</w:t>
      </w:r>
      <w:r w:rsidR="00151FEC" w:rsidRPr="004E03E8">
        <w:rPr>
          <w:rFonts w:ascii="Times New Roman" w:hAnsi="Times New Roman" w:cs="Times New Roman"/>
          <w:bCs/>
          <w:sz w:val="24"/>
          <w:szCs w:val="24"/>
        </w:rPr>
        <w:t>s</w:t>
      </w:r>
      <w:r w:rsidR="00463B13" w:rsidRPr="004E03E8">
        <w:rPr>
          <w:rFonts w:ascii="Times New Roman" w:hAnsi="Times New Roman" w:cs="Times New Roman"/>
          <w:sz w:val="24"/>
          <w:szCs w:val="24"/>
        </w:rPr>
        <w:t>.</w:t>
      </w:r>
    </w:p>
    <w:p w14:paraId="0B5887C1" w14:textId="77777777" w:rsidR="001B5E5F" w:rsidRPr="004E03E8" w:rsidRDefault="001B5E5F" w:rsidP="00493D61">
      <w:pPr>
        <w:spacing w:line="480" w:lineRule="auto"/>
        <w:jc w:val="both"/>
        <w:rPr>
          <w:rFonts w:ascii="Times New Roman" w:hAnsi="Times New Roman" w:cs="Times New Roman"/>
          <w:sz w:val="24"/>
          <w:szCs w:val="24"/>
        </w:rPr>
      </w:pPr>
    </w:p>
    <w:p w14:paraId="02BC644A" w14:textId="187743BE" w:rsidR="00C31B99" w:rsidRPr="004E03E8" w:rsidRDefault="00C17680" w:rsidP="00493D61">
      <w:pPr>
        <w:spacing w:line="480" w:lineRule="auto"/>
        <w:jc w:val="both"/>
        <w:rPr>
          <w:rFonts w:ascii="Times New Roman" w:hAnsi="Times New Roman" w:cs="Times New Roman"/>
          <w:i/>
          <w:sz w:val="24"/>
          <w:szCs w:val="24"/>
        </w:rPr>
      </w:pPr>
      <w:r w:rsidRPr="004E03E8">
        <w:rPr>
          <w:rFonts w:ascii="Times New Roman" w:hAnsi="Times New Roman" w:cs="Times New Roman"/>
          <w:i/>
          <w:sz w:val="24"/>
          <w:szCs w:val="24"/>
        </w:rPr>
        <w:t xml:space="preserve">Data </w:t>
      </w:r>
      <w:r w:rsidR="00C31B99" w:rsidRPr="004E03E8">
        <w:rPr>
          <w:rFonts w:ascii="Times New Roman" w:hAnsi="Times New Roman" w:cs="Times New Roman"/>
          <w:i/>
          <w:sz w:val="24"/>
          <w:szCs w:val="24"/>
        </w:rPr>
        <w:t>Analysis</w:t>
      </w:r>
    </w:p>
    <w:p w14:paraId="4554DB13" w14:textId="6B1E9D22" w:rsidR="00D155B0" w:rsidRPr="004E03E8" w:rsidRDefault="000F5928" w:rsidP="00493D61">
      <w:pPr>
        <w:spacing w:line="480" w:lineRule="auto"/>
        <w:jc w:val="both"/>
        <w:rPr>
          <w:rFonts w:ascii="Times New Roman" w:hAnsi="Times New Roman" w:cs="Times New Roman"/>
          <w:sz w:val="24"/>
          <w:szCs w:val="24"/>
        </w:rPr>
      </w:pPr>
      <w:r w:rsidRPr="004E03E8">
        <w:rPr>
          <w:rFonts w:ascii="Times New Roman" w:hAnsi="Times New Roman" w:cs="Times New Roman"/>
          <w:sz w:val="24"/>
          <w:szCs w:val="24"/>
        </w:rPr>
        <w:t>T</w:t>
      </w:r>
      <w:r w:rsidR="005A6CB1" w:rsidRPr="004E03E8">
        <w:rPr>
          <w:rFonts w:ascii="Times New Roman" w:hAnsi="Times New Roman" w:cs="Times New Roman"/>
          <w:sz w:val="24"/>
          <w:szCs w:val="24"/>
        </w:rPr>
        <w:t>he transcripts</w:t>
      </w:r>
      <w:r w:rsidRPr="004E03E8">
        <w:rPr>
          <w:rFonts w:ascii="Times New Roman" w:hAnsi="Times New Roman" w:cs="Times New Roman"/>
          <w:sz w:val="24"/>
          <w:szCs w:val="24"/>
        </w:rPr>
        <w:t xml:space="preserve"> were entered</w:t>
      </w:r>
      <w:r w:rsidR="00331714" w:rsidRPr="004E03E8">
        <w:rPr>
          <w:rFonts w:ascii="Times New Roman" w:hAnsi="Times New Roman" w:cs="Times New Roman"/>
          <w:sz w:val="24"/>
          <w:szCs w:val="24"/>
        </w:rPr>
        <w:t xml:space="preserve"> into</w:t>
      </w:r>
      <w:r w:rsidR="00906266" w:rsidRPr="004E03E8">
        <w:rPr>
          <w:rFonts w:ascii="Times New Roman" w:hAnsi="Times New Roman" w:cs="Times New Roman"/>
          <w:sz w:val="24"/>
          <w:szCs w:val="24"/>
        </w:rPr>
        <w:t xml:space="preserve"> NV</w:t>
      </w:r>
      <w:r w:rsidR="00331714" w:rsidRPr="004E03E8">
        <w:rPr>
          <w:rFonts w:ascii="Times New Roman" w:hAnsi="Times New Roman" w:cs="Times New Roman"/>
          <w:sz w:val="24"/>
          <w:szCs w:val="24"/>
        </w:rPr>
        <w:t>ivo P</w:t>
      </w:r>
      <w:r w:rsidR="00147B2C" w:rsidRPr="004E03E8">
        <w:rPr>
          <w:rFonts w:ascii="Times New Roman" w:hAnsi="Times New Roman" w:cs="Times New Roman"/>
          <w:sz w:val="24"/>
          <w:szCs w:val="24"/>
        </w:rPr>
        <w:t>ro 11</w:t>
      </w:r>
      <w:r w:rsidR="00906266" w:rsidRPr="004E03E8">
        <w:rPr>
          <w:rFonts w:ascii="Times New Roman" w:hAnsi="Times New Roman" w:cs="Times New Roman"/>
          <w:sz w:val="24"/>
          <w:szCs w:val="24"/>
        </w:rPr>
        <w:t xml:space="preserve"> software </w:t>
      </w:r>
      <w:r w:rsidR="004A5B5D" w:rsidRPr="004E03E8">
        <w:rPr>
          <w:rFonts w:ascii="Times New Roman" w:hAnsi="Times New Roman" w:cs="Times New Roman"/>
          <w:sz w:val="24"/>
          <w:szCs w:val="24"/>
        </w:rPr>
        <w:fldChar w:fldCharType="begin" w:fldLock="1"/>
      </w:r>
      <w:r w:rsidR="00BB704E" w:rsidRPr="004E03E8">
        <w:rPr>
          <w:rFonts w:ascii="Times New Roman" w:hAnsi="Times New Roman" w:cs="Times New Roman"/>
          <w:sz w:val="24"/>
          <w:szCs w:val="24"/>
        </w:rPr>
        <w:instrText>ADDIN CSL_CITATION {"citationItems":[{"id":"ITEM-1","itemData":{"author":[{"dropping-particle":"","family":"QSR International Pty Ltd","given":"","non-dropping-particle":"","parse-names":false,"suffix":""}],"id":"ITEM-1","issued":{"date-parts":[["2016"]]},"number":"11 Pro","title":"QSR International Pty Ltd","type":"article"},"uris":["http://www.mendeley.com/documents/?uuid=1f2b42b7-7637-491b-8fda-69d1140c099d"]}],"mendeley":{"formattedCitation":"(QSR International Pty Ltd, 2016)","plainTextFormattedCitation":"(QSR International Pty Ltd, 2016)","previouslyFormattedCitation":"(QSR International Pty Ltd, 2016)"},"properties":{"noteIndex":0},"schema":"https://github.com/citation-style-language/schema/raw/master/csl-citation.json"}</w:instrText>
      </w:r>
      <w:r w:rsidR="004A5B5D" w:rsidRPr="004E03E8">
        <w:rPr>
          <w:rFonts w:ascii="Times New Roman" w:hAnsi="Times New Roman" w:cs="Times New Roman"/>
          <w:sz w:val="24"/>
          <w:szCs w:val="24"/>
        </w:rPr>
        <w:fldChar w:fldCharType="separate"/>
      </w:r>
      <w:r w:rsidR="00BB704E" w:rsidRPr="004E03E8">
        <w:rPr>
          <w:rFonts w:ascii="Times New Roman" w:hAnsi="Times New Roman" w:cs="Times New Roman"/>
          <w:noProof/>
          <w:sz w:val="24"/>
          <w:szCs w:val="24"/>
        </w:rPr>
        <w:t>(QSR International Pty Ltd, 2016)</w:t>
      </w:r>
      <w:r w:rsidR="004A5B5D" w:rsidRPr="004E03E8">
        <w:rPr>
          <w:rFonts w:ascii="Times New Roman" w:hAnsi="Times New Roman" w:cs="Times New Roman"/>
          <w:sz w:val="24"/>
          <w:szCs w:val="24"/>
        </w:rPr>
        <w:fldChar w:fldCharType="end"/>
      </w:r>
      <w:r w:rsidR="00C31B99" w:rsidRPr="004E03E8">
        <w:rPr>
          <w:rFonts w:ascii="Times New Roman" w:hAnsi="Times New Roman" w:cs="Times New Roman"/>
          <w:sz w:val="24"/>
          <w:szCs w:val="24"/>
        </w:rPr>
        <w:t>.</w:t>
      </w:r>
      <w:r w:rsidR="00684F3C" w:rsidRPr="004E03E8">
        <w:rPr>
          <w:rFonts w:ascii="Times New Roman" w:hAnsi="Times New Roman" w:cs="Times New Roman"/>
          <w:sz w:val="24"/>
          <w:szCs w:val="24"/>
        </w:rPr>
        <w:t xml:space="preserve"> The analysis was guided by </w:t>
      </w:r>
      <w:r w:rsidR="00DB73A8" w:rsidRPr="004E03E8">
        <w:rPr>
          <w:rFonts w:ascii="Times New Roman" w:hAnsi="Times New Roman" w:cs="Times New Roman"/>
          <w:sz w:val="24"/>
          <w:szCs w:val="24"/>
        </w:rPr>
        <w:t>F</w:t>
      </w:r>
      <w:r w:rsidR="00C31B99" w:rsidRPr="004E03E8">
        <w:rPr>
          <w:rFonts w:ascii="Times New Roman" w:hAnsi="Times New Roman" w:cs="Times New Roman"/>
          <w:sz w:val="24"/>
          <w:szCs w:val="24"/>
        </w:rPr>
        <w:t xml:space="preserve">ramework </w:t>
      </w:r>
      <w:r w:rsidR="00DB73A8" w:rsidRPr="004E03E8">
        <w:rPr>
          <w:rFonts w:ascii="Times New Roman" w:hAnsi="Times New Roman" w:cs="Times New Roman"/>
          <w:sz w:val="24"/>
          <w:szCs w:val="24"/>
        </w:rPr>
        <w:t>A</w:t>
      </w:r>
      <w:r w:rsidR="00C31B99" w:rsidRPr="004E03E8">
        <w:rPr>
          <w:rFonts w:ascii="Times New Roman" w:hAnsi="Times New Roman" w:cs="Times New Roman"/>
          <w:sz w:val="24"/>
          <w:szCs w:val="24"/>
        </w:rPr>
        <w:t xml:space="preserve">nalysis </w:t>
      </w:r>
      <w:r w:rsidR="001904F5" w:rsidRPr="004E03E8">
        <w:rPr>
          <w:rFonts w:ascii="Times New Roman" w:hAnsi="Times New Roman" w:cs="Times New Roman"/>
          <w:sz w:val="24"/>
          <w:szCs w:val="24"/>
        </w:rPr>
        <w:t>stages</w:t>
      </w:r>
      <w:r w:rsidR="004E6189" w:rsidRPr="004E03E8">
        <w:rPr>
          <w:rFonts w:ascii="Times New Roman" w:hAnsi="Times New Roman" w:cs="Times New Roman"/>
          <w:sz w:val="24"/>
          <w:szCs w:val="24"/>
        </w:rPr>
        <w:t xml:space="preserve"> </w:t>
      </w:r>
      <w:r w:rsidR="00041A70" w:rsidRPr="004E03E8">
        <w:rPr>
          <w:rFonts w:ascii="Times New Roman" w:hAnsi="Times New Roman" w:cs="Times New Roman"/>
          <w:sz w:val="24"/>
          <w:szCs w:val="24"/>
        </w:rPr>
        <w:fldChar w:fldCharType="begin" w:fldLock="1"/>
      </w:r>
      <w:r w:rsidR="004E6189" w:rsidRPr="004E03E8">
        <w:rPr>
          <w:rFonts w:ascii="Times New Roman" w:hAnsi="Times New Roman" w:cs="Times New Roman"/>
          <w:sz w:val="24"/>
          <w:szCs w:val="24"/>
        </w:rPr>
        <w:instrText>ADDIN CSL_CITATION {"citationItems":[{"id":"ITEM-1","itemData":{"author":[{"dropping-particle":"","family":"J. Ritchie and L. Spencer in A. Bryman and R. G.Burgess","given":"","non-dropping-particle":"","parse-names":false,"suffix":""}],"chapter-number":"Qualitativ","container-title":"Analysing qualitative data","id":"ITEM-1","issued":{"date-parts":[["1994"]]},"page":"173-194","publisher":"Routledge","publisher-place":"London","title":"Ritchie, J. &amp; Spencer, L. 1994. Qualitative data analysis for applied policy research by Jane Ritchie and Liz Spencer in A. Bryman and R. G. Burgess [eds.] ‘Analysing qualitative data’, (pp.173-194). London: Routledge.","type":"chapter"},"uris":["http://www.mendeley.com/documents/?uuid=ffe16ccb-1e4a-4af8-826a-f287934de968"]}],"mendeley":{"formattedCitation":"(J. Ritchie and L. Spencer in A. Bryman and R. G.Burgess, 1994)","manualFormatting":"(Ritchie and Spencer, 1994)","plainTextFormattedCitation":"(J. Ritchie and L. Spencer in A. Bryman and R. G.Burgess, 1994)","previouslyFormattedCitation":"(J. Ritchie and L. Spencer in A. Bryman and R. G.Burgess, 1994)"},"properties":{"noteIndex":0},"schema":"https://github.com/citation-style-language/schema/raw/master/csl-citation.json"}</w:instrText>
      </w:r>
      <w:r w:rsidR="00041A70" w:rsidRPr="004E03E8">
        <w:rPr>
          <w:rFonts w:ascii="Times New Roman" w:hAnsi="Times New Roman" w:cs="Times New Roman"/>
          <w:sz w:val="24"/>
          <w:szCs w:val="24"/>
        </w:rPr>
        <w:fldChar w:fldCharType="separate"/>
      </w:r>
      <w:r w:rsidR="00732825" w:rsidRPr="004E03E8">
        <w:rPr>
          <w:rFonts w:ascii="Times New Roman" w:hAnsi="Times New Roman" w:cs="Times New Roman"/>
          <w:noProof/>
          <w:sz w:val="24"/>
          <w:szCs w:val="24"/>
        </w:rPr>
        <w:t>(Ritchie and Spencer</w:t>
      </w:r>
      <w:r w:rsidR="004E6189" w:rsidRPr="004E03E8">
        <w:rPr>
          <w:rFonts w:ascii="Times New Roman" w:hAnsi="Times New Roman" w:cs="Times New Roman"/>
          <w:noProof/>
          <w:sz w:val="24"/>
          <w:szCs w:val="24"/>
        </w:rPr>
        <w:t xml:space="preserve">, </w:t>
      </w:r>
      <w:r w:rsidR="00732825" w:rsidRPr="004E03E8">
        <w:rPr>
          <w:rFonts w:ascii="Times New Roman" w:hAnsi="Times New Roman" w:cs="Times New Roman"/>
          <w:noProof/>
          <w:sz w:val="24"/>
          <w:szCs w:val="24"/>
        </w:rPr>
        <w:t>1994)</w:t>
      </w:r>
      <w:r w:rsidR="00041A70" w:rsidRPr="004E03E8">
        <w:rPr>
          <w:rFonts w:ascii="Times New Roman" w:hAnsi="Times New Roman" w:cs="Times New Roman"/>
          <w:sz w:val="24"/>
          <w:szCs w:val="24"/>
        </w:rPr>
        <w:fldChar w:fldCharType="end"/>
      </w:r>
      <w:r w:rsidR="001904F5" w:rsidRPr="004E03E8">
        <w:rPr>
          <w:rFonts w:ascii="Times New Roman" w:hAnsi="Times New Roman" w:cs="Times New Roman"/>
          <w:sz w:val="24"/>
          <w:szCs w:val="24"/>
        </w:rPr>
        <w:t xml:space="preserve"> which</w:t>
      </w:r>
      <w:r w:rsidR="00684F3C" w:rsidRPr="004E03E8">
        <w:rPr>
          <w:rFonts w:ascii="Times New Roman" w:hAnsi="Times New Roman" w:cs="Times New Roman"/>
          <w:sz w:val="24"/>
          <w:szCs w:val="24"/>
        </w:rPr>
        <w:t xml:space="preserve"> were</w:t>
      </w:r>
      <w:r w:rsidR="00C31B99" w:rsidRPr="004E03E8">
        <w:rPr>
          <w:rFonts w:ascii="Times New Roman" w:hAnsi="Times New Roman" w:cs="Times New Roman"/>
          <w:sz w:val="24"/>
          <w:szCs w:val="24"/>
        </w:rPr>
        <w:t>:</w:t>
      </w:r>
      <w:r w:rsidR="004A5B5D" w:rsidRPr="004E03E8">
        <w:rPr>
          <w:rFonts w:ascii="Times New Roman" w:hAnsi="Times New Roman" w:cs="Times New Roman"/>
          <w:sz w:val="24"/>
          <w:szCs w:val="24"/>
        </w:rPr>
        <w:t xml:space="preserve"> </w:t>
      </w:r>
      <w:r w:rsidR="00C31B99" w:rsidRPr="004E03E8">
        <w:rPr>
          <w:rFonts w:ascii="Times New Roman" w:hAnsi="Times New Roman" w:cs="Times New Roman"/>
          <w:i/>
          <w:sz w:val="24"/>
          <w:szCs w:val="24"/>
        </w:rPr>
        <w:t>familiarization</w:t>
      </w:r>
      <w:r w:rsidR="00FE2AD9" w:rsidRPr="004E03E8">
        <w:rPr>
          <w:rFonts w:ascii="Times New Roman" w:hAnsi="Times New Roman" w:cs="Times New Roman"/>
          <w:i/>
          <w:sz w:val="24"/>
          <w:szCs w:val="24"/>
        </w:rPr>
        <w:t>,</w:t>
      </w:r>
      <w:r w:rsidR="000229F5" w:rsidRPr="004E03E8">
        <w:rPr>
          <w:rFonts w:ascii="Times New Roman" w:hAnsi="Times New Roman" w:cs="Times New Roman"/>
          <w:sz w:val="24"/>
          <w:szCs w:val="24"/>
        </w:rPr>
        <w:t xml:space="preserve"> this </w:t>
      </w:r>
      <w:r w:rsidR="00DB73A8" w:rsidRPr="004E03E8">
        <w:rPr>
          <w:rFonts w:ascii="Times New Roman" w:hAnsi="Times New Roman" w:cs="Times New Roman"/>
          <w:sz w:val="24"/>
          <w:szCs w:val="24"/>
        </w:rPr>
        <w:t xml:space="preserve">required </w:t>
      </w:r>
      <w:r w:rsidR="000229F5" w:rsidRPr="004E03E8">
        <w:rPr>
          <w:rFonts w:ascii="Times New Roman" w:hAnsi="Times New Roman" w:cs="Times New Roman"/>
          <w:sz w:val="24"/>
          <w:szCs w:val="24"/>
        </w:rPr>
        <w:t xml:space="preserve">immersion </w:t>
      </w:r>
      <w:r w:rsidR="00415CD5" w:rsidRPr="004E03E8">
        <w:rPr>
          <w:rFonts w:ascii="Times New Roman" w:hAnsi="Times New Roman" w:cs="Times New Roman"/>
          <w:sz w:val="24"/>
          <w:szCs w:val="24"/>
        </w:rPr>
        <w:t xml:space="preserve">in </w:t>
      </w:r>
      <w:r w:rsidR="000229F5" w:rsidRPr="004E03E8">
        <w:rPr>
          <w:rFonts w:ascii="Times New Roman" w:hAnsi="Times New Roman" w:cs="Times New Roman"/>
          <w:sz w:val="24"/>
          <w:szCs w:val="24"/>
        </w:rPr>
        <w:t>the data</w:t>
      </w:r>
      <w:r w:rsidR="008019F4" w:rsidRPr="004E03E8">
        <w:rPr>
          <w:rFonts w:ascii="Times New Roman" w:hAnsi="Times New Roman" w:cs="Times New Roman"/>
          <w:sz w:val="24"/>
          <w:szCs w:val="24"/>
        </w:rPr>
        <w:t>;</w:t>
      </w:r>
      <w:r w:rsidR="00C31B99" w:rsidRPr="004E03E8">
        <w:rPr>
          <w:rFonts w:ascii="Times New Roman" w:hAnsi="Times New Roman" w:cs="Times New Roman"/>
          <w:sz w:val="24"/>
          <w:szCs w:val="24"/>
        </w:rPr>
        <w:t xml:space="preserve"> </w:t>
      </w:r>
      <w:r w:rsidR="00C31B99" w:rsidRPr="004E03E8">
        <w:rPr>
          <w:rFonts w:ascii="Times New Roman" w:hAnsi="Times New Roman" w:cs="Times New Roman"/>
          <w:i/>
          <w:sz w:val="24"/>
          <w:szCs w:val="24"/>
        </w:rPr>
        <w:t>identifying a thematic framework</w:t>
      </w:r>
      <w:r w:rsidR="00FE2AD9" w:rsidRPr="004E03E8">
        <w:rPr>
          <w:rFonts w:ascii="Times New Roman" w:hAnsi="Times New Roman" w:cs="Times New Roman"/>
          <w:sz w:val="24"/>
          <w:szCs w:val="24"/>
        </w:rPr>
        <w:t>,</w:t>
      </w:r>
      <w:r w:rsidR="000229F5" w:rsidRPr="004E03E8">
        <w:rPr>
          <w:rFonts w:ascii="Times New Roman" w:hAnsi="Times New Roman" w:cs="Times New Roman"/>
          <w:sz w:val="24"/>
          <w:szCs w:val="24"/>
        </w:rPr>
        <w:t xml:space="preserve"> </w:t>
      </w:r>
      <w:r w:rsidR="001024F3" w:rsidRPr="004E03E8">
        <w:rPr>
          <w:rFonts w:ascii="Times New Roman" w:hAnsi="Times New Roman" w:cs="Times New Roman"/>
          <w:sz w:val="24"/>
          <w:szCs w:val="24"/>
        </w:rPr>
        <w:t>involved</w:t>
      </w:r>
      <w:r w:rsidR="000229F5" w:rsidRPr="004E03E8">
        <w:rPr>
          <w:rFonts w:ascii="Times New Roman" w:hAnsi="Times New Roman" w:cs="Times New Roman"/>
          <w:sz w:val="24"/>
          <w:szCs w:val="24"/>
        </w:rPr>
        <w:t xml:space="preserve"> </w:t>
      </w:r>
      <w:r w:rsidR="00DB73A8" w:rsidRPr="004E03E8">
        <w:rPr>
          <w:rFonts w:ascii="Times New Roman" w:hAnsi="Times New Roman" w:cs="Times New Roman"/>
          <w:sz w:val="24"/>
          <w:szCs w:val="24"/>
        </w:rPr>
        <w:t>return</w:t>
      </w:r>
      <w:r w:rsidR="001024F3" w:rsidRPr="004E03E8">
        <w:rPr>
          <w:rFonts w:ascii="Times New Roman" w:hAnsi="Times New Roman" w:cs="Times New Roman"/>
          <w:sz w:val="24"/>
          <w:szCs w:val="24"/>
        </w:rPr>
        <w:t>ing</w:t>
      </w:r>
      <w:r w:rsidR="00DB73A8" w:rsidRPr="004E03E8">
        <w:rPr>
          <w:rFonts w:ascii="Times New Roman" w:hAnsi="Times New Roman" w:cs="Times New Roman"/>
          <w:sz w:val="24"/>
          <w:szCs w:val="24"/>
        </w:rPr>
        <w:t xml:space="preserve"> </w:t>
      </w:r>
      <w:r w:rsidR="000229F5" w:rsidRPr="004E03E8">
        <w:rPr>
          <w:rFonts w:ascii="Times New Roman" w:hAnsi="Times New Roman" w:cs="Times New Roman"/>
          <w:sz w:val="24"/>
          <w:szCs w:val="24"/>
        </w:rPr>
        <w:t>to the data to identify key issues, concepts, and themes</w:t>
      </w:r>
      <w:r w:rsidR="00415CD5" w:rsidRPr="004E03E8">
        <w:rPr>
          <w:rFonts w:ascii="Times New Roman" w:hAnsi="Times New Roman" w:cs="Times New Roman"/>
          <w:sz w:val="24"/>
          <w:szCs w:val="24"/>
        </w:rPr>
        <w:t>,</w:t>
      </w:r>
      <w:r w:rsidR="000229F5" w:rsidRPr="004E03E8">
        <w:rPr>
          <w:rFonts w:ascii="Times New Roman" w:hAnsi="Times New Roman" w:cs="Times New Roman"/>
          <w:sz w:val="24"/>
          <w:szCs w:val="24"/>
        </w:rPr>
        <w:t xml:space="preserve"> by w</w:t>
      </w:r>
      <w:r w:rsidR="008019F4" w:rsidRPr="004E03E8">
        <w:rPr>
          <w:rFonts w:ascii="Times New Roman" w:hAnsi="Times New Roman" w:cs="Times New Roman"/>
          <w:sz w:val="24"/>
          <w:szCs w:val="24"/>
        </w:rPr>
        <w:t xml:space="preserve">hich the data </w:t>
      </w:r>
      <w:r w:rsidR="001024F3" w:rsidRPr="004E03E8">
        <w:rPr>
          <w:rFonts w:ascii="Times New Roman" w:hAnsi="Times New Roman" w:cs="Times New Roman"/>
          <w:sz w:val="24"/>
          <w:szCs w:val="24"/>
        </w:rPr>
        <w:t xml:space="preserve">could then </w:t>
      </w:r>
      <w:r w:rsidR="008019F4" w:rsidRPr="004E03E8">
        <w:rPr>
          <w:rFonts w:ascii="Times New Roman" w:hAnsi="Times New Roman" w:cs="Times New Roman"/>
          <w:sz w:val="24"/>
          <w:szCs w:val="24"/>
        </w:rPr>
        <w:t>be referenced;</w:t>
      </w:r>
      <w:r w:rsidR="004A5B5D" w:rsidRPr="004E03E8">
        <w:rPr>
          <w:rFonts w:ascii="Times New Roman" w:hAnsi="Times New Roman" w:cs="Times New Roman"/>
          <w:sz w:val="24"/>
          <w:szCs w:val="24"/>
        </w:rPr>
        <w:t xml:space="preserve"> </w:t>
      </w:r>
      <w:r w:rsidR="004E36C2" w:rsidRPr="004E03E8">
        <w:rPr>
          <w:rFonts w:ascii="Times New Roman" w:hAnsi="Times New Roman" w:cs="Times New Roman"/>
          <w:i/>
          <w:sz w:val="24"/>
          <w:szCs w:val="24"/>
        </w:rPr>
        <w:t>indexing</w:t>
      </w:r>
      <w:r w:rsidR="00FE2AD9" w:rsidRPr="004E03E8">
        <w:rPr>
          <w:rFonts w:ascii="Times New Roman" w:hAnsi="Times New Roman" w:cs="Times New Roman"/>
          <w:sz w:val="24"/>
          <w:szCs w:val="24"/>
        </w:rPr>
        <w:t>,</w:t>
      </w:r>
      <w:r w:rsidR="000229F5" w:rsidRPr="004E03E8">
        <w:rPr>
          <w:rFonts w:ascii="Times New Roman" w:hAnsi="Times New Roman" w:cs="Times New Roman"/>
          <w:sz w:val="24"/>
          <w:szCs w:val="24"/>
        </w:rPr>
        <w:t xml:space="preserve"> is the process of applying the framework to the data</w:t>
      </w:r>
      <w:r w:rsidR="008019F4" w:rsidRPr="004E03E8">
        <w:rPr>
          <w:rFonts w:ascii="Times New Roman" w:hAnsi="Times New Roman" w:cs="Times New Roman"/>
          <w:sz w:val="24"/>
          <w:szCs w:val="24"/>
        </w:rPr>
        <w:t xml:space="preserve">; </w:t>
      </w:r>
      <w:r w:rsidR="004E36C2" w:rsidRPr="004E03E8">
        <w:rPr>
          <w:rFonts w:ascii="Times New Roman" w:hAnsi="Times New Roman" w:cs="Times New Roman"/>
          <w:i/>
          <w:sz w:val="24"/>
          <w:szCs w:val="24"/>
        </w:rPr>
        <w:t>charting</w:t>
      </w:r>
      <w:r w:rsidR="00FE2AD9" w:rsidRPr="004E03E8">
        <w:rPr>
          <w:rFonts w:ascii="Times New Roman" w:hAnsi="Times New Roman" w:cs="Times New Roman"/>
          <w:sz w:val="24"/>
          <w:szCs w:val="24"/>
        </w:rPr>
        <w:t>,</w:t>
      </w:r>
      <w:r w:rsidR="000229F5" w:rsidRPr="004E03E8">
        <w:rPr>
          <w:rFonts w:ascii="Times New Roman" w:hAnsi="Times New Roman" w:cs="Times New Roman"/>
          <w:sz w:val="24"/>
          <w:szCs w:val="24"/>
        </w:rPr>
        <w:t xml:space="preserve"> charts </w:t>
      </w:r>
      <w:r w:rsidR="00DB73A8" w:rsidRPr="004E03E8">
        <w:rPr>
          <w:rFonts w:ascii="Times New Roman" w:hAnsi="Times New Roman" w:cs="Times New Roman"/>
          <w:sz w:val="24"/>
          <w:szCs w:val="24"/>
        </w:rPr>
        <w:t xml:space="preserve">were </w:t>
      </w:r>
      <w:r w:rsidR="000229F5" w:rsidRPr="004E03E8">
        <w:rPr>
          <w:rFonts w:ascii="Times New Roman" w:hAnsi="Times New Roman" w:cs="Times New Roman"/>
          <w:sz w:val="24"/>
          <w:szCs w:val="24"/>
        </w:rPr>
        <w:t>created to help to start to understand the range of attitudes and experiences for each issue or theme</w:t>
      </w:r>
      <w:r w:rsidR="008019F4" w:rsidRPr="004E03E8">
        <w:rPr>
          <w:rFonts w:ascii="Times New Roman" w:hAnsi="Times New Roman" w:cs="Times New Roman"/>
          <w:sz w:val="24"/>
          <w:szCs w:val="24"/>
        </w:rPr>
        <w:t>;</w:t>
      </w:r>
      <w:r w:rsidR="00C31B99" w:rsidRPr="004E03E8">
        <w:rPr>
          <w:rFonts w:ascii="Times New Roman" w:hAnsi="Times New Roman" w:cs="Times New Roman"/>
          <w:sz w:val="24"/>
          <w:szCs w:val="24"/>
        </w:rPr>
        <w:t xml:space="preserve"> </w:t>
      </w:r>
      <w:r w:rsidR="00F8232B" w:rsidRPr="004E03E8">
        <w:rPr>
          <w:rFonts w:ascii="Times New Roman" w:hAnsi="Times New Roman" w:cs="Times New Roman"/>
          <w:sz w:val="24"/>
          <w:szCs w:val="24"/>
        </w:rPr>
        <w:t xml:space="preserve">and </w:t>
      </w:r>
      <w:r w:rsidR="00C31B99" w:rsidRPr="004E03E8">
        <w:rPr>
          <w:rFonts w:ascii="Times New Roman" w:hAnsi="Times New Roman" w:cs="Times New Roman"/>
          <w:i/>
          <w:sz w:val="24"/>
          <w:szCs w:val="24"/>
        </w:rPr>
        <w:t>mapping and interpretation</w:t>
      </w:r>
      <w:r w:rsidR="00FE2AD9" w:rsidRPr="004E03E8">
        <w:rPr>
          <w:rFonts w:ascii="Times New Roman" w:hAnsi="Times New Roman" w:cs="Times New Roman"/>
          <w:sz w:val="24"/>
          <w:szCs w:val="24"/>
        </w:rPr>
        <w:t>,</w:t>
      </w:r>
      <w:r w:rsidR="000229F5" w:rsidRPr="004E03E8">
        <w:rPr>
          <w:rFonts w:ascii="Times New Roman" w:hAnsi="Times New Roman" w:cs="Times New Roman"/>
          <w:sz w:val="24"/>
          <w:szCs w:val="24"/>
        </w:rPr>
        <w:t xml:space="preserve"> reviewing all the charts and the notes as a way of interpret</w:t>
      </w:r>
      <w:r w:rsidR="009E63A4" w:rsidRPr="004E03E8">
        <w:rPr>
          <w:rFonts w:ascii="Times New Roman" w:hAnsi="Times New Roman" w:cs="Times New Roman"/>
          <w:sz w:val="24"/>
          <w:szCs w:val="24"/>
        </w:rPr>
        <w:t>ing</w:t>
      </w:r>
      <w:r w:rsidR="000229F5" w:rsidRPr="004E03E8">
        <w:rPr>
          <w:rFonts w:ascii="Times New Roman" w:hAnsi="Times New Roman" w:cs="Times New Roman"/>
          <w:sz w:val="24"/>
          <w:szCs w:val="24"/>
        </w:rPr>
        <w:t xml:space="preserve"> the data as a whole.</w:t>
      </w:r>
      <w:r w:rsidR="00D25194" w:rsidRPr="004E03E8">
        <w:rPr>
          <w:rFonts w:ascii="Times New Roman" w:hAnsi="Times New Roman" w:cs="Times New Roman"/>
          <w:sz w:val="24"/>
          <w:szCs w:val="24"/>
        </w:rPr>
        <w:t xml:space="preserve"> </w:t>
      </w:r>
      <w:r w:rsidR="00F4777E" w:rsidRPr="004E03E8">
        <w:rPr>
          <w:rFonts w:ascii="Times New Roman" w:hAnsi="Times New Roman" w:cs="Times New Roman"/>
          <w:sz w:val="24"/>
          <w:szCs w:val="24"/>
        </w:rPr>
        <w:t xml:space="preserve">The </w:t>
      </w:r>
      <w:r w:rsidR="00D25194" w:rsidRPr="004E03E8">
        <w:rPr>
          <w:rFonts w:ascii="Times New Roman" w:hAnsi="Times New Roman" w:cs="Times New Roman"/>
          <w:sz w:val="24"/>
          <w:szCs w:val="24"/>
        </w:rPr>
        <w:t xml:space="preserve">first </w:t>
      </w:r>
      <w:r w:rsidR="001024F3" w:rsidRPr="004E03E8">
        <w:rPr>
          <w:rFonts w:ascii="Times New Roman" w:hAnsi="Times New Roman" w:cs="Times New Roman"/>
          <w:sz w:val="24"/>
          <w:szCs w:val="24"/>
        </w:rPr>
        <w:t xml:space="preserve">author </w:t>
      </w:r>
      <w:r w:rsidR="00B16F3F" w:rsidRPr="004E03E8">
        <w:rPr>
          <w:rFonts w:ascii="Times New Roman" w:hAnsi="Times New Roman" w:cs="Times New Roman"/>
          <w:sz w:val="24"/>
          <w:szCs w:val="24"/>
        </w:rPr>
        <w:t>(</w:t>
      </w:r>
      <w:r w:rsidR="000E29EA">
        <w:rPr>
          <w:rFonts w:ascii="Times New Roman" w:hAnsi="Times New Roman" w:cs="Times New Roman"/>
          <w:sz w:val="24"/>
          <w:szCs w:val="24"/>
        </w:rPr>
        <w:t>SC</w:t>
      </w:r>
      <w:r w:rsidR="00B16F3F" w:rsidRPr="004E03E8">
        <w:rPr>
          <w:rFonts w:ascii="Times New Roman" w:hAnsi="Times New Roman" w:cs="Times New Roman"/>
          <w:sz w:val="24"/>
          <w:szCs w:val="24"/>
        </w:rPr>
        <w:t>)</w:t>
      </w:r>
      <w:r w:rsidR="00F4777E" w:rsidRPr="004E03E8">
        <w:rPr>
          <w:rFonts w:ascii="Times New Roman" w:hAnsi="Times New Roman" w:cs="Times New Roman"/>
          <w:sz w:val="24"/>
          <w:szCs w:val="24"/>
        </w:rPr>
        <w:t xml:space="preserve"> developed the initial b</w:t>
      </w:r>
      <w:r w:rsidR="00151FEC" w:rsidRPr="004E03E8">
        <w:rPr>
          <w:rFonts w:ascii="Times New Roman" w:hAnsi="Times New Roman" w:cs="Times New Roman"/>
          <w:sz w:val="24"/>
          <w:szCs w:val="24"/>
        </w:rPr>
        <w:t>road</w:t>
      </w:r>
      <w:r w:rsidR="00F4777E" w:rsidRPr="004E03E8">
        <w:rPr>
          <w:rFonts w:ascii="Times New Roman" w:hAnsi="Times New Roman" w:cs="Times New Roman"/>
          <w:sz w:val="24"/>
          <w:szCs w:val="24"/>
        </w:rPr>
        <w:t xml:space="preserve"> framework. </w:t>
      </w:r>
      <w:r w:rsidR="00D25194" w:rsidRPr="004E03E8">
        <w:rPr>
          <w:rFonts w:ascii="Times New Roman" w:hAnsi="Times New Roman" w:cs="Times New Roman"/>
          <w:sz w:val="24"/>
          <w:szCs w:val="24"/>
        </w:rPr>
        <w:t>At the indexing stage,</w:t>
      </w:r>
      <w:r w:rsidR="00F16C0C" w:rsidRPr="004E03E8">
        <w:rPr>
          <w:rFonts w:ascii="Times New Roman" w:hAnsi="Times New Roman" w:cs="Times New Roman"/>
          <w:sz w:val="24"/>
          <w:szCs w:val="24"/>
        </w:rPr>
        <w:t xml:space="preserve"> a</w:t>
      </w:r>
      <w:r w:rsidR="00F812D2" w:rsidRPr="004E03E8">
        <w:rPr>
          <w:rFonts w:ascii="Times New Roman" w:hAnsi="Times New Roman" w:cs="Times New Roman"/>
          <w:sz w:val="24"/>
          <w:szCs w:val="24"/>
        </w:rPr>
        <w:t xml:space="preserve">n </w:t>
      </w:r>
      <w:r w:rsidR="00F4777E" w:rsidRPr="004E03E8">
        <w:rPr>
          <w:rFonts w:ascii="Times New Roman" w:hAnsi="Times New Roman" w:cs="Times New Roman"/>
          <w:sz w:val="24"/>
          <w:szCs w:val="24"/>
        </w:rPr>
        <w:t>independent researcher reviewed the broad framework and applied it to a proportion of transcripts independently</w:t>
      </w:r>
      <w:r w:rsidR="00F16C0C" w:rsidRPr="004E03E8">
        <w:rPr>
          <w:rFonts w:ascii="Times New Roman" w:hAnsi="Times New Roman" w:cs="Times New Roman"/>
          <w:sz w:val="24"/>
          <w:szCs w:val="24"/>
        </w:rPr>
        <w:t>.</w:t>
      </w:r>
      <w:r w:rsidR="00F4777E" w:rsidRPr="004E03E8">
        <w:rPr>
          <w:rFonts w:ascii="Times New Roman" w:hAnsi="Times New Roman" w:cs="Times New Roman"/>
          <w:sz w:val="24"/>
          <w:szCs w:val="24"/>
        </w:rPr>
        <w:t xml:space="preserve"> The findings were </w:t>
      </w:r>
      <w:r w:rsidR="00D25194" w:rsidRPr="004E03E8">
        <w:rPr>
          <w:rFonts w:ascii="Times New Roman" w:hAnsi="Times New Roman" w:cs="Times New Roman"/>
          <w:sz w:val="24"/>
          <w:szCs w:val="24"/>
        </w:rPr>
        <w:t xml:space="preserve">then </w:t>
      </w:r>
      <w:r w:rsidR="00F4777E" w:rsidRPr="004E03E8">
        <w:rPr>
          <w:rFonts w:ascii="Times New Roman" w:hAnsi="Times New Roman" w:cs="Times New Roman"/>
          <w:sz w:val="24"/>
          <w:szCs w:val="24"/>
        </w:rPr>
        <w:t xml:space="preserve">discussed to check for consistency in application of the framework and understanding of the descriptions </w:t>
      </w:r>
      <w:r w:rsidR="00835C69" w:rsidRPr="004E03E8">
        <w:rPr>
          <w:rFonts w:ascii="Times New Roman" w:hAnsi="Times New Roman" w:cs="Times New Roman"/>
          <w:sz w:val="24"/>
          <w:szCs w:val="24"/>
        </w:rPr>
        <w:t xml:space="preserve">of </w:t>
      </w:r>
      <w:r w:rsidR="00F4777E" w:rsidRPr="004E03E8">
        <w:rPr>
          <w:rFonts w:ascii="Times New Roman" w:hAnsi="Times New Roman" w:cs="Times New Roman"/>
          <w:sz w:val="24"/>
          <w:szCs w:val="24"/>
        </w:rPr>
        <w:t xml:space="preserve">individual </w:t>
      </w:r>
      <w:r w:rsidR="00F812D2" w:rsidRPr="004E03E8">
        <w:rPr>
          <w:rFonts w:ascii="Times New Roman" w:hAnsi="Times New Roman" w:cs="Times New Roman"/>
          <w:sz w:val="24"/>
          <w:szCs w:val="24"/>
        </w:rPr>
        <w:t>constructs</w:t>
      </w:r>
      <w:r w:rsidR="00D25194" w:rsidRPr="004E03E8">
        <w:rPr>
          <w:rFonts w:ascii="Times New Roman" w:hAnsi="Times New Roman" w:cs="Times New Roman"/>
          <w:sz w:val="24"/>
          <w:szCs w:val="24"/>
        </w:rPr>
        <w:t>. N</w:t>
      </w:r>
      <w:r w:rsidR="00433371" w:rsidRPr="004E03E8">
        <w:rPr>
          <w:rFonts w:ascii="Times New Roman" w:hAnsi="Times New Roman" w:cs="Times New Roman"/>
          <w:sz w:val="24"/>
          <w:szCs w:val="24"/>
        </w:rPr>
        <w:t>o changes</w:t>
      </w:r>
      <w:r w:rsidR="00814772" w:rsidRPr="004E03E8">
        <w:rPr>
          <w:rFonts w:ascii="Times New Roman" w:hAnsi="Times New Roman" w:cs="Times New Roman"/>
          <w:sz w:val="24"/>
          <w:szCs w:val="24"/>
        </w:rPr>
        <w:t xml:space="preserve"> </w:t>
      </w:r>
      <w:r w:rsidR="00D11E38" w:rsidRPr="004E03E8">
        <w:rPr>
          <w:rFonts w:ascii="Times New Roman" w:hAnsi="Times New Roman" w:cs="Times New Roman"/>
          <w:sz w:val="24"/>
          <w:szCs w:val="24"/>
        </w:rPr>
        <w:t xml:space="preserve">to the framework </w:t>
      </w:r>
      <w:r w:rsidR="00814772" w:rsidRPr="004E03E8">
        <w:rPr>
          <w:rFonts w:ascii="Times New Roman" w:hAnsi="Times New Roman" w:cs="Times New Roman"/>
          <w:sz w:val="24"/>
          <w:szCs w:val="24"/>
        </w:rPr>
        <w:t xml:space="preserve">were made at this stage. </w:t>
      </w:r>
      <w:r w:rsidR="00F4777E" w:rsidRPr="004E03E8">
        <w:rPr>
          <w:rFonts w:ascii="Times New Roman" w:hAnsi="Times New Roman" w:cs="Times New Roman"/>
          <w:sz w:val="24"/>
          <w:szCs w:val="24"/>
        </w:rPr>
        <w:t xml:space="preserve">Once the final framework was </w:t>
      </w:r>
      <w:r w:rsidR="002F2271" w:rsidRPr="004E03E8">
        <w:rPr>
          <w:rFonts w:ascii="Times New Roman" w:hAnsi="Times New Roman" w:cs="Times New Roman"/>
          <w:sz w:val="24"/>
          <w:szCs w:val="24"/>
        </w:rPr>
        <w:t>developed</w:t>
      </w:r>
      <w:r w:rsidR="00D25194" w:rsidRPr="004E03E8">
        <w:rPr>
          <w:rFonts w:ascii="Times New Roman" w:hAnsi="Times New Roman" w:cs="Times New Roman"/>
          <w:sz w:val="24"/>
          <w:szCs w:val="24"/>
        </w:rPr>
        <w:t>,</w:t>
      </w:r>
      <w:r w:rsidR="00AC3B50" w:rsidRPr="004E03E8">
        <w:rPr>
          <w:rFonts w:ascii="Times New Roman" w:hAnsi="Times New Roman" w:cs="Times New Roman"/>
          <w:sz w:val="24"/>
          <w:szCs w:val="24"/>
        </w:rPr>
        <w:t xml:space="preserve"> construct</w:t>
      </w:r>
      <w:r w:rsidR="00F4777E" w:rsidRPr="004E03E8">
        <w:rPr>
          <w:rFonts w:ascii="Times New Roman" w:hAnsi="Times New Roman" w:cs="Times New Roman"/>
          <w:sz w:val="24"/>
          <w:szCs w:val="24"/>
        </w:rPr>
        <w:t xml:space="preserve"> </w:t>
      </w:r>
      <w:r w:rsidR="002F2271" w:rsidRPr="004E03E8">
        <w:rPr>
          <w:rFonts w:ascii="Times New Roman" w:hAnsi="Times New Roman" w:cs="Times New Roman"/>
          <w:sz w:val="24"/>
          <w:szCs w:val="24"/>
        </w:rPr>
        <w:t>names</w:t>
      </w:r>
      <w:r w:rsidR="007A5AB0" w:rsidRPr="004E03E8">
        <w:rPr>
          <w:rFonts w:ascii="Times New Roman" w:hAnsi="Times New Roman" w:cs="Times New Roman"/>
          <w:sz w:val="24"/>
          <w:szCs w:val="24"/>
        </w:rPr>
        <w:t xml:space="preserve"> and descriptions</w:t>
      </w:r>
      <w:r w:rsidR="00DA6F01" w:rsidRPr="004E03E8">
        <w:rPr>
          <w:rFonts w:ascii="Times New Roman" w:hAnsi="Times New Roman" w:cs="Times New Roman"/>
          <w:sz w:val="24"/>
          <w:szCs w:val="24"/>
        </w:rPr>
        <w:t>,</w:t>
      </w:r>
      <w:r w:rsidR="007A5AB0" w:rsidRPr="004E03E8">
        <w:rPr>
          <w:rFonts w:ascii="Times New Roman" w:hAnsi="Times New Roman" w:cs="Times New Roman"/>
          <w:sz w:val="24"/>
          <w:szCs w:val="24"/>
        </w:rPr>
        <w:t xml:space="preserve"> </w:t>
      </w:r>
      <w:r w:rsidR="00AC3B50" w:rsidRPr="004E03E8">
        <w:rPr>
          <w:rFonts w:ascii="Times New Roman" w:hAnsi="Times New Roman" w:cs="Times New Roman"/>
          <w:sz w:val="24"/>
          <w:szCs w:val="24"/>
        </w:rPr>
        <w:t xml:space="preserve">along with </w:t>
      </w:r>
      <w:r w:rsidR="002F2271" w:rsidRPr="004E03E8">
        <w:rPr>
          <w:rFonts w:ascii="Times New Roman" w:hAnsi="Times New Roman" w:cs="Times New Roman"/>
          <w:sz w:val="24"/>
          <w:szCs w:val="24"/>
        </w:rPr>
        <w:t>corresponding</w:t>
      </w:r>
      <w:r w:rsidR="00F4777E" w:rsidRPr="004E03E8">
        <w:rPr>
          <w:rFonts w:ascii="Times New Roman" w:hAnsi="Times New Roman" w:cs="Times New Roman"/>
          <w:sz w:val="24"/>
          <w:szCs w:val="24"/>
        </w:rPr>
        <w:t xml:space="preserve"> quotes</w:t>
      </w:r>
      <w:r w:rsidR="00F16C0C" w:rsidRPr="004E03E8">
        <w:rPr>
          <w:rFonts w:ascii="Times New Roman" w:hAnsi="Times New Roman" w:cs="Times New Roman"/>
          <w:sz w:val="24"/>
          <w:szCs w:val="24"/>
        </w:rPr>
        <w:t>,</w:t>
      </w:r>
      <w:r w:rsidR="00F4777E" w:rsidRPr="004E03E8">
        <w:rPr>
          <w:rFonts w:ascii="Times New Roman" w:hAnsi="Times New Roman" w:cs="Times New Roman"/>
          <w:sz w:val="24"/>
          <w:szCs w:val="24"/>
        </w:rPr>
        <w:t xml:space="preserve"> were check</w:t>
      </w:r>
      <w:r w:rsidR="00835C69" w:rsidRPr="004E03E8">
        <w:rPr>
          <w:rFonts w:ascii="Times New Roman" w:hAnsi="Times New Roman" w:cs="Times New Roman"/>
          <w:sz w:val="24"/>
          <w:szCs w:val="24"/>
        </w:rPr>
        <w:t>ed</w:t>
      </w:r>
      <w:r w:rsidR="00F4777E" w:rsidRPr="004E03E8">
        <w:rPr>
          <w:rFonts w:ascii="Times New Roman" w:hAnsi="Times New Roman" w:cs="Times New Roman"/>
          <w:sz w:val="24"/>
          <w:szCs w:val="24"/>
        </w:rPr>
        <w:t xml:space="preserve"> again by all th</w:t>
      </w:r>
      <w:r w:rsidR="00D25194" w:rsidRPr="004E03E8">
        <w:rPr>
          <w:rFonts w:ascii="Times New Roman" w:hAnsi="Times New Roman" w:cs="Times New Roman"/>
          <w:sz w:val="24"/>
          <w:szCs w:val="24"/>
        </w:rPr>
        <w:t>r</w:t>
      </w:r>
      <w:r w:rsidR="00F4777E" w:rsidRPr="004E03E8">
        <w:rPr>
          <w:rFonts w:ascii="Times New Roman" w:hAnsi="Times New Roman" w:cs="Times New Roman"/>
          <w:sz w:val="24"/>
          <w:szCs w:val="24"/>
        </w:rPr>
        <w:t>e</w:t>
      </w:r>
      <w:r w:rsidR="00D25194" w:rsidRPr="004E03E8">
        <w:rPr>
          <w:rFonts w:ascii="Times New Roman" w:hAnsi="Times New Roman" w:cs="Times New Roman"/>
          <w:sz w:val="24"/>
          <w:szCs w:val="24"/>
        </w:rPr>
        <w:t>e</w:t>
      </w:r>
      <w:r w:rsidR="00F4777E" w:rsidRPr="004E03E8">
        <w:rPr>
          <w:rFonts w:ascii="Times New Roman" w:hAnsi="Times New Roman" w:cs="Times New Roman"/>
          <w:sz w:val="24"/>
          <w:szCs w:val="24"/>
        </w:rPr>
        <w:t xml:space="preserve"> </w:t>
      </w:r>
      <w:r w:rsidR="0085409E" w:rsidRPr="004E03E8">
        <w:rPr>
          <w:rFonts w:ascii="Times New Roman" w:hAnsi="Times New Roman" w:cs="Times New Roman"/>
          <w:sz w:val="24"/>
          <w:szCs w:val="24"/>
        </w:rPr>
        <w:t xml:space="preserve">authors </w:t>
      </w:r>
      <w:r w:rsidR="00F4777E" w:rsidRPr="004E03E8">
        <w:rPr>
          <w:rFonts w:ascii="Times New Roman" w:hAnsi="Times New Roman" w:cs="Times New Roman"/>
          <w:sz w:val="24"/>
          <w:szCs w:val="24"/>
        </w:rPr>
        <w:t>for meaning and consistency</w:t>
      </w:r>
      <w:r w:rsidR="00D155B0" w:rsidRPr="004E03E8">
        <w:rPr>
          <w:rFonts w:ascii="Times New Roman" w:hAnsi="Times New Roman" w:cs="Times New Roman"/>
          <w:sz w:val="24"/>
          <w:szCs w:val="24"/>
        </w:rPr>
        <w:t xml:space="preserve">. Some of the names of </w:t>
      </w:r>
      <w:r w:rsidR="00AC3B50" w:rsidRPr="004E03E8">
        <w:rPr>
          <w:rFonts w:ascii="Times New Roman" w:hAnsi="Times New Roman" w:cs="Times New Roman"/>
          <w:sz w:val="24"/>
          <w:szCs w:val="24"/>
        </w:rPr>
        <w:t xml:space="preserve">the main </w:t>
      </w:r>
      <w:r w:rsidR="00D155B0" w:rsidRPr="004E03E8">
        <w:rPr>
          <w:rFonts w:ascii="Times New Roman" w:hAnsi="Times New Roman" w:cs="Times New Roman"/>
          <w:sz w:val="24"/>
          <w:szCs w:val="24"/>
        </w:rPr>
        <w:t xml:space="preserve">constructs were changed </w:t>
      </w:r>
      <w:r w:rsidR="00AC3B50" w:rsidRPr="004E03E8">
        <w:rPr>
          <w:rFonts w:ascii="Times New Roman" w:hAnsi="Times New Roman" w:cs="Times New Roman"/>
          <w:sz w:val="24"/>
          <w:szCs w:val="24"/>
        </w:rPr>
        <w:t>to ensure the</w:t>
      </w:r>
      <w:r w:rsidR="001024F3" w:rsidRPr="004E03E8">
        <w:rPr>
          <w:rFonts w:ascii="Times New Roman" w:hAnsi="Times New Roman" w:cs="Times New Roman"/>
          <w:sz w:val="24"/>
          <w:szCs w:val="24"/>
        </w:rPr>
        <w:t>y</w:t>
      </w:r>
      <w:r w:rsidR="00AC3B50" w:rsidRPr="004E03E8">
        <w:rPr>
          <w:rFonts w:ascii="Times New Roman" w:hAnsi="Times New Roman" w:cs="Times New Roman"/>
          <w:sz w:val="24"/>
          <w:szCs w:val="24"/>
        </w:rPr>
        <w:t xml:space="preserve"> reflected the construct content.</w:t>
      </w:r>
      <w:r w:rsidR="00F4777E" w:rsidRPr="004E03E8">
        <w:rPr>
          <w:rFonts w:ascii="Times New Roman" w:hAnsi="Times New Roman" w:cs="Times New Roman"/>
          <w:sz w:val="24"/>
          <w:szCs w:val="24"/>
        </w:rPr>
        <w:t xml:space="preserve"> </w:t>
      </w:r>
    </w:p>
    <w:p w14:paraId="6967FE08" w14:textId="30D2E0C8" w:rsidR="006A7A2D" w:rsidRPr="004E03E8" w:rsidRDefault="006A7A2D" w:rsidP="00493D61">
      <w:pPr>
        <w:spacing w:line="480" w:lineRule="auto"/>
        <w:jc w:val="both"/>
        <w:rPr>
          <w:rFonts w:ascii="Times New Roman" w:hAnsi="Times New Roman" w:cs="Times New Roman"/>
          <w:sz w:val="24"/>
          <w:szCs w:val="24"/>
        </w:rPr>
      </w:pPr>
    </w:p>
    <w:p w14:paraId="344CE911" w14:textId="127CE0F0" w:rsidR="00F83671" w:rsidRPr="004E03E8" w:rsidRDefault="005610DC" w:rsidP="00493D61">
      <w:pPr>
        <w:spacing w:line="480" w:lineRule="auto"/>
        <w:jc w:val="both"/>
        <w:rPr>
          <w:rFonts w:ascii="Times New Roman" w:hAnsi="Times New Roman" w:cs="Times New Roman"/>
          <w:b/>
          <w:sz w:val="24"/>
          <w:szCs w:val="24"/>
        </w:rPr>
      </w:pPr>
      <w:r w:rsidRPr="004E03E8">
        <w:rPr>
          <w:rFonts w:ascii="Times New Roman" w:hAnsi="Times New Roman" w:cs="Times New Roman"/>
          <w:b/>
          <w:sz w:val="24"/>
          <w:szCs w:val="24"/>
        </w:rPr>
        <w:t>Results</w:t>
      </w:r>
    </w:p>
    <w:p w14:paraId="613943A7" w14:textId="3F487065" w:rsidR="005610DC" w:rsidRPr="004E03E8" w:rsidRDefault="00B322B6" w:rsidP="00493D61">
      <w:pPr>
        <w:spacing w:line="480" w:lineRule="auto"/>
        <w:jc w:val="both"/>
        <w:rPr>
          <w:rFonts w:ascii="Times New Roman" w:hAnsi="Times New Roman" w:cs="Times New Roman"/>
          <w:sz w:val="24"/>
          <w:szCs w:val="24"/>
        </w:rPr>
      </w:pPr>
      <w:r w:rsidRPr="004E03E8">
        <w:rPr>
          <w:rFonts w:ascii="Times New Roman" w:hAnsi="Times New Roman" w:cs="Times New Roman"/>
          <w:sz w:val="24"/>
          <w:szCs w:val="24"/>
        </w:rPr>
        <w:lastRenderedPageBreak/>
        <w:t>The</w:t>
      </w:r>
      <w:r w:rsidR="00FE2AD9" w:rsidRPr="004E03E8">
        <w:rPr>
          <w:rFonts w:ascii="Times New Roman" w:hAnsi="Times New Roman" w:cs="Times New Roman"/>
          <w:sz w:val="24"/>
          <w:szCs w:val="24"/>
        </w:rPr>
        <w:t xml:space="preserve"> study’s</w:t>
      </w:r>
      <w:r w:rsidRPr="004E03E8">
        <w:rPr>
          <w:rFonts w:ascii="Times New Roman" w:hAnsi="Times New Roman" w:cs="Times New Roman"/>
          <w:sz w:val="24"/>
          <w:szCs w:val="24"/>
        </w:rPr>
        <w:t xml:space="preserve"> results are</w:t>
      </w:r>
      <w:r w:rsidR="003F4B28" w:rsidRPr="004E03E8">
        <w:rPr>
          <w:rFonts w:ascii="Times New Roman" w:hAnsi="Times New Roman" w:cs="Times New Roman"/>
          <w:sz w:val="24"/>
          <w:szCs w:val="24"/>
        </w:rPr>
        <w:t xml:space="preserve"> presented according to the three</w:t>
      </w:r>
      <w:r w:rsidRPr="004E03E8">
        <w:rPr>
          <w:rFonts w:ascii="Times New Roman" w:hAnsi="Times New Roman" w:cs="Times New Roman"/>
          <w:sz w:val="24"/>
          <w:szCs w:val="24"/>
        </w:rPr>
        <w:t xml:space="preserve"> main constructs of the framework</w:t>
      </w:r>
      <w:r w:rsidR="00E20754" w:rsidRPr="004E03E8">
        <w:rPr>
          <w:rFonts w:ascii="Times New Roman" w:hAnsi="Times New Roman" w:cs="Times New Roman"/>
          <w:sz w:val="24"/>
          <w:szCs w:val="24"/>
        </w:rPr>
        <w:t xml:space="preserve">, which </w:t>
      </w:r>
      <w:r w:rsidR="00414DD3" w:rsidRPr="004E03E8">
        <w:rPr>
          <w:rFonts w:ascii="Times New Roman" w:hAnsi="Times New Roman" w:cs="Times New Roman"/>
          <w:sz w:val="24"/>
          <w:szCs w:val="24"/>
        </w:rPr>
        <w:t>are</w:t>
      </w:r>
      <w:r w:rsidRPr="004E03E8">
        <w:rPr>
          <w:rFonts w:ascii="Times New Roman" w:hAnsi="Times New Roman" w:cs="Times New Roman"/>
          <w:sz w:val="24"/>
          <w:szCs w:val="24"/>
        </w:rPr>
        <w:t>:</w:t>
      </w:r>
      <w:r w:rsidR="00487128" w:rsidRPr="004E03E8">
        <w:rPr>
          <w:rFonts w:ascii="Times New Roman" w:hAnsi="Times New Roman" w:cs="Times New Roman"/>
          <w:sz w:val="24"/>
          <w:szCs w:val="24"/>
        </w:rPr>
        <w:t xml:space="preserve"> </w:t>
      </w:r>
      <w:r w:rsidR="006A7A2D" w:rsidRPr="004E03E8">
        <w:rPr>
          <w:rFonts w:ascii="Times New Roman" w:hAnsi="Times New Roman" w:cs="Times New Roman"/>
          <w:sz w:val="24"/>
          <w:szCs w:val="24"/>
        </w:rPr>
        <w:t>(1)</w:t>
      </w:r>
      <w:r w:rsidR="00E662E6" w:rsidRPr="004E03E8">
        <w:rPr>
          <w:rFonts w:ascii="Times New Roman" w:hAnsi="Times New Roman" w:cs="Times New Roman"/>
          <w:sz w:val="24"/>
          <w:szCs w:val="24"/>
        </w:rPr>
        <w:t xml:space="preserve"> </w:t>
      </w:r>
      <w:r w:rsidR="00903C43" w:rsidRPr="004E03E8">
        <w:rPr>
          <w:rFonts w:ascii="Times New Roman" w:hAnsi="Times New Roman" w:cs="Times New Roman"/>
          <w:i/>
          <w:sz w:val="24"/>
          <w:szCs w:val="24"/>
        </w:rPr>
        <w:t xml:space="preserve">eating </w:t>
      </w:r>
      <w:r w:rsidR="006E2298" w:rsidRPr="004E03E8">
        <w:rPr>
          <w:rFonts w:ascii="Times New Roman" w:hAnsi="Times New Roman" w:cs="Times New Roman"/>
          <w:i/>
          <w:sz w:val="24"/>
          <w:szCs w:val="24"/>
        </w:rPr>
        <w:t>patterns</w:t>
      </w:r>
      <w:r w:rsidR="009400A7" w:rsidRPr="004E03E8">
        <w:rPr>
          <w:rFonts w:ascii="Times New Roman" w:hAnsi="Times New Roman" w:cs="Times New Roman"/>
          <w:i/>
          <w:sz w:val="24"/>
          <w:szCs w:val="24"/>
        </w:rPr>
        <w:t xml:space="preserve"> and lifestyle</w:t>
      </w:r>
      <w:r w:rsidRPr="004E03E8">
        <w:rPr>
          <w:rFonts w:ascii="Times New Roman" w:hAnsi="Times New Roman" w:cs="Times New Roman"/>
          <w:i/>
          <w:sz w:val="24"/>
          <w:szCs w:val="24"/>
        </w:rPr>
        <w:t>;</w:t>
      </w:r>
      <w:r w:rsidRPr="004E03E8">
        <w:rPr>
          <w:rFonts w:ascii="Times New Roman" w:hAnsi="Times New Roman" w:cs="Times New Roman"/>
          <w:sz w:val="24"/>
          <w:szCs w:val="24"/>
        </w:rPr>
        <w:t xml:space="preserve"> </w:t>
      </w:r>
      <w:r w:rsidR="006A7A2D" w:rsidRPr="004E03E8">
        <w:rPr>
          <w:rFonts w:ascii="Times New Roman" w:hAnsi="Times New Roman" w:cs="Times New Roman"/>
          <w:sz w:val="24"/>
          <w:szCs w:val="24"/>
        </w:rPr>
        <w:t>(2)</w:t>
      </w:r>
      <w:r w:rsidR="00E662E6" w:rsidRPr="004E03E8">
        <w:rPr>
          <w:rFonts w:ascii="Times New Roman" w:hAnsi="Times New Roman" w:cs="Times New Roman"/>
          <w:sz w:val="24"/>
          <w:szCs w:val="24"/>
        </w:rPr>
        <w:t xml:space="preserve"> </w:t>
      </w:r>
      <w:r w:rsidRPr="004E03E8">
        <w:rPr>
          <w:rFonts w:ascii="Times New Roman" w:hAnsi="Times New Roman" w:cs="Times New Roman"/>
          <w:i/>
          <w:sz w:val="24"/>
          <w:szCs w:val="24"/>
        </w:rPr>
        <w:t>social influences</w:t>
      </w:r>
      <w:r w:rsidRPr="004E03E8">
        <w:rPr>
          <w:rFonts w:ascii="Times New Roman" w:hAnsi="Times New Roman" w:cs="Times New Roman"/>
          <w:sz w:val="24"/>
          <w:szCs w:val="24"/>
        </w:rPr>
        <w:t xml:space="preserve">; </w:t>
      </w:r>
      <w:r w:rsidR="006A7A2D" w:rsidRPr="004E03E8">
        <w:rPr>
          <w:rFonts w:ascii="Times New Roman" w:hAnsi="Times New Roman" w:cs="Times New Roman"/>
          <w:sz w:val="24"/>
          <w:szCs w:val="24"/>
        </w:rPr>
        <w:t>(3)</w:t>
      </w:r>
      <w:r w:rsidR="00487128" w:rsidRPr="004E03E8">
        <w:rPr>
          <w:rFonts w:ascii="Times New Roman" w:hAnsi="Times New Roman" w:cs="Times New Roman"/>
          <w:sz w:val="24"/>
          <w:szCs w:val="24"/>
        </w:rPr>
        <w:t xml:space="preserve"> </w:t>
      </w:r>
      <w:r w:rsidRPr="004E03E8">
        <w:rPr>
          <w:rFonts w:ascii="Times New Roman" w:hAnsi="Times New Roman" w:cs="Times New Roman"/>
          <w:i/>
          <w:sz w:val="24"/>
          <w:szCs w:val="24"/>
        </w:rPr>
        <w:t>environmental influences</w:t>
      </w:r>
      <w:r w:rsidRPr="004E03E8">
        <w:rPr>
          <w:rFonts w:ascii="Times New Roman" w:hAnsi="Times New Roman" w:cs="Times New Roman"/>
          <w:sz w:val="24"/>
          <w:szCs w:val="24"/>
        </w:rPr>
        <w:t xml:space="preserve"> </w:t>
      </w:r>
    </w:p>
    <w:p w14:paraId="50DFAE6F" w14:textId="190AE441" w:rsidR="00C603D2" w:rsidRPr="004E03E8" w:rsidRDefault="00C603D2" w:rsidP="00493D61">
      <w:pPr>
        <w:spacing w:line="480" w:lineRule="auto"/>
        <w:jc w:val="both"/>
        <w:rPr>
          <w:rFonts w:ascii="Times New Roman" w:hAnsi="Times New Roman" w:cs="Times New Roman"/>
          <w:sz w:val="24"/>
          <w:szCs w:val="24"/>
        </w:rPr>
        <w:sectPr w:rsidR="00C603D2" w:rsidRPr="004E03E8" w:rsidSect="0075630A">
          <w:headerReference w:type="default" r:id="rId12"/>
          <w:footerReference w:type="default" r:id="rId13"/>
          <w:type w:val="continuous"/>
          <w:pgSz w:w="11906" w:h="16838"/>
          <w:pgMar w:top="1440" w:right="1440" w:bottom="1440" w:left="1440" w:header="708" w:footer="708" w:gutter="0"/>
          <w:cols w:space="708"/>
          <w:docGrid w:linePitch="360"/>
        </w:sectPr>
      </w:pPr>
    </w:p>
    <w:p w14:paraId="254E7ABB" w14:textId="7A337F26" w:rsidR="008D6B2F" w:rsidRPr="004E03E8" w:rsidRDefault="008D6B2F" w:rsidP="00493D61">
      <w:pPr>
        <w:spacing w:after="0" w:line="480" w:lineRule="auto"/>
        <w:jc w:val="both"/>
        <w:rPr>
          <w:rFonts w:ascii="Times New Roman" w:hAnsi="Times New Roman" w:cs="Times New Roman"/>
          <w:sz w:val="24"/>
          <w:szCs w:val="24"/>
        </w:rPr>
      </w:pPr>
    </w:p>
    <w:p w14:paraId="24A1D9A8" w14:textId="77777777" w:rsidR="00667214" w:rsidRPr="004E03E8" w:rsidRDefault="00667214" w:rsidP="00493D61">
      <w:pPr>
        <w:spacing w:after="0" w:line="480" w:lineRule="auto"/>
        <w:jc w:val="both"/>
        <w:rPr>
          <w:rFonts w:ascii="Times New Roman" w:hAnsi="Times New Roman" w:cs="Times New Roman"/>
          <w:sz w:val="24"/>
          <w:szCs w:val="24"/>
        </w:rPr>
      </w:pPr>
    </w:p>
    <w:p w14:paraId="456988AE" w14:textId="7CAD43D0" w:rsidR="008D6B2F" w:rsidRPr="004E03E8" w:rsidRDefault="008D6B2F" w:rsidP="00493D61">
      <w:pPr>
        <w:spacing w:after="0" w:line="480" w:lineRule="auto"/>
        <w:jc w:val="both"/>
        <w:rPr>
          <w:rFonts w:ascii="Times New Roman" w:hAnsi="Times New Roman" w:cs="Times New Roman"/>
          <w:sz w:val="24"/>
          <w:szCs w:val="24"/>
        </w:rPr>
      </w:pPr>
      <w:r w:rsidRPr="004E03E8">
        <w:rPr>
          <w:rFonts w:ascii="Times New Roman" w:hAnsi="Times New Roman" w:cs="Times New Roman"/>
          <w:b/>
          <w:sz w:val="24"/>
          <w:szCs w:val="24"/>
        </w:rPr>
        <w:t>Eating patterns and lifestyle</w:t>
      </w:r>
    </w:p>
    <w:p w14:paraId="709C91C3" w14:textId="1A729002" w:rsidR="005610DC" w:rsidRPr="004E03E8" w:rsidRDefault="007139A1" w:rsidP="00493D61">
      <w:pPr>
        <w:spacing w:after="0" w:line="480" w:lineRule="auto"/>
        <w:jc w:val="both"/>
        <w:rPr>
          <w:rFonts w:ascii="Times New Roman" w:hAnsi="Times New Roman" w:cs="Times New Roman"/>
          <w:sz w:val="24"/>
          <w:szCs w:val="24"/>
        </w:rPr>
      </w:pPr>
      <w:r w:rsidRPr="004E03E8">
        <w:rPr>
          <w:rFonts w:ascii="Times New Roman" w:hAnsi="Times New Roman" w:cs="Times New Roman"/>
          <w:sz w:val="24"/>
          <w:szCs w:val="24"/>
        </w:rPr>
        <w:t xml:space="preserve">This main construct describes </w:t>
      </w:r>
      <w:r w:rsidR="00B37E16" w:rsidRPr="004E03E8">
        <w:rPr>
          <w:rFonts w:ascii="Times New Roman" w:hAnsi="Times New Roman" w:cs="Times New Roman"/>
          <w:sz w:val="24"/>
          <w:szCs w:val="24"/>
        </w:rPr>
        <w:t xml:space="preserve">the </w:t>
      </w:r>
      <w:r w:rsidR="00CF6636" w:rsidRPr="004E03E8">
        <w:rPr>
          <w:rFonts w:ascii="Times New Roman" w:hAnsi="Times New Roman" w:cs="Times New Roman"/>
          <w:sz w:val="24"/>
          <w:szCs w:val="24"/>
        </w:rPr>
        <w:t>participants</w:t>
      </w:r>
      <w:r w:rsidR="00B37E16" w:rsidRPr="004E03E8">
        <w:rPr>
          <w:rFonts w:ascii="Times New Roman" w:hAnsi="Times New Roman" w:cs="Times New Roman"/>
          <w:sz w:val="24"/>
          <w:szCs w:val="24"/>
        </w:rPr>
        <w:t>’</w:t>
      </w:r>
      <w:r w:rsidRPr="004E03E8">
        <w:rPr>
          <w:rFonts w:ascii="Times New Roman" w:hAnsi="Times New Roman" w:cs="Times New Roman"/>
          <w:sz w:val="24"/>
          <w:szCs w:val="24"/>
        </w:rPr>
        <w:t xml:space="preserve"> understand</w:t>
      </w:r>
      <w:r w:rsidR="00B37E16" w:rsidRPr="004E03E8">
        <w:rPr>
          <w:rFonts w:ascii="Times New Roman" w:hAnsi="Times New Roman" w:cs="Times New Roman"/>
          <w:sz w:val="24"/>
          <w:szCs w:val="24"/>
        </w:rPr>
        <w:t>ing of</w:t>
      </w:r>
      <w:r w:rsidRPr="004E03E8">
        <w:rPr>
          <w:rFonts w:ascii="Times New Roman" w:hAnsi="Times New Roman" w:cs="Times New Roman"/>
          <w:sz w:val="24"/>
          <w:szCs w:val="24"/>
        </w:rPr>
        <w:t xml:space="preserve"> healthy eating </w:t>
      </w:r>
      <w:r w:rsidR="006E2298" w:rsidRPr="004E03E8">
        <w:rPr>
          <w:rFonts w:ascii="Times New Roman" w:hAnsi="Times New Roman" w:cs="Times New Roman"/>
          <w:sz w:val="24"/>
          <w:szCs w:val="24"/>
        </w:rPr>
        <w:t>patterns</w:t>
      </w:r>
      <w:r w:rsidRPr="004E03E8">
        <w:rPr>
          <w:rFonts w:ascii="Times New Roman" w:hAnsi="Times New Roman" w:cs="Times New Roman"/>
          <w:sz w:val="24"/>
          <w:szCs w:val="24"/>
        </w:rPr>
        <w:t xml:space="preserve"> and the potential benefits of these behaviours. </w:t>
      </w:r>
      <w:r w:rsidR="002A2866" w:rsidRPr="004E03E8">
        <w:rPr>
          <w:rFonts w:ascii="Times New Roman" w:hAnsi="Times New Roman" w:cs="Times New Roman"/>
          <w:sz w:val="24"/>
          <w:szCs w:val="24"/>
        </w:rPr>
        <w:t>This construct has two</w:t>
      </w:r>
      <w:r w:rsidR="00CF6636" w:rsidRPr="004E03E8">
        <w:rPr>
          <w:rFonts w:ascii="Times New Roman" w:hAnsi="Times New Roman" w:cs="Times New Roman"/>
          <w:sz w:val="24"/>
          <w:szCs w:val="24"/>
        </w:rPr>
        <w:t xml:space="preserve"> s</w:t>
      </w:r>
      <w:r w:rsidR="002A2866" w:rsidRPr="004E03E8">
        <w:rPr>
          <w:rFonts w:ascii="Times New Roman" w:hAnsi="Times New Roman" w:cs="Times New Roman"/>
          <w:sz w:val="24"/>
          <w:szCs w:val="24"/>
        </w:rPr>
        <w:t>ub-</w:t>
      </w:r>
      <w:r w:rsidR="00105C2C" w:rsidRPr="004E03E8">
        <w:rPr>
          <w:rFonts w:ascii="Times New Roman" w:hAnsi="Times New Roman" w:cs="Times New Roman"/>
          <w:sz w:val="24"/>
          <w:szCs w:val="24"/>
        </w:rPr>
        <w:t xml:space="preserve">constructs </w:t>
      </w:r>
      <w:r w:rsidR="00B37E16" w:rsidRPr="004E03E8">
        <w:rPr>
          <w:rFonts w:ascii="Times New Roman" w:hAnsi="Times New Roman" w:cs="Times New Roman"/>
          <w:sz w:val="24"/>
          <w:szCs w:val="24"/>
        </w:rPr>
        <w:t>relating to</w:t>
      </w:r>
      <w:r w:rsidR="00485C80" w:rsidRPr="004E03E8">
        <w:rPr>
          <w:rFonts w:ascii="Times New Roman" w:hAnsi="Times New Roman" w:cs="Times New Roman"/>
          <w:sz w:val="24"/>
          <w:szCs w:val="24"/>
        </w:rPr>
        <w:t xml:space="preserve"> </w:t>
      </w:r>
      <w:r w:rsidR="00EA5F6F" w:rsidRPr="004E03E8">
        <w:rPr>
          <w:rFonts w:ascii="Times New Roman" w:hAnsi="Times New Roman" w:cs="Times New Roman"/>
          <w:i/>
          <w:sz w:val="24"/>
          <w:szCs w:val="24"/>
        </w:rPr>
        <w:t>eating patterns</w:t>
      </w:r>
      <w:r w:rsidR="002A2866" w:rsidRPr="004E03E8">
        <w:rPr>
          <w:rFonts w:ascii="Times New Roman" w:hAnsi="Times New Roman" w:cs="Times New Roman"/>
          <w:sz w:val="24"/>
          <w:szCs w:val="24"/>
        </w:rPr>
        <w:t xml:space="preserve"> and</w:t>
      </w:r>
      <w:r w:rsidR="00CF6636" w:rsidRPr="004E03E8">
        <w:rPr>
          <w:rFonts w:ascii="Times New Roman" w:hAnsi="Times New Roman" w:cs="Times New Roman"/>
          <w:sz w:val="24"/>
          <w:szCs w:val="24"/>
        </w:rPr>
        <w:t xml:space="preserve"> </w:t>
      </w:r>
      <w:r w:rsidR="00CF6636" w:rsidRPr="004E03E8">
        <w:rPr>
          <w:rFonts w:ascii="Times New Roman" w:hAnsi="Times New Roman" w:cs="Times New Roman"/>
          <w:i/>
          <w:sz w:val="24"/>
          <w:szCs w:val="24"/>
        </w:rPr>
        <w:t>lifestyle benefits</w:t>
      </w:r>
      <w:r w:rsidR="0087411D" w:rsidRPr="004E03E8">
        <w:rPr>
          <w:rFonts w:ascii="Times New Roman" w:hAnsi="Times New Roman" w:cs="Times New Roman"/>
          <w:sz w:val="24"/>
          <w:szCs w:val="24"/>
        </w:rPr>
        <w:t>.</w:t>
      </w:r>
      <w:r w:rsidR="00CF6636" w:rsidRPr="004E03E8">
        <w:rPr>
          <w:rFonts w:ascii="Times New Roman" w:hAnsi="Times New Roman" w:cs="Times New Roman"/>
          <w:sz w:val="24"/>
          <w:szCs w:val="24"/>
        </w:rPr>
        <w:t xml:space="preserve"> </w:t>
      </w:r>
    </w:p>
    <w:p w14:paraId="1C38372E" w14:textId="77777777" w:rsidR="0087411D" w:rsidRPr="004E03E8" w:rsidRDefault="0087411D" w:rsidP="00493D61">
      <w:pPr>
        <w:spacing w:after="0" w:line="480" w:lineRule="auto"/>
        <w:jc w:val="both"/>
        <w:rPr>
          <w:rFonts w:ascii="Times New Roman" w:hAnsi="Times New Roman" w:cs="Times New Roman"/>
          <w:sz w:val="24"/>
          <w:szCs w:val="24"/>
        </w:rPr>
      </w:pPr>
    </w:p>
    <w:p w14:paraId="4CDB1042" w14:textId="77777777" w:rsidR="00CF6636" w:rsidRPr="004E03E8" w:rsidRDefault="00CF6636" w:rsidP="00493D61">
      <w:pPr>
        <w:spacing w:after="0" w:line="480" w:lineRule="auto"/>
        <w:jc w:val="both"/>
        <w:rPr>
          <w:rFonts w:ascii="Times New Roman" w:hAnsi="Times New Roman" w:cs="Times New Roman"/>
          <w:sz w:val="24"/>
          <w:szCs w:val="24"/>
        </w:rPr>
      </w:pPr>
    </w:p>
    <w:p w14:paraId="16DB1F16" w14:textId="76752278" w:rsidR="002F2271" w:rsidRPr="004E03E8" w:rsidRDefault="003F4B28" w:rsidP="00493D61">
      <w:pPr>
        <w:spacing w:after="0" w:line="480" w:lineRule="auto"/>
        <w:jc w:val="both"/>
        <w:rPr>
          <w:rFonts w:ascii="Times New Roman" w:hAnsi="Times New Roman" w:cs="Times New Roman"/>
          <w:b/>
          <w:i/>
          <w:sz w:val="24"/>
          <w:szCs w:val="24"/>
        </w:rPr>
      </w:pPr>
      <w:r w:rsidRPr="004E03E8">
        <w:rPr>
          <w:rFonts w:ascii="Times New Roman" w:hAnsi="Times New Roman" w:cs="Times New Roman"/>
          <w:b/>
          <w:i/>
          <w:sz w:val="24"/>
          <w:szCs w:val="24"/>
        </w:rPr>
        <w:t>Eating patterns</w:t>
      </w:r>
    </w:p>
    <w:p w14:paraId="3ED35AF0" w14:textId="3520E4FC" w:rsidR="00C85EF7" w:rsidRPr="004E03E8" w:rsidRDefault="005610DC" w:rsidP="00493D61">
      <w:pPr>
        <w:spacing w:after="0" w:line="480" w:lineRule="auto"/>
        <w:jc w:val="both"/>
        <w:rPr>
          <w:rFonts w:ascii="Times New Roman" w:hAnsi="Times New Roman" w:cs="Times New Roman"/>
          <w:sz w:val="24"/>
          <w:szCs w:val="24"/>
        </w:rPr>
      </w:pPr>
      <w:r w:rsidRPr="004E03E8">
        <w:rPr>
          <w:rFonts w:ascii="Times New Roman" w:hAnsi="Times New Roman" w:cs="Times New Roman"/>
          <w:sz w:val="24"/>
          <w:szCs w:val="24"/>
        </w:rPr>
        <w:t xml:space="preserve">The participants </w:t>
      </w:r>
      <w:r w:rsidR="00B37E16" w:rsidRPr="004E03E8">
        <w:rPr>
          <w:rFonts w:ascii="Times New Roman" w:hAnsi="Times New Roman" w:cs="Times New Roman"/>
          <w:sz w:val="24"/>
          <w:szCs w:val="24"/>
        </w:rPr>
        <w:t xml:space="preserve">typically </w:t>
      </w:r>
      <w:r w:rsidRPr="004E03E8">
        <w:rPr>
          <w:rFonts w:ascii="Times New Roman" w:hAnsi="Times New Roman" w:cs="Times New Roman"/>
          <w:sz w:val="24"/>
          <w:szCs w:val="24"/>
        </w:rPr>
        <w:t xml:space="preserve">discussed healthy eating behaviours in terms of how much food was consumed and that having a balanced diet was considered </w:t>
      </w:r>
      <w:r w:rsidR="008605F0" w:rsidRPr="004E03E8">
        <w:rPr>
          <w:rFonts w:ascii="Times New Roman" w:hAnsi="Times New Roman" w:cs="Times New Roman"/>
          <w:sz w:val="24"/>
          <w:szCs w:val="24"/>
        </w:rPr>
        <w:t xml:space="preserve">a </w:t>
      </w:r>
      <w:r w:rsidRPr="004E03E8">
        <w:rPr>
          <w:rFonts w:ascii="Times New Roman" w:hAnsi="Times New Roman" w:cs="Times New Roman"/>
          <w:sz w:val="24"/>
          <w:szCs w:val="24"/>
        </w:rPr>
        <w:t>healthy</w:t>
      </w:r>
      <w:r w:rsidR="008605F0" w:rsidRPr="004E03E8">
        <w:rPr>
          <w:rFonts w:ascii="Times New Roman" w:hAnsi="Times New Roman" w:cs="Times New Roman"/>
          <w:sz w:val="24"/>
          <w:szCs w:val="24"/>
        </w:rPr>
        <w:t xml:space="preserve"> pattern of behaviour</w:t>
      </w:r>
      <w:r w:rsidR="00487128" w:rsidRPr="004E03E8">
        <w:rPr>
          <w:rFonts w:ascii="Times New Roman" w:hAnsi="Times New Roman" w:cs="Times New Roman"/>
          <w:sz w:val="24"/>
          <w:szCs w:val="24"/>
        </w:rPr>
        <w:t>:</w:t>
      </w:r>
      <w:r w:rsidRPr="004E03E8">
        <w:rPr>
          <w:rFonts w:ascii="Times New Roman" w:hAnsi="Times New Roman" w:cs="Times New Roman"/>
          <w:sz w:val="24"/>
          <w:szCs w:val="24"/>
        </w:rPr>
        <w:t xml:space="preserve"> </w:t>
      </w:r>
      <w:r w:rsidR="0093038B" w:rsidRPr="004E03E8">
        <w:rPr>
          <w:rFonts w:ascii="Times New Roman" w:hAnsi="Times New Roman" w:cs="Times New Roman"/>
          <w:i/>
          <w:sz w:val="24"/>
          <w:szCs w:val="24"/>
        </w:rPr>
        <w:t>“Like a balanced diet and stuff like”</w:t>
      </w:r>
      <w:r w:rsidR="009C7735" w:rsidRPr="004E03E8">
        <w:rPr>
          <w:rFonts w:ascii="Times New Roman" w:hAnsi="Times New Roman" w:cs="Times New Roman"/>
          <w:sz w:val="24"/>
          <w:szCs w:val="24"/>
        </w:rPr>
        <w:t xml:space="preserve"> (Liam, Year 7). </w:t>
      </w:r>
      <w:r w:rsidR="007A488C" w:rsidRPr="004E03E8">
        <w:rPr>
          <w:rFonts w:ascii="Times New Roman" w:hAnsi="Times New Roman" w:cs="Times New Roman"/>
          <w:sz w:val="24"/>
          <w:szCs w:val="24"/>
        </w:rPr>
        <w:t>Consequently</w:t>
      </w:r>
      <w:r w:rsidR="00B37E16" w:rsidRPr="004E03E8">
        <w:rPr>
          <w:rFonts w:ascii="Times New Roman" w:hAnsi="Times New Roman" w:cs="Times New Roman"/>
          <w:sz w:val="24"/>
          <w:szCs w:val="24"/>
        </w:rPr>
        <w:t>, the p</w:t>
      </w:r>
      <w:r w:rsidR="008955BC" w:rsidRPr="004E03E8">
        <w:rPr>
          <w:rFonts w:ascii="Times New Roman" w:hAnsi="Times New Roman" w:cs="Times New Roman"/>
          <w:sz w:val="24"/>
          <w:szCs w:val="24"/>
        </w:rPr>
        <w:t>articipants b</w:t>
      </w:r>
      <w:r w:rsidRPr="004E03E8">
        <w:rPr>
          <w:rFonts w:ascii="Times New Roman" w:hAnsi="Times New Roman" w:cs="Times New Roman"/>
          <w:sz w:val="24"/>
          <w:szCs w:val="24"/>
        </w:rPr>
        <w:t xml:space="preserve">elieved </w:t>
      </w:r>
      <w:r w:rsidR="008019F4" w:rsidRPr="004E03E8">
        <w:rPr>
          <w:rFonts w:ascii="Times New Roman" w:hAnsi="Times New Roman" w:cs="Times New Roman"/>
          <w:sz w:val="24"/>
          <w:szCs w:val="24"/>
        </w:rPr>
        <w:t xml:space="preserve">that </w:t>
      </w:r>
      <w:r w:rsidRPr="004E03E8">
        <w:rPr>
          <w:rFonts w:ascii="Times New Roman" w:hAnsi="Times New Roman" w:cs="Times New Roman"/>
          <w:sz w:val="24"/>
          <w:szCs w:val="24"/>
        </w:rPr>
        <w:t>to improve eating behaviours they should reduce the amount of unhealthy food that they consume</w:t>
      </w:r>
      <w:r w:rsidR="00E52DF8" w:rsidRPr="004E03E8">
        <w:rPr>
          <w:rFonts w:ascii="Times New Roman" w:hAnsi="Times New Roman" w:cs="Times New Roman"/>
          <w:sz w:val="24"/>
          <w:szCs w:val="24"/>
        </w:rPr>
        <w:t xml:space="preserve">: </w:t>
      </w:r>
      <w:r w:rsidR="00E52DF8" w:rsidRPr="004E03E8">
        <w:rPr>
          <w:rFonts w:ascii="Times New Roman" w:hAnsi="Times New Roman" w:cs="Times New Roman"/>
          <w:i/>
          <w:sz w:val="24"/>
          <w:szCs w:val="24"/>
        </w:rPr>
        <w:t xml:space="preserve">“I think we need to control it” </w:t>
      </w:r>
      <w:r w:rsidR="008D36CC" w:rsidRPr="004E03E8">
        <w:rPr>
          <w:rFonts w:ascii="Times New Roman" w:hAnsi="Times New Roman" w:cs="Times New Roman"/>
          <w:sz w:val="24"/>
          <w:szCs w:val="24"/>
        </w:rPr>
        <w:t>(Emily</w:t>
      </w:r>
      <w:r w:rsidR="00E52DF8" w:rsidRPr="004E03E8">
        <w:rPr>
          <w:rFonts w:ascii="Times New Roman" w:hAnsi="Times New Roman" w:cs="Times New Roman"/>
          <w:sz w:val="24"/>
          <w:szCs w:val="24"/>
        </w:rPr>
        <w:t xml:space="preserve">, </w:t>
      </w:r>
      <w:r w:rsidR="00E75E3F" w:rsidRPr="004E03E8">
        <w:rPr>
          <w:rFonts w:ascii="Times New Roman" w:hAnsi="Times New Roman" w:cs="Times New Roman"/>
          <w:sz w:val="24"/>
          <w:szCs w:val="24"/>
        </w:rPr>
        <w:t xml:space="preserve">Year </w:t>
      </w:r>
      <w:r w:rsidR="00E52DF8" w:rsidRPr="004E03E8">
        <w:rPr>
          <w:rFonts w:ascii="Times New Roman" w:hAnsi="Times New Roman" w:cs="Times New Roman"/>
          <w:sz w:val="24"/>
          <w:szCs w:val="24"/>
        </w:rPr>
        <w:t>8)</w:t>
      </w:r>
      <w:r w:rsidRPr="004E03E8">
        <w:rPr>
          <w:rFonts w:ascii="Times New Roman" w:hAnsi="Times New Roman" w:cs="Times New Roman"/>
          <w:sz w:val="24"/>
          <w:szCs w:val="24"/>
        </w:rPr>
        <w:t xml:space="preserve">. </w:t>
      </w:r>
      <w:r w:rsidR="00B37E16" w:rsidRPr="004E03E8">
        <w:rPr>
          <w:rFonts w:ascii="Times New Roman" w:hAnsi="Times New Roman" w:cs="Times New Roman"/>
          <w:sz w:val="24"/>
          <w:szCs w:val="24"/>
        </w:rPr>
        <w:t>Whilst</w:t>
      </w:r>
      <w:r w:rsidRPr="004E03E8">
        <w:rPr>
          <w:rFonts w:ascii="Times New Roman" w:hAnsi="Times New Roman" w:cs="Times New Roman"/>
          <w:sz w:val="24"/>
          <w:szCs w:val="24"/>
        </w:rPr>
        <w:t xml:space="preserve"> the participants expressed these </w:t>
      </w:r>
      <w:r w:rsidR="007D17AA" w:rsidRPr="004E03E8">
        <w:rPr>
          <w:rFonts w:ascii="Times New Roman" w:hAnsi="Times New Roman" w:cs="Times New Roman"/>
          <w:sz w:val="24"/>
          <w:szCs w:val="24"/>
        </w:rPr>
        <w:t>views,</w:t>
      </w:r>
      <w:r w:rsidRPr="004E03E8">
        <w:rPr>
          <w:rFonts w:ascii="Times New Roman" w:hAnsi="Times New Roman" w:cs="Times New Roman"/>
          <w:sz w:val="24"/>
          <w:szCs w:val="24"/>
        </w:rPr>
        <w:t xml:space="preserve"> they also reported that they did not </w:t>
      </w:r>
      <w:r w:rsidR="00EE5588" w:rsidRPr="004E03E8">
        <w:rPr>
          <w:rFonts w:ascii="Times New Roman" w:hAnsi="Times New Roman" w:cs="Times New Roman"/>
          <w:sz w:val="24"/>
          <w:szCs w:val="24"/>
        </w:rPr>
        <w:t>always demonstrate</w:t>
      </w:r>
      <w:r w:rsidRPr="004E03E8">
        <w:rPr>
          <w:rFonts w:ascii="Times New Roman" w:hAnsi="Times New Roman" w:cs="Times New Roman"/>
          <w:sz w:val="24"/>
          <w:szCs w:val="24"/>
        </w:rPr>
        <w:t xml:space="preserve"> the</w:t>
      </w:r>
      <w:r w:rsidR="00E20754" w:rsidRPr="004E03E8">
        <w:rPr>
          <w:rFonts w:ascii="Times New Roman" w:hAnsi="Times New Roman" w:cs="Times New Roman"/>
          <w:sz w:val="24"/>
          <w:szCs w:val="24"/>
        </w:rPr>
        <w:t>se</w:t>
      </w:r>
      <w:r w:rsidRPr="004E03E8">
        <w:rPr>
          <w:rFonts w:ascii="Times New Roman" w:hAnsi="Times New Roman" w:cs="Times New Roman"/>
          <w:sz w:val="24"/>
          <w:szCs w:val="24"/>
        </w:rPr>
        <w:t xml:space="preserve"> behaviours</w:t>
      </w:r>
      <w:r w:rsidR="00B37E16" w:rsidRPr="004E03E8">
        <w:rPr>
          <w:rFonts w:ascii="Times New Roman" w:hAnsi="Times New Roman" w:cs="Times New Roman"/>
          <w:sz w:val="24"/>
          <w:szCs w:val="24"/>
        </w:rPr>
        <w:t xml:space="preserve">, with many reporting that </w:t>
      </w:r>
      <w:r w:rsidR="00EE5588" w:rsidRPr="004E03E8">
        <w:rPr>
          <w:rFonts w:ascii="Times New Roman" w:hAnsi="Times New Roman" w:cs="Times New Roman"/>
          <w:sz w:val="24"/>
          <w:szCs w:val="24"/>
        </w:rPr>
        <w:t xml:space="preserve">they </w:t>
      </w:r>
      <w:r w:rsidR="0084759C" w:rsidRPr="004E03E8">
        <w:rPr>
          <w:rFonts w:ascii="Times New Roman" w:hAnsi="Times New Roman" w:cs="Times New Roman"/>
          <w:sz w:val="24"/>
          <w:szCs w:val="24"/>
        </w:rPr>
        <w:t xml:space="preserve">do </w:t>
      </w:r>
      <w:r w:rsidR="00EE5588" w:rsidRPr="004E03E8">
        <w:rPr>
          <w:rFonts w:ascii="Times New Roman" w:hAnsi="Times New Roman" w:cs="Times New Roman"/>
          <w:sz w:val="24"/>
          <w:szCs w:val="24"/>
        </w:rPr>
        <w:t xml:space="preserve">not </w:t>
      </w:r>
      <w:r w:rsidR="00B66365" w:rsidRPr="004E03E8">
        <w:rPr>
          <w:rFonts w:ascii="Times New Roman" w:hAnsi="Times New Roman" w:cs="Times New Roman"/>
          <w:sz w:val="24"/>
          <w:szCs w:val="24"/>
        </w:rPr>
        <w:t xml:space="preserve">have a </w:t>
      </w:r>
      <w:r w:rsidR="00880837" w:rsidRPr="004E03E8">
        <w:rPr>
          <w:rFonts w:ascii="Times New Roman" w:hAnsi="Times New Roman" w:cs="Times New Roman"/>
          <w:sz w:val="24"/>
          <w:szCs w:val="24"/>
        </w:rPr>
        <w:t>well-</w:t>
      </w:r>
      <w:r w:rsidR="00B66365" w:rsidRPr="004E03E8">
        <w:rPr>
          <w:rFonts w:ascii="Times New Roman" w:hAnsi="Times New Roman" w:cs="Times New Roman"/>
          <w:sz w:val="24"/>
          <w:szCs w:val="24"/>
        </w:rPr>
        <w:t>balance</w:t>
      </w:r>
      <w:r w:rsidR="002020D4" w:rsidRPr="004E03E8">
        <w:rPr>
          <w:rFonts w:ascii="Times New Roman" w:hAnsi="Times New Roman" w:cs="Times New Roman"/>
          <w:sz w:val="24"/>
          <w:szCs w:val="24"/>
        </w:rPr>
        <w:t>d</w:t>
      </w:r>
      <w:r w:rsidR="00B66365" w:rsidRPr="004E03E8">
        <w:rPr>
          <w:rFonts w:ascii="Times New Roman" w:hAnsi="Times New Roman" w:cs="Times New Roman"/>
          <w:sz w:val="24"/>
          <w:szCs w:val="24"/>
        </w:rPr>
        <w:t xml:space="preserve"> diet</w:t>
      </w:r>
      <w:r w:rsidR="00B661A2" w:rsidRPr="004E03E8">
        <w:rPr>
          <w:rFonts w:ascii="Times New Roman" w:hAnsi="Times New Roman" w:cs="Times New Roman"/>
          <w:sz w:val="24"/>
          <w:szCs w:val="24"/>
        </w:rPr>
        <w:t>,</w:t>
      </w:r>
      <w:r w:rsidR="00B66365" w:rsidRPr="004E03E8">
        <w:rPr>
          <w:rFonts w:ascii="Times New Roman" w:hAnsi="Times New Roman" w:cs="Times New Roman"/>
          <w:sz w:val="24"/>
          <w:szCs w:val="24"/>
        </w:rPr>
        <w:t xml:space="preserve"> </w:t>
      </w:r>
      <w:r w:rsidR="00880837" w:rsidRPr="004E03E8">
        <w:rPr>
          <w:rFonts w:ascii="Times New Roman" w:hAnsi="Times New Roman" w:cs="Times New Roman"/>
          <w:sz w:val="24"/>
          <w:szCs w:val="24"/>
        </w:rPr>
        <w:t>which include</w:t>
      </w:r>
      <w:r w:rsidR="00E21EC6" w:rsidRPr="004E03E8">
        <w:rPr>
          <w:rFonts w:ascii="Times New Roman" w:hAnsi="Times New Roman" w:cs="Times New Roman"/>
          <w:sz w:val="24"/>
          <w:szCs w:val="24"/>
        </w:rPr>
        <w:t>d</w:t>
      </w:r>
      <w:r w:rsidR="00880837" w:rsidRPr="004E03E8">
        <w:rPr>
          <w:rFonts w:ascii="Times New Roman" w:hAnsi="Times New Roman" w:cs="Times New Roman"/>
          <w:sz w:val="24"/>
          <w:szCs w:val="24"/>
        </w:rPr>
        <w:t xml:space="preserve"> not </w:t>
      </w:r>
      <w:r w:rsidR="00EE5588" w:rsidRPr="004E03E8">
        <w:rPr>
          <w:rFonts w:ascii="Times New Roman" w:hAnsi="Times New Roman" w:cs="Times New Roman"/>
          <w:sz w:val="24"/>
          <w:szCs w:val="24"/>
        </w:rPr>
        <w:t>eat</w:t>
      </w:r>
      <w:r w:rsidR="00880837" w:rsidRPr="004E03E8">
        <w:rPr>
          <w:rFonts w:ascii="Times New Roman" w:hAnsi="Times New Roman" w:cs="Times New Roman"/>
          <w:sz w:val="24"/>
          <w:szCs w:val="24"/>
        </w:rPr>
        <w:t>ing</w:t>
      </w:r>
      <w:r w:rsidR="00EE5588" w:rsidRPr="004E03E8">
        <w:rPr>
          <w:rFonts w:ascii="Times New Roman" w:hAnsi="Times New Roman" w:cs="Times New Roman"/>
          <w:sz w:val="24"/>
          <w:szCs w:val="24"/>
        </w:rPr>
        <w:t xml:space="preserve"> regular </w:t>
      </w:r>
      <w:r w:rsidR="00880837" w:rsidRPr="004E03E8">
        <w:rPr>
          <w:rFonts w:ascii="Times New Roman" w:hAnsi="Times New Roman" w:cs="Times New Roman"/>
          <w:sz w:val="24"/>
          <w:szCs w:val="24"/>
        </w:rPr>
        <w:t xml:space="preserve">healthy </w:t>
      </w:r>
      <w:r w:rsidR="00EE5588" w:rsidRPr="004E03E8">
        <w:rPr>
          <w:rFonts w:ascii="Times New Roman" w:hAnsi="Times New Roman" w:cs="Times New Roman"/>
          <w:sz w:val="24"/>
          <w:szCs w:val="24"/>
        </w:rPr>
        <w:t>meals</w:t>
      </w:r>
      <w:r w:rsidR="00041D9B" w:rsidRPr="004E03E8">
        <w:rPr>
          <w:rFonts w:ascii="Times New Roman" w:hAnsi="Times New Roman" w:cs="Times New Roman"/>
          <w:sz w:val="24"/>
          <w:szCs w:val="24"/>
        </w:rPr>
        <w:t>:</w:t>
      </w:r>
      <w:r w:rsidRPr="004E03E8">
        <w:rPr>
          <w:rFonts w:ascii="Times New Roman" w:hAnsi="Times New Roman" w:cs="Times New Roman"/>
          <w:sz w:val="24"/>
          <w:szCs w:val="24"/>
        </w:rPr>
        <w:t xml:space="preserve"> </w:t>
      </w:r>
    </w:p>
    <w:p w14:paraId="2095D58C" w14:textId="77777777" w:rsidR="00C85EF7" w:rsidRPr="004E03E8" w:rsidRDefault="00C85EF7" w:rsidP="00493D61">
      <w:pPr>
        <w:spacing w:after="0" w:line="480" w:lineRule="auto"/>
        <w:jc w:val="both"/>
        <w:rPr>
          <w:rFonts w:ascii="Times New Roman" w:hAnsi="Times New Roman" w:cs="Times New Roman"/>
          <w:sz w:val="24"/>
          <w:szCs w:val="24"/>
        </w:rPr>
      </w:pPr>
    </w:p>
    <w:p w14:paraId="0CA0A628" w14:textId="545CC30C" w:rsidR="00C85EF7" w:rsidRPr="004E03E8" w:rsidRDefault="00C85EF7" w:rsidP="00493D61">
      <w:pPr>
        <w:spacing w:after="0" w:line="480" w:lineRule="auto"/>
        <w:ind w:left="720"/>
        <w:jc w:val="both"/>
        <w:rPr>
          <w:rFonts w:ascii="Times New Roman" w:hAnsi="Times New Roman" w:cs="Times New Roman"/>
          <w:i/>
          <w:sz w:val="24"/>
          <w:szCs w:val="24"/>
        </w:rPr>
      </w:pPr>
      <w:r w:rsidRPr="004E03E8">
        <w:rPr>
          <w:rFonts w:ascii="Times New Roman" w:hAnsi="Times New Roman" w:cs="Times New Roman"/>
          <w:sz w:val="24"/>
          <w:szCs w:val="24"/>
        </w:rPr>
        <w:t xml:space="preserve">Mia, Year 7: </w:t>
      </w:r>
      <w:r w:rsidRPr="004E03E8">
        <w:rPr>
          <w:rFonts w:ascii="Times New Roman" w:hAnsi="Times New Roman" w:cs="Times New Roman"/>
          <w:i/>
          <w:sz w:val="24"/>
          <w:szCs w:val="24"/>
        </w:rPr>
        <w:t>“‘cause they have already ate something in the morning like pack of crisp</w:t>
      </w:r>
      <w:r w:rsidR="00653311" w:rsidRPr="004E03E8">
        <w:rPr>
          <w:rFonts w:ascii="Times New Roman" w:hAnsi="Times New Roman" w:cs="Times New Roman"/>
          <w:i/>
          <w:sz w:val="24"/>
          <w:szCs w:val="24"/>
        </w:rPr>
        <w:t>s</w:t>
      </w:r>
      <w:r w:rsidRPr="004E03E8">
        <w:rPr>
          <w:rFonts w:ascii="Times New Roman" w:hAnsi="Times New Roman" w:cs="Times New Roman"/>
          <w:i/>
          <w:sz w:val="24"/>
          <w:szCs w:val="24"/>
        </w:rPr>
        <w:t>.”</w:t>
      </w:r>
    </w:p>
    <w:p w14:paraId="0A1303FB" w14:textId="380B63D6" w:rsidR="00C85EF7" w:rsidRPr="004E03E8" w:rsidRDefault="00C85EF7" w:rsidP="00493D61">
      <w:pPr>
        <w:spacing w:after="0" w:line="480" w:lineRule="auto"/>
        <w:ind w:left="720"/>
        <w:jc w:val="both"/>
        <w:rPr>
          <w:rFonts w:ascii="Times New Roman" w:hAnsi="Times New Roman" w:cs="Times New Roman"/>
          <w:i/>
          <w:sz w:val="24"/>
          <w:szCs w:val="24"/>
        </w:rPr>
      </w:pPr>
      <w:r w:rsidRPr="004E03E8">
        <w:rPr>
          <w:rFonts w:ascii="Times New Roman" w:hAnsi="Times New Roman" w:cs="Times New Roman"/>
          <w:sz w:val="24"/>
          <w:szCs w:val="24"/>
        </w:rPr>
        <w:t xml:space="preserve">Researcher: </w:t>
      </w:r>
      <w:r w:rsidRPr="004E03E8">
        <w:rPr>
          <w:rFonts w:ascii="Times New Roman" w:hAnsi="Times New Roman" w:cs="Times New Roman"/>
          <w:i/>
          <w:sz w:val="24"/>
          <w:szCs w:val="24"/>
        </w:rPr>
        <w:t xml:space="preserve">“So they already ate something in the </w:t>
      </w:r>
      <w:r w:rsidR="00136EF4" w:rsidRPr="004E03E8">
        <w:rPr>
          <w:rFonts w:ascii="Times New Roman" w:hAnsi="Times New Roman" w:cs="Times New Roman"/>
          <w:i/>
          <w:sz w:val="24"/>
          <w:szCs w:val="24"/>
        </w:rPr>
        <w:t>morning,</w:t>
      </w:r>
      <w:r w:rsidRPr="004E03E8">
        <w:rPr>
          <w:rFonts w:ascii="Times New Roman" w:hAnsi="Times New Roman" w:cs="Times New Roman"/>
          <w:i/>
          <w:sz w:val="24"/>
          <w:szCs w:val="24"/>
        </w:rPr>
        <w:t xml:space="preserve"> so they are not hungry?”</w:t>
      </w:r>
    </w:p>
    <w:p w14:paraId="168C778C" w14:textId="2F21809F" w:rsidR="00C85EF7" w:rsidRPr="004E03E8" w:rsidRDefault="00C85EF7" w:rsidP="00493D61">
      <w:pPr>
        <w:spacing w:after="0" w:line="480" w:lineRule="auto"/>
        <w:ind w:left="720"/>
        <w:jc w:val="both"/>
        <w:rPr>
          <w:rFonts w:ascii="Times New Roman" w:hAnsi="Times New Roman" w:cs="Times New Roman"/>
          <w:sz w:val="24"/>
          <w:szCs w:val="24"/>
        </w:rPr>
      </w:pPr>
      <w:r w:rsidRPr="004E03E8">
        <w:rPr>
          <w:rFonts w:ascii="Times New Roman" w:hAnsi="Times New Roman" w:cs="Times New Roman"/>
          <w:sz w:val="24"/>
          <w:szCs w:val="24"/>
        </w:rPr>
        <w:t xml:space="preserve">Mia, Year 7: </w:t>
      </w:r>
      <w:r w:rsidRPr="004E03E8">
        <w:rPr>
          <w:rFonts w:ascii="Times New Roman" w:hAnsi="Times New Roman" w:cs="Times New Roman"/>
          <w:i/>
          <w:sz w:val="24"/>
          <w:szCs w:val="24"/>
        </w:rPr>
        <w:t>“Yeah it has made them really hyper.”</w:t>
      </w:r>
    </w:p>
    <w:p w14:paraId="4B0B80CF" w14:textId="1E6196A8" w:rsidR="00C85EF7" w:rsidRPr="004E03E8" w:rsidRDefault="00C85EF7" w:rsidP="00493D61">
      <w:pPr>
        <w:spacing w:after="0" w:line="480" w:lineRule="auto"/>
        <w:ind w:left="720"/>
        <w:jc w:val="both"/>
        <w:rPr>
          <w:rFonts w:ascii="Times New Roman" w:hAnsi="Times New Roman" w:cs="Times New Roman"/>
          <w:i/>
          <w:sz w:val="24"/>
          <w:szCs w:val="24"/>
        </w:rPr>
      </w:pPr>
      <w:r w:rsidRPr="004E03E8">
        <w:rPr>
          <w:rFonts w:ascii="Times New Roman" w:hAnsi="Times New Roman" w:cs="Times New Roman"/>
          <w:sz w:val="24"/>
          <w:szCs w:val="24"/>
        </w:rPr>
        <w:t xml:space="preserve">Charlotte, Year 7: </w:t>
      </w:r>
      <w:r w:rsidRPr="004E03E8">
        <w:rPr>
          <w:rFonts w:ascii="Times New Roman" w:hAnsi="Times New Roman" w:cs="Times New Roman"/>
          <w:i/>
          <w:sz w:val="24"/>
          <w:szCs w:val="24"/>
        </w:rPr>
        <w:t>“I don’t eat anything all day and when I get home all I eat is a packet of noodles”</w:t>
      </w:r>
    </w:p>
    <w:p w14:paraId="20DD6241" w14:textId="77777777" w:rsidR="00B37E16" w:rsidRPr="004E03E8" w:rsidRDefault="00B37E16" w:rsidP="00493D61">
      <w:pPr>
        <w:spacing w:after="0" w:line="480" w:lineRule="auto"/>
        <w:ind w:left="720"/>
        <w:jc w:val="both"/>
        <w:rPr>
          <w:rFonts w:ascii="Times New Roman" w:hAnsi="Times New Roman" w:cs="Times New Roman"/>
          <w:i/>
          <w:sz w:val="24"/>
          <w:szCs w:val="24"/>
        </w:rPr>
      </w:pPr>
    </w:p>
    <w:p w14:paraId="56AB3AE2" w14:textId="0D7B1106" w:rsidR="00D11E93" w:rsidRPr="004E03E8" w:rsidRDefault="00B37E16" w:rsidP="00493D61">
      <w:pPr>
        <w:spacing w:after="0" w:line="480" w:lineRule="auto"/>
        <w:ind w:firstLine="720"/>
        <w:jc w:val="both"/>
        <w:rPr>
          <w:rFonts w:ascii="Times New Roman" w:hAnsi="Times New Roman" w:cs="Times New Roman"/>
          <w:sz w:val="24"/>
          <w:szCs w:val="24"/>
        </w:rPr>
      </w:pPr>
      <w:r w:rsidRPr="004E03E8">
        <w:rPr>
          <w:rFonts w:ascii="Times New Roman" w:hAnsi="Times New Roman" w:cs="Times New Roman"/>
          <w:sz w:val="24"/>
          <w:szCs w:val="24"/>
        </w:rPr>
        <w:t>R</w:t>
      </w:r>
      <w:r w:rsidR="00F67B78" w:rsidRPr="004E03E8">
        <w:rPr>
          <w:rFonts w:ascii="Times New Roman" w:hAnsi="Times New Roman" w:cs="Times New Roman"/>
          <w:sz w:val="24"/>
          <w:szCs w:val="24"/>
        </w:rPr>
        <w:t>egular unh</w:t>
      </w:r>
      <w:r w:rsidR="002020D4" w:rsidRPr="004E03E8">
        <w:rPr>
          <w:rFonts w:ascii="Times New Roman" w:hAnsi="Times New Roman" w:cs="Times New Roman"/>
          <w:sz w:val="24"/>
          <w:szCs w:val="24"/>
        </w:rPr>
        <w:t xml:space="preserve">ealthy snacking had a seemingly-negative </w:t>
      </w:r>
      <w:r w:rsidR="00F67B78" w:rsidRPr="004E03E8">
        <w:rPr>
          <w:rFonts w:ascii="Times New Roman" w:hAnsi="Times New Roman" w:cs="Times New Roman"/>
          <w:sz w:val="24"/>
          <w:szCs w:val="24"/>
        </w:rPr>
        <w:t xml:space="preserve">effect on the consumption </w:t>
      </w:r>
      <w:r w:rsidR="002020D4" w:rsidRPr="004E03E8">
        <w:rPr>
          <w:rFonts w:ascii="Times New Roman" w:hAnsi="Times New Roman" w:cs="Times New Roman"/>
          <w:sz w:val="24"/>
          <w:szCs w:val="24"/>
        </w:rPr>
        <w:t xml:space="preserve">of </w:t>
      </w:r>
      <w:r w:rsidR="00F67B78" w:rsidRPr="004E03E8">
        <w:rPr>
          <w:rFonts w:ascii="Times New Roman" w:hAnsi="Times New Roman" w:cs="Times New Roman"/>
          <w:sz w:val="24"/>
          <w:szCs w:val="24"/>
        </w:rPr>
        <w:t>regular meals</w:t>
      </w:r>
      <w:r w:rsidRPr="004E03E8">
        <w:rPr>
          <w:rFonts w:ascii="Times New Roman" w:hAnsi="Times New Roman" w:cs="Times New Roman"/>
          <w:sz w:val="24"/>
          <w:szCs w:val="24"/>
        </w:rPr>
        <w:t xml:space="preserve"> for participants of this age</w:t>
      </w:r>
      <w:r w:rsidR="00925DC8" w:rsidRPr="004E03E8">
        <w:rPr>
          <w:rFonts w:ascii="Times New Roman" w:hAnsi="Times New Roman" w:cs="Times New Roman"/>
          <w:sz w:val="24"/>
          <w:szCs w:val="24"/>
        </w:rPr>
        <w:t>;</w:t>
      </w:r>
      <w:r w:rsidR="00F67B78" w:rsidRPr="004E03E8">
        <w:rPr>
          <w:rFonts w:ascii="Times New Roman" w:hAnsi="Times New Roman" w:cs="Times New Roman"/>
          <w:sz w:val="24"/>
          <w:szCs w:val="24"/>
        </w:rPr>
        <w:t xml:space="preserve"> “</w:t>
      </w:r>
      <w:r w:rsidR="00F67B78" w:rsidRPr="004E03E8">
        <w:rPr>
          <w:rFonts w:ascii="Times New Roman" w:hAnsi="Times New Roman" w:cs="Times New Roman"/>
          <w:i/>
          <w:sz w:val="24"/>
          <w:szCs w:val="24"/>
        </w:rPr>
        <w:t xml:space="preserve">They will go </w:t>
      </w:r>
      <w:r w:rsidR="000A639D" w:rsidRPr="004E03E8">
        <w:rPr>
          <w:rFonts w:ascii="Times New Roman" w:hAnsi="Times New Roman" w:cs="Times New Roman"/>
          <w:i/>
          <w:sz w:val="24"/>
          <w:szCs w:val="24"/>
        </w:rPr>
        <w:t xml:space="preserve">[to the] </w:t>
      </w:r>
      <w:r w:rsidR="00F67B78" w:rsidRPr="004E03E8">
        <w:rPr>
          <w:rFonts w:ascii="Times New Roman" w:hAnsi="Times New Roman" w:cs="Times New Roman"/>
          <w:i/>
          <w:sz w:val="24"/>
          <w:szCs w:val="24"/>
        </w:rPr>
        <w:t>shop in the morning and buy their dinner it is just like loads like massive packs of crisps</w:t>
      </w:r>
      <w:r w:rsidR="00F67B78" w:rsidRPr="004E03E8">
        <w:rPr>
          <w:rFonts w:ascii="Times New Roman" w:hAnsi="Times New Roman" w:cs="Times New Roman"/>
          <w:sz w:val="24"/>
          <w:szCs w:val="24"/>
        </w:rPr>
        <w:t xml:space="preserve">” (Charlotte, Year 7). </w:t>
      </w:r>
      <w:r w:rsidR="00D11E93" w:rsidRPr="004E03E8">
        <w:rPr>
          <w:rFonts w:ascii="Times New Roman" w:hAnsi="Times New Roman" w:cs="Times New Roman"/>
          <w:sz w:val="24"/>
          <w:szCs w:val="24"/>
        </w:rPr>
        <w:t xml:space="preserve">Not only did participants suggest they </w:t>
      </w:r>
      <w:r w:rsidR="000A639D" w:rsidRPr="004E03E8">
        <w:rPr>
          <w:rFonts w:ascii="Times New Roman" w:hAnsi="Times New Roman" w:cs="Times New Roman"/>
          <w:sz w:val="24"/>
          <w:szCs w:val="24"/>
        </w:rPr>
        <w:t xml:space="preserve">do </w:t>
      </w:r>
      <w:r w:rsidR="00D11E93" w:rsidRPr="004E03E8">
        <w:rPr>
          <w:rFonts w:ascii="Times New Roman" w:hAnsi="Times New Roman" w:cs="Times New Roman"/>
          <w:sz w:val="24"/>
          <w:szCs w:val="24"/>
        </w:rPr>
        <w:t>not eat regular meals</w:t>
      </w:r>
      <w:r w:rsidR="002020D4" w:rsidRPr="004E03E8">
        <w:rPr>
          <w:rFonts w:ascii="Times New Roman" w:hAnsi="Times New Roman" w:cs="Times New Roman"/>
          <w:sz w:val="24"/>
          <w:szCs w:val="24"/>
        </w:rPr>
        <w:t>,</w:t>
      </w:r>
      <w:r w:rsidR="00D11E93" w:rsidRPr="004E03E8">
        <w:rPr>
          <w:rFonts w:ascii="Times New Roman" w:hAnsi="Times New Roman" w:cs="Times New Roman"/>
          <w:sz w:val="24"/>
          <w:szCs w:val="24"/>
        </w:rPr>
        <w:t xml:space="preserve"> but sometimes they </w:t>
      </w:r>
      <w:r w:rsidR="000A639D" w:rsidRPr="004E03E8">
        <w:rPr>
          <w:rFonts w:ascii="Times New Roman" w:hAnsi="Times New Roman" w:cs="Times New Roman"/>
          <w:sz w:val="24"/>
          <w:szCs w:val="24"/>
        </w:rPr>
        <w:t xml:space="preserve">do </w:t>
      </w:r>
      <w:r w:rsidR="00D11E93" w:rsidRPr="004E03E8">
        <w:rPr>
          <w:rFonts w:ascii="Times New Roman" w:hAnsi="Times New Roman" w:cs="Times New Roman"/>
          <w:sz w:val="24"/>
          <w:szCs w:val="24"/>
        </w:rPr>
        <w:t>not eat anything at all:</w:t>
      </w:r>
    </w:p>
    <w:p w14:paraId="5F737499" w14:textId="77777777" w:rsidR="00925DC8" w:rsidRPr="004E03E8" w:rsidRDefault="00925DC8" w:rsidP="00493D61">
      <w:pPr>
        <w:spacing w:after="0" w:line="480" w:lineRule="auto"/>
        <w:ind w:left="720"/>
        <w:jc w:val="both"/>
        <w:rPr>
          <w:rFonts w:ascii="Times New Roman" w:hAnsi="Times New Roman" w:cs="Times New Roman"/>
          <w:sz w:val="24"/>
          <w:szCs w:val="24"/>
        </w:rPr>
      </w:pPr>
    </w:p>
    <w:p w14:paraId="0C9082A2" w14:textId="5D9CB25D" w:rsidR="00F812D2" w:rsidRPr="004E03E8" w:rsidRDefault="00F812D2" w:rsidP="00493D61">
      <w:pPr>
        <w:spacing w:after="0" w:line="480" w:lineRule="auto"/>
        <w:ind w:left="720"/>
        <w:jc w:val="both"/>
        <w:rPr>
          <w:rFonts w:ascii="Times New Roman" w:hAnsi="Times New Roman" w:cs="Times New Roman"/>
          <w:i/>
          <w:sz w:val="24"/>
          <w:szCs w:val="24"/>
        </w:rPr>
      </w:pPr>
      <w:r w:rsidRPr="004E03E8">
        <w:rPr>
          <w:rFonts w:ascii="Times New Roman" w:hAnsi="Times New Roman" w:cs="Times New Roman"/>
          <w:sz w:val="24"/>
          <w:szCs w:val="24"/>
        </w:rPr>
        <w:t>Niles, Year 8: “</w:t>
      </w:r>
      <w:r w:rsidRPr="004E03E8">
        <w:rPr>
          <w:rFonts w:ascii="Times New Roman" w:hAnsi="Times New Roman" w:cs="Times New Roman"/>
          <w:i/>
          <w:sz w:val="24"/>
          <w:szCs w:val="24"/>
        </w:rPr>
        <w:t>Some people actually don’t get anything they just go to the football pitch straight away.”</w:t>
      </w:r>
    </w:p>
    <w:p w14:paraId="1EF0365A" w14:textId="30E21015" w:rsidR="00F812D2" w:rsidRPr="004E03E8" w:rsidRDefault="00F812D2" w:rsidP="00493D61">
      <w:pPr>
        <w:spacing w:after="0" w:line="480" w:lineRule="auto"/>
        <w:ind w:left="720"/>
        <w:jc w:val="both"/>
        <w:rPr>
          <w:rFonts w:ascii="Times New Roman" w:hAnsi="Times New Roman" w:cs="Times New Roman"/>
          <w:sz w:val="24"/>
          <w:szCs w:val="24"/>
        </w:rPr>
      </w:pPr>
      <w:r w:rsidRPr="004E03E8">
        <w:rPr>
          <w:rFonts w:ascii="Times New Roman" w:hAnsi="Times New Roman" w:cs="Times New Roman"/>
          <w:sz w:val="24"/>
          <w:szCs w:val="24"/>
        </w:rPr>
        <w:t>Reuben, Year 8: “</w:t>
      </w:r>
      <w:r w:rsidRPr="004E03E8">
        <w:rPr>
          <w:rFonts w:ascii="Times New Roman" w:hAnsi="Times New Roman" w:cs="Times New Roman"/>
          <w:i/>
          <w:sz w:val="24"/>
          <w:szCs w:val="24"/>
        </w:rPr>
        <w:t>Sometimes I don’t”</w:t>
      </w:r>
    </w:p>
    <w:p w14:paraId="0061E8B3" w14:textId="15340A02" w:rsidR="00F812D2" w:rsidRPr="004E03E8" w:rsidRDefault="00F812D2" w:rsidP="00493D61">
      <w:pPr>
        <w:spacing w:after="0" w:line="480" w:lineRule="auto"/>
        <w:ind w:left="720"/>
        <w:jc w:val="both"/>
        <w:rPr>
          <w:rFonts w:ascii="Times New Roman" w:hAnsi="Times New Roman" w:cs="Times New Roman"/>
          <w:i/>
          <w:sz w:val="24"/>
          <w:szCs w:val="24"/>
        </w:rPr>
      </w:pPr>
      <w:r w:rsidRPr="004E03E8">
        <w:rPr>
          <w:rFonts w:ascii="Times New Roman" w:hAnsi="Times New Roman" w:cs="Times New Roman"/>
          <w:sz w:val="24"/>
          <w:szCs w:val="24"/>
        </w:rPr>
        <w:t>Nathan, Year 7: “</w:t>
      </w:r>
      <w:r w:rsidRPr="004E03E8">
        <w:rPr>
          <w:rFonts w:ascii="Times New Roman" w:hAnsi="Times New Roman" w:cs="Times New Roman"/>
          <w:i/>
          <w:sz w:val="24"/>
          <w:szCs w:val="24"/>
        </w:rPr>
        <w:t>I eat nothing”</w:t>
      </w:r>
    </w:p>
    <w:p w14:paraId="08709C10" w14:textId="77777777" w:rsidR="00CB3409" w:rsidRPr="004E03E8" w:rsidRDefault="00CB3409" w:rsidP="00493D61">
      <w:pPr>
        <w:spacing w:after="0" w:line="480" w:lineRule="auto"/>
        <w:ind w:left="720"/>
        <w:jc w:val="both"/>
        <w:rPr>
          <w:rFonts w:ascii="Times New Roman" w:hAnsi="Times New Roman" w:cs="Times New Roman"/>
          <w:i/>
          <w:sz w:val="24"/>
          <w:szCs w:val="24"/>
        </w:rPr>
      </w:pPr>
    </w:p>
    <w:p w14:paraId="544260AB" w14:textId="4732B4AA" w:rsidR="00CB3409" w:rsidRPr="004E03E8" w:rsidRDefault="00CB3409" w:rsidP="00493D61">
      <w:pPr>
        <w:spacing w:after="0" w:line="480" w:lineRule="auto"/>
        <w:ind w:firstLine="720"/>
        <w:jc w:val="both"/>
        <w:rPr>
          <w:rFonts w:ascii="Times New Roman" w:hAnsi="Times New Roman" w:cs="Times New Roman"/>
          <w:sz w:val="24"/>
          <w:szCs w:val="24"/>
        </w:rPr>
      </w:pPr>
      <w:r w:rsidRPr="004E03E8">
        <w:rPr>
          <w:rFonts w:ascii="Times New Roman" w:hAnsi="Times New Roman" w:cs="Times New Roman"/>
          <w:sz w:val="24"/>
          <w:szCs w:val="24"/>
        </w:rPr>
        <w:t xml:space="preserve">It seems that within this age </w:t>
      </w:r>
      <w:r w:rsidR="009F1A9F" w:rsidRPr="004E03E8">
        <w:rPr>
          <w:rFonts w:ascii="Times New Roman" w:hAnsi="Times New Roman" w:cs="Times New Roman"/>
          <w:sz w:val="24"/>
          <w:szCs w:val="24"/>
        </w:rPr>
        <w:t>group</w:t>
      </w:r>
      <w:r w:rsidRPr="004E03E8">
        <w:rPr>
          <w:rFonts w:ascii="Times New Roman" w:hAnsi="Times New Roman" w:cs="Times New Roman"/>
          <w:sz w:val="24"/>
          <w:szCs w:val="24"/>
        </w:rPr>
        <w:t xml:space="preserve"> </w:t>
      </w:r>
      <w:r w:rsidR="009F1A9F" w:rsidRPr="004E03E8">
        <w:rPr>
          <w:rFonts w:ascii="Times New Roman" w:hAnsi="Times New Roman" w:cs="Times New Roman"/>
          <w:sz w:val="24"/>
          <w:szCs w:val="24"/>
        </w:rPr>
        <w:t xml:space="preserve">regular meal consumption is affected by </w:t>
      </w:r>
      <w:r w:rsidRPr="004E03E8">
        <w:rPr>
          <w:rFonts w:ascii="Times New Roman" w:hAnsi="Times New Roman" w:cs="Times New Roman"/>
          <w:sz w:val="24"/>
          <w:szCs w:val="24"/>
        </w:rPr>
        <w:t>unhealthy snacking</w:t>
      </w:r>
      <w:r w:rsidR="00CD3745" w:rsidRPr="004E03E8">
        <w:rPr>
          <w:rFonts w:ascii="Times New Roman" w:hAnsi="Times New Roman" w:cs="Times New Roman"/>
          <w:sz w:val="24"/>
          <w:szCs w:val="24"/>
        </w:rPr>
        <w:t>; h</w:t>
      </w:r>
      <w:r w:rsidRPr="004E03E8">
        <w:rPr>
          <w:rFonts w:ascii="Times New Roman" w:hAnsi="Times New Roman" w:cs="Times New Roman"/>
          <w:sz w:val="24"/>
          <w:szCs w:val="24"/>
        </w:rPr>
        <w:t>owever, this needs to be further investigat</w:t>
      </w:r>
      <w:r w:rsidR="00CD3745" w:rsidRPr="004E03E8">
        <w:rPr>
          <w:rFonts w:ascii="Times New Roman" w:hAnsi="Times New Roman" w:cs="Times New Roman"/>
          <w:sz w:val="24"/>
          <w:szCs w:val="24"/>
        </w:rPr>
        <w:t>ed</w:t>
      </w:r>
      <w:r w:rsidRPr="004E03E8">
        <w:rPr>
          <w:rFonts w:ascii="Times New Roman" w:hAnsi="Times New Roman" w:cs="Times New Roman"/>
          <w:sz w:val="24"/>
          <w:szCs w:val="24"/>
        </w:rPr>
        <w:t xml:space="preserve"> to understand why</w:t>
      </w:r>
      <w:r w:rsidR="00CD3745" w:rsidRPr="004E03E8">
        <w:rPr>
          <w:rFonts w:ascii="Times New Roman" w:hAnsi="Times New Roman" w:cs="Times New Roman"/>
          <w:sz w:val="24"/>
          <w:szCs w:val="24"/>
        </w:rPr>
        <w:t xml:space="preserve"> this is the case </w:t>
      </w:r>
      <w:r w:rsidRPr="004E03E8">
        <w:rPr>
          <w:rFonts w:ascii="Times New Roman" w:hAnsi="Times New Roman" w:cs="Times New Roman"/>
          <w:sz w:val="24"/>
          <w:szCs w:val="24"/>
        </w:rPr>
        <w:t xml:space="preserve">and </w:t>
      </w:r>
      <w:r w:rsidR="009F1A9F" w:rsidRPr="004E03E8">
        <w:rPr>
          <w:rFonts w:ascii="Times New Roman" w:hAnsi="Times New Roman" w:cs="Times New Roman"/>
          <w:sz w:val="24"/>
          <w:szCs w:val="24"/>
        </w:rPr>
        <w:t>whether encouraging regular meals would help reduce unhealthy snacking</w:t>
      </w:r>
      <w:r w:rsidRPr="004E03E8">
        <w:rPr>
          <w:rFonts w:ascii="Times New Roman" w:hAnsi="Times New Roman" w:cs="Times New Roman"/>
          <w:sz w:val="24"/>
          <w:szCs w:val="24"/>
        </w:rPr>
        <w:t xml:space="preserve">.  </w:t>
      </w:r>
    </w:p>
    <w:p w14:paraId="2B6B7D6A" w14:textId="77777777" w:rsidR="00CB3409" w:rsidRPr="004E03E8" w:rsidRDefault="00CB3409"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p>
    <w:p w14:paraId="2916257B" w14:textId="0774EB17" w:rsidR="007A5AB0" w:rsidRPr="004E03E8" w:rsidRDefault="008D6B2F"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b/>
          <w:i/>
          <w:sz w:val="24"/>
          <w:szCs w:val="24"/>
        </w:rPr>
      </w:pPr>
      <w:r w:rsidRPr="004E03E8">
        <w:rPr>
          <w:rFonts w:ascii="Times New Roman" w:hAnsi="Times New Roman" w:cs="Times New Roman"/>
          <w:b/>
          <w:i/>
          <w:sz w:val="24"/>
          <w:szCs w:val="24"/>
        </w:rPr>
        <w:t xml:space="preserve">Lifestyle benefits </w:t>
      </w:r>
    </w:p>
    <w:p w14:paraId="58DA29B2" w14:textId="300481BE" w:rsidR="0043493E" w:rsidRPr="004E03E8" w:rsidRDefault="00435A94"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r w:rsidRPr="004E03E8">
        <w:rPr>
          <w:rFonts w:ascii="Times New Roman" w:hAnsi="Times New Roman" w:cs="Times New Roman"/>
          <w:sz w:val="24"/>
          <w:szCs w:val="24"/>
        </w:rPr>
        <w:t xml:space="preserve">Participants identified </w:t>
      </w:r>
      <w:r w:rsidR="00C4238B" w:rsidRPr="004E03E8">
        <w:rPr>
          <w:rFonts w:ascii="Times New Roman" w:hAnsi="Times New Roman" w:cs="Times New Roman"/>
          <w:sz w:val="24"/>
          <w:szCs w:val="24"/>
        </w:rPr>
        <w:t>several</w:t>
      </w:r>
      <w:r w:rsidRPr="004E03E8">
        <w:rPr>
          <w:rFonts w:ascii="Times New Roman" w:hAnsi="Times New Roman" w:cs="Times New Roman"/>
          <w:sz w:val="24"/>
          <w:szCs w:val="24"/>
        </w:rPr>
        <w:t xml:space="preserve"> short-term lifestyle benefits associated with </w:t>
      </w:r>
      <w:r w:rsidR="005610DC" w:rsidRPr="004E03E8">
        <w:rPr>
          <w:rFonts w:ascii="Times New Roman" w:hAnsi="Times New Roman" w:cs="Times New Roman"/>
          <w:sz w:val="24"/>
          <w:szCs w:val="24"/>
        </w:rPr>
        <w:t>a healthy diet</w:t>
      </w:r>
      <w:r w:rsidR="001351C0" w:rsidRPr="004E03E8">
        <w:rPr>
          <w:rFonts w:ascii="Times New Roman" w:hAnsi="Times New Roman" w:cs="Times New Roman"/>
          <w:sz w:val="24"/>
          <w:szCs w:val="24"/>
        </w:rPr>
        <w:t>: “</w:t>
      </w:r>
      <w:r w:rsidR="00012808" w:rsidRPr="004E03E8">
        <w:rPr>
          <w:rFonts w:ascii="Times New Roman" w:hAnsi="Times New Roman" w:cs="Times New Roman"/>
          <w:i/>
          <w:sz w:val="24"/>
          <w:szCs w:val="24"/>
        </w:rPr>
        <w:t xml:space="preserve">See like if I like </w:t>
      </w:r>
      <w:r w:rsidR="006F46B5" w:rsidRPr="004E03E8">
        <w:rPr>
          <w:rFonts w:ascii="Times New Roman" w:hAnsi="Times New Roman" w:cs="Times New Roman"/>
          <w:i/>
          <w:sz w:val="24"/>
          <w:szCs w:val="24"/>
        </w:rPr>
        <w:t>eat</w:t>
      </w:r>
      <w:r w:rsidR="00012808" w:rsidRPr="004E03E8">
        <w:rPr>
          <w:rFonts w:ascii="Times New Roman" w:hAnsi="Times New Roman" w:cs="Times New Roman"/>
          <w:i/>
          <w:sz w:val="24"/>
          <w:szCs w:val="24"/>
        </w:rPr>
        <w:t xml:space="preserve"> fruit and that in the morning I would probably eat I would probably be more energetic ... erm ... yeah</w:t>
      </w:r>
      <w:r w:rsidR="004C3FA7" w:rsidRPr="004E03E8">
        <w:rPr>
          <w:rFonts w:ascii="Times New Roman" w:hAnsi="Times New Roman" w:cs="Times New Roman"/>
          <w:i/>
          <w:sz w:val="24"/>
          <w:szCs w:val="24"/>
        </w:rPr>
        <w:t>”</w:t>
      </w:r>
      <w:r w:rsidR="00012808" w:rsidRPr="004E03E8">
        <w:rPr>
          <w:rFonts w:ascii="Times New Roman" w:hAnsi="Times New Roman" w:cs="Times New Roman"/>
          <w:i/>
          <w:sz w:val="24"/>
          <w:szCs w:val="24"/>
        </w:rPr>
        <w:t xml:space="preserve"> </w:t>
      </w:r>
      <w:r w:rsidR="003C63C2" w:rsidRPr="004E03E8">
        <w:rPr>
          <w:rFonts w:ascii="Times New Roman" w:hAnsi="Times New Roman" w:cs="Times New Roman"/>
          <w:sz w:val="24"/>
          <w:szCs w:val="24"/>
        </w:rPr>
        <w:t>(Chung</w:t>
      </w:r>
      <w:r w:rsidR="00E52DF8" w:rsidRPr="004E03E8">
        <w:rPr>
          <w:rFonts w:ascii="Times New Roman" w:hAnsi="Times New Roman" w:cs="Times New Roman"/>
          <w:sz w:val="24"/>
          <w:szCs w:val="24"/>
        </w:rPr>
        <w:t>,</w:t>
      </w:r>
      <w:r w:rsidR="00012808" w:rsidRPr="004E03E8">
        <w:rPr>
          <w:rFonts w:ascii="Times New Roman" w:hAnsi="Times New Roman" w:cs="Times New Roman"/>
          <w:sz w:val="24"/>
          <w:szCs w:val="24"/>
        </w:rPr>
        <w:t xml:space="preserve"> </w:t>
      </w:r>
      <w:r w:rsidR="005E551E" w:rsidRPr="004E03E8">
        <w:rPr>
          <w:rFonts w:ascii="Times New Roman" w:hAnsi="Times New Roman" w:cs="Times New Roman"/>
          <w:sz w:val="24"/>
          <w:szCs w:val="24"/>
        </w:rPr>
        <w:t xml:space="preserve">Year </w:t>
      </w:r>
      <w:r w:rsidR="00012808" w:rsidRPr="004E03E8">
        <w:rPr>
          <w:rFonts w:ascii="Times New Roman" w:hAnsi="Times New Roman" w:cs="Times New Roman"/>
          <w:sz w:val="24"/>
          <w:szCs w:val="24"/>
        </w:rPr>
        <w:t>7)</w:t>
      </w:r>
      <w:r w:rsidR="00012808" w:rsidRPr="004E03E8">
        <w:rPr>
          <w:rFonts w:ascii="Times New Roman" w:hAnsi="Times New Roman" w:cs="Times New Roman"/>
          <w:i/>
          <w:sz w:val="24"/>
          <w:szCs w:val="24"/>
        </w:rPr>
        <w:t>.</w:t>
      </w:r>
      <w:r w:rsidR="00E53C43" w:rsidRPr="004E03E8">
        <w:rPr>
          <w:rFonts w:ascii="Times New Roman" w:hAnsi="Times New Roman" w:cs="Times New Roman"/>
          <w:i/>
          <w:sz w:val="24"/>
          <w:szCs w:val="24"/>
        </w:rPr>
        <w:t xml:space="preserve"> </w:t>
      </w:r>
      <w:r w:rsidR="009C4715" w:rsidRPr="004E03E8">
        <w:rPr>
          <w:rFonts w:ascii="Times New Roman" w:hAnsi="Times New Roman" w:cs="Times New Roman"/>
          <w:sz w:val="24"/>
          <w:szCs w:val="24"/>
        </w:rPr>
        <w:t>B</w:t>
      </w:r>
      <w:r w:rsidR="001B23E1" w:rsidRPr="004E03E8">
        <w:rPr>
          <w:rFonts w:ascii="Times New Roman" w:hAnsi="Times New Roman" w:cs="Times New Roman"/>
          <w:sz w:val="24"/>
          <w:szCs w:val="24"/>
        </w:rPr>
        <w:t>oys</w:t>
      </w:r>
      <w:r w:rsidR="005610DC" w:rsidRPr="004E03E8">
        <w:rPr>
          <w:rFonts w:ascii="Times New Roman" w:hAnsi="Times New Roman" w:cs="Times New Roman"/>
          <w:sz w:val="24"/>
          <w:szCs w:val="24"/>
        </w:rPr>
        <w:t xml:space="preserve"> discussed that </w:t>
      </w:r>
      <w:r w:rsidR="00041D9B" w:rsidRPr="004E03E8">
        <w:rPr>
          <w:rFonts w:ascii="Times New Roman" w:hAnsi="Times New Roman" w:cs="Times New Roman"/>
          <w:sz w:val="24"/>
          <w:szCs w:val="24"/>
        </w:rPr>
        <w:t>the benefits to eating more healthily would be that they</w:t>
      </w:r>
      <w:r w:rsidR="005610DC" w:rsidRPr="004E03E8">
        <w:rPr>
          <w:rFonts w:ascii="Times New Roman" w:hAnsi="Times New Roman" w:cs="Times New Roman"/>
          <w:sz w:val="24"/>
          <w:szCs w:val="24"/>
        </w:rPr>
        <w:t xml:space="preserve"> would be better at sport </w:t>
      </w:r>
      <w:r w:rsidR="008556AB" w:rsidRPr="004E03E8">
        <w:rPr>
          <w:rFonts w:ascii="Times New Roman" w:hAnsi="Times New Roman" w:cs="Times New Roman"/>
          <w:sz w:val="24"/>
          <w:szCs w:val="24"/>
        </w:rPr>
        <w:t>and exercise</w:t>
      </w:r>
      <w:r w:rsidR="009158C9" w:rsidRPr="004E03E8">
        <w:rPr>
          <w:rFonts w:ascii="Times New Roman" w:hAnsi="Times New Roman" w:cs="Times New Roman"/>
          <w:sz w:val="24"/>
          <w:szCs w:val="24"/>
        </w:rPr>
        <w:t>-</w:t>
      </w:r>
      <w:r w:rsidR="008556AB" w:rsidRPr="004E03E8">
        <w:rPr>
          <w:rFonts w:ascii="Times New Roman" w:hAnsi="Times New Roman" w:cs="Times New Roman"/>
          <w:sz w:val="24"/>
          <w:szCs w:val="24"/>
        </w:rPr>
        <w:t>related activities</w:t>
      </w:r>
      <w:r w:rsidR="009C4715" w:rsidRPr="004E03E8">
        <w:rPr>
          <w:rFonts w:ascii="Times New Roman" w:hAnsi="Times New Roman" w:cs="Times New Roman"/>
          <w:sz w:val="24"/>
          <w:szCs w:val="24"/>
        </w:rPr>
        <w:t>, f</w:t>
      </w:r>
      <w:r w:rsidR="006F46B5" w:rsidRPr="004E03E8">
        <w:rPr>
          <w:rFonts w:ascii="Times New Roman" w:hAnsi="Times New Roman" w:cs="Times New Roman"/>
          <w:sz w:val="24"/>
          <w:szCs w:val="24"/>
        </w:rPr>
        <w:t xml:space="preserve">or example, </w:t>
      </w:r>
      <w:r w:rsidR="0093038B" w:rsidRPr="004E03E8">
        <w:rPr>
          <w:rFonts w:ascii="Times New Roman" w:hAnsi="Times New Roman" w:cs="Times New Roman"/>
          <w:sz w:val="24"/>
          <w:szCs w:val="24"/>
        </w:rPr>
        <w:t>Nathan and Archie</w:t>
      </w:r>
      <w:r w:rsidR="006F46B5" w:rsidRPr="004E03E8">
        <w:rPr>
          <w:rFonts w:ascii="Times New Roman" w:hAnsi="Times New Roman" w:cs="Times New Roman"/>
          <w:sz w:val="24"/>
          <w:szCs w:val="24"/>
        </w:rPr>
        <w:t xml:space="preserve"> in </w:t>
      </w:r>
      <w:r w:rsidR="005E551E" w:rsidRPr="004E03E8">
        <w:rPr>
          <w:rFonts w:ascii="Times New Roman" w:hAnsi="Times New Roman" w:cs="Times New Roman"/>
          <w:sz w:val="24"/>
          <w:szCs w:val="24"/>
        </w:rPr>
        <w:t xml:space="preserve">Year </w:t>
      </w:r>
      <w:r w:rsidR="006F46B5" w:rsidRPr="004E03E8">
        <w:rPr>
          <w:rFonts w:ascii="Times New Roman" w:hAnsi="Times New Roman" w:cs="Times New Roman"/>
          <w:sz w:val="24"/>
          <w:szCs w:val="24"/>
        </w:rPr>
        <w:t xml:space="preserve">7 stated that they would </w:t>
      </w:r>
      <w:r w:rsidR="00A24885" w:rsidRPr="004E03E8">
        <w:rPr>
          <w:rFonts w:ascii="Times New Roman" w:hAnsi="Times New Roman" w:cs="Times New Roman"/>
          <w:i/>
          <w:sz w:val="24"/>
          <w:szCs w:val="24"/>
        </w:rPr>
        <w:t>“P</w:t>
      </w:r>
      <w:r w:rsidR="005610DC" w:rsidRPr="004E03E8">
        <w:rPr>
          <w:rFonts w:ascii="Times New Roman" w:hAnsi="Times New Roman" w:cs="Times New Roman"/>
          <w:i/>
          <w:sz w:val="24"/>
          <w:szCs w:val="24"/>
        </w:rPr>
        <w:t xml:space="preserve">lay sports </w:t>
      </w:r>
      <w:r w:rsidR="004F0AC2" w:rsidRPr="004E03E8">
        <w:rPr>
          <w:rFonts w:ascii="Times New Roman" w:hAnsi="Times New Roman" w:cs="Times New Roman"/>
          <w:i/>
          <w:sz w:val="24"/>
          <w:szCs w:val="24"/>
        </w:rPr>
        <w:t xml:space="preserve">better” </w:t>
      </w:r>
      <w:r w:rsidR="009158C9" w:rsidRPr="004E03E8">
        <w:rPr>
          <w:rFonts w:ascii="Times New Roman" w:hAnsi="Times New Roman" w:cs="Times New Roman"/>
          <w:sz w:val="24"/>
          <w:szCs w:val="24"/>
        </w:rPr>
        <w:t>and</w:t>
      </w:r>
      <w:r w:rsidR="005610DC" w:rsidRPr="004E03E8">
        <w:rPr>
          <w:rFonts w:ascii="Times New Roman" w:hAnsi="Times New Roman" w:cs="Times New Roman"/>
          <w:sz w:val="24"/>
          <w:szCs w:val="24"/>
        </w:rPr>
        <w:t xml:space="preserve"> </w:t>
      </w:r>
      <w:r w:rsidR="00A24885" w:rsidRPr="004E03E8">
        <w:rPr>
          <w:rFonts w:ascii="Times New Roman" w:hAnsi="Times New Roman" w:cs="Times New Roman"/>
          <w:i/>
          <w:sz w:val="24"/>
          <w:szCs w:val="24"/>
        </w:rPr>
        <w:t>“Y</w:t>
      </w:r>
      <w:r w:rsidR="0093038B" w:rsidRPr="004E03E8">
        <w:rPr>
          <w:rFonts w:ascii="Times New Roman" w:hAnsi="Times New Roman" w:cs="Times New Roman"/>
          <w:i/>
          <w:sz w:val="24"/>
          <w:szCs w:val="24"/>
        </w:rPr>
        <w:t>ou get fitter</w:t>
      </w:r>
      <w:r w:rsidR="00151FEC" w:rsidRPr="004E03E8">
        <w:rPr>
          <w:rFonts w:ascii="Times New Roman" w:hAnsi="Times New Roman" w:cs="Times New Roman"/>
          <w:i/>
          <w:sz w:val="24"/>
          <w:szCs w:val="24"/>
        </w:rPr>
        <w:t>”</w:t>
      </w:r>
      <w:r w:rsidR="00151FEC" w:rsidRPr="004E03E8">
        <w:rPr>
          <w:rFonts w:ascii="Times New Roman" w:hAnsi="Times New Roman" w:cs="Times New Roman"/>
          <w:b/>
          <w:i/>
          <w:sz w:val="24"/>
          <w:szCs w:val="24"/>
        </w:rPr>
        <w:t xml:space="preserve">, </w:t>
      </w:r>
      <w:r w:rsidR="00151FEC" w:rsidRPr="004E03E8">
        <w:rPr>
          <w:rFonts w:ascii="Times New Roman" w:hAnsi="Times New Roman" w:cs="Times New Roman"/>
          <w:sz w:val="24"/>
          <w:szCs w:val="24"/>
        </w:rPr>
        <w:t>whereas</w:t>
      </w:r>
      <w:r w:rsidR="00136EF4" w:rsidRPr="004E03E8">
        <w:rPr>
          <w:rFonts w:ascii="Times New Roman" w:hAnsi="Times New Roman" w:cs="Times New Roman"/>
          <w:sz w:val="24"/>
          <w:szCs w:val="24"/>
        </w:rPr>
        <w:t xml:space="preserve"> </w:t>
      </w:r>
      <w:r w:rsidR="002B1F4C" w:rsidRPr="004E03E8">
        <w:rPr>
          <w:rFonts w:ascii="Times New Roman" w:hAnsi="Times New Roman" w:cs="Times New Roman"/>
          <w:sz w:val="24"/>
          <w:szCs w:val="24"/>
        </w:rPr>
        <w:t xml:space="preserve">Paul (Year 7) </w:t>
      </w:r>
      <w:r w:rsidR="00136EF4" w:rsidRPr="004E03E8">
        <w:rPr>
          <w:rFonts w:ascii="Times New Roman" w:hAnsi="Times New Roman" w:cs="Times New Roman"/>
          <w:sz w:val="24"/>
          <w:szCs w:val="24"/>
        </w:rPr>
        <w:t>suggested that you</w:t>
      </w:r>
      <w:r w:rsidR="009158C9" w:rsidRPr="004E03E8">
        <w:rPr>
          <w:rFonts w:ascii="Times New Roman" w:hAnsi="Times New Roman" w:cs="Times New Roman"/>
          <w:sz w:val="24"/>
          <w:szCs w:val="24"/>
        </w:rPr>
        <w:t xml:space="preserve"> </w:t>
      </w:r>
      <w:r w:rsidR="008E7B54" w:rsidRPr="004E03E8">
        <w:rPr>
          <w:rFonts w:ascii="Times New Roman" w:hAnsi="Times New Roman" w:cs="Times New Roman"/>
          <w:sz w:val="24"/>
          <w:szCs w:val="24"/>
        </w:rPr>
        <w:t>would</w:t>
      </w:r>
      <w:r w:rsidR="005610DC" w:rsidRPr="004E03E8">
        <w:rPr>
          <w:rFonts w:ascii="Times New Roman" w:hAnsi="Times New Roman" w:cs="Times New Roman"/>
          <w:sz w:val="24"/>
          <w:szCs w:val="24"/>
        </w:rPr>
        <w:t xml:space="preserve"> improve </w:t>
      </w:r>
      <w:r w:rsidR="00012808" w:rsidRPr="004E03E8">
        <w:rPr>
          <w:rFonts w:ascii="Times New Roman" w:hAnsi="Times New Roman" w:cs="Times New Roman"/>
          <w:sz w:val="24"/>
          <w:szCs w:val="24"/>
        </w:rPr>
        <w:t>academically: “</w:t>
      </w:r>
      <w:r w:rsidR="00A24885" w:rsidRPr="004E03E8">
        <w:rPr>
          <w:rFonts w:ascii="Times New Roman" w:hAnsi="Times New Roman" w:cs="Times New Roman"/>
          <w:i/>
          <w:sz w:val="24"/>
          <w:szCs w:val="24"/>
        </w:rPr>
        <w:t>Y</w:t>
      </w:r>
      <w:r w:rsidR="00012808" w:rsidRPr="004E03E8">
        <w:rPr>
          <w:rFonts w:ascii="Times New Roman" w:hAnsi="Times New Roman" w:cs="Times New Roman"/>
          <w:i/>
          <w:sz w:val="24"/>
          <w:szCs w:val="24"/>
        </w:rPr>
        <w:t>ou get better in lessons because your brain works well on healthy food</w:t>
      </w:r>
      <w:r w:rsidR="008955BC" w:rsidRPr="004E03E8">
        <w:rPr>
          <w:rFonts w:ascii="Times New Roman" w:hAnsi="Times New Roman" w:cs="Times New Roman"/>
          <w:i/>
          <w:sz w:val="24"/>
          <w:szCs w:val="24"/>
        </w:rPr>
        <w:t xml:space="preserve"> tha</w:t>
      </w:r>
      <w:r w:rsidR="00012808" w:rsidRPr="004E03E8">
        <w:rPr>
          <w:rFonts w:ascii="Times New Roman" w:hAnsi="Times New Roman" w:cs="Times New Roman"/>
          <w:i/>
          <w:sz w:val="24"/>
          <w:szCs w:val="24"/>
        </w:rPr>
        <w:t>n it do</w:t>
      </w:r>
      <w:r w:rsidR="008955BC" w:rsidRPr="004E03E8">
        <w:rPr>
          <w:rFonts w:ascii="Times New Roman" w:hAnsi="Times New Roman" w:cs="Times New Roman"/>
          <w:i/>
          <w:sz w:val="24"/>
          <w:szCs w:val="24"/>
        </w:rPr>
        <w:t>es</w:t>
      </w:r>
      <w:r w:rsidR="00012808" w:rsidRPr="004E03E8">
        <w:rPr>
          <w:rFonts w:ascii="Times New Roman" w:hAnsi="Times New Roman" w:cs="Times New Roman"/>
          <w:i/>
          <w:sz w:val="24"/>
          <w:szCs w:val="24"/>
        </w:rPr>
        <w:t xml:space="preserve"> o</w:t>
      </w:r>
      <w:r w:rsidR="008955BC" w:rsidRPr="004E03E8">
        <w:rPr>
          <w:rFonts w:ascii="Times New Roman" w:hAnsi="Times New Roman" w:cs="Times New Roman"/>
          <w:i/>
          <w:sz w:val="24"/>
          <w:szCs w:val="24"/>
        </w:rPr>
        <w:t>n like chocolate”</w:t>
      </w:r>
      <w:r w:rsidR="008955BC" w:rsidRPr="004E03E8">
        <w:rPr>
          <w:rFonts w:ascii="Times New Roman" w:hAnsi="Times New Roman" w:cs="Times New Roman"/>
          <w:sz w:val="24"/>
          <w:szCs w:val="24"/>
        </w:rPr>
        <w:t>.</w:t>
      </w:r>
      <w:r w:rsidR="008955BC" w:rsidRPr="004E03E8">
        <w:rPr>
          <w:rFonts w:ascii="Times New Roman" w:hAnsi="Times New Roman" w:cs="Times New Roman"/>
          <w:i/>
          <w:sz w:val="24"/>
          <w:szCs w:val="24"/>
        </w:rPr>
        <w:t xml:space="preserve"> </w:t>
      </w:r>
      <w:r w:rsidR="008955BC" w:rsidRPr="004E03E8">
        <w:rPr>
          <w:rFonts w:ascii="Times New Roman" w:hAnsi="Times New Roman" w:cs="Times New Roman"/>
          <w:sz w:val="24"/>
          <w:szCs w:val="24"/>
        </w:rPr>
        <w:t>In contrast,</w:t>
      </w:r>
      <w:r w:rsidR="005610DC" w:rsidRPr="004E03E8">
        <w:rPr>
          <w:rFonts w:ascii="Times New Roman" w:hAnsi="Times New Roman" w:cs="Times New Roman"/>
          <w:sz w:val="24"/>
          <w:szCs w:val="24"/>
        </w:rPr>
        <w:t xml:space="preserve"> </w:t>
      </w:r>
      <w:r w:rsidR="001B23E1" w:rsidRPr="004E03E8">
        <w:rPr>
          <w:rFonts w:ascii="Times New Roman" w:hAnsi="Times New Roman" w:cs="Times New Roman"/>
          <w:sz w:val="24"/>
          <w:szCs w:val="24"/>
        </w:rPr>
        <w:t>girls</w:t>
      </w:r>
      <w:r w:rsidR="005610DC" w:rsidRPr="004E03E8">
        <w:rPr>
          <w:rFonts w:ascii="Times New Roman" w:hAnsi="Times New Roman" w:cs="Times New Roman"/>
          <w:sz w:val="24"/>
          <w:szCs w:val="24"/>
        </w:rPr>
        <w:t xml:space="preserve"> discussed </w:t>
      </w:r>
      <w:r w:rsidR="009C4715" w:rsidRPr="004E03E8">
        <w:rPr>
          <w:rFonts w:ascii="Times New Roman" w:hAnsi="Times New Roman" w:cs="Times New Roman"/>
          <w:sz w:val="24"/>
          <w:szCs w:val="24"/>
        </w:rPr>
        <w:t xml:space="preserve">the benefits of healthy eating </w:t>
      </w:r>
      <w:r w:rsidR="00345E47" w:rsidRPr="004E03E8">
        <w:rPr>
          <w:rFonts w:ascii="Times New Roman" w:hAnsi="Times New Roman" w:cs="Times New Roman"/>
          <w:sz w:val="24"/>
          <w:szCs w:val="24"/>
        </w:rPr>
        <w:t xml:space="preserve">in terms of </w:t>
      </w:r>
      <w:r w:rsidR="005610DC" w:rsidRPr="004E03E8">
        <w:rPr>
          <w:rFonts w:ascii="Times New Roman" w:hAnsi="Times New Roman" w:cs="Times New Roman"/>
          <w:sz w:val="24"/>
          <w:szCs w:val="24"/>
        </w:rPr>
        <w:t>not gaining weight</w:t>
      </w:r>
      <w:r w:rsidR="00B91B54" w:rsidRPr="004E03E8">
        <w:rPr>
          <w:rFonts w:ascii="Times New Roman" w:hAnsi="Times New Roman" w:cs="Times New Roman"/>
          <w:sz w:val="24"/>
          <w:szCs w:val="24"/>
        </w:rPr>
        <w:t>,</w:t>
      </w:r>
      <w:r w:rsidR="005610DC" w:rsidRPr="004E03E8">
        <w:rPr>
          <w:rFonts w:ascii="Times New Roman" w:hAnsi="Times New Roman" w:cs="Times New Roman"/>
          <w:sz w:val="24"/>
          <w:szCs w:val="24"/>
        </w:rPr>
        <w:t xml:space="preserve"> </w:t>
      </w:r>
      <w:r w:rsidR="00012808" w:rsidRPr="004E03E8">
        <w:rPr>
          <w:rFonts w:ascii="Times New Roman" w:hAnsi="Times New Roman" w:cs="Times New Roman"/>
          <w:i/>
          <w:sz w:val="24"/>
          <w:szCs w:val="24"/>
        </w:rPr>
        <w:t>“</w:t>
      </w:r>
      <w:r w:rsidR="00A24885" w:rsidRPr="004E03E8">
        <w:rPr>
          <w:rFonts w:ascii="Times New Roman" w:hAnsi="Times New Roman" w:cs="Times New Roman"/>
          <w:i/>
          <w:sz w:val="24"/>
          <w:szCs w:val="24"/>
        </w:rPr>
        <w:t>Y</w:t>
      </w:r>
      <w:r w:rsidR="004D5065" w:rsidRPr="004E03E8">
        <w:rPr>
          <w:rFonts w:ascii="Times New Roman" w:hAnsi="Times New Roman" w:cs="Times New Roman"/>
          <w:i/>
          <w:sz w:val="24"/>
          <w:szCs w:val="24"/>
        </w:rPr>
        <w:t xml:space="preserve">ou </w:t>
      </w:r>
      <w:r w:rsidR="004D5065" w:rsidRPr="004E03E8">
        <w:rPr>
          <w:rFonts w:ascii="Times New Roman" w:hAnsi="Times New Roman" w:cs="Times New Roman"/>
          <w:i/>
          <w:sz w:val="24"/>
          <w:szCs w:val="24"/>
        </w:rPr>
        <w:lastRenderedPageBreak/>
        <w:t>won</w:t>
      </w:r>
      <w:r w:rsidR="00151FEC" w:rsidRPr="004E03E8">
        <w:rPr>
          <w:rFonts w:ascii="Times New Roman" w:hAnsi="Times New Roman" w:cs="Times New Roman"/>
          <w:i/>
          <w:sz w:val="24"/>
          <w:szCs w:val="24"/>
        </w:rPr>
        <w:t>’t</w:t>
      </w:r>
      <w:r w:rsidR="004D5065" w:rsidRPr="004E03E8">
        <w:rPr>
          <w:rFonts w:ascii="Times New Roman" w:hAnsi="Times New Roman" w:cs="Times New Roman"/>
          <w:i/>
          <w:sz w:val="24"/>
          <w:szCs w:val="24"/>
        </w:rPr>
        <w:t xml:space="preserve"> be fat</w:t>
      </w:r>
      <w:r w:rsidR="004F0AC2" w:rsidRPr="004E03E8">
        <w:rPr>
          <w:rFonts w:ascii="Times New Roman" w:hAnsi="Times New Roman" w:cs="Times New Roman"/>
          <w:i/>
          <w:sz w:val="24"/>
          <w:szCs w:val="24"/>
        </w:rPr>
        <w:t xml:space="preserve">” </w:t>
      </w:r>
      <w:r w:rsidR="004F0AC2" w:rsidRPr="004E03E8">
        <w:rPr>
          <w:rFonts w:ascii="Times New Roman" w:hAnsi="Times New Roman" w:cs="Times New Roman"/>
          <w:sz w:val="24"/>
          <w:szCs w:val="24"/>
        </w:rPr>
        <w:t>(</w:t>
      </w:r>
      <w:r w:rsidR="004D5065" w:rsidRPr="004E03E8">
        <w:rPr>
          <w:rFonts w:ascii="Times New Roman" w:hAnsi="Times New Roman" w:cs="Times New Roman"/>
          <w:sz w:val="24"/>
          <w:szCs w:val="24"/>
        </w:rPr>
        <w:t>Sadie</w:t>
      </w:r>
      <w:r w:rsidR="00012808" w:rsidRPr="004E03E8">
        <w:rPr>
          <w:rFonts w:ascii="Times New Roman" w:hAnsi="Times New Roman" w:cs="Times New Roman"/>
          <w:sz w:val="24"/>
          <w:szCs w:val="24"/>
        </w:rPr>
        <w:t xml:space="preserve">, </w:t>
      </w:r>
      <w:r w:rsidR="005E551E" w:rsidRPr="004E03E8">
        <w:rPr>
          <w:rFonts w:ascii="Times New Roman" w:hAnsi="Times New Roman" w:cs="Times New Roman"/>
          <w:sz w:val="24"/>
          <w:szCs w:val="24"/>
        </w:rPr>
        <w:t>Y</w:t>
      </w:r>
      <w:r w:rsidR="00012808" w:rsidRPr="004E03E8">
        <w:rPr>
          <w:rFonts w:ascii="Times New Roman" w:hAnsi="Times New Roman" w:cs="Times New Roman"/>
          <w:sz w:val="24"/>
          <w:szCs w:val="24"/>
        </w:rPr>
        <w:t>ear</w:t>
      </w:r>
      <w:r w:rsidR="00DB7E7E" w:rsidRPr="004E03E8">
        <w:rPr>
          <w:rFonts w:ascii="Times New Roman" w:hAnsi="Times New Roman" w:cs="Times New Roman"/>
          <w:sz w:val="24"/>
          <w:szCs w:val="24"/>
        </w:rPr>
        <w:t xml:space="preserve"> 7</w:t>
      </w:r>
      <w:r w:rsidR="00012808" w:rsidRPr="004E03E8">
        <w:rPr>
          <w:rFonts w:ascii="Times New Roman" w:hAnsi="Times New Roman" w:cs="Times New Roman"/>
          <w:sz w:val="24"/>
          <w:szCs w:val="24"/>
        </w:rPr>
        <w:t>)</w:t>
      </w:r>
      <w:r w:rsidR="00810840" w:rsidRPr="004E03E8">
        <w:rPr>
          <w:rFonts w:ascii="Times New Roman" w:hAnsi="Times New Roman" w:cs="Times New Roman"/>
          <w:sz w:val="24"/>
          <w:szCs w:val="24"/>
        </w:rPr>
        <w:t>,</w:t>
      </w:r>
      <w:r w:rsidR="00012808" w:rsidRPr="004E03E8">
        <w:rPr>
          <w:rFonts w:ascii="Times New Roman" w:hAnsi="Times New Roman" w:cs="Times New Roman"/>
          <w:sz w:val="24"/>
          <w:szCs w:val="24"/>
        </w:rPr>
        <w:t xml:space="preserve"> </w:t>
      </w:r>
      <w:r w:rsidR="00012808" w:rsidRPr="004E03E8">
        <w:rPr>
          <w:rFonts w:ascii="Times New Roman" w:hAnsi="Times New Roman" w:cs="Times New Roman"/>
          <w:i/>
          <w:sz w:val="24"/>
          <w:szCs w:val="24"/>
        </w:rPr>
        <w:t>“</w:t>
      </w:r>
      <w:r w:rsidR="00A24885" w:rsidRPr="004E03E8">
        <w:rPr>
          <w:rFonts w:ascii="Times New Roman" w:hAnsi="Times New Roman" w:cs="Times New Roman"/>
          <w:i/>
          <w:sz w:val="24"/>
          <w:szCs w:val="24"/>
        </w:rPr>
        <w:t>S</w:t>
      </w:r>
      <w:r w:rsidR="00012808" w:rsidRPr="004E03E8">
        <w:rPr>
          <w:rFonts w:ascii="Times New Roman" w:hAnsi="Times New Roman" w:cs="Times New Roman"/>
          <w:i/>
          <w:sz w:val="24"/>
          <w:szCs w:val="24"/>
        </w:rPr>
        <w:t xml:space="preserve">o if you eat healthy you get </w:t>
      </w:r>
      <w:r w:rsidR="004F0AC2" w:rsidRPr="004E03E8">
        <w:rPr>
          <w:rFonts w:ascii="Times New Roman" w:hAnsi="Times New Roman" w:cs="Times New Roman"/>
          <w:i/>
          <w:sz w:val="24"/>
          <w:szCs w:val="24"/>
        </w:rPr>
        <w:t xml:space="preserve">skinny” </w:t>
      </w:r>
      <w:r w:rsidR="004F0AC2" w:rsidRPr="004E03E8">
        <w:rPr>
          <w:rFonts w:ascii="Times New Roman" w:hAnsi="Times New Roman" w:cs="Times New Roman"/>
          <w:sz w:val="24"/>
          <w:szCs w:val="24"/>
        </w:rPr>
        <w:t>(</w:t>
      </w:r>
      <w:r w:rsidR="003C63C2" w:rsidRPr="004E03E8">
        <w:rPr>
          <w:rFonts w:ascii="Times New Roman" w:hAnsi="Times New Roman" w:cs="Times New Roman"/>
          <w:sz w:val="24"/>
          <w:szCs w:val="24"/>
        </w:rPr>
        <w:t>Ashia</w:t>
      </w:r>
      <w:r w:rsidR="00012808" w:rsidRPr="004E03E8">
        <w:rPr>
          <w:rFonts w:ascii="Times New Roman" w:hAnsi="Times New Roman" w:cs="Times New Roman"/>
          <w:sz w:val="24"/>
          <w:szCs w:val="24"/>
        </w:rPr>
        <w:t xml:space="preserve">, </w:t>
      </w:r>
      <w:r w:rsidR="005E551E" w:rsidRPr="004E03E8">
        <w:rPr>
          <w:rFonts w:ascii="Times New Roman" w:hAnsi="Times New Roman" w:cs="Times New Roman"/>
          <w:sz w:val="24"/>
          <w:szCs w:val="24"/>
        </w:rPr>
        <w:t>Year 7</w:t>
      </w:r>
      <w:r w:rsidR="00012808" w:rsidRPr="004E03E8">
        <w:rPr>
          <w:rFonts w:ascii="Times New Roman" w:hAnsi="Times New Roman" w:cs="Times New Roman"/>
          <w:sz w:val="24"/>
          <w:szCs w:val="24"/>
        </w:rPr>
        <w:t>)</w:t>
      </w:r>
      <w:r w:rsidR="00810840" w:rsidRPr="004E03E8">
        <w:rPr>
          <w:rFonts w:ascii="Times New Roman" w:hAnsi="Times New Roman" w:cs="Times New Roman"/>
          <w:sz w:val="24"/>
          <w:szCs w:val="24"/>
        </w:rPr>
        <w:t>,</w:t>
      </w:r>
      <w:r w:rsidR="000C77C4" w:rsidRPr="004E03E8">
        <w:rPr>
          <w:rFonts w:ascii="Times New Roman" w:hAnsi="Times New Roman" w:cs="Times New Roman"/>
          <w:sz w:val="24"/>
          <w:szCs w:val="24"/>
        </w:rPr>
        <w:t xml:space="preserve"> and not </w:t>
      </w:r>
      <w:r w:rsidR="00664C94" w:rsidRPr="004E03E8">
        <w:rPr>
          <w:rFonts w:ascii="Times New Roman" w:hAnsi="Times New Roman" w:cs="Times New Roman"/>
          <w:sz w:val="24"/>
          <w:szCs w:val="24"/>
        </w:rPr>
        <w:t>be</w:t>
      </w:r>
      <w:r w:rsidR="00B91B54" w:rsidRPr="004E03E8">
        <w:rPr>
          <w:rFonts w:ascii="Times New Roman" w:hAnsi="Times New Roman" w:cs="Times New Roman"/>
          <w:sz w:val="24"/>
          <w:szCs w:val="24"/>
        </w:rPr>
        <w:t>ing</w:t>
      </w:r>
      <w:r w:rsidR="000C77C4" w:rsidRPr="004E03E8">
        <w:rPr>
          <w:rFonts w:ascii="Times New Roman" w:hAnsi="Times New Roman" w:cs="Times New Roman"/>
          <w:i/>
          <w:sz w:val="24"/>
          <w:szCs w:val="24"/>
        </w:rPr>
        <w:t xml:space="preserve"> </w:t>
      </w:r>
      <w:r w:rsidR="00F83BEE" w:rsidRPr="004E03E8">
        <w:rPr>
          <w:rFonts w:ascii="Times New Roman" w:hAnsi="Times New Roman" w:cs="Times New Roman"/>
          <w:sz w:val="24"/>
          <w:szCs w:val="24"/>
        </w:rPr>
        <w:t>bullied</w:t>
      </w:r>
      <w:r w:rsidR="00B91B54" w:rsidRPr="004E03E8">
        <w:rPr>
          <w:rFonts w:ascii="Times New Roman" w:hAnsi="Times New Roman" w:cs="Times New Roman"/>
          <w:sz w:val="24"/>
          <w:szCs w:val="24"/>
        </w:rPr>
        <w:t xml:space="preserve"> due to being overweight,</w:t>
      </w:r>
      <w:r w:rsidR="00E6018D" w:rsidRPr="004E03E8">
        <w:rPr>
          <w:rFonts w:ascii="Times New Roman" w:hAnsi="Times New Roman" w:cs="Times New Roman"/>
          <w:i/>
          <w:sz w:val="24"/>
          <w:szCs w:val="24"/>
        </w:rPr>
        <w:t xml:space="preserve"> “You</w:t>
      </w:r>
      <w:r w:rsidR="000C77C4" w:rsidRPr="004E03E8">
        <w:rPr>
          <w:rFonts w:ascii="Times New Roman" w:hAnsi="Times New Roman" w:cs="Times New Roman"/>
          <w:i/>
          <w:sz w:val="24"/>
          <w:szCs w:val="24"/>
        </w:rPr>
        <w:t xml:space="preserve"> don’t get picked on” </w:t>
      </w:r>
      <w:r w:rsidR="003C63C2" w:rsidRPr="004E03E8">
        <w:rPr>
          <w:rFonts w:ascii="Times New Roman" w:hAnsi="Times New Roman" w:cs="Times New Roman"/>
          <w:sz w:val="24"/>
          <w:szCs w:val="24"/>
        </w:rPr>
        <w:t>(Sophie</w:t>
      </w:r>
      <w:r w:rsidR="000C77C4" w:rsidRPr="004E03E8">
        <w:rPr>
          <w:rFonts w:ascii="Times New Roman" w:hAnsi="Times New Roman" w:cs="Times New Roman"/>
          <w:sz w:val="24"/>
          <w:szCs w:val="24"/>
        </w:rPr>
        <w:t xml:space="preserve">, </w:t>
      </w:r>
      <w:r w:rsidR="003C63C2" w:rsidRPr="004E03E8">
        <w:rPr>
          <w:rFonts w:ascii="Times New Roman" w:hAnsi="Times New Roman" w:cs="Times New Roman"/>
          <w:sz w:val="24"/>
          <w:szCs w:val="24"/>
        </w:rPr>
        <w:t>Year 8</w:t>
      </w:r>
      <w:r w:rsidR="000C77C4" w:rsidRPr="004E03E8">
        <w:rPr>
          <w:rFonts w:ascii="Times New Roman" w:hAnsi="Times New Roman" w:cs="Times New Roman"/>
          <w:sz w:val="24"/>
          <w:szCs w:val="24"/>
        </w:rPr>
        <w:t>)</w:t>
      </w:r>
      <w:r w:rsidR="006F1246" w:rsidRPr="004E03E8">
        <w:rPr>
          <w:rFonts w:ascii="Times New Roman" w:hAnsi="Times New Roman" w:cs="Times New Roman"/>
          <w:sz w:val="24"/>
          <w:szCs w:val="24"/>
        </w:rPr>
        <w:t xml:space="preserve">. </w:t>
      </w:r>
      <w:r w:rsidR="00473B5D" w:rsidRPr="004E03E8">
        <w:rPr>
          <w:rFonts w:ascii="Times New Roman" w:hAnsi="Times New Roman" w:cs="Times New Roman"/>
          <w:sz w:val="24"/>
          <w:szCs w:val="24"/>
        </w:rPr>
        <w:t xml:space="preserve">Participants </w:t>
      </w:r>
      <w:r w:rsidR="000E34AE" w:rsidRPr="004E03E8">
        <w:rPr>
          <w:rFonts w:ascii="Times New Roman" w:hAnsi="Times New Roman" w:cs="Times New Roman"/>
          <w:sz w:val="24"/>
          <w:szCs w:val="24"/>
        </w:rPr>
        <w:t>suggest</w:t>
      </w:r>
      <w:r w:rsidR="00FD1C37" w:rsidRPr="004E03E8">
        <w:rPr>
          <w:rFonts w:ascii="Times New Roman" w:hAnsi="Times New Roman" w:cs="Times New Roman"/>
          <w:sz w:val="24"/>
          <w:szCs w:val="24"/>
        </w:rPr>
        <w:t>ed</w:t>
      </w:r>
      <w:r w:rsidR="000E34AE" w:rsidRPr="004E03E8">
        <w:rPr>
          <w:rFonts w:ascii="Times New Roman" w:hAnsi="Times New Roman" w:cs="Times New Roman"/>
          <w:sz w:val="24"/>
          <w:szCs w:val="24"/>
        </w:rPr>
        <w:t xml:space="preserve"> </w:t>
      </w:r>
      <w:r w:rsidR="00653311" w:rsidRPr="004E03E8">
        <w:rPr>
          <w:rFonts w:ascii="Times New Roman" w:hAnsi="Times New Roman" w:cs="Times New Roman"/>
          <w:sz w:val="24"/>
          <w:szCs w:val="24"/>
        </w:rPr>
        <w:t xml:space="preserve">unhealthy eating habits could be improved by </w:t>
      </w:r>
      <w:r w:rsidR="000E34AE" w:rsidRPr="004E03E8">
        <w:rPr>
          <w:rFonts w:ascii="Times New Roman" w:hAnsi="Times New Roman" w:cs="Times New Roman"/>
          <w:sz w:val="24"/>
          <w:szCs w:val="24"/>
        </w:rPr>
        <w:t xml:space="preserve">increasing their awareness of the </w:t>
      </w:r>
      <w:r w:rsidR="00B91B54" w:rsidRPr="004E03E8">
        <w:rPr>
          <w:rFonts w:ascii="Times New Roman" w:hAnsi="Times New Roman" w:cs="Times New Roman"/>
          <w:sz w:val="24"/>
          <w:szCs w:val="24"/>
        </w:rPr>
        <w:t xml:space="preserve">associated </w:t>
      </w:r>
      <w:r w:rsidR="000E34AE" w:rsidRPr="004E03E8">
        <w:rPr>
          <w:rFonts w:ascii="Times New Roman" w:hAnsi="Times New Roman" w:cs="Times New Roman"/>
          <w:sz w:val="24"/>
          <w:szCs w:val="24"/>
        </w:rPr>
        <w:t>lifestyle benefit</w:t>
      </w:r>
      <w:r w:rsidR="00B91B54" w:rsidRPr="004E03E8">
        <w:rPr>
          <w:rFonts w:ascii="Times New Roman" w:hAnsi="Times New Roman" w:cs="Times New Roman"/>
          <w:sz w:val="24"/>
          <w:szCs w:val="24"/>
        </w:rPr>
        <w:t>s</w:t>
      </w:r>
      <w:r w:rsidR="000E34AE" w:rsidRPr="004E03E8">
        <w:rPr>
          <w:rFonts w:ascii="Times New Roman" w:hAnsi="Times New Roman" w:cs="Times New Roman"/>
          <w:sz w:val="24"/>
          <w:szCs w:val="24"/>
        </w:rPr>
        <w:t>. For example, “</w:t>
      </w:r>
      <w:r w:rsidR="000E34AE" w:rsidRPr="004E03E8">
        <w:rPr>
          <w:rFonts w:ascii="Times New Roman" w:hAnsi="Times New Roman" w:cs="Times New Roman"/>
          <w:i/>
          <w:sz w:val="24"/>
          <w:szCs w:val="24"/>
        </w:rPr>
        <w:t>I think if people knew what, what the benefits of eating healthy would … have on them maybe they wouldn’t eat so much bad food or junk food”</w:t>
      </w:r>
      <w:r w:rsidR="000E34AE" w:rsidRPr="004E03E8">
        <w:rPr>
          <w:rFonts w:ascii="Times New Roman" w:hAnsi="Times New Roman" w:cs="Times New Roman"/>
          <w:sz w:val="24"/>
          <w:szCs w:val="24"/>
        </w:rPr>
        <w:t xml:space="preserve"> (Noah, Year 7) and </w:t>
      </w:r>
      <w:r w:rsidR="000E34AE" w:rsidRPr="004E03E8">
        <w:rPr>
          <w:rFonts w:ascii="Times New Roman" w:hAnsi="Times New Roman" w:cs="Times New Roman"/>
          <w:i/>
          <w:sz w:val="24"/>
          <w:szCs w:val="24"/>
        </w:rPr>
        <w:t>“Being able to see like what it does for your body…food… what the advantages of eating healthy”</w:t>
      </w:r>
      <w:r w:rsidR="000E34AE" w:rsidRPr="004E03E8">
        <w:rPr>
          <w:rFonts w:ascii="Times New Roman" w:hAnsi="Times New Roman" w:cs="Times New Roman"/>
          <w:sz w:val="24"/>
          <w:szCs w:val="24"/>
        </w:rPr>
        <w:t xml:space="preserve"> (Liam, Year 7).</w:t>
      </w:r>
    </w:p>
    <w:p w14:paraId="6C13D5F2" w14:textId="77777777" w:rsidR="0081034E" w:rsidRPr="004E03E8" w:rsidRDefault="0081034E"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p>
    <w:p w14:paraId="7657E67C" w14:textId="2EB286BC" w:rsidR="00D865C6" w:rsidRPr="004E03E8" w:rsidRDefault="0043493E"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r w:rsidRPr="004E03E8">
        <w:rPr>
          <w:rFonts w:ascii="Times New Roman" w:hAnsi="Times New Roman" w:cs="Times New Roman"/>
          <w:b/>
          <w:sz w:val="24"/>
          <w:szCs w:val="24"/>
        </w:rPr>
        <w:tab/>
      </w:r>
      <w:r w:rsidR="000E34AE" w:rsidRPr="004E03E8">
        <w:rPr>
          <w:rFonts w:ascii="Times New Roman" w:hAnsi="Times New Roman" w:cs="Times New Roman"/>
          <w:sz w:val="24"/>
          <w:szCs w:val="24"/>
        </w:rPr>
        <w:t>However</w:t>
      </w:r>
      <w:r w:rsidR="006F1246" w:rsidRPr="004E03E8">
        <w:rPr>
          <w:rFonts w:ascii="Times New Roman" w:hAnsi="Times New Roman" w:cs="Times New Roman"/>
          <w:sz w:val="24"/>
          <w:szCs w:val="24"/>
        </w:rPr>
        <w:t xml:space="preserve">, both </w:t>
      </w:r>
      <w:r w:rsidR="00AB320A" w:rsidRPr="004E03E8">
        <w:rPr>
          <w:rFonts w:ascii="Times New Roman" w:hAnsi="Times New Roman" w:cs="Times New Roman"/>
          <w:sz w:val="24"/>
          <w:szCs w:val="24"/>
        </w:rPr>
        <w:t>sexes</w:t>
      </w:r>
      <w:r w:rsidR="006F1246" w:rsidRPr="004E03E8">
        <w:rPr>
          <w:rFonts w:ascii="Times New Roman" w:hAnsi="Times New Roman" w:cs="Times New Roman"/>
          <w:sz w:val="24"/>
          <w:szCs w:val="24"/>
        </w:rPr>
        <w:t xml:space="preserve"> were </w:t>
      </w:r>
      <w:r w:rsidR="000E34AE" w:rsidRPr="004E03E8">
        <w:rPr>
          <w:rFonts w:ascii="Times New Roman" w:hAnsi="Times New Roman" w:cs="Times New Roman"/>
          <w:sz w:val="24"/>
          <w:szCs w:val="24"/>
        </w:rPr>
        <w:t xml:space="preserve">seemingly </w:t>
      </w:r>
      <w:r w:rsidR="006F1246" w:rsidRPr="004E03E8">
        <w:rPr>
          <w:rFonts w:ascii="Times New Roman" w:hAnsi="Times New Roman" w:cs="Times New Roman"/>
          <w:sz w:val="24"/>
          <w:szCs w:val="24"/>
        </w:rPr>
        <w:t xml:space="preserve">aware </w:t>
      </w:r>
      <w:r w:rsidR="00041DBB" w:rsidRPr="004E03E8">
        <w:rPr>
          <w:rFonts w:ascii="Times New Roman" w:hAnsi="Times New Roman" w:cs="Times New Roman"/>
          <w:sz w:val="24"/>
          <w:szCs w:val="24"/>
        </w:rPr>
        <w:t>of the</w:t>
      </w:r>
      <w:r w:rsidR="009C4FD3" w:rsidRPr="004E03E8">
        <w:rPr>
          <w:rFonts w:ascii="Times New Roman" w:hAnsi="Times New Roman" w:cs="Times New Roman"/>
          <w:sz w:val="24"/>
          <w:szCs w:val="24"/>
        </w:rPr>
        <w:t xml:space="preserve"> lifestyle</w:t>
      </w:r>
      <w:r w:rsidR="00041DBB" w:rsidRPr="004E03E8">
        <w:rPr>
          <w:rFonts w:ascii="Times New Roman" w:hAnsi="Times New Roman" w:cs="Times New Roman"/>
          <w:sz w:val="24"/>
          <w:szCs w:val="24"/>
        </w:rPr>
        <w:t xml:space="preserve"> </w:t>
      </w:r>
      <w:r w:rsidR="005665BB" w:rsidRPr="004E03E8">
        <w:rPr>
          <w:rFonts w:ascii="Times New Roman" w:hAnsi="Times New Roman" w:cs="Times New Roman"/>
          <w:sz w:val="24"/>
          <w:szCs w:val="24"/>
        </w:rPr>
        <w:t>benefits</w:t>
      </w:r>
      <w:r w:rsidR="005814A2" w:rsidRPr="004E03E8">
        <w:rPr>
          <w:rFonts w:ascii="Times New Roman" w:hAnsi="Times New Roman" w:cs="Times New Roman"/>
          <w:sz w:val="24"/>
          <w:szCs w:val="24"/>
        </w:rPr>
        <w:t xml:space="preserve"> </w:t>
      </w:r>
      <w:r w:rsidR="009C4FD3" w:rsidRPr="004E03E8">
        <w:rPr>
          <w:rFonts w:ascii="Times New Roman" w:hAnsi="Times New Roman" w:cs="Times New Roman"/>
          <w:sz w:val="24"/>
          <w:szCs w:val="24"/>
        </w:rPr>
        <w:t>related to maintaining a healthy</w:t>
      </w:r>
      <w:r w:rsidR="00041DBB" w:rsidRPr="004E03E8">
        <w:rPr>
          <w:rFonts w:ascii="Times New Roman" w:hAnsi="Times New Roman" w:cs="Times New Roman"/>
          <w:sz w:val="24"/>
          <w:szCs w:val="24"/>
        </w:rPr>
        <w:t xml:space="preserve"> diet</w:t>
      </w:r>
      <w:r w:rsidR="00810840" w:rsidRPr="004E03E8">
        <w:rPr>
          <w:rFonts w:ascii="Times New Roman" w:hAnsi="Times New Roman" w:cs="Times New Roman"/>
          <w:sz w:val="24"/>
          <w:szCs w:val="24"/>
        </w:rPr>
        <w:t>, e.g.</w:t>
      </w:r>
      <w:r w:rsidR="00F83BEE" w:rsidRPr="004E03E8">
        <w:rPr>
          <w:rFonts w:ascii="Times New Roman" w:hAnsi="Times New Roman" w:cs="Times New Roman"/>
          <w:sz w:val="24"/>
          <w:szCs w:val="24"/>
        </w:rPr>
        <w:t xml:space="preserve"> </w:t>
      </w:r>
      <w:r w:rsidR="00A24885" w:rsidRPr="004E03E8">
        <w:rPr>
          <w:rFonts w:ascii="Times New Roman" w:hAnsi="Times New Roman" w:cs="Times New Roman"/>
          <w:i/>
          <w:sz w:val="24"/>
          <w:szCs w:val="24"/>
        </w:rPr>
        <w:t>“W</w:t>
      </w:r>
      <w:r w:rsidR="00F83BEE" w:rsidRPr="004E03E8">
        <w:rPr>
          <w:rFonts w:ascii="Times New Roman" w:hAnsi="Times New Roman" w:cs="Times New Roman"/>
          <w:i/>
          <w:sz w:val="24"/>
          <w:szCs w:val="24"/>
        </w:rPr>
        <w:t>ouldn’t feel ill all the time</w:t>
      </w:r>
      <w:r w:rsidR="00FF7138" w:rsidRPr="004E03E8">
        <w:rPr>
          <w:rFonts w:ascii="Times New Roman" w:hAnsi="Times New Roman" w:cs="Times New Roman"/>
          <w:i/>
          <w:sz w:val="24"/>
          <w:szCs w:val="24"/>
        </w:rPr>
        <w:t xml:space="preserve">” </w:t>
      </w:r>
      <w:r w:rsidR="00FF7138" w:rsidRPr="004E03E8">
        <w:rPr>
          <w:rFonts w:ascii="Times New Roman" w:hAnsi="Times New Roman" w:cs="Times New Roman"/>
          <w:sz w:val="24"/>
          <w:szCs w:val="24"/>
        </w:rPr>
        <w:t>(</w:t>
      </w:r>
      <w:r w:rsidR="003C63C2" w:rsidRPr="004E03E8">
        <w:rPr>
          <w:rFonts w:ascii="Times New Roman" w:hAnsi="Times New Roman" w:cs="Times New Roman"/>
          <w:sz w:val="24"/>
          <w:szCs w:val="24"/>
        </w:rPr>
        <w:t>Hazel</w:t>
      </w:r>
      <w:r w:rsidR="00F83BEE" w:rsidRPr="004E03E8">
        <w:rPr>
          <w:rFonts w:ascii="Times New Roman" w:hAnsi="Times New Roman" w:cs="Times New Roman"/>
          <w:sz w:val="24"/>
          <w:szCs w:val="24"/>
        </w:rPr>
        <w:t xml:space="preserve">, </w:t>
      </w:r>
      <w:r w:rsidR="005E551E" w:rsidRPr="004E03E8">
        <w:rPr>
          <w:rFonts w:ascii="Times New Roman" w:hAnsi="Times New Roman" w:cs="Times New Roman"/>
          <w:sz w:val="24"/>
          <w:szCs w:val="24"/>
        </w:rPr>
        <w:t xml:space="preserve">Year </w:t>
      </w:r>
      <w:r w:rsidR="00F83BEE" w:rsidRPr="004E03E8">
        <w:rPr>
          <w:rFonts w:ascii="Times New Roman" w:hAnsi="Times New Roman" w:cs="Times New Roman"/>
          <w:sz w:val="24"/>
          <w:szCs w:val="24"/>
        </w:rPr>
        <w:t>8)</w:t>
      </w:r>
      <w:r w:rsidR="00091D2D" w:rsidRPr="004E03E8">
        <w:rPr>
          <w:rFonts w:ascii="Times New Roman" w:hAnsi="Times New Roman" w:cs="Times New Roman"/>
          <w:sz w:val="24"/>
          <w:szCs w:val="24"/>
        </w:rPr>
        <w:t xml:space="preserve">, </w:t>
      </w:r>
      <w:r w:rsidR="007D6509" w:rsidRPr="004E03E8">
        <w:rPr>
          <w:rFonts w:ascii="Times New Roman" w:hAnsi="Times New Roman" w:cs="Times New Roman"/>
          <w:sz w:val="24"/>
          <w:szCs w:val="24"/>
        </w:rPr>
        <w:t>as well as an understanding of how unhealthy eating behaviours could lead to ill-health</w:t>
      </w:r>
      <w:r w:rsidR="00810840" w:rsidRPr="004E03E8">
        <w:rPr>
          <w:rFonts w:ascii="Times New Roman" w:hAnsi="Times New Roman" w:cs="Times New Roman"/>
          <w:sz w:val="24"/>
          <w:szCs w:val="24"/>
        </w:rPr>
        <w:t>. For example;</w:t>
      </w:r>
      <w:r w:rsidR="008556AB" w:rsidRPr="004E03E8">
        <w:rPr>
          <w:rFonts w:ascii="Times New Roman" w:hAnsi="Times New Roman" w:cs="Times New Roman"/>
          <w:i/>
          <w:sz w:val="24"/>
          <w:szCs w:val="24"/>
        </w:rPr>
        <w:t xml:space="preserve"> “</w:t>
      </w:r>
      <w:r w:rsidR="00A24885" w:rsidRPr="004E03E8">
        <w:rPr>
          <w:rFonts w:ascii="Times New Roman" w:hAnsi="Times New Roman" w:cs="Times New Roman"/>
          <w:i/>
          <w:sz w:val="24"/>
          <w:szCs w:val="24"/>
        </w:rPr>
        <w:t>Y</w:t>
      </w:r>
      <w:r w:rsidR="008556AB" w:rsidRPr="004E03E8">
        <w:rPr>
          <w:rFonts w:ascii="Times New Roman" w:hAnsi="Times New Roman" w:cs="Times New Roman"/>
          <w:i/>
          <w:sz w:val="24"/>
          <w:szCs w:val="24"/>
        </w:rPr>
        <w:t xml:space="preserve">ou get ... erm ... what’s it called now like high blood pressure” </w:t>
      </w:r>
      <w:r w:rsidR="003C63C2" w:rsidRPr="004E03E8">
        <w:rPr>
          <w:rFonts w:ascii="Times New Roman" w:hAnsi="Times New Roman" w:cs="Times New Roman"/>
          <w:sz w:val="24"/>
          <w:szCs w:val="24"/>
        </w:rPr>
        <w:t>(Reuben</w:t>
      </w:r>
      <w:r w:rsidR="008E64BE" w:rsidRPr="004E03E8">
        <w:rPr>
          <w:rFonts w:ascii="Times New Roman" w:hAnsi="Times New Roman" w:cs="Times New Roman"/>
          <w:sz w:val="24"/>
          <w:szCs w:val="24"/>
        </w:rPr>
        <w:t>,</w:t>
      </w:r>
      <w:r w:rsidR="008556AB" w:rsidRPr="004E03E8">
        <w:rPr>
          <w:rFonts w:ascii="Times New Roman" w:hAnsi="Times New Roman" w:cs="Times New Roman"/>
          <w:sz w:val="24"/>
          <w:szCs w:val="24"/>
        </w:rPr>
        <w:t xml:space="preserve"> Year 8</w:t>
      </w:r>
      <w:r w:rsidR="00162635" w:rsidRPr="004E03E8">
        <w:rPr>
          <w:rFonts w:ascii="Times New Roman" w:hAnsi="Times New Roman" w:cs="Times New Roman"/>
          <w:sz w:val="24"/>
          <w:szCs w:val="24"/>
        </w:rPr>
        <w:t>)</w:t>
      </w:r>
      <w:r w:rsidR="00810840" w:rsidRPr="004E03E8">
        <w:rPr>
          <w:rFonts w:ascii="Times New Roman" w:hAnsi="Times New Roman" w:cs="Times New Roman"/>
          <w:sz w:val="24"/>
          <w:szCs w:val="24"/>
        </w:rPr>
        <w:t>,</w:t>
      </w:r>
      <w:r w:rsidR="00AF2463" w:rsidRPr="004E03E8">
        <w:rPr>
          <w:rFonts w:ascii="Times New Roman" w:hAnsi="Times New Roman" w:cs="Times New Roman"/>
          <w:i/>
          <w:sz w:val="24"/>
          <w:szCs w:val="24"/>
        </w:rPr>
        <w:t xml:space="preserve"> </w:t>
      </w:r>
      <w:r w:rsidR="004E06A8" w:rsidRPr="004E03E8">
        <w:rPr>
          <w:rFonts w:ascii="Times New Roman" w:hAnsi="Times New Roman" w:cs="Times New Roman"/>
          <w:i/>
          <w:sz w:val="24"/>
          <w:szCs w:val="24"/>
        </w:rPr>
        <w:t>“</w:t>
      </w:r>
      <w:r w:rsidR="00EC2A0B" w:rsidRPr="004E03E8">
        <w:rPr>
          <w:rFonts w:ascii="Times New Roman" w:hAnsi="Times New Roman" w:cs="Times New Roman"/>
          <w:i/>
          <w:sz w:val="24"/>
          <w:szCs w:val="24"/>
        </w:rPr>
        <w:t>You have got a chance of not becoming ill so if you like eat and eat</w:t>
      </w:r>
      <w:r w:rsidR="00AF2463" w:rsidRPr="004E03E8">
        <w:rPr>
          <w:rFonts w:ascii="Times New Roman" w:hAnsi="Times New Roman" w:cs="Times New Roman"/>
          <w:i/>
          <w:sz w:val="24"/>
          <w:szCs w:val="24"/>
        </w:rPr>
        <w:t>,</w:t>
      </w:r>
      <w:r w:rsidR="00EC2A0B" w:rsidRPr="004E03E8">
        <w:rPr>
          <w:rFonts w:ascii="Times New Roman" w:hAnsi="Times New Roman" w:cs="Times New Roman"/>
          <w:i/>
          <w:sz w:val="24"/>
          <w:szCs w:val="24"/>
        </w:rPr>
        <w:t xml:space="preserve"> eat like really unhealthy food then you have got a chance of becoming more ill</w:t>
      </w:r>
      <w:r w:rsidR="009463BF" w:rsidRPr="004E03E8">
        <w:rPr>
          <w:rFonts w:ascii="Times New Roman" w:hAnsi="Times New Roman" w:cs="Times New Roman"/>
          <w:i/>
          <w:sz w:val="24"/>
          <w:szCs w:val="24"/>
        </w:rPr>
        <w:t xml:space="preserve">” </w:t>
      </w:r>
      <w:r w:rsidR="009463BF" w:rsidRPr="004E03E8">
        <w:rPr>
          <w:rFonts w:ascii="Times New Roman" w:hAnsi="Times New Roman" w:cs="Times New Roman"/>
          <w:sz w:val="24"/>
          <w:szCs w:val="24"/>
        </w:rPr>
        <w:t>(</w:t>
      </w:r>
      <w:r w:rsidR="003C63C2" w:rsidRPr="004E03E8">
        <w:rPr>
          <w:rFonts w:ascii="Times New Roman" w:hAnsi="Times New Roman" w:cs="Times New Roman"/>
          <w:sz w:val="24"/>
          <w:szCs w:val="24"/>
        </w:rPr>
        <w:t>Alison</w:t>
      </w:r>
      <w:r w:rsidR="00FB6214" w:rsidRPr="004E03E8">
        <w:rPr>
          <w:rFonts w:ascii="Times New Roman" w:hAnsi="Times New Roman" w:cs="Times New Roman"/>
          <w:sz w:val="24"/>
          <w:szCs w:val="24"/>
        </w:rPr>
        <w:t xml:space="preserve">, </w:t>
      </w:r>
      <w:r w:rsidR="005E551E" w:rsidRPr="004E03E8">
        <w:rPr>
          <w:rFonts w:ascii="Times New Roman" w:hAnsi="Times New Roman" w:cs="Times New Roman"/>
          <w:sz w:val="24"/>
          <w:szCs w:val="24"/>
        </w:rPr>
        <w:t>Y</w:t>
      </w:r>
      <w:r w:rsidR="00EC2A0B" w:rsidRPr="004E03E8">
        <w:rPr>
          <w:rFonts w:ascii="Times New Roman" w:hAnsi="Times New Roman" w:cs="Times New Roman"/>
          <w:sz w:val="24"/>
          <w:szCs w:val="24"/>
        </w:rPr>
        <w:t>ear 7</w:t>
      </w:r>
      <w:r w:rsidR="009463BF" w:rsidRPr="004E03E8">
        <w:rPr>
          <w:rFonts w:ascii="Times New Roman" w:hAnsi="Times New Roman" w:cs="Times New Roman"/>
          <w:sz w:val="24"/>
          <w:szCs w:val="24"/>
        </w:rPr>
        <w:t>)</w:t>
      </w:r>
      <w:r w:rsidR="009463BF" w:rsidRPr="004E03E8">
        <w:rPr>
          <w:rFonts w:ascii="Times New Roman" w:hAnsi="Times New Roman" w:cs="Times New Roman"/>
          <w:i/>
          <w:sz w:val="24"/>
          <w:szCs w:val="24"/>
        </w:rPr>
        <w:t xml:space="preserve">. </w:t>
      </w:r>
      <w:r w:rsidR="00162635" w:rsidRPr="004E03E8">
        <w:rPr>
          <w:rFonts w:ascii="Times New Roman" w:hAnsi="Times New Roman" w:cs="Times New Roman"/>
          <w:sz w:val="24"/>
          <w:szCs w:val="24"/>
        </w:rPr>
        <w:t xml:space="preserve">The potential threat of future ill health </w:t>
      </w:r>
      <w:r w:rsidR="00CF6AC2" w:rsidRPr="004E03E8">
        <w:rPr>
          <w:rFonts w:ascii="Times New Roman" w:hAnsi="Times New Roman" w:cs="Times New Roman"/>
          <w:sz w:val="24"/>
          <w:szCs w:val="24"/>
        </w:rPr>
        <w:t xml:space="preserve">did </w:t>
      </w:r>
      <w:r w:rsidR="00162635" w:rsidRPr="004E03E8">
        <w:rPr>
          <w:rFonts w:ascii="Times New Roman" w:hAnsi="Times New Roman" w:cs="Times New Roman"/>
          <w:sz w:val="24"/>
          <w:szCs w:val="24"/>
        </w:rPr>
        <w:t>not seem to be enough of a motivator to discour</w:t>
      </w:r>
      <w:r w:rsidR="00F83D51" w:rsidRPr="004E03E8">
        <w:rPr>
          <w:rFonts w:ascii="Times New Roman" w:hAnsi="Times New Roman" w:cs="Times New Roman"/>
          <w:sz w:val="24"/>
          <w:szCs w:val="24"/>
        </w:rPr>
        <w:t xml:space="preserve">age unhealthy </w:t>
      </w:r>
      <w:r w:rsidR="00DA3343" w:rsidRPr="004E03E8">
        <w:rPr>
          <w:rFonts w:ascii="Times New Roman" w:hAnsi="Times New Roman" w:cs="Times New Roman"/>
          <w:sz w:val="24"/>
          <w:szCs w:val="24"/>
        </w:rPr>
        <w:t>eating behaviours</w:t>
      </w:r>
      <w:r w:rsidR="00CF6AC2" w:rsidRPr="004E03E8">
        <w:rPr>
          <w:rFonts w:ascii="Times New Roman" w:hAnsi="Times New Roman" w:cs="Times New Roman"/>
          <w:sz w:val="24"/>
          <w:szCs w:val="24"/>
        </w:rPr>
        <w:t xml:space="preserve"> amongst this age group</w:t>
      </w:r>
      <w:r w:rsidR="003852A1" w:rsidRPr="004E03E8">
        <w:rPr>
          <w:rFonts w:ascii="Times New Roman" w:hAnsi="Times New Roman" w:cs="Times New Roman"/>
          <w:sz w:val="24"/>
          <w:szCs w:val="24"/>
        </w:rPr>
        <w:t>. For example,</w:t>
      </w:r>
      <w:r w:rsidR="005E551E" w:rsidRPr="004E03E8">
        <w:rPr>
          <w:rFonts w:ascii="Times New Roman" w:hAnsi="Times New Roman" w:cs="Times New Roman"/>
          <w:sz w:val="24"/>
          <w:szCs w:val="24"/>
        </w:rPr>
        <w:t xml:space="preserve"> the students </w:t>
      </w:r>
      <w:r w:rsidR="001B696A" w:rsidRPr="004E03E8">
        <w:rPr>
          <w:rFonts w:ascii="Times New Roman" w:hAnsi="Times New Roman" w:cs="Times New Roman"/>
          <w:sz w:val="24"/>
          <w:szCs w:val="24"/>
        </w:rPr>
        <w:t xml:space="preserve">also </w:t>
      </w:r>
      <w:r w:rsidR="005E551E" w:rsidRPr="004E03E8">
        <w:rPr>
          <w:rFonts w:ascii="Times New Roman" w:hAnsi="Times New Roman" w:cs="Times New Roman"/>
          <w:sz w:val="24"/>
          <w:szCs w:val="24"/>
        </w:rPr>
        <w:t>discussed eating unhealthy foodstuffs in their diets</w:t>
      </w:r>
      <w:r w:rsidR="00AF27B5" w:rsidRPr="004E03E8">
        <w:rPr>
          <w:rFonts w:ascii="Times New Roman" w:hAnsi="Times New Roman" w:cs="Times New Roman"/>
          <w:sz w:val="24"/>
          <w:szCs w:val="24"/>
        </w:rPr>
        <w:t xml:space="preserve"> </w:t>
      </w:r>
      <w:r w:rsidR="00B661A2" w:rsidRPr="004E03E8">
        <w:rPr>
          <w:rFonts w:ascii="Times New Roman" w:hAnsi="Times New Roman" w:cs="Times New Roman"/>
          <w:sz w:val="24"/>
          <w:szCs w:val="24"/>
        </w:rPr>
        <w:t>which</w:t>
      </w:r>
      <w:r w:rsidR="00AF27B5" w:rsidRPr="004E03E8">
        <w:rPr>
          <w:rFonts w:ascii="Times New Roman" w:hAnsi="Times New Roman" w:cs="Times New Roman"/>
          <w:sz w:val="24"/>
          <w:szCs w:val="24"/>
        </w:rPr>
        <w:t xml:space="preserve"> became part of their everyday routine:</w:t>
      </w:r>
      <w:r w:rsidR="00AF27B5" w:rsidRPr="004E03E8">
        <w:rPr>
          <w:rFonts w:ascii="Times New Roman" w:hAnsi="Times New Roman" w:cs="Times New Roman"/>
          <w:i/>
          <w:sz w:val="24"/>
          <w:szCs w:val="24"/>
        </w:rPr>
        <w:t xml:space="preserve"> “Boys at the school - not mentioning any names </w:t>
      </w:r>
      <w:r w:rsidR="00EE6A7A" w:rsidRPr="004E03E8">
        <w:rPr>
          <w:rFonts w:ascii="Times New Roman" w:hAnsi="Times New Roman" w:cs="Times New Roman"/>
          <w:i/>
          <w:sz w:val="24"/>
          <w:szCs w:val="24"/>
        </w:rPr>
        <w:t>–</w:t>
      </w:r>
      <w:r w:rsidR="00AF27B5" w:rsidRPr="004E03E8">
        <w:rPr>
          <w:rFonts w:ascii="Times New Roman" w:hAnsi="Times New Roman" w:cs="Times New Roman"/>
          <w:i/>
          <w:sz w:val="24"/>
          <w:szCs w:val="24"/>
        </w:rPr>
        <w:t xml:space="preserve"> go [</w:t>
      </w:r>
      <w:r w:rsidR="00EE6A7A" w:rsidRPr="004E03E8">
        <w:rPr>
          <w:rFonts w:ascii="Times New Roman" w:hAnsi="Times New Roman" w:cs="Times New Roman"/>
          <w:i/>
          <w:sz w:val="24"/>
          <w:szCs w:val="24"/>
        </w:rPr>
        <w:t xml:space="preserve">to the </w:t>
      </w:r>
      <w:r w:rsidR="00AF27B5" w:rsidRPr="004E03E8">
        <w:rPr>
          <w:rFonts w:ascii="Times New Roman" w:hAnsi="Times New Roman" w:cs="Times New Roman"/>
          <w:i/>
          <w:sz w:val="24"/>
          <w:szCs w:val="24"/>
        </w:rPr>
        <w:t>fast-food outlet name] before school and go afterwards that’s like their daily routine” (Toby, Year 8).</w:t>
      </w:r>
      <w:r w:rsidR="00473B5D" w:rsidRPr="004E03E8">
        <w:rPr>
          <w:rFonts w:ascii="Times New Roman" w:hAnsi="Times New Roman" w:cs="Times New Roman"/>
          <w:i/>
          <w:sz w:val="24"/>
          <w:szCs w:val="24"/>
        </w:rPr>
        <w:t xml:space="preserve"> </w:t>
      </w:r>
      <w:r w:rsidR="00802970" w:rsidRPr="004E03E8">
        <w:rPr>
          <w:rFonts w:ascii="Times New Roman" w:hAnsi="Times New Roman" w:cs="Times New Roman"/>
          <w:sz w:val="24"/>
          <w:szCs w:val="24"/>
        </w:rPr>
        <w:t xml:space="preserve">Students showed an awareness of the </w:t>
      </w:r>
      <w:r w:rsidR="001755F5" w:rsidRPr="004E03E8">
        <w:rPr>
          <w:rFonts w:ascii="Times New Roman" w:hAnsi="Times New Roman" w:cs="Times New Roman"/>
          <w:sz w:val="24"/>
          <w:szCs w:val="24"/>
        </w:rPr>
        <w:t xml:space="preserve">short-term </w:t>
      </w:r>
      <w:r w:rsidR="00802970" w:rsidRPr="004E03E8">
        <w:rPr>
          <w:rFonts w:ascii="Times New Roman" w:hAnsi="Times New Roman" w:cs="Times New Roman"/>
          <w:sz w:val="24"/>
          <w:szCs w:val="24"/>
        </w:rPr>
        <w:t>lifestyle benefits of having a healthy diet and</w:t>
      </w:r>
      <w:r w:rsidR="001755F5" w:rsidRPr="004E03E8">
        <w:rPr>
          <w:rFonts w:ascii="Times New Roman" w:hAnsi="Times New Roman" w:cs="Times New Roman"/>
          <w:sz w:val="24"/>
          <w:szCs w:val="24"/>
        </w:rPr>
        <w:t xml:space="preserve"> </w:t>
      </w:r>
      <w:r w:rsidR="00802970" w:rsidRPr="004E03E8">
        <w:rPr>
          <w:rFonts w:ascii="Times New Roman" w:hAnsi="Times New Roman" w:cs="Times New Roman"/>
          <w:sz w:val="24"/>
          <w:szCs w:val="24"/>
        </w:rPr>
        <w:t xml:space="preserve">the </w:t>
      </w:r>
      <w:r w:rsidR="00161461" w:rsidRPr="004E03E8">
        <w:rPr>
          <w:rFonts w:ascii="Times New Roman" w:hAnsi="Times New Roman" w:cs="Times New Roman"/>
          <w:sz w:val="24"/>
          <w:szCs w:val="24"/>
        </w:rPr>
        <w:t xml:space="preserve">potential </w:t>
      </w:r>
      <w:r w:rsidR="00802970" w:rsidRPr="004E03E8">
        <w:rPr>
          <w:rFonts w:ascii="Times New Roman" w:hAnsi="Times New Roman" w:cs="Times New Roman"/>
          <w:sz w:val="24"/>
          <w:szCs w:val="24"/>
        </w:rPr>
        <w:t>long-term consequences of an unhealthy diet</w:t>
      </w:r>
      <w:r w:rsidR="001755F5" w:rsidRPr="004E03E8">
        <w:rPr>
          <w:rFonts w:ascii="Times New Roman" w:hAnsi="Times New Roman" w:cs="Times New Roman"/>
          <w:sz w:val="24"/>
          <w:szCs w:val="24"/>
        </w:rPr>
        <w:t>; h</w:t>
      </w:r>
      <w:r w:rsidR="00802970" w:rsidRPr="004E03E8">
        <w:rPr>
          <w:rFonts w:ascii="Times New Roman" w:hAnsi="Times New Roman" w:cs="Times New Roman"/>
          <w:sz w:val="24"/>
          <w:szCs w:val="24"/>
        </w:rPr>
        <w:t xml:space="preserve">owever, possessing this knowledge did not seem to affect </w:t>
      </w:r>
      <w:r w:rsidR="00161461" w:rsidRPr="004E03E8">
        <w:rPr>
          <w:rFonts w:ascii="Times New Roman" w:hAnsi="Times New Roman" w:cs="Times New Roman"/>
          <w:sz w:val="24"/>
          <w:szCs w:val="24"/>
        </w:rPr>
        <w:t>current</w:t>
      </w:r>
      <w:r w:rsidR="00614085" w:rsidRPr="004E03E8">
        <w:rPr>
          <w:rFonts w:ascii="Times New Roman" w:hAnsi="Times New Roman" w:cs="Times New Roman"/>
          <w:sz w:val="24"/>
          <w:szCs w:val="24"/>
        </w:rPr>
        <w:t xml:space="preserve"> </w:t>
      </w:r>
      <w:r w:rsidR="00161461" w:rsidRPr="004E03E8">
        <w:rPr>
          <w:rFonts w:ascii="Times New Roman" w:hAnsi="Times New Roman" w:cs="Times New Roman"/>
          <w:sz w:val="24"/>
          <w:szCs w:val="24"/>
        </w:rPr>
        <w:t>eating</w:t>
      </w:r>
      <w:r w:rsidR="001755F5" w:rsidRPr="004E03E8">
        <w:rPr>
          <w:rFonts w:ascii="Times New Roman" w:hAnsi="Times New Roman" w:cs="Times New Roman"/>
          <w:sz w:val="24"/>
          <w:szCs w:val="24"/>
        </w:rPr>
        <w:t xml:space="preserve"> </w:t>
      </w:r>
      <w:r w:rsidR="00802970" w:rsidRPr="004E03E8">
        <w:rPr>
          <w:rFonts w:ascii="Times New Roman" w:hAnsi="Times New Roman" w:cs="Times New Roman"/>
          <w:sz w:val="24"/>
          <w:szCs w:val="24"/>
        </w:rPr>
        <w:t>behaviour</w:t>
      </w:r>
      <w:r w:rsidR="00614085" w:rsidRPr="004E03E8">
        <w:rPr>
          <w:rFonts w:ascii="Times New Roman" w:hAnsi="Times New Roman" w:cs="Times New Roman"/>
          <w:sz w:val="24"/>
          <w:szCs w:val="24"/>
        </w:rPr>
        <w:t>s</w:t>
      </w:r>
      <w:r w:rsidR="00161461" w:rsidRPr="004E03E8">
        <w:rPr>
          <w:rFonts w:ascii="Times New Roman" w:hAnsi="Times New Roman" w:cs="Times New Roman"/>
          <w:sz w:val="24"/>
          <w:szCs w:val="24"/>
        </w:rPr>
        <w:t xml:space="preserve"> in this a</w:t>
      </w:r>
      <w:r w:rsidR="001851EC" w:rsidRPr="004E03E8">
        <w:rPr>
          <w:rFonts w:ascii="Times New Roman" w:hAnsi="Times New Roman" w:cs="Times New Roman"/>
          <w:sz w:val="24"/>
          <w:szCs w:val="24"/>
        </w:rPr>
        <w:t>g</w:t>
      </w:r>
      <w:r w:rsidR="00161461" w:rsidRPr="004E03E8">
        <w:rPr>
          <w:rFonts w:ascii="Times New Roman" w:hAnsi="Times New Roman" w:cs="Times New Roman"/>
          <w:sz w:val="24"/>
          <w:szCs w:val="24"/>
        </w:rPr>
        <w:t>e group</w:t>
      </w:r>
      <w:r w:rsidR="001755F5" w:rsidRPr="004E03E8">
        <w:rPr>
          <w:rFonts w:ascii="Times New Roman" w:hAnsi="Times New Roman" w:cs="Times New Roman"/>
          <w:sz w:val="24"/>
          <w:szCs w:val="24"/>
        </w:rPr>
        <w:t xml:space="preserve">. </w:t>
      </w:r>
    </w:p>
    <w:p w14:paraId="0BB0B74E" w14:textId="1F37F13C" w:rsidR="00D865C6" w:rsidRPr="004E03E8" w:rsidRDefault="00D865C6"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p>
    <w:p w14:paraId="402E42FE" w14:textId="77777777" w:rsidR="001422FD" w:rsidRPr="004E03E8" w:rsidRDefault="001422FD"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p>
    <w:p w14:paraId="40E83784" w14:textId="1A3E8F37" w:rsidR="005610DC" w:rsidRPr="004E03E8" w:rsidRDefault="005610DC" w:rsidP="00493D61">
      <w:pPr>
        <w:spacing w:after="0" w:line="480" w:lineRule="auto"/>
        <w:jc w:val="both"/>
        <w:rPr>
          <w:rFonts w:ascii="Times New Roman" w:hAnsi="Times New Roman" w:cs="Times New Roman"/>
          <w:b/>
          <w:sz w:val="24"/>
          <w:szCs w:val="24"/>
        </w:rPr>
      </w:pPr>
      <w:r w:rsidRPr="004E03E8">
        <w:rPr>
          <w:rFonts w:ascii="Times New Roman" w:hAnsi="Times New Roman" w:cs="Times New Roman"/>
          <w:b/>
          <w:sz w:val="24"/>
          <w:szCs w:val="24"/>
        </w:rPr>
        <w:t>Social influences</w:t>
      </w:r>
    </w:p>
    <w:p w14:paraId="52338E98" w14:textId="60B3A057" w:rsidR="00CF6636" w:rsidRPr="004E03E8" w:rsidRDefault="00CF6636"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r w:rsidRPr="004E03E8">
        <w:rPr>
          <w:rFonts w:ascii="Times New Roman" w:hAnsi="Times New Roman" w:cs="Times New Roman"/>
          <w:sz w:val="24"/>
          <w:szCs w:val="24"/>
        </w:rPr>
        <w:lastRenderedPageBreak/>
        <w:t>This construct descri</w:t>
      </w:r>
      <w:r w:rsidR="00C37770" w:rsidRPr="004E03E8">
        <w:rPr>
          <w:rFonts w:ascii="Times New Roman" w:hAnsi="Times New Roman" w:cs="Times New Roman"/>
          <w:sz w:val="24"/>
          <w:szCs w:val="24"/>
        </w:rPr>
        <w:t xml:space="preserve">bes what participants </w:t>
      </w:r>
      <w:r w:rsidR="004E7D7D" w:rsidRPr="004E03E8">
        <w:rPr>
          <w:rFonts w:ascii="Times New Roman" w:hAnsi="Times New Roman" w:cs="Times New Roman"/>
          <w:sz w:val="24"/>
          <w:szCs w:val="24"/>
        </w:rPr>
        <w:t>perceived</w:t>
      </w:r>
      <w:r w:rsidR="00C37770" w:rsidRPr="004E03E8">
        <w:rPr>
          <w:rFonts w:ascii="Times New Roman" w:hAnsi="Times New Roman" w:cs="Times New Roman"/>
          <w:sz w:val="24"/>
          <w:szCs w:val="24"/>
        </w:rPr>
        <w:t xml:space="preserve"> to be </w:t>
      </w:r>
      <w:r w:rsidRPr="004E03E8">
        <w:rPr>
          <w:rFonts w:ascii="Times New Roman" w:hAnsi="Times New Roman" w:cs="Times New Roman"/>
          <w:sz w:val="24"/>
          <w:szCs w:val="24"/>
        </w:rPr>
        <w:t>the social factor</w:t>
      </w:r>
      <w:r w:rsidR="00B575E1" w:rsidRPr="004E03E8">
        <w:rPr>
          <w:rFonts w:ascii="Times New Roman" w:hAnsi="Times New Roman" w:cs="Times New Roman"/>
          <w:sz w:val="24"/>
          <w:szCs w:val="24"/>
        </w:rPr>
        <w:t>s that influence</w:t>
      </w:r>
      <w:r w:rsidRPr="004E03E8">
        <w:rPr>
          <w:rFonts w:ascii="Times New Roman" w:hAnsi="Times New Roman" w:cs="Times New Roman"/>
          <w:sz w:val="24"/>
          <w:szCs w:val="24"/>
        </w:rPr>
        <w:t xml:space="preserve"> their eating behaviours. This has three sub-</w:t>
      </w:r>
      <w:r w:rsidR="002A2866" w:rsidRPr="004E03E8">
        <w:rPr>
          <w:rFonts w:ascii="Times New Roman" w:hAnsi="Times New Roman" w:cs="Times New Roman"/>
          <w:sz w:val="24"/>
          <w:szCs w:val="24"/>
        </w:rPr>
        <w:t>constructs</w:t>
      </w:r>
      <w:r w:rsidR="008D33B2" w:rsidRPr="004E03E8">
        <w:rPr>
          <w:rFonts w:ascii="Times New Roman" w:hAnsi="Times New Roman" w:cs="Times New Roman"/>
          <w:sz w:val="24"/>
          <w:szCs w:val="24"/>
        </w:rPr>
        <w:t>,</w:t>
      </w:r>
      <w:r w:rsidR="002A2866" w:rsidRPr="004E03E8">
        <w:rPr>
          <w:rFonts w:ascii="Times New Roman" w:hAnsi="Times New Roman" w:cs="Times New Roman"/>
          <w:sz w:val="24"/>
          <w:szCs w:val="24"/>
        </w:rPr>
        <w:t xml:space="preserve"> which</w:t>
      </w:r>
      <w:r w:rsidR="00485C80" w:rsidRPr="004E03E8">
        <w:rPr>
          <w:rFonts w:ascii="Times New Roman" w:hAnsi="Times New Roman" w:cs="Times New Roman"/>
          <w:sz w:val="24"/>
          <w:szCs w:val="24"/>
        </w:rPr>
        <w:t xml:space="preserve"> discuss</w:t>
      </w:r>
      <w:r w:rsidRPr="004E03E8">
        <w:rPr>
          <w:rFonts w:ascii="Times New Roman" w:hAnsi="Times New Roman" w:cs="Times New Roman"/>
          <w:sz w:val="24"/>
          <w:szCs w:val="24"/>
        </w:rPr>
        <w:t xml:space="preserve"> </w:t>
      </w:r>
      <w:r w:rsidRPr="004E03E8">
        <w:rPr>
          <w:rFonts w:ascii="Times New Roman" w:hAnsi="Times New Roman" w:cs="Times New Roman"/>
          <w:i/>
          <w:sz w:val="24"/>
          <w:szCs w:val="24"/>
        </w:rPr>
        <w:t>family influences</w:t>
      </w:r>
      <w:r w:rsidRPr="004E03E8">
        <w:rPr>
          <w:rFonts w:ascii="Times New Roman" w:hAnsi="Times New Roman" w:cs="Times New Roman"/>
          <w:sz w:val="24"/>
          <w:szCs w:val="24"/>
        </w:rPr>
        <w:t xml:space="preserve">, </w:t>
      </w:r>
      <w:r w:rsidR="00ED76D3" w:rsidRPr="004E03E8">
        <w:rPr>
          <w:rFonts w:ascii="Times New Roman" w:hAnsi="Times New Roman" w:cs="Times New Roman"/>
          <w:i/>
          <w:sz w:val="24"/>
          <w:szCs w:val="24"/>
        </w:rPr>
        <w:t xml:space="preserve">peer </w:t>
      </w:r>
      <w:r w:rsidRPr="004E03E8">
        <w:rPr>
          <w:rFonts w:ascii="Times New Roman" w:hAnsi="Times New Roman" w:cs="Times New Roman"/>
          <w:i/>
          <w:sz w:val="24"/>
          <w:szCs w:val="24"/>
        </w:rPr>
        <w:t>influences</w:t>
      </w:r>
      <w:r w:rsidRPr="004E03E8">
        <w:rPr>
          <w:rFonts w:ascii="Times New Roman" w:hAnsi="Times New Roman" w:cs="Times New Roman"/>
          <w:sz w:val="24"/>
          <w:szCs w:val="24"/>
        </w:rPr>
        <w:t xml:space="preserve"> and </w:t>
      </w:r>
      <w:r w:rsidRPr="004E03E8">
        <w:rPr>
          <w:rFonts w:ascii="Times New Roman" w:hAnsi="Times New Roman" w:cs="Times New Roman"/>
          <w:i/>
          <w:sz w:val="24"/>
          <w:szCs w:val="24"/>
        </w:rPr>
        <w:t>teasing</w:t>
      </w:r>
      <w:r w:rsidRPr="004E03E8">
        <w:rPr>
          <w:rFonts w:ascii="Times New Roman" w:hAnsi="Times New Roman" w:cs="Times New Roman"/>
          <w:sz w:val="24"/>
          <w:szCs w:val="24"/>
        </w:rPr>
        <w:t xml:space="preserve">. </w:t>
      </w:r>
    </w:p>
    <w:p w14:paraId="27A6A928" w14:textId="62B61991" w:rsidR="005610DC" w:rsidRPr="004E03E8" w:rsidRDefault="00CF6636"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r w:rsidRPr="004E03E8">
        <w:rPr>
          <w:rFonts w:ascii="Times New Roman" w:hAnsi="Times New Roman" w:cs="Times New Roman"/>
          <w:sz w:val="24"/>
          <w:szCs w:val="24"/>
        </w:rPr>
        <w:t xml:space="preserve"> </w:t>
      </w:r>
    </w:p>
    <w:p w14:paraId="3FB43414" w14:textId="0537D04B" w:rsidR="005610DC" w:rsidRPr="004E03E8" w:rsidRDefault="003F4B28"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b/>
          <w:i/>
          <w:sz w:val="24"/>
          <w:szCs w:val="24"/>
        </w:rPr>
      </w:pPr>
      <w:r w:rsidRPr="004E03E8">
        <w:rPr>
          <w:rFonts w:ascii="Times New Roman" w:hAnsi="Times New Roman" w:cs="Times New Roman"/>
          <w:b/>
          <w:i/>
          <w:sz w:val="24"/>
          <w:szCs w:val="24"/>
        </w:rPr>
        <w:t>Family influences</w:t>
      </w:r>
      <w:r w:rsidR="00CD35B7" w:rsidRPr="004E03E8">
        <w:rPr>
          <w:rFonts w:ascii="Times New Roman" w:hAnsi="Times New Roman" w:cs="Times New Roman"/>
          <w:b/>
          <w:i/>
          <w:sz w:val="24"/>
          <w:szCs w:val="24"/>
        </w:rPr>
        <w:t xml:space="preserve"> </w:t>
      </w:r>
    </w:p>
    <w:p w14:paraId="266D9506" w14:textId="405AB8A6" w:rsidR="005610DC" w:rsidRPr="004E03E8" w:rsidRDefault="000E03A4"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i/>
          <w:sz w:val="24"/>
          <w:szCs w:val="24"/>
        </w:rPr>
      </w:pPr>
      <w:r w:rsidRPr="004E03E8">
        <w:rPr>
          <w:rFonts w:ascii="Times New Roman" w:hAnsi="Times New Roman" w:cs="Times New Roman"/>
          <w:sz w:val="24"/>
          <w:szCs w:val="24"/>
        </w:rPr>
        <w:t>T</w:t>
      </w:r>
      <w:r w:rsidR="005610DC" w:rsidRPr="004E03E8">
        <w:rPr>
          <w:rFonts w:ascii="Times New Roman" w:hAnsi="Times New Roman" w:cs="Times New Roman"/>
          <w:sz w:val="24"/>
          <w:szCs w:val="24"/>
        </w:rPr>
        <w:t xml:space="preserve">he initiation and maintenance of unhealthy eating behaviours </w:t>
      </w:r>
      <w:r w:rsidR="00ED76D3" w:rsidRPr="004E03E8">
        <w:rPr>
          <w:rFonts w:ascii="Times New Roman" w:hAnsi="Times New Roman" w:cs="Times New Roman"/>
          <w:sz w:val="24"/>
          <w:szCs w:val="24"/>
        </w:rPr>
        <w:t>was</w:t>
      </w:r>
      <w:r w:rsidR="0055044E" w:rsidRPr="004E03E8">
        <w:rPr>
          <w:rFonts w:ascii="Times New Roman" w:hAnsi="Times New Roman" w:cs="Times New Roman"/>
          <w:sz w:val="24"/>
          <w:szCs w:val="24"/>
        </w:rPr>
        <w:t xml:space="preserve"> </w:t>
      </w:r>
      <w:r w:rsidRPr="004E03E8">
        <w:rPr>
          <w:rFonts w:ascii="Times New Roman" w:hAnsi="Times New Roman" w:cs="Times New Roman"/>
          <w:sz w:val="24"/>
          <w:szCs w:val="24"/>
        </w:rPr>
        <w:t xml:space="preserve">viewed as being </w:t>
      </w:r>
      <w:r w:rsidR="005610DC" w:rsidRPr="004E03E8">
        <w:rPr>
          <w:rFonts w:ascii="Times New Roman" w:hAnsi="Times New Roman" w:cs="Times New Roman"/>
          <w:sz w:val="24"/>
          <w:szCs w:val="24"/>
        </w:rPr>
        <w:t xml:space="preserve">influenced by </w:t>
      </w:r>
      <w:r w:rsidR="00E4532F" w:rsidRPr="004E03E8">
        <w:rPr>
          <w:rFonts w:ascii="Times New Roman" w:hAnsi="Times New Roman" w:cs="Times New Roman"/>
          <w:sz w:val="24"/>
          <w:szCs w:val="24"/>
        </w:rPr>
        <w:t>famil</w:t>
      </w:r>
      <w:r w:rsidRPr="004E03E8">
        <w:rPr>
          <w:rFonts w:ascii="Times New Roman" w:hAnsi="Times New Roman" w:cs="Times New Roman"/>
          <w:sz w:val="24"/>
          <w:szCs w:val="24"/>
        </w:rPr>
        <w:t xml:space="preserve">y, specifically </w:t>
      </w:r>
      <w:r w:rsidR="00ED76D3" w:rsidRPr="004E03E8">
        <w:rPr>
          <w:rFonts w:ascii="Times New Roman" w:hAnsi="Times New Roman" w:cs="Times New Roman"/>
          <w:sz w:val="24"/>
          <w:szCs w:val="24"/>
        </w:rPr>
        <w:t xml:space="preserve">the </w:t>
      </w:r>
      <w:r w:rsidR="005610DC" w:rsidRPr="004E03E8">
        <w:rPr>
          <w:rFonts w:ascii="Times New Roman" w:hAnsi="Times New Roman" w:cs="Times New Roman"/>
          <w:sz w:val="24"/>
          <w:szCs w:val="24"/>
        </w:rPr>
        <w:t xml:space="preserve">food obtainable at home: </w:t>
      </w:r>
      <w:r w:rsidR="00A24885" w:rsidRPr="004E03E8">
        <w:rPr>
          <w:rFonts w:ascii="Times New Roman" w:hAnsi="Times New Roman" w:cs="Times New Roman"/>
          <w:i/>
          <w:sz w:val="24"/>
          <w:szCs w:val="24"/>
        </w:rPr>
        <w:t>“I</w:t>
      </w:r>
      <w:r w:rsidR="005610DC" w:rsidRPr="004E03E8">
        <w:rPr>
          <w:rFonts w:ascii="Times New Roman" w:hAnsi="Times New Roman" w:cs="Times New Roman"/>
          <w:i/>
          <w:sz w:val="24"/>
          <w:szCs w:val="24"/>
        </w:rPr>
        <w:t xml:space="preserve">f the parents kept buying loads of food like loads of chocolate and all </w:t>
      </w:r>
      <w:r w:rsidR="001351C0" w:rsidRPr="004E03E8">
        <w:rPr>
          <w:rFonts w:ascii="Times New Roman" w:hAnsi="Times New Roman" w:cs="Times New Roman"/>
          <w:i/>
          <w:sz w:val="24"/>
          <w:szCs w:val="24"/>
        </w:rPr>
        <w:t xml:space="preserve">that” </w:t>
      </w:r>
      <w:r w:rsidR="001351C0" w:rsidRPr="004E03E8">
        <w:rPr>
          <w:rFonts w:ascii="Times New Roman" w:hAnsi="Times New Roman" w:cs="Times New Roman"/>
          <w:sz w:val="24"/>
          <w:szCs w:val="24"/>
        </w:rPr>
        <w:t>(</w:t>
      </w:r>
      <w:r w:rsidR="003C63C2" w:rsidRPr="004E03E8">
        <w:rPr>
          <w:rFonts w:ascii="Times New Roman" w:hAnsi="Times New Roman" w:cs="Times New Roman"/>
          <w:sz w:val="24"/>
          <w:szCs w:val="24"/>
        </w:rPr>
        <w:t>Alexa</w:t>
      </w:r>
      <w:r w:rsidR="00962A43"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Y</w:t>
      </w:r>
      <w:r w:rsidR="00962A43" w:rsidRPr="004E03E8">
        <w:rPr>
          <w:rFonts w:ascii="Times New Roman" w:hAnsi="Times New Roman" w:cs="Times New Roman"/>
          <w:sz w:val="24"/>
          <w:szCs w:val="24"/>
        </w:rPr>
        <w:t>ear 8)</w:t>
      </w:r>
      <w:r w:rsidR="005610DC" w:rsidRPr="004E03E8">
        <w:rPr>
          <w:rFonts w:ascii="Times New Roman" w:hAnsi="Times New Roman" w:cs="Times New Roman"/>
          <w:sz w:val="24"/>
          <w:szCs w:val="24"/>
        </w:rPr>
        <w:t xml:space="preserve">; also </w:t>
      </w:r>
      <w:r w:rsidR="00ED76D3" w:rsidRPr="004E03E8">
        <w:rPr>
          <w:rFonts w:ascii="Times New Roman" w:hAnsi="Times New Roman" w:cs="Times New Roman"/>
          <w:sz w:val="24"/>
          <w:szCs w:val="24"/>
        </w:rPr>
        <w:t xml:space="preserve">by the </w:t>
      </w:r>
      <w:r w:rsidR="005610DC" w:rsidRPr="004E03E8">
        <w:rPr>
          <w:rFonts w:ascii="Times New Roman" w:hAnsi="Times New Roman" w:cs="Times New Roman"/>
          <w:sz w:val="24"/>
          <w:szCs w:val="24"/>
        </w:rPr>
        <w:t>food parents provide</w:t>
      </w:r>
      <w:r w:rsidR="003852A1" w:rsidRPr="004E03E8">
        <w:rPr>
          <w:rFonts w:ascii="Times New Roman" w:hAnsi="Times New Roman" w:cs="Times New Roman"/>
          <w:sz w:val="24"/>
          <w:szCs w:val="24"/>
        </w:rPr>
        <w:t>d</w:t>
      </w:r>
      <w:r w:rsidR="005610DC" w:rsidRPr="004E03E8">
        <w:rPr>
          <w:rFonts w:ascii="Times New Roman" w:hAnsi="Times New Roman" w:cs="Times New Roman"/>
          <w:sz w:val="24"/>
          <w:szCs w:val="24"/>
        </w:rPr>
        <w:t xml:space="preserve"> for students to take to school: </w:t>
      </w:r>
      <w:r w:rsidR="001351C0" w:rsidRPr="004E03E8">
        <w:rPr>
          <w:rFonts w:ascii="Times New Roman" w:hAnsi="Times New Roman" w:cs="Times New Roman"/>
          <w:i/>
          <w:sz w:val="24"/>
          <w:szCs w:val="24"/>
        </w:rPr>
        <w:t>“If</w:t>
      </w:r>
      <w:r w:rsidR="005610DC" w:rsidRPr="004E03E8">
        <w:rPr>
          <w:rFonts w:ascii="Times New Roman" w:hAnsi="Times New Roman" w:cs="Times New Roman"/>
          <w:i/>
          <w:sz w:val="24"/>
          <w:szCs w:val="24"/>
        </w:rPr>
        <w:t xml:space="preserve"> your mum and dad only put unhealthy stuff in your lunch </w:t>
      </w:r>
      <w:r w:rsidR="001351C0" w:rsidRPr="004E03E8">
        <w:rPr>
          <w:rFonts w:ascii="Times New Roman" w:hAnsi="Times New Roman" w:cs="Times New Roman"/>
          <w:i/>
          <w:sz w:val="24"/>
          <w:szCs w:val="24"/>
        </w:rPr>
        <w:t xml:space="preserve">box” </w:t>
      </w:r>
      <w:r w:rsidR="001351C0" w:rsidRPr="004E03E8">
        <w:rPr>
          <w:rFonts w:ascii="Times New Roman" w:hAnsi="Times New Roman" w:cs="Times New Roman"/>
          <w:sz w:val="24"/>
          <w:szCs w:val="24"/>
        </w:rPr>
        <w:t>(</w:t>
      </w:r>
      <w:r w:rsidR="003C63C2" w:rsidRPr="004E03E8">
        <w:rPr>
          <w:rFonts w:ascii="Times New Roman" w:hAnsi="Times New Roman" w:cs="Times New Roman"/>
          <w:sz w:val="24"/>
          <w:szCs w:val="24"/>
        </w:rPr>
        <w:t>Rashida</w:t>
      </w:r>
      <w:r w:rsidR="00962A43"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Y</w:t>
      </w:r>
      <w:r w:rsidR="00962A43" w:rsidRPr="004E03E8">
        <w:rPr>
          <w:rFonts w:ascii="Times New Roman" w:hAnsi="Times New Roman" w:cs="Times New Roman"/>
          <w:sz w:val="24"/>
          <w:szCs w:val="24"/>
        </w:rPr>
        <w:t>ear 7)</w:t>
      </w:r>
      <w:r w:rsidR="005610DC" w:rsidRPr="004E03E8">
        <w:rPr>
          <w:rFonts w:ascii="Times New Roman" w:hAnsi="Times New Roman" w:cs="Times New Roman"/>
          <w:sz w:val="24"/>
          <w:szCs w:val="24"/>
        </w:rPr>
        <w:t xml:space="preserve">. </w:t>
      </w:r>
      <w:r w:rsidR="00CD5DE2" w:rsidRPr="004E03E8">
        <w:rPr>
          <w:rFonts w:ascii="Times New Roman" w:hAnsi="Times New Roman" w:cs="Times New Roman"/>
          <w:sz w:val="24"/>
          <w:szCs w:val="24"/>
        </w:rPr>
        <w:t>Participants also suggested it</w:t>
      </w:r>
      <w:r w:rsidR="003702C6" w:rsidRPr="004E03E8">
        <w:rPr>
          <w:rFonts w:ascii="Times New Roman" w:hAnsi="Times New Roman" w:cs="Times New Roman"/>
          <w:sz w:val="24"/>
          <w:szCs w:val="24"/>
        </w:rPr>
        <w:t xml:space="preserve"> </w:t>
      </w:r>
      <w:r w:rsidR="00BE77A9" w:rsidRPr="004E03E8">
        <w:rPr>
          <w:rFonts w:ascii="Times New Roman" w:hAnsi="Times New Roman" w:cs="Times New Roman"/>
          <w:sz w:val="24"/>
          <w:szCs w:val="24"/>
        </w:rPr>
        <w:t>was influenced by family lifestyle and culture</w:t>
      </w:r>
      <w:r w:rsidR="005610DC" w:rsidRPr="004E03E8">
        <w:rPr>
          <w:rFonts w:ascii="Times New Roman" w:hAnsi="Times New Roman" w:cs="Times New Roman"/>
          <w:sz w:val="24"/>
          <w:szCs w:val="24"/>
        </w:rPr>
        <w:t xml:space="preserve">: </w:t>
      </w:r>
      <w:r w:rsidR="00AF27B5" w:rsidRPr="004E03E8">
        <w:rPr>
          <w:rFonts w:ascii="Times New Roman" w:hAnsi="Times New Roman" w:cs="Times New Roman"/>
          <w:i/>
          <w:sz w:val="24"/>
          <w:szCs w:val="24"/>
        </w:rPr>
        <w:t>“I</w:t>
      </w:r>
      <w:r w:rsidR="005610DC" w:rsidRPr="004E03E8">
        <w:rPr>
          <w:rFonts w:ascii="Times New Roman" w:hAnsi="Times New Roman" w:cs="Times New Roman"/>
          <w:i/>
          <w:sz w:val="24"/>
          <w:szCs w:val="24"/>
        </w:rPr>
        <w:t xml:space="preserve"> think it depends how you been brought up because if the rest of your family is fat like or really chubby or obese like you might want to follow them and they don’t really buy healthy </w:t>
      </w:r>
      <w:r w:rsidR="001351C0" w:rsidRPr="004E03E8">
        <w:rPr>
          <w:rFonts w:ascii="Times New Roman" w:hAnsi="Times New Roman" w:cs="Times New Roman"/>
          <w:i/>
          <w:sz w:val="24"/>
          <w:szCs w:val="24"/>
        </w:rPr>
        <w:t xml:space="preserve">stuff” </w:t>
      </w:r>
      <w:r w:rsidR="00AF27B5" w:rsidRPr="004E03E8">
        <w:rPr>
          <w:rFonts w:ascii="Times New Roman" w:hAnsi="Times New Roman" w:cs="Times New Roman"/>
          <w:sz w:val="24"/>
          <w:szCs w:val="24"/>
        </w:rPr>
        <w:t xml:space="preserve">(Tasmin, Year 8) and also if </w:t>
      </w:r>
      <w:r w:rsidR="00A24885" w:rsidRPr="004E03E8">
        <w:rPr>
          <w:rFonts w:ascii="Times New Roman" w:hAnsi="Times New Roman" w:cs="Times New Roman"/>
          <w:i/>
          <w:sz w:val="24"/>
          <w:szCs w:val="24"/>
        </w:rPr>
        <w:t>“Y</w:t>
      </w:r>
      <w:r w:rsidR="004E7D7D" w:rsidRPr="004E03E8">
        <w:rPr>
          <w:rFonts w:ascii="Times New Roman" w:hAnsi="Times New Roman" w:cs="Times New Roman"/>
          <w:i/>
          <w:sz w:val="24"/>
          <w:szCs w:val="24"/>
        </w:rPr>
        <w:t>ou’re</w:t>
      </w:r>
      <w:r w:rsidR="006C33AF" w:rsidRPr="004E03E8">
        <w:rPr>
          <w:rFonts w:ascii="Times New Roman" w:hAnsi="Times New Roman" w:cs="Times New Roman"/>
          <w:i/>
          <w:sz w:val="24"/>
          <w:szCs w:val="24"/>
        </w:rPr>
        <w:t xml:space="preserve"> the only one eating healthy while everyone is eating fatty foods”</w:t>
      </w:r>
      <w:r w:rsidR="00AF27B5" w:rsidRPr="004E03E8">
        <w:rPr>
          <w:rFonts w:ascii="Times New Roman" w:hAnsi="Times New Roman" w:cs="Times New Roman"/>
          <w:i/>
          <w:sz w:val="24"/>
          <w:szCs w:val="24"/>
        </w:rPr>
        <w:t xml:space="preserve"> </w:t>
      </w:r>
      <w:r w:rsidR="001422FD" w:rsidRPr="004E03E8">
        <w:rPr>
          <w:rFonts w:ascii="Times New Roman" w:hAnsi="Times New Roman" w:cs="Times New Roman"/>
          <w:sz w:val="24"/>
          <w:szCs w:val="24"/>
        </w:rPr>
        <w:t>(</w:t>
      </w:r>
      <w:r w:rsidR="00AF27B5" w:rsidRPr="004E03E8">
        <w:rPr>
          <w:rFonts w:ascii="Times New Roman" w:hAnsi="Times New Roman" w:cs="Times New Roman"/>
          <w:sz w:val="24"/>
          <w:szCs w:val="24"/>
        </w:rPr>
        <w:t>Logan</w:t>
      </w:r>
      <w:r w:rsidR="001422FD" w:rsidRPr="004E03E8">
        <w:rPr>
          <w:rFonts w:ascii="Times New Roman" w:hAnsi="Times New Roman" w:cs="Times New Roman"/>
          <w:sz w:val="24"/>
          <w:szCs w:val="24"/>
        </w:rPr>
        <w:t>,</w:t>
      </w:r>
      <w:r w:rsidR="00AF27B5" w:rsidRPr="004E03E8">
        <w:rPr>
          <w:rFonts w:ascii="Times New Roman" w:hAnsi="Times New Roman" w:cs="Times New Roman"/>
          <w:sz w:val="24"/>
          <w:szCs w:val="24"/>
        </w:rPr>
        <w:t xml:space="preserve"> Year 7)</w:t>
      </w:r>
      <w:r w:rsidR="001351C0" w:rsidRPr="004E03E8">
        <w:rPr>
          <w:rFonts w:ascii="Times New Roman" w:hAnsi="Times New Roman" w:cs="Times New Roman"/>
          <w:i/>
          <w:sz w:val="24"/>
          <w:szCs w:val="24"/>
        </w:rPr>
        <w:t>.</w:t>
      </w:r>
      <w:r w:rsidR="00161461" w:rsidRPr="004E03E8">
        <w:rPr>
          <w:rFonts w:ascii="Times New Roman" w:hAnsi="Times New Roman" w:cs="Times New Roman"/>
          <w:i/>
          <w:sz w:val="24"/>
          <w:szCs w:val="24"/>
        </w:rPr>
        <w:t xml:space="preserve"> </w:t>
      </w:r>
      <w:r w:rsidR="005A4FE2" w:rsidRPr="004E03E8">
        <w:rPr>
          <w:rFonts w:ascii="Times New Roman" w:hAnsi="Times New Roman" w:cs="Times New Roman"/>
          <w:sz w:val="24"/>
          <w:szCs w:val="24"/>
        </w:rPr>
        <w:t>The</w:t>
      </w:r>
      <w:r w:rsidR="00161461" w:rsidRPr="004E03E8">
        <w:rPr>
          <w:rFonts w:ascii="Times New Roman" w:hAnsi="Times New Roman" w:cs="Times New Roman"/>
          <w:sz w:val="24"/>
          <w:szCs w:val="24"/>
        </w:rPr>
        <w:t xml:space="preserve"> participants </w:t>
      </w:r>
      <w:r w:rsidR="005A4FE2" w:rsidRPr="004E03E8">
        <w:rPr>
          <w:rFonts w:ascii="Times New Roman" w:hAnsi="Times New Roman" w:cs="Times New Roman"/>
          <w:sz w:val="24"/>
          <w:szCs w:val="24"/>
        </w:rPr>
        <w:t>tended to</w:t>
      </w:r>
      <w:r w:rsidR="00161461" w:rsidRPr="004E03E8">
        <w:rPr>
          <w:rFonts w:ascii="Times New Roman" w:hAnsi="Times New Roman" w:cs="Times New Roman"/>
          <w:sz w:val="24"/>
          <w:szCs w:val="24"/>
        </w:rPr>
        <w:t xml:space="preserve"> discuss the negative impact of </w:t>
      </w:r>
      <w:r w:rsidR="005A4FE2" w:rsidRPr="004E03E8">
        <w:rPr>
          <w:rFonts w:ascii="Times New Roman" w:hAnsi="Times New Roman" w:cs="Times New Roman"/>
          <w:sz w:val="24"/>
          <w:szCs w:val="24"/>
        </w:rPr>
        <w:t xml:space="preserve">their </w:t>
      </w:r>
      <w:r w:rsidR="00161461" w:rsidRPr="004E03E8">
        <w:rPr>
          <w:rFonts w:ascii="Times New Roman" w:hAnsi="Times New Roman" w:cs="Times New Roman"/>
          <w:sz w:val="24"/>
          <w:szCs w:val="24"/>
        </w:rPr>
        <w:t>family on their dietary behaviours and</w:t>
      </w:r>
      <w:r w:rsidRPr="004E03E8">
        <w:rPr>
          <w:rFonts w:ascii="Times New Roman" w:hAnsi="Times New Roman" w:cs="Times New Roman"/>
          <w:sz w:val="24"/>
          <w:szCs w:val="24"/>
        </w:rPr>
        <w:t xml:space="preserve"> </w:t>
      </w:r>
      <w:r w:rsidR="005610DC" w:rsidRPr="004E03E8">
        <w:rPr>
          <w:rFonts w:ascii="Times New Roman" w:hAnsi="Times New Roman" w:cs="Times New Roman"/>
          <w:sz w:val="24"/>
          <w:szCs w:val="24"/>
        </w:rPr>
        <w:t xml:space="preserve">that their </w:t>
      </w:r>
      <w:r w:rsidRPr="004E03E8">
        <w:rPr>
          <w:rFonts w:ascii="Times New Roman" w:hAnsi="Times New Roman" w:cs="Times New Roman"/>
          <w:sz w:val="24"/>
          <w:szCs w:val="24"/>
        </w:rPr>
        <w:t xml:space="preserve">own </w:t>
      </w:r>
      <w:r w:rsidR="005610DC" w:rsidRPr="004E03E8">
        <w:rPr>
          <w:rFonts w:ascii="Times New Roman" w:hAnsi="Times New Roman" w:cs="Times New Roman"/>
          <w:sz w:val="24"/>
          <w:szCs w:val="24"/>
        </w:rPr>
        <w:t>eating behaviours could be improved if their families’ behaviours were healthier</w:t>
      </w:r>
      <w:r w:rsidR="004E06A8" w:rsidRPr="004E03E8">
        <w:rPr>
          <w:rFonts w:ascii="Times New Roman" w:hAnsi="Times New Roman" w:cs="Times New Roman"/>
          <w:sz w:val="24"/>
          <w:szCs w:val="24"/>
        </w:rPr>
        <w:t xml:space="preserve">: </w:t>
      </w:r>
      <w:r w:rsidR="004E06A8" w:rsidRPr="004E03E8">
        <w:rPr>
          <w:rFonts w:ascii="Times New Roman" w:hAnsi="Times New Roman" w:cs="Times New Roman"/>
          <w:i/>
          <w:sz w:val="24"/>
          <w:szCs w:val="24"/>
        </w:rPr>
        <w:t xml:space="preserve">“I would probably get encouraged by seeing my friends and family eat healthy” </w:t>
      </w:r>
      <w:r w:rsidR="004D5065" w:rsidRPr="004E03E8">
        <w:rPr>
          <w:rFonts w:ascii="Times New Roman" w:hAnsi="Times New Roman" w:cs="Times New Roman"/>
          <w:sz w:val="24"/>
          <w:szCs w:val="24"/>
        </w:rPr>
        <w:t>(Layla</w:t>
      </w:r>
      <w:r w:rsidR="00962A43"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Y</w:t>
      </w:r>
      <w:r w:rsidR="004E06A8" w:rsidRPr="004E03E8">
        <w:rPr>
          <w:rFonts w:ascii="Times New Roman" w:hAnsi="Times New Roman" w:cs="Times New Roman"/>
          <w:sz w:val="24"/>
          <w:szCs w:val="24"/>
        </w:rPr>
        <w:t>ear 7)</w:t>
      </w:r>
      <w:r w:rsidR="00601B90" w:rsidRPr="004E03E8">
        <w:rPr>
          <w:rFonts w:ascii="Times New Roman" w:hAnsi="Times New Roman" w:cs="Times New Roman"/>
          <w:sz w:val="24"/>
          <w:szCs w:val="24"/>
        </w:rPr>
        <w:t xml:space="preserve">; </w:t>
      </w:r>
      <w:r w:rsidR="00601B90" w:rsidRPr="004E03E8">
        <w:rPr>
          <w:rFonts w:ascii="Times New Roman" w:hAnsi="Times New Roman" w:cs="Times New Roman"/>
          <w:i/>
          <w:sz w:val="24"/>
          <w:szCs w:val="24"/>
        </w:rPr>
        <w:t xml:space="preserve">“Probably if you get your mum and dad to help you they would know” </w:t>
      </w:r>
      <w:r w:rsidR="00601B90" w:rsidRPr="004E03E8">
        <w:rPr>
          <w:rFonts w:ascii="Times New Roman" w:hAnsi="Times New Roman" w:cs="Times New Roman"/>
          <w:sz w:val="24"/>
          <w:szCs w:val="24"/>
        </w:rPr>
        <w:t xml:space="preserve">(Ellie, Year 7). </w:t>
      </w:r>
    </w:p>
    <w:p w14:paraId="610FEE98" w14:textId="68593AF9" w:rsidR="00D047F8" w:rsidRPr="004E03E8" w:rsidRDefault="00EE5588"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b/>
          <w:sz w:val="24"/>
          <w:szCs w:val="24"/>
        </w:rPr>
      </w:pPr>
      <w:r w:rsidRPr="004E03E8">
        <w:rPr>
          <w:rFonts w:ascii="Times New Roman" w:hAnsi="Times New Roman" w:cs="Times New Roman"/>
          <w:b/>
          <w:sz w:val="24"/>
          <w:szCs w:val="24"/>
        </w:rPr>
        <w:tab/>
      </w:r>
    </w:p>
    <w:p w14:paraId="423858FE" w14:textId="77777777" w:rsidR="00F5636F" w:rsidRPr="004E03E8" w:rsidRDefault="00F5636F"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b/>
          <w:sz w:val="24"/>
          <w:szCs w:val="24"/>
        </w:rPr>
      </w:pPr>
    </w:p>
    <w:p w14:paraId="54FACD63" w14:textId="493E6FA3" w:rsidR="005610DC" w:rsidRPr="004E03E8" w:rsidRDefault="00427D8D"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b/>
          <w:i/>
          <w:sz w:val="24"/>
          <w:szCs w:val="24"/>
        </w:rPr>
      </w:pPr>
      <w:r w:rsidRPr="004E03E8">
        <w:rPr>
          <w:rFonts w:ascii="Times New Roman" w:hAnsi="Times New Roman" w:cs="Times New Roman"/>
          <w:b/>
          <w:i/>
          <w:sz w:val="24"/>
          <w:szCs w:val="24"/>
        </w:rPr>
        <w:t>Peer influences</w:t>
      </w:r>
    </w:p>
    <w:p w14:paraId="0145A308" w14:textId="483AE052" w:rsidR="00147791" w:rsidRPr="004E03E8" w:rsidRDefault="001451E2"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u w:val="single"/>
        </w:rPr>
      </w:pPr>
      <w:r w:rsidRPr="004E03E8">
        <w:rPr>
          <w:rFonts w:ascii="Times New Roman" w:hAnsi="Times New Roman" w:cs="Times New Roman"/>
          <w:sz w:val="24"/>
          <w:szCs w:val="24"/>
        </w:rPr>
        <w:t>Participants discussed at length about peers</w:t>
      </w:r>
      <w:r w:rsidR="00896191" w:rsidRPr="004E03E8">
        <w:rPr>
          <w:rFonts w:ascii="Times New Roman" w:hAnsi="Times New Roman" w:cs="Times New Roman"/>
          <w:sz w:val="24"/>
          <w:szCs w:val="24"/>
        </w:rPr>
        <w:t>’</w:t>
      </w:r>
      <w:r w:rsidRPr="004E03E8">
        <w:rPr>
          <w:rFonts w:ascii="Times New Roman" w:hAnsi="Times New Roman" w:cs="Times New Roman"/>
          <w:sz w:val="24"/>
          <w:szCs w:val="24"/>
        </w:rPr>
        <w:t xml:space="preserve"> behaviour</w:t>
      </w:r>
      <w:r w:rsidR="00896191" w:rsidRPr="004E03E8">
        <w:rPr>
          <w:rFonts w:ascii="Times New Roman" w:hAnsi="Times New Roman" w:cs="Times New Roman"/>
          <w:sz w:val="24"/>
          <w:szCs w:val="24"/>
        </w:rPr>
        <w:t>s</w:t>
      </w:r>
      <w:r w:rsidRPr="004E03E8">
        <w:rPr>
          <w:rFonts w:ascii="Times New Roman" w:hAnsi="Times New Roman" w:cs="Times New Roman"/>
          <w:sz w:val="24"/>
          <w:szCs w:val="24"/>
        </w:rPr>
        <w:t xml:space="preserve"> and </w:t>
      </w:r>
      <w:r w:rsidR="001851EC" w:rsidRPr="004E03E8">
        <w:rPr>
          <w:rFonts w:ascii="Times New Roman" w:hAnsi="Times New Roman" w:cs="Times New Roman"/>
          <w:sz w:val="24"/>
          <w:szCs w:val="24"/>
        </w:rPr>
        <w:t>how they</w:t>
      </w:r>
      <w:r w:rsidR="007642CE" w:rsidRPr="004E03E8">
        <w:rPr>
          <w:rFonts w:ascii="Times New Roman" w:hAnsi="Times New Roman" w:cs="Times New Roman"/>
          <w:sz w:val="24"/>
          <w:szCs w:val="24"/>
        </w:rPr>
        <w:t xml:space="preserve"> </w:t>
      </w:r>
      <w:r w:rsidR="005A4FE2" w:rsidRPr="004E03E8">
        <w:rPr>
          <w:rFonts w:ascii="Times New Roman" w:hAnsi="Times New Roman" w:cs="Times New Roman"/>
          <w:sz w:val="24"/>
          <w:szCs w:val="24"/>
        </w:rPr>
        <w:t>a</w:t>
      </w:r>
      <w:r w:rsidR="001851EC" w:rsidRPr="004E03E8">
        <w:rPr>
          <w:rFonts w:ascii="Times New Roman" w:hAnsi="Times New Roman" w:cs="Times New Roman"/>
          <w:sz w:val="24"/>
          <w:szCs w:val="24"/>
        </w:rPr>
        <w:t>ffected their</w:t>
      </w:r>
      <w:r w:rsidRPr="004E03E8">
        <w:rPr>
          <w:rFonts w:ascii="Times New Roman" w:hAnsi="Times New Roman" w:cs="Times New Roman"/>
          <w:sz w:val="24"/>
          <w:szCs w:val="24"/>
        </w:rPr>
        <w:t xml:space="preserve"> </w:t>
      </w:r>
      <w:r w:rsidR="001851EC" w:rsidRPr="004E03E8">
        <w:rPr>
          <w:rFonts w:ascii="Times New Roman" w:hAnsi="Times New Roman" w:cs="Times New Roman"/>
          <w:sz w:val="24"/>
          <w:szCs w:val="24"/>
        </w:rPr>
        <w:t>own dietary behaviours</w:t>
      </w:r>
      <w:r w:rsidRPr="004E03E8">
        <w:rPr>
          <w:rFonts w:ascii="Times New Roman" w:hAnsi="Times New Roman" w:cs="Times New Roman"/>
          <w:sz w:val="24"/>
          <w:szCs w:val="24"/>
        </w:rPr>
        <w:t xml:space="preserve">. </w:t>
      </w:r>
      <w:r w:rsidR="005610DC" w:rsidRPr="004E03E8">
        <w:rPr>
          <w:rFonts w:ascii="Times New Roman" w:hAnsi="Times New Roman" w:cs="Times New Roman"/>
          <w:sz w:val="24"/>
          <w:szCs w:val="24"/>
        </w:rPr>
        <w:t xml:space="preserve">Participants </w:t>
      </w:r>
      <w:r w:rsidR="007B7B92" w:rsidRPr="004E03E8">
        <w:rPr>
          <w:rFonts w:ascii="Times New Roman" w:hAnsi="Times New Roman" w:cs="Times New Roman"/>
          <w:sz w:val="24"/>
          <w:szCs w:val="24"/>
        </w:rPr>
        <w:t>suggested</w:t>
      </w:r>
      <w:r w:rsidR="000E03A4" w:rsidRPr="004E03E8">
        <w:rPr>
          <w:rFonts w:ascii="Times New Roman" w:hAnsi="Times New Roman" w:cs="Times New Roman"/>
          <w:sz w:val="24"/>
          <w:szCs w:val="24"/>
        </w:rPr>
        <w:t xml:space="preserve"> </w:t>
      </w:r>
      <w:r w:rsidR="005610DC" w:rsidRPr="004E03E8">
        <w:rPr>
          <w:rFonts w:ascii="Times New Roman" w:hAnsi="Times New Roman" w:cs="Times New Roman"/>
          <w:sz w:val="24"/>
          <w:szCs w:val="24"/>
        </w:rPr>
        <w:t xml:space="preserve">that </w:t>
      </w:r>
      <w:r w:rsidR="00E6451F" w:rsidRPr="004E03E8">
        <w:rPr>
          <w:rFonts w:ascii="Times New Roman" w:hAnsi="Times New Roman" w:cs="Times New Roman"/>
          <w:sz w:val="24"/>
          <w:szCs w:val="24"/>
        </w:rPr>
        <w:t xml:space="preserve">because their </w:t>
      </w:r>
      <w:r w:rsidR="005610DC" w:rsidRPr="004E03E8">
        <w:rPr>
          <w:rFonts w:ascii="Times New Roman" w:hAnsi="Times New Roman" w:cs="Times New Roman"/>
          <w:sz w:val="24"/>
          <w:szCs w:val="24"/>
        </w:rPr>
        <w:t xml:space="preserve">peers </w:t>
      </w:r>
      <w:r w:rsidR="007B7B92" w:rsidRPr="004E03E8">
        <w:rPr>
          <w:rFonts w:ascii="Times New Roman" w:hAnsi="Times New Roman" w:cs="Times New Roman"/>
          <w:sz w:val="24"/>
          <w:szCs w:val="24"/>
        </w:rPr>
        <w:t>had unhealthy eating behaviours</w:t>
      </w:r>
      <w:r w:rsidR="00E6451F" w:rsidRPr="004E03E8">
        <w:rPr>
          <w:rFonts w:ascii="Times New Roman" w:hAnsi="Times New Roman" w:cs="Times New Roman"/>
          <w:sz w:val="24"/>
          <w:szCs w:val="24"/>
        </w:rPr>
        <w:t>,</w:t>
      </w:r>
      <w:r w:rsidR="005610DC" w:rsidRPr="004E03E8">
        <w:rPr>
          <w:rFonts w:ascii="Times New Roman" w:hAnsi="Times New Roman" w:cs="Times New Roman"/>
          <w:sz w:val="24"/>
          <w:szCs w:val="24"/>
        </w:rPr>
        <w:t xml:space="preserve"> and </w:t>
      </w:r>
      <w:r w:rsidR="00FF7418" w:rsidRPr="004E03E8">
        <w:rPr>
          <w:rFonts w:ascii="Times New Roman" w:hAnsi="Times New Roman" w:cs="Times New Roman"/>
          <w:sz w:val="24"/>
          <w:szCs w:val="24"/>
        </w:rPr>
        <w:t xml:space="preserve">that </w:t>
      </w:r>
      <w:r w:rsidR="005610DC" w:rsidRPr="004E03E8">
        <w:rPr>
          <w:rFonts w:ascii="Times New Roman" w:hAnsi="Times New Roman" w:cs="Times New Roman"/>
          <w:sz w:val="24"/>
          <w:szCs w:val="24"/>
        </w:rPr>
        <w:t>they</w:t>
      </w:r>
      <w:r w:rsidR="001B696A" w:rsidRPr="004E03E8">
        <w:rPr>
          <w:rFonts w:ascii="Times New Roman" w:hAnsi="Times New Roman" w:cs="Times New Roman"/>
          <w:sz w:val="24"/>
          <w:szCs w:val="24"/>
        </w:rPr>
        <w:t xml:space="preserve"> want</w:t>
      </w:r>
      <w:r w:rsidR="00FF7418" w:rsidRPr="004E03E8">
        <w:rPr>
          <w:rFonts w:ascii="Times New Roman" w:hAnsi="Times New Roman" w:cs="Times New Roman"/>
          <w:sz w:val="24"/>
          <w:szCs w:val="24"/>
        </w:rPr>
        <w:t>ed</w:t>
      </w:r>
      <w:r w:rsidR="001B696A" w:rsidRPr="004E03E8">
        <w:rPr>
          <w:rFonts w:ascii="Times New Roman" w:hAnsi="Times New Roman" w:cs="Times New Roman"/>
          <w:sz w:val="24"/>
          <w:szCs w:val="24"/>
        </w:rPr>
        <w:t xml:space="preserve"> to be like their peers</w:t>
      </w:r>
      <w:r w:rsidR="003852A1" w:rsidRPr="004E03E8">
        <w:rPr>
          <w:rFonts w:ascii="Times New Roman" w:hAnsi="Times New Roman" w:cs="Times New Roman"/>
          <w:sz w:val="24"/>
          <w:szCs w:val="24"/>
        </w:rPr>
        <w:t>,</w:t>
      </w:r>
      <w:r w:rsidR="00E6451F" w:rsidRPr="004E03E8">
        <w:rPr>
          <w:rFonts w:ascii="Times New Roman" w:hAnsi="Times New Roman" w:cs="Times New Roman"/>
          <w:sz w:val="24"/>
          <w:szCs w:val="24"/>
        </w:rPr>
        <w:t xml:space="preserve"> </w:t>
      </w:r>
      <w:r w:rsidR="00FF7418" w:rsidRPr="004E03E8">
        <w:rPr>
          <w:rFonts w:ascii="Times New Roman" w:hAnsi="Times New Roman" w:cs="Times New Roman"/>
          <w:sz w:val="24"/>
          <w:szCs w:val="24"/>
        </w:rPr>
        <w:t>many wanted to avoid feeling excluded because of their dietary behaviours</w:t>
      </w:r>
      <w:r w:rsidR="00B575E1" w:rsidRPr="004E03E8">
        <w:rPr>
          <w:rFonts w:ascii="Times New Roman" w:hAnsi="Times New Roman" w:cs="Times New Roman"/>
          <w:sz w:val="24"/>
          <w:szCs w:val="24"/>
        </w:rPr>
        <w:t>:</w:t>
      </w:r>
      <w:r w:rsidR="005610DC" w:rsidRPr="004E03E8">
        <w:rPr>
          <w:rFonts w:ascii="Times New Roman" w:hAnsi="Times New Roman" w:cs="Times New Roman"/>
          <w:sz w:val="24"/>
          <w:szCs w:val="24"/>
        </w:rPr>
        <w:t xml:space="preserve"> </w:t>
      </w:r>
      <w:r w:rsidR="00F63145" w:rsidRPr="004E03E8">
        <w:rPr>
          <w:rFonts w:ascii="Times New Roman" w:hAnsi="Times New Roman" w:cs="Times New Roman"/>
          <w:sz w:val="24"/>
          <w:szCs w:val="24"/>
        </w:rPr>
        <w:t>“</w:t>
      </w:r>
      <w:r w:rsidR="00F63145" w:rsidRPr="004E03E8">
        <w:rPr>
          <w:rFonts w:ascii="Times New Roman" w:hAnsi="Times New Roman" w:cs="Times New Roman"/>
          <w:i/>
          <w:sz w:val="24"/>
          <w:szCs w:val="24"/>
        </w:rPr>
        <w:t>Others, t</w:t>
      </w:r>
      <w:r w:rsidR="00151FEC" w:rsidRPr="004E03E8">
        <w:rPr>
          <w:rFonts w:ascii="Times New Roman" w:hAnsi="Times New Roman" w:cs="Times New Roman"/>
          <w:i/>
          <w:sz w:val="24"/>
          <w:szCs w:val="24"/>
        </w:rPr>
        <w:t>heir</w:t>
      </w:r>
      <w:r w:rsidR="00F63145" w:rsidRPr="004E03E8">
        <w:rPr>
          <w:rFonts w:ascii="Times New Roman" w:hAnsi="Times New Roman" w:cs="Times New Roman"/>
          <w:i/>
          <w:sz w:val="24"/>
          <w:szCs w:val="24"/>
        </w:rPr>
        <w:t xml:space="preserve"> friends want to eat unhealthy and they feel </w:t>
      </w:r>
      <w:r w:rsidR="00F63145" w:rsidRPr="004E03E8">
        <w:rPr>
          <w:rFonts w:ascii="Times New Roman" w:hAnsi="Times New Roman" w:cs="Times New Roman"/>
          <w:i/>
          <w:sz w:val="24"/>
          <w:szCs w:val="24"/>
        </w:rPr>
        <w:lastRenderedPageBreak/>
        <w:t xml:space="preserve">left out if they eat healthy… they…” </w:t>
      </w:r>
      <w:r w:rsidR="00F63145" w:rsidRPr="004E03E8">
        <w:rPr>
          <w:rFonts w:ascii="Times New Roman" w:hAnsi="Times New Roman" w:cs="Times New Roman"/>
          <w:sz w:val="24"/>
          <w:szCs w:val="24"/>
        </w:rPr>
        <w:t>(Tasmin, Year 8)</w:t>
      </w:r>
      <w:r w:rsidR="00F65301" w:rsidRPr="004E03E8">
        <w:rPr>
          <w:rFonts w:ascii="Times New Roman" w:hAnsi="Times New Roman" w:cs="Times New Roman"/>
          <w:sz w:val="24"/>
          <w:szCs w:val="24"/>
        </w:rPr>
        <w:t xml:space="preserve">; </w:t>
      </w:r>
      <w:r w:rsidR="00DC7CC4" w:rsidRPr="004E03E8">
        <w:rPr>
          <w:rFonts w:ascii="Times New Roman" w:hAnsi="Times New Roman" w:cs="Times New Roman"/>
          <w:i/>
          <w:sz w:val="24"/>
          <w:szCs w:val="24"/>
        </w:rPr>
        <w:t xml:space="preserve">“Some people eating fatty foods around them and they would feel left out so then they would eat fatty foods as well” </w:t>
      </w:r>
      <w:r w:rsidR="008D36CC" w:rsidRPr="004E03E8">
        <w:rPr>
          <w:rFonts w:ascii="Times New Roman" w:hAnsi="Times New Roman" w:cs="Times New Roman"/>
          <w:sz w:val="24"/>
          <w:szCs w:val="24"/>
        </w:rPr>
        <w:t>(Logan</w:t>
      </w:r>
      <w:r w:rsidR="00DC7CC4"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 xml:space="preserve">Year </w:t>
      </w:r>
      <w:r w:rsidR="00DC7CC4" w:rsidRPr="004E03E8">
        <w:rPr>
          <w:rFonts w:ascii="Times New Roman" w:hAnsi="Times New Roman" w:cs="Times New Roman"/>
          <w:sz w:val="24"/>
          <w:szCs w:val="24"/>
        </w:rPr>
        <w:t>7)</w:t>
      </w:r>
      <w:r w:rsidR="00DC7CC4" w:rsidRPr="004E03E8">
        <w:rPr>
          <w:rFonts w:ascii="Times New Roman" w:hAnsi="Times New Roman" w:cs="Times New Roman"/>
          <w:i/>
          <w:sz w:val="24"/>
          <w:szCs w:val="24"/>
        </w:rPr>
        <w:t>.</w:t>
      </w:r>
      <w:r w:rsidR="00A82263" w:rsidRPr="004E03E8">
        <w:rPr>
          <w:rFonts w:ascii="Times New Roman" w:hAnsi="Times New Roman" w:cs="Times New Roman"/>
          <w:sz w:val="24"/>
          <w:szCs w:val="24"/>
        </w:rPr>
        <w:t xml:space="preserve"> </w:t>
      </w:r>
      <w:r w:rsidR="005610DC" w:rsidRPr="004E03E8">
        <w:rPr>
          <w:rFonts w:ascii="Times New Roman" w:hAnsi="Times New Roman" w:cs="Times New Roman"/>
          <w:sz w:val="24"/>
          <w:szCs w:val="24"/>
        </w:rPr>
        <w:t xml:space="preserve">Furthermore, </w:t>
      </w:r>
      <w:r w:rsidR="00E134D9" w:rsidRPr="004E03E8">
        <w:rPr>
          <w:rFonts w:ascii="Times New Roman" w:hAnsi="Times New Roman" w:cs="Times New Roman"/>
          <w:sz w:val="24"/>
          <w:szCs w:val="24"/>
        </w:rPr>
        <w:t>the participants felt that</w:t>
      </w:r>
      <w:r w:rsidR="005610DC" w:rsidRPr="004E03E8">
        <w:rPr>
          <w:rFonts w:ascii="Times New Roman" w:hAnsi="Times New Roman" w:cs="Times New Roman"/>
          <w:sz w:val="24"/>
          <w:szCs w:val="24"/>
        </w:rPr>
        <w:t xml:space="preserve"> if their friends </w:t>
      </w:r>
      <w:r w:rsidR="00E134D9" w:rsidRPr="004E03E8">
        <w:rPr>
          <w:rFonts w:ascii="Times New Roman" w:hAnsi="Times New Roman" w:cs="Times New Roman"/>
          <w:sz w:val="24"/>
          <w:szCs w:val="24"/>
        </w:rPr>
        <w:t xml:space="preserve">were </w:t>
      </w:r>
      <w:r w:rsidR="005610DC" w:rsidRPr="004E03E8">
        <w:rPr>
          <w:rFonts w:ascii="Times New Roman" w:hAnsi="Times New Roman" w:cs="Times New Roman"/>
          <w:sz w:val="24"/>
          <w:szCs w:val="24"/>
        </w:rPr>
        <w:t xml:space="preserve">enjoying </w:t>
      </w:r>
      <w:r w:rsidR="00B575E1" w:rsidRPr="004E03E8">
        <w:rPr>
          <w:rFonts w:ascii="Times New Roman" w:hAnsi="Times New Roman" w:cs="Times New Roman"/>
          <w:sz w:val="24"/>
          <w:szCs w:val="24"/>
        </w:rPr>
        <w:t xml:space="preserve">unhealthy food </w:t>
      </w:r>
      <w:r w:rsidR="005610DC" w:rsidRPr="004E03E8">
        <w:rPr>
          <w:rFonts w:ascii="Times New Roman" w:hAnsi="Times New Roman" w:cs="Times New Roman"/>
          <w:sz w:val="24"/>
          <w:szCs w:val="24"/>
        </w:rPr>
        <w:t xml:space="preserve">so should they: </w:t>
      </w:r>
      <w:r w:rsidR="005610DC" w:rsidRPr="004E03E8">
        <w:rPr>
          <w:rFonts w:ascii="Times New Roman" w:hAnsi="Times New Roman" w:cs="Times New Roman"/>
          <w:i/>
          <w:sz w:val="24"/>
          <w:szCs w:val="24"/>
        </w:rPr>
        <w:t>“Why don’t I go and get one ‘cause obviously clearly my mates are enjoying it why shouldn’t I</w:t>
      </w:r>
      <w:r w:rsidR="00EF7D49" w:rsidRPr="004E03E8">
        <w:rPr>
          <w:rFonts w:ascii="Times New Roman" w:hAnsi="Times New Roman" w:cs="Times New Roman"/>
          <w:i/>
          <w:sz w:val="24"/>
          <w:szCs w:val="24"/>
        </w:rPr>
        <w:t xml:space="preserve">?” </w:t>
      </w:r>
      <w:r w:rsidR="00EF7D49" w:rsidRPr="004E03E8">
        <w:rPr>
          <w:rFonts w:ascii="Times New Roman" w:hAnsi="Times New Roman" w:cs="Times New Roman"/>
          <w:sz w:val="24"/>
          <w:szCs w:val="24"/>
        </w:rPr>
        <w:t>(</w:t>
      </w:r>
      <w:r w:rsidR="003C63C2" w:rsidRPr="004E03E8">
        <w:rPr>
          <w:rFonts w:ascii="Times New Roman" w:hAnsi="Times New Roman" w:cs="Times New Roman"/>
          <w:sz w:val="24"/>
          <w:szCs w:val="24"/>
        </w:rPr>
        <w:t>Liam</w:t>
      </w:r>
      <w:r w:rsidR="00615D34"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 xml:space="preserve">Year </w:t>
      </w:r>
      <w:r w:rsidR="00615D34" w:rsidRPr="004E03E8">
        <w:rPr>
          <w:rFonts w:ascii="Times New Roman" w:hAnsi="Times New Roman" w:cs="Times New Roman"/>
          <w:sz w:val="24"/>
          <w:szCs w:val="24"/>
        </w:rPr>
        <w:t>7)</w:t>
      </w:r>
      <w:r w:rsidR="005610DC" w:rsidRPr="004E03E8">
        <w:rPr>
          <w:rFonts w:ascii="Times New Roman" w:hAnsi="Times New Roman" w:cs="Times New Roman"/>
          <w:sz w:val="24"/>
          <w:szCs w:val="24"/>
        </w:rPr>
        <w:t xml:space="preserve">. </w:t>
      </w:r>
      <w:r w:rsidR="00551B27" w:rsidRPr="004E03E8">
        <w:rPr>
          <w:rFonts w:ascii="Times New Roman" w:hAnsi="Times New Roman" w:cs="Times New Roman"/>
          <w:sz w:val="24"/>
          <w:szCs w:val="24"/>
        </w:rPr>
        <w:t xml:space="preserve">Conversely, the </w:t>
      </w:r>
      <w:r w:rsidR="005610DC" w:rsidRPr="004E03E8">
        <w:rPr>
          <w:rFonts w:ascii="Times New Roman" w:hAnsi="Times New Roman" w:cs="Times New Roman"/>
          <w:sz w:val="24"/>
          <w:szCs w:val="24"/>
        </w:rPr>
        <w:t>participants suggested</w:t>
      </w:r>
      <w:r w:rsidR="00B575E1" w:rsidRPr="004E03E8">
        <w:rPr>
          <w:rFonts w:ascii="Times New Roman" w:hAnsi="Times New Roman" w:cs="Times New Roman"/>
          <w:sz w:val="24"/>
          <w:szCs w:val="24"/>
        </w:rPr>
        <w:t xml:space="preserve"> that</w:t>
      </w:r>
      <w:r w:rsidR="005610DC" w:rsidRPr="004E03E8">
        <w:rPr>
          <w:rFonts w:ascii="Times New Roman" w:hAnsi="Times New Roman" w:cs="Times New Roman"/>
          <w:sz w:val="24"/>
          <w:szCs w:val="24"/>
        </w:rPr>
        <w:t xml:space="preserve"> if everyone else ate health</w:t>
      </w:r>
      <w:r w:rsidR="00B575E1" w:rsidRPr="004E03E8">
        <w:rPr>
          <w:rFonts w:ascii="Times New Roman" w:hAnsi="Times New Roman" w:cs="Times New Roman"/>
          <w:sz w:val="24"/>
          <w:szCs w:val="24"/>
        </w:rPr>
        <w:t>il</w:t>
      </w:r>
      <w:r w:rsidR="005610DC" w:rsidRPr="004E03E8">
        <w:rPr>
          <w:rFonts w:ascii="Times New Roman" w:hAnsi="Times New Roman" w:cs="Times New Roman"/>
          <w:sz w:val="24"/>
          <w:szCs w:val="24"/>
        </w:rPr>
        <w:t>y then they would be encouraged to do the same</w:t>
      </w:r>
      <w:r w:rsidR="00B575E1" w:rsidRPr="004E03E8">
        <w:rPr>
          <w:rFonts w:ascii="Times New Roman" w:hAnsi="Times New Roman" w:cs="Times New Roman"/>
          <w:sz w:val="24"/>
          <w:szCs w:val="24"/>
        </w:rPr>
        <w:t>:</w:t>
      </w:r>
      <w:r w:rsidR="005610DC" w:rsidRPr="004E03E8">
        <w:rPr>
          <w:rFonts w:ascii="Times New Roman" w:hAnsi="Times New Roman" w:cs="Times New Roman"/>
          <w:sz w:val="24"/>
          <w:szCs w:val="24"/>
        </w:rPr>
        <w:t xml:space="preserve"> </w:t>
      </w:r>
      <w:r w:rsidR="005610DC" w:rsidRPr="004E03E8">
        <w:rPr>
          <w:rFonts w:ascii="Times New Roman" w:hAnsi="Times New Roman" w:cs="Times New Roman"/>
          <w:i/>
          <w:sz w:val="24"/>
          <w:szCs w:val="24"/>
        </w:rPr>
        <w:t>“If people around you started to eat healthier that would encourage you to eat healthy</w:t>
      </w:r>
      <w:r w:rsidR="00A82263" w:rsidRPr="004E03E8">
        <w:rPr>
          <w:rFonts w:ascii="Times New Roman" w:hAnsi="Times New Roman" w:cs="Times New Roman"/>
          <w:i/>
          <w:sz w:val="24"/>
          <w:szCs w:val="24"/>
        </w:rPr>
        <w:t xml:space="preserve">” </w:t>
      </w:r>
      <w:r w:rsidR="008D36CC" w:rsidRPr="004E03E8">
        <w:rPr>
          <w:rFonts w:ascii="Times New Roman" w:hAnsi="Times New Roman" w:cs="Times New Roman"/>
          <w:sz w:val="24"/>
          <w:szCs w:val="24"/>
        </w:rPr>
        <w:t>(Aza</w:t>
      </w:r>
      <w:r w:rsidR="00A82263"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Year 7</w:t>
      </w:r>
      <w:r w:rsidR="00A82263" w:rsidRPr="004E03E8">
        <w:rPr>
          <w:rFonts w:ascii="Times New Roman" w:hAnsi="Times New Roman" w:cs="Times New Roman"/>
          <w:sz w:val="24"/>
          <w:szCs w:val="24"/>
        </w:rPr>
        <w:t>)</w:t>
      </w:r>
      <w:r w:rsidR="005610DC" w:rsidRPr="004E03E8">
        <w:rPr>
          <w:rFonts w:ascii="Times New Roman" w:hAnsi="Times New Roman" w:cs="Times New Roman"/>
          <w:i/>
          <w:sz w:val="24"/>
          <w:szCs w:val="24"/>
        </w:rPr>
        <w:t xml:space="preserve">. </w:t>
      </w:r>
      <w:r w:rsidR="00F31412" w:rsidRPr="004E03E8">
        <w:rPr>
          <w:rFonts w:ascii="Times New Roman" w:hAnsi="Times New Roman" w:cs="Times New Roman"/>
          <w:sz w:val="24"/>
          <w:szCs w:val="24"/>
        </w:rPr>
        <w:t xml:space="preserve"> It seems that</w:t>
      </w:r>
      <w:r w:rsidR="00427D8D" w:rsidRPr="004E03E8">
        <w:rPr>
          <w:rFonts w:ascii="Times New Roman" w:hAnsi="Times New Roman" w:cs="Times New Roman"/>
          <w:sz w:val="24"/>
          <w:szCs w:val="24"/>
        </w:rPr>
        <w:t xml:space="preserve"> 11-13 year old</w:t>
      </w:r>
      <w:r w:rsidR="00F31412" w:rsidRPr="004E03E8">
        <w:rPr>
          <w:rFonts w:ascii="Times New Roman" w:hAnsi="Times New Roman" w:cs="Times New Roman"/>
          <w:sz w:val="24"/>
          <w:szCs w:val="24"/>
        </w:rPr>
        <w:t xml:space="preserve"> individuals are influence</w:t>
      </w:r>
      <w:r w:rsidR="006170C9" w:rsidRPr="004E03E8">
        <w:rPr>
          <w:rFonts w:ascii="Times New Roman" w:hAnsi="Times New Roman" w:cs="Times New Roman"/>
          <w:sz w:val="24"/>
          <w:szCs w:val="24"/>
        </w:rPr>
        <w:t>d</w:t>
      </w:r>
      <w:r w:rsidR="00FC35CD" w:rsidRPr="004E03E8">
        <w:rPr>
          <w:rFonts w:ascii="Times New Roman" w:hAnsi="Times New Roman" w:cs="Times New Roman"/>
          <w:sz w:val="24"/>
          <w:szCs w:val="24"/>
        </w:rPr>
        <w:t xml:space="preserve"> by what they think are </w:t>
      </w:r>
      <w:r w:rsidR="00F31412" w:rsidRPr="004E03E8">
        <w:rPr>
          <w:rFonts w:ascii="Times New Roman" w:hAnsi="Times New Roman" w:cs="Times New Roman"/>
          <w:sz w:val="24"/>
          <w:szCs w:val="24"/>
        </w:rPr>
        <w:t>socially acceptable behaviours</w:t>
      </w:r>
      <w:r w:rsidR="00FC35CD" w:rsidRPr="004E03E8">
        <w:rPr>
          <w:rFonts w:ascii="Times New Roman" w:hAnsi="Times New Roman" w:cs="Times New Roman"/>
          <w:sz w:val="24"/>
          <w:szCs w:val="24"/>
        </w:rPr>
        <w:t>,</w:t>
      </w:r>
      <w:r w:rsidR="00F31412" w:rsidRPr="004E03E8">
        <w:rPr>
          <w:rFonts w:ascii="Times New Roman" w:hAnsi="Times New Roman" w:cs="Times New Roman"/>
          <w:sz w:val="24"/>
          <w:szCs w:val="24"/>
        </w:rPr>
        <w:t xml:space="preserve"> and if peers adjusted their behaviour it would encourage</w:t>
      </w:r>
      <w:r w:rsidR="003852A1" w:rsidRPr="004E03E8">
        <w:rPr>
          <w:rFonts w:ascii="Times New Roman" w:hAnsi="Times New Roman" w:cs="Times New Roman"/>
          <w:sz w:val="24"/>
          <w:szCs w:val="24"/>
        </w:rPr>
        <w:t xml:space="preserve"> an individual’s</w:t>
      </w:r>
      <w:r w:rsidR="00F31412" w:rsidRPr="004E03E8">
        <w:rPr>
          <w:rFonts w:ascii="Times New Roman" w:hAnsi="Times New Roman" w:cs="Times New Roman"/>
          <w:sz w:val="24"/>
          <w:szCs w:val="24"/>
        </w:rPr>
        <w:t xml:space="preserve"> behaviour</w:t>
      </w:r>
      <w:r w:rsidR="003852A1" w:rsidRPr="004E03E8">
        <w:rPr>
          <w:rFonts w:ascii="Times New Roman" w:hAnsi="Times New Roman" w:cs="Times New Roman"/>
          <w:sz w:val="24"/>
          <w:szCs w:val="24"/>
        </w:rPr>
        <w:t xml:space="preserve"> to</w:t>
      </w:r>
      <w:r w:rsidR="00F31412" w:rsidRPr="004E03E8">
        <w:rPr>
          <w:rFonts w:ascii="Times New Roman" w:hAnsi="Times New Roman" w:cs="Times New Roman"/>
          <w:sz w:val="24"/>
          <w:szCs w:val="24"/>
        </w:rPr>
        <w:t xml:space="preserve"> change</w:t>
      </w:r>
      <w:r w:rsidR="00463B13" w:rsidRPr="004E03E8">
        <w:rPr>
          <w:rFonts w:ascii="Times New Roman" w:hAnsi="Times New Roman" w:cs="Times New Roman"/>
          <w:sz w:val="24"/>
          <w:szCs w:val="24"/>
        </w:rPr>
        <w:t>:</w:t>
      </w:r>
      <w:r w:rsidR="00C83CE2" w:rsidRPr="004E03E8">
        <w:rPr>
          <w:rFonts w:ascii="Times New Roman" w:hAnsi="Times New Roman" w:cs="Times New Roman"/>
          <w:sz w:val="24"/>
          <w:szCs w:val="24"/>
        </w:rPr>
        <w:t xml:space="preserve"> </w:t>
      </w:r>
      <w:r w:rsidR="00C83CE2" w:rsidRPr="004E03E8">
        <w:rPr>
          <w:rFonts w:ascii="Times New Roman" w:hAnsi="Times New Roman" w:cs="Times New Roman"/>
          <w:i/>
          <w:sz w:val="24"/>
          <w:szCs w:val="24"/>
        </w:rPr>
        <w:t>“If you see your friends eating something healthy and like they are enjoying it, so you would think… oh the</w:t>
      </w:r>
      <w:r w:rsidR="007642CE" w:rsidRPr="004E03E8">
        <w:rPr>
          <w:rFonts w:ascii="Times New Roman" w:hAnsi="Times New Roman" w:cs="Times New Roman"/>
          <w:i/>
          <w:sz w:val="24"/>
          <w:szCs w:val="24"/>
        </w:rPr>
        <w:t>y’re</w:t>
      </w:r>
      <w:r w:rsidR="00C83CE2" w:rsidRPr="004E03E8">
        <w:rPr>
          <w:rFonts w:ascii="Times New Roman" w:hAnsi="Times New Roman" w:cs="Times New Roman"/>
          <w:i/>
          <w:sz w:val="24"/>
          <w:szCs w:val="24"/>
        </w:rPr>
        <w:t xml:space="preserve"> enjoying it, so I will try it“</w:t>
      </w:r>
      <w:r w:rsidR="00C83CE2" w:rsidRPr="004E03E8">
        <w:rPr>
          <w:rFonts w:ascii="Times New Roman" w:hAnsi="Times New Roman" w:cs="Times New Roman"/>
          <w:sz w:val="24"/>
          <w:szCs w:val="24"/>
        </w:rPr>
        <w:t xml:space="preserve"> </w:t>
      </w:r>
      <w:r w:rsidR="00463B13" w:rsidRPr="004E03E8">
        <w:rPr>
          <w:rFonts w:ascii="Times New Roman" w:hAnsi="Times New Roman" w:cs="Times New Roman"/>
          <w:sz w:val="24"/>
          <w:szCs w:val="24"/>
        </w:rPr>
        <w:t>(</w:t>
      </w:r>
      <w:r w:rsidR="00C83CE2" w:rsidRPr="004E03E8">
        <w:rPr>
          <w:rFonts w:ascii="Times New Roman" w:hAnsi="Times New Roman" w:cs="Times New Roman"/>
          <w:sz w:val="24"/>
          <w:szCs w:val="24"/>
        </w:rPr>
        <w:t>Ashia</w:t>
      </w:r>
      <w:r w:rsidR="00463B13" w:rsidRPr="004E03E8">
        <w:rPr>
          <w:rFonts w:ascii="Times New Roman" w:hAnsi="Times New Roman" w:cs="Times New Roman"/>
          <w:sz w:val="24"/>
          <w:szCs w:val="24"/>
        </w:rPr>
        <w:t xml:space="preserve">, Year </w:t>
      </w:r>
      <w:r w:rsidR="00C83CE2" w:rsidRPr="004E03E8">
        <w:rPr>
          <w:rFonts w:ascii="Times New Roman" w:hAnsi="Times New Roman" w:cs="Times New Roman"/>
          <w:sz w:val="24"/>
          <w:szCs w:val="24"/>
        </w:rPr>
        <w:t>7</w:t>
      </w:r>
      <w:r w:rsidR="00463B13" w:rsidRPr="004E03E8">
        <w:rPr>
          <w:rFonts w:ascii="Times New Roman" w:hAnsi="Times New Roman" w:cs="Times New Roman"/>
          <w:sz w:val="24"/>
          <w:szCs w:val="24"/>
        </w:rPr>
        <w:t xml:space="preserve">). </w:t>
      </w:r>
      <w:r w:rsidR="00147791" w:rsidRPr="004E03E8">
        <w:rPr>
          <w:rFonts w:ascii="Times New Roman" w:hAnsi="Times New Roman" w:cs="Times New Roman"/>
          <w:sz w:val="24"/>
          <w:szCs w:val="24"/>
        </w:rPr>
        <w:t xml:space="preserve">Therefore, it may be that secondary school students’ perceptions of healthy eating needs reframing to make such behaviours </w:t>
      </w:r>
      <w:r w:rsidR="006678B0" w:rsidRPr="004E03E8">
        <w:rPr>
          <w:rFonts w:ascii="Times New Roman" w:hAnsi="Times New Roman" w:cs="Times New Roman"/>
          <w:sz w:val="24"/>
          <w:szCs w:val="24"/>
        </w:rPr>
        <w:t xml:space="preserve">be </w:t>
      </w:r>
      <w:r w:rsidR="00147791" w:rsidRPr="004E03E8">
        <w:rPr>
          <w:rFonts w:ascii="Times New Roman" w:hAnsi="Times New Roman" w:cs="Times New Roman"/>
          <w:sz w:val="24"/>
          <w:szCs w:val="24"/>
        </w:rPr>
        <w:t xml:space="preserve">perceived </w:t>
      </w:r>
      <w:r w:rsidR="006678B0" w:rsidRPr="004E03E8">
        <w:rPr>
          <w:rFonts w:ascii="Times New Roman" w:hAnsi="Times New Roman" w:cs="Times New Roman"/>
          <w:sz w:val="24"/>
          <w:szCs w:val="24"/>
        </w:rPr>
        <w:t>as</w:t>
      </w:r>
      <w:r w:rsidR="00147791" w:rsidRPr="004E03E8">
        <w:rPr>
          <w:rFonts w:ascii="Times New Roman" w:hAnsi="Times New Roman" w:cs="Times New Roman"/>
          <w:sz w:val="24"/>
          <w:szCs w:val="24"/>
        </w:rPr>
        <w:t xml:space="preserve"> more socially acceptable and </w:t>
      </w:r>
      <w:r w:rsidR="00040F27" w:rsidRPr="004E03E8">
        <w:rPr>
          <w:rFonts w:ascii="Times New Roman" w:hAnsi="Times New Roman" w:cs="Times New Roman"/>
          <w:sz w:val="24"/>
          <w:szCs w:val="24"/>
        </w:rPr>
        <w:t xml:space="preserve">to </w:t>
      </w:r>
      <w:r w:rsidR="00147791" w:rsidRPr="004E03E8">
        <w:rPr>
          <w:rFonts w:ascii="Times New Roman" w:hAnsi="Times New Roman" w:cs="Times New Roman"/>
          <w:sz w:val="24"/>
          <w:szCs w:val="24"/>
        </w:rPr>
        <w:t>promote healthier food choices.</w:t>
      </w:r>
    </w:p>
    <w:p w14:paraId="310832A4" w14:textId="364146CB" w:rsidR="00892EFE" w:rsidRPr="004E03E8" w:rsidRDefault="00892EFE"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p>
    <w:p w14:paraId="6F63C607" w14:textId="77777777" w:rsidR="007A5AB0" w:rsidRPr="004E03E8" w:rsidRDefault="007A5AB0"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p>
    <w:p w14:paraId="00143D56" w14:textId="7B4DA85D" w:rsidR="009648C6" w:rsidRPr="004E03E8" w:rsidRDefault="00E13A94"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b/>
          <w:i/>
          <w:sz w:val="24"/>
          <w:szCs w:val="24"/>
        </w:rPr>
      </w:pPr>
      <w:r w:rsidRPr="004E03E8">
        <w:rPr>
          <w:rFonts w:ascii="Times New Roman" w:hAnsi="Times New Roman" w:cs="Times New Roman"/>
          <w:b/>
          <w:i/>
          <w:sz w:val="24"/>
          <w:szCs w:val="24"/>
        </w:rPr>
        <w:t>Teasing</w:t>
      </w:r>
      <w:r w:rsidR="009648C6" w:rsidRPr="004E03E8">
        <w:rPr>
          <w:rFonts w:ascii="Times New Roman" w:hAnsi="Times New Roman" w:cs="Times New Roman"/>
          <w:b/>
          <w:i/>
          <w:sz w:val="24"/>
          <w:szCs w:val="24"/>
        </w:rPr>
        <w:t xml:space="preserve"> </w:t>
      </w:r>
    </w:p>
    <w:p w14:paraId="409F5A39" w14:textId="790F94B3" w:rsidR="009662D8" w:rsidRPr="004E03E8" w:rsidRDefault="00A04EE2"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r w:rsidRPr="004E03E8">
        <w:rPr>
          <w:rFonts w:ascii="Times New Roman" w:hAnsi="Times New Roman" w:cs="Times New Roman"/>
          <w:sz w:val="24"/>
          <w:szCs w:val="24"/>
        </w:rPr>
        <w:t xml:space="preserve">Interestingly, only </w:t>
      </w:r>
      <w:r w:rsidR="001B23E1" w:rsidRPr="004E03E8">
        <w:rPr>
          <w:rFonts w:ascii="Times New Roman" w:hAnsi="Times New Roman" w:cs="Times New Roman"/>
          <w:sz w:val="24"/>
          <w:szCs w:val="24"/>
        </w:rPr>
        <w:t>girls</w:t>
      </w:r>
      <w:r w:rsidR="007E6ABE" w:rsidRPr="004E03E8">
        <w:rPr>
          <w:rFonts w:ascii="Times New Roman" w:hAnsi="Times New Roman" w:cs="Times New Roman"/>
          <w:sz w:val="24"/>
          <w:szCs w:val="24"/>
        </w:rPr>
        <w:t xml:space="preserve">, not </w:t>
      </w:r>
      <w:r w:rsidR="006C48C4" w:rsidRPr="004E03E8">
        <w:rPr>
          <w:rFonts w:ascii="Times New Roman" w:hAnsi="Times New Roman" w:cs="Times New Roman"/>
          <w:sz w:val="24"/>
          <w:szCs w:val="24"/>
        </w:rPr>
        <w:t xml:space="preserve">the </w:t>
      </w:r>
      <w:r w:rsidR="009158C9" w:rsidRPr="004E03E8">
        <w:rPr>
          <w:rFonts w:ascii="Times New Roman" w:hAnsi="Times New Roman" w:cs="Times New Roman"/>
          <w:sz w:val="24"/>
          <w:szCs w:val="24"/>
        </w:rPr>
        <w:t>b</w:t>
      </w:r>
      <w:r w:rsidR="001B23E1" w:rsidRPr="004E03E8">
        <w:rPr>
          <w:rFonts w:ascii="Times New Roman" w:hAnsi="Times New Roman" w:cs="Times New Roman"/>
          <w:sz w:val="24"/>
          <w:szCs w:val="24"/>
        </w:rPr>
        <w:t>oy</w:t>
      </w:r>
      <w:r w:rsidR="009158C9" w:rsidRPr="004E03E8">
        <w:rPr>
          <w:rFonts w:ascii="Times New Roman" w:hAnsi="Times New Roman" w:cs="Times New Roman"/>
          <w:sz w:val="24"/>
          <w:szCs w:val="24"/>
        </w:rPr>
        <w:t>s</w:t>
      </w:r>
      <w:r w:rsidR="007E6ABE" w:rsidRPr="004E03E8">
        <w:rPr>
          <w:rFonts w:ascii="Times New Roman" w:hAnsi="Times New Roman" w:cs="Times New Roman"/>
          <w:sz w:val="24"/>
          <w:szCs w:val="24"/>
        </w:rPr>
        <w:t xml:space="preserve">, discussed the influence of teasing on </w:t>
      </w:r>
      <w:r w:rsidR="00E652E2" w:rsidRPr="004E03E8">
        <w:rPr>
          <w:rFonts w:ascii="Times New Roman" w:hAnsi="Times New Roman" w:cs="Times New Roman"/>
          <w:sz w:val="24"/>
          <w:szCs w:val="24"/>
        </w:rPr>
        <w:t xml:space="preserve">their </w:t>
      </w:r>
      <w:r w:rsidR="007E6ABE" w:rsidRPr="004E03E8">
        <w:rPr>
          <w:rFonts w:ascii="Times New Roman" w:hAnsi="Times New Roman" w:cs="Times New Roman"/>
          <w:sz w:val="24"/>
          <w:szCs w:val="24"/>
        </w:rPr>
        <w:t>dietary behaviours</w:t>
      </w:r>
      <w:r w:rsidR="005610DC" w:rsidRPr="004E03E8">
        <w:rPr>
          <w:rFonts w:ascii="Times New Roman" w:hAnsi="Times New Roman" w:cs="Times New Roman"/>
          <w:sz w:val="24"/>
          <w:szCs w:val="24"/>
        </w:rPr>
        <w:t xml:space="preserve">. </w:t>
      </w:r>
      <w:r w:rsidR="007E6ABE" w:rsidRPr="004E03E8">
        <w:rPr>
          <w:rFonts w:ascii="Times New Roman" w:hAnsi="Times New Roman" w:cs="Times New Roman"/>
          <w:sz w:val="24"/>
          <w:szCs w:val="24"/>
        </w:rPr>
        <w:t xml:space="preserve">Girls discussed how they </w:t>
      </w:r>
      <w:r w:rsidR="005610DC" w:rsidRPr="004E03E8">
        <w:rPr>
          <w:rFonts w:ascii="Times New Roman" w:hAnsi="Times New Roman" w:cs="Times New Roman"/>
          <w:sz w:val="24"/>
          <w:szCs w:val="24"/>
        </w:rPr>
        <w:t xml:space="preserve">found it difficult to have a healthy diet because they </w:t>
      </w:r>
      <w:r w:rsidR="007E6ABE" w:rsidRPr="004E03E8">
        <w:rPr>
          <w:rFonts w:ascii="Times New Roman" w:hAnsi="Times New Roman" w:cs="Times New Roman"/>
          <w:sz w:val="24"/>
          <w:szCs w:val="24"/>
        </w:rPr>
        <w:t xml:space="preserve">felt </w:t>
      </w:r>
      <w:r w:rsidR="005610DC" w:rsidRPr="004E03E8">
        <w:rPr>
          <w:rFonts w:ascii="Times New Roman" w:hAnsi="Times New Roman" w:cs="Times New Roman"/>
          <w:sz w:val="24"/>
          <w:szCs w:val="24"/>
        </w:rPr>
        <w:t>uncomfortable if they cho</w:t>
      </w:r>
      <w:r w:rsidR="00C473DA" w:rsidRPr="004E03E8">
        <w:rPr>
          <w:rFonts w:ascii="Times New Roman" w:hAnsi="Times New Roman" w:cs="Times New Roman"/>
          <w:sz w:val="24"/>
          <w:szCs w:val="24"/>
        </w:rPr>
        <w:t>o</w:t>
      </w:r>
      <w:r w:rsidR="005610DC" w:rsidRPr="004E03E8">
        <w:rPr>
          <w:rFonts w:ascii="Times New Roman" w:hAnsi="Times New Roman" w:cs="Times New Roman"/>
          <w:sz w:val="24"/>
          <w:szCs w:val="24"/>
        </w:rPr>
        <w:t>se to eat health</w:t>
      </w:r>
      <w:r w:rsidR="00BA6717" w:rsidRPr="004E03E8">
        <w:rPr>
          <w:rFonts w:ascii="Times New Roman" w:hAnsi="Times New Roman" w:cs="Times New Roman"/>
          <w:sz w:val="24"/>
          <w:szCs w:val="24"/>
        </w:rPr>
        <w:t>il</w:t>
      </w:r>
      <w:r w:rsidR="005610DC" w:rsidRPr="004E03E8">
        <w:rPr>
          <w:rFonts w:ascii="Times New Roman" w:hAnsi="Times New Roman" w:cs="Times New Roman"/>
          <w:sz w:val="24"/>
          <w:szCs w:val="24"/>
        </w:rPr>
        <w:t>y</w:t>
      </w:r>
      <w:r w:rsidR="00227E9C" w:rsidRPr="004E03E8">
        <w:rPr>
          <w:rFonts w:ascii="Times New Roman" w:hAnsi="Times New Roman" w:cs="Times New Roman"/>
          <w:sz w:val="24"/>
          <w:szCs w:val="24"/>
        </w:rPr>
        <w:t>,</w:t>
      </w:r>
      <w:r w:rsidR="005610DC" w:rsidRPr="004E03E8">
        <w:rPr>
          <w:rFonts w:ascii="Times New Roman" w:hAnsi="Times New Roman" w:cs="Times New Roman"/>
          <w:sz w:val="24"/>
          <w:szCs w:val="24"/>
        </w:rPr>
        <w:t xml:space="preserve"> and</w:t>
      </w:r>
      <w:r w:rsidR="007E6ABE" w:rsidRPr="004E03E8">
        <w:rPr>
          <w:rFonts w:ascii="Times New Roman" w:hAnsi="Times New Roman" w:cs="Times New Roman"/>
          <w:sz w:val="24"/>
          <w:szCs w:val="24"/>
        </w:rPr>
        <w:t xml:space="preserve"> that they may be socially excluded if they </w:t>
      </w:r>
      <w:r w:rsidR="006C48C4" w:rsidRPr="004E03E8">
        <w:rPr>
          <w:rFonts w:ascii="Times New Roman" w:hAnsi="Times New Roman" w:cs="Times New Roman"/>
          <w:sz w:val="24"/>
          <w:szCs w:val="24"/>
        </w:rPr>
        <w:t xml:space="preserve">ate </w:t>
      </w:r>
      <w:r w:rsidR="007E6ABE" w:rsidRPr="004E03E8">
        <w:rPr>
          <w:rFonts w:ascii="Times New Roman" w:hAnsi="Times New Roman" w:cs="Times New Roman"/>
          <w:sz w:val="24"/>
          <w:szCs w:val="24"/>
        </w:rPr>
        <w:t xml:space="preserve">more healthily than their </w:t>
      </w:r>
      <w:r w:rsidR="007B7B92" w:rsidRPr="004E03E8">
        <w:rPr>
          <w:rFonts w:ascii="Times New Roman" w:hAnsi="Times New Roman" w:cs="Times New Roman"/>
          <w:sz w:val="24"/>
          <w:szCs w:val="24"/>
        </w:rPr>
        <w:t xml:space="preserve">male </w:t>
      </w:r>
      <w:r w:rsidR="007E6ABE" w:rsidRPr="004E03E8">
        <w:rPr>
          <w:rFonts w:ascii="Times New Roman" w:hAnsi="Times New Roman" w:cs="Times New Roman"/>
          <w:sz w:val="24"/>
          <w:szCs w:val="24"/>
        </w:rPr>
        <w:t>peers</w:t>
      </w:r>
      <w:r w:rsidR="00BA6717" w:rsidRPr="004E03E8">
        <w:rPr>
          <w:rFonts w:ascii="Times New Roman" w:hAnsi="Times New Roman" w:cs="Times New Roman"/>
          <w:sz w:val="24"/>
          <w:szCs w:val="24"/>
        </w:rPr>
        <w:t>:</w:t>
      </w:r>
      <w:r w:rsidR="005610DC" w:rsidRPr="004E03E8">
        <w:rPr>
          <w:rFonts w:ascii="Times New Roman" w:hAnsi="Times New Roman" w:cs="Times New Roman"/>
          <w:sz w:val="24"/>
          <w:szCs w:val="24"/>
        </w:rPr>
        <w:t xml:space="preserve"> </w:t>
      </w:r>
    </w:p>
    <w:p w14:paraId="57F8A20C" w14:textId="77777777" w:rsidR="00B05956" w:rsidRPr="004E03E8" w:rsidRDefault="00B05956"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p>
    <w:p w14:paraId="7012BD45" w14:textId="6BEFB3E6" w:rsidR="0026048F" w:rsidRPr="004E03E8" w:rsidRDefault="0026048F"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jc w:val="both"/>
        <w:rPr>
          <w:rFonts w:ascii="Times New Roman" w:hAnsi="Times New Roman" w:cs="Times New Roman"/>
          <w:sz w:val="24"/>
          <w:szCs w:val="24"/>
        </w:rPr>
      </w:pPr>
      <w:r w:rsidRPr="004E03E8">
        <w:rPr>
          <w:rFonts w:ascii="Times New Roman" w:hAnsi="Times New Roman" w:cs="Times New Roman"/>
          <w:sz w:val="24"/>
          <w:szCs w:val="24"/>
        </w:rPr>
        <w:t xml:space="preserve">Laura, Year 8: </w:t>
      </w:r>
      <w:r w:rsidR="00B05956" w:rsidRPr="004E03E8">
        <w:rPr>
          <w:rFonts w:ascii="Times New Roman" w:hAnsi="Times New Roman" w:cs="Times New Roman"/>
          <w:i/>
          <w:sz w:val="24"/>
          <w:szCs w:val="24"/>
        </w:rPr>
        <w:t>“Boys are the main ones that take the mick out of people</w:t>
      </w:r>
      <w:r w:rsidR="006170C9" w:rsidRPr="004E03E8">
        <w:rPr>
          <w:rFonts w:ascii="Times New Roman" w:hAnsi="Times New Roman" w:cs="Times New Roman"/>
          <w:i/>
          <w:sz w:val="24"/>
          <w:szCs w:val="24"/>
        </w:rPr>
        <w:t>,</w:t>
      </w:r>
      <w:r w:rsidR="00B05956" w:rsidRPr="004E03E8">
        <w:rPr>
          <w:rFonts w:ascii="Times New Roman" w:hAnsi="Times New Roman" w:cs="Times New Roman"/>
          <w:i/>
          <w:sz w:val="24"/>
          <w:szCs w:val="24"/>
        </w:rPr>
        <w:t xml:space="preserve"> like</w:t>
      </w:r>
      <w:r w:rsidR="006170C9" w:rsidRPr="004E03E8">
        <w:rPr>
          <w:rFonts w:ascii="Times New Roman" w:hAnsi="Times New Roman" w:cs="Times New Roman"/>
          <w:i/>
          <w:sz w:val="24"/>
          <w:szCs w:val="24"/>
        </w:rPr>
        <w:t>,</w:t>
      </w:r>
      <w:r w:rsidR="00B05956" w:rsidRPr="004E03E8">
        <w:rPr>
          <w:rFonts w:ascii="Times New Roman" w:hAnsi="Times New Roman" w:cs="Times New Roman"/>
          <w:i/>
          <w:sz w:val="24"/>
          <w:szCs w:val="24"/>
        </w:rPr>
        <w:t xml:space="preserve"> basically…weight… by their weight and how they look and e</w:t>
      </w:r>
      <w:r w:rsidR="0033503B" w:rsidRPr="004E03E8">
        <w:rPr>
          <w:rFonts w:ascii="Times New Roman" w:hAnsi="Times New Roman" w:cs="Times New Roman"/>
          <w:i/>
          <w:sz w:val="24"/>
          <w:szCs w:val="24"/>
        </w:rPr>
        <w:t>verything…</w:t>
      </w:r>
      <w:r w:rsidR="00B05956" w:rsidRPr="004E03E8">
        <w:rPr>
          <w:rFonts w:ascii="Times New Roman" w:hAnsi="Times New Roman" w:cs="Times New Roman"/>
          <w:i/>
          <w:sz w:val="24"/>
          <w:szCs w:val="24"/>
        </w:rPr>
        <w:t>”</w:t>
      </w:r>
      <w:r w:rsidR="00B05956" w:rsidRPr="004E03E8">
        <w:rPr>
          <w:rFonts w:ascii="Times New Roman" w:hAnsi="Times New Roman" w:cs="Times New Roman"/>
          <w:sz w:val="24"/>
          <w:szCs w:val="24"/>
        </w:rPr>
        <w:t xml:space="preserve"> </w:t>
      </w:r>
    </w:p>
    <w:p w14:paraId="614D5787" w14:textId="1D99E08A" w:rsidR="009662D8" w:rsidRPr="004E03E8" w:rsidRDefault="0026048F"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jc w:val="both"/>
        <w:rPr>
          <w:rFonts w:ascii="Times New Roman" w:hAnsi="Times New Roman" w:cs="Times New Roman"/>
          <w:sz w:val="24"/>
          <w:szCs w:val="24"/>
        </w:rPr>
      </w:pPr>
      <w:r w:rsidRPr="004E03E8">
        <w:rPr>
          <w:rFonts w:ascii="Times New Roman" w:hAnsi="Times New Roman" w:cs="Times New Roman"/>
          <w:sz w:val="24"/>
          <w:szCs w:val="24"/>
        </w:rPr>
        <w:t xml:space="preserve">Emily, Year 8: </w:t>
      </w:r>
      <w:r w:rsidR="00B05956" w:rsidRPr="004E03E8">
        <w:rPr>
          <w:rFonts w:ascii="Times New Roman" w:hAnsi="Times New Roman" w:cs="Times New Roman"/>
          <w:i/>
          <w:sz w:val="24"/>
          <w:szCs w:val="24"/>
        </w:rPr>
        <w:t>“I don’t think they think about what they are saying it really hurts.”</w:t>
      </w:r>
      <w:r w:rsidR="00B05956" w:rsidRPr="004E03E8">
        <w:rPr>
          <w:rFonts w:ascii="Times New Roman" w:hAnsi="Times New Roman" w:cs="Times New Roman"/>
          <w:sz w:val="24"/>
          <w:szCs w:val="24"/>
        </w:rPr>
        <w:t xml:space="preserve"> </w:t>
      </w:r>
    </w:p>
    <w:p w14:paraId="32F25210" w14:textId="77777777" w:rsidR="00B05956" w:rsidRPr="004E03E8" w:rsidRDefault="00B05956"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p>
    <w:p w14:paraId="3777516D" w14:textId="35A3DF85" w:rsidR="00601B90" w:rsidRPr="004E03E8" w:rsidRDefault="000D6781"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r w:rsidRPr="004E03E8">
        <w:rPr>
          <w:rFonts w:ascii="Times New Roman" w:hAnsi="Times New Roman" w:cs="Times New Roman"/>
          <w:sz w:val="24"/>
          <w:szCs w:val="24"/>
        </w:rPr>
        <w:lastRenderedPageBreak/>
        <w:tab/>
      </w:r>
      <w:r w:rsidR="009662D8" w:rsidRPr="004E03E8">
        <w:rPr>
          <w:rFonts w:ascii="Times New Roman" w:hAnsi="Times New Roman" w:cs="Times New Roman"/>
          <w:sz w:val="24"/>
          <w:szCs w:val="24"/>
        </w:rPr>
        <w:t xml:space="preserve">Girls </w:t>
      </w:r>
      <w:r w:rsidR="005610DC" w:rsidRPr="004E03E8">
        <w:rPr>
          <w:rFonts w:ascii="Times New Roman" w:hAnsi="Times New Roman" w:cs="Times New Roman"/>
          <w:sz w:val="24"/>
          <w:szCs w:val="24"/>
        </w:rPr>
        <w:t>also talked about finding it difficult</w:t>
      </w:r>
      <w:r w:rsidR="0092365C" w:rsidRPr="004E03E8">
        <w:rPr>
          <w:rFonts w:ascii="Times New Roman" w:hAnsi="Times New Roman" w:cs="Times New Roman"/>
          <w:sz w:val="24"/>
          <w:szCs w:val="24"/>
        </w:rPr>
        <w:t xml:space="preserve"> to eat healthy foods</w:t>
      </w:r>
      <w:r w:rsidR="005610DC" w:rsidRPr="004E03E8">
        <w:rPr>
          <w:rFonts w:ascii="Times New Roman" w:hAnsi="Times New Roman" w:cs="Times New Roman"/>
          <w:sz w:val="24"/>
          <w:szCs w:val="24"/>
        </w:rPr>
        <w:t xml:space="preserve"> because they felt judged by the boys</w:t>
      </w:r>
      <w:r w:rsidR="00BA6717" w:rsidRPr="004E03E8">
        <w:rPr>
          <w:rFonts w:ascii="Times New Roman" w:hAnsi="Times New Roman" w:cs="Times New Roman"/>
          <w:sz w:val="24"/>
          <w:szCs w:val="24"/>
        </w:rPr>
        <w:t>:</w:t>
      </w:r>
      <w:r w:rsidR="005610DC" w:rsidRPr="004E03E8">
        <w:rPr>
          <w:rFonts w:ascii="Times New Roman" w:hAnsi="Times New Roman" w:cs="Times New Roman"/>
          <w:sz w:val="24"/>
          <w:szCs w:val="24"/>
        </w:rPr>
        <w:t xml:space="preserve"> </w:t>
      </w:r>
      <w:r w:rsidR="003852A1" w:rsidRPr="004E03E8">
        <w:rPr>
          <w:rFonts w:ascii="Times New Roman" w:hAnsi="Times New Roman" w:cs="Times New Roman"/>
          <w:i/>
          <w:sz w:val="24"/>
          <w:szCs w:val="24"/>
        </w:rPr>
        <w:t>“I</w:t>
      </w:r>
      <w:r w:rsidR="005610DC" w:rsidRPr="004E03E8">
        <w:rPr>
          <w:rFonts w:ascii="Times New Roman" w:hAnsi="Times New Roman" w:cs="Times New Roman"/>
          <w:i/>
          <w:sz w:val="24"/>
          <w:szCs w:val="24"/>
        </w:rPr>
        <w:t xml:space="preserve">f there was a boy around then they wouldn’t </w:t>
      </w:r>
      <w:r w:rsidR="00C328BD" w:rsidRPr="004E03E8">
        <w:rPr>
          <w:rFonts w:ascii="Times New Roman" w:hAnsi="Times New Roman" w:cs="Times New Roman"/>
          <w:i/>
          <w:sz w:val="24"/>
          <w:szCs w:val="24"/>
        </w:rPr>
        <w:t xml:space="preserve">[eat healthy food] </w:t>
      </w:r>
      <w:r w:rsidR="005610DC" w:rsidRPr="004E03E8">
        <w:rPr>
          <w:rFonts w:ascii="Times New Roman" w:hAnsi="Times New Roman" w:cs="Times New Roman"/>
          <w:i/>
          <w:sz w:val="24"/>
          <w:szCs w:val="24"/>
        </w:rPr>
        <w:t>becau</w:t>
      </w:r>
      <w:r w:rsidR="00BA6717" w:rsidRPr="004E03E8">
        <w:rPr>
          <w:rFonts w:ascii="Times New Roman" w:hAnsi="Times New Roman" w:cs="Times New Roman"/>
          <w:i/>
          <w:sz w:val="24"/>
          <w:szCs w:val="24"/>
        </w:rPr>
        <w:t xml:space="preserve">se, they, the boys just go </w:t>
      </w:r>
      <w:r w:rsidR="004D6A03" w:rsidRPr="004E03E8">
        <w:rPr>
          <w:rFonts w:ascii="Times New Roman" w:hAnsi="Times New Roman" w:cs="Times New Roman"/>
          <w:i/>
          <w:sz w:val="24"/>
          <w:szCs w:val="24"/>
        </w:rPr>
        <w:t>“</w:t>
      </w:r>
      <w:r w:rsidR="00A24885" w:rsidRPr="004E03E8">
        <w:rPr>
          <w:rFonts w:ascii="Times New Roman" w:hAnsi="Times New Roman" w:cs="Times New Roman"/>
          <w:i/>
          <w:sz w:val="24"/>
          <w:szCs w:val="24"/>
        </w:rPr>
        <w:t>U</w:t>
      </w:r>
      <w:r w:rsidR="00BA6717" w:rsidRPr="004E03E8">
        <w:rPr>
          <w:rFonts w:ascii="Times New Roman" w:hAnsi="Times New Roman" w:cs="Times New Roman"/>
          <w:i/>
          <w:sz w:val="24"/>
          <w:szCs w:val="24"/>
        </w:rPr>
        <w:t xml:space="preserve">urgh </w:t>
      </w:r>
      <w:r w:rsidR="005610DC" w:rsidRPr="004E03E8">
        <w:rPr>
          <w:rFonts w:ascii="Times New Roman" w:hAnsi="Times New Roman" w:cs="Times New Roman"/>
          <w:i/>
          <w:sz w:val="24"/>
          <w:szCs w:val="24"/>
        </w:rPr>
        <w:t>why you eating that</w:t>
      </w:r>
      <w:r w:rsidR="00A0459B" w:rsidRPr="004E03E8">
        <w:rPr>
          <w:rFonts w:ascii="Times New Roman" w:hAnsi="Times New Roman" w:cs="Times New Roman"/>
          <w:i/>
          <w:sz w:val="24"/>
          <w:szCs w:val="24"/>
        </w:rPr>
        <w:t>?</w:t>
      </w:r>
      <w:r w:rsidR="005610DC" w:rsidRPr="004E03E8">
        <w:rPr>
          <w:rFonts w:ascii="Times New Roman" w:hAnsi="Times New Roman" w:cs="Times New Roman"/>
          <w:i/>
          <w:sz w:val="24"/>
          <w:szCs w:val="24"/>
        </w:rPr>
        <w:t xml:space="preserve"> </w:t>
      </w:r>
      <w:r w:rsidR="00A0459B" w:rsidRPr="004E03E8">
        <w:rPr>
          <w:rFonts w:ascii="Times New Roman" w:hAnsi="Times New Roman" w:cs="Times New Roman"/>
          <w:i/>
          <w:sz w:val="24"/>
          <w:szCs w:val="24"/>
        </w:rPr>
        <w:t xml:space="preserve">That </w:t>
      </w:r>
      <w:r w:rsidR="005610DC" w:rsidRPr="004E03E8">
        <w:rPr>
          <w:rFonts w:ascii="Times New Roman" w:hAnsi="Times New Roman" w:cs="Times New Roman"/>
          <w:i/>
          <w:sz w:val="24"/>
          <w:szCs w:val="24"/>
        </w:rPr>
        <w:t>is disgusting</w:t>
      </w:r>
      <w:r w:rsidR="00C328BD" w:rsidRPr="004E03E8">
        <w:rPr>
          <w:rFonts w:ascii="Times New Roman" w:hAnsi="Times New Roman" w:cs="Times New Roman"/>
          <w:i/>
          <w:sz w:val="24"/>
          <w:szCs w:val="24"/>
        </w:rPr>
        <w:t>!</w:t>
      </w:r>
      <w:r w:rsidR="00615D34" w:rsidRPr="004E03E8">
        <w:rPr>
          <w:rFonts w:ascii="Times New Roman" w:hAnsi="Times New Roman" w:cs="Times New Roman"/>
          <w:i/>
          <w:sz w:val="24"/>
          <w:szCs w:val="24"/>
        </w:rPr>
        <w:t xml:space="preserve">” </w:t>
      </w:r>
      <w:r w:rsidR="008D36CC" w:rsidRPr="004E03E8">
        <w:rPr>
          <w:rFonts w:ascii="Times New Roman" w:hAnsi="Times New Roman" w:cs="Times New Roman"/>
          <w:sz w:val="24"/>
          <w:szCs w:val="24"/>
        </w:rPr>
        <w:t>(Hayley</w:t>
      </w:r>
      <w:r w:rsidR="00615D34"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Y</w:t>
      </w:r>
      <w:r w:rsidR="00C03C17" w:rsidRPr="004E03E8">
        <w:rPr>
          <w:rFonts w:ascii="Times New Roman" w:hAnsi="Times New Roman" w:cs="Times New Roman"/>
          <w:sz w:val="24"/>
          <w:szCs w:val="24"/>
        </w:rPr>
        <w:t>ear 8</w:t>
      </w:r>
      <w:r w:rsidR="00615D34" w:rsidRPr="004E03E8">
        <w:rPr>
          <w:rFonts w:ascii="Times New Roman" w:hAnsi="Times New Roman" w:cs="Times New Roman"/>
          <w:sz w:val="24"/>
          <w:szCs w:val="24"/>
        </w:rPr>
        <w:t>)</w:t>
      </w:r>
      <w:r w:rsidR="00313761" w:rsidRPr="004E03E8">
        <w:rPr>
          <w:rFonts w:ascii="Times New Roman" w:hAnsi="Times New Roman" w:cs="Times New Roman"/>
          <w:i/>
          <w:sz w:val="24"/>
          <w:szCs w:val="24"/>
        </w:rPr>
        <w:t>.</w:t>
      </w:r>
      <w:r w:rsidR="005610DC" w:rsidRPr="004E03E8">
        <w:rPr>
          <w:rFonts w:ascii="Times New Roman" w:hAnsi="Times New Roman" w:cs="Times New Roman"/>
          <w:i/>
          <w:sz w:val="24"/>
          <w:szCs w:val="24"/>
        </w:rPr>
        <w:t xml:space="preserve"> </w:t>
      </w:r>
      <w:r w:rsidR="002B5152" w:rsidRPr="004E03E8">
        <w:rPr>
          <w:rFonts w:ascii="Times New Roman" w:hAnsi="Times New Roman" w:cs="Times New Roman"/>
          <w:sz w:val="24"/>
          <w:szCs w:val="24"/>
        </w:rPr>
        <w:t xml:space="preserve">Boys were </w:t>
      </w:r>
      <w:r w:rsidR="00CB2011" w:rsidRPr="004E03E8">
        <w:rPr>
          <w:rFonts w:ascii="Times New Roman" w:hAnsi="Times New Roman" w:cs="Times New Roman"/>
          <w:sz w:val="24"/>
          <w:szCs w:val="24"/>
        </w:rPr>
        <w:t>perceived to</w:t>
      </w:r>
      <w:r w:rsidR="00BA6717" w:rsidRPr="004E03E8">
        <w:rPr>
          <w:rFonts w:ascii="Times New Roman" w:hAnsi="Times New Roman" w:cs="Times New Roman"/>
          <w:sz w:val="24"/>
          <w:szCs w:val="24"/>
        </w:rPr>
        <w:t xml:space="preserve"> </w:t>
      </w:r>
      <w:r w:rsidR="00603E5B" w:rsidRPr="004E03E8">
        <w:rPr>
          <w:rFonts w:ascii="Times New Roman" w:hAnsi="Times New Roman" w:cs="Times New Roman"/>
          <w:sz w:val="24"/>
          <w:szCs w:val="24"/>
        </w:rPr>
        <w:t xml:space="preserve">set </w:t>
      </w:r>
      <w:r w:rsidR="00BA6717" w:rsidRPr="004E03E8">
        <w:rPr>
          <w:rFonts w:ascii="Times New Roman" w:hAnsi="Times New Roman" w:cs="Times New Roman"/>
          <w:sz w:val="24"/>
          <w:szCs w:val="24"/>
        </w:rPr>
        <w:t>the precedent on</w:t>
      </w:r>
      <w:r w:rsidR="00632073" w:rsidRPr="004E03E8">
        <w:rPr>
          <w:rFonts w:ascii="Times New Roman" w:hAnsi="Times New Roman" w:cs="Times New Roman"/>
          <w:sz w:val="24"/>
          <w:szCs w:val="24"/>
        </w:rPr>
        <w:t xml:space="preserve"> what the </w:t>
      </w:r>
      <w:r w:rsidR="009C60B4" w:rsidRPr="004E03E8">
        <w:rPr>
          <w:rFonts w:ascii="Times New Roman" w:hAnsi="Times New Roman" w:cs="Times New Roman"/>
          <w:sz w:val="24"/>
          <w:szCs w:val="24"/>
        </w:rPr>
        <w:t xml:space="preserve">acceptable </w:t>
      </w:r>
      <w:r w:rsidR="00E134D9" w:rsidRPr="004E03E8">
        <w:rPr>
          <w:rFonts w:ascii="Times New Roman" w:hAnsi="Times New Roman" w:cs="Times New Roman"/>
          <w:sz w:val="24"/>
          <w:szCs w:val="24"/>
        </w:rPr>
        <w:t>eating norm</w:t>
      </w:r>
      <w:r w:rsidR="00632073" w:rsidRPr="004E03E8">
        <w:rPr>
          <w:rFonts w:ascii="Times New Roman" w:hAnsi="Times New Roman" w:cs="Times New Roman"/>
          <w:sz w:val="24"/>
          <w:szCs w:val="24"/>
        </w:rPr>
        <w:t xml:space="preserve">s </w:t>
      </w:r>
      <w:r w:rsidR="00BA6717" w:rsidRPr="004E03E8">
        <w:rPr>
          <w:rFonts w:ascii="Times New Roman" w:hAnsi="Times New Roman" w:cs="Times New Roman"/>
          <w:sz w:val="24"/>
          <w:szCs w:val="24"/>
        </w:rPr>
        <w:t>are</w:t>
      </w:r>
      <w:r w:rsidR="0092365C" w:rsidRPr="004E03E8">
        <w:rPr>
          <w:rFonts w:ascii="Times New Roman" w:hAnsi="Times New Roman" w:cs="Times New Roman"/>
          <w:sz w:val="24"/>
          <w:szCs w:val="24"/>
        </w:rPr>
        <w:t xml:space="preserve"> at their school</w:t>
      </w:r>
      <w:r w:rsidR="00BA6717" w:rsidRPr="004E03E8">
        <w:rPr>
          <w:rFonts w:ascii="Times New Roman" w:hAnsi="Times New Roman" w:cs="Times New Roman"/>
          <w:sz w:val="24"/>
          <w:szCs w:val="24"/>
        </w:rPr>
        <w:t xml:space="preserve">, </w:t>
      </w:r>
      <w:r w:rsidR="00632073" w:rsidRPr="004E03E8">
        <w:rPr>
          <w:rFonts w:ascii="Times New Roman" w:hAnsi="Times New Roman" w:cs="Times New Roman"/>
          <w:sz w:val="24"/>
          <w:szCs w:val="24"/>
        </w:rPr>
        <w:t xml:space="preserve">and if the girls do not conform </w:t>
      </w:r>
      <w:r w:rsidR="0092365C" w:rsidRPr="004E03E8">
        <w:rPr>
          <w:rFonts w:ascii="Times New Roman" w:hAnsi="Times New Roman" w:cs="Times New Roman"/>
          <w:sz w:val="24"/>
          <w:szCs w:val="24"/>
        </w:rPr>
        <w:t xml:space="preserve">to these, </w:t>
      </w:r>
      <w:r w:rsidR="009662D8" w:rsidRPr="004E03E8">
        <w:rPr>
          <w:rFonts w:ascii="Times New Roman" w:hAnsi="Times New Roman" w:cs="Times New Roman"/>
          <w:sz w:val="24"/>
          <w:szCs w:val="24"/>
        </w:rPr>
        <w:t xml:space="preserve">then </w:t>
      </w:r>
      <w:r w:rsidR="00632073" w:rsidRPr="004E03E8">
        <w:rPr>
          <w:rFonts w:ascii="Times New Roman" w:hAnsi="Times New Roman" w:cs="Times New Roman"/>
          <w:sz w:val="24"/>
          <w:szCs w:val="24"/>
        </w:rPr>
        <w:t>they are made to feel uncomfortable</w:t>
      </w:r>
      <w:r w:rsidR="00EA5F6F" w:rsidRPr="004E03E8">
        <w:rPr>
          <w:rFonts w:ascii="Times New Roman" w:hAnsi="Times New Roman" w:cs="Times New Roman"/>
          <w:sz w:val="24"/>
          <w:szCs w:val="24"/>
        </w:rPr>
        <w:t xml:space="preserve">. </w:t>
      </w:r>
    </w:p>
    <w:p w14:paraId="22BB4130" w14:textId="77777777" w:rsidR="00C473DA" w:rsidRPr="004E03E8" w:rsidRDefault="00C473DA"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jc w:val="both"/>
        <w:rPr>
          <w:rFonts w:ascii="Times New Roman" w:hAnsi="Times New Roman" w:cs="Times New Roman"/>
          <w:i/>
          <w:sz w:val="24"/>
          <w:szCs w:val="24"/>
        </w:rPr>
      </w:pPr>
    </w:p>
    <w:p w14:paraId="6E2901F7" w14:textId="3D9F9305" w:rsidR="00601B90" w:rsidRPr="004E03E8" w:rsidRDefault="003257F9"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jc w:val="both"/>
        <w:rPr>
          <w:rFonts w:ascii="Times New Roman" w:hAnsi="Times New Roman" w:cs="Times New Roman"/>
          <w:i/>
          <w:sz w:val="24"/>
          <w:szCs w:val="24"/>
        </w:rPr>
      </w:pPr>
      <w:r w:rsidRPr="004E03E8">
        <w:rPr>
          <w:rFonts w:ascii="Times New Roman" w:hAnsi="Times New Roman" w:cs="Times New Roman"/>
          <w:sz w:val="24"/>
          <w:szCs w:val="24"/>
        </w:rPr>
        <w:t xml:space="preserve">Harper, Year </w:t>
      </w:r>
      <w:r w:rsidR="00CB2011" w:rsidRPr="004E03E8">
        <w:rPr>
          <w:rFonts w:ascii="Times New Roman" w:hAnsi="Times New Roman" w:cs="Times New Roman"/>
          <w:sz w:val="24"/>
          <w:szCs w:val="24"/>
        </w:rPr>
        <w:t>7:</w:t>
      </w:r>
      <w:r w:rsidR="00C473DA" w:rsidRPr="004E03E8">
        <w:rPr>
          <w:rFonts w:ascii="Times New Roman" w:hAnsi="Times New Roman" w:cs="Times New Roman"/>
          <w:i/>
          <w:sz w:val="24"/>
          <w:szCs w:val="24"/>
        </w:rPr>
        <w:t xml:space="preserve"> </w:t>
      </w:r>
      <w:r w:rsidR="007618B4" w:rsidRPr="004E03E8">
        <w:rPr>
          <w:rFonts w:ascii="Times New Roman" w:hAnsi="Times New Roman" w:cs="Times New Roman"/>
          <w:i/>
          <w:sz w:val="24"/>
          <w:szCs w:val="24"/>
        </w:rPr>
        <w:t>“</w:t>
      </w:r>
      <w:r w:rsidR="00601B90" w:rsidRPr="004E03E8">
        <w:rPr>
          <w:rFonts w:ascii="Times New Roman" w:hAnsi="Times New Roman" w:cs="Times New Roman"/>
          <w:i/>
          <w:sz w:val="24"/>
          <w:szCs w:val="24"/>
        </w:rPr>
        <w:t xml:space="preserve">They leave all the rubbish and they like they chuck it at the </w:t>
      </w:r>
      <w:r w:rsidR="00B17B97" w:rsidRPr="004E03E8">
        <w:rPr>
          <w:rFonts w:ascii="Times New Roman" w:hAnsi="Times New Roman" w:cs="Times New Roman"/>
          <w:i/>
          <w:sz w:val="24"/>
          <w:szCs w:val="24"/>
        </w:rPr>
        <w:t>Y</w:t>
      </w:r>
      <w:r w:rsidR="00601B90" w:rsidRPr="004E03E8">
        <w:rPr>
          <w:rFonts w:ascii="Times New Roman" w:hAnsi="Times New Roman" w:cs="Times New Roman"/>
          <w:i/>
          <w:sz w:val="24"/>
          <w:szCs w:val="24"/>
        </w:rPr>
        <w:t>ear 7’s</w:t>
      </w:r>
      <w:r w:rsidR="007618B4" w:rsidRPr="004E03E8">
        <w:rPr>
          <w:rFonts w:ascii="Times New Roman" w:hAnsi="Times New Roman" w:cs="Times New Roman"/>
          <w:i/>
          <w:sz w:val="24"/>
          <w:szCs w:val="24"/>
        </w:rPr>
        <w:t>”</w:t>
      </w:r>
      <w:r w:rsidR="00F31412" w:rsidRPr="004E03E8">
        <w:rPr>
          <w:rFonts w:ascii="Times New Roman" w:hAnsi="Times New Roman" w:cs="Times New Roman"/>
          <w:i/>
          <w:sz w:val="24"/>
          <w:szCs w:val="24"/>
        </w:rPr>
        <w:t xml:space="preserve"> </w:t>
      </w:r>
    </w:p>
    <w:p w14:paraId="363D5026" w14:textId="3D09EA44" w:rsidR="00601B90" w:rsidRPr="004E03E8" w:rsidRDefault="00CB2011"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jc w:val="both"/>
        <w:rPr>
          <w:rFonts w:ascii="Times New Roman" w:hAnsi="Times New Roman" w:cs="Times New Roman"/>
          <w:sz w:val="24"/>
          <w:szCs w:val="24"/>
        </w:rPr>
      </w:pPr>
      <w:r w:rsidRPr="004E03E8">
        <w:rPr>
          <w:rFonts w:ascii="Times New Roman" w:hAnsi="Times New Roman" w:cs="Times New Roman"/>
          <w:sz w:val="24"/>
          <w:szCs w:val="24"/>
        </w:rPr>
        <w:t xml:space="preserve">Sadie, Year 7: </w:t>
      </w:r>
      <w:r w:rsidR="007618B4" w:rsidRPr="004E03E8">
        <w:rPr>
          <w:rFonts w:ascii="Times New Roman" w:hAnsi="Times New Roman" w:cs="Times New Roman"/>
          <w:i/>
          <w:sz w:val="24"/>
          <w:szCs w:val="24"/>
        </w:rPr>
        <w:t>“</w:t>
      </w:r>
      <w:r w:rsidR="00601B90" w:rsidRPr="004E03E8">
        <w:rPr>
          <w:rFonts w:ascii="Times New Roman" w:hAnsi="Times New Roman" w:cs="Times New Roman"/>
          <w:i/>
          <w:sz w:val="24"/>
          <w:szCs w:val="24"/>
        </w:rPr>
        <w:t>They always throw energy drinks</w:t>
      </w:r>
      <w:r w:rsidR="007618B4" w:rsidRPr="004E03E8">
        <w:rPr>
          <w:rFonts w:ascii="Times New Roman" w:hAnsi="Times New Roman" w:cs="Times New Roman"/>
          <w:i/>
          <w:sz w:val="24"/>
          <w:szCs w:val="24"/>
        </w:rPr>
        <w:t>”</w:t>
      </w:r>
      <w:r w:rsidR="00601B90" w:rsidRPr="004E03E8">
        <w:rPr>
          <w:rFonts w:ascii="Times New Roman" w:hAnsi="Times New Roman" w:cs="Times New Roman"/>
          <w:sz w:val="24"/>
          <w:szCs w:val="24"/>
        </w:rPr>
        <w:t xml:space="preserve"> </w:t>
      </w:r>
    </w:p>
    <w:p w14:paraId="69389F8A" w14:textId="3122CF1F" w:rsidR="00601B90" w:rsidRPr="004E03E8" w:rsidRDefault="00CB2011"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jc w:val="both"/>
        <w:rPr>
          <w:rFonts w:ascii="Times New Roman" w:hAnsi="Times New Roman" w:cs="Times New Roman"/>
          <w:sz w:val="24"/>
          <w:szCs w:val="24"/>
        </w:rPr>
      </w:pPr>
      <w:r w:rsidRPr="004E03E8">
        <w:rPr>
          <w:rFonts w:ascii="Times New Roman" w:hAnsi="Times New Roman" w:cs="Times New Roman"/>
          <w:sz w:val="24"/>
          <w:szCs w:val="24"/>
        </w:rPr>
        <w:t>Harper, Year 7:</w:t>
      </w:r>
      <w:r w:rsidRPr="004E03E8">
        <w:rPr>
          <w:rFonts w:ascii="Times New Roman" w:hAnsi="Times New Roman" w:cs="Times New Roman"/>
          <w:i/>
          <w:sz w:val="24"/>
          <w:szCs w:val="24"/>
        </w:rPr>
        <w:t xml:space="preserve"> “</w:t>
      </w:r>
      <w:r w:rsidR="00601B90" w:rsidRPr="004E03E8">
        <w:rPr>
          <w:rFonts w:ascii="Times New Roman" w:hAnsi="Times New Roman" w:cs="Times New Roman"/>
          <w:i/>
          <w:sz w:val="24"/>
          <w:szCs w:val="24"/>
        </w:rPr>
        <w:t>Bottles, wrappers, tip crisps over us</w:t>
      </w:r>
      <w:r w:rsidR="007618B4" w:rsidRPr="004E03E8">
        <w:rPr>
          <w:rFonts w:ascii="Times New Roman" w:hAnsi="Times New Roman" w:cs="Times New Roman"/>
          <w:i/>
          <w:sz w:val="24"/>
          <w:szCs w:val="24"/>
        </w:rPr>
        <w:t>”</w:t>
      </w:r>
      <w:r w:rsidR="00A005BC" w:rsidRPr="004E03E8">
        <w:rPr>
          <w:rFonts w:ascii="Times New Roman" w:hAnsi="Times New Roman" w:cs="Times New Roman"/>
          <w:sz w:val="24"/>
          <w:szCs w:val="24"/>
        </w:rPr>
        <w:t xml:space="preserve"> </w:t>
      </w:r>
    </w:p>
    <w:p w14:paraId="63A600E7" w14:textId="77777777" w:rsidR="007618B4" w:rsidRPr="004E03E8" w:rsidRDefault="007618B4"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jc w:val="both"/>
        <w:rPr>
          <w:rFonts w:ascii="Times New Roman" w:hAnsi="Times New Roman" w:cs="Times New Roman"/>
          <w:sz w:val="24"/>
          <w:szCs w:val="24"/>
        </w:rPr>
      </w:pPr>
    </w:p>
    <w:p w14:paraId="37D088DA" w14:textId="39312A3A" w:rsidR="006346A0" w:rsidRPr="004E03E8" w:rsidRDefault="002B5152"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firstLine="720"/>
        <w:jc w:val="both"/>
        <w:rPr>
          <w:rFonts w:ascii="Times New Roman" w:hAnsi="Times New Roman" w:cs="Times New Roman"/>
          <w:sz w:val="24"/>
          <w:szCs w:val="24"/>
        </w:rPr>
      </w:pPr>
      <w:r w:rsidRPr="004E03E8">
        <w:rPr>
          <w:rFonts w:ascii="Times New Roman" w:hAnsi="Times New Roman" w:cs="Times New Roman"/>
          <w:sz w:val="24"/>
          <w:szCs w:val="24"/>
        </w:rPr>
        <w:t>In addition to teasing, the girls discussed</w:t>
      </w:r>
      <w:r w:rsidR="00F368E6" w:rsidRPr="004E03E8">
        <w:rPr>
          <w:rFonts w:ascii="Times New Roman" w:hAnsi="Times New Roman" w:cs="Times New Roman"/>
          <w:sz w:val="24"/>
          <w:szCs w:val="24"/>
        </w:rPr>
        <w:t xml:space="preserve"> how they </w:t>
      </w:r>
      <w:r w:rsidR="00D10BE7" w:rsidRPr="004E03E8">
        <w:rPr>
          <w:rFonts w:ascii="Times New Roman" w:hAnsi="Times New Roman" w:cs="Times New Roman"/>
          <w:sz w:val="24"/>
          <w:szCs w:val="24"/>
        </w:rPr>
        <w:t xml:space="preserve">were </w:t>
      </w:r>
      <w:r w:rsidR="00F368E6" w:rsidRPr="004E03E8">
        <w:rPr>
          <w:rFonts w:ascii="Times New Roman" w:hAnsi="Times New Roman" w:cs="Times New Roman"/>
          <w:sz w:val="24"/>
          <w:szCs w:val="24"/>
        </w:rPr>
        <w:t>forced to eat unhealthy foods by the boys</w:t>
      </w:r>
      <w:r w:rsidR="0092365C" w:rsidRPr="004E03E8">
        <w:rPr>
          <w:rFonts w:ascii="Times New Roman" w:hAnsi="Times New Roman" w:cs="Times New Roman"/>
          <w:sz w:val="24"/>
          <w:szCs w:val="24"/>
        </w:rPr>
        <w:t>;</w:t>
      </w:r>
      <w:r w:rsidR="00A42204" w:rsidRPr="004E03E8">
        <w:rPr>
          <w:rFonts w:ascii="Times New Roman" w:hAnsi="Times New Roman" w:cs="Times New Roman"/>
          <w:sz w:val="24"/>
          <w:szCs w:val="24"/>
        </w:rPr>
        <w:t xml:space="preserve"> “</w:t>
      </w:r>
      <w:r w:rsidR="00A42204" w:rsidRPr="004E03E8">
        <w:rPr>
          <w:rFonts w:ascii="Times New Roman" w:hAnsi="Times New Roman" w:cs="Times New Roman"/>
          <w:i/>
          <w:sz w:val="24"/>
          <w:szCs w:val="24"/>
        </w:rPr>
        <w:t>Sometimes eat chocolate because you are forced to</w:t>
      </w:r>
      <w:r w:rsidR="00F83BEE" w:rsidRPr="004E03E8">
        <w:rPr>
          <w:rFonts w:ascii="Times New Roman" w:hAnsi="Times New Roman" w:cs="Times New Roman"/>
          <w:i/>
          <w:sz w:val="24"/>
          <w:szCs w:val="24"/>
        </w:rPr>
        <w:t>,</w:t>
      </w:r>
      <w:r w:rsidR="00A42204" w:rsidRPr="004E03E8">
        <w:rPr>
          <w:rFonts w:ascii="Times New Roman" w:hAnsi="Times New Roman" w:cs="Times New Roman"/>
          <w:i/>
          <w:sz w:val="24"/>
          <w:szCs w:val="24"/>
        </w:rPr>
        <w:t xml:space="preserve"> people just force them in to your pockets and everything” </w:t>
      </w:r>
      <w:r w:rsidR="003C63C2" w:rsidRPr="004E03E8">
        <w:rPr>
          <w:rFonts w:ascii="Times New Roman" w:hAnsi="Times New Roman" w:cs="Times New Roman"/>
          <w:sz w:val="24"/>
          <w:szCs w:val="24"/>
        </w:rPr>
        <w:t>(Tasmin</w:t>
      </w:r>
      <w:r w:rsidR="00A42204"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 xml:space="preserve">Year </w:t>
      </w:r>
      <w:r w:rsidR="00A42204" w:rsidRPr="004E03E8">
        <w:rPr>
          <w:rFonts w:ascii="Times New Roman" w:hAnsi="Times New Roman" w:cs="Times New Roman"/>
          <w:sz w:val="24"/>
          <w:szCs w:val="24"/>
        </w:rPr>
        <w:t>8)</w:t>
      </w:r>
      <w:r w:rsidR="00A42204" w:rsidRPr="004E03E8">
        <w:rPr>
          <w:rFonts w:ascii="Times New Roman" w:hAnsi="Times New Roman" w:cs="Times New Roman"/>
          <w:i/>
          <w:sz w:val="24"/>
          <w:szCs w:val="24"/>
        </w:rPr>
        <w:t>.</w:t>
      </w:r>
      <w:r w:rsidR="00A42204" w:rsidRPr="004E03E8">
        <w:rPr>
          <w:rFonts w:ascii="Times New Roman" w:hAnsi="Times New Roman" w:cs="Times New Roman"/>
          <w:sz w:val="24"/>
          <w:szCs w:val="24"/>
        </w:rPr>
        <w:t xml:space="preserve"> </w:t>
      </w:r>
      <w:r w:rsidR="005610DC" w:rsidRPr="004E03E8">
        <w:rPr>
          <w:rFonts w:ascii="Times New Roman" w:hAnsi="Times New Roman" w:cs="Times New Roman"/>
          <w:sz w:val="24"/>
          <w:szCs w:val="24"/>
        </w:rPr>
        <w:t>T</w:t>
      </w:r>
      <w:r w:rsidR="007E6ABE" w:rsidRPr="004E03E8">
        <w:rPr>
          <w:rFonts w:ascii="Times New Roman" w:hAnsi="Times New Roman" w:cs="Times New Roman"/>
          <w:sz w:val="24"/>
          <w:szCs w:val="24"/>
        </w:rPr>
        <w:t xml:space="preserve">he </w:t>
      </w:r>
      <w:r w:rsidR="005610DC" w:rsidRPr="004E03E8">
        <w:rPr>
          <w:rFonts w:ascii="Times New Roman" w:hAnsi="Times New Roman" w:cs="Times New Roman"/>
          <w:sz w:val="24"/>
          <w:szCs w:val="24"/>
        </w:rPr>
        <w:t xml:space="preserve">girls suggested </w:t>
      </w:r>
      <w:r w:rsidR="00BA6717" w:rsidRPr="004E03E8">
        <w:rPr>
          <w:rFonts w:ascii="Times New Roman" w:hAnsi="Times New Roman" w:cs="Times New Roman"/>
          <w:sz w:val="24"/>
          <w:szCs w:val="24"/>
        </w:rPr>
        <w:t xml:space="preserve">that </w:t>
      </w:r>
      <w:r w:rsidR="00EB410C" w:rsidRPr="004E03E8">
        <w:rPr>
          <w:rFonts w:ascii="Times New Roman" w:hAnsi="Times New Roman" w:cs="Times New Roman"/>
          <w:sz w:val="24"/>
          <w:szCs w:val="24"/>
        </w:rPr>
        <w:t xml:space="preserve">they would choose to eat more healthily </w:t>
      </w:r>
      <w:r w:rsidR="00BA6717" w:rsidRPr="004E03E8">
        <w:rPr>
          <w:rFonts w:ascii="Times New Roman" w:hAnsi="Times New Roman" w:cs="Times New Roman"/>
          <w:sz w:val="24"/>
          <w:szCs w:val="24"/>
        </w:rPr>
        <w:t>if they did not feel</w:t>
      </w:r>
      <w:r w:rsidR="00EB410C" w:rsidRPr="004E03E8">
        <w:rPr>
          <w:rFonts w:ascii="Times New Roman" w:hAnsi="Times New Roman" w:cs="Times New Roman"/>
          <w:sz w:val="24"/>
          <w:szCs w:val="24"/>
        </w:rPr>
        <w:t xml:space="preserve"> that the boys disapproved</w:t>
      </w:r>
      <w:r w:rsidR="003A63FA" w:rsidRPr="004E03E8">
        <w:rPr>
          <w:rFonts w:ascii="Times New Roman" w:hAnsi="Times New Roman" w:cs="Times New Roman"/>
          <w:sz w:val="24"/>
          <w:szCs w:val="24"/>
        </w:rPr>
        <w:t>:</w:t>
      </w:r>
      <w:r w:rsidR="00F5618B" w:rsidRPr="004E03E8">
        <w:rPr>
          <w:rFonts w:ascii="Times New Roman" w:hAnsi="Times New Roman" w:cs="Times New Roman"/>
          <w:sz w:val="24"/>
          <w:szCs w:val="24"/>
        </w:rPr>
        <w:t xml:space="preserve"> </w:t>
      </w:r>
      <w:r w:rsidR="00F5618B" w:rsidRPr="004E03E8">
        <w:rPr>
          <w:rFonts w:ascii="Times New Roman" w:hAnsi="Times New Roman" w:cs="Times New Roman"/>
          <w:i/>
          <w:sz w:val="24"/>
          <w:szCs w:val="24"/>
        </w:rPr>
        <w:t>“If everyone like did it</w:t>
      </w:r>
      <w:r w:rsidR="00F83BEE" w:rsidRPr="004E03E8">
        <w:rPr>
          <w:rFonts w:ascii="Times New Roman" w:hAnsi="Times New Roman" w:cs="Times New Roman"/>
          <w:i/>
          <w:sz w:val="24"/>
          <w:szCs w:val="24"/>
        </w:rPr>
        <w:t>,</w:t>
      </w:r>
      <w:r w:rsidR="00F5618B" w:rsidRPr="004E03E8">
        <w:rPr>
          <w:rFonts w:ascii="Times New Roman" w:hAnsi="Times New Roman" w:cs="Times New Roman"/>
          <w:i/>
          <w:sz w:val="24"/>
          <w:szCs w:val="24"/>
        </w:rPr>
        <w:t xml:space="preserve"> boys and girls</w:t>
      </w:r>
      <w:r w:rsidR="00F83BEE" w:rsidRPr="004E03E8">
        <w:rPr>
          <w:rFonts w:ascii="Times New Roman" w:hAnsi="Times New Roman" w:cs="Times New Roman"/>
          <w:i/>
          <w:sz w:val="24"/>
          <w:szCs w:val="24"/>
        </w:rPr>
        <w:t>,</w:t>
      </w:r>
      <w:r w:rsidR="00F5618B" w:rsidRPr="004E03E8">
        <w:rPr>
          <w:rFonts w:ascii="Times New Roman" w:hAnsi="Times New Roman" w:cs="Times New Roman"/>
          <w:i/>
          <w:sz w:val="24"/>
          <w:szCs w:val="24"/>
        </w:rPr>
        <w:t xml:space="preserve"> if everyone did it especially the boys” </w:t>
      </w:r>
      <w:r w:rsidR="003C63C2" w:rsidRPr="004E03E8">
        <w:rPr>
          <w:rFonts w:ascii="Times New Roman" w:hAnsi="Times New Roman" w:cs="Times New Roman"/>
          <w:sz w:val="24"/>
          <w:szCs w:val="24"/>
        </w:rPr>
        <w:t>(Isla</w:t>
      </w:r>
      <w:r w:rsidR="00F5618B"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 xml:space="preserve">Year </w:t>
      </w:r>
      <w:r w:rsidR="00F5618B" w:rsidRPr="004E03E8">
        <w:rPr>
          <w:rFonts w:ascii="Times New Roman" w:hAnsi="Times New Roman" w:cs="Times New Roman"/>
          <w:sz w:val="24"/>
          <w:szCs w:val="24"/>
        </w:rPr>
        <w:t>8)</w:t>
      </w:r>
      <w:r w:rsidR="00F5618B" w:rsidRPr="004E03E8">
        <w:rPr>
          <w:rFonts w:ascii="Times New Roman" w:hAnsi="Times New Roman" w:cs="Times New Roman"/>
          <w:i/>
          <w:sz w:val="24"/>
          <w:szCs w:val="24"/>
        </w:rPr>
        <w:t>.</w:t>
      </w:r>
      <w:r w:rsidR="00CD1F36" w:rsidRPr="004E03E8">
        <w:rPr>
          <w:rFonts w:ascii="Times New Roman" w:hAnsi="Times New Roman" w:cs="Times New Roman"/>
          <w:i/>
          <w:sz w:val="24"/>
          <w:szCs w:val="24"/>
        </w:rPr>
        <w:t xml:space="preserve"> </w:t>
      </w:r>
      <w:r w:rsidR="00CD1F36" w:rsidRPr="004E03E8">
        <w:rPr>
          <w:rFonts w:ascii="Times New Roman" w:hAnsi="Times New Roman" w:cs="Times New Roman"/>
          <w:sz w:val="24"/>
          <w:szCs w:val="24"/>
        </w:rPr>
        <w:t>Th</w:t>
      </w:r>
      <w:r w:rsidR="0092365C" w:rsidRPr="004E03E8">
        <w:rPr>
          <w:rFonts w:ascii="Times New Roman" w:hAnsi="Times New Roman" w:cs="Times New Roman"/>
          <w:sz w:val="24"/>
          <w:szCs w:val="24"/>
        </w:rPr>
        <w:t>e</w:t>
      </w:r>
      <w:r w:rsidR="00CD1F36" w:rsidRPr="004E03E8">
        <w:rPr>
          <w:rFonts w:ascii="Times New Roman" w:hAnsi="Times New Roman" w:cs="Times New Roman"/>
          <w:sz w:val="24"/>
          <w:szCs w:val="24"/>
        </w:rPr>
        <w:t xml:space="preserve"> girls </w:t>
      </w:r>
      <w:r w:rsidR="0092365C" w:rsidRPr="004E03E8">
        <w:rPr>
          <w:rFonts w:ascii="Times New Roman" w:hAnsi="Times New Roman" w:cs="Times New Roman"/>
          <w:sz w:val="24"/>
          <w:szCs w:val="24"/>
        </w:rPr>
        <w:t>discussed being</w:t>
      </w:r>
      <w:r w:rsidR="00CD1F36" w:rsidRPr="004E03E8">
        <w:rPr>
          <w:rFonts w:ascii="Times New Roman" w:hAnsi="Times New Roman" w:cs="Times New Roman"/>
          <w:sz w:val="24"/>
          <w:szCs w:val="24"/>
        </w:rPr>
        <w:t xml:space="preserve"> tormented</w:t>
      </w:r>
      <w:r w:rsidR="0092365C" w:rsidRPr="004E03E8">
        <w:rPr>
          <w:rFonts w:ascii="Times New Roman" w:hAnsi="Times New Roman" w:cs="Times New Roman"/>
          <w:sz w:val="24"/>
          <w:szCs w:val="24"/>
        </w:rPr>
        <w:t xml:space="preserve"> by the boys in their school</w:t>
      </w:r>
      <w:r w:rsidR="00CD1F36" w:rsidRPr="004E03E8">
        <w:rPr>
          <w:rFonts w:ascii="Times New Roman" w:hAnsi="Times New Roman" w:cs="Times New Roman"/>
          <w:sz w:val="24"/>
          <w:szCs w:val="24"/>
        </w:rPr>
        <w:t xml:space="preserve"> if they do not conform to the eating practices</w:t>
      </w:r>
      <w:r w:rsidR="00313761" w:rsidRPr="004E03E8">
        <w:rPr>
          <w:rFonts w:ascii="Times New Roman" w:hAnsi="Times New Roman" w:cs="Times New Roman"/>
          <w:sz w:val="24"/>
          <w:szCs w:val="24"/>
        </w:rPr>
        <w:t xml:space="preserve"> </w:t>
      </w:r>
      <w:r w:rsidR="0092365C" w:rsidRPr="004E03E8">
        <w:rPr>
          <w:rFonts w:ascii="Times New Roman" w:hAnsi="Times New Roman" w:cs="Times New Roman"/>
          <w:sz w:val="24"/>
          <w:szCs w:val="24"/>
        </w:rPr>
        <w:t xml:space="preserve">set </w:t>
      </w:r>
      <w:r w:rsidR="00313761" w:rsidRPr="004E03E8">
        <w:rPr>
          <w:rFonts w:ascii="Times New Roman" w:hAnsi="Times New Roman" w:cs="Times New Roman"/>
          <w:sz w:val="24"/>
          <w:szCs w:val="24"/>
        </w:rPr>
        <w:t xml:space="preserve">by the boys. </w:t>
      </w:r>
      <w:r w:rsidR="003A63FA" w:rsidRPr="004E03E8">
        <w:rPr>
          <w:rFonts w:ascii="Times New Roman" w:hAnsi="Times New Roman" w:cs="Times New Roman"/>
          <w:sz w:val="24"/>
          <w:szCs w:val="24"/>
        </w:rPr>
        <w:t xml:space="preserve">There was no indication in the group discussions that the boys </w:t>
      </w:r>
      <w:r w:rsidR="00BD66A8" w:rsidRPr="004E03E8">
        <w:rPr>
          <w:rFonts w:ascii="Times New Roman" w:hAnsi="Times New Roman" w:cs="Times New Roman"/>
          <w:sz w:val="24"/>
          <w:szCs w:val="24"/>
        </w:rPr>
        <w:t xml:space="preserve">themselves </w:t>
      </w:r>
      <w:r w:rsidR="003A63FA" w:rsidRPr="004E03E8">
        <w:rPr>
          <w:rFonts w:ascii="Times New Roman" w:hAnsi="Times New Roman" w:cs="Times New Roman"/>
          <w:sz w:val="24"/>
          <w:szCs w:val="24"/>
        </w:rPr>
        <w:t>experienced teasing if they ate healthy foods at school.</w:t>
      </w:r>
    </w:p>
    <w:p w14:paraId="795527E6" w14:textId="77777777" w:rsidR="00E134D9" w:rsidRPr="004E03E8" w:rsidRDefault="00E134D9"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i/>
          <w:sz w:val="24"/>
          <w:szCs w:val="24"/>
        </w:rPr>
      </w:pPr>
    </w:p>
    <w:p w14:paraId="11250321" w14:textId="1574ED47" w:rsidR="001351C0" w:rsidRPr="004E03E8" w:rsidRDefault="001351C0" w:rsidP="00493D6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0"/>
        <w:jc w:val="both"/>
        <w:rPr>
          <w:rFonts w:ascii="Times New Roman" w:hAnsi="Times New Roman" w:cs="Times New Roman"/>
          <w:i/>
          <w:sz w:val="24"/>
          <w:szCs w:val="24"/>
        </w:rPr>
      </w:pPr>
    </w:p>
    <w:p w14:paraId="3B836944" w14:textId="70203B5F" w:rsidR="005610DC" w:rsidRPr="004E03E8" w:rsidRDefault="005610DC" w:rsidP="00493D61">
      <w:pPr>
        <w:spacing w:after="0" w:line="480" w:lineRule="auto"/>
        <w:jc w:val="both"/>
        <w:rPr>
          <w:rFonts w:ascii="Times New Roman" w:hAnsi="Times New Roman" w:cs="Times New Roman"/>
          <w:b/>
          <w:sz w:val="24"/>
          <w:szCs w:val="24"/>
        </w:rPr>
      </w:pPr>
      <w:r w:rsidRPr="004E03E8">
        <w:rPr>
          <w:rFonts w:ascii="Times New Roman" w:hAnsi="Times New Roman" w:cs="Times New Roman"/>
          <w:b/>
          <w:sz w:val="24"/>
          <w:szCs w:val="24"/>
        </w:rPr>
        <w:t xml:space="preserve">Environmental </w:t>
      </w:r>
      <w:r w:rsidR="009400A7" w:rsidRPr="004E03E8">
        <w:rPr>
          <w:rFonts w:ascii="Times New Roman" w:hAnsi="Times New Roman" w:cs="Times New Roman"/>
          <w:b/>
          <w:sz w:val="24"/>
          <w:szCs w:val="24"/>
        </w:rPr>
        <w:t>factors</w:t>
      </w:r>
    </w:p>
    <w:p w14:paraId="557F5F23" w14:textId="37F21FD4" w:rsidR="00CF6636" w:rsidRPr="004E03E8" w:rsidRDefault="003D0498" w:rsidP="00493D61">
      <w:pPr>
        <w:spacing w:after="0" w:line="480" w:lineRule="auto"/>
        <w:jc w:val="both"/>
        <w:rPr>
          <w:rFonts w:ascii="Times New Roman" w:hAnsi="Times New Roman" w:cs="Times New Roman"/>
          <w:sz w:val="24"/>
          <w:szCs w:val="24"/>
        </w:rPr>
      </w:pPr>
      <w:r w:rsidRPr="004E03E8">
        <w:rPr>
          <w:rFonts w:ascii="Times New Roman" w:hAnsi="Times New Roman" w:cs="Times New Roman"/>
          <w:sz w:val="24"/>
          <w:szCs w:val="24"/>
        </w:rPr>
        <w:t>This construct describes what</w:t>
      </w:r>
      <w:r w:rsidR="00840AA6" w:rsidRPr="004E03E8">
        <w:rPr>
          <w:rFonts w:ascii="Times New Roman" w:hAnsi="Times New Roman" w:cs="Times New Roman"/>
          <w:sz w:val="24"/>
          <w:szCs w:val="24"/>
        </w:rPr>
        <w:t xml:space="preserve"> the</w:t>
      </w:r>
      <w:r w:rsidRPr="004E03E8">
        <w:rPr>
          <w:rFonts w:ascii="Times New Roman" w:hAnsi="Times New Roman" w:cs="Times New Roman"/>
          <w:sz w:val="24"/>
          <w:szCs w:val="24"/>
        </w:rPr>
        <w:t xml:space="preserve"> participants </w:t>
      </w:r>
      <w:r w:rsidR="00B72DA0" w:rsidRPr="004E03E8">
        <w:rPr>
          <w:rFonts w:ascii="Times New Roman" w:hAnsi="Times New Roman" w:cs="Times New Roman"/>
          <w:sz w:val="24"/>
          <w:szCs w:val="24"/>
        </w:rPr>
        <w:t>perceived to be</w:t>
      </w:r>
      <w:r w:rsidRPr="004E03E8">
        <w:rPr>
          <w:rFonts w:ascii="Times New Roman" w:hAnsi="Times New Roman" w:cs="Times New Roman"/>
          <w:sz w:val="24"/>
          <w:szCs w:val="24"/>
        </w:rPr>
        <w:t xml:space="preserve"> the environmental factors that </w:t>
      </w:r>
      <w:r w:rsidR="00840AA6" w:rsidRPr="004E03E8">
        <w:rPr>
          <w:rFonts w:ascii="Times New Roman" w:hAnsi="Times New Roman" w:cs="Times New Roman"/>
          <w:sz w:val="24"/>
          <w:szCs w:val="24"/>
        </w:rPr>
        <w:t xml:space="preserve">influenced </w:t>
      </w:r>
      <w:r w:rsidRPr="004E03E8">
        <w:rPr>
          <w:rFonts w:ascii="Times New Roman" w:hAnsi="Times New Roman" w:cs="Times New Roman"/>
          <w:sz w:val="24"/>
          <w:szCs w:val="24"/>
        </w:rPr>
        <w:t>their dietary choice</w:t>
      </w:r>
      <w:r w:rsidR="00632073" w:rsidRPr="004E03E8">
        <w:rPr>
          <w:rFonts w:ascii="Times New Roman" w:hAnsi="Times New Roman" w:cs="Times New Roman"/>
          <w:sz w:val="24"/>
          <w:szCs w:val="24"/>
        </w:rPr>
        <w:t>s</w:t>
      </w:r>
      <w:r w:rsidRPr="004E03E8">
        <w:rPr>
          <w:rFonts w:ascii="Times New Roman" w:hAnsi="Times New Roman" w:cs="Times New Roman"/>
          <w:sz w:val="24"/>
          <w:szCs w:val="24"/>
        </w:rPr>
        <w:t>. Th</w:t>
      </w:r>
      <w:r w:rsidR="004B1020" w:rsidRPr="004E03E8">
        <w:rPr>
          <w:rFonts w:ascii="Times New Roman" w:hAnsi="Times New Roman" w:cs="Times New Roman"/>
          <w:sz w:val="24"/>
          <w:szCs w:val="24"/>
        </w:rPr>
        <w:t xml:space="preserve">is main construct has </w:t>
      </w:r>
      <w:r w:rsidR="00120643" w:rsidRPr="004E03E8">
        <w:rPr>
          <w:rFonts w:ascii="Times New Roman" w:hAnsi="Times New Roman" w:cs="Times New Roman"/>
          <w:sz w:val="24"/>
          <w:szCs w:val="24"/>
        </w:rPr>
        <w:t xml:space="preserve">three </w:t>
      </w:r>
      <w:r w:rsidR="004B1020" w:rsidRPr="004E03E8">
        <w:rPr>
          <w:rFonts w:ascii="Times New Roman" w:hAnsi="Times New Roman" w:cs="Times New Roman"/>
          <w:sz w:val="24"/>
          <w:szCs w:val="24"/>
        </w:rPr>
        <w:t>sub-</w:t>
      </w:r>
      <w:r w:rsidRPr="004E03E8">
        <w:rPr>
          <w:rFonts w:ascii="Times New Roman" w:hAnsi="Times New Roman" w:cs="Times New Roman"/>
          <w:sz w:val="24"/>
          <w:szCs w:val="24"/>
        </w:rPr>
        <w:t>constructs</w:t>
      </w:r>
      <w:r w:rsidR="0092365C" w:rsidRPr="004E03E8">
        <w:rPr>
          <w:rFonts w:ascii="Times New Roman" w:hAnsi="Times New Roman" w:cs="Times New Roman"/>
          <w:sz w:val="24"/>
          <w:szCs w:val="24"/>
        </w:rPr>
        <w:t>,</w:t>
      </w:r>
      <w:r w:rsidR="00485C80" w:rsidRPr="004E03E8">
        <w:rPr>
          <w:rFonts w:ascii="Times New Roman" w:hAnsi="Times New Roman" w:cs="Times New Roman"/>
          <w:sz w:val="24"/>
          <w:szCs w:val="24"/>
        </w:rPr>
        <w:t xml:space="preserve"> which discuss</w:t>
      </w:r>
      <w:r w:rsidRPr="004E03E8">
        <w:rPr>
          <w:rFonts w:ascii="Times New Roman" w:hAnsi="Times New Roman" w:cs="Times New Roman"/>
          <w:sz w:val="24"/>
          <w:szCs w:val="24"/>
        </w:rPr>
        <w:t xml:space="preserve"> </w:t>
      </w:r>
      <w:r w:rsidRPr="004E03E8">
        <w:rPr>
          <w:rFonts w:ascii="Times New Roman" w:hAnsi="Times New Roman" w:cs="Times New Roman"/>
          <w:i/>
          <w:sz w:val="24"/>
          <w:szCs w:val="24"/>
        </w:rPr>
        <w:t xml:space="preserve">unhealthy </w:t>
      </w:r>
      <w:r w:rsidR="007B7B92" w:rsidRPr="004E03E8">
        <w:rPr>
          <w:rFonts w:ascii="Times New Roman" w:hAnsi="Times New Roman" w:cs="Times New Roman"/>
          <w:i/>
          <w:sz w:val="24"/>
          <w:szCs w:val="24"/>
        </w:rPr>
        <w:t xml:space="preserve">food </w:t>
      </w:r>
      <w:r w:rsidRPr="004E03E8">
        <w:rPr>
          <w:rFonts w:ascii="Times New Roman" w:hAnsi="Times New Roman" w:cs="Times New Roman"/>
          <w:i/>
          <w:sz w:val="24"/>
          <w:szCs w:val="24"/>
        </w:rPr>
        <w:t>cues</w:t>
      </w:r>
      <w:r w:rsidRPr="004E03E8">
        <w:rPr>
          <w:rFonts w:ascii="Times New Roman" w:hAnsi="Times New Roman" w:cs="Times New Roman"/>
          <w:sz w:val="24"/>
          <w:szCs w:val="24"/>
        </w:rPr>
        <w:t>,</w:t>
      </w:r>
      <w:r w:rsidR="00ED3165" w:rsidRPr="004E03E8">
        <w:rPr>
          <w:rFonts w:ascii="Times New Roman" w:hAnsi="Times New Roman" w:cs="Times New Roman"/>
          <w:sz w:val="24"/>
          <w:szCs w:val="24"/>
        </w:rPr>
        <w:t xml:space="preserve"> </w:t>
      </w:r>
      <w:r w:rsidR="0094024E" w:rsidRPr="004E03E8">
        <w:rPr>
          <w:rFonts w:ascii="Times New Roman" w:hAnsi="Times New Roman" w:cs="Times New Roman"/>
          <w:i/>
          <w:sz w:val="24"/>
          <w:szCs w:val="24"/>
        </w:rPr>
        <w:t>perceived</w:t>
      </w:r>
      <w:r w:rsidR="0094024E" w:rsidRPr="004E03E8">
        <w:rPr>
          <w:rFonts w:ascii="Times New Roman" w:hAnsi="Times New Roman" w:cs="Times New Roman"/>
          <w:sz w:val="24"/>
          <w:szCs w:val="24"/>
        </w:rPr>
        <w:t xml:space="preserve"> </w:t>
      </w:r>
      <w:r w:rsidR="00ED3165" w:rsidRPr="004E03E8">
        <w:rPr>
          <w:rFonts w:ascii="Times New Roman" w:hAnsi="Times New Roman" w:cs="Times New Roman"/>
          <w:i/>
          <w:sz w:val="24"/>
          <w:szCs w:val="24"/>
        </w:rPr>
        <w:t>food availability</w:t>
      </w:r>
      <w:r w:rsidRPr="004E03E8">
        <w:rPr>
          <w:rFonts w:ascii="Times New Roman" w:hAnsi="Times New Roman" w:cs="Times New Roman"/>
          <w:sz w:val="24"/>
          <w:szCs w:val="24"/>
        </w:rPr>
        <w:t xml:space="preserve"> </w:t>
      </w:r>
      <w:r w:rsidR="00E825FC" w:rsidRPr="004E03E8">
        <w:rPr>
          <w:rFonts w:ascii="Times New Roman" w:hAnsi="Times New Roman" w:cs="Times New Roman"/>
          <w:sz w:val="24"/>
          <w:szCs w:val="24"/>
        </w:rPr>
        <w:t>a</w:t>
      </w:r>
      <w:r w:rsidRPr="004E03E8">
        <w:rPr>
          <w:rFonts w:ascii="Times New Roman" w:hAnsi="Times New Roman" w:cs="Times New Roman"/>
          <w:sz w:val="24"/>
          <w:szCs w:val="24"/>
        </w:rPr>
        <w:t xml:space="preserve">nd </w:t>
      </w:r>
      <w:r w:rsidRPr="004E03E8">
        <w:rPr>
          <w:rFonts w:ascii="Times New Roman" w:hAnsi="Times New Roman" w:cs="Times New Roman"/>
          <w:i/>
          <w:sz w:val="24"/>
          <w:szCs w:val="24"/>
        </w:rPr>
        <w:t>price</w:t>
      </w:r>
      <w:r w:rsidRPr="004E03E8">
        <w:rPr>
          <w:rFonts w:ascii="Times New Roman" w:hAnsi="Times New Roman" w:cs="Times New Roman"/>
          <w:sz w:val="24"/>
          <w:szCs w:val="24"/>
        </w:rPr>
        <w:t xml:space="preserve">. </w:t>
      </w:r>
    </w:p>
    <w:p w14:paraId="3B6A33F7" w14:textId="06BAEFC1" w:rsidR="005610DC" w:rsidRPr="004E03E8" w:rsidRDefault="005610DC" w:rsidP="00493D61">
      <w:pPr>
        <w:spacing w:after="0" w:line="480" w:lineRule="auto"/>
        <w:jc w:val="both"/>
        <w:rPr>
          <w:rFonts w:ascii="Times New Roman" w:hAnsi="Times New Roman" w:cs="Times New Roman"/>
          <w:b/>
          <w:i/>
          <w:sz w:val="24"/>
          <w:szCs w:val="24"/>
        </w:rPr>
      </w:pPr>
    </w:p>
    <w:p w14:paraId="74585189" w14:textId="24600A2E" w:rsidR="005610DC" w:rsidRPr="004E03E8" w:rsidRDefault="00C96C44"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b/>
          <w:i/>
          <w:sz w:val="24"/>
          <w:szCs w:val="24"/>
        </w:rPr>
      </w:pPr>
      <w:r w:rsidRPr="004E03E8">
        <w:rPr>
          <w:rFonts w:ascii="Times New Roman" w:hAnsi="Times New Roman" w:cs="Times New Roman"/>
          <w:b/>
          <w:i/>
          <w:sz w:val="24"/>
          <w:szCs w:val="24"/>
        </w:rPr>
        <w:lastRenderedPageBreak/>
        <w:t>Unhealthy food cues</w:t>
      </w:r>
    </w:p>
    <w:p w14:paraId="7B3CE78E" w14:textId="6EC012CA" w:rsidR="005610DC" w:rsidRPr="004E03E8" w:rsidRDefault="005610DC"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r w:rsidRPr="004E03E8">
        <w:rPr>
          <w:rFonts w:ascii="Times New Roman" w:hAnsi="Times New Roman" w:cs="Times New Roman"/>
          <w:sz w:val="24"/>
          <w:szCs w:val="24"/>
        </w:rPr>
        <w:t>Seeing other people eat unhealthy food was discussed as being a</w:t>
      </w:r>
      <w:r w:rsidR="00357AC6" w:rsidRPr="004E03E8">
        <w:rPr>
          <w:rFonts w:ascii="Times New Roman" w:hAnsi="Times New Roman" w:cs="Times New Roman"/>
          <w:sz w:val="24"/>
          <w:szCs w:val="24"/>
        </w:rPr>
        <w:t xml:space="preserve"> strong</w:t>
      </w:r>
      <w:r w:rsidRPr="004E03E8">
        <w:rPr>
          <w:rFonts w:ascii="Times New Roman" w:hAnsi="Times New Roman" w:cs="Times New Roman"/>
          <w:sz w:val="24"/>
          <w:szCs w:val="24"/>
        </w:rPr>
        <w:t xml:space="preserve"> influence on </w:t>
      </w:r>
      <w:r w:rsidR="00342EE1" w:rsidRPr="004E03E8">
        <w:rPr>
          <w:rFonts w:ascii="Times New Roman" w:hAnsi="Times New Roman" w:cs="Times New Roman"/>
          <w:sz w:val="24"/>
          <w:szCs w:val="24"/>
        </w:rPr>
        <w:t>personal</w:t>
      </w:r>
      <w:r w:rsidRPr="004E03E8">
        <w:rPr>
          <w:rFonts w:ascii="Times New Roman" w:hAnsi="Times New Roman" w:cs="Times New Roman"/>
          <w:sz w:val="24"/>
          <w:szCs w:val="24"/>
        </w:rPr>
        <w:t xml:space="preserve"> consumption of unhealthy food: </w:t>
      </w:r>
      <w:r w:rsidRPr="004E03E8">
        <w:rPr>
          <w:rFonts w:ascii="Times New Roman" w:hAnsi="Times New Roman" w:cs="Times New Roman"/>
          <w:i/>
          <w:sz w:val="24"/>
          <w:szCs w:val="24"/>
        </w:rPr>
        <w:t>“If you see a load of people eating chips you just know you want some</w:t>
      </w:r>
      <w:r w:rsidR="00B066FA" w:rsidRPr="004E03E8">
        <w:rPr>
          <w:rFonts w:ascii="Times New Roman" w:hAnsi="Times New Roman" w:cs="Times New Roman"/>
          <w:i/>
          <w:sz w:val="24"/>
          <w:szCs w:val="24"/>
        </w:rPr>
        <w:t xml:space="preserve">” </w:t>
      </w:r>
      <w:r w:rsidR="003C63C2" w:rsidRPr="004E03E8">
        <w:rPr>
          <w:rFonts w:ascii="Times New Roman" w:hAnsi="Times New Roman" w:cs="Times New Roman"/>
          <w:sz w:val="24"/>
          <w:szCs w:val="24"/>
        </w:rPr>
        <w:t>(Nathan</w:t>
      </w:r>
      <w:r w:rsidR="00B066FA"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 xml:space="preserve">Year </w:t>
      </w:r>
      <w:r w:rsidR="00B066FA" w:rsidRPr="004E03E8">
        <w:rPr>
          <w:rFonts w:ascii="Times New Roman" w:hAnsi="Times New Roman" w:cs="Times New Roman"/>
          <w:sz w:val="24"/>
          <w:szCs w:val="24"/>
        </w:rPr>
        <w:t>7)</w:t>
      </w:r>
      <w:r w:rsidRPr="004E03E8">
        <w:rPr>
          <w:rFonts w:ascii="Times New Roman" w:hAnsi="Times New Roman" w:cs="Times New Roman"/>
          <w:sz w:val="24"/>
          <w:szCs w:val="24"/>
        </w:rPr>
        <w:t xml:space="preserve">. </w:t>
      </w:r>
      <w:r w:rsidR="00E407E1" w:rsidRPr="004E03E8">
        <w:rPr>
          <w:rFonts w:ascii="Times New Roman" w:hAnsi="Times New Roman" w:cs="Times New Roman"/>
          <w:sz w:val="24"/>
          <w:szCs w:val="24"/>
        </w:rPr>
        <w:t>J</w:t>
      </w:r>
      <w:r w:rsidRPr="004E03E8">
        <w:rPr>
          <w:rFonts w:ascii="Times New Roman" w:hAnsi="Times New Roman" w:cs="Times New Roman"/>
          <w:sz w:val="24"/>
          <w:szCs w:val="24"/>
        </w:rPr>
        <w:t>ust the mere sight of unhealthy food</w:t>
      </w:r>
      <w:r w:rsidR="00357AC6" w:rsidRPr="004E03E8">
        <w:rPr>
          <w:rFonts w:ascii="Times New Roman" w:hAnsi="Times New Roman" w:cs="Times New Roman"/>
          <w:sz w:val="24"/>
          <w:szCs w:val="24"/>
        </w:rPr>
        <w:t xml:space="preserve"> </w:t>
      </w:r>
      <w:r w:rsidR="00840AA6" w:rsidRPr="004E03E8">
        <w:rPr>
          <w:rFonts w:ascii="Times New Roman" w:hAnsi="Times New Roman" w:cs="Times New Roman"/>
          <w:sz w:val="24"/>
          <w:szCs w:val="24"/>
        </w:rPr>
        <w:t>had a strong influence on</w:t>
      </w:r>
      <w:r w:rsidR="00357AC6" w:rsidRPr="004E03E8">
        <w:rPr>
          <w:rFonts w:ascii="Times New Roman" w:hAnsi="Times New Roman" w:cs="Times New Roman"/>
          <w:sz w:val="24"/>
          <w:szCs w:val="24"/>
        </w:rPr>
        <w:t xml:space="preserve"> eating choices</w:t>
      </w:r>
      <w:r w:rsidR="00BD66A8" w:rsidRPr="004E03E8">
        <w:rPr>
          <w:rFonts w:ascii="Times New Roman" w:hAnsi="Times New Roman" w:cs="Times New Roman"/>
          <w:sz w:val="24"/>
          <w:szCs w:val="24"/>
        </w:rPr>
        <w:t>,</w:t>
      </w:r>
      <w:r w:rsidRPr="004E03E8">
        <w:rPr>
          <w:rFonts w:ascii="Times New Roman" w:hAnsi="Times New Roman" w:cs="Times New Roman"/>
          <w:i/>
          <w:sz w:val="24"/>
          <w:szCs w:val="24"/>
        </w:rPr>
        <w:t xml:space="preserve"> “Just see chocolate”</w:t>
      </w:r>
      <w:r w:rsidR="00B066FA" w:rsidRPr="004E03E8">
        <w:rPr>
          <w:rFonts w:ascii="Times New Roman" w:hAnsi="Times New Roman" w:cs="Times New Roman"/>
          <w:i/>
          <w:sz w:val="24"/>
          <w:szCs w:val="24"/>
        </w:rPr>
        <w:t xml:space="preserve"> </w:t>
      </w:r>
      <w:r w:rsidR="003C63C2" w:rsidRPr="004E03E8">
        <w:rPr>
          <w:rFonts w:ascii="Times New Roman" w:hAnsi="Times New Roman" w:cs="Times New Roman"/>
          <w:sz w:val="24"/>
          <w:szCs w:val="24"/>
        </w:rPr>
        <w:t>(Emma</w:t>
      </w:r>
      <w:r w:rsidR="00B066FA"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Year</w:t>
      </w:r>
      <w:r w:rsidR="00B93926" w:rsidRPr="004E03E8">
        <w:rPr>
          <w:rFonts w:ascii="Times New Roman" w:hAnsi="Times New Roman" w:cs="Times New Roman"/>
          <w:sz w:val="24"/>
          <w:szCs w:val="24"/>
        </w:rPr>
        <w:t xml:space="preserve"> </w:t>
      </w:r>
      <w:r w:rsidR="00B066FA" w:rsidRPr="004E03E8">
        <w:rPr>
          <w:rFonts w:ascii="Times New Roman" w:hAnsi="Times New Roman" w:cs="Times New Roman"/>
          <w:sz w:val="24"/>
          <w:szCs w:val="24"/>
        </w:rPr>
        <w:t>7)</w:t>
      </w:r>
      <w:r w:rsidR="007618B4" w:rsidRPr="004E03E8">
        <w:rPr>
          <w:rFonts w:ascii="Times New Roman" w:hAnsi="Times New Roman" w:cs="Times New Roman"/>
          <w:sz w:val="24"/>
          <w:szCs w:val="24"/>
        </w:rPr>
        <w:t xml:space="preserve">; </w:t>
      </w:r>
      <w:r w:rsidR="007618B4" w:rsidRPr="004E03E8">
        <w:rPr>
          <w:rFonts w:ascii="Times New Roman" w:hAnsi="Times New Roman" w:cs="Times New Roman"/>
          <w:i/>
          <w:sz w:val="24"/>
          <w:szCs w:val="24"/>
        </w:rPr>
        <w:t xml:space="preserve">“Seeing slushies” </w:t>
      </w:r>
      <w:r w:rsidR="007618B4" w:rsidRPr="004E03E8">
        <w:rPr>
          <w:rFonts w:ascii="Times New Roman" w:hAnsi="Times New Roman" w:cs="Times New Roman"/>
          <w:sz w:val="24"/>
          <w:szCs w:val="24"/>
        </w:rPr>
        <w:t>(Mia</w:t>
      </w:r>
      <w:r w:rsidR="00B872C0" w:rsidRPr="004E03E8">
        <w:rPr>
          <w:rFonts w:ascii="Times New Roman" w:hAnsi="Times New Roman" w:cs="Times New Roman"/>
          <w:sz w:val="24"/>
          <w:szCs w:val="24"/>
        </w:rPr>
        <w:t>,</w:t>
      </w:r>
      <w:r w:rsidR="007618B4" w:rsidRPr="004E03E8">
        <w:rPr>
          <w:rFonts w:ascii="Times New Roman" w:hAnsi="Times New Roman" w:cs="Times New Roman"/>
          <w:sz w:val="24"/>
          <w:szCs w:val="24"/>
        </w:rPr>
        <w:t xml:space="preserve"> Year 7)</w:t>
      </w:r>
      <w:r w:rsidR="006170C9" w:rsidRPr="004E03E8">
        <w:rPr>
          <w:rFonts w:ascii="Times New Roman" w:hAnsi="Times New Roman" w:cs="Times New Roman"/>
          <w:sz w:val="24"/>
          <w:szCs w:val="24"/>
        </w:rPr>
        <w:t xml:space="preserve">, and </w:t>
      </w:r>
      <w:r w:rsidR="00357AC6" w:rsidRPr="004E03E8">
        <w:rPr>
          <w:rFonts w:ascii="Times New Roman" w:hAnsi="Times New Roman" w:cs="Times New Roman"/>
          <w:sz w:val="24"/>
          <w:szCs w:val="24"/>
        </w:rPr>
        <w:t>so could the sight of empty</w:t>
      </w:r>
      <w:r w:rsidR="00EB410C" w:rsidRPr="004E03E8">
        <w:rPr>
          <w:rFonts w:ascii="Times New Roman" w:hAnsi="Times New Roman" w:cs="Times New Roman"/>
          <w:sz w:val="24"/>
          <w:szCs w:val="24"/>
        </w:rPr>
        <w:t xml:space="preserve"> </w:t>
      </w:r>
      <w:r w:rsidR="00357AC6" w:rsidRPr="004E03E8">
        <w:rPr>
          <w:rFonts w:ascii="Times New Roman" w:hAnsi="Times New Roman" w:cs="Times New Roman"/>
          <w:sz w:val="24"/>
          <w:szCs w:val="24"/>
        </w:rPr>
        <w:t xml:space="preserve">junk </w:t>
      </w:r>
      <w:r w:rsidRPr="004E03E8">
        <w:rPr>
          <w:rFonts w:ascii="Times New Roman" w:hAnsi="Times New Roman" w:cs="Times New Roman"/>
          <w:sz w:val="24"/>
          <w:szCs w:val="24"/>
        </w:rPr>
        <w:t>food wrappers</w:t>
      </w:r>
      <w:r w:rsidR="00632073" w:rsidRPr="004E03E8">
        <w:rPr>
          <w:rFonts w:ascii="Times New Roman" w:hAnsi="Times New Roman" w:cs="Times New Roman"/>
          <w:sz w:val="24"/>
          <w:szCs w:val="24"/>
        </w:rPr>
        <w:t>:</w:t>
      </w:r>
      <w:r w:rsidR="00632073" w:rsidRPr="004E03E8">
        <w:rPr>
          <w:rFonts w:ascii="Times New Roman" w:hAnsi="Times New Roman" w:cs="Times New Roman"/>
          <w:i/>
          <w:sz w:val="24"/>
          <w:szCs w:val="24"/>
        </w:rPr>
        <w:t xml:space="preserve"> </w:t>
      </w:r>
      <w:r w:rsidRPr="004E03E8">
        <w:rPr>
          <w:rFonts w:ascii="Times New Roman" w:hAnsi="Times New Roman" w:cs="Times New Roman"/>
          <w:i/>
          <w:sz w:val="24"/>
          <w:szCs w:val="24"/>
        </w:rPr>
        <w:t>“keeping seeing wrappers all over the place</w:t>
      </w:r>
      <w:r w:rsidR="00B632C4" w:rsidRPr="004E03E8">
        <w:rPr>
          <w:rFonts w:ascii="Times New Roman" w:hAnsi="Times New Roman" w:cs="Times New Roman"/>
          <w:i/>
          <w:sz w:val="24"/>
          <w:szCs w:val="24"/>
        </w:rPr>
        <w:t xml:space="preserve">” </w:t>
      </w:r>
      <w:r w:rsidR="00B632C4" w:rsidRPr="004E03E8">
        <w:rPr>
          <w:rFonts w:ascii="Times New Roman" w:hAnsi="Times New Roman" w:cs="Times New Roman"/>
          <w:sz w:val="24"/>
          <w:szCs w:val="24"/>
        </w:rPr>
        <w:t>(</w:t>
      </w:r>
      <w:r w:rsidR="00FA470C" w:rsidRPr="004E03E8">
        <w:rPr>
          <w:rFonts w:ascii="Times New Roman" w:hAnsi="Times New Roman" w:cs="Times New Roman"/>
          <w:sz w:val="24"/>
          <w:szCs w:val="24"/>
        </w:rPr>
        <w:t>Layla</w:t>
      </w:r>
      <w:r w:rsidR="00D047F8"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 xml:space="preserve">Year </w:t>
      </w:r>
      <w:r w:rsidR="00FA470C" w:rsidRPr="004E03E8">
        <w:rPr>
          <w:rFonts w:ascii="Times New Roman" w:hAnsi="Times New Roman" w:cs="Times New Roman"/>
          <w:sz w:val="24"/>
          <w:szCs w:val="24"/>
        </w:rPr>
        <w:t>7</w:t>
      </w:r>
      <w:r w:rsidR="00D047F8" w:rsidRPr="004E03E8">
        <w:rPr>
          <w:rFonts w:ascii="Times New Roman" w:hAnsi="Times New Roman" w:cs="Times New Roman"/>
          <w:sz w:val="24"/>
          <w:szCs w:val="24"/>
        </w:rPr>
        <w:t>)</w:t>
      </w:r>
      <w:r w:rsidR="004E7D7D" w:rsidRPr="004E03E8">
        <w:rPr>
          <w:rFonts w:ascii="Times New Roman" w:hAnsi="Times New Roman" w:cs="Times New Roman"/>
          <w:sz w:val="24"/>
          <w:szCs w:val="24"/>
        </w:rPr>
        <w:t xml:space="preserve">. </w:t>
      </w:r>
      <w:r w:rsidRPr="004E03E8">
        <w:rPr>
          <w:rFonts w:ascii="Times New Roman" w:hAnsi="Times New Roman" w:cs="Times New Roman"/>
          <w:sz w:val="24"/>
          <w:szCs w:val="24"/>
        </w:rPr>
        <w:t>The</w:t>
      </w:r>
      <w:r w:rsidR="005102FB" w:rsidRPr="004E03E8">
        <w:rPr>
          <w:rFonts w:ascii="Times New Roman" w:hAnsi="Times New Roman" w:cs="Times New Roman"/>
          <w:sz w:val="24"/>
          <w:szCs w:val="24"/>
        </w:rPr>
        <w:t xml:space="preserve"> </w:t>
      </w:r>
      <w:r w:rsidRPr="004E03E8">
        <w:rPr>
          <w:rFonts w:ascii="Times New Roman" w:hAnsi="Times New Roman" w:cs="Times New Roman"/>
          <w:sz w:val="24"/>
          <w:szCs w:val="24"/>
        </w:rPr>
        <w:t>smell of certain</w:t>
      </w:r>
      <w:r w:rsidR="00E407E1" w:rsidRPr="004E03E8">
        <w:rPr>
          <w:rFonts w:ascii="Times New Roman" w:hAnsi="Times New Roman" w:cs="Times New Roman"/>
          <w:sz w:val="24"/>
          <w:szCs w:val="24"/>
        </w:rPr>
        <w:t xml:space="preserve"> unhealthy</w:t>
      </w:r>
      <w:r w:rsidRPr="004E03E8">
        <w:rPr>
          <w:rFonts w:ascii="Times New Roman" w:hAnsi="Times New Roman" w:cs="Times New Roman"/>
          <w:sz w:val="24"/>
          <w:szCs w:val="24"/>
        </w:rPr>
        <w:t xml:space="preserve"> foods </w:t>
      </w:r>
      <w:r w:rsidR="00412733" w:rsidRPr="004E03E8">
        <w:rPr>
          <w:rFonts w:ascii="Times New Roman" w:hAnsi="Times New Roman" w:cs="Times New Roman"/>
          <w:sz w:val="24"/>
          <w:szCs w:val="24"/>
        </w:rPr>
        <w:t>was</w:t>
      </w:r>
      <w:r w:rsidR="00840AA6" w:rsidRPr="004E03E8">
        <w:rPr>
          <w:rFonts w:ascii="Times New Roman" w:hAnsi="Times New Roman" w:cs="Times New Roman"/>
          <w:sz w:val="24"/>
          <w:szCs w:val="24"/>
        </w:rPr>
        <w:t xml:space="preserve"> also</w:t>
      </w:r>
      <w:r w:rsidRPr="004E03E8">
        <w:rPr>
          <w:rFonts w:ascii="Times New Roman" w:hAnsi="Times New Roman" w:cs="Times New Roman"/>
          <w:sz w:val="24"/>
          <w:szCs w:val="24"/>
        </w:rPr>
        <w:t xml:space="preserve"> a cue that would influence</w:t>
      </w:r>
      <w:r w:rsidR="00840AA6" w:rsidRPr="004E03E8">
        <w:rPr>
          <w:rFonts w:ascii="Times New Roman" w:hAnsi="Times New Roman" w:cs="Times New Roman"/>
          <w:sz w:val="24"/>
          <w:szCs w:val="24"/>
        </w:rPr>
        <w:t xml:space="preserve"> the</w:t>
      </w:r>
      <w:r w:rsidR="007D6509" w:rsidRPr="004E03E8">
        <w:rPr>
          <w:rFonts w:ascii="Times New Roman" w:hAnsi="Times New Roman" w:cs="Times New Roman"/>
          <w:sz w:val="24"/>
          <w:szCs w:val="24"/>
        </w:rPr>
        <w:t xml:space="preserve"> </w:t>
      </w:r>
      <w:r w:rsidR="00840AA6" w:rsidRPr="004E03E8">
        <w:rPr>
          <w:rFonts w:ascii="Times New Roman" w:hAnsi="Times New Roman" w:cs="Times New Roman"/>
          <w:sz w:val="24"/>
          <w:szCs w:val="24"/>
        </w:rPr>
        <w:t xml:space="preserve">participants’ </w:t>
      </w:r>
      <w:r w:rsidR="000B140F" w:rsidRPr="004E03E8">
        <w:rPr>
          <w:rFonts w:ascii="Times New Roman" w:hAnsi="Times New Roman" w:cs="Times New Roman"/>
          <w:sz w:val="24"/>
          <w:szCs w:val="24"/>
        </w:rPr>
        <w:t xml:space="preserve">eating behaviours: </w:t>
      </w:r>
      <w:r w:rsidR="000B140F" w:rsidRPr="004E03E8">
        <w:rPr>
          <w:rFonts w:ascii="Times New Roman" w:hAnsi="Times New Roman" w:cs="Times New Roman"/>
          <w:i/>
          <w:sz w:val="24"/>
          <w:szCs w:val="24"/>
        </w:rPr>
        <w:t xml:space="preserve">“Smelling it” </w:t>
      </w:r>
      <w:r w:rsidR="003C63C2" w:rsidRPr="004E03E8">
        <w:rPr>
          <w:rFonts w:ascii="Times New Roman" w:hAnsi="Times New Roman" w:cs="Times New Roman"/>
          <w:sz w:val="24"/>
          <w:szCs w:val="24"/>
        </w:rPr>
        <w:t>(Layla</w:t>
      </w:r>
      <w:r w:rsidR="000B140F"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 xml:space="preserve">Year </w:t>
      </w:r>
      <w:r w:rsidR="000B140F" w:rsidRPr="004E03E8">
        <w:rPr>
          <w:rFonts w:ascii="Times New Roman" w:hAnsi="Times New Roman" w:cs="Times New Roman"/>
          <w:sz w:val="24"/>
          <w:szCs w:val="24"/>
        </w:rPr>
        <w:t>7)</w:t>
      </w:r>
      <w:r w:rsidR="000B140F" w:rsidRPr="004E03E8">
        <w:rPr>
          <w:rFonts w:ascii="Times New Roman" w:hAnsi="Times New Roman" w:cs="Times New Roman"/>
          <w:i/>
          <w:sz w:val="24"/>
          <w:szCs w:val="24"/>
        </w:rPr>
        <w:t>.</w:t>
      </w:r>
      <w:r w:rsidR="000B140F" w:rsidRPr="004E03E8">
        <w:rPr>
          <w:rFonts w:ascii="Times New Roman" w:hAnsi="Times New Roman" w:cs="Times New Roman"/>
          <w:sz w:val="24"/>
          <w:szCs w:val="24"/>
        </w:rPr>
        <w:t xml:space="preserve"> </w:t>
      </w:r>
      <w:r w:rsidR="00840AA6" w:rsidRPr="004E03E8">
        <w:rPr>
          <w:rFonts w:ascii="Times New Roman" w:hAnsi="Times New Roman" w:cs="Times New Roman"/>
          <w:sz w:val="24"/>
          <w:szCs w:val="24"/>
        </w:rPr>
        <w:t>T</w:t>
      </w:r>
      <w:r w:rsidR="0092365C" w:rsidRPr="004E03E8">
        <w:rPr>
          <w:rFonts w:ascii="Times New Roman" w:hAnsi="Times New Roman" w:cs="Times New Roman"/>
          <w:sz w:val="24"/>
          <w:szCs w:val="24"/>
        </w:rPr>
        <w:t xml:space="preserve">he </w:t>
      </w:r>
      <w:r w:rsidRPr="004E03E8">
        <w:rPr>
          <w:rFonts w:ascii="Times New Roman" w:hAnsi="Times New Roman" w:cs="Times New Roman"/>
          <w:sz w:val="24"/>
          <w:szCs w:val="24"/>
        </w:rPr>
        <w:t xml:space="preserve">media, predominantly </w:t>
      </w:r>
      <w:r w:rsidR="00EE5588" w:rsidRPr="004E03E8">
        <w:rPr>
          <w:rFonts w:ascii="Times New Roman" w:hAnsi="Times New Roman" w:cs="Times New Roman"/>
          <w:sz w:val="24"/>
          <w:szCs w:val="24"/>
        </w:rPr>
        <w:t xml:space="preserve">television </w:t>
      </w:r>
      <w:r w:rsidRPr="004E03E8">
        <w:rPr>
          <w:rFonts w:ascii="Times New Roman" w:hAnsi="Times New Roman" w:cs="Times New Roman"/>
          <w:sz w:val="24"/>
          <w:szCs w:val="24"/>
        </w:rPr>
        <w:t>adverts,</w:t>
      </w:r>
      <w:r w:rsidR="0092365C" w:rsidRPr="004E03E8">
        <w:rPr>
          <w:rFonts w:ascii="Times New Roman" w:hAnsi="Times New Roman" w:cs="Times New Roman"/>
          <w:sz w:val="24"/>
          <w:szCs w:val="24"/>
        </w:rPr>
        <w:t xml:space="preserve"> </w:t>
      </w:r>
      <w:r w:rsidR="00840AA6" w:rsidRPr="004E03E8">
        <w:rPr>
          <w:rFonts w:ascii="Times New Roman" w:hAnsi="Times New Roman" w:cs="Times New Roman"/>
          <w:sz w:val="24"/>
          <w:szCs w:val="24"/>
        </w:rPr>
        <w:t xml:space="preserve">were discussed </w:t>
      </w:r>
      <w:r w:rsidR="0092365C" w:rsidRPr="004E03E8">
        <w:rPr>
          <w:rFonts w:ascii="Times New Roman" w:hAnsi="Times New Roman" w:cs="Times New Roman"/>
          <w:sz w:val="24"/>
          <w:szCs w:val="24"/>
        </w:rPr>
        <w:t>as</w:t>
      </w:r>
      <w:r w:rsidRPr="004E03E8">
        <w:rPr>
          <w:rFonts w:ascii="Times New Roman" w:hAnsi="Times New Roman" w:cs="Times New Roman"/>
          <w:sz w:val="24"/>
          <w:szCs w:val="24"/>
        </w:rPr>
        <w:t xml:space="preserve"> having a</w:t>
      </w:r>
      <w:r w:rsidR="00840AA6" w:rsidRPr="004E03E8">
        <w:rPr>
          <w:rFonts w:ascii="Times New Roman" w:hAnsi="Times New Roman" w:cs="Times New Roman"/>
          <w:sz w:val="24"/>
          <w:szCs w:val="24"/>
        </w:rPr>
        <w:t xml:space="preserve"> sig</w:t>
      </w:r>
      <w:r w:rsidRPr="004E03E8">
        <w:rPr>
          <w:rFonts w:ascii="Times New Roman" w:hAnsi="Times New Roman" w:cs="Times New Roman"/>
          <w:sz w:val="24"/>
          <w:szCs w:val="24"/>
        </w:rPr>
        <w:t>n</w:t>
      </w:r>
      <w:r w:rsidR="00840AA6" w:rsidRPr="004E03E8">
        <w:rPr>
          <w:rFonts w:ascii="Times New Roman" w:hAnsi="Times New Roman" w:cs="Times New Roman"/>
          <w:sz w:val="24"/>
          <w:szCs w:val="24"/>
        </w:rPr>
        <w:t>ificant</w:t>
      </w:r>
      <w:r w:rsidRPr="004E03E8">
        <w:rPr>
          <w:rFonts w:ascii="Times New Roman" w:hAnsi="Times New Roman" w:cs="Times New Roman"/>
          <w:sz w:val="24"/>
          <w:szCs w:val="24"/>
        </w:rPr>
        <w:t xml:space="preserve"> effect on food choices</w:t>
      </w:r>
      <w:r w:rsidR="00056FD4" w:rsidRPr="004E03E8">
        <w:rPr>
          <w:rFonts w:ascii="Times New Roman" w:hAnsi="Times New Roman" w:cs="Times New Roman"/>
          <w:sz w:val="24"/>
          <w:szCs w:val="24"/>
        </w:rPr>
        <w:t xml:space="preserve">: </w:t>
      </w:r>
      <w:r w:rsidR="00056FD4" w:rsidRPr="004E03E8">
        <w:rPr>
          <w:rFonts w:ascii="Times New Roman" w:hAnsi="Times New Roman" w:cs="Times New Roman"/>
          <w:i/>
          <w:sz w:val="24"/>
          <w:szCs w:val="24"/>
        </w:rPr>
        <w:t>“Advertisements</w:t>
      </w:r>
      <w:r w:rsidR="00751895" w:rsidRPr="004E03E8">
        <w:rPr>
          <w:rFonts w:ascii="Times New Roman" w:hAnsi="Times New Roman" w:cs="Times New Roman"/>
          <w:i/>
          <w:sz w:val="24"/>
          <w:szCs w:val="24"/>
        </w:rPr>
        <w:t xml:space="preserve"> </w:t>
      </w:r>
      <w:r w:rsidR="00427D8D" w:rsidRPr="004E03E8">
        <w:rPr>
          <w:rFonts w:ascii="Times New Roman" w:hAnsi="Times New Roman" w:cs="Times New Roman"/>
          <w:i/>
          <w:sz w:val="24"/>
          <w:szCs w:val="24"/>
        </w:rPr>
        <w:t>[television]</w:t>
      </w:r>
      <w:r w:rsidR="00056FD4" w:rsidRPr="004E03E8">
        <w:rPr>
          <w:rFonts w:ascii="Times New Roman" w:hAnsi="Times New Roman" w:cs="Times New Roman"/>
          <w:i/>
          <w:sz w:val="24"/>
          <w:szCs w:val="24"/>
        </w:rPr>
        <w:t xml:space="preserve"> can </w:t>
      </w:r>
      <w:r w:rsidR="00BA6717" w:rsidRPr="004E03E8">
        <w:rPr>
          <w:rFonts w:ascii="Times New Roman" w:hAnsi="Times New Roman" w:cs="Times New Roman"/>
          <w:i/>
          <w:sz w:val="24"/>
          <w:szCs w:val="24"/>
        </w:rPr>
        <w:t>cause</w:t>
      </w:r>
      <w:r w:rsidR="00056FD4" w:rsidRPr="004E03E8">
        <w:rPr>
          <w:rFonts w:ascii="Times New Roman" w:hAnsi="Times New Roman" w:cs="Times New Roman"/>
          <w:i/>
          <w:sz w:val="24"/>
          <w:szCs w:val="24"/>
        </w:rPr>
        <w:t xml:space="preserve"> you to stop eating healthy ‘cause if you’re sat eating a banana then you see a really nice McDonalds you are going to eat in McDonalds aren’t you</w:t>
      </w:r>
      <w:r w:rsidR="00EF7D49" w:rsidRPr="004E03E8">
        <w:rPr>
          <w:rFonts w:ascii="Times New Roman" w:hAnsi="Times New Roman" w:cs="Times New Roman"/>
          <w:i/>
          <w:sz w:val="24"/>
          <w:szCs w:val="24"/>
        </w:rPr>
        <w:t xml:space="preserve">?” </w:t>
      </w:r>
      <w:r w:rsidR="00EF7D49" w:rsidRPr="004E03E8">
        <w:rPr>
          <w:rFonts w:ascii="Times New Roman" w:hAnsi="Times New Roman" w:cs="Times New Roman"/>
          <w:sz w:val="24"/>
          <w:szCs w:val="24"/>
        </w:rPr>
        <w:t>(</w:t>
      </w:r>
      <w:r w:rsidR="003C63C2" w:rsidRPr="004E03E8">
        <w:rPr>
          <w:rFonts w:ascii="Times New Roman" w:hAnsi="Times New Roman" w:cs="Times New Roman"/>
          <w:sz w:val="24"/>
          <w:szCs w:val="24"/>
        </w:rPr>
        <w:t>Noah</w:t>
      </w:r>
      <w:r w:rsidR="00B93926"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 xml:space="preserve">Year </w:t>
      </w:r>
      <w:r w:rsidR="00B93926" w:rsidRPr="004E03E8">
        <w:rPr>
          <w:rFonts w:ascii="Times New Roman" w:hAnsi="Times New Roman" w:cs="Times New Roman"/>
          <w:sz w:val="24"/>
          <w:szCs w:val="24"/>
        </w:rPr>
        <w:t>7</w:t>
      </w:r>
      <w:r w:rsidR="00CD35B7" w:rsidRPr="004E03E8">
        <w:rPr>
          <w:rFonts w:ascii="Times New Roman" w:hAnsi="Times New Roman" w:cs="Times New Roman"/>
          <w:sz w:val="24"/>
          <w:szCs w:val="24"/>
        </w:rPr>
        <w:t>)</w:t>
      </w:r>
      <w:r w:rsidRPr="004E03E8">
        <w:rPr>
          <w:rFonts w:ascii="Times New Roman" w:hAnsi="Times New Roman" w:cs="Times New Roman"/>
          <w:sz w:val="24"/>
          <w:szCs w:val="24"/>
        </w:rPr>
        <w:t xml:space="preserve">. Not only did </w:t>
      </w:r>
      <w:r w:rsidR="000B0823" w:rsidRPr="004E03E8">
        <w:rPr>
          <w:rFonts w:ascii="Times New Roman" w:hAnsi="Times New Roman" w:cs="Times New Roman"/>
          <w:sz w:val="24"/>
          <w:szCs w:val="24"/>
        </w:rPr>
        <w:t xml:space="preserve">television </w:t>
      </w:r>
      <w:r w:rsidRPr="004E03E8">
        <w:rPr>
          <w:rFonts w:ascii="Times New Roman" w:hAnsi="Times New Roman" w:cs="Times New Roman"/>
          <w:sz w:val="24"/>
          <w:szCs w:val="24"/>
        </w:rPr>
        <w:t>adverts influence the</w:t>
      </w:r>
      <w:r w:rsidR="00B827D1" w:rsidRPr="004E03E8">
        <w:rPr>
          <w:rFonts w:ascii="Times New Roman" w:hAnsi="Times New Roman" w:cs="Times New Roman"/>
          <w:sz w:val="24"/>
          <w:szCs w:val="24"/>
        </w:rPr>
        <w:t xml:space="preserve"> participants’</w:t>
      </w:r>
      <w:r w:rsidRPr="004E03E8">
        <w:rPr>
          <w:rFonts w:ascii="Times New Roman" w:hAnsi="Times New Roman" w:cs="Times New Roman"/>
          <w:sz w:val="24"/>
          <w:szCs w:val="24"/>
        </w:rPr>
        <w:t xml:space="preserve"> </w:t>
      </w:r>
      <w:r w:rsidR="00B75748" w:rsidRPr="004E03E8">
        <w:rPr>
          <w:rFonts w:ascii="Times New Roman" w:hAnsi="Times New Roman" w:cs="Times New Roman"/>
          <w:sz w:val="24"/>
          <w:szCs w:val="24"/>
        </w:rPr>
        <w:t xml:space="preserve">eating behaviour, some </w:t>
      </w:r>
      <w:r w:rsidRPr="004E03E8">
        <w:rPr>
          <w:rFonts w:ascii="Times New Roman" w:hAnsi="Times New Roman" w:cs="Times New Roman"/>
          <w:sz w:val="24"/>
          <w:szCs w:val="24"/>
        </w:rPr>
        <w:t>felt</w:t>
      </w:r>
      <w:r w:rsidR="00EA42E3" w:rsidRPr="004E03E8">
        <w:rPr>
          <w:rFonts w:ascii="Times New Roman" w:hAnsi="Times New Roman" w:cs="Times New Roman"/>
          <w:sz w:val="24"/>
          <w:szCs w:val="24"/>
        </w:rPr>
        <w:t xml:space="preserve"> </w:t>
      </w:r>
      <w:r w:rsidR="000B0823" w:rsidRPr="004E03E8">
        <w:rPr>
          <w:rFonts w:ascii="Times New Roman" w:hAnsi="Times New Roman" w:cs="Times New Roman"/>
          <w:sz w:val="24"/>
          <w:szCs w:val="24"/>
        </w:rPr>
        <w:t>that</w:t>
      </w:r>
      <w:r w:rsidR="00EA42E3" w:rsidRPr="004E03E8">
        <w:rPr>
          <w:rFonts w:ascii="Times New Roman" w:hAnsi="Times New Roman" w:cs="Times New Roman"/>
          <w:sz w:val="24"/>
          <w:szCs w:val="24"/>
        </w:rPr>
        <w:t xml:space="preserve"> </w:t>
      </w:r>
      <w:r w:rsidRPr="004E03E8">
        <w:rPr>
          <w:rFonts w:ascii="Times New Roman" w:hAnsi="Times New Roman" w:cs="Times New Roman"/>
          <w:sz w:val="24"/>
          <w:szCs w:val="24"/>
        </w:rPr>
        <w:t>the</w:t>
      </w:r>
      <w:r w:rsidR="00B827D1" w:rsidRPr="004E03E8">
        <w:rPr>
          <w:rFonts w:ascii="Times New Roman" w:hAnsi="Times New Roman" w:cs="Times New Roman"/>
          <w:sz w:val="24"/>
          <w:szCs w:val="24"/>
        </w:rPr>
        <w:t>y were being directly targeted by these</w:t>
      </w:r>
      <w:r w:rsidRPr="004E03E8">
        <w:rPr>
          <w:rFonts w:ascii="Times New Roman" w:hAnsi="Times New Roman" w:cs="Times New Roman"/>
          <w:sz w:val="24"/>
          <w:szCs w:val="24"/>
        </w:rPr>
        <w:t xml:space="preserve"> adverts: </w:t>
      </w:r>
      <w:r w:rsidR="00A24885" w:rsidRPr="004E03E8">
        <w:rPr>
          <w:rFonts w:ascii="Times New Roman" w:hAnsi="Times New Roman" w:cs="Times New Roman"/>
          <w:i/>
          <w:sz w:val="24"/>
          <w:szCs w:val="24"/>
        </w:rPr>
        <w:t>“L</w:t>
      </w:r>
      <w:r w:rsidRPr="004E03E8">
        <w:rPr>
          <w:rFonts w:ascii="Times New Roman" w:hAnsi="Times New Roman" w:cs="Times New Roman"/>
          <w:i/>
          <w:sz w:val="24"/>
          <w:szCs w:val="24"/>
        </w:rPr>
        <w:t>ike the adverts are aiming</w:t>
      </w:r>
      <w:r w:rsidR="00A2123A" w:rsidRPr="004E03E8">
        <w:rPr>
          <w:rFonts w:ascii="Times New Roman" w:hAnsi="Times New Roman" w:cs="Times New Roman"/>
          <w:i/>
          <w:sz w:val="24"/>
          <w:szCs w:val="24"/>
        </w:rPr>
        <w:t xml:space="preserve"> [at]</w:t>
      </w:r>
      <w:r w:rsidRPr="004E03E8">
        <w:rPr>
          <w:rFonts w:ascii="Times New Roman" w:hAnsi="Times New Roman" w:cs="Times New Roman"/>
          <w:i/>
          <w:sz w:val="24"/>
          <w:szCs w:val="24"/>
        </w:rPr>
        <w:t xml:space="preserve"> us young </w:t>
      </w:r>
      <w:r w:rsidR="00EF7D49" w:rsidRPr="004E03E8">
        <w:rPr>
          <w:rFonts w:ascii="Times New Roman" w:hAnsi="Times New Roman" w:cs="Times New Roman"/>
          <w:i/>
          <w:sz w:val="24"/>
          <w:szCs w:val="24"/>
        </w:rPr>
        <w:t xml:space="preserve">children” </w:t>
      </w:r>
      <w:r w:rsidR="00EF7D49" w:rsidRPr="004E03E8">
        <w:rPr>
          <w:rFonts w:ascii="Times New Roman" w:hAnsi="Times New Roman" w:cs="Times New Roman"/>
          <w:sz w:val="24"/>
          <w:szCs w:val="24"/>
        </w:rPr>
        <w:t>(</w:t>
      </w:r>
      <w:r w:rsidR="003C63C2" w:rsidRPr="004E03E8">
        <w:rPr>
          <w:rFonts w:ascii="Times New Roman" w:hAnsi="Times New Roman" w:cs="Times New Roman"/>
          <w:sz w:val="24"/>
          <w:szCs w:val="24"/>
        </w:rPr>
        <w:t>Niles</w:t>
      </w:r>
      <w:r w:rsidR="00B93926" w:rsidRPr="004E03E8">
        <w:rPr>
          <w:rFonts w:ascii="Times New Roman" w:hAnsi="Times New Roman" w:cs="Times New Roman"/>
          <w:sz w:val="24"/>
          <w:szCs w:val="24"/>
        </w:rPr>
        <w:t xml:space="preserve">, </w:t>
      </w:r>
      <w:r w:rsidR="00B872C0" w:rsidRPr="004E03E8">
        <w:rPr>
          <w:rFonts w:ascii="Times New Roman" w:hAnsi="Times New Roman" w:cs="Times New Roman"/>
          <w:sz w:val="24"/>
          <w:szCs w:val="24"/>
        </w:rPr>
        <w:t xml:space="preserve">Year </w:t>
      </w:r>
      <w:r w:rsidR="00B93926" w:rsidRPr="004E03E8">
        <w:rPr>
          <w:rFonts w:ascii="Times New Roman" w:hAnsi="Times New Roman" w:cs="Times New Roman"/>
          <w:sz w:val="24"/>
          <w:szCs w:val="24"/>
        </w:rPr>
        <w:t>8)</w:t>
      </w:r>
      <w:r w:rsidRPr="004E03E8">
        <w:rPr>
          <w:rFonts w:ascii="Times New Roman" w:hAnsi="Times New Roman" w:cs="Times New Roman"/>
          <w:i/>
          <w:sz w:val="24"/>
          <w:szCs w:val="24"/>
        </w:rPr>
        <w:t xml:space="preserve">. </w:t>
      </w:r>
      <w:r w:rsidR="00632073" w:rsidRPr="004E03E8">
        <w:rPr>
          <w:rFonts w:ascii="Times New Roman" w:hAnsi="Times New Roman" w:cs="Times New Roman"/>
          <w:sz w:val="24"/>
          <w:szCs w:val="24"/>
        </w:rPr>
        <w:t>T</w:t>
      </w:r>
      <w:r w:rsidRPr="004E03E8">
        <w:rPr>
          <w:rFonts w:ascii="Times New Roman" w:hAnsi="Times New Roman" w:cs="Times New Roman"/>
          <w:sz w:val="24"/>
          <w:szCs w:val="24"/>
        </w:rPr>
        <w:t>he</w:t>
      </w:r>
      <w:r w:rsidR="00357AC6" w:rsidRPr="004E03E8">
        <w:rPr>
          <w:rFonts w:ascii="Times New Roman" w:hAnsi="Times New Roman" w:cs="Times New Roman"/>
          <w:sz w:val="24"/>
          <w:szCs w:val="24"/>
        </w:rPr>
        <w:t xml:space="preserve"> students discussed how the</w:t>
      </w:r>
      <w:r w:rsidR="009C60B4" w:rsidRPr="004E03E8">
        <w:rPr>
          <w:rFonts w:ascii="Times New Roman" w:hAnsi="Times New Roman" w:cs="Times New Roman"/>
          <w:sz w:val="24"/>
          <w:szCs w:val="24"/>
        </w:rPr>
        <w:t>y</w:t>
      </w:r>
      <w:r w:rsidRPr="004E03E8">
        <w:rPr>
          <w:rFonts w:ascii="Times New Roman" w:hAnsi="Times New Roman" w:cs="Times New Roman"/>
          <w:sz w:val="24"/>
          <w:szCs w:val="24"/>
        </w:rPr>
        <w:t xml:space="preserve"> </w:t>
      </w:r>
      <w:r w:rsidR="009C60B4" w:rsidRPr="004E03E8">
        <w:rPr>
          <w:rFonts w:ascii="Times New Roman" w:hAnsi="Times New Roman" w:cs="Times New Roman"/>
          <w:sz w:val="24"/>
          <w:szCs w:val="24"/>
        </w:rPr>
        <w:t xml:space="preserve">thought </w:t>
      </w:r>
      <w:r w:rsidR="00357AC6" w:rsidRPr="004E03E8">
        <w:rPr>
          <w:rFonts w:ascii="Times New Roman" w:hAnsi="Times New Roman" w:cs="Times New Roman"/>
          <w:sz w:val="24"/>
          <w:szCs w:val="24"/>
        </w:rPr>
        <w:t xml:space="preserve">adverts for unhealthy foods </w:t>
      </w:r>
      <w:r w:rsidR="009C60B4" w:rsidRPr="004E03E8">
        <w:rPr>
          <w:rFonts w:ascii="Times New Roman" w:hAnsi="Times New Roman" w:cs="Times New Roman"/>
          <w:sz w:val="24"/>
          <w:szCs w:val="24"/>
        </w:rPr>
        <w:t>were</w:t>
      </w:r>
      <w:r w:rsidRPr="004E03E8">
        <w:rPr>
          <w:rFonts w:ascii="Times New Roman" w:hAnsi="Times New Roman" w:cs="Times New Roman"/>
          <w:sz w:val="24"/>
          <w:szCs w:val="24"/>
        </w:rPr>
        <w:t xml:space="preserve"> trying to demonstrate what is acceptable </w:t>
      </w:r>
      <w:r w:rsidR="00357AC6" w:rsidRPr="004E03E8">
        <w:rPr>
          <w:rFonts w:ascii="Times New Roman" w:hAnsi="Times New Roman" w:cs="Times New Roman"/>
          <w:sz w:val="24"/>
          <w:szCs w:val="24"/>
        </w:rPr>
        <w:t xml:space="preserve">for </w:t>
      </w:r>
      <w:r w:rsidRPr="004E03E8">
        <w:rPr>
          <w:rFonts w:ascii="Times New Roman" w:hAnsi="Times New Roman" w:cs="Times New Roman"/>
          <w:sz w:val="24"/>
          <w:szCs w:val="24"/>
        </w:rPr>
        <w:t>children</w:t>
      </w:r>
      <w:r w:rsidR="00357AC6" w:rsidRPr="004E03E8">
        <w:rPr>
          <w:rFonts w:ascii="Times New Roman" w:hAnsi="Times New Roman" w:cs="Times New Roman"/>
          <w:sz w:val="24"/>
          <w:szCs w:val="24"/>
        </w:rPr>
        <w:t xml:space="preserve"> to eat</w:t>
      </w:r>
      <w:r w:rsidR="00BA6717" w:rsidRPr="004E03E8">
        <w:rPr>
          <w:rFonts w:ascii="Times New Roman" w:hAnsi="Times New Roman" w:cs="Times New Roman"/>
          <w:sz w:val="24"/>
          <w:szCs w:val="24"/>
        </w:rPr>
        <w:t>,</w:t>
      </w:r>
      <w:r w:rsidRPr="004E03E8">
        <w:rPr>
          <w:rFonts w:ascii="Times New Roman" w:hAnsi="Times New Roman" w:cs="Times New Roman"/>
          <w:sz w:val="24"/>
          <w:szCs w:val="24"/>
        </w:rPr>
        <w:t xml:space="preserve"> and what is affordable and appealing to children. </w:t>
      </w:r>
    </w:p>
    <w:p w14:paraId="6A8C3D47" w14:textId="3B91667F" w:rsidR="005610DC" w:rsidRPr="004E03E8" w:rsidRDefault="005610DC"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p>
    <w:p w14:paraId="57757FD8" w14:textId="514EFA2F" w:rsidR="00AC0B5C" w:rsidRPr="004E03E8" w:rsidRDefault="00427D8D"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i/>
          <w:sz w:val="24"/>
          <w:szCs w:val="24"/>
        </w:rPr>
      </w:pPr>
      <w:r w:rsidRPr="004E03E8">
        <w:rPr>
          <w:rFonts w:ascii="Times New Roman" w:hAnsi="Times New Roman" w:cs="Times New Roman"/>
          <w:b/>
          <w:i/>
          <w:sz w:val="24"/>
          <w:szCs w:val="24"/>
        </w:rPr>
        <w:t>Perceived food availability</w:t>
      </w:r>
    </w:p>
    <w:p w14:paraId="24A2580A" w14:textId="1A8EC75E" w:rsidR="005610DC" w:rsidRPr="004E03E8" w:rsidRDefault="005610DC"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i/>
          <w:sz w:val="24"/>
          <w:szCs w:val="24"/>
        </w:rPr>
      </w:pPr>
      <w:r w:rsidRPr="004E03E8">
        <w:rPr>
          <w:rFonts w:ascii="Times New Roman" w:hAnsi="Times New Roman" w:cs="Times New Roman"/>
          <w:sz w:val="24"/>
          <w:szCs w:val="24"/>
        </w:rPr>
        <w:t>The participants believed that they had lots of unhealthy food available to th</w:t>
      </w:r>
      <w:r w:rsidR="00BA6717" w:rsidRPr="004E03E8">
        <w:rPr>
          <w:rFonts w:ascii="Times New Roman" w:hAnsi="Times New Roman" w:cs="Times New Roman"/>
          <w:sz w:val="24"/>
          <w:szCs w:val="24"/>
        </w:rPr>
        <w:t xml:space="preserve">em </w:t>
      </w:r>
      <w:r w:rsidR="0094024E" w:rsidRPr="004E03E8">
        <w:rPr>
          <w:rFonts w:ascii="Times New Roman" w:hAnsi="Times New Roman" w:cs="Times New Roman"/>
          <w:sz w:val="24"/>
          <w:szCs w:val="24"/>
        </w:rPr>
        <w:t xml:space="preserve">in their immediate environment including </w:t>
      </w:r>
      <w:r w:rsidR="00ED3165" w:rsidRPr="004E03E8">
        <w:rPr>
          <w:rFonts w:ascii="Times New Roman" w:hAnsi="Times New Roman" w:cs="Times New Roman"/>
          <w:sz w:val="24"/>
          <w:szCs w:val="24"/>
        </w:rPr>
        <w:t xml:space="preserve">at </w:t>
      </w:r>
      <w:r w:rsidR="009463BF" w:rsidRPr="004E03E8">
        <w:rPr>
          <w:rFonts w:ascii="Times New Roman" w:hAnsi="Times New Roman" w:cs="Times New Roman"/>
          <w:sz w:val="24"/>
          <w:szCs w:val="24"/>
        </w:rPr>
        <w:t>school,</w:t>
      </w:r>
      <w:r w:rsidR="00ED3165" w:rsidRPr="004E03E8">
        <w:rPr>
          <w:rFonts w:ascii="Times New Roman" w:hAnsi="Times New Roman" w:cs="Times New Roman"/>
          <w:sz w:val="24"/>
          <w:szCs w:val="24"/>
        </w:rPr>
        <w:t xml:space="preserve"> </w:t>
      </w:r>
      <w:r w:rsidR="0034248A" w:rsidRPr="004E03E8">
        <w:rPr>
          <w:rFonts w:ascii="Times New Roman" w:hAnsi="Times New Roman" w:cs="Times New Roman"/>
          <w:sz w:val="24"/>
          <w:szCs w:val="24"/>
        </w:rPr>
        <w:t xml:space="preserve">their </w:t>
      </w:r>
      <w:r w:rsidR="00ED3165" w:rsidRPr="004E03E8">
        <w:rPr>
          <w:rFonts w:ascii="Times New Roman" w:hAnsi="Times New Roman" w:cs="Times New Roman"/>
          <w:sz w:val="24"/>
          <w:szCs w:val="24"/>
        </w:rPr>
        <w:t>local shops and at home</w:t>
      </w:r>
      <w:r w:rsidR="005102FB" w:rsidRPr="004E03E8">
        <w:rPr>
          <w:rFonts w:ascii="Times New Roman" w:hAnsi="Times New Roman" w:cs="Times New Roman"/>
          <w:sz w:val="24"/>
          <w:szCs w:val="24"/>
        </w:rPr>
        <w:t>,</w:t>
      </w:r>
      <w:r w:rsidR="00ED3165" w:rsidRPr="004E03E8">
        <w:rPr>
          <w:rFonts w:ascii="Times New Roman" w:hAnsi="Times New Roman" w:cs="Times New Roman"/>
          <w:sz w:val="24"/>
          <w:szCs w:val="24"/>
        </w:rPr>
        <w:t xml:space="preserve"> </w:t>
      </w:r>
      <w:r w:rsidR="00BA6717" w:rsidRPr="004E03E8">
        <w:rPr>
          <w:rFonts w:ascii="Times New Roman" w:hAnsi="Times New Roman" w:cs="Times New Roman"/>
          <w:sz w:val="24"/>
          <w:szCs w:val="24"/>
        </w:rPr>
        <w:t xml:space="preserve">compared to healthy </w:t>
      </w:r>
      <w:r w:rsidR="00AB7E81" w:rsidRPr="004E03E8">
        <w:rPr>
          <w:rFonts w:ascii="Times New Roman" w:hAnsi="Times New Roman" w:cs="Times New Roman"/>
          <w:sz w:val="24"/>
          <w:szCs w:val="24"/>
        </w:rPr>
        <w:t>alternatives</w:t>
      </w:r>
      <w:r w:rsidR="00BA6717" w:rsidRPr="004E03E8">
        <w:rPr>
          <w:rFonts w:ascii="Times New Roman" w:hAnsi="Times New Roman" w:cs="Times New Roman"/>
          <w:sz w:val="24"/>
          <w:szCs w:val="24"/>
        </w:rPr>
        <w:t>:</w:t>
      </w:r>
      <w:r w:rsidRPr="004E03E8">
        <w:rPr>
          <w:rFonts w:ascii="Times New Roman" w:hAnsi="Times New Roman" w:cs="Times New Roman"/>
          <w:sz w:val="24"/>
          <w:szCs w:val="24"/>
        </w:rPr>
        <w:t xml:space="preserve"> “</w:t>
      </w:r>
      <w:r w:rsidRPr="004E03E8">
        <w:rPr>
          <w:rFonts w:ascii="Times New Roman" w:hAnsi="Times New Roman" w:cs="Times New Roman"/>
          <w:i/>
          <w:sz w:val="24"/>
          <w:szCs w:val="24"/>
        </w:rPr>
        <w:t>They don’t really have healthy stuff anymore you have li</w:t>
      </w:r>
      <w:r w:rsidR="008C40C2" w:rsidRPr="004E03E8">
        <w:rPr>
          <w:rFonts w:ascii="Times New Roman" w:hAnsi="Times New Roman" w:cs="Times New Roman"/>
          <w:i/>
          <w:sz w:val="24"/>
          <w:szCs w:val="24"/>
        </w:rPr>
        <w:t>ke baguette pizzas - the healthiest</w:t>
      </w:r>
      <w:r w:rsidRPr="004E03E8">
        <w:rPr>
          <w:rFonts w:ascii="Times New Roman" w:hAnsi="Times New Roman" w:cs="Times New Roman"/>
          <w:i/>
          <w:sz w:val="24"/>
          <w:szCs w:val="24"/>
        </w:rPr>
        <w:t xml:space="preserve"> thi</w:t>
      </w:r>
      <w:r w:rsidR="0061511F" w:rsidRPr="004E03E8">
        <w:rPr>
          <w:rFonts w:ascii="Times New Roman" w:hAnsi="Times New Roman" w:cs="Times New Roman"/>
          <w:i/>
          <w:sz w:val="24"/>
          <w:szCs w:val="24"/>
        </w:rPr>
        <w:t>ng here</w:t>
      </w:r>
      <w:r w:rsidR="007D6509" w:rsidRPr="004E03E8">
        <w:rPr>
          <w:rFonts w:ascii="Times New Roman" w:hAnsi="Times New Roman" w:cs="Times New Roman"/>
          <w:i/>
          <w:sz w:val="24"/>
          <w:szCs w:val="24"/>
        </w:rPr>
        <w:t xml:space="preserve"> [at school]</w:t>
      </w:r>
      <w:r w:rsidR="0061511F" w:rsidRPr="004E03E8">
        <w:rPr>
          <w:rFonts w:ascii="Times New Roman" w:hAnsi="Times New Roman" w:cs="Times New Roman"/>
          <w:i/>
          <w:sz w:val="24"/>
          <w:szCs w:val="24"/>
        </w:rPr>
        <w:t xml:space="preserve"> is probably a </w:t>
      </w:r>
      <w:r w:rsidR="00C473DA" w:rsidRPr="004E03E8">
        <w:rPr>
          <w:rFonts w:ascii="Times New Roman" w:hAnsi="Times New Roman" w:cs="Times New Roman"/>
          <w:i/>
          <w:sz w:val="24"/>
          <w:szCs w:val="24"/>
        </w:rPr>
        <w:t>sandwich”</w:t>
      </w:r>
      <w:r w:rsidR="00A005BC" w:rsidRPr="004E03E8">
        <w:rPr>
          <w:rFonts w:ascii="Times New Roman" w:hAnsi="Times New Roman" w:cs="Times New Roman"/>
          <w:i/>
          <w:sz w:val="24"/>
          <w:szCs w:val="24"/>
        </w:rPr>
        <w:t xml:space="preserve"> </w:t>
      </w:r>
      <w:r w:rsidR="00A005BC" w:rsidRPr="004E03E8">
        <w:rPr>
          <w:rFonts w:ascii="Times New Roman" w:hAnsi="Times New Roman" w:cs="Times New Roman"/>
          <w:sz w:val="24"/>
          <w:szCs w:val="24"/>
        </w:rPr>
        <w:t xml:space="preserve"> (Luca, year 8)</w:t>
      </w:r>
      <w:r w:rsidR="00A005BC" w:rsidRPr="004E03E8">
        <w:rPr>
          <w:rFonts w:ascii="Times New Roman" w:hAnsi="Times New Roman" w:cs="Times New Roman"/>
          <w:i/>
          <w:sz w:val="24"/>
          <w:szCs w:val="24"/>
        </w:rPr>
        <w:t xml:space="preserve"> </w:t>
      </w:r>
      <w:r w:rsidR="00A005BC" w:rsidRPr="004E03E8">
        <w:rPr>
          <w:rFonts w:ascii="Times New Roman" w:hAnsi="Times New Roman" w:cs="Times New Roman"/>
          <w:sz w:val="24"/>
          <w:szCs w:val="24"/>
        </w:rPr>
        <w:t>and participants a</w:t>
      </w:r>
      <w:r w:rsidR="00F7507B" w:rsidRPr="004E03E8">
        <w:rPr>
          <w:rFonts w:ascii="Times New Roman" w:hAnsi="Times New Roman" w:cs="Times New Roman"/>
          <w:sz w:val="24"/>
          <w:szCs w:val="24"/>
        </w:rPr>
        <w:t>l</w:t>
      </w:r>
      <w:r w:rsidR="00A005BC" w:rsidRPr="004E03E8">
        <w:rPr>
          <w:rFonts w:ascii="Times New Roman" w:hAnsi="Times New Roman" w:cs="Times New Roman"/>
          <w:sz w:val="24"/>
          <w:szCs w:val="24"/>
        </w:rPr>
        <w:t>s</w:t>
      </w:r>
      <w:r w:rsidR="00F7507B" w:rsidRPr="004E03E8">
        <w:rPr>
          <w:rFonts w:ascii="Times New Roman" w:hAnsi="Times New Roman" w:cs="Times New Roman"/>
          <w:sz w:val="24"/>
          <w:szCs w:val="24"/>
        </w:rPr>
        <w:t>o</w:t>
      </w:r>
      <w:r w:rsidR="00A005BC" w:rsidRPr="004E03E8">
        <w:rPr>
          <w:rFonts w:ascii="Times New Roman" w:hAnsi="Times New Roman" w:cs="Times New Roman"/>
          <w:sz w:val="24"/>
          <w:szCs w:val="24"/>
        </w:rPr>
        <w:t xml:space="preserve"> suggested</w:t>
      </w:r>
      <w:r w:rsidR="00C473DA" w:rsidRPr="004E03E8">
        <w:rPr>
          <w:rFonts w:ascii="Times New Roman" w:hAnsi="Times New Roman" w:cs="Times New Roman"/>
          <w:i/>
          <w:sz w:val="24"/>
          <w:szCs w:val="24"/>
        </w:rPr>
        <w:t xml:space="preserve"> “If</w:t>
      </w:r>
      <w:r w:rsidR="0061511F" w:rsidRPr="004E03E8">
        <w:rPr>
          <w:rFonts w:ascii="Times New Roman" w:hAnsi="Times New Roman" w:cs="Times New Roman"/>
          <w:i/>
          <w:sz w:val="24"/>
          <w:szCs w:val="24"/>
        </w:rPr>
        <w:t xml:space="preserve"> school sold healthy foods and sold less fatty foods” </w:t>
      </w:r>
      <w:r w:rsidR="00A005BC" w:rsidRPr="004E03E8">
        <w:rPr>
          <w:rFonts w:ascii="Times New Roman" w:hAnsi="Times New Roman" w:cs="Times New Roman"/>
          <w:sz w:val="24"/>
          <w:szCs w:val="24"/>
        </w:rPr>
        <w:t>(Logan</w:t>
      </w:r>
      <w:r w:rsidR="0061511F" w:rsidRPr="004E03E8">
        <w:rPr>
          <w:rFonts w:ascii="Times New Roman" w:hAnsi="Times New Roman" w:cs="Times New Roman"/>
          <w:sz w:val="24"/>
          <w:szCs w:val="24"/>
        </w:rPr>
        <w:t xml:space="preserve">, </w:t>
      </w:r>
      <w:r w:rsidR="00813F8B" w:rsidRPr="004E03E8">
        <w:rPr>
          <w:rFonts w:ascii="Times New Roman" w:hAnsi="Times New Roman" w:cs="Times New Roman"/>
          <w:sz w:val="24"/>
          <w:szCs w:val="24"/>
        </w:rPr>
        <w:t xml:space="preserve">Year </w:t>
      </w:r>
      <w:r w:rsidR="00A005BC" w:rsidRPr="004E03E8">
        <w:rPr>
          <w:rFonts w:ascii="Times New Roman" w:hAnsi="Times New Roman" w:cs="Times New Roman"/>
          <w:sz w:val="24"/>
          <w:szCs w:val="24"/>
        </w:rPr>
        <w:t>7</w:t>
      </w:r>
      <w:r w:rsidR="0061511F" w:rsidRPr="004E03E8">
        <w:rPr>
          <w:rFonts w:ascii="Times New Roman" w:hAnsi="Times New Roman" w:cs="Times New Roman"/>
          <w:sz w:val="24"/>
          <w:szCs w:val="24"/>
        </w:rPr>
        <w:t>)</w:t>
      </w:r>
      <w:r w:rsidR="005665BB" w:rsidRPr="004E03E8">
        <w:rPr>
          <w:rFonts w:ascii="Times New Roman" w:hAnsi="Times New Roman" w:cs="Times New Roman"/>
          <w:i/>
          <w:sz w:val="24"/>
          <w:szCs w:val="24"/>
        </w:rPr>
        <w:t xml:space="preserve">. </w:t>
      </w:r>
      <w:r w:rsidR="007642CE" w:rsidRPr="004E03E8">
        <w:rPr>
          <w:rFonts w:ascii="Times New Roman" w:hAnsi="Times New Roman" w:cs="Times New Roman"/>
          <w:sz w:val="24"/>
          <w:szCs w:val="24"/>
        </w:rPr>
        <w:t>The</w:t>
      </w:r>
      <w:r w:rsidRPr="004E03E8">
        <w:rPr>
          <w:rFonts w:ascii="Times New Roman" w:hAnsi="Times New Roman" w:cs="Times New Roman"/>
          <w:sz w:val="24"/>
          <w:szCs w:val="24"/>
        </w:rPr>
        <w:t xml:space="preserve"> healthy food </w:t>
      </w:r>
      <w:r w:rsidR="00C37A3B" w:rsidRPr="004E03E8">
        <w:rPr>
          <w:rFonts w:ascii="Times New Roman" w:hAnsi="Times New Roman" w:cs="Times New Roman"/>
          <w:sz w:val="24"/>
          <w:szCs w:val="24"/>
        </w:rPr>
        <w:t xml:space="preserve">provided </w:t>
      </w:r>
      <w:r w:rsidR="00427D8D" w:rsidRPr="004E03E8">
        <w:rPr>
          <w:rFonts w:ascii="Times New Roman" w:hAnsi="Times New Roman" w:cs="Times New Roman"/>
          <w:sz w:val="24"/>
          <w:szCs w:val="24"/>
        </w:rPr>
        <w:t xml:space="preserve">at school </w:t>
      </w:r>
      <w:r w:rsidR="0034248A" w:rsidRPr="004E03E8">
        <w:rPr>
          <w:rFonts w:ascii="Times New Roman" w:hAnsi="Times New Roman" w:cs="Times New Roman"/>
          <w:sz w:val="24"/>
          <w:szCs w:val="24"/>
        </w:rPr>
        <w:t>was less</w:t>
      </w:r>
      <w:r w:rsidRPr="004E03E8">
        <w:rPr>
          <w:rFonts w:ascii="Times New Roman" w:hAnsi="Times New Roman" w:cs="Times New Roman"/>
          <w:sz w:val="24"/>
          <w:szCs w:val="24"/>
        </w:rPr>
        <w:t xml:space="preserve"> accessible</w:t>
      </w:r>
      <w:r w:rsidR="00EF20C7" w:rsidRPr="004E03E8">
        <w:rPr>
          <w:rFonts w:ascii="Times New Roman" w:hAnsi="Times New Roman" w:cs="Times New Roman"/>
          <w:sz w:val="24"/>
          <w:szCs w:val="24"/>
        </w:rPr>
        <w:t xml:space="preserve"> </w:t>
      </w:r>
      <w:r w:rsidR="0034248A" w:rsidRPr="004E03E8">
        <w:rPr>
          <w:rFonts w:ascii="Times New Roman" w:hAnsi="Times New Roman" w:cs="Times New Roman"/>
          <w:sz w:val="24"/>
          <w:szCs w:val="24"/>
        </w:rPr>
        <w:t>compared to the un</w:t>
      </w:r>
      <w:r w:rsidR="00EF20C7" w:rsidRPr="004E03E8">
        <w:rPr>
          <w:rFonts w:ascii="Times New Roman" w:hAnsi="Times New Roman" w:cs="Times New Roman"/>
          <w:sz w:val="24"/>
          <w:szCs w:val="24"/>
        </w:rPr>
        <w:t>healthy options</w:t>
      </w:r>
      <w:r w:rsidR="00BA6717" w:rsidRPr="004E03E8">
        <w:rPr>
          <w:rFonts w:ascii="Times New Roman" w:hAnsi="Times New Roman" w:cs="Times New Roman"/>
          <w:sz w:val="24"/>
          <w:szCs w:val="24"/>
        </w:rPr>
        <w:t>:</w:t>
      </w:r>
      <w:r w:rsidRPr="004E03E8">
        <w:rPr>
          <w:rFonts w:ascii="Times New Roman" w:hAnsi="Times New Roman" w:cs="Times New Roman"/>
          <w:sz w:val="24"/>
          <w:szCs w:val="24"/>
        </w:rPr>
        <w:t xml:space="preserve"> </w:t>
      </w:r>
      <w:r w:rsidR="00A24885" w:rsidRPr="004E03E8">
        <w:rPr>
          <w:rFonts w:ascii="Times New Roman" w:hAnsi="Times New Roman" w:cs="Times New Roman"/>
          <w:i/>
          <w:sz w:val="24"/>
          <w:szCs w:val="24"/>
        </w:rPr>
        <w:t>“T</w:t>
      </w:r>
      <w:r w:rsidRPr="004E03E8">
        <w:rPr>
          <w:rFonts w:ascii="Times New Roman" w:hAnsi="Times New Roman" w:cs="Times New Roman"/>
          <w:i/>
          <w:sz w:val="24"/>
          <w:szCs w:val="24"/>
        </w:rPr>
        <w:t>hey have these pots of fruit salads and</w:t>
      </w:r>
      <w:r w:rsidR="00071FF3" w:rsidRPr="004E03E8">
        <w:rPr>
          <w:rFonts w:ascii="Times New Roman" w:hAnsi="Times New Roman" w:cs="Times New Roman"/>
          <w:i/>
          <w:sz w:val="24"/>
          <w:szCs w:val="24"/>
        </w:rPr>
        <w:t>…</w:t>
      </w:r>
      <w:r w:rsidRPr="004E03E8">
        <w:rPr>
          <w:rFonts w:ascii="Times New Roman" w:hAnsi="Times New Roman" w:cs="Times New Roman"/>
          <w:i/>
          <w:sz w:val="24"/>
          <w:szCs w:val="24"/>
        </w:rPr>
        <w:t xml:space="preserve"> but they have them right at the very back in the fridge yeah</w:t>
      </w:r>
      <w:r w:rsidR="00B93926" w:rsidRPr="004E03E8">
        <w:rPr>
          <w:rFonts w:ascii="Times New Roman" w:hAnsi="Times New Roman" w:cs="Times New Roman"/>
          <w:i/>
          <w:sz w:val="24"/>
          <w:szCs w:val="24"/>
        </w:rPr>
        <w:t xml:space="preserve">” </w:t>
      </w:r>
      <w:r w:rsidR="003C63C2" w:rsidRPr="004E03E8">
        <w:rPr>
          <w:rFonts w:ascii="Times New Roman" w:hAnsi="Times New Roman" w:cs="Times New Roman"/>
          <w:sz w:val="24"/>
          <w:szCs w:val="24"/>
        </w:rPr>
        <w:lastRenderedPageBreak/>
        <w:t>(Ashia</w:t>
      </w:r>
      <w:r w:rsidR="00EF5FEA" w:rsidRPr="004E03E8">
        <w:rPr>
          <w:rFonts w:ascii="Times New Roman" w:hAnsi="Times New Roman" w:cs="Times New Roman"/>
          <w:sz w:val="24"/>
          <w:szCs w:val="24"/>
        </w:rPr>
        <w:t xml:space="preserve">, </w:t>
      </w:r>
      <w:r w:rsidR="00813F8B" w:rsidRPr="004E03E8">
        <w:rPr>
          <w:rFonts w:ascii="Times New Roman" w:hAnsi="Times New Roman" w:cs="Times New Roman"/>
          <w:sz w:val="24"/>
          <w:szCs w:val="24"/>
        </w:rPr>
        <w:t>Y</w:t>
      </w:r>
      <w:r w:rsidR="00B93926" w:rsidRPr="004E03E8">
        <w:rPr>
          <w:rFonts w:ascii="Times New Roman" w:hAnsi="Times New Roman" w:cs="Times New Roman"/>
          <w:sz w:val="24"/>
          <w:szCs w:val="24"/>
        </w:rPr>
        <w:t>ear 7)</w:t>
      </w:r>
      <w:r w:rsidRPr="004E03E8">
        <w:rPr>
          <w:rFonts w:ascii="Times New Roman" w:hAnsi="Times New Roman" w:cs="Times New Roman"/>
          <w:sz w:val="24"/>
          <w:szCs w:val="24"/>
        </w:rPr>
        <w:t xml:space="preserve">. This is not just at school </w:t>
      </w:r>
      <w:r w:rsidR="0090509F" w:rsidRPr="004E03E8">
        <w:rPr>
          <w:rFonts w:ascii="Times New Roman" w:hAnsi="Times New Roman" w:cs="Times New Roman"/>
          <w:sz w:val="24"/>
          <w:szCs w:val="24"/>
        </w:rPr>
        <w:t>but also</w:t>
      </w:r>
      <w:r w:rsidRPr="004E03E8">
        <w:rPr>
          <w:rFonts w:ascii="Times New Roman" w:hAnsi="Times New Roman" w:cs="Times New Roman"/>
          <w:sz w:val="24"/>
          <w:szCs w:val="24"/>
        </w:rPr>
        <w:t xml:space="preserve"> at the supermarket</w:t>
      </w:r>
      <w:r w:rsidR="00EF20C7" w:rsidRPr="004E03E8">
        <w:rPr>
          <w:rFonts w:ascii="Times New Roman" w:hAnsi="Times New Roman" w:cs="Times New Roman"/>
          <w:sz w:val="24"/>
          <w:szCs w:val="24"/>
        </w:rPr>
        <w:t xml:space="preserve"> and </w:t>
      </w:r>
      <w:r w:rsidRPr="004E03E8">
        <w:rPr>
          <w:rFonts w:ascii="Times New Roman" w:hAnsi="Times New Roman" w:cs="Times New Roman"/>
          <w:sz w:val="24"/>
          <w:szCs w:val="24"/>
        </w:rPr>
        <w:t xml:space="preserve">shops as well: </w:t>
      </w:r>
      <w:r w:rsidRPr="004E03E8">
        <w:rPr>
          <w:rFonts w:ascii="Times New Roman" w:hAnsi="Times New Roman" w:cs="Times New Roman"/>
          <w:i/>
          <w:sz w:val="24"/>
          <w:szCs w:val="24"/>
        </w:rPr>
        <w:t>“</w:t>
      </w:r>
      <w:r w:rsidR="00A24885" w:rsidRPr="004E03E8">
        <w:rPr>
          <w:rFonts w:ascii="Times New Roman" w:hAnsi="Times New Roman" w:cs="Times New Roman"/>
          <w:i/>
          <w:sz w:val="24"/>
          <w:szCs w:val="24"/>
        </w:rPr>
        <w:t>S</w:t>
      </w:r>
      <w:r w:rsidRPr="004E03E8">
        <w:rPr>
          <w:rFonts w:ascii="Times New Roman" w:hAnsi="Times New Roman" w:cs="Times New Roman"/>
          <w:i/>
          <w:sz w:val="24"/>
          <w:szCs w:val="24"/>
        </w:rPr>
        <w:t xml:space="preserve">ometimes I think that when you go to a </w:t>
      </w:r>
      <w:r w:rsidR="00340D77" w:rsidRPr="004E03E8">
        <w:rPr>
          <w:rFonts w:ascii="Times New Roman" w:hAnsi="Times New Roman" w:cs="Times New Roman"/>
          <w:i/>
          <w:sz w:val="24"/>
          <w:szCs w:val="24"/>
        </w:rPr>
        <w:t>supermarket,</w:t>
      </w:r>
      <w:r w:rsidRPr="004E03E8">
        <w:rPr>
          <w:rFonts w:ascii="Times New Roman" w:hAnsi="Times New Roman" w:cs="Times New Roman"/>
          <w:i/>
          <w:sz w:val="24"/>
          <w:szCs w:val="24"/>
        </w:rPr>
        <w:t xml:space="preserve"> they put the fruit at the bottom so you don’t see it very well and the junk food at the top ‘cause you look there</w:t>
      </w:r>
      <w:r w:rsidR="00B93926" w:rsidRPr="004E03E8">
        <w:rPr>
          <w:rFonts w:ascii="Times New Roman" w:hAnsi="Times New Roman" w:cs="Times New Roman"/>
          <w:i/>
          <w:sz w:val="24"/>
          <w:szCs w:val="24"/>
        </w:rPr>
        <w:t xml:space="preserve">” </w:t>
      </w:r>
      <w:r w:rsidR="003C63C2" w:rsidRPr="004E03E8">
        <w:rPr>
          <w:rFonts w:ascii="Times New Roman" w:hAnsi="Times New Roman" w:cs="Times New Roman"/>
          <w:sz w:val="24"/>
          <w:szCs w:val="24"/>
        </w:rPr>
        <w:t>(Alison</w:t>
      </w:r>
      <w:r w:rsidR="00B93926" w:rsidRPr="004E03E8">
        <w:rPr>
          <w:rFonts w:ascii="Times New Roman" w:hAnsi="Times New Roman" w:cs="Times New Roman"/>
          <w:sz w:val="24"/>
          <w:szCs w:val="24"/>
        </w:rPr>
        <w:t xml:space="preserve">, </w:t>
      </w:r>
      <w:r w:rsidR="00813F8B" w:rsidRPr="004E03E8">
        <w:rPr>
          <w:rFonts w:ascii="Times New Roman" w:hAnsi="Times New Roman" w:cs="Times New Roman"/>
          <w:sz w:val="24"/>
          <w:szCs w:val="24"/>
        </w:rPr>
        <w:t xml:space="preserve">Year </w:t>
      </w:r>
      <w:r w:rsidR="00B93926" w:rsidRPr="004E03E8">
        <w:rPr>
          <w:rFonts w:ascii="Times New Roman" w:hAnsi="Times New Roman" w:cs="Times New Roman"/>
          <w:sz w:val="24"/>
          <w:szCs w:val="24"/>
        </w:rPr>
        <w:t>7)</w:t>
      </w:r>
      <w:r w:rsidRPr="004E03E8">
        <w:rPr>
          <w:rFonts w:ascii="Times New Roman" w:hAnsi="Times New Roman" w:cs="Times New Roman"/>
          <w:sz w:val="24"/>
          <w:szCs w:val="24"/>
        </w:rPr>
        <w:t xml:space="preserve">. </w:t>
      </w:r>
      <w:r w:rsidR="002F3FFB" w:rsidRPr="004E03E8">
        <w:rPr>
          <w:rFonts w:ascii="Times New Roman" w:hAnsi="Times New Roman" w:cs="Times New Roman"/>
          <w:sz w:val="24"/>
          <w:szCs w:val="24"/>
        </w:rPr>
        <w:t xml:space="preserve"> Participants were</w:t>
      </w:r>
      <w:r w:rsidRPr="004E03E8">
        <w:rPr>
          <w:rFonts w:ascii="Times New Roman" w:hAnsi="Times New Roman" w:cs="Times New Roman"/>
          <w:sz w:val="24"/>
          <w:szCs w:val="24"/>
        </w:rPr>
        <w:t xml:space="preserve"> making </w:t>
      </w:r>
      <w:r w:rsidR="00EF7D49" w:rsidRPr="004E03E8">
        <w:rPr>
          <w:rFonts w:ascii="Times New Roman" w:hAnsi="Times New Roman" w:cs="Times New Roman"/>
          <w:sz w:val="24"/>
          <w:szCs w:val="24"/>
        </w:rPr>
        <w:t>unhealthier</w:t>
      </w:r>
      <w:r w:rsidRPr="004E03E8">
        <w:rPr>
          <w:rFonts w:ascii="Times New Roman" w:hAnsi="Times New Roman" w:cs="Times New Roman"/>
          <w:sz w:val="24"/>
          <w:szCs w:val="24"/>
        </w:rPr>
        <w:t xml:space="preserve"> </w:t>
      </w:r>
      <w:r w:rsidR="00056FD4" w:rsidRPr="004E03E8">
        <w:rPr>
          <w:rFonts w:ascii="Times New Roman" w:hAnsi="Times New Roman" w:cs="Times New Roman"/>
          <w:sz w:val="24"/>
          <w:szCs w:val="24"/>
        </w:rPr>
        <w:t xml:space="preserve">choices because unhealthy </w:t>
      </w:r>
      <w:r w:rsidR="002F647F" w:rsidRPr="004E03E8">
        <w:rPr>
          <w:rFonts w:ascii="Times New Roman" w:hAnsi="Times New Roman" w:cs="Times New Roman"/>
          <w:sz w:val="24"/>
          <w:szCs w:val="24"/>
        </w:rPr>
        <w:t>foodstuffs</w:t>
      </w:r>
      <w:r w:rsidR="00056FD4" w:rsidRPr="004E03E8">
        <w:rPr>
          <w:rFonts w:ascii="Times New Roman" w:hAnsi="Times New Roman" w:cs="Times New Roman"/>
          <w:sz w:val="24"/>
          <w:szCs w:val="24"/>
        </w:rPr>
        <w:t xml:space="preserve"> </w:t>
      </w:r>
      <w:r w:rsidR="002F3FFB" w:rsidRPr="004E03E8">
        <w:rPr>
          <w:rFonts w:ascii="Times New Roman" w:hAnsi="Times New Roman" w:cs="Times New Roman"/>
          <w:sz w:val="24"/>
          <w:szCs w:val="24"/>
        </w:rPr>
        <w:t xml:space="preserve">were perceived to be </w:t>
      </w:r>
      <w:r w:rsidRPr="004E03E8">
        <w:rPr>
          <w:rFonts w:ascii="Times New Roman" w:hAnsi="Times New Roman" w:cs="Times New Roman"/>
          <w:sz w:val="24"/>
          <w:szCs w:val="24"/>
        </w:rPr>
        <w:t>more available</w:t>
      </w:r>
      <w:r w:rsidR="002F3FFB" w:rsidRPr="004E03E8">
        <w:rPr>
          <w:rFonts w:ascii="Times New Roman" w:hAnsi="Times New Roman" w:cs="Times New Roman"/>
          <w:sz w:val="24"/>
          <w:szCs w:val="24"/>
        </w:rPr>
        <w:t>, more visually accessible</w:t>
      </w:r>
      <w:r w:rsidR="00056FD4" w:rsidRPr="004E03E8">
        <w:rPr>
          <w:rFonts w:ascii="Times New Roman" w:hAnsi="Times New Roman" w:cs="Times New Roman"/>
          <w:sz w:val="24"/>
          <w:szCs w:val="24"/>
        </w:rPr>
        <w:t>,</w:t>
      </w:r>
      <w:r w:rsidR="00BA6717" w:rsidRPr="004E03E8">
        <w:rPr>
          <w:rFonts w:ascii="Times New Roman" w:hAnsi="Times New Roman" w:cs="Times New Roman"/>
          <w:sz w:val="24"/>
          <w:szCs w:val="24"/>
        </w:rPr>
        <w:t xml:space="preserve"> and</w:t>
      </w:r>
      <w:r w:rsidR="00EA42E3" w:rsidRPr="004E03E8">
        <w:rPr>
          <w:rFonts w:ascii="Times New Roman" w:hAnsi="Times New Roman" w:cs="Times New Roman"/>
          <w:sz w:val="24"/>
          <w:szCs w:val="24"/>
        </w:rPr>
        <w:t xml:space="preserve"> because </w:t>
      </w:r>
      <w:r w:rsidR="00BA6717" w:rsidRPr="004E03E8">
        <w:rPr>
          <w:rFonts w:ascii="Times New Roman" w:hAnsi="Times New Roman" w:cs="Times New Roman"/>
          <w:sz w:val="24"/>
          <w:szCs w:val="24"/>
        </w:rPr>
        <w:t xml:space="preserve">healthy </w:t>
      </w:r>
      <w:r w:rsidR="00C37770" w:rsidRPr="004E03E8">
        <w:rPr>
          <w:rFonts w:ascii="Times New Roman" w:hAnsi="Times New Roman" w:cs="Times New Roman"/>
          <w:sz w:val="24"/>
          <w:szCs w:val="24"/>
        </w:rPr>
        <w:t>alternat</w:t>
      </w:r>
      <w:r w:rsidR="002F3FFB" w:rsidRPr="004E03E8">
        <w:rPr>
          <w:rFonts w:ascii="Times New Roman" w:hAnsi="Times New Roman" w:cs="Times New Roman"/>
          <w:sz w:val="24"/>
          <w:szCs w:val="24"/>
        </w:rPr>
        <w:t>iv</w:t>
      </w:r>
      <w:r w:rsidR="00C37770" w:rsidRPr="004E03E8">
        <w:rPr>
          <w:rFonts w:ascii="Times New Roman" w:hAnsi="Times New Roman" w:cs="Times New Roman"/>
          <w:sz w:val="24"/>
          <w:szCs w:val="24"/>
        </w:rPr>
        <w:t>es</w:t>
      </w:r>
      <w:r w:rsidRPr="004E03E8">
        <w:rPr>
          <w:rFonts w:ascii="Times New Roman" w:hAnsi="Times New Roman" w:cs="Times New Roman"/>
          <w:sz w:val="24"/>
          <w:szCs w:val="24"/>
        </w:rPr>
        <w:t xml:space="preserve"> are harder to obtain. </w:t>
      </w:r>
      <w:r w:rsidR="00416663" w:rsidRPr="004E03E8">
        <w:rPr>
          <w:rFonts w:ascii="Times New Roman" w:hAnsi="Times New Roman" w:cs="Times New Roman"/>
          <w:sz w:val="24"/>
          <w:szCs w:val="24"/>
        </w:rPr>
        <w:t xml:space="preserve">There was the perception amongst participants that they had limited choice in their diets as there are no, or few, healthy options available at school or at home: </w:t>
      </w:r>
      <w:r w:rsidR="00416663" w:rsidRPr="004E03E8">
        <w:rPr>
          <w:rFonts w:ascii="Times New Roman" w:hAnsi="Times New Roman" w:cs="Times New Roman"/>
          <w:i/>
          <w:sz w:val="24"/>
          <w:szCs w:val="24"/>
        </w:rPr>
        <w:t xml:space="preserve">“Yeah there is only like a little place where they are and the rest is all the fatty food” </w:t>
      </w:r>
      <w:r w:rsidR="00BE2FEB" w:rsidRPr="004E03E8">
        <w:rPr>
          <w:rFonts w:ascii="Times New Roman" w:hAnsi="Times New Roman" w:cs="Times New Roman"/>
          <w:sz w:val="24"/>
          <w:szCs w:val="24"/>
        </w:rPr>
        <w:t>(Harper, Year 7)</w:t>
      </w:r>
      <w:r w:rsidR="00416663" w:rsidRPr="004E03E8">
        <w:rPr>
          <w:rFonts w:ascii="Times New Roman" w:hAnsi="Times New Roman" w:cs="Times New Roman"/>
          <w:sz w:val="24"/>
          <w:szCs w:val="24"/>
        </w:rPr>
        <w:t xml:space="preserve"> </w:t>
      </w:r>
      <w:r w:rsidR="00BE2FEB" w:rsidRPr="004E03E8">
        <w:rPr>
          <w:rFonts w:ascii="Times New Roman" w:hAnsi="Times New Roman" w:cs="Times New Roman"/>
          <w:sz w:val="24"/>
          <w:szCs w:val="24"/>
        </w:rPr>
        <w:t xml:space="preserve">and </w:t>
      </w:r>
      <w:r w:rsidR="00BE2FEB" w:rsidRPr="004E03E8">
        <w:rPr>
          <w:rFonts w:ascii="Times New Roman" w:hAnsi="Times New Roman" w:cs="Times New Roman"/>
          <w:i/>
          <w:sz w:val="24"/>
          <w:szCs w:val="24"/>
        </w:rPr>
        <w:t>“Then you have got all like the junk food like pizza, garlic bread and all that on the right in front of you”</w:t>
      </w:r>
      <w:r w:rsidR="00BE2FEB" w:rsidRPr="004E03E8">
        <w:rPr>
          <w:rFonts w:ascii="Times New Roman" w:hAnsi="Times New Roman" w:cs="Times New Roman"/>
          <w:sz w:val="24"/>
          <w:szCs w:val="24"/>
        </w:rPr>
        <w:t xml:space="preserve"> (Ashia, Year 7).    </w:t>
      </w:r>
    </w:p>
    <w:p w14:paraId="6694F7B3" w14:textId="38C32EE6" w:rsidR="0090509F" w:rsidRPr="004E03E8" w:rsidRDefault="00395C15"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4"/>
          <w:szCs w:val="24"/>
        </w:rPr>
      </w:pPr>
      <w:r w:rsidRPr="004E03E8">
        <w:rPr>
          <w:rFonts w:ascii="Times New Roman" w:hAnsi="Times New Roman" w:cs="Times New Roman"/>
          <w:sz w:val="24"/>
          <w:szCs w:val="24"/>
        </w:rPr>
        <w:tab/>
      </w:r>
      <w:r w:rsidR="00C37770" w:rsidRPr="004E03E8">
        <w:rPr>
          <w:rFonts w:ascii="Times New Roman" w:hAnsi="Times New Roman" w:cs="Times New Roman"/>
          <w:sz w:val="24"/>
          <w:szCs w:val="24"/>
        </w:rPr>
        <w:t>Participants</w:t>
      </w:r>
      <w:r w:rsidR="005610DC" w:rsidRPr="004E03E8">
        <w:rPr>
          <w:rFonts w:ascii="Times New Roman" w:hAnsi="Times New Roman" w:cs="Times New Roman"/>
          <w:sz w:val="24"/>
          <w:szCs w:val="24"/>
        </w:rPr>
        <w:t xml:space="preserve"> </w:t>
      </w:r>
      <w:r w:rsidR="002E0DA7" w:rsidRPr="004E03E8">
        <w:rPr>
          <w:rFonts w:ascii="Times New Roman" w:hAnsi="Times New Roman" w:cs="Times New Roman"/>
          <w:sz w:val="24"/>
          <w:szCs w:val="24"/>
        </w:rPr>
        <w:t xml:space="preserve">discussed </w:t>
      </w:r>
      <w:r w:rsidR="005610DC" w:rsidRPr="004E03E8">
        <w:rPr>
          <w:rFonts w:ascii="Times New Roman" w:hAnsi="Times New Roman" w:cs="Times New Roman"/>
          <w:sz w:val="24"/>
          <w:szCs w:val="24"/>
        </w:rPr>
        <w:t>that they have less restriction regarding their eating behaviours outside of</w:t>
      </w:r>
      <w:r w:rsidR="00425344" w:rsidRPr="004E03E8">
        <w:rPr>
          <w:rFonts w:ascii="Times New Roman" w:hAnsi="Times New Roman" w:cs="Times New Roman"/>
          <w:sz w:val="24"/>
          <w:szCs w:val="24"/>
        </w:rPr>
        <w:t xml:space="preserve"> the</w:t>
      </w:r>
      <w:r w:rsidR="005610DC" w:rsidRPr="004E03E8">
        <w:rPr>
          <w:rFonts w:ascii="Times New Roman" w:hAnsi="Times New Roman" w:cs="Times New Roman"/>
          <w:sz w:val="24"/>
          <w:szCs w:val="24"/>
        </w:rPr>
        <w:t xml:space="preserve"> school</w:t>
      </w:r>
      <w:r w:rsidR="002E0DA7" w:rsidRPr="004E03E8">
        <w:rPr>
          <w:rFonts w:ascii="Times New Roman" w:hAnsi="Times New Roman" w:cs="Times New Roman"/>
          <w:sz w:val="24"/>
          <w:szCs w:val="24"/>
        </w:rPr>
        <w:t xml:space="preserve"> </w:t>
      </w:r>
      <w:r w:rsidR="00425344" w:rsidRPr="004E03E8">
        <w:rPr>
          <w:rFonts w:ascii="Times New Roman" w:hAnsi="Times New Roman" w:cs="Times New Roman"/>
          <w:sz w:val="24"/>
          <w:szCs w:val="24"/>
        </w:rPr>
        <w:t xml:space="preserve">environment </w:t>
      </w:r>
      <w:r w:rsidR="002E0DA7" w:rsidRPr="004E03E8">
        <w:rPr>
          <w:rFonts w:ascii="Times New Roman" w:hAnsi="Times New Roman" w:cs="Times New Roman"/>
          <w:sz w:val="24"/>
          <w:szCs w:val="24"/>
        </w:rPr>
        <w:t>and</w:t>
      </w:r>
      <w:r w:rsidR="00BA6717" w:rsidRPr="004E03E8">
        <w:rPr>
          <w:rFonts w:ascii="Times New Roman" w:hAnsi="Times New Roman" w:cs="Times New Roman"/>
          <w:sz w:val="24"/>
          <w:szCs w:val="24"/>
        </w:rPr>
        <w:t xml:space="preserve"> </w:t>
      </w:r>
      <w:r w:rsidR="0094024E" w:rsidRPr="004E03E8">
        <w:rPr>
          <w:rFonts w:ascii="Times New Roman" w:hAnsi="Times New Roman" w:cs="Times New Roman"/>
          <w:sz w:val="24"/>
          <w:szCs w:val="24"/>
        </w:rPr>
        <w:t>more autonomy</w:t>
      </w:r>
      <w:r w:rsidR="00BA6717" w:rsidRPr="004E03E8">
        <w:rPr>
          <w:rFonts w:ascii="Times New Roman" w:hAnsi="Times New Roman" w:cs="Times New Roman"/>
          <w:sz w:val="24"/>
          <w:szCs w:val="24"/>
        </w:rPr>
        <w:t xml:space="preserve"> to choose</w:t>
      </w:r>
      <w:r w:rsidR="005610DC" w:rsidRPr="004E03E8">
        <w:rPr>
          <w:rFonts w:ascii="Times New Roman" w:hAnsi="Times New Roman" w:cs="Times New Roman"/>
          <w:sz w:val="24"/>
          <w:szCs w:val="24"/>
        </w:rPr>
        <w:t xml:space="preserve"> what they want to eat or drink</w:t>
      </w:r>
      <w:r w:rsidR="00B96744" w:rsidRPr="004E03E8">
        <w:rPr>
          <w:rFonts w:ascii="Times New Roman" w:hAnsi="Times New Roman" w:cs="Times New Roman"/>
          <w:sz w:val="24"/>
          <w:szCs w:val="24"/>
        </w:rPr>
        <w:t>:</w:t>
      </w:r>
      <w:r w:rsidR="0061511F" w:rsidRPr="004E03E8">
        <w:rPr>
          <w:rFonts w:ascii="Times New Roman" w:hAnsi="Times New Roman" w:cs="Times New Roman"/>
          <w:sz w:val="24"/>
          <w:szCs w:val="24"/>
        </w:rPr>
        <w:t xml:space="preserve"> </w:t>
      </w:r>
    </w:p>
    <w:p w14:paraId="20356537" w14:textId="77777777" w:rsidR="004E50E1" w:rsidRPr="004E03E8" w:rsidRDefault="004E50E1"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4"/>
          <w:szCs w:val="24"/>
        </w:rPr>
      </w:pPr>
    </w:p>
    <w:p w14:paraId="5BDA4229" w14:textId="41F8BFFE" w:rsidR="0090509F" w:rsidRPr="004E03E8" w:rsidRDefault="007F22C6"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Times New Roman" w:hAnsi="Times New Roman" w:cs="Times New Roman"/>
          <w:i/>
          <w:sz w:val="24"/>
          <w:szCs w:val="24"/>
        </w:rPr>
      </w:pPr>
      <w:r w:rsidRPr="004E03E8">
        <w:rPr>
          <w:rFonts w:ascii="Times New Roman" w:hAnsi="Times New Roman" w:cs="Times New Roman"/>
          <w:sz w:val="24"/>
          <w:szCs w:val="24"/>
        </w:rPr>
        <w:t xml:space="preserve">Hayley, Year 8: </w:t>
      </w:r>
      <w:r w:rsidR="0061511F" w:rsidRPr="004E03E8">
        <w:rPr>
          <w:rFonts w:ascii="Times New Roman" w:hAnsi="Times New Roman" w:cs="Times New Roman"/>
          <w:i/>
          <w:sz w:val="24"/>
          <w:szCs w:val="24"/>
        </w:rPr>
        <w:t>“Well in school we do have these polic</w:t>
      </w:r>
      <w:r w:rsidR="00EA42E3" w:rsidRPr="004E03E8">
        <w:rPr>
          <w:rFonts w:ascii="Times New Roman" w:hAnsi="Times New Roman" w:cs="Times New Roman"/>
          <w:i/>
          <w:sz w:val="24"/>
          <w:szCs w:val="24"/>
        </w:rPr>
        <w:t>i</w:t>
      </w:r>
      <w:r w:rsidR="0061511F" w:rsidRPr="004E03E8">
        <w:rPr>
          <w:rFonts w:ascii="Times New Roman" w:hAnsi="Times New Roman" w:cs="Times New Roman"/>
          <w:i/>
          <w:sz w:val="24"/>
          <w:szCs w:val="24"/>
        </w:rPr>
        <w:t xml:space="preserve">es, where you are not allowed to drink </w:t>
      </w:r>
      <w:r w:rsidR="00A54D26" w:rsidRPr="004E03E8">
        <w:rPr>
          <w:rFonts w:ascii="Times New Roman" w:hAnsi="Times New Roman" w:cs="Times New Roman"/>
          <w:i/>
          <w:sz w:val="24"/>
          <w:szCs w:val="24"/>
        </w:rPr>
        <w:t>energy drinks</w:t>
      </w:r>
      <w:r w:rsidR="0061511F" w:rsidRPr="004E03E8">
        <w:rPr>
          <w:rFonts w:ascii="Times New Roman" w:hAnsi="Times New Roman" w:cs="Times New Roman"/>
          <w:i/>
          <w:sz w:val="24"/>
          <w:szCs w:val="24"/>
        </w:rPr>
        <w:t>, but outside of school you are just like 'oh I am not in school any more, you can't tell me what to do</w:t>
      </w:r>
      <w:r w:rsidR="0099221F" w:rsidRPr="004E03E8">
        <w:rPr>
          <w:rFonts w:ascii="Times New Roman" w:hAnsi="Times New Roman" w:cs="Times New Roman"/>
          <w:i/>
          <w:sz w:val="24"/>
          <w:szCs w:val="24"/>
        </w:rPr>
        <w:t>’</w:t>
      </w:r>
      <w:r w:rsidR="0061511F" w:rsidRPr="004E03E8">
        <w:rPr>
          <w:rFonts w:ascii="Times New Roman" w:hAnsi="Times New Roman" w:cs="Times New Roman"/>
          <w:i/>
          <w:sz w:val="24"/>
          <w:szCs w:val="24"/>
        </w:rPr>
        <w:t xml:space="preserve">, so I can do what I want and go the shop to buy </w:t>
      </w:r>
      <w:r w:rsidR="00A54D26" w:rsidRPr="004E03E8">
        <w:rPr>
          <w:rFonts w:ascii="Times New Roman" w:hAnsi="Times New Roman" w:cs="Times New Roman"/>
          <w:i/>
          <w:sz w:val="24"/>
          <w:szCs w:val="24"/>
        </w:rPr>
        <w:t>energy drinks</w:t>
      </w:r>
      <w:r w:rsidR="00813F8B" w:rsidRPr="004E03E8">
        <w:rPr>
          <w:rFonts w:ascii="Times New Roman" w:hAnsi="Times New Roman" w:cs="Times New Roman"/>
          <w:i/>
          <w:sz w:val="24"/>
          <w:szCs w:val="24"/>
        </w:rPr>
        <w:t>”</w:t>
      </w:r>
      <w:r w:rsidRPr="004E03E8">
        <w:rPr>
          <w:rFonts w:ascii="Times New Roman" w:hAnsi="Times New Roman" w:cs="Times New Roman"/>
          <w:i/>
          <w:sz w:val="24"/>
          <w:szCs w:val="24"/>
        </w:rPr>
        <w:t>.</w:t>
      </w:r>
    </w:p>
    <w:p w14:paraId="20251B59" w14:textId="77777777" w:rsidR="004E50E1" w:rsidRPr="004E03E8" w:rsidRDefault="004E50E1"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Times New Roman" w:hAnsi="Times New Roman" w:cs="Times New Roman"/>
          <w:sz w:val="24"/>
          <w:szCs w:val="24"/>
        </w:rPr>
      </w:pPr>
    </w:p>
    <w:p w14:paraId="594D1874" w14:textId="271C3B9F" w:rsidR="005C35B1" w:rsidRPr="004E03E8" w:rsidRDefault="00406A87"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4"/>
          <w:szCs w:val="24"/>
        </w:rPr>
      </w:pPr>
      <w:r w:rsidRPr="004E03E8">
        <w:rPr>
          <w:rFonts w:ascii="Times New Roman" w:hAnsi="Times New Roman" w:cs="Times New Roman"/>
          <w:sz w:val="24"/>
          <w:szCs w:val="24"/>
        </w:rPr>
        <w:tab/>
      </w:r>
      <w:r w:rsidR="00452E24" w:rsidRPr="004E03E8">
        <w:rPr>
          <w:rFonts w:ascii="Times New Roman" w:hAnsi="Times New Roman" w:cs="Times New Roman"/>
          <w:sz w:val="24"/>
          <w:szCs w:val="24"/>
        </w:rPr>
        <w:t>The convenience and ease of obtaining unhealthy foods aided these choices:</w:t>
      </w:r>
      <w:r w:rsidR="005610DC" w:rsidRPr="004E03E8">
        <w:rPr>
          <w:rFonts w:ascii="Times New Roman" w:hAnsi="Times New Roman" w:cs="Times New Roman"/>
          <w:sz w:val="24"/>
          <w:szCs w:val="24"/>
        </w:rPr>
        <w:t xml:space="preserve"> “</w:t>
      </w:r>
      <w:r w:rsidR="00A24885" w:rsidRPr="004E03E8">
        <w:rPr>
          <w:rFonts w:ascii="Times New Roman" w:hAnsi="Times New Roman" w:cs="Times New Roman"/>
          <w:i/>
          <w:sz w:val="24"/>
          <w:szCs w:val="24"/>
        </w:rPr>
        <w:t>Y</w:t>
      </w:r>
      <w:r w:rsidR="005610DC" w:rsidRPr="004E03E8">
        <w:rPr>
          <w:rFonts w:ascii="Times New Roman" w:hAnsi="Times New Roman" w:cs="Times New Roman"/>
          <w:i/>
          <w:sz w:val="24"/>
          <w:szCs w:val="24"/>
        </w:rPr>
        <w:t xml:space="preserve">eah there is literally just a shop at the end of the </w:t>
      </w:r>
      <w:r w:rsidR="00EF7D49" w:rsidRPr="004E03E8">
        <w:rPr>
          <w:rFonts w:ascii="Times New Roman" w:hAnsi="Times New Roman" w:cs="Times New Roman"/>
          <w:i/>
          <w:sz w:val="24"/>
          <w:szCs w:val="24"/>
        </w:rPr>
        <w:t xml:space="preserve">road” </w:t>
      </w:r>
      <w:r w:rsidR="00EF7D49" w:rsidRPr="004E03E8">
        <w:rPr>
          <w:rFonts w:ascii="Times New Roman" w:hAnsi="Times New Roman" w:cs="Times New Roman"/>
          <w:sz w:val="24"/>
          <w:szCs w:val="24"/>
        </w:rPr>
        <w:t>(</w:t>
      </w:r>
      <w:r w:rsidR="00E216B2" w:rsidRPr="004E03E8">
        <w:rPr>
          <w:rFonts w:ascii="Times New Roman" w:hAnsi="Times New Roman" w:cs="Times New Roman"/>
          <w:sz w:val="24"/>
          <w:szCs w:val="24"/>
        </w:rPr>
        <w:t>Piper</w:t>
      </w:r>
      <w:r w:rsidR="00B93926" w:rsidRPr="004E03E8">
        <w:rPr>
          <w:rFonts w:ascii="Times New Roman" w:hAnsi="Times New Roman" w:cs="Times New Roman"/>
          <w:sz w:val="24"/>
          <w:szCs w:val="24"/>
        </w:rPr>
        <w:t xml:space="preserve">, </w:t>
      </w:r>
      <w:r w:rsidR="00813F8B" w:rsidRPr="004E03E8">
        <w:rPr>
          <w:rFonts w:ascii="Times New Roman" w:hAnsi="Times New Roman" w:cs="Times New Roman"/>
          <w:sz w:val="24"/>
          <w:szCs w:val="24"/>
        </w:rPr>
        <w:t>Y</w:t>
      </w:r>
      <w:r w:rsidR="00B93926" w:rsidRPr="004E03E8">
        <w:rPr>
          <w:rFonts w:ascii="Times New Roman" w:hAnsi="Times New Roman" w:cs="Times New Roman"/>
          <w:sz w:val="24"/>
          <w:szCs w:val="24"/>
        </w:rPr>
        <w:t xml:space="preserve">ear </w:t>
      </w:r>
      <w:r w:rsidR="00E216B2" w:rsidRPr="004E03E8">
        <w:rPr>
          <w:rFonts w:ascii="Times New Roman" w:hAnsi="Times New Roman" w:cs="Times New Roman"/>
          <w:sz w:val="24"/>
          <w:szCs w:val="24"/>
        </w:rPr>
        <w:t>8</w:t>
      </w:r>
      <w:r w:rsidR="00B93926" w:rsidRPr="004E03E8">
        <w:rPr>
          <w:rFonts w:ascii="Times New Roman" w:hAnsi="Times New Roman" w:cs="Times New Roman"/>
          <w:sz w:val="24"/>
          <w:szCs w:val="24"/>
        </w:rPr>
        <w:t>)</w:t>
      </w:r>
      <w:r w:rsidR="005610DC" w:rsidRPr="004E03E8">
        <w:rPr>
          <w:rFonts w:ascii="Times New Roman" w:hAnsi="Times New Roman" w:cs="Times New Roman"/>
          <w:sz w:val="24"/>
          <w:szCs w:val="24"/>
        </w:rPr>
        <w:t xml:space="preserve"> and </w:t>
      </w:r>
      <w:r w:rsidR="00A24885" w:rsidRPr="004E03E8">
        <w:rPr>
          <w:rFonts w:ascii="Times New Roman" w:hAnsi="Times New Roman" w:cs="Times New Roman"/>
          <w:i/>
          <w:sz w:val="24"/>
          <w:szCs w:val="24"/>
        </w:rPr>
        <w:t>“‘C</w:t>
      </w:r>
      <w:r w:rsidR="005610DC" w:rsidRPr="004E03E8">
        <w:rPr>
          <w:rFonts w:ascii="Times New Roman" w:hAnsi="Times New Roman" w:cs="Times New Roman"/>
          <w:i/>
          <w:sz w:val="24"/>
          <w:szCs w:val="24"/>
        </w:rPr>
        <w:t>ause that is the only thing that they can just like eat and go”</w:t>
      </w:r>
      <w:r w:rsidR="00B93926" w:rsidRPr="004E03E8">
        <w:rPr>
          <w:rFonts w:ascii="Times New Roman" w:hAnsi="Times New Roman" w:cs="Times New Roman"/>
          <w:i/>
          <w:sz w:val="24"/>
          <w:szCs w:val="24"/>
        </w:rPr>
        <w:t xml:space="preserve"> </w:t>
      </w:r>
      <w:r w:rsidR="00E216B2" w:rsidRPr="004E03E8">
        <w:rPr>
          <w:rFonts w:ascii="Times New Roman" w:hAnsi="Times New Roman" w:cs="Times New Roman"/>
          <w:sz w:val="24"/>
          <w:szCs w:val="24"/>
        </w:rPr>
        <w:t>(Mia</w:t>
      </w:r>
      <w:r w:rsidR="00B93926" w:rsidRPr="004E03E8">
        <w:rPr>
          <w:rFonts w:ascii="Times New Roman" w:hAnsi="Times New Roman" w:cs="Times New Roman"/>
          <w:sz w:val="24"/>
          <w:szCs w:val="24"/>
        </w:rPr>
        <w:t xml:space="preserve">, </w:t>
      </w:r>
      <w:r w:rsidR="00813F8B" w:rsidRPr="004E03E8">
        <w:rPr>
          <w:rFonts w:ascii="Times New Roman" w:hAnsi="Times New Roman" w:cs="Times New Roman"/>
          <w:sz w:val="24"/>
          <w:szCs w:val="24"/>
        </w:rPr>
        <w:t xml:space="preserve">Year </w:t>
      </w:r>
      <w:r w:rsidR="00E216B2" w:rsidRPr="004E03E8">
        <w:rPr>
          <w:rFonts w:ascii="Times New Roman" w:hAnsi="Times New Roman" w:cs="Times New Roman"/>
          <w:sz w:val="24"/>
          <w:szCs w:val="24"/>
        </w:rPr>
        <w:t>7</w:t>
      </w:r>
      <w:r w:rsidR="00B93926" w:rsidRPr="004E03E8">
        <w:rPr>
          <w:rFonts w:ascii="Times New Roman" w:hAnsi="Times New Roman" w:cs="Times New Roman"/>
          <w:sz w:val="24"/>
          <w:szCs w:val="24"/>
        </w:rPr>
        <w:t>)</w:t>
      </w:r>
      <w:r w:rsidR="005610DC" w:rsidRPr="004E03E8">
        <w:rPr>
          <w:rFonts w:ascii="Times New Roman" w:hAnsi="Times New Roman" w:cs="Times New Roman"/>
          <w:i/>
          <w:sz w:val="24"/>
          <w:szCs w:val="24"/>
        </w:rPr>
        <w:t>.</w:t>
      </w:r>
      <w:r w:rsidR="0075437D" w:rsidRPr="004E03E8">
        <w:rPr>
          <w:rFonts w:ascii="Times New Roman" w:hAnsi="Times New Roman" w:cs="Times New Roman"/>
          <w:i/>
          <w:sz w:val="24"/>
          <w:szCs w:val="24"/>
        </w:rPr>
        <w:t xml:space="preserve"> </w:t>
      </w:r>
      <w:r w:rsidRPr="004E03E8">
        <w:rPr>
          <w:rFonts w:ascii="Times New Roman" w:hAnsi="Times New Roman" w:cs="Times New Roman"/>
          <w:sz w:val="24"/>
          <w:szCs w:val="24"/>
        </w:rPr>
        <w:t>The</w:t>
      </w:r>
      <w:r w:rsidR="0075437D" w:rsidRPr="004E03E8">
        <w:rPr>
          <w:rFonts w:ascii="Times New Roman" w:hAnsi="Times New Roman" w:cs="Times New Roman"/>
          <w:sz w:val="24"/>
          <w:szCs w:val="24"/>
        </w:rPr>
        <w:t xml:space="preserve"> lack of restrictions</w:t>
      </w:r>
      <w:r w:rsidR="00A13776" w:rsidRPr="004E03E8">
        <w:rPr>
          <w:rFonts w:ascii="Times New Roman" w:hAnsi="Times New Roman" w:cs="Times New Roman"/>
          <w:sz w:val="24"/>
          <w:szCs w:val="24"/>
        </w:rPr>
        <w:t xml:space="preserve">, </w:t>
      </w:r>
      <w:r w:rsidR="0075437D" w:rsidRPr="004E03E8">
        <w:rPr>
          <w:rFonts w:ascii="Times New Roman" w:hAnsi="Times New Roman" w:cs="Times New Roman"/>
          <w:sz w:val="24"/>
          <w:szCs w:val="24"/>
        </w:rPr>
        <w:t>and the app</w:t>
      </w:r>
      <w:r w:rsidR="0086771B" w:rsidRPr="004E03E8">
        <w:rPr>
          <w:rFonts w:ascii="Times New Roman" w:hAnsi="Times New Roman" w:cs="Times New Roman"/>
          <w:sz w:val="24"/>
          <w:szCs w:val="24"/>
        </w:rPr>
        <w:t>arent</w:t>
      </w:r>
      <w:r w:rsidR="0075437D" w:rsidRPr="004E03E8">
        <w:rPr>
          <w:rFonts w:ascii="Times New Roman" w:hAnsi="Times New Roman" w:cs="Times New Roman"/>
          <w:sz w:val="24"/>
          <w:szCs w:val="24"/>
        </w:rPr>
        <w:t xml:space="preserve"> availability and convenience of unhealthy foods outside of school</w:t>
      </w:r>
      <w:r w:rsidRPr="004E03E8">
        <w:rPr>
          <w:rFonts w:ascii="Times New Roman" w:hAnsi="Times New Roman" w:cs="Times New Roman"/>
          <w:sz w:val="24"/>
          <w:szCs w:val="24"/>
        </w:rPr>
        <w:t>,</w:t>
      </w:r>
      <w:r w:rsidR="0075437D" w:rsidRPr="004E03E8">
        <w:rPr>
          <w:rFonts w:ascii="Times New Roman" w:hAnsi="Times New Roman" w:cs="Times New Roman"/>
          <w:sz w:val="24"/>
          <w:szCs w:val="24"/>
        </w:rPr>
        <w:t xml:space="preserve"> lead to</w:t>
      </w:r>
      <w:r w:rsidR="00A13776" w:rsidRPr="004E03E8">
        <w:rPr>
          <w:rFonts w:ascii="Times New Roman" w:hAnsi="Times New Roman" w:cs="Times New Roman"/>
          <w:sz w:val="24"/>
          <w:szCs w:val="24"/>
        </w:rPr>
        <w:t xml:space="preserve"> the</w:t>
      </w:r>
      <w:r w:rsidR="0075437D" w:rsidRPr="004E03E8">
        <w:rPr>
          <w:rFonts w:ascii="Times New Roman" w:hAnsi="Times New Roman" w:cs="Times New Roman"/>
          <w:sz w:val="24"/>
          <w:szCs w:val="24"/>
        </w:rPr>
        <w:t xml:space="preserve"> </w:t>
      </w:r>
      <w:r w:rsidR="00CD35B7" w:rsidRPr="004E03E8">
        <w:rPr>
          <w:rFonts w:ascii="Times New Roman" w:hAnsi="Times New Roman" w:cs="Times New Roman"/>
          <w:sz w:val="24"/>
          <w:szCs w:val="24"/>
        </w:rPr>
        <w:t>increased</w:t>
      </w:r>
      <w:r w:rsidRPr="004E03E8">
        <w:rPr>
          <w:rFonts w:ascii="Times New Roman" w:hAnsi="Times New Roman" w:cs="Times New Roman"/>
          <w:sz w:val="24"/>
          <w:szCs w:val="24"/>
        </w:rPr>
        <w:t xml:space="preserve"> </w:t>
      </w:r>
      <w:r w:rsidR="0075437D" w:rsidRPr="004E03E8">
        <w:rPr>
          <w:rFonts w:ascii="Times New Roman" w:hAnsi="Times New Roman" w:cs="Times New Roman"/>
          <w:sz w:val="24"/>
          <w:szCs w:val="24"/>
        </w:rPr>
        <w:t xml:space="preserve">consumption of </w:t>
      </w:r>
      <w:r w:rsidR="00414AE8" w:rsidRPr="004E03E8">
        <w:rPr>
          <w:rFonts w:ascii="Times New Roman" w:hAnsi="Times New Roman" w:cs="Times New Roman"/>
          <w:sz w:val="24"/>
          <w:szCs w:val="24"/>
        </w:rPr>
        <w:t xml:space="preserve">unhealthy </w:t>
      </w:r>
      <w:r w:rsidR="0075437D" w:rsidRPr="004E03E8">
        <w:rPr>
          <w:rFonts w:ascii="Times New Roman" w:hAnsi="Times New Roman" w:cs="Times New Roman"/>
          <w:sz w:val="24"/>
          <w:szCs w:val="24"/>
        </w:rPr>
        <w:t xml:space="preserve">foods. </w:t>
      </w:r>
      <w:r w:rsidR="00694647" w:rsidRPr="004E03E8">
        <w:rPr>
          <w:rFonts w:ascii="Times New Roman" w:hAnsi="Times New Roman" w:cs="Times New Roman"/>
          <w:sz w:val="24"/>
          <w:szCs w:val="24"/>
        </w:rPr>
        <w:t xml:space="preserve">Unhealthy foods were seen as being more accessible and considerably cheaper than healthier options, but if healthy foods were more within the </w:t>
      </w:r>
      <w:r w:rsidR="00694647" w:rsidRPr="004E03E8">
        <w:rPr>
          <w:rFonts w:ascii="Times New Roman" w:hAnsi="Times New Roman" w:cs="Times New Roman"/>
          <w:sz w:val="24"/>
          <w:szCs w:val="24"/>
        </w:rPr>
        <w:lastRenderedPageBreak/>
        <w:t xml:space="preserve">participants’ immediate attention they may be more inclined to choose them: </w:t>
      </w:r>
      <w:r w:rsidR="00694647" w:rsidRPr="004E03E8">
        <w:rPr>
          <w:rFonts w:ascii="Times New Roman" w:hAnsi="Times New Roman" w:cs="Times New Roman"/>
          <w:i/>
          <w:sz w:val="24"/>
          <w:szCs w:val="24"/>
        </w:rPr>
        <w:t>“Like when you walk in the door instead of it being a chocolate the first thing you see</w:t>
      </w:r>
      <w:r w:rsidR="004B3F8B" w:rsidRPr="004E03E8">
        <w:rPr>
          <w:rFonts w:ascii="Times New Roman" w:hAnsi="Times New Roman" w:cs="Times New Roman"/>
          <w:i/>
          <w:sz w:val="24"/>
          <w:szCs w:val="24"/>
        </w:rPr>
        <w:t>,</w:t>
      </w:r>
      <w:r w:rsidR="00694647" w:rsidRPr="004E03E8">
        <w:rPr>
          <w:rFonts w:ascii="Times New Roman" w:hAnsi="Times New Roman" w:cs="Times New Roman"/>
          <w:i/>
          <w:sz w:val="24"/>
          <w:szCs w:val="24"/>
        </w:rPr>
        <w:t xml:space="preserve"> be fruit the first thing you see” </w:t>
      </w:r>
      <w:r w:rsidR="00694647" w:rsidRPr="004E03E8">
        <w:rPr>
          <w:rFonts w:ascii="Times New Roman" w:hAnsi="Times New Roman" w:cs="Times New Roman"/>
          <w:sz w:val="24"/>
          <w:szCs w:val="24"/>
        </w:rPr>
        <w:t>(Rashida, Year 7).</w:t>
      </w:r>
      <w:r w:rsidR="005610DC" w:rsidRPr="004E03E8">
        <w:rPr>
          <w:rFonts w:ascii="Times New Roman" w:hAnsi="Times New Roman" w:cs="Times New Roman"/>
          <w:b/>
          <w:i/>
          <w:sz w:val="24"/>
          <w:szCs w:val="24"/>
        </w:rPr>
        <w:t xml:space="preserve"> </w:t>
      </w:r>
      <w:r w:rsidR="005610DC" w:rsidRPr="004E03E8">
        <w:rPr>
          <w:rFonts w:ascii="Times New Roman" w:hAnsi="Times New Roman" w:cs="Times New Roman"/>
          <w:sz w:val="24"/>
          <w:szCs w:val="24"/>
        </w:rPr>
        <w:t xml:space="preserve"> </w:t>
      </w:r>
    </w:p>
    <w:p w14:paraId="1B9035DB" w14:textId="5BBCE372" w:rsidR="005C35B1" w:rsidRPr="004E03E8" w:rsidRDefault="005C35B1"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r w:rsidRPr="004E03E8">
        <w:rPr>
          <w:rFonts w:ascii="Times New Roman" w:hAnsi="Times New Roman" w:cs="Times New Roman"/>
          <w:sz w:val="24"/>
          <w:szCs w:val="24"/>
        </w:rPr>
        <w:tab/>
      </w:r>
      <w:r w:rsidR="00BF6A30" w:rsidRPr="004E03E8">
        <w:rPr>
          <w:rFonts w:ascii="Times New Roman" w:hAnsi="Times New Roman" w:cs="Times New Roman"/>
          <w:sz w:val="24"/>
          <w:szCs w:val="24"/>
        </w:rPr>
        <w:t>Furthermore,</w:t>
      </w:r>
      <w:r w:rsidR="005610DC" w:rsidRPr="004E03E8">
        <w:rPr>
          <w:rFonts w:ascii="Times New Roman" w:hAnsi="Times New Roman" w:cs="Times New Roman"/>
          <w:sz w:val="24"/>
          <w:szCs w:val="24"/>
        </w:rPr>
        <w:t xml:space="preserve"> </w:t>
      </w:r>
      <w:r w:rsidR="00BF6A30" w:rsidRPr="004E03E8">
        <w:rPr>
          <w:rFonts w:ascii="Times New Roman" w:hAnsi="Times New Roman" w:cs="Times New Roman"/>
          <w:sz w:val="24"/>
          <w:szCs w:val="24"/>
        </w:rPr>
        <w:t>h</w:t>
      </w:r>
      <w:r w:rsidR="00820562" w:rsidRPr="004E03E8">
        <w:rPr>
          <w:rFonts w:ascii="Times New Roman" w:hAnsi="Times New Roman" w:cs="Times New Roman"/>
          <w:sz w:val="24"/>
          <w:szCs w:val="24"/>
        </w:rPr>
        <w:t xml:space="preserve">aving a wider variety of healthy alternatives at school was discussed as a way of encouraging healthier eating behaviours: </w:t>
      </w:r>
      <w:r w:rsidR="00820562" w:rsidRPr="004E03E8">
        <w:rPr>
          <w:rFonts w:ascii="Times New Roman" w:hAnsi="Times New Roman" w:cs="Times New Roman"/>
          <w:i/>
          <w:sz w:val="24"/>
          <w:szCs w:val="24"/>
        </w:rPr>
        <w:t xml:space="preserve">“Yeah if it was healthy stuff, then yeah, more people would probably eat healthier” </w:t>
      </w:r>
      <w:r w:rsidR="00820562" w:rsidRPr="004E03E8">
        <w:rPr>
          <w:rFonts w:ascii="Times New Roman" w:hAnsi="Times New Roman" w:cs="Times New Roman"/>
          <w:sz w:val="24"/>
          <w:szCs w:val="24"/>
        </w:rPr>
        <w:t>(Toby, Year 8)</w:t>
      </w:r>
      <w:r w:rsidR="001207C3" w:rsidRPr="004E03E8">
        <w:rPr>
          <w:rFonts w:ascii="Times New Roman" w:hAnsi="Times New Roman" w:cs="Times New Roman"/>
          <w:i/>
          <w:sz w:val="24"/>
          <w:szCs w:val="24"/>
        </w:rPr>
        <w:t xml:space="preserve"> </w:t>
      </w:r>
      <w:r w:rsidR="001207C3" w:rsidRPr="004E03E8">
        <w:rPr>
          <w:rFonts w:ascii="Times New Roman" w:hAnsi="Times New Roman" w:cs="Times New Roman"/>
          <w:sz w:val="24"/>
          <w:szCs w:val="24"/>
        </w:rPr>
        <w:t xml:space="preserve">and </w:t>
      </w:r>
      <w:r w:rsidR="00614085" w:rsidRPr="004E03E8">
        <w:rPr>
          <w:rFonts w:ascii="Times New Roman" w:hAnsi="Times New Roman" w:cs="Times New Roman"/>
          <w:sz w:val="24"/>
          <w:szCs w:val="24"/>
        </w:rPr>
        <w:t>also trying to make healthier choice</w:t>
      </w:r>
      <w:r w:rsidR="001851EC" w:rsidRPr="004E03E8">
        <w:rPr>
          <w:rFonts w:ascii="Times New Roman" w:hAnsi="Times New Roman" w:cs="Times New Roman"/>
          <w:sz w:val="24"/>
          <w:szCs w:val="24"/>
        </w:rPr>
        <w:t>s</w:t>
      </w:r>
      <w:r w:rsidR="00614085" w:rsidRPr="004E03E8">
        <w:rPr>
          <w:rFonts w:ascii="Times New Roman" w:hAnsi="Times New Roman" w:cs="Times New Roman"/>
          <w:sz w:val="24"/>
          <w:szCs w:val="24"/>
        </w:rPr>
        <w:t xml:space="preserve"> when there is </w:t>
      </w:r>
      <w:r w:rsidR="001851EC" w:rsidRPr="004E03E8">
        <w:rPr>
          <w:rFonts w:ascii="Times New Roman" w:hAnsi="Times New Roman" w:cs="Times New Roman"/>
          <w:sz w:val="24"/>
          <w:szCs w:val="24"/>
        </w:rPr>
        <w:t>the option</w:t>
      </w:r>
      <w:r w:rsidR="001207C3" w:rsidRPr="004E03E8">
        <w:rPr>
          <w:rFonts w:ascii="Times New Roman" w:hAnsi="Times New Roman" w:cs="Times New Roman"/>
          <w:sz w:val="24"/>
          <w:szCs w:val="24"/>
        </w:rPr>
        <w:t>:</w:t>
      </w:r>
      <w:r w:rsidR="001207C3" w:rsidRPr="004E03E8">
        <w:rPr>
          <w:rFonts w:ascii="Times New Roman" w:hAnsi="Times New Roman" w:cs="Times New Roman"/>
          <w:i/>
          <w:sz w:val="24"/>
          <w:szCs w:val="24"/>
        </w:rPr>
        <w:t xml:space="preserve"> “When you see shortbreads on the counter then you see an apple next to it, pick up the apple” (</w:t>
      </w:r>
      <w:r w:rsidR="001207C3" w:rsidRPr="004E03E8">
        <w:rPr>
          <w:rFonts w:ascii="Times New Roman" w:hAnsi="Times New Roman" w:cs="Times New Roman"/>
          <w:sz w:val="24"/>
          <w:szCs w:val="24"/>
        </w:rPr>
        <w:t>Tim, Year 7)</w:t>
      </w:r>
      <w:r w:rsidR="00E142AC" w:rsidRPr="004E03E8">
        <w:rPr>
          <w:rFonts w:ascii="Times New Roman" w:hAnsi="Times New Roman" w:cs="Times New Roman"/>
          <w:sz w:val="24"/>
          <w:szCs w:val="24"/>
        </w:rPr>
        <w:t xml:space="preserve">. </w:t>
      </w:r>
      <w:r w:rsidRPr="004E03E8">
        <w:rPr>
          <w:rFonts w:ascii="Times New Roman" w:hAnsi="Times New Roman" w:cs="Times New Roman"/>
          <w:sz w:val="24"/>
          <w:szCs w:val="24"/>
        </w:rPr>
        <w:t xml:space="preserve"> </w:t>
      </w:r>
      <w:r w:rsidR="0052475B" w:rsidRPr="004E03E8">
        <w:rPr>
          <w:rFonts w:ascii="Times New Roman" w:hAnsi="Times New Roman" w:cs="Times New Roman"/>
          <w:sz w:val="24"/>
          <w:szCs w:val="24"/>
        </w:rPr>
        <w:t xml:space="preserve">However, </w:t>
      </w:r>
      <w:r w:rsidRPr="004E03E8">
        <w:rPr>
          <w:rFonts w:ascii="Times New Roman" w:hAnsi="Times New Roman" w:cs="Times New Roman"/>
          <w:sz w:val="24"/>
          <w:szCs w:val="24"/>
        </w:rPr>
        <w:t>participants also discussed the perception that unhealthy food</w:t>
      </w:r>
      <w:r w:rsidR="00C93AB0" w:rsidRPr="004E03E8">
        <w:rPr>
          <w:rFonts w:ascii="Times New Roman" w:hAnsi="Times New Roman" w:cs="Times New Roman"/>
          <w:sz w:val="24"/>
          <w:szCs w:val="24"/>
        </w:rPr>
        <w:t>s are more desirable as they</w:t>
      </w:r>
      <w:r w:rsidRPr="004E03E8">
        <w:rPr>
          <w:rFonts w:ascii="Times New Roman" w:hAnsi="Times New Roman" w:cs="Times New Roman"/>
          <w:sz w:val="24"/>
          <w:szCs w:val="24"/>
        </w:rPr>
        <w:t xml:space="preserve"> taste better than a healthier alternate</w:t>
      </w:r>
      <w:r w:rsidR="008A077E" w:rsidRPr="004E03E8">
        <w:rPr>
          <w:rFonts w:ascii="Times New Roman" w:hAnsi="Times New Roman" w:cs="Times New Roman"/>
          <w:sz w:val="24"/>
          <w:szCs w:val="24"/>
        </w:rPr>
        <w:t xml:space="preserve">: </w:t>
      </w:r>
      <w:r w:rsidRPr="004E03E8">
        <w:rPr>
          <w:rFonts w:ascii="Times New Roman" w:hAnsi="Times New Roman" w:cs="Times New Roman"/>
          <w:i/>
          <w:sz w:val="24"/>
          <w:szCs w:val="24"/>
        </w:rPr>
        <w:t xml:space="preserve">The taste, or things like cake, for me like, cake’s really nice - if there was an apple or a </w:t>
      </w:r>
      <w:r w:rsidR="007A488C" w:rsidRPr="004E03E8">
        <w:rPr>
          <w:rFonts w:ascii="Times New Roman" w:hAnsi="Times New Roman" w:cs="Times New Roman"/>
          <w:i/>
          <w:sz w:val="24"/>
          <w:szCs w:val="24"/>
        </w:rPr>
        <w:t>cake,</w:t>
      </w:r>
      <w:r w:rsidRPr="004E03E8">
        <w:rPr>
          <w:rFonts w:ascii="Times New Roman" w:hAnsi="Times New Roman" w:cs="Times New Roman"/>
          <w:i/>
          <w:sz w:val="24"/>
          <w:szCs w:val="24"/>
        </w:rPr>
        <w:t xml:space="preserve"> I would obviously choose the cake” </w:t>
      </w:r>
      <w:r w:rsidRPr="004E03E8">
        <w:rPr>
          <w:rFonts w:ascii="Times New Roman" w:hAnsi="Times New Roman" w:cs="Times New Roman"/>
          <w:sz w:val="24"/>
          <w:szCs w:val="24"/>
        </w:rPr>
        <w:t>(Liam, Year 7)</w:t>
      </w:r>
      <w:r w:rsidR="00FD673F" w:rsidRPr="004E03E8">
        <w:rPr>
          <w:rFonts w:ascii="Times New Roman" w:hAnsi="Times New Roman" w:cs="Times New Roman"/>
          <w:sz w:val="24"/>
          <w:szCs w:val="24"/>
        </w:rPr>
        <w:t xml:space="preserve">. </w:t>
      </w:r>
      <w:r w:rsidRPr="004E03E8">
        <w:rPr>
          <w:rFonts w:ascii="Times New Roman" w:hAnsi="Times New Roman" w:cs="Times New Roman"/>
          <w:sz w:val="24"/>
          <w:szCs w:val="24"/>
        </w:rPr>
        <w:t xml:space="preserve">Seemingly, the perceived and anticipated taste of these unhealthy foods over healthier choices influenced choice and potential consumption. </w:t>
      </w:r>
      <w:r w:rsidRPr="004E03E8">
        <w:rPr>
          <w:rFonts w:ascii="Times New Roman" w:hAnsi="Times New Roman" w:cs="Times New Roman"/>
          <w:i/>
          <w:sz w:val="24"/>
          <w:szCs w:val="24"/>
        </w:rPr>
        <w:t xml:space="preserve">“You are obviously are going to go for the one that tastes better, I would say bacon obviously” </w:t>
      </w:r>
      <w:r w:rsidRPr="004E03E8">
        <w:rPr>
          <w:rFonts w:ascii="Times New Roman" w:hAnsi="Times New Roman" w:cs="Times New Roman"/>
          <w:sz w:val="24"/>
          <w:szCs w:val="24"/>
        </w:rPr>
        <w:t>(Liam, Year 7)</w:t>
      </w:r>
      <w:r w:rsidRPr="004E03E8">
        <w:rPr>
          <w:rFonts w:ascii="Times New Roman" w:hAnsi="Times New Roman" w:cs="Times New Roman"/>
          <w:i/>
          <w:sz w:val="24"/>
          <w:szCs w:val="24"/>
        </w:rPr>
        <w:t xml:space="preserve">. </w:t>
      </w:r>
      <w:r w:rsidRPr="004E03E8">
        <w:rPr>
          <w:rFonts w:ascii="Times New Roman" w:hAnsi="Times New Roman" w:cs="Times New Roman"/>
          <w:sz w:val="24"/>
          <w:szCs w:val="24"/>
        </w:rPr>
        <w:t>Providing a healthy alternative alone may not improve eating behaviours, as the perceived taste and desirability of certain foods seems to be associated with their preferred consumption</w:t>
      </w:r>
      <w:r w:rsidR="00E825FC" w:rsidRPr="004E03E8">
        <w:rPr>
          <w:rFonts w:ascii="Times New Roman" w:hAnsi="Times New Roman" w:cs="Times New Roman"/>
          <w:sz w:val="24"/>
          <w:szCs w:val="24"/>
        </w:rPr>
        <w:t xml:space="preserve"> not necessarily the availability</w:t>
      </w:r>
      <w:r w:rsidRPr="004E03E8">
        <w:rPr>
          <w:rFonts w:ascii="Times New Roman" w:hAnsi="Times New Roman" w:cs="Times New Roman"/>
          <w:sz w:val="24"/>
          <w:szCs w:val="24"/>
        </w:rPr>
        <w:t xml:space="preserve">. </w:t>
      </w:r>
    </w:p>
    <w:p w14:paraId="6FE1E789" w14:textId="77777777" w:rsidR="00EF5FEA" w:rsidRPr="004E03E8" w:rsidRDefault="00EF5FEA"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p>
    <w:p w14:paraId="7E6234AF" w14:textId="7688E48B" w:rsidR="002F647F" w:rsidRPr="004E03E8" w:rsidRDefault="00C96C44"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i/>
          <w:sz w:val="24"/>
          <w:szCs w:val="24"/>
        </w:rPr>
      </w:pPr>
      <w:r w:rsidRPr="004E03E8">
        <w:rPr>
          <w:rFonts w:ascii="Times New Roman" w:hAnsi="Times New Roman" w:cs="Times New Roman"/>
          <w:b/>
          <w:i/>
          <w:sz w:val="24"/>
          <w:szCs w:val="24"/>
        </w:rPr>
        <w:t>Price</w:t>
      </w:r>
    </w:p>
    <w:p w14:paraId="6F034B6E" w14:textId="2B7811B0" w:rsidR="007D129F" w:rsidRPr="004E03E8" w:rsidRDefault="005610DC"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r w:rsidRPr="004E03E8">
        <w:rPr>
          <w:rFonts w:ascii="Times New Roman" w:hAnsi="Times New Roman" w:cs="Times New Roman"/>
          <w:sz w:val="24"/>
          <w:szCs w:val="24"/>
        </w:rPr>
        <w:t xml:space="preserve">Unhealthy food was </w:t>
      </w:r>
      <w:r w:rsidR="00452E24" w:rsidRPr="004E03E8">
        <w:rPr>
          <w:rFonts w:ascii="Times New Roman" w:hAnsi="Times New Roman" w:cs="Times New Roman"/>
          <w:sz w:val="24"/>
          <w:szCs w:val="24"/>
        </w:rPr>
        <w:t>discussed as being cheaper compared to healthy foods</w:t>
      </w:r>
      <w:r w:rsidR="00063A13" w:rsidRPr="004E03E8">
        <w:rPr>
          <w:rFonts w:ascii="Times New Roman" w:hAnsi="Times New Roman" w:cs="Times New Roman"/>
          <w:sz w:val="24"/>
          <w:szCs w:val="24"/>
        </w:rPr>
        <w:t>,</w:t>
      </w:r>
      <w:r w:rsidR="00C4784A" w:rsidRPr="004E03E8">
        <w:rPr>
          <w:rFonts w:ascii="Times New Roman" w:hAnsi="Times New Roman" w:cs="Times New Roman"/>
          <w:i/>
          <w:sz w:val="24"/>
          <w:szCs w:val="24"/>
        </w:rPr>
        <w:t xml:space="preserve"> “H</w:t>
      </w:r>
      <w:r w:rsidRPr="004E03E8">
        <w:rPr>
          <w:rFonts w:ascii="Times New Roman" w:hAnsi="Times New Roman" w:cs="Times New Roman"/>
          <w:i/>
          <w:sz w:val="24"/>
          <w:szCs w:val="24"/>
        </w:rPr>
        <w:t>ealthy food is more expensive than sweets”</w:t>
      </w:r>
      <w:r w:rsidR="00885480" w:rsidRPr="004E03E8">
        <w:rPr>
          <w:rFonts w:ascii="Times New Roman" w:hAnsi="Times New Roman" w:cs="Times New Roman"/>
          <w:i/>
          <w:sz w:val="24"/>
          <w:szCs w:val="24"/>
        </w:rPr>
        <w:t xml:space="preserve"> </w:t>
      </w:r>
      <w:r w:rsidR="00E216B2" w:rsidRPr="004E03E8">
        <w:rPr>
          <w:rFonts w:ascii="Times New Roman" w:hAnsi="Times New Roman" w:cs="Times New Roman"/>
          <w:sz w:val="24"/>
          <w:szCs w:val="24"/>
        </w:rPr>
        <w:t>(Sadie</w:t>
      </w:r>
      <w:r w:rsidR="004E7541" w:rsidRPr="004E03E8">
        <w:rPr>
          <w:rFonts w:ascii="Times New Roman" w:hAnsi="Times New Roman" w:cs="Times New Roman"/>
          <w:sz w:val="24"/>
          <w:szCs w:val="24"/>
        </w:rPr>
        <w:t xml:space="preserve">, </w:t>
      </w:r>
      <w:r w:rsidR="00885480" w:rsidRPr="004E03E8">
        <w:rPr>
          <w:rFonts w:ascii="Times New Roman" w:hAnsi="Times New Roman" w:cs="Times New Roman"/>
          <w:sz w:val="24"/>
          <w:szCs w:val="24"/>
        </w:rPr>
        <w:t>Y</w:t>
      </w:r>
      <w:r w:rsidR="004E7541" w:rsidRPr="004E03E8">
        <w:rPr>
          <w:rFonts w:ascii="Times New Roman" w:hAnsi="Times New Roman" w:cs="Times New Roman"/>
          <w:sz w:val="24"/>
          <w:szCs w:val="24"/>
        </w:rPr>
        <w:t>ear 7)</w:t>
      </w:r>
      <w:r w:rsidR="00063A13" w:rsidRPr="004E03E8">
        <w:rPr>
          <w:rFonts w:ascii="Times New Roman" w:hAnsi="Times New Roman" w:cs="Times New Roman"/>
          <w:sz w:val="24"/>
          <w:szCs w:val="24"/>
        </w:rPr>
        <w:t>,</w:t>
      </w:r>
      <w:r w:rsidR="00CD35B7" w:rsidRPr="004E03E8">
        <w:rPr>
          <w:rFonts w:ascii="Times New Roman" w:hAnsi="Times New Roman" w:cs="Times New Roman"/>
          <w:sz w:val="24"/>
          <w:szCs w:val="24"/>
        </w:rPr>
        <w:t xml:space="preserve"> </w:t>
      </w:r>
      <w:r w:rsidR="00974389" w:rsidRPr="004E03E8">
        <w:rPr>
          <w:rFonts w:ascii="Times New Roman" w:hAnsi="Times New Roman" w:cs="Times New Roman"/>
          <w:sz w:val="24"/>
          <w:szCs w:val="24"/>
        </w:rPr>
        <w:t>and</w:t>
      </w:r>
      <w:r w:rsidR="005B3D9C" w:rsidRPr="004E03E8">
        <w:rPr>
          <w:rFonts w:ascii="Times New Roman" w:hAnsi="Times New Roman" w:cs="Times New Roman"/>
          <w:sz w:val="24"/>
          <w:szCs w:val="24"/>
        </w:rPr>
        <w:t xml:space="preserve"> </w:t>
      </w:r>
      <w:r w:rsidR="001B5568" w:rsidRPr="004E03E8">
        <w:rPr>
          <w:rFonts w:ascii="Times New Roman" w:hAnsi="Times New Roman" w:cs="Times New Roman"/>
          <w:sz w:val="24"/>
          <w:szCs w:val="24"/>
        </w:rPr>
        <w:t xml:space="preserve">only </w:t>
      </w:r>
      <w:r w:rsidRPr="004E03E8">
        <w:rPr>
          <w:rFonts w:ascii="Times New Roman" w:hAnsi="Times New Roman" w:cs="Times New Roman"/>
          <w:sz w:val="24"/>
          <w:szCs w:val="24"/>
        </w:rPr>
        <w:t xml:space="preserve">what </w:t>
      </w:r>
      <w:r w:rsidR="00974389" w:rsidRPr="004E03E8">
        <w:rPr>
          <w:rFonts w:ascii="Times New Roman" w:hAnsi="Times New Roman" w:cs="Times New Roman"/>
          <w:sz w:val="24"/>
          <w:szCs w:val="24"/>
        </w:rPr>
        <w:t>the participants could</w:t>
      </w:r>
      <w:r w:rsidRPr="004E03E8">
        <w:rPr>
          <w:rFonts w:ascii="Times New Roman" w:hAnsi="Times New Roman" w:cs="Times New Roman"/>
          <w:sz w:val="24"/>
          <w:szCs w:val="24"/>
        </w:rPr>
        <w:t xml:space="preserve"> afford</w:t>
      </w:r>
      <w:r w:rsidR="00257ABC" w:rsidRPr="004E03E8">
        <w:rPr>
          <w:rFonts w:ascii="Times New Roman" w:hAnsi="Times New Roman" w:cs="Times New Roman"/>
          <w:sz w:val="24"/>
          <w:szCs w:val="24"/>
        </w:rPr>
        <w:t xml:space="preserve"> to buy</w:t>
      </w:r>
      <w:r w:rsidR="001B5568" w:rsidRPr="004E03E8">
        <w:rPr>
          <w:rFonts w:ascii="Times New Roman" w:hAnsi="Times New Roman" w:cs="Times New Roman"/>
          <w:sz w:val="24"/>
          <w:szCs w:val="24"/>
        </w:rPr>
        <w:t>,</w:t>
      </w:r>
      <w:r w:rsidRPr="004E03E8">
        <w:rPr>
          <w:rFonts w:ascii="Times New Roman" w:hAnsi="Times New Roman" w:cs="Times New Roman"/>
          <w:b/>
          <w:sz w:val="24"/>
          <w:szCs w:val="24"/>
        </w:rPr>
        <w:t xml:space="preserve"> </w:t>
      </w:r>
      <w:r w:rsidR="00C4784A" w:rsidRPr="004E03E8">
        <w:rPr>
          <w:rFonts w:ascii="Times New Roman" w:hAnsi="Times New Roman" w:cs="Times New Roman"/>
          <w:i/>
          <w:sz w:val="24"/>
          <w:szCs w:val="24"/>
        </w:rPr>
        <w:t>“M</w:t>
      </w:r>
      <w:r w:rsidR="00311F01" w:rsidRPr="004E03E8">
        <w:rPr>
          <w:rFonts w:ascii="Times New Roman" w:hAnsi="Times New Roman" w:cs="Times New Roman"/>
          <w:i/>
          <w:sz w:val="24"/>
          <w:szCs w:val="24"/>
        </w:rPr>
        <w:t xml:space="preserve">aybe like ... erm ... you have only got enough money to buy that sort of thing and you are really hungry so you have got to eat it” </w:t>
      </w:r>
      <w:r w:rsidR="00311F01" w:rsidRPr="004E03E8">
        <w:rPr>
          <w:rFonts w:ascii="Times New Roman" w:hAnsi="Times New Roman" w:cs="Times New Roman"/>
          <w:sz w:val="24"/>
          <w:szCs w:val="24"/>
        </w:rPr>
        <w:t>(Reuben, Year 8),</w:t>
      </w:r>
      <w:r w:rsidR="00311F01" w:rsidRPr="004E03E8">
        <w:rPr>
          <w:rFonts w:ascii="Times New Roman" w:hAnsi="Times New Roman" w:cs="Times New Roman"/>
          <w:i/>
          <w:sz w:val="24"/>
          <w:szCs w:val="24"/>
        </w:rPr>
        <w:t xml:space="preserve"> </w:t>
      </w:r>
      <w:r w:rsidR="001B5568" w:rsidRPr="004E03E8">
        <w:rPr>
          <w:rFonts w:ascii="Times New Roman" w:hAnsi="Times New Roman" w:cs="Times New Roman"/>
          <w:sz w:val="24"/>
          <w:szCs w:val="24"/>
        </w:rPr>
        <w:t xml:space="preserve">particularly as unhealthier foods were more likely to be </w:t>
      </w:r>
      <w:r w:rsidR="00E22D19" w:rsidRPr="004E03E8">
        <w:rPr>
          <w:rFonts w:ascii="Times New Roman" w:hAnsi="Times New Roman" w:cs="Times New Roman"/>
          <w:sz w:val="24"/>
          <w:szCs w:val="24"/>
        </w:rPr>
        <w:t xml:space="preserve">on </w:t>
      </w:r>
      <w:r w:rsidR="001B5568" w:rsidRPr="004E03E8">
        <w:rPr>
          <w:rFonts w:ascii="Times New Roman" w:hAnsi="Times New Roman" w:cs="Times New Roman"/>
          <w:sz w:val="24"/>
          <w:szCs w:val="24"/>
        </w:rPr>
        <w:t xml:space="preserve">sale as a </w:t>
      </w:r>
      <w:r w:rsidR="00E22D19" w:rsidRPr="004E03E8">
        <w:rPr>
          <w:rFonts w:ascii="Times New Roman" w:hAnsi="Times New Roman" w:cs="Times New Roman"/>
          <w:sz w:val="24"/>
          <w:szCs w:val="24"/>
        </w:rPr>
        <w:t xml:space="preserve">‘special </w:t>
      </w:r>
      <w:r w:rsidRPr="004E03E8">
        <w:rPr>
          <w:rFonts w:ascii="Times New Roman" w:hAnsi="Times New Roman" w:cs="Times New Roman"/>
          <w:sz w:val="24"/>
          <w:szCs w:val="24"/>
        </w:rPr>
        <w:t>offer</w:t>
      </w:r>
      <w:r w:rsidR="00E22D19" w:rsidRPr="004E03E8">
        <w:rPr>
          <w:rFonts w:ascii="Times New Roman" w:hAnsi="Times New Roman" w:cs="Times New Roman"/>
          <w:sz w:val="24"/>
          <w:szCs w:val="24"/>
        </w:rPr>
        <w:t>’:</w:t>
      </w:r>
      <w:r w:rsidRPr="004E03E8">
        <w:rPr>
          <w:rFonts w:ascii="Times New Roman" w:hAnsi="Times New Roman" w:cs="Times New Roman"/>
          <w:sz w:val="24"/>
          <w:szCs w:val="24"/>
        </w:rPr>
        <w:t xml:space="preserve"> </w:t>
      </w:r>
      <w:r w:rsidR="00C4784A" w:rsidRPr="004E03E8">
        <w:rPr>
          <w:rFonts w:ascii="Times New Roman" w:hAnsi="Times New Roman" w:cs="Times New Roman"/>
          <w:i/>
          <w:sz w:val="24"/>
          <w:szCs w:val="24"/>
        </w:rPr>
        <w:t>“Y</w:t>
      </w:r>
      <w:r w:rsidRPr="004E03E8">
        <w:rPr>
          <w:rFonts w:ascii="Times New Roman" w:hAnsi="Times New Roman" w:cs="Times New Roman"/>
          <w:i/>
          <w:sz w:val="24"/>
          <w:szCs w:val="24"/>
        </w:rPr>
        <w:t>eah ‘cause when you go like to the shops you see big bags of crisps for a £1 you think aww yeah”</w:t>
      </w:r>
      <w:r w:rsidR="00885480" w:rsidRPr="004E03E8">
        <w:rPr>
          <w:rFonts w:ascii="Times New Roman" w:hAnsi="Times New Roman" w:cs="Times New Roman"/>
          <w:i/>
          <w:sz w:val="24"/>
          <w:szCs w:val="24"/>
        </w:rPr>
        <w:t xml:space="preserve"> </w:t>
      </w:r>
      <w:r w:rsidR="007A5BF6" w:rsidRPr="004E03E8">
        <w:rPr>
          <w:rFonts w:ascii="Times New Roman" w:hAnsi="Times New Roman" w:cs="Times New Roman"/>
          <w:sz w:val="24"/>
          <w:szCs w:val="24"/>
        </w:rPr>
        <w:t>(Niles</w:t>
      </w:r>
      <w:r w:rsidR="004E7541" w:rsidRPr="004E03E8">
        <w:rPr>
          <w:rFonts w:ascii="Times New Roman" w:hAnsi="Times New Roman" w:cs="Times New Roman"/>
          <w:sz w:val="24"/>
          <w:szCs w:val="24"/>
        </w:rPr>
        <w:t xml:space="preserve">, </w:t>
      </w:r>
      <w:r w:rsidR="00885480" w:rsidRPr="004E03E8">
        <w:rPr>
          <w:rFonts w:ascii="Times New Roman" w:hAnsi="Times New Roman" w:cs="Times New Roman"/>
          <w:sz w:val="24"/>
          <w:szCs w:val="24"/>
        </w:rPr>
        <w:t xml:space="preserve">Year </w:t>
      </w:r>
      <w:r w:rsidR="00DB7E7E" w:rsidRPr="004E03E8">
        <w:rPr>
          <w:rFonts w:ascii="Times New Roman" w:hAnsi="Times New Roman" w:cs="Times New Roman"/>
          <w:sz w:val="24"/>
          <w:szCs w:val="24"/>
        </w:rPr>
        <w:t>8</w:t>
      </w:r>
      <w:r w:rsidR="007618B4" w:rsidRPr="004E03E8">
        <w:rPr>
          <w:rFonts w:ascii="Times New Roman" w:hAnsi="Times New Roman" w:cs="Times New Roman"/>
          <w:sz w:val="24"/>
          <w:szCs w:val="24"/>
        </w:rPr>
        <w:t>).</w:t>
      </w:r>
      <w:r w:rsidR="005D19A1" w:rsidRPr="004E03E8">
        <w:rPr>
          <w:rFonts w:ascii="Times New Roman" w:hAnsi="Times New Roman" w:cs="Times New Roman"/>
          <w:sz w:val="24"/>
          <w:szCs w:val="24"/>
        </w:rPr>
        <w:t xml:space="preserve"> </w:t>
      </w:r>
      <w:r w:rsidR="009368A6" w:rsidRPr="004E03E8">
        <w:rPr>
          <w:rFonts w:ascii="Times New Roman" w:hAnsi="Times New Roman" w:cs="Times New Roman"/>
          <w:sz w:val="24"/>
          <w:szCs w:val="24"/>
        </w:rPr>
        <w:t>U</w:t>
      </w:r>
      <w:r w:rsidRPr="004E03E8">
        <w:rPr>
          <w:rFonts w:ascii="Times New Roman" w:hAnsi="Times New Roman" w:cs="Times New Roman"/>
          <w:sz w:val="24"/>
          <w:szCs w:val="24"/>
        </w:rPr>
        <w:t xml:space="preserve">nhealthy </w:t>
      </w:r>
      <w:r w:rsidR="009368A6" w:rsidRPr="004E03E8">
        <w:rPr>
          <w:rFonts w:ascii="Times New Roman" w:hAnsi="Times New Roman" w:cs="Times New Roman"/>
          <w:sz w:val="24"/>
          <w:szCs w:val="24"/>
        </w:rPr>
        <w:t>food choice</w:t>
      </w:r>
      <w:r w:rsidR="00F7125D" w:rsidRPr="004E03E8">
        <w:rPr>
          <w:rFonts w:ascii="Times New Roman" w:hAnsi="Times New Roman" w:cs="Times New Roman"/>
          <w:sz w:val="24"/>
          <w:szCs w:val="24"/>
        </w:rPr>
        <w:t>s</w:t>
      </w:r>
      <w:r w:rsidR="009368A6" w:rsidRPr="004E03E8">
        <w:rPr>
          <w:rFonts w:ascii="Times New Roman" w:hAnsi="Times New Roman" w:cs="Times New Roman"/>
          <w:sz w:val="24"/>
          <w:szCs w:val="24"/>
        </w:rPr>
        <w:t xml:space="preserve"> were</w:t>
      </w:r>
      <w:r w:rsidRPr="004E03E8">
        <w:rPr>
          <w:rFonts w:ascii="Times New Roman" w:hAnsi="Times New Roman" w:cs="Times New Roman"/>
          <w:sz w:val="24"/>
          <w:szCs w:val="24"/>
        </w:rPr>
        <w:t xml:space="preserve"> </w:t>
      </w:r>
      <w:r w:rsidR="001B5568" w:rsidRPr="004E03E8">
        <w:rPr>
          <w:rFonts w:ascii="Times New Roman" w:hAnsi="Times New Roman" w:cs="Times New Roman"/>
          <w:sz w:val="24"/>
          <w:szCs w:val="24"/>
        </w:rPr>
        <w:t xml:space="preserve">typically </w:t>
      </w:r>
      <w:r w:rsidR="00C83D76" w:rsidRPr="004E03E8">
        <w:rPr>
          <w:rFonts w:ascii="Times New Roman" w:hAnsi="Times New Roman" w:cs="Times New Roman"/>
          <w:sz w:val="24"/>
          <w:szCs w:val="24"/>
        </w:rPr>
        <w:t>r</w:t>
      </w:r>
      <w:r w:rsidR="00EA42E3" w:rsidRPr="004E03E8">
        <w:rPr>
          <w:rFonts w:ascii="Times New Roman" w:hAnsi="Times New Roman" w:cs="Times New Roman"/>
          <w:sz w:val="24"/>
          <w:szCs w:val="24"/>
        </w:rPr>
        <w:t>ationalised</w:t>
      </w:r>
      <w:r w:rsidR="001B6D38" w:rsidRPr="004E03E8">
        <w:rPr>
          <w:rFonts w:ascii="Times New Roman" w:hAnsi="Times New Roman" w:cs="Times New Roman"/>
          <w:sz w:val="24"/>
          <w:szCs w:val="24"/>
        </w:rPr>
        <w:t xml:space="preserve"> in relation to</w:t>
      </w:r>
      <w:r w:rsidRPr="004E03E8">
        <w:rPr>
          <w:rFonts w:ascii="Times New Roman" w:hAnsi="Times New Roman" w:cs="Times New Roman"/>
          <w:sz w:val="24"/>
          <w:szCs w:val="24"/>
        </w:rPr>
        <w:t xml:space="preserve"> healthy alternat</w:t>
      </w:r>
      <w:r w:rsidR="009418A6" w:rsidRPr="004E03E8">
        <w:rPr>
          <w:rFonts w:ascii="Times New Roman" w:hAnsi="Times New Roman" w:cs="Times New Roman"/>
          <w:sz w:val="24"/>
          <w:szCs w:val="24"/>
        </w:rPr>
        <w:t>iv</w:t>
      </w:r>
      <w:r w:rsidRPr="004E03E8">
        <w:rPr>
          <w:rFonts w:ascii="Times New Roman" w:hAnsi="Times New Roman" w:cs="Times New Roman"/>
          <w:sz w:val="24"/>
          <w:szCs w:val="24"/>
        </w:rPr>
        <w:t>es</w:t>
      </w:r>
      <w:r w:rsidR="00EA42E3" w:rsidRPr="004E03E8">
        <w:rPr>
          <w:rFonts w:ascii="Times New Roman" w:hAnsi="Times New Roman" w:cs="Times New Roman"/>
          <w:sz w:val="24"/>
          <w:szCs w:val="24"/>
        </w:rPr>
        <w:t xml:space="preserve"> being</w:t>
      </w:r>
      <w:r w:rsidRPr="004E03E8">
        <w:rPr>
          <w:rFonts w:ascii="Times New Roman" w:hAnsi="Times New Roman" w:cs="Times New Roman"/>
          <w:sz w:val="24"/>
          <w:szCs w:val="24"/>
        </w:rPr>
        <w:t xml:space="preserve"> too expensive</w:t>
      </w:r>
      <w:r w:rsidR="00F7125D" w:rsidRPr="004E03E8">
        <w:rPr>
          <w:rFonts w:ascii="Times New Roman" w:hAnsi="Times New Roman" w:cs="Times New Roman"/>
          <w:sz w:val="24"/>
          <w:szCs w:val="24"/>
        </w:rPr>
        <w:t>, with</w:t>
      </w:r>
      <w:r w:rsidRPr="004E03E8">
        <w:rPr>
          <w:rFonts w:ascii="Times New Roman" w:hAnsi="Times New Roman" w:cs="Times New Roman"/>
          <w:sz w:val="24"/>
          <w:szCs w:val="24"/>
        </w:rPr>
        <w:t xml:space="preserve"> sweets </w:t>
      </w:r>
      <w:r w:rsidRPr="004E03E8">
        <w:rPr>
          <w:rFonts w:ascii="Times New Roman" w:hAnsi="Times New Roman" w:cs="Times New Roman"/>
          <w:sz w:val="24"/>
          <w:szCs w:val="24"/>
        </w:rPr>
        <w:lastRenderedPageBreak/>
        <w:t xml:space="preserve">and junk food </w:t>
      </w:r>
      <w:r w:rsidR="00F7125D" w:rsidRPr="004E03E8">
        <w:rPr>
          <w:rFonts w:ascii="Times New Roman" w:hAnsi="Times New Roman" w:cs="Times New Roman"/>
          <w:sz w:val="24"/>
          <w:szCs w:val="24"/>
        </w:rPr>
        <w:t xml:space="preserve">seen as being </w:t>
      </w:r>
      <w:r w:rsidRPr="004E03E8">
        <w:rPr>
          <w:rFonts w:ascii="Times New Roman" w:hAnsi="Times New Roman" w:cs="Times New Roman"/>
          <w:sz w:val="24"/>
          <w:szCs w:val="24"/>
        </w:rPr>
        <w:t>cheaper because the prices were aimed at children:</w:t>
      </w:r>
      <w:r w:rsidR="0083295B" w:rsidRPr="004E03E8">
        <w:rPr>
          <w:rFonts w:ascii="Times New Roman" w:hAnsi="Times New Roman" w:cs="Times New Roman"/>
          <w:sz w:val="24"/>
          <w:szCs w:val="24"/>
        </w:rPr>
        <w:t xml:space="preserve"> </w:t>
      </w:r>
      <w:r w:rsidR="00311F01" w:rsidRPr="004E03E8">
        <w:rPr>
          <w:rFonts w:ascii="Times New Roman" w:hAnsi="Times New Roman" w:cs="Times New Roman"/>
          <w:i/>
          <w:sz w:val="24"/>
          <w:szCs w:val="24"/>
        </w:rPr>
        <w:t>“</w:t>
      </w:r>
      <w:r w:rsidR="0083295B" w:rsidRPr="004E03E8">
        <w:rPr>
          <w:rFonts w:ascii="Times New Roman" w:hAnsi="Times New Roman" w:cs="Times New Roman"/>
          <w:i/>
          <w:sz w:val="24"/>
          <w:szCs w:val="24"/>
        </w:rPr>
        <w:t>‘Cause they know they</w:t>
      </w:r>
      <w:r w:rsidR="00311F01" w:rsidRPr="004E03E8">
        <w:rPr>
          <w:rFonts w:ascii="Times New Roman" w:hAnsi="Times New Roman" w:cs="Times New Roman"/>
          <w:i/>
          <w:sz w:val="24"/>
          <w:szCs w:val="24"/>
        </w:rPr>
        <w:t xml:space="preserve"> [children]</w:t>
      </w:r>
      <w:r w:rsidR="0083295B" w:rsidRPr="004E03E8">
        <w:rPr>
          <w:rFonts w:ascii="Times New Roman" w:hAnsi="Times New Roman" w:cs="Times New Roman"/>
          <w:i/>
          <w:sz w:val="24"/>
          <w:szCs w:val="24"/>
        </w:rPr>
        <w:t xml:space="preserve"> will buy it</w:t>
      </w:r>
      <w:r w:rsidR="00311F01" w:rsidRPr="004E03E8">
        <w:rPr>
          <w:rFonts w:ascii="Times New Roman" w:hAnsi="Times New Roman" w:cs="Times New Roman"/>
          <w:i/>
          <w:sz w:val="24"/>
          <w:szCs w:val="24"/>
        </w:rPr>
        <w:t>”</w:t>
      </w:r>
      <w:r w:rsidR="00311F01" w:rsidRPr="004E03E8">
        <w:rPr>
          <w:rFonts w:ascii="Times New Roman" w:hAnsi="Times New Roman" w:cs="Times New Roman"/>
          <w:sz w:val="24"/>
          <w:szCs w:val="24"/>
        </w:rPr>
        <w:t xml:space="preserve"> (Layla, Year 7).</w:t>
      </w:r>
      <w:r w:rsidR="009368A6" w:rsidRPr="004E03E8">
        <w:rPr>
          <w:rFonts w:ascii="Times New Roman" w:hAnsi="Times New Roman" w:cs="Times New Roman"/>
          <w:sz w:val="24"/>
          <w:szCs w:val="24"/>
        </w:rPr>
        <w:t xml:space="preserve"> However, it was unclear if the participants </w:t>
      </w:r>
      <w:r w:rsidR="005102FB" w:rsidRPr="004E03E8">
        <w:rPr>
          <w:rFonts w:ascii="Times New Roman" w:hAnsi="Times New Roman" w:cs="Times New Roman"/>
          <w:sz w:val="24"/>
          <w:szCs w:val="24"/>
        </w:rPr>
        <w:t>would</w:t>
      </w:r>
      <w:r w:rsidR="00BB3CBB" w:rsidRPr="004E03E8">
        <w:rPr>
          <w:rFonts w:ascii="Times New Roman" w:hAnsi="Times New Roman" w:cs="Times New Roman"/>
          <w:sz w:val="24"/>
          <w:szCs w:val="24"/>
        </w:rPr>
        <w:t xml:space="preserve"> </w:t>
      </w:r>
      <w:r w:rsidR="00FB7D11" w:rsidRPr="004E03E8">
        <w:rPr>
          <w:rFonts w:ascii="Times New Roman" w:hAnsi="Times New Roman" w:cs="Times New Roman"/>
          <w:sz w:val="24"/>
          <w:szCs w:val="24"/>
        </w:rPr>
        <w:t xml:space="preserve">actually </w:t>
      </w:r>
      <w:r w:rsidR="009368A6" w:rsidRPr="004E03E8">
        <w:rPr>
          <w:rFonts w:ascii="Times New Roman" w:hAnsi="Times New Roman" w:cs="Times New Roman"/>
          <w:sz w:val="24"/>
          <w:szCs w:val="24"/>
        </w:rPr>
        <w:t>search</w:t>
      </w:r>
      <w:r w:rsidR="00BB3CBB" w:rsidRPr="004E03E8">
        <w:rPr>
          <w:rFonts w:ascii="Times New Roman" w:hAnsi="Times New Roman" w:cs="Times New Roman"/>
          <w:sz w:val="24"/>
          <w:szCs w:val="24"/>
        </w:rPr>
        <w:t xml:space="preserve"> for a healthy </w:t>
      </w:r>
      <w:r w:rsidR="00AB7E81" w:rsidRPr="004E03E8">
        <w:rPr>
          <w:rFonts w:ascii="Times New Roman" w:hAnsi="Times New Roman" w:cs="Times New Roman"/>
          <w:sz w:val="24"/>
          <w:szCs w:val="24"/>
        </w:rPr>
        <w:t>alternative</w:t>
      </w:r>
      <w:r w:rsidR="00BB3CBB" w:rsidRPr="004E03E8">
        <w:rPr>
          <w:rFonts w:ascii="Times New Roman" w:hAnsi="Times New Roman" w:cs="Times New Roman"/>
          <w:sz w:val="24"/>
          <w:szCs w:val="24"/>
        </w:rPr>
        <w:t xml:space="preserve"> if </w:t>
      </w:r>
      <w:r w:rsidR="009368A6" w:rsidRPr="004E03E8">
        <w:rPr>
          <w:rFonts w:ascii="Times New Roman" w:hAnsi="Times New Roman" w:cs="Times New Roman"/>
          <w:sz w:val="24"/>
          <w:szCs w:val="24"/>
        </w:rPr>
        <w:t xml:space="preserve">these discounted unhealthy snacks were </w:t>
      </w:r>
      <w:r w:rsidR="00BB3CBB" w:rsidRPr="004E03E8">
        <w:rPr>
          <w:rFonts w:ascii="Times New Roman" w:hAnsi="Times New Roman" w:cs="Times New Roman"/>
          <w:sz w:val="24"/>
          <w:szCs w:val="24"/>
        </w:rPr>
        <w:t>the first thing that they see when they enter a shop</w:t>
      </w:r>
      <w:r w:rsidR="00815A3F" w:rsidRPr="004E03E8">
        <w:rPr>
          <w:rFonts w:ascii="Times New Roman" w:hAnsi="Times New Roman" w:cs="Times New Roman"/>
          <w:sz w:val="24"/>
          <w:szCs w:val="24"/>
        </w:rPr>
        <w:t>:</w:t>
      </w:r>
      <w:r w:rsidR="00BB3CBB" w:rsidRPr="004E03E8">
        <w:rPr>
          <w:rFonts w:ascii="Times New Roman" w:hAnsi="Times New Roman" w:cs="Times New Roman"/>
          <w:sz w:val="24"/>
          <w:szCs w:val="24"/>
        </w:rPr>
        <w:t xml:space="preserve"> </w:t>
      </w:r>
      <w:r w:rsidR="00DC7CC4" w:rsidRPr="004E03E8">
        <w:rPr>
          <w:rFonts w:ascii="Times New Roman" w:hAnsi="Times New Roman" w:cs="Times New Roman"/>
          <w:sz w:val="24"/>
          <w:szCs w:val="24"/>
        </w:rPr>
        <w:t>“</w:t>
      </w:r>
      <w:r w:rsidR="00DC7CC4" w:rsidRPr="004E03E8">
        <w:rPr>
          <w:rFonts w:ascii="Times New Roman" w:hAnsi="Times New Roman" w:cs="Times New Roman"/>
          <w:i/>
          <w:sz w:val="24"/>
          <w:szCs w:val="24"/>
        </w:rPr>
        <w:t xml:space="preserve">I </w:t>
      </w:r>
      <w:r w:rsidR="00FC35CD" w:rsidRPr="004E03E8">
        <w:rPr>
          <w:rFonts w:ascii="Times New Roman" w:hAnsi="Times New Roman" w:cs="Times New Roman"/>
          <w:i/>
          <w:sz w:val="24"/>
          <w:szCs w:val="24"/>
        </w:rPr>
        <w:t>used</w:t>
      </w:r>
      <w:r w:rsidR="00DC7CC4" w:rsidRPr="004E03E8">
        <w:rPr>
          <w:rFonts w:ascii="Times New Roman" w:hAnsi="Times New Roman" w:cs="Times New Roman"/>
          <w:i/>
          <w:sz w:val="24"/>
          <w:szCs w:val="24"/>
        </w:rPr>
        <w:t xml:space="preserve"> to walk with some mates and they were on offer for a quid </w:t>
      </w:r>
      <w:r w:rsidR="00FC35CD" w:rsidRPr="004E03E8">
        <w:rPr>
          <w:rFonts w:ascii="Times New Roman" w:hAnsi="Times New Roman" w:cs="Times New Roman"/>
          <w:i/>
          <w:sz w:val="24"/>
          <w:szCs w:val="24"/>
        </w:rPr>
        <w:t xml:space="preserve">- </w:t>
      </w:r>
      <w:r w:rsidR="00DC7CC4" w:rsidRPr="004E03E8">
        <w:rPr>
          <w:rFonts w:ascii="Times New Roman" w:hAnsi="Times New Roman" w:cs="Times New Roman"/>
          <w:i/>
          <w:sz w:val="24"/>
          <w:szCs w:val="24"/>
        </w:rPr>
        <w:t>they use</w:t>
      </w:r>
      <w:r w:rsidR="00815A3F" w:rsidRPr="004E03E8">
        <w:rPr>
          <w:rFonts w:ascii="Times New Roman" w:hAnsi="Times New Roman" w:cs="Times New Roman"/>
          <w:i/>
          <w:sz w:val="24"/>
          <w:szCs w:val="24"/>
        </w:rPr>
        <w:t>d</w:t>
      </w:r>
      <w:r w:rsidR="00DC7CC4" w:rsidRPr="004E03E8">
        <w:rPr>
          <w:rFonts w:ascii="Times New Roman" w:hAnsi="Times New Roman" w:cs="Times New Roman"/>
          <w:i/>
          <w:sz w:val="24"/>
          <w:szCs w:val="24"/>
        </w:rPr>
        <w:t xml:space="preserve"> to get them every day” </w:t>
      </w:r>
      <w:r w:rsidR="00E216B2" w:rsidRPr="004E03E8">
        <w:rPr>
          <w:rFonts w:ascii="Times New Roman" w:hAnsi="Times New Roman" w:cs="Times New Roman"/>
          <w:sz w:val="24"/>
          <w:szCs w:val="24"/>
        </w:rPr>
        <w:t>(Alison</w:t>
      </w:r>
      <w:r w:rsidR="00DC7CC4" w:rsidRPr="004E03E8">
        <w:rPr>
          <w:rFonts w:ascii="Times New Roman" w:hAnsi="Times New Roman" w:cs="Times New Roman"/>
          <w:sz w:val="24"/>
          <w:szCs w:val="24"/>
        </w:rPr>
        <w:t xml:space="preserve">, </w:t>
      </w:r>
      <w:r w:rsidR="00885480" w:rsidRPr="004E03E8">
        <w:rPr>
          <w:rFonts w:ascii="Times New Roman" w:hAnsi="Times New Roman" w:cs="Times New Roman"/>
          <w:sz w:val="24"/>
          <w:szCs w:val="24"/>
        </w:rPr>
        <w:t xml:space="preserve">Year </w:t>
      </w:r>
      <w:r w:rsidR="00DC7CC4" w:rsidRPr="004E03E8">
        <w:rPr>
          <w:rFonts w:ascii="Times New Roman" w:hAnsi="Times New Roman" w:cs="Times New Roman"/>
          <w:sz w:val="24"/>
          <w:szCs w:val="24"/>
        </w:rPr>
        <w:t>7)</w:t>
      </w:r>
      <w:r w:rsidR="00BE2FEB" w:rsidRPr="004E03E8">
        <w:rPr>
          <w:rFonts w:ascii="Times New Roman" w:hAnsi="Times New Roman" w:cs="Times New Roman"/>
          <w:sz w:val="24"/>
          <w:szCs w:val="24"/>
        </w:rPr>
        <w:t>.</w:t>
      </w:r>
      <w:r w:rsidR="00DB75FD" w:rsidRPr="004E03E8">
        <w:rPr>
          <w:rFonts w:ascii="Times New Roman" w:hAnsi="Times New Roman" w:cs="Times New Roman"/>
          <w:i/>
          <w:sz w:val="24"/>
          <w:szCs w:val="24"/>
        </w:rPr>
        <w:t xml:space="preserve"> </w:t>
      </w:r>
    </w:p>
    <w:p w14:paraId="28EBEFA7" w14:textId="3EB5CA89" w:rsidR="00D865C6" w:rsidRPr="004E03E8" w:rsidRDefault="00027185"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r w:rsidRPr="004E03E8">
        <w:rPr>
          <w:rFonts w:ascii="Times New Roman" w:hAnsi="Times New Roman" w:cs="Times New Roman"/>
          <w:i/>
          <w:sz w:val="24"/>
          <w:szCs w:val="24"/>
        </w:rPr>
        <w:t xml:space="preserve"> </w:t>
      </w:r>
    </w:p>
    <w:p w14:paraId="16FCD408" w14:textId="77777777" w:rsidR="00FB7D11" w:rsidRPr="004E03E8" w:rsidRDefault="00FB7D11"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b/>
          <w:sz w:val="24"/>
          <w:szCs w:val="24"/>
        </w:rPr>
      </w:pPr>
    </w:p>
    <w:p w14:paraId="256F52F4" w14:textId="6F36EF25" w:rsidR="00C96289" w:rsidRPr="004E03E8" w:rsidRDefault="00353797" w:rsidP="00493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b/>
          <w:sz w:val="24"/>
          <w:szCs w:val="24"/>
        </w:rPr>
      </w:pPr>
      <w:r w:rsidRPr="004E03E8">
        <w:rPr>
          <w:rFonts w:ascii="Times New Roman" w:hAnsi="Times New Roman" w:cs="Times New Roman"/>
          <w:b/>
          <w:sz w:val="24"/>
          <w:szCs w:val="24"/>
        </w:rPr>
        <w:t>Discussion</w:t>
      </w:r>
    </w:p>
    <w:p w14:paraId="34989214" w14:textId="1A548D34" w:rsidR="006238FA" w:rsidRPr="004E03E8" w:rsidRDefault="006238FA" w:rsidP="00493D61">
      <w:pPr>
        <w:spacing w:line="480" w:lineRule="auto"/>
        <w:jc w:val="both"/>
        <w:rPr>
          <w:rFonts w:ascii="Times New Roman" w:eastAsia="Calibri" w:hAnsi="Times New Roman" w:cs="Times New Roman"/>
          <w:sz w:val="24"/>
          <w:szCs w:val="24"/>
        </w:rPr>
      </w:pPr>
      <w:r w:rsidRPr="004E03E8">
        <w:rPr>
          <w:rFonts w:ascii="Times New Roman" w:eastAsia="Calibri" w:hAnsi="Times New Roman" w:cs="Times New Roman"/>
          <w:sz w:val="24"/>
          <w:szCs w:val="24"/>
        </w:rPr>
        <w:t>The aim of this study was to explore the psychosocial influences associated with healthy and unh</w:t>
      </w:r>
      <w:r w:rsidR="002303AE" w:rsidRPr="004E03E8">
        <w:rPr>
          <w:rFonts w:ascii="Times New Roman" w:eastAsia="Calibri" w:hAnsi="Times New Roman" w:cs="Times New Roman"/>
          <w:sz w:val="24"/>
          <w:szCs w:val="24"/>
        </w:rPr>
        <w:t>ealthy food choices amongst</w:t>
      </w:r>
      <w:r w:rsidR="00193DFB" w:rsidRPr="004E03E8">
        <w:rPr>
          <w:rFonts w:ascii="Times New Roman" w:eastAsia="Calibri" w:hAnsi="Times New Roman" w:cs="Times New Roman"/>
          <w:sz w:val="24"/>
          <w:szCs w:val="24"/>
        </w:rPr>
        <w:t xml:space="preserve"> 11</w:t>
      </w:r>
      <w:r w:rsidR="00AC0B5C" w:rsidRPr="004E03E8">
        <w:rPr>
          <w:rFonts w:ascii="Times New Roman" w:eastAsia="Calibri" w:hAnsi="Times New Roman" w:cs="Times New Roman"/>
          <w:sz w:val="24"/>
          <w:szCs w:val="24"/>
        </w:rPr>
        <w:t>-</w:t>
      </w:r>
      <w:r w:rsidR="001D3BB5" w:rsidRPr="004E03E8">
        <w:rPr>
          <w:rFonts w:ascii="Times New Roman" w:eastAsia="Calibri" w:hAnsi="Times New Roman" w:cs="Times New Roman"/>
          <w:sz w:val="24"/>
          <w:szCs w:val="24"/>
        </w:rPr>
        <w:t xml:space="preserve"> to </w:t>
      </w:r>
      <w:r w:rsidR="00AC0B5C" w:rsidRPr="004E03E8">
        <w:rPr>
          <w:rFonts w:ascii="Times New Roman" w:eastAsia="Calibri" w:hAnsi="Times New Roman" w:cs="Times New Roman"/>
          <w:sz w:val="24"/>
          <w:szCs w:val="24"/>
        </w:rPr>
        <w:t>13-year-old</w:t>
      </w:r>
      <w:r w:rsidR="002303AE" w:rsidRPr="004E03E8">
        <w:rPr>
          <w:rFonts w:ascii="Times New Roman" w:eastAsia="Calibri" w:hAnsi="Times New Roman" w:cs="Times New Roman"/>
          <w:sz w:val="24"/>
          <w:szCs w:val="24"/>
        </w:rPr>
        <w:t xml:space="preserve"> </w:t>
      </w:r>
      <w:r w:rsidR="002303AE" w:rsidRPr="004E03E8">
        <w:rPr>
          <w:rFonts w:ascii="Times New Roman" w:hAnsi="Times New Roman" w:cs="Times New Roman"/>
          <w:sz w:val="24"/>
          <w:szCs w:val="24"/>
        </w:rPr>
        <w:t>secondary</w:t>
      </w:r>
      <w:r w:rsidRPr="004E03E8">
        <w:rPr>
          <w:rFonts w:ascii="Times New Roman" w:eastAsia="Calibri" w:hAnsi="Times New Roman" w:cs="Times New Roman"/>
          <w:sz w:val="24"/>
          <w:szCs w:val="24"/>
        </w:rPr>
        <w:t xml:space="preserve"> school students</w:t>
      </w:r>
      <w:r w:rsidR="004B3F8B" w:rsidRPr="004E03E8">
        <w:rPr>
          <w:rFonts w:ascii="Times New Roman" w:eastAsia="Calibri" w:hAnsi="Times New Roman" w:cs="Times New Roman"/>
          <w:sz w:val="24"/>
          <w:szCs w:val="24"/>
        </w:rPr>
        <w:t xml:space="preserve"> living in deprived areas</w:t>
      </w:r>
      <w:r w:rsidRPr="004E03E8">
        <w:rPr>
          <w:rFonts w:ascii="Times New Roman" w:eastAsia="Calibri" w:hAnsi="Times New Roman" w:cs="Times New Roman"/>
          <w:sz w:val="24"/>
          <w:szCs w:val="24"/>
        </w:rPr>
        <w:t xml:space="preserve">, including the perceived barriers and facilitators associated with healthier food choices. A series of focus group discussions conducted with </w:t>
      </w:r>
      <w:r w:rsidR="002303AE" w:rsidRPr="004E03E8">
        <w:rPr>
          <w:rFonts w:ascii="Times New Roman" w:hAnsi="Times New Roman" w:cs="Times New Roman"/>
          <w:sz w:val="24"/>
          <w:szCs w:val="24"/>
        </w:rPr>
        <w:t>secondary</w:t>
      </w:r>
      <w:r w:rsidR="001207C3" w:rsidRPr="004E03E8">
        <w:rPr>
          <w:rFonts w:ascii="Times New Roman" w:eastAsia="Calibri" w:hAnsi="Times New Roman" w:cs="Times New Roman"/>
          <w:sz w:val="24"/>
          <w:szCs w:val="24"/>
        </w:rPr>
        <w:t xml:space="preserve"> school students elicited three</w:t>
      </w:r>
      <w:r w:rsidRPr="004E03E8">
        <w:rPr>
          <w:rFonts w:ascii="Times New Roman" w:eastAsia="Calibri" w:hAnsi="Times New Roman" w:cs="Times New Roman"/>
          <w:sz w:val="24"/>
          <w:szCs w:val="24"/>
        </w:rPr>
        <w:t xml:space="preserve"> main framework constructs: (1) </w:t>
      </w:r>
      <w:r w:rsidR="00C96C44" w:rsidRPr="004E03E8">
        <w:rPr>
          <w:rFonts w:ascii="Times New Roman" w:eastAsia="Calibri" w:hAnsi="Times New Roman" w:cs="Times New Roman"/>
          <w:i/>
          <w:sz w:val="24"/>
          <w:szCs w:val="24"/>
        </w:rPr>
        <w:t>eating patterns</w:t>
      </w:r>
      <w:r w:rsidR="00B16F3F" w:rsidRPr="004E03E8">
        <w:rPr>
          <w:rFonts w:ascii="Times New Roman" w:eastAsia="Calibri" w:hAnsi="Times New Roman" w:cs="Times New Roman"/>
          <w:i/>
          <w:sz w:val="24"/>
          <w:szCs w:val="24"/>
        </w:rPr>
        <w:t xml:space="preserve"> and </w:t>
      </w:r>
      <w:r w:rsidR="00A24885" w:rsidRPr="004E03E8">
        <w:rPr>
          <w:rFonts w:ascii="Times New Roman" w:eastAsia="Calibri" w:hAnsi="Times New Roman" w:cs="Times New Roman"/>
          <w:i/>
          <w:sz w:val="24"/>
          <w:szCs w:val="24"/>
        </w:rPr>
        <w:t>lifestyle</w:t>
      </w:r>
      <w:r w:rsidRPr="004E03E8">
        <w:rPr>
          <w:rFonts w:ascii="Times New Roman" w:eastAsia="Calibri" w:hAnsi="Times New Roman" w:cs="Times New Roman"/>
          <w:i/>
          <w:sz w:val="24"/>
          <w:szCs w:val="24"/>
        </w:rPr>
        <w:t>,</w:t>
      </w:r>
      <w:r w:rsidRPr="004E03E8">
        <w:rPr>
          <w:rFonts w:ascii="Times New Roman" w:eastAsia="Calibri" w:hAnsi="Times New Roman" w:cs="Times New Roman"/>
          <w:sz w:val="24"/>
          <w:szCs w:val="24"/>
        </w:rPr>
        <w:t xml:space="preserve"> (2) </w:t>
      </w:r>
      <w:r w:rsidRPr="004E03E8">
        <w:rPr>
          <w:rFonts w:ascii="Times New Roman" w:eastAsia="Calibri" w:hAnsi="Times New Roman" w:cs="Times New Roman"/>
          <w:i/>
          <w:sz w:val="24"/>
          <w:szCs w:val="24"/>
        </w:rPr>
        <w:t>social influences,</w:t>
      </w:r>
      <w:r w:rsidRPr="004E03E8">
        <w:rPr>
          <w:rFonts w:ascii="Times New Roman" w:eastAsia="Calibri" w:hAnsi="Times New Roman" w:cs="Times New Roman"/>
          <w:sz w:val="24"/>
          <w:szCs w:val="24"/>
        </w:rPr>
        <w:t xml:space="preserve"> </w:t>
      </w:r>
      <w:r w:rsidR="00FB7D11" w:rsidRPr="004E03E8">
        <w:rPr>
          <w:rFonts w:ascii="Times New Roman" w:eastAsia="Calibri" w:hAnsi="Times New Roman" w:cs="Times New Roman"/>
          <w:sz w:val="24"/>
          <w:szCs w:val="24"/>
        </w:rPr>
        <w:t xml:space="preserve">and </w:t>
      </w:r>
      <w:r w:rsidRPr="004E03E8">
        <w:rPr>
          <w:rFonts w:ascii="Times New Roman" w:eastAsia="Calibri" w:hAnsi="Times New Roman" w:cs="Times New Roman"/>
          <w:sz w:val="24"/>
          <w:szCs w:val="24"/>
        </w:rPr>
        <w:t xml:space="preserve">(3) </w:t>
      </w:r>
      <w:r w:rsidR="001207C3" w:rsidRPr="004E03E8">
        <w:rPr>
          <w:rFonts w:ascii="Times New Roman" w:eastAsia="Calibri" w:hAnsi="Times New Roman" w:cs="Times New Roman"/>
          <w:i/>
          <w:sz w:val="24"/>
          <w:szCs w:val="24"/>
        </w:rPr>
        <w:t>environmental influences</w:t>
      </w:r>
      <w:r w:rsidRPr="004E03E8">
        <w:rPr>
          <w:rFonts w:ascii="Times New Roman" w:eastAsia="Calibri" w:hAnsi="Times New Roman" w:cs="Times New Roman"/>
          <w:sz w:val="24"/>
          <w:szCs w:val="24"/>
        </w:rPr>
        <w:t xml:space="preserve">. The framework demonstrates what students understand to be healthy eating behaviours, the benefits of healthy eating behaviours versus unhealthy behaviours, what the influences on eating behaviours are, and </w:t>
      </w:r>
      <w:r w:rsidR="00C27DD7" w:rsidRPr="004E03E8">
        <w:rPr>
          <w:rFonts w:ascii="Times New Roman" w:eastAsia="Calibri" w:hAnsi="Times New Roman" w:cs="Times New Roman"/>
          <w:sz w:val="24"/>
          <w:szCs w:val="24"/>
        </w:rPr>
        <w:t xml:space="preserve">potential </w:t>
      </w:r>
      <w:r w:rsidR="00121E83" w:rsidRPr="004E03E8">
        <w:rPr>
          <w:rFonts w:ascii="Times New Roman" w:eastAsia="Calibri" w:hAnsi="Times New Roman" w:cs="Times New Roman"/>
          <w:sz w:val="24"/>
          <w:szCs w:val="24"/>
        </w:rPr>
        <w:t xml:space="preserve">implications for future research. </w:t>
      </w:r>
      <w:r w:rsidRPr="004E03E8">
        <w:rPr>
          <w:rFonts w:ascii="Times New Roman" w:eastAsia="Calibri" w:hAnsi="Times New Roman" w:cs="Times New Roman"/>
          <w:sz w:val="24"/>
          <w:szCs w:val="24"/>
        </w:rPr>
        <w:t xml:space="preserve"> </w:t>
      </w:r>
    </w:p>
    <w:p w14:paraId="586641E4" w14:textId="77777777" w:rsidR="00E142AC" w:rsidRPr="004E03E8" w:rsidRDefault="00E142AC" w:rsidP="00493D61">
      <w:pPr>
        <w:spacing w:line="480" w:lineRule="auto"/>
        <w:jc w:val="both"/>
        <w:rPr>
          <w:rFonts w:ascii="Times New Roman" w:eastAsia="Calibri" w:hAnsi="Times New Roman" w:cs="Times New Roman"/>
          <w:sz w:val="24"/>
          <w:szCs w:val="24"/>
        </w:rPr>
      </w:pPr>
    </w:p>
    <w:p w14:paraId="479C83B2" w14:textId="3B86E3AD" w:rsidR="001207C3" w:rsidRPr="004E03E8" w:rsidRDefault="001207C3" w:rsidP="00493D61">
      <w:pPr>
        <w:spacing w:line="480" w:lineRule="auto"/>
        <w:jc w:val="both"/>
        <w:rPr>
          <w:rFonts w:ascii="Times New Roman" w:eastAsia="Calibri" w:hAnsi="Times New Roman" w:cs="Times New Roman"/>
          <w:i/>
          <w:sz w:val="24"/>
          <w:szCs w:val="24"/>
        </w:rPr>
      </w:pPr>
      <w:r w:rsidRPr="004E03E8">
        <w:rPr>
          <w:rFonts w:ascii="Times New Roman" w:eastAsia="Calibri" w:hAnsi="Times New Roman" w:cs="Times New Roman"/>
          <w:i/>
          <w:sz w:val="24"/>
          <w:szCs w:val="24"/>
        </w:rPr>
        <w:t>Summary of main findings</w:t>
      </w:r>
    </w:p>
    <w:p w14:paraId="7B952528" w14:textId="0B641032" w:rsidR="002A72DF" w:rsidRPr="004E03E8" w:rsidRDefault="004D384A" w:rsidP="00493D61">
      <w:pPr>
        <w:spacing w:after="160" w:line="480" w:lineRule="auto"/>
        <w:jc w:val="both"/>
        <w:rPr>
          <w:rFonts w:ascii="Times New Roman" w:eastAsia="Calibri" w:hAnsi="Times New Roman" w:cs="Times New Roman"/>
          <w:sz w:val="24"/>
          <w:szCs w:val="24"/>
        </w:rPr>
      </w:pPr>
      <w:bookmarkStart w:id="4" w:name="_Hlk525108840"/>
      <w:r w:rsidRPr="004E03E8">
        <w:rPr>
          <w:rFonts w:ascii="Times New Roman" w:eastAsia="Calibri" w:hAnsi="Times New Roman" w:cs="Times New Roman"/>
          <w:sz w:val="24"/>
          <w:szCs w:val="24"/>
        </w:rPr>
        <w:t>S</w:t>
      </w:r>
      <w:r w:rsidR="006238FA" w:rsidRPr="004E03E8">
        <w:rPr>
          <w:rFonts w:ascii="Times New Roman" w:eastAsia="Calibri" w:hAnsi="Times New Roman" w:cs="Times New Roman"/>
          <w:sz w:val="24"/>
          <w:szCs w:val="24"/>
        </w:rPr>
        <w:t xml:space="preserve">tudents </w:t>
      </w:r>
      <w:r w:rsidRPr="004E03E8">
        <w:rPr>
          <w:rFonts w:ascii="Times New Roman" w:eastAsia="Calibri" w:hAnsi="Times New Roman" w:cs="Times New Roman"/>
          <w:sz w:val="24"/>
          <w:szCs w:val="24"/>
        </w:rPr>
        <w:t xml:space="preserve">appeared to </w:t>
      </w:r>
      <w:r w:rsidR="007D7ED3" w:rsidRPr="004E03E8">
        <w:rPr>
          <w:rFonts w:ascii="Times New Roman" w:eastAsia="Calibri" w:hAnsi="Times New Roman" w:cs="Times New Roman"/>
          <w:sz w:val="24"/>
          <w:szCs w:val="24"/>
        </w:rPr>
        <w:t>largely</w:t>
      </w:r>
      <w:r w:rsidR="006238FA" w:rsidRPr="004E03E8">
        <w:rPr>
          <w:rFonts w:ascii="Times New Roman" w:eastAsia="Calibri" w:hAnsi="Times New Roman" w:cs="Times New Roman"/>
          <w:sz w:val="24"/>
          <w:szCs w:val="24"/>
        </w:rPr>
        <w:t xml:space="preserve"> underst</w:t>
      </w:r>
      <w:r w:rsidRPr="004E03E8">
        <w:rPr>
          <w:rFonts w:ascii="Times New Roman" w:eastAsia="Calibri" w:hAnsi="Times New Roman" w:cs="Times New Roman"/>
          <w:sz w:val="24"/>
          <w:szCs w:val="24"/>
        </w:rPr>
        <w:t>and</w:t>
      </w:r>
      <w:r w:rsidR="006238FA" w:rsidRPr="004E03E8">
        <w:rPr>
          <w:rFonts w:ascii="Times New Roman" w:eastAsia="Calibri" w:hAnsi="Times New Roman" w:cs="Times New Roman"/>
          <w:sz w:val="24"/>
          <w:szCs w:val="24"/>
        </w:rPr>
        <w:t xml:space="preserve"> what healthy eating </w:t>
      </w:r>
      <w:r w:rsidR="00FF54A2" w:rsidRPr="004E03E8">
        <w:rPr>
          <w:rFonts w:ascii="Times New Roman" w:eastAsia="Calibri" w:hAnsi="Times New Roman" w:cs="Times New Roman"/>
          <w:sz w:val="24"/>
          <w:szCs w:val="24"/>
        </w:rPr>
        <w:t>patterns</w:t>
      </w:r>
      <w:r w:rsidR="006238FA" w:rsidRPr="004E03E8">
        <w:rPr>
          <w:rFonts w:ascii="Times New Roman" w:eastAsia="Calibri" w:hAnsi="Times New Roman" w:cs="Times New Roman"/>
          <w:sz w:val="24"/>
          <w:szCs w:val="24"/>
        </w:rPr>
        <w:t xml:space="preserve"> are</w:t>
      </w:r>
      <w:r w:rsidR="00040F27" w:rsidRPr="004E03E8">
        <w:rPr>
          <w:rFonts w:ascii="Times New Roman" w:eastAsia="Calibri" w:hAnsi="Times New Roman" w:cs="Times New Roman"/>
          <w:sz w:val="24"/>
          <w:szCs w:val="24"/>
        </w:rPr>
        <w:t>,</w:t>
      </w:r>
      <w:r w:rsidR="00C96C44" w:rsidRPr="004E03E8">
        <w:rPr>
          <w:rFonts w:ascii="Times New Roman" w:eastAsia="Calibri" w:hAnsi="Times New Roman" w:cs="Times New Roman"/>
          <w:sz w:val="24"/>
          <w:szCs w:val="24"/>
        </w:rPr>
        <w:t xml:space="preserve"> </w:t>
      </w:r>
      <w:r w:rsidR="00040F27" w:rsidRPr="004E03E8">
        <w:rPr>
          <w:rFonts w:ascii="Times New Roman" w:eastAsia="Calibri" w:hAnsi="Times New Roman" w:cs="Times New Roman"/>
          <w:sz w:val="24"/>
          <w:szCs w:val="24"/>
        </w:rPr>
        <w:t xml:space="preserve">and </w:t>
      </w:r>
      <w:r w:rsidR="00C96C44" w:rsidRPr="004E03E8">
        <w:rPr>
          <w:rFonts w:ascii="Times New Roman" w:eastAsia="Calibri" w:hAnsi="Times New Roman" w:cs="Times New Roman"/>
          <w:sz w:val="24"/>
          <w:szCs w:val="24"/>
        </w:rPr>
        <w:t>i</w:t>
      </w:r>
      <w:r w:rsidR="006238FA" w:rsidRPr="004E03E8">
        <w:rPr>
          <w:rFonts w:ascii="Times New Roman" w:eastAsia="Calibri" w:hAnsi="Times New Roman" w:cs="Times New Roman"/>
          <w:sz w:val="24"/>
          <w:szCs w:val="24"/>
        </w:rPr>
        <w:t xml:space="preserve">n line with </w:t>
      </w:r>
      <w:r w:rsidRPr="004E03E8">
        <w:rPr>
          <w:rFonts w:ascii="Times New Roman" w:eastAsia="Calibri" w:hAnsi="Times New Roman" w:cs="Times New Roman"/>
          <w:sz w:val="24"/>
          <w:szCs w:val="24"/>
        </w:rPr>
        <w:t xml:space="preserve">prior </w:t>
      </w:r>
      <w:r w:rsidR="006238FA" w:rsidRPr="004E03E8">
        <w:rPr>
          <w:rFonts w:ascii="Times New Roman" w:eastAsia="Calibri" w:hAnsi="Times New Roman" w:cs="Times New Roman"/>
          <w:sz w:val="24"/>
          <w:szCs w:val="24"/>
        </w:rPr>
        <w:t>literature</w:t>
      </w:r>
      <w:r w:rsidR="006A7A2D" w:rsidRPr="004E03E8">
        <w:rPr>
          <w:rFonts w:ascii="Times New Roman" w:eastAsia="Calibri" w:hAnsi="Times New Roman" w:cs="Times New Roman"/>
          <w:sz w:val="24"/>
          <w:szCs w:val="24"/>
        </w:rPr>
        <w:t xml:space="preserve"> </w:t>
      </w:r>
      <w:r w:rsidR="00884E11" w:rsidRPr="004E03E8">
        <w:rPr>
          <w:rFonts w:ascii="Times New Roman" w:eastAsia="Calibri" w:hAnsi="Times New Roman" w:cs="Times New Roman"/>
          <w:sz w:val="24"/>
          <w:szCs w:val="24"/>
        </w:rPr>
        <w:fldChar w:fldCharType="begin" w:fldLock="1"/>
      </w:r>
      <w:r w:rsidR="004E39F0" w:rsidRPr="004E03E8">
        <w:rPr>
          <w:rFonts w:ascii="Times New Roman" w:eastAsia="Calibri" w:hAnsi="Times New Roman" w:cs="Times New Roman"/>
          <w:sz w:val="24"/>
          <w:szCs w:val="24"/>
        </w:rPr>
        <w:instrText>ADDIN CSL_CITATION {"citationItems":[{"id":"ITEM-1","itemData":{"ISSN":"0022-3999","author":[{"dropping-particle":"","family":"Neumark-Sztainer","given":"Dianne","non-dropping-particle":"","parse-names":false,"suffix":""},{"dropping-particle":"","family":"Croll","given":"Jillian","non-dropping-particle":"","parse-names":false,"suffix":""},{"dropping-particle":"","family":"Story","given":"Mary","non-dropping-particle":"","parse-names":false,"suffix":""},{"dropping-particle":"","family":"Hannan","given":"Peter J","non-dropping-particle":"","parse-names":false,"suffix":""},{"dropping-particle":"","family":"French","given":"Simone A","non-dropping-particle":"","parse-names":false,"suffix":""},{"dropping-particle":"","family":"Perry","given":"Cheryl","non-dropping-particle":"","parse-names":false,"suffix":""}],"container-title":"Journal of psychosomatic research","id":"ITEM-1","issue":"5","issued":{"date-parts":[["2002"]]},"page":"963-974","publisher":"Elsevier","title":"Ethnic/racial differences in weight-related concerns and behaviors among adolescent girls and boys: findings from Project EAT","type":"article-journal","volume":"53"},"uris":["http://www.mendeley.com/documents/?uuid=22f2610b-49ee-40c9-9c56-1db96068fde9"]}],"mendeley":{"formattedCitation":"(Neumark-Sztainer et al., 2002)","plainTextFormattedCitation":"(Neumark-Sztainer et al., 2002)","previouslyFormattedCitation":"(Neumark-Sztainer et al., 2002)"},"properties":{"noteIndex":0},"schema":"https://github.com/citation-style-language/schema/raw/master/csl-citation.json"}</w:instrText>
      </w:r>
      <w:r w:rsidR="00884E11" w:rsidRPr="004E03E8">
        <w:rPr>
          <w:rFonts w:ascii="Times New Roman" w:eastAsia="Calibri" w:hAnsi="Times New Roman" w:cs="Times New Roman"/>
          <w:sz w:val="24"/>
          <w:szCs w:val="24"/>
        </w:rPr>
        <w:fldChar w:fldCharType="separate"/>
      </w:r>
      <w:r w:rsidR="00BB704E" w:rsidRPr="004E03E8">
        <w:rPr>
          <w:rFonts w:ascii="Times New Roman" w:eastAsia="Calibri" w:hAnsi="Times New Roman" w:cs="Times New Roman"/>
          <w:noProof/>
          <w:sz w:val="24"/>
          <w:szCs w:val="24"/>
        </w:rPr>
        <w:t>(Neumark-Sztainer et al., 2002)</w:t>
      </w:r>
      <w:r w:rsidR="00884E11" w:rsidRPr="004E03E8">
        <w:rPr>
          <w:rFonts w:ascii="Times New Roman" w:eastAsia="Calibri" w:hAnsi="Times New Roman" w:cs="Times New Roman"/>
          <w:sz w:val="24"/>
          <w:szCs w:val="24"/>
        </w:rPr>
        <w:fldChar w:fldCharType="end"/>
      </w:r>
      <w:r w:rsidR="006238FA" w:rsidRPr="004E03E8">
        <w:rPr>
          <w:rFonts w:ascii="Times New Roman" w:eastAsia="Calibri" w:hAnsi="Times New Roman" w:cs="Times New Roman"/>
          <w:sz w:val="24"/>
          <w:szCs w:val="24"/>
        </w:rPr>
        <w:t xml:space="preserve">, </w:t>
      </w:r>
      <w:r w:rsidRPr="004E03E8">
        <w:rPr>
          <w:rFonts w:ascii="Times New Roman" w:eastAsia="Calibri" w:hAnsi="Times New Roman" w:cs="Times New Roman"/>
          <w:sz w:val="24"/>
          <w:szCs w:val="24"/>
        </w:rPr>
        <w:t xml:space="preserve">the </w:t>
      </w:r>
      <w:r w:rsidR="006238FA" w:rsidRPr="004E03E8">
        <w:rPr>
          <w:rFonts w:ascii="Times New Roman" w:eastAsia="Calibri" w:hAnsi="Times New Roman" w:cs="Times New Roman"/>
          <w:sz w:val="24"/>
          <w:szCs w:val="24"/>
        </w:rPr>
        <w:t xml:space="preserve">participants </w:t>
      </w:r>
      <w:r w:rsidR="009A282B" w:rsidRPr="004E03E8">
        <w:rPr>
          <w:rFonts w:ascii="Times New Roman" w:eastAsia="Calibri" w:hAnsi="Times New Roman" w:cs="Times New Roman"/>
          <w:sz w:val="24"/>
          <w:szCs w:val="24"/>
        </w:rPr>
        <w:t>disclosed that they did not always engage in these behaviours themselv</w:t>
      </w:r>
      <w:r w:rsidR="00884E11" w:rsidRPr="004E03E8">
        <w:rPr>
          <w:rFonts w:ascii="Times New Roman" w:eastAsia="Calibri" w:hAnsi="Times New Roman" w:cs="Times New Roman"/>
          <w:sz w:val="24"/>
          <w:szCs w:val="24"/>
        </w:rPr>
        <w:t>es</w:t>
      </w:r>
      <w:r w:rsidR="006238FA" w:rsidRPr="004E03E8">
        <w:rPr>
          <w:rFonts w:ascii="Times New Roman" w:eastAsia="Calibri" w:hAnsi="Times New Roman" w:cs="Times New Roman"/>
          <w:sz w:val="24"/>
          <w:szCs w:val="24"/>
        </w:rPr>
        <w:t>.</w:t>
      </w:r>
      <w:r w:rsidR="004710B7" w:rsidRPr="004E03E8">
        <w:rPr>
          <w:rFonts w:ascii="Times New Roman" w:eastAsia="Calibri" w:hAnsi="Times New Roman" w:cs="Times New Roman"/>
          <w:sz w:val="24"/>
          <w:szCs w:val="24"/>
        </w:rPr>
        <w:t xml:space="preserve"> </w:t>
      </w:r>
      <w:r w:rsidR="004B13A0" w:rsidRPr="004E03E8">
        <w:rPr>
          <w:rFonts w:ascii="Times New Roman" w:eastAsia="Calibri" w:hAnsi="Times New Roman" w:cs="Times New Roman"/>
          <w:sz w:val="24"/>
          <w:szCs w:val="24"/>
        </w:rPr>
        <w:t xml:space="preserve">Participants </w:t>
      </w:r>
      <w:r w:rsidR="008C0237" w:rsidRPr="004E03E8">
        <w:rPr>
          <w:rFonts w:ascii="Times New Roman" w:eastAsia="Calibri" w:hAnsi="Times New Roman" w:cs="Times New Roman"/>
          <w:sz w:val="24"/>
          <w:szCs w:val="24"/>
        </w:rPr>
        <w:t xml:space="preserve">discussed </w:t>
      </w:r>
      <w:r w:rsidR="009558CC" w:rsidRPr="004E03E8">
        <w:rPr>
          <w:rFonts w:ascii="Times New Roman" w:eastAsia="Calibri" w:hAnsi="Times New Roman" w:cs="Times New Roman"/>
          <w:sz w:val="24"/>
          <w:szCs w:val="24"/>
        </w:rPr>
        <w:t xml:space="preserve">they often do not </w:t>
      </w:r>
      <w:r w:rsidR="00121E83" w:rsidRPr="004E03E8">
        <w:rPr>
          <w:rFonts w:ascii="Times New Roman" w:eastAsia="Calibri" w:hAnsi="Times New Roman" w:cs="Times New Roman"/>
          <w:sz w:val="24"/>
          <w:szCs w:val="24"/>
        </w:rPr>
        <w:t>have regular eating patterns</w:t>
      </w:r>
      <w:r w:rsidR="0056432C" w:rsidRPr="004E03E8">
        <w:rPr>
          <w:rFonts w:ascii="Times New Roman" w:eastAsia="Calibri" w:hAnsi="Times New Roman" w:cs="Times New Roman"/>
          <w:sz w:val="24"/>
          <w:szCs w:val="24"/>
        </w:rPr>
        <w:t xml:space="preserve"> because they </w:t>
      </w:r>
      <w:r w:rsidR="001A4EF3" w:rsidRPr="004E03E8">
        <w:rPr>
          <w:rFonts w:ascii="Times New Roman" w:eastAsia="Calibri" w:hAnsi="Times New Roman" w:cs="Times New Roman"/>
          <w:sz w:val="24"/>
          <w:szCs w:val="24"/>
        </w:rPr>
        <w:t xml:space="preserve">would </w:t>
      </w:r>
      <w:r w:rsidR="0056432C" w:rsidRPr="004E03E8">
        <w:rPr>
          <w:rFonts w:ascii="Times New Roman" w:eastAsia="Calibri" w:hAnsi="Times New Roman" w:cs="Times New Roman"/>
          <w:sz w:val="24"/>
          <w:szCs w:val="24"/>
        </w:rPr>
        <w:t>replace regular meals</w:t>
      </w:r>
      <w:r w:rsidR="00121E83" w:rsidRPr="004E03E8">
        <w:rPr>
          <w:rFonts w:ascii="Times New Roman" w:eastAsia="Calibri" w:hAnsi="Times New Roman" w:cs="Times New Roman"/>
          <w:sz w:val="24"/>
          <w:szCs w:val="24"/>
        </w:rPr>
        <w:t xml:space="preserve"> (breakfast, lunch and tea)</w:t>
      </w:r>
      <w:r w:rsidR="0056432C" w:rsidRPr="004E03E8">
        <w:rPr>
          <w:rFonts w:ascii="Times New Roman" w:eastAsia="Calibri" w:hAnsi="Times New Roman" w:cs="Times New Roman"/>
          <w:sz w:val="24"/>
          <w:szCs w:val="24"/>
        </w:rPr>
        <w:t xml:space="preserve"> with </w:t>
      </w:r>
      <w:r w:rsidR="00121E83" w:rsidRPr="004E03E8">
        <w:rPr>
          <w:rFonts w:ascii="Times New Roman" w:eastAsia="Calibri" w:hAnsi="Times New Roman" w:cs="Times New Roman"/>
          <w:sz w:val="24"/>
          <w:szCs w:val="24"/>
        </w:rPr>
        <w:t xml:space="preserve">unhealthy </w:t>
      </w:r>
      <w:r w:rsidR="0056432C" w:rsidRPr="004E03E8">
        <w:rPr>
          <w:rFonts w:ascii="Times New Roman" w:eastAsia="Calibri" w:hAnsi="Times New Roman" w:cs="Times New Roman"/>
          <w:sz w:val="24"/>
          <w:szCs w:val="24"/>
        </w:rPr>
        <w:t>snacks</w:t>
      </w:r>
      <w:r w:rsidR="00121E83" w:rsidRPr="004E03E8">
        <w:rPr>
          <w:rFonts w:ascii="Times New Roman" w:eastAsia="Calibri" w:hAnsi="Times New Roman" w:cs="Times New Roman"/>
          <w:sz w:val="24"/>
          <w:szCs w:val="24"/>
        </w:rPr>
        <w:t xml:space="preserve"> (high energy snacks</w:t>
      </w:r>
      <w:r w:rsidR="003B13E4" w:rsidRPr="004E03E8">
        <w:rPr>
          <w:rFonts w:ascii="Times New Roman" w:eastAsia="Calibri" w:hAnsi="Times New Roman" w:cs="Times New Roman"/>
          <w:sz w:val="24"/>
          <w:szCs w:val="24"/>
        </w:rPr>
        <w:t>) or</w:t>
      </w:r>
      <w:r w:rsidR="0056432C" w:rsidRPr="004E03E8">
        <w:rPr>
          <w:rFonts w:ascii="Times New Roman" w:eastAsia="Calibri" w:hAnsi="Times New Roman" w:cs="Times New Roman"/>
          <w:sz w:val="24"/>
          <w:szCs w:val="24"/>
        </w:rPr>
        <w:t xml:space="preserve"> </w:t>
      </w:r>
      <w:r w:rsidR="00121E83" w:rsidRPr="004E03E8">
        <w:rPr>
          <w:rFonts w:ascii="Times New Roman" w:eastAsia="Calibri" w:hAnsi="Times New Roman" w:cs="Times New Roman"/>
          <w:sz w:val="24"/>
          <w:szCs w:val="24"/>
        </w:rPr>
        <w:t xml:space="preserve">skip meals </w:t>
      </w:r>
      <w:r w:rsidR="001A4EF3" w:rsidRPr="004E03E8">
        <w:rPr>
          <w:rFonts w:ascii="Times New Roman" w:eastAsia="Calibri" w:hAnsi="Times New Roman" w:cs="Times New Roman"/>
          <w:sz w:val="24"/>
          <w:szCs w:val="24"/>
        </w:rPr>
        <w:t>completely</w:t>
      </w:r>
      <w:r w:rsidR="0056432C" w:rsidRPr="004E03E8">
        <w:rPr>
          <w:rFonts w:ascii="Times New Roman" w:eastAsia="Calibri" w:hAnsi="Times New Roman" w:cs="Times New Roman"/>
          <w:sz w:val="24"/>
          <w:szCs w:val="24"/>
        </w:rPr>
        <w:t xml:space="preserve">. </w:t>
      </w:r>
      <w:r w:rsidR="00FF54A2" w:rsidRPr="004E03E8">
        <w:rPr>
          <w:rFonts w:ascii="Times New Roman" w:eastAsia="Calibri" w:hAnsi="Times New Roman" w:cs="Times New Roman"/>
          <w:sz w:val="24"/>
          <w:szCs w:val="24"/>
        </w:rPr>
        <w:t xml:space="preserve">Research has suggested that </w:t>
      </w:r>
      <w:r w:rsidR="00FF54A2" w:rsidRPr="004E03E8">
        <w:rPr>
          <w:rFonts w:ascii="Times New Roman" w:eastAsia="Calibri" w:hAnsi="Times New Roman" w:cs="Times New Roman"/>
          <w:sz w:val="24"/>
          <w:szCs w:val="24"/>
        </w:rPr>
        <w:lastRenderedPageBreak/>
        <w:t xml:space="preserve">adolescents who frequently snack </w:t>
      </w:r>
      <w:r w:rsidR="009558CC" w:rsidRPr="004E03E8">
        <w:rPr>
          <w:rFonts w:ascii="Times New Roman" w:eastAsia="Calibri" w:hAnsi="Times New Roman" w:cs="Times New Roman"/>
          <w:sz w:val="24"/>
          <w:szCs w:val="24"/>
        </w:rPr>
        <w:t>are more likely to skip main meals</w:t>
      </w:r>
      <w:r w:rsidR="0056432C" w:rsidRPr="004E03E8">
        <w:rPr>
          <w:rFonts w:ascii="Times New Roman" w:eastAsia="Calibri" w:hAnsi="Times New Roman" w:cs="Times New Roman"/>
          <w:sz w:val="24"/>
          <w:szCs w:val="24"/>
        </w:rPr>
        <w:t xml:space="preserve"> </w:t>
      </w:r>
      <w:r w:rsidR="0056432C" w:rsidRPr="004E03E8">
        <w:rPr>
          <w:rFonts w:ascii="Times New Roman" w:eastAsia="Calibri" w:hAnsi="Times New Roman" w:cs="Times New Roman"/>
          <w:sz w:val="24"/>
          <w:szCs w:val="24"/>
        </w:rPr>
        <w:fldChar w:fldCharType="begin" w:fldLock="1"/>
      </w:r>
      <w:r w:rsidR="004E39F0" w:rsidRPr="004E03E8">
        <w:rPr>
          <w:rFonts w:ascii="Times New Roman" w:eastAsia="Calibri" w:hAnsi="Times New Roman" w:cs="Times New Roman"/>
          <w:sz w:val="24"/>
          <w:szCs w:val="24"/>
        </w:rPr>
        <w:instrText>ADDIN CSL_CITATION {"citationItems":[{"id":"ITEM-1","itemData":{"DOI":"10.1186/1479-5868-4-36","ISSN":"1479-5868","abstract":"BACKGROUND: Snacking is likely to play an important role in the development of overweight and obesity, yet little is known about the contexts of snacking in adolescents or how snacking may influence other dietary habits, like meal skipping. This study examines the contexts in which adolescents snack and whether these contexts are associated with demographic characteristics of adolescents and with meal skipping. METHODS: A cross-sectional, self-reported online food habits survey was administered to 3,250 secondary students in years seven and nine. The students were drawn from 37 secondary schools in Victoria, Australia during 2004–2005. Frequencies of meal skipping, and snacking in eight contexts, were compared across gender, year level and region of residence. Logistic regressions were performed to examine associations between snacking contexts and meal skipping adjusting for gender and region. RESULTS: The most common contexts for snacking among adolescents were after school (4.6 times per week), while watching TV (3.5 times per week) and while hanging out with friends (2.4 times per week). Adolescents were least likely to snack all day long (0.8 times per week) or in the middle of the night (0.4 times per week). Snacking contexts were variously associated with gender, year level and region. In contrast, meal skipping was associated with gender and region of residence but not year level. Adolescents who reported more frequent snacking on the run, on the way to or from school, all day long, or in the middle of the night were more likely to skip meals. CONCLUSION: These data suggest adolescents snack frequently, especially in their leisure time. In addition, adolescents who snack on the run, on the way to or from school, all day long or in the middle of the night are more likely to skip meals than are adolescents who don't snack at these times. Understanding the contexts in which adolescents snack, and their associations with skipping meals, may assist those involved in the promotion of healthy food habits among adolescents. ","author":[{"dropping-particle":"","family":"Savige","given":"Gayle","non-dropping-particle":"","parse-names":false,"suffix":""},{"dropping-particle":"","family":"MacFarlane","given":"Abbie","non-dropping-particle":"","parse-names":false,"suffix":""},{"dropping-particle":"","family":"Ball","given":"Kylie","non-dropping-particle":"","parse-names":false,"suffix":""},{"dropping-particle":"","family":"Worsley","given":"Anthony","non-dropping-particle":"","parse-names":false,"suffix":""},{"dropping-particle":"","family":"Crawford","given":"David","non-dropping-particle":"","parse-names":false,"suffix":""}],"container-title":"The International Journal of Behavioral Nutrition and Physical Activity","id":"ITEM-1","issued":{"date-parts":[["2007","9","17"]]},"page":"36","publisher":"BioMed Central","publisher-place":"London","title":"Snacking behaviours of adolescents and their association with skipping meals","type":"article-journal","volume":"4"},"uris":["http://www.mendeley.com/documents/?uuid=560ebd1b-9351-4086-9adc-d881bbe2efb8","http://www.mendeley.com/documents/?uuid=86cf3bea-2fca-41e2-b8a2-a713a0943d13"]}],"mendeley":{"formattedCitation":"(Savige et al., 2007)","plainTextFormattedCitation":"(Savige et al., 2007)","previouslyFormattedCitation":"(Savige et al., 2007)"},"properties":{"noteIndex":0},"schema":"https://github.com/citation-style-language/schema/raw/master/csl-citation.json"}</w:instrText>
      </w:r>
      <w:r w:rsidR="0056432C" w:rsidRPr="004E03E8">
        <w:rPr>
          <w:rFonts w:ascii="Times New Roman" w:eastAsia="Calibri" w:hAnsi="Times New Roman" w:cs="Times New Roman"/>
          <w:sz w:val="24"/>
          <w:szCs w:val="24"/>
        </w:rPr>
        <w:fldChar w:fldCharType="separate"/>
      </w:r>
      <w:r w:rsidR="00BB704E" w:rsidRPr="004E03E8">
        <w:rPr>
          <w:rFonts w:ascii="Times New Roman" w:eastAsia="Calibri" w:hAnsi="Times New Roman" w:cs="Times New Roman"/>
          <w:noProof/>
          <w:sz w:val="24"/>
          <w:szCs w:val="24"/>
        </w:rPr>
        <w:t>(Savige et al., 2007)</w:t>
      </w:r>
      <w:r w:rsidR="0056432C" w:rsidRPr="004E03E8">
        <w:rPr>
          <w:rFonts w:ascii="Times New Roman" w:eastAsia="Calibri" w:hAnsi="Times New Roman" w:cs="Times New Roman"/>
          <w:sz w:val="24"/>
          <w:szCs w:val="24"/>
        </w:rPr>
        <w:fldChar w:fldCharType="end"/>
      </w:r>
      <w:r w:rsidR="00121E83" w:rsidRPr="004E03E8">
        <w:rPr>
          <w:rFonts w:ascii="Times New Roman" w:eastAsia="Calibri" w:hAnsi="Times New Roman" w:cs="Times New Roman"/>
          <w:sz w:val="24"/>
          <w:szCs w:val="24"/>
        </w:rPr>
        <w:t xml:space="preserve"> which </w:t>
      </w:r>
      <w:r w:rsidR="008C0C8E" w:rsidRPr="004E03E8">
        <w:rPr>
          <w:rFonts w:ascii="Times New Roman" w:eastAsia="Calibri" w:hAnsi="Times New Roman" w:cs="Times New Roman"/>
          <w:sz w:val="24"/>
          <w:szCs w:val="24"/>
        </w:rPr>
        <w:t>can be detrimental to health</w:t>
      </w:r>
      <w:r w:rsidR="00040F27" w:rsidRPr="004E03E8">
        <w:rPr>
          <w:rFonts w:ascii="Times New Roman" w:eastAsia="Calibri" w:hAnsi="Times New Roman" w:cs="Times New Roman"/>
          <w:sz w:val="24"/>
          <w:szCs w:val="24"/>
        </w:rPr>
        <w:t>,</w:t>
      </w:r>
      <w:r w:rsidR="008C0C8E" w:rsidRPr="004E03E8">
        <w:rPr>
          <w:rFonts w:ascii="Times New Roman" w:eastAsia="Calibri" w:hAnsi="Times New Roman" w:cs="Times New Roman"/>
          <w:sz w:val="24"/>
          <w:szCs w:val="24"/>
        </w:rPr>
        <w:t xml:space="preserve"> as</w:t>
      </w:r>
      <w:r w:rsidR="00121E83" w:rsidRPr="004E03E8">
        <w:rPr>
          <w:rFonts w:ascii="Times New Roman" w:eastAsia="Calibri" w:hAnsi="Times New Roman" w:cs="Times New Roman"/>
          <w:sz w:val="24"/>
          <w:szCs w:val="24"/>
        </w:rPr>
        <w:t xml:space="preserve"> having regular</w:t>
      </w:r>
      <w:r w:rsidR="008C0C8E" w:rsidRPr="004E03E8">
        <w:rPr>
          <w:rFonts w:ascii="Times New Roman" w:eastAsia="Calibri" w:hAnsi="Times New Roman" w:cs="Times New Roman"/>
          <w:sz w:val="24"/>
          <w:szCs w:val="24"/>
        </w:rPr>
        <w:t xml:space="preserve"> meal patterns is</w:t>
      </w:r>
      <w:r w:rsidR="00121E83" w:rsidRPr="004E03E8">
        <w:rPr>
          <w:rFonts w:ascii="Times New Roman" w:eastAsia="Calibri" w:hAnsi="Times New Roman" w:cs="Times New Roman"/>
          <w:sz w:val="24"/>
          <w:szCs w:val="24"/>
        </w:rPr>
        <w:t xml:space="preserve"> related to healthier food</w:t>
      </w:r>
      <w:r w:rsidR="00EF5FEA" w:rsidRPr="004E03E8">
        <w:rPr>
          <w:rFonts w:ascii="Times New Roman" w:eastAsia="Calibri" w:hAnsi="Times New Roman" w:cs="Times New Roman"/>
          <w:sz w:val="24"/>
          <w:szCs w:val="24"/>
        </w:rPr>
        <w:t xml:space="preserve"> </w:t>
      </w:r>
      <w:r w:rsidR="00121E83" w:rsidRPr="004E03E8">
        <w:rPr>
          <w:rFonts w:ascii="Times New Roman" w:eastAsia="Calibri" w:hAnsi="Times New Roman" w:cs="Times New Roman"/>
          <w:sz w:val="24"/>
          <w:szCs w:val="24"/>
        </w:rPr>
        <w:t>choices</w:t>
      </w:r>
      <w:r w:rsidR="008C0C8E" w:rsidRPr="004E03E8">
        <w:rPr>
          <w:rFonts w:ascii="Times New Roman" w:eastAsia="Calibri" w:hAnsi="Times New Roman" w:cs="Times New Roman"/>
          <w:sz w:val="24"/>
          <w:szCs w:val="24"/>
        </w:rPr>
        <w:t xml:space="preserve"> </w:t>
      </w:r>
      <w:r w:rsidR="008C0C8E" w:rsidRPr="004E03E8">
        <w:rPr>
          <w:rFonts w:ascii="Times New Roman" w:eastAsia="Calibri" w:hAnsi="Times New Roman" w:cs="Times New Roman"/>
          <w:sz w:val="24"/>
          <w:szCs w:val="24"/>
        </w:rPr>
        <w:fldChar w:fldCharType="begin" w:fldLock="1"/>
      </w:r>
      <w:r w:rsidR="004E39F0" w:rsidRPr="004E03E8">
        <w:rPr>
          <w:rFonts w:ascii="Times New Roman" w:eastAsia="Calibri" w:hAnsi="Times New Roman" w:cs="Times New Roman"/>
          <w:sz w:val="24"/>
          <w:szCs w:val="24"/>
        </w:rPr>
        <w:instrText>ADDIN CSL_CITATION {"citationItems":[{"id":"ITEM-1","itemData":{"ISSN":"1124-4909","author":[{"dropping-particle":"","family":"Kelishadi","given":"Roya","non-dropping-particle":"","parse-names":false,"suffix":""},{"dropping-particle":"","family":"Mozafarian","given":"Nafiseh","non-dropping-particle":"","parse-names":false,"suffix":""},{"dropping-particle":"","family":"Qorbani","given":"Mostafa","non-dropping-particle":"","parse-names":false,"suffix":""},{"dropping-particle":"","family":"Motlagh","given":"Mohammad Esmaeil","non-dropping-particle":"","parse-names":false,"suffix":""},{"dropping-particle":"","family":"Safiri","given":"Saeid","non-dropping-particle":"","parse-names":false,"suffix":""},{"dropping-particle":"","family":"Ardalan","given":"Gelayol","non-dropping-particle":"","parse-names":false,"suffix":""},{"dropping-particle":"","family":"Keikhah","given":"Mojtaba","non-dropping-particle":"","parse-names":false,"suffix":""},{"dropping-particle":"","family":"Rezaei","given":"Fatemeh","non-dropping-particle":"","parse-names":false,"suffix":""},{"dropping-particle":"","family":"Heshmat","given":"Ramin","non-dropping-particle":"","parse-names":false,"suffix":""}],"container-title":"Eating and Weight Disorders-Studies on Anorexia, Bulimia and Obesity","id":"ITEM-1","issue":"2","issued":{"date-parts":[["2017"]]},"page":"321-328","publisher":"Springer","title":"Is snack consumption associated with meal skipping in children and adolescents? The CASPIAN-IV study","type":"article-journal","volume":"22"},"uris":["http://www.mendeley.com/documents/?uuid=198b58ab-3e34-4fb2-bb3c-8c9760ce588e","http://www.mendeley.com/documents/?uuid=6c44d9d2-99f6-4921-ad94-52c3a382e93e"]}],"mendeley":{"formattedCitation":"(Kelishadi et al., 2017)","plainTextFormattedCitation":"(Kelishadi et al., 2017)","previouslyFormattedCitation":"(Kelishadi et al., 2017)"},"properties":{"noteIndex":0},"schema":"https://github.com/citation-style-language/schema/raw/master/csl-citation.json"}</w:instrText>
      </w:r>
      <w:r w:rsidR="008C0C8E" w:rsidRPr="004E03E8">
        <w:rPr>
          <w:rFonts w:ascii="Times New Roman" w:eastAsia="Calibri" w:hAnsi="Times New Roman" w:cs="Times New Roman"/>
          <w:sz w:val="24"/>
          <w:szCs w:val="24"/>
        </w:rPr>
        <w:fldChar w:fldCharType="separate"/>
      </w:r>
      <w:r w:rsidR="00BB704E" w:rsidRPr="004E03E8">
        <w:rPr>
          <w:rFonts w:ascii="Times New Roman" w:eastAsia="Calibri" w:hAnsi="Times New Roman" w:cs="Times New Roman"/>
          <w:noProof/>
          <w:sz w:val="24"/>
          <w:szCs w:val="24"/>
        </w:rPr>
        <w:t>(Kelishadi et al., 2017)</w:t>
      </w:r>
      <w:r w:rsidR="008C0C8E" w:rsidRPr="004E03E8">
        <w:rPr>
          <w:rFonts w:ascii="Times New Roman" w:eastAsia="Calibri" w:hAnsi="Times New Roman" w:cs="Times New Roman"/>
          <w:sz w:val="24"/>
          <w:szCs w:val="24"/>
        </w:rPr>
        <w:fldChar w:fldCharType="end"/>
      </w:r>
      <w:r w:rsidR="00121E83" w:rsidRPr="004E03E8">
        <w:rPr>
          <w:rFonts w:ascii="Times New Roman" w:eastAsia="Calibri" w:hAnsi="Times New Roman" w:cs="Times New Roman"/>
          <w:sz w:val="24"/>
          <w:szCs w:val="24"/>
        </w:rPr>
        <w:t xml:space="preserve"> and better nutritional intake</w:t>
      </w:r>
      <w:r w:rsidR="008C0C8E" w:rsidRPr="004E03E8">
        <w:rPr>
          <w:rFonts w:ascii="Times New Roman" w:eastAsia="Calibri" w:hAnsi="Times New Roman" w:cs="Times New Roman"/>
          <w:sz w:val="24"/>
          <w:szCs w:val="24"/>
        </w:rPr>
        <w:t xml:space="preserve"> </w:t>
      </w:r>
      <w:r w:rsidR="008C0C8E" w:rsidRPr="004E03E8">
        <w:rPr>
          <w:rFonts w:ascii="Times New Roman" w:eastAsia="Calibri" w:hAnsi="Times New Roman" w:cs="Times New Roman"/>
          <w:sz w:val="24"/>
          <w:szCs w:val="24"/>
        </w:rPr>
        <w:fldChar w:fldCharType="begin" w:fldLock="1"/>
      </w:r>
      <w:r w:rsidR="004E39F0" w:rsidRPr="004E03E8">
        <w:rPr>
          <w:rFonts w:ascii="Times New Roman" w:eastAsia="Calibri" w:hAnsi="Times New Roman" w:cs="Times New Roman"/>
          <w:sz w:val="24"/>
          <w:szCs w:val="24"/>
        </w:rPr>
        <w:instrText>ADDIN CSL_CITATION {"citationItems":[{"id":"ITEM-1","itemData":{"ISSN":"0002-8223","author":[{"dropping-particle":"","family":"Larson","given":"Nicole I","non-dropping-particle":"","parse-names":false,"suffix":""},{"dropping-particle":"","family":"Neumark-Sztainer","given":"Dianne","non-dropping-particle":"","parse-names":false,"suffix":""},{"dropping-particle":"","family":"Hannan","given":"Peter J","non-dropping-particle":"","parse-names":false,"suffix":""},{"dropping-particle":"","family":"Story","given":"Mary","non-dropping-particle":"","parse-names":false,"suffix":""}],"container-title":"Journal of the American Dietetic Association","id":"ITEM-1","issue":"9","issued":{"date-parts":[["2007"]]},"page":"1502-1510","publisher":"Elsevier","title":"Family meals during adolescence are associated with higher diet quality and healthful meal patterns during young adulthood","type":"article-journal","volume":"107"},"uris":["http://www.mendeley.com/documents/?uuid=81bf1168-ddb1-496c-884d-f68ba6db982f"]}],"mendeley":{"formattedCitation":"(Larson et al., 2007)","plainTextFormattedCitation":"(Larson et al., 2007)","previouslyFormattedCitation":"(Larson et al., 2007)"},"properties":{"noteIndex":0},"schema":"https://github.com/citation-style-language/schema/raw/master/csl-citation.json"}</w:instrText>
      </w:r>
      <w:r w:rsidR="008C0C8E" w:rsidRPr="004E03E8">
        <w:rPr>
          <w:rFonts w:ascii="Times New Roman" w:eastAsia="Calibri" w:hAnsi="Times New Roman" w:cs="Times New Roman"/>
          <w:sz w:val="24"/>
          <w:szCs w:val="24"/>
        </w:rPr>
        <w:fldChar w:fldCharType="separate"/>
      </w:r>
      <w:r w:rsidR="00BB704E" w:rsidRPr="004E03E8">
        <w:rPr>
          <w:rFonts w:ascii="Times New Roman" w:eastAsia="Calibri" w:hAnsi="Times New Roman" w:cs="Times New Roman"/>
          <w:noProof/>
          <w:sz w:val="24"/>
          <w:szCs w:val="24"/>
        </w:rPr>
        <w:t>(Larson et al., 2007)</w:t>
      </w:r>
      <w:r w:rsidR="008C0C8E" w:rsidRPr="004E03E8">
        <w:rPr>
          <w:rFonts w:ascii="Times New Roman" w:eastAsia="Calibri" w:hAnsi="Times New Roman" w:cs="Times New Roman"/>
          <w:sz w:val="24"/>
          <w:szCs w:val="24"/>
        </w:rPr>
        <w:fldChar w:fldCharType="end"/>
      </w:r>
      <w:r w:rsidR="009558CC" w:rsidRPr="004E03E8">
        <w:rPr>
          <w:rFonts w:ascii="Times New Roman" w:eastAsia="Calibri" w:hAnsi="Times New Roman" w:cs="Times New Roman"/>
          <w:sz w:val="24"/>
          <w:szCs w:val="24"/>
        </w:rPr>
        <w:t xml:space="preserve">. </w:t>
      </w:r>
      <w:r w:rsidR="00121E83" w:rsidRPr="004E03E8">
        <w:rPr>
          <w:rFonts w:ascii="Times New Roman" w:eastAsia="Calibri" w:hAnsi="Times New Roman" w:cs="Times New Roman"/>
          <w:sz w:val="24"/>
          <w:szCs w:val="24"/>
        </w:rPr>
        <w:t>However, there is limited research that investigates the long-term effect</w:t>
      </w:r>
      <w:r w:rsidR="00C72E6C" w:rsidRPr="004E03E8">
        <w:rPr>
          <w:rFonts w:ascii="Times New Roman" w:eastAsia="Calibri" w:hAnsi="Times New Roman" w:cs="Times New Roman"/>
          <w:sz w:val="24"/>
          <w:szCs w:val="24"/>
        </w:rPr>
        <w:t>s of unhealthy snacking</w:t>
      </w:r>
      <w:r w:rsidR="00121E83" w:rsidRPr="004E03E8">
        <w:rPr>
          <w:rFonts w:ascii="Times New Roman" w:eastAsia="Calibri" w:hAnsi="Times New Roman" w:cs="Times New Roman"/>
          <w:sz w:val="24"/>
          <w:szCs w:val="24"/>
        </w:rPr>
        <w:t xml:space="preserve"> on overall diet</w:t>
      </w:r>
      <w:r w:rsidR="00312204" w:rsidRPr="004E03E8">
        <w:rPr>
          <w:rFonts w:ascii="Times New Roman" w:eastAsia="Calibri" w:hAnsi="Times New Roman" w:cs="Times New Roman"/>
          <w:sz w:val="24"/>
          <w:szCs w:val="24"/>
        </w:rPr>
        <w:t>s</w:t>
      </w:r>
      <w:r w:rsidR="00121E83" w:rsidRPr="004E03E8">
        <w:rPr>
          <w:rFonts w:ascii="Times New Roman" w:eastAsia="Calibri" w:hAnsi="Times New Roman" w:cs="Times New Roman"/>
          <w:sz w:val="24"/>
          <w:szCs w:val="24"/>
        </w:rPr>
        <w:t xml:space="preserve"> of adolescents.</w:t>
      </w:r>
      <w:r w:rsidR="00B66365" w:rsidRPr="004E03E8">
        <w:rPr>
          <w:rFonts w:ascii="Times New Roman" w:eastAsia="Calibri" w:hAnsi="Times New Roman" w:cs="Times New Roman"/>
          <w:b/>
          <w:sz w:val="24"/>
          <w:szCs w:val="24"/>
        </w:rPr>
        <w:t xml:space="preserve"> </w:t>
      </w:r>
      <w:r w:rsidR="006238FA" w:rsidRPr="004E03E8">
        <w:rPr>
          <w:rFonts w:ascii="Times New Roman" w:eastAsia="Calibri" w:hAnsi="Times New Roman" w:cs="Times New Roman"/>
          <w:sz w:val="24"/>
          <w:szCs w:val="24"/>
        </w:rPr>
        <w:t>The findings also demonstrated</w:t>
      </w:r>
      <w:r w:rsidR="000E5BD7" w:rsidRPr="004E03E8">
        <w:rPr>
          <w:rFonts w:ascii="Times New Roman" w:eastAsia="Calibri" w:hAnsi="Times New Roman" w:cs="Times New Roman"/>
          <w:sz w:val="24"/>
          <w:szCs w:val="24"/>
        </w:rPr>
        <w:t xml:space="preserve"> </w:t>
      </w:r>
      <w:r w:rsidR="006238FA" w:rsidRPr="004E03E8">
        <w:rPr>
          <w:rFonts w:ascii="Times New Roman" w:eastAsia="Calibri" w:hAnsi="Times New Roman" w:cs="Times New Roman"/>
          <w:sz w:val="24"/>
          <w:szCs w:val="24"/>
        </w:rPr>
        <w:t xml:space="preserve">that </w:t>
      </w:r>
      <w:r w:rsidR="004B3F8B" w:rsidRPr="004E03E8">
        <w:rPr>
          <w:rFonts w:ascii="Times New Roman" w:eastAsia="Calibri" w:hAnsi="Times New Roman" w:cs="Times New Roman"/>
          <w:sz w:val="24"/>
          <w:szCs w:val="24"/>
        </w:rPr>
        <w:t>participants</w:t>
      </w:r>
      <w:r w:rsidR="006238FA" w:rsidRPr="004E03E8">
        <w:rPr>
          <w:rFonts w:ascii="Times New Roman" w:eastAsia="Calibri" w:hAnsi="Times New Roman" w:cs="Times New Roman"/>
          <w:sz w:val="24"/>
          <w:szCs w:val="24"/>
        </w:rPr>
        <w:t xml:space="preserve"> </w:t>
      </w:r>
      <w:r w:rsidR="00650019" w:rsidRPr="004E03E8">
        <w:rPr>
          <w:rFonts w:ascii="Times New Roman" w:eastAsia="Calibri" w:hAnsi="Times New Roman" w:cs="Times New Roman"/>
          <w:sz w:val="24"/>
          <w:szCs w:val="24"/>
        </w:rPr>
        <w:t>know</w:t>
      </w:r>
      <w:r w:rsidR="006238FA" w:rsidRPr="004E03E8">
        <w:rPr>
          <w:rFonts w:ascii="Times New Roman" w:eastAsia="Calibri" w:hAnsi="Times New Roman" w:cs="Times New Roman"/>
          <w:sz w:val="24"/>
          <w:szCs w:val="24"/>
        </w:rPr>
        <w:t xml:space="preserve"> about the short</w:t>
      </w:r>
      <w:r w:rsidR="00FC35CD" w:rsidRPr="004E03E8">
        <w:rPr>
          <w:rFonts w:ascii="Times New Roman" w:eastAsia="Calibri" w:hAnsi="Times New Roman" w:cs="Times New Roman"/>
          <w:sz w:val="24"/>
          <w:szCs w:val="24"/>
        </w:rPr>
        <w:t>-</w:t>
      </w:r>
      <w:r w:rsidR="006238FA" w:rsidRPr="004E03E8">
        <w:rPr>
          <w:rFonts w:ascii="Times New Roman" w:eastAsia="Calibri" w:hAnsi="Times New Roman" w:cs="Times New Roman"/>
          <w:sz w:val="24"/>
          <w:szCs w:val="24"/>
        </w:rPr>
        <w:t xml:space="preserve"> and long-term implications of healthy </w:t>
      </w:r>
      <w:r w:rsidR="004D1B5A" w:rsidRPr="004E03E8">
        <w:rPr>
          <w:rFonts w:ascii="Times New Roman" w:eastAsia="Calibri" w:hAnsi="Times New Roman" w:cs="Times New Roman"/>
          <w:sz w:val="24"/>
          <w:szCs w:val="24"/>
        </w:rPr>
        <w:t>eating patterns</w:t>
      </w:r>
      <w:r w:rsidR="0034136A" w:rsidRPr="004E03E8">
        <w:rPr>
          <w:rFonts w:ascii="Times New Roman" w:eastAsia="Calibri" w:hAnsi="Times New Roman" w:cs="Times New Roman"/>
          <w:sz w:val="24"/>
          <w:szCs w:val="24"/>
        </w:rPr>
        <w:t xml:space="preserve"> but this does not seem </w:t>
      </w:r>
      <w:r w:rsidR="00DD0783" w:rsidRPr="004E03E8">
        <w:rPr>
          <w:rFonts w:ascii="Times New Roman" w:eastAsia="Calibri" w:hAnsi="Times New Roman" w:cs="Times New Roman"/>
          <w:sz w:val="24"/>
          <w:szCs w:val="24"/>
        </w:rPr>
        <w:t xml:space="preserve">to be </w:t>
      </w:r>
      <w:r w:rsidR="0034136A" w:rsidRPr="004E03E8">
        <w:rPr>
          <w:rFonts w:ascii="Times New Roman" w:eastAsia="Calibri" w:hAnsi="Times New Roman" w:cs="Times New Roman"/>
          <w:sz w:val="24"/>
          <w:szCs w:val="24"/>
        </w:rPr>
        <w:t>enough to deter them from unhealthy eating</w:t>
      </w:r>
      <w:r w:rsidR="00C72E6C" w:rsidRPr="004E03E8">
        <w:rPr>
          <w:rFonts w:ascii="Times New Roman" w:eastAsia="Calibri" w:hAnsi="Times New Roman" w:cs="Times New Roman"/>
          <w:sz w:val="24"/>
          <w:szCs w:val="24"/>
        </w:rPr>
        <w:t xml:space="preserve"> behaviours</w:t>
      </w:r>
      <w:r w:rsidR="006238FA" w:rsidRPr="004E03E8">
        <w:rPr>
          <w:rFonts w:ascii="Times New Roman" w:eastAsia="Calibri" w:hAnsi="Times New Roman" w:cs="Times New Roman"/>
          <w:sz w:val="24"/>
          <w:szCs w:val="24"/>
        </w:rPr>
        <w:t xml:space="preserve">. </w:t>
      </w:r>
      <w:r w:rsidRPr="004E03E8">
        <w:rPr>
          <w:rFonts w:ascii="Times New Roman" w:eastAsia="Calibri" w:hAnsi="Times New Roman" w:cs="Times New Roman"/>
          <w:sz w:val="24"/>
          <w:szCs w:val="24"/>
        </w:rPr>
        <w:t>Prior r</w:t>
      </w:r>
      <w:r w:rsidR="006238FA" w:rsidRPr="004E03E8">
        <w:rPr>
          <w:rFonts w:ascii="Times New Roman" w:eastAsia="Calibri" w:hAnsi="Times New Roman" w:cs="Times New Roman"/>
          <w:sz w:val="24"/>
          <w:szCs w:val="24"/>
        </w:rPr>
        <w:t xml:space="preserve">esearch has suggested that adolescents have a lack of concern over eating a healthy diet </w:t>
      </w:r>
      <w:r w:rsidR="00277DA0" w:rsidRPr="004E03E8">
        <w:rPr>
          <w:rFonts w:ascii="Times New Roman" w:eastAsia="Calibri" w:hAnsi="Times New Roman" w:cs="Times New Roman"/>
          <w:sz w:val="24"/>
          <w:szCs w:val="24"/>
        </w:rPr>
        <w:fldChar w:fldCharType="begin" w:fldLock="1"/>
      </w:r>
      <w:r w:rsidR="007F5A4F" w:rsidRPr="004E03E8">
        <w:rPr>
          <w:rFonts w:ascii="Times New Roman" w:eastAsia="Calibri" w:hAnsi="Times New Roman" w:cs="Times New Roman"/>
          <w:sz w:val="24"/>
          <w:szCs w:val="24"/>
        </w:rPr>
        <w:instrText>ADDIN CSL_CITATION {"citationItems":[{"id":"ITEM-1","itemData":{"ISSN":"1741-3850","author":[{"dropping-particle":"","family":"Tyrrell","given":"Rachel L","non-dropping-particle":"","parse-names":false,"suffix":""},{"dropping-particle":"","family":"Townshend","given":"T G","non-dropping-particle":"","parse-names":false,"suffix":""},{"dropping-particle":"","family":"Adamson","given":"Ashley J","non-dropping-particle":"","parse-names":false,"suffix":""},{"dropping-particle":"","family":"Lake","given":"Amelia A","non-dropping-particle":"","parse-names":false,"suffix":""}],"container-title":"Journal of Public Health","id":"ITEM-1","issue":"2","issued":{"date-parts":[["2015"]]},"page":"289-299","publisher":"Oxford University Press","title":"‘I'm not trusted in the kitchen’: food environments and food behaviours of young people attending school and college","type":"article-journal","volume":"38"},"uris":["http://www.mendeley.com/documents/?uuid=ce7a2029-eb39-4a87-b1b4-c01fd71321ff"]}],"mendeley":{"formattedCitation":"(Tyrrell et al., 2015)","plainTextFormattedCitation":"(Tyrrell et al., 2015)","previouslyFormattedCitation":"(Tyrrell et al., 2015)"},"properties":{"noteIndex":0},"schema":"https://github.com/citation-style-language/schema/raw/master/csl-citation.json"}</w:instrText>
      </w:r>
      <w:r w:rsidR="00277DA0" w:rsidRPr="004E03E8">
        <w:rPr>
          <w:rFonts w:ascii="Times New Roman" w:eastAsia="Calibri" w:hAnsi="Times New Roman" w:cs="Times New Roman"/>
          <w:sz w:val="24"/>
          <w:szCs w:val="24"/>
        </w:rPr>
        <w:fldChar w:fldCharType="separate"/>
      </w:r>
      <w:r w:rsidR="007F5A4F" w:rsidRPr="004E03E8">
        <w:rPr>
          <w:rFonts w:ascii="Times New Roman" w:eastAsia="Calibri" w:hAnsi="Times New Roman" w:cs="Times New Roman"/>
          <w:noProof/>
          <w:sz w:val="24"/>
          <w:szCs w:val="24"/>
        </w:rPr>
        <w:t>(Tyrrell et al., 2015)</w:t>
      </w:r>
      <w:r w:rsidR="00277DA0" w:rsidRPr="004E03E8">
        <w:rPr>
          <w:rFonts w:ascii="Times New Roman" w:eastAsia="Calibri" w:hAnsi="Times New Roman" w:cs="Times New Roman"/>
          <w:sz w:val="24"/>
          <w:szCs w:val="24"/>
        </w:rPr>
        <w:fldChar w:fldCharType="end"/>
      </w:r>
      <w:r w:rsidR="006238FA" w:rsidRPr="004E03E8">
        <w:rPr>
          <w:rFonts w:ascii="Times New Roman" w:eastAsia="Calibri" w:hAnsi="Times New Roman" w:cs="Times New Roman"/>
          <w:sz w:val="24"/>
          <w:szCs w:val="24"/>
        </w:rPr>
        <w:t xml:space="preserve"> </w:t>
      </w:r>
      <w:r w:rsidR="00774FD1" w:rsidRPr="004E03E8">
        <w:rPr>
          <w:rFonts w:ascii="Times New Roman" w:eastAsia="Calibri" w:hAnsi="Times New Roman" w:cs="Times New Roman"/>
          <w:sz w:val="24"/>
          <w:szCs w:val="24"/>
        </w:rPr>
        <w:t>which may be associated with perceptions that</w:t>
      </w:r>
      <w:r w:rsidR="006238FA" w:rsidRPr="004E03E8">
        <w:rPr>
          <w:rFonts w:ascii="Times New Roman" w:eastAsia="Calibri" w:hAnsi="Times New Roman" w:cs="Times New Roman"/>
          <w:sz w:val="24"/>
          <w:szCs w:val="24"/>
        </w:rPr>
        <w:t xml:space="preserve"> they are too young to worry about</w:t>
      </w:r>
      <w:r w:rsidR="00C72E6C" w:rsidRPr="004E03E8">
        <w:t xml:space="preserve"> </w:t>
      </w:r>
      <w:r w:rsidR="00C72E6C" w:rsidRPr="004E03E8">
        <w:rPr>
          <w:rFonts w:ascii="Times New Roman" w:eastAsia="Calibri" w:hAnsi="Times New Roman" w:cs="Times New Roman"/>
          <w:sz w:val="24"/>
          <w:szCs w:val="24"/>
        </w:rPr>
        <w:t xml:space="preserve">longer-term consequences of ill health due to a poor diet till </w:t>
      </w:r>
      <w:r w:rsidR="006238FA" w:rsidRPr="004E03E8">
        <w:rPr>
          <w:rFonts w:ascii="Times New Roman" w:eastAsia="Calibri" w:hAnsi="Times New Roman" w:cs="Times New Roman"/>
          <w:sz w:val="24"/>
          <w:szCs w:val="24"/>
        </w:rPr>
        <w:t xml:space="preserve">much later on in life </w:t>
      </w:r>
      <w:r w:rsidR="00DE569D" w:rsidRPr="004E03E8">
        <w:rPr>
          <w:rFonts w:ascii="Times New Roman" w:eastAsia="Calibri" w:hAnsi="Times New Roman" w:cs="Times New Roman"/>
          <w:sz w:val="24"/>
          <w:szCs w:val="24"/>
        </w:rPr>
        <w:fldChar w:fldCharType="begin" w:fldLock="1"/>
      </w:r>
      <w:r w:rsidR="004E39F0" w:rsidRPr="004E03E8">
        <w:rPr>
          <w:rFonts w:ascii="Times New Roman" w:eastAsia="Calibri" w:hAnsi="Times New Roman" w:cs="Times New Roman"/>
          <w:sz w:val="24"/>
          <w:szCs w:val="24"/>
        </w:rPr>
        <w:instrText>ADDIN CSL_CITATION {"citationItems":[{"id":"ITEM-1","itemData":{"ISSN":"0002-8223","author":[{"dropping-particle":"","family":"Neumark-Sztainer","given":"Dianne","non-dropping-particle":"","parse-names":false,"suffix":""},{"dropping-particle":"","family":"Story","given":"Mary","non-dropping-particle":"","parse-names":false,"suffix":""},{"dropping-particle":"","family":"Perry","given":"Cheryl","non-dropping-particle":"","parse-names":false,"suffix":""},{"dropping-particle":"","family":"Casey","given":"Mary Anne","non-dropping-particle":"","parse-names":false,"suffix":""}],"container-title":"Journal of the American dietetic association","id":"ITEM-1","issue":"8","issued":{"date-parts":[["1999"]]},"page":"929-937","publisher":"Elsevier","title":"Factors influencing food choices of adolescents: findings from focus-group discussions with adolescents","type":"article-journal","volume":"99"},"uris":["http://www.mendeley.com/documents/?uuid=c3223cb2-6541-497c-b664-a97b7af43307"]}],"mendeley":{"formattedCitation":"(Neumark-Sztainer et al., 1999)","plainTextFormattedCitation":"(Neumark-Sztainer et al., 1999)","previouslyFormattedCitation":"(Neumark-Sztainer et al., 1999)"},"properties":{"noteIndex":0},"schema":"https://github.com/citation-style-language/schema/raw/master/csl-citation.json"}</w:instrText>
      </w:r>
      <w:r w:rsidR="00DE569D" w:rsidRPr="004E03E8">
        <w:rPr>
          <w:rFonts w:ascii="Times New Roman" w:eastAsia="Calibri" w:hAnsi="Times New Roman" w:cs="Times New Roman"/>
          <w:sz w:val="24"/>
          <w:szCs w:val="24"/>
        </w:rPr>
        <w:fldChar w:fldCharType="separate"/>
      </w:r>
      <w:r w:rsidR="00BB704E" w:rsidRPr="004E03E8">
        <w:rPr>
          <w:rFonts w:ascii="Times New Roman" w:eastAsia="Calibri" w:hAnsi="Times New Roman" w:cs="Times New Roman"/>
          <w:noProof/>
          <w:sz w:val="24"/>
          <w:szCs w:val="24"/>
        </w:rPr>
        <w:t>(Neumark-Sztainer et al., 1999)</w:t>
      </w:r>
      <w:r w:rsidR="00DE569D" w:rsidRPr="004E03E8">
        <w:rPr>
          <w:rFonts w:ascii="Times New Roman" w:eastAsia="Calibri" w:hAnsi="Times New Roman" w:cs="Times New Roman"/>
          <w:sz w:val="24"/>
          <w:szCs w:val="24"/>
        </w:rPr>
        <w:fldChar w:fldCharType="end"/>
      </w:r>
      <w:r w:rsidR="006238FA" w:rsidRPr="004E03E8">
        <w:rPr>
          <w:rFonts w:ascii="Times New Roman" w:eastAsia="Calibri" w:hAnsi="Times New Roman" w:cs="Times New Roman"/>
          <w:sz w:val="24"/>
          <w:szCs w:val="24"/>
        </w:rPr>
        <w:t xml:space="preserve">. </w:t>
      </w:r>
      <w:r w:rsidR="00AD28D2" w:rsidRPr="004E03E8">
        <w:rPr>
          <w:rFonts w:ascii="Times New Roman" w:eastAsia="Calibri" w:hAnsi="Times New Roman" w:cs="Times New Roman"/>
          <w:sz w:val="24"/>
          <w:szCs w:val="24"/>
        </w:rPr>
        <w:t>Lastly</w:t>
      </w:r>
      <w:r w:rsidR="00520F85" w:rsidRPr="004E03E8">
        <w:rPr>
          <w:rFonts w:ascii="Times New Roman" w:eastAsia="Calibri" w:hAnsi="Times New Roman" w:cs="Times New Roman"/>
          <w:sz w:val="24"/>
          <w:szCs w:val="24"/>
        </w:rPr>
        <w:t xml:space="preserve">, participants </w:t>
      </w:r>
      <w:r w:rsidR="00AD28D2" w:rsidRPr="004E03E8">
        <w:rPr>
          <w:rFonts w:ascii="Times New Roman" w:eastAsia="Calibri" w:hAnsi="Times New Roman" w:cs="Times New Roman"/>
          <w:sz w:val="24"/>
          <w:szCs w:val="24"/>
        </w:rPr>
        <w:t xml:space="preserve">suggested that their social and environmental </w:t>
      </w:r>
      <w:r w:rsidR="002A72DF" w:rsidRPr="004E03E8">
        <w:rPr>
          <w:rFonts w:ascii="Times New Roman" w:hAnsi="Times New Roman" w:cs="Times New Roman"/>
          <w:sz w:val="24"/>
          <w:szCs w:val="24"/>
        </w:rPr>
        <w:t>surroundings</w:t>
      </w:r>
      <w:r w:rsidR="00AD28D2" w:rsidRPr="004E03E8">
        <w:rPr>
          <w:rFonts w:ascii="Times New Roman" w:hAnsi="Times New Roman" w:cs="Times New Roman"/>
          <w:sz w:val="24"/>
          <w:szCs w:val="24"/>
        </w:rPr>
        <w:t xml:space="preserve"> directly affected their eating behaviours</w:t>
      </w:r>
      <w:r w:rsidR="002A72DF" w:rsidRPr="004E03E8">
        <w:rPr>
          <w:rFonts w:ascii="Times New Roman" w:hAnsi="Times New Roman" w:cs="Times New Roman"/>
          <w:sz w:val="24"/>
          <w:szCs w:val="24"/>
        </w:rPr>
        <w:t xml:space="preserve">. </w:t>
      </w:r>
    </w:p>
    <w:bookmarkEnd w:id="4"/>
    <w:p w14:paraId="4EC38C22" w14:textId="3D0921B3" w:rsidR="007350B3" w:rsidRPr="004E03E8" w:rsidRDefault="00474D95" w:rsidP="00493D61">
      <w:pPr>
        <w:spacing w:after="160" w:line="480" w:lineRule="auto"/>
        <w:ind w:firstLine="720"/>
        <w:jc w:val="both"/>
        <w:rPr>
          <w:rFonts w:ascii="Times New Roman" w:eastAsia="Calibri" w:hAnsi="Times New Roman" w:cs="Times New Roman"/>
          <w:sz w:val="24"/>
          <w:szCs w:val="24"/>
        </w:rPr>
      </w:pPr>
      <w:r w:rsidRPr="004E03E8">
        <w:rPr>
          <w:rFonts w:ascii="Times New Roman" w:eastAsia="Calibri" w:hAnsi="Times New Roman" w:cs="Times New Roman"/>
          <w:sz w:val="24"/>
          <w:szCs w:val="24"/>
        </w:rPr>
        <w:t xml:space="preserve">The </w:t>
      </w:r>
      <w:r w:rsidR="00D457E8" w:rsidRPr="004E03E8">
        <w:rPr>
          <w:rFonts w:ascii="Times New Roman" w:eastAsia="Calibri" w:hAnsi="Times New Roman" w:cs="Times New Roman"/>
          <w:sz w:val="24"/>
          <w:szCs w:val="24"/>
        </w:rPr>
        <w:t xml:space="preserve">present study’s </w:t>
      </w:r>
      <w:r w:rsidRPr="004E03E8">
        <w:rPr>
          <w:rFonts w:ascii="Times New Roman" w:eastAsia="Calibri" w:hAnsi="Times New Roman" w:cs="Times New Roman"/>
          <w:sz w:val="24"/>
          <w:szCs w:val="24"/>
        </w:rPr>
        <w:t>findings suggest that adolescents’ social</w:t>
      </w:r>
      <w:r w:rsidR="00DA6CF5" w:rsidRPr="004E03E8">
        <w:rPr>
          <w:rFonts w:ascii="Times New Roman" w:eastAsia="Calibri" w:hAnsi="Times New Roman" w:cs="Times New Roman"/>
          <w:sz w:val="24"/>
          <w:szCs w:val="24"/>
        </w:rPr>
        <w:t xml:space="preserve"> </w:t>
      </w:r>
      <w:r w:rsidR="004D1B5A" w:rsidRPr="004E03E8">
        <w:rPr>
          <w:rFonts w:ascii="Times New Roman" w:eastAsia="Calibri" w:hAnsi="Times New Roman" w:cs="Times New Roman"/>
          <w:sz w:val="24"/>
          <w:szCs w:val="24"/>
        </w:rPr>
        <w:t>surroundings</w:t>
      </w:r>
      <w:r w:rsidR="00DA6CF5" w:rsidRPr="004E03E8">
        <w:rPr>
          <w:rFonts w:ascii="Times New Roman" w:eastAsia="Calibri" w:hAnsi="Times New Roman" w:cs="Times New Roman"/>
          <w:sz w:val="24"/>
          <w:szCs w:val="24"/>
        </w:rPr>
        <w:t xml:space="preserve"> </w:t>
      </w:r>
      <w:r w:rsidRPr="004E03E8">
        <w:rPr>
          <w:rFonts w:ascii="Times New Roman" w:eastAsia="Calibri" w:hAnsi="Times New Roman" w:cs="Times New Roman"/>
          <w:sz w:val="24"/>
          <w:szCs w:val="24"/>
        </w:rPr>
        <w:t>have an impact on their dietary behaviours</w:t>
      </w:r>
      <w:r w:rsidR="00D457E8" w:rsidRPr="004E03E8">
        <w:rPr>
          <w:rFonts w:ascii="Times New Roman" w:eastAsia="Calibri" w:hAnsi="Times New Roman" w:cs="Times New Roman"/>
          <w:sz w:val="24"/>
          <w:szCs w:val="24"/>
        </w:rPr>
        <w:t xml:space="preserve">, including the influence of the family home </w:t>
      </w:r>
      <w:r w:rsidR="00B66365" w:rsidRPr="004E03E8">
        <w:rPr>
          <w:rFonts w:ascii="Times New Roman" w:eastAsia="Calibri" w:hAnsi="Times New Roman" w:cs="Times New Roman"/>
          <w:sz w:val="24"/>
          <w:szCs w:val="24"/>
        </w:rPr>
        <w:t xml:space="preserve">environment </w:t>
      </w:r>
      <w:r w:rsidR="00D457E8" w:rsidRPr="004E03E8">
        <w:rPr>
          <w:rFonts w:ascii="Times New Roman" w:eastAsia="Calibri" w:hAnsi="Times New Roman" w:cs="Times New Roman"/>
          <w:sz w:val="24"/>
          <w:szCs w:val="24"/>
        </w:rPr>
        <w:t xml:space="preserve">and, most notably, peer influences at </w:t>
      </w:r>
      <w:r w:rsidR="001D3BB5" w:rsidRPr="004E03E8">
        <w:rPr>
          <w:rFonts w:ascii="Times New Roman" w:eastAsia="Calibri" w:hAnsi="Times New Roman" w:cs="Times New Roman"/>
          <w:sz w:val="24"/>
          <w:szCs w:val="24"/>
        </w:rPr>
        <w:t>school.</w:t>
      </w:r>
      <w:r w:rsidR="009F17AD" w:rsidRPr="004E03E8">
        <w:rPr>
          <w:rFonts w:ascii="Times New Roman" w:eastAsia="Calibri" w:hAnsi="Times New Roman" w:cs="Times New Roman"/>
          <w:sz w:val="24"/>
          <w:szCs w:val="24"/>
        </w:rPr>
        <w:t xml:space="preserve"> Interestingly</w:t>
      </w:r>
      <w:r w:rsidR="005A4FAC" w:rsidRPr="004E03E8">
        <w:rPr>
          <w:rFonts w:ascii="Times New Roman" w:eastAsia="Calibri" w:hAnsi="Times New Roman" w:cs="Times New Roman"/>
          <w:sz w:val="24"/>
          <w:szCs w:val="24"/>
        </w:rPr>
        <w:t>,</w:t>
      </w:r>
      <w:r w:rsidR="009F17AD" w:rsidRPr="004E03E8">
        <w:rPr>
          <w:rFonts w:ascii="Times New Roman" w:eastAsia="Calibri" w:hAnsi="Times New Roman" w:cs="Times New Roman"/>
          <w:sz w:val="24"/>
          <w:szCs w:val="24"/>
        </w:rPr>
        <w:t xml:space="preserve"> participants typically describe family</w:t>
      </w:r>
      <w:r w:rsidR="00774FD1" w:rsidRPr="004E03E8">
        <w:rPr>
          <w:rFonts w:ascii="Times New Roman" w:eastAsia="Calibri" w:hAnsi="Times New Roman" w:cs="Times New Roman"/>
          <w:sz w:val="24"/>
          <w:szCs w:val="24"/>
        </w:rPr>
        <w:t>,</w:t>
      </w:r>
      <w:r w:rsidR="00040F27" w:rsidRPr="004E03E8">
        <w:rPr>
          <w:rFonts w:ascii="Times New Roman" w:eastAsia="Calibri" w:hAnsi="Times New Roman" w:cs="Times New Roman"/>
          <w:sz w:val="24"/>
          <w:szCs w:val="24"/>
        </w:rPr>
        <w:t xml:space="preserve"> </w:t>
      </w:r>
      <w:r w:rsidR="009F17AD" w:rsidRPr="004E03E8">
        <w:rPr>
          <w:rFonts w:ascii="Times New Roman" w:eastAsia="Calibri" w:hAnsi="Times New Roman" w:cs="Times New Roman"/>
          <w:sz w:val="24"/>
          <w:szCs w:val="24"/>
        </w:rPr>
        <w:t xml:space="preserve">and peers </w:t>
      </w:r>
      <w:r w:rsidR="00774FD1" w:rsidRPr="004E03E8">
        <w:rPr>
          <w:rFonts w:ascii="Times New Roman" w:eastAsia="Calibri" w:hAnsi="Times New Roman" w:cs="Times New Roman"/>
          <w:sz w:val="24"/>
          <w:szCs w:val="24"/>
        </w:rPr>
        <w:t xml:space="preserve">even </w:t>
      </w:r>
      <w:r w:rsidR="005A4FAC" w:rsidRPr="004E03E8">
        <w:rPr>
          <w:rFonts w:ascii="Times New Roman" w:eastAsia="Calibri" w:hAnsi="Times New Roman" w:cs="Times New Roman"/>
          <w:sz w:val="24"/>
          <w:szCs w:val="24"/>
        </w:rPr>
        <w:t>more so</w:t>
      </w:r>
      <w:r w:rsidR="00774FD1" w:rsidRPr="004E03E8">
        <w:rPr>
          <w:rFonts w:ascii="Times New Roman" w:eastAsia="Calibri" w:hAnsi="Times New Roman" w:cs="Times New Roman"/>
          <w:sz w:val="24"/>
          <w:szCs w:val="24"/>
        </w:rPr>
        <w:t>,</w:t>
      </w:r>
      <w:r w:rsidR="00040F27" w:rsidRPr="004E03E8">
        <w:rPr>
          <w:rFonts w:ascii="Times New Roman" w:eastAsia="Calibri" w:hAnsi="Times New Roman" w:cs="Times New Roman"/>
          <w:sz w:val="24"/>
          <w:szCs w:val="24"/>
        </w:rPr>
        <w:t xml:space="preserve"> </w:t>
      </w:r>
      <w:r w:rsidR="005A4FAC" w:rsidRPr="004E03E8">
        <w:rPr>
          <w:rFonts w:ascii="Times New Roman" w:eastAsia="Calibri" w:hAnsi="Times New Roman" w:cs="Times New Roman"/>
          <w:sz w:val="24"/>
          <w:szCs w:val="24"/>
        </w:rPr>
        <w:t xml:space="preserve">as </w:t>
      </w:r>
      <w:r w:rsidR="009F17AD" w:rsidRPr="004E03E8">
        <w:rPr>
          <w:rFonts w:ascii="Times New Roman" w:eastAsia="Calibri" w:hAnsi="Times New Roman" w:cs="Times New Roman"/>
          <w:sz w:val="24"/>
          <w:szCs w:val="24"/>
        </w:rPr>
        <w:t xml:space="preserve">having </w:t>
      </w:r>
      <w:r w:rsidR="0052012F" w:rsidRPr="004E03E8">
        <w:rPr>
          <w:rFonts w:ascii="Times New Roman" w:eastAsia="Calibri" w:hAnsi="Times New Roman" w:cs="Times New Roman"/>
          <w:sz w:val="24"/>
          <w:szCs w:val="24"/>
        </w:rPr>
        <w:t xml:space="preserve">a </w:t>
      </w:r>
      <w:r w:rsidR="0052012F" w:rsidRPr="004E03E8">
        <w:rPr>
          <w:rFonts w:ascii="Times New Roman" w:eastAsia="Calibri" w:hAnsi="Times New Roman" w:cs="Times New Roman"/>
          <w:i/>
          <w:sz w:val="24"/>
          <w:szCs w:val="24"/>
        </w:rPr>
        <w:t>negative</w:t>
      </w:r>
      <w:r w:rsidR="0052012F" w:rsidRPr="004E03E8">
        <w:rPr>
          <w:rFonts w:ascii="Times New Roman" w:eastAsia="Calibri" w:hAnsi="Times New Roman" w:cs="Times New Roman"/>
          <w:sz w:val="24"/>
          <w:szCs w:val="24"/>
        </w:rPr>
        <w:t xml:space="preserve"> influence</w:t>
      </w:r>
      <w:r w:rsidR="009F17AD" w:rsidRPr="004E03E8">
        <w:rPr>
          <w:rFonts w:ascii="Times New Roman" w:eastAsia="Calibri" w:hAnsi="Times New Roman" w:cs="Times New Roman"/>
          <w:sz w:val="24"/>
          <w:szCs w:val="24"/>
        </w:rPr>
        <w:t xml:space="preserve"> on their eating behaviour</w:t>
      </w:r>
      <w:r w:rsidR="0052012F" w:rsidRPr="004E03E8">
        <w:rPr>
          <w:rFonts w:ascii="Times New Roman" w:eastAsia="Calibri" w:hAnsi="Times New Roman" w:cs="Times New Roman"/>
          <w:sz w:val="24"/>
          <w:szCs w:val="24"/>
        </w:rPr>
        <w:t xml:space="preserve"> by </w:t>
      </w:r>
      <w:r w:rsidR="000309DA" w:rsidRPr="004E03E8">
        <w:rPr>
          <w:rFonts w:ascii="Times New Roman" w:eastAsia="Calibri" w:hAnsi="Times New Roman" w:cs="Times New Roman"/>
          <w:sz w:val="24"/>
          <w:szCs w:val="24"/>
        </w:rPr>
        <w:t>encouraging</w:t>
      </w:r>
      <w:r w:rsidR="0052012F" w:rsidRPr="004E03E8">
        <w:rPr>
          <w:rFonts w:ascii="Times New Roman" w:eastAsia="Calibri" w:hAnsi="Times New Roman" w:cs="Times New Roman"/>
          <w:sz w:val="24"/>
          <w:szCs w:val="24"/>
        </w:rPr>
        <w:t xml:space="preserve"> more unhealthy behaviours</w:t>
      </w:r>
      <w:r w:rsidR="00040F27" w:rsidRPr="004E03E8">
        <w:rPr>
          <w:rFonts w:ascii="Times New Roman" w:eastAsia="Calibri" w:hAnsi="Times New Roman" w:cs="Times New Roman"/>
          <w:sz w:val="24"/>
          <w:szCs w:val="24"/>
        </w:rPr>
        <w:t>,</w:t>
      </w:r>
      <w:r w:rsidR="007350B3" w:rsidRPr="004E03E8">
        <w:rPr>
          <w:rFonts w:ascii="Times New Roman" w:eastAsia="Calibri" w:hAnsi="Times New Roman" w:cs="Times New Roman"/>
          <w:sz w:val="24"/>
          <w:szCs w:val="24"/>
        </w:rPr>
        <w:t xml:space="preserve"> which potentially could make it difficult to change behaviour</w:t>
      </w:r>
      <w:r w:rsidR="009F17AD" w:rsidRPr="004E03E8">
        <w:rPr>
          <w:rFonts w:ascii="Times New Roman" w:eastAsia="Calibri" w:hAnsi="Times New Roman" w:cs="Times New Roman"/>
          <w:sz w:val="24"/>
          <w:szCs w:val="24"/>
        </w:rPr>
        <w:t xml:space="preserve">.  </w:t>
      </w:r>
      <w:r w:rsidR="00D457E8" w:rsidRPr="004E03E8">
        <w:rPr>
          <w:rFonts w:ascii="Times New Roman" w:eastAsia="Calibri" w:hAnsi="Times New Roman" w:cs="Times New Roman"/>
          <w:sz w:val="24"/>
          <w:szCs w:val="24"/>
        </w:rPr>
        <w:t>Adolescent</w:t>
      </w:r>
      <w:r w:rsidR="00077A87" w:rsidRPr="004E03E8">
        <w:rPr>
          <w:rFonts w:ascii="Times New Roman" w:eastAsia="Calibri" w:hAnsi="Times New Roman" w:cs="Times New Roman"/>
          <w:sz w:val="24"/>
          <w:szCs w:val="24"/>
        </w:rPr>
        <w:t xml:space="preserve"> peer</w:t>
      </w:r>
      <w:r w:rsidR="00D457E8" w:rsidRPr="004E03E8">
        <w:rPr>
          <w:rFonts w:ascii="Times New Roman" w:eastAsia="Calibri" w:hAnsi="Times New Roman" w:cs="Times New Roman"/>
          <w:sz w:val="24"/>
          <w:szCs w:val="24"/>
        </w:rPr>
        <w:t>s</w:t>
      </w:r>
      <w:r w:rsidR="00077A87" w:rsidRPr="004E03E8">
        <w:rPr>
          <w:rFonts w:ascii="Times New Roman" w:eastAsia="Calibri" w:hAnsi="Times New Roman" w:cs="Times New Roman"/>
          <w:sz w:val="24"/>
          <w:szCs w:val="24"/>
        </w:rPr>
        <w:t xml:space="preserve"> have been identified as </w:t>
      </w:r>
      <w:r w:rsidR="00AF6155" w:rsidRPr="004E03E8">
        <w:rPr>
          <w:rFonts w:ascii="Times New Roman" w:eastAsia="Calibri" w:hAnsi="Times New Roman" w:cs="Times New Roman"/>
          <w:sz w:val="24"/>
          <w:szCs w:val="24"/>
        </w:rPr>
        <w:t xml:space="preserve">having </w:t>
      </w:r>
      <w:r w:rsidR="00077A87" w:rsidRPr="004E03E8">
        <w:rPr>
          <w:rFonts w:ascii="Times New Roman" w:eastAsia="Calibri" w:hAnsi="Times New Roman" w:cs="Times New Roman"/>
          <w:sz w:val="24"/>
          <w:szCs w:val="24"/>
        </w:rPr>
        <w:t xml:space="preserve">a strong influence on adolescents’ eating behaviours </w:t>
      </w:r>
      <w:r w:rsidR="002F6F0D" w:rsidRPr="004E03E8">
        <w:rPr>
          <w:rFonts w:ascii="Times New Roman" w:eastAsia="Calibri" w:hAnsi="Times New Roman" w:cs="Times New Roman"/>
          <w:sz w:val="24"/>
          <w:szCs w:val="24"/>
        </w:rPr>
        <w:fldChar w:fldCharType="begin" w:fldLock="1"/>
      </w:r>
      <w:r w:rsidR="00DD2B8D" w:rsidRPr="004E03E8">
        <w:rPr>
          <w:rFonts w:ascii="Times New Roman" w:eastAsia="Calibri" w:hAnsi="Times New Roman" w:cs="Times New Roman"/>
          <w:sz w:val="24"/>
          <w:szCs w:val="24"/>
        </w:rPr>
        <w:instrText>ADDIN CSL_CITATION {"citationItems":[{"id":"ITEM-1","itemData":{"ISSN":"1368-9800","author":[{"dropping-particle":"","family":"Stok","given":"F Marijn","non-dropping-particle":"","parse-names":false,"suffix":""},{"dropping-particle":"","family":"Vet","given":"Emely","non-dropping-particle":"de","parse-names":false,"suffix":""},{"dropping-particle":"","family":"Wit","given":"John B F","non-dropping-particle":"de","parse-names":false,"suffix":""},{"dropping-particle":"","family":"Luszczynska","given":"Aleksandra","non-dropping-particle":"","parse-names":false,"suffix":""},{"dropping-particle":"","family":"Safron","given":"Magdalena","non-dropping-particle":"","parse-names":false,"suffix":""},{"dropping-particle":"","family":"Ridder","given":"Denise T D","non-dropping-particle":"de","parse-names":false,"suffix":""}],"container-title":"Public health nutrition","id":"ITEM-1","issue":"6","issued":{"date-parts":[["2015"]]},"page":"1044-1051","publisher":"Cambridge University Press","title":"The proof is in the eating: subjective peer norms are associated with adolescents’ eating behaviour","type":"article-journal","volume":"18"},"uris":["http://www.mendeley.com/documents/?uuid=9b0f31cb-c873-4b8c-a9c1-863ac621b8ed"]},{"id":"ITEM-2","itemData":{"ISSN":"0965-4283","author":[{"dropping-particle":"","family":"Kumar","given":"Janavi","non-dropping-particle":"","parse-names":false,"suffix":""},{"dropping-particle":"","family":"Adhikari","given":"Koushik","non-dropping-particle":"","parse-names":false,"suffix":""},{"dropping-particle":"","family":"Li","given":"Yijing","non-dropping-particle":"","parse-names":false,"suffix":""},{"dropping-particle":"","family":"Lindshield","given":"Erika","non-dropping-particle":"","parse-names":false,"suffix":""},{"dropping-particle":"","family":"Muturi","given":"Nancy","non-dropping-particle":"","parse-names":false,"suffix":""},{"dropping-particle":"","family":"Kidd","given":"Tandalayo","non-dropping-particle":"","parse-names":false,"suffix":""}],"container-title":"Health Education","id":"ITEM-2","issue":"2","issued":{"date-parts":[["2016"]]},"page":"123-137","publisher":"Emerald Group Publishing Limited","title":"Identifying barriers, perceptions and motivations related to healthy eating and physical activity among 6th to 8th grade, rural, limited-resource adolescents","type":"article-journal","volume":"116"},"uris":["http://www.mendeley.com/documents/?uuid=2fab2ee2-dc93-4579-acb9-2b0d27600363"]}],"mendeley":{"formattedCitation":"(Kumar et al., 2016; Stok et al., 2015)","manualFormatting":"(Kumar et al., 2016)","plainTextFormattedCitation":"(Kumar et al., 2016; Stok et al., 2015)","previouslyFormattedCitation":"(Kumar et al., 2016; Stok et al., 2015)"},"properties":{"noteIndex":0},"schema":"https://github.com/citation-style-language/schema/raw/master/csl-citation.json"}</w:instrText>
      </w:r>
      <w:r w:rsidR="002F6F0D" w:rsidRPr="004E03E8">
        <w:rPr>
          <w:rFonts w:ascii="Times New Roman" w:eastAsia="Calibri" w:hAnsi="Times New Roman" w:cs="Times New Roman"/>
          <w:sz w:val="24"/>
          <w:szCs w:val="24"/>
        </w:rPr>
        <w:fldChar w:fldCharType="separate"/>
      </w:r>
      <w:r w:rsidR="00234642" w:rsidRPr="004E03E8">
        <w:rPr>
          <w:rFonts w:ascii="Times New Roman" w:eastAsia="Calibri" w:hAnsi="Times New Roman" w:cs="Times New Roman"/>
          <w:noProof/>
          <w:sz w:val="24"/>
          <w:szCs w:val="24"/>
        </w:rPr>
        <w:t>(Kumar et al., 2016)</w:t>
      </w:r>
      <w:r w:rsidR="002F6F0D" w:rsidRPr="004E03E8">
        <w:rPr>
          <w:rFonts w:ascii="Times New Roman" w:eastAsia="Calibri" w:hAnsi="Times New Roman" w:cs="Times New Roman"/>
          <w:sz w:val="24"/>
          <w:szCs w:val="24"/>
        </w:rPr>
        <w:fldChar w:fldCharType="end"/>
      </w:r>
      <w:r w:rsidR="00077A87" w:rsidRPr="004E03E8">
        <w:rPr>
          <w:rFonts w:ascii="Times New Roman" w:eastAsia="Calibri" w:hAnsi="Times New Roman" w:cs="Times New Roman"/>
          <w:sz w:val="24"/>
          <w:szCs w:val="24"/>
        </w:rPr>
        <w:t>, as individuals</w:t>
      </w:r>
      <w:r w:rsidR="00D457E8" w:rsidRPr="004E03E8">
        <w:rPr>
          <w:rFonts w:ascii="Times New Roman" w:eastAsia="Calibri" w:hAnsi="Times New Roman" w:cs="Times New Roman"/>
          <w:sz w:val="24"/>
          <w:szCs w:val="24"/>
        </w:rPr>
        <w:t xml:space="preserve"> at this age become less </w:t>
      </w:r>
      <w:r w:rsidR="00077A87" w:rsidRPr="004E03E8">
        <w:rPr>
          <w:rFonts w:ascii="Times New Roman" w:eastAsia="Calibri" w:hAnsi="Times New Roman" w:cs="Times New Roman"/>
          <w:sz w:val="24"/>
          <w:szCs w:val="24"/>
        </w:rPr>
        <w:t>dependent on their families</w:t>
      </w:r>
      <w:r w:rsidR="00D457E8" w:rsidRPr="004E03E8">
        <w:rPr>
          <w:rFonts w:ascii="Times New Roman" w:eastAsia="Calibri" w:hAnsi="Times New Roman" w:cs="Times New Roman"/>
          <w:sz w:val="24"/>
          <w:szCs w:val="24"/>
        </w:rPr>
        <w:t>,</w:t>
      </w:r>
      <w:r w:rsidR="00077A87" w:rsidRPr="004E03E8">
        <w:rPr>
          <w:rFonts w:ascii="Times New Roman" w:eastAsia="Calibri" w:hAnsi="Times New Roman" w:cs="Times New Roman"/>
          <w:sz w:val="24"/>
          <w:szCs w:val="24"/>
        </w:rPr>
        <w:t xml:space="preserve"> develop strong peer networks and have a strong need for peer approval </w:t>
      </w:r>
      <w:r w:rsidR="00077A87" w:rsidRPr="004E03E8">
        <w:rPr>
          <w:rFonts w:ascii="Times New Roman" w:eastAsia="Calibri" w:hAnsi="Times New Roman" w:cs="Times New Roman"/>
          <w:sz w:val="24"/>
          <w:szCs w:val="24"/>
        </w:rPr>
        <w:fldChar w:fldCharType="begin" w:fldLock="1"/>
      </w:r>
      <w:r w:rsidR="00AB052D" w:rsidRPr="004E03E8">
        <w:rPr>
          <w:rFonts w:ascii="Times New Roman" w:eastAsia="Calibri" w:hAnsi="Times New Roman" w:cs="Times New Roman"/>
          <w:sz w:val="24"/>
          <w:szCs w:val="24"/>
        </w:rPr>
        <w:instrText>ADDIN CSL_CITATION {"citationItems":[{"id":"ITEM-1","itemData":{"DOI":"10.1186/s12966-017-0518-7","ISSN":"1479-5868","abstract":"BACKGROUND: Late adolescence to early adulthood is a period of lifestyle change and personal development which may influence dietary behaviour. Understanding dietary trajectories across this age range may help in targeting interventions appropriately. This scoping review aimed to assess how longitudinal change in diet is conceptualised and measured between the ages of 13 to 30. METHODS: We searched Medline, SCOPUS, Embase, PsycInfo (EBSCO), ASSIA, Sportdiscus, and Web of Science Core Collection (January 2016) using search terms combining diet outcomes, longitudinal methods and indicators of adolescent or young adult age. Titles and abstracts were screened and data extracted following published guidelines for scoping reviews. Data were analysed to summarize key data on each study and map availability of longitudinal data on macronutrients and food groups by age of study participants. RESULTS: We identified 98 papers reporting on 40 studies. Longitudinal dietary data were available on intake of energy, key macronutrients and several food groups, but this data had significant gaps and limitations. Most studies provided only two or three waves of data within the age range of interest and few studies reported data collected beyond the early twenties. A range of dietary assessment methods were used, with greater use of less comprehensive dietary assessment methods among studies reporting food group intakes. CONCLUSION: Despite limited availability of longitudinal data to aid understanding of dietary trajectories across this age range, this scoping review identified areas with scope for further evidence synthesis. We identified a paucity of longitudinal data continuing into the mid and late twenties, variability in (quality of) dietary assessment methods, and a large variety of macronutrients and food groups studied. Advances in dietary assessment methodologies as well as increased use of social media may facilitate new data collection to further understanding of changing diet across this life stage. ELECTRONIC SUPPLEMENTARY MATERIAL: The online version of this article (doi:10.1186/s12966-017-0518-7) contains supplementary material, which is available to authorized users. ","author":[{"dropping-particle":"","family":"Winpenny","given":"Eleanor M","non-dropping-particle":"","parse-names":false,"suffix":""},{"dropping-particle":"","family":"Penney","given":"Tarra L","non-dropping-particle":"","parse-names":false,"suffix":""},{"dropping-particle":"","family":"Corder","given":"Kirsten","non-dropping-particle":"","parse-names":false,"suffix":""},{"dropping-particle":"","family":"White","given":"Martin","non-dropping-particle":"","parse-names":false,"suffix":""},{"dropping-particle":"","family":"Sluijs","given":"Esther M F","non-dropping-particle":"van","parse-names":false,"suffix":""}],"container-title":"The International Journal of Behavioral Nutrition and Physical Activity","id":"ITEM-1","issued":{"date-parts":[["2017","5"]]},"page":"60","publisher":"BioMed Central","publisher-place":"London","title":"Change in diet in the period from adolescence to early adulthood: a systematic scoping review of longitudinal studies","type":"article-journal","volume":"14"},"uris":["http://www.mendeley.com/documents/?uuid=ef497883-d641-4b7d-aee2-aba1f6aa2f77"]},{"id":"ITEM-2","itemData":{"ISBN":"1136649468","author":[{"dropping-particle":"","family":"Coleman","given":"John","non-dropping-particle":"","parse-names":false,"suffix":""}],"id":"ITEM-2","issued":{"date-parts":[["2011"]]},"publisher":"Routledge","title":"The nature of adolescence","type":"book"},"uris":["http://www.mendeley.com/documents/?uuid=2f77478c-db32-4802-9940-28d2e7c167d5"]}],"mendeley":{"formattedCitation":"(Coleman, 2011; Winpenny et al., 2017)","plainTextFormattedCitation":"(Coleman, 2011; Winpenny et al., 2017)","previouslyFormattedCitation":"(Coleman, 2011; Winpenny et al., 2017)"},"properties":{"noteIndex":0},"schema":"https://github.com/citation-style-language/schema/raw/master/csl-citation.json"}</w:instrText>
      </w:r>
      <w:r w:rsidR="00077A87" w:rsidRPr="004E03E8">
        <w:rPr>
          <w:rFonts w:ascii="Times New Roman" w:eastAsia="Calibri" w:hAnsi="Times New Roman" w:cs="Times New Roman"/>
          <w:sz w:val="24"/>
          <w:szCs w:val="24"/>
        </w:rPr>
        <w:fldChar w:fldCharType="separate"/>
      </w:r>
      <w:r w:rsidR="00AB052D" w:rsidRPr="004E03E8">
        <w:rPr>
          <w:rFonts w:ascii="Times New Roman" w:eastAsia="Calibri" w:hAnsi="Times New Roman" w:cs="Times New Roman"/>
          <w:noProof/>
          <w:sz w:val="24"/>
          <w:szCs w:val="24"/>
        </w:rPr>
        <w:t>(Coleman, 2011; Winpenny et al., 2017)</w:t>
      </w:r>
      <w:r w:rsidR="00077A87" w:rsidRPr="004E03E8">
        <w:rPr>
          <w:rFonts w:ascii="Times New Roman" w:eastAsia="Calibri" w:hAnsi="Times New Roman" w:cs="Times New Roman"/>
          <w:sz w:val="24"/>
          <w:szCs w:val="24"/>
        </w:rPr>
        <w:fldChar w:fldCharType="end"/>
      </w:r>
      <w:r w:rsidR="00077A87" w:rsidRPr="004E03E8">
        <w:rPr>
          <w:rFonts w:ascii="Times New Roman" w:eastAsia="Calibri" w:hAnsi="Times New Roman" w:cs="Times New Roman"/>
          <w:sz w:val="24"/>
          <w:szCs w:val="24"/>
        </w:rPr>
        <w:t xml:space="preserve">. </w:t>
      </w:r>
      <w:r w:rsidR="008915E5" w:rsidRPr="004E03E8">
        <w:rPr>
          <w:rFonts w:ascii="Times New Roman" w:eastAsia="Calibri" w:hAnsi="Times New Roman" w:cs="Times New Roman"/>
          <w:sz w:val="24"/>
          <w:szCs w:val="24"/>
        </w:rPr>
        <w:t>P</w:t>
      </w:r>
      <w:r w:rsidR="006238FA" w:rsidRPr="004E03E8">
        <w:rPr>
          <w:rFonts w:ascii="Times New Roman" w:eastAsia="Calibri" w:hAnsi="Times New Roman" w:cs="Times New Roman"/>
          <w:sz w:val="24"/>
          <w:szCs w:val="24"/>
        </w:rPr>
        <w:t xml:space="preserve">articipants </w:t>
      </w:r>
      <w:r w:rsidR="00774FD1" w:rsidRPr="004E03E8">
        <w:rPr>
          <w:rFonts w:ascii="Times New Roman" w:eastAsia="Calibri" w:hAnsi="Times New Roman" w:cs="Times New Roman"/>
          <w:sz w:val="24"/>
          <w:szCs w:val="24"/>
        </w:rPr>
        <w:t xml:space="preserve">in this study </w:t>
      </w:r>
      <w:r w:rsidR="006238FA" w:rsidRPr="004E03E8">
        <w:rPr>
          <w:rFonts w:ascii="Times New Roman" w:eastAsia="Calibri" w:hAnsi="Times New Roman" w:cs="Times New Roman"/>
          <w:sz w:val="24"/>
          <w:szCs w:val="24"/>
        </w:rPr>
        <w:t>suggested that they wanted to be</w:t>
      </w:r>
      <w:r w:rsidR="001D3BB5" w:rsidRPr="004E03E8">
        <w:rPr>
          <w:rFonts w:ascii="Times New Roman" w:eastAsia="Calibri" w:hAnsi="Times New Roman" w:cs="Times New Roman"/>
          <w:sz w:val="24"/>
          <w:szCs w:val="24"/>
        </w:rPr>
        <w:t xml:space="preserve"> similar</w:t>
      </w:r>
      <w:r w:rsidR="006238FA" w:rsidRPr="004E03E8">
        <w:rPr>
          <w:rFonts w:ascii="Times New Roman" w:eastAsia="Calibri" w:hAnsi="Times New Roman" w:cs="Times New Roman"/>
          <w:sz w:val="24"/>
          <w:szCs w:val="24"/>
        </w:rPr>
        <w:t xml:space="preserve"> </w:t>
      </w:r>
      <w:r w:rsidR="001D3BB5" w:rsidRPr="004E03E8">
        <w:rPr>
          <w:rFonts w:ascii="Times New Roman" w:eastAsia="Calibri" w:hAnsi="Times New Roman" w:cs="Times New Roman"/>
          <w:sz w:val="24"/>
          <w:szCs w:val="24"/>
        </w:rPr>
        <w:t xml:space="preserve">to </w:t>
      </w:r>
      <w:r w:rsidR="006238FA" w:rsidRPr="004E03E8">
        <w:rPr>
          <w:rFonts w:ascii="Times New Roman" w:eastAsia="Calibri" w:hAnsi="Times New Roman" w:cs="Times New Roman"/>
          <w:sz w:val="24"/>
          <w:szCs w:val="24"/>
        </w:rPr>
        <w:t xml:space="preserve">their </w:t>
      </w:r>
      <w:r w:rsidR="00077A87" w:rsidRPr="004E03E8">
        <w:rPr>
          <w:rFonts w:ascii="Times New Roman" w:eastAsia="Calibri" w:hAnsi="Times New Roman" w:cs="Times New Roman"/>
          <w:sz w:val="24"/>
          <w:szCs w:val="24"/>
        </w:rPr>
        <w:t>peers,</w:t>
      </w:r>
      <w:r w:rsidR="006238FA" w:rsidRPr="004E03E8">
        <w:rPr>
          <w:rFonts w:ascii="Times New Roman" w:eastAsia="Calibri" w:hAnsi="Times New Roman" w:cs="Times New Roman"/>
          <w:sz w:val="24"/>
          <w:szCs w:val="24"/>
        </w:rPr>
        <w:t xml:space="preserve"> so they would </w:t>
      </w:r>
      <w:r w:rsidR="001D3BB5" w:rsidRPr="004E03E8">
        <w:rPr>
          <w:rFonts w:ascii="Times New Roman" w:eastAsia="Calibri" w:hAnsi="Times New Roman" w:cs="Times New Roman"/>
          <w:sz w:val="24"/>
          <w:szCs w:val="24"/>
        </w:rPr>
        <w:t xml:space="preserve">match </w:t>
      </w:r>
      <w:r w:rsidR="006238FA" w:rsidRPr="004E03E8">
        <w:rPr>
          <w:rFonts w:ascii="Times New Roman" w:eastAsia="Calibri" w:hAnsi="Times New Roman" w:cs="Times New Roman"/>
          <w:sz w:val="24"/>
          <w:szCs w:val="24"/>
        </w:rPr>
        <w:t xml:space="preserve">what they believed their friends were eating, and </w:t>
      </w:r>
      <w:r w:rsidR="008915E5" w:rsidRPr="004E03E8">
        <w:rPr>
          <w:rFonts w:ascii="Times New Roman" w:eastAsia="Calibri" w:hAnsi="Times New Roman" w:cs="Times New Roman"/>
          <w:sz w:val="24"/>
          <w:szCs w:val="24"/>
        </w:rPr>
        <w:t xml:space="preserve">they suggested </w:t>
      </w:r>
      <w:r w:rsidR="006238FA" w:rsidRPr="004E03E8">
        <w:rPr>
          <w:rFonts w:ascii="Times New Roman" w:eastAsia="Calibri" w:hAnsi="Times New Roman" w:cs="Times New Roman"/>
          <w:sz w:val="24"/>
          <w:szCs w:val="24"/>
        </w:rPr>
        <w:t xml:space="preserve">if their friends had healthier eating behaviours they would too. </w:t>
      </w:r>
      <w:r w:rsidR="008C3CD2" w:rsidRPr="004E03E8">
        <w:rPr>
          <w:rFonts w:ascii="Times New Roman" w:eastAsia="Calibri" w:hAnsi="Times New Roman" w:cs="Times New Roman"/>
          <w:sz w:val="24"/>
          <w:szCs w:val="24"/>
        </w:rPr>
        <w:t xml:space="preserve">Individuals at this age </w:t>
      </w:r>
      <w:r w:rsidR="006238FA" w:rsidRPr="004E03E8">
        <w:rPr>
          <w:rFonts w:ascii="Times New Roman" w:eastAsia="Calibri" w:hAnsi="Times New Roman" w:cs="Times New Roman"/>
          <w:sz w:val="24"/>
          <w:szCs w:val="24"/>
        </w:rPr>
        <w:t xml:space="preserve">may not want to be seen to be different in terms of their eating behaviours and use </w:t>
      </w:r>
      <w:r w:rsidR="006238FA" w:rsidRPr="004E03E8">
        <w:rPr>
          <w:rFonts w:ascii="Times New Roman" w:eastAsia="Calibri" w:hAnsi="Times New Roman" w:cs="Times New Roman"/>
          <w:sz w:val="24"/>
          <w:szCs w:val="24"/>
        </w:rPr>
        <w:lastRenderedPageBreak/>
        <w:t>the perceived peers’ behaviours as a way of modelling their own behaviour to conform to perceived eating norms</w:t>
      </w:r>
      <w:r w:rsidR="00DE569D" w:rsidRPr="004E03E8">
        <w:rPr>
          <w:rFonts w:ascii="Times New Roman" w:eastAsia="Calibri" w:hAnsi="Times New Roman" w:cs="Times New Roman"/>
          <w:sz w:val="24"/>
          <w:szCs w:val="24"/>
        </w:rPr>
        <w:t xml:space="preserve"> </w:t>
      </w:r>
      <w:r w:rsidR="00DE569D" w:rsidRPr="004E03E8">
        <w:rPr>
          <w:rFonts w:ascii="Times New Roman" w:eastAsia="Calibri" w:hAnsi="Times New Roman" w:cs="Times New Roman"/>
          <w:sz w:val="24"/>
          <w:szCs w:val="24"/>
        </w:rPr>
        <w:fldChar w:fldCharType="begin" w:fldLock="1"/>
      </w:r>
      <w:r w:rsidR="00BB704E" w:rsidRPr="004E03E8">
        <w:rPr>
          <w:rFonts w:ascii="Times New Roman" w:eastAsia="Calibri" w:hAnsi="Times New Roman" w:cs="Times New Roman"/>
          <w:sz w:val="24"/>
          <w:szCs w:val="24"/>
        </w:rPr>
        <w:instrText>ADDIN CSL_CITATION {"citationItems":[{"id":"ITEM-1","itemData":{"ISBN":"1136649468","author":[{"dropping-particle":"","family":"Coleman","given":"John","non-dropping-particle":"","parse-names":false,"suffix":""}],"id":"ITEM-1","issued":{"date-parts":[["2011"]]},"publisher":"Routledge","title":"The nature of adolescence","type":"book"},"uris":["http://www.mendeley.com/documents/?uuid=2f77478c-db32-4802-9940-28d2e7c167d5"]}],"mendeley":{"formattedCitation":"(Coleman, 2011)","plainTextFormattedCitation":"(Coleman, 2011)","previouslyFormattedCitation":"(Coleman, 2011)"},"properties":{"noteIndex":0},"schema":"https://github.com/citation-style-language/schema/raw/master/csl-citation.json"}</w:instrText>
      </w:r>
      <w:r w:rsidR="00DE569D" w:rsidRPr="004E03E8">
        <w:rPr>
          <w:rFonts w:ascii="Times New Roman" w:eastAsia="Calibri" w:hAnsi="Times New Roman" w:cs="Times New Roman"/>
          <w:sz w:val="24"/>
          <w:szCs w:val="24"/>
        </w:rPr>
        <w:fldChar w:fldCharType="separate"/>
      </w:r>
      <w:r w:rsidR="00BB704E" w:rsidRPr="004E03E8">
        <w:rPr>
          <w:rFonts w:ascii="Times New Roman" w:eastAsia="Calibri" w:hAnsi="Times New Roman" w:cs="Times New Roman"/>
          <w:noProof/>
          <w:sz w:val="24"/>
          <w:szCs w:val="24"/>
        </w:rPr>
        <w:t>(Coleman, 2011)</w:t>
      </w:r>
      <w:r w:rsidR="00DE569D" w:rsidRPr="004E03E8">
        <w:rPr>
          <w:rFonts w:ascii="Times New Roman" w:eastAsia="Calibri" w:hAnsi="Times New Roman" w:cs="Times New Roman"/>
          <w:sz w:val="24"/>
          <w:szCs w:val="24"/>
        </w:rPr>
        <w:fldChar w:fldCharType="end"/>
      </w:r>
      <w:r w:rsidR="006238FA" w:rsidRPr="004E03E8">
        <w:rPr>
          <w:rFonts w:ascii="Times New Roman" w:eastAsia="Calibri" w:hAnsi="Times New Roman" w:cs="Times New Roman"/>
          <w:sz w:val="24"/>
          <w:szCs w:val="24"/>
        </w:rPr>
        <w:t xml:space="preserve">. </w:t>
      </w:r>
    </w:p>
    <w:p w14:paraId="26A3EA7C" w14:textId="1C0D3990" w:rsidR="00386709" w:rsidRPr="004E03E8" w:rsidRDefault="0053028F" w:rsidP="00493D61">
      <w:pPr>
        <w:spacing w:after="160" w:line="480" w:lineRule="auto"/>
        <w:ind w:firstLine="720"/>
        <w:jc w:val="both"/>
        <w:rPr>
          <w:rFonts w:ascii="Times New Roman" w:eastAsia="Calibri" w:hAnsi="Times New Roman" w:cs="Times New Roman"/>
          <w:sz w:val="24"/>
          <w:szCs w:val="24"/>
        </w:rPr>
      </w:pPr>
      <w:r w:rsidRPr="004E03E8">
        <w:rPr>
          <w:rFonts w:ascii="Times New Roman" w:eastAsia="Calibri" w:hAnsi="Times New Roman" w:cs="Times New Roman"/>
          <w:sz w:val="24"/>
          <w:szCs w:val="24"/>
        </w:rPr>
        <w:t>A</w:t>
      </w:r>
      <w:r w:rsidR="006238FA" w:rsidRPr="004E03E8">
        <w:rPr>
          <w:rFonts w:ascii="Times New Roman" w:eastAsia="Calibri" w:hAnsi="Times New Roman" w:cs="Times New Roman"/>
          <w:sz w:val="24"/>
          <w:szCs w:val="24"/>
        </w:rPr>
        <w:t xml:space="preserve"> novel feature of the</w:t>
      </w:r>
      <w:r w:rsidRPr="004E03E8">
        <w:rPr>
          <w:rFonts w:ascii="Times New Roman" w:eastAsia="Calibri" w:hAnsi="Times New Roman" w:cs="Times New Roman"/>
          <w:sz w:val="24"/>
          <w:szCs w:val="24"/>
        </w:rPr>
        <w:t xml:space="preserve"> present study’s</w:t>
      </w:r>
      <w:r w:rsidR="006238FA" w:rsidRPr="004E03E8">
        <w:rPr>
          <w:rFonts w:ascii="Times New Roman" w:eastAsia="Calibri" w:hAnsi="Times New Roman" w:cs="Times New Roman"/>
          <w:sz w:val="24"/>
          <w:szCs w:val="24"/>
        </w:rPr>
        <w:t xml:space="preserve"> findings </w:t>
      </w:r>
      <w:r w:rsidR="003A1EBB" w:rsidRPr="004E03E8">
        <w:rPr>
          <w:rFonts w:ascii="Times New Roman" w:eastAsia="Calibri" w:hAnsi="Times New Roman" w:cs="Times New Roman"/>
          <w:sz w:val="24"/>
          <w:szCs w:val="24"/>
        </w:rPr>
        <w:t xml:space="preserve">are the </w:t>
      </w:r>
      <w:r w:rsidR="00AB320A" w:rsidRPr="004E03E8">
        <w:rPr>
          <w:rFonts w:ascii="Times New Roman" w:eastAsia="Calibri" w:hAnsi="Times New Roman" w:cs="Times New Roman"/>
          <w:sz w:val="24"/>
          <w:szCs w:val="24"/>
        </w:rPr>
        <w:t>sex</w:t>
      </w:r>
      <w:r w:rsidR="00E13A94" w:rsidRPr="004E03E8">
        <w:rPr>
          <w:rFonts w:ascii="Times New Roman" w:eastAsia="Calibri" w:hAnsi="Times New Roman" w:cs="Times New Roman"/>
          <w:sz w:val="24"/>
          <w:szCs w:val="24"/>
        </w:rPr>
        <w:t xml:space="preserve"> differences</w:t>
      </w:r>
      <w:r w:rsidR="006238FA" w:rsidRPr="004E03E8">
        <w:rPr>
          <w:rFonts w:ascii="Times New Roman" w:eastAsia="Calibri" w:hAnsi="Times New Roman" w:cs="Times New Roman"/>
          <w:sz w:val="24"/>
          <w:szCs w:val="24"/>
        </w:rPr>
        <w:t xml:space="preserve"> in the perceived social influences on eating behaviour. </w:t>
      </w:r>
      <w:r w:rsidR="00452ACA" w:rsidRPr="004E03E8">
        <w:rPr>
          <w:rFonts w:ascii="Times New Roman" w:eastAsia="Calibri" w:hAnsi="Times New Roman" w:cs="Times New Roman"/>
          <w:sz w:val="24"/>
          <w:szCs w:val="24"/>
        </w:rPr>
        <w:t>Girls perceived that b</w:t>
      </w:r>
      <w:r w:rsidR="006238FA" w:rsidRPr="004E03E8">
        <w:rPr>
          <w:rFonts w:ascii="Times New Roman" w:eastAsia="Calibri" w:hAnsi="Times New Roman" w:cs="Times New Roman"/>
          <w:sz w:val="24"/>
          <w:szCs w:val="24"/>
        </w:rPr>
        <w:t xml:space="preserve">oys were judging </w:t>
      </w:r>
      <w:r w:rsidR="00774083" w:rsidRPr="004E03E8">
        <w:rPr>
          <w:rFonts w:ascii="Times New Roman" w:eastAsia="Calibri" w:hAnsi="Times New Roman" w:cs="Times New Roman"/>
          <w:sz w:val="24"/>
          <w:szCs w:val="24"/>
        </w:rPr>
        <w:t xml:space="preserve">them </w:t>
      </w:r>
      <w:r w:rsidR="006238FA" w:rsidRPr="004E03E8">
        <w:rPr>
          <w:rFonts w:ascii="Times New Roman" w:eastAsia="Calibri" w:hAnsi="Times New Roman" w:cs="Times New Roman"/>
          <w:sz w:val="24"/>
          <w:szCs w:val="24"/>
        </w:rPr>
        <w:t xml:space="preserve">and teasing girls who did not conform to what </w:t>
      </w:r>
      <w:r w:rsidR="004B21A7" w:rsidRPr="004E03E8">
        <w:rPr>
          <w:rFonts w:ascii="Times New Roman" w:eastAsia="Calibri" w:hAnsi="Times New Roman" w:cs="Times New Roman"/>
          <w:sz w:val="24"/>
          <w:szCs w:val="24"/>
        </w:rPr>
        <w:t>boys’</w:t>
      </w:r>
      <w:r w:rsidR="006238FA" w:rsidRPr="004E03E8">
        <w:rPr>
          <w:rFonts w:ascii="Times New Roman" w:eastAsia="Calibri" w:hAnsi="Times New Roman" w:cs="Times New Roman"/>
          <w:sz w:val="24"/>
          <w:szCs w:val="24"/>
        </w:rPr>
        <w:t xml:space="preserve"> thought was a </w:t>
      </w:r>
      <w:r w:rsidR="004329BD" w:rsidRPr="004E03E8">
        <w:rPr>
          <w:rFonts w:ascii="Times New Roman" w:eastAsia="Calibri" w:hAnsi="Times New Roman" w:cs="Times New Roman"/>
          <w:sz w:val="24"/>
          <w:szCs w:val="24"/>
        </w:rPr>
        <w:t>socially acceptable</w:t>
      </w:r>
      <w:r w:rsidR="006238FA" w:rsidRPr="004E03E8">
        <w:rPr>
          <w:rFonts w:ascii="Times New Roman" w:eastAsia="Calibri" w:hAnsi="Times New Roman" w:cs="Times New Roman"/>
          <w:sz w:val="24"/>
          <w:szCs w:val="24"/>
        </w:rPr>
        <w:t xml:space="preserve"> eating behaviour. </w:t>
      </w:r>
      <w:r w:rsidR="003242E3" w:rsidRPr="004E03E8">
        <w:rPr>
          <w:rFonts w:ascii="Times New Roman" w:eastAsia="Calibri" w:hAnsi="Times New Roman" w:cs="Times New Roman"/>
          <w:sz w:val="24"/>
          <w:szCs w:val="24"/>
        </w:rPr>
        <w:t xml:space="preserve">One explanation may be </w:t>
      </w:r>
      <w:r w:rsidR="00F523A5" w:rsidRPr="004E03E8">
        <w:rPr>
          <w:rFonts w:ascii="Times New Roman" w:eastAsia="Calibri" w:hAnsi="Times New Roman" w:cs="Times New Roman"/>
          <w:sz w:val="24"/>
          <w:szCs w:val="24"/>
        </w:rPr>
        <w:t xml:space="preserve">perceived </w:t>
      </w:r>
      <w:r w:rsidR="003242E3" w:rsidRPr="004E03E8">
        <w:rPr>
          <w:rFonts w:ascii="Times New Roman" w:eastAsia="Calibri" w:hAnsi="Times New Roman" w:cs="Times New Roman"/>
          <w:sz w:val="24"/>
          <w:szCs w:val="24"/>
        </w:rPr>
        <w:t>‘</w:t>
      </w:r>
      <w:r w:rsidR="00C824DC" w:rsidRPr="004E03E8">
        <w:rPr>
          <w:rFonts w:ascii="Times New Roman" w:eastAsia="Calibri" w:hAnsi="Times New Roman" w:cs="Times New Roman"/>
          <w:sz w:val="24"/>
          <w:szCs w:val="24"/>
        </w:rPr>
        <w:t>opposite-</w:t>
      </w:r>
      <w:r w:rsidR="00F523A5" w:rsidRPr="004E03E8">
        <w:rPr>
          <w:rFonts w:ascii="Times New Roman" w:eastAsia="Calibri" w:hAnsi="Times New Roman" w:cs="Times New Roman"/>
          <w:sz w:val="24"/>
          <w:szCs w:val="24"/>
        </w:rPr>
        <w:t>sex norms</w:t>
      </w:r>
      <w:r w:rsidR="003242E3" w:rsidRPr="004E03E8">
        <w:rPr>
          <w:rFonts w:ascii="Times New Roman" w:eastAsia="Calibri" w:hAnsi="Times New Roman" w:cs="Times New Roman"/>
          <w:sz w:val="24"/>
          <w:szCs w:val="24"/>
        </w:rPr>
        <w:t>’</w:t>
      </w:r>
      <w:r w:rsidR="007350B3" w:rsidRPr="004E03E8">
        <w:rPr>
          <w:rFonts w:ascii="Times New Roman" w:eastAsia="Calibri" w:hAnsi="Times New Roman" w:cs="Times New Roman"/>
          <w:sz w:val="24"/>
          <w:szCs w:val="24"/>
        </w:rPr>
        <w:t xml:space="preserve"> which</w:t>
      </w:r>
      <w:r w:rsidR="003242E3" w:rsidRPr="004E03E8">
        <w:rPr>
          <w:rFonts w:ascii="Times New Roman" w:eastAsia="Calibri" w:hAnsi="Times New Roman" w:cs="Times New Roman"/>
          <w:sz w:val="24"/>
          <w:szCs w:val="24"/>
        </w:rPr>
        <w:t xml:space="preserve"> assu</w:t>
      </w:r>
      <w:r w:rsidR="005E5E46" w:rsidRPr="004E03E8">
        <w:rPr>
          <w:rFonts w:ascii="Times New Roman" w:eastAsia="Calibri" w:hAnsi="Times New Roman" w:cs="Times New Roman"/>
          <w:sz w:val="24"/>
          <w:szCs w:val="24"/>
        </w:rPr>
        <w:t>me</w:t>
      </w:r>
      <w:r w:rsidR="003242E3" w:rsidRPr="004E03E8">
        <w:rPr>
          <w:rFonts w:ascii="Times New Roman" w:eastAsia="Calibri" w:hAnsi="Times New Roman" w:cs="Times New Roman"/>
          <w:sz w:val="24"/>
          <w:szCs w:val="24"/>
        </w:rPr>
        <w:t xml:space="preserve"> that </w:t>
      </w:r>
      <w:r w:rsidR="00CA71DB" w:rsidRPr="004E03E8">
        <w:rPr>
          <w:rFonts w:ascii="Times New Roman" w:eastAsia="Calibri" w:hAnsi="Times New Roman" w:cs="Times New Roman"/>
          <w:sz w:val="24"/>
          <w:szCs w:val="24"/>
        </w:rPr>
        <w:t xml:space="preserve">an </w:t>
      </w:r>
      <w:r w:rsidR="003242E3" w:rsidRPr="004E03E8">
        <w:rPr>
          <w:rFonts w:ascii="Times New Roman" w:eastAsia="Calibri" w:hAnsi="Times New Roman" w:cs="Times New Roman"/>
          <w:sz w:val="24"/>
          <w:szCs w:val="24"/>
        </w:rPr>
        <w:t xml:space="preserve">individual’s behaviour is </w:t>
      </w:r>
      <w:r w:rsidR="005E5E46" w:rsidRPr="004E03E8">
        <w:rPr>
          <w:rFonts w:ascii="Times New Roman" w:eastAsia="Calibri" w:hAnsi="Times New Roman" w:cs="Times New Roman"/>
          <w:sz w:val="24"/>
          <w:szCs w:val="24"/>
        </w:rPr>
        <w:t>a</w:t>
      </w:r>
      <w:r w:rsidR="003242E3" w:rsidRPr="004E03E8">
        <w:rPr>
          <w:rFonts w:ascii="Times New Roman" w:eastAsia="Calibri" w:hAnsi="Times New Roman" w:cs="Times New Roman"/>
          <w:sz w:val="24"/>
          <w:szCs w:val="24"/>
        </w:rPr>
        <w:t xml:space="preserve">ffected by </w:t>
      </w:r>
      <w:r w:rsidR="007350B3" w:rsidRPr="004E03E8">
        <w:rPr>
          <w:rFonts w:ascii="Times New Roman" w:eastAsia="Calibri" w:hAnsi="Times New Roman" w:cs="Times New Roman"/>
          <w:sz w:val="24"/>
          <w:szCs w:val="24"/>
        </w:rPr>
        <w:t xml:space="preserve">how </w:t>
      </w:r>
      <w:r w:rsidR="003242E3" w:rsidRPr="004E03E8">
        <w:rPr>
          <w:rFonts w:ascii="Times New Roman" w:eastAsia="Calibri" w:hAnsi="Times New Roman" w:cs="Times New Roman"/>
          <w:sz w:val="24"/>
          <w:szCs w:val="24"/>
        </w:rPr>
        <w:t>they think the opposite</w:t>
      </w:r>
      <w:r w:rsidR="005E5E46" w:rsidRPr="004E03E8">
        <w:rPr>
          <w:rFonts w:ascii="Times New Roman" w:eastAsia="Calibri" w:hAnsi="Times New Roman" w:cs="Times New Roman"/>
          <w:sz w:val="24"/>
          <w:szCs w:val="24"/>
        </w:rPr>
        <w:t xml:space="preserve"> </w:t>
      </w:r>
      <w:r w:rsidR="003242E3" w:rsidRPr="004E03E8">
        <w:rPr>
          <w:rFonts w:ascii="Times New Roman" w:eastAsia="Calibri" w:hAnsi="Times New Roman" w:cs="Times New Roman"/>
          <w:sz w:val="24"/>
          <w:szCs w:val="24"/>
        </w:rPr>
        <w:t xml:space="preserve">sex </w:t>
      </w:r>
      <w:r w:rsidR="007350B3" w:rsidRPr="004E03E8">
        <w:rPr>
          <w:rFonts w:ascii="Times New Roman" w:eastAsia="Calibri" w:hAnsi="Times New Roman" w:cs="Times New Roman"/>
          <w:sz w:val="24"/>
          <w:szCs w:val="24"/>
        </w:rPr>
        <w:t>think they should</w:t>
      </w:r>
      <w:r w:rsidR="006E60BC" w:rsidRPr="004E03E8">
        <w:rPr>
          <w:rFonts w:ascii="Times New Roman" w:eastAsia="Calibri" w:hAnsi="Times New Roman" w:cs="Times New Roman"/>
          <w:sz w:val="24"/>
          <w:szCs w:val="24"/>
        </w:rPr>
        <w:t xml:space="preserve"> behav</w:t>
      </w:r>
      <w:r w:rsidR="005E5E46" w:rsidRPr="004E03E8">
        <w:rPr>
          <w:rFonts w:ascii="Times New Roman" w:eastAsia="Calibri" w:hAnsi="Times New Roman" w:cs="Times New Roman"/>
          <w:sz w:val="24"/>
          <w:szCs w:val="24"/>
        </w:rPr>
        <w:t>e</w:t>
      </w:r>
      <w:r w:rsidR="00C824DC" w:rsidRPr="004E03E8">
        <w:rPr>
          <w:rFonts w:ascii="Times New Roman" w:eastAsia="Calibri" w:hAnsi="Times New Roman" w:cs="Times New Roman"/>
          <w:sz w:val="24"/>
          <w:szCs w:val="24"/>
        </w:rPr>
        <w:t xml:space="preserve"> </w:t>
      </w:r>
      <w:r w:rsidR="00C824DC" w:rsidRPr="004E03E8">
        <w:rPr>
          <w:rFonts w:ascii="Times New Roman" w:eastAsia="Calibri" w:hAnsi="Times New Roman" w:cs="Times New Roman"/>
          <w:sz w:val="24"/>
          <w:szCs w:val="24"/>
        </w:rPr>
        <w:fldChar w:fldCharType="begin" w:fldLock="1"/>
      </w:r>
      <w:r w:rsidR="004E39F0" w:rsidRPr="004E03E8">
        <w:rPr>
          <w:rFonts w:ascii="Times New Roman" w:eastAsia="Calibri" w:hAnsi="Times New Roman" w:cs="Times New Roman"/>
          <w:sz w:val="24"/>
          <w:szCs w:val="24"/>
        </w:rPr>
        <w:instrText>ADDIN CSL_CITATION {"citationItems":[{"id":"ITEM-1","itemData":{"DOI":"10.1037/a0013993","ISSN":"0893-164X","abstract":"Misperceptions of peer drinking norms have been found to be strongly associated with individual drinking behavior, especially for proximal reference groups such as same-sex friends. Less studied are the effects of perceived preferences from the opposite sex on alcohol use; that is, the behaviors an individual believe the opposite sex prefers from them. Research suggests that these perceived “reflective” normative preferences may be particularly salient among college women, who may drink in pursuit of intimate relationships and positive attention from male peers. Heterosexual undergraduate students from two universities participated in this project. Females answered questions regarding the amount of alcohol they believe a typical male would like his female friends, dates, or romantic partners to drink. Males answered the same questions, stating their actual preferences. Results showed that females overestimate the amount of alcohol males want their female friends, dating partners, and sexual partners to drink, and that this misperception was associated with their drinking behavior, even after controlling for perceived same-sex norms. These results suggest that reflective normative feedback may offer a powerful new tool for female-targeted interventions. ","author":[{"dropping-particle":"","family":"LaBrie","given":"Joseph W","non-dropping-particle":"","parse-names":false,"suffix":""},{"dropping-particle":"","family":"Cail","given":"Jessica","non-dropping-particle":"","parse-names":false,"suffix":""},{"dropping-particle":"","family":"Hummer","given":"Justin F","non-dropping-particle":"","parse-names":false,"suffix":""},{"dropping-particle":"","family":"Lac","given":"Andrew","non-dropping-particle":"","parse-names":false,"suffix":""},{"dropping-particle":"","family":"Neighbors","given":"Clayton","non-dropping-particle":"","parse-names":false,"suffix":""}],"container-title":"Psychology of addictive behaviors : journal of the Society of Psychologists in Addictive Behaviors","id":"ITEM-1","issue":"1","issued":{"date-parts":[["2009","3"]]},"page":"157-162","title":"What Men Want: The Role of Reflective Opposite-Sex Normative Preferences in Alcohol Use Among College Women","type":"article-journal","volume":"23"},"uris":["http://www.mendeley.com/documents/?uuid=111416f7-48f2-47c6-90c4-bd73690b08ce"]},{"id":"ITEM-2","itemData":{"ISSN":"0306-4603","author":[{"dropping-particle":"","family":"Hummer","given":"Justin F","non-dropping-particle":"","parse-names":false,"suffix":""},{"dropping-particle":"","family":"LaBrie","given":"Joseph W","non-dropping-particle":"","parse-names":false,"suffix":""},{"dropping-particle":"","family":"Lac","given":"Andrew","non-dropping-particle":"","parse-names":false,"suffix":""},{"dropping-particle":"","family":"Sessoms","given":"Ashley","non-dropping-particle":"","parse-names":false,"suffix":""},{"dropping-particle":"","family":"Cail","given":"Jessica","non-dropping-particle":"","parse-names":false,"suffix":""}],"container-title":"Addictive behaviors","id":"ITEM-2","issue":"5","issued":{"date-parts":[["2012"]]},"page":"596-604","publisher":"Elsevier","title":"Estimates and influences of reflective opposite-sex norms on alcohol use among a high-risk sample of college students: Exploring Greek-affiliation and gender effects","type":"article-journal","volume":"37"},"uris":["http://www.mendeley.com/documents/?uuid=2a5aa71b-8089-4108-b61f-3adbac43cbf6"]}],"mendeley":{"formattedCitation":"(Hummer et al., 2012; LaBrie et al., 2009)","plainTextFormattedCitation":"(Hummer et al., 2012; LaBrie et al., 2009)","previouslyFormattedCitation":"(Hummer et al., 2012; LaBrie et al., 2009)"},"properties":{"noteIndex":0},"schema":"https://github.com/citation-style-language/schema/raw/master/csl-citation.json"}</w:instrText>
      </w:r>
      <w:r w:rsidR="00C824DC" w:rsidRPr="004E03E8">
        <w:rPr>
          <w:rFonts w:ascii="Times New Roman" w:eastAsia="Calibri" w:hAnsi="Times New Roman" w:cs="Times New Roman"/>
          <w:sz w:val="24"/>
          <w:szCs w:val="24"/>
        </w:rPr>
        <w:fldChar w:fldCharType="separate"/>
      </w:r>
      <w:r w:rsidR="00234642" w:rsidRPr="004E03E8">
        <w:rPr>
          <w:rFonts w:ascii="Times New Roman" w:eastAsia="Calibri" w:hAnsi="Times New Roman" w:cs="Times New Roman"/>
          <w:noProof/>
          <w:sz w:val="24"/>
          <w:szCs w:val="24"/>
        </w:rPr>
        <w:t>(Hummer et al., 2012; LaBrie et al., 2009)</w:t>
      </w:r>
      <w:r w:rsidR="00C824DC" w:rsidRPr="004E03E8">
        <w:rPr>
          <w:rFonts w:ascii="Times New Roman" w:eastAsia="Calibri" w:hAnsi="Times New Roman" w:cs="Times New Roman"/>
          <w:sz w:val="24"/>
          <w:szCs w:val="24"/>
        </w:rPr>
        <w:fldChar w:fldCharType="end"/>
      </w:r>
      <w:r w:rsidR="003242E3" w:rsidRPr="004E03E8">
        <w:rPr>
          <w:rFonts w:ascii="Times New Roman" w:eastAsia="Calibri" w:hAnsi="Times New Roman" w:cs="Times New Roman"/>
          <w:sz w:val="24"/>
          <w:szCs w:val="24"/>
        </w:rPr>
        <w:t xml:space="preserve">. </w:t>
      </w:r>
      <w:r w:rsidR="006E60BC" w:rsidRPr="004E03E8">
        <w:rPr>
          <w:rFonts w:ascii="Times New Roman" w:eastAsia="Calibri" w:hAnsi="Times New Roman" w:cs="Times New Roman"/>
          <w:sz w:val="24"/>
          <w:szCs w:val="24"/>
        </w:rPr>
        <w:t xml:space="preserve">Girls within </w:t>
      </w:r>
      <w:r w:rsidR="00EE5FD4" w:rsidRPr="004E03E8">
        <w:rPr>
          <w:rFonts w:ascii="Times New Roman" w:eastAsia="Calibri" w:hAnsi="Times New Roman" w:cs="Times New Roman"/>
          <w:sz w:val="24"/>
          <w:szCs w:val="24"/>
        </w:rPr>
        <w:t>this study were seemingly influen</w:t>
      </w:r>
      <w:r w:rsidR="005E5E46" w:rsidRPr="004E03E8">
        <w:rPr>
          <w:rFonts w:ascii="Times New Roman" w:eastAsia="Calibri" w:hAnsi="Times New Roman" w:cs="Times New Roman"/>
          <w:sz w:val="24"/>
          <w:szCs w:val="24"/>
        </w:rPr>
        <w:t>ced</w:t>
      </w:r>
      <w:r w:rsidR="00EE5FD4" w:rsidRPr="004E03E8">
        <w:rPr>
          <w:rFonts w:ascii="Times New Roman" w:eastAsia="Calibri" w:hAnsi="Times New Roman" w:cs="Times New Roman"/>
          <w:sz w:val="24"/>
          <w:szCs w:val="24"/>
        </w:rPr>
        <w:t xml:space="preserve"> by the opposite-sex norms set by the boys </w:t>
      </w:r>
      <w:r w:rsidR="002A0626" w:rsidRPr="004E03E8">
        <w:rPr>
          <w:rFonts w:ascii="Times New Roman" w:eastAsia="Calibri" w:hAnsi="Times New Roman" w:cs="Times New Roman"/>
          <w:sz w:val="24"/>
          <w:szCs w:val="24"/>
        </w:rPr>
        <w:t xml:space="preserve">to eat </w:t>
      </w:r>
      <w:r w:rsidR="00EE5FD4" w:rsidRPr="004E03E8">
        <w:rPr>
          <w:rFonts w:ascii="Times New Roman" w:eastAsia="Calibri" w:hAnsi="Times New Roman" w:cs="Times New Roman"/>
          <w:sz w:val="24"/>
          <w:szCs w:val="24"/>
        </w:rPr>
        <w:t>more unhealthy foods when boys were present.</w:t>
      </w:r>
      <w:r w:rsidR="00386709" w:rsidRPr="004E03E8">
        <w:rPr>
          <w:rFonts w:ascii="Times New Roman" w:eastAsia="Calibri" w:hAnsi="Times New Roman" w:cs="Times New Roman"/>
          <w:sz w:val="24"/>
          <w:szCs w:val="24"/>
        </w:rPr>
        <w:t xml:space="preserve"> </w:t>
      </w:r>
      <w:r w:rsidR="00FA508F" w:rsidRPr="004E03E8">
        <w:rPr>
          <w:rFonts w:ascii="Times New Roman" w:eastAsia="Calibri" w:hAnsi="Times New Roman" w:cs="Times New Roman"/>
          <w:sz w:val="24"/>
          <w:szCs w:val="24"/>
        </w:rPr>
        <w:t xml:space="preserve">This suggests that </w:t>
      </w:r>
      <w:r w:rsidR="00AB320A" w:rsidRPr="004E03E8">
        <w:rPr>
          <w:rFonts w:ascii="Times New Roman" w:eastAsia="Calibri" w:hAnsi="Times New Roman" w:cs="Times New Roman"/>
          <w:sz w:val="24"/>
          <w:szCs w:val="24"/>
        </w:rPr>
        <w:t xml:space="preserve">the sexes </w:t>
      </w:r>
      <w:r w:rsidR="00FA508F" w:rsidRPr="004E03E8">
        <w:rPr>
          <w:rFonts w:ascii="Times New Roman" w:eastAsia="Calibri" w:hAnsi="Times New Roman" w:cs="Times New Roman"/>
          <w:sz w:val="24"/>
          <w:szCs w:val="24"/>
        </w:rPr>
        <w:t>differ in perception</w:t>
      </w:r>
      <w:r w:rsidR="00AB320A" w:rsidRPr="004E03E8">
        <w:rPr>
          <w:rFonts w:ascii="Times New Roman" w:eastAsia="Calibri" w:hAnsi="Times New Roman" w:cs="Times New Roman"/>
          <w:sz w:val="24"/>
          <w:szCs w:val="24"/>
        </w:rPr>
        <w:t xml:space="preserve"> which</w:t>
      </w:r>
      <w:r w:rsidR="00FA508F" w:rsidRPr="004E03E8">
        <w:rPr>
          <w:rFonts w:ascii="Times New Roman" w:eastAsia="Calibri" w:hAnsi="Times New Roman" w:cs="Times New Roman"/>
          <w:sz w:val="24"/>
          <w:szCs w:val="24"/>
        </w:rPr>
        <w:t xml:space="preserve"> may influence eating behaviours within this age group</w:t>
      </w:r>
      <w:r w:rsidR="00D86531" w:rsidRPr="004E03E8">
        <w:rPr>
          <w:rFonts w:ascii="Times New Roman" w:eastAsia="Calibri" w:hAnsi="Times New Roman" w:cs="Times New Roman"/>
          <w:sz w:val="24"/>
          <w:szCs w:val="24"/>
        </w:rPr>
        <w:t xml:space="preserve"> and may need addressing within future research</w:t>
      </w:r>
      <w:r w:rsidR="00FA508F" w:rsidRPr="004E03E8">
        <w:rPr>
          <w:rFonts w:ascii="Times New Roman" w:eastAsia="Calibri" w:hAnsi="Times New Roman" w:cs="Times New Roman"/>
          <w:sz w:val="24"/>
          <w:szCs w:val="24"/>
        </w:rPr>
        <w:t>.</w:t>
      </w:r>
    </w:p>
    <w:p w14:paraId="517A359A" w14:textId="31A10480" w:rsidR="006238FA" w:rsidRPr="004E03E8" w:rsidRDefault="006238FA" w:rsidP="00493D61">
      <w:pPr>
        <w:spacing w:after="160" w:line="480" w:lineRule="auto"/>
        <w:ind w:firstLine="720"/>
        <w:jc w:val="both"/>
        <w:rPr>
          <w:rFonts w:ascii="Times New Roman" w:eastAsia="Calibri" w:hAnsi="Times New Roman" w:cs="Times New Roman"/>
          <w:sz w:val="24"/>
          <w:szCs w:val="24"/>
        </w:rPr>
      </w:pPr>
      <w:r w:rsidRPr="004E03E8">
        <w:rPr>
          <w:rFonts w:ascii="Times New Roman" w:eastAsia="Calibri" w:hAnsi="Times New Roman" w:cs="Times New Roman"/>
          <w:sz w:val="24"/>
          <w:szCs w:val="24"/>
        </w:rPr>
        <w:t xml:space="preserve">The framework </w:t>
      </w:r>
      <w:r w:rsidR="009170A6" w:rsidRPr="004E03E8">
        <w:rPr>
          <w:rFonts w:ascii="Times New Roman" w:eastAsia="Calibri" w:hAnsi="Times New Roman" w:cs="Times New Roman"/>
          <w:sz w:val="24"/>
          <w:szCs w:val="24"/>
        </w:rPr>
        <w:t xml:space="preserve">analysis in this study </w:t>
      </w:r>
      <w:r w:rsidRPr="004E03E8">
        <w:rPr>
          <w:rFonts w:ascii="Times New Roman" w:eastAsia="Calibri" w:hAnsi="Times New Roman" w:cs="Times New Roman"/>
          <w:sz w:val="24"/>
          <w:szCs w:val="24"/>
        </w:rPr>
        <w:t xml:space="preserve">also outlines environmental factors that students perceived as being barriers to consuming more nutrient-rich healthy foods. </w:t>
      </w:r>
      <w:r w:rsidR="002C1C13" w:rsidRPr="004E03E8">
        <w:rPr>
          <w:rFonts w:ascii="Times New Roman" w:eastAsia="Calibri" w:hAnsi="Times New Roman" w:cs="Times New Roman"/>
          <w:sz w:val="24"/>
          <w:szCs w:val="24"/>
        </w:rPr>
        <w:t>For example, o</w:t>
      </w:r>
      <w:r w:rsidRPr="004E03E8">
        <w:rPr>
          <w:rFonts w:ascii="Times New Roman" w:eastAsia="Calibri" w:hAnsi="Times New Roman" w:cs="Times New Roman"/>
          <w:sz w:val="24"/>
          <w:szCs w:val="24"/>
        </w:rPr>
        <w:t xml:space="preserve">bserving other people eat unhealthy </w:t>
      </w:r>
      <w:r w:rsidR="00E13A94" w:rsidRPr="004E03E8">
        <w:rPr>
          <w:rFonts w:ascii="Times New Roman" w:eastAsia="Calibri" w:hAnsi="Times New Roman" w:cs="Times New Roman"/>
          <w:sz w:val="24"/>
          <w:szCs w:val="24"/>
        </w:rPr>
        <w:t xml:space="preserve">food </w:t>
      </w:r>
      <w:r w:rsidRPr="004E03E8">
        <w:rPr>
          <w:rFonts w:ascii="Times New Roman" w:eastAsia="Calibri" w:hAnsi="Times New Roman" w:cs="Times New Roman"/>
          <w:sz w:val="24"/>
          <w:szCs w:val="24"/>
        </w:rPr>
        <w:t xml:space="preserve">and seeing </w:t>
      </w:r>
      <w:r w:rsidR="00E6730C" w:rsidRPr="004E03E8">
        <w:rPr>
          <w:rFonts w:ascii="Times New Roman" w:eastAsia="Calibri" w:hAnsi="Times New Roman" w:cs="Times New Roman"/>
          <w:sz w:val="24"/>
          <w:szCs w:val="24"/>
        </w:rPr>
        <w:t xml:space="preserve">certain </w:t>
      </w:r>
      <w:r w:rsidRPr="004E03E8">
        <w:rPr>
          <w:rFonts w:ascii="Times New Roman" w:eastAsia="Calibri" w:hAnsi="Times New Roman" w:cs="Times New Roman"/>
          <w:sz w:val="24"/>
          <w:szCs w:val="24"/>
        </w:rPr>
        <w:t>food advertisements provide</w:t>
      </w:r>
      <w:r w:rsidR="00D87988" w:rsidRPr="004E03E8">
        <w:rPr>
          <w:rFonts w:ascii="Times New Roman" w:eastAsia="Calibri" w:hAnsi="Times New Roman" w:cs="Times New Roman"/>
          <w:sz w:val="24"/>
          <w:szCs w:val="24"/>
        </w:rPr>
        <w:t>d</w:t>
      </w:r>
      <w:r w:rsidR="00E6730C" w:rsidRPr="004E03E8">
        <w:rPr>
          <w:rFonts w:ascii="Times New Roman" w:eastAsia="Calibri" w:hAnsi="Times New Roman" w:cs="Times New Roman"/>
          <w:sz w:val="24"/>
          <w:szCs w:val="24"/>
        </w:rPr>
        <w:t xml:space="preserve"> </w:t>
      </w:r>
      <w:r w:rsidR="0026627A" w:rsidRPr="004E03E8">
        <w:rPr>
          <w:rFonts w:ascii="Times New Roman" w:eastAsia="Calibri" w:hAnsi="Times New Roman" w:cs="Times New Roman"/>
          <w:sz w:val="24"/>
          <w:szCs w:val="24"/>
        </w:rPr>
        <w:t>cues to eating unhealthily</w:t>
      </w:r>
      <w:r w:rsidR="00DF4043" w:rsidRPr="004E03E8">
        <w:rPr>
          <w:rFonts w:ascii="Times New Roman" w:eastAsia="Calibri" w:hAnsi="Times New Roman" w:cs="Times New Roman"/>
          <w:sz w:val="24"/>
          <w:szCs w:val="24"/>
        </w:rPr>
        <w:t xml:space="preserve">, which may lead to an increase in </w:t>
      </w:r>
      <w:r w:rsidR="007B683F" w:rsidRPr="004E03E8">
        <w:rPr>
          <w:rFonts w:ascii="Times New Roman" w:eastAsia="Calibri" w:hAnsi="Times New Roman" w:cs="Times New Roman"/>
          <w:sz w:val="24"/>
          <w:szCs w:val="24"/>
        </w:rPr>
        <w:t>consumption of</w:t>
      </w:r>
      <w:r w:rsidR="00386709" w:rsidRPr="004E03E8">
        <w:rPr>
          <w:rFonts w:ascii="Times New Roman" w:eastAsia="Calibri" w:hAnsi="Times New Roman" w:cs="Times New Roman"/>
          <w:sz w:val="24"/>
          <w:szCs w:val="24"/>
        </w:rPr>
        <w:t xml:space="preserve"> unhealthy food</w:t>
      </w:r>
      <w:r w:rsidRPr="004E03E8">
        <w:rPr>
          <w:rFonts w:ascii="Times New Roman" w:eastAsia="Calibri" w:hAnsi="Times New Roman" w:cs="Times New Roman"/>
          <w:sz w:val="24"/>
          <w:szCs w:val="24"/>
        </w:rPr>
        <w:t xml:space="preserve"> </w:t>
      </w:r>
      <w:r w:rsidR="00DE569D" w:rsidRPr="004E03E8">
        <w:rPr>
          <w:rFonts w:ascii="Times New Roman" w:eastAsia="Calibri" w:hAnsi="Times New Roman" w:cs="Times New Roman"/>
          <w:sz w:val="24"/>
          <w:szCs w:val="24"/>
        </w:rPr>
        <w:fldChar w:fldCharType="begin" w:fldLock="1"/>
      </w:r>
      <w:r w:rsidR="0014129B" w:rsidRPr="004E03E8">
        <w:rPr>
          <w:rFonts w:ascii="Times New Roman" w:eastAsia="Calibri" w:hAnsi="Times New Roman" w:cs="Times New Roman"/>
          <w:sz w:val="24"/>
          <w:szCs w:val="24"/>
        </w:rPr>
        <w:instrText>ADDIN CSL_CITATION {"citationItems":[{"id":"ITEM-1","itemData":{"DOI":"10.4103/0970-0218.199800","ISSN":"0970-0218","author":[{"dropping-particle":"","family":"Gupta","given":"Setu","non-dropping-particle":"","parse-names":false,"suffix":""},{"dropping-particle":"","family":"Kalra","given":"Swati","non-dropping-particle":"","parse-names":false,"suffix":""},{"dropping-particle":"","family":"Kaushik","given":"JayaShankar Shankar","non-dropping-particle":"","parse-names":false,"suffix":""},{"dropping-particle":"","family":"Gupta","given":"Piyush","non-dropping-particle":"","parse-names":false,"suffix":""}],"container-title":"Indian journal of community medicine: official publication of Indian Association of Preventive &amp; Social Medicine","id":"ITEM-1","issue":"1","issued":{"date-parts":[["2017"]]},"page":"43","publisher":"Medknow Publications","title":"Content of food advertising for young adolescents on television","type":"article-journal","volume":"42"},"uris":["http://www.mendeley.com/documents/?uuid=fa7880d2-abf5-4c82-bfb9-640305f80faa"]},{"id":"ITEM-2","itemData":{"ISSN":"0002-8223","author":[{"dropping-particle":"","family":"Borzekowski","given":"Dina L G","non-dropping-particle":"","parse-names":false,"suffix":""},{"dropping-particle":"","family":"Robinson","given":"Thomas N","non-dropping-particle":"","parse-names":false,"suffix":""}],"container-title":"Journal of the American Dietetic Association","id":"ITEM-2","issue":"1","issued":{"date-parts":[["2001"]]},"page":"42-46","publisher":"Elsevier","title":"The 30-second effect: an experiment revealing the impact of television commercials on food preferences of preschoolers","type":"article-journal","volume":"101"},"uris":["http://www.mendeley.com/documents/?uuid=0339c395-579b-4adc-80ea-10748ff37568"]}],"mendeley":{"formattedCitation":"(Borzekowski and Robinson, 2001; Gupta et al., 2017)","plainTextFormattedCitation":"(Borzekowski and Robinson, 2001; Gupta et al., 2017)","previouslyFormattedCitation":"(Borzekowski and Robinson, 2001; Gupta et al., 2017)"},"properties":{"noteIndex":0},"schema":"https://github.com/citation-style-language/schema/raw/master/csl-citation.json"}</w:instrText>
      </w:r>
      <w:r w:rsidR="00DE569D" w:rsidRPr="004E03E8">
        <w:rPr>
          <w:rFonts w:ascii="Times New Roman" w:eastAsia="Calibri" w:hAnsi="Times New Roman" w:cs="Times New Roman"/>
          <w:sz w:val="24"/>
          <w:szCs w:val="24"/>
        </w:rPr>
        <w:fldChar w:fldCharType="separate"/>
      </w:r>
      <w:r w:rsidR="00BB704E" w:rsidRPr="004E03E8">
        <w:rPr>
          <w:rFonts w:ascii="Times New Roman" w:eastAsia="Calibri" w:hAnsi="Times New Roman" w:cs="Times New Roman"/>
          <w:noProof/>
          <w:sz w:val="24"/>
          <w:szCs w:val="24"/>
        </w:rPr>
        <w:t>(Borzekowski and Robinson, 2001; Gupta et al., 2017)</w:t>
      </w:r>
      <w:r w:rsidR="00DE569D" w:rsidRPr="004E03E8">
        <w:rPr>
          <w:rFonts w:ascii="Times New Roman" w:eastAsia="Calibri" w:hAnsi="Times New Roman" w:cs="Times New Roman"/>
          <w:sz w:val="24"/>
          <w:szCs w:val="24"/>
        </w:rPr>
        <w:fldChar w:fldCharType="end"/>
      </w:r>
      <w:r w:rsidRPr="004E03E8">
        <w:rPr>
          <w:rFonts w:ascii="Times New Roman" w:eastAsia="Calibri" w:hAnsi="Times New Roman" w:cs="Times New Roman"/>
          <w:sz w:val="24"/>
          <w:szCs w:val="24"/>
        </w:rPr>
        <w:t xml:space="preserve">.  </w:t>
      </w:r>
      <w:r w:rsidR="00615921" w:rsidRPr="004E03E8">
        <w:rPr>
          <w:rFonts w:ascii="Times New Roman" w:eastAsia="Calibri" w:hAnsi="Times New Roman" w:cs="Times New Roman"/>
          <w:sz w:val="24"/>
          <w:szCs w:val="24"/>
        </w:rPr>
        <w:t>Furthermore, our findings suggested that there was the perception that there was little or no healthy food obtainable to students in school and at the local shops, which in turn affects food choices. Other studies have confirmed, that (</w:t>
      </w:r>
      <w:r w:rsidR="0045239A" w:rsidRPr="004E03E8">
        <w:rPr>
          <w:rFonts w:ascii="Times New Roman" w:eastAsia="Calibri" w:hAnsi="Times New Roman" w:cs="Times New Roman"/>
          <w:sz w:val="24"/>
          <w:szCs w:val="24"/>
        </w:rPr>
        <w:t>low</w:t>
      </w:r>
      <w:r w:rsidR="00615921" w:rsidRPr="004E03E8">
        <w:rPr>
          <w:rFonts w:ascii="Times New Roman" w:eastAsia="Calibri" w:hAnsi="Times New Roman" w:cs="Times New Roman"/>
          <w:sz w:val="24"/>
          <w:szCs w:val="24"/>
        </w:rPr>
        <w:t xml:space="preserve">) availability of healthy food is a perceived barrier to food choice </w:t>
      </w:r>
      <w:r w:rsidR="00DE569D" w:rsidRPr="004E03E8">
        <w:rPr>
          <w:rFonts w:ascii="Times New Roman" w:eastAsia="Calibri" w:hAnsi="Times New Roman" w:cs="Times New Roman"/>
          <w:sz w:val="24"/>
          <w:szCs w:val="24"/>
        </w:rPr>
        <w:fldChar w:fldCharType="begin" w:fldLock="1"/>
      </w:r>
      <w:r w:rsidR="007F5A4F" w:rsidRPr="004E03E8">
        <w:rPr>
          <w:rFonts w:ascii="Times New Roman" w:eastAsia="Calibri" w:hAnsi="Times New Roman" w:cs="Times New Roman"/>
          <w:sz w:val="24"/>
          <w:szCs w:val="24"/>
        </w:rPr>
        <w:instrText>ADDIN CSL_CITATION {"citationItems":[{"id":"ITEM-1","itemData":{"ISSN":"0965-4283","author":[{"dropping-particle":"","family":"Kumar","given":"Janavi","non-dropping-particle":"","parse-names":false,"suffix":""},{"dropping-particle":"","family":"Adhikari","given":"Koushik","non-dropping-particle":"","parse-names":false,"suffix":""},{"dropping-particle":"","family":"Li","given":"Yijing","non-dropping-particle":"","parse-names":false,"suffix":""},{"dropping-particle":"","family":"Lindshield","given":"Erika","non-dropping-particle":"","parse-names":false,"suffix":""},{"dropping-particle":"","family":"Muturi","given":"Nancy","non-dropping-particle":"","parse-names":false,"suffix":""},{"dropping-particle":"","family":"Kidd","given":"Tandalayo","non-dropping-particle":"","parse-names":false,"suffix":""}],"container-title":"Health Education","id":"ITEM-1","issue":"2","issued":{"date-parts":[["2016"]]},"page":"123-137","publisher":"Emerald Group Publishing Limited","title":"Identifying barriers, perceptions and motivations related to healthy eating and physical activity among 6th to 8th grade, rural, limited-resource adolescents","type":"article-journal","volume":"116"},"uris":["http://www.mendeley.com/documents/?uuid=2fab2ee2-dc93-4579-acb9-2b0d27600363"]}],"mendeley":{"formattedCitation":"(Kumar et al., 2016)","plainTextFormattedCitation":"(Kumar et al., 2016)","previouslyFormattedCitation":"(Kumar et al., 2016)"},"properties":{"noteIndex":0},"schema":"https://github.com/citation-style-language/schema/raw/master/csl-citation.json"}</w:instrText>
      </w:r>
      <w:r w:rsidR="00DE569D" w:rsidRPr="004E03E8">
        <w:rPr>
          <w:rFonts w:ascii="Times New Roman" w:eastAsia="Calibri" w:hAnsi="Times New Roman" w:cs="Times New Roman"/>
          <w:sz w:val="24"/>
          <w:szCs w:val="24"/>
        </w:rPr>
        <w:fldChar w:fldCharType="separate"/>
      </w:r>
      <w:r w:rsidR="007F5A4F" w:rsidRPr="004E03E8">
        <w:rPr>
          <w:rFonts w:ascii="Times New Roman" w:eastAsia="Calibri" w:hAnsi="Times New Roman" w:cs="Times New Roman"/>
          <w:noProof/>
          <w:sz w:val="24"/>
          <w:szCs w:val="24"/>
        </w:rPr>
        <w:t>(Kumar et al., 2016)</w:t>
      </w:r>
      <w:r w:rsidR="00DE569D" w:rsidRPr="004E03E8">
        <w:rPr>
          <w:rFonts w:ascii="Times New Roman" w:eastAsia="Calibri" w:hAnsi="Times New Roman" w:cs="Times New Roman"/>
          <w:sz w:val="24"/>
          <w:szCs w:val="24"/>
        </w:rPr>
        <w:fldChar w:fldCharType="end"/>
      </w:r>
      <w:r w:rsidRPr="004E03E8">
        <w:rPr>
          <w:rFonts w:ascii="Times New Roman" w:eastAsia="Calibri" w:hAnsi="Times New Roman" w:cs="Times New Roman"/>
          <w:sz w:val="24"/>
          <w:szCs w:val="24"/>
        </w:rPr>
        <w:t xml:space="preserve">. </w:t>
      </w:r>
      <w:r w:rsidR="00FF0927" w:rsidRPr="004E03E8">
        <w:rPr>
          <w:rFonts w:ascii="Times New Roman" w:eastAsia="Calibri" w:hAnsi="Times New Roman" w:cs="Times New Roman"/>
          <w:sz w:val="24"/>
          <w:szCs w:val="24"/>
        </w:rPr>
        <w:t>In sum,</w:t>
      </w:r>
      <w:r w:rsidR="00EE5C3E" w:rsidRPr="004E03E8">
        <w:rPr>
          <w:rFonts w:ascii="Times New Roman" w:hAnsi="Times New Roman" w:cs="Times New Roman"/>
          <w:sz w:val="24"/>
          <w:szCs w:val="24"/>
        </w:rPr>
        <w:t xml:space="preserve"> </w:t>
      </w:r>
      <w:bookmarkStart w:id="5" w:name="_Hlk10544688"/>
      <w:r w:rsidR="00FA508F" w:rsidRPr="004E03E8">
        <w:rPr>
          <w:rFonts w:ascii="Times New Roman" w:eastAsia="Calibri" w:hAnsi="Times New Roman" w:cs="Times New Roman"/>
          <w:sz w:val="24"/>
          <w:szCs w:val="24"/>
        </w:rPr>
        <w:t xml:space="preserve">students seem to hold the perception they </w:t>
      </w:r>
      <w:r w:rsidR="000747C2" w:rsidRPr="004E03E8">
        <w:rPr>
          <w:rFonts w:ascii="Times New Roman" w:eastAsia="Calibri" w:hAnsi="Times New Roman" w:cs="Times New Roman"/>
          <w:sz w:val="24"/>
          <w:szCs w:val="24"/>
        </w:rPr>
        <w:t>consume</w:t>
      </w:r>
      <w:r w:rsidR="00351342" w:rsidRPr="004E03E8">
        <w:rPr>
          <w:rFonts w:ascii="Times New Roman" w:eastAsia="Calibri" w:hAnsi="Times New Roman" w:cs="Times New Roman"/>
          <w:sz w:val="24"/>
          <w:szCs w:val="24"/>
        </w:rPr>
        <w:t xml:space="preserve"> </w:t>
      </w:r>
      <w:r w:rsidR="000747C2" w:rsidRPr="004E03E8">
        <w:rPr>
          <w:rFonts w:ascii="Times New Roman" w:eastAsia="Calibri" w:hAnsi="Times New Roman" w:cs="Times New Roman"/>
          <w:sz w:val="24"/>
          <w:szCs w:val="24"/>
        </w:rPr>
        <w:t>un</w:t>
      </w:r>
      <w:r w:rsidR="00FA508F" w:rsidRPr="004E03E8">
        <w:rPr>
          <w:rFonts w:ascii="Times New Roman" w:eastAsia="Calibri" w:hAnsi="Times New Roman" w:cs="Times New Roman"/>
          <w:sz w:val="24"/>
          <w:szCs w:val="24"/>
        </w:rPr>
        <w:t xml:space="preserve">healthy food </w:t>
      </w:r>
      <w:r w:rsidR="000747C2" w:rsidRPr="004E03E8">
        <w:rPr>
          <w:rFonts w:ascii="Times New Roman" w:eastAsia="Calibri" w:hAnsi="Times New Roman" w:cs="Times New Roman"/>
          <w:sz w:val="24"/>
          <w:szCs w:val="24"/>
        </w:rPr>
        <w:t xml:space="preserve">because healthy food </w:t>
      </w:r>
      <w:r w:rsidR="008B794E" w:rsidRPr="004E03E8">
        <w:rPr>
          <w:rFonts w:ascii="Times New Roman" w:eastAsia="Calibri" w:hAnsi="Times New Roman" w:cs="Times New Roman"/>
          <w:sz w:val="24"/>
          <w:szCs w:val="24"/>
        </w:rPr>
        <w:t xml:space="preserve">is </w:t>
      </w:r>
      <w:r w:rsidR="00FA508F" w:rsidRPr="004E03E8">
        <w:rPr>
          <w:rFonts w:ascii="Times New Roman" w:eastAsia="Calibri" w:hAnsi="Times New Roman" w:cs="Times New Roman"/>
          <w:sz w:val="24"/>
          <w:szCs w:val="24"/>
        </w:rPr>
        <w:t xml:space="preserve">less available and what is available is </w:t>
      </w:r>
      <w:r w:rsidR="008B794E" w:rsidRPr="004E03E8">
        <w:rPr>
          <w:rFonts w:ascii="Times New Roman" w:eastAsia="Calibri" w:hAnsi="Times New Roman" w:cs="Times New Roman"/>
          <w:sz w:val="24"/>
          <w:szCs w:val="24"/>
        </w:rPr>
        <w:t>expensive</w:t>
      </w:r>
      <w:r w:rsidR="00FA508F" w:rsidRPr="004E03E8">
        <w:rPr>
          <w:rFonts w:ascii="Times New Roman" w:eastAsia="Calibri" w:hAnsi="Times New Roman" w:cs="Times New Roman"/>
          <w:sz w:val="24"/>
          <w:szCs w:val="24"/>
        </w:rPr>
        <w:t xml:space="preserve"> </w:t>
      </w:r>
      <w:r w:rsidR="008B794E" w:rsidRPr="004E03E8">
        <w:rPr>
          <w:rFonts w:ascii="Times New Roman" w:eastAsia="Calibri" w:hAnsi="Times New Roman" w:cs="Times New Roman"/>
          <w:sz w:val="24"/>
          <w:szCs w:val="24"/>
        </w:rPr>
        <w:t>and not as desirable as an unhealthy option</w:t>
      </w:r>
      <w:r w:rsidR="000747C2" w:rsidRPr="004E03E8">
        <w:rPr>
          <w:rFonts w:ascii="Times New Roman" w:eastAsia="Calibri" w:hAnsi="Times New Roman" w:cs="Times New Roman"/>
          <w:sz w:val="24"/>
          <w:szCs w:val="24"/>
        </w:rPr>
        <w:t>.</w:t>
      </w:r>
      <w:bookmarkEnd w:id="5"/>
    </w:p>
    <w:p w14:paraId="5B26992E" w14:textId="6AADA331" w:rsidR="009E1C99" w:rsidRPr="004E03E8" w:rsidRDefault="009E1C99" w:rsidP="00493D61">
      <w:pPr>
        <w:spacing w:line="480" w:lineRule="auto"/>
        <w:ind w:firstLine="720"/>
        <w:jc w:val="both"/>
        <w:rPr>
          <w:rFonts w:ascii="Times New Roman" w:eastAsia="Calibri" w:hAnsi="Times New Roman" w:cs="Times New Roman"/>
          <w:sz w:val="24"/>
          <w:szCs w:val="24"/>
        </w:rPr>
      </w:pPr>
    </w:p>
    <w:p w14:paraId="4322E029" w14:textId="6E8CA37A" w:rsidR="009E1C99" w:rsidRPr="004E03E8" w:rsidRDefault="009E1C99" w:rsidP="00493D61">
      <w:pPr>
        <w:spacing w:line="480" w:lineRule="auto"/>
        <w:jc w:val="both"/>
        <w:rPr>
          <w:rFonts w:ascii="Times New Roman" w:eastAsia="Calibri" w:hAnsi="Times New Roman" w:cs="Times New Roman"/>
          <w:i/>
          <w:sz w:val="24"/>
          <w:szCs w:val="24"/>
        </w:rPr>
      </w:pPr>
      <w:r w:rsidRPr="004E03E8">
        <w:rPr>
          <w:rFonts w:ascii="Times New Roman" w:eastAsia="Calibri" w:hAnsi="Times New Roman" w:cs="Times New Roman"/>
          <w:i/>
          <w:sz w:val="24"/>
          <w:szCs w:val="24"/>
        </w:rPr>
        <w:t xml:space="preserve">Strengths and limitations </w:t>
      </w:r>
    </w:p>
    <w:p w14:paraId="45B7A731" w14:textId="239B5D26" w:rsidR="006238FA" w:rsidRPr="004E03E8" w:rsidRDefault="0038172A" w:rsidP="00493D61">
      <w:pPr>
        <w:spacing w:line="480" w:lineRule="auto"/>
        <w:jc w:val="both"/>
        <w:rPr>
          <w:rFonts w:ascii="Times New Roman" w:eastAsia="Calibri" w:hAnsi="Times New Roman" w:cs="Times New Roman"/>
          <w:sz w:val="24"/>
          <w:szCs w:val="24"/>
        </w:rPr>
      </w:pPr>
      <w:r w:rsidRPr="004E03E8">
        <w:rPr>
          <w:rFonts w:ascii="Times New Roman" w:eastAsia="Calibri" w:hAnsi="Times New Roman" w:cs="Times New Roman"/>
          <w:sz w:val="24"/>
          <w:szCs w:val="24"/>
        </w:rPr>
        <w:lastRenderedPageBreak/>
        <w:t>In terms of strengths of the present study, t</w:t>
      </w:r>
      <w:r w:rsidR="006238FA" w:rsidRPr="004E03E8">
        <w:rPr>
          <w:rFonts w:ascii="Times New Roman" w:eastAsia="Calibri" w:hAnsi="Times New Roman" w:cs="Times New Roman"/>
          <w:sz w:val="24"/>
          <w:szCs w:val="24"/>
        </w:rPr>
        <w:t xml:space="preserve">he use of Framework Analysis has helped to retain the individual voices of the students, understand students’ views of eating behaviours and identify potential </w:t>
      </w:r>
      <w:r w:rsidR="00AB320A" w:rsidRPr="004E03E8">
        <w:rPr>
          <w:rFonts w:ascii="Times New Roman" w:eastAsia="Calibri" w:hAnsi="Times New Roman" w:cs="Times New Roman"/>
          <w:sz w:val="24"/>
          <w:szCs w:val="24"/>
        </w:rPr>
        <w:t>sex</w:t>
      </w:r>
      <w:r w:rsidR="006238FA" w:rsidRPr="004E03E8">
        <w:rPr>
          <w:rFonts w:ascii="Times New Roman" w:eastAsia="Calibri" w:hAnsi="Times New Roman" w:cs="Times New Roman"/>
          <w:sz w:val="24"/>
          <w:szCs w:val="24"/>
        </w:rPr>
        <w:t xml:space="preserve"> differences in terms of healthy eating beh</w:t>
      </w:r>
      <w:r w:rsidR="00D87988" w:rsidRPr="004E03E8">
        <w:rPr>
          <w:rFonts w:ascii="Times New Roman" w:eastAsia="Calibri" w:hAnsi="Times New Roman" w:cs="Times New Roman"/>
          <w:sz w:val="24"/>
          <w:szCs w:val="24"/>
        </w:rPr>
        <w:t>aviours and perceived influences</w:t>
      </w:r>
      <w:r w:rsidR="006238FA" w:rsidRPr="004E03E8">
        <w:rPr>
          <w:rFonts w:ascii="Times New Roman" w:eastAsia="Calibri" w:hAnsi="Times New Roman" w:cs="Times New Roman"/>
          <w:sz w:val="24"/>
          <w:szCs w:val="24"/>
        </w:rPr>
        <w:t xml:space="preserve"> on eating behaviours. </w:t>
      </w:r>
      <w:r w:rsidR="002C3C28" w:rsidRPr="004E03E8">
        <w:rPr>
          <w:rFonts w:ascii="Times New Roman" w:eastAsia="Calibri" w:hAnsi="Times New Roman" w:cs="Times New Roman"/>
          <w:sz w:val="24"/>
          <w:szCs w:val="24"/>
        </w:rPr>
        <w:t>S</w:t>
      </w:r>
      <w:r w:rsidR="006238FA" w:rsidRPr="004E03E8">
        <w:rPr>
          <w:rFonts w:ascii="Times New Roman" w:eastAsia="Calibri" w:hAnsi="Times New Roman" w:cs="Times New Roman"/>
          <w:sz w:val="24"/>
          <w:szCs w:val="24"/>
        </w:rPr>
        <w:t xml:space="preserve">imilar issues with eating behaviours and perceived peer pressure were common to both schools sampled in this study. This is important, as children from the most deprived areas are twice as likely to become obese </w:t>
      </w:r>
      <w:r w:rsidR="00571FDB" w:rsidRPr="004E03E8">
        <w:rPr>
          <w:rFonts w:ascii="Times New Roman" w:eastAsia="Calibri" w:hAnsi="Times New Roman" w:cs="Times New Roman"/>
          <w:sz w:val="24"/>
          <w:szCs w:val="24"/>
        </w:rPr>
        <w:t>in adulthood</w:t>
      </w:r>
      <w:r w:rsidR="00263F75" w:rsidRPr="004E03E8">
        <w:rPr>
          <w:rFonts w:ascii="Times New Roman" w:eastAsia="Calibri" w:hAnsi="Times New Roman" w:cs="Times New Roman"/>
          <w:sz w:val="24"/>
          <w:szCs w:val="24"/>
        </w:rPr>
        <w:t xml:space="preserve"> </w:t>
      </w:r>
      <w:r w:rsidR="00903EC3" w:rsidRPr="004E03E8">
        <w:rPr>
          <w:rFonts w:ascii="Times New Roman" w:eastAsia="Calibri" w:hAnsi="Times New Roman" w:cs="Times New Roman"/>
          <w:sz w:val="24"/>
          <w:szCs w:val="24"/>
        </w:rPr>
        <w:fldChar w:fldCharType="begin" w:fldLock="1"/>
      </w:r>
      <w:r w:rsidR="004E39F0" w:rsidRPr="004E03E8">
        <w:rPr>
          <w:rFonts w:ascii="Times New Roman" w:eastAsia="Calibri" w:hAnsi="Times New Roman" w:cs="Times New Roman"/>
          <w:sz w:val="24"/>
          <w:szCs w:val="24"/>
        </w:rPr>
        <w:instrText>ADDIN CSL_CITATION {"citationItems":[{"id":"ITEM-1","itemData":{"author":[{"dropping-particle":"","family":"McLennan","given":"David","non-dropping-particle":"","parse-names":false,"suffix":""},{"dropping-particle":"","family":"Barnes","given":"Helen","non-dropping-particle":"","parse-names":false,"suffix":""},{"dropping-particle":"","family":"Noble","given":"Michael","non-dropping-particle":"","parse-names":false,"suffix":""},{"dropping-particle":"","family":"Davies","given":"Joanna","non-dropping-particle":"","parse-names":false,"suffix":""},{"dropping-particle":"","family":"Garratt","given":"Elisabeth","non-dropping-particle":"","parse-names":false,"suffix":""},{"dropping-particle":"","family":"Dibben","given":"Chris","non-dropping-particle":"","parse-names":false,"suffix":""}],"container-title":"London: Department for Communities and Local Government","id":"ITEM-1","issued":{"date-parts":[["2011"]]},"title":"The English indices of deprivation 2010","type":"article-journal"},"uris":["http://www.mendeley.com/documents/?uuid=5b5b6640-b3e6-4714-9d82-e8d685a2a67e"]}],"mendeley":{"formattedCitation":"(McLennan et al., 2011)","plainTextFormattedCitation":"(McLennan et al., 2011)","previouslyFormattedCitation":"(McLennan et al., 2011)"},"properties":{"noteIndex":0},"schema":"https://github.com/citation-style-language/schema/raw/master/csl-citation.json"}</w:instrText>
      </w:r>
      <w:r w:rsidR="00903EC3" w:rsidRPr="004E03E8">
        <w:rPr>
          <w:rFonts w:ascii="Times New Roman" w:eastAsia="Calibri" w:hAnsi="Times New Roman" w:cs="Times New Roman"/>
          <w:sz w:val="24"/>
          <w:szCs w:val="24"/>
        </w:rPr>
        <w:fldChar w:fldCharType="separate"/>
      </w:r>
      <w:r w:rsidR="00BB704E" w:rsidRPr="004E03E8">
        <w:rPr>
          <w:rFonts w:ascii="Times New Roman" w:eastAsia="Calibri" w:hAnsi="Times New Roman" w:cs="Times New Roman"/>
          <w:noProof/>
          <w:sz w:val="24"/>
          <w:szCs w:val="24"/>
        </w:rPr>
        <w:t>(McLennan et al., 2011)</w:t>
      </w:r>
      <w:r w:rsidR="00903EC3" w:rsidRPr="004E03E8">
        <w:rPr>
          <w:rFonts w:ascii="Times New Roman" w:eastAsia="Calibri" w:hAnsi="Times New Roman" w:cs="Times New Roman"/>
          <w:sz w:val="24"/>
          <w:szCs w:val="24"/>
        </w:rPr>
        <w:fldChar w:fldCharType="end"/>
      </w:r>
      <w:r w:rsidR="00C97110" w:rsidRPr="004E03E8">
        <w:rPr>
          <w:rFonts w:ascii="Times New Roman" w:eastAsia="Calibri" w:hAnsi="Times New Roman" w:cs="Times New Roman"/>
          <w:sz w:val="24"/>
          <w:szCs w:val="24"/>
        </w:rPr>
        <w:t>,</w:t>
      </w:r>
      <w:r w:rsidR="006238FA" w:rsidRPr="004E03E8">
        <w:rPr>
          <w:rFonts w:ascii="Times New Roman" w:eastAsia="Calibri" w:hAnsi="Times New Roman" w:cs="Times New Roman"/>
          <w:sz w:val="24"/>
          <w:szCs w:val="24"/>
        </w:rPr>
        <w:t xml:space="preserve"> </w:t>
      </w:r>
      <w:r w:rsidR="00301481" w:rsidRPr="004E03E8">
        <w:rPr>
          <w:rFonts w:ascii="Times New Roman" w:eastAsia="Calibri" w:hAnsi="Times New Roman" w:cs="Times New Roman"/>
          <w:sz w:val="24"/>
          <w:szCs w:val="24"/>
        </w:rPr>
        <w:t xml:space="preserve">so </w:t>
      </w:r>
      <w:r w:rsidR="006238FA" w:rsidRPr="004E03E8">
        <w:rPr>
          <w:rFonts w:ascii="Times New Roman" w:eastAsia="Calibri" w:hAnsi="Times New Roman" w:cs="Times New Roman"/>
          <w:sz w:val="24"/>
          <w:szCs w:val="24"/>
        </w:rPr>
        <w:t>understanding their views and motivations for engaging in certain eating behaviours is important for intervention</w:t>
      </w:r>
      <w:r w:rsidR="000C151D" w:rsidRPr="004E03E8">
        <w:rPr>
          <w:rFonts w:ascii="Times New Roman" w:eastAsia="Calibri" w:hAnsi="Times New Roman" w:cs="Times New Roman"/>
          <w:sz w:val="24"/>
          <w:szCs w:val="24"/>
        </w:rPr>
        <w:t>s</w:t>
      </w:r>
      <w:r w:rsidR="00287001" w:rsidRPr="004E03E8">
        <w:rPr>
          <w:rFonts w:ascii="Times New Roman" w:eastAsia="Calibri" w:hAnsi="Times New Roman" w:cs="Times New Roman"/>
          <w:sz w:val="24"/>
          <w:szCs w:val="24"/>
        </w:rPr>
        <w:t xml:space="preserve"> targeted at this specific population to help improve</w:t>
      </w:r>
      <w:r w:rsidR="00272D33" w:rsidRPr="004E03E8">
        <w:rPr>
          <w:rFonts w:ascii="Times New Roman" w:eastAsia="Calibri" w:hAnsi="Times New Roman" w:cs="Times New Roman"/>
          <w:sz w:val="24"/>
          <w:szCs w:val="24"/>
        </w:rPr>
        <w:t xml:space="preserve"> dietary</w:t>
      </w:r>
      <w:r w:rsidR="00287001" w:rsidRPr="004E03E8">
        <w:rPr>
          <w:rFonts w:ascii="Times New Roman" w:eastAsia="Calibri" w:hAnsi="Times New Roman" w:cs="Times New Roman"/>
          <w:sz w:val="24"/>
          <w:szCs w:val="24"/>
        </w:rPr>
        <w:t xml:space="preserve"> behaviour</w:t>
      </w:r>
      <w:r w:rsidR="00272D33" w:rsidRPr="004E03E8">
        <w:rPr>
          <w:rFonts w:ascii="Times New Roman" w:eastAsia="Calibri" w:hAnsi="Times New Roman" w:cs="Times New Roman"/>
          <w:sz w:val="24"/>
          <w:szCs w:val="24"/>
        </w:rPr>
        <w:t>s</w:t>
      </w:r>
      <w:r w:rsidR="006238FA" w:rsidRPr="004E03E8">
        <w:rPr>
          <w:rFonts w:ascii="Times New Roman" w:eastAsia="Calibri" w:hAnsi="Times New Roman" w:cs="Times New Roman"/>
          <w:sz w:val="24"/>
          <w:szCs w:val="24"/>
        </w:rPr>
        <w:t xml:space="preserve">. </w:t>
      </w:r>
      <w:r w:rsidR="00283725" w:rsidRPr="004E03E8">
        <w:rPr>
          <w:rFonts w:ascii="Times New Roman" w:eastAsia="Calibri" w:hAnsi="Times New Roman" w:cs="Times New Roman"/>
          <w:sz w:val="24"/>
          <w:szCs w:val="24"/>
        </w:rPr>
        <w:t>T</w:t>
      </w:r>
      <w:r w:rsidR="00DE60A1" w:rsidRPr="004E03E8">
        <w:rPr>
          <w:rFonts w:ascii="Times New Roman" w:eastAsia="Calibri" w:hAnsi="Times New Roman" w:cs="Times New Roman"/>
          <w:sz w:val="24"/>
          <w:szCs w:val="24"/>
        </w:rPr>
        <w:t xml:space="preserve">he </w:t>
      </w:r>
      <w:r w:rsidR="00E43031" w:rsidRPr="004E03E8">
        <w:rPr>
          <w:rFonts w:ascii="Times New Roman" w:eastAsia="Calibri" w:hAnsi="Times New Roman" w:cs="Times New Roman"/>
          <w:sz w:val="24"/>
          <w:szCs w:val="24"/>
        </w:rPr>
        <w:t xml:space="preserve">qualitative </w:t>
      </w:r>
      <w:r w:rsidR="00DE60A1" w:rsidRPr="004E03E8">
        <w:rPr>
          <w:rFonts w:ascii="Times New Roman" w:eastAsia="Calibri" w:hAnsi="Times New Roman" w:cs="Times New Roman"/>
          <w:sz w:val="24"/>
          <w:szCs w:val="24"/>
        </w:rPr>
        <w:t xml:space="preserve">approach taken in this study did not </w:t>
      </w:r>
      <w:r w:rsidR="00940C6D" w:rsidRPr="004E03E8">
        <w:rPr>
          <w:rFonts w:ascii="Times New Roman" w:eastAsia="Calibri" w:hAnsi="Times New Roman" w:cs="Times New Roman"/>
          <w:sz w:val="24"/>
          <w:szCs w:val="24"/>
        </w:rPr>
        <w:t>aim</w:t>
      </w:r>
      <w:r w:rsidR="00DE60A1" w:rsidRPr="004E03E8">
        <w:rPr>
          <w:rFonts w:ascii="Times New Roman" w:eastAsia="Calibri" w:hAnsi="Times New Roman" w:cs="Times New Roman"/>
          <w:sz w:val="24"/>
          <w:szCs w:val="24"/>
        </w:rPr>
        <w:t xml:space="preserve"> to make comparisons </w:t>
      </w:r>
      <w:r w:rsidR="00F426F1" w:rsidRPr="004E03E8">
        <w:rPr>
          <w:rFonts w:ascii="Times New Roman" w:eastAsia="Calibri" w:hAnsi="Times New Roman" w:cs="Times New Roman"/>
          <w:sz w:val="24"/>
          <w:szCs w:val="24"/>
        </w:rPr>
        <w:t>(for example</w:t>
      </w:r>
      <w:r w:rsidR="00940C6D" w:rsidRPr="004E03E8">
        <w:rPr>
          <w:rFonts w:ascii="Times New Roman" w:eastAsia="Calibri" w:hAnsi="Times New Roman" w:cs="Times New Roman"/>
          <w:sz w:val="24"/>
          <w:szCs w:val="24"/>
        </w:rPr>
        <w:t>,</w:t>
      </w:r>
      <w:r w:rsidR="00F426F1" w:rsidRPr="004E03E8">
        <w:rPr>
          <w:rFonts w:ascii="Times New Roman" w:eastAsia="Calibri" w:hAnsi="Times New Roman" w:cs="Times New Roman"/>
          <w:sz w:val="24"/>
          <w:szCs w:val="24"/>
        </w:rPr>
        <w:t xml:space="preserve"> </w:t>
      </w:r>
      <w:r w:rsidR="005312E0" w:rsidRPr="004E03E8">
        <w:rPr>
          <w:rFonts w:ascii="Times New Roman" w:eastAsia="Calibri" w:hAnsi="Times New Roman" w:cs="Times New Roman"/>
          <w:sz w:val="24"/>
          <w:szCs w:val="24"/>
        </w:rPr>
        <w:t xml:space="preserve">between </w:t>
      </w:r>
      <w:r w:rsidR="00F426F1" w:rsidRPr="004E03E8">
        <w:rPr>
          <w:rFonts w:ascii="Times New Roman" w:eastAsia="Calibri" w:hAnsi="Times New Roman" w:cs="Times New Roman"/>
          <w:sz w:val="24"/>
          <w:szCs w:val="24"/>
        </w:rPr>
        <w:t xml:space="preserve">age groups or </w:t>
      </w:r>
      <w:r w:rsidR="005312E0" w:rsidRPr="004E03E8">
        <w:rPr>
          <w:rFonts w:ascii="Times New Roman" w:eastAsia="Calibri" w:hAnsi="Times New Roman" w:cs="Times New Roman"/>
          <w:sz w:val="24"/>
          <w:szCs w:val="24"/>
        </w:rPr>
        <w:t>poor and rich neighbourhoods</w:t>
      </w:r>
      <w:r w:rsidR="00F426F1" w:rsidRPr="004E03E8">
        <w:rPr>
          <w:rFonts w:ascii="Times New Roman" w:eastAsia="Calibri" w:hAnsi="Times New Roman" w:cs="Times New Roman"/>
          <w:sz w:val="24"/>
          <w:szCs w:val="24"/>
        </w:rPr>
        <w:t>)</w:t>
      </w:r>
      <w:r w:rsidR="009623AE" w:rsidRPr="004E03E8">
        <w:rPr>
          <w:rFonts w:ascii="Times New Roman" w:eastAsia="Calibri" w:hAnsi="Times New Roman" w:cs="Times New Roman"/>
          <w:sz w:val="24"/>
          <w:szCs w:val="24"/>
        </w:rPr>
        <w:t xml:space="preserve">, nor did it </w:t>
      </w:r>
      <w:r w:rsidR="00940C6D" w:rsidRPr="004E03E8">
        <w:rPr>
          <w:rFonts w:ascii="Times New Roman" w:eastAsia="Calibri" w:hAnsi="Times New Roman" w:cs="Times New Roman"/>
          <w:sz w:val="24"/>
          <w:szCs w:val="24"/>
        </w:rPr>
        <w:t>aim</w:t>
      </w:r>
      <w:r w:rsidR="009623AE" w:rsidRPr="004E03E8">
        <w:rPr>
          <w:rFonts w:ascii="Times New Roman" w:eastAsia="Calibri" w:hAnsi="Times New Roman" w:cs="Times New Roman"/>
          <w:sz w:val="24"/>
          <w:szCs w:val="24"/>
        </w:rPr>
        <w:t xml:space="preserve"> to identify </w:t>
      </w:r>
      <w:r w:rsidR="0057387E" w:rsidRPr="004E03E8">
        <w:rPr>
          <w:rFonts w:ascii="Times New Roman" w:eastAsia="Calibri" w:hAnsi="Times New Roman" w:cs="Times New Roman"/>
          <w:sz w:val="24"/>
          <w:szCs w:val="24"/>
        </w:rPr>
        <w:t xml:space="preserve">specific </w:t>
      </w:r>
      <w:r w:rsidR="009623AE" w:rsidRPr="004E03E8">
        <w:rPr>
          <w:rFonts w:ascii="Times New Roman" w:eastAsia="Calibri" w:hAnsi="Times New Roman" w:cs="Times New Roman"/>
          <w:sz w:val="24"/>
          <w:szCs w:val="24"/>
        </w:rPr>
        <w:t xml:space="preserve">groups that are prone to </w:t>
      </w:r>
      <w:r w:rsidR="00DB08F5" w:rsidRPr="004E03E8">
        <w:rPr>
          <w:rFonts w:ascii="Times New Roman" w:eastAsia="Calibri" w:hAnsi="Times New Roman" w:cs="Times New Roman"/>
          <w:sz w:val="24"/>
          <w:szCs w:val="24"/>
        </w:rPr>
        <w:t xml:space="preserve">eating </w:t>
      </w:r>
      <w:r w:rsidR="009623AE" w:rsidRPr="004E03E8">
        <w:rPr>
          <w:rFonts w:ascii="Times New Roman" w:eastAsia="Calibri" w:hAnsi="Times New Roman" w:cs="Times New Roman"/>
          <w:sz w:val="24"/>
          <w:szCs w:val="24"/>
        </w:rPr>
        <w:t xml:space="preserve">more unhealthy </w:t>
      </w:r>
      <w:r w:rsidR="005F23EC" w:rsidRPr="004E03E8">
        <w:rPr>
          <w:rFonts w:ascii="Times New Roman" w:eastAsia="Calibri" w:hAnsi="Times New Roman" w:cs="Times New Roman"/>
          <w:sz w:val="24"/>
          <w:szCs w:val="24"/>
        </w:rPr>
        <w:t>foods</w:t>
      </w:r>
      <w:r w:rsidR="00C65AB6" w:rsidRPr="004E03E8">
        <w:rPr>
          <w:rFonts w:ascii="Times New Roman" w:eastAsia="Calibri" w:hAnsi="Times New Roman" w:cs="Times New Roman"/>
          <w:sz w:val="24"/>
          <w:szCs w:val="24"/>
        </w:rPr>
        <w:t xml:space="preserve">.  </w:t>
      </w:r>
      <w:r w:rsidR="00940C6D" w:rsidRPr="004E03E8">
        <w:rPr>
          <w:rFonts w:ascii="Times New Roman" w:eastAsia="Calibri" w:hAnsi="Times New Roman" w:cs="Times New Roman"/>
          <w:sz w:val="24"/>
          <w:szCs w:val="24"/>
        </w:rPr>
        <w:t>Therefore, f</w:t>
      </w:r>
      <w:r w:rsidR="001A5FC0" w:rsidRPr="004E03E8">
        <w:rPr>
          <w:rFonts w:ascii="Times New Roman" w:eastAsia="Calibri" w:hAnsi="Times New Roman" w:cs="Times New Roman"/>
          <w:sz w:val="24"/>
          <w:szCs w:val="24"/>
        </w:rPr>
        <w:t>uture quantitative research design</w:t>
      </w:r>
      <w:r w:rsidR="00940C6D" w:rsidRPr="004E03E8">
        <w:rPr>
          <w:rFonts w:ascii="Times New Roman" w:eastAsia="Calibri" w:hAnsi="Times New Roman" w:cs="Times New Roman"/>
          <w:sz w:val="24"/>
          <w:szCs w:val="24"/>
        </w:rPr>
        <w:t xml:space="preserve">s could </w:t>
      </w:r>
      <w:r w:rsidR="001A5FC0" w:rsidRPr="004E03E8">
        <w:rPr>
          <w:rFonts w:ascii="Times New Roman" w:eastAsia="Calibri" w:hAnsi="Times New Roman" w:cs="Times New Roman"/>
          <w:sz w:val="24"/>
          <w:szCs w:val="24"/>
        </w:rPr>
        <w:t xml:space="preserve">explore differences between eating patterns, lifestyle, social influence and environmental influence would be useful.  </w:t>
      </w:r>
      <w:r w:rsidR="006F4648" w:rsidRPr="004E03E8">
        <w:rPr>
          <w:rFonts w:ascii="Times New Roman" w:eastAsia="Calibri" w:hAnsi="Times New Roman" w:cs="Times New Roman"/>
          <w:sz w:val="24"/>
          <w:szCs w:val="24"/>
        </w:rPr>
        <w:t>A</w:t>
      </w:r>
      <w:r w:rsidR="006238FA" w:rsidRPr="004E03E8">
        <w:rPr>
          <w:rFonts w:ascii="Times New Roman" w:eastAsia="Calibri" w:hAnsi="Times New Roman" w:cs="Times New Roman"/>
          <w:sz w:val="24"/>
          <w:szCs w:val="24"/>
        </w:rPr>
        <w:t>lthough the discussions provided insight into the perceived social influences on eating behaviours, these relationships need testing quantitatively to provide further support for the role of perceived norms on healthy eating behaviours</w:t>
      </w:r>
      <w:r w:rsidR="0062149F" w:rsidRPr="004E03E8">
        <w:rPr>
          <w:rFonts w:ascii="Times New Roman" w:eastAsia="Calibri" w:hAnsi="Times New Roman" w:cs="Times New Roman"/>
          <w:sz w:val="24"/>
          <w:szCs w:val="24"/>
        </w:rPr>
        <w:t xml:space="preserve"> in this age group</w:t>
      </w:r>
      <w:r w:rsidR="006238FA" w:rsidRPr="004E03E8">
        <w:rPr>
          <w:rFonts w:ascii="Times New Roman" w:eastAsia="Calibri" w:hAnsi="Times New Roman" w:cs="Times New Roman"/>
          <w:sz w:val="24"/>
          <w:szCs w:val="24"/>
        </w:rPr>
        <w:t>.</w:t>
      </w:r>
    </w:p>
    <w:p w14:paraId="687318EB" w14:textId="77777777" w:rsidR="00287001" w:rsidRPr="004E03E8" w:rsidRDefault="00287001" w:rsidP="00493D61">
      <w:pPr>
        <w:spacing w:line="480" w:lineRule="auto"/>
        <w:jc w:val="both"/>
        <w:rPr>
          <w:rFonts w:ascii="Times New Roman" w:eastAsia="Calibri" w:hAnsi="Times New Roman" w:cs="Times New Roman"/>
          <w:sz w:val="24"/>
          <w:szCs w:val="24"/>
        </w:rPr>
      </w:pPr>
    </w:p>
    <w:p w14:paraId="0E601ADD" w14:textId="03A231B6" w:rsidR="00287001" w:rsidRPr="004E03E8" w:rsidRDefault="00386709" w:rsidP="00493D61">
      <w:pPr>
        <w:spacing w:after="160" w:line="480" w:lineRule="auto"/>
        <w:jc w:val="both"/>
        <w:rPr>
          <w:rFonts w:ascii="Times New Roman" w:eastAsia="Calibri" w:hAnsi="Times New Roman" w:cs="Times New Roman"/>
          <w:i/>
          <w:sz w:val="24"/>
          <w:szCs w:val="24"/>
        </w:rPr>
      </w:pPr>
      <w:r w:rsidRPr="004E03E8">
        <w:rPr>
          <w:rFonts w:ascii="Times New Roman" w:eastAsia="Calibri" w:hAnsi="Times New Roman" w:cs="Times New Roman"/>
          <w:i/>
          <w:sz w:val="24"/>
          <w:szCs w:val="24"/>
        </w:rPr>
        <w:t xml:space="preserve">Implications for future research  </w:t>
      </w:r>
    </w:p>
    <w:p w14:paraId="68616636" w14:textId="62189822" w:rsidR="003A1765" w:rsidRPr="004E03E8" w:rsidRDefault="002541C0" w:rsidP="00493D61">
      <w:pPr>
        <w:spacing w:line="480" w:lineRule="auto"/>
        <w:jc w:val="both"/>
        <w:rPr>
          <w:rFonts w:ascii="Times New Roman" w:eastAsia="Calibri" w:hAnsi="Times New Roman" w:cs="Times New Roman"/>
          <w:sz w:val="24"/>
          <w:szCs w:val="24"/>
        </w:rPr>
      </w:pPr>
      <w:r w:rsidRPr="004E03E8">
        <w:rPr>
          <w:rFonts w:ascii="Times New Roman" w:eastAsia="Calibri" w:hAnsi="Times New Roman" w:cs="Times New Roman"/>
          <w:sz w:val="24"/>
          <w:szCs w:val="24"/>
        </w:rPr>
        <w:t xml:space="preserve">Due to the </w:t>
      </w:r>
      <w:r w:rsidR="00316A41" w:rsidRPr="004E03E8">
        <w:rPr>
          <w:rFonts w:ascii="Times New Roman" w:eastAsia="Calibri" w:hAnsi="Times New Roman" w:cs="Times New Roman"/>
          <w:sz w:val="24"/>
          <w:szCs w:val="24"/>
        </w:rPr>
        <w:t xml:space="preserve">various </w:t>
      </w:r>
      <w:r w:rsidRPr="004E03E8">
        <w:rPr>
          <w:rFonts w:ascii="Times New Roman" w:eastAsia="Calibri" w:hAnsi="Times New Roman" w:cs="Times New Roman"/>
          <w:sz w:val="24"/>
          <w:szCs w:val="24"/>
        </w:rPr>
        <w:t>factors</w:t>
      </w:r>
      <w:r w:rsidR="00CE43BC" w:rsidRPr="004E03E8">
        <w:rPr>
          <w:rFonts w:ascii="Times New Roman" w:eastAsia="Calibri" w:hAnsi="Times New Roman" w:cs="Times New Roman"/>
          <w:sz w:val="24"/>
          <w:szCs w:val="24"/>
        </w:rPr>
        <w:t xml:space="preserve"> </w:t>
      </w:r>
      <w:r w:rsidR="004106F1" w:rsidRPr="004E03E8">
        <w:rPr>
          <w:rFonts w:ascii="Times New Roman" w:eastAsia="Calibri" w:hAnsi="Times New Roman" w:cs="Times New Roman"/>
          <w:sz w:val="24"/>
          <w:szCs w:val="24"/>
        </w:rPr>
        <w:t xml:space="preserve">within </w:t>
      </w:r>
      <w:r w:rsidR="00EB3D10" w:rsidRPr="004E03E8">
        <w:rPr>
          <w:rFonts w:ascii="Times New Roman" w:eastAsia="Calibri" w:hAnsi="Times New Roman" w:cs="Times New Roman"/>
          <w:sz w:val="24"/>
          <w:szCs w:val="24"/>
        </w:rPr>
        <w:t>the</w:t>
      </w:r>
      <w:r w:rsidR="00316A41" w:rsidRPr="004E03E8">
        <w:rPr>
          <w:rFonts w:ascii="Times New Roman" w:eastAsia="Calibri" w:hAnsi="Times New Roman" w:cs="Times New Roman"/>
          <w:sz w:val="24"/>
          <w:szCs w:val="24"/>
        </w:rPr>
        <w:t xml:space="preserve"> participants </w:t>
      </w:r>
      <w:r w:rsidR="00EB3D10" w:rsidRPr="004E03E8">
        <w:rPr>
          <w:rFonts w:ascii="Times New Roman" w:eastAsia="Calibri" w:hAnsi="Times New Roman" w:cs="Times New Roman"/>
          <w:sz w:val="24"/>
          <w:szCs w:val="24"/>
        </w:rPr>
        <w:t>environment</w:t>
      </w:r>
      <w:r w:rsidR="00BD49BB" w:rsidRPr="004E03E8">
        <w:rPr>
          <w:rFonts w:ascii="Times New Roman" w:eastAsia="Calibri" w:hAnsi="Times New Roman" w:cs="Times New Roman"/>
          <w:sz w:val="24"/>
          <w:szCs w:val="24"/>
        </w:rPr>
        <w:t>,</w:t>
      </w:r>
      <w:r w:rsidR="00C31CD4" w:rsidRPr="004E03E8">
        <w:rPr>
          <w:rFonts w:ascii="Times New Roman" w:eastAsia="Calibri" w:hAnsi="Times New Roman" w:cs="Times New Roman"/>
          <w:sz w:val="24"/>
          <w:szCs w:val="24"/>
        </w:rPr>
        <w:t xml:space="preserve"> it is </w:t>
      </w:r>
      <w:r w:rsidR="003851C0" w:rsidRPr="004E03E8">
        <w:rPr>
          <w:rFonts w:ascii="Times New Roman" w:eastAsia="Calibri" w:hAnsi="Times New Roman" w:cs="Times New Roman"/>
          <w:sz w:val="24"/>
          <w:szCs w:val="24"/>
        </w:rPr>
        <w:t>impossible</w:t>
      </w:r>
      <w:r w:rsidR="00C31CD4" w:rsidRPr="004E03E8">
        <w:rPr>
          <w:rFonts w:ascii="Times New Roman" w:eastAsia="Calibri" w:hAnsi="Times New Roman" w:cs="Times New Roman"/>
          <w:sz w:val="24"/>
          <w:szCs w:val="24"/>
        </w:rPr>
        <w:t xml:space="preserve"> to </w:t>
      </w:r>
      <w:r w:rsidR="00CD43E8" w:rsidRPr="004E03E8">
        <w:rPr>
          <w:rFonts w:ascii="Times New Roman" w:eastAsia="Calibri" w:hAnsi="Times New Roman" w:cs="Times New Roman"/>
          <w:sz w:val="24"/>
          <w:szCs w:val="24"/>
        </w:rPr>
        <w:t>propose an</w:t>
      </w:r>
      <w:r w:rsidR="00832CED" w:rsidRPr="004E03E8">
        <w:rPr>
          <w:rFonts w:ascii="Times New Roman" w:eastAsia="Calibri" w:hAnsi="Times New Roman" w:cs="Times New Roman"/>
          <w:sz w:val="24"/>
          <w:szCs w:val="24"/>
        </w:rPr>
        <w:t xml:space="preserve">y </w:t>
      </w:r>
      <w:r w:rsidR="00BD49BB" w:rsidRPr="004E03E8">
        <w:rPr>
          <w:rFonts w:ascii="Times New Roman" w:eastAsia="Calibri" w:hAnsi="Times New Roman" w:cs="Times New Roman"/>
          <w:sz w:val="24"/>
          <w:szCs w:val="24"/>
        </w:rPr>
        <w:t>singular</w:t>
      </w:r>
      <w:r w:rsidR="00832CED" w:rsidRPr="004E03E8">
        <w:rPr>
          <w:rFonts w:ascii="Times New Roman" w:eastAsia="Calibri" w:hAnsi="Times New Roman" w:cs="Times New Roman"/>
          <w:sz w:val="24"/>
          <w:szCs w:val="24"/>
        </w:rPr>
        <w:t xml:space="preserve"> intervention to reduce obesity levels </w:t>
      </w:r>
      <w:r w:rsidR="00BD49BB" w:rsidRPr="004E03E8">
        <w:rPr>
          <w:rFonts w:ascii="Times New Roman" w:eastAsia="Calibri" w:hAnsi="Times New Roman" w:cs="Times New Roman"/>
          <w:sz w:val="24"/>
          <w:szCs w:val="24"/>
        </w:rPr>
        <w:t>with</w:t>
      </w:r>
      <w:r w:rsidR="00832CED" w:rsidRPr="004E03E8">
        <w:rPr>
          <w:rFonts w:ascii="Times New Roman" w:eastAsia="Calibri" w:hAnsi="Times New Roman" w:cs="Times New Roman"/>
          <w:sz w:val="24"/>
          <w:szCs w:val="24"/>
        </w:rPr>
        <w:t xml:space="preserve">in this population.  </w:t>
      </w:r>
      <w:r w:rsidR="0008683A" w:rsidRPr="004E03E8">
        <w:rPr>
          <w:rFonts w:ascii="Times New Roman" w:eastAsia="Calibri" w:hAnsi="Times New Roman" w:cs="Times New Roman"/>
          <w:sz w:val="24"/>
          <w:szCs w:val="24"/>
        </w:rPr>
        <w:t xml:space="preserve">However, the qualitative findings from this study suggests how future interventions could be developed.  </w:t>
      </w:r>
      <w:r w:rsidR="00816431" w:rsidRPr="004E03E8">
        <w:rPr>
          <w:rFonts w:ascii="Times New Roman" w:eastAsia="Calibri" w:hAnsi="Times New Roman" w:cs="Times New Roman"/>
          <w:sz w:val="24"/>
          <w:szCs w:val="24"/>
        </w:rPr>
        <w:t xml:space="preserve"> </w:t>
      </w:r>
      <w:r w:rsidR="006A7EE6" w:rsidRPr="004E03E8">
        <w:rPr>
          <w:rFonts w:ascii="Times New Roman" w:eastAsia="Calibri" w:hAnsi="Times New Roman" w:cs="Times New Roman"/>
          <w:sz w:val="24"/>
          <w:szCs w:val="24"/>
        </w:rPr>
        <w:t>Firstly</w:t>
      </w:r>
      <w:r w:rsidR="00816431" w:rsidRPr="004E03E8">
        <w:rPr>
          <w:rFonts w:ascii="Times New Roman" w:eastAsia="Calibri" w:hAnsi="Times New Roman" w:cs="Times New Roman"/>
          <w:sz w:val="24"/>
          <w:szCs w:val="24"/>
        </w:rPr>
        <w:t>, p</w:t>
      </w:r>
      <w:r w:rsidR="00386709" w:rsidRPr="004E03E8">
        <w:rPr>
          <w:rFonts w:ascii="Times New Roman" w:eastAsia="Calibri" w:hAnsi="Times New Roman" w:cs="Times New Roman"/>
          <w:sz w:val="24"/>
          <w:szCs w:val="24"/>
        </w:rPr>
        <w:t xml:space="preserve">articipants repeatedly expressed their lack of regular meals </w:t>
      </w:r>
      <w:r w:rsidR="00272D33" w:rsidRPr="004E03E8">
        <w:rPr>
          <w:rFonts w:ascii="Times New Roman" w:eastAsia="Calibri" w:hAnsi="Times New Roman" w:cs="Times New Roman"/>
          <w:sz w:val="24"/>
          <w:szCs w:val="24"/>
        </w:rPr>
        <w:t xml:space="preserve">in relation to </w:t>
      </w:r>
      <w:r w:rsidR="00946FF3" w:rsidRPr="004E03E8">
        <w:rPr>
          <w:rFonts w:ascii="Times New Roman" w:eastAsia="Calibri" w:hAnsi="Times New Roman" w:cs="Times New Roman"/>
          <w:sz w:val="24"/>
          <w:szCs w:val="24"/>
        </w:rPr>
        <w:t>the</w:t>
      </w:r>
      <w:r w:rsidR="00272D33" w:rsidRPr="004E03E8">
        <w:rPr>
          <w:rFonts w:ascii="Times New Roman" w:eastAsia="Calibri" w:hAnsi="Times New Roman" w:cs="Times New Roman"/>
          <w:sz w:val="24"/>
          <w:szCs w:val="24"/>
        </w:rPr>
        <w:t>ir</w:t>
      </w:r>
      <w:r w:rsidR="00946FF3" w:rsidRPr="004E03E8">
        <w:rPr>
          <w:rFonts w:ascii="Times New Roman" w:eastAsia="Calibri" w:hAnsi="Times New Roman" w:cs="Times New Roman"/>
          <w:sz w:val="24"/>
          <w:szCs w:val="24"/>
        </w:rPr>
        <w:t xml:space="preserve"> frequent consumption</w:t>
      </w:r>
      <w:r w:rsidR="00386709" w:rsidRPr="004E03E8">
        <w:rPr>
          <w:rFonts w:ascii="Times New Roman" w:eastAsia="Calibri" w:hAnsi="Times New Roman" w:cs="Times New Roman"/>
          <w:sz w:val="24"/>
          <w:szCs w:val="24"/>
        </w:rPr>
        <w:t xml:space="preserve"> of unhealthy snacks; therefore, future </w:t>
      </w:r>
      <w:r w:rsidR="0088340E" w:rsidRPr="004E03E8">
        <w:rPr>
          <w:rFonts w:ascii="Times New Roman" w:eastAsia="Calibri" w:hAnsi="Times New Roman" w:cs="Times New Roman"/>
          <w:sz w:val="24"/>
          <w:szCs w:val="24"/>
        </w:rPr>
        <w:t xml:space="preserve">interventions </w:t>
      </w:r>
      <w:r w:rsidR="00386709" w:rsidRPr="004E03E8">
        <w:rPr>
          <w:rFonts w:ascii="Times New Roman" w:eastAsia="Calibri" w:hAnsi="Times New Roman" w:cs="Times New Roman"/>
          <w:sz w:val="24"/>
          <w:szCs w:val="24"/>
        </w:rPr>
        <w:t>in this 11-</w:t>
      </w:r>
      <w:r w:rsidR="00940356" w:rsidRPr="004E03E8">
        <w:rPr>
          <w:rFonts w:ascii="Times New Roman" w:eastAsia="Calibri" w:hAnsi="Times New Roman" w:cs="Times New Roman"/>
          <w:sz w:val="24"/>
          <w:szCs w:val="24"/>
        </w:rPr>
        <w:t xml:space="preserve"> </w:t>
      </w:r>
      <w:r w:rsidR="00386709" w:rsidRPr="004E03E8">
        <w:rPr>
          <w:rFonts w:ascii="Times New Roman" w:eastAsia="Calibri" w:hAnsi="Times New Roman" w:cs="Times New Roman"/>
          <w:sz w:val="24"/>
          <w:szCs w:val="24"/>
        </w:rPr>
        <w:t xml:space="preserve">to 13-year-old age group should consider targeting the </w:t>
      </w:r>
      <w:r w:rsidR="00940356" w:rsidRPr="004E03E8">
        <w:rPr>
          <w:rFonts w:ascii="Times New Roman" w:eastAsia="Calibri" w:hAnsi="Times New Roman" w:cs="Times New Roman"/>
          <w:sz w:val="24"/>
          <w:szCs w:val="24"/>
        </w:rPr>
        <w:t xml:space="preserve">improvement of regular meal consumption to reduce </w:t>
      </w:r>
      <w:r w:rsidR="00940356" w:rsidRPr="004E03E8">
        <w:rPr>
          <w:rFonts w:ascii="Times New Roman" w:eastAsia="Calibri" w:hAnsi="Times New Roman" w:cs="Times New Roman"/>
          <w:sz w:val="24"/>
          <w:szCs w:val="24"/>
        </w:rPr>
        <w:lastRenderedPageBreak/>
        <w:t>unhealthy snacking</w:t>
      </w:r>
      <w:r w:rsidR="00386709" w:rsidRPr="004E03E8">
        <w:rPr>
          <w:rFonts w:ascii="Times New Roman" w:eastAsia="Calibri" w:hAnsi="Times New Roman" w:cs="Times New Roman"/>
          <w:sz w:val="24"/>
          <w:szCs w:val="24"/>
        </w:rPr>
        <w:t xml:space="preserve">. </w:t>
      </w:r>
      <w:r w:rsidR="00F44813" w:rsidRPr="004E03E8">
        <w:rPr>
          <w:rFonts w:ascii="Times New Roman" w:eastAsia="Calibri" w:hAnsi="Times New Roman" w:cs="Times New Roman"/>
          <w:sz w:val="24"/>
          <w:szCs w:val="24"/>
        </w:rPr>
        <w:t>Secondly</w:t>
      </w:r>
      <w:r w:rsidR="00A32E0E" w:rsidRPr="004E03E8">
        <w:rPr>
          <w:rFonts w:ascii="Times New Roman" w:eastAsia="Calibri" w:hAnsi="Times New Roman" w:cs="Times New Roman"/>
          <w:sz w:val="24"/>
          <w:szCs w:val="24"/>
        </w:rPr>
        <w:t xml:space="preserve">, the </w:t>
      </w:r>
      <w:r w:rsidR="00024905" w:rsidRPr="004E03E8">
        <w:rPr>
          <w:rFonts w:ascii="Times New Roman" w:eastAsia="Calibri" w:hAnsi="Times New Roman" w:cs="Times New Roman"/>
          <w:sz w:val="24"/>
          <w:szCs w:val="24"/>
        </w:rPr>
        <w:t>analysis suggest</w:t>
      </w:r>
      <w:r w:rsidR="00C97110" w:rsidRPr="004E03E8">
        <w:rPr>
          <w:rFonts w:ascii="Times New Roman" w:eastAsia="Calibri" w:hAnsi="Times New Roman" w:cs="Times New Roman"/>
          <w:sz w:val="24"/>
          <w:szCs w:val="24"/>
        </w:rPr>
        <w:t>ed that</w:t>
      </w:r>
      <w:r w:rsidR="00024905" w:rsidRPr="004E03E8">
        <w:rPr>
          <w:rFonts w:ascii="Times New Roman" w:eastAsia="Calibri" w:hAnsi="Times New Roman" w:cs="Times New Roman"/>
          <w:sz w:val="24"/>
          <w:szCs w:val="24"/>
        </w:rPr>
        <w:t xml:space="preserve"> participants generally understood what healthy eating behaviours were</w:t>
      </w:r>
      <w:r w:rsidR="000747C2" w:rsidRPr="004E03E8">
        <w:rPr>
          <w:rFonts w:ascii="Times New Roman" w:eastAsia="Calibri" w:hAnsi="Times New Roman" w:cs="Times New Roman"/>
          <w:sz w:val="24"/>
          <w:szCs w:val="24"/>
        </w:rPr>
        <w:t>,</w:t>
      </w:r>
      <w:r w:rsidR="00024905" w:rsidRPr="004E03E8">
        <w:rPr>
          <w:rFonts w:ascii="Times New Roman" w:eastAsia="Calibri" w:hAnsi="Times New Roman" w:cs="Times New Roman"/>
          <w:sz w:val="24"/>
          <w:szCs w:val="24"/>
        </w:rPr>
        <w:t xml:space="preserve"> but did not always practice them</w:t>
      </w:r>
      <w:r w:rsidR="000747C2" w:rsidRPr="004E03E8">
        <w:rPr>
          <w:rFonts w:ascii="Times New Roman" w:eastAsia="Calibri" w:hAnsi="Times New Roman" w:cs="Times New Roman"/>
          <w:sz w:val="24"/>
          <w:szCs w:val="24"/>
        </w:rPr>
        <w:t>,</w:t>
      </w:r>
      <w:r w:rsidR="00024905" w:rsidRPr="004E03E8">
        <w:rPr>
          <w:rFonts w:ascii="Times New Roman" w:eastAsia="Calibri" w:hAnsi="Times New Roman" w:cs="Times New Roman"/>
          <w:sz w:val="24"/>
          <w:szCs w:val="24"/>
        </w:rPr>
        <w:t xml:space="preserve"> and the</w:t>
      </w:r>
      <w:r w:rsidR="00C97110" w:rsidRPr="004E03E8">
        <w:rPr>
          <w:rFonts w:ascii="Times New Roman" w:eastAsia="Calibri" w:hAnsi="Times New Roman" w:cs="Times New Roman"/>
          <w:sz w:val="24"/>
          <w:szCs w:val="24"/>
        </w:rPr>
        <w:t>ir food choices were dictated by</w:t>
      </w:r>
      <w:r w:rsidR="00024905" w:rsidRPr="004E03E8">
        <w:rPr>
          <w:rFonts w:ascii="Times New Roman" w:eastAsia="Calibri" w:hAnsi="Times New Roman" w:cs="Times New Roman"/>
          <w:sz w:val="24"/>
          <w:szCs w:val="24"/>
        </w:rPr>
        <w:t xml:space="preserve"> their social and environmental surroundings</w:t>
      </w:r>
      <w:r w:rsidR="00272D33" w:rsidRPr="004E03E8">
        <w:rPr>
          <w:rFonts w:ascii="Times New Roman" w:eastAsia="Calibri" w:hAnsi="Times New Roman" w:cs="Times New Roman"/>
          <w:sz w:val="24"/>
          <w:szCs w:val="24"/>
        </w:rPr>
        <w:t>. T</w:t>
      </w:r>
      <w:r w:rsidR="00024905" w:rsidRPr="004E03E8">
        <w:rPr>
          <w:rFonts w:ascii="Times New Roman" w:eastAsia="Calibri" w:hAnsi="Times New Roman" w:cs="Times New Roman"/>
          <w:sz w:val="24"/>
          <w:szCs w:val="24"/>
        </w:rPr>
        <w:t>herefore, future intervention</w:t>
      </w:r>
      <w:r w:rsidR="00C97110" w:rsidRPr="004E03E8">
        <w:rPr>
          <w:rFonts w:ascii="Times New Roman" w:eastAsia="Calibri" w:hAnsi="Times New Roman" w:cs="Times New Roman"/>
          <w:sz w:val="24"/>
          <w:szCs w:val="24"/>
        </w:rPr>
        <w:t>s</w:t>
      </w:r>
      <w:r w:rsidR="00024905" w:rsidRPr="004E03E8">
        <w:rPr>
          <w:rFonts w:ascii="Times New Roman" w:eastAsia="Calibri" w:hAnsi="Times New Roman" w:cs="Times New Roman"/>
          <w:sz w:val="24"/>
          <w:szCs w:val="24"/>
        </w:rPr>
        <w:t xml:space="preserve"> should target perceive influences</w:t>
      </w:r>
      <w:r w:rsidR="00272D33" w:rsidRPr="004E03E8">
        <w:rPr>
          <w:rFonts w:ascii="Times New Roman" w:eastAsia="Calibri" w:hAnsi="Times New Roman" w:cs="Times New Roman"/>
          <w:sz w:val="24"/>
          <w:szCs w:val="24"/>
        </w:rPr>
        <w:t xml:space="preserve"> on dietary behaviours</w:t>
      </w:r>
      <w:r w:rsidR="00024905" w:rsidRPr="004E03E8">
        <w:rPr>
          <w:rFonts w:ascii="Times New Roman" w:eastAsia="Calibri" w:hAnsi="Times New Roman" w:cs="Times New Roman"/>
          <w:sz w:val="24"/>
          <w:szCs w:val="24"/>
        </w:rPr>
        <w:t xml:space="preserve"> rather than </w:t>
      </w:r>
      <w:r w:rsidR="00272D33" w:rsidRPr="004E03E8">
        <w:rPr>
          <w:rFonts w:ascii="Times New Roman" w:eastAsia="Calibri" w:hAnsi="Times New Roman" w:cs="Times New Roman"/>
          <w:sz w:val="24"/>
          <w:szCs w:val="24"/>
        </w:rPr>
        <w:t xml:space="preserve">just aiming to </w:t>
      </w:r>
      <w:r w:rsidR="00024905" w:rsidRPr="004E03E8">
        <w:rPr>
          <w:rFonts w:ascii="Times New Roman" w:eastAsia="Calibri" w:hAnsi="Times New Roman" w:cs="Times New Roman"/>
          <w:sz w:val="24"/>
          <w:szCs w:val="24"/>
        </w:rPr>
        <w:t>improving healthy eating knowledge</w:t>
      </w:r>
      <w:r w:rsidR="00402D9F" w:rsidRPr="004E03E8">
        <w:rPr>
          <w:rFonts w:ascii="Times New Roman" w:eastAsia="Calibri" w:hAnsi="Times New Roman" w:cs="Times New Roman"/>
          <w:sz w:val="24"/>
          <w:szCs w:val="24"/>
        </w:rPr>
        <w:t xml:space="preserve"> alone</w:t>
      </w:r>
      <w:r w:rsidR="00024905" w:rsidRPr="004E03E8">
        <w:rPr>
          <w:rFonts w:ascii="Times New Roman" w:eastAsia="Calibri" w:hAnsi="Times New Roman" w:cs="Times New Roman"/>
          <w:sz w:val="24"/>
          <w:szCs w:val="24"/>
        </w:rPr>
        <w:t xml:space="preserve">. </w:t>
      </w:r>
      <w:r w:rsidR="00A834B1" w:rsidRPr="004E03E8">
        <w:rPr>
          <w:rFonts w:ascii="Times New Roman" w:eastAsia="Calibri" w:hAnsi="Times New Roman" w:cs="Times New Roman"/>
          <w:sz w:val="24"/>
          <w:szCs w:val="24"/>
        </w:rPr>
        <w:t xml:space="preserve">Finally, the </w:t>
      </w:r>
      <w:r w:rsidR="00386709" w:rsidRPr="004E03E8">
        <w:rPr>
          <w:rFonts w:ascii="Times New Roman" w:eastAsia="Calibri" w:hAnsi="Times New Roman" w:cs="Times New Roman"/>
          <w:sz w:val="24"/>
          <w:szCs w:val="24"/>
        </w:rPr>
        <w:t>framework highlighted that participants’ unhealthy eating behaviours were heavily influenced by their socially-connected peers</w:t>
      </w:r>
      <w:r w:rsidR="00C97110" w:rsidRPr="004E03E8">
        <w:rPr>
          <w:rFonts w:ascii="Times New Roman" w:eastAsia="Calibri" w:hAnsi="Times New Roman" w:cs="Times New Roman"/>
          <w:sz w:val="24"/>
          <w:szCs w:val="24"/>
        </w:rPr>
        <w:t>,</w:t>
      </w:r>
      <w:r w:rsidR="00386709" w:rsidRPr="004E03E8">
        <w:rPr>
          <w:rFonts w:ascii="Times New Roman" w:eastAsia="Calibri" w:hAnsi="Times New Roman" w:cs="Times New Roman"/>
          <w:sz w:val="24"/>
          <w:szCs w:val="24"/>
        </w:rPr>
        <w:t xml:space="preserve"> and</w:t>
      </w:r>
      <w:r w:rsidR="00C97110" w:rsidRPr="004E03E8">
        <w:rPr>
          <w:rFonts w:ascii="Times New Roman" w:eastAsia="Calibri" w:hAnsi="Times New Roman" w:cs="Times New Roman"/>
          <w:sz w:val="24"/>
          <w:szCs w:val="24"/>
        </w:rPr>
        <w:t>,</w:t>
      </w:r>
      <w:r w:rsidR="00386709" w:rsidRPr="004E03E8">
        <w:rPr>
          <w:rFonts w:ascii="Times New Roman" w:eastAsia="Calibri" w:hAnsi="Times New Roman" w:cs="Times New Roman"/>
          <w:sz w:val="24"/>
          <w:szCs w:val="24"/>
        </w:rPr>
        <w:t xml:space="preserve"> for girls, boys had a negative impact on their </w:t>
      </w:r>
      <w:r w:rsidR="00C97110" w:rsidRPr="004E03E8">
        <w:rPr>
          <w:rFonts w:ascii="Times New Roman" w:eastAsia="Calibri" w:hAnsi="Times New Roman" w:cs="Times New Roman"/>
          <w:sz w:val="24"/>
          <w:szCs w:val="24"/>
        </w:rPr>
        <w:t xml:space="preserve">food choices </w:t>
      </w:r>
      <w:r w:rsidR="00BF260A" w:rsidRPr="004E03E8">
        <w:rPr>
          <w:rFonts w:ascii="Times New Roman" w:eastAsia="Calibri" w:hAnsi="Times New Roman" w:cs="Times New Roman"/>
          <w:sz w:val="24"/>
          <w:szCs w:val="24"/>
        </w:rPr>
        <w:t>through teasing</w:t>
      </w:r>
      <w:r w:rsidR="00386709" w:rsidRPr="004E03E8">
        <w:rPr>
          <w:rFonts w:ascii="Times New Roman" w:eastAsia="Calibri" w:hAnsi="Times New Roman" w:cs="Times New Roman"/>
          <w:sz w:val="24"/>
          <w:szCs w:val="24"/>
        </w:rPr>
        <w:t>.</w:t>
      </w:r>
      <w:r w:rsidR="00BF260A" w:rsidRPr="004E03E8">
        <w:rPr>
          <w:rFonts w:ascii="Times New Roman" w:eastAsia="Calibri" w:hAnsi="Times New Roman" w:cs="Times New Roman"/>
          <w:sz w:val="24"/>
          <w:szCs w:val="24"/>
        </w:rPr>
        <w:t xml:space="preserve"> In relation to this, m</w:t>
      </w:r>
      <w:r w:rsidR="00386709" w:rsidRPr="004E03E8">
        <w:rPr>
          <w:rFonts w:ascii="Times New Roman" w:eastAsia="Calibri" w:hAnsi="Times New Roman" w:cs="Times New Roman"/>
          <w:sz w:val="24"/>
          <w:szCs w:val="24"/>
        </w:rPr>
        <w:t xml:space="preserve">ore research is needed to investigate the effect of perceived </w:t>
      </w:r>
      <w:r w:rsidR="00AB320A" w:rsidRPr="004E03E8">
        <w:rPr>
          <w:rFonts w:ascii="Times New Roman" w:eastAsia="Calibri" w:hAnsi="Times New Roman" w:cs="Times New Roman"/>
          <w:sz w:val="24"/>
          <w:szCs w:val="24"/>
        </w:rPr>
        <w:t>sex</w:t>
      </w:r>
      <w:r w:rsidR="00386709" w:rsidRPr="004E03E8">
        <w:rPr>
          <w:rFonts w:ascii="Times New Roman" w:eastAsia="Calibri" w:hAnsi="Times New Roman" w:cs="Times New Roman"/>
          <w:sz w:val="24"/>
          <w:szCs w:val="24"/>
        </w:rPr>
        <w:t>-related norms on dietary behaviours</w:t>
      </w:r>
      <w:r w:rsidR="00615921" w:rsidRPr="004E03E8">
        <w:rPr>
          <w:rFonts w:ascii="Times New Roman" w:eastAsia="Calibri" w:hAnsi="Times New Roman" w:cs="Times New Roman"/>
          <w:sz w:val="24"/>
          <w:szCs w:val="24"/>
        </w:rPr>
        <w:t>.</w:t>
      </w:r>
      <w:r w:rsidR="00402D9F" w:rsidRPr="004E03E8">
        <w:rPr>
          <w:rFonts w:ascii="Times New Roman" w:eastAsia="Calibri" w:hAnsi="Times New Roman" w:cs="Times New Roman"/>
          <w:sz w:val="24"/>
          <w:szCs w:val="24"/>
        </w:rPr>
        <w:t xml:space="preserve"> </w:t>
      </w:r>
      <w:r w:rsidR="00615921" w:rsidRPr="004E03E8">
        <w:rPr>
          <w:rFonts w:ascii="Times New Roman" w:eastAsia="Calibri" w:hAnsi="Times New Roman" w:cs="Times New Roman"/>
          <w:sz w:val="24"/>
          <w:szCs w:val="24"/>
        </w:rPr>
        <w:t>F</w:t>
      </w:r>
      <w:r w:rsidR="00386709" w:rsidRPr="004E03E8">
        <w:rPr>
          <w:rFonts w:ascii="Times New Roman" w:eastAsia="Calibri" w:hAnsi="Times New Roman" w:cs="Times New Roman"/>
          <w:sz w:val="24"/>
          <w:szCs w:val="24"/>
        </w:rPr>
        <w:t xml:space="preserve">uture interventions should consider </w:t>
      </w:r>
      <w:r w:rsidR="00AB320A" w:rsidRPr="004E03E8">
        <w:rPr>
          <w:rFonts w:ascii="Times New Roman" w:eastAsia="Calibri" w:hAnsi="Times New Roman" w:cs="Times New Roman"/>
          <w:sz w:val="24"/>
          <w:szCs w:val="24"/>
        </w:rPr>
        <w:t>sex</w:t>
      </w:r>
      <w:r w:rsidR="00386709" w:rsidRPr="004E03E8">
        <w:rPr>
          <w:rFonts w:ascii="Times New Roman" w:eastAsia="Calibri" w:hAnsi="Times New Roman" w:cs="Times New Roman"/>
          <w:sz w:val="24"/>
          <w:szCs w:val="24"/>
        </w:rPr>
        <w:t>-specific interventional messages</w:t>
      </w:r>
      <w:r w:rsidR="00615921" w:rsidRPr="004E03E8">
        <w:rPr>
          <w:rFonts w:ascii="Times New Roman" w:eastAsia="Calibri" w:hAnsi="Times New Roman" w:cs="Times New Roman"/>
          <w:sz w:val="24"/>
          <w:szCs w:val="24"/>
        </w:rPr>
        <w:t>, p</w:t>
      </w:r>
      <w:r w:rsidR="000309DA" w:rsidRPr="004E03E8">
        <w:rPr>
          <w:rFonts w:ascii="Times New Roman" w:eastAsia="Calibri" w:hAnsi="Times New Roman" w:cs="Times New Roman"/>
          <w:sz w:val="24"/>
          <w:szCs w:val="24"/>
        </w:rPr>
        <w:t>otentially</w:t>
      </w:r>
      <w:r w:rsidR="00615921" w:rsidRPr="004E03E8">
        <w:rPr>
          <w:rFonts w:ascii="Times New Roman" w:eastAsia="Calibri" w:hAnsi="Times New Roman" w:cs="Times New Roman"/>
          <w:sz w:val="24"/>
          <w:szCs w:val="24"/>
        </w:rPr>
        <w:t xml:space="preserve"> investigating the effect of</w:t>
      </w:r>
      <w:r w:rsidR="000309DA" w:rsidRPr="004E03E8">
        <w:rPr>
          <w:rFonts w:ascii="Times New Roman" w:eastAsia="Calibri" w:hAnsi="Times New Roman" w:cs="Times New Roman"/>
          <w:sz w:val="24"/>
          <w:szCs w:val="24"/>
        </w:rPr>
        <w:t xml:space="preserve"> both same sex</w:t>
      </w:r>
      <w:r w:rsidR="00615921" w:rsidRPr="004E03E8">
        <w:rPr>
          <w:rFonts w:ascii="Times New Roman" w:eastAsia="Calibri" w:hAnsi="Times New Roman" w:cs="Times New Roman"/>
          <w:sz w:val="24"/>
          <w:szCs w:val="24"/>
        </w:rPr>
        <w:t>-</w:t>
      </w:r>
      <w:r w:rsidR="000309DA" w:rsidRPr="004E03E8">
        <w:rPr>
          <w:rFonts w:ascii="Times New Roman" w:eastAsia="Calibri" w:hAnsi="Times New Roman" w:cs="Times New Roman"/>
          <w:sz w:val="24"/>
          <w:szCs w:val="24"/>
        </w:rPr>
        <w:t>norms and opposite sex</w:t>
      </w:r>
      <w:r w:rsidR="00615921" w:rsidRPr="004E03E8">
        <w:rPr>
          <w:rFonts w:ascii="Times New Roman" w:eastAsia="Calibri" w:hAnsi="Times New Roman" w:cs="Times New Roman"/>
          <w:sz w:val="24"/>
          <w:szCs w:val="24"/>
        </w:rPr>
        <w:t>-</w:t>
      </w:r>
      <w:r w:rsidR="000309DA" w:rsidRPr="004E03E8">
        <w:rPr>
          <w:rFonts w:ascii="Times New Roman" w:eastAsia="Calibri" w:hAnsi="Times New Roman" w:cs="Times New Roman"/>
          <w:sz w:val="24"/>
          <w:szCs w:val="24"/>
        </w:rPr>
        <w:t xml:space="preserve">norms </w:t>
      </w:r>
      <w:r w:rsidR="00386709" w:rsidRPr="004E03E8">
        <w:rPr>
          <w:rFonts w:ascii="Times New Roman" w:eastAsia="Calibri" w:hAnsi="Times New Roman" w:cs="Times New Roman"/>
          <w:sz w:val="24"/>
          <w:szCs w:val="24"/>
        </w:rPr>
        <w:t xml:space="preserve">to help promote peer acceptance </w:t>
      </w:r>
      <w:r w:rsidR="00BF260A" w:rsidRPr="004E03E8">
        <w:rPr>
          <w:rFonts w:ascii="Times New Roman" w:eastAsia="Calibri" w:hAnsi="Times New Roman" w:cs="Times New Roman"/>
          <w:sz w:val="24"/>
          <w:szCs w:val="24"/>
        </w:rPr>
        <w:t xml:space="preserve">of healthy eating </w:t>
      </w:r>
      <w:r w:rsidR="00386709" w:rsidRPr="004E03E8">
        <w:rPr>
          <w:rFonts w:ascii="Times New Roman" w:eastAsia="Calibri" w:hAnsi="Times New Roman" w:cs="Times New Roman"/>
          <w:sz w:val="24"/>
          <w:szCs w:val="24"/>
        </w:rPr>
        <w:t xml:space="preserve">within this age group. </w:t>
      </w:r>
    </w:p>
    <w:p w14:paraId="070C545C" w14:textId="77777777" w:rsidR="00C97110" w:rsidRPr="004E03E8" w:rsidRDefault="00C97110" w:rsidP="00493D61">
      <w:pPr>
        <w:spacing w:line="480" w:lineRule="auto"/>
        <w:jc w:val="both"/>
        <w:rPr>
          <w:rFonts w:ascii="Times New Roman" w:eastAsia="Calibri" w:hAnsi="Times New Roman" w:cs="Times New Roman"/>
          <w:sz w:val="24"/>
          <w:szCs w:val="24"/>
        </w:rPr>
      </w:pPr>
    </w:p>
    <w:p w14:paraId="641B1933" w14:textId="081DE8AE" w:rsidR="00F83671" w:rsidRPr="004E03E8" w:rsidRDefault="006238FA" w:rsidP="00732825">
      <w:pPr>
        <w:spacing w:line="480" w:lineRule="auto"/>
        <w:jc w:val="center"/>
        <w:rPr>
          <w:rFonts w:ascii="Times New Roman" w:eastAsia="Calibri" w:hAnsi="Times New Roman" w:cs="Times New Roman"/>
          <w:b/>
          <w:sz w:val="24"/>
          <w:szCs w:val="24"/>
        </w:rPr>
      </w:pPr>
      <w:r w:rsidRPr="004E03E8">
        <w:rPr>
          <w:rFonts w:ascii="Times New Roman" w:eastAsia="Calibri" w:hAnsi="Times New Roman" w:cs="Times New Roman"/>
          <w:b/>
          <w:sz w:val="24"/>
          <w:szCs w:val="24"/>
        </w:rPr>
        <w:t>Conclusion</w:t>
      </w:r>
    </w:p>
    <w:p w14:paraId="6A18D6AB" w14:textId="2DBEA6C1" w:rsidR="006238FA" w:rsidRPr="004E03E8" w:rsidRDefault="006238FA" w:rsidP="00493D61">
      <w:pPr>
        <w:spacing w:after="0" w:line="480" w:lineRule="auto"/>
        <w:jc w:val="both"/>
        <w:rPr>
          <w:rFonts w:ascii="Times New Roman" w:eastAsia="Calibri" w:hAnsi="Times New Roman" w:cs="Times New Roman"/>
          <w:sz w:val="24"/>
          <w:szCs w:val="24"/>
        </w:rPr>
      </w:pPr>
      <w:r w:rsidRPr="004E03E8">
        <w:rPr>
          <w:rFonts w:ascii="Times New Roman" w:eastAsia="Calibri" w:hAnsi="Times New Roman" w:cs="Times New Roman"/>
          <w:sz w:val="24"/>
          <w:szCs w:val="24"/>
        </w:rPr>
        <w:t xml:space="preserve">The current study </w:t>
      </w:r>
      <w:r w:rsidR="005829D0" w:rsidRPr="004E03E8">
        <w:rPr>
          <w:rFonts w:ascii="Times New Roman" w:eastAsia="Calibri" w:hAnsi="Times New Roman" w:cs="Times New Roman"/>
          <w:sz w:val="24"/>
          <w:szCs w:val="24"/>
        </w:rPr>
        <w:t xml:space="preserve">explored the perceived psychosocial influences associated with healthy and unhealthy food choices via </w:t>
      </w:r>
      <w:r w:rsidRPr="004E03E8">
        <w:rPr>
          <w:rFonts w:ascii="Times New Roman" w:eastAsia="Calibri" w:hAnsi="Times New Roman" w:cs="Times New Roman"/>
          <w:sz w:val="24"/>
          <w:szCs w:val="24"/>
        </w:rPr>
        <w:t xml:space="preserve">a series of focus group discussions with 11- to 13-year-old </w:t>
      </w:r>
      <w:r w:rsidR="002303AE" w:rsidRPr="004E03E8">
        <w:rPr>
          <w:rFonts w:ascii="Times New Roman" w:hAnsi="Times New Roman" w:cs="Times New Roman"/>
          <w:sz w:val="24"/>
          <w:szCs w:val="24"/>
        </w:rPr>
        <w:t>secondary</w:t>
      </w:r>
      <w:r w:rsidRPr="004E03E8">
        <w:rPr>
          <w:rFonts w:ascii="Times New Roman" w:eastAsia="Calibri" w:hAnsi="Times New Roman" w:cs="Times New Roman"/>
          <w:sz w:val="24"/>
          <w:szCs w:val="24"/>
        </w:rPr>
        <w:t xml:space="preserve"> school students</w:t>
      </w:r>
      <w:r w:rsidR="00D451A2" w:rsidRPr="004E03E8">
        <w:rPr>
          <w:rFonts w:ascii="Times New Roman" w:eastAsia="Calibri" w:hAnsi="Times New Roman" w:cs="Times New Roman"/>
          <w:sz w:val="24"/>
          <w:szCs w:val="24"/>
        </w:rPr>
        <w:t xml:space="preserve"> from deprived areas</w:t>
      </w:r>
      <w:r w:rsidRPr="004E03E8">
        <w:rPr>
          <w:rFonts w:ascii="Times New Roman" w:eastAsia="Calibri" w:hAnsi="Times New Roman" w:cs="Times New Roman"/>
          <w:sz w:val="24"/>
          <w:szCs w:val="24"/>
        </w:rPr>
        <w:t xml:space="preserve">. The </w:t>
      </w:r>
      <w:r w:rsidR="0053028F" w:rsidRPr="004E03E8">
        <w:rPr>
          <w:rFonts w:ascii="Times New Roman" w:eastAsia="Calibri" w:hAnsi="Times New Roman" w:cs="Times New Roman"/>
          <w:sz w:val="24"/>
          <w:szCs w:val="24"/>
        </w:rPr>
        <w:t>results</w:t>
      </w:r>
      <w:r w:rsidRPr="004E03E8">
        <w:rPr>
          <w:rFonts w:ascii="Times New Roman" w:eastAsia="Calibri" w:hAnsi="Times New Roman" w:cs="Times New Roman"/>
          <w:sz w:val="24"/>
          <w:szCs w:val="24"/>
        </w:rPr>
        <w:t xml:space="preserve"> indicated that students generally understood what healthy and unhealthy eating behaviours </w:t>
      </w:r>
      <w:r w:rsidR="004A42D4" w:rsidRPr="004E03E8">
        <w:rPr>
          <w:rFonts w:ascii="Times New Roman" w:eastAsia="Calibri" w:hAnsi="Times New Roman" w:cs="Times New Roman"/>
          <w:sz w:val="24"/>
          <w:szCs w:val="24"/>
        </w:rPr>
        <w:t xml:space="preserve">patterns </w:t>
      </w:r>
      <w:r w:rsidRPr="004E03E8">
        <w:rPr>
          <w:rFonts w:ascii="Times New Roman" w:eastAsia="Calibri" w:hAnsi="Times New Roman" w:cs="Times New Roman"/>
          <w:sz w:val="24"/>
          <w:szCs w:val="24"/>
        </w:rPr>
        <w:t xml:space="preserve">are, </w:t>
      </w:r>
      <w:r w:rsidR="002A0626" w:rsidRPr="004E03E8">
        <w:rPr>
          <w:rFonts w:ascii="Times New Roman" w:eastAsia="Calibri" w:hAnsi="Times New Roman" w:cs="Times New Roman"/>
          <w:sz w:val="24"/>
          <w:szCs w:val="24"/>
        </w:rPr>
        <w:t xml:space="preserve">and </w:t>
      </w:r>
      <w:r w:rsidRPr="004E03E8">
        <w:rPr>
          <w:rFonts w:ascii="Times New Roman" w:eastAsia="Calibri" w:hAnsi="Times New Roman" w:cs="Times New Roman"/>
          <w:sz w:val="24"/>
          <w:szCs w:val="24"/>
        </w:rPr>
        <w:t>what the long-term health effects of their eating behaviours could be</w:t>
      </w:r>
      <w:r w:rsidR="005829D0" w:rsidRPr="004E03E8">
        <w:rPr>
          <w:rFonts w:ascii="Times New Roman" w:eastAsia="Calibri" w:hAnsi="Times New Roman" w:cs="Times New Roman"/>
          <w:sz w:val="24"/>
          <w:szCs w:val="24"/>
        </w:rPr>
        <w:t xml:space="preserve">, but </w:t>
      </w:r>
      <w:r w:rsidRPr="004E03E8">
        <w:rPr>
          <w:rFonts w:ascii="Times New Roman" w:eastAsia="Calibri" w:hAnsi="Times New Roman" w:cs="Times New Roman"/>
          <w:sz w:val="24"/>
          <w:szCs w:val="24"/>
        </w:rPr>
        <w:t xml:space="preserve">the students </w:t>
      </w:r>
      <w:r w:rsidR="005829D0" w:rsidRPr="004E03E8">
        <w:rPr>
          <w:rFonts w:ascii="Times New Roman" w:eastAsia="Calibri" w:hAnsi="Times New Roman" w:cs="Times New Roman"/>
          <w:sz w:val="24"/>
          <w:szCs w:val="24"/>
        </w:rPr>
        <w:t xml:space="preserve">openly acknowledged that they </w:t>
      </w:r>
      <w:r w:rsidR="004A42D4" w:rsidRPr="004E03E8">
        <w:rPr>
          <w:rFonts w:ascii="Times New Roman" w:eastAsia="Calibri" w:hAnsi="Times New Roman" w:cs="Times New Roman"/>
          <w:sz w:val="24"/>
          <w:szCs w:val="24"/>
        </w:rPr>
        <w:t>o</w:t>
      </w:r>
      <w:r w:rsidR="00064188" w:rsidRPr="004E03E8">
        <w:rPr>
          <w:rFonts w:ascii="Times New Roman" w:eastAsia="Calibri" w:hAnsi="Times New Roman" w:cs="Times New Roman"/>
          <w:sz w:val="24"/>
          <w:szCs w:val="24"/>
        </w:rPr>
        <w:t>ften have irregular meals</w:t>
      </w:r>
      <w:r w:rsidR="00A1303C" w:rsidRPr="004E03E8">
        <w:rPr>
          <w:rFonts w:ascii="Times New Roman" w:eastAsia="Calibri" w:hAnsi="Times New Roman" w:cs="Times New Roman"/>
          <w:sz w:val="24"/>
          <w:szCs w:val="24"/>
        </w:rPr>
        <w:t xml:space="preserve"> which were</w:t>
      </w:r>
      <w:r w:rsidR="00841EB8" w:rsidRPr="004E03E8">
        <w:rPr>
          <w:rFonts w:ascii="Times New Roman" w:eastAsia="Calibri" w:hAnsi="Times New Roman" w:cs="Times New Roman"/>
          <w:sz w:val="24"/>
          <w:szCs w:val="24"/>
        </w:rPr>
        <w:t xml:space="preserve"> </w:t>
      </w:r>
      <w:r w:rsidR="00A1303C" w:rsidRPr="004E03E8">
        <w:rPr>
          <w:rFonts w:ascii="Times New Roman" w:eastAsia="Calibri" w:hAnsi="Times New Roman" w:cs="Times New Roman"/>
          <w:sz w:val="24"/>
          <w:szCs w:val="24"/>
        </w:rPr>
        <w:t xml:space="preserve">associated with </w:t>
      </w:r>
      <w:r w:rsidR="00841EB8" w:rsidRPr="004E03E8">
        <w:rPr>
          <w:rFonts w:ascii="Times New Roman" w:eastAsia="Calibri" w:hAnsi="Times New Roman" w:cs="Times New Roman"/>
          <w:sz w:val="24"/>
          <w:szCs w:val="24"/>
        </w:rPr>
        <w:t xml:space="preserve">unhealthy </w:t>
      </w:r>
      <w:r w:rsidR="004A42D4" w:rsidRPr="004E03E8">
        <w:rPr>
          <w:rFonts w:ascii="Times New Roman" w:eastAsia="Calibri" w:hAnsi="Times New Roman" w:cs="Times New Roman"/>
          <w:sz w:val="24"/>
          <w:szCs w:val="24"/>
        </w:rPr>
        <w:t>snacking behaviours</w:t>
      </w:r>
      <w:r w:rsidRPr="004E03E8">
        <w:rPr>
          <w:rFonts w:ascii="Times New Roman" w:eastAsia="Calibri" w:hAnsi="Times New Roman" w:cs="Times New Roman"/>
          <w:sz w:val="24"/>
          <w:szCs w:val="24"/>
        </w:rPr>
        <w:t xml:space="preserve">. </w:t>
      </w:r>
      <w:bookmarkStart w:id="6" w:name="_Hlk10542889"/>
      <w:r w:rsidRPr="004E03E8">
        <w:rPr>
          <w:rFonts w:ascii="Times New Roman" w:eastAsia="Calibri" w:hAnsi="Times New Roman" w:cs="Times New Roman"/>
          <w:sz w:val="24"/>
          <w:szCs w:val="24"/>
        </w:rPr>
        <w:t>St</w:t>
      </w:r>
      <w:r w:rsidR="00064188" w:rsidRPr="004E03E8">
        <w:rPr>
          <w:rFonts w:ascii="Times New Roman" w:eastAsia="Calibri" w:hAnsi="Times New Roman" w:cs="Times New Roman"/>
          <w:sz w:val="24"/>
          <w:szCs w:val="24"/>
        </w:rPr>
        <w:t>udents’ dietary b</w:t>
      </w:r>
      <w:r w:rsidR="002C2F63" w:rsidRPr="004E03E8">
        <w:rPr>
          <w:rFonts w:ascii="Times New Roman" w:eastAsia="Calibri" w:hAnsi="Times New Roman" w:cs="Times New Roman"/>
          <w:sz w:val="24"/>
          <w:szCs w:val="24"/>
        </w:rPr>
        <w:t>ehaviours were</w:t>
      </w:r>
      <w:r w:rsidR="00064188" w:rsidRPr="004E03E8">
        <w:rPr>
          <w:rFonts w:ascii="Times New Roman" w:eastAsia="Calibri" w:hAnsi="Times New Roman" w:cs="Times New Roman"/>
          <w:sz w:val="24"/>
          <w:szCs w:val="24"/>
        </w:rPr>
        <w:t xml:space="preserve"> </w:t>
      </w:r>
      <w:r w:rsidR="004D2D59" w:rsidRPr="004E03E8">
        <w:rPr>
          <w:rFonts w:ascii="Times New Roman" w:eastAsia="Calibri" w:hAnsi="Times New Roman" w:cs="Times New Roman"/>
          <w:sz w:val="24"/>
          <w:szCs w:val="24"/>
        </w:rPr>
        <w:t>determined</w:t>
      </w:r>
      <w:r w:rsidR="00064188" w:rsidRPr="004E03E8">
        <w:rPr>
          <w:rFonts w:ascii="Times New Roman" w:eastAsia="Calibri" w:hAnsi="Times New Roman" w:cs="Times New Roman"/>
          <w:sz w:val="24"/>
          <w:szCs w:val="24"/>
        </w:rPr>
        <w:t xml:space="preserve"> </w:t>
      </w:r>
      <w:r w:rsidRPr="004E03E8">
        <w:rPr>
          <w:rFonts w:ascii="Times New Roman" w:eastAsia="Calibri" w:hAnsi="Times New Roman" w:cs="Times New Roman"/>
          <w:sz w:val="24"/>
          <w:szCs w:val="24"/>
        </w:rPr>
        <w:t xml:space="preserve">by </w:t>
      </w:r>
      <w:r w:rsidR="00064188" w:rsidRPr="004E03E8">
        <w:rPr>
          <w:rFonts w:ascii="Times New Roman" w:eastAsia="Calibri" w:hAnsi="Times New Roman" w:cs="Times New Roman"/>
          <w:sz w:val="24"/>
          <w:szCs w:val="24"/>
        </w:rPr>
        <w:t xml:space="preserve">the perceived influences of their </w:t>
      </w:r>
      <w:r w:rsidRPr="004E03E8">
        <w:rPr>
          <w:rFonts w:ascii="Times New Roman" w:eastAsia="Calibri" w:hAnsi="Times New Roman" w:cs="Times New Roman"/>
          <w:sz w:val="24"/>
          <w:szCs w:val="24"/>
        </w:rPr>
        <w:t>social and environmental surroundings</w:t>
      </w:r>
      <w:r w:rsidR="005829D0" w:rsidRPr="004E03E8">
        <w:rPr>
          <w:rFonts w:ascii="Times New Roman" w:eastAsia="Calibri" w:hAnsi="Times New Roman" w:cs="Times New Roman"/>
          <w:sz w:val="24"/>
          <w:szCs w:val="24"/>
        </w:rPr>
        <w:t xml:space="preserve">, </w:t>
      </w:r>
      <w:bookmarkEnd w:id="6"/>
      <w:r w:rsidR="005829D0" w:rsidRPr="004E03E8">
        <w:rPr>
          <w:rFonts w:ascii="Times New Roman" w:eastAsia="Calibri" w:hAnsi="Times New Roman" w:cs="Times New Roman"/>
          <w:sz w:val="24"/>
          <w:szCs w:val="24"/>
        </w:rPr>
        <w:t>particularly the perceived behaviours of their peers and</w:t>
      </w:r>
      <w:r w:rsidR="002C2F63" w:rsidRPr="004E03E8">
        <w:rPr>
          <w:rFonts w:ascii="Times New Roman" w:eastAsia="Calibri" w:hAnsi="Times New Roman" w:cs="Times New Roman"/>
          <w:sz w:val="24"/>
          <w:szCs w:val="24"/>
        </w:rPr>
        <w:t>,</w:t>
      </w:r>
      <w:r w:rsidR="005829D0" w:rsidRPr="004E03E8">
        <w:rPr>
          <w:rFonts w:ascii="Times New Roman" w:eastAsia="Calibri" w:hAnsi="Times New Roman" w:cs="Times New Roman"/>
          <w:sz w:val="24"/>
          <w:szCs w:val="24"/>
        </w:rPr>
        <w:t xml:space="preserve"> </w:t>
      </w:r>
      <w:r w:rsidR="00DA67F3" w:rsidRPr="004E03E8">
        <w:rPr>
          <w:rFonts w:ascii="Times New Roman" w:eastAsia="Calibri" w:hAnsi="Times New Roman" w:cs="Times New Roman"/>
          <w:sz w:val="24"/>
          <w:szCs w:val="24"/>
        </w:rPr>
        <w:t>for girls</w:t>
      </w:r>
      <w:r w:rsidR="002C2F63" w:rsidRPr="004E03E8">
        <w:rPr>
          <w:rFonts w:ascii="Times New Roman" w:eastAsia="Calibri" w:hAnsi="Times New Roman" w:cs="Times New Roman"/>
          <w:sz w:val="24"/>
          <w:szCs w:val="24"/>
        </w:rPr>
        <w:t>,</w:t>
      </w:r>
      <w:r w:rsidR="00DA67F3" w:rsidRPr="004E03E8">
        <w:rPr>
          <w:rFonts w:ascii="Times New Roman" w:eastAsia="Calibri" w:hAnsi="Times New Roman" w:cs="Times New Roman"/>
          <w:sz w:val="24"/>
          <w:szCs w:val="24"/>
        </w:rPr>
        <w:t xml:space="preserve"> the </w:t>
      </w:r>
      <w:r w:rsidR="005829D0" w:rsidRPr="004E03E8">
        <w:rPr>
          <w:rFonts w:ascii="Times New Roman" w:eastAsia="Calibri" w:hAnsi="Times New Roman" w:cs="Times New Roman"/>
          <w:sz w:val="24"/>
          <w:szCs w:val="24"/>
        </w:rPr>
        <w:t>consequences of not adhering to social norms</w:t>
      </w:r>
      <w:r w:rsidR="004D2D59" w:rsidRPr="004E03E8">
        <w:rPr>
          <w:rFonts w:ascii="Times New Roman" w:eastAsia="Calibri" w:hAnsi="Times New Roman" w:cs="Times New Roman"/>
          <w:sz w:val="24"/>
          <w:szCs w:val="24"/>
        </w:rPr>
        <w:t xml:space="preserve"> set by boys at their school</w:t>
      </w:r>
      <w:r w:rsidR="005829D0" w:rsidRPr="004E03E8">
        <w:rPr>
          <w:rFonts w:ascii="Times New Roman" w:eastAsia="Calibri" w:hAnsi="Times New Roman" w:cs="Times New Roman"/>
          <w:sz w:val="24"/>
          <w:szCs w:val="24"/>
        </w:rPr>
        <w:t xml:space="preserve">. </w:t>
      </w:r>
      <w:r w:rsidR="00064188" w:rsidRPr="004E03E8">
        <w:rPr>
          <w:rFonts w:ascii="Times New Roman" w:eastAsia="Calibri" w:hAnsi="Times New Roman" w:cs="Times New Roman"/>
          <w:sz w:val="24"/>
          <w:szCs w:val="24"/>
        </w:rPr>
        <w:t xml:space="preserve">The results indicated </w:t>
      </w:r>
      <w:r w:rsidR="002A0626" w:rsidRPr="004E03E8">
        <w:rPr>
          <w:rFonts w:ascii="Times New Roman" w:eastAsia="Calibri" w:hAnsi="Times New Roman" w:cs="Times New Roman"/>
          <w:sz w:val="24"/>
          <w:szCs w:val="24"/>
        </w:rPr>
        <w:t xml:space="preserve">that </w:t>
      </w:r>
      <w:r w:rsidR="00064188" w:rsidRPr="004E03E8">
        <w:rPr>
          <w:rFonts w:ascii="Times New Roman" w:eastAsia="Calibri" w:hAnsi="Times New Roman" w:cs="Times New Roman"/>
          <w:sz w:val="24"/>
          <w:szCs w:val="24"/>
        </w:rPr>
        <w:t>if</w:t>
      </w:r>
      <w:r w:rsidRPr="004E03E8">
        <w:rPr>
          <w:rFonts w:ascii="Times New Roman" w:eastAsia="Calibri" w:hAnsi="Times New Roman" w:cs="Times New Roman"/>
          <w:sz w:val="24"/>
          <w:szCs w:val="24"/>
        </w:rPr>
        <w:t xml:space="preserve"> healthy eating behaviours were perceived </w:t>
      </w:r>
      <w:r w:rsidR="00AE78EF" w:rsidRPr="004E03E8">
        <w:rPr>
          <w:rFonts w:ascii="Times New Roman" w:eastAsia="Calibri" w:hAnsi="Times New Roman" w:cs="Times New Roman"/>
          <w:sz w:val="24"/>
          <w:szCs w:val="24"/>
        </w:rPr>
        <w:t xml:space="preserve">to be </w:t>
      </w:r>
      <w:r w:rsidRPr="004E03E8">
        <w:rPr>
          <w:rFonts w:ascii="Times New Roman" w:eastAsia="Calibri" w:hAnsi="Times New Roman" w:cs="Times New Roman"/>
          <w:sz w:val="24"/>
          <w:szCs w:val="24"/>
        </w:rPr>
        <w:t xml:space="preserve">more socially acceptable and more commonplace amongst their peers, then the students would be encouraged to eat more </w:t>
      </w:r>
      <w:r w:rsidRPr="004E03E8">
        <w:rPr>
          <w:rFonts w:ascii="Times New Roman" w:eastAsia="Calibri" w:hAnsi="Times New Roman" w:cs="Times New Roman"/>
          <w:sz w:val="24"/>
          <w:szCs w:val="24"/>
        </w:rPr>
        <w:lastRenderedPageBreak/>
        <w:t xml:space="preserve">healthily. Therefore, interventional strategies which aim to improve food choices and eating behaviours for this 11- to 13-year-old age group need to promote the </w:t>
      </w:r>
      <w:r w:rsidR="009B6F33" w:rsidRPr="004E03E8">
        <w:rPr>
          <w:rFonts w:ascii="Times New Roman" w:eastAsia="Calibri" w:hAnsi="Times New Roman" w:cs="Times New Roman"/>
          <w:sz w:val="24"/>
          <w:szCs w:val="24"/>
        </w:rPr>
        <w:t xml:space="preserve">perceived </w:t>
      </w:r>
      <w:r w:rsidRPr="004E03E8">
        <w:rPr>
          <w:rFonts w:ascii="Times New Roman" w:eastAsia="Calibri" w:hAnsi="Times New Roman" w:cs="Times New Roman"/>
          <w:sz w:val="24"/>
          <w:szCs w:val="24"/>
        </w:rPr>
        <w:t>social acceptability of healthy eating</w:t>
      </w:r>
      <w:r w:rsidR="0008683A" w:rsidRPr="004E03E8">
        <w:rPr>
          <w:rFonts w:ascii="Times New Roman" w:eastAsia="Calibri" w:hAnsi="Times New Roman" w:cs="Times New Roman"/>
          <w:sz w:val="24"/>
          <w:szCs w:val="24"/>
        </w:rPr>
        <w:t xml:space="preserve"> </w:t>
      </w:r>
      <w:r w:rsidR="0008683A" w:rsidRPr="004E03E8">
        <w:rPr>
          <w:rFonts w:ascii="Times New Roman" w:eastAsia="Calibri" w:hAnsi="Times New Roman" w:cs="Times New Roman"/>
          <w:sz w:val="24"/>
          <w:szCs w:val="24"/>
        </w:rPr>
        <w:fldChar w:fldCharType="begin" w:fldLock="1"/>
      </w:r>
      <w:r w:rsidR="0008683A" w:rsidRPr="004E03E8">
        <w:rPr>
          <w:rFonts w:ascii="Times New Roman" w:eastAsia="Calibri" w:hAnsi="Times New Roman" w:cs="Times New Roman"/>
          <w:sz w:val="24"/>
          <w:szCs w:val="24"/>
        </w:rPr>
        <w:instrText>ADDIN CSL_CITATION {"citationItems":[{"id":"ITEM-1","itemData":{"DOI":"10.1111/obr.12797","ISSN":"1467-789X (Electronic)","PMID":"30550629","abstract":"Childhood obesity is a global health concern, which has both short- and long-term health consequences for the individual, and is a potential burden on health care services and the wider economy. The school environment is a setting where changes can be applied to dietary behaviours, as schools have direct and intensive contact with children. This systematic review evaluated school-based interventions designed to improve dietary behaviours among adolescents (11- to 16-year-olds). The aims were to review types of interventions delivered, dietary behaviours targeted, and interventions' effectiveness in improving dietary behaviour and associated intervention components. Twenty-nine school-based interventional studies with this population were identified for review. The data were synthesized by identifying and comparing individual studies' results, intervention components, and characteristics. Interventions appeared more effective when they involved peers, used educational media to deliver health messages, increased availability of healthy foods in school, and incorporated computer-based individualized feedback with normative information on eating behaviours. A limitation of the review was the lack of description in certain reviewed studies and the nonfeasibility of conducting a meta-analysis owing to study heterogeneity. Future interventions with this population could consider including the aforementioned components, gender-specific feedback, and both short- and long-term follow-ups as change may not be apparent immediately and to determine if changes are sustained.","author":[{"dropping-particle":"","family":"Calvert","given":"Sian","non-dropping-particle":"","parse-names":false,"suffix":""},{"dropping-particle":"","family":"Dempsey","given":"Robert C","non-dropping-particle":"","parse-names":false,"suffix":""},{"dropping-particle":"","family":"Povey","given":"Rachel","non-dropping-particle":"","parse-names":false,"suffix":""}],"container-title":"Obesity reviews : an official journal of the International Association for the Study of Obesity","id":"ITEM-1","issue":"4","issued":{"date-parts":[["2019","4"]]},"language":"eng","page":"543-553","publisher-place":"England","title":"Delivering in-school interventions to improve dietary behaviours amongst 11- to 16-year-olds: A systematic review.","type":"article-journal","volume":"20"},"uris":["http://www.mendeley.com/documents/?uuid=2a47b1c0-b7a8-4533-b072-390e15ff8b1f"]}],"mendeley":{"formattedCitation":"(Calvert et al., 2019)","plainTextFormattedCitation":"(Calvert et al., 2019)"},"properties":{"noteIndex":0},"schema":"https://github.com/citation-style-language/schema/raw/master/csl-citation.json"}</w:instrText>
      </w:r>
      <w:r w:rsidR="0008683A" w:rsidRPr="004E03E8">
        <w:rPr>
          <w:rFonts w:ascii="Times New Roman" w:eastAsia="Calibri" w:hAnsi="Times New Roman" w:cs="Times New Roman"/>
          <w:sz w:val="24"/>
          <w:szCs w:val="24"/>
        </w:rPr>
        <w:fldChar w:fldCharType="separate"/>
      </w:r>
      <w:r w:rsidR="0008683A" w:rsidRPr="004E03E8">
        <w:rPr>
          <w:rFonts w:ascii="Times New Roman" w:eastAsia="Calibri" w:hAnsi="Times New Roman" w:cs="Times New Roman"/>
          <w:noProof/>
          <w:sz w:val="24"/>
          <w:szCs w:val="24"/>
        </w:rPr>
        <w:t>(Calvert et al., 2019)</w:t>
      </w:r>
      <w:r w:rsidR="0008683A" w:rsidRPr="004E03E8">
        <w:rPr>
          <w:rFonts w:ascii="Times New Roman" w:eastAsia="Calibri" w:hAnsi="Times New Roman" w:cs="Times New Roman"/>
          <w:sz w:val="24"/>
          <w:szCs w:val="24"/>
        </w:rPr>
        <w:fldChar w:fldCharType="end"/>
      </w:r>
      <w:r w:rsidRPr="004E03E8">
        <w:rPr>
          <w:rFonts w:ascii="Times New Roman" w:eastAsia="Calibri" w:hAnsi="Times New Roman" w:cs="Times New Roman"/>
          <w:sz w:val="24"/>
          <w:szCs w:val="24"/>
        </w:rPr>
        <w:t xml:space="preserve">.     </w:t>
      </w:r>
    </w:p>
    <w:p w14:paraId="3825FF72" w14:textId="77777777" w:rsidR="00E12FFC" w:rsidRPr="004E03E8" w:rsidRDefault="00E12FFC" w:rsidP="00493D61">
      <w:pPr>
        <w:spacing w:line="480" w:lineRule="auto"/>
        <w:jc w:val="both"/>
        <w:rPr>
          <w:rFonts w:ascii="Times New Roman" w:hAnsi="Times New Roman" w:cs="Times New Roman"/>
          <w:b/>
          <w:strike/>
          <w:sz w:val="24"/>
          <w:szCs w:val="24"/>
        </w:rPr>
      </w:pPr>
    </w:p>
    <w:p w14:paraId="102CEE24" w14:textId="2B46471B" w:rsidR="009B6FFD" w:rsidRPr="004E03E8" w:rsidRDefault="009B6FFD" w:rsidP="00493D61">
      <w:pPr>
        <w:spacing w:after="160" w:line="360" w:lineRule="auto"/>
        <w:jc w:val="both"/>
        <w:rPr>
          <w:rFonts w:ascii="Times New Roman" w:eastAsia="Calibri" w:hAnsi="Times New Roman" w:cs="Times New Roman"/>
          <w:b/>
          <w:sz w:val="24"/>
          <w:szCs w:val="24"/>
        </w:rPr>
      </w:pPr>
      <w:r w:rsidRPr="004E03E8">
        <w:rPr>
          <w:rFonts w:ascii="Times New Roman" w:eastAsia="Calibri" w:hAnsi="Times New Roman" w:cs="Times New Roman"/>
          <w:b/>
          <w:sz w:val="24"/>
          <w:szCs w:val="24"/>
        </w:rPr>
        <w:t>Acknowledgements</w:t>
      </w:r>
    </w:p>
    <w:p w14:paraId="26B8A32A" w14:textId="34E8E7DD" w:rsidR="009B6FFD" w:rsidRPr="004E03E8" w:rsidRDefault="009B6FFD" w:rsidP="00493D61">
      <w:pPr>
        <w:spacing w:after="160" w:line="360" w:lineRule="auto"/>
        <w:jc w:val="both"/>
        <w:rPr>
          <w:rFonts w:ascii="Times New Roman" w:eastAsia="Calibri" w:hAnsi="Times New Roman" w:cs="Times New Roman"/>
          <w:i/>
          <w:sz w:val="24"/>
          <w:szCs w:val="24"/>
        </w:rPr>
      </w:pPr>
      <w:r w:rsidRPr="004E03E8">
        <w:rPr>
          <w:rFonts w:ascii="Times New Roman" w:eastAsia="Calibri" w:hAnsi="Times New Roman" w:cs="Times New Roman"/>
          <w:i/>
          <w:sz w:val="24"/>
          <w:szCs w:val="24"/>
        </w:rPr>
        <w:t>The authors would like to acknowl</w:t>
      </w:r>
      <w:r w:rsidRPr="000E29EA">
        <w:rPr>
          <w:rFonts w:ascii="Times New Roman" w:eastAsia="Calibri" w:hAnsi="Times New Roman" w:cs="Times New Roman"/>
          <w:i/>
          <w:sz w:val="24"/>
          <w:szCs w:val="24"/>
        </w:rPr>
        <w:t xml:space="preserve">edge </w:t>
      </w:r>
      <w:r w:rsidR="000E29EA" w:rsidRPr="000E29EA">
        <w:rPr>
          <w:rFonts w:ascii="Times New Roman" w:eastAsia="Calibri" w:hAnsi="Times New Roman" w:cs="Times New Roman"/>
          <w:i/>
          <w:sz w:val="24"/>
          <w:szCs w:val="24"/>
        </w:rPr>
        <w:t>Sonia Begum</w:t>
      </w:r>
      <w:r w:rsidRPr="000E29EA">
        <w:rPr>
          <w:rFonts w:ascii="Times New Roman" w:eastAsia="Calibri" w:hAnsi="Times New Roman" w:cs="Times New Roman"/>
          <w:i/>
          <w:sz w:val="24"/>
          <w:szCs w:val="24"/>
        </w:rPr>
        <w:t xml:space="preserve"> (</w:t>
      </w:r>
      <w:r w:rsidRPr="004E03E8">
        <w:rPr>
          <w:rFonts w:ascii="Times New Roman" w:eastAsia="Calibri" w:hAnsi="Times New Roman" w:cs="Times New Roman"/>
          <w:i/>
          <w:sz w:val="24"/>
          <w:szCs w:val="24"/>
        </w:rPr>
        <w:t>independent researcher) for her help with reviewing the initial thematic framewor</w:t>
      </w:r>
      <w:r w:rsidR="0008683A" w:rsidRPr="004E03E8">
        <w:rPr>
          <w:rFonts w:ascii="Times New Roman" w:eastAsia="Calibri" w:hAnsi="Times New Roman" w:cs="Times New Roman"/>
          <w:i/>
          <w:sz w:val="24"/>
          <w:szCs w:val="24"/>
        </w:rPr>
        <w:t>k.</w:t>
      </w:r>
    </w:p>
    <w:p w14:paraId="120F7ACE" w14:textId="4192F3F2" w:rsidR="00E12FFC" w:rsidRPr="004E03E8" w:rsidRDefault="00E12FFC" w:rsidP="00493D61">
      <w:pPr>
        <w:jc w:val="both"/>
        <w:rPr>
          <w:rFonts w:ascii="Times New Roman" w:hAnsi="Times New Roman" w:cs="Times New Roman"/>
          <w:b/>
          <w:sz w:val="24"/>
          <w:szCs w:val="24"/>
        </w:rPr>
      </w:pPr>
    </w:p>
    <w:p w14:paraId="3DA5529F" w14:textId="1F0E1379" w:rsidR="009E2EB4" w:rsidRPr="004E03E8" w:rsidRDefault="009E2EB4" w:rsidP="00493D61">
      <w:pPr>
        <w:jc w:val="both"/>
        <w:rPr>
          <w:rFonts w:ascii="Times New Roman" w:hAnsi="Times New Roman" w:cs="Times New Roman"/>
          <w:b/>
          <w:sz w:val="24"/>
          <w:szCs w:val="24"/>
        </w:rPr>
      </w:pPr>
    </w:p>
    <w:p w14:paraId="185B2EB0" w14:textId="23BC5338" w:rsidR="004C2776" w:rsidRPr="004E03E8" w:rsidRDefault="00DA4C74" w:rsidP="00493D61">
      <w:pPr>
        <w:jc w:val="both"/>
        <w:rPr>
          <w:rFonts w:ascii="Times New Roman" w:hAnsi="Times New Roman" w:cs="Times New Roman"/>
          <w:b/>
          <w:sz w:val="24"/>
          <w:szCs w:val="24"/>
        </w:rPr>
      </w:pPr>
      <w:r w:rsidRPr="004E03E8">
        <w:rPr>
          <w:rFonts w:ascii="Times New Roman" w:hAnsi="Times New Roman" w:cs="Times New Roman"/>
          <w:b/>
          <w:sz w:val="24"/>
          <w:szCs w:val="24"/>
        </w:rPr>
        <w:t>References</w:t>
      </w:r>
    </w:p>
    <w:p w14:paraId="32FC53D8" w14:textId="4D7ECD4B" w:rsidR="009D3A80" w:rsidRPr="004E03E8" w:rsidRDefault="004A5B5D"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color w:val="000000" w:themeColor="text1"/>
          <w:sz w:val="24"/>
          <w:szCs w:val="24"/>
        </w:rPr>
        <w:fldChar w:fldCharType="begin" w:fldLock="1"/>
      </w:r>
      <w:r w:rsidRPr="004E03E8">
        <w:rPr>
          <w:rFonts w:ascii="Times New Roman" w:hAnsi="Times New Roman" w:cs="Times New Roman"/>
          <w:color w:val="000000" w:themeColor="text1"/>
          <w:sz w:val="24"/>
          <w:szCs w:val="24"/>
        </w:rPr>
        <w:instrText xml:space="preserve">ADDIN Mendeley Bibliography CSL_BIBLIOGRAPHY </w:instrText>
      </w:r>
      <w:r w:rsidRPr="004E03E8">
        <w:rPr>
          <w:rFonts w:ascii="Times New Roman" w:hAnsi="Times New Roman" w:cs="Times New Roman"/>
          <w:color w:val="000000" w:themeColor="text1"/>
          <w:sz w:val="24"/>
          <w:szCs w:val="24"/>
        </w:rPr>
        <w:fldChar w:fldCharType="separate"/>
      </w:r>
      <w:r w:rsidR="009D3A80" w:rsidRPr="004E03E8">
        <w:rPr>
          <w:rFonts w:ascii="Times New Roman" w:hAnsi="Times New Roman" w:cs="Times New Roman"/>
          <w:noProof/>
          <w:sz w:val="24"/>
          <w:szCs w:val="24"/>
        </w:rPr>
        <w:t xml:space="preserve">Albuquerque, D., Nóbrega, C., Manco, L. and Padez, C. (2017), “The contribution of genetics and environment to obesity”, </w:t>
      </w:r>
      <w:r w:rsidR="009D3A80" w:rsidRPr="004E03E8">
        <w:rPr>
          <w:rFonts w:ascii="Times New Roman" w:hAnsi="Times New Roman" w:cs="Times New Roman"/>
          <w:i/>
          <w:iCs/>
          <w:noProof/>
          <w:sz w:val="24"/>
          <w:szCs w:val="24"/>
        </w:rPr>
        <w:t>British Medical Bulletin</w:t>
      </w:r>
      <w:r w:rsidR="009D3A80" w:rsidRPr="004E03E8">
        <w:rPr>
          <w:rFonts w:ascii="Times New Roman" w:hAnsi="Times New Roman" w:cs="Times New Roman"/>
          <w:noProof/>
          <w:sz w:val="24"/>
          <w:szCs w:val="24"/>
        </w:rPr>
        <w:t>, Vol. 123 No. 1, pp. 159–173.</w:t>
      </w:r>
    </w:p>
    <w:p w14:paraId="15295E7D" w14:textId="77777777"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Bassett, R., Chapman, G.E. and Beagan, B.L. (2008), “Autonomy and control: the co-construction of adolescent food choice.”, </w:t>
      </w:r>
      <w:r w:rsidRPr="004E03E8">
        <w:rPr>
          <w:rFonts w:ascii="Times New Roman" w:hAnsi="Times New Roman" w:cs="Times New Roman"/>
          <w:i/>
          <w:iCs/>
          <w:noProof/>
          <w:sz w:val="24"/>
          <w:szCs w:val="24"/>
        </w:rPr>
        <w:t>Appetite</w:t>
      </w:r>
      <w:r w:rsidRPr="004E03E8">
        <w:rPr>
          <w:rFonts w:ascii="Times New Roman" w:hAnsi="Times New Roman" w:cs="Times New Roman"/>
          <w:noProof/>
          <w:sz w:val="24"/>
          <w:szCs w:val="24"/>
        </w:rPr>
        <w:t>, Vol. 50 No. 2–3, pp. 325–332.</w:t>
      </w:r>
    </w:p>
    <w:p w14:paraId="6F1A8CCB" w14:textId="7083FDC1"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Bauer, K.W., Larson, N.I., Nelson, M.C., Story, M. and Neumark-Sztainer, D. (2009), “Socio-environmental, personal and behavioural predictors of fast-food intake among adolescents”, </w:t>
      </w:r>
      <w:r w:rsidRPr="004E03E8">
        <w:rPr>
          <w:rFonts w:ascii="Times New Roman" w:hAnsi="Times New Roman" w:cs="Times New Roman"/>
          <w:i/>
          <w:iCs/>
          <w:noProof/>
          <w:sz w:val="24"/>
          <w:szCs w:val="24"/>
        </w:rPr>
        <w:t>Public Health Nutrition</w:t>
      </w:r>
      <w:r w:rsidRPr="004E03E8">
        <w:rPr>
          <w:rFonts w:ascii="Times New Roman" w:hAnsi="Times New Roman" w:cs="Times New Roman"/>
          <w:noProof/>
          <w:sz w:val="24"/>
          <w:szCs w:val="24"/>
        </w:rPr>
        <w:t>,, Vol. 12 No. 10, pp. 1767–1774.</w:t>
      </w:r>
    </w:p>
    <w:p w14:paraId="6898281A" w14:textId="09FF4D65"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Beer-Borst, S., Hercberg, S., Morabia, A., Bernstein, M.S., Galan, P., Galasso, R., Giampaoli, S., et al. (2000), “Dietary patterns in six European populations: results from EURALIM, a collaborative European data harmonization and information campaign”, </w:t>
      </w:r>
      <w:r w:rsidRPr="004E03E8">
        <w:rPr>
          <w:rFonts w:ascii="Times New Roman" w:hAnsi="Times New Roman" w:cs="Times New Roman"/>
          <w:i/>
          <w:iCs/>
          <w:noProof/>
          <w:sz w:val="24"/>
          <w:szCs w:val="24"/>
        </w:rPr>
        <w:t>European Journal of Clinical Nutrition</w:t>
      </w:r>
      <w:r w:rsidRPr="004E03E8">
        <w:rPr>
          <w:rFonts w:ascii="Times New Roman" w:hAnsi="Times New Roman" w:cs="Times New Roman"/>
          <w:noProof/>
          <w:sz w:val="24"/>
          <w:szCs w:val="24"/>
        </w:rPr>
        <w:t>, Vol. 54 No. 3, p. 253.</w:t>
      </w:r>
    </w:p>
    <w:p w14:paraId="30475E10" w14:textId="4CA5A6DD"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Borzekowski, D.L.G. and Robinson, T.N. (2001), “The 30-second effect: an experiment revealing the impact of television commercials on food preferences of preschoolers”, </w:t>
      </w:r>
      <w:r w:rsidRPr="004E03E8">
        <w:rPr>
          <w:rFonts w:ascii="Times New Roman" w:hAnsi="Times New Roman" w:cs="Times New Roman"/>
          <w:i/>
          <w:iCs/>
          <w:noProof/>
          <w:sz w:val="24"/>
          <w:szCs w:val="24"/>
        </w:rPr>
        <w:t>Journal of the American Dietetic Association</w:t>
      </w:r>
      <w:r w:rsidRPr="004E03E8">
        <w:rPr>
          <w:rFonts w:ascii="Times New Roman" w:hAnsi="Times New Roman" w:cs="Times New Roman"/>
          <w:noProof/>
          <w:sz w:val="24"/>
          <w:szCs w:val="24"/>
        </w:rPr>
        <w:t>, Vol. 101 No. 1, pp. 42–46.</w:t>
      </w:r>
    </w:p>
    <w:p w14:paraId="3CF065E0" w14:textId="5FAB41E9"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sz w:val="24"/>
          <w:szCs w:val="24"/>
        </w:rPr>
      </w:pPr>
      <w:r w:rsidRPr="004E03E8">
        <w:rPr>
          <w:rFonts w:ascii="Times New Roman" w:hAnsi="Times New Roman" w:cs="Times New Roman"/>
          <w:noProof/>
          <w:sz w:val="24"/>
          <w:szCs w:val="24"/>
        </w:rPr>
        <w:t>British Nutrition Foundation. (2015), “National Pupil and Teacher Survey 2015: UK Survey Results”,</w:t>
      </w:r>
      <w:r w:rsidR="00EF6050" w:rsidRPr="004E03E8">
        <w:rPr>
          <w:rFonts w:ascii="Times New Roman" w:hAnsi="Times New Roman" w:cs="Times New Roman"/>
          <w:noProof/>
          <w:sz w:val="24"/>
          <w:szCs w:val="24"/>
        </w:rPr>
        <w:t xml:space="preserve"> </w:t>
      </w:r>
      <w:r w:rsidR="00155E4D" w:rsidRPr="004E03E8">
        <w:rPr>
          <w:rFonts w:ascii="Times New Roman" w:hAnsi="Times New Roman" w:cs="Times New Roman"/>
          <w:noProof/>
          <w:sz w:val="24"/>
          <w:szCs w:val="24"/>
        </w:rPr>
        <w:t>available</w:t>
      </w:r>
      <w:r w:rsidR="006D5786" w:rsidRPr="004E03E8">
        <w:rPr>
          <w:rFonts w:ascii="Times New Roman" w:hAnsi="Times New Roman" w:cs="Times New Roman"/>
          <w:noProof/>
          <w:sz w:val="24"/>
          <w:szCs w:val="24"/>
        </w:rPr>
        <w:t xml:space="preserve"> </w:t>
      </w:r>
      <w:r w:rsidR="00155E4D" w:rsidRPr="004E03E8">
        <w:rPr>
          <w:rFonts w:ascii="Times New Roman" w:hAnsi="Times New Roman" w:cs="Times New Roman"/>
          <w:noProof/>
          <w:sz w:val="24"/>
          <w:szCs w:val="24"/>
        </w:rPr>
        <w:t xml:space="preserve">at: </w:t>
      </w:r>
      <w:r w:rsidR="00155E4D" w:rsidRPr="004E03E8">
        <w:rPr>
          <w:rFonts w:ascii="Times New Roman" w:hAnsi="Times New Roman" w:cs="Times New Roman"/>
          <w:sz w:val="24"/>
          <w:szCs w:val="24"/>
        </w:rPr>
        <w:t>https://www.nutrition.org.uk/attachments/article/846/UK%20Pupil%20and%20Teacher%20Survey%20Results%202015.pdf (accessed 20 February 2019)</w:t>
      </w:r>
    </w:p>
    <w:p w14:paraId="480C6E4C" w14:textId="56E78D44" w:rsidR="0008683A" w:rsidRPr="004E03E8" w:rsidRDefault="0008683A"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Calvert, S., Dempsey, R.C. and Povey, R. (2019), “Delivering in-school interventions to improve dietary behaviours amongst 11- to 16-year-olds: A systematic review.”, </w:t>
      </w:r>
      <w:r w:rsidRPr="004E03E8">
        <w:rPr>
          <w:rFonts w:ascii="Times New Roman" w:hAnsi="Times New Roman" w:cs="Times New Roman"/>
          <w:i/>
          <w:noProof/>
          <w:sz w:val="24"/>
          <w:szCs w:val="24"/>
        </w:rPr>
        <w:t>Obesity Reviews</w:t>
      </w:r>
      <w:r w:rsidR="00B748F4" w:rsidRPr="004E03E8">
        <w:rPr>
          <w:rFonts w:ascii="Times New Roman" w:hAnsi="Times New Roman" w:cs="Times New Roman"/>
          <w:noProof/>
          <w:sz w:val="24"/>
          <w:szCs w:val="24"/>
        </w:rPr>
        <w:t>,</w:t>
      </w:r>
      <w:r w:rsidRPr="004E03E8">
        <w:rPr>
          <w:rFonts w:ascii="Times New Roman" w:hAnsi="Times New Roman" w:cs="Times New Roman"/>
          <w:noProof/>
          <w:sz w:val="24"/>
          <w:szCs w:val="24"/>
        </w:rPr>
        <w:t xml:space="preserve"> Vol. 20 No. 4, pp. 543–553.</w:t>
      </w:r>
    </w:p>
    <w:p w14:paraId="6D8128F3" w14:textId="78EEA38F"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Coleman, J. (2011), </w:t>
      </w:r>
      <w:r w:rsidRPr="004E03E8">
        <w:rPr>
          <w:rFonts w:ascii="Times New Roman" w:hAnsi="Times New Roman" w:cs="Times New Roman"/>
          <w:i/>
          <w:iCs/>
          <w:noProof/>
          <w:sz w:val="24"/>
          <w:szCs w:val="24"/>
        </w:rPr>
        <w:t>The Nature of Adolescence</w:t>
      </w:r>
      <w:r w:rsidRPr="004E03E8">
        <w:rPr>
          <w:rFonts w:ascii="Times New Roman" w:hAnsi="Times New Roman" w:cs="Times New Roman"/>
          <w:noProof/>
          <w:sz w:val="24"/>
          <w:szCs w:val="24"/>
        </w:rPr>
        <w:t xml:space="preserve">, </w:t>
      </w:r>
      <w:r w:rsidR="006D5786" w:rsidRPr="004E03E8">
        <w:rPr>
          <w:rFonts w:ascii="Times New Roman" w:hAnsi="Times New Roman" w:cs="Times New Roman"/>
          <w:noProof/>
          <w:sz w:val="24"/>
          <w:szCs w:val="24"/>
        </w:rPr>
        <w:t>Taylor &amp; Francis, New York, NY.</w:t>
      </w:r>
    </w:p>
    <w:p w14:paraId="0F0CE5AC" w14:textId="6B7AF262"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Conolly, A. and Davies, B. (2018), “Health Survey for England 2017—Adult and Child Overweight and Obesity, </w:t>
      </w:r>
      <w:r w:rsidR="00EF6050" w:rsidRPr="004E03E8">
        <w:rPr>
          <w:rFonts w:ascii="Times New Roman" w:hAnsi="Times New Roman" w:cs="Times New Roman"/>
          <w:iCs/>
          <w:noProof/>
          <w:sz w:val="24"/>
          <w:szCs w:val="24"/>
        </w:rPr>
        <w:t xml:space="preserve">available at: </w:t>
      </w:r>
      <w:r w:rsidR="00EF6050" w:rsidRPr="004E03E8">
        <w:rPr>
          <w:rFonts w:ascii="Times New Roman" w:hAnsi="Times New Roman" w:cs="Times New Roman"/>
          <w:iCs/>
          <w:noProof/>
          <w:sz w:val="24"/>
          <w:szCs w:val="24"/>
        </w:rPr>
        <w:lastRenderedPageBreak/>
        <w:t xml:space="preserve">http://healthsurvey.hscic.gov.uk/media/78619/HSE17-Adult-Child-BMI-rep.pdf (accessed 4th January 2020).  </w:t>
      </w:r>
    </w:p>
    <w:p w14:paraId="7CD3A077" w14:textId="5A094CA1"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Contento, I.R. (2010), </w:t>
      </w:r>
      <w:r w:rsidRPr="004E03E8">
        <w:rPr>
          <w:rFonts w:ascii="Times New Roman" w:hAnsi="Times New Roman" w:cs="Times New Roman"/>
          <w:i/>
          <w:iCs/>
          <w:noProof/>
          <w:sz w:val="24"/>
          <w:szCs w:val="24"/>
        </w:rPr>
        <w:t>Nutrition Education: Linking Research, Theory, and Practice</w:t>
      </w:r>
      <w:r w:rsidRPr="004E03E8">
        <w:rPr>
          <w:rFonts w:ascii="Times New Roman" w:hAnsi="Times New Roman" w:cs="Times New Roman"/>
          <w:noProof/>
          <w:sz w:val="24"/>
          <w:szCs w:val="24"/>
        </w:rPr>
        <w:t>, Jones &amp; Bartlett</w:t>
      </w:r>
      <w:r w:rsidR="006D5786" w:rsidRPr="004E03E8">
        <w:rPr>
          <w:rFonts w:ascii="Times New Roman" w:hAnsi="Times New Roman" w:cs="Times New Roman"/>
          <w:noProof/>
          <w:sz w:val="24"/>
          <w:szCs w:val="24"/>
        </w:rPr>
        <w:t>, Canada.</w:t>
      </w:r>
    </w:p>
    <w:p w14:paraId="5DC00325" w14:textId="55E5099D"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Craigie, A.M., Lake, A.A., Kelly, S.A., Adamson, A.J. and Mathers, J.C. (2011), “Tracking of obesity-related behaviours from childhood to adulthood: a systematic review”, </w:t>
      </w:r>
      <w:r w:rsidRPr="004E03E8">
        <w:rPr>
          <w:rFonts w:ascii="Times New Roman" w:hAnsi="Times New Roman" w:cs="Times New Roman"/>
          <w:i/>
          <w:iCs/>
          <w:noProof/>
          <w:sz w:val="24"/>
          <w:szCs w:val="24"/>
        </w:rPr>
        <w:t>Maturitas</w:t>
      </w:r>
      <w:r w:rsidRPr="004E03E8">
        <w:rPr>
          <w:rFonts w:ascii="Times New Roman" w:hAnsi="Times New Roman" w:cs="Times New Roman"/>
          <w:noProof/>
          <w:sz w:val="24"/>
          <w:szCs w:val="24"/>
        </w:rPr>
        <w:t>, Vol. 70 No. 3, pp. 266–284.</w:t>
      </w:r>
    </w:p>
    <w:p w14:paraId="2A457D7B" w14:textId="77777777"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El-Sayed, A.M., Scarborough, P. and Galea, S. (2012), “Socioeconomic Inequalities in Childhood Obesity in the United Kingdom: A Systematic Review of the Literature”, </w:t>
      </w:r>
      <w:r w:rsidRPr="004E03E8">
        <w:rPr>
          <w:rFonts w:ascii="Times New Roman" w:hAnsi="Times New Roman" w:cs="Times New Roman"/>
          <w:i/>
          <w:iCs/>
          <w:noProof/>
          <w:sz w:val="24"/>
          <w:szCs w:val="24"/>
        </w:rPr>
        <w:t>Obesity Facts</w:t>
      </w:r>
      <w:r w:rsidRPr="004E03E8">
        <w:rPr>
          <w:rFonts w:ascii="Times New Roman" w:hAnsi="Times New Roman" w:cs="Times New Roman"/>
          <w:noProof/>
          <w:sz w:val="24"/>
          <w:szCs w:val="24"/>
        </w:rPr>
        <w:t>, Vol. 5 No. 5, pp. 671–692.</w:t>
      </w:r>
    </w:p>
    <w:p w14:paraId="46EBA5C2" w14:textId="4EAEBA8E"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Feeney, E.L., O’Brien, S.A., Scannell, A.G.M., Markey, A. and Gibney, E.R. (2014), “Genetic and environmental influences on liking and reported intakes of vegetables in Irish children”, </w:t>
      </w:r>
      <w:r w:rsidRPr="004E03E8">
        <w:rPr>
          <w:rFonts w:ascii="Times New Roman" w:hAnsi="Times New Roman" w:cs="Times New Roman"/>
          <w:i/>
          <w:iCs/>
          <w:noProof/>
          <w:sz w:val="24"/>
          <w:szCs w:val="24"/>
        </w:rPr>
        <w:t>Food Quality and Preference</w:t>
      </w:r>
      <w:r w:rsidRPr="004E03E8">
        <w:rPr>
          <w:rFonts w:ascii="Times New Roman" w:hAnsi="Times New Roman" w:cs="Times New Roman"/>
          <w:noProof/>
          <w:sz w:val="24"/>
          <w:szCs w:val="24"/>
        </w:rPr>
        <w:t>, Vol. 32, pp. 253–263.</w:t>
      </w:r>
    </w:p>
    <w:p w14:paraId="76BDEC3F" w14:textId="35CB0273"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Gupta, S., Kalra, S., Kaushik, J.S. and Gupta, P. (2017), “Content of food advertising for young adolescents on television”, </w:t>
      </w:r>
      <w:r w:rsidRPr="004E03E8">
        <w:rPr>
          <w:rFonts w:ascii="Times New Roman" w:hAnsi="Times New Roman" w:cs="Times New Roman"/>
          <w:i/>
          <w:iCs/>
          <w:noProof/>
          <w:sz w:val="24"/>
          <w:szCs w:val="24"/>
        </w:rPr>
        <w:t>Indian Journal of Community Medicine</w:t>
      </w:r>
      <w:r w:rsidR="00D85F57" w:rsidRPr="004E03E8">
        <w:rPr>
          <w:rFonts w:ascii="Times New Roman" w:hAnsi="Times New Roman" w:cs="Times New Roman"/>
          <w:i/>
          <w:iCs/>
          <w:noProof/>
          <w:sz w:val="24"/>
          <w:szCs w:val="24"/>
        </w:rPr>
        <w:t xml:space="preserve">, </w:t>
      </w:r>
      <w:r w:rsidRPr="004E03E8">
        <w:rPr>
          <w:rFonts w:ascii="Times New Roman" w:hAnsi="Times New Roman" w:cs="Times New Roman"/>
          <w:noProof/>
          <w:sz w:val="24"/>
          <w:szCs w:val="24"/>
        </w:rPr>
        <w:t xml:space="preserve"> Vol. 42 No. 1, p. 43.</w:t>
      </w:r>
    </w:p>
    <w:p w14:paraId="6F1D3361" w14:textId="3CE92F27"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Hagell, A., Coleman, J. and Brooks, F. (2013), “Key data on adolescence 2013”, </w:t>
      </w:r>
      <w:r w:rsidR="00065C78" w:rsidRPr="004E03E8">
        <w:rPr>
          <w:rFonts w:ascii="Times New Roman" w:hAnsi="Times New Roman" w:cs="Times New Roman"/>
          <w:iCs/>
          <w:noProof/>
          <w:sz w:val="24"/>
          <w:szCs w:val="24"/>
        </w:rPr>
        <w:t>available at:</w:t>
      </w:r>
      <w:r w:rsidR="00065C78" w:rsidRPr="004E03E8">
        <w:t xml:space="preserve"> </w:t>
      </w:r>
      <w:r w:rsidR="00065C78" w:rsidRPr="004E03E8">
        <w:rPr>
          <w:rFonts w:ascii="Times New Roman" w:hAnsi="Times New Roman" w:cs="Times New Roman"/>
          <w:iCs/>
          <w:noProof/>
          <w:sz w:val="24"/>
          <w:szCs w:val="24"/>
        </w:rPr>
        <w:t>http://www.ayph.org.uk/publications/457_AYPH_KeyData2013_WebVersion.pdf (accessed 20th July 2019).</w:t>
      </w:r>
    </w:p>
    <w:p w14:paraId="4E49123D" w14:textId="088942B2"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Hummer, J.F., LaBrie, J.W., Lac, A., Sessoms, A. and Cail, J. (2012), “Estimates and influences of reflective opposite-sex norms on alcohol use among a high-risk sample of college students: Exploring Greek-affiliation and gender effects”, </w:t>
      </w:r>
      <w:r w:rsidRPr="004E03E8">
        <w:rPr>
          <w:rFonts w:ascii="Times New Roman" w:hAnsi="Times New Roman" w:cs="Times New Roman"/>
          <w:i/>
          <w:iCs/>
          <w:noProof/>
          <w:sz w:val="24"/>
          <w:szCs w:val="24"/>
        </w:rPr>
        <w:t>Addictive Behaviors</w:t>
      </w:r>
      <w:r w:rsidRPr="004E03E8">
        <w:rPr>
          <w:rFonts w:ascii="Times New Roman" w:hAnsi="Times New Roman" w:cs="Times New Roman"/>
          <w:noProof/>
          <w:sz w:val="24"/>
          <w:szCs w:val="24"/>
        </w:rPr>
        <w:t>, Vol. 37 No. 5, pp. 596–604.</w:t>
      </w:r>
    </w:p>
    <w:p w14:paraId="644D8DB1" w14:textId="2C447344"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Ipsos, M. (2014), “Health and Wellbeing of 15 year olds in England: Smoking prevalence–findings from the What About YOUth”, Survey.</w:t>
      </w:r>
      <w:r w:rsidR="006D5786" w:rsidRPr="004E03E8">
        <w:rPr>
          <w:rFonts w:ascii="Times New Roman" w:hAnsi="Times New Roman" w:cs="Times New Roman"/>
          <w:noProof/>
          <w:sz w:val="24"/>
          <w:szCs w:val="24"/>
        </w:rPr>
        <w:t xml:space="preserve"> available at:</w:t>
      </w:r>
      <w:r w:rsidR="006D5786" w:rsidRPr="004E03E8">
        <w:t xml:space="preserve"> </w:t>
      </w:r>
      <w:r w:rsidR="006D5786" w:rsidRPr="004E03E8">
        <w:rPr>
          <w:rFonts w:ascii="Times New Roman" w:hAnsi="Times New Roman" w:cs="Times New Roman"/>
          <w:noProof/>
          <w:sz w:val="24"/>
          <w:szCs w:val="24"/>
        </w:rPr>
        <w:t>https://digital.nhs.uk/data-and-information/publications/statistical/health-and-wellbeing-of-15-year-olds-in-england/smoking-prevalence---2014 (accessed 4th October 2019)</w:t>
      </w:r>
    </w:p>
    <w:p w14:paraId="0903C491" w14:textId="6ED6AB68"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Johnson, W., Li, L., Kuh, D. and Hardy, R. (2015), “How has the age-related process of overweight or obesity development changed over time? Co-ordinated analyses of individual participant data from five United Kingdom birth cohorts”, </w:t>
      </w:r>
      <w:r w:rsidRPr="004E03E8">
        <w:rPr>
          <w:rFonts w:ascii="Times New Roman" w:hAnsi="Times New Roman" w:cs="Times New Roman"/>
          <w:i/>
          <w:iCs/>
          <w:noProof/>
          <w:sz w:val="24"/>
          <w:szCs w:val="24"/>
        </w:rPr>
        <w:t>PLoS Medicine</w:t>
      </w:r>
      <w:r w:rsidRPr="004E03E8">
        <w:rPr>
          <w:rFonts w:ascii="Times New Roman" w:hAnsi="Times New Roman" w:cs="Times New Roman"/>
          <w:noProof/>
          <w:sz w:val="24"/>
          <w:szCs w:val="24"/>
        </w:rPr>
        <w:t>, Vol. 12 No. 5, p. e1001828.</w:t>
      </w:r>
    </w:p>
    <w:p w14:paraId="7098B302" w14:textId="0FADBC70"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Kelishadi, R., Mozafarian, N., Qorbani, M., Motlagh, M.E., Safiri, S., Ardalan, G., Keikhah, M., et al. (2017), “Is snack consumption associated with meal skipping in children and adolescents? The CASPIAN-IV study”, </w:t>
      </w:r>
      <w:r w:rsidRPr="004E03E8">
        <w:rPr>
          <w:rFonts w:ascii="Times New Roman" w:hAnsi="Times New Roman" w:cs="Times New Roman"/>
          <w:i/>
          <w:iCs/>
          <w:noProof/>
          <w:sz w:val="24"/>
          <w:szCs w:val="24"/>
        </w:rPr>
        <w:t>Eating and Weight Disorders-Studies on Anorexia, Bulimia and Obesity</w:t>
      </w:r>
      <w:r w:rsidRPr="004E03E8">
        <w:rPr>
          <w:rFonts w:ascii="Times New Roman" w:hAnsi="Times New Roman" w:cs="Times New Roman"/>
          <w:noProof/>
          <w:sz w:val="24"/>
          <w:szCs w:val="24"/>
        </w:rPr>
        <w:t>, Vol. 22 No. 2, pp. 321–328.</w:t>
      </w:r>
    </w:p>
    <w:p w14:paraId="1722C312" w14:textId="29919C35" w:rsidR="00766FBA" w:rsidRPr="004E03E8" w:rsidRDefault="00766FBA"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Krueger, R.A., (2002). Designing and conducting focus group interviews. Avaiable at: https://www.eiu.edu/ihec/Krueger-FocusGroupInterviews.pdf (accessed 20</w:t>
      </w:r>
      <w:r w:rsidRPr="004E03E8">
        <w:rPr>
          <w:rFonts w:ascii="Times New Roman" w:hAnsi="Times New Roman" w:cs="Times New Roman"/>
          <w:noProof/>
          <w:sz w:val="24"/>
          <w:szCs w:val="24"/>
          <w:vertAlign w:val="superscript"/>
        </w:rPr>
        <w:t>th</w:t>
      </w:r>
      <w:r w:rsidRPr="004E03E8">
        <w:rPr>
          <w:rFonts w:ascii="Times New Roman" w:hAnsi="Times New Roman" w:cs="Times New Roman"/>
          <w:noProof/>
          <w:sz w:val="24"/>
          <w:szCs w:val="24"/>
        </w:rPr>
        <w:t xml:space="preserve"> December 2019).</w:t>
      </w:r>
    </w:p>
    <w:p w14:paraId="2D1846BE" w14:textId="66B5E97C"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Kumar, J., Adhikari, K., Li, Y., Lindshield, E., Muturi, N. and Kidd, T. (2016), “Identifying barriers, perceptions and motivations related to healthy eating and physical activity among 6th to 8th grade, rural, limited-resource adolescents”, </w:t>
      </w:r>
      <w:r w:rsidRPr="004E03E8">
        <w:rPr>
          <w:rFonts w:ascii="Times New Roman" w:hAnsi="Times New Roman" w:cs="Times New Roman"/>
          <w:i/>
          <w:iCs/>
          <w:noProof/>
          <w:sz w:val="24"/>
          <w:szCs w:val="24"/>
        </w:rPr>
        <w:t>Health Education</w:t>
      </w:r>
      <w:r w:rsidRPr="004E03E8">
        <w:rPr>
          <w:rFonts w:ascii="Times New Roman" w:hAnsi="Times New Roman" w:cs="Times New Roman"/>
          <w:noProof/>
          <w:sz w:val="24"/>
          <w:szCs w:val="24"/>
        </w:rPr>
        <w:t xml:space="preserve">, Vol. 116 </w:t>
      </w:r>
      <w:r w:rsidRPr="004E03E8">
        <w:rPr>
          <w:rFonts w:ascii="Times New Roman" w:hAnsi="Times New Roman" w:cs="Times New Roman"/>
          <w:noProof/>
          <w:sz w:val="24"/>
          <w:szCs w:val="24"/>
        </w:rPr>
        <w:lastRenderedPageBreak/>
        <w:t>No. 2, pp. 123–137.</w:t>
      </w:r>
    </w:p>
    <w:p w14:paraId="175EB9F9" w14:textId="77777777"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LaBrie, J.W., Cail, J., Hummer, J.F., Lac, A. and Neighbors, C. (2009), “What Men Want: The Role of Reflective Opposite-Sex Normative Preferences in Alcohol Use Among College Women”, </w:t>
      </w:r>
      <w:r w:rsidRPr="004E03E8">
        <w:rPr>
          <w:rFonts w:ascii="Times New Roman" w:hAnsi="Times New Roman" w:cs="Times New Roman"/>
          <w:i/>
          <w:iCs/>
          <w:noProof/>
          <w:sz w:val="24"/>
          <w:szCs w:val="24"/>
        </w:rPr>
        <w:t>Psychology of Addictive Behaviors : Journal of the Society of Psychologists in Addictive Behaviors</w:t>
      </w:r>
      <w:r w:rsidRPr="004E03E8">
        <w:rPr>
          <w:rFonts w:ascii="Times New Roman" w:hAnsi="Times New Roman" w:cs="Times New Roman"/>
          <w:noProof/>
          <w:sz w:val="24"/>
          <w:szCs w:val="24"/>
        </w:rPr>
        <w:t>, Vol. 23 No. 1, pp. 157–162.</w:t>
      </w:r>
    </w:p>
    <w:p w14:paraId="28113BDB" w14:textId="6BCB20B2"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Larson, N.I., Neumark-Sztainer, D., Hannan, P.J. and Story, M. (2007), “Family meals during adolescence are associated with higher diet quality and healthful meal patterns during young adulthood”, </w:t>
      </w:r>
      <w:r w:rsidRPr="004E03E8">
        <w:rPr>
          <w:rFonts w:ascii="Times New Roman" w:hAnsi="Times New Roman" w:cs="Times New Roman"/>
          <w:i/>
          <w:iCs/>
          <w:noProof/>
          <w:sz w:val="24"/>
          <w:szCs w:val="24"/>
        </w:rPr>
        <w:t>Journal of the American Dietetic Association</w:t>
      </w:r>
      <w:r w:rsidRPr="004E03E8">
        <w:rPr>
          <w:rFonts w:ascii="Times New Roman" w:hAnsi="Times New Roman" w:cs="Times New Roman"/>
          <w:noProof/>
          <w:sz w:val="24"/>
          <w:szCs w:val="24"/>
        </w:rPr>
        <w:t>, Vol. 107 No. 9, pp. 1502–1510.</w:t>
      </w:r>
    </w:p>
    <w:p w14:paraId="38321574" w14:textId="6AB24705"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Lytle, L.A., Seifert, S., Greenstein, J. and McGovern, P. (2000), “How do children’s eating patterns and food choices change over time? Results from a cohort study”, </w:t>
      </w:r>
      <w:r w:rsidRPr="004E03E8">
        <w:rPr>
          <w:rFonts w:ascii="Times New Roman" w:hAnsi="Times New Roman" w:cs="Times New Roman"/>
          <w:i/>
          <w:iCs/>
          <w:noProof/>
          <w:sz w:val="24"/>
          <w:szCs w:val="24"/>
        </w:rPr>
        <w:t>American Journal of Health Promotion</w:t>
      </w:r>
      <w:r w:rsidRPr="004E03E8">
        <w:rPr>
          <w:rFonts w:ascii="Times New Roman" w:hAnsi="Times New Roman" w:cs="Times New Roman"/>
          <w:noProof/>
          <w:sz w:val="24"/>
          <w:szCs w:val="24"/>
        </w:rPr>
        <w:t>, Vol. 14 No. 4, pp. 222–228.</w:t>
      </w:r>
    </w:p>
    <w:p w14:paraId="746DD542" w14:textId="6A55D0D1"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McLennan, D., Barnes, H., Noble, M., Davies, J., Garratt, E. and Dibben, C. (2011), “The English indices of deprivation 2010”, </w:t>
      </w:r>
      <w:r w:rsidR="006D5786" w:rsidRPr="004E03E8">
        <w:rPr>
          <w:rFonts w:ascii="Times New Roman" w:hAnsi="Times New Roman" w:cs="Times New Roman"/>
          <w:iCs/>
          <w:noProof/>
          <w:sz w:val="24"/>
          <w:szCs w:val="24"/>
        </w:rPr>
        <w:t xml:space="preserve">available at: </w:t>
      </w:r>
      <w:r w:rsidR="006D5786" w:rsidRPr="004E03E8">
        <w:rPr>
          <w:rFonts w:ascii="Times New Roman" w:hAnsi="Times New Roman" w:cs="Times New Roman"/>
          <w:sz w:val="24"/>
          <w:szCs w:val="24"/>
        </w:rPr>
        <w:t>https://assets.publishing.service.gov.uk/government/uploads/system/uploads/attachment_data/file/6320/1870718.pdf (accessed 14 October 2018)</w:t>
      </w:r>
    </w:p>
    <w:p w14:paraId="349B482D" w14:textId="545B7C7B"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Neumark-Sztainer, D., Croll, J., Story, M., Hannan, P.J., French, S.A. and Perry, C. (2002), “Ethnic/racial differences in weight-related concerns and behaviors among adolescent girls and boys: findings from Project EAT”, </w:t>
      </w:r>
      <w:r w:rsidRPr="004E03E8">
        <w:rPr>
          <w:rFonts w:ascii="Times New Roman" w:hAnsi="Times New Roman" w:cs="Times New Roman"/>
          <w:i/>
          <w:iCs/>
          <w:noProof/>
          <w:sz w:val="24"/>
          <w:szCs w:val="24"/>
        </w:rPr>
        <w:t>Journal of Psychosomatic Research</w:t>
      </w:r>
      <w:r w:rsidRPr="004E03E8">
        <w:rPr>
          <w:rFonts w:ascii="Times New Roman" w:hAnsi="Times New Roman" w:cs="Times New Roman"/>
          <w:noProof/>
          <w:sz w:val="24"/>
          <w:szCs w:val="24"/>
        </w:rPr>
        <w:t>, Vol. 53 No. 5, pp. 963–974.</w:t>
      </w:r>
    </w:p>
    <w:p w14:paraId="442CC249" w14:textId="45A25D25"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Neumark-Sztainer, D., Story, M., R</w:t>
      </w:r>
      <w:r w:rsidR="009174F9" w:rsidRPr="004E03E8">
        <w:rPr>
          <w:rFonts w:ascii="Times New Roman" w:hAnsi="Times New Roman" w:cs="Times New Roman"/>
          <w:noProof/>
          <w:sz w:val="24"/>
          <w:szCs w:val="24"/>
        </w:rPr>
        <w:t>esnick</w:t>
      </w:r>
      <w:r w:rsidRPr="004E03E8">
        <w:rPr>
          <w:rFonts w:ascii="Times New Roman" w:hAnsi="Times New Roman" w:cs="Times New Roman"/>
          <w:noProof/>
          <w:sz w:val="24"/>
          <w:szCs w:val="24"/>
        </w:rPr>
        <w:t xml:space="preserve">, M. and Blum, R.W. (1998), “Lessons learned about adolescent nutrition from the Minnesota Adolescent Health Survey”, </w:t>
      </w:r>
      <w:r w:rsidRPr="004E03E8">
        <w:rPr>
          <w:rFonts w:ascii="Times New Roman" w:hAnsi="Times New Roman" w:cs="Times New Roman"/>
          <w:i/>
          <w:iCs/>
          <w:noProof/>
          <w:sz w:val="24"/>
          <w:szCs w:val="24"/>
        </w:rPr>
        <w:t>Journal of the American Dietetic Association</w:t>
      </w:r>
      <w:r w:rsidRPr="004E03E8">
        <w:rPr>
          <w:rFonts w:ascii="Times New Roman" w:hAnsi="Times New Roman" w:cs="Times New Roman"/>
          <w:noProof/>
          <w:sz w:val="24"/>
          <w:szCs w:val="24"/>
        </w:rPr>
        <w:t>, Vol. 98 No. 12, pp. 1449–1456.</w:t>
      </w:r>
    </w:p>
    <w:p w14:paraId="04263F7E" w14:textId="67B62602"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Neumark-Sztainer, D., Story, M., Perry, C. and Casey, M.A. (1999), “Factors influencing food choices of adolescents: findings from focus-group discussions with adolescents”, </w:t>
      </w:r>
      <w:r w:rsidRPr="004E03E8">
        <w:rPr>
          <w:rFonts w:ascii="Times New Roman" w:hAnsi="Times New Roman" w:cs="Times New Roman"/>
          <w:i/>
          <w:iCs/>
          <w:noProof/>
          <w:sz w:val="24"/>
          <w:szCs w:val="24"/>
        </w:rPr>
        <w:t>Journal of the American Dietetic Association</w:t>
      </w:r>
      <w:r w:rsidRPr="004E03E8">
        <w:rPr>
          <w:rFonts w:ascii="Times New Roman" w:hAnsi="Times New Roman" w:cs="Times New Roman"/>
          <w:noProof/>
          <w:sz w:val="24"/>
          <w:szCs w:val="24"/>
        </w:rPr>
        <w:t>, Vol. 99 No. 8, pp. 929–937.</w:t>
      </w:r>
    </w:p>
    <w:p w14:paraId="4A5E7780" w14:textId="4B3CAED9"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NHS. (2018), “Statistics on obesity , physical activity and diet”</w:t>
      </w:r>
      <w:r w:rsidR="000F4411" w:rsidRPr="004E03E8">
        <w:rPr>
          <w:rFonts w:ascii="Times New Roman" w:hAnsi="Times New Roman" w:cs="Times New Roman"/>
          <w:noProof/>
          <w:sz w:val="24"/>
          <w:szCs w:val="24"/>
        </w:rPr>
        <w:t>, https://digital.nhs.uk/data-and-information/publications/statistical/statistics-on-obesity-physical-activity-and-diet/statistics-on-obesity-physical-activity-and-diet-england-2018 (accessed 20th November 2019).</w:t>
      </w:r>
    </w:p>
    <w:p w14:paraId="251B4238" w14:textId="1140B782"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NHS. (2019), “Statistics on Obesity, Physical Activity and Diet, England, 2019”, available at: https://digital.nhs.uk/data-and-information/publications/statistical/statistics-on-obesity-physical-activity-and-diet/statistics-on-obesity-physical-activity-and-diet-england-2019</w:t>
      </w:r>
      <w:r w:rsidR="000F4411" w:rsidRPr="004E03E8">
        <w:rPr>
          <w:rFonts w:ascii="Times New Roman" w:hAnsi="Times New Roman" w:cs="Times New Roman"/>
          <w:noProof/>
          <w:sz w:val="24"/>
          <w:szCs w:val="24"/>
        </w:rPr>
        <w:t xml:space="preserve"> (accessed 2nd January 2020).</w:t>
      </w:r>
    </w:p>
    <w:p w14:paraId="21C81438" w14:textId="51DD135C"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Noonan, R. (2018), “Poverty, Weight Status, and Dietary Intake among UK Adolescents”, </w:t>
      </w:r>
      <w:r w:rsidRPr="004E03E8">
        <w:rPr>
          <w:rFonts w:ascii="Times New Roman" w:hAnsi="Times New Roman" w:cs="Times New Roman"/>
          <w:i/>
          <w:iCs/>
          <w:noProof/>
          <w:sz w:val="24"/>
          <w:szCs w:val="24"/>
        </w:rPr>
        <w:t>International Journal of Environmental Research and Public Health</w:t>
      </w:r>
      <w:r w:rsidRPr="004E03E8">
        <w:rPr>
          <w:rFonts w:ascii="Times New Roman" w:hAnsi="Times New Roman" w:cs="Times New Roman"/>
          <w:noProof/>
          <w:sz w:val="24"/>
          <w:szCs w:val="24"/>
        </w:rPr>
        <w:t>, Vol. 15 No. 6, p. 1224.</w:t>
      </w:r>
    </w:p>
    <w:p w14:paraId="13BC72D3" w14:textId="7F845E9A"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Ogden, C.L., Carroll, M.D., Kit, B.K., Flegal, K.M. (2012), “Prevalence of obesity and trends in body mass index among us children and adolescents, 1999-2010”, </w:t>
      </w:r>
      <w:r w:rsidR="00D85F57" w:rsidRPr="004E03E8">
        <w:rPr>
          <w:rFonts w:ascii="Times New Roman" w:hAnsi="Times New Roman" w:cs="Times New Roman"/>
          <w:i/>
          <w:noProof/>
          <w:sz w:val="24"/>
          <w:szCs w:val="24"/>
        </w:rPr>
        <w:t>JAMA,</w:t>
      </w:r>
      <w:r w:rsidR="00D85F57" w:rsidRPr="004E03E8">
        <w:rPr>
          <w:rFonts w:ascii="Times New Roman" w:hAnsi="Times New Roman" w:cs="Times New Roman"/>
          <w:noProof/>
          <w:sz w:val="24"/>
          <w:szCs w:val="24"/>
        </w:rPr>
        <w:t xml:space="preserve"> </w:t>
      </w:r>
      <w:r w:rsidRPr="004E03E8">
        <w:rPr>
          <w:rFonts w:ascii="Times New Roman" w:hAnsi="Times New Roman" w:cs="Times New Roman"/>
          <w:noProof/>
          <w:sz w:val="24"/>
          <w:szCs w:val="24"/>
        </w:rPr>
        <w:t>Vol. 307 No. 5, pp. 483–490.</w:t>
      </w:r>
    </w:p>
    <w:p w14:paraId="3F8DD142" w14:textId="71A57AC5"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Public Health England. (2016), “Child obesity”, available at: </w:t>
      </w:r>
      <w:r w:rsidRPr="004E03E8">
        <w:rPr>
          <w:rFonts w:ascii="Times New Roman" w:hAnsi="Times New Roman" w:cs="Times New Roman"/>
          <w:noProof/>
          <w:sz w:val="24"/>
          <w:szCs w:val="24"/>
        </w:rPr>
        <w:lastRenderedPageBreak/>
        <w:t>https://www.gov.uk/government/publications/childhood-obesity-a-plan-for-action/childhood-obesity-a-plan-for-action</w:t>
      </w:r>
      <w:r w:rsidR="009174F9" w:rsidRPr="004E03E8">
        <w:rPr>
          <w:rFonts w:ascii="Times New Roman" w:hAnsi="Times New Roman" w:cs="Times New Roman"/>
          <w:noProof/>
          <w:sz w:val="24"/>
          <w:szCs w:val="24"/>
        </w:rPr>
        <w:t xml:space="preserve"> (accessed 14 September 2019)</w:t>
      </w:r>
      <w:r w:rsidRPr="004E03E8">
        <w:rPr>
          <w:rFonts w:ascii="Times New Roman" w:hAnsi="Times New Roman" w:cs="Times New Roman"/>
          <w:noProof/>
          <w:sz w:val="24"/>
          <w:szCs w:val="24"/>
        </w:rPr>
        <w:t>.</w:t>
      </w:r>
    </w:p>
    <w:p w14:paraId="3EA1AB31" w14:textId="11E4FD6C"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QSR International Pty Ltd. (2016), “QSR International Pty Ltd”.</w:t>
      </w:r>
    </w:p>
    <w:p w14:paraId="18DAD65A" w14:textId="67C40FE2" w:rsidR="00766FBA" w:rsidRPr="004E03E8" w:rsidRDefault="00766FBA"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Ritchie, J and  Spencer, L (1994), Qualitative data analysis for applied policy research" in Bryman, A and Burgess, R. G. [eds.] Analysing qualitative data, Routledge, London, pp. 173–194.</w:t>
      </w:r>
    </w:p>
    <w:p w14:paraId="5B3144F3" w14:textId="151AA0C9"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Savige, G., MacFarlane, A., Ball, K., Worsley, A. and Crawford, D. (2007), “Snacking behaviours of adolescents and their association with skipping meals”, </w:t>
      </w:r>
      <w:r w:rsidRPr="004E03E8">
        <w:rPr>
          <w:rFonts w:ascii="Times New Roman" w:hAnsi="Times New Roman" w:cs="Times New Roman"/>
          <w:i/>
          <w:iCs/>
          <w:noProof/>
          <w:sz w:val="24"/>
          <w:szCs w:val="24"/>
        </w:rPr>
        <w:t>The International Journal of Behavioral Nutrition and Physical Activity</w:t>
      </w:r>
      <w:r w:rsidRPr="004E03E8">
        <w:rPr>
          <w:rFonts w:ascii="Times New Roman" w:hAnsi="Times New Roman" w:cs="Times New Roman"/>
          <w:noProof/>
          <w:sz w:val="24"/>
          <w:szCs w:val="24"/>
        </w:rPr>
        <w:t>, Vol. 4, p. 36.</w:t>
      </w:r>
    </w:p>
    <w:p w14:paraId="0C2F096E" w14:textId="39970DC5"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Siega-Riz, A.M., Carson, T. and Popkin, B. (1998), “Three squares or mostly snacks—What do teens really eat?: A sociodemographic study of meal patterns”, </w:t>
      </w:r>
      <w:r w:rsidRPr="004E03E8">
        <w:rPr>
          <w:rFonts w:ascii="Times New Roman" w:hAnsi="Times New Roman" w:cs="Times New Roman"/>
          <w:i/>
          <w:iCs/>
          <w:noProof/>
          <w:sz w:val="24"/>
          <w:szCs w:val="24"/>
        </w:rPr>
        <w:t>Journal of Adolescent Health</w:t>
      </w:r>
      <w:r w:rsidRPr="004E03E8">
        <w:rPr>
          <w:rFonts w:ascii="Times New Roman" w:hAnsi="Times New Roman" w:cs="Times New Roman"/>
          <w:noProof/>
          <w:sz w:val="24"/>
          <w:szCs w:val="24"/>
        </w:rPr>
        <w:t>, Vol. 22 No. 1, pp. 29–36.</w:t>
      </w:r>
    </w:p>
    <w:p w14:paraId="03896AB3" w14:textId="77777777"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Smith, T., Noble, M., Noble, S., Wright, G., McLennan, D. and Plunkett, E. (2015), “The English indices of deprivation 2015”, </w:t>
      </w:r>
      <w:r w:rsidRPr="004E03E8">
        <w:rPr>
          <w:rFonts w:ascii="Times New Roman" w:hAnsi="Times New Roman" w:cs="Times New Roman"/>
          <w:i/>
          <w:iCs/>
          <w:noProof/>
          <w:sz w:val="24"/>
          <w:szCs w:val="24"/>
        </w:rPr>
        <w:t>London: Department for Communities and Local Government</w:t>
      </w:r>
      <w:r w:rsidRPr="004E03E8">
        <w:rPr>
          <w:rFonts w:ascii="Times New Roman" w:hAnsi="Times New Roman" w:cs="Times New Roman"/>
          <w:noProof/>
          <w:sz w:val="24"/>
          <w:szCs w:val="24"/>
        </w:rPr>
        <w:t>.</w:t>
      </w:r>
    </w:p>
    <w:p w14:paraId="49CF0F2C" w14:textId="72F814BB"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Stevenson, C., Doherty, G., Barnett, J., Muldoon, O.T. and Trew, K. (2007), “Adolescents’ views of food and eating: Identifying barriers to healthy eating”, </w:t>
      </w:r>
      <w:r w:rsidRPr="004E03E8">
        <w:rPr>
          <w:rFonts w:ascii="Times New Roman" w:hAnsi="Times New Roman" w:cs="Times New Roman"/>
          <w:i/>
          <w:iCs/>
          <w:noProof/>
          <w:sz w:val="24"/>
          <w:szCs w:val="24"/>
        </w:rPr>
        <w:t>Journal of Adolescence</w:t>
      </w:r>
      <w:r w:rsidRPr="004E03E8">
        <w:rPr>
          <w:rFonts w:ascii="Times New Roman" w:hAnsi="Times New Roman" w:cs="Times New Roman"/>
          <w:noProof/>
          <w:sz w:val="24"/>
          <w:szCs w:val="24"/>
        </w:rPr>
        <w:t>, Vol. 30 No. 3, pp. 417–434.</w:t>
      </w:r>
    </w:p>
    <w:p w14:paraId="5663476D" w14:textId="74110E0C"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Tyrrell, R.L., Townshend, T.G., Adamson, A.J. and Lake, A.A. (2015), “‘I’m not trusted in the kitchen’: food environments and food behaviours of young people attending school and college”, </w:t>
      </w:r>
      <w:r w:rsidRPr="004E03E8">
        <w:rPr>
          <w:rFonts w:ascii="Times New Roman" w:hAnsi="Times New Roman" w:cs="Times New Roman"/>
          <w:i/>
          <w:iCs/>
          <w:noProof/>
          <w:sz w:val="24"/>
          <w:szCs w:val="24"/>
        </w:rPr>
        <w:t>Journal of Public Health</w:t>
      </w:r>
      <w:r w:rsidRPr="004E03E8">
        <w:rPr>
          <w:rFonts w:ascii="Times New Roman" w:hAnsi="Times New Roman" w:cs="Times New Roman"/>
          <w:noProof/>
          <w:sz w:val="24"/>
          <w:szCs w:val="24"/>
        </w:rPr>
        <w:t>, Vol. 38 No. 2, pp. 289–299.</w:t>
      </w:r>
    </w:p>
    <w:p w14:paraId="39B8102B" w14:textId="792F4469"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Wind, M., Bjelland, M., Perez-Rodrigo, C., Te Velde, S.J., Hildonen, C., Bere, E., Klepp, K.-I., et al. (2007), “Appreciation and implementation of a school-based intervention are associated with changes in fruit and vegetable intake in 10-to 13-year old schoolchildren—the Pro Children study”, </w:t>
      </w:r>
      <w:r w:rsidRPr="004E03E8">
        <w:rPr>
          <w:rFonts w:ascii="Times New Roman" w:hAnsi="Times New Roman" w:cs="Times New Roman"/>
          <w:i/>
          <w:iCs/>
          <w:noProof/>
          <w:sz w:val="24"/>
          <w:szCs w:val="24"/>
        </w:rPr>
        <w:t>Health Education Research</w:t>
      </w:r>
      <w:r w:rsidRPr="004E03E8">
        <w:rPr>
          <w:rFonts w:ascii="Times New Roman" w:hAnsi="Times New Roman" w:cs="Times New Roman"/>
          <w:noProof/>
          <w:sz w:val="24"/>
          <w:szCs w:val="24"/>
        </w:rPr>
        <w:t>, Vol. 23 No. 6, pp. 997–1007.</w:t>
      </w:r>
    </w:p>
    <w:p w14:paraId="655106DA" w14:textId="25606F13"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Winpenny, E.M., Penney, T.L., Corder, K., White, M. and van Sluijs, E.M.F. (2017), “Change in diet in the period from adolescence to early adulthood: a systematic scoping review of longitudinal studies”, </w:t>
      </w:r>
      <w:r w:rsidRPr="004E03E8">
        <w:rPr>
          <w:rFonts w:ascii="Times New Roman" w:hAnsi="Times New Roman" w:cs="Times New Roman"/>
          <w:i/>
          <w:iCs/>
          <w:noProof/>
          <w:sz w:val="24"/>
          <w:szCs w:val="24"/>
        </w:rPr>
        <w:t>The International Journal of Behavioral Nutrition and Physical Activity</w:t>
      </w:r>
      <w:r w:rsidRPr="004E03E8">
        <w:rPr>
          <w:rFonts w:ascii="Times New Roman" w:hAnsi="Times New Roman" w:cs="Times New Roman"/>
          <w:noProof/>
          <w:sz w:val="24"/>
          <w:szCs w:val="24"/>
        </w:rPr>
        <w:t>, Vol. 14, p. 60.</w:t>
      </w:r>
    </w:p>
    <w:p w14:paraId="7080D31A" w14:textId="7F91FA59"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szCs w:val="24"/>
        </w:rPr>
      </w:pPr>
      <w:r w:rsidRPr="004E03E8">
        <w:rPr>
          <w:rFonts w:ascii="Times New Roman" w:hAnsi="Times New Roman" w:cs="Times New Roman"/>
          <w:noProof/>
          <w:sz w:val="24"/>
          <w:szCs w:val="24"/>
        </w:rPr>
        <w:t xml:space="preserve">Wisniewski, A.B. and Chernausek, S.D. (2009), “Gender in childhood obesity: family environment, hormones, and genes”, </w:t>
      </w:r>
      <w:r w:rsidRPr="004E03E8">
        <w:rPr>
          <w:rFonts w:ascii="Times New Roman" w:hAnsi="Times New Roman" w:cs="Times New Roman"/>
          <w:i/>
          <w:iCs/>
          <w:noProof/>
          <w:sz w:val="24"/>
          <w:szCs w:val="24"/>
        </w:rPr>
        <w:t>Gender Medicine</w:t>
      </w:r>
      <w:r w:rsidRPr="004E03E8">
        <w:rPr>
          <w:rFonts w:ascii="Times New Roman" w:hAnsi="Times New Roman" w:cs="Times New Roman"/>
          <w:noProof/>
          <w:sz w:val="24"/>
          <w:szCs w:val="24"/>
        </w:rPr>
        <w:t>, Vol. 6, pp. 76–85.</w:t>
      </w:r>
    </w:p>
    <w:p w14:paraId="192F7A98" w14:textId="3A8C2C83" w:rsidR="009D3A80" w:rsidRPr="004E03E8" w:rsidRDefault="009D3A80" w:rsidP="006D5786">
      <w:pPr>
        <w:widowControl w:val="0"/>
        <w:autoSpaceDE w:val="0"/>
        <w:autoSpaceDN w:val="0"/>
        <w:adjustRightInd w:val="0"/>
        <w:spacing w:line="240" w:lineRule="auto"/>
        <w:ind w:left="480" w:hanging="480"/>
        <w:rPr>
          <w:rFonts w:ascii="Times New Roman" w:hAnsi="Times New Roman" w:cs="Times New Roman"/>
          <w:noProof/>
          <w:sz w:val="24"/>
        </w:rPr>
      </w:pPr>
      <w:r w:rsidRPr="004E03E8">
        <w:rPr>
          <w:rFonts w:ascii="Times New Roman" w:hAnsi="Times New Roman" w:cs="Times New Roman"/>
          <w:noProof/>
          <w:sz w:val="24"/>
          <w:szCs w:val="24"/>
        </w:rPr>
        <w:t xml:space="preserve">Zahra, J., Ford, T. and Jodrell, D. (2014), “Cross-sectional survey of daily junk food consumption, irregular eating, mental and physical health and parenting style of British secondary school children.”, </w:t>
      </w:r>
      <w:r w:rsidR="00D85F57" w:rsidRPr="004E03E8">
        <w:rPr>
          <w:rFonts w:ascii="Times New Roman" w:hAnsi="Times New Roman" w:cs="Times New Roman"/>
          <w:i/>
          <w:iCs/>
          <w:noProof/>
          <w:sz w:val="24"/>
          <w:szCs w:val="24"/>
        </w:rPr>
        <w:t xml:space="preserve">Child </w:t>
      </w:r>
      <w:r w:rsidRPr="004E03E8">
        <w:rPr>
          <w:rFonts w:ascii="Times New Roman" w:hAnsi="Times New Roman" w:cs="Times New Roman"/>
          <w:i/>
          <w:iCs/>
          <w:noProof/>
          <w:sz w:val="24"/>
          <w:szCs w:val="24"/>
        </w:rPr>
        <w:t>Care, Health &amp; Development</w:t>
      </w:r>
      <w:r w:rsidRPr="004E03E8">
        <w:rPr>
          <w:rFonts w:ascii="Times New Roman" w:hAnsi="Times New Roman" w:cs="Times New Roman"/>
          <w:noProof/>
          <w:sz w:val="24"/>
          <w:szCs w:val="24"/>
        </w:rPr>
        <w:t>, Vol. 40 No. 4, pp. 481–491.</w:t>
      </w:r>
    </w:p>
    <w:p w14:paraId="11A93C7C" w14:textId="22A442F1" w:rsidR="003F35BC" w:rsidRPr="00F00F74" w:rsidRDefault="004A5B5D" w:rsidP="006D5786">
      <w:pPr>
        <w:ind w:right="-611"/>
        <w:rPr>
          <w:rStyle w:val="Hyperlink"/>
          <w:rFonts w:ascii="Times New Roman" w:hAnsi="Times New Roman" w:cs="Times New Roman"/>
          <w:color w:val="000000" w:themeColor="text1"/>
          <w:sz w:val="24"/>
          <w:szCs w:val="24"/>
          <w:u w:val="none"/>
        </w:rPr>
      </w:pPr>
      <w:r w:rsidRPr="004E03E8">
        <w:rPr>
          <w:rFonts w:ascii="Times New Roman" w:hAnsi="Times New Roman" w:cs="Times New Roman"/>
          <w:color w:val="000000" w:themeColor="text1"/>
          <w:sz w:val="24"/>
          <w:szCs w:val="24"/>
        </w:rPr>
        <w:fldChar w:fldCharType="end"/>
      </w:r>
    </w:p>
    <w:sectPr w:rsidR="003F35BC" w:rsidRPr="00F00F74" w:rsidSect="005D1BC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39D4F" w14:textId="77777777" w:rsidR="003E5087" w:rsidRDefault="003E5087" w:rsidP="002F243F">
      <w:pPr>
        <w:spacing w:after="0" w:line="240" w:lineRule="auto"/>
      </w:pPr>
      <w:r>
        <w:separator/>
      </w:r>
    </w:p>
  </w:endnote>
  <w:endnote w:type="continuationSeparator" w:id="0">
    <w:p w14:paraId="2F2C0AE8" w14:textId="77777777" w:rsidR="003E5087" w:rsidRDefault="003E5087" w:rsidP="002F2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C88CA" w14:textId="3C3D089E" w:rsidR="003E5087" w:rsidRDefault="003E5087">
    <w:pPr>
      <w:pStyle w:val="Footer"/>
      <w:jc w:val="center"/>
    </w:pPr>
  </w:p>
  <w:p w14:paraId="6DA54804" w14:textId="77777777" w:rsidR="003E5087" w:rsidRDefault="003E5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7B6E5" w14:textId="77777777" w:rsidR="003E5087" w:rsidRDefault="003E5087" w:rsidP="002F243F">
      <w:pPr>
        <w:spacing w:after="0" w:line="240" w:lineRule="auto"/>
      </w:pPr>
      <w:r>
        <w:separator/>
      </w:r>
    </w:p>
  </w:footnote>
  <w:footnote w:type="continuationSeparator" w:id="0">
    <w:p w14:paraId="031E23E8" w14:textId="77777777" w:rsidR="003E5087" w:rsidRDefault="003E5087" w:rsidP="002F2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6766"/>
      <w:docPartObj>
        <w:docPartGallery w:val="Page Numbers (Top of Page)"/>
        <w:docPartUnique/>
      </w:docPartObj>
    </w:sdtPr>
    <w:sdtEndPr/>
    <w:sdtContent>
      <w:p w14:paraId="7715BF78" w14:textId="77777777" w:rsidR="003E5087" w:rsidRDefault="003E508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88786E4" w14:textId="77777777" w:rsidR="003E5087" w:rsidRDefault="003E5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325E"/>
    <w:multiLevelType w:val="hybridMultilevel"/>
    <w:tmpl w:val="9DC2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F18FF"/>
    <w:multiLevelType w:val="hybridMultilevel"/>
    <w:tmpl w:val="439A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110BC"/>
    <w:multiLevelType w:val="hybridMultilevel"/>
    <w:tmpl w:val="1BD4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53928"/>
    <w:multiLevelType w:val="hybridMultilevel"/>
    <w:tmpl w:val="C79AD42E"/>
    <w:lvl w:ilvl="0" w:tplc="93A4859C">
      <w:numFmt w:val="bullet"/>
      <w:lvlText w:val="-"/>
      <w:lvlJc w:val="left"/>
      <w:pPr>
        <w:ind w:left="780" w:hanging="360"/>
      </w:pPr>
      <w:rPr>
        <w:rFonts w:ascii="Times New Roman" w:eastAsia="Calibr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7FF034F"/>
    <w:multiLevelType w:val="multilevel"/>
    <w:tmpl w:val="59B2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DD4579"/>
    <w:multiLevelType w:val="multilevel"/>
    <w:tmpl w:val="EE48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C60DE4"/>
    <w:multiLevelType w:val="hybridMultilevel"/>
    <w:tmpl w:val="2B0A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A65D6"/>
    <w:multiLevelType w:val="hybridMultilevel"/>
    <w:tmpl w:val="3E6A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F2AB4"/>
    <w:multiLevelType w:val="hybridMultilevel"/>
    <w:tmpl w:val="D2C2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664F7"/>
    <w:multiLevelType w:val="hybridMultilevel"/>
    <w:tmpl w:val="2D08FC48"/>
    <w:lvl w:ilvl="0" w:tplc="93A4859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F4ABF"/>
    <w:multiLevelType w:val="hybridMultilevel"/>
    <w:tmpl w:val="608E7E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247AF8"/>
    <w:multiLevelType w:val="hybridMultilevel"/>
    <w:tmpl w:val="B14A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B77FF"/>
    <w:multiLevelType w:val="hybridMultilevel"/>
    <w:tmpl w:val="8054B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027D8"/>
    <w:multiLevelType w:val="hybridMultilevel"/>
    <w:tmpl w:val="950E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F20B3"/>
    <w:multiLevelType w:val="hybridMultilevel"/>
    <w:tmpl w:val="5628C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E7E2D"/>
    <w:multiLevelType w:val="hybridMultilevel"/>
    <w:tmpl w:val="CAB05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77852"/>
    <w:multiLevelType w:val="multilevel"/>
    <w:tmpl w:val="581A6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7775A0"/>
    <w:multiLevelType w:val="hybridMultilevel"/>
    <w:tmpl w:val="E0C6A492"/>
    <w:lvl w:ilvl="0" w:tplc="333CD6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00457"/>
    <w:multiLevelType w:val="hybridMultilevel"/>
    <w:tmpl w:val="CB4E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36F40"/>
    <w:multiLevelType w:val="hybridMultilevel"/>
    <w:tmpl w:val="8186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86DA2"/>
    <w:multiLevelType w:val="multilevel"/>
    <w:tmpl w:val="4E0EB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BE58F1"/>
    <w:multiLevelType w:val="hybridMultilevel"/>
    <w:tmpl w:val="BE2A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D16C9"/>
    <w:multiLevelType w:val="hybridMultilevel"/>
    <w:tmpl w:val="9A9CB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C97A75"/>
    <w:multiLevelType w:val="hybridMultilevel"/>
    <w:tmpl w:val="3AAC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002904"/>
    <w:multiLevelType w:val="hybridMultilevel"/>
    <w:tmpl w:val="60DA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F5DAC"/>
    <w:multiLevelType w:val="hybridMultilevel"/>
    <w:tmpl w:val="65A4DBB2"/>
    <w:lvl w:ilvl="0" w:tplc="35A44B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E4B55"/>
    <w:multiLevelType w:val="hybridMultilevel"/>
    <w:tmpl w:val="25E8A35C"/>
    <w:lvl w:ilvl="0" w:tplc="025269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C6318"/>
    <w:multiLevelType w:val="hybridMultilevel"/>
    <w:tmpl w:val="9CF8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D7C22"/>
    <w:multiLevelType w:val="hybridMultilevel"/>
    <w:tmpl w:val="D4B4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986269"/>
    <w:multiLevelType w:val="hybridMultilevel"/>
    <w:tmpl w:val="5074E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1C0EE9"/>
    <w:multiLevelType w:val="hybridMultilevel"/>
    <w:tmpl w:val="7F8C9194"/>
    <w:lvl w:ilvl="0" w:tplc="19D2E0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0C0983"/>
    <w:multiLevelType w:val="hybridMultilevel"/>
    <w:tmpl w:val="2658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677C4"/>
    <w:multiLevelType w:val="hybridMultilevel"/>
    <w:tmpl w:val="B6345C0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3" w15:restartNumberingAfterBreak="0">
    <w:nsid w:val="75730682"/>
    <w:multiLevelType w:val="hybridMultilevel"/>
    <w:tmpl w:val="8FD0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859FC"/>
    <w:multiLevelType w:val="hybridMultilevel"/>
    <w:tmpl w:val="BB08D146"/>
    <w:lvl w:ilvl="0" w:tplc="EFA66B7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29"/>
  </w:num>
  <w:num w:numId="5">
    <w:abstractNumId w:val="10"/>
  </w:num>
  <w:num w:numId="6">
    <w:abstractNumId w:val="11"/>
  </w:num>
  <w:num w:numId="7">
    <w:abstractNumId w:val="13"/>
  </w:num>
  <w:num w:numId="8">
    <w:abstractNumId w:val="22"/>
  </w:num>
  <w:num w:numId="9">
    <w:abstractNumId w:val="6"/>
  </w:num>
  <w:num w:numId="10">
    <w:abstractNumId w:val="34"/>
  </w:num>
  <w:num w:numId="11">
    <w:abstractNumId w:val="18"/>
  </w:num>
  <w:num w:numId="12">
    <w:abstractNumId w:val="8"/>
  </w:num>
  <w:num w:numId="13">
    <w:abstractNumId w:val="28"/>
  </w:num>
  <w:num w:numId="14">
    <w:abstractNumId w:val="32"/>
  </w:num>
  <w:num w:numId="15">
    <w:abstractNumId w:val="14"/>
  </w:num>
  <w:num w:numId="16">
    <w:abstractNumId w:val="2"/>
  </w:num>
  <w:num w:numId="17">
    <w:abstractNumId w:val="31"/>
  </w:num>
  <w:num w:numId="18">
    <w:abstractNumId w:val="27"/>
  </w:num>
  <w:num w:numId="19">
    <w:abstractNumId w:val="15"/>
  </w:num>
  <w:num w:numId="20">
    <w:abstractNumId w:val="24"/>
  </w:num>
  <w:num w:numId="21">
    <w:abstractNumId w:val="33"/>
  </w:num>
  <w:num w:numId="22">
    <w:abstractNumId w:val="7"/>
  </w:num>
  <w:num w:numId="23">
    <w:abstractNumId w:val="0"/>
  </w:num>
  <w:num w:numId="24">
    <w:abstractNumId w:val="5"/>
  </w:num>
  <w:num w:numId="25">
    <w:abstractNumId w:val="16"/>
  </w:num>
  <w:num w:numId="26">
    <w:abstractNumId w:val="20"/>
  </w:num>
  <w:num w:numId="27">
    <w:abstractNumId w:val="30"/>
  </w:num>
  <w:num w:numId="28">
    <w:abstractNumId w:val="25"/>
  </w:num>
  <w:num w:numId="29">
    <w:abstractNumId w:val="26"/>
  </w:num>
  <w:num w:numId="30">
    <w:abstractNumId w:val="17"/>
  </w:num>
  <w:num w:numId="31">
    <w:abstractNumId w:val="1"/>
  </w:num>
  <w:num w:numId="32">
    <w:abstractNumId w:val="9"/>
  </w:num>
  <w:num w:numId="33">
    <w:abstractNumId w:val="3"/>
  </w:num>
  <w:num w:numId="34">
    <w:abstractNumId w:val="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NjAzsjQ3MDE2NrdU0lEKTi0uzszPAykwNKwFANKUuIctAAAA"/>
    <w:docVar w:name="dgnword-docGUID" w:val="{726B431D-314B-4996-A5A9-B90B15AA6AA2}"/>
    <w:docVar w:name="dgnword-eventsink" w:val="823187360"/>
  </w:docVars>
  <w:rsids>
    <w:rsidRoot w:val="00DC23AD"/>
    <w:rsid w:val="00000C73"/>
    <w:rsid w:val="0000454C"/>
    <w:rsid w:val="0000490C"/>
    <w:rsid w:val="00006BCB"/>
    <w:rsid w:val="00006E6C"/>
    <w:rsid w:val="000104C7"/>
    <w:rsid w:val="0001085E"/>
    <w:rsid w:val="00010B05"/>
    <w:rsid w:val="00011F7B"/>
    <w:rsid w:val="00012808"/>
    <w:rsid w:val="00013CA2"/>
    <w:rsid w:val="00014B73"/>
    <w:rsid w:val="00015044"/>
    <w:rsid w:val="0001533E"/>
    <w:rsid w:val="000229F5"/>
    <w:rsid w:val="00024905"/>
    <w:rsid w:val="00025E66"/>
    <w:rsid w:val="00027185"/>
    <w:rsid w:val="0002735D"/>
    <w:rsid w:val="000309DA"/>
    <w:rsid w:val="00034967"/>
    <w:rsid w:val="0003591A"/>
    <w:rsid w:val="00036EA9"/>
    <w:rsid w:val="00040575"/>
    <w:rsid w:val="00040F27"/>
    <w:rsid w:val="00041666"/>
    <w:rsid w:val="00041A70"/>
    <w:rsid w:val="00041D9B"/>
    <w:rsid w:val="00041DBB"/>
    <w:rsid w:val="000426BD"/>
    <w:rsid w:val="00043BFD"/>
    <w:rsid w:val="00046232"/>
    <w:rsid w:val="00046B7B"/>
    <w:rsid w:val="00051BC7"/>
    <w:rsid w:val="00051EBE"/>
    <w:rsid w:val="000544C1"/>
    <w:rsid w:val="00055359"/>
    <w:rsid w:val="00055493"/>
    <w:rsid w:val="00055F80"/>
    <w:rsid w:val="000564E9"/>
    <w:rsid w:val="00056FD4"/>
    <w:rsid w:val="0005784E"/>
    <w:rsid w:val="00057AA1"/>
    <w:rsid w:val="000606DF"/>
    <w:rsid w:val="000627AF"/>
    <w:rsid w:val="00063304"/>
    <w:rsid w:val="00063641"/>
    <w:rsid w:val="0006390A"/>
    <w:rsid w:val="00063A13"/>
    <w:rsid w:val="00064188"/>
    <w:rsid w:val="00065106"/>
    <w:rsid w:val="00065C78"/>
    <w:rsid w:val="0006689C"/>
    <w:rsid w:val="00066C2A"/>
    <w:rsid w:val="000671C5"/>
    <w:rsid w:val="000678B8"/>
    <w:rsid w:val="0007166F"/>
    <w:rsid w:val="00071DA6"/>
    <w:rsid w:val="00071FF3"/>
    <w:rsid w:val="0007237A"/>
    <w:rsid w:val="000747C2"/>
    <w:rsid w:val="000748E8"/>
    <w:rsid w:val="00074EE7"/>
    <w:rsid w:val="00075147"/>
    <w:rsid w:val="000758B2"/>
    <w:rsid w:val="00077A87"/>
    <w:rsid w:val="00077DE9"/>
    <w:rsid w:val="00077F59"/>
    <w:rsid w:val="00080152"/>
    <w:rsid w:val="00081E21"/>
    <w:rsid w:val="00081F5C"/>
    <w:rsid w:val="0008566F"/>
    <w:rsid w:val="0008683A"/>
    <w:rsid w:val="00086F04"/>
    <w:rsid w:val="00091AC8"/>
    <w:rsid w:val="00091CA7"/>
    <w:rsid w:val="00091D2D"/>
    <w:rsid w:val="00092A78"/>
    <w:rsid w:val="00094213"/>
    <w:rsid w:val="00094DC2"/>
    <w:rsid w:val="000962E0"/>
    <w:rsid w:val="00097013"/>
    <w:rsid w:val="00097455"/>
    <w:rsid w:val="000976C5"/>
    <w:rsid w:val="000A08EC"/>
    <w:rsid w:val="000A11C7"/>
    <w:rsid w:val="000A14C2"/>
    <w:rsid w:val="000A1E0C"/>
    <w:rsid w:val="000A288B"/>
    <w:rsid w:val="000A2A06"/>
    <w:rsid w:val="000A2F48"/>
    <w:rsid w:val="000A484B"/>
    <w:rsid w:val="000A5285"/>
    <w:rsid w:val="000A639D"/>
    <w:rsid w:val="000A6B66"/>
    <w:rsid w:val="000A6CD4"/>
    <w:rsid w:val="000B0823"/>
    <w:rsid w:val="000B140F"/>
    <w:rsid w:val="000B1E42"/>
    <w:rsid w:val="000B2B41"/>
    <w:rsid w:val="000B2F54"/>
    <w:rsid w:val="000B3518"/>
    <w:rsid w:val="000B5CBE"/>
    <w:rsid w:val="000B6568"/>
    <w:rsid w:val="000B78F2"/>
    <w:rsid w:val="000B7EA5"/>
    <w:rsid w:val="000C092B"/>
    <w:rsid w:val="000C0DD7"/>
    <w:rsid w:val="000C151D"/>
    <w:rsid w:val="000C2624"/>
    <w:rsid w:val="000C3942"/>
    <w:rsid w:val="000C4238"/>
    <w:rsid w:val="000C433A"/>
    <w:rsid w:val="000C69A6"/>
    <w:rsid w:val="000C748E"/>
    <w:rsid w:val="000C77C4"/>
    <w:rsid w:val="000C77FD"/>
    <w:rsid w:val="000C7C05"/>
    <w:rsid w:val="000D2A68"/>
    <w:rsid w:val="000D4058"/>
    <w:rsid w:val="000D4606"/>
    <w:rsid w:val="000D6781"/>
    <w:rsid w:val="000D7916"/>
    <w:rsid w:val="000E03A4"/>
    <w:rsid w:val="000E1161"/>
    <w:rsid w:val="000E29EA"/>
    <w:rsid w:val="000E34AE"/>
    <w:rsid w:val="000E57DF"/>
    <w:rsid w:val="000E5BD7"/>
    <w:rsid w:val="000F1410"/>
    <w:rsid w:val="000F3C22"/>
    <w:rsid w:val="000F4411"/>
    <w:rsid w:val="000F5588"/>
    <w:rsid w:val="000F5928"/>
    <w:rsid w:val="00101504"/>
    <w:rsid w:val="001024F3"/>
    <w:rsid w:val="00102A56"/>
    <w:rsid w:val="00102D34"/>
    <w:rsid w:val="00104387"/>
    <w:rsid w:val="00104454"/>
    <w:rsid w:val="00104C4A"/>
    <w:rsid w:val="001057B6"/>
    <w:rsid w:val="00105C2C"/>
    <w:rsid w:val="001075D9"/>
    <w:rsid w:val="00107DB0"/>
    <w:rsid w:val="001133D2"/>
    <w:rsid w:val="0011412F"/>
    <w:rsid w:val="001142C5"/>
    <w:rsid w:val="001143E2"/>
    <w:rsid w:val="001202E1"/>
    <w:rsid w:val="00120643"/>
    <w:rsid w:val="001207C3"/>
    <w:rsid w:val="00120C03"/>
    <w:rsid w:val="00121674"/>
    <w:rsid w:val="001216A7"/>
    <w:rsid w:val="00121E83"/>
    <w:rsid w:val="0012301C"/>
    <w:rsid w:val="00123B0D"/>
    <w:rsid w:val="0012403A"/>
    <w:rsid w:val="0012414E"/>
    <w:rsid w:val="001244BA"/>
    <w:rsid w:val="00124BC1"/>
    <w:rsid w:val="00126616"/>
    <w:rsid w:val="001269A0"/>
    <w:rsid w:val="00127709"/>
    <w:rsid w:val="00133C97"/>
    <w:rsid w:val="0013461A"/>
    <w:rsid w:val="00134693"/>
    <w:rsid w:val="00134C5B"/>
    <w:rsid w:val="001351C0"/>
    <w:rsid w:val="00135208"/>
    <w:rsid w:val="001368B7"/>
    <w:rsid w:val="00136BC7"/>
    <w:rsid w:val="00136EF4"/>
    <w:rsid w:val="001405E3"/>
    <w:rsid w:val="0014129B"/>
    <w:rsid w:val="001417FC"/>
    <w:rsid w:val="0014225F"/>
    <w:rsid w:val="001422FD"/>
    <w:rsid w:val="0014246C"/>
    <w:rsid w:val="00143B6F"/>
    <w:rsid w:val="00143C2B"/>
    <w:rsid w:val="001451E2"/>
    <w:rsid w:val="001459BF"/>
    <w:rsid w:val="001465C5"/>
    <w:rsid w:val="00146692"/>
    <w:rsid w:val="001475F1"/>
    <w:rsid w:val="00147791"/>
    <w:rsid w:val="00147B2C"/>
    <w:rsid w:val="00151FEC"/>
    <w:rsid w:val="00152689"/>
    <w:rsid w:val="00154112"/>
    <w:rsid w:val="001547BA"/>
    <w:rsid w:val="00155E4D"/>
    <w:rsid w:val="0016021B"/>
    <w:rsid w:val="00161461"/>
    <w:rsid w:val="00161D66"/>
    <w:rsid w:val="00162397"/>
    <w:rsid w:val="00162635"/>
    <w:rsid w:val="00164E51"/>
    <w:rsid w:val="00164ED3"/>
    <w:rsid w:val="00165451"/>
    <w:rsid w:val="0016630F"/>
    <w:rsid w:val="00166C15"/>
    <w:rsid w:val="00166D4D"/>
    <w:rsid w:val="001676CA"/>
    <w:rsid w:val="00174336"/>
    <w:rsid w:val="00175096"/>
    <w:rsid w:val="001755F5"/>
    <w:rsid w:val="0017649F"/>
    <w:rsid w:val="00176803"/>
    <w:rsid w:val="00180DB8"/>
    <w:rsid w:val="001817B9"/>
    <w:rsid w:val="00183090"/>
    <w:rsid w:val="001851EC"/>
    <w:rsid w:val="001868E8"/>
    <w:rsid w:val="001875C6"/>
    <w:rsid w:val="0018771E"/>
    <w:rsid w:val="001904F5"/>
    <w:rsid w:val="00190C97"/>
    <w:rsid w:val="00190F16"/>
    <w:rsid w:val="00191F7B"/>
    <w:rsid w:val="001927B7"/>
    <w:rsid w:val="00193DFB"/>
    <w:rsid w:val="0019682B"/>
    <w:rsid w:val="001A0F84"/>
    <w:rsid w:val="001A4EF3"/>
    <w:rsid w:val="001A5332"/>
    <w:rsid w:val="001A5FC0"/>
    <w:rsid w:val="001B0510"/>
    <w:rsid w:val="001B1F91"/>
    <w:rsid w:val="001B23E1"/>
    <w:rsid w:val="001B29B1"/>
    <w:rsid w:val="001B2CC6"/>
    <w:rsid w:val="001B2F98"/>
    <w:rsid w:val="001B317D"/>
    <w:rsid w:val="001B4185"/>
    <w:rsid w:val="001B493F"/>
    <w:rsid w:val="001B4E32"/>
    <w:rsid w:val="001B5568"/>
    <w:rsid w:val="001B5E5F"/>
    <w:rsid w:val="001B6798"/>
    <w:rsid w:val="001B696A"/>
    <w:rsid w:val="001B6D38"/>
    <w:rsid w:val="001B7653"/>
    <w:rsid w:val="001C0B4F"/>
    <w:rsid w:val="001C109D"/>
    <w:rsid w:val="001C3833"/>
    <w:rsid w:val="001C3D9C"/>
    <w:rsid w:val="001C4D00"/>
    <w:rsid w:val="001D1E6F"/>
    <w:rsid w:val="001D3BB5"/>
    <w:rsid w:val="001D641C"/>
    <w:rsid w:val="001D6511"/>
    <w:rsid w:val="001D7892"/>
    <w:rsid w:val="001D7DE6"/>
    <w:rsid w:val="001E1BDF"/>
    <w:rsid w:val="001E1D04"/>
    <w:rsid w:val="001E2225"/>
    <w:rsid w:val="001E2891"/>
    <w:rsid w:val="001E2D18"/>
    <w:rsid w:val="001E34D9"/>
    <w:rsid w:val="001E3FFB"/>
    <w:rsid w:val="001E445F"/>
    <w:rsid w:val="001E486A"/>
    <w:rsid w:val="001E5832"/>
    <w:rsid w:val="001E6378"/>
    <w:rsid w:val="001E709F"/>
    <w:rsid w:val="001E7B3A"/>
    <w:rsid w:val="001F4219"/>
    <w:rsid w:val="001F45D1"/>
    <w:rsid w:val="001F4F0B"/>
    <w:rsid w:val="001F5684"/>
    <w:rsid w:val="001F76F9"/>
    <w:rsid w:val="001F7A15"/>
    <w:rsid w:val="002017E3"/>
    <w:rsid w:val="002020D4"/>
    <w:rsid w:val="00205F33"/>
    <w:rsid w:val="00211616"/>
    <w:rsid w:val="00211BFD"/>
    <w:rsid w:val="002141B5"/>
    <w:rsid w:val="00214670"/>
    <w:rsid w:val="00214E69"/>
    <w:rsid w:val="002200E7"/>
    <w:rsid w:val="00221EEF"/>
    <w:rsid w:val="00222418"/>
    <w:rsid w:val="00224276"/>
    <w:rsid w:val="0022449F"/>
    <w:rsid w:val="00225004"/>
    <w:rsid w:val="00225947"/>
    <w:rsid w:val="00226071"/>
    <w:rsid w:val="00227E9C"/>
    <w:rsid w:val="002303AE"/>
    <w:rsid w:val="00231A6B"/>
    <w:rsid w:val="0023229A"/>
    <w:rsid w:val="00232D1D"/>
    <w:rsid w:val="002335D8"/>
    <w:rsid w:val="00234642"/>
    <w:rsid w:val="0023594B"/>
    <w:rsid w:val="00237690"/>
    <w:rsid w:val="0024047A"/>
    <w:rsid w:val="002419E1"/>
    <w:rsid w:val="0024284C"/>
    <w:rsid w:val="002429AB"/>
    <w:rsid w:val="002429B6"/>
    <w:rsid w:val="002433D1"/>
    <w:rsid w:val="0024359F"/>
    <w:rsid w:val="002435BC"/>
    <w:rsid w:val="00246496"/>
    <w:rsid w:val="0024709F"/>
    <w:rsid w:val="00247B84"/>
    <w:rsid w:val="00253370"/>
    <w:rsid w:val="002541C0"/>
    <w:rsid w:val="00254A5A"/>
    <w:rsid w:val="0025503F"/>
    <w:rsid w:val="00256623"/>
    <w:rsid w:val="00256E5D"/>
    <w:rsid w:val="0025720D"/>
    <w:rsid w:val="0025728B"/>
    <w:rsid w:val="00257ABC"/>
    <w:rsid w:val="002603D4"/>
    <w:rsid w:val="0026048F"/>
    <w:rsid w:val="0026052B"/>
    <w:rsid w:val="00262AB3"/>
    <w:rsid w:val="00263F75"/>
    <w:rsid w:val="0026534D"/>
    <w:rsid w:val="0026627A"/>
    <w:rsid w:val="00271017"/>
    <w:rsid w:val="002714D4"/>
    <w:rsid w:val="00272D33"/>
    <w:rsid w:val="002738DB"/>
    <w:rsid w:val="00274999"/>
    <w:rsid w:val="00275597"/>
    <w:rsid w:val="00275AE4"/>
    <w:rsid w:val="00275EFA"/>
    <w:rsid w:val="00277DA0"/>
    <w:rsid w:val="002805E6"/>
    <w:rsid w:val="00281D1C"/>
    <w:rsid w:val="0028248C"/>
    <w:rsid w:val="002824CA"/>
    <w:rsid w:val="00283725"/>
    <w:rsid w:val="00283843"/>
    <w:rsid w:val="00284134"/>
    <w:rsid w:val="00287001"/>
    <w:rsid w:val="002904B6"/>
    <w:rsid w:val="0029105E"/>
    <w:rsid w:val="002916C5"/>
    <w:rsid w:val="00291C72"/>
    <w:rsid w:val="00292D75"/>
    <w:rsid w:val="00293765"/>
    <w:rsid w:val="00294C43"/>
    <w:rsid w:val="002958B7"/>
    <w:rsid w:val="0029650A"/>
    <w:rsid w:val="002A049A"/>
    <w:rsid w:val="002A0626"/>
    <w:rsid w:val="002A1FAD"/>
    <w:rsid w:val="002A2866"/>
    <w:rsid w:val="002A3B67"/>
    <w:rsid w:val="002A5A59"/>
    <w:rsid w:val="002A65B2"/>
    <w:rsid w:val="002A72DF"/>
    <w:rsid w:val="002B1F4C"/>
    <w:rsid w:val="002B3095"/>
    <w:rsid w:val="002B317B"/>
    <w:rsid w:val="002B3C46"/>
    <w:rsid w:val="002B4745"/>
    <w:rsid w:val="002B5152"/>
    <w:rsid w:val="002B6B32"/>
    <w:rsid w:val="002B7144"/>
    <w:rsid w:val="002C10AE"/>
    <w:rsid w:val="002C1C13"/>
    <w:rsid w:val="002C2F63"/>
    <w:rsid w:val="002C364A"/>
    <w:rsid w:val="002C3C28"/>
    <w:rsid w:val="002C6560"/>
    <w:rsid w:val="002C688D"/>
    <w:rsid w:val="002D0E27"/>
    <w:rsid w:val="002D0FD3"/>
    <w:rsid w:val="002D1622"/>
    <w:rsid w:val="002D2536"/>
    <w:rsid w:val="002D2AEF"/>
    <w:rsid w:val="002D3237"/>
    <w:rsid w:val="002D3337"/>
    <w:rsid w:val="002D4015"/>
    <w:rsid w:val="002D40BB"/>
    <w:rsid w:val="002D4A67"/>
    <w:rsid w:val="002D647A"/>
    <w:rsid w:val="002E0DA7"/>
    <w:rsid w:val="002E21A1"/>
    <w:rsid w:val="002E58E2"/>
    <w:rsid w:val="002E62B2"/>
    <w:rsid w:val="002E71E4"/>
    <w:rsid w:val="002E7A2B"/>
    <w:rsid w:val="002F074C"/>
    <w:rsid w:val="002F086A"/>
    <w:rsid w:val="002F0A94"/>
    <w:rsid w:val="002F1857"/>
    <w:rsid w:val="002F220C"/>
    <w:rsid w:val="002F2271"/>
    <w:rsid w:val="002F243F"/>
    <w:rsid w:val="002F39ED"/>
    <w:rsid w:val="002F3FFB"/>
    <w:rsid w:val="002F4094"/>
    <w:rsid w:val="002F4EB6"/>
    <w:rsid w:val="002F647F"/>
    <w:rsid w:val="002F6F0D"/>
    <w:rsid w:val="002F7512"/>
    <w:rsid w:val="002F7969"/>
    <w:rsid w:val="0030036E"/>
    <w:rsid w:val="00301481"/>
    <w:rsid w:val="003028CA"/>
    <w:rsid w:val="00306827"/>
    <w:rsid w:val="00307A3F"/>
    <w:rsid w:val="0031107E"/>
    <w:rsid w:val="00311143"/>
    <w:rsid w:val="00311F01"/>
    <w:rsid w:val="00312204"/>
    <w:rsid w:val="00313174"/>
    <w:rsid w:val="00313761"/>
    <w:rsid w:val="00313826"/>
    <w:rsid w:val="00315EE5"/>
    <w:rsid w:val="00316455"/>
    <w:rsid w:val="00316A41"/>
    <w:rsid w:val="0031719C"/>
    <w:rsid w:val="003201D6"/>
    <w:rsid w:val="003214C8"/>
    <w:rsid w:val="003221A2"/>
    <w:rsid w:val="003229D3"/>
    <w:rsid w:val="00322B65"/>
    <w:rsid w:val="003237B1"/>
    <w:rsid w:val="0032391E"/>
    <w:rsid w:val="003242E3"/>
    <w:rsid w:val="003257F9"/>
    <w:rsid w:val="003267A9"/>
    <w:rsid w:val="00326916"/>
    <w:rsid w:val="003272D0"/>
    <w:rsid w:val="00327D09"/>
    <w:rsid w:val="003302DD"/>
    <w:rsid w:val="003310BA"/>
    <w:rsid w:val="00331714"/>
    <w:rsid w:val="0033233A"/>
    <w:rsid w:val="00332F39"/>
    <w:rsid w:val="00334444"/>
    <w:rsid w:val="0033503B"/>
    <w:rsid w:val="00337620"/>
    <w:rsid w:val="00337912"/>
    <w:rsid w:val="00340D77"/>
    <w:rsid w:val="00340DB9"/>
    <w:rsid w:val="00341358"/>
    <w:rsid w:val="0034136A"/>
    <w:rsid w:val="0034167B"/>
    <w:rsid w:val="00341DD1"/>
    <w:rsid w:val="0034248A"/>
    <w:rsid w:val="00342EE1"/>
    <w:rsid w:val="00345E47"/>
    <w:rsid w:val="00346311"/>
    <w:rsid w:val="00347010"/>
    <w:rsid w:val="003478A2"/>
    <w:rsid w:val="00347F5E"/>
    <w:rsid w:val="00350F2F"/>
    <w:rsid w:val="00351342"/>
    <w:rsid w:val="00353797"/>
    <w:rsid w:val="00353BE8"/>
    <w:rsid w:val="00353EC7"/>
    <w:rsid w:val="00354334"/>
    <w:rsid w:val="00354631"/>
    <w:rsid w:val="003555AE"/>
    <w:rsid w:val="00355B2B"/>
    <w:rsid w:val="0035697A"/>
    <w:rsid w:val="00357AC6"/>
    <w:rsid w:val="00362B96"/>
    <w:rsid w:val="00363EF0"/>
    <w:rsid w:val="00364700"/>
    <w:rsid w:val="00364720"/>
    <w:rsid w:val="00366B6B"/>
    <w:rsid w:val="00367A4F"/>
    <w:rsid w:val="003702C6"/>
    <w:rsid w:val="00370F3C"/>
    <w:rsid w:val="003717CC"/>
    <w:rsid w:val="00371BB2"/>
    <w:rsid w:val="003740C5"/>
    <w:rsid w:val="003755F4"/>
    <w:rsid w:val="003761D6"/>
    <w:rsid w:val="003778AF"/>
    <w:rsid w:val="00377A54"/>
    <w:rsid w:val="0038172A"/>
    <w:rsid w:val="003821DD"/>
    <w:rsid w:val="00382A7B"/>
    <w:rsid w:val="003840B8"/>
    <w:rsid w:val="003851C0"/>
    <w:rsid w:val="003852A1"/>
    <w:rsid w:val="00386709"/>
    <w:rsid w:val="00390836"/>
    <w:rsid w:val="00390C83"/>
    <w:rsid w:val="00391D1F"/>
    <w:rsid w:val="00391F77"/>
    <w:rsid w:val="003928C0"/>
    <w:rsid w:val="00392A3E"/>
    <w:rsid w:val="00393379"/>
    <w:rsid w:val="00395C15"/>
    <w:rsid w:val="00395FB8"/>
    <w:rsid w:val="003967D2"/>
    <w:rsid w:val="00396AD9"/>
    <w:rsid w:val="00397A0F"/>
    <w:rsid w:val="003A0E87"/>
    <w:rsid w:val="003A1682"/>
    <w:rsid w:val="003A1765"/>
    <w:rsid w:val="003A1EBB"/>
    <w:rsid w:val="003A27B0"/>
    <w:rsid w:val="003A3A80"/>
    <w:rsid w:val="003A5CAD"/>
    <w:rsid w:val="003A62CE"/>
    <w:rsid w:val="003A63FA"/>
    <w:rsid w:val="003A67CC"/>
    <w:rsid w:val="003A784B"/>
    <w:rsid w:val="003B00BD"/>
    <w:rsid w:val="003B13E4"/>
    <w:rsid w:val="003B250C"/>
    <w:rsid w:val="003B2A8F"/>
    <w:rsid w:val="003B2BE2"/>
    <w:rsid w:val="003B3BA3"/>
    <w:rsid w:val="003B5397"/>
    <w:rsid w:val="003B69B3"/>
    <w:rsid w:val="003B78B7"/>
    <w:rsid w:val="003C18E5"/>
    <w:rsid w:val="003C57CA"/>
    <w:rsid w:val="003C63C2"/>
    <w:rsid w:val="003D0211"/>
    <w:rsid w:val="003D0498"/>
    <w:rsid w:val="003D1B70"/>
    <w:rsid w:val="003D1E14"/>
    <w:rsid w:val="003D1F72"/>
    <w:rsid w:val="003D2857"/>
    <w:rsid w:val="003D307E"/>
    <w:rsid w:val="003D4A3D"/>
    <w:rsid w:val="003D5A2F"/>
    <w:rsid w:val="003D5C80"/>
    <w:rsid w:val="003D6C25"/>
    <w:rsid w:val="003E3409"/>
    <w:rsid w:val="003E5087"/>
    <w:rsid w:val="003E50E5"/>
    <w:rsid w:val="003E5ECD"/>
    <w:rsid w:val="003E7733"/>
    <w:rsid w:val="003E7A6F"/>
    <w:rsid w:val="003F168B"/>
    <w:rsid w:val="003F18E0"/>
    <w:rsid w:val="003F2B00"/>
    <w:rsid w:val="003F2C72"/>
    <w:rsid w:val="003F35BC"/>
    <w:rsid w:val="003F4B28"/>
    <w:rsid w:val="003F529D"/>
    <w:rsid w:val="003F589C"/>
    <w:rsid w:val="003F5C3D"/>
    <w:rsid w:val="003F606D"/>
    <w:rsid w:val="003F70FA"/>
    <w:rsid w:val="003F78C3"/>
    <w:rsid w:val="0040234E"/>
    <w:rsid w:val="00402791"/>
    <w:rsid w:val="00402D9F"/>
    <w:rsid w:val="004032CF"/>
    <w:rsid w:val="004034A9"/>
    <w:rsid w:val="0040393E"/>
    <w:rsid w:val="00403C16"/>
    <w:rsid w:val="00404438"/>
    <w:rsid w:val="004050FA"/>
    <w:rsid w:val="00405DE9"/>
    <w:rsid w:val="00406820"/>
    <w:rsid w:val="00406A87"/>
    <w:rsid w:val="004106F1"/>
    <w:rsid w:val="004107FE"/>
    <w:rsid w:val="00412733"/>
    <w:rsid w:val="00413C89"/>
    <w:rsid w:val="004148A9"/>
    <w:rsid w:val="00414AE8"/>
    <w:rsid w:val="00414C2D"/>
    <w:rsid w:val="00414DD3"/>
    <w:rsid w:val="00415054"/>
    <w:rsid w:val="00415CD5"/>
    <w:rsid w:val="00416663"/>
    <w:rsid w:val="00416C68"/>
    <w:rsid w:val="00416CD9"/>
    <w:rsid w:val="00420BD7"/>
    <w:rsid w:val="004218DB"/>
    <w:rsid w:val="00421C58"/>
    <w:rsid w:val="00424A67"/>
    <w:rsid w:val="00425344"/>
    <w:rsid w:val="004258C8"/>
    <w:rsid w:val="00425FB1"/>
    <w:rsid w:val="00426F45"/>
    <w:rsid w:val="00427054"/>
    <w:rsid w:val="00427661"/>
    <w:rsid w:val="00427D8D"/>
    <w:rsid w:val="004329BD"/>
    <w:rsid w:val="00432A35"/>
    <w:rsid w:val="00433371"/>
    <w:rsid w:val="00433420"/>
    <w:rsid w:val="00433622"/>
    <w:rsid w:val="004341F9"/>
    <w:rsid w:val="0043493E"/>
    <w:rsid w:val="00435A94"/>
    <w:rsid w:val="00440516"/>
    <w:rsid w:val="00440A17"/>
    <w:rsid w:val="004415B6"/>
    <w:rsid w:val="00441FC8"/>
    <w:rsid w:val="004447B4"/>
    <w:rsid w:val="00444E46"/>
    <w:rsid w:val="00446038"/>
    <w:rsid w:val="004504B4"/>
    <w:rsid w:val="00450A87"/>
    <w:rsid w:val="00451D35"/>
    <w:rsid w:val="0045239A"/>
    <w:rsid w:val="00452ACA"/>
    <w:rsid w:val="00452E24"/>
    <w:rsid w:val="004545DF"/>
    <w:rsid w:val="00455DC0"/>
    <w:rsid w:val="0045691E"/>
    <w:rsid w:val="004574BD"/>
    <w:rsid w:val="00457796"/>
    <w:rsid w:val="00460CE8"/>
    <w:rsid w:val="004615D3"/>
    <w:rsid w:val="00462F1F"/>
    <w:rsid w:val="00463B13"/>
    <w:rsid w:val="004654FF"/>
    <w:rsid w:val="004667DD"/>
    <w:rsid w:val="00467578"/>
    <w:rsid w:val="00467D19"/>
    <w:rsid w:val="0047060D"/>
    <w:rsid w:val="004710B7"/>
    <w:rsid w:val="00472135"/>
    <w:rsid w:val="00472D64"/>
    <w:rsid w:val="004730EA"/>
    <w:rsid w:val="00473672"/>
    <w:rsid w:val="00473B5D"/>
    <w:rsid w:val="0047466E"/>
    <w:rsid w:val="00474D95"/>
    <w:rsid w:val="004761DE"/>
    <w:rsid w:val="00477E8B"/>
    <w:rsid w:val="00480B2A"/>
    <w:rsid w:val="00481A6D"/>
    <w:rsid w:val="004823E7"/>
    <w:rsid w:val="0048348E"/>
    <w:rsid w:val="00483EA3"/>
    <w:rsid w:val="00485492"/>
    <w:rsid w:val="00485739"/>
    <w:rsid w:val="00485C80"/>
    <w:rsid w:val="0048692E"/>
    <w:rsid w:val="00486A4A"/>
    <w:rsid w:val="00486C14"/>
    <w:rsid w:val="00487128"/>
    <w:rsid w:val="00487B01"/>
    <w:rsid w:val="00492037"/>
    <w:rsid w:val="00493244"/>
    <w:rsid w:val="0049332A"/>
    <w:rsid w:val="00493D61"/>
    <w:rsid w:val="00493E49"/>
    <w:rsid w:val="00494330"/>
    <w:rsid w:val="00495864"/>
    <w:rsid w:val="00495DDE"/>
    <w:rsid w:val="00496516"/>
    <w:rsid w:val="00497A30"/>
    <w:rsid w:val="004A1D49"/>
    <w:rsid w:val="004A42D4"/>
    <w:rsid w:val="004A4AE6"/>
    <w:rsid w:val="004A5730"/>
    <w:rsid w:val="004A5B5D"/>
    <w:rsid w:val="004A5CBF"/>
    <w:rsid w:val="004A61CF"/>
    <w:rsid w:val="004B1020"/>
    <w:rsid w:val="004B13A0"/>
    <w:rsid w:val="004B21A7"/>
    <w:rsid w:val="004B23FC"/>
    <w:rsid w:val="004B3186"/>
    <w:rsid w:val="004B3AD0"/>
    <w:rsid w:val="004B3EB3"/>
    <w:rsid w:val="004B3F8B"/>
    <w:rsid w:val="004B4BBE"/>
    <w:rsid w:val="004B4F16"/>
    <w:rsid w:val="004B63F1"/>
    <w:rsid w:val="004B68E6"/>
    <w:rsid w:val="004B7C3F"/>
    <w:rsid w:val="004C03F9"/>
    <w:rsid w:val="004C04D5"/>
    <w:rsid w:val="004C0BE0"/>
    <w:rsid w:val="004C109D"/>
    <w:rsid w:val="004C14C6"/>
    <w:rsid w:val="004C2776"/>
    <w:rsid w:val="004C2FEC"/>
    <w:rsid w:val="004C3C22"/>
    <w:rsid w:val="004C3FA7"/>
    <w:rsid w:val="004C493E"/>
    <w:rsid w:val="004C5BC0"/>
    <w:rsid w:val="004C67D2"/>
    <w:rsid w:val="004C6C74"/>
    <w:rsid w:val="004D0885"/>
    <w:rsid w:val="004D1B5A"/>
    <w:rsid w:val="004D237B"/>
    <w:rsid w:val="004D2A05"/>
    <w:rsid w:val="004D2D59"/>
    <w:rsid w:val="004D384A"/>
    <w:rsid w:val="004D3B91"/>
    <w:rsid w:val="004D4AFB"/>
    <w:rsid w:val="004D5065"/>
    <w:rsid w:val="004D6A03"/>
    <w:rsid w:val="004D733B"/>
    <w:rsid w:val="004D7850"/>
    <w:rsid w:val="004E03E8"/>
    <w:rsid w:val="004E06A8"/>
    <w:rsid w:val="004E0CA3"/>
    <w:rsid w:val="004E27C3"/>
    <w:rsid w:val="004E2CBA"/>
    <w:rsid w:val="004E36C2"/>
    <w:rsid w:val="004E39F0"/>
    <w:rsid w:val="004E4541"/>
    <w:rsid w:val="004E4831"/>
    <w:rsid w:val="004E50E1"/>
    <w:rsid w:val="004E5384"/>
    <w:rsid w:val="004E6189"/>
    <w:rsid w:val="004E7541"/>
    <w:rsid w:val="004E7D7D"/>
    <w:rsid w:val="004F0AC2"/>
    <w:rsid w:val="004F0AD4"/>
    <w:rsid w:val="004F1174"/>
    <w:rsid w:val="004F2183"/>
    <w:rsid w:val="004F3032"/>
    <w:rsid w:val="004F3D54"/>
    <w:rsid w:val="004F4FA9"/>
    <w:rsid w:val="004F5558"/>
    <w:rsid w:val="004F5D23"/>
    <w:rsid w:val="004F600B"/>
    <w:rsid w:val="004F68B8"/>
    <w:rsid w:val="004F6B21"/>
    <w:rsid w:val="004F71CD"/>
    <w:rsid w:val="004F7624"/>
    <w:rsid w:val="0050010A"/>
    <w:rsid w:val="00501C76"/>
    <w:rsid w:val="005064EE"/>
    <w:rsid w:val="00506DD1"/>
    <w:rsid w:val="005102FB"/>
    <w:rsid w:val="005105DE"/>
    <w:rsid w:val="00514BF1"/>
    <w:rsid w:val="00516116"/>
    <w:rsid w:val="0051767B"/>
    <w:rsid w:val="0052012F"/>
    <w:rsid w:val="00520F85"/>
    <w:rsid w:val="00521109"/>
    <w:rsid w:val="0052138B"/>
    <w:rsid w:val="0052454D"/>
    <w:rsid w:val="0052475B"/>
    <w:rsid w:val="005263DA"/>
    <w:rsid w:val="0053028F"/>
    <w:rsid w:val="005312E0"/>
    <w:rsid w:val="00531C7B"/>
    <w:rsid w:val="0053479A"/>
    <w:rsid w:val="00536F5E"/>
    <w:rsid w:val="00540D7F"/>
    <w:rsid w:val="00541A78"/>
    <w:rsid w:val="0054259E"/>
    <w:rsid w:val="00542A36"/>
    <w:rsid w:val="00542D46"/>
    <w:rsid w:val="00544865"/>
    <w:rsid w:val="00544C06"/>
    <w:rsid w:val="00544C90"/>
    <w:rsid w:val="00545A64"/>
    <w:rsid w:val="00545F81"/>
    <w:rsid w:val="00547448"/>
    <w:rsid w:val="0055044E"/>
    <w:rsid w:val="00550CF8"/>
    <w:rsid w:val="00551737"/>
    <w:rsid w:val="00551B27"/>
    <w:rsid w:val="00552341"/>
    <w:rsid w:val="005529D6"/>
    <w:rsid w:val="005552FD"/>
    <w:rsid w:val="0055532B"/>
    <w:rsid w:val="00555625"/>
    <w:rsid w:val="005563E8"/>
    <w:rsid w:val="00557598"/>
    <w:rsid w:val="005578EC"/>
    <w:rsid w:val="00557D70"/>
    <w:rsid w:val="005610DC"/>
    <w:rsid w:val="00561150"/>
    <w:rsid w:val="00561A8B"/>
    <w:rsid w:val="00561B62"/>
    <w:rsid w:val="00561DD2"/>
    <w:rsid w:val="0056346D"/>
    <w:rsid w:val="00563737"/>
    <w:rsid w:val="0056432C"/>
    <w:rsid w:val="00565132"/>
    <w:rsid w:val="00565369"/>
    <w:rsid w:val="0056599E"/>
    <w:rsid w:val="00565E1F"/>
    <w:rsid w:val="00565F92"/>
    <w:rsid w:val="005665BB"/>
    <w:rsid w:val="00566C72"/>
    <w:rsid w:val="00566DAF"/>
    <w:rsid w:val="005709F4"/>
    <w:rsid w:val="00571361"/>
    <w:rsid w:val="00571E52"/>
    <w:rsid w:val="00571FDB"/>
    <w:rsid w:val="00571FFA"/>
    <w:rsid w:val="00572BFB"/>
    <w:rsid w:val="00572D78"/>
    <w:rsid w:val="0057387E"/>
    <w:rsid w:val="00573B58"/>
    <w:rsid w:val="00575DB3"/>
    <w:rsid w:val="00575E77"/>
    <w:rsid w:val="00576568"/>
    <w:rsid w:val="0057679F"/>
    <w:rsid w:val="00577D41"/>
    <w:rsid w:val="00577E10"/>
    <w:rsid w:val="005814A2"/>
    <w:rsid w:val="005829D0"/>
    <w:rsid w:val="00582D9D"/>
    <w:rsid w:val="005831BF"/>
    <w:rsid w:val="0058469C"/>
    <w:rsid w:val="005849B4"/>
    <w:rsid w:val="0058509C"/>
    <w:rsid w:val="005851F1"/>
    <w:rsid w:val="00590CE1"/>
    <w:rsid w:val="00590F97"/>
    <w:rsid w:val="005915F9"/>
    <w:rsid w:val="00591E99"/>
    <w:rsid w:val="0059298F"/>
    <w:rsid w:val="00592D0E"/>
    <w:rsid w:val="00593E4D"/>
    <w:rsid w:val="00595996"/>
    <w:rsid w:val="00596AFC"/>
    <w:rsid w:val="00596B2D"/>
    <w:rsid w:val="00596C87"/>
    <w:rsid w:val="005A1E1A"/>
    <w:rsid w:val="005A445B"/>
    <w:rsid w:val="005A47E9"/>
    <w:rsid w:val="005A4D84"/>
    <w:rsid w:val="005A4FAC"/>
    <w:rsid w:val="005A4FE2"/>
    <w:rsid w:val="005A55AA"/>
    <w:rsid w:val="005A6CB1"/>
    <w:rsid w:val="005B1450"/>
    <w:rsid w:val="005B29D0"/>
    <w:rsid w:val="005B3CBF"/>
    <w:rsid w:val="005B3D9C"/>
    <w:rsid w:val="005B3E43"/>
    <w:rsid w:val="005B449B"/>
    <w:rsid w:val="005B46EA"/>
    <w:rsid w:val="005B4858"/>
    <w:rsid w:val="005B5015"/>
    <w:rsid w:val="005B69B8"/>
    <w:rsid w:val="005B77A1"/>
    <w:rsid w:val="005B7F04"/>
    <w:rsid w:val="005C04A1"/>
    <w:rsid w:val="005C0CFD"/>
    <w:rsid w:val="005C19E0"/>
    <w:rsid w:val="005C35B1"/>
    <w:rsid w:val="005C56B7"/>
    <w:rsid w:val="005C5E69"/>
    <w:rsid w:val="005C629E"/>
    <w:rsid w:val="005C7277"/>
    <w:rsid w:val="005C74F5"/>
    <w:rsid w:val="005D092D"/>
    <w:rsid w:val="005D19A1"/>
    <w:rsid w:val="005D1BC9"/>
    <w:rsid w:val="005D246D"/>
    <w:rsid w:val="005D35A6"/>
    <w:rsid w:val="005D3755"/>
    <w:rsid w:val="005D3B6F"/>
    <w:rsid w:val="005D56FF"/>
    <w:rsid w:val="005D6700"/>
    <w:rsid w:val="005D71AA"/>
    <w:rsid w:val="005E0ACD"/>
    <w:rsid w:val="005E2FAE"/>
    <w:rsid w:val="005E3ED1"/>
    <w:rsid w:val="005E551E"/>
    <w:rsid w:val="005E5E33"/>
    <w:rsid w:val="005E5E46"/>
    <w:rsid w:val="005E709D"/>
    <w:rsid w:val="005E71A9"/>
    <w:rsid w:val="005F05E6"/>
    <w:rsid w:val="005F08B1"/>
    <w:rsid w:val="005F23EC"/>
    <w:rsid w:val="005F3B68"/>
    <w:rsid w:val="005F49BE"/>
    <w:rsid w:val="005F5114"/>
    <w:rsid w:val="005F529E"/>
    <w:rsid w:val="005F57F8"/>
    <w:rsid w:val="005F6926"/>
    <w:rsid w:val="005F7F8B"/>
    <w:rsid w:val="0060001F"/>
    <w:rsid w:val="00600320"/>
    <w:rsid w:val="00600DBB"/>
    <w:rsid w:val="0060189E"/>
    <w:rsid w:val="00601B90"/>
    <w:rsid w:val="00602218"/>
    <w:rsid w:val="00603E5B"/>
    <w:rsid w:val="006064A3"/>
    <w:rsid w:val="00606782"/>
    <w:rsid w:val="00610715"/>
    <w:rsid w:val="0061071B"/>
    <w:rsid w:val="00610D74"/>
    <w:rsid w:val="0061310D"/>
    <w:rsid w:val="00613B7D"/>
    <w:rsid w:val="00614085"/>
    <w:rsid w:val="00614972"/>
    <w:rsid w:val="0061511F"/>
    <w:rsid w:val="00615921"/>
    <w:rsid w:val="00615D34"/>
    <w:rsid w:val="00615FB8"/>
    <w:rsid w:val="006170C9"/>
    <w:rsid w:val="00620266"/>
    <w:rsid w:val="0062149F"/>
    <w:rsid w:val="0062186E"/>
    <w:rsid w:val="0062251B"/>
    <w:rsid w:val="0062284F"/>
    <w:rsid w:val="006229F1"/>
    <w:rsid w:val="00622B65"/>
    <w:rsid w:val="00622ED8"/>
    <w:rsid w:val="006238D9"/>
    <w:rsid w:val="006238FA"/>
    <w:rsid w:val="00623CA0"/>
    <w:rsid w:val="00625F0A"/>
    <w:rsid w:val="00627904"/>
    <w:rsid w:val="0063043E"/>
    <w:rsid w:val="00630DEB"/>
    <w:rsid w:val="00632073"/>
    <w:rsid w:val="00632CB4"/>
    <w:rsid w:val="00633444"/>
    <w:rsid w:val="00633505"/>
    <w:rsid w:val="006346A0"/>
    <w:rsid w:val="00634F08"/>
    <w:rsid w:val="00635D71"/>
    <w:rsid w:val="006401BA"/>
    <w:rsid w:val="00640FE3"/>
    <w:rsid w:val="00642B66"/>
    <w:rsid w:val="0064318F"/>
    <w:rsid w:val="00643E7E"/>
    <w:rsid w:val="006452EE"/>
    <w:rsid w:val="006453B8"/>
    <w:rsid w:val="00645BCF"/>
    <w:rsid w:val="00645E07"/>
    <w:rsid w:val="0064617C"/>
    <w:rsid w:val="00650019"/>
    <w:rsid w:val="00650D20"/>
    <w:rsid w:val="00653311"/>
    <w:rsid w:val="00653B2E"/>
    <w:rsid w:val="00654A7D"/>
    <w:rsid w:val="006624A5"/>
    <w:rsid w:val="00662A50"/>
    <w:rsid w:val="006649F0"/>
    <w:rsid w:val="00664C94"/>
    <w:rsid w:val="00665B04"/>
    <w:rsid w:val="00665BF8"/>
    <w:rsid w:val="0066651A"/>
    <w:rsid w:val="00667214"/>
    <w:rsid w:val="006678B0"/>
    <w:rsid w:val="00674701"/>
    <w:rsid w:val="00677064"/>
    <w:rsid w:val="00680996"/>
    <w:rsid w:val="00684DF0"/>
    <w:rsid w:val="00684F3C"/>
    <w:rsid w:val="00685726"/>
    <w:rsid w:val="00686336"/>
    <w:rsid w:val="00687F8B"/>
    <w:rsid w:val="0069044B"/>
    <w:rsid w:val="00690878"/>
    <w:rsid w:val="006918E9"/>
    <w:rsid w:val="00691C9E"/>
    <w:rsid w:val="00692DB2"/>
    <w:rsid w:val="00693044"/>
    <w:rsid w:val="0069363F"/>
    <w:rsid w:val="00694472"/>
    <w:rsid w:val="00694647"/>
    <w:rsid w:val="00697EB6"/>
    <w:rsid w:val="006A0F9E"/>
    <w:rsid w:val="006A25D8"/>
    <w:rsid w:val="006A33EE"/>
    <w:rsid w:val="006A39C1"/>
    <w:rsid w:val="006A4385"/>
    <w:rsid w:val="006A72D3"/>
    <w:rsid w:val="006A7A2D"/>
    <w:rsid w:val="006A7A3E"/>
    <w:rsid w:val="006A7EE6"/>
    <w:rsid w:val="006A7F22"/>
    <w:rsid w:val="006B1223"/>
    <w:rsid w:val="006B2431"/>
    <w:rsid w:val="006B324C"/>
    <w:rsid w:val="006B35FB"/>
    <w:rsid w:val="006B3EBF"/>
    <w:rsid w:val="006B6120"/>
    <w:rsid w:val="006B6A9D"/>
    <w:rsid w:val="006B6DCF"/>
    <w:rsid w:val="006B7D59"/>
    <w:rsid w:val="006C040E"/>
    <w:rsid w:val="006C1538"/>
    <w:rsid w:val="006C33AF"/>
    <w:rsid w:val="006C48C4"/>
    <w:rsid w:val="006C5F49"/>
    <w:rsid w:val="006C6A23"/>
    <w:rsid w:val="006C6C66"/>
    <w:rsid w:val="006D0C4D"/>
    <w:rsid w:val="006D5786"/>
    <w:rsid w:val="006D726F"/>
    <w:rsid w:val="006E10A0"/>
    <w:rsid w:val="006E1B26"/>
    <w:rsid w:val="006E2298"/>
    <w:rsid w:val="006E2D6F"/>
    <w:rsid w:val="006E3B1F"/>
    <w:rsid w:val="006E5A7B"/>
    <w:rsid w:val="006E60BC"/>
    <w:rsid w:val="006E7D06"/>
    <w:rsid w:val="006F1246"/>
    <w:rsid w:val="006F1DA6"/>
    <w:rsid w:val="006F2A49"/>
    <w:rsid w:val="006F4648"/>
    <w:rsid w:val="006F46B5"/>
    <w:rsid w:val="006F4AB3"/>
    <w:rsid w:val="006F7963"/>
    <w:rsid w:val="00700A6B"/>
    <w:rsid w:val="00701973"/>
    <w:rsid w:val="007046ED"/>
    <w:rsid w:val="00710B45"/>
    <w:rsid w:val="0071293C"/>
    <w:rsid w:val="00712B3E"/>
    <w:rsid w:val="007139A1"/>
    <w:rsid w:val="00715888"/>
    <w:rsid w:val="00720C96"/>
    <w:rsid w:val="007221B7"/>
    <w:rsid w:val="00722DD0"/>
    <w:rsid w:val="00723B06"/>
    <w:rsid w:val="00724145"/>
    <w:rsid w:val="00725B5E"/>
    <w:rsid w:val="00726186"/>
    <w:rsid w:val="007262B9"/>
    <w:rsid w:val="00727468"/>
    <w:rsid w:val="00732825"/>
    <w:rsid w:val="007339AD"/>
    <w:rsid w:val="007339F9"/>
    <w:rsid w:val="00734129"/>
    <w:rsid w:val="00734285"/>
    <w:rsid w:val="007350B3"/>
    <w:rsid w:val="0073514C"/>
    <w:rsid w:val="007359D9"/>
    <w:rsid w:val="007366DF"/>
    <w:rsid w:val="0073785B"/>
    <w:rsid w:val="007404E5"/>
    <w:rsid w:val="00741881"/>
    <w:rsid w:val="00744578"/>
    <w:rsid w:val="00744802"/>
    <w:rsid w:val="00744F3F"/>
    <w:rsid w:val="00745BDE"/>
    <w:rsid w:val="007475A5"/>
    <w:rsid w:val="00747F6A"/>
    <w:rsid w:val="0075110C"/>
    <w:rsid w:val="00751895"/>
    <w:rsid w:val="0075437D"/>
    <w:rsid w:val="00754BAD"/>
    <w:rsid w:val="00755A29"/>
    <w:rsid w:val="00755F84"/>
    <w:rsid w:val="007561FD"/>
    <w:rsid w:val="0075630A"/>
    <w:rsid w:val="00757ABC"/>
    <w:rsid w:val="007607E8"/>
    <w:rsid w:val="007613D2"/>
    <w:rsid w:val="007618B4"/>
    <w:rsid w:val="00761CDA"/>
    <w:rsid w:val="00762C56"/>
    <w:rsid w:val="007642CE"/>
    <w:rsid w:val="00764BA5"/>
    <w:rsid w:val="00764CAC"/>
    <w:rsid w:val="00765B9A"/>
    <w:rsid w:val="00766FBA"/>
    <w:rsid w:val="007670AE"/>
    <w:rsid w:val="0076781E"/>
    <w:rsid w:val="007704FC"/>
    <w:rsid w:val="00770BD9"/>
    <w:rsid w:val="00770C22"/>
    <w:rsid w:val="00771029"/>
    <w:rsid w:val="00771077"/>
    <w:rsid w:val="00772346"/>
    <w:rsid w:val="00774083"/>
    <w:rsid w:val="00774DC1"/>
    <w:rsid w:val="00774FD1"/>
    <w:rsid w:val="00777EDD"/>
    <w:rsid w:val="007804A3"/>
    <w:rsid w:val="00780D59"/>
    <w:rsid w:val="00781DD0"/>
    <w:rsid w:val="00782E5F"/>
    <w:rsid w:val="007837EC"/>
    <w:rsid w:val="00784C5E"/>
    <w:rsid w:val="00785B02"/>
    <w:rsid w:val="0078647C"/>
    <w:rsid w:val="00790211"/>
    <w:rsid w:val="007918FD"/>
    <w:rsid w:val="00792752"/>
    <w:rsid w:val="007960F3"/>
    <w:rsid w:val="007A112A"/>
    <w:rsid w:val="007A157B"/>
    <w:rsid w:val="007A488C"/>
    <w:rsid w:val="007A5AB0"/>
    <w:rsid w:val="007A5BF6"/>
    <w:rsid w:val="007A6F4C"/>
    <w:rsid w:val="007A704B"/>
    <w:rsid w:val="007A7390"/>
    <w:rsid w:val="007B0772"/>
    <w:rsid w:val="007B31D1"/>
    <w:rsid w:val="007B3E18"/>
    <w:rsid w:val="007B5AC0"/>
    <w:rsid w:val="007B6519"/>
    <w:rsid w:val="007B683F"/>
    <w:rsid w:val="007B7B92"/>
    <w:rsid w:val="007C0DFD"/>
    <w:rsid w:val="007C19F5"/>
    <w:rsid w:val="007C1ACD"/>
    <w:rsid w:val="007C6DB4"/>
    <w:rsid w:val="007D129F"/>
    <w:rsid w:val="007D17AA"/>
    <w:rsid w:val="007D17D2"/>
    <w:rsid w:val="007D187F"/>
    <w:rsid w:val="007D4833"/>
    <w:rsid w:val="007D4C79"/>
    <w:rsid w:val="007D6509"/>
    <w:rsid w:val="007D6B32"/>
    <w:rsid w:val="007D7991"/>
    <w:rsid w:val="007D7ED3"/>
    <w:rsid w:val="007E16CB"/>
    <w:rsid w:val="007E2C7A"/>
    <w:rsid w:val="007E4204"/>
    <w:rsid w:val="007E6ABE"/>
    <w:rsid w:val="007E7312"/>
    <w:rsid w:val="007F03D8"/>
    <w:rsid w:val="007F1BD4"/>
    <w:rsid w:val="007F22C6"/>
    <w:rsid w:val="007F22F2"/>
    <w:rsid w:val="007F2BF0"/>
    <w:rsid w:val="007F3177"/>
    <w:rsid w:val="007F3246"/>
    <w:rsid w:val="007F385B"/>
    <w:rsid w:val="007F4DCA"/>
    <w:rsid w:val="007F5A4F"/>
    <w:rsid w:val="008007B4"/>
    <w:rsid w:val="008019F4"/>
    <w:rsid w:val="00802783"/>
    <w:rsid w:val="00802970"/>
    <w:rsid w:val="00805230"/>
    <w:rsid w:val="008069F7"/>
    <w:rsid w:val="00806F66"/>
    <w:rsid w:val="00806F96"/>
    <w:rsid w:val="00807216"/>
    <w:rsid w:val="0081034E"/>
    <w:rsid w:val="00810840"/>
    <w:rsid w:val="00811B10"/>
    <w:rsid w:val="00811DD4"/>
    <w:rsid w:val="00812EAA"/>
    <w:rsid w:val="00813F8B"/>
    <w:rsid w:val="008143A0"/>
    <w:rsid w:val="00814772"/>
    <w:rsid w:val="00815A3F"/>
    <w:rsid w:val="00816431"/>
    <w:rsid w:val="0082012A"/>
    <w:rsid w:val="0082038A"/>
    <w:rsid w:val="00820562"/>
    <w:rsid w:val="00820865"/>
    <w:rsid w:val="00820A64"/>
    <w:rsid w:val="008225D8"/>
    <w:rsid w:val="00822737"/>
    <w:rsid w:val="00822F99"/>
    <w:rsid w:val="00823BB8"/>
    <w:rsid w:val="00824A8E"/>
    <w:rsid w:val="0082625F"/>
    <w:rsid w:val="00826527"/>
    <w:rsid w:val="0082690F"/>
    <w:rsid w:val="00826E1C"/>
    <w:rsid w:val="00826FB1"/>
    <w:rsid w:val="008300B2"/>
    <w:rsid w:val="0083295B"/>
    <w:rsid w:val="00832CED"/>
    <w:rsid w:val="00833380"/>
    <w:rsid w:val="00833CCC"/>
    <w:rsid w:val="00834337"/>
    <w:rsid w:val="008344CB"/>
    <w:rsid w:val="008357AE"/>
    <w:rsid w:val="00835C69"/>
    <w:rsid w:val="00840AA6"/>
    <w:rsid w:val="00841EB8"/>
    <w:rsid w:val="00842FFF"/>
    <w:rsid w:val="0084416B"/>
    <w:rsid w:val="00844CAE"/>
    <w:rsid w:val="008457DA"/>
    <w:rsid w:val="008460E5"/>
    <w:rsid w:val="00846FE4"/>
    <w:rsid w:val="008471CC"/>
    <w:rsid w:val="0084759C"/>
    <w:rsid w:val="00851798"/>
    <w:rsid w:val="00853BB6"/>
    <w:rsid w:val="0085409E"/>
    <w:rsid w:val="00854C7D"/>
    <w:rsid w:val="00855510"/>
    <w:rsid w:val="008556AB"/>
    <w:rsid w:val="00856C00"/>
    <w:rsid w:val="0085791A"/>
    <w:rsid w:val="008605F0"/>
    <w:rsid w:val="00860A3E"/>
    <w:rsid w:val="00861618"/>
    <w:rsid w:val="00861839"/>
    <w:rsid w:val="00861DA7"/>
    <w:rsid w:val="00863071"/>
    <w:rsid w:val="008658B6"/>
    <w:rsid w:val="00865BBE"/>
    <w:rsid w:val="008662E3"/>
    <w:rsid w:val="008667CB"/>
    <w:rsid w:val="008668DF"/>
    <w:rsid w:val="00866D97"/>
    <w:rsid w:val="0086739B"/>
    <w:rsid w:val="0086771B"/>
    <w:rsid w:val="0087154A"/>
    <w:rsid w:val="0087213E"/>
    <w:rsid w:val="00872C8F"/>
    <w:rsid w:val="0087343D"/>
    <w:rsid w:val="0087411D"/>
    <w:rsid w:val="00875896"/>
    <w:rsid w:val="00875A35"/>
    <w:rsid w:val="0087609B"/>
    <w:rsid w:val="00877177"/>
    <w:rsid w:val="00880837"/>
    <w:rsid w:val="00882A51"/>
    <w:rsid w:val="0088340E"/>
    <w:rsid w:val="008847E6"/>
    <w:rsid w:val="008849E2"/>
    <w:rsid w:val="00884E11"/>
    <w:rsid w:val="00885480"/>
    <w:rsid w:val="0088575E"/>
    <w:rsid w:val="00885B22"/>
    <w:rsid w:val="00886668"/>
    <w:rsid w:val="00890141"/>
    <w:rsid w:val="00890F46"/>
    <w:rsid w:val="008915E5"/>
    <w:rsid w:val="00892669"/>
    <w:rsid w:val="00892A80"/>
    <w:rsid w:val="00892EFE"/>
    <w:rsid w:val="00893FCC"/>
    <w:rsid w:val="0089403A"/>
    <w:rsid w:val="00894D18"/>
    <w:rsid w:val="008955BC"/>
    <w:rsid w:val="00895BAC"/>
    <w:rsid w:val="00896191"/>
    <w:rsid w:val="008971B1"/>
    <w:rsid w:val="008A02F5"/>
    <w:rsid w:val="008A077E"/>
    <w:rsid w:val="008A1701"/>
    <w:rsid w:val="008A1BDD"/>
    <w:rsid w:val="008A2FC9"/>
    <w:rsid w:val="008B3A79"/>
    <w:rsid w:val="008B3B61"/>
    <w:rsid w:val="008B4273"/>
    <w:rsid w:val="008B43FB"/>
    <w:rsid w:val="008B49F1"/>
    <w:rsid w:val="008B67A5"/>
    <w:rsid w:val="008B7403"/>
    <w:rsid w:val="008B7554"/>
    <w:rsid w:val="008B794E"/>
    <w:rsid w:val="008C0237"/>
    <w:rsid w:val="008C08A0"/>
    <w:rsid w:val="008C0C8E"/>
    <w:rsid w:val="008C1215"/>
    <w:rsid w:val="008C21EA"/>
    <w:rsid w:val="008C2D57"/>
    <w:rsid w:val="008C34B9"/>
    <w:rsid w:val="008C3646"/>
    <w:rsid w:val="008C3C4A"/>
    <w:rsid w:val="008C3CD2"/>
    <w:rsid w:val="008C40C2"/>
    <w:rsid w:val="008C5CDB"/>
    <w:rsid w:val="008C6773"/>
    <w:rsid w:val="008D019C"/>
    <w:rsid w:val="008D0630"/>
    <w:rsid w:val="008D1E35"/>
    <w:rsid w:val="008D2F77"/>
    <w:rsid w:val="008D33B2"/>
    <w:rsid w:val="008D3635"/>
    <w:rsid w:val="008D36CC"/>
    <w:rsid w:val="008D3D4A"/>
    <w:rsid w:val="008D6B2F"/>
    <w:rsid w:val="008D787B"/>
    <w:rsid w:val="008D7CE5"/>
    <w:rsid w:val="008D7F4C"/>
    <w:rsid w:val="008E2781"/>
    <w:rsid w:val="008E3DCF"/>
    <w:rsid w:val="008E5125"/>
    <w:rsid w:val="008E5BC9"/>
    <w:rsid w:val="008E64BE"/>
    <w:rsid w:val="008E6FB9"/>
    <w:rsid w:val="008E7B54"/>
    <w:rsid w:val="008F0B0B"/>
    <w:rsid w:val="008F1397"/>
    <w:rsid w:val="008F1A6C"/>
    <w:rsid w:val="008F216A"/>
    <w:rsid w:val="008F2736"/>
    <w:rsid w:val="008F2AA8"/>
    <w:rsid w:val="008F6F9A"/>
    <w:rsid w:val="00900DE0"/>
    <w:rsid w:val="00901257"/>
    <w:rsid w:val="0090261C"/>
    <w:rsid w:val="009031E8"/>
    <w:rsid w:val="0090346B"/>
    <w:rsid w:val="00903C43"/>
    <w:rsid w:val="00903EC3"/>
    <w:rsid w:val="0090509F"/>
    <w:rsid w:val="00906143"/>
    <w:rsid w:val="00906266"/>
    <w:rsid w:val="0090628A"/>
    <w:rsid w:val="0090671E"/>
    <w:rsid w:val="00912520"/>
    <w:rsid w:val="00913453"/>
    <w:rsid w:val="009136F4"/>
    <w:rsid w:val="009140D1"/>
    <w:rsid w:val="009158C9"/>
    <w:rsid w:val="009167D6"/>
    <w:rsid w:val="009170A6"/>
    <w:rsid w:val="009174F9"/>
    <w:rsid w:val="009208A9"/>
    <w:rsid w:val="0092365C"/>
    <w:rsid w:val="00925C80"/>
    <w:rsid w:val="00925DC8"/>
    <w:rsid w:val="0093038B"/>
    <w:rsid w:val="009308E1"/>
    <w:rsid w:val="00930F95"/>
    <w:rsid w:val="00930FE6"/>
    <w:rsid w:val="00933A48"/>
    <w:rsid w:val="00934DCF"/>
    <w:rsid w:val="00934ECB"/>
    <w:rsid w:val="00935901"/>
    <w:rsid w:val="009368A6"/>
    <w:rsid w:val="00936971"/>
    <w:rsid w:val="00937044"/>
    <w:rsid w:val="009400A7"/>
    <w:rsid w:val="0094024E"/>
    <w:rsid w:val="00940356"/>
    <w:rsid w:val="00940A83"/>
    <w:rsid w:val="00940C6D"/>
    <w:rsid w:val="009418A6"/>
    <w:rsid w:val="00942020"/>
    <w:rsid w:val="00945457"/>
    <w:rsid w:val="009463BF"/>
    <w:rsid w:val="00946FF3"/>
    <w:rsid w:val="00947964"/>
    <w:rsid w:val="009513E0"/>
    <w:rsid w:val="009519C2"/>
    <w:rsid w:val="009524F1"/>
    <w:rsid w:val="00954D60"/>
    <w:rsid w:val="009553E2"/>
    <w:rsid w:val="00955401"/>
    <w:rsid w:val="009558CC"/>
    <w:rsid w:val="009558E1"/>
    <w:rsid w:val="00955B10"/>
    <w:rsid w:val="00955F42"/>
    <w:rsid w:val="009610CF"/>
    <w:rsid w:val="009615D0"/>
    <w:rsid w:val="009623AE"/>
    <w:rsid w:val="009627CE"/>
    <w:rsid w:val="00962A43"/>
    <w:rsid w:val="00963648"/>
    <w:rsid w:val="009648C6"/>
    <w:rsid w:val="009662D8"/>
    <w:rsid w:val="009668E4"/>
    <w:rsid w:val="009705E1"/>
    <w:rsid w:val="00972071"/>
    <w:rsid w:val="009727F0"/>
    <w:rsid w:val="00973392"/>
    <w:rsid w:val="00974389"/>
    <w:rsid w:val="00975013"/>
    <w:rsid w:val="0097532C"/>
    <w:rsid w:val="00976DB8"/>
    <w:rsid w:val="009814C7"/>
    <w:rsid w:val="00983214"/>
    <w:rsid w:val="009834E8"/>
    <w:rsid w:val="00983DD3"/>
    <w:rsid w:val="009843BA"/>
    <w:rsid w:val="009856F0"/>
    <w:rsid w:val="00985FB2"/>
    <w:rsid w:val="009879DD"/>
    <w:rsid w:val="0099209A"/>
    <w:rsid w:val="0099221F"/>
    <w:rsid w:val="00993120"/>
    <w:rsid w:val="00993359"/>
    <w:rsid w:val="00993C4A"/>
    <w:rsid w:val="009942CA"/>
    <w:rsid w:val="009964DB"/>
    <w:rsid w:val="009975E6"/>
    <w:rsid w:val="0099768F"/>
    <w:rsid w:val="00997C19"/>
    <w:rsid w:val="009A0D05"/>
    <w:rsid w:val="009A12AF"/>
    <w:rsid w:val="009A282B"/>
    <w:rsid w:val="009A4799"/>
    <w:rsid w:val="009A5310"/>
    <w:rsid w:val="009A5BB8"/>
    <w:rsid w:val="009A63A1"/>
    <w:rsid w:val="009A6DEB"/>
    <w:rsid w:val="009B3316"/>
    <w:rsid w:val="009B3371"/>
    <w:rsid w:val="009B3A19"/>
    <w:rsid w:val="009B3A9F"/>
    <w:rsid w:val="009B4678"/>
    <w:rsid w:val="009B5EB4"/>
    <w:rsid w:val="009B6F33"/>
    <w:rsid w:val="009B6FFD"/>
    <w:rsid w:val="009B70A1"/>
    <w:rsid w:val="009B71AB"/>
    <w:rsid w:val="009B7710"/>
    <w:rsid w:val="009C0103"/>
    <w:rsid w:val="009C0C96"/>
    <w:rsid w:val="009C2D8F"/>
    <w:rsid w:val="009C427C"/>
    <w:rsid w:val="009C4715"/>
    <w:rsid w:val="009C4F46"/>
    <w:rsid w:val="009C4FD3"/>
    <w:rsid w:val="009C4FD6"/>
    <w:rsid w:val="009C539C"/>
    <w:rsid w:val="009C60B4"/>
    <w:rsid w:val="009C7735"/>
    <w:rsid w:val="009D106F"/>
    <w:rsid w:val="009D3591"/>
    <w:rsid w:val="009D3A80"/>
    <w:rsid w:val="009D4CE1"/>
    <w:rsid w:val="009D6B28"/>
    <w:rsid w:val="009D7069"/>
    <w:rsid w:val="009D7E44"/>
    <w:rsid w:val="009E12C7"/>
    <w:rsid w:val="009E1C99"/>
    <w:rsid w:val="009E207F"/>
    <w:rsid w:val="009E2EB4"/>
    <w:rsid w:val="009E4DF2"/>
    <w:rsid w:val="009E63A4"/>
    <w:rsid w:val="009E682E"/>
    <w:rsid w:val="009E6B9D"/>
    <w:rsid w:val="009E7A0A"/>
    <w:rsid w:val="009F0357"/>
    <w:rsid w:val="009F0BE4"/>
    <w:rsid w:val="009F0C07"/>
    <w:rsid w:val="009F10B4"/>
    <w:rsid w:val="009F16C6"/>
    <w:rsid w:val="009F17AD"/>
    <w:rsid w:val="009F1A9F"/>
    <w:rsid w:val="009F2463"/>
    <w:rsid w:val="009F3570"/>
    <w:rsid w:val="009F4B7E"/>
    <w:rsid w:val="009F5347"/>
    <w:rsid w:val="009F616E"/>
    <w:rsid w:val="009F700A"/>
    <w:rsid w:val="00A005BC"/>
    <w:rsid w:val="00A02773"/>
    <w:rsid w:val="00A0459B"/>
    <w:rsid w:val="00A04EE2"/>
    <w:rsid w:val="00A057A8"/>
    <w:rsid w:val="00A060C0"/>
    <w:rsid w:val="00A10F57"/>
    <w:rsid w:val="00A1303C"/>
    <w:rsid w:val="00A13776"/>
    <w:rsid w:val="00A13B4D"/>
    <w:rsid w:val="00A13E59"/>
    <w:rsid w:val="00A1433B"/>
    <w:rsid w:val="00A157D4"/>
    <w:rsid w:val="00A15FC9"/>
    <w:rsid w:val="00A161C9"/>
    <w:rsid w:val="00A16CD0"/>
    <w:rsid w:val="00A2123A"/>
    <w:rsid w:val="00A21F8F"/>
    <w:rsid w:val="00A21FD9"/>
    <w:rsid w:val="00A2252C"/>
    <w:rsid w:val="00A24885"/>
    <w:rsid w:val="00A24A6C"/>
    <w:rsid w:val="00A265B3"/>
    <w:rsid w:val="00A26CA5"/>
    <w:rsid w:val="00A271EA"/>
    <w:rsid w:val="00A3152D"/>
    <w:rsid w:val="00A3224E"/>
    <w:rsid w:val="00A32E0E"/>
    <w:rsid w:val="00A3663F"/>
    <w:rsid w:val="00A3675B"/>
    <w:rsid w:val="00A40386"/>
    <w:rsid w:val="00A42204"/>
    <w:rsid w:val="00A42291"/>
    <w:rsid w:val="00A4229A"/>
    <w:rsid w:val="00A43B05"/>
    <w:rsid w:val="00A43CDF"/>
    <w:rsid w:val="00A448AA"/>
    <w:rsid w:val="00A449FB"/>
    <w:rsid w:val="00A4748D"/>
    <w:rsid w:val="00A50491"/>
    <w:rsid w:val="00A5075A"/>
    <w:rsid w:val="00A5187A"/>
    <w:rsid w:val="00A519B6"/>
    <w:rsid w:val="00A52428"/>
    <w:rsid w:val="00A5400B"/>
    <w:rsid w:val="00A5413B"/>
    <w:rsid w:val="00A54D26"/>
    <w:rsid w:val="00A55B05"/>
    <w:rsid w:val="00A5611B"/>
    <w:rsid w:val="00A563A7"/>
    <w:rsid w:val="00A5714F"/>
    <w:rsid w:val="00A60EBA"/>
    <w:rsid w:val="00A62D0D"/>
    <w:rsid w:val="00A63259"/>
    <w:rsid w:val="00A65AC7"/>
    <w:rsid w:val="00A707E6"/>
    <w:rsid w:val="00A713AB"/>
    <w:rsid w:val="00A71944"/>
    <w:rsid w:val="00A7383D"/>
    <w:rsid w:val="00A74158"/>
    <w:rsid w:val="00A75BD1"/>
    <w:rsid w:val="00A76159"/>
    <w:rsid w:val="00A76B7C"/>
    <w:rsid w:val="00A77719"/>
    <w:rsid w:val="00A80B67"/>
    <w:rsid w:val="00A81495"/>
    <w:rsid w:val="00A82263"/>
    <w:rsid w:val="00A834B1"/>
    <w:rsid w:val="00A85F00"/>
    <w:rsid w:val="00A86A65"/>
    <w:rsid w:val="00A873D7"/>
    <w:rsid w:val="00A8762D"/>
    <w:rsid w:val="00A90834"/>
    <w:rsid w:val="00A90CF7"/>
    <w:rsid w:val="00A92214"/>
    <w:rsid w:val="00A92577"/>
    <w:rsid w:val="00A937B4"/>
    <w:rsid w:val="00A95EA9"/>
    <w:rsid w:val="00AA13AE"/>
    <w:rsid w:val="00AA226F"/>
    <w:rsid w:val="00AA2826"/>
    <w:rsid w:val="00AA5EFF"/>
    <w:rsid w:val="00AA6C7E"/>
    <w:rsid w:val="00AB052D"/>
    <w:rsid w:val="00AB1608"/>
    <w:rsid w:val="00AB285C"/>
    <w:rsid w:val="00AB320A"/>
    <w:rsid w:val="00AB76F7"/>
    <w:rsid w:val="00AB77F8"/>
    <w:rsid w:val="00AB7E81"/>
    <w:rsid w:val="00AC0187"/>
    <w:rsid w:val="00AC0AB5"/>
    <w:rsid w:val="00AC0B5C"/>
    <w:rsid w:val="00AC105F"/>
    <w:rsid w:val="00AC1C40"/>
    <w:rsid w:val="00AC3B50"/>
    <w:rsid w:val="00AC3DFD"/>
    <w:rsid w:val="00AC45AF"/>
    <w:rsid w:val="00AC649B"/>
    <w:rsid w:val="00AC653C"/>
    <w:rsid w:val="00AC69AF"/>
    <w:rsid w:val="00AC6AB3"/>
    <w:rsid w:val="00AC6E90"/>
    <w:rsid w:val="00AC6F11"/>
    <w:rsid w:val="00AC75F2"/>
    <w:rsid w:val="00AC7A39"/>
    <w:rsid w:val="00AD1E15"/>
    <w:rsid w:val="00AD2163"/>
    <w:rsid w:val="00AD28D2"/>
    <w:rsid w:val="00AD2CBB"/>
    <w:rsid w:val="00AD3BCA"/>
    <w:rsid w:val="00AD439D"/>
    <w:rsid w:val="00AD73EF"/>
    <w:rsid w:val="00AE078E"/>
    <w:rsid w:val="00AE1052"/>
    <w:rsid w:val="00AE18F3"/>
    <w:rsid w:val="00AE269F"/>
    <w:rsid w:val="00AE40A8"/>
    <w:rsid w:val="00AE4523"/>
    <w:rsid w:val="00AE5167"/>
    <w:rsid w:val="00AE5970"/>
    <w:rsid w:val="00AE6A23"/>
    <w:rsid w:val="00AE6D0D"/>
    <w:rsid w:val="00AE78EF"/>
    <w:rsid w:val="00AF001F"/>
    <w:rsid w:val="00AF0B37"/>
    <w:rsid w:val="00AF0E7C"/>
    <w:rsid w:val="00AF2463"/>
    <w:rsid w:val="00AF27B5"/>
    <w:rsid w:val="00AF361A"/>
    <w:rsid w:val="00AF3B07"/>
    <w:rsid w:val="00AF3CC9"/>
    <w:rsid w:val="00AF420E"/>
    <w:rsid w:val="00AF4F69"/>
    <w:rsid w:val="00AF6155"/>
    <w:rsid w:val="00AF6412"/>
    <w:rsid w:val="00AF686C"/>
    <w:rsid w:val="00AF6BF9"/>
    <w:rsid w:val="00AF6F9B"/>
    <w:rsid w:val="00AF7183"/>
    <w:rsid w:val="00AF773C"/>
    <w:rsid w:val="00AF7B86"/>
    <w:rsid w:val="00B000C0"/>
    <w:rsid w:val="00B0242E"/>
    <w:rsid w:val="00B02AAD"/>
    <w:rsid w:val="00B0446F"/>
    <w:rsid w:val="00B05956"/>
    <w:rsid w:val="00B05C16"/>
    <w:rsid w:val="00B05DD6"/>
    <w:rsid w:val="00B065E7"/>
    <w:rsid w:val="00B066FA"/>
    <w:rsid w:val="00B07B86"/>
    <w:rsid w:val="00B07DD3"/>
    <w:rsid w:val="00B11E61"/>
    <w:rsid w:val="00B13627"/>
    <w:rsid w:val="00B142E3"/>
    <w:rsid w:val="00B15CC7"/>
    <w:rsid w:val="00B16A65"/>
    <w:rsid w:val="00B16F3F"/>
    <w:rsid w:val="00B17B97"/>
    <w:rsid w:val="00B17D09"/>
    <w:rsid w:val="00B20B62"/>
    <w:rsid w:val="00B2102B"/>
    <w:rsid w:val="00B224EE"/>
    <w:rsid w:val="00B22BD7"/>
    <w:rsid w:val="00B23397"/>
    <w:rsid w:val="00B23C9F"/>
    <w:rsid w:val="00B23F9E"/>
    <w:rsid w:val="00B250BE"/>
    <w:rsid w:val="00B26796"/>
    <w:rsid w:val="00B30552"/>
    <w:rsid w:val="00B308C5"/>
    <w:rsid w:val="00B31014"/>
    <w:rsid w:val="00B316F2"/>
    <w:rsid w:val="00B322B6"/>
    <w:rsid w:val="00B32F7B"/>
    <w:rsid w:val="00B34051"/>
    <w:rsid w:val="00B356AC"/>
    <w:rsid w:val="00B37E16"/>
    <w:rsid w:val="00B45A25"/>
    <w:rsid w:val="00B45D80"/>
    <w:rsid w:val="00B475EA"/>
    <w:rsid w:val="00B47955"/>
    <w:rsid w:val="00B50063"/>
    <w:rsid w:val="00B50122"/>
    <w:rsid w:val="00B5051A"/>
    <w:rsid w:val="00B51348"/>
    <w:rsid w:val="00B51F5A"/>
    <w:rsid w:val="00B54007"/>
    <w:rsid w:val="00B5457D"/>
    <w:rsid w:val="00B54E7A"/>
    <w:rsid w:val="00B54F35"/>
    <w:rsid w:val="00B55688"/>
    <w:rsid w:val="00B56140"/>
    <w:rsid w:val="00B575E1"/>
    <w:rsid w:val="00B61157"/>
    <w:rsid w:val="00B6115B"/>
    <w:rsid w:val="00B61AFA"/>
    <w:rsid w:val="00B632C4"/>
    <w:rsid w:val="00B6507A"/>
    <w:rsid w:val="00B65A7C"/>
    <w:rsid w:val="00B661A2"/>
    <w:rsid w:val="00B66365"/>
    <w:rsid w:val="00B70354"/>
    <w:rsid w:val="00B72DA0"/>
    <w:rsid w:val="00B72EA9"/>
    <w:rsid w:val="00B73AFC"/>
    <w:rsid w:val="00B73F59"/>
    <w:rsid w:val="00B748F4"/>
    <w:rsid w:val="00B74AD5"/>
    <w:rsid w:val="00B75748"/>
    <w:rsid w:val="00B75882"/>
    <w:rsid w:val="00B81823"/>
    <w:rsid w:val="00B827D1"/>
    <w:rsid w:val="00B83589"/>
    <w:rsid w:val="00B8548B"/>
    <w:rsid w:val="00B86372"/>
    <w:rsid w:val="00B86A78"/>
    <w:rsid w:val="00B872C0"/>
    <w:rsid w:val="00B90395"/>
    <w:rsid w:val="00B91017"/>
    <w:rsid w:val="00B91296"/>
    <w:rsid w:val="00B915F6"/>
    <w:rsid w:val="00B91B54"/>
    <w:rsid w:val="00B93926"/>
    <w:rsid w:val="00B94A77"/>
    <w:rsid w:val="00B94B2E"/>
    <w:rsid w:val="00B9559B"/>
    <w:rsid w:val="00B96744"/>
    <w:rsid w:val="00B96DAF"/>
    <w:rsid w:val="00BA2209"/>
    <w:rsid w:val="00BA32EC"/>
    <w:rsid w:val="00BA5EFF"/>
    <w:rsid w:val="00BA6717"/>
    <w:rsid w:val="00BA7462"/>
    <w:rsid w:val="00BA7E42"/>
    <w:rsid w:val="00BB00FE"/>
    <w:rsid w:val="00BB1C27"/>
    <w:rsid w:val="00BB3254"/>
    <w:rsid w:val="00BB3CBB"/>
    <w:rsid w:val="00BB65A3"/>
    <w:rsid w:val="00BB704E"/>
    <w:rsid w:val="00BB7BBE"/>
    <w:rsid w:val="00BC163D"/>
    <w:rsid w:val="00BC21A0"/>
    <w:rsid w:val="00BC48F1"/>
    <w:rsid w:val="00BC5066"/>
    <w:rsid w:val="00BC51A7"/>
    <w:rsid w:val="00BD096E"/>
    <w:rsid w:val="00BD09AC"/>
    <w:rsid w:val="00BD1FE3"/>
    <w:rsid w:val="00BD49BB"/>
    <w:rsid w:val="00BD4B3C"/>
    <w:rsid w:val="00BD5B48"/>
    <w:rsid w:val="00BD66A8"/>
    <w:rsid w:val="00BD680E"/>
    <w:rsid w:val="00BD6CFB"/>
    <w:rsid w:val="00BE077B"/>
    <w:rsid w:val="00BE0B40"/>
    <w:rsid w:val="00BE0DC2"/>
    <w:rsid w:val="00BE1C6E"/>
    <w:rsid w:val="00BE2FEB"/>
    <w:rsid w:val="00BE3BF1"/>
    <w:rsid w:val="00BE54C5"/>
    <w:rsid w:val="00BE56FC"/>
    <w:rsid w:val="00BE5739"/>
    <w:rsid w:val="00BE5DE0"/>
    <w:rsid w:val="00BE6658"/>
    <w:rsid w:val="00BE6A86"/>
    <w:rsid w:val="00BE6D93"/>
    <w:rsid w:val="00BE6FB4"/>
    <w:rsid w:val="00BE77A9"/>
    <w:rsid w:val="00BE7F73"/>
    <w:rsid w:val="00BF0939"/>
    <w:rsid w:val="00BF0D72"/>
    <w:rsid w:val="00BF1FAF"/>
    <w:rsid w:val="00BF1FB8"/>
    <w:rsid w:val="00BF260A"/>
    <w:rsid w:val="00BF2DF2"/>
    <w:rsid w:val="00BF3DA0"/>
    <w:rsid w:val="00BF52F6"/>
    <w:rsid w:val="00BF64E1"/>
    <w:rsid w:val="00BF6A30"/>
    <w:rsid w:val="00BF7A1E"/>
    <w:rsid w:val="00C03364"/>
    <w:rsid w:val="00C03B0E"/>
    <w:rsid w:val="00C03C17"/>
    <w:rsid w:val="00C042E6"/>
    <w:rsid w:val="00C100AE"/>
    <w:rsid w:val="00C117F2"/>
    <w:rsid w:val="00C12483"/>
    <w:rsid w:val="00C130F4"/>
    <w:rsid w:val="00C133EB"/>
    <w:rsid w:val="00C16824"/>
    <w:rsid w:val="00C1743B"/>
    <w:rsid w:val="00C17680"/>
    <w:rsid w:val="00C17E2B"/>
    <w:rsid w:val="00C22D1C"/>
    <w:rsid w:val="00C2311F"/>
    <w:rsid w:val="00C23B11"/>
    <w:rsid w:val="00C2505E"/>
    <w:rsid w:val="00C25D04"/>
    <w:rsid w:val="00C26B3E"/>
    <w:rsid w:val="00C26B54"/>
    <w:rsid w:val="00C27CF6"/>
    <w:rsid w:val="00C27DD7"/>
    <w:rsid w:val="00C30AD7"/>
    <w:rsid w:val="00C30B4A"/>
    <w:rsid w:val="00C31105"/>
    <w:rsid w:val="00C31B99"/>
    <w:rsid w:val="00C31CD4"/>
    <w:rsid w:val="00C328BD"/>
    <w:rsid w:val="00C32E21"/>
    <w:rsid w:val="00C36423"/>
    <w:rsid w:val="00C37221"/>
    <w:rsid w:val="00C37770"/>
    <w:rsid w:val="00C37A3B"/>
    <w:rsid w:val="00C40B90"/>
    <w:rsid w:val="00C419FA"/>
    <w:rsid w:val="00C4238B"/>
    <w:rsid w:val="00C46C16"/>
    <w:rsid w:val="00C473DA"/>
    <w:rsid w:val="00C4784A"/>
    <w:rsid w:val="00C5033F"/>
    <w:rsid w:val="00C51EE8"/>
    <w:rsid w:val="00C54F34"/>
    <w:rsid w:val="00C55873"/>
    <w:rsid w:val="00C5589A"/>
    <w:rsid w:val="00C60207"/>
    <w:rsid w:val="00C603D2"/>
    <w:rsid w:val="00C60FBC"/>
    <w:rsid w:val="00C6119A"/>
    <w:rsid w:val="00C61F87"/>
    <w:rsid w:val="00C62962"/>
    <w:rsid w:val="00C6343D"/>
    <w:rsid w:val="00C63862"/>
    <w:rsid w:val="00C64F91"/>
    <w:rsid w:val="00C651B1"/>
    <w:rsid w:val="00C65AB6"/>
    <w:rsid w:val="00C66C87"/>
    <w:rsid w:val="00C66E8F"/>
    <w:rsid w:val="00C67877"/>
    <w:rsid w:val="00C72E6C"/>
    <w:rsid w:val="00C75875"/>
    <w:rsid w:val="00C75EDE"/>
    <w:rsid w:val="00C76288"/>
    <w:rsid w:val="00C768BF"/>
    <w:rsid w:val="00C824DC"/>
    <w:rsid w:val="00C83CE2"/>
    <w:rsid w:val="00C83D76"/>
    <w:rsid w:val="00C8544B"/>
    <w:rsid w:val="00C85A49"/>
    <w:rsid w:val="00C85EF7"/>
    <w:rsid w:val="00C86EA4"/>
    <w:rsid w:val="00C878EC"/>
    <w:rsid w:val="00C87DDF"/>
    <w:rsid w:val="00C90EBC"/>
    <w:rsid w:val="00C9126A"/>
    <w:rsid w:val="00C91DB6"/>
    <w:rsid w:val="00C91F4D"/>
    <w:rsid w:val="00C93AB0"/>
    <w:rsid w:val="00C94670"/>
    <w:rsid w:val="00C96289"/>
    <w:rsid w:val="00C96A57"/>
    <w:rsid w:val="00C96BE3"/>
    <w:rsid w:val="00C96C44"/>
    <w:rsid w:val="00C97110"/>
    <w:rsid w:val="00CA17DC"/>
    <w:rsid w:val="00CA1995"/>
    <w:rsid w:val="00CA1A2D"/>
    <w:rsid w:val="00CA1A3F"/>
    <w:rsid w:val="00CA1AF4"/>
    <w:rsid w:val="00CA535F"/>
    <w:rsid w:val="00CA54E9"/>
    <w:rsid w:val="00CA645A"/>
    <w:rsid w:val="00CA71DB"/>
    <w:rsid w:val="00CA7B50"/>
    <w:rsid w:val="00CB04F5"/>
    <w:rsid w:val="00CB2011"/>
    <w:rsid w:val="00CB3409"/>
    <w:rsid w:val="00CB3B6C"/>
    <w:rsid w:val="00CB52B1"/>
    <w:rsid w:val="00CB59C2"/>
    <w:rsid w:val="00CB6BC5"/>
    <w:rsid w:val="00CB7E5C"/>
    <w:rsid w:val="00CC17E6"/>
    <w:rsid w:val="00CC35FD"/>
    <w:rsid w:val="00CC3A22"/>
    <w:rsid w:val="00CC507A"/>
    <w:rsid w:val="00CC7552"/>
    <w:rsid w:val="00CC7FCE"/>
    <w:rsid w:val="00CD1082"/>
    <w:rsid w:val="00CD1922"/>
    <w:rsid w:val="00CD1F36"/>
    <w:rsid w:val="00CD2C3A"/>
    <w:rsid w:val="00CD35B7"/>
    <w:rsid w:val="00CD3745"/>
    <w:rsid w:val="00CD4174"/>
    <w:rsid w:val="00CD43E8"/>
    <w:rsid w:val="00CD501C"/>
    <w:rsid w:val="00CD507D"/>
    <w:rsid w:val="00CD5DE2"/>
    <w:rsid w:val="00CD60FD"/>
    <w:rsid w:val="00CD7C20"/>
    <w:rsid w:val="00CE1380"/>
    <w:rsid w:val="00CE43BC"/>
    <w:rsid w:val="00CE50E4"/>
    <w:rsid w:val="00CE5208"/>
    <w:rsid w:val="00CE5623"/>
    <w:rsid w:val="00CE77EB"/>
    <w:rsid w:val="00CE7972"/>
    <w:rsid w:val="00CE7A61"/>
    <w:rsid w:val="00CF1073"/>
    <w:rsid w:val="00CF176C"/>
    <w:rsid w:val="00CF4F9F"/>
    <w:rsid w:val="00CF5991"/>
    <w:rsid w:val="00CF6636"/>
    <w:rsid w:val="00CF674A"/>
    <w:rsid w:val="00CF6AC2"/>
    <w:rsid w:val="00CF77D5"/>
    <w:rsid w:val="00D00150"/>
    <w:rsid w:val="00D01DD1"/>
    <w:rsid w:val="00D036C7"/>
    <w:rsid w:val="00D0394C"/>
    <w:rsid w:val="00D047F8"/>
    <w:rsid w:val="00D059F9"/>
    <w:rsid w:val="00D06357"/>
    <w:rsid w:val="00D064E5"/>
    <w:rsid w:val="00D103AE"/>
    <w:rsid w:val="00D10BE7"/>
    <w:rsid w:val="00D11E38"/>
    <w:rsid w:val="00D11E93"/>
    <w:rsid w:val="00D12335"/>
    <w:rsid w:val="00D13424"/>
    <w:rsid w:val="00D139B5"/>
    <w:rsid w:val="00D1443D"/>
    <w:rsid w:val="00D14FCA"/>
    <w:rsid w:val="00D155B0"/>
    <w:rsid w:val="00D16DC5"/>
    <w:rsid w:val="00D17D7E"/>
    <w:rsid w:val="00D2123A"/>
    <w:rsid w:val="00D21888"/>
    <w:rsid w:val="00D244F9"/>
    <w:rsid w:val="00D24F8B"/>
    <w:rsid w:val="00D25194"/>
    <w:rsid w:val="00D2684D"/>
    <w:rsid w:val="00D27999"/>
    <w:rsid w:val="00D30BF4"/>
    <w:rsid w:val="00D31777"/>
    <w:rsid w:val="00D31C71"/>
    <w:rsid w:val="00D3248C"/>
    <w:rsid w:val="00D32CB0"/>
    <w:rsid w:val="00D34203"/>
    <w:rsid w:val="00D3489A"/>
    <w:rsid w:val="00D35E19"/>
    <w:rsid w:val="00D3632D"/>
    <w:rsid w:val="00D40BEC"/>
    <w:rsid w:val="00D419B9"/>
    <w:rsid w:val="00D42307"/>
    <w:rsid w:val="00D450EC"/>
    <w:rsid w:val="00D451A2"/>
    <w:rsid w:val="00D457E8"/>
    <w:rsid w:val="00D46210"/>
    <w:rsid w:val="00D46DDB"/>
    <w:rsid w:val="00D509D8"/>
    <w:rsid w:val="00D50B6D"/>
    <w:rsid w:val="00D51421"/>
    <w:rsid w:val="00D51DDF"/>
    <w:rsid w:val="00D606AA"/>
    <w:rsid w:val="00D60844"/>
    <w:rsid w:val="00D60D06"/>
    <w:rsid w:val="00D6155E"/>
    <w:rsid w:val="00D61CF7"/>
    <w:rsid w:val="00D61E3A"/>
    <w:rsid w:val="00D65CE9"/>
    <w:rsid w:val="00D67C5A"/>
    <w:rsid w:val="00D703E7"/>
    <w:rsid w:val="00D703FD"/>
    <w:rsid w:val="00D71C19"/>
    <w:rsid w:val="00D72050"/>
    <w:rsid w:val="00D72D3B"/>
    <w:rsid w:val="00D7314D"/>
    <w:rsid w:val="00D809F1"/>
    <w:rsid w:val="00D811A1"/>
    <w:rsid w:val="00D839EA"/>
    <w:rsid w:val="00D84066"/>
    <w:rsid w:val="00D842CA"/>
    <w:rsid w:val="00D854B1"/>
    <w:rsid w:val="00D85F4B"/>
    <w:rsid w:val="00D85F57"/>
    <w:rsid w:val="00D86531"/>
    <w:rsid w:val="00D865C6"/>
    <w:rsid w:val="00D87988"/>
    <w:rsid w:val="00D91238"/>
    <w:rsid w:val="00D91AB2"/>
    <w:rsid w:val="00D91FCB"/>
    <w:rsid w:val="00D9292C"/>
    <w:rsid w:val="00D92B79"/>
    <w:rsid w:val="00D94867"/>
    <w:rsid w:val="00D9629E"/>
    <w:rsid w:val="00D9665C"/>
    <w:rsid w:val="00D9669B"/>
    <w:rsid w:val="00DA09B9"/>
    <w:rsid w:val="00DA0AA7"/>
    <w:rsid w:val="00DA3343"/>
    <w:rsid w:val="00DA3AF7"/>
    <w:rsid w:val="00DA3C65"/>
    <w:rsid w:val="00DA3D5C"/>
    <w:rsid w:val="00DA3EC5"/>
    <w:rsid w:val="00DA4C74"/>
    <w:rsid w:val="00DA56A8"/>
    <w:rsid w:val="00DA67F3"/>
    <w:rsid w:val="00DA6CF5"/>
    <w:rsid w:val="00DA6F01"/>
    <w:rsid w:val="00DA7107"/>
    <w:rsid w:val="00DB08F5"/>
    <w:rsid w:val="00DB0DC3"/>
    <w:rsid w:val="00DB12E7"/>
    <w:rsid w:val="00DB3E55"/>
    <w:rsid w:val="00DB43AC"/>
    <w:rsid w:val="00DB4D8D"/>
    <w:rsid w:val="00DB5EC8"/>
    <w:rsid w:val="00DB5F03"/>
    <w:rsid w:val="00DB6124"/>
    <w:rsid w:val="00DB66FC"/>
    <w:rsid w:val="00DB6AD3"/>
    <w:rsid w:val="00DB731F"/>
    <w:rsid w:val="00DB73A8"/>
    <w:rsid w:val="00DB75FD"/>
    <w:rsid w:val="00DB79DB"/>
    <w:rsid w:val="00DB7B4F"/>
    <w:rsid w:val="00DB7E7E"/>
    <w:rsid w:val="00DC0198"/>
    <w:rsid w:val="00DC0870"/>
    <w:rsid w:val="00DC1DB3"/>
    <w:rsid w:val="00DC23AD"/>
    <w:rsid w:val="00DC349B"/>
    <w:rsid w:val="00DC4171"/>
    <w:rsid w:val="00DC54C3"/>
    <w:rsid w:val="00DC6048"/>
    <w:rsid w:val="00DC632A"/>
    <w:rsid w:val="00DC7439"/>
    <w:rsid w:val="00DC7CC4"/>
    <w:rsid w:val="00DD0783"/>
    <w:rsid w:val="00DD1C04"/>
    <w:rsid w:val="00DD25DA"/>
    <w:rsid w:val="00DD2B8D"/>
    <w:rsid w:val="00DD3613"/>
    <w:rsid w:val="00DD3A1A"/>
    <w:rsid w:val="00DD416D"/>
    <w:rsid w:val="00DD5C81"/>
    <w:rsid w:val="00DD6A18"/>
    <w:rsid w:val="00DE0808"/>
    <w:rsid w:val="00DE1D9F"/>
    <w:rsid w:val="00DE3253"/>
    <w:rsid w:val="00DE569D"/>
    <w:rsid w:val="00DE60A1"/>
    <w:rsid w:val="00DE6843"/>
    <w:rsid w:val="00DE798A"/>
    <w:rsid w:val="00DE7B06"/>
    <w:rsid w:val="00DF051E"/>
    <w:rsid w:val="00DF2BD1"/>
    <w:rsid w:val="00DF30C3"/>
    <w:rsid w:val="00DF3CFD"/>
    <w:rsid w:val="00DF4043"/>
    <w:rsid w:val="00DF44BE"/>
    <w:rsid w:val="00DF5B0B"/>
    <w:rsid w:val="00DF5D18"/>
    <w:rsid w:val="00DF67C7"/>
    <w:rsid w:val="00E00835"/>
    <w:rsid w:val="00E01FF6"/>
    <w:rsid w:val="00E03334"/>
    <w:rsid w:val="00E04259"/>
    <w:rsid w:val="00E043E2"/>
    <w:rsid w:val="00E05208"/>
    <w:rsid w:val="00E071BA"/>
    <w:rsid w:val="00E10767"/>
    <w:rsid w:val="00E1165C"/>
    <w:rsid w:val="00E11C04"/>
    <w:rsid w:val="00E11DC8"/>
    <w:rsid w:val="00E12A1C"/>
    <w:rsid w:val="00E12FFC"/>
    <w:rsid w:val="00E134D9"/>
    <w:rsid w:val="00E13A94"/>
    <w:rsid w:val="00E142AC"/>
    <w:rsid w:val="00E14828"/>
    <w:rsid w:val="00E14CAD"/>
    <w:rsid w:val="00E1747E"/>
    <w:rsid w:val="00E20410"/>
    <w:rsid w:val="00E20754"/>
    <w:rsid w:val="00E216B2"/>
    <w:rsid w:val="00E2186E"/>
    <w:rsid w:val="00E21E80"/>
    <w:rsid w:val="00E21EC6"/>
    <w:rsid w:val="00E2265E"/>
    <w:rsid w:val="00E22A72"/>
    <w:rsid w:val="00E22D19"/>
    <w:rsid w:val="00E24827"/>
    <w:rsid w:val="00E24DE1"/>
    <w:rsid w:val="00E25875"/>
    <w:rsid w:val="00E27121"/>
    <w:rsid w:val="00E303D1"/>
    <w:rsid w:val="00E3067F"/>
    <w:rsid w:val="00E30EBE"/>
    <w:rsid w:val="00E31D81"/>
    <w:rsid w:val="00E3256E"/>
    <w:rsid w:val="00E32EBE"/>
    <w:rsid w:val="00E345B8"/>
    <w:rsid w:val="00E35317"/>
    <w:rsid w:val="00E3748B"/>
    <w:rsid w:val="00E40305"/>
    <w:rsid w:val="00E407E1"/>
    <w:rsid w:val="00E41108"/>
    <w:rsid w:val="00E41400"/>
    <w:rsid w:val="00E41790"/>
    <w:rsid w:val="00E4268B"/>
    <w:rsid w:val="00E43031"/>
    <w:rsid w:val="00E43782"/>
    <w:rsid w:val="00E44328"/>
    <w:rsid w:val="00E4532F"/>
    <w:rsid w:val="00E47C82"/>
    <w:rsid w:val="00E50A2F"/>
    <w:rsid w:val="00E515A6"/>
    <w:rsid w:val="00E51DDB"/>
    <w:rsid w:val="00E51FE9"/>
    <w:rsid w:val="00E52DF8"/>
    <w:rsid w:val="00E53C43"/>
    <w:rsid w:val="00E54061"/>
    <w:rsid w:val="00E5436A"/>
    <w:rsid w:val="00E54AD4"/>
    <w:rsid w:val="00E6018D"/>
    <w:rsid w:val="00E601CE"/>
    <w:rsid w:val="00E62D4B"/>
    <w:rsid w:val="00E635E2"/>
    <w:rsid w:val="00E6451F"/>
    <w:rsid w:val="00E64886"/>
    <w:rsid w:val="00E652E2"/>
    <w:rsid w:val="00E65392"/>
    <w:rsid w:val="00E662E6"/>
    <w:rsid w:val="00E6730C"/>
    <w:rsid w:val="00E72F7D"/>
    <w:rsid w:val="00E739A0"/>
    <w:rsid w:val="00E73A8F"/>
    <w:rsid w:val="00E7422E"/>
    <w:rsid w:val="00E75E3F"/>
    <w:rsid w:val="00E762B6"/>
    <w:rsid w:val="00E76B95"/>
    <w:rsid w:val="00E774CD"/>
    <w:rsid w:val="00E804D6"/>
    <w:rsid w:val="00E80B50"/>
    <w:rsid w:val="00E80E46"/>
    <w:rsid w:val="00E825FC"/>
    <w:rsid w:val="00E82C37"/>
    <w:rsid w:val="00E83B52"/>
    <w:rsid w:val="00E863DC"/>
    <w:rsid w:val="00E8641C"/>
    <w:rsid w:val="00E873BB"/>
    <w:rsid w:val="00E875B4"/>
    <w:rsid w:val="00E875EE"/>
    <w:rsid w:val="00E87D80"/>
    <w:rsid w:val="00E97B1A"/>
    <w:rsid w:val="00EA06FD"/>
    <w:rsid w:val="00EA388B"/>
    <w:rsid w:val="00EA3A6C"/>
    <w:rsid w:val="00EA42E3"/>
    <w:rsid w:val="00EA472B"/>
    <w:rsid w:val="00EA5342"/>
    <w:rsid w:val="00EA5F6F"/>
    <w:rsid w:val="00EA62D9"/>
    <w:rsid w:val="00EA6E72"/>
    <w:rsid w:val="00EB18FE"/>
    <w:rsid w:val="00EB27E6"/>
    <w:rsid w:val="00EB2970"/>
    <w:rsid w:val="00EB3794"/>
    <w:rsid w:val="00EB3D10"/>
    <w:rsid w:val="00EB410C"/>
    <w:rsid w:val="00EB4CC1"/>
    <w:rsid w:val="00EB5E65"/>
    <w:rsid w:val="00EB6893"/>
    <w:rsid w:val="00EB7290"/>
    <w:rsid w:val="00EC0B48"/>
    <w:rsid w:val="00EC129E"/>
    <w:rsid w:val="00EC2A0B"/>
    <w:rsid w:val="00EC3A8D"/>
    <w:rsid w:val="00EC45D7"/>
    <w:rsid w:val="00EC4973"/>
    <w:rsid w:val="00EC52FE"/>
    <w:rsid w:val="00EC5D96"/>
    <w:rsid w:val="00EC656B"/>
    <w:rsid w:val="00EC715E"/>
    <w:rsid w:val="00ED0311"/>
    <w:rsid w:val="00ED0339"/>
    <w:rsid w:val="00ED202E"/>
    <w:rsid w:val="00ED3165"/>
    <w:rsid w:val="00ED4114"/>
    <w:rsid w:val="00ED5D72"/>
    <w:rsid w:val="00ED6045"/>
    <w:rsid w:val="00ED73EF"/>
    <w:rsid w:val="00ED76D3"/>
    <w:rsid w:val="00ED77B7"/>
    <w:rsid w:val="00EE0FAF"/>
    <w:rsid w:val="00EE3373"/>
    <w:rsid w:val="00EE5588"/>
    <w:rsid w:val="00EE5C3E"/>
    <w:rsid w:val="00EE5FD4"/>
    <w:rsid w:val="00EE61A4"/>
    <w:rsid w:val="00EE672D"/>
    <w:rsid w:val="00EE69D1"/>
    <w:rsid w:val="00EE6A7A"/>
    <w:rsid w:val="00EE7B03"/>
    <w:rsid w:val="00EF000C"/>
    <w:rsid w:val="00EF0BCD"/>
    <w:rsid w:val="00EF0DFA"/>
    <w:rsid w:val="00EF20C7"/>
    <w:rsid w:val="00EF2CA4"/>
    <w:rsid w:val="00EF2D3B"/>
    <w:rsid w:val="00EF3DEA"/>
    <w:rsid w:val="00EF594A"/>
    <w:rsid w:val="00EF5FEA"/>
    <w:rsid w:val="00EF6050"/>
    <w:rsid w:val="00EF6B50"/>
    <w:rsid w:val="00EF728E"/>
    <w:rsid w:val="00EF7348"/>
    <w:rsid w:val="00EF7D49"/>
    <w:rsid w:val="00F0015B"/>
    <w:rsid w:val="00F00F74"/>
    <w:rsid w:val="00F01CA3"/>
    <w:rsid w:val="00F02928"/>
    <w:rsid w:val="00F03CE1"/>
    <w:rsid w:val="00F055CF"/>
    <w:rsid w:val="00F05847"/>
    <w:rsid w:val="00F12A99"/>
    <w:rsid w:val="00F14EB8"/>
    <w:rsid w:val="00F16C0C"/>
    <w:rsid w:val="00F212E2"/>
    <w:rsid w:val="00F212F9"/>
    <w:rsid w:val="00F217A2"/>
    <w:rsid w:val="00F233FE"/>
    <w:rsid w:val="00F234B9"/>
    <w:rsid w:val="00F23AD7"/>
    <w:rsid w:val="00F24D0E"/>
    <w:rsid w:val="00F24D41"/>
    <w:rsid w:val="00F260BE"/>
    <w:rsid w:val="00F305B1"/>
    <w:rsid w:val="00F30DD6"/>
    <w:rsid w:val="00F31412"/>
    <w:rsid w:val="00F32A57"/>
    <w:rsid w:val="00F35F70"/>
    <w:rsid w:val="00F36340"/>
    <w:rsid w:val="00F368E6"/>
    <w:rsid w:val="00F37762"/>
    <w:rsid w:val="00F379DD"/>
    <w:rsid w:val="00F404A3"/>
    <w:rsid w:val="00F40726"/>
    <w:rsid w:val="00F41542"/>
    <w:rsid w:val="00F426F1"/>
    <w:rsid w:val="00F4300A"/>
    <w:rsid w:val="00F438A7"/>
    <w:rsid w:val="00F44813"/>
    <w:rsid w:val="00F453AD"/>
    <w:rsid w:val="00F45906"/>
    <w:rsid w:val="00F460A1"/>
    <w:rsid w:val="00F461DD"/>
    <w:rsid w:val="00F462F9"/>
    <w:rsid w:val="00F4649E"/>
    <w:rsid w:val="00F467EF"/>
    <w:rsid w:val="00F4777E"/>
    <w:rsid w:val="00F50652"/>
    <w:rsid w:val="00F523A5"/>
    <w:rsid w:val="00F53468"/>
    <w:rsid w:val="00F540A3"/>
    <w:rsid w:val="00F54793"/>
    <w:rsid w:val="00F558F8"/>
    <w:rsid w:val="00F5618B"/>
    <w:rsid w:val="00F5636F"/>
    <w:rsid w:val="00F56A93"/>
    <w:rsid w:val="00F63145"/>
    <w:rsid w:val="00F6443C"/>
    <w:rsid w:val="00F65301"/>
    <w:rsid w:val="00F65995"/>
    <w:rsid w:val="00F66A4C"/>
    <w:rsid w:val="00F67ADB"/>
    <w:rsid w:val="00F67B78"/>
    <w:rsid w:val="00F67D54"/>
    <w:rsid w:val="00F70337"/>
    <w:rsid w:val="00F7125D"/>
    <w:rsid w:val="00F717EF"/>
    <w:rsid w:val="00F71F76"/>
    <w:rsid w:val="00F732FC"/>
    <w:rsid w:val="00F7507B"/>
    <w:rsid w:val="00F76ADA"/>
    <w:rsid w:val="00F77BEC"/>
    <w:rsid w:val="00F80A02"/>
    <w:rsid w:val="00F812D2"/>
    <w:rsid w:val="00F8227B"/>
    <w:rsid w:val="00F8232B"/>
    <w:rsid w:val="00F82BCF"/>
    <w:rsid w:val="00F83671"/>
    <w:rsid w:val="00F83BEE"/>
    <w:rsid w:val="00F83D51"/>
    <w:rsid w:val="00F8415E"/>
    <w:rsid w:val="00F84B01"/>
    <w:rsid w:val="00F8687A"/>
    <w:rsid w:val="00F87AB5"/>
    <w:rsid w:val="00F91602"/>
    <w:rsid w:val="00FA056C"/>
    <w:rsid w:val="00FA0903"/>
    <w:rsid w:val="00FA1271"/>
    <w:rsid w:val="00FA185E"/>
    <w:rsid w:val="00FA304E"/>
    <w:rsid w:val="00FA3A70"/>
    <w:rsid w:val="00FA4220"/>
    <w:rsid w:val="00FA470C"/>
    <w:rsid w:val="00FA4C71"/>
    <w:rsid w:val="00FA4D53"/>
    <w:rsid w:val="00FA508F"/>
    <w:rsid w:val="00FA5099"/>
    <w:rsid w:val="00FB13D8"/>
    <w:rsid w:val="00FB1DF7"/>
    <w:rsid w:val="00FB216E"/>
    <w:rsid w:val="00FB5B53"/>
    <w:rsid w:val="00FB5C5F"/>
    <w:rsid w:val="00FB6214"/>
    <w:rsid w:val="00FB6A18"/>
    <w:rsid w:val="00FB70FF"/>
    <w:rsid w:val="00FB7D11"/>
    <w:rsid w:val="00FC10F3"/>
    <w:rsid w:val="00FC1C9B"/>
    <w:rsid w:val="00FC2844"/>
    <w:rsid w:val="00FC35CD"/>
    <w:rsid w:val="00FC4891"/>
    <w:rsid w:val="00FC710F"/>
    <w:rsid w:val="00FC734D"/>
    <w:rsid w:val="00FD1C37"/>
    <w:rsid w:val="00FD2371"/>
    <w:rsid w:val="00FD4742"/>
    <w:rsid w:val="00FD6056"/>
    <w:rsid w:val="00FD673F"/>
    <w:rsid w:val="00FE004F"/>
    <w:rsid w:val="00FE0F01"/>
    <w:rsid w:val="00FE1B00"/>
    <w:rsid w:val="00FE2AD9"/>
    <w:rsid w:val="00FE6860"/>
    <w:rsid w:val="00FF0927"/>
    <w:rsid w:val="00FF1195"/>
    <w:rsid w:val="00FF1AC8"/>
    <w:rsid w:val="00FF226C"/>
    <w:rsid w:val="00FF54A2"/>
    <w:rsid w:val="00FF65C3"/>
    <w:rsid w:val="00FF7138"/>
    <w:rsid w:val="00FF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FE9815"/>
  <w15:docId w15:val="{46225707-84AB-41E5-9392-B7D339CE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7D7E"/>
  </w:style>
  <w:style w:type="paragraph" w:styleId="Heading1">
    <w:name w:val="heading 1"/>
    <w:basedOn w:val="Normal"/>
    <w:link w:val="Heading1Char"/>
    <w:uiPriority w:val="9"/>
    <w:qFormat/>
    <w:rsid w:val="002D33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403C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238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0606DF"/>
    <w:pPr>
      <w:widowControl w:val="0"/>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561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150"/>
    <w:rPr>
      <w:rFonts w:ascii="Segoe UI" w:hAnsi="Segoe UI" w:cs="Segoe UI"/>
      <w:sz w:val="18"/>
      <w:szCs w:val="18"/>
    </w:rPr>
  </w:style>
  <w:style w:type="paragraph" w:styleId="Revision">
    <w:name w:val="Revision"/>
    <w:hidden/>
    <w:uiPriority w:val="99"/>
    <w:semiHidden/>
    <w:rsid w:val="007D187F"/>
    <w:pPr>
      <w:spacing w:after="0" w:line="240" w:lineRule="auto"/>
    </w:pPr>
  </w:style>
  <w:style w:type="character" w:styleId="CommentReference">
    <w:name w:val="annotation reference"/>
    <w:basedOn w:val="DefaultParagraphFont"/>
    <w:uiPriority w:val="99"/>
    <w:semiHidden/>
    <w:unhideWhenUsed/>
    <w:rsid w:val="007D187F"/>
    <w:rPr>
      <w:sz w:val="16"/>
      <w:szCs w:val="16"/>
    </w:rPr>
  </w:style>
  <w:style w:type="paragraph" w:styleId="CommentText">
    <w:name w:val="annotation text"/>
    <w:basedOn w:val="Normal"/>
    <w:link w:val="CommentTextChar"/>
    <w:uiPriority w:val="99"/>
    <w:unhideWhenUsed/>
    <w:rsid w:val="00340DB9"/>
    <w:pPr>
      <w:spacing w:line="240" w:lineRule="auto"/>
    </w:pPr>
    <w:rPr>
      <w:sz w:val="20"/>
      <w:szCs w:val="20"/>
    </w:rPr>
  </w:style>
  <w:style w:type="character" w:customStyle="1" w:styleId="CommentTextChar">
    <w:name w:val="Comment Text Char"/>
    <w:basedOn w:val="DefaultParagraphFont"/>
    <w:link w:val="CommentText"/>
    <w:uiPriority w:val="99"/>
    <w:rsid w:val="007D187F"/>
    <w:rPr>
      <w:sz w:val="20"/>
      <w:szCs w:val="20"/>
    </w:rPr>
  </w:style>
  <w:style w:type="paragraph" w:styleId="CommentSubject">
    <w:name w:val="annotation subject"/>
    <w:basedOn w:val="CommentText"/>
    <w:next w:val="CommentText"/>
    <w:link w:val="CommentSubjectChar"/>
    <w:uiPriority w:val="99"/>
    <w:semiHidden/>
    <w:unhideWhenUsed/>
    <w:rsid w:val="007D187F"/>
    <w:rPr>
      <w:b/>
      <w:bCs/>
    </w:rPr>
  </w:style>
  <w:style w:type="character" w:customStyle="1" w:styleId="CommentSubjectChar">
    <w:name w:val="Comment Subject Char"/>
    <w:basedOn w:val="CommentTextChar"/>
    <w:link w:val="CommentSubject"/>
    <w:uiPriority w:val="99"/>
    <w:semiHidden/>
    <w:rsid w:val="007D187F"/>
    <w:rPr>
      <w:b/>
      <w:bCs/>
      <w:sz w:val="20"/>
      <w:szCs w:val="20"/>
    </w:rPr>
  </w:style>
  <w:style w:type="paragraph" w:styleId="ListParagraph">
    <w:name w:val="List Paragraph"/>
    <w:basedOn w:val="Normal"/>
    <w:uiPriority w:val="34"/>
    <w:qFormat/>
    <w:rsid w:val="00E11DC8"/>
    <w:pPr>
      <w:ind w:left="720"/>
      <w:contextualSpacing/>
    </w:pPr>
  </w:style>
  <w:style w:type="character" w:styleId="Hyperlink">
    <w:name w:val="Hyperlink"/>
    <w:basedOn w:val="DefaultParagraphFont"/>
    <w:uiPriority w:val="99"/>
    <w:unhideWhenUsed/>
    <w:rsid w:val="00E41790"/>
    <w:rPr>
      <w:color w:val="0000FF" w:themeColor="hyperlink"/>
      <w:u w:val="single"/>
    </w:rPr>
  </w:style>
  <w:style w:type="character" w:styleId="FollowedHyperlink">
    <w:name w:val="FollowedHyperlink"/>
    <w:basedOn w:val="DefaultParagraphFont"/>
    <w:uiPriority w:val="99"/>
    <w:semiHidden/>
    <w:unhideWhenUsed/>
    <w:rsid w:val="00F30DD6"/>
    <w:rPr>
      <w:color w:val="800080" w:themeColor="followedHyperlink"/>
      <w:u w:val="single"/>
    </w:rPr>
  </w:style>
  <w:style w:type="character" w:styleId="HTMLCite">
    <w:name w:val="HTML Cite"/>
    <w:basedOn w:val="DefaultParagraphFont"/>
    <w:uiPriority w:val="99"/>
    <w:semiHidden/>
    <w:unhideWhenUsed/>
    <w:rsid w:val="00805230"/>
    <w:rPr>
      <w:i/>
      <w:iCs/>
    </w:rPr>
  </w:style>
  <w:style w:type="character" w:styleId="Emphasis">
    <w:name w:val="Emphasis"/>
    <w:basedOn w:val="DefaultParagraphFont"/>
    <w:uiPriority w:val="20"/>
    <w:qFormat/>
    <w:rsid w:val="00805230"/>
    <w:rPr>
      <w:i/>
      <w:iCs/>
    </w:rPr>
  </w:style>
  <w:style w:type="character" w:customStyle="1" w:styleId="cit-source">
    <w:name w:val="cit-source"/>
    <w:basedOn w:val="DefaultParagraphFont"/>
    <w:rsid w:val="00805230"/>
  </w:style>
  <w:style w:type="character" w:customStyle="1" w:styleId="cit-pub-date">
    <w:name w:val="cit-pub-date"/>
    <w:basedOn w:val="DefaultParagraphFont"/>
    <w:rsid w:val="00805230"/>
  </w:style>
  <w:style w:type="character" w:customStyle="1" w:styleId="cit-vol2">
    <w:name w:val="cit-vol2"/>
    <w:basedOn w:val="DefaultParagraphFont"/>
    <w:rsid w:val="00805230"/>
  </w:style>
  <w:style w:type="character" w:customStyle="1" w:styleId="cit-fpage">
    <w:name w:val="cit-fpage"/>
    <w:basedOn w:val="DefaultParagraphFont"/>
    <w:rsid w:val="00805230"/>
  </w:style>
  <w:style w:type="character" w:customStyle="1" w:styleId="apple-converted-space">
    <w:name w:val="apple-converted-space"/>
    <w:basedOn w:val="DefaultParagraphFont"/>
    <w:rsid w:val="009B3371"/>
  </w:style>
  <w:style w:type="paragraph" w:styleId="Header">
    <w:name w:val="header"/>
    <w:basedOn w:val="Normal"/>
    <w:link w:val="HeaderChar"/>
    <w:uiPriority w:val="99"/>
    <w:unhideWhenUsed/>
    <w:rsid w:val="002F2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43F"/>
  </w:style>
  <w:style w:type="paragraph" w:styleId="Footer">
    <w:name w:val="footer"/>
    <w:basedOn w:val="Normal"/>
    <w:link w:val="FooterChar"/>
    <w:uiPriority w:val="99"/>
    <w:unhideWhenUsed/>
    <w:rsid w:val="002F2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43F"/>
  </w:style>
  <w:style w:type="paragraph" w:styleId="NormalWeb">
    <w:name w:val="Normal (Web)"/>
    <w:basedOn w:val="Normal"/>
    <w:uiPriority w:val="99"/>
    <w:semiHidden/>
    <w:unhideWhenUsed/>
    <w:rsid w:val="000271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lfld-contribauthor">
    <w:name w:val="hlfld-contribauthor"/>
    <w:basedOn w:val="DefaultParagraphFont"/>
    <w:rsid w:val="0033503B"/>
  </w:style>
  <w:style w:type="character" w:customStyle="1" w:styleId="Heading1Char">
    <w:name w:val="Heading 1 Char"/>
    <w:basedOn w:val="DefaultParagraphFont"/>
    <w:link w:val="Heading1"/>
    <w:uiPriority w:val="9"/>
    <w:rsid w:val="002D3337"/>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2D3337"/>
  </w:style>
  <w:style w:type="character" w:customStyle="1" w:styleId="sr-only">
    <w:name w:val="sr-only"/>
    <w:basedOn w:val="DefaultParagraphFont"/>
    <w:rsid w:val="002D3337"/>
  </w:style>
  <w:style w:type="character" w:customStyle="1" w:styleId="text">
    <w:name w:val="text"/>
    <w:basedOn w:val="DefaultParagraphFont"/>
    <w:rsid w:val="002D3337"/>
  </w:style>
  <w:style w:type="character" w:customStyle="1" w:styleId="author-ref">
    <w:name w:val="author-ref"/>
    <w:basedOn w:val="DefaultParagraphFont"/>
    <w:rsid w:val="002D3337"/>
  </w:style>
  <w:style w:type="character" w:customStyle="1" w:styleId="Heading2Char">
    <w:name w:val="Heading 2 Char"/>
    <w:basedOn w:val="DefaultParagraphFont"/>
    <w:link w:val="Heading2"/>
    <w:uiPriority w:val="9"/>
    <w:semiHidden/>
    <w:rsid w:val="00403C16"/>
    <w:rPr>
      <w:rFonts w:asciiTheme="majorHAnsi" w:eastAsiaTheme="majorEastAsia" w:hAnsiTheme="majorHAnsi" w:cstheme="majorBidi"/>
      <w:color w:val="365F91" w:themeColor="accent1" w:themeShade="BF"/>
      <w:sz w:val="26"/>
      <w:szCs w:val="26"/>
    </w:rPr>
  </w:style>
  <w:style w:type="paragraph" w:customStyle="1" w:styleId="p">
    <w:name w:val="p"/>
    <w:basedOn w:val="Normal"/>
    <w:rsid w:val="00403C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
    <w:name w:val="cit"/>
    <w:basedOn w:val="DefaultParagraphFont"/>
    <w:rsid w:val="00403C16"/>
  </w:style>
  <w:style w:type="character" w:customStyle="1" w:styleId="fm-vol-iss-date">
    <w:name w:val="fm-vol-iss-date"/>
    <w:basedOn w:val="DefaultParagraphFont"/>
    <w:rsid w:val="00403C16"/>
  </w:style>
  <w:style w:type="character" w:customStyle="1" w:styleId="doi">
    <w:name w:val="doi"/>
    <w:basedOn w:val="DefaultParagraphFont"/>
    <w:rsid w:val="00403C16"/>
  </w:style>
  <w:style w:type="character" w:customStyle="1" w:styleId="fm-citation-ids-label">
    <w:name w:val="fm-citation-ids-label"/>
    <w:basedOn w:val="DefaultParagraphFont"/>
    <w:rsid w:val="00403C16"/>
  </w:style>
  <w:style w:type="character" w:customStyle="1" w:styleId="ref-lnk">
    <w:name w:val="ref-lnk"/>
    <w:basedOn w:val="DefaultParagraphFont"/>
    <w:rsid w:val="00B308C5"/>
  </w:style>
  <w:style w:type="character" w:customStyle="1" w:styleId="ref-overlay">
    <w:name w:val="ref-overlay"/>
    <w:basedOn w:val="DefaultParagraphFont"/>
    <w:rsid w:val="00B308C5"/>
  </w:style>
  <w:style w:type="character" w:customStyle="1" w:styleId="nlmgiven-names">
    <w:name w:val="nlm_given-names"/>
    <w:basedOn w:val="DefaultParagraphFont"/>
    <w:rsid w:val="00B308C5"/>
  </w:style>
  <w:style w:type="character" w:customStyle="1" w:styleId="nlmarticle-title">
    <w:name w:val="nlm_article-title"/>
    <w:basedOn w:val="DefaultParagraphFont"/>
    <w:rsid w:val="00B308C5"/>
  </w:style>
  <w:style w:type="character" w:customStyle="1" w:styleId="nlmyear">
    <w:name w:val="nlm_year"/>
    <w:basedOn w:val="DefaultParagraphFont"/>
    <w:rsid w:val="00B308C5"/>
  </w:style>
  <w:style w:type="character" w:customStyle="1" w:styleId="nlmfpage">
    <w:name w:val="nlm_fpage"/>
    <w:basedOn w:val="DefaultParagraphFont"/>
    <w:rsid w:val="00B308C5"/>
  </w:style>
  <w:style w:type="character" w:customStyle="1" w:styleId="nlmlpage">
    <w:name w:val="nlm_lpage"/>
    <w:basedOn w:val="DefaultParagraphFont"/>
    <w:rsid w:val="00B308C5"/>
  </w:style>
  <w:style w:type="character" w:customStyle="1" w:styleId="ref-links">
    <w:name w:val="ref-links"/>
    <w:basedOn w:val="DefaultParagraphFont"/>
    <w:rsid w:val="00B308C5"/>
  </w:style>
  <w:style w:type="character" w:customStyle="1" w:styleId="googlescholar-container">
    <w:name w:val="googlescholar-container"/>
    <w:basedOn w:val="DefaultParagraphFont"/>
    <w:rsid w:val="00B308C5"/>
  </w:style>
  <w:style w:type="character" w:customStyle="1" w:styleId="Heading3Char">
    <w:name w:val="Heading 3 Char"/>
    <w:basedOn w:val="DefaultParagraphFont"/>
    <w:link w:val="Heading3"/>
    <w:uiPriority w:val="9"/>
    <w:semiHidden/>
    <w:rsid w:val="006238FA"/>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35208"/>
    <w:rPr>
      <w:color w:val="605E5C"/>
      <w:shd w:val="clear" w:color="auto" w:fill="E1DFDD"/>
    </w:rPr>
  </w:style>
  <w:style w:type="character" w:styleId="Strong">
    <w:name w:val="Strong"/>
    <w:basedOn w:val="DefaultParagraphFont"/>
    <w:uiPriority w:val="22"/>
    <w:qFormat/>
    <w:rsid w:val="00CD507D"/>
    <w:rPr>
      <w:b/>
      <w:bCs/>
    </w:rPr>
  </w:style>
  <w:style w:type="paragraph" w:customStyle="1" w:styleId="action-menu-item">
    <w:name w:val="action-menu-item"/>
    <w:basedOn w:val="Normal"/>
    <w:rsid w:val="006678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38371">
      <w:bodyDiv w:val="1"/>
      <w:marLeft w:val="0"/>
      <w:marRight w:val="0"/>
      <w:marTop w:val="0"/>
      <w:marBottom w:val="0"/>
      <w:divBdr>
        <w:top w:val="none" w:sz="0" w:space="0" w:color="auto"/>
        <w:left w:val="none" w:sz="0" w:space="0" w:color="auto"/>
        <w:bottom w:val="none" w:sz="0" w:space="0" w:color="auto"/>
        <w:right w:val="none" w:sz="0" w:space="0" w:color="auto"/>
      </w:divBdr>
    </w:div>
    <w:div w:id="423649990">
      <w:bodyDiv w:val="1"/>
      <w:marLeft w:val="0"/>
      <w:marRight w:val="0"/>
      <w:marTop w:val="0"/>
      <w:marBottom w:val="0"/>
      <w:divBdr>
        <w:top w:val="none" w:sz="0" w:space="0" w:color="auto"/>
        <w:left w:val="none" w:sz="0" w:space="0" w:color="auto"/>
        <w:bottom w:val="none" w:sz="0" w:space="0" w:color="auto"/>
        <w:right w:val="none" w:sz="0" w:space="0" w:color="auto"/>
      </w:divBdr>
    </w:div>
    <w:div w:id="681052882">
      <w:bodyDiv w:val="1"/>
      <w:marLeft w:val="0"/>
      <w:marRight w:val="0"/>
      <w:marTop w:val="0"/>
      <w:marBottom w:val="0"/>
      <w:divBdr>
        <w:top w:val="none" w:sz="0" w:space="0" w:color="auto"/>
        <w:left w:val="none" w:sz="0" w:space="0" w:color="auto"/>
        <w:bottom w:val="none" w:sz="0" w:space="0" w:color="auto"/>
        <w:right w:val="none" w:sz="0" w:space="0" w:color="auto"/>
      </w:divBdr>
    </w:div>
    <w:div w:id="718937937">
      <w:bodyDiv w:val="1"/>
      <w:marLeft w:val="0"/>
      <w:marRight w:val="0"/>
      <w:marTop w:val="0"/>
      <w:marBottom w:val="0"/>
      <w:divBdr>
        <w:top w:val="none" w:sz="0" w:space="0" w:color="auto"/>
        <w:left w:val="none" w:sz="0" w:space="0" w:color="auto"/>
        <w:bottom w:val="none" w:sz="0" w:space="0" w:color="auto"/>
        <w:right w:val="none" w:sz="0" w:space="0" w:color="auto"/>
      </w:divBdr>
    </w:div>
    <w:div w:id="791096497">
      <w:bodyDiv w:val="1"/>
      <w:marLeft w:val="0"/>
      <w:marRight w:val="0"/>
      <w:marTop w:val="0"/>
      <w:marBottom w:val="0"/>
      <w:divBdr>
        <w:top w:val="none" w:sz="0" w:space="0" w:color="auto"/>
        <w:left w:val="none" w:sz="0" w:space="0" w:color="auto"/>
        <w:bottom w:val="none" w:sz="0" w:space="0" w:color="auto"/>
        <w:right w:val="none" w:sz="0" w:space="0" w:color="auto"/>
      </w:divBdr>
      <w:divsChild>
        <w:div w:id="1047218115">
          <w:marLeft w:val="0"/>
          <w:marRight w:val="0"/>
          <w:marTop w:val="0"/>
          <w:marBottom w:val="0"/>
          <w:divBdr>
            <w:top w:val="none" w:sz="0" w:space="0" w:color="auto"/>
            <w:left w:val="none" w:sz="0" w:space="0" w:color="auto"/>
            <w:bottom w:val="none" w:sz="0" w:space="0" w:color="auto"/>
            <w:right w:val="none" w:sz="0" w:space="0" w:color="auto"/>
          </w:divBdr>
          <w:divsChild>
            <w:div w:id="200242436">
              <w:marLeft w:val="0"/>
              <w:marRight w:val="0"/>
              <w:marTop w:val="0"/>
              <w:marBottom w:val="0"/>
              <w:divBdr>
                <w:top w:val="none" w:sz="0" w:space="0" w:color="auto"/>
                <w:left w:val="none" w:sz="0" w:space="0" w:color="auto"/>
                <w:bottom w:val="none" w:sz="0" w:space="0" w:color="auto"/>
                <w:right w:val="none" w:sz="0" w:space="0" w:color="auto"/>
              </w:divBdr>
              <w:divsChild>
                <w:div w:id="1308821812">
                  <w:marLeft w:val="0"/>
                  <w:marRight w:val="0"/>
                  <w:marTop w:val="0"/>
                  <w:marBottom w:val="0"/>
                  <w:divBdr>
                    <w:top w:val="none" w:sz="0" w:space="0" w:color="auto"/>
                    <w:left w:val="none" w:sz="0" w:space="0" w:color="auto"/>
                    <w:bottom w:val="none" w:sz="0" w:space="0" w:color="auto"/>
                    <w:right w:val="none" w:sz="0" w:space="0" w:color="auto"/>
                  </w:divBdr>
                  <w:divsChild>
                    <w:div w:id="297877113">
                      <w:marLeft w:val="0"/>
                      <w:marRight w:val="0"/>
                      <w:marTop w:val="0"/>
                      <w:marBottom w:val="0"/>
                      <w:divBdr>
                        <w:top w:val="none" w:sz="0" w:space="0" w:color="auto"/>
                        <w:left w:val="none" w:sz="0" w:space="0" w:color="auto"/>
                        <w:bottom w:val="none" w:sz="0" w:space="0" w:color="auto"/>
                        <w:right w:val="none" w:sz="0" w:space="0" w:color="auto"/>
                      </w:divBdr>
                      <w:divsChild>
                        <w:div w:id="975068404">
                          <w:marLeft w:val="0"/>
                          <w:marRight w:val="0"/>
                          <w:marTop w:val="0"/>
                          <w:marBottom w:val="0"/>
                          <w:divBdr>
                            <w:top w:val="none" w:sz="0" w:space="0" w:color="auto"/>
                            <w:left w:val="none" w:sz="0" w:space="0" w:color="auto"/>
                            <w:bottom w:val="none" w:sz="0" w:space="0" w:color="auto"/>
                            <w:right w:val="none" w:sz="0" w:space="0" w:color="auto"/>
                          </w:divBdr>
                          <w:divsChild>
                            <w:div w:id="1643731579">
                              <w:marLeft w:val="0"/>
                              <w:marRight w:val="0"/>
                              <w:marTop w:val="0"/>
                              <w:marBottom w:val="0"/>
                              <w:divBdr>
                                <w:top w:val="none" w:sz="0" w:space="0" w:color="auto"/>
                                <w:left w:val="none" w:sz="0" w:space="0" w:color="auto"/>
                                <w:bottom w:val="none" w:sz="0" w:space="0" w:color="auto"/>
                                <w:right w:val="none" w:sz="0" w:space="0" w:color="auto"/>
                              </w:divBdr>
                              <w:divsChild>
                                <w:div w:id="1619677516">
                                  <w:marLeft w:val="0"/>
                                  <w:marRight w:val="0"/>
                                  <w:marTop w:val="0"/>
                                  <w:marBottom w:val="0"/>
                                  <w:divBdr>
                                    <w:top w:val="none" w:sz="0" w:space="0" w:color="auto"/>
                                    <w:left w:val="none" w:sz="0" w:space="0" w:color="auto"/>
                                    <w:bottom w:val="none" w:sz="0" w:space="0" w:color="auto"/>
                                    <w:right w:val="none" w:sz="0" w:space="0" w:color="auto"/>
                                  </w:divBdr>
                                  <w:divsChild>
                                    <w:div w:id="1843162576">
                                      <w:marLeft w:val="0"/>
                                      <w:marRight w:val="0"/>
                                      <w:marTop w:val="0"/>
                                      <w:marBottom w:val="0"/>
                                      <w:divBdr>
                                        <w:top w:val="none" w:sz="0" w:space="0" w:color="auto"/>
                                        <w:left w:val="none" w:sz="0" w:space="0" w:color="auto"/>
                                        <w:bottom w:val="none" w:sz="0" w:space="0" w:color="auto"/>
                                        <w:right w:val="none" w:sz="0" w:space="0" w:color="auto"/>
                                      </w:divBdr>
                                      <w:divsChild>
                                        <w:div w:id="864633673">
                                          <w:marLeft w:val="0"/>
                                          <w:marRight w:val="0"/>
                                          <w:marTop w:val="0"/>
                                          <w:marBottom w:val="0"/>
                                          <w:divBdr>
                                            <w:top w:val="none" w:sz="0" w:space="0" w:color="auto"/>
                                            <w:left w:val="none" w:sz="0" w:space="0" w:color="auto"/>
                                            <w:bottom w:val="none" w:sz="0" w:space="0" w:color="auto"/>
                                            <w:right w:val="none" w:sz="0" w:space="0" w:color="auto"/>
                                          </w:divBdr>
                                          <w:divsChild>
                                            <w:div w:id="1828015774">
                                              <w:marLeft w:val="0"/>
                                              <w:marRight w:val="0"/>
                                              <w:marTop w:val="0"/>
                                              <w:marBottom w:val="0"/>
                                              <w:divBdr>
                                                <w:top w:val="none" w:sz="0" w:space="0" w:color="auto"/>
                                                <w:left w:val="none" w:sz="0" w:space="0" w:color="auto"/>
                                                <w:bottom w:val="none" w:sz="0" w:space="0" w:color="auto"/>
                                                <w:right w:val="none" w:sz="0" w:space="0" w:color="auto"/>
                                              </w:divBdr>
                                              <w:divsChild>
                                                <w:div w:id="332072940">
                                                  <w:marLeft w:val="0"/>
                                                  <w:marRight w:val="195"/>
                                                  <w:marTop w:val="0"/>
                                                  <w:marBottom w:val="0"/>
                                                  <w:divBdr>
                                                    <w:top w:val="none" w:sz="0" w:space="0" w:color="auto"/>
                                                    <w:left w:val="none" w:sz="0" w:space="0" w:color="auto"/>
                                                    <w:bottom w:val="none" w:sz="0" w:space="0" w:color="auto"/>
                                                    <w:right w:val="none" w:sz="0" w:space="0" w:color="auto"/>
                                                  </w:divBdr>
                                                  <w:divsChild>
                                                    <w:div w:id="1301887187">
                                                      <w:marLeft w:val="0"/>
                                                      <w:marRight w:val="0"/>
                                                      <w:marTop w:val="0"/>
                                                      <w:marBottom w:val="0"/>
                                                      <w:divBdr>
                                                        <w:top w:val="none" w:sz="0" w:space="0" w:color="auto"/>
                                                        <w:left w:val="none" w:sz="0" w:space="0" w:color="auto"/>
                                                        <w:bottom w:val="none" w:sz="0" w:space="0" w:color="auto"/>
                                                        <w:right w:val="none" w:sz="0" w:space="0" w:color="auto"/>
                                                      </w:divBdr>
                                                      <w:divsChild>
                                                        <w:div w:id="875847215">
                                                          <w:marLeft w:val="0"/>
                                                          <w:marRight w:val="0"/>
                                                          <w:marTop w:val="0"/>
                                                          <w:marBottom w:val="0"/>
                                                          <w:divBdr>
                                                            <w:top w:val="none" w:sz="0" w:space="0" w:color="auto"/>
                                                            <w:left w:val="none" w:sz="0" w:space="0" w:color="auto"/>
                                                            <w:bottom w:val="none" w:sz="0" w:space="0" w:color="auto"/>
                                                            <w:right w:val="none" w:sz="0" w:space="0" w:color="auto"/>
                                                          </w:divBdr>
                                                          <w:divsChild>
                                                            <w:div w:id="2013490535">
                                                              <w:marLeft w:val="0"/>
                                                              <w:marRight w:val="0"/>
                                                              <w:marTop w:val="0"/>
                                                              <w:marBottom w:val="0"/>
                                                              <w:divBdr>
                                                                <w:top w:val="none" w:sz="0" w:space="0" w:color="auto"/>
                                                                <w:left w:val="none" w:sz="0" w:space="0" w:color="auto"/>
                                                                <w:bottom w:val="none" w:sz="0" w:space="0" w:color="auto"/>
                                                                <w:right w:val="none" w:sz="0" w:space="0" w:color="auto"/>
                                                              </w:divBdr>
                                                              <w:divsChild>
                                                                <w:div w:id="881553062">
                                                                  <w:marLeft w:val="0"/>
                                                                  <w:marRight w:val="0"/>
                                                                  <w:marTop w:val="0"/>
                                                                  <w:marBottom w:val="0"/>
                                                                  <w:divBdr>
                                                                    <w:top w:val="none" w:sz="0" w:space="0" w:color="auto"/>
                                                                    <w:left w:val="none" w:sz="0" w:space="0" w:color="auto"/>
                                                                    <w:bottom w:val="none" w:sz="0" w:space="0" w:color="auto"/>
                                                                    <w:right w:val="none" w:sz="0" w:space="0" w:color="auto"/>
                                                                  </w:divBdr>
                                                                  <w:divsChild>
                                                                    <w:div w:id="85227626">
                                                                      <w:marLeft w:val="405"/>
                                                                      <w:marRight w:val="0"/>
                                                                      <w:marTop w:val="0"/>
                                                                      <w:marBottom w:val="0"/>
                                                                      <w:divBdr>
                                                                        <w:top w:val="none" w:sz="0" w:space="0" w:color="auto"/>
                                                                        <w:left w:val="none" w:sz="0" w:space="0" w:color="auto"/>
                                                                        <w:bottom w:val="none" w:sz="0" w:space="0" w:color="auto"/>
                                                                        <w:right w:val="none" w:sz="0" w:space="0" w:color="auto"/>
                                                                      </w:divBdr>
                                                                      <w:divsChild>
                                                                        <w:div w:id="470246344">
                                                                          <w:marLeft w:val="0"/>
                                                                          <w:marRight w:val="0"/>
                                                                          <w:marTop w:val="0"/>
                                                                          <w:marBottom w:val="0"/>
                                                                          <w:divBdr>
                                                                            <w:top w:val="none" w:sz="0" w:space="0" w:color="auto"/>
                                                                            <w:left w:val="none" w:sz="0" w:space="0" w:color="auto"/>
                                                                            <w:bottom w:val="none" w:sz="0" w:space="0" w:color="auto"/>
                                                                            <w:right w:val="none" w:sz="0" w:space="0" w:color="auto"/>
                                                                          </w:divBdr>
                                                                          <w:divsChild>
                                                                            <w:div w:id="1571579845">
                                                                              <w:marLeft w:val="0"/>
                                                                              <w:marRight w:val="0"/>
                                                                              <w:marTop w:val="0"/>
                                                                              <w:marBottom w:val="0"/>
                                                                              <w:divBdr>
                                                                                <w:top w:val="none" w:sz="0" w:space="0" w:color="auto"/>
                                                                                <w:left w:val="none" w:sz="0" w:space="0" w:color="auto"/>
                                                                                <w:bottom w:val="none" w:sz="0" w:space="0" w:color="auto"/>
                                                                                <w:right w:val="none" w:sz="0" w:space="0" w:color="auto"/>
                                                                              </w:divBdr>
                                                                              <w:divsChild>
                                                                                <w:div w:id="209924702">
                                                                                  <w:marLeft w:val="0"/>
                                                                                  <w:marRight w:val="0"/>
                                                                                  <w:marTop w:val="0"/>
                                                                                  <w:marBottom w:val="0"/>
                                                                                  <w:divBdr>
                                                                                    <w:top w:val="none" w:sz="0" w:space="0" w:color="auto"/>
                                                                                    <w:left w:val="none" w:sz="0" w:space="0" w:color="auto"/>
                                                                                    <w:bottom w:val="none" w:sz="0" w:space="0" w:color="auto"/>
                                                                                    <w:right w:val="none" w:sz="0" w:space="0" w:color="auto"/>
                                                                                  </w:divBdr>
                                                                                  <w:divsChild>
                                                                                    <w:div w:id="129172357">
                                                                                      <w:marLeft w:val="0"/>
                                                                                      <w:marRight w:val="0"/>
                                                                                      <w:marTop w:val="0"/>
                                                                                      <w:marBottom w:val="0"/>
                                                                                      <w:divBdr>
                                                                                        <w:top w:val="none" w:sz="0" w:space="0" w:color="auto"/>
                                                                                        <w:left w:val="none" w:sz="0" w:space="0" w:color="auto"/>
                                                                                        <w:bottom w:val="none" w:sz="0" w:space="0" w:color="auto"/>
                                                                                        <w:right w:val="none" w:sz="0" w:space="0" w:color="auto"/>
                                                                                      </w:divBdr>
                                                                                      <w:divsChild>
                                                                                        <w:div w:id="443110603">
                                                                                          <w:marLeft w:val="0"/>
                                                                                          <w:marRight w:val="0"/>
                                                                                          <w:marTop w:val="0"/>
                                                                                          <w:marBottom w:val="0"/>
                                                                                          <w:divBdr>
                                                                                            <w:top w:val="none" w:sz="0" w:space="0" w:color="auto"/>
                                                                                            <w:left w:val="none" w:sz="0" w:space="0" w:color="auto"/>
                                                                                            <w:bottom w:val="none" w:sz="0" w:space="0" w:color="auto"/>
                                                                                            <w:right w:val="none" w:sz="0" w:space="0" w:color="auto"/>
                                                                                          </w:divBdr>
                                                                                          <w:divsChild>
                                                                                            <w:div w:id="860583027">
                                                                                              <w:marLeft w:val="0"/>
                                                                                              <w:marRight w:val="0"/>
                                                                                              <w:marTop w:val="0"/>
                                                                                              <w:marBottom w:val="0"/>
                                                                                              <w:divBdr>
                                                                                                <w:top w:val="none" w:sz="0" w:space="0" w:color="auto"/>
                                                                                                <w:left w:val="none" w:sz="0" w:space="0" w:color="auto"/>
                                                                                                <w:bottom w:val="none" w:sz="0" w:space="0" w:color="auto"/>
                                                                                                <w:right w:val="none" w:sz="0" w:space="0" w:color="auto"/>
                                                                                              </w:divBdr>
                                                                                              <w:divsChild>
                                                                                                <w:div w:id="147402933">
                                                                                                  <w:marLeft w:val="0"/>
                                                                                                  <w:marRight w:val="0"/>
                                                                                                  <w:marTop w:val="15"/>
                                                                                                  <w:marBottom w:val="0"/>
                                                                                                  <w:divBdr>
                                                                                                    <w:top w:val="none" w:sz="0" w:space="0" w:color="auto"/>
                                                                                                    <w:left w:val="none" w:sz="0" w:space="0" w:color="auto"/>
                                                                                                    <w:bottom w:val="single" w:sz="6" w:space="15" w:color="auto"/>
                                                                                                    <w:right w:val="none" w:sz="0" w:space="0" w:color="auto"/>
                                                                                                  </w:divBdr>
                                                                                                  <w:divsChild>
                                                                                                    <w:div w:id="1626153336">
                                                                                                      <w:marLeft w:val="0"/>
                                                                                                      <w:marRight w:val="0"/>
                                                                                                      <w:marTop w:val="180"/>
                                                                                                      <w:marBottom w:val="0"/>
                                                                                                      <w:divBdr>
                                                                                                        <w:top w:val="none" w:sz="0" w:space="0" w:color="auto"/>
                                                                                                        <w:left w:val="none" w:sz="0" w:space="0" w:color="auto"/>
                                                                                                        <w:bottom w:val="none" w:sz="0" w:space="0" w:color="auto"/>
                                                                                                        <w:right w:val="none" w:sz="0" w:space="0" w:color="auto"/>
                                                                                                      </w:divBdr>
                                                                                                      <w:divsChild>
                                                                                                        <w:div w:id="1276794505">
                                                                                                          <w:marLeft w:val="0"/>
                                                                                                          <w:marRight w:val="0"/>
                                                                                                          <w:marTop w:val="0"/>
                                                                                                          <w:marBottom w:val="0"/>
                                                                                                          <w:divBdr>
                                                                                                            <w:top w:val="none" w:sz="0" w:space="0" w:color="auto"/>
                                                                                                            <w:left w:val="none" w:sz="0" w:space="0" w:color="auto"/>
                                                                                                            <w:bottom w:val="none" w:sz="0" w:space="0" w:color="auto"/>
                                                                                                            <w:right w:val="none" w:sz="0" w:space="0" w:color="auto"/>
                                                                                                          </w:divBdr>
                                                                                                          <w:divsChild>
                                                                                                            <w:div w:id="1606885590">
                                                                                                              <w:marLeft w:val="0"/>
                                                                                                              <w:marRight w:val="0"/>
                                                                                                              <w:marTop w:val="0"/>
                                                                                                              <w:marBottom w:val="0"/>
                                                                                                              <w:divBdr>
                                                                                                                <w:top w:val="none" w:sz="0" w:space="0" w:color="auto"/>
                                                                                                                <w:left w:val="none" w:sz="0" w:space="0" w:color="auto"/>
                                                                                                                <w:bottom w:val="none" w:sz="0" w:space="0" w:color="auto"/>
                                                                                                                <w:right w:val="none" w:sz="0" w:space="0" w:color="auto"/>
                                                                                                              </w:divBdr>
                                                                                                              <w:divsChild>
                                                                                                                <w:div w:id="85540484">
                                                                                                                  <w:marLeft w:val="0"/>
                                                                                                                  <w:marRight w:val="0"/>
                                                                                                                  <w:marTop w:val="30"/>
                                                                                                                  <w:marBottom w:val="0"/>
                                                                                                                  <w:divBdr>
                                                                                                                    <w:top w:val="none" w:sz="0" w:space="0" w:color="auto"/>
                                                                                                                    <w:left w:val="none" w:sz="0" w:space="0" w:color="auto"/>
                                                                                                                    <w:bottom w:val="none" w:sz="0" w:space="0" w:color="auto"/>
                                                                                                                    <w:right w:val="none" w:sz="0" w:space="0" w:color="auto"/>
                                                                                                                  </w:divBdr>
                                                                                                                  <w:divsChild>
                                                                                                                    <w:div w:id="22170733">
                                                                                                                      <w:marLeft w:val="0"/>
                                                                                                                      <w:marRight w:val="0"/>
                                                                                                                      <w:marTop w:val="0"/>
                                                                                                                      <w:marBottom w:val="0"/>
                                                                                                                      <w:divBdr>
                                                                                                                        <w:top w:val="none" w:sz="0" w:space="0" w:color="auto"/>
                                                                                                                        <w:left w:val="none" w:sz="0" w:space="0" w:color="auto"/>
                                                                                                                        <w:bottom w:val="none" w:sz="0" w:space="0" w:color="auto"/>
                                                                                                                        <w:right w:val="none" w:sz="0" w:space="0" w:color="auto"/>
                                                                                                                      </w:divBdr>
                                                                                                                      <w:divsChild>
                                                                                                                        <w:div w:id="1407874583">
                                                                                                                          <w:marLeft w:val="0"/>
                                                                                                                          <w:marRight w:val="0"/>
                                                                                                                          <w:marTop w:val="0"/>
                                                                                                                          <w:marBottom w:val="0"/>
                                                                                                                          <w:divBdr>
                                                                                                                            <w:top w:val="none" w:sz="0" w:space="0" w:color="auto"/>
                                                                                                                            <w:left w:val="none" w:sz="0" w:space="0" w:color="auto"/>
                                                                                                                            <w:bottom w:val="none" w:sz="0" w:space="0" w:color="auto"/>
                                                                                                                            <w:right w:val="none" w:sz="0" w:space="0" w:color="auto"/>
                                                                                                                          </w:divBdr>
                                                                                                                          <w:divsChild>
                                                                                                                            <w:div w:id="1155680370">
                                                                                                                              <w:marLeft w:val="0"/>
                                                                                                                              <w:marRight w:val="0"/>
                                                                                                                              <w:marTop w:val="0"/>
                                                                                                                              <w:marBottom w:val="0"/>
                                                                                                                              <w:divBdr>
                                                                                                                                <w:top w:val="none" w:sz="0" w:space="0" w:color="auto"/>
                                                                                                                                <w:left w:val="none" w:sz="0" w:space="0" w:color="auto"/>
                                                                                                                                <w:bottom w:val="none" w:sz="0" w:space="0" w:color="auto"/>
                                                                                                                                <w:right w:val="none" w:sz="0" w:space="0" w:color="auto"/>
                                                                                                                              </w:divBdr>
                                                                                                                              <w:divsChild>
                                                                                                                                <w:div w:id="624313314">
                                                                                                                                  <w:marLeft w:val="0"/>
                                                                                                                                  <w:marRight w:val="0"/>
                                                                                                                                  <w:marTop w:val="0"/>
                                                                                                                                  <w:marBottom w:val="0"/>
                                                                                                                                  <w:divBdr>
                                                                                                                                    <w:top w:val="none" w:sz="0" w:space="0" w:color="auto"/>
                                                                                                                                    <w:left w:val="none" w:sz="0" w:space="0" w:color="auto"/>
                                                                                                                                    <w:bottom w:val="none" w:sz="0" w:space="0" w:color="auto"/>
                                                                                                                                    <w:right w:val="none" w:sz="0" w:space="0" w:color="auto"/>
                                                                                                                                  </w:divBdr>
                                                                                                                                  <w:divsChild>
                                                                                                                                    <w:div w:id="1751848422">
                                                                                                                                      <w:marLeft w:val="0"/>
                                                                                                                                      <w:marRight w:val="0"/>
                                                                                                                                      <w:marTop w:val="0"/>
                                                                                                                                      <w:marBottom w:val="0"/>
                                                                                                                                      <w:divBdr>
                                                                                                                                        <w:top w:val="none" w:sz="0" w:space="0" w:color="auto"/>
                                                                                                                                        <w:left w:val="none" w:sz="0" w:space="0" w:color="auto"/>
                                                                                                                                        <w:bottom w:val="none" w:sz="0" w:space="0" w:color="auto"/>
                                                                                                                                        <w:right w:val="none" w:sz="0" w:space="0" w:color="auto"/>
                                                                                                                                      </w:divBdr>
                                                                                                                                      <w:divsChild>
                                                                                                                                        <w:div w:id="927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870728">
      <w:bodyDiv w:val="1"/>
      <w:marLeft w:val="0"/>
      <w:marRight w:val="0"/>
      <w:marTop w:val="0"/>
      <w:marBottom w:val="0"/>
      <w:divBdr>
        <w:top w:val="none" w:sz="0" w:space="0" w:color="auto"/>
        <w:left w:val="none" w:sz="0" w:space="0" w:color="auto"/>
        <w:bottom w:val="none" w:sz="0" w:space="0" w:color="auto"/>
        <w:right w:val="none" w:sz="0" w:space="0" w:color="auto"/>
      </w:divBdr>
    </w:div>
    <w:div w:id="849493986">
      <w:bodyDiv w:val="1"/>
      <w:marLeft w:val="0"/>
      <w:marRight w:val="0"/>
      <w:marTop w:val="0"/>
      <w:marBottom w:val="0"/>
      <w:divBdr>
        <w:top w:val="none" w:sz="0" w:space="0" w:color="auto"/>
        <w:left w:val="none" w:sz="0" w:space="0" w:color="auto"/>
        <w:bottom w:val="none" w:sz="0" w:space="0" w:color="auto"/>
        <w:right w:val="none" w:sz="0" w:space="0" w:color="auto"/>
      </w:divBdr>
      <w:divsChild>
        <w:div w:id="1584492316">
          <w:marLeft w:val="0"/>
          <w:marRight w:val="0"/>
          <w:marTop w:val="0"/>
          <w:marBottom w:val="120"/>
          <w:divBdr>
            <w:top w:val="none" w:sz="0" w:space="0" w:color="auto"/>
            <w:left w:val="none" w:sz="0" w:space="0" w:color="auto"/>
            <w:bottom w:val="none" w:sz="0" w:space="0" w:color="auto"/>
            <w:right w:val="none" w:sz="0" w:space="0" w:color="auto"/>
          </w:divBdr>
          <w:divsChild>
            <w:div w:id="1422599393">
              <w:marLeft w:val="0"/>
              <w:marRight w:val="0"/>
              <w:marTop w:val="0"/>
              <w:marBottom w:val="0"/>
              <w:divBdr>
                <w:top w:val="none" w:sz="0" w:space="0" w:color="auto"/>
                <w:left w:val="none" w:sz="0" w:space="0" w:color="auto"/>
                <w:bottom w:val="none" w:sz="0" w:space="0" w:color="auto"/>
                <w:right w:val="none" w:sz="0" w:space="0" w:color="auto"/>
              </w:divBdr>
              <w:divsChild>
                <w:div w:id="1829979353">
                  <w:marLeft w:val="0"/>
                  <w:marRight w:val="0"/>
                  <w:marTop w:val="0"/>
                  <w:marBottom w:val="0"/>
                  <w:divBdr>
                    <w:top w:val="none" w:sz="0" w:space="0" w:color="auto"/>
                    <w:left w:val="none" w:sz="0" w:space="0" w:color="auto"/>
                    <w:bottom w:val="none" w:sz="0" w:space="0" w:color="auto"/>
                    <w:right w:val="none" w:sz="0" w:space="0" w:color="auto"/>
                  </w:divBdr>
                  <w:divsChild>
                    <w:div w:id="1592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8609">
      <w:bodyDiv w:val="1"/>
      <w:marLeft w:val="0"/>
      <w:marRight w:val="0"/>
      <w:marTop w:val="0"/>
      <w:marBottom w:val="0"/>
      <w:divBdr>
        <w:top w:val="none" w:sz="0" w:space="0" w:color="auto"/>
        <w:left w:val="none" w:sz="0" w:space="0" w:color="auto"/>
        <w:bottom w:val="none" w:sz="0" w:space="0" w:color="auto"/>
        <w:right w:val="none" w:sz="0" w:space="0" w:color="auto"/>
      </w:divBdr>
    </w:div>
    <w:div w:id="1384450805">
      <w:bodyDiv w:val="1"/>
      <w:marLeft w:val="0"/>
      <w:marRight w:val="0"/>
      <w:marTop w:val="0"/>
      <w:marBottom w:val="0"/>
      <w:divBdr>
        <w:top w:val="none" w:sz="0" w:space="0" w:color="auto"/>
        <w:left w:val="none" w:sz="0" w:space="0" w:color="auto"/>
        <w:bottom w:val="none" w:sz="0" w:space="0" w:color="auto"/>
        <w:right w:val="none" w:sz="0" w:space="0" w:color="auto"/>
      </w:divBdr>
      <w:divsChild>
        <w:div w:id="100758942">
          <w:marLeft w:val="0"/>
          <w:marRight w:val="0"/>
          <w:marTop w:val="166"/>
          <w:marBottom w:val="166"/>
          <w:divBdr>
            <w:top w:val="none" w:sz="0" w:space="0" w:color="auto"/>
            <w:left w:val="none" w:sz="0" w:space="0" w:color="auto"/>
            <w:bottom w:val="none" w:sz="0" w:space="0" w:color="auto"/>
            <w:right w:val="none" w:sz="0" w:space="0" w:color="auto"/>
          </w:divBdr>
          <w:divsChild>
            <w:div w:id="849680182">
              <w:marLeft w:val="0"/>
              <w:marRight w:val="0"/>
              <w:marTop w:val="0"/>
              <w:marBottom w:val="0"/>
              <w:divBdr>
                <w:top w:val="none" w:sz="0" w:space="0" w:color="auto"/>
                <w:left w:val="none" w:sz="0" w:space="0" w:color="auto"/>
                <w:bottom w:val="none" w:sz="0" w:space="0" w:color="auto"/>
                <w:right w:val="none" w:sz="0" w:space="0" w:color="auto"/>
              </w:divBdr>
            </w:div>
          </w:divsChild>
        </w:div>
        <w:div w:id="1210190686">
          <w:marLeft w:val="0"/>
          <w:marRight w:val="0"/>
          <w:marTop w:val="0"/>
          <w:marBottom w:val="166"/>
          <w:divBdr>
            <w:top w:val="none" w:sz="0" w:space="0" w:color="auto"/>
            <w:left w:val="none" w:sz="0" w:space="0" w:color="auto"/>
            <w:bottom w:val="none" w:sz="0" w:space="0" w:color="auto"/>
            <w:right w:val="none" w:sz="0" w:space="0" w:color="auto"/>
          </w:divBdr>
          <w:divsChild>
            <w:div w:id="1383335424">
              <w:marLeft w:val="0"/>
              <w:marRight w:val="0"/>
              <w:marTop w:val="0"/>
              <w:marBottom w:val="0"/>
              <w:divBdr>
                <w:top w:val="none" w:sz="0" w:space="0" w:color="auto"/>
                <w:left w:val="none" w:sz="0" w:space="0" w:color="auto"/>
                <w:bottom w:val="none" w:sz="0" w:space="0" w:color="auto"/>
                <w:right w:val="none" w:sz="0" w:space="0" w:color="auto"/>
              </w:divBdr>
              <w:divsChild>
                <w:div w:id="541132149">
                  <w:marLeft w:val="0"/>
                  <w:marRight w:val="0"/>
                  <w:marTop w:val="0"/>
                  <w:marBottom w:val="0"/>
                  <w:divBdr>
                    <w:top w:val="none" w:sz="0" w:space="0" w:color="auto"/>
                    <w:left w:val="none" w:sz="0" w:space="0" w:color="auto"/>
                    <w:bottom w:val="none" w:sz="0" w:space="0" w:color="auto"/>
                    <w:right w:val="none" w:sz="0" w:space="0" w:color="auto"/>
                  </w:divBdr>
                  <w:divsChild>
                    <w:div w:id="142816180">
                      <w:marLeft w:val="0"/>
                      <w:marRight w:val="0"/>
                      <w:marTop w:val="0"/>
                      <w:marBottom w:val="0"/>
                      <w:divBdr>
                        <w:top w:val="none" w:sz="0" w:space="0" w:color="auto"/>
                        <w:left w:val="none" w:sz="0" w:space="0" w:color="auto"/>
                        <w:bottom w:val="none" w:sz="0" w:space="0" w:color="auto"/>
                        <w:right w:val="none" w:sz="0" w:space="0" w:color="auto"/>
                      </w:divBdr>
                    </w:div>
                    <w:div w:id="2062165412">
                      <w:marLeft w:val="0"/>
                      <w:marRight w:val="0"/>
                      <w:marTop w:val="0"/>
                      <w:marBottom w:val="0"/>
                      <w:divBdr>
                        <w:top w:val="none" w:sz="0" w:space="0" w:color="auto"/>
                        <w:left w:val="none" w:sz="0" w:space="0" w:color="auto"/>
                        <w:bottom w:val="none" w:sz="0" w:space="0" w:color="auto"/>
                        <w:right w:val="none" w:sz="0" w:space="0" w:color="auto"/>
                      </w:divBdr>
                    </w:div>
                  </w:divsChild>
                </w:div>
                <w:div w:id="1273631431">
                  <w:marLeft w:val="0"/>
                  <w:marRight w:val="0"/>
                  <w:marTop w:val="0"/>
                  <w:marBottom w:val="0"/>
                  <w:divBdr>
                    <w:top w:val="none" w:sz="0" w:space="0" w:color="auto"/>
                    <w:left w:val="none" w:sz="0" w:space="0" w:color="auto"/>
                    <w:bottom w:val="none" w:sz="0" w:space="0" w:color="auto"/>
                    <w:right w:val="none" w:sz="0" w:space="0" w:color="auto"/>
                  </w:divBdr>
                  <w:divsChild>
                    <w:div w:id="1738282618">
                      <w:marLeft w:val="0"/>
                      <w:marRight w:val="0"/>
                      <w:marTop w:val="0"/>
                      <w:marBottom w:val="0"/>
                      <w:divBdr>
                        <w:top w:val="none" w:sz="0" w:space="0" w:color="auto"/>
                        <w:left w:val="none" w:sz="0" w:space="0" w:color="auto"/>
                        <w:bottom w:val="none" w:sz="0" w:space="0" w:color="auto"/>
                        <w:right w:val="none" w:sz="0" w:space="0" w:color="auto"/>
                      </w:divBdr>
                      <w:divsChild>
                        <w:div w:id="350643583">
                          <w:marLeft w:val="0"/>
                          <w:marRight w:val="0"/>
                          <w:marTop w:val="0"/>
                          <w:marBottom w:val="0"/>
                          <w:divBdr>
                            <w:top w:val="none" w:sz="0" w:space="0" w:color="auto"/>
                            <w:left w:val="none" w:sz="0" w:space="0" w:color="auto"/>
                            <w:bottom w:val="none" w:sz="0" w:space="0" w:color="auto"/>
                            <w:right w:val="none" w:sz="0" w:space="0" w:color="auto"/>
                          </w:divBdr>
                        </w:div>
                        <w:div w:id="16588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26499">
      <w:bodyDiv w:val="1"/>
      <w:marLeft w:val="0"/>
      <w:marRight w:val="0"/>
      <w:marTop w:val="0"/>
      <w:marBottom w:val="0"/>
      <w:divBdr>
        <w:top w:val="none" w:sz="0" w:space="0" w:color="auto"/>
        <w:left w:val="none" w:sz="0" w:space="0" w:color="auto"/>
        <w:bottom w:val="none" w:sz="0" w:space="0" w:color="auto"/>
        <w:right w:val="none" w:sz="0" w:space="0" w:color="auto"/>
      </w:divBdr>
    </w:div>
    <w:div w:id="1848592564">
      <w:bodyDiv w:val="1"/>
      <w:marLeft w:val="0"/>
      <w:marRight w:val="0"/>
      <w:marTop w:val="0"/>
      <w:marBottom w:val="0"/>
      <w:divBdr>
        <w:top w:val="none" w:sz="0" w:space="0" w:color="auto"/>
        <w:left w:val="none" w:sz="0" w:space="0" w:color="auto"/>
        <w:bottom w:val="none" w:sz="0" w:space="0" w:color="auto"/>
        <w:right w:val="none" w:sz="0" w:space="0" w:color="auto"/>
      </w:divBdr>
      <w:divsChild>
        <w:div w:id="91751397">
          <w:marLeft w:val="0"/>
          <w:marRight w:val="0"/>
          <w:marTop w:val="0"/>
          <w:marBottom w:val="0"/>
          <w:divBdr>
            <w:top w:val="none" w:sz="0" w:space="0" w:color="auto"/>
            <w:left w:val="none" w:sz="0" w:space="0" w:color="auto"/>
            <w:bottom w:val="none" w:sz="0" w:space="0" w:color="auto"/>
            <w:right w:val="none" w:sz="0" w:space="0" w:color="auto"/>
          </w:divBdr>
          <w:divsChild>
            <w:div w:id="1684698958">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2118522736">
      <w:bodyDiv w:val="1"/>
      <w:marLeft w:val="0"/>
      <w:marRight w:val="0"/>
      <w:marTop w:val="0"/>
      <w:marBottom w:val="0"/>
      <w:divBdr>
        <w:top w:val="none" w:sz="0" w:space="0" w:color="auto"/>
        <w:left w:val="none" w:sz="0" w:space="0" w:color="auto"/>
        <w:bottom w:val="none" w:sz="0" w:space="0" w:color="auto"/>
        <w:right w:val="none" w:sz="0" w:space="0" w:color="auto"/>
      </w:divBdr>
      <w:divsChild>
        <w:div w:id="748967999">
          <w:marLeft w:val="0"/>
          <w:marRight w:val="0"/>
          <w:marTop w:val="0"/>
          <w:marBottom w:val="0"/>
          <w:divBdr>
            <w:top w:val="none" w:sz="0" w:space="0" w:color="auto"/>
            <w:left w:val="none" w:sz="0" w:space="0" w:color="auto"/>
            <w:bottom w:val="none" w:sz="0" w:space="0" w:color="auto"/>
            <w:right w:val="none" w:sz="0" w:space="0" w:color="auto"/>
          </w:divBdr>
        </w:div>
        <w:div w:id="1370062383">
          <w:marLeft w:val="45"/>
          <w:marRight w:val="45"/>
          <w:marTop w:val="15"/>
          <w:marBottom w:val="0"/>
          <w:divBdr>
            <w:top w:val="none" w:sz="0" w:space="0" w:color="auto"/>
            <w:left w:val="none" w:sz="0" w:space="0" w:color="auto"/>
            <w:bottom w:val="none" w:sz="0" w:space="0" w:color="auto"/>
            <w:right w:val="none" w:sz="0" w:space="0" w:color="auto"/>
          </w:divBdr>
          <w:divsChild>
            <w:div w:id="6379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an.calvert@research.staffs.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61C36694FC99429873C86D4E6E431F" ma:contentTypeVersion="11" ma:contentTypeDescription="Create a new document." ma:contentTypeScope="" ma:versionID="030a5076d4278fd193a9b8315f452fac">
  <xsd:schema xmlns:xsd="http://www.w3.org/2001/XMLSchema" xmlns:xs="http://www.w3.org/2001/XMLSchema" xmlns:p="http://schemas.microsoft.com/office/2006/metadata/properties" xmlns:ns3="027ca078-94c1-4333-9ac4-303fc237d844" xmlns:ns4="c74278e3-46d3-49b9-9f3f-65c2b6f6de4a" targetNamespace="http://schemas.microsoft.com/office/2006/metadata/properties" ma:root="true" ma:fieldsID="ed7986b922fd3b280cd63dc869a1dd20" ns3:_="" ns4:_="">
    <xsd:import namespace="027ca078-94c1-4333-9ac4-303fc237d844"/>
    <xsd:import namespace="c74278e3-46d3-49b9-9f3f-65c2b6f6de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ca078-94c1-4333-9ac4-303fc237d8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278e3-46d3-49b9-9f3f-65c2b6f6de4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C266E94-0234-48B1-AF81-2074AA22D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ca078-94c1-4333-9ac4-303fc237d844"/>
    <ds:schemaRef ds:uri="c74278e3-46d3-49b9-9f3f-65c2b6f6d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EDCE9-96DF-45DE-A6E2-1E55C638B9DC}">
  <ds:schemaRefs>
    <ds:schemaRef ds:uri="http://schemas.microsoft.com/sharepoint/v3/contenttype/forms"/>
  </ds:schemaRefs>
</ds:datastoreItem>
</file>

<file path=customXml/itemProps3.xml><?xml version="1.0" encoding="utf-8"?>
<ds:datastoreItem xmlns:ds="http://schemas.openxmlformats.org/officeDocument/2006/customXml" ds:itemID="{E4E925B0-E398-4B6E-8614-BD7DE1D648C8}">
  <ds:schemaRefs>
    <ds:schemaRef ds:uri="http://purl.org/dc/elements/1.1/"/>
    <ds:schemaRef ds:uri="http://schemas.microsoft.com/office/2006/documentManagement/types"/>
    <ds:schemaRef ds:uri="http://www.w3.org/XML/1998/namespace"/>
    <ds:schemaRef ds:uri="c74278e3-46d3-49b9-9f3f-65c2b6f6de4a"/>
    <ds:schemaRef ds:uri="http://purl.org/dc/dcmitype/"/>
    <ds:schemaRef ds:uri="http://schemas.microsoft.com/office/infopath/2007/PartnerControls"/>
    <ds:schemaRef ds:uri="http://schemas.microsoft.com/office/2006/metadata/properties"/>
    <ds:schemaRef ds:uri="http://schemas.openxmlformats.org/package/2006/metadata/core-properties"/>
    <ds:schemaRef ds:uri="027ca078-94c1-4333-9ac4-303fc237d844"/>
    <ds:schemaRef ds:uri="http://purl.org/dc/terms/"/>
  </ds:schemaRefs>
</ds:datastoreItem>
</file>

<file path=customXml/itemProps4.xml><?xml version="1.0" encoding="utf-8"?>
<ds:datastoreItem xmlns:ds="http://schemas.openxmlformats.org/officeDocument/2006/customXml" ds:itemID="{1CFAD2DA-925F-4043-BAE5-5EDF2A38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18974</Words>
  <Characters>108156</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Foulkes</dc:creator>
  <cp:keywords/>
  <dc:description/>
  <cp:lastModifiedBy>sian Calvert</cp:lastModifiedBy>
  <cp:revision>3</cp:revision>
  <cp:lastPrinted>2018-10-17T07:28:00Z</cp:lastPrinted>
  <dcterms:created xsi:type="dcterms:W3CDTF">2020-02-13T09:42:00Z</dcterms:created>
  <dcterms:modified xsi:type="dcterms:W3CDTF">2020-02-13T10:12:00Z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7c5916cf-06ae-3759-999a-08d969ce5996</vt:lpwstr>
  </property>
  <property fmtid="{D5CDD505-2E9C-101B-9397-08002B2CF9AE}" pid="4" name="Mendeley Citation Style_1">
    <vt:lpwstr>http://www.zotero.org/styles/emerald-harvard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http://www.zotero.org/styles/emerald-harvard</vt:lpwstr>
  </property>
  <property fmtid="{D5CDD505-2E9C-101B-9397-08002B2CF9AE}" pid="18" name="Mendeley Recent Style Name 6_1">
    <vt:lpwstr>Emerald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ContentTypeId">
    <vt:lpwstr>0x0101001B61C36694FC99429873C86D4E6E431F</vt:lpwstr>
  </property>
</Properties>
</file>