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A1ED76" w14:textId="19FA89E0" w:rsidR="00DD6B75" w:rsidRPr="006845E6" w:rsidRDefault="00DD6B75" w:rsidP="00DD6B75">
      <w:pPr>
        <w:spacing w:after="0" w:line="48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6845E6">
        <w:rPr>
          <w:rFonts w:asciiTheme="majorBidi" w:hAnsiTheme="majorBidi" w:cstheme="majorBidi"/>
          <w:b/>
          <w:bCs/>
          <w:sz w:val="36"/>
          <w:szCs w:val="36"/>
        </w:rPr>
        <w:t>Nano-Particle Deposition in Laminar Annular Pipe Flows</w:t>
      </w:r>
    </w:p>
    <w:p w14:paraId="3B1F7EDD" w14:textId="77777777" w:rsidR="0005307E" w:rsidRPr="006845E6" w:rsidRDefault="0005307E" w:rsidP="0005307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252CA90" w14:textId="4634AAA6" w:rsidR="0005307E" w:rsidRPr="006845E6" w:rsidRDefault="0005307E" w:rsidP="00E17110">
      <w:pPr>
        <w:spacing w:after="0" w:line="48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P</w:t>
      </w:r>
      <w:r w:rsidR="00053619" w:rsidRPr="006845E6">
        <w:rPr>
          <w:rFonts w:asciiTheme="majorBidi" w:hAnsiTheme="majorBidi" w:cstheme="majorBidi"/>
          <w:sz w:val="24"/>
          <w:szCs w:val="24"/>
        </w:rPr>
        <w:t>ouyan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Talebizadeh</w:t>
      </w:r>
      <w:proofErr w:type="spellEnd"/>
      <w:r w:rsidR="00FF7002" w:rsidRPr="006845E6">
        <w:rPr>
          <w:rFonts w:asciiTheme="majorBidi" w:hAnsiTheme="majorBidi" w:cstheme="majorBidi"/>
          <w:sz w:val="24"/>
          <w:szCs w:val="24"/>
        </w:rPr>
        <w:t xml:space="preserve"> Sardari</w:t>
      </w:r>
      <w:r w:rsidR="002E67DA" w:rsidRPr="006845E6">
        <w:rPr>
          <w:rFonts w:asciiTheme="majorBidi" w:hAnsiTheme="majorBidi" w:cstheme="majorBidi"/>
          <w:sz w:val="24"/>
          <w:szCs w:val="24"/>
          <w:vertAlign w:val="superscript"/>
        </w:rPr>
        <w:t>1,2</w:t>
      </w:r>
      <w:r w:rsidR="00FF7002" w:rsidRPr="006845E6">
        <w:rPr>
          <w:rFonts w:asciiTheme="majorBidi" w:hAnsiTheme="majorBidi" w:cstheme="majorBidi"/>
          <w:sz w:val="24"/>
          <w:szCs w:val="24"/>
          <w:vertAlign w:val="superscript"/>
        </w:rPr>
        <w:t>,</w:t>
      </w:r>
      <w:r w:rsidR="00FF7002" w:rsidRPr="006845E6">
        <w:rPr>
          <w:rStyle w:val="FootnoteReference"/>
          <w:rFonts w:asciiTheme="majorBidi" w:hAnsiTheme="majorBidi" w:cstheme="majorBidi"/>
          <w:sz w:val="24"/>
          <w:szCs w:val="24"/>
        </w:rPr>
        <w:footnoteReference w:id="1"/>
      </w:r>
      <w:r w:rsidRPr="006845E6">
        <w:rPr>
          <w:rFonts w:asciiTheme="majorBidi" w:hAnsiTheme="majorBidi" w:cstheme="majorBidi"/>
          <w:sz w:val="24"/>
          <w:szCs w:val="24"/>
        </w:rPr>
        <w:t>, H</w:t>
      </w:r>
      <w:r w:rsidR="00053619" w:rsidRPr="006845E6">
        <w:rPr>
          <w:rFonts w:asciiTheme="majorBidi" w:hAnsiTheme="majorBidi" w:cstheme="majorBidi"/>
          <w:sz w:val="24"/>
          <w:szCs w:val="24"/>
        </w:rPr>
        <w:t>assan</w:t>
      </w:r>
      <w:r w:rsidRPr="006845E6">
        <w:rPr>
          <w:rFonts w:asciiTheme="majorBidi" w:hAnsiTheme="majorBidi" w:cstheme="majorBidi"/>
          <w:sz w:val="24"/>
          <w:szCs w:val="24"/>
        </w:rPr>
        <w:t xml:space="preserve"> Rahimzadeh</w:t>
      </w:r>
      <w:r w:rsidR="002E67DA" w:rsidRPr="006845E6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="00FF700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, </w:t>
      </w:r>
      <w:hyperlink r:id="rId8" w:history="1">
        <w:r w:rsidR="00053619" w:rsidRPr="006845E6">
          <w:rPr>
            <w:rFonts w:asciiTheme="majorBidi" w:hAnsiTheme="majorBidi" w:cstheme="majorBidi"/>
            <w:sz w:val="24"/>
            <w:szCs w:val="24"/>
          </w:rPr>
          <w:t>Goodarz</w:t>
        </w:r>
        <w:r w:rsidRPr="006845E6">
          <w:rPr>
            <w:rFonts w:asciiTheme="majorBidi" w:hAnsiTheme="majorBidi" w:cstheme="majorBidi"/>
            <w:sz w:val="24"/>
            <w:szCs w:val="24"/>
          </w:rPr>
          <w:t xml:space="preserve"> Ahmadi</w:t>
        </w:r>
      </w:hyperlink>
      <w:r w:rsidR="002E67DA" w:rsidRPr="006845E6">
        <w:rPr>
          <w:rFonts w:asciiTheme="majorBidi" w:hAnsiTheme="majorBidi" w:cstheme="majorBidi"/>
          <w:sz w:val="24"/>
          <w:szCs w:val="24"/>
          <w:vertAlign w:val="superscript"/>
        </w:rPr>
        <w:t>4</w:t>
      </w:r>
      <w:r w:rsidRPr="006845E6">
        <w:rPr>
          <w:rFonts w:asciiTheme="majorBidi" w:hAnsiTheme="majorBidi" w:cstheme="majorBidi"/>
          <w:sz w:val="24"/>
          <w:szCs w:val="24"/>
        </w:rPr>
        <w:t xml:space="preserve">, </w:t>
      </w:r>
      <w:hyperlink r:id="rId9" w:history="1">
        <w:proofErr w:type="spellStart"/>
        <w:r w:rsidR="00053619" w:rsidRPr="006845E6">
          <w:rPr>
            <w:rFonts w:asciiTheme="majorBidi" w:hAnsiTheme="majorBidi" w:cstheme="majorBidi"/>
            <w:sz w:val="24"/>
            <w:szCs w:val="24"/>
          </w:rPr>
          <w:t>Kiao</w:t>
        </w:r>
        <w:proofErr w:type="spellEnd"/>
        <w:r w:rsidR="00FF7002" w:rsidRPr="006845E6">
          <w:rPr>
            <w:rFonts w:asciiTheme="majorBidi" w:hAnsiTheme="majorBidi" w:cstheme="majorBidi"/>
            <w:sz w:val="24"/>
            <w:szCs w:val="24"/>
          </w:rPr>
          <w:t xml:space="preserve"> Inthavong</w:t>
        </w:r>
      </w:hyperlink>
      <w:r w:rsidR="002E67DA" w:rsidRPr="006845E6">
        <w:rPr>
          <w:rFonts w:asciiTheme="majorBidi" w:hAnsiTheme="majorBidi" w:cstheme="majorBidi"/>
          <w:sz w:val="24"/>
          <w:szCs w:val="24"/>
          <w:vertAlign w:val="superscript"/>
        </w:rPr>
        <w:t>5</w:t>
      </w:r>
      <w:r w:rsidR="00FF7002" w:rsidRPr="006845E6">
        <w:rPr>
          <w:rFonts w:asciiTheme="majorBidi" w:hAnsiTheme="majorBidi" w:cstheme="majorBidi"/>
          <w:sz w:val="24"/>
          <w:szCs w:val="24"/>
        </w:rPr>
        <w:t>,</w:t>
      </w:r>
      <w:r w:rsidR="00FF7002" w:rsidRPr="006845E6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bookmarkStart w:id="0" w:name="baut0010"/>
      <w:r w:rsidR="00053619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053619" w:rsidRPr="006845E6">
        <w:rPr>
          <w:rFonts w:asciiTheme="majorBidi" w:hAnsiTheme="majorBidi" w:cstheme="majorBidi"/>
          <w:sz w:val="24"/>
          <w:szCs w:val="24"/>
        </w:rPr>
        <w:instrText xml:space="preserve"> HYPERLINK "https://www.sciencedirect.com/science/article/pii/S2352152X19300192" \l "!" </w:instrText>
      </w:r>
      <w:r w:rsidR="00053619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053619" w:rsidRPr="006845E6">
        <w:rPr>
          <w:rFonts w:asciiTheme="majorBidi" w:hAnsiTheme="majorBidi" w:cstheme="majorBidi"/>
          <w:sz w:val="24"/>
          <w:szCs w:val="24"/>
        </w:rPr>
        <w:t>Mohammad Mehdi</w:t>
      </w:r>
      <w:r w:rsidR="00E17110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053619" w:rsidRPr="006845E6">
        <w:rPr>
          <w:rFonts w:asciiTheme="majorBidi" w:hAnsiTheme="majorBidi" w:cstheme="majorBidi"/>
          <w:sz w:val="24"/>
          <w:szCs w:val="24"/>
        </w:rPr>
        <w:t>Keshtkar</w:t>
      </w:r>
      <w:r w:rsidR="00053619" w:rsidRPr="006845E6">
        <w:rPr>
          <w:rFonts w:asciiTheme="majorBidi" w:hAnsiTheme="majorBidi" w:cstheme="majorBidi"/>
          <w:sz w:val="24"/>
          <w:szCs w:val="24"/>
        </w:rPr>
        <w:fldChar w:fldCharType="end"/>
      </w:r>
      <w:bookmarkEnd w:id="0"/>
      <w:r w:rsidR="002E67DA" w:rsidRPr="006845E6">
        <w:rPr>
          <w:rFonts w:asciiTheme="majorBidi" w:hAnsiTheme="majorBidi" w:cstheme="majorBidi"/>
          <w:sz w:val="24"/>
          <w:szCs w:val="24"/>
          <w:vertAlign w:val="superscript"/>
        </w:rPr>
        <w:t>6,</w:t>
      </w:r>
      <w:r w:rsidR="002E67DA" w:rsidRPr="006845E6">
        <w:rPr>
          <w:rFonts w:ascii="Times New Roman" w:hAnsi="Times New Roman"/>
          <w:sz w:val="24"/>
        </w:rPr>
        <w:t xml:space="preserve"> M.A. Moghimi</w:t>
      </w:r>
      <w:r w:rsidR="002E67DA" w:rsidRPr="006845E6">
        <w:rPr>
          <w:rFonts w:ascii="Times New Roman" w:hAnsi="Times New Roman"/>
          <w:sz w:val="24"/>
          <w:vertAlign w:val="superscript"/>
        </w:rPr>
        <w:t>7,8,9</w:t>
      </w:r>
      <w:r w:rsidR="00E15B30" w:rsidRPr="006845E6">
        <w:rPr>
          <w:rFonts w:ascii="Times New Roman" w:hAnsi="Times New Roman"/>
          <w:sz w:val="24"/>
          <w:vertAlign w:val="superscript"/>
        </w:rPr>
        <w:t>,*</w:t>
      </w:r>
    </w:p>
    <w:p w14:paraId="34388C09" w14:textId="0EB4942F" w:rsidR="00E15B30" w:rsidRPr="006845E6" w:rsidRDefault="002E67DA" w:rsidP="002E67DA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6845E6">
        <w:rPr>
          <w:rFonts w:ascii="Times New Roman" w:hAnsi="Times New Roman"/>
          <w:sz w:val="24"/>
          <w:szCs w:val="24"/>
          <w:vertAlign w:val="superscript"/>
        </w:rPr>
        <w:t>1</w:t>
      </w:r>
      <w:r w:rsidR="00E15B30" w:rsidRPr="006845E6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 w:rsidR="00E15B30" w:rsidRPr="006845E6">
        <w:rPr>
          <w:rFonts w:ascii="Times New Roman" w:hAnsi="Times New Roman"/>
          <w:sz w:val="24"/>
          <w:szCs w:val="24"/>
        </w:rPr>
        <w:t xml:space="preserve">Metamaterials for Mechanical, Biomechanical and </w:t>
      </w:r>
      <w:proofErr w:type="spellStart"/>
      <w:r w:rsidR="00E15B30" w:rsidRPr="006845E6">
        <w:rPr>
          <w:rFonts w:ascii="Times New Roman" w:hAnsi="Times New Roman"/>
          <w:sz w:val="24"/>
          <w:szCs w:val="24"/>
        </w:rPr>
        <w:t>Multiphysical</w:t>
      </w:r>
      <w:proofErr w:type="spellEnd"/>
      <w:r w:rsidR="00E15B30" w:rsidRPr="006845E6">
        <w:rPr>
          <w:rFonts w:ascii="Times New Roman" w:hAnsi="Times New Roman"/>
          <w:sz w:val="24"/>
          <w:szCs w:val="24"/>
        </w:rPr>
        <w:t xml:space="preserve"> Applications Research Group, Ton Duc Thang University, Ho Chi Minh City, Vietnam</w:t>
      </w:r>
    </w:p>
    <w:p w14:paraId="013EDBF4" w14:textId="3467D71F" w:rsidR="002E67DA" w:rsidRPr="006845E6" w:rsidRDefault="00E15B30" w:rsidP="002E67DA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="Times New Roman" w:hAnsi="Times New Roman"/>
          <w:sz w:val="24"/>
          <w:szCs w:val="24"/>
          <w:vertAlign w:val="superscript"/>
        </w:rPr>
        <w:t xml:space="preserve">2 </w:t>
      </w:r>
      <w:r w:rsidR="002E67DA" w:rsidRPr="006845E6">
        <w:rPr>
          <w:rFonts w:ascii="Times New Roman" w:hAnsi="Times New Roman"/>
          <w:sz w:val="24"/>
          <w:szCs w:val="24"/>
        </w:rPr>
        <w:t>Faculty</w:t>
      </w:r>
      <w:r w:rsidR="002E67DA" w:rsidRPr="006845E6">
        <w:rPr>
          <w:rFonts w:asciiTheme="majorBidi" w:hAnsiTheme="majorBidi" w:cstheme="majorBidi"/>
          <w:sz w:val="24"/>
          <w:szCs w:val="24"/>
        </w:rPr>
        <w:t xml:space="preserve"> of Applied Sciences, Ton Duc Thang University, Ho Chi Minh City, Vietnam</w:t>
      </w:r>
    </w:p>
    <w:p w14:paraId="7D31CDD3" w14:textId="63EDC9E9" w:rsidR="0005307E" w:rsidRPr="006845E6" w:rsidRDefault="00E15B30" w:rsidP="00E17110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="00076D49" w:rsidRPr="006845E6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Department of Mechanical Engineering, </w:t>
      </w:r>
      <w:proofErr w:type="spellStart"/>
      <w:r w:rsidR="0005307E" w:rsidRPr="006845E6">
        <w:rPr>
          <w:rFonts w:asciiTheme="majorBidi" w:hAnsiTheme="majorBidi" w:cstheme="majorBidi"/>
          <w:sz w:val="24"/>
          <w:szCs w:val="24"/>
        </w:rPr>
        <w:t>Amirkabir</w:t>
      </w:r>
      <w:proofErr w:type="spellEnd"/>
      <w:r w:rsidR="0005307E" w:rsidRPr="006845E6">
        <w:rPr>
          <w:rFonts w:asciiTheme="majorBidi" w:hAnsiTheme="majorBidi" w:cstheme="majorBidi"/>
          <w:sz w:val="24"/>
          <w:szCs w:val="24"/>
        </w:rPr>
        <w:t xml:space="preserve"> University of Technology, Iran.</w:t>
      </w:r>
    </w:p>
    <w:p w14:paraId="1FF4A527" w14:textId="2B120FED" w:rsidR="006A5339" w:rsidRPr="006845E6" w:rsidRDefault="00E15B30" w:rsidP="00E17110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  <w:vertAlign w:val="superscript"/>
        </w:rPr>
        <w:t>4</w:t>
      </w:r>
      <w:r w:rsidR="006A5339" w:rsidRPr="006845E6">
        <w:rPr>
          <w:rFonts w:asciiTheme="majorBidi" w:hAnsiTheme="majorBidi" w:cstheme="majorBidi"/>
          <w:sz w:val="24"/>
          <w:szCs w:val="24"/>
        </w:rPr>
        <w:t>Department of Mechanical and Aeronautical Engineering, Clarkson University, Potsdam, NY 13699, USA.</w:t>
      </w:r>
    </w:p>
    <w:p w14:paraId="396CC43A" w14:textId="00641DC7" w:rsidR="00E15B30" w:rsidRPr="006845E6" w:rsidRDefault="00E15B30" w:rsidP="00E15B30">
      <w:pPr>
        <w:spacing w:after="0" w:line="360" w:lineRule="auto"/>
        <w:jc w:val="center"/>
        <w:rPr>
          <w:rFonts w:asciiTheme="majorBidi" w:eastAsia="Times New Roman" w:hAnsiTheme="majorBidi"/>
          <w:sz w:val="24"/>
          <w:szCs w:val="24"/>
        </w:rPr>
      </w:pPr>
      <w:r w:rsidRPr="006845E6">
        <w:rPr>
          <w:rFonts w:asciiTheme="majorBidi" w:eastAsia="Times New Roman" w:hAnsiTheme="majorBidi"/>
          <w:sz w:val="24"/>
          <w:szCs w:val="24"/>
          <w:vertAlign w:val="superscript"/>
        </w:rPr>
        <w:t>5</w:t>
      </w:r>
      <w:r w:rsidRPr="006845E6">
        <w:rPr>
          <w:rFonts w:asciiTheme="majorBidi" w:eastAsia="Times New Roman" w:hAnsiTheme="majorBidi"/>
          <w:sz w:val="24"/>
          <w:szCs w:val="24"/>
        </w:rPr>
        <w:t xml:space="preserve">School of Engineering, RMIT University, </w:t>
      </w:r>
      <w:proofErr w:type="spellStart"/>
      <w:r w:rsidRPr="006845E6">
        <w:rPr>
          <w:rFonts w:asciiTheme="majorBidi" w:eastAsia="Times New Roman" w:hAnsiTheme="majorBidi"/>
          <w:sz w:val="24"/>
          <w:szCs w:val="24"/>
        </w:rPr>
        <w:t>Bundoora</w:t>
      </w:r>
      <w:proofErr w:type="spellEnd"/>
      <w:r w:rsidRPr="006845E6">
        <w:rPr>
          <w:rFonts w:asciiTheme="majorBidi" w:eastAsia="Times New Roman" w:hAnsiTheme="majorBidi"/>
          <w:sz w:val="24"/>
          <w:szCs w:val="24"/>
        </w:rPr>
        <w:t>, VIC 3083, Australia.</w:t>
      </w:r>
    </w:p>
    <w:p w14:paraId="1CB0C7E7" w14:textId="57788900" w:rsidR="00E15B30" w:rsidRPr="006845E6" w:rsidRDefault="00E15B30" w:rsidP="00E15B30">
      <w:pPr>
        <w:spacing w:after="0" w:line="360" w:lineRule="auto"/>
        <w:jc w:val="center"/>
        <w:rPr>
          <w:rFonts w:asciiTheme="majorBidi" w:eastAsia="Times New Roman" w:hAnsiTheme="majorBidi"/>
          <w:sz w:val="24"/>
          <w:szCs w:val="24"/>
        </w:rPr>
      </w:pPr>
      <w:r w:rsidRPr="006845E6">
        <w:rPr>
          <w:rFonts w:asciiTheme="majorBidi" w:eastAsia="Times New Roman" w:hAnsiTheme="majorBidi"/>
          <w:sz w:val="24"/>
          <w:szCs w:val="24"/>
          <w:vertAlign w:val="superscript"/>
        </w:rPr>
        <w:t xml:space="preserve">6 </w:t>
      </w:r>
      <w:r w:rsidRPr="006845E6">
        <w:rPr>
          <w:rFonts w:asciiTheme="majorBidi" w:eastAsia="Times New Roman" w:hAnsiTheme="majorBidi"/>
          <w:sz w:val="24"/>
          <w:szCs w:val="24"/>
        </w:rPr>
        <w:t>Department of Mechanical Engineering, Kerman Branch, Islamic Azad University, Kerman, Iran</w:t>
      </w:r>
    </w:p>
    <w:p w14:paraId="647E4AAB" w14:textId="3631955E" w:rsidR="002E67DA" w:rsidRPr="006845E6" w:rsidRDefault="002E67DA" w:rsidP="002E67DA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="Times New Roman" w:hAnsi="Times New Roman"/>
          <w:sz w:val="24"/>
          <w:szCs w:val="24"/>
          <w:vertAlign w:val="superscript"/>
        </w:rPr>
        <w:t>7</w:t>
      </w:r>
      <w:r w:rsidRPr="006845E6">
        <w:rPr>
          <w:rFonts w:asciiTheme="majorBidi" w:hAnsiTheme="majorBidi" w:cstheme="majorBidi"/>
          <w:sz w:val="24"/>
          <w:szCs w:val="24"/>
        </w:rPr>
        <w:t xml:space="preserve">Institute of Research and Development,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Duy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Tan University, Da Nang 550000, Vietnam.</w:t>
      </w:r>
      <w:r w:rsidRPr="006845E6">
        <w:rPr>
          <w:rFonts w:asciiTheme="majorBidi" w:hAnsiTheme="majorBidi" w:cstheme="majorBidi"/>
          <w:sz w:val="24"/>
          <w:szCs w:val="24"/>
        </w:rPr>
        <w:br/>
      </w:r>
      <w:r w:rsidRPr="006845E6">
        <w:rPr>
          <w:rFonts w:ascii="Times New Roman" w:hAnsi="Times New Roman"/>
          <w:sz w:val="24"/>
          <w:szCs w:val="24"/>
          <w:vertAlign w:val="superscript"/>
        </w:rPr>
        <w:t>8</w:t>
      </w:r>
      <w:r w:rsidRPr="006845E6">
        <w:rPr>
          <w:rFonts w:asciiTheme="majorBidi" w:hAnsiTheme="majorBidi" w:cstheme="majorBidi"/>
          <w:sz w:val="24"/>
          <w:szCs w:val="24"/>
        </w:rPr>
        <w:t xml:space="preserve">Faculty of Electrical – Electronic Engineering,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Duy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Tan University, Da Nang 550000, Vietnam.</w:t>
      </w:r>
    </w:p>
    <w:p w14:paraId="5C035E6E" w14:textId="2D45AAD7" w:rsidR="002E67DA" w:rsidRPr="006845E6" w:rsidRDefault="002E67DA" w:rsidP="002E67DA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="Times New Roman" w:hAnsi="Times New Roman"/>
          <w:sz w:val="24"/>
          <w:szCs w:val="24"/>
          <w:vertAlign w:val="superscript"/>
        </w:rPr>
        <w:t>9</w:t>
      </w:r>
      <w:r w:rsidRPr="006845E6">
        <w:rPr>
          <w:rFonts w:asciiTheme="majorBidi" w:hAnsiTheme="majorBidi" w:cstheme="majorBidi"/>
          <w:sz w:val="24"/>
          <w:szCs w:val="24"/>
        </w:rPr>
        <w:t>Department of Engineering and Design, Staffordshire University, Stoke-On-Trent, ST4 2DE, UK.</w:t>
      </w:r>
    </w:p>
    <w:p w14:paraId="6808ED1A" w14:textId="77777777" w:rsidR="00342E8E" w:rsidRPr="006845E6" w:rsidRDefault="00342E8E" w:rsidP="0005307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397CEED7" w14:textId="77777777" w:rsidR="0005307E" w:rsidRPr="006845E6" w:rsidRDefault="0005307E" w:rsidP="0005307E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Abstract</w:t>
      </w:r>
    </w:p>
    <w:p w14:paraId="08E37345" w14:textId="59566FD8" w:rsidR="00002FC2" w:rsidRPr="006845E6" w:rsidRDefault="00CF2A4C" w:rsidP="00C63532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5E7011" w:rsidRPr="006845E6">
        <w:rPr>
          <w:rFonts w:asciiTheme="majorBidi" w:hAnsiTheme="majorBidi" w:cstheme="majorBidi"/>
          <w:sz w:val="24"/>
          <w:szCs w:val="24"/>
        </w:rPr>
        <w:t>transport and deposition of nano-particles in annular pipe flows under laminar condition</w:t>
      </w:r>
      <w:r w:rsidR="009B413C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116B1" w:rsidRPr="006845E6">
        <w:rPr>
          <w:rFonts w:asciiTheme="majorBidi" w:hAnsiTheme="majorBidi" w:cstheme="majorBidi"/>
          <w:sz w:val="24"/>
          <w:szCs w:val="24"/>
        </w:rPr>
        <w:t>we</w:t>
      </w:r>
      <w:r w:rsidRPr="006845E6">
        <w:rPr>
          <w:rFonts w:asciiTheme="majorBidi" w:hAnsiTheme="majorBidi" w:cstheme="majorBidi"/>
          <w:sz w:val="24"/>
          <w:szCs w:val="24"/>
        </w:rPr>
        <w:t>re studied</w:t>
      </w:r>
      <w:r w:rsidR="005E7011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05307E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05307E" w:rsidRPr="006845E6">
        <w:rPr>
          <w:rFonts w:asciiTheme="majorBidi" w:hAnsiTheme="majorBidi" w:cstheme="majorBidi"/>
          <w:sz w:val="24"/>
          <w:szCs w:val="24"/>
        </w:rPr>
        <w:t xml:space="preserve"> particle tracking </w:t>
      </w:r>
      <w:r w:rsidR="004116B1" w:rsidRPr="006845E6">
        <w:rPr>
          <w:rFonts w:asciiTheme="majorBidi" w:hAnsiTheme="majorBidi" w:cstheme="majorBidi"/>
          <w:sz w:val="24"/>
          <w:szCs w:val="24"/>
        </w:rPr>
        <w:t>method wa</w:t>
      </w:r>
      <w:r w:rsidR="0017354A" w:rsidRPr="006845E6">
        <w:rPr>
          <w:rFonts w:asciiTheme="majorBidi" w:hAnsiTheme="majorBidi" w:cstheme="majorBidi"/>
          <w:sz w:val="24"/>
          <w:szCs w:val="24"/>
        </w:rPr>
        <w:t xml:space="preserve">s used to simulate 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the Brownian diffusion </w:t>
      </w:r>
      <w:r w:rsidR="0098351C" w:rsidRPr="006845E6">
        <w:rPr>
          <w:rFonts w:asciiTheme="majorBidi" w:hAnsiTheme="majorBidi" w:cstheme="majorBidi"/>
          <w:sz w:val="24"/>
          <w:szCs w:val="24"/>
        </w:rPr>
        <w:t>of ultrafine solid particles</w:t>
      </w:r>
      <w:r w:rsidR="00167B0E" w:rsidRPr="006845E6">
        <w:rPr>
          <w:rFonts w:asciiTheme="majorBidi" w:hAnsiTheme="majorBidi" w:cstheme="majorBidi"/>
          <w:sz w:val="24"/>
          <w:szCs w:val="24"/>
        </w:rPr>
        <w:t xml:space="preserve"> in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a </w:t>
      </w:r>
      <w:r w:rsidR="00167B0E" w:rsidRPr="006845E6">
        <w:rPr>
          <w:rFonts w:asciiTheme="majorBidi" w:hAnsiTheme="majorBidi" w:cstheme="majorBidi"/>
          <w:sz w:val="24"/>
          <w:szCs w:val="24"/>
        </w:rPr>
        <w:t>three-dimensional domain</w:t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56803" w:rsidRPr="006845E6">
        <w:rPr>
          <w:rFonts w:asciiTheme="majorBidi" w:hAnsiTheme="majorBidi" w:cstheme="majorBidi"/>
          <w:sz w:val="24"/>
          <w:szCs w:val="24"/>
        </w:rPr>
        <w:t>The e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ffects of </w:t>
      </w:r>
      <w:r w:rsidR="00DD6B75" w:rsidRPr="006845E6">
        <w:rPr>
          <w:rFonts w:asciiTheme="majorBidi" w:hAnsiTheme="majorBidi" w:cstheme="majorBidi"/>
          <w:sz w:val="24"/>
          <w:szCs w:val="24"/>
        </w:rPr>
        <w:t>nano-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particle size, flow rate, </w:t>
      </w:r>
      <w:r w:rsidRPr="006845E6">
        <w:rPr>
          <w:rFonts w:asciiTheme="majorBidi" w:hAnsiTheme="majorBidi" w:cstheme="majorBidi"/>
          <w:sz w:val="24"/>
          <w:szCs w:val="24"/>
        </w:rPr>
        <w:t xml:space="preserve">inner and outer </w:t>
      </w:r>
      <w:r w:rsidR="008E6B13" w:rsidRPr="006845E6">
        <w:rPr>
          <w:rFonts w:asciiTheme="majorBidi" w:hAnsiTheme="majorBidi" w:cstheme="majorBidi"/>
          <w:sz w:val="24"/>
          <w:szCs w:val="24"/>
        </w:rPr>
        <w:t>pipe diameter</w:t>
      </w:r>
      <w:r w:rsidRPr="006845E6">
        <w:rPr>
          <w:rFonts w:asciiTheme="majorBidi" w:hAnsiTheme="majorBidi" w:cstheme="majorBidi"/>
          <w:sz w:val="24"/>
          <w:szCs w:val="24"/>
        </w:rPr>
        <w:t>s</w:t>
      </w:r>
      <w:r w:rsidR="008E6B13" w:rsidRPr="006845E6">
        <w:rPr>
          <w:rFonts w:asciiTheme="majorBidi" w:hAnsiTheme="majorBidi" w:cstheme="majorBidi"/>
          <w:sz w:val="24"/>
          <w:szCs w:val="24"/>
        </w:rPr>
        <w:t>, pipe length</w:t>
      </w:r>
      <w:r w:rsidRPr="006845E6">
        <w:rPr>
          <w:rFonts w:asciiTheme="majorBidi" w:hAnsiTheme="majorBidi" w:cstheme="majorBidi"/>
          <w:sz w:val="24"/>
          <w:szCs w:val="24"/>
        </w:rPr>
        <w:t>,</w:t>
      </w:r>
      <w:r w:rsidR="004116B1" w:rsidRPr="006845E6">
        <w:rPr>
          <w:rFonts w:asciiTheme="majorBidi" w:hAnsiTheme="majorBidi" w:cstheme="majorBidi"/>
          <w:sz w:val="24"/>
          <w:szCs w:val="24"/>
        </w:rPr>
        <w:t xml:space="preserve"> and temperature we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re studied. The </w:t>
      </w:r>
      <w:r w:rsidRPr="006845E6">
        <w:rPr>
          <w:rFonts w:asciiTheme="majorBidi" w:hAnsiTheme="majorBidi" w:cstheme="majorBidi"/>
          <w:sz w:val="24"/>
          <w:szCs w:val="24"/>
        </w:rPr>
        <w:t>computational model</w:t>
      </w:r>
      <w:r w:rsidR="004116B1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for </w:t>
      </w:r>
      <w:r w:rsidR="008E6B13" w:rsidRPr="006845E6">
        <w:rPr>
          <w:rFonts w:asciiTheme="majorBidi" w:hAnsiTheme="majorBidi" w:cstheme="majorBidi"/>
          <w:sz w:val="24"/>
          <w:szCs w:val="24"/>
        </w:rPr>
        <w:t>the deposition of nano-particles in tubular</w:t>
      </w:r>
      <w:r w:rsidR="00F56803" w:rsidRPr="006845E6">
        <w:rPr>
          <w:rFonts w:asciiTheme="majorBidi" w:hAnsiTheme="majorBidi" w:cstheme="majorBidi"/>
          <w:sz w:val="24"/>
          <w:szCs w:val="24"/>
        </w:rPr>
        <w:t>,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6A5339" w:rsidRPr="006845E6">
        <w:rPr>
          <w:rFonts w:asciiTheme="majorBidi" w:hAnsiTheme="majorBidi" w:cstheme="majorBidi"/>
          <w:sz w:val="24"/>
          <w:szCs w:val="24"/>
        </w:rPr>
        <w:t xml:space="preserve">as well as annular </w:t>
      </w:r>
      <w:r w:rsidR="008E6B13" w:rsidRPr="006845E6">
        <w:rPr>
          <w:rFonts w:asciiTheme="majorBidi" w:hAnsiTheme="majorBidi" w:cstheme="majorBidi"/>
          <w:sz w:val="24"/>
          <w:szCs w:val="24"/>
        </w:rPr>
        <w:t>pipe flows</w:t>
      </w:r>
      <w:r w:rsidR="00F56803" w:rsidRPr="006845E6">
        <w:rPr>
          <w:rFonts w:asciiTheme="majorBidi" w:hAnsiTheme="majorBidi" w:cstheme="majorBidi"/>
          <w:sz w:val="24"/>
          <w:szCs w:val="24"/>
        </w:rPr>
        <w:t>,</w:t>
      </w:r>
      <w:r w:rsidR="004116B1" w:rsidRPr="006845E6">
        <w:rPr>
          <w:rFonts w:asciiTheme="majorBidi" w:hAnsiTheme="majorBidi" w:cstheme="majorBidi"/>
          <w:sz w:val="24"/>
          <w:szCs w:val="24"/>
        </w:rPr>
        <w:t xml:space="preserve"> were </w:t>
      </w:r>
      <w:r w:rsidR="004116B1" w:rsidRPr="006845E6">
        <w:rPr>
          <w:rFonts w:asciiTheme="majorBidi" w:hAnsiTheme="majorBidi" w:cstheme="majorBidi"/>
          <w:sz w:val="24"/>
          <w:szCs w:val="24"/>
        </w:rPr>
        <w:lastRenderedPageBreak/>
        <w:t>validated</w:t>
      </w:r>
      <w:r w:rsidR="008E6B13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Furthermore, </w:t>
      </w:r>
      <w:r w:rsidR="004E48BC" w:rsidRPr="006845E6">
        <w:rPr>
          <w:rFonts w:asciiTheme="majorBidi" w:hAnsiTheme="majorBidi" w:cstheme="majorBidi"/>
          <w:sz w:val="24"/>
          <w:szCs w:val="24"/>
        </w:rPr>
        <w:t>using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116B1" w:rsidRPr="006845E6">
        <w:rPr>
          <w:rFonts w:asciiTheme="majorBidi" w:hAnsiTheme="majorBidi" w:cstheme="majorBidi"/>
          <w:sz w:val="24"/>
          <w:szCs w:val="24"/>
        </w:rPr>
        <w:t xml:space="preserve">the CFD simulations and the </w:t>
      </w:r>
      <w:proofErr w:type="spellStart"/>
      <w:r w:rsidR="00C63532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C63532" w:rsidRPr="006845E6">
        <w:rPr>
          <w:rFonts w:asciiTheme="majorBidi" w:hAnsiTheme="majorBidi" w:cstheme="majorBidi"/>
          <w:sz w:val="24"/>
          <w:szCs w:val="24"/>
        </w:rPr>
        <w:t xml:space="preserve"> particle tracking </w:t>
      </w:r>
      <w:r w:rsidR="004E48BC" w:rsidRPr="006845E6">
        <w:rPr>
          <w:rFonts w:asciiTheme="majorBidi" w:hAnsiTheme="majorBidi" w:cstheme="majorBidi"/>
          <w:sz w:val="24"/>
          <w:szCs w:val="24"/>
        </w:rPr>
        <w:t xml:space="preserve">results, a new correlation 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="004E48BC" w:rsidRPr="006845E6">
        <w:rPr>
          <w:rFonts w:asciiTheme="majorBidi" w:hAnsiTheme="majorBidi" w:cstheme="majorBidi"/>
          <w:sz w:val="24"/>
          <w:szCs w:val="24"/>
        </w:rPr>
        <w:t>evaluating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 the deposition </w:t>
      </w:r>
      <w:r w:rsidR="004E48BC" w:rsidRPr="006845E6">
        <w:rPr>
          <w:rFonts w:asciiTheme="majorBidi" w:hAnsiTheme="majorBidi" w:cstheme="majorBidi"/>
          <w:sz w:val="24"/>
          <w:szCs w:val="24"/>
        </w:rPr>
        <w:t xml:space="preserve">fraction of </w:t>
      </w:r>
      <w:r w:rsidR="00C63532" w:rsidRPr="006845E6">
        <w:rPr>
          <w:rFonts w:asciiTheme="majorBidi" w:hAnsiTheme="majorBidi" w:cstheme="majorBidi"/>
          <w:sz w:val="24"/>
          <w:szCs w:val="24"/>
        </w:rPr>
        <w:t>nano-particles in annular pipe flows</w:t>
      </w:r>
      <w:r w:rsidR="004E48B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116B1" w:rsidRPr="006845E6">
        <w:rPr>
          <w:rFonts w:asciiTheme="majorBidi" w:hAnsiTheme="majorBidi" w:cstheme="majorBidi"/>
          <w:sz w:val="24"/>
          <w:szCs w:val="24"/>
        </w:rPr>
        <w:t>wa</w:t>
      </w:r>
      <w:r w:rsidR="006A5339" w:rsidRPr="006845E6">
        <w:rPr>
          <w:rFonts w:asciiTheme="majorBidi" w:hAnsiTheme="majorBidi" w:cstheme="majorBidi"/>
          <w:sz w:val="24"/>
          <w:szCs w:val="24"/>
        </w:rPr>
        <w:t>s</w:t>
      </w:r>
      <w:r w:rsidR="004E48BC" w:rsidRPr="006845E6">
        <w:rPr>
          <w:rFonts w:asciiTheme="majorBidi" w:hAnsiTheme="majorBidi" w:cstheme="majorBidi"/>
          <w:sz w:val="24"/>
          <w:szCs w:val="24"/>
        </w:rPr>
        <w:t xml:space="preserve"> developed</w:t>
      </w:r>
      <w:r w:rsidR="00C63532" w:rsidRPr="006845E6">
        <w:rPr>
          <w:rFonts w:asciiTheme="majorBidi" w:hAnsiTheme="majorBidi" w:cstheme="majorBidi"/>
          <w:sz w:val="24"/>
          <w:szCs w:val="24"/>
        </w:rPr>
        <w:t>.</w:t>
      </w:r>
      <w:r w:rsidR="006A5339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002FC2" w:rsidRPr="006845E6">
        <w:rPr>
          <w:rFonts w:asciiTheme="majorBidi" w:hAnsiTheme="majorBidi" w:cstheme="majorBidi"/>
          <w:sz w:val="24"/>
          <w:szCs w:val="24"/>
        </w:rPr>
        <w:t xml:space="preserve">The presented results could provide guidelines for </w:t>
      </w:r>
      <w:r w:rsidRPr="006845E6">
        <w:rPr>
          <w:rFonts w:asciiTheme="majorBidi" w:hAnsiTheme="majorBidi" w:cstheme="majorBidi"/>
          <w:sz w:val="24"/>
          <w:szCs w:val="24"/>
        </w:rPr>
        <w:t xml:space="preserve">evaluating </w:t>
      </w:r>
      <w:r w:rsidR="00002FC2" w:rsidRPr="006845E6">
        <w:rPr>
          <w:rFonts w:asciiTheme="majorBidi" w:hAnsiTheme="majorBidi" w:cstheme="majorBidi"/>
          <w:sz w:val="24"/>
          <w:szCs w:val="24"/>
        </w:rPr>
        <w:t>nano-particle transport and deposition in annular pipes.</w:t>
      </w:r>
    </w:p>
    <w:p w14:paraId="18C9C448" w14:textId="02F1D54D" w:rsidR="0005307E" w:rsidRPr="006845E6" w:rsidRDefault="0005307E" w:rsidP="00DE059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Keywords:</w:t>
      </w:r>
      <w:r w:rsidRPr="006845E6">
        <w:rPr>
          <w:rFonts w:asciiTheme="majorBidi" w:hAnsiTheme="majorBidi" w:cstheme="majorBidi"/>
          <w:sz w:val="24"/>
          <w:szCs w:val="24"/>
        </w:rPr>
        <w:t xml:space="preserve"> Nano-particle</w:t>
      </w:r>
      <w:r w:rsidR="008E6B13" w:rsidRPr="006845E6">
        <w:rPr>
          <w:rFonts w:asciiTheme="majorBidi" w:hAnsiTheme="majorBidi" w:cstheme="majorBidi"/>
          <w:sz w:val="24"/>
          <w:szCs w:val="24"/>
        </w:rPr>
        <w:t>;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E059A" w:rsidRPr="006845E6">
        <w:rPr>
          <w:rFonts w:asciiTheme="majorBidi" w:hAnsiTheme="majorBidi" w:cstheme="majorBidi"/>
          <w:sz w:val="24"/>
          <w:szCs w:val="24"/>
        </w:rPr>
        <w:t>D</w:t>
      </w:r>
      <w:r w:rsidRPr="006845E6">
        <w:rPr>
          <w:rFonts w:asciiTheme="majorBidi" w:hAnsiTheme="majorBidi" w:cstheme="majorBidi"/>
          <w:sz w:val="24"/>
          <w:szCs w:val="24"/>
        </w:rPr>
        <w:t xml:space="preserve">eposition;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particle tracking; Laminar flow; </w:t>
      </w:r>
      <w:r w:rsidR="00342E8E" w:rsidRPr="006845E6">
        <w:rPr>
          <w:rFonts w:asciiTheme="majorBidi" w:hAnsiTheme="majorBidi" w:cstheme="majorBidi"/>
          <w:sz w:val="24"/>
          <w:szCs w:val="24"/>
        </w:rPr>
        <w:t>A</w:t>
      </w:r>
      <w:r w:rsidR="008E6B13" w:rsidRPr="006845E6">
        <w:rPr>
          <w:rFonts w:asciiTheme="majorBidi" w:hAnsiTheme="majorBidi" w:cstheme="majorBidi"/>
          <w:sz w:val="24"/>
          <w:szCs w:val="24"/>
        </w:rPr>
        <w:t>nnular pipe flow</w:t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0F7BCA10" w14:textId="4DE8E98B" w:rsidR="00C63532" w:rsidRPr="006845E6" w:rsidRDefault="00C63532" w:rsidP="00DE059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3829"/>
        <w:gridCol w:w="990"/>
        <w:gridCol w:w="3685"/>
      </w:tblGrid>
      <w:tr w:rsidR="000B0B0A" w:rsidRPr="006845E6" w14:paraId="31C472FA" w14:textId="77777777" w:rsidTr="000B0B0A">
        <w:trPr>
          <w:trHeight w:val="467"/>
        </w:trPr>
        <w:tc>
          <w:tcPr>
            <w:tcW w:w="9350" w:type="dxa"/>
            <w:gridSpan w:val="4"/>
          </w:tcPr>
          <w:p w14:paraId="48F9C9ED" w14:textId="3790D2A3" w:rsidR="000B0B0A" w:rsidRPr="006845E6" w:rsidRDefault="000B0B0A" w:rsidP="00C54289">
            <w:pPr>
              <w:jc w:val="both"/>
              <w:rPr>
                <w:rFonts w:asciiTheme="majorBidi" w:hAnsiTheme="majorBidi" w:cstheme="majorBidi"/>
                <w:b/>
                <w:bCs/>
              </w:rPr>
            </w:pPr>
            <w:r w:rsidRPr="006845E6">
              <w:rPr>
                <w:rFonts w:asciiTheme="majorBidi" w:hAnsiTheme="majorBidi" w:cstheme="majorBidi"/>
                <w:b/>
                <w:bCs/>
              </w:rPr>
              <w:t>Nomenclature</w:t>
            </w:r>
          </w:p>
        </w:tc>
      </w:tr>
      <w:tr w:rsidR="000B0B0A" w:rsidRPr="006845E6" w14:paraId="3F779AAE" w14:textId="77777777" w:rsidTr="000B0B0A">
        <w:trPr>
          <w:trHeight w:val="417"/>
        </w:trPr>
        <w:tc>
          <w:tcPr>
            <w:tcW w:w="846" w:type="dxa"/>
          </w:tcPr>
          <w:p w14:paraId="1AD03512" w14:textId="49245B46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C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c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4090B746" w14:textId="12CE56FD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Cunningham correction factor</w:t>
            </w:r>
          </w:p>
        </w:tc>
        <w:tc>
          <w:tcPr>
            <w:tcW w:w="990" w:type="dxa"/>
          </w:tcPr>
          <w:p w14:paraId="0AD3DA11" w14:textId="5437CD61" w:rsidR="000B0B0A" w:rsidRPr="006845E6" w:rsidRDefault="006E7D0B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SupPr>
                  <m:e>
                    <m:r>
                      <w:rPr>
                        <w:rFonts w:ascii="Cambria Math" w:hAnsiTheme="majorBidi" w:cstheme="majorBidi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i</m:t>
                    </m:r>
                  </m:sub>
                  <m:sup>
                    <m:r>
                      <w:rPr>
                        <w:rFonts w:ascii="Cambria Math" w:hAnsiTheme="majorBidi" w:cstheme="majorBidi"/>
                      </w:rPr>
                      <m:t>g</m:t>
                    </m:r>
                  </m:sup>
                </m:sSubSup>
              </m:oMath>
            </m:oMathPara>
          </w:p>
        </w:tc>
        <w:tc>
          <w:tcPr>
            <w:tcW w:w="3685" w:type="dxa"/>
          </w:tcPr>
          <w:p w14:paraId="7C616549" w14:textId="7BCEE511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local fluid velocity</w:t>
            </w:r>
          </w:p>
        </w:tc>
      </w:tr>
      <w:tr w:rsidR="000B0B0A" w:rsidRPr="006845E6" w14:paraId="43352DBA" w14:textId="77777777" w:rsidTr="000B0B0A">
        <w:trPr>
          <w:trHeight w:val="417"/>
        </w:trPr>
        <w:tc>
          <w:tcPr>
            <w:tcW w:w="846" w:type="dxa"/>
          </w:tcPr>
          <w:p w14:paraId="4410FED9" w14:textId="5F8C8FDF" w:rsidR="000B0B0A" w:rsidRPr="006845E6" w:rsidRDefault="000B0B0A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/>
                  </w:rPr>
                  <m:t>d</m:t>
                </m:r>
              </m:oMath>
            </m:oMathPara>
          </w:p>
        </w:tc>
        <w:tc>
          <w:tcPr>
            <w:tcW w:w="3829" w:type="dxa"/>
          </w:tcPr>
          <w:p w14:paraId="5B0DAE8F" w14:textId="2E783741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pipe diameter</w:t>
            </w:r>
          </w:p>
        </w:tc>
        <w:tc>
          <w:tcPr>
            <w:tcW w:w="990" w:type="dxa"/>
          </w:tcPr>
          <w:p w14:paraId="36EE9B16" w14:textId="374A083D" w:rsidR="000B0B0A" w:rsidRPr="006845E6" w:rsidRDefault="006E7D0B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Sup>
                  <m:sSubSup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SupPr>
                  <m:e>
                    <m:r>
                      <w:rPr>
                        <w:rFonts w:ascii="Cambria Math" w:hAnsiTheme="majorBidi" w:cstheme="majorBidi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i</m:t>
                    </m:r>
                  </m:sub>
                  <m:sup>
                    <m:r>
                      <w:rPr>
                        <w:rFonts w:ascii="Cambria Math" w:hAnsiTheme="majorBidi" w:cstheme="majorBidi"/>
                      </w:rPr>
                      <m:t>p</m:t>
                    </m:r>
                  </m:sup>
                </m:sSubSup>
              </m:oMath>
            </m:oMathPara>
          </w:p>
        </w:tc>
        <w:tc>
          <w:tcPr>
            <w:tcW w:w="3685" w:type="dxa"/>
          </w:tcPr>
          <w:p w14:paraId="7AC06D7C" w14:textId="2E2AEA7F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particle velocity</w:t>
            </w:r>
          </w:p>
        </w:tc>
      </w:tr>
      <w:tr w:rsidR="000B0B0A" w:rsidRPr="006845E6" w14:paraId="063F4CD2" w14:textId="77777777" w:rsidTr="000B0B0A">
        <w:trPr>
          <w:trHeight w:val="417"/>
        </w:trPr>
        <w:tc>
          <w:tcPr>
            <w:tcW w:w="846" w:type="dxa"/>
          </w:tcPr>
          <w:p w14:paraId="1901034F" w14:textId="7DC0E000" w:rsidR="000B0B0A" w:rsidRPr="006845E6" w:rsidRDefault="000B0B0A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DE</m:t>
                </m:r>
              </m:oMath>
            </m:oMathPara>
          </w:p>
        </w:tc>
        <w:tc>
          <w:tcPr>
            <w:tcW w:w="3829" w:type="dxa"/>
          </w:tcPr>
          <w:p w14:paraId="56E8BFF8" w14:textId="5C6DBA41" w:rsidR="000B0B0A" w:rsidRPr="006845E6" w:rsidRDefault="008F72D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d</w:t>
            </w:r>
            <w:r w:rsidR="000B0B0A" w:rsidRPr="006845E6">
              <w:rPr>
                <w:rFonts w:asciiTheme="majorBidi" w:hAnsiTheme="majorBidi" w:cstheme="majorBidi"/>
              </w:rPr>
              <w:t>eposition efficiency (%)</w:t>
            </w:r>
          </w:p>
        </w:tc>
        <w:tc>
          <w:tcPr>
            <w:tcW w:w="990" w:type="dxa"/>
          </w:tcPr>
          <w:p w14:paraId="3A1977DE" w14:textId="3F72D7EA" w:rsidR="000B0B0A" w:rsidRPr="006845E6" w:rsidRDefault="006E7D0B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av</m:t>
                    </m:r>
                  </m:sub>
                </m:sSub>
              </m:oMath>
            </m:oMathPara>
          </w:p>
        </w:tc>
        <w:tc>
          <w:tcPr>
            <w:tcW w:w="3685" w:type="dxa"/>
          </w:tcPr>
          <w:p w14:paraId="7E185344" w14:textId="4FF51BC8" w:rsidR="000B0B0A" w:rsidRPr="006845E6" w:rsidRDefault="008F72D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a</w:t>
            </w:r>
            <w:r w:rsidR="000B0B0A" w:rsidRPr="006845E6">
              <w:rPr>
                <w:rFonts w:asciiTheme="majorBidi" w:hAnsiTheme="majorBidi" w:cstheme="majorBidi"/>
              </w:rPr>
              <w:t>verage velocity</w:t>
            </w:r>
          </w:p>
        </w:tc>
      </w:tr>
      <w:tr w:rsidR="000B0B0A" w:rsidRPr="006845E6" w14:paraId="37A0EF77" w14:textId="77777777" w:rsidTr="000B0B0A">
        <w:trPr>
          <w:trHeight w:val="417"/>
        </w:trPr>
        <w:tc>
          <w:tcPr>
            <w:tcW w:w="846" w:type="dxa"/>
          </w:tcPr>
          <w:p w14:paraId="087469A1" w14:textId="035F17E0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k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B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7504F2BE" w14:textId="72239967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Boltzmann constant</w:t>
            </w:r>
          </w:p>
        </w:tc>
        <w:tc>
          <w:tcPr>
            <w:tcW w:w="990" w:type="dxa"/>
          </w:tcPr>
          <w:p w14:paraId="59E15823" w14:textId="42898F9D" w:rsidR="000B0B0A" w:rsidRPr="006845E6" w:rsidRDefault="000B0B0A" w:rsidP="000B0B0A">
            <w:pPr>
              <w:jc w:val="both"/>
              <w:rPr>
                <w:rFonts w:ascii="Times New Roman" w:eastAsia="Calibri" w:hAnsi="Times New Roman"/>
              </w:rPr>
            </w:pPr>
          </w:p>
        </w:tc>
        <w:tc>
          <w:tcPr>
            <w:tcW w:w="3685" w:type="dxa"/>
          </w:tcPr>
          <w:p w14:paraId="34FF0CF5" w14:textId="58EE218A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</w:p>
        </w:tc>
      </w:tr>
      <w:tr w:rsidR="000B0B0A" w:rsidRPr="006845E6" w14:paraId="74FAA651" w14:textId="77777777" w:rsidTr="00FD022B">
        <w:trPr>
          <w:trHeight w:val="417"/>
        </w:trPr>
        <w:tc>
          <w:tcPr>
            <w:tcW w:w="846" w:type="dxa"/>
          </w:tcPr>
          <w:p w14:paraId="38A5AA93" w14:textId="7D5622C0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/>
                      </w:rPr>
                      <m:t>L</m:t>
                    </m:r>
                  </m:e>
                  <m:sub>
                    <m:r>
                      <w:rPr>
                        <w:rFonts w:ascii="Cambria Math"/>
                      </w:rPr>
                      <m:t>pipe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6C801071" w14:textId="77777777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pipe length</w:t>
            </w:r>
          </w:p>
          <w:p w14:paraId="468D9B4D" w14:textId="77777777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</w:p>
        </w:tc>
        <w:tc>
          <w:tcPr>
            <w:tcW w:w="4675" w:type="dxa"/>
            <w:gridSpan w:val="2"/>
          </w:tcPr>
          <w:p w14:paraId="24A8A625" w14:textId="315A4F1D" w:rsidR="000B0B0A" w:rsidRPr="006845E6" w:rsidRDefault="000B0B0A" w:rsidP="000B0B0A">
            <w:pPr>
              <w:jc w:val="both"/>
              <w:rPr>
                <w:rFonts w:asciiTheme="majorBidi" w:hAnsiTheme="majorBidi" w:cstheme="majorBidi"/>
                <w:b/>
                <w:bCs/>
              </w:rPr>
            </w:pPr>
            <w:r w:rsidRPr="006845E6">
              <w:rPr>
                <w:rFonts w:asciiTheme="majorBidi" w:hAnsiTheme="majorBidi" w:cstheme="majorBidi"/>
                <w:b/>
                <w:bCs/>
              </w:rPr>
              <w:t>Greek symbol</w:t>
            </w:r>
          </w:p>
        </w:tc>
      </w:tr>
      <w:tr w:rsidR="000B0B0A" w:rsidRPr="006845E6" w14:paraId="56DF8766" w14:textId="77777777" w:rsidTr="000B0B0A">
        <w:trPr>
          <w:trHeight w:val="417"/>
        </w:trPr>
        <w:tc>
          <w:tcPr>
            <w:tcW w:w="846" w:type="dxa"/>
          </w:tcPr>
          <w:p w14:paraId="7E3DE80C" w14:textId="10B9E82E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Theme="majorBidi" w:cstheme="majorBidi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Theme="majorBidi" w:cstheme="majorBidi"/>
                          </w:rPr>
                          <m:t>m</m:t>
                        </m:r>
                      </m:e>
                    </m:acc>
                  </m:e>
                  <m:sub>
                    <m:r>
                      <w:rPr>
                        <w:rFonts w:ascii="Cambria Math" w:hAnsiTheme="majorBidi" w:cstheme="majorBidi"/>
                      </w:rPr>
                      <m:t>w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27FC06ED" w14:textId="470CF265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mass deposition rate</w:t>
            </w:r>
          </w:p>
        </w:tc>
        <w:tc>
          <w:tcPr>
            <w:tcW w:w="990" w:type="dxa"/>
          </w:tcPr>
          <w:p w14:paraId="0AA2819A" w14:textId="28483271" w:rsidR="000B0B0A" w:rsidRPr="006845E6" w:rsidRDefault="000B0B0A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ζ</m:t>
                </m:r>
              </m:oMath>
            </m:oMathPara>
          </w:p>
        </w:tc>
        <w:tc>
          <w:tcPr>
            <w:tcW w:w="3685" w:type="dxa"/>
          </w:tcPr>
          <w:p w14:paraId="175299B6" w14:textId="74C3DCC8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zero-mean, unit-variance independent Gaussian random number</w:t>
            </w:r>
          </w:p>
        </w:tc>
      </w:tr>
      <w:tr w:rsidR="000B0B0A" w:rsidRPr="006845E6" w14:paraId="6911431E" w14:textId="77777777" w:rsidTr="000B0B0A">
        <w:trPr>
          <w:trHeight w:val="417"/>
        </w:trPr>
        <w:tc>
          <w:tcPr>
            <w:tcW w:w="846" w:type="dxa"/>
          </w:tcPr>
          <w:p w14:paraId="4C0DBFE3" w14:textId="56BBE3AF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acc>
                      <m:accPr>
                        <m:chr m:val="̇"/>
                        <m:ctrlPr>
                          <w:rPr>
                            <w:rFonts w:ascii="Cambria Math" w:hAnsiTheme="majorBidi" w:cstheme="majorBidi"/>
                            <w:i/>
                          </w:rPr>
                        </m:ctrlPr>
                      </m:accPr>
                      <m:e>
                        <m:r>
                          <w:rPr>
                            <w:rFonts w:ascii="Cambria Math" w:hAnsiTheme="majorBidi" w:cstheme="majorBidi"/>
                          </w:rPr>
                          <m:t>m</m:t>
                        </m:r>
                      </m:e>
                    </m:acc>
                  </m:e>
                  <m:sub>
                    <m:r>
                      <w:rPr>
                        <w:rFonts w:ascii="Cambria Math" w:hAnsiTheme="majorBidi" w:cstheme="majorBidi"/>
                      </w:rPr>
                      <m:t>in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46873BC2" w14:textId="011A85FF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inlet mass flow rate</w:t>
            </w:r>
          </w:p>
        </w:tc>
        <w:tc>
          <w:tcPr>
            <w:tcW w:w="990" w:type="dxa"/>
          </w:tcPr>
          <w:p w14:paraId="18F9ECA7" w14:textId="77777777" w:rsidR="000B0B0A" w:rsidRPr="006845E6" w:rsidRDefault="006E7D0B" w:rsidP="000B0B0A">
            <w:pPr>
              <w:jc w:val="both"/>
              <w:rPr>
                <w:rFonts w:asciiTheme="majorBidi" w:hAnsiTheme="majorBidi" w:cstheme="majorBidi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ρ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g</m:t>
                    </m:r>
                  </m:sub>
                </m:sSub>
              </m:oMath>
            </m:oMathPara>
          </w:p>
          <w:p w14:paraId="4D0C6894" w14:textId="56545F68" w:rsidR="000B0B0A" w:rsidRPr="006845E6" w:rsidRDefault="000B0B0A" w:rsidP="000B0B0A">
            <w:pPr>
              <w:rPr>
                <w:rFonts w:ascii="Times New Roman" w:eastAsia="Calibri" w:hAnsi="Times New Roman"/>
              </w:rPr>
            </w:pPr>
          </w:p>
        </w:tc>
        <w:tc>
          <w:tcPr>
            <w:tcW w:w="3685" w:type="dxa"/>
          </w:tcPr>
          <w:p w14:paraId="7014CD34" w14:textId="46F89038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gas density</w:t>
            </w:r>
          </w:p>
        </w:tc>
      </w:tr>
      <w:tr w:rsidR="000B0B0A" w:rsidRPr="006845E6" w14:paraId="1D24522D" w14:textId="77777777" w:rsidTr="000B0B0A">
        <w:trPr>
          <w:trHeight w:val="417"/>
        </w:trPr>
        <w:tc>
          <w:tcPr>
            <w:tcW w:w="846" w:type="dxa"/>
          </w:tcPr>
          <w:p w14:paraId="056A38D3" w14:textId="1F53E0EC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>
              <m:sSub>
                <m:sSubPr>
                  <m:ctrlPr>
                    <w:rPr>
                      <w:rFonts w:ascii="Cambria Math" w:hAnsiTheme="majorBidi" w:cstheme="majorBidi"/>
                      <w:i/>
                    </w:rPr>
                  </m:ctrlPr>
                </m:sSubPr>
                <m:e>
                  <m:r>
                    <w:rPr>
                      <w:rFonts w:ascii="Cambria Math" w:hAnsiTheme="majorBidi" w:cstheme="majorBidi"/>
                    </w:rPr>
                    <m:t>r</m:t>
                  </m:r>
                </m:e>
                <m:sub>
                  <m:r>
                    <w:rPr>
                      <w:rFonts w:ascii="Cambria Math" w:hAnsiTheme="majorBidi" w:cstheme="majorBidi"/>
                    </w:rPr>
                    <m:t>1</m:t>
                  </m:r>
                </m:sub>
              </m:sSub>
            </m:oMath>
            <w:r w:rsidR="000B0B0A" w:rsidRPr="006845E6">
              <w:rPr>
                <w:rFonts w:asciiTheme="majorBidi" w:hAnsiTheme="majorBidi" w:cstheme="majorBidi"/>
              </w:rPr>
              <w:t xml:space="preserve"> </w:t>
            </w:r>
          </w:p>
        </w:tc>
        <w:tc>
          <w:tcPr>
            <w:tcW w:w="3829" w:type="dxa"/>
          </w:tcPr>
          <w:p w14:paraId="5712A2B6" w14:textId="00EEDFD4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 xml:space="preserve">inner radius of </w:t>
            </w:r>
            <w:r w:rsidR="008F72DA" w:rsidRPr="006845E6">
              <w:rPr>
                <w:rFonts w:asciiTheme="majorBidi" w:hAnsiTheme="majorBidi" w:cstheme="majorBidi"/>
              </w:rPr>
              <w:t xml:space="preserve">the </w:t>
            </w:r>
            <w:r w:rsidRPr="006845E6">
              <w:rPr>
                <w:rFonts w:asciiTheme="majorBidi" w:hAnsiTheme="majorBidi" w:cstheme="majorBidi"/>
              </w:rPr>
              <w:t>annular pipe</w:t>
            </w:r>
          </w:p>
        </w:tc>
        <w:tc>
          <w:tcPr>
            <w:tcW w:w="990" w:type="dxa"/>
          </w:tcPr>
          <w:p w14:paraId="00F8F278" w14:textId="48C18E1C" w:rsidR="000B0B0A" w:rsidRPr="006845E6" w:rsidRDefault="006E7D0B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ρ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3685" w:type="dxa"/>
          </w:tcPr>
          <w:p w14:paraId="697A8A9B" w14:textId="447592E0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particle density</w:t>
            </w:r>
          </w:p>
        </w:tc>
      </w:tr>
      <w:tr w:rsidR="000B0B0A" w:rsidRPr="006845E6" w14:paraId="1F0074A7" w14:textId="77777777" w:rsidTr="000B0B0A">
        <w:trPr>
          <w:trHeight w:val="417"/>
        </w:trPr>
        <w:tc>
          <w:tcPr>
            <w:tcW w:w="846" w:type="dxa"/>
          </w:tcPr>
          <w:p w14:paraId="15713C93" w14:textId="43321774" w:rsidR="000B0B0A" w:rsidRPr="006845E6" w:rsidRDefault="006E7D0B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r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342D9E08" w14:textId="59BD245F" w:rsidR="000B0B0A" w:rsidRPr="006845E6" w:rsidRDefault="008F72D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o</w:t>
            </w:r>
            <w:r w:rsidR="000B0B0A" w:rsidRPr="006845E6">
              <w:rPr>
                <w:rFonts w:asciiTheme="majorBidi" w:hAnsiTheme="majorBidi" w:cstheme="majorBidi"/>
              </w:rPr>
              <w:t xml:space="preserve">uter radius of </w:t>
            </w:r>
            <w:r w:rsidRPr="006845E6">
              <w:rPr>
                <w:rFonts w:asciiTheme="majorBidi" w:hAnsiTheme="majorBidi" w:cstheme="majorBidi"/>
              </w:rPr>
              <w:t xml:space="preserve">the </w:t>
            </w:r>
            <w:r w:rsidR="000B0B0A" w:rsidRPr="006845E6">
              <w:rPr>
                <w:rFonts w:asciiTheme="majorBidi" w:hAnsiTheme="majorBidi" w:cstheme="majorBidi"/>
              </w:rPr>
              <w:t>annular pipe</w:t>
            </w:r>
          </w:p>
        </w:tc>
        <w:tc>
          <w:tcPr>
            <w:tcW w:w="990" w:type="dxa"/>
          </w:tcPr>
          <w:p w14:paraId="55146F73" w14:textId="6D9078E2" w:rsidR="000B0B0A" w:rsidRPr="006845E6" w:rsidRDefault="000B0B0A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λ</m:t>
                </m:r>
              </m:oMath>
            </m:oMathPara>
          </w:p>
        </w:tc>
        <w:tc>
          <w:tcPr>
            <w:tcW w:w="3685" w:type="dxa"/>
          </w:tcPr>
          <w:p w14:paraId="0C0460C1" w14:textId="20B012A7" w:rsidR="000B0B0A" w:rsidRPr="006845E6" w:rsidRDefault="008F72DA" w:rsidP="008F72D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 xml:space="preserve">air </w:t>
            </w:r>
            <w:r w:rsidR="000B0B0A" w:rsidRPr="006845E6">
              <w:rPr>
                <w:rFonts w:asciiTheme="majorBidi" w:hAnsiTheme="majorBidi" w:cstheme="majorBidi"/>
              </w:rPr>
              <w:t>mean free path</w:t>
            </w:r>
          </w:p>
        </w:tc>
      </w:tr>
      <w:tr w:rsidR="000B0B0A" w:rsidRPr="006845E6" w14:paraId="203E70EE" w14:textId="77777777" w:rsidTr="000B0B0A">
        <w:trPr>
          <w:trHeight w:val="417"/>
        </w:trPr>
        <w:tc>
          <w:tcPr>
            <w:tcW w:w="846" w:type="dxa"/>
          </w:tcPr>
          <w:p w14:paraId="28CA4F70" w14:textId="546B9385" w:rsidR="000B0B0A" w:rsidRPr="006845E6" w:rsidRDefault="000B0B0A" w:rsidP="000B0B0A">
            <w:pPr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R</m:t>
                </m:r>
              </m:oMath>
            </m:oMathPara>
          </w:p>
        </w:tc>
        <w:tc>
          <w:tcPr>
            <w:tcW w:w="3829" w:type="dxa"/>
          </w:tcPr>
          <w:p w14:paraId="7456335C" w14:textId="3E074389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pipe radius</w:t>
            </w:r>
          </w:p>
        </w:tc>
        <w:tc>
          <w:tcPr>
            <w:tcW w:w="990" w:type="dxa"/>
          </w:tcPr>
          <w:p w14:paraId="29FD3431" w14:textId="254D74C7" w:rsidR="000B0B0A" w:rsidRPr="006845E6" w:rsidRDefault="000B0B0A" w:rsidP="000B0B0A">
            <w:pPr>
              <w:jc w:val="both"/>
              <w:rPr>
                <w:rFonts w:ascii="Times New Roman" w:eastAsia="Calibri" w:hAnsi="Times New Roman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μ</m:t>
                </m:r>
              </m:oMath>
            </m:oMathPara>
          </w:p>
        </w:tc>
        <w:tc>
          <w:tcPr>
            <w:tcW w:w="3685" w:type="dxa"/>
          </w:tcPr>
          <w:p w14:paraId="71C7FCE9" w14:textId="2785B77B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fluid viscosity</w:t>
            </w:r>
          </w:p>
        </w:tc>
      </w:tr>
      <w:tr w:rsidR="000B0B0A" w:rsidRPr="006845E6" w14:paraId="10AF1321" w14:textId="77777777" w:rsidTr="000B0B0A">
        <w:trPr>
          <w:trHeight w:val="417"/>
        </w:trPr>
        <w:tc>
          <w:tcPr>
            <w:tcW w:w="846" w:type="dxa"/>
          </w:tcPr>
          <w:p w14:paraId="52296758" w14:textId="7C5DBCFF" w:rsidR="000B0B0A" w:rsidRPr="006845E6" w:rsidRDefault="006E7D0B" w:rsidP="000B0B0A">
            <w:pPr>
              <w:rPr>
                <w:rFonts w:asciiTheme="majorBidi" w:hAnsiTheme="majorBidi" w:cstheme="majorBidi"/>
              </w:rPr>
            </w:pPr>
            <m:oMathPara>
              <m:oMathParaPr>
                <m:jc m:val="left"/>
              </m:oMathParaPr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</w:rPr>
                      <m:t>S</m:t>
                    </m:r>
                  </m:e>
                  <m:sub>
                    <m:r>
                      <w:rPr>
                        <w:rFonts w:ascii="Cambria Math" w:hAnsiTheme="majorBidi" w:cstheme="majorBidi"/>
                      </w:rPr>
                      <m:t>0</m:t>
                    </m:r>
                  </m:sub>
                </m:sSub>
              </m:oMath>
            </m:oMathPara>
          </w:p>
        </w:tc>
        <w:tc>
          <w:tcPr>
            <w:tcW w:w="3829" w:type="dxa"/>
          </w:tcPr>
          <w:p w14:paraId="196E71AA" w14:textId="33287700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the spectral intensity function</w:t>
            </w:r>
          </w:p>
        </w:tc>
        <w:tc>
          <w:tcPr>
            <w:tcW w:w="990" w:type="dxa"/>
          </w:tcPr>
          <w:p w14:paraId="3D0B404E" w14:textId="4FDCC492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m:oMath>
              <m:r>
                <w:rPr>
                  <w:rFonts w:ascii="Cambria Math" w:hAnsiTheme="majorBidi" w:cstheme="majorBidi"/>
                </w:rPr>
                <m:t>ν</m:t>
              </m:r>
            </m:oMath>
            <w:r w:rsidRPr="006845E6">
              <w:rPr>
                <w:rFonts w:asciiTheme="majorBidi" w:hAnsiTheme="majorBidi" w:cstheme="majorBidi"/>
              </w:rPr>
              <w:t xml:space="preserve"> </w:t>
            </w:r>
          </w:p>
        </w:tc>
        <w:tc>
          <w:tcPr>
            <w:tcW w:w="3685" w:type="dxa"/>
          </w:tcPr>
          <w:p w14:paraId="73AEB6FE" w14:textId="636DFB8A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kinematic viscosity</w:t>
            </w:r>
          </w:p>
        </w:tc>
      </w:tr>
      <w:tr w:rsidR="000B0B0A" w:rsidRPr="006845E6" w14:paraId="375592B4" w14:textId="77777777" w:rsidTr="000B0B0A">
        <w:trPr>
          <w:trHeight w:val="422"/>
        </w:trPr>
        <w:tc>
          <w:tcPr>
            <w:tcW w:w="846" w:type="dxa"/>
          </w:tcPr>
          <w:p w14:paraId="3A309131" w14:textId="326E3F82" w:rsidR="000B0B0A" w:rsidRPr="006845E6" w:rsidRDefault="000B0B0A" w:rsidP="000B0B0A">
            <w:pPr>
              <w:rPr>
                <w:rFonts w:asciiTheme="majorBidi" w:hAnsiTheme="majorBidi" w:cstheme="majorBidi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T</m:t>
                </m:r>
              </m:oMath>
            </m:oMathPara>
          </w:p>
        </w:tc>
        <w:tc>
          <w:tcPr>
            <w:tcW w:w="3829" w:type="dxa"/>
          </w:tcPr>
          <w:p w14:paraId="743EC636" w14:textId="4A871B71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absolute temperature of the fluid</w:t>
            </w:r>
          </w:p>
        </w:tc>
        <w:tc>
          <w:tcPr>
            <w:tcW w:w="990" w:type="dxa"/>
          </w:tcPr>
          <w:p w14:paraId="2746F569" w14:textId="0D57C98F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</w:rPr>
                  <m:t>Δt</m:t>
                </m:r>
              </m:oMath>
            </m:oMathPara>
          </w:p>
        </w:tc>
        <w:tc>
          <w:tcPr>
            <w:tcW w:w="3685" w:type="dxa"/>
          </w:tcPr>
          <w:p w14:paraId="68419748" w14:textId="7BDC200D" w:rsidR="000B0B0A" w:rsidRPr="006845E6" w:rsidRDefault="000B0B0A" w:rsidP="000B0B0A">
            <w:pPr>
              <w:jc w:val="both"/>
              <w:rPr>
                <w:rFonts w:asciiTheme="majorBidi" w:hAnsiTheme="majorBidi" w:cstheme="majorBidi"/>
              </w:rPr>
            </w:pPr>
            <w:r w:rsidRPr="006845E6">
              <w:rPr>
                <w:rFonts w:asciiTheme="majorBidi" w:hAnsiTheme="majorBidi" w:cstheme="majorBidi"/>
              </w:rPr>
              <w:t>time-step for particle integration</w:t>
            </w:r>
          </w:p>
        </w:tc>
      </w:tr>
    </w:tbl>
    <w:p w14:paraId="7B544E03" w14:textId="77777777" w:rsidR="00976899" w:rsidRPr="006845E6" w:rsidRDefault="00976899" w:rsidP="00DE059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1B037B5E" w14:textId="77777777" w:rsidR="0005307E" w:rsidRPr="006845E6" w:rsidRDefault="0005307E" w:rsidP="00C63532">
      <w:pPr>
        <w:pStyle w:val="ListParagraph"/>
        <w:numPr>
          <w:ilvl w:val="0"/>
          <w:numId w:val="9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Introduction</w:t>
      </w:r>
    </w:p>
    <w:p w14:paraId="6FA0776C" w14:textId="0283FE62" w:rsidR="006D00DD" w:rsidRPr="006845E6" w:rsidRDefault="00A359F6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Dispersion and deposition of aerosol particles 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have attracted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attention of many researchers </w:t>
      </w:r>
      <w:r w:rsidR="00CF2A4C" w:rsidRPr="006845E6">
        <w:rPr>
          <w:rFonts w:asciiTheme="majorBidi" w:hAnsiTheme="majorBidi" w:cstheme="majorBidi"/>
          <w:sz w:val="24"/>
          <w:szCs w:val="24"/>
        </w:rPr>
        <w:t>due to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 the</w:t>
      </w:r>
      <w:r w:rsidR="00CF2A4C" w:rsidRPr="006845E6">
        <w:rPr>
          <w:rFonts w:asciiTheme="majorBidi" w:hAnsiTheme="majorBidi" w:cstheme="majorBidi"/>
          <w:sz w:val="24"/>
          <w:szCs w:val="24"/>
        </w:rPr>
        <w:t>ir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 wide applications in medical</w:t>
      </w:r>
      <w:r w:rsidR="00CF2A4C" w:rsidRPr="006845E6">
        <w:rPr>
          <w:rFonts w:asciiTheme="majorBidi" w:hAnsiTheme="majorBidi" w:cstheme="majorBidi"/>
          <w:sz w:val="24"/>
          <w:szCs w:val="24"/>
        </w:rPr>
        <w:t>, environmental,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 and industrial fields</w:t>
      </w:r>
      <w:r w:rsidR="00F57AF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AA5BC7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&lt;EndNote&gt;&lt;Cite&gt;&lt;Author&gt;Hinds&lt;/Author&gt;&lt;Year&gt;2012&lt;/Year&gt;&lt;RecNum&gt;1&lt;/RecNum&gt;&lt;DisplayText&gt;[1, 2]&lt;/DisplayText&gt;&lt;record&gt;&lt;rec-number&gt;1&lt;/rec-number&gt;&lt;foreign-keys&gt;&lt;key app="EN" db-id="5vt9essrswvar8eazxo5az2vrr9xppz9sw9e" timestamp="1588788404"&gt;1&lt;/key&gt;&lt;/foreign-keys&gt;&lt;ref-type name="Book"&gt;6&lt;/ref-type&gt;&lt;contributors&gt;&lt;authors&gt;&lt;author&gt;Hinds, William C&lt;/author&gt;&lt;/authors&gt;&lt;/contributors&gt;&lt;titles&gt;&lt;title&gt;Aerosol technology: properties, behavior, and measurement of airborne particles&lt;/title&gt;&lt;/titles&gt;&lt;dates&gt;&lt;year&gt;2012&lt;/year&gt;&lt;/dates&gt;&lt;publisher&gt;John Wiley &amp;amp; Sons&lt;/publisher&gt;&lt;isbn&gt;1118591976&lt;/isbn&gt;&lt;urls&gt;&lt;/urls&gt;&lt;/record&gt;&lt;/Cite&gt;&lt;Cite&gt;&lt;Author&gt;Kumar&lt;/Author&gt;&lt;Year&gt;2010&lt;/Year&gt;&lt;RecNum&gt;2&lt;/RecNum&gt;&lt;record&gt;&lt;rec-number&gt;2&lt;/rec-number&gt;&lt;foreign-keys&gt;&lt;key app="EN" db-id="5vt9essrswvar8eazxo5az2vrr9xppz9sw9e" timestamp="1588788404"&gt;2&lt;/key&gt;&lt;/foreign-keys&gt;&lt;ref-type name="Journal Article"&gt;17&lt;/ref-type&gt;&lt;contributors&gt;&lt;authors&gt;&lt;author&gt;Kumar, J Prathap&lt;/author&gt;&lt;author&gt;Umavathi, Jawali C&lt;/author&gt;&lt;author&gt;Chamkha, Ali J&lt;/author&gt;&lt;author&gt;Pop, Ioan&lt;/author&gt;&lt;/authors&gt;&lt;/contributors&gt;&lt;titles&gt;&lt;title&gt;Fully-developed free-convective flow of micropolar and viscous fluids in a vertical channel&lt;/title&gt;&lt;secondary-title&gt;Applied Mathematical Modelling&lt;/secondary-title&gt;&lt;/titles&gt;&lt;periodical&gt;&lt;full-title&gt;Applied Mathematical Modelling&lt;/full-title&gt;&lt;/periodical&gt;&lt;pages&gt;1175-1186&lt;/pages&gt;&lt;volume&gt;34&lt;/volume&gt;&lt;number&gt;5&lt;/number&gt;&lt;dates&gt;&lt;year&gt;2010&lt;/year&gt;&lt;/dates&gt;&lt;isbn&gt;0307-904X&lt;/isbn&gt;&lt;urls&gt;&lt;/urls&gt;&lt;/record&gt;&lt;/Cite&gt;&lt;/EndNote&gt;</w:instrText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5E126B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" w:tooltip="Hinds, 2012 #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</w:t>
        </w:r>
      </w:hyperlink>
      <w:r w:rsidR="005E126B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2" w:tooltip="Kumar, 2010 #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</w:t>
        </w:r>
      </w:hyperlink>
      <w:r w:rsidR="005E126B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CF2A4C" w:rsidRPr="006845E6">
        <w:rPr>
          <w:rFonts w:asciiTheme="majorBidi" w:hAnsiTheme="majorBidi" w:cstheme="majorBidi"/>
          <w:sz w:val="24"/>
          <w:szCs w:val="24"/>
        </w:rPr>
        <w:t>.  These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F2A4C" w:rsidRPr="006845E6">
        <w:rPr>
          <w:rFonts w:asciiTheme="majorBidi" w:hAnsiTheme="majorBidi" w:cstheme="majorBidi"/>
          <w:sz w:val="24"/>
          <w:szCs w:val="24"/>
        </w:rPr>
        <w:t>include</w:t>
      </w:r>
      <w:r w:rsidR="006D00D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8177E" w:rsidRPr="006845E6">
        <w:rPr>
          <w:rFonts w:asciiTheme="majorBidi" w:hAnsiTheme="majorBidi" w:cstheme="majorBidi"/>
          <w:sz w:val="24"/>
          <w:szCs w:val="24"/>
        </w:rPr>
        <w:t>particle separation devices, solid part</w:t>
      </w:r>
      <w:r w:rsidR="00CF2A4C" w:rsidRPr="006845E6">
        <w:rPr>
          <w:rFonts w:asciiTheme="majorBidi" w:hAnsiTheme="majorBidi" w:cstheme="majorBidi"/>
          <w:sz w:val="24"/>
          <w:szCs w:val="24"/>
        </w:rPr>
        <w:t>icle formation, transport and deposition in combustors</w:t>
      </w:r>
      <w:r w:rsidR="0078177E" w:rsidRPr="006845E6">
        <w:rPr>
          <w:rFonts w:asciiTheme="majorBidi" w:hAnsiTheme="majorBidi" w:cstheme="majorBidi"/>
          <w:sz w:val="24"/>
          <w:szCs w:val="24"/>
        </w:rPr>
        <w:t xml:space="preserve"> and post-combustion devices,</w:t>
      </w:r>
      <w:r w:rsidR="00002FC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84CF1" w:rsidRPr="006845E6">
        <w:rPr>
          <w:rFonts w:asciiTheme="majorBidi" w:hAnsiTheme="majorBidi" w:cstheme="majorBidi"/>
          <w:sz w:val="24"/>
          <w:szCs w:val="24"/>
        </w:rPr>
        <w:t xml:space="preserve">indoor and outdoor environments, </w:t>
      </w:r>
      <w:r w:rsidR="00CF2A4C" w:rsidRPr="006845E6">
        <w:rPr>
          <w:rFonts w:asciiTheme="majorBidi" w:hAnsiTheme="majorBidi" w:cstheme="majorBidi"/>
          <w:sz w:val="24"/>
          <w:szCs w:val="24"/>
        </w:rPr>
        <w:t xml:space="preserve">inhalation </w:t>
      </w:r>
      <w:r w:rsidR="00002FC2" w:rsidRPr="006845E6">
        <w:rPr>
          <w:rFonts w:asciiTheme="majorBidi" w:hAnsiTheme="majorBidi" w:cstheme="majorBidi"/>
          <w:sz w:val="24"/>
          <w:szCs w:val="24"/>
        </w:rPr>
        <w:t>dr</w:t>
      </w:r>
      <w:r w:rsidR="00F56803" w:rsidRPr="006845E6">
        <w:rPr>
          <w:rFonts w:asciiTheme="majorBidi" w:hAnsiTheme="majorBidi" w:cstheme="majorBidi"/>
          <w:sz w:val="24"/>
          <w:szCs w:val="24"/>
        </w:rPr>
        <w:t>u</w:t>
      </w:r>
      <w:r w:rsidR="00002FC2" w:rsidRPr="006845E6">
        <w:rPr>
          <w:rFonts w:asciiTheme="majorBidi" w:hAnsiTheme="majorBidi" w:cstheme="majorBidi"/>
          <w:sz w:val="24"/>
          <w:szCs w:val="24"/>
        </w:rPr>
        <w:t xml:space="preserve">g delivery, </w:t>
      </w:r>
      <w:r w:rsidR="00CF2A4C" w:rsidRPr="006845E6">
        <w:rPr>
          <w:rFonts w:asciiTheme="majorBidi" w:hAnsiTheme="majorBidi" w:cstheme="majorBidi"/>
          <w:sz w:val="24"/>
          <w:szCs w:val="24"/>
        </w:rPr>
        <w:t xml:space="preserve">and </w:t>
      </w:r>
      <w:r w:rsidR="00002FC2" w:rsidRPr="006845E6">
        <w:rPr>
          <w:rFonts w:asciiTheme="majorBidi" w:hAnsiTheme="majorBidi" w:cstheme="majorBidi"/>
          <w:sz w:val="24"/>
          <w:szCs w:val="24"/>
        </w:rPr>
        <w:t xml:space="preserve">particle </w:t>
      </w:r>
      <w:r w:rsidR="00002FC2" w:rsidRPr="006845E6">
        <w:rPr>
          <w:rFonts w:asciiTheme="majorBidi" w:hAnsiTheme="majorBidi" w:cstheme="majorBidi"/>
          <w:sz w:val="24"/>
          <w:szCs w:val="24"/>
        </w:rPr>
        <w:lastRenderedPageBreak/>
        <w:t xml:space="preserve">deposition in respiratory </w:t>
      </w:r>
      <w:r w:rsidR="00CF2A4C" w:rsidRPr="006845E6">
        <w:rPr>
          <w:rFonts w:asciiTheme="majorBidi" w:hAnsiTheme="majorBidi" w:cstheme="majorBidi"/>
          <w:sz w:val="24"/>
          <w:szCs w:val="24"/>
        </w:rPr>
        <w:t>airways</w:t>
      </w:r>
      <w:r w:rsidR="0078177E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PEVuZE5vdGU+PENpdGU+PEF1dGhvcj5Hb2xrYXJmYXJkPC9BdXRob3I+PFllYXI+MjAxNDwvWWVh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PEVuZE5vdGU+PENpdGU+PEF1dGhvcj5Hb2xrYXJmYXJkPC9BdXRob3I+PFllYXI+MjAxNDwvWWVh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" w:tooltip="Golkarfard, 2014 #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3-8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FC0E81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Pr="006845E6">
        <w:rPr>
          <w:rFonts w:asciiTheme="majorBidi" w:hAnsiTheme="majorBidi" w:cstheme="majorBidi"/>
          <w:sz w:val="24"/>
          <w:szCs w:val="24"/>
        </w:rPr>
        <w:t xml:space="preserve">Furthermore,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due to the </w:t>
      </w:r>
      <w:r w:rsidR="004F392B" w:rsidRPr="006845E6">
        <w:rPr>
          <w:rFonts w:asciiTheme="majorBidi" w:hAnsiTheme="majorBidi" w:cstheme="majorBidi"/>
          <w:sz w:val="24"/>
          <w:szCs w:val="24"/>
        </w:rPr>
        <w:t>ever</w:t>
      </w:r>
      <w:r w:rsidR="009B413C" w:rsidRPr="006845E6">
        <w:rPr>
          <w:rFonts w:asciiTheme="majorBidi" w:hAnsiTheme="majorBidi" w:cstheme="majorBidi"/>
          <w:sz w:val="24"/>
          <w:szCs w:val="24"/>
        </w:rPr>
        <w:t>-</w:t>
      </w:r>
      <w:r w:rsidR="004F392B" w:rsidRPr="006845E6">
        <w:rPr>
          <w:rFonts w:asciiTheme="majorBidi" w:hAnsiTheme="majorBidi" w:cstheme="majorBidi"/>
          <w:sz w:val="24"/>
          <w:szCs w:val="24"/>
        </w:rPr>
        <w:t>increasing production of nano-particles and the potential for</w:t>
      </w:r>
      <w:r w:rsidRPr="006845E6">
        <w:rPr>
          <w:rFonts w:asciiTheme="majorBidi" w:hAnsiTheme="majorBidi" w:cstheme="majorBidi"/>
          <w:sz w:val="24"/>
          <w:szCs w:val="24"/>
        </w:rPr>
        <w:t xml:space="preserve"> the</w:t>
      </w:r>
      <w:r w:rsidR="004F392B" w:rsidRPr="006845E6">
        <w:rPr>
          <w:rFonts w:asciiTheme="majorBidi" w:hAnsiTheme="majorBidi" w:cstheme="majorBidi"/>
          <w:sz w:val="24"/>
          <w:szCs w:val="24"/>
        </w:rPr>
        <w:t>ir</w:t>
      </w:r>
      <w:r w:rsidRPr="006845E6">
        <w:rPr>
          <w:rFonts w:asciiTheme="majorBidi" w:hAnsiTheme="majorBidi" w:cstheme="majorBidi"/>
          <w:sz w:val="24"/>
          <w:szCs w:val="24"/>
        </w:rPr>
        <w:t xml:space="preserve"> adverse </w:t>
      </w:r>
      <w:r w:rsidR="004F392B" w:rsidRPr="006845E6">
        <w:rPr>
          <w:rFonts w:asciiTheme="majorBidi" w:hAnsiTheme="majorBidi" w:cstheme="majorBidi"/>
          <w:sz w:val="24"/>
          <w:szCs w:val="24"/>
        </w:rPr>
        <w:t xml:space="preserve">health </w:t>
      </w:r>
      <w:r w:rsidRPr="006845E6">
        <w:rPr>
          <w:rFonts w:asciiTheme="majorBidi" w:hAnsiTheme="majorBidi" w:cstheme="majorBidi"/>
          <w:sz w:val="24"/>
          <w:szCs w:val="24"/>
        </w:rPr>
        <w:t>effects</w:t>
      </w:r>
      <w:r w:rsidR="004F392B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F392B" w:rsidRPr="006845E6">
        <w:rPr>
          <w:rFonts w:asciiTheme="majorBidi" w:hAnsiTheme="majorBidi" w:cstheme="majorBidi"/>
          <w:sz w:val="24"/>
          <w:szCs w:val="24"/>
        </w:rPr>
        <w:t>there has been considerable interest in understanding the transport and deposition of nano-</w:t>
      </w:r>
      <w:r w:rsidRPr="006845E6">
        <w:rPr>
          <w:rFonts w:asciiTheme="majorBidi" w:hAnsiTheme="majorBidi" w:cstheme="majorBidi"/>
          <w:sz w:val="24"/>
          <w:szCs w:val="24"/>
        </w:rPr>
        <w:t xml:space="preserve">scale </w:t>
      </w:r>
      <w:r w:rsidR="004F392B" w:rsidRPr="006845E6">
        <w:rPr>
          <w:rFonts w:asciiTheme="majorBidi" w:hAnsiTheme="majorBidi" w:cstheme="majorBidi"/>
          <w:sz w:val="24"/>
          <w:szCs w:val="24"/>
        </w:rPr>
        <w:t>particulate matter</w:t>
      </w:r>
      <w:r w:rsidR="00F57AF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PEVuZE5vdGU+PENpdGU+PEF1dGhvcj5aaGFuZzwvQXV0aG9yPjxZZWFyPjIwMTc8L1llYXI+PFJl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PEVuZE5vdGU+PENpdGU+PEF1dGhvcj5aaGFuZzwvQXV0aG9yPjxZZWFyPjIwMTc8L1llYXI+PFJl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F57AF2" w:rsidRPr="006845E6">
        <w:rPr>
          <w:rFonts w:asciiTheme="majorBidi" w:hAnsiTheme="majorBidi" w:cstheme="majorBidi"/>
          <w:sz w:val="24"/>
          <w:szCs w:val="24"/>
        </w:rPr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9" w:tooltip="Zhang, 2017 #8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9-11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F57AF2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2DCC20ED" w14:textId="039D0832" w:rsidR="00F56803" w:rsidRPr="006845E6" w:rsidRDefault="004F392B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Nano-particle deposition in tubular pipe flows was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 investigated </w:t>
      </w:r>
      <w:r w:rsidRPr="006845E6">
        <w:rPr>
          <w:rFonts w:asciiTheme="majorBidi" w:hAnsiTheme="majorBidi" w:cstheme="majorBidi"/>
          <w:sz w:val="24"/>
          <w:szCs w:val="24"/>
        </w:rPr>
        <w:t>earlier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 in the literature</w: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&lt;EndNote&gt;&lt;Cite&gt;&lt;Author&gt;Sardari&lt;/Author&gt;&lt;Year&gt;2018&lt;/Year&gt;&lt;RecNum&gt;47&lt;/RecNum&gt;&lt;DisplayText&gt;[12]&lt;/DisplayText&gt;&lt;record&gt;&lt;rec-number&gt;47&lt;/rec-number&gt;&lt;foreign-keys&gt;&lt;key app="EN" db-id="5vt9essrswvar8eazxo5az2vrr9xppz9sw9e" timestamp="1588788449"&gt;47&lt;/key&gt;&lt;/foreign-keys&gt;&lt;ref-type name="Journal Article"&gt;17&lt;/ref-type&gt;&lt;contributors&gt;&lt;authors&gt;&lt;author&gt;Sardari, Pouyan Talebizadeh&lt;/author&gt;&lt;author&gt;Rahimzadeh, Hassan&lt;/author&gt;&lt;author&gt;Ahmadi, Goodarz&lt;/author&gt;&lt;author&gt;Giddings, Donald&lt;/author&gt;&lt;/authors&gt;&lt;/contributors&gt;&lt;titles&gt;&lt;title&gt;Nano-particle Deposition in the Presence of Electric Field&lt;/title&gt;&lt;secondary-title&gt;Journal of Aerosol Science&lt;/secondary-title&gt;&lt;/titles&gt;&lt;periodical&gt;&lt;full-title&gt;Journal of Aerosol Science&lt;/full-title&gt;&lt;/periodical&gt;&lt;pages&gt;169-179&lt;/pages&gt;&lt;volume&gt;126&lt;/volume&gt;&lt;dates&gt;&lt;year&gt;2018&lt;/year&gt;&lt;/dates&gt;&lt;urls&gt;&lt;/urls&gt;&lt;/record&gt;&lt;/Cite&gt;&lt;/EndNote&gt;</w:instrTex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2" w:tooltip="Sardari, 2018 #28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12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Pr="006845E6">
        <w:rPr>
          <w:rFonts w:asciiTheme="majorBidi" w:hAnsiTheme="majorBidi" w:cstheme="majorBidi"/>
          <w:sz w:val="24"/>
          <w:szCs w:val="24"/>
        </w:rPr>
        <w:t xml:space="preserve">A few 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studies have developed theoretical </w:t>
      </w:r>
      <w:r w:rsidRPr="006845E6">
        <w:rPr>
          <w:rFonts w:asciiTheme="majorBidi" w:hAnsiTheme="majorBidi" w:cstheme="majorBidi"/>
          <w:sz w:val="24"/>
          <w:szCs w:val="24"/>
        </w:rPr>
        <w:t xml:space="preserve">and empirical 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expressions for particle deposition in smooth tubes </w:t>
      </w:r>
      <w:r w:rsidR="00F22E35" w:rsidRPr="006845E6">
        <w:rPr>
          <w:rFonts w:asciiTheme="majorBidi" w:hAnsiTheme="majorBidi" w:cstheme="majorBidi"/>
          <w:sz w:val="24"/>
          <w:szCs w:val="24"/>
        </w:rPr>
        <w:t>due to the</w:t>
      </w:r>
      <w:r w:rsidRPr="006845E6">
        <w:rPr>
          <w:rFonts w:asciiTheme="majorBidi" w:hAnsiTheme="majorBidi" w:cstheme="majorBidi"/>
          <w:sz w:val="24"/>
          <w:szCs w:val="24"/>
        </w:rPr>
        <w:t>ir Brownian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 diffusion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. Thomas 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&lt;EndNote&gt;&lt;Cite&gt;&lt;Author&gt;Thomas&lt;/Author&gt;&lt;Year&gt;1967&lt;/Year&gt;&lt;RecNum&gt;11&lt;/RecNum&gt;&lt;DisplayText&gt;[13]&lt;/DisplayText&gt;&lt;record&gt;&lt;rec-number&gt;11&lt;/rec-number&gt;&lt;foreign-keys&gt;&lt;key app="EN" db-id="5vt9essrswvar8eazxo5az2vrr9xppz9sw9e" timestamp="1588788405"&gt;11&lt;/key&gt;&lt;/foreign-keys&gt;&lt;ref-type name="Conference Proceedings"&gt;10&lt;/ref-type&gt;&lt;contributors&gt;&lt;authors&gt;&lt;author&gt;Thomas, J. W.&lt;/author&gt;&lt;/authors&gt;&lt;/contributors&gt;&lt;titles&gt;&lt;title&gt;Assessment of Airborne Radioactivity&lt;/title&gt;&lt;/titles&gt;&lt;pages&gt;701-712&lt;/pages&gt;&lt;dates&gt;&lt;year&gt;1967&lt;/year&gt;&lt;/dates&gt;&lt;publisher&gt;Int. Atomic Energy Agency,Vienna&lt;/publisher&gt;&lt;urls&gt;&lt;/urls&gt;&lt;/record&gt;&lt;/Cite&gt;&lt;/EndNote&gt;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3" w:tooltip="Thomas, 1967 #1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13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developed an analytical expression for a range of particle diameters. Ingham developed a model for calculating the deposition efficiency in a fully developed flow in a cylindrical tube and </w:t>
      </w:r>
      <w:r w:rsidR="00F56803" w:rsidRPr="006845E6">
        <w:rPr>
          <w:rFonts w:asciiTheme="majorBidi" w:hAnsiTheme="majorBidi" w:cstheme="majorBidi"/>
          <w:sz w:val="24"/>
          <w:szCs w:val="24"/>
        </w:rPr>
        <w:t>for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the entrance region of a cylindrical tube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&lt;EndNote&gt;&lt;Cite&gt;&lt;Author&gt;Ingham&lt;/Author&gt;&lt;Year&gt;1975&lt;/Year&gt;&lt;RecNum&gt;12&lt;/RecNum&gt;&lt;DisplayText&gt;[14, 15]&lt;/DisplayText&gt;&lt;record&gt;&lt;rec-number&gt;12&lt;/rec-number&gt;&lt;foreign-keys&gt;&lt;key app="EN" db-id="5vt9essrswvar8eazxo5az2vrr9xppz9sw9e" timestamp="1588788405"&gt;12&lt;/key&gt;&lt;/foreign-keys&gt;&lt;ref-type name="Journal Article"&gt;17&lt;/ref-type&gt;&lt;contributors&gt;&lt;authors&gt;&lt;author&gt;Ingham, D. B.&lt;/author&gt;&lt;/authors&gt;&lt;/contributors&gt;&lt;titles&gt;&lt;title&gt;Diffusion of Aerosols from a Stream Flowing through a Cylindrical Tube&lt;/title&gt;&lt;secondary-title&gt;Journal of Aerosol Science&lt;/secondary-title&gt;&lt;/titles&gt;&lt;periodical&gt;&lt;full-title&gt;Journal of Aerosol Science&lt;/full-title&gt;&lt;/periodical&gt;&lt;pages&gt;125-132&lt;/pages&gt;&lt;volume&gt;6&lt;/volume&gt;&lt;number&gt;2&lt;/number&gt;&lt;dates&gt;&lt;year&gt;1975&lt;/year&gt;&lt;pub-dates&gt;&lt;date&gt;3//&lt;/date&gt;&lt;/pub-dates&gt;&lt;/dates&gt;&lt;isbn&gt;0021-8502&lt;/isbn&gt;&lt;urls&gt;&lt;related-urls&gt;&lt;url&gt;http://www.sciencedirect.com/science/article/pii/0021850275900051&lt;/url&gt;&lt;/related-urls&gt;&lt;/urls&gt;&lt;electronic-resource-num&gt;10.1016/0021-8502(75)90005-1&lt;/electronic-resource-num&gt;&lt;/record&gt;&lt;/Cite&gt;&lt;Cite&gt;&lt;Author&gt;Ingham&lt;/Author&gt;&lt;Year&gt;1991&lt;/Year&gt;&lt;RecNum&gt;13&lt;/RecNum&gt;&lt;record&gt;&lt;rec-number&gt;13&lt;/rec-number&gt;&lt;foreign-keys&gt;&lt;key app="EN" db-id="5vt9essrswvar8eazxo5az2vrr9xppz9sw9e" timestamp="1588788405"&gt;13&lt;/key&gt;&lt;/foreign-keys&gt;&lt;ref-type name="Journal Article"&gt;17&lt;/ref-type&gt;&lt;contributors&gt;&lt;authors&gt;&lt;author&gt;Ingham, D. B.&lt;/author&gt;&lt;/authors&gt;&lt;/contributors&gt;&lt;titles&gt;&lt;title&gt;Diffusion of Aerosols in the Entrance Region of a Smooth Cylindrical Pipe&lt;/title&gt;&lt;secondary-title&gt;Journal of Aerosol Science&lt;/secondary-title&gt;&lt;/titles&gt;&lt;periodical&gt;&lt;full-title&gt;Journal of Aerosol Science&lt;/full-title&gt;&lt;/periodical&gt;&lt;pages&gt;253-257&lt;/pages&gt;&lt;volume&gt;22&lt;/volume&gt;&lt;number&gt;3&lt;/number&gt;&lt;dates&gt;&lt;year&gt;1991&lt;/year&gt;&lt;pub-dates&gt;&lt;date&gt;//&lt;/date&gt;&lt;/pub-dates&gt;&lt;/dates&gt;&lt;isbn&gt;0021-8502&lt;/isbn&gt;&lt;urls&gt;&lt;related-urls&gt;&lt;url&gt;http://www.sciencedirect.com/science/article/pii/S0021850205800035&lt;/url&gt;&lt;/related-urls&gt;&lt;/urls&gt;&lt;electronic-resource-num&gt;10.1016/S0021-8502(05)80003-5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4" w:tooltip="Ingham, 1975 #1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15" w:tooltip="Ingham, 1991 #1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15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EF5B24" w:rsidRPr="006845E6">
        <w:rPr>
          <w:rFonts w:asciiTheme="majorBidi" w:hAnsiTheme="majorBidi" w:cstheme="majorBidi"/>
          <w:sz w:val="24"/>
          <w:szCs w:val="24"/>
        </w:rPr>
        <w:t xml:space="preserve"> for Poiseuille, plug</w:t>
      </w:r>
      <w:r w:rsidR="00F56803" w:rsidRPr="006845E6">
        <w:rPr>
          <w:rFonts w:asciiTheme="majorBidi" w:hAnsiTheme="majorBidi" w:cstheme="majorBidi"/>
          <w:sz w:val="24"/>
          <w:szCs w:val="24"/>
        </w:rPr>
        <w:t>,</w:t>
      </w:r>
      <w:r w:rsidR="00EF5B24" w:rsidRPr="006845E6">
        <w:rPr>
          <w:rFonts w:asciiTheme="majorBidi" w:hAnsiTheme="majorBidi" w:cstheme="majorBidi"/>
          <w:sz w:val="24"/>
          <w:szCs w:val="24"/>
        </w:rPr>
        <w:t xml:space="preserve"> and a combination of Poiseuille and plug fluid flow</w:t>
      </w:r>
      <w:r w:rsidR="00E1164A" w:rsidRPr="006845E6">
        <w:rPr>
          <w:rFonts w:asciiTheme="majorBidi" w:hAnsiTheme="majorBidi" w:cstheme="majorBidi"/>
          <w:sz w:val="24"/>
          <w:szCs w:val="24"/>
        </w:rPr>
        <w:t>.  For laminar parabolic fl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ow conditions, Yeh and Schum 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&lt;EndNote&gt;&lt;Cite&gt;&lt;Author&gt;Yeh&lt;/Author&gt;&lt;Year&gt;1980&lt;/Year&gt;&lt;RecNum&gt;14&lt;/RecNum&gt;&lt;DisplayText&gt;[16]&lt;/DisplayText&gt;&lt;record&gt;&lt;rec-number&gt;14&lt;/rec-number&gt;&lt;foreign-keys&gt;&lt;key app="EN" db-id="5vt9essrswvar8eazxo5az2vrr9xppz9sw9e" timestamp="1588788405"&gt;14&lt;/key&gt;&lt;/foreign-keys&gt;&lt;ref-type name="Journal Article"&gt;17&lt;/ref-type&gt;&lt;contributors&gt;&lt;authors&gt;&lt;author&gt;Yeh, H. C.&lt;/author&gt;&lt;author&gt;Schum, G. M.&lt;/author&gt;&lt;/authors&gt;&lt;/contributors&gt;&lt;titles&gt;&lt;title&gt;Models of Human Lung Airways and Their Application to Inhaled Particle Deposition&lt;/title&gt;&lt;secondary-title&gt;Bull Math Biol&lt;/secondary-title&gt;&lt;/titles&gt;&lt;periodical&gt;&lt;full-title&gt;Bull Math Biol&lt;/full-title&gt;&lt;/periodical&gt;&lt;pages&gt;461-480&lt;/pages&gt;&lt;volume&gt;42&lt;/volume&gt;&lt;dates&gt;&lt;year&gt;1980&lt;/year&gt;&lt;/dates&gt;&lt;urls&gt;&lt;/urls&gt;&lt;electronic-resource-num&gt;10.1016/S0092-8240(80)80060-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6" w:tooltip="Yeh, 1980 #14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derived an analytical equation </w:t>
      </w:r>
      <w:r w:rsidR="00E1164A" w:rsidRPr="006845E6">
        <w:rPr>
          <w:rFonts w:asciiTheme="majorBidi" w:hAnsiTheme="majorBidi" w:cstheme="majorBidi"/>
          <w:sz w:val="24"/>
          <w:szCs w:val="24"/>
        </w:rPr>
        <w:t>for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1164A" w:rsidRPr="006845E6">
        <w:rPr>
          <w:rFonts w:asciiTheme="majorBidi" w:hAnsiTheme="majorBidi" w:cstheme="majorBidi"/>
          <w:sz w:val="24"/>
          <w:szCs w:val="24"/>
        </w:rPr>
        <w:t>evaluating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the deposition</w:t>
      </w:r>
      <w:r w:rsidR="00E1164A" w:rsidRPr="006845E6">
        <w:rPr>
          <w:rFonts w:asciiTheme="majorBidi" w:hAnsiTheme="majorBidi" w:cstheme="majorBidi"/>
          <w:sz w:val="24"/>
          <w:szCs w:val="24"/>
        </w:rPr>
        <w:t xml:space="preserve"> rate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of particles. Cohen and </w:t>
      </w:r>
      <w:proofErr w:type="spellStart"/>
      <w:r w:rsidR="0005307E" w:rsidRPr="006845E6">
        <w:rPr>
          <w:rFonts w:asciiTheme="majorBidi" w:hAnsiTheme="majorBidi" w:cstheme="majorBidi"/>
          <w:sz w:val="24"/>
          <w:szCs w:val="24"/>
        </w:rPr>
        <w:t>Asgharian</w:t>
      </w:r>
      <w:proofErr w:type="spellEnd"/>
      <w:r w:rsidR="0005307E" w:rsidRPr="006845E6">
        <w:rPr>
          <w:rFonts w:asciiTheme="majorBidi" w:hAnsiTheme="majorBidi" w:cstheme="majorBidi"/>
          <w:sz w:val="24"/>
          <w:szCs w:val="24"/>
        </w:rPr>
        <w:t xml:space="preserve"> developed an empirical expression for the deposition efficiency of particles larger than 10nm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&lt;EndNote&gt;&lt;Cite&gt;&lt;Author&gt;Cohen&lt;/Author&gt;&lt;Year&gt;1990&lt;/Year&gt;&lt;RecNum&gt;15&lt;/RecNum&gt;&lt;DisplayText&gt;[17]&lt;/DisplayText&gt;&lt;record&gt;&lt;rec-number&gt;15&lt;/rec-number&gt;&lt;foreign-keys&gt;&lt;key app="EN" db-id="5vt9essrswvar8eazxo5az2vrr9xppz9sw9e" timestamp="1588788405"&gt;15&lt;/key&gt;&lt;/foreign-keys&gt;&lt;ref-type name="Journal Article"&gt;17&lt;/ref-type&gt;&lt;contributors&gt;&lt;authors&gt;&lt;author&gt;Cohen, B. S.&lt;/author&gt;&lt;author&gt;Asgharian, B.&lt;/author&gt;&lt;/authors&gt;&lt;/contributors&gt;&lt;titles&gt;&lt;title&gt;Deposition of Ultrafine Particles in the Upper Airways: An Empirical Analysis&lt;/title&gt;&lt;secondary-title&gt;Journal of Aerosol Science&lt;/secondary-title&gt;&lt;/titles&gt;&lt;periodical&gt;&lt;full-title&gt;Journal of Aerosol Science&lt;/full-title&gt;&lt;/periodical&gt;&lt;pages&gt;789-797&lt;/pages&gt;&lt;volume&gt;21&lt;/volume&gt;&lt;number&gt;6&lt;/number&gt;&lt;dates&gt;&lt;year&gt;1990&lt;/year&gt;&lt;pub-dates&gt;&lt;date&gt;//&lt;/date&gt;&lt;/pub-dates&gt;&lt;/dates&gt;&lt;isbn&gt;0021-8502&lt;/isbn&gt;&lt;urls&gt;&lt;related-urls&gt;&lt;url&gt;http://www.sciencedirect.com/science/article/pii/002185029090044X&lt;/url&gt;&lt;/related-urls&gt;&lt;/urls&gt;&lt;electronic-resource-num&gt;10.1016/0021-8502(90)90044-X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7" w:tooltip="Cohen, 1990 #1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17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. Most of these studies have used the mass </w:t>
      </w:r>
      <w:r w:rsidR="00E1164A" w:rsidRPr="006845E6">
        <w:rPr>
          <w:rFonts w:asciiTheme="majorBidi" w:hAnsiTheme="majorBidi" w:cstheme="majorBidi"/>
          <w:sz w:val="24"/>
          <w:szCs w:val="24"/>
        </w:rPr>
        <w:t>convection-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diffusion equation for the concentration of particles </w:t>
      </w:r>
      <w:r w:rsidR="00E1164A" w:rsidRPr="006845E6">
        <w:rPr>
          <w:rFonts w:asciiTheme="majorBidi" w:hAnsiTheme="majorBidi" w:cstheme="majorBidi"/>
          <w:sz w:val="24"/>
          <w:szCs w:val="24"/>
        </w:rPr>
        <w:t>and found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analytic</w:t>
      </w:r>
      <w:r w:rsidR="00E1164A" w:rsidRPr="006845E6">
        <w:rPr>
          <w:rFonts w:asciiTheme="majorBidi" w:hAnsiTheme="majorBidi" w:cstheme="majorBidi"/>
          <w:sz w:val="24"/>
          <w:szCs w:val="24"/>
        </w:rPr>
        <w:t>al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correlation</w:t>
      </w:r>
      <w:r w:rsidR="00E1164A" w:rsidRPr="006845E6">
        <w:rPr>
          <w:rFonts w:asciiTheme="majorBidi" w:hAnsiTheme="majorBidi" w:cstheme="majorBidi"/>
          <w:sz w:val="24"/>
          <w:szCs w:val="24"/>
        </w:rPr>
        <w:t>s</w:t>
      </w:r>
      <w:r w:rsidR="00C57F0F" w:rsidRPr="006845E6">
        <w:rPr>
          <w:rFonts w:asciiTheme="majorBidi" w:hAnsiTheme="majorBidi" w:cstheme="majorBidi"/>
          <w:sz w:val="24"/>
          <w:szCs w:val="24"/>
        </w:rPr>
        <w:t xml:space="preserve"> for deposition efficiency.</w:t>
      </w:r>
      <w:r w:rsidR="00EF5B24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p w14:paraId="2FF1D34D" w14:textId="31B607CC" w:rsidR="00F56803" w:rsidRPr="006845E6" w:rsidRDefault="00EF5B24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In addition to the analytical approaches, there are </w:t>
      </w:r>
      <w:r w:rsidR="00E008B3" w:rsidRPr="006845E6">
        <w:rPr>
          <w:rFonts w:asciiTheme="majorBidi" w:hAnsiTheme="majorBidi" w:cstheme="majorBidi"/>
          <w:sz w:val="24"/>
          <w:szCs w:val="24"/>
        </w:rPr>
        <w:t>several</w:t>
      </w:r>
      <w:r w:rsidRPr="006845E6">
        <w:rPr>
          <w:rFonts w:asciiTheme="majorBidi" w:hAnsiTheme="majorBidi" w:cstheme="majorBidi"/>
          <w:sz w:val="24"/>
          <w:szCs w:val="24"/>
        </w:rPr>
        <w:t xml:space="preserve"> studies in the </w:t>
      </w:r>
      <w:r w:rsidR="00E1164A" w:rsidRPr="006845E6">
        <w:rPr>
          <w:rFonts w:asciiTheme="majorBidi" w:hAnsiTheme="majorBidi" w:cstheme="majorBidi"/>
          <w:sz w:val="24"/>
          <w:szCs w:val="24"/>
        </w:rPr>
        <w:t>literature</w:t>
      </w:r>
      <w:r w:rsidRPr="006845E6">
        <w:rPr>
          <w:rFonts w:asciiTheme="majorBidi" w:hAnsiTheme="majorBidi" w:cstheme="majorBidi"/>
          <w:sz w:val="24"/>
          <w:szCs w:val="24"/>
        </w:rPr>
        <w:t xml:space="preserve"> that employed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>Eulerian</w:t>
      </w:r>
      <w:r w:rsidR="00E1164A" w:rsidRPr="006845E6">
        <w:rPr>
          <w:rFonts w:asciiTheme="majorBidi" w:hAnsiTheme="majorBidi" w:cstheme="majorBidi"/>
          <w:sz w:val="24"/>
          <w:szCs w:val="24"/>
        </w:rPr>
        <w:t>-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particle tracking method </w:t>
      </w:r>
      <w:r w:rsidR="00E1164A" w:rsidRPr="006845E6">
        <w:rPr>
          <w:rFonts w:asciiTheme="majorBidi" w:hAnsiTheme="majorBidi" w:cstheme="majorBidi"/>
          <w:sz w:val="24"/>
          <w:szCs w:val="24"/>
        </w:rPr>
        <w:t>for evaluating</w:t>
      </w:r>
      <w:r w:rsidRPr="006845E6">
        <w:rPr>
          <w:rFonts w:asciiTheme="majorBidi" w:hAnsiTheme="majorBidi" w:cstheme="majorBidi"/>
          <w:sz w:val="24"/>
          <w:szCs w:val="24"/>
        </w:rPr>
        <w:t xml:space="preserve"> the deposition efficiency of nano-particles</w:t>
      </w:r>
      <w:r w:rsidR="00AA5BC7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&lt;EndNote&gt;&lt;Cite&gt;&lt;Author&gt;Talebizadehsardari&lt;/Author&gt;&lt;Year&gt;2019&lt;/Year&gt;&lt;RecNum&gt;48&lt;/RecNum&gt;&lt;DisplayText&gt;[18]&lt;/DisplayText&gt;&lt;record&gt;&lt;rec-number&gt;48&lt;/rec-number&gt;&lt;foreign-keys&gt;&lt;key app="EN" db-id="5vt9essrswvar8eazxo5az2vrr9xppz9sw9e" timestamp="1588788479"&gt;48&lt;/key&gt;&lt;/foreign-keys&gt;&lt;ref-type name="Journal Article"&gt;17&lt;/ref-type&gt;&lt;contributors&gt;&lt;authors&gt;&lt;author&gt;Talebizadehsardari, Pouyan&lt;/author&gt;&lt;author&gt;Rahimzadeh, Hassan&lt;/author&gt;&lt;author&gt;Ahmadi, Goodarz&lt;/author&gt;&lt;author&gt;Moghimi, Mohammad A&lt;/author&gt;&lt;author&gt;Inthavong, Kiao&lt;/author&gt;&lt;author&gt;Esapour, Mehdi&lt;/author&gt;&lt;/authors&gt;&lt;/contributors&gt;&lt;titles&gt;&lt;title&gt;Nano-particle deposition in axisymmetric annular pipes with thread&lt;/title&gt;&lt;secondary-title&gt;Particulate Science and Technology&lt;/secondary-title&gt;&lt;/titles&gt;&lt;periodical&gt;&lt;full-title&gt;Particulate Science and Technology&lt;/full-title&gt;&lt;/periodical&gt;&lt;pages&gt;1-9&lt;/pages&gt;&lt;dates&gt;&lt;year&gt;2019&lt;/year&gt;&lt;/dates&gt;&lt;isbn&gt;0272-6351&lt;/isbn&gt;&lt;urls&gt;&lt;/urls&gt;&lt;/record&gt;&lt;/Cite&gt;&lt;/EndNote&gt;</w:instrTex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8" w:tooltip="Talebizadehsardari, 2019 #27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18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AA5BC7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>.</w:t>
      </w:r>
      <w:r w:rsidR="003D4A6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The original model for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D53DF8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D53DF8" w:rsidRPr="006845E6">
        <w:rPr>
          <w:rFonts w:asciiTheme="majorBidi" w:hAnsiTheme="majorBidi" w:cstheme="majorBidi"/>
          <w:sz w:val="24"/>
          <w:szCs w:val="24"/>
        </w:rPr>
        <w:t xml:space="preserve"> Brownian simulation model was introduced by Li and Ahmadi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&lt;EndNote&gt;&lt;Cite&gt;&lt;Author&gt;Li&lt;/Author&gt;&lt;Year&gt;1992&lt;/Year&gt;&lt;RecNum&gt;16&lt;/RecNum&gt;&lt;DisplayText&gt;[19, 20]&lt;/DisplayText&gt;&lt;record&gt;&lt;rec-number&gt;16&lt;/rec-number&gt;&lt;foreign-keys&gt;&lt;key app="EN" db-id="5vt9essrswvar8eazxo5az2vrr9xppz9sw9e" timestamp="1588788405"&gt;16&lt;/key&gt;&lt;/foreign-keys&gt;&lt;ref-type name="Journal Article"&gt;17&lt;/ref-type&gt;&lt;contributors&gt;&lt;authors&gt;&lt;author&gt;Li, A.&lt;/author&gt;&lt;author&gt;Ahmadi, G.&lt;/author&gt;&lt;/authors&gt;&lt;/contributors&gt;&lt;titles&gt;&lt;title&gt;Dispersion and Deposition of Spherical Particles from Point Sources in a Turbulent Channel Flow&lt;/title&gt;&lt;secondary-title&gt;Aerosol Science Technology&lt;/secondary-title&gt;&lt;/titles&gt;&lt;periodical&gt;&lt;full-title&gt;Aerosol Science Technology&lt;/full-title&gt;&lt;/periodical&gt;&lt;pages&gt;209-226&lt;/pages&gt;&lt;volume&gt;16&lt;/volume&gt;&lt;dates&gt;&lt;year&gt;1992&lt;/year&gt;&lt;/dates&gt;&lt;urls&gt;&lt;/urls&gt;&lt;electronic-resource-num&gt;10.1080/02786829208959550&lt;/electronic-resource-num&gt;&lt;/record&gt;&lt;/Cite&gt;&lt;Cite&gt;&lt;Author&gt;Li&lt;/Author&gt;&lt;Year&gt;1993&lt;/Year&gt;&lt;RecNum&gt;17&lt;/RecNum&gt;&lt;record&gt;&lt;rec-number&gt;17&lt;/rec-number&gt;&lt;foreign-keys&gt;&lt;key app="EN" db-id="5vt9essrswvar8eazxo5az2vrr9xppz9sw9e" timestamp="1588788405"&gt;17&lt;/key&gt;&lt;/foreign-keys&gt;&lt;ref-type name="Journal Article"&gt;17&lt;/ref-type&gt;&lt;contributors&gt;&lt;authors&gt;&lt;author&gt;Li, A.&lt;/author&gt;&lt;author&gt;Ahmadi, G.&lt;/author&gt;&lt;/authors&gt;&lt;/contributors&gt;&lt;titles&gt;&lt;title&gt;Computer Simulation of Deposition of Aerosols in a Turbulent Channel Flow with Rough Wall&lt;/title&gt;&lt;secondary-title&gt;Aerosol Science Technology&lt;/secondary-title&gt;&lt;/titles&gt;&lt;periodical&gt;&lt;full-title&gt;Aerosol Science Technology&lt;/full-title&gt;&lt;/periodical&gt;&lt;pages&gt;11-24&lt;/pages&gt;&lt;volume&gt;18&lt;/volume&gt;&lt;dates&gt;&lt;year&gt;1993&lt;/year&gt;&lt;/dates&gt;&lt;urls&gt;&lt;/urls&gt;&lt;electronic-resource-num&gt;10.1080/02786829308959581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9" w:tooltip="Li, 1992 #1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19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20" w:tooltip="Li, 1993 #17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20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 and </w:t>
      </w:r>
      <w:proofErr w:type="spellStart"/>
      <w:r w:rsidR="00D53DF8" w:rsidRPr="006845E6">
        <w:rPr>
          <w:rFonts w:asciiTheme="majorBidi" w:hAnsiTheme="majorBidi" w:cstheme="majorBidi"/>
          <w:sz w:val="24"/>
          <w:szCs w:val="24"/>
        </w:rPr>
        <w:t>Ounis</w:t>
      </w:r>
      <w:proofErr w:type="spellEnd"/>
      <w:r w:rsidR="00D53DF8" w:rsidRPr="006845E6">
        <w:rPr>
          <w:rFonts w:asciiTheme="majorBidi" w:hAnsiTheme="majorBidi" w:cstheme="majorBidi"/>
          <w:sz w:val="24"/>
          <w:szCs w:val="24"/>
        </w:rPr>
        <w:t xml:space="preserve"> et al.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&lt;EndNote&gt;&lt;Cite&gt;&lt;Author&gt;Ounis&lt;/Author&gt;&lt;Year&gt;1993&lt;/Year&gt;&lt;RecNum&gt;18&lt;/RecNum&gt;&lt;DisplayText&gt;[21]&lt;/DisplayText&gt;&lt;record&gt;&lt;rec-number&gt;18&lt;/rec-number&gt;&lt;foreign-keys&gt;&lt;key app="EN" db-id="5vt9essrswvar8eazxo5az2vrr9xppz9sw9e" timestamp="1588788405"&gt;18&lt;/key&gt;&lt;/foreign-keys&gt;&lt;ref-type name="Journal Article"&gt;17&lt;/ref-type&gt;&lt;contributors&gt;&lt;authors&gt;&lt;author&gt;Ounis, H.&lt;/author&gt;&lt;author&gt;Ahmadi, G.&lt;/author&gt;&lt;author&gt;McLaughlin, J. B.&lt;/author&gt;&lt;/authors&gt;&lt;/contributors&gt;&lt;titles&gt;&lt;title&gt;Brownian Particles Deposition in a Directly Simulated Turbulent Channel Flow&lt;/title&gt;&lt;secondary-title&gt;Physics of Fluids A&lt;/secondary-title&gt;&lt;/titles&gt;&lt;periodical&gt;&lt;full-title&gt;Physics of Fluids A&lt;/full-title&gt;&lt;/periodical&gt;&lt;pages&gt;1427-1432&lt;/pages&gt;&lt;volume&gt;5&lt;/volume&gt;&lt;dates&gt;&lt;year&gt;1993&lt;/year&gt;&lt;/dates&gt;&lt;urls&gt;&lt;/urls&gt;&lt;electronic-resource-num&gt;10.1063/1.858578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1" w:tooltip="Ounis, 1993 #18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. </w:t>
      </w:r>
      <w:proofErr w:type="spellStart"/>
      <w:r w:rsidR="00D53DF8" w:rsidRPr="006845E6">
        <w:rPr>
          <w:rFonts w:asciiTheme="majorBidi" w:hAnsiTheme="majorBidi" w:cstheme="majorBidi"/>
          <w:sz w:val="24"/>
          <w:szCs w:val="24"/>
        </w:rPr>
        <w:t>Zamankhan</w:t>
      </w:r>
      <w:proofErr w:type="spellEnd"/>
      <w:r w:rsidR="00D53DF8" w:rsidRPr="006845E6">
        <w:rPr>
          <w:rFonts w:asciiTheme="majorBidi" w:hAnsiTheme="majorBidi" w:cstheme="majorBidi"/>
          <w:sz w:val="24"/>
          <w:szCs w:val="24"/>
        </w:rPr>
        <w:t xml:space="preserve"> et al.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&lt;EndNote&gt;&lt;Cite&gt;&lt;Author&gt;Zamankhan&lt;/Author&gt;&lt;Year&gt;2006&lt;/Year&gt;&lt;RecNum&gt;19&lt;/RecNum&gt;&lt;DisplayText&gt;[22]&lt;/DisplayText&gt;&lt;record&gt;&lt;rec-number&gt;19&lt;/rec-number&gt;&lt;foreign-keys&gt;&lt;key app="EN" db-id="5vt9essrswvar8eazxo5az2vrr9xppz9sw9e" timestamp="1588788405"&gt;19&lt;/key&gt;&lt;/foreign-keys&gt;&lt;ref-type name="Journal Article"&gt;17&lt;/ref-type&gt;&lt;contributors&gt;&lt;authors&gt;&lt;author&gt;Zamankhan, Parsa&lt;/author&gt;&lt;author&gt;Ahmadi, Goodarz&lt;/author&gt;&lt;author&gt;Wang, Zuocheng&lt;/author&gt;&lt;author&gt;Hopke, Philip K.&lt;/author&gt;&lt;author&gt;Cheng, Yung-Sung&lt;/author&gt;&lt;author&gt;Su, Wei Chung&lt;/author&gt;&lt;author&gt;Leonard, Douglas&lt;/author&gt;&lt;/authors&gt;&lt;/contributors&gt;&lt;titles&gt;&lt;title&gt;Airflow and Deposition of Nano-Particles in a Human Nasal Cavity&lt;/title&gt;&lt;secondary-title&gt;Aerosol Science and Technology&lt;/secondary-title&gt;&lt;/titles&gt;&lt;periodical&gt;&lt;full-title&gt;Aerosol Science and Technology&lt;/full-title&gt;&lt;/periodical&gt;&lt;pages&gt;463-476&lt;/pages&gt;&lt;volume&gt;40&lt;/volume&gt;&lt;number&gt;6&lt;/number&gt;&lt;dates&gt;&lt;year&gt;2006&lt;/year&gt;&lt;pub-dates&gt;&lt;date&gt;2006/07/01&lt;/date&gt;&lt;/pub-dates&gt;&lt;/dates&gt;&lt;publisher&gt;Taylor &amp;amp; Francis&lt;/publisher&gt;&lt;isbn&gt;0278-6826&lt;/isbn&gt;&lt;urls&gt;&lt;related-urls&gt;&lt;url&gt;http://dx.doi.org/10.1080/02786820600660903&lt;/url&gt;&lt;/related-urls&gt;&lt;/urls&gt;&lt;electronic-resource-num&gt;10.1080/02786820600660903&lt;/electronic-resource-num&gt;&lt;access-date&gt;2014/11/07&lt;/access-date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2" w:tooltip="Zamankhan, 2006 #19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22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 studied the airflow and deposition of nano-particles in a realistic human nasal cavity. They verified the model by comparing the predicted nano-particle deposition efficiency for the entrance region of the pipe to the empirical equations of Cohen and </w:t>
      </w:r>
      <w:proofErr w:type="spellStart"/>
      <w:r w:rsidR="00D53DF8" w:rsidRPr="006845E6">
        <w:rPr>
          <w:rFonts w:asciiTheme="majorBidi" w:hAnsiTheme="majorBidi" w:cstheme="majorBidi"/>
          <w:sz w:val="24"/>
          <w:szCs w:val="24"/>
        </w:rPr>
        <w:t>Asgharian</w:t>
      </w:r>
      <w:proofErr w:type="spellEnd"/>
      <w:r w:rsidR="00D53DF8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&lt;EndNote&gt;&lt;Cite&gt;&lt;Author&gt;Cohen&lt;/Author&gt;&lt;Year&gt;1990&lt;/Year&gt;&lt;RecNum&gt;15&lt;/RecNum&gt;&lt;DisplayText&gt;[17]&lt;/DisplayText&gt;&lt;record&gt;&lt;rec-number&gt;15&lt;/rec-number&gt;&lt;foreign-keys&gt;&lt;key app="EN" db-id="5vt9essrswvar8eazxo5az2vrr9xppz9sw9e" timestamp="1588788405"&gt;15&lt;/key&gt;&lt;/foreign-keys&gt;&lt;ref-type name="Journal Article"&gt;17&lt;/ref-type&gt;&lt;contributors&gt;&lt;authors&gt;&lt;author&gt;Cohen, B. S.&lt;/author&gt;&lt;author&gt;Asgharian, B.&lt;/author&gt;&lt;/authors&gt;&lt;/contributors&gt;&lt;titles&gt;&lt;title&gt;Deposition of Ultrafine Particles in the Upper Airways: An Empirical Analysis&lt;/title&gt;&lt;secondary-title&gt;Journal of Aerosol Science&lt;/secondary-title&gt;&lt;/titles&gt;&lt;periodical&gt;&lt;full-title&gt;Journal of Aerosol Science&lt;/full-title&gt;&lt;/periodical&gt;&lt;pages&gt;789-797&lt;/pages&gt;&lt;volume&gt;21&lt;/volume&gt;&lt;number&gt;6&lt;/number&gt;&lt;dates&gt;&lt;year&gt;1990&lt;/year&gt;&lt;pub-dates&gt;&lt;date&gt;//&lt;/date&gt;&lt;/pub-dates&gt;&lt;/dates&gt;&lt;isbn&gt;0021-8502&lt;/isbn&gt;&lt;urls&gt;&lt;related-urls&gt;&lt;url&gt;http://www.sciencedirect.com/science/article/pii/002185029090044X&lt;/url&gt;&lt;/related-urls&gt;&lt;/urls&gt;&lt;electronic-resource-num&gt;10.1016/0021-8502(90)90044-X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7" w:tooltip="Cohen, 1990 #1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17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, Ingham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&lt;EndNote&gt;&lt;Cite&gt;&lt;Author&gt;Ingham&lt;/Author&gt;&lt;Year&gt;1991&lt;/Year&gt;&lt;RecNum&gt;13&lt;/RecNum&gt;&lt;DisplayText&gt;[15]&lt;/DisplayText&gt;&lt;record&gt;&lt;rec-number&gt;13&lt;/rec-number&gt;&lt;foreign-keys&gt;&lt;key app="EN" db-id="5vt9essrswvar8eazxo5az2vrr9xppz9sw9e" timestamp="1588788405"&gt;13&lt;/key&gt;&lt;/foreign-keys&gt;&lt;ref-type name="Journal Article"&gt;17&lt;/ref-type&gt;&lt;contributors&gt;&lt;authors&gt;&lt;author&gt;Ingham, D. B.&lt;/author&gt;&lt;/authors&gt;&lt;/contributors&gt;&lt;titles&gt;&lt;title&gt;Diffusion of Aerosols in the Entrance Region of a Smooth Cylindrical Pipe&lt;/title&gt;&lt;secondary-title&gt;Journal of Aerosol Science&lt;/secondary-title&gt;&lt;/titles&gt;&lt;periodical&gt;&lt;full-title&gt;Journal of Aerosol Science&lt;/full-title&gt;&lt;/periodical&gt;&lt;pages&gt;253-257&lt;/pages&gt;&lt;volume&gt;22&lt;/volume&gt;&lt;number&gt;3&lt;/number&gt;&lt;dates&gt;&lt;year&gt;1991&lt;/year&gt;&lt;pub-dates&gt;&lt;date&gt;//&lt;/date&gt;&lt;/pub-dates&gt;&lt;/dates&gt;&lt;isbn&gt;0021-8502&lt;/isbn&gt;&lt;urls&gt;&lt;related-urls&gt;&lt;url&gt;http://www.sciencedirect.com/science/article/pii/S0021850205800035&lt;/url&gt;&lt;/related-urls&gt;&lt;/urls&gt;&lt;electronic-resource-num&gt;10.1016/S0021-8502(05)80003-5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5" w:tooltip="Ingham, 1991 #1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15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F56803" w:rsidRPr="006845E6">
        <w:rPr>
          <w:rFonts w:asciiTheme="majorBidi" w:hAnsiTheme="majorBidi" w:cstheme="majorBidi"/>
          <w:sz w:val="24"/>
          <w:szCs w:val="24"/>
        </w:rPr>
        <w:t>,</w:t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 and </w:t>
      </w:r>
      <w:proofErr w:type="spellStart"/>
      <w:r w:rsidR="00D53DF8" w:rsidRPr="006845E6">
        <w:rPr>
          <w:rFonts w:asciiTheme="majorBidi" w:hAnsiTheme="majorBidi" w:cstheme="majorBidi"/>
          <w:sz w:val="24"/>
          <w:szCs w:val="24"/>
        </w:rPr>
        <w:t>Martonen</w:t>
      </w:r>
      <w:proofErr w:type="spellEnd"/>
      <w:r w:rsidR="00D53DF8" w:rsidRPr="006845E6">
        <w:rPr>
          <w:rFonts w:asciiTheme="majorBidi" w:hAnsiTheme="majorBidi" w:cstheme="majorBidi"/>
          <w:sz w:val="24"/>
          <w:szCs w:val="24"/>
        </w:rPr>
        <w:t xml:space="preserve"> et al.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&lt;EndNote&gt;&lt;Cite&gt;&lt;Author&gt;Martonen&lt;/Author&gt;&lt;Year&gt;1996&lt;/Year&gt;&lt;RecNum&gt;20&lt;/RecNum&gt;&lt;DisplayText&gt;[23]&lt;/DisplayText&gt;&lt;record&gt;&lt;rec-number&gt;20&lt;/rec-number&gt;&lt;foreign-keys&gt;&lt;key app="EN" db-id="5vt9essrswvar8eazxo5az2vrr9xppz9sw9e" timestamp="1588788405"&gt;20&lt;/key&gt;&lt;/foreign-keys&gt;&lt;ref-type name="Journal Article"&gt;17&lt;/ref-type&gt;&lt;contributors&gt;&lt;authors&gt;&lt;author&gt;Martonen, Ted&lt;/author&gt;&lt;author&gt;Zhang, Zongqin&lt;/author&gt;&lt;author&gt;Yang, Yadong&lt;/author&gt;&lt;/authors&gt;&lt;/contributors&gt;&lt;titles&gt;&lt;title&gt;Particle Diffusion with Entrance Effects in a Smooth-walled Cylinder&lt;/title&gt;&lt;secondary-title&gt;Journal of Aerosol Science&lt;/secondary-title&gt;&lt;/titles&gt;&lt;periodical&gt;&lt;full-title&gt;Journal of Aerosol Science&lt;/full-title&gt;&lt;/periodical&gt;&lt;pages&gt;139-150&lt;/pages&gt;&lt;volume&gt;27&lt;/volume&gt;&lt;number&gt;1&lt;/number&gt;&lt;dates&gt;&lt;year&gt;1996&lt;/year&gt;&lt;pub-dates&gt;&lt;date&gt;1//&lt;/date&gt;&lt;/pub-dates&gt;&lt;/dates&gt;&lt;isbn&gt;0021-8502&lt;/isbn&gt;&lt;urls&gt;&lt;related-urls&gt;&lt;url&gt;http://www.sciencedirect.com/science/article/pii/0021850295005307&lt;/url&gt;&lt;/related-urls&gt;&lt;/urls&gt;&lt;electronic-resource-num&gt;10.1016/0021-8502(95)00530-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3" w:tooltip="Martonen, 1996 #20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23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 for the developing laminar regime. </w:t>
      </w:r>
      <w:r w:rsidR="00C57F0F" w:rsidRPr="006845E6">
        <w:rPr>
          <w:rFonts w:asciiTheme="majorBidi" w:hAnsiTheme="majorBidi" w:cstheme="majorBidi"/>
          <w:sz w:val="24"/>
          <w:szCs w:val="24"/>
        </w:rPr>
        <w:t>Inthavong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et al</w:t>
      </w:r>
      <w:r w:rsidR="00CC07B6" w:rsidRPr="006845E6">
        <w:rPr>
          <w:rFonts w:asciiTheme="majorBidi" w:hAnsiTheme="majorBidi" w:cstheme="majorBidi"/>
          <w:sz w:val="24"/>
          <w:szCs w:val="24"/>
        </w:rPr>
        <w:t>.</w:t>
      </w:r>
      <w:r w:rsidR="00C57F0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&lt;EndNote&gt;&lt;Cite&gt;&lt;Author&gt;Inthavong&lt;/Author&gt;&lt;Year&gt;2011&lt;/Year&gt;&lt;RecNum&gt;21&lt;/RecNum&gt;&lt;DisplayText&gt;[24, 25]&lt;/DisplayText&gt;&lt;record&gt;&lt;rec-number&gt;21&lt;/rec-number&gt;&lt;foreign-keys&gt;&lt;key app="EN" db-id="5vt9essrswvar8eazxo5az2vrr9xppz9sw9e" timestamp="1588788405"&gt;21&lt;/key&gt;&lt;/foreign-keys&gt;&lt;ref-type name="Journal Article"&gt;17&lt;/ref-type&gt;&lt;contributors&gt;&lt;authors&gt;&lt;author&gt;Inthavong, Kiao&lt;/author&gt;&lt;author&gt;Zhang, Kai&lt;/author&gt;&lt;author&gt;Tu, Jiyuan&lt;/author&gt;&lt;/authors&gt;&lt;/contributors&gt;&lt;titles&gt;&lt;title&gt;Numerical Modelling of Nanoparticle Deposition in the Nasal Cavity and the Tracheobronchial Airway&lt;/title&gt;&lt;secondary-title&gt;Computer Methods in Biomechanics and Biomedical Engineering&lt;/secondary-title&gt;&lt;/titles&gt;&lt;periodical&gt;&lt;full-title&gt;Computer Methods in Biomechanics and Biomedical Engineering&lt;/full-title&gt;&lt;/periodical&gt;&lt;pages&gt;633-643&lt;/pages&gt;&lt;volume&gt;14&lt;/volume&gt;&lt;number&gt;7&lt;/number&gt;&lt;dates&gt;&lt;year&gt;2011&lt;/year&gt;&lt;pub-dates&gt;&lt;date&gt;2011/07/01&lt;/date&gt;&lt;/pub-dates&gt;&lt;/dates&gt;&lt;publisher&gt;Taylor &amp;amp; Francis&lt;/publisher&gt;&lt;isbn&gt;1025-5842&lt;/isbn&gt;&lt;urls&gt;&lt;related-urls&gt;&lt;url&gt;http://dx.doi.org/10.1080/10255842.2010.493510&lt;/url&gt;&lt;/related-urls&gt;&lt;/urls&gt;&lt;electronic-resource-num&gt;10.1080/10255842.2010.493510&lt;/electronic-resource-num&gt;&lt;access-date&gt;2014/11/07&lt;/access-date&gt;&lt;/record&gt;&lt;/Cite&gt;&lt;Cite&gt;&lt;Author&gt;Inthavong&lt;/Author&gt;&lt;Year&gt;2009&lt;/Year&gt;&lt;RecNum&gt;22&lt;/RecNum&gt;&lt;record&gt;&lt;rec-number&gt;22&lt;/rec-number&gt;&lt;foreign-keys&gt;&lt;key app="EN" db-id="5vt9essrswvar8eazxo5az2vrr9xppz9sw9e" timestamp="1588788405"&gt;22&lt;/key&gt;&lt;/foreign-keys&gt;&lt;ref-type name="Conference Paper"&gt;47&lt;/ref-type&gt;&lt;contributors&gt;&lt;authors&gt;&lt;author&gt;Kiao Inthavong&lt;/author&gt;&lt;author&gt;Kai Zhang&lt;/author&gt;&lt;author&gt;Jiyuan Tu&lt;/author&gt;&lt;/authors&gt;&lt;/contributors&gt;&lt;titles&gt;&lt;title&gt;Modeling Submicron and Micron Particle Deposition in a Human Nasal Cavity&lt;/title&gt;&lt;secondary-title&gt;Seventh International Conference on CFD in the Minerals and Process Industries&lt;/secondary-title&gt;&lt;/titles&gt;&lt;dates&gt;&lt;year&gt;2009&lt;/year&gt;&lt;pub-dates&gt;&lt;date&gt;9-11 December &lt;/date&gt;&lt;/pub-dates&gt;&lt;/dates&gt;&lt;pub-location&gt;Melbourne, Australia&lt;/pub-location&gt;&lt;publisher&gt;CSIRO&lt;/publisher&gt;&lt;urls&gt;&lt;/urls&gt;&lt;/record&gt;&lt;/Cite&gt;&lt;/EndNote&gt;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4" w:tooltip="Inthavong, 2011 #2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25" w:tooltip="Inthavong, 2009 #2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25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C57F0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investigated the deposition of nano-particles in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nasal cavity and tracheobronchial airway. </w:t>
      </w:r>
      <w:r w:rsidR="00E1164A" w:rsidRPr="006845E6">
        <w:rPr>
          <w:rFonts w:asciiTheme="majorBidi" w:hAnsiTheme="majorBidi" w:cstheme="majorBidi"/>
          <w:sz w:val="24"/>
          <w:szCs w:val="24"/>
        </w:rPr>
        <w:t>In their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 study, they simulated nano-</w:t>
      </w:r>
      <w:r w:rsidR="002946A7" w:rsidRPr="006845E6">
        <w:rPr>
          <w:rFonts w:asciiTheme="majorBidi" w:hAnsiTheme="majorBidi" w:cstheme="majorBidi"/>
          <w:sz w:val="24"/>
          <w:szCs w:val="24"/>
        </w:rPr>
        <w:lastRenderedPageBreak/>
        <w:t xml:space="preserve">particle deposition in </w:t>
      </w:r>
      <w:r w:rsidR="00C83941" w:rsidRPr="006845E6">
        <w:rPr>
          <w:rFonts w:asciiTheme="majorBidi" w:hAnsiTheme="majorBidi" w:cstheme="majorBidi"/>
          <w:sz w:val="24"/>
          <w:szCs w:val="24"/>
        </w:rPr>
        <w:t xml:space="preserve">fully developed 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tubular </w:t>
      </w:r>
      <w:r w:rsidR="00C83941" w:rsidRPr="006845E6">
        <w:rPr>
          <w:rFonts w:asciiTheme="majorBidi" w:hAnsiTheme="majorBidi" w:cstheme="majorBidi"/>
          <w:sz w:val="24"/>
          <w:szCs w:val="24"/>
        </w:rPr>
        <w:t>pipe flow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 for different particle diameters and Reynolds number</w:t>
      </w:r>
      <w:r w:rsidR="009B413C" w:rsidRPr="006845E6">
        <w:rPr>
          <w:rFonts w:asciiTheme="majorBidi" w:hAnsiTheme="majorBidi" w:cstheme="majorBidi"/>
          <w:sz w:val="24"/>
          <w:szCs w:val="24"/>
        </w:rPr>
        <w:t>s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 using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commercial software </w:t>
      </w:r>
      <w:r w:rsidR="00F57AF2" w:rsidRPr="006845E6">
        <w:rPr>
          <w:rFonts w:asciiTheme="majorBidi" w:hAnsiTheme="majorBidi" w:cstheme="majorBidi"/>
          <w:sz w:val="24"/>
          <w:szCs w:val="24"/>
        </w:rPr>
        <w:t>FLUENT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1B12CD" w:rsidRPr="006845E6">
        <w:rPr>
          <w:rFonts w:asciiTheme="majorBidi" w:hAnsiTheme="majorBidi" w:cstheme="majorBidi"/>
          <w:sz w:val="24"/>
          <w:szCs w:val="24"/>
        </w:rPr>
        <w:t>They verified the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2946A7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2946A7" w:rsidRPr="006845E6">
        <w:rPr>
          <w:rFonts w:asciiTheme="majorBidi" w:hAnsiTheme="majorBidi" w:cstheme="majorBidi"/>
          <w:sz w:val="24"/>
          <w:szCs w:val="24"/>
        </w:rPr>
        <w:t xml:space="preserve"> Brownian model </w:t>
      </w:r>
      <w:r w:rsidRPr="006845E6">
        <w:rPr>
          <w:rFonts w:asciiTheme="majorBidi" w:hAnsiTheme="majorBidi" w:cstheme="majorBidi"/>
          <w:sz w:val="24"/>
          <w:szCs w:val="24"/>
        </w:rPr>
        <w:t xml:space="preserve">with the analytical equations 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="001B12CD" w:rsidRPr="006845E6">
        <w:rPr>
          <w:rFonts w:asciiTheme="majorBidi" w:hAnsiTheme="majorBidi" w:cstheme="majorBidi"/>
          <w:sz w:val="24"/>
          <w:szCs w:val="24"/>
        </w:rPr>
        <w:t>uniform flows</w:t>
      </w:r>
      <w:r w:rsidR="002946A7" w:rsidRPr="006845E6">
        <w:rPr>
          <w:rFonts w:asciiTheme="majorBidi" w:hAnsiTheme="majorBidi" w:cstheme="majorBidi"/>
          <w:sz w:val="24"/>
          <w:szCs w:val="24"/>
        </w:rPr>
        <w:t>.</w:t>
      </w:r>
      <w:r w:rsidR="00444333" w:rsidRPr="006845E6">
        <w:rPr>
          <w:rFonts w:asciiTheme="majorBidi" w:hAnsiTheme="majorBidi" w:cstheme="majorBidi"/>
          <w:sz w:val="24"/>
          <w:szCs w:val="24"/>
        </w:rPr>
        <w:t xml:space="preserve">  They also noted the effectiveness of </w:t>
      </w:r>
      <w:r w:rsidR="009B413C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444333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444333" w:rsidRPr="006845E6">
        <w:rPr>
          <w:rFonts w:asciiTheme="majorBidi" w:hAnsiTheme="majorBidi" w:cstheme="majorBidi"/>
          <w:sz w:val="24"/>
          <w:szCs w:val="24"/>
        </w:rPr>
        <w:t xml:space="preserve"> approach due to the inclusion </w:t>
      </w:r>
      <w:r w:rsidR="00D53DF8" w:rsidRPr="006845E6">
        <w:rPr>
          <w:rFonts w:asciiTheme="majorBidi" w:hAnsiTheme="majorBidi" w:cstheme="majorBidi"/>
          <w:sz w:val="24"/>
          <w:szCs w:val="24"/>
        </w:rPr>
        <w:t>of the effect of finite inertia</w:t>
      </w:r>
      <w:r w:rsidR="00444333" w:rsidRPr="006845E6">
        <w:rPr>
          <w:rFonts w:asciiTheme="majorBidi" w:hAnsiTheme="majorBidi" w:cstheme="majorBidi"/>
          <w:sz w:val="24"/>
          <w:szCs w:val="24"/>
        </w:rPr>
        <w:t>.</w:t>
      </w:r>
      <w:r w:rsidR="002946A7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p w14:paraId="25809C80" w14:textId="10CC4916" w:rsidR="00F56803" w:rsidRPr="006845E6" w:rsidRDefault="00EF7AFB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Longest and Xi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PEVuZE5vdGU+PENpdGU+PEF1dGhvcj5Mb25nZXN0PC9BdXRob3I+PFllYXI+MjAwNzwvWWVhcj48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PEVuZE5vdGU+PENpdGU+PEF1dGhvcj5Mb25nZXN0PC9BdXRob3I+PFllYXI+MjAwNzwvWWVhcj48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6" w:tooltip="Longest, 2007 #2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C83941" w:rsidRPr="006845E6">
        <w:rPr>
          <w:rFonts w:asciiTheme="majorBidi" w:hAnsiTheme="majorBidi" w:cstheme="majorBidi"/>
          <w:sz w:val="24"/>
          <w:szCs w:val="24"/>
        </w:rPr>
        <w:t xml:space="preserve"> employed </w:t>
      </w:r>
      <w:r w:rsidR="00D53DF8" w:rsidRPr="006845E6">
        <w:rPr>
          <w:rFonts w:asciiTheme="majorBidi" w:hAnsiTheme="majorBidi" w:cstheme="majorBidi"/>
          <w:sz w:val="24"/>
          <w:szCs w:val="24"/>
        </w:rPr>
        <w:t xml:space="preserve">the model of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PEVuZE5vdGU+PENpdGU+PEF1dGhvcj5MaTwvQXV0aG9yPjxZZWFyPjE5OTM8L1llYXI+PFJlY051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PEVuZE5vdGU+PENpdGU+PEF1dGhvcj5MaTwvQXV0aG9yPjxZZWFyPjE5OTM8L1llYXI+PFJlY051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9" w:tooltip="Li, 1992 #1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19-21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3F393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83941" w:rsidRPr="006845E6">
        <w:rPr>
          <w:rFonts w:asciiTheme="majorBidi" w:hAnsiTheme="majorBidi" w:cstheme="majorBidi"/>
          <w:sz w:val="24"/>
          <w:szCs w:val="24"/>
        </w:rPr>
        <w:t>for simulation of nano-particle deposition in upper airways. They simulated nano-particle deposition in laminar developing and fully developed flows and compare</w:t>
      </w:r>
      <w:r w:rsidR="009B413C" w:rsidRPr="006845E6">
        <w:rPr>
          <w:rFonts w:asciiTheme="majorBidi" w:hAnsiTheme="majorBidi" w:cstheme="majorBidi"/>
          <w:sz w:val="24"/>
          <w:szCs w:val="24"/>
        </w:rPr>
        <w:t>d</w:t>
      </w:r>
      <w:r w:rsidR="00C83941" w:rsidRPr="006845E6">
        <w:rPr>
          <w:rFonts w:asciiTheme="majorBidi" w:hAnsiTheme="majorBidi" w:cstheme="majorBidi"/>
          <w:sz w:val="24"/>
          <w:szCs w:val="24"/>
        </w:rPr>
        <w:t xml:space="preserve"> the results to the Eulerian particle transport model and also the </w:t>
      </w:r>
      <w:r w:rsidR="00064C58" w:rsidRPr="006845E6">
        <w:rPr>
          <w:rFonts w:asciiTheme="majorBidi" w:hAnsiTheme="majorBidi" w:cstheme="majorBidi"/>
          <w:sz w:val="24"/>
          <w:szCs w:val="24"/>
        </w:rPr>
        <w:t xml:space="preserve">analytic equation of Ingham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&lt;EndNote&gt;&lt;Cite&gt;&lt;Author&gt;Ingham&lt;/Author&gt;&lt;Year&gt;1975&lt;/Year&gt;&lt;RecNum&gt;12&lt;/RecNum&gt;&lt;DisplayText&gt;[14]&lt;/DisplayText&gt;&lt;record&gt;&lt;rec-number&gt;12&lt;/rec-number&gt;&lt;foreign-keys&gt;&lt;key app="EN" db-id="5vt9essrswvar8eazxo5az2vrr9xppz9sw9e" timestamp="1588788405"&gt;12&lt;/key&gt;&lt;/foreign-keys&gt;&lt;ref-type name="Journal Article"&gt;17&lt;/ref-type&gt;&lt;contributors&gt;&lt;authors&gt;&lt;author&gt;Ingham, D. B.&lt;/author&gt;&lt;/authors&gt;&lt;/contributors&gt;&lt;titles&gt;&lt;title&gt;Diffusion of Aerosols from a Stream Flowing through a Cylindrical Tube&lt;/title&gt;&lt;secondary-title&gt;Journal of Aerosol Science&lt;/secondary-title&gt;&lt;/titles&gt;&lt;periodical&gt;&lt;full-title&gt;Journal of Aerosol Science&lt;/full-title&gt;&lt;/periodical&gt;&lt;pages&gt;125-132&lt;/pages&gt;&lt;volume&gt;6&lt;/volume&gt;&lt;number&gt;2&lt;/number&gt;&lt;dates&gt;&lt;year&gt;1975&lt;/year&gt;&lt;pub-dates&gt;&lt;date&gt;3//&lt;/date&gt;&lt;/pub-dates&gt;&lt;/dates&gt;&lt;isbn&gt;0021-8502&lt;/isbn&gt;&lt;urls&gt;&lt;related-urls&gt;&lt;url&gt;http://www.sciencedirect.com/science/article/pii/0021850275900051&lt;/url&gt;&lt;/related-urls&gt;&lt;/urls&gt;&lt;electronic-resource-num&gt;10.1016/0021-8502(75)90005-1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4" w:tooltip="Ingham, 1975 #1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064C58" w:rsidRPr="006845E6">
        <w:rPr>
          <w:rFonts w:asciiTheme="majorBidi" w:hAnsiTheme="majorBidi" w:cstheme="majorBidi"/>
          <w:sz w:val="24"/>
          <w:szCs w:val="24"/>
        </w:rPr>
        <w:t>.</w:t>
      </w:r>
      <w:r w:rsidR="00444333" w:rsidRPr="006845E6">
        <w:rPr>
          <w:rFonts w:asciiTheme="majorBidi" w:hAnsiTheme="majorBidi" w:cstheme="majorBidi"/>
          <w:sz w:val="24"/>
          <w:szCs w:val="24"/>
        </w:rPr>
        <w:t xml:space="preserve">  They note the computational cost of the </w:t>
      </w:r>
      <w:proofErr w:type="spellStart"/>
      <w:r w:rsidR="00444333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444333" w:rsidRPr="006845E6">
        <w:rPr>
          <w:rFonts w:asciiTheme="majorBidi" w:hAnsiTheme="majorBidi" w:cstheme="majorBidi"/>
          <w:sz w:val="24"/>
          <w:szCs w:val="24"/>
        </w:rPr>
        <w:t xml:space="preserve"> approach. </w:t>
      </w:r>
      <w:r w:rsidR="00E25A93" w:rsidRPr="006845E6">
        <w:rPr>
          <w:rFonts w:asciiTheme="majorBidi" w:hAnsiTheme="majorBidi" w:cstheme="majorBidi"/>
          <w:sz w:val="24"/>
          <w:szCs w:val="24"/>
        </w:rPr>
        <w:t>There have</w:t>
      </w:r>
      <w:r w:rsidR="005A465A" w:rsidRPr="006845E6">
        <w:rPr>
          <w:rFonts w:asciiTheme="majorBidi" w:hAnsiTheme="majorBidi" w:cstheme="majorBidi"/>
          <w:sz w:val="24"/>
          <w:szCs w:val="24"/>
        </w:rPr>
        <w:t xml:space="preserve"> been </w:t>
      </w:r>
      <w:r w:rsidR="00E25A93" w:rsidRPr="006845E6">
        <w:rPr>
          <w:rFonts w:asciiTheme="majorBidi" w:hAnsiTheme="majorBidi" w:cstheme="majorBidi"/>
          <w:sz w:val="24"/>
          <w:szCs w:val="24"/>
        </w:rPr>
        <w:t>additional</w:t>
      </w:r>
      <w:r w:rsidR="00284107" w:rsidRPr="006845E6">
        <w:rPr>
          <w:rFonts w:asciiTheme="majorBidi" w:hAnsiTheme="majorBidi" w:cstheme="majorBidi"/>
          <w:sz w:val="24"/>
          <w:szCs w:val="24"/>
        </w:rPr>
        <w:t xml:space="preserve"> studies in the </w:t>
      </w:r>
      <w:r w:rsidR="00283776" w:rsidRPr="006845E6">
        <w:rPr>
          <w:rFonts w:asciiTheme="majorBidi" w:hAnsiTheme="majorBidi" w:cstheme="majorBidi"/>
          <w:sz w:val="24"/>
          <w:szCs w:val="24"/>
        </w:rPr>
        <w:t>literature</w:t>
      </w:r>
      <w:r w:rsidR="00E25A93" w:rsidRPr="006845E6">
        <w:rPr>
          <w:rFonts w:asciiTheme="majorBidi" w:hAnsiTheme="majorBidi" w:cstheme="majorBidi"/>
          <w:sz w:val="24"/>
          <w:szCs w:val="24"/>
        </w:rPr>
        <w:t xml:space="preserve"> that investigated nano</w:t>
      </w:r>
      <w:r w:rsidR="00284107" w:rsidRPr="006845E6">
        <w:rPr>
          <w:rFonts w:asciiTheme="majorBidi" w:hAnsiTheme="majorBidi" w:cstheme="majorBidi"/>
          <w:sz w:val="24"/>
          <w:szCs w:val="24"/>
        </w:rPr>
        <w:t xml:space="preserve">-particle deposition and </w:t>
      </w:r>
      <w:r w:rsidR="00283776" w:rsidRPr="006845E6">
        <w:rPr>
          <w:rFonts w:asciiTheme="majorBidi" w:hAnsiTheme="majorBidi" w:cstheme="majorBidi"/>
          <w:sz w:val="24"/>
          <w:szCs w:val="24"/>
        </w:rPr>
        <w:t>dispersion</w:t>
      </w:r>
      <w:r w:rsidR="00284107" w:rsidRPr="006845E6">
        <w:rPr>
          <w:rFonts w:asciiTheme="majorBidi" w:hAnsiTheme="majorBidi" w:cstheme="majorBidi"/>
          <w:sz w:val="24"/>
          <w:szCs w:val="24"/>
        </w:rPr>
        <w:t xml:space="preserve"> in tubular cylinders</w:t>
      </w:r>
      <w:r w:rsidR="00E25A93" w:rsidRPr="006845E6">
        <w:rPr>
          <w:rFonts w:asciiTheme="majorBidi" w:hAnsiTheme="majorBidi" w:cstheme="majorBidi"/>
          <w:sz w:val="24"/>
          <w:szCs w:val="24"/>
        </w:rPr>
        <w:t xml:space="preserve"> using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E25A93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E25A93" w:rsidRPr="006845E6">
        <w:rPr>
          <w:rFonts w:asciiTheme="majorBidi" w:hAnsiTheme="majorBidi" w:cstheme="majorBidi"/>
          <w:sz w:val="24"/>
          <w:szCs w:val="24"/>
        </w:rPr>
        <w:t xml:space="preserve"> approach</w:t>
      </w:r>
      <w:r w:rsidR="00284107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PEVuZE5vdGU+PENpdGU+PEF1dGhvcj5aaGFuZzwvQXV0aG9yPjxZZWFyPjIwMDg8L1llYXI+PFJl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PEVuZE5vdGU+PENpdGU+PEF1dGhvcj5aaGFuZzwvQXV0aG9yPjxZZWFyPjIwMDg8L1llYXI+PFJl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7" w:tooltip="Zhang, 2008 #24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27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28" w:tooltip="Ge, 2012 #2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28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283776"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0B03947D" w14:textId="60BDAC3E" w:rsidR="00F56803" w:rsidRPr="006845E6" w:rsidRDefault="00E25A93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In contrast 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to </w:t>
      </w:r>
      <w:r w:rsidR="00E008B3" w:rsidRPr="006845E6">
        <w:rPr>
          <w:rFonts w:asciiTheme="majorBidi" w:hAnsiTheme="majorBidi" w:cstheme="majorBidi"/>
          <w:sz w:val="24"/>
          <w:szCs w:val="24"/>
        </w:rPr>
        <w:t>a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 large number of studies </w:t>
      </w:r>
      <w:r w:rsidRPr="006845E6">
        <w:rPr>
          <w:rFonts w:asciiTheme="majorBidi" w:hAnsiTheme="majorBidi" w:cstheme="majorBidi"/>
          <w:sz w:val="24"/>
          <w:szCs w:val="24"/>
        </w:rPr>
        <w:t>o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n </w:t>
      </w:r>
      <w:r w:rsidR="003C4E3F" w:rsidRPr="006845E6">
        <w:rPr>
          <w:rFonts w:asciiTheme="majorBidi" w:hAnsiTheme="majorBidi" w:cstheme="majorBidi"/>
          <w:sz w:val="24"/>
          <w:szCs w:val="24"/>
        </w:rPr>
        <w:t xml:space="preserve">tubular pipe flows, </w:t>
      </w:r>
      <w:r w:rsidRPr="006845E6">
        <w:rPr>
          <w:rFonts w:asciiTheme="majorBidi" w:hAnsiTheme="majorBidi" w:cstheme="majorBidi"/>
          <w:sz w:val="24"/>
          <w:szCs w:val="24"/>
        </w:rPr>
        <w:t xml:space="preserve">the Brownian diffusion of </w:t>
      </w:r>
      <w:r w:rsidR="003C4E3F" w:rsidRPr="006845E6">
        <w:rPr>
          <w:rFonts w:asciiTheme="majorBidi" w:hAnsiTheme="majorBidi" w:cstheme="majorBidi"/>
          <w:sz w:val="24"/>
          <w:szCs w:val="24"/>
        </w:rPr>
        <w:t>nano-part</w:t>
      </w:r>
      <w:r w:rsidRPr="006845E6">
        <w:rPr>
          <w:rFonts w:asciiTheme="majorBidi" w:hAnsiTheme="majorBidi" w:cstheme="majorBidi"/>
          <w:sz w:val="24"/>
          <w:szCs w:val="24"/>
        </w:rPr>
        <w:t>i</w:t>
      </w:r>
      <w:r w:rsidR="003C4E3F" w:rsidRPr="006845E6">
        <w:rPr>
          <w:rFonts w:asciiTheme="majorBidi" w:hAnsiTheme="majorBidi" w:cstheme="majorBidi"/>
          <w:sz w:val="24"/>
          <w:szCs w:val="24"/>
        </w:rPr>
        <w:t>c</w:t>
      </w:r>
      <w:r w:rsidR="00F22E35" w:rsidRPr="006845E6">
        <w:rPr>
          <w:rFonts w:asciiTheme="majorBidi" w:hAnsiTheme="majorBidi" w:cstheme="majorBidi"/>
          <w:sz w:val="24"/>
          <w:szCs w:val="24"/>
        </w:rPr>
        <w:t>l</w:t>
      </w:r>
      <w:r w:rsidR="003C4E3F" w:rsidRPr="006845E6">
        <w:rPr>
          <w:rFonts w:asciiTheme="majorBidi" w:hAnsiTheme="majorBidi" w:cstheme="majorBidi"/>
          <w:sz w:val="24"/>
          <w:szCs w:val="24"/>
        </w:rPr>
        <w:t>e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 in annular pipe flow </w:t>
      </w:r>
      <w:r w:rsidRPr="006845E6">
        <w:rPr>
          <w:rFonts w:asciiTheme="majorBidi" w:hAnsiTheme="majorBidi" w:cstheme="majorBidi"/>
          <w:sz w:val="24"/>
          <w:szCs w:val="24"/>
        </w:rPr>
        <w:t xml:space="preserve">has </w:t>
      </w:r>
      <w:r w:rsidR="00F56803" w:rsidRPr="006845E6">
        <w:rPr>
          <w:rFonts w:asciiTheme="majorBidi" w:hAnsiTheme="majorBidi" w:cstheme="majorBidi"/>
          <w:sz w:val="24"/>
          <w:szCs w:val="24"/>
        </w:rPr>
        <w:t>rarely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22E35" w:rsidRPr="006845E6">
        <w:rPr>
          <w:rFonts w:asciiTheme="majorBidi" w:hAnsiTheme="majorBidi" w:cstheme="majorBidi"/>
          <w:sz w:val="24"/>
          <w:szCs w:val="24"/>
        </w:rPr>
        <w:t>be</w:t>
      </w:r>
      <w:r w:rsidRPr="006845E6">
        <w:rPr>
          <w:rFonts w:asciiTheme="majorBidi" w:hAnsiTheme="majorBidi" w:cstheme="majorBidi"/>
          <w:sz w:val="24"/>
          <w:szCs w:val="24"/>
        </w:rPr>
        <w:t xml:space="preserve">en reported </w:t>
      </w:r>
      <w:r w:rsidR="00F22E35" w:rsidRPr="006845E6">
        <w:rPr>
          <w:rFonts w:asciiTheme="majorBidi" w:hAnsiTheme="majorBidi" w:cstheme="majorBidi"/>
          <w:sz w:val="24"/>
          <w:szCs w:val="24"/>
        </w:rPr>
        <w:t xml:space="preserve">in the </w:t>
      </w:r>
      <w:r w:rsidR="003C4E3F" w:rsidRPr="006845E6">
        <w:rPr>
          <w:rFonts w:asciiTheme="majorBidi" w:hAnsiTheme="majorBidi" w:cstheme="majorBidi"/>
          <w:sz w:val="24"/>
          <w:szCs w:val="24"/>
        </w:rPr>
        <w:t>literature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despite </w:t>
      </w:r>
      <w:r w:rsidR="00F56803" w:rsidRPr="006845E6">
        <w:rPr>
          <w:rFonts w:asciiTheme="majorBidi" w:hAnsiTheme="majorBidi" w:cstheme="majorBidi"/>
          <w:sz w:val="24"/>
          <w:szCs w:val="24"/>
        </w:rPr>
        <w:t>its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applications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after-treatment systems, electrostatic precipitators and separation devices </w:t>
      </w:r>
      <w:r w:rsidR="00E008B3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PEVuZE5vdGU+PENpdGU+PEF1dGhvcj5BbG9uc288L0F1dGhvcj48WWVhcj4yMDE5PC9ZZWFyPjxS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PEVuZE5vdGU+PENpdGU+PEF1dGhvcj5BbG9uc288L0F1dGhvcj48WWVhcj4yMDE5PC9ZZWFyPjxS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E008B3" w:rsidRPr="006845E6">
        <w:rPr>
          <w:rFonts w:asciiTheme="majorBidi" w:hAnsiTheme="majorBidi" w:cstheme="majorBidi"/>
          <w:sz w:val="24"/>
          <w:szCs w:val="24"/>
        </w:rPr>
      </w:r>
      <w:r w:rsidR="00E008B3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2" w:tooltip="Sardari, 2018 #28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12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18" w:tooltip="Talebizadehsardari, 2019 #27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18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29" w:tooltip="Alonso, 2019 #2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29-32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E008B3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. For example, in dielectric barrier or corona discharge reactors, the </w:t>
      </w:r>
      <w:r w:rsidR="00F56803" w:rsidRPr="006845E6">
        <w:rPr>
          <w:rFonts w:asciiTheme="majorBidi" w:hAnsiTheme="majorBidi" w:cstheme="majorBidi"/>
          <w:sz w:val="24"/>
          <w:szCs w:val="24"/>
        </w:rPr>
        <w:t>duct configuration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is an annular pipe where a high voltage is applied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for reducing the </w:t>
      </w:r>
      <w:r w:rsidR="00E008B3" w:rsidRPr="006845E6">
        <w:rPr>
          <w:rFonts w:asciiTheme="majorBidi" w:hAnsiTheme="majorBidi" w:cstheme="majorBidi"/>
          <w:sz w:val="24"/>
          <w:szCs w:val="24"/>
        </w:rPr>
        <w:t>gaseous pollutants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 and for </w:t>
      </w:r>
      <w:r w:rsidR="00E008B3" w:rsidRPr="006845E6">
        <w:rPr>
          <w:rFonts w:asciiTheme="majorBidi" w:hAnsiTheme="majorBidi" w:cstheme="majorBidi"/>
          <w:sz w:val="24"/>
          <w:szCs w:val="24"/>
        </w:rPr>
        <w:t>deposit</w:t>
      </w:r>
      <w:r w:rsidR="00F56803" w:rsidRPr="006845E6">
        <w:rPr>
          <w:rFonts w:asciiTheme="majorBidi" w:hAnsiTheme="majorBidi" w:cstheme="majorBidi"/>
          <w:sz w:val="24"/>
          <w:szCs w:val="24"/>
        </w:rPr>
        <w:t>ing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the partic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ulate </w:t>
      </w:r>
      <w:r w:rsidR="00E008B3" w:rsidRPr="006845E6">
        <w:rPr>
          <w:rFonts w:asciiTheme="majorBidi" w:hAnsiTheme="majorBidi" w:cstheme="majorBidi"/>
          <w:sz w:val="24"/>
          <w:szCs w:val="24"/>
        </w:rPr>
        <w:t>pollutant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s.  </w:t>
      </w:r>
      <w:r w:rsidR="00E008B3" w:rsidRPr="006845E6">
        <w:rPr>
          <w:rFonts w:asciiTheme="majorBidi" w:hAnsiTheme="majorBidi" w:cstheme="majorBidi"/>
          <w:sz w:val="24"/>
          <w:szCs w:val="24"/>
        </w:rPr>
        <w:t>It should be note</w:t>
      </w:r>
      <w:r w:rsidR="00F56803" w:rsidRPr="006845E6">
        <w:rPr>
          <w:rFonts w:asciiTheme="majorBidi" w:hAnsiTheme="majorBidi" w:cstheme="majorBidi"/>
          <w:sz w:val="24"/>
          <w:szCs w:val="24"/>
        </w:rPr>
        <w:t>d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that most of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previous studies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were concerned with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turbulent </w:t>
      </w:r>
      <w:r w:rsidR="00F56803" w:rsidRPr="006845E6">
        <w:rPr>
          <w:rFonts w:asciiTheme="majorBidi" w:hAnsiTheme="majorBidi" w:cstheme="majorBidi"/>
          <w:sz w:val="24"/>
          <w:szCs w:val="24"/>
        </w:rPr>
        <w:t>flow regime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rather than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laminar flow </w:t>
      </w:r>
      <w:r w:rsidR="00F56803" w:rsidRPr="006845E6">
        <w:rPr>
          <w:rFonts w:asciiTheme="majorBidi" w:hAnsiTheme="majorBidi" w:cstheme="majorBidi"/>
          <w:sz w:val="24"/>
          <w:szCs w:val="24"/>
        </w:rPr>
        <w:t>condition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&lt;EndNote&gt;&lt;Cite&gt;&lt;Author&gt;Chamkha&lt;/Author&gt;&lt;Year&gt;2002&lt;/Year&gt;&lt;RecNum&gt;32&lt;/RecNum&gt;&lt;DisplayText&gt;[33]&lt;/DisplayText&gt;&lt;record&gt;&lt;rec-number&gt;32&lt;/rec-number&gt;&lt;foreign-keys&gt;&lt;key app="EN" db-id="5vt9essrswvar8eazxo5az2vrr9xppz9sw9e" timestamp="1588788406"&gt;32&lt;/key&gt;&lt;/foreign-keys&gt;&lt;ref-type name="Journal Article"&gt;17&lt;/ref-type&gt;&lt;contributors&gt;&lt;authors&gt;&lt;author&gt;Chamkha, Ali J&lt;/author&gt;&lt;/authors&gt;&lt;/contributors&gt;&lt;titles&gt;&lt;title&gt;On laminar hydromagnetic mixed convection flow in a vertical channel with symmetric and asymmetric wall heating conditions&lt;/title&gt;&lt;secondary-title&gt;International Journal of Heat and Mass Transfer&lt;/secondary-title&gt;&lt;/titles&gt;&lt;periodical&gt;&lt;full-title&gt;International Journal of Heat and Mass Transfer&lt;/full-title&gt;&lt;/periodical&gt;&lt;pages&gt;2509-2525&lt;/pages&gt;&lt;volume&gt;45&lt;/volume&gt;&lt;number&gt;12&lt;/number&gt;&lt;dates&gt;&lt;year&gt;2002&lt;/year&gt;&lt;/dates&gt;&lt;isbn&gt;0017-9310&lt;/isbn&gt;&lt;urls&gt;&lt;/urls&gt;&lt;/record&gt;&lt;/Cite&gt;&lt;/EndNote&gt;</w:instrTex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3" w:tooltip="Chamkha, 2002 #3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33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7A1265DD" w14:textId="6A8554B5" w:rsidR="00515294" w:rsidRPr="006845E6" w:rsidRDefault="009B413C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Chang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et al</w:t>
      </w:r>
      <w:r w:rsidR="00D713E2" w:rsidRPr="006845E6">
        <w:rPr>
          <w:rFonts w:asciiTheme="majorBidi" w:hAnsiTheme="majorBidi" w:cstheme="majorBidi"/>
          <w:sz w:val="24"/>
          <w:szCs w:val="24"/>
        </w:rPr>
        <w:t>.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&lt;EndNote&gt;&lt;Cite&gt;&lt;Author&gt;Chang&lt;/Author&gt;&lt;Year&gt;1995&lt;/Year&gt;&lt;RecNum&gt;33&lt;/RecNum&gt;&lt;DisplayText&gt;[34]&lt;/DisplayText&gt;&lt;record&gt;&lt;rec-number&gt;33&lt;/rec-number&gt;&lt;foreign-keys&gt;&lt;key app="EN" db-id="5vt9essrswvar8eazxo5az2vrr9xppz9sw9e" timestamp="1588788406"&gt;33&lt;/key&gt;&lt;/foreign-keys&gt;&lt;ref-type name="Journal Article"&gt;17&lt;/ref-type&gt;&lt;contributors&gt;&lt;authors&gt;&lt;author&gt;Chang, Y. C.&lt;/author&gt;&lt;author&gt;Ranade, M. B.&lt;/author&gt;&lt;author&gt;Gentry, J. W.&lt;/author&gt;&lt;/authors&gt;&lt;/contributors&gt;&lt;titles&gt;&lt;title&gt;Thermophoretic Deposition in Flow along an Annular Cross-section: Experiment and Simulation&lt;/title&gt;&lt;secondary-title&gt;Journal of Aerosol Science&lt;/secondary-title&gt;&lt;/titles&gt;&lt;periodical&gt;&lt;full-title&gt;Journal of Aerosol Science&lt;/full-title&gt;&lt;/periodical&gt;&lt;pages&gt;407-428&lt;/pages&gt;&lt;volume&gt;26&lt;/volume&gt;&lt;number&gt;3&lt;/number&gt;&lt;dates&gt;&lt;year&gt;1995&lt;/year&gt;&lt;pub-dates&gt;&lt;date&gt;4//&lt;/date&gt;&lt;/pub-dates&gt;&lt;/dates&gt;&lt;isbn&gt;0021-8502&lt;/isbn&gt;&lt;urls&gt;&lt;related-urls&gt;&lt;url&gt;http://www.sciencedirect.com/science/article/pii/002185029400118I&lt;/url&gt;&lt;/related-urls&gt;&lt;/urls&gt;&lt;electronic-resource-num&gt;10.1016/0021-8502(94)00118-I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4" w:tooltip="Chang, 1995 #3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E25BC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studied the effect of Brownian diffusion and thermophoresis on the deposition of solid glass </w:t>
      </w:r>
      <w:r w:rsidR="00E25BC4" w:rsidRPr="006845E6">
        <w:rPr>
          <w:rFonts w:asciiTheme="majorBidi" w:hAnsiTheme="majorBidi" w:cstheme="majorBidi"/>
          <w:sz w:val="24"/>
          <w:szCs w:val="24"/>
        </w:rPr>
        <w:t>aerosols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in the annular flow with fixed thermal gradients between two cylinders</w:t>
      </w:r>
      <w:r w:rsidR="00B60741" w:rsidRPr="006845E6">
        <w:rPr>
          <w:rFonts w:asciiTheme="majorBidi" w:hAnsiTheme="majorBidi" w:cstheme="majorBidi"/>
          <w:sz w:val="24"/>
          <w:szCs w:val="24"/>
        </w:rPr>
        <w:t>,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experimentally and numerically. They </w:t>
      </w:r>
      <w:r w:rsidR="002C6038" w:rsidRPr="006845E6">
        <w:rPr>
          <w:rFonts w:asciiTheme="majorBidi" w:hAnsiTheme="majorBidi" w:cstheme="majorBidi"/>
          <w:sz w:val="24"/>
          <w:szCs w:val="24"/>
        </w:rPr>
        <w:t>suggested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that the dominant mechanism of </w:t>
      </w:r>
      <w:r w:rsidR="00E25BC4" w:rsidRPr="006845E6">
        <w:rPr>
          <w:rFonts w:asciiTheme="majorBidi" w:hAnsiTheme="majorBidi" w:cstheme="majorBidi"/>
          <w:sz w:val="24"/>
          <w:szCs w:val="24"/>
        </w:rPr>
        <w:t>particle</w:t>
      </w:r>
      <w:r w:rsidR="00E7136C" w:rsidRPr="006845E6">
        <w:rPr>
          <w:rFonts w:asciiTheme="majorBidi" w:hAnsiTheme="majorBidi" w:cstheme="majorBidi"/>
          <w:sz w:val="24"/>
          <w:szCs w:val="24"/>
        </w:rPr>
        <w:t xml:space="preserve"> deposition is due to the thermophoresis effect. 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Tsai et al.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&lt;EndNote&gt;&lt;Cite&gt;&lt;Author&gt;Tsai&lt;/Author&gt;&lt;Year&gt;2004&lt;/Year&gt;&lt;RecNum&gt;34&lt;/RecNum&gt;&lt;DisplayText&gt;[35]&lt;/DisplayText&gt;&lt;record&gt;&lt;rec-number&gt;34&lt;/rec-number&gt;&lt;foreign-keys&gt;&lt;key app="EN" db-id="5vt9essrswvar8eazxo5az2vrr9xppz9sw9e" timestamp="1588788407"&gt;34&lt;/key&gt;&lt;/foreign-keys&gt;&lt;ref-type name="Journal Article"&gt;17&lt;/ref-type&gt;&lt;contributors&gt;&lt;authors&gt;&lt;author&gt;Tsai, Chuen-Jinn&lt;/author&gt;&lt;author&gt;Lin, Jyh-Shyan&lt;/author&gt;&lt;author&gt;Aggarwal, Shankar G.&lt;/author&gt;&lt;author&gt;Chen, Da-Ren&lt;/author&gt;&lt;/authors&gt;&lt;/contributors&gt;&lt;titles&gt;&lt;title&gt;Thermophoretic Deposition of Particles in Laminar and Turbulent Tube Flows&lt;/title&gt;&lt;secondary-title&gt;Aerosol Science and Technology&lt;/secondary-title&gt;&lt;/titles&gt;&lt;periodical&gt;&lt;full-title&gt;Aerosol Science and Technology&lt;/full-title&gt;&lt;/periodical&gt;&lt;pages&gt;131-139&lt;/pages&gt;&lt;volume&gt;38&lt;/volume&gt;&lt;number&gt;2&lt;/number&gt;&lt;dates&gt;&lt;year&gt;2004&lt;/year&gt;&lt;pub-dates&gt;&lt;date&gt;2004/02/01&lt;/date&gt;&lt;/pub-dates&gt;&lt;/dates&gt;&lt;publisher&gt;Taylor &amp;amp; Francis&lt;/publisher&gt;&lt;isbn&gt;0278-6826&lt;/isbn&gt;&lt;urls&gt;&lt;related-urls&gt;&lt;url&gt;http://dx.doi.org/10.1080/02786820490251358&lt;/url&gt;&lt;/related-urls&gt;&lt;/urls&gt;&lt;electronic-resource-num&gt;10.1080/02786820490251358&lt;/electronic-resource-num&gt;&lt;access-date&gt;2015/07/05&lt;/access-date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5" w:tooltip="Tsai, 2004 #34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35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 investigated the deposition of nano-particles </w:t>
      </w:r>
      <w:r w:rsidR="002C6038" w:rsidRPr="006845E6">
        <w:rPr>
          <w:rFonts w:asciiTheme="majorBidi" w:hAnsiTheme="majorBidi" w:cstheme="majorBidi"/>
          <w:sz w:val="24"/>
          <w:szCs w:val="24"/>
        </w:rPr>
        <w:t xml:space="preserve">in the 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range </w:t>
      </w:r>
      <w:r w:rsidR="002C6038" w:rsidRPr="006845E6">
        <w:rPr>
          <w:rFonts w:asciiTheme="majorBidi" w:hAnsiTheme="majorBidi" w:cstheme="majorBidi"/>
          <w:sz w:val="24"/>
          <w:szCs w:val="24"/>
        </w:rPr>
        <w:t>of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 38 to 500 nm in a tube considering electrostatic, thermophoretic</w:t>
      </w:r>
      <w:r w:rsidR="00B60741" w:rsidRPr="006845E6">
        <w:rPr>
          <w:rFonts w:asciiTheme="majorBidi" w:hAnsiTheme="majorBidi" w:cstheme="majorBidi"/>
          <w:sz w:val="24"/>
          <w:szCs w:val="24"/>
        </w:rPr>
        <w:t>,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Brownian 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diffusion experimentally and numerically. The presented experimental results were in </w:t>
      </w:r>
      <w:r w:rsidR="00D713E2" w:rsidRPr="006845E6">
        <w:rPr>
          <w:rFonts w:asciiTheme="majorBidi" w:hAnsiTheme="majorBidi" w:cstheme="majorBidi"/>
          <w:sz w:val="24"/>
          <w:szCs w:val="24"/>
        </w:rPr>
        <w:lastRenderedPageBreak/>
        <w:t>good agreement with the analytic correlation for both laminar and turbulent flow</w:t>
      </w:r>
      <w:r w:rsidR="002C6038" w:rsidRPr="006845E6">
        <w:rPr>
          <w:rFonts w:asciiTheme="majorBidi" w:hAnsiTheme="majorBidi" w:cstheme="majorBidi"/>
          <w:sz w:val="24"/>
          <w:szCs w:val="24"/>
        </w:rPr>
        <w:t>s</w:t>
      </w:r>
      <w:r w:rsidR="00D713E2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They showed that in the absence of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296F66" w:rsidRPr="006845E6">
        <w:rPr>
          <w:rFonts w:asciiTheme="majorBidi" w:hAnsiTheme="majorBidi" w:cstheme="majorBidi"/>
          <w:sz w:val="24"/>
          <w:szCs w:val="24"/>
        </w:rPr>
        <w:t>thermophoretic effect</w:t>
      </w:r>
      <w:r w:rsidR="00515294" w:rsidRPr="006845E6">
        <w:rPr>
          <w:rFonts w:asciiTheme="majorBidi" w:hAnsiTheme="majorBidi" w:cstheme="majorBidi"/>
          <w:sz w:val="24"/>
          <w:szCs w:val="24"/>
        </w:rPr>
        <w:t xml:space="preserve"> in laminar tube flow, electrostatic deposition</w:t>
      </w:r>
      <w:r w:rsidR="00B60741" w:rsidRPr="006845E6">
        <w:rPr>
          <w:rFonts w:asciiTheme="majorBidi" w:hAnsiTheme="majorBidi" w:cstheme="majorBidi"/>
          <w:sz w:val="24"/>
          <w:szCs w:val="24"/>
        </w:rPr>
        <w:t>, as well as the Brownian diffusion,</w:t>
      </w:r>
      <w:r w:rsidR="000F095C" w:rsidRPr="006845E6">
        <w:rPr>
          <w:rFonts w:asciiTheme="majorBidi" w:hAnsiTheme="majorBidi" w:cstheme="majorBidi"/>
          <w:sz w:val="24"/>
          <w:szCs w:val="24"/>
        </w:rPr>
        <w:t xml:space="preserve"> should be considered.</w:t>
      </w:r>
      <w:r w:rsidR="004116B1" w:rsidRPr="006845E6">
        <w:rPr>
          <w:rFonts w:asciiTheme="majorBidi" w:hAnsiTheme="majorBidi" w:cstheme="majorBidi"/>
          <w:sz w:val="24"/>
          <w:szCs w:val="24"/>
        </w:rPr>
        <w:t xml:space="preserve">  The brief survey of literature shows that there are little if any computational modeling studies of particle deposition in annular pipes using </w:t>
      </w:r>
      <w:proofErr w:type="spellStart"/>
      <w:r w:rsidR="004116B1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4116B1" w:rsidRPr="006845E6">
        <w:rPr>
          <w:rFonts w:asciiTheme="majorBidi" w:hAnsiTheme="majorBidi" w:cstheme="majorBidi"/>
          <w:sz w:val="24"/>
          <w:szCs w:val="24"/>
        </w:rPr>
        <w:t xml:space="preserve"> particle tracking </w:t>
      </w:r>
      <w:r w:rsidR="00E55741" w:rsidRPr="006845E6">
        <w:rPr>
          <w:rFonts w:asciiTheme="majorBidi" w:hAnsiTheme="majorBidi" w:cstheme="majorBidi"/>
          <w:sz w:val="24"/>
          <w:szCs w:val="24"/>
        </w:rPr>
        <w:t>approach</w:t>
      </w:r>
      <w:r w:rsidR="004116B1" w:rsidRPr="006845E6">
        <w:rPr>
          <w:rFonts w:asciiTheme="majorBidi" w:hAnsiTheme="majorBidi" w:cstheme="majorBidi"/>
          <w:sz w:val="24"/>
          <w:szCs w:val="24"/>
        </w:rPr>
        <w:t>.</w:t>
      </w:r>
    </w:p>
    <w:p w14:paraId="39C89E11" w14:textId="74F26B2B" w:rsidR="00C3250B" w:rsidRPr="006845E6" w:rsidRDefault="00976899" w:rsidP="00C3250B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As discussed in the introduction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 section</w:t>
      </w:r>
      <w:r w:rsidRPr="006845E6">
        <w:rPr>
          <w:rFonts w:asciiTheme="majorBidi" w:hAnsiTheme="majorBidi" w:cstheme="majorBidi"/>
          <w:sz w:val="24"/>
          <w:szCs w:val="24"/>
        </w:rPr>
        <w:t xml:space="preserve">, there are </w:t>
      </w:r>
      <w:r w:rsidR="00F56803" w:rsidRPr="006845E6">
        <w:rPr>
          <w:rFonts w:asciiTheme="majorBidi" w:hAnsiTheme="majorBidi" w:cstheme="majorBidi"/>
          <w:sz w:val="24"/>
          <w:szCs w:val="24"/>
        </w:rPr>
        <w:t>many</w:t>
      </w:r>
      <w:r w:rsidRPr="006845E6">
        <w:rPr>
          <w:rFonts w:asciiTheme="majorBidi" w:hAnsiTheme="majorBidi" w:cstheme="majorBidi"/>
          <w:sz w:val="24"/>
          <w:szCs w:val="24"/>
        </w:rPr>
        <w:t xml:space="preserve"> studies on nanoparticle deposition and dispersion in tubular pipes; however,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deposition </w:t>
      </w:r>
      <w:r w:rsidRPr="006845E6">
        <w:rPr>
          <w:rFonts w:asciiTheme="majorBidi" w:hAnsiTheme="majorBidi" w:cstheme="majorBidi"/>
          <w:sz w:val="24"/>
          <w:szCs w:val="24"/>
        </w:rPr>
        <w:t xml:space="preserve">studies on annular pipes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are rather limited </w:t>
      </w:r>
      <w:r w:rsidRPr="006845E6">
        <w:rPr>
          <w:rFonts w:asciiTheme="majorBidi" w:hAnsiTheme="majorBidi" w:cstheme="majorBidi"/>
          <w:sz w:val="24"/>
          <w:szCs w:val="24"/>
        </w:rPr>
        <w:t>despite the</w:t>
      </w:r>
      <w:r w:rsidR="00F56803" w:rsidRPr="006845E6">
        <w:rPr>
          <w:rFonts w:asciiTheme="majorBidi" w:hAnsiTheme="majorBidi" w:cstheme="majorBidi"/>
          <w:sz w:val="24"/>
          <w:szCs w:val="24"/>
        </w:rPr>
        <w:t>ir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numerous </w:t>
      </w:r>
      <w:r w:rsidRPr="006845E6">
        <w:rPr>
          <w:rFonts w:asciiTheme="majorBidi" w:hAnsiTheme="majorBidi" w:cstheme="majorBidi"/>
          <w:sz w:val="24"/>
          <w:szCs w:val="24"/>
        </w:rPr>
        <w:t>applications. Thus, i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n this study, a </w:t>
      </w:r>
      <w:proofErr w:type="spellStart"/>
      <w:r w:rsidR="0005307E" w:rsidRPr="006845E6">
        <w:rPr>
          <w:rFonts w:asciiTheme="majorBidi" w:hAnsiTheme="majorBidi" w:cstheme="majorBidi"/>
          <w:sz w:val="24"/>
          <w:szCs w:val="24"/>
        </w:rPr>
        <w:t>Lagra</w:t>
      </w:r>
      <w:r w:rsidR="00E55741" w:rsidRPr="006845E6">
        <w:rPr>
          <w:rFonts w:asciiTheme="majorBidi" w:hAnsiTheme="majorBidi" w:cstheme="majorBidi"/>
          <w:sz w:val="24"/>
          <w:szCs w:val="24"/>
        </w:rPr>
        <w:t>ngian</w:t>
      </w:r>
      <w:proofErr w:type="spellEnd"/>
      <w:r w:rsidR="00E55741" w:rsidRPr="006845E6">
        <w:rPr>
          <w:rFonts w:asciiTheme="majorBidi" w:hAnsiTheme="majorBidi" w:cstheme="majorBidi"/>
          <w:sz w:val="24"/>
          <w:szCs w:val="24"/>
        </w:rPr>
        <w:t xml:space="preserve"> particle tracking method wa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s used to </w:t>
      </w:r>
      <w:r w:rsidR="009A5FFD" w:rsidRPr="006845E6">
        <w:rPr>
          <w:rFonts w:asciiTheme="majorBidi" w:hAnsiTheme="majorBidi" w:cstheme="majorBidi"/>
          <w:sz w:val="24"/>
          <w:szCs w:val="24"/>
        </w:rPr>
        <w:t>evaluate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the deposition of nano-particles in </w:t>
      </w:r>
      <w:r w:rsidR="00E34F44" w:rsidRPr="006845E6">
        <w:rPr>
          <w:rFonts w:asciiTheme="majorBidi" w:hAnsiTheme="majorBidi" w:cstheme="majorBidi"/>
          <w:sz w:val="24"/>
          <w:szCs w:val="24"/>
        </w:rPr>
        <w:t>annular as well as tubular pipe flows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under the fully developed laminar flow </w:t>
      </w:r>
      <w:r w:rsidR="00F56803" w:rsidRPr="006845E6">
        <w:rPr>
          <w:rFonts w:asciiTheme="majorBidi" w:hAnsiTheme="majorBidi" w:cstheme="majorBidi"/>
          <w:sz w:val="24"/>
          <w:szCs w:val="24"/>
        </w:rPr>
        <w:t>condition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. The deposition efficiencies 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for different flow rates, </w:t>
      </w:r>
      <w:r w:rsidR="00E34F44" w:rsidRPr="006845E6">
        <w:rPr>
          <w:rFonts w:asciiTheme="majorBidi" w:hAnsiTheme="majorBidi" w:cstheme="majorBidi"/>
          <w:sz w:val="24"/>
          <w:szCs w:val="24"/>
        </w:rPr>
        <w:t>pipe</w:t>
      </w:r>
      <w:r w:rsidR="004F4412" w:rsidRPr="006845E6">
        <w:rPr>
          <w:rFonts w:asciiTheme="majorBidi" w:hAnsiTheme="majorBidi" w:cstheme="majorBidi"/>
          <w:sz w:val="24"/>
          <w:szCs w:val="24"/>
        </w:rPr>
        <w:t xml:space="preserve"> and annulus</w:t>
      </w:r>
      <w:r w:rsidR="0005307E" w:rsidRPr="006845E6">
        <w:rPr>
          <w:rFonts w:asciiTheme="majorBidi" w:hAnsiTheme="majorBidi" w:cstheme="majorBidi"/>
          <w:sz w:val="24"/>
          <w:szCs w:val="24"/>
        </w:rPr>
        <w:t xml:space="preserve"> lengths</w:t>
      </w:r>
      <w:r w:rsidR="002C6038" w:rsidRPr="006845E6">
        <w:rPr>
          <w:rFonts w:asciiTheme="majorBidi" w:hAnsiTheme="majorBidi" w:cstheme="majorBidi"/>
          <w:sz w:val="24"/>
          <w:szCs w:val="24"/>
        </w:rPr>
        <w:t xml:space="preserve">, </w:t>
      </w:r>
      <w:r w:rsidR="00E34F44" w:rsidRPr="006845E6">
        <w:rPr>
          <w:rFonts w:asciiTheme="majorBidi" w:hAnsiTheme="majorBidi" w:cstheme="majorBidi"/>
          <w:sz w:val="24"/>
          <w:szCs w:val="24"/>
        </w:rPr>
        <w:t>pipe</w:t>
      </w:r>
      <w:r w:rsidR="002C6038" w:rsidRPr="006845E6">
        <w:rPr>
          <w:rFonts w:asciiTheme="majorBidi" w:hAnsiTheme="majorBidi" w:cstheme="majorBidi"/>
          <w:sz w:val="24"/>
          <w:szCs w:val="24"/>
        </w:rPr>
        <w:t xml:space="preserve"> diameters, and wall and fluid </w:t>
      </w:r>
      <w:r w:rsidR="00E34F44" w:rsidRPr="006845E6">
        <w:rPr>
          <w:rFonts w:asciiTheme="majorBidi" w:hAnsiTheme="majorBidi" w:cstheme="majorBidi"/>
          <w:sz w:val="24"/>
          <w:szCs w:val="24"/>
        </w:rPr>
        <w:t>temperature</w:t>
      </w:r>
      <w:r w:rsidR="002C6038" w:rsidRPr="006845E6">
        <w:rPr>
          <w:rFonts w:asciiTheme="majorBidi" w:hAnsiTheme="majorBidi" w:cstheme="majorBidi"/>
          <w:sz w:val="24"/>
          <w:szCs w:val="24"/>
        </w:rPr>
        <w:t>s</w:t>
      </w:r>
      <w:r w:rsidR="00E34F44" w:rsidRPr="006845E6">
        <w:rPr>
          <w:rFonts w:asciiTheme="majorBidi" w:hAnsiTheme="majorBidi" w:cstheme="majorBidi"/>
          <w:sz w:val="24"/>
          <w:szCs w:val="24"/>
        </w:rPr>
        <w:t xml:space="preserve"> for </w:t>
      </w:r>
      <w:r w:rsidR="002C6038" w:rsidRPr="006845E6">
        <w:rPr>
          <w:rFonts w:asciiTheme="majorBidi" w:hAnsiTheme="majorBidi" w:cstheme="majorBidi"/>
          <w:sz w:val="24"/>
          <w:szCs w:val="24"/>
        </w:rPr>
        <w:t>a range of</w:t>
      </w:r>
      <w:r w:rsidR="00E34F44" w:rsidRPr="006845E6">
        <w:rPr>
          <w:rFonts w:asciiTheme="majorBidi" w:hAnsiTheme="majorBidi" w:cstheme="majorBidi"/>
          <w:sz w:val="24"/>
          <w:szCs w:val="24"/>
        </w:rPr>
        <w:t xml:space="preserve"> particle sizes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 were evaluated</w:t>
      </w:r>
      <w:r w:rsidR="00E34F44" w:rsidRPr="006845E6">
        <w:rPr>
          <w:rFonts w:asciiTheme="majorBidi" w:hAnsiTheme="majorBidi" w:cstheme="majorBidi"/>
          <w:sz w:val="24"/>
          <w:szCs w:val="24"/>
        </w:rPr>
        <w:t>.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 The model </w:t>
      </w:r>
      <w:r w:rsidR="00E55741" w:rsidRPr="006845E6">
        <w:rPr>
          <w:rFonts w:asciiTheme="majorBidi" w:hAnsiTheme="majorBidi" w:cstheme="majorBidi"/>
          <w:sz w:val="24"/>
          <w:szCs w:val="24"/>
        </w:rPr>
        <w:t>wa</w:t>
      </w:r>
      <w:r w:rsidR="002C6038" w:rsidRPr="006845E6">
        <w:rPr>
          <w:rFonts w:asciiTheme="majorBidi" w:hAnsiTheme="majorBidi" w:cstheme="majorBidi"/>
          <w:sz w:val="24"/>
          <w:szCs w:val="24"/>
        </w:rPr>
        <w:t xml:space="preserve">s </w:t>
      </w:r>
      <w:r w:rsidR="004F4412" w:rsidRPr="006845E6">
        <w:rPr>
          <w:rFonts w:asciiTheme="majorBidi" w:hAnsiTheme="majorBidi" w:cstheme="majorBidi"/>
          <w:sz w:val="24"/>
          <w:szCs w:val="24"/>
        </w:rPr>
        <w:t>also</w:t>
      </w:r>
      <w:r w:rsidR="000F095C" w:rsidRPr="006845E6">
        <w:rPr>
          <w:rFonts w:asciiTheme="majorBidi" w:hAnsiTheme="majorBidi" w:cstheme="majorBidi"/>
          <w:sz w:val="24"/>
          <w:szCs w:val="24"/>
        </w:rPr>
        <w:t xml:space="preserve"> validated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 by </w:t>
      </w:r>
      <w:r w:rsidR="000F095C" w:rsidRPr="006845E6">
        <w:rPr>
          <w:rFonts w:asciiTheme="majorBidi" w:hAnsiTheme="majorBidi" w:cstheme="majorBidi"/>
          <w:sz w:val="24"/>
          <w:szCs w:val="24"/>
        </w:rPr>
        <w:t>comparing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 the </w:t>
      </w:r>
      <w:r w:rsidR="00E248A5" w:rsidRPr="006845E6">
        <w:rPr>
          <w:rFonts w:asciiTheme="majorBidi" w:hAnsiTheme="majorBidi" w:cstheme="majorBidi"/>
          <w:sz w:val="24"/>
          <w:szCs w:val="24"/>
        </w:rPr>
        <w:t xml:space="preserve">predicted </w:t>
      </w:r>
      <w:r w:rsidR="00E55741" w:rsidRPr="006845E6">
        <w:rPr>
          <w:rFonts w:asciiTheme="majorBidi" w:hAnsiTheme="majorBidi" w:cstheme="majorBidi"/>
          <w:sz w:val="24"/>
          <w:szCs w:val="24"/>
        </w:rPr>
        <w:t>deposition efficiencies</w:t>
      </w:r>
      <w:r w:rsidR="00296F66" w:rsidRPr="006845E6">
        <w:rPr>
          <w:rFonts w:asciiTheme="majorBidi" w:hAnsiTheme="majorBidi" w:cstheme="majorBidi"/>
          <w:sz w:val="24"/>
          <w:szCs w:val="24"/>
        </w:rPr>
        <w:t xml:space="preserve"> for different flow rates, pipe diameters and pipe lengths in tubular </w:t>
      </w:r>
      <w:r w:rsidR="00C3250B" w:rsidRPr="006845E6">
        <w:rPr>
          <w:rFonts w:asciiTheme="majorBidi" w:hAnsiTheme="majorBidi" w:cstheme="majorBidi"/>
          <w:sz w:val="24"/>
          <w:szCs w:val="24"/>
        </w:rPr>
        <w:t xml:space="preserve">as well as annular flows </w:t>
      </w:r>
      <w:r w:rsidR="000F095C" w:rsidRPr="006845E6">
        <w:rPr>
          <w:rFonts w:asciiTheme="majorBidi" w:hAnsiTheme="majorBidi" w:cstheme="majorBidi"/>
          <w:sz w:val="24"/>
          <w:szCs w:val="24"/>
        </w:rPr>
        <w:t>with the analytic equation</w:t>
      </w:r>
      <w:r w:rsidR="004F4412" w:rsidRPr="006845E6">
        <w:rPr>
          <w:rFonts w:asciiTheme="majorBidi" w:hAnsiTheme="majorBidi" w:cstheme="majorBidi"/>
          <w:sz w:val="24"/>
          <w:szCs w:val="24"/>
        </w:rPr>
        <w:t xml:space="preserve">s reported </w:t>
      </w:r>
      <w:r w:rsidR="000F095C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4F441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0F095C" w:rsidRPr="006845E6">
        <w:rPr>
          <w:rFonts w:asciiTheme="majorBidi" w:hAnsiTheme="majorBidi" w:cstheme="majorBidi"/>
          <w:sz w:val="24"/>
          <w:szCs w:val="24"/>
        </w:rPr>
        <w:t>literature</w:t>
      </w:r>
      <w:r w:rsidR="00296F66" w:rsidRPr="006845E6">
        <w:rPr>
          <w:rFonts w:asciiTheme="majorBidi" w:hAnsiTheme="majorBidi" w:cstheme="majorBidi"/>
          <w:sz w:val="24"/>
          <w:szCs w:val="24"/>
        </w:rPr>
        <w:t>.</w:t>
      </w:r>
      <w:r w:rsidR="00C3250B" w:rsidRPr="006845E6">
        <w:rPr>
          <w:rFonts w:asciiTheme="majorBidi" w:hAnsiTheme="majorBidi" w:cstheme="majorBidi"/>
          <w:sz w:val="24"/>
          <w:szCs w:val="24"/>
        </w:rPr>
        <w:t xml:space="preserve"> Furthermore, </w:t>
      </w:r>
      <w:r w:rsidR="00E55741" w:rsidRPr="006845E6">
        <w:rPr>
          <w:rFonts w:asciiTheme="majorBidi" w:hAnsiTheme="majorBidi" w:cstheme="majorBidi"/>
          <w:sz w:val="24"/>
          <w:szCs w:val="24"/>
        </w:rPr>
        <w:t>a new</w:t>
      </w:r>
      <w:r w:rsidR="00C3250B" w:rsidRPr="006845E6">
        <w:rPr>
          <w:rFonts w:asciiTheme="majorBidi" w:hAnsiTheme="majorBidi" w:cstheme="majorBidi"/>
          <w:sz w:val="24"/>
          <w:szCs w:val="24"/>
        </w:rPr>
        <w:t xml:space="preserve"> analytic 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expression for evaluation of particle deposition in annular pipe flows was </w:t>
      </w:r>
      <w:r w:rsidR="00F56803" w:rsidRPr="006845E6">
        <w:rPr>
          <w:rFonts w:asciiTheme="majorBidi" w:hAnsiTheme="majorBidi" w:cstheme="majorBidi"/>
          <w:sz w:val="24"/>
          <w:szCs w:val="24"/>
        </w:rPr>
        <w:t>developed</w:t>
      </w:r>
      <w:r w:rsidRPr="006845E6">
        <w:rPr>
          <w:rFonts w:asciiTheme="majorBidi" w:hAnsiTheme="majorBidi" w:cstheme="majorBidi"/>
          <w:sz w:val="24"/>
          <w:szCs w:val="24"/>
        </w:rPr>
        <w:t xml:space="preserve">. The </w:t>
      </w:r>
      <w:r w:rsidR="00F56803" w:rsidRPr="006845E6">
        <w:rPr>
          <w:rFonts w:asciiTheme="majorBidi" w:hAnsiTheme="majorBidi" w:cstheme="majorBidi"/>
          <w:sz w:val="24"/>
          <w:szCs w:val="24"/>
        </w:rPr>
        <w:t>new</w:t>
      </w:r>
      <w:r w:rsidRPr="006845E6">
        <w:rPr>
          <w:rFonts w:asciiTheme="majorBidi" w:hAnsiTheme="majorBidi" w:cstheme="majorBidi"/>
          <w:sz w:val="24"/>
          <w:szCs w:val="24"/>
        </w:rPr>
        <w:t xml:space="preserve"> correlation </w:t>
      </w:r>
      <w:r w:rsidR="00F56803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Pr="006845E6">
        <w:rPr>
          <w:rFonts w:asciiTheme="majorBidi" w:hAnsiTheme="majorBidi" w:cstheme="majorBidi"/>
          <w:sz w:val="24"/>
          <w:szCs w:val="24"/>
        </w:rPr>
        <w:t xml:space="preserve">the deposition efficiency as a function of diffusion parameter </w:t>
      </w:r>
      <w:r w:rsidR="00F56803" w:rsidRPr="006845E6">
        <w:rPr>
          <w:rFonts w:asciiTheme="majorBidi" w:hAnsiTheme="majorBidi" w:cstheme="majorBidi"/>
          <w:sz w:val="24"/>
          <w:szCs w:val="24"/>
        </w:rPr>
        <w:t>may find applications in the after-treatment and separation devices in addition to the electrostatic precipitators</w:t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2468801A" w14:textId="70FBAF6A" w:rsidR="00976899" w:rsidRPr="006845E6" w:rsidRDefault="00976899" w:rsidP="00C3250B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9616713" w14:textId="77777777" w:rsidR="0047177C" w:rsidRPr="006845E6" w:rsidRDefault="00B900F7" w:rsidP="006A71DC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Methods</w:t>
      </w:r>
    </w:p>
    <w:p w14:paraId="18BBFCED" w14:textId="77777777" w:rsidR="00B46F90" w:rsidRPr="006845E6" w:rsidRDefault="00B46F90" w:rsidP="00B46F90">
      <w:pPr>
        <w:pStyle w:val="ListParagraph"/>
        <w:numPr>
          <w:ilvl w:val="1"/>
          <w:numId w:val="2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Flow system</w:t>
      </w:r>
    </w:p>
    <w:p w14:paraId="7EE2CC56" w14:textId="582515E4" w:rsidR="0047177C" w:rsidRPr="006845E6" w:rsidRDefault="002770E2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For generating </w:t>
      </w:r>
      <w:r w:rsidR="003F313A" w:rsidRPr="006845E6">
        <w:rPr>
          <w:rFonts w:asciiTheme="majorBidi" w:hAnsiTheme="majorBidi" w:cstheme="majorBidi"/>
          <w:sz w:val="24"/>
          <w:szCs w:val="24"/>
        </w:rPr>
        <w:t>fully developed tubular and annular flow</w:t>
      </w:r>
      <w:r w:rsidRPr="006845E6">
        <w:rPr>
          <w:rFonts w:asciiTheme="majorBidi" w:hAnsiTheme="majorBidi" w:cstheme="majorBidi"/>
          <w:sz w:val="24"/>
          <w:szCs w:val="24"/>
        </w:rPr>
        <w:t>s</w:t>
      </w:r>
      <w:r w:rsidR="003F313A" w:rsidRPr="006845E6">
        <w:rPr>
          <w:rFonts w:asciiTheme="majorBidi" w:hAnsiTheme="majorBidi" w:cstheme="majorBidi"/>
          <w:sz w:val="24"/>
          <w:szCs w:val="24"/>
        </w:rPr>
        <w:t>,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the exact solution</w:t>
      </w:r>
      <w:r w:rsidR="000C3ABB" w:rsidRPr="006845E6">
        <w:rPr>
          <w:rFonts w:asciiTheme="majorBidi" w:hAnsiTheme="majorBidi" w:cstheme="majorBidi"/>
          <w:sz w:val="24"/>
          <w:szCs w:val="24"/>
        </w:rPr>
        <w:t>s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for laminar </w:t>
      </w:r>
      <w:r w:rsidR="009954AD" w:rsidRPr="006845E6">
        <w:rPr>
          <w:rFonts w:asciiTheme="majorBidi" w:hAnsiTheme="majorBidi" w:cstheme="majorBidi"/>
          <w:sz w:val="24"/>
          <w:szCs w:val="24"/>
        </w:rPr>
        <w:t>velocity profile</w:t>
      </w:r>
      <w:r w:rsidR="000C3ABB" w:rsidRPr="006845E6">
        <w:rPr>
          <w:rFonts w:asciiTheme="majorBidi" w:hAnsiTheme="majorBidi" w:cstheme="majorBidi"/>
          <w:sz w:val="24"/>
          <w:szCs w:val="24"/>
        </w:rPr>
        <w:t>s</w:t>
      </w:r>
      <w:r w:rsidR="00DD5F39" w:rsidRPr="006845E6">
        <w:rPr>
          <w:rFonts w:asciiTheme="majorBidi" w:hAnsiTheme="majorBidi" w:cstheme="majorBidi"/>
          <w:sz w:val="24"/>
          <w:szCs w:val="24"/>
        </w:rPr>
        <w:t xml:space="preserve"> were imposed at the </w:t>
      </w:r>
      <w:r w:rsidR="00863D36" w:rsidRPr="006845E6">
        <w:rPr>
          <w:rFonts w:asciiTheme="majorBidi" w:hAnsiTheme="majorBidi" w:cstheme="majorBidi"/>
          <w:sz w:val="24"/>
          <w:szCs w:val="24"/>
        </w:rPr>
        <w:t xml:space="preserve">pipe </w:t>
      </w:r>
      <w:r w:rsidR="00DD5F39" w:rsidRPr="006845E6">
        <w:rPr>
          <w:rFonts w:asciiTheme="majorBidi" w:hAnsiTheme="majorBidi" w:cstheme="majorBidi"/>
          <w:sz w:val="24"/>
          <w:szCs w:val="24"/>
        </w:rPr>
        <w:t>inlet</w:t>
      </w:r>
      <w:r w:rsidR="00863D36" w:rsidRPr="006845E6">
        <w:rPr>
          <w:rFonts w:asciiTheme="majorBidi" w:hAnsiTheme="majorBidi" w:cstheme="majorBidi"/>
          <w:sz w:val="24"/>
          <w:szCs w:val="24"/>
        </w:rPr>
        <w:t>.</w:t>
      </w:r>
      <w:r w:rsidR="00ED338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3D36" w:rsidRPr="006845E6">
        <w:rPr>
          <w:rFonts w:asciiTheme="majorBidi" w:hAnsiTheme="majorBidi" w:cstheme="majorBidi"/>
          <w:sz w:val="24"/>
          <w:szCs w:val="24"/>
        </w:rPr>
        <w:t>T</w:t>
      </w:r>
      <w:r w:rsidR="00ED3382" w:rsidRPr="006845E6">
        <w:rPr>
          <w:rFonts w:asciiTheme="majorBidi" w:hAnsiTheme="majorBidi" w:cstheme="majorBidi"/>
          <w:sz w:val="24"/>
          <w:szCs w:val="24"/>
        </w:rPr>
        <w:t>hen</w:t>
      </w:r>
      <w:r w:rsidR="00863D36" w:rsidRPr="006845E6">
        <w:rPr>
          <w:rFonts w:asciiTheme="majorBidi" w:hAnsiTheme="majorBidi" w:cstheme="majorBidi"/>
          <w:sz w:val="24"/>
          <w:szCs w:val="24"/>
        </w:rPr>
        <w:t>, the governing</w:t>
      </w:r>
      <w:r w:rsidR="00ED3382" w:rsidRPr="006845E6">
        <w:rPr>
          <w:rFonts w:asciiTheme="majorBidi" w:hAnsiTheme="majorBidi" w:cstheme="majorBidi"/>
          <w:sz w:val="24"/>
          <w:szCs w:val="24"/>
        </w:rPr>
        <w:t xml:space="preserve"> continuity and </w:t>
      </w:r>
      <w:r w:rsidR="00DD5F39" w:rsidRPr="006845E6">
        <w:rPr>
          <w:rFonts w:asciiTheme="majorBidi" w:hAnsiTheme="majorBidi" w:cstheme="majorBidi"/>
          <w:sz w:val="24"/>
          <w:szCs w:val="24"/>
        </w:rPr>
        <w:t>momentum</w:t>
      </w:r>
      <w:r w:rsidR="00ED3382" w:rsidRPr="006845E6">
        <w:rPr>
          <w:rFonts w:asciiTheme="majorBidi" w:hAnsiTheme="majorBidi" w:cstheme="majorBidi"/>
          <w:sz w:val="24"/>
          <w:szCs w:val="24"/>
        </w:rPr>
        <w:t xml:space="preserve"> equations </w:t>
      </w:r>
      <w:r w:rsidR="008B2A79" w:rsidRPr="006845E6">
        <w:rPr>
          <w:rFonts w:asciiTheme="majorBidi" w:hAnsiTheme="majorBidi" w:cstheme="majorBidi"/>
          <w:sz w:val="24"/>
          <w:szCs w:val="24"/>
        </w:rPr>
        <w:lastRenderedPageBreak/>
        <w:t xml:space="preserve">in </w:t>
      </w:r>
      <w:r w:rsidR="00482144" w:rsidRPr="006845E6">
        <w:rPr>
          <w:rFonts w:asciiTheme="majorBidi" w:hAnsiTheme="majorBidi" w:cstheme="majorBidi"/>
          <w:sz w:val="24"/>
          <w:szCs w:val="24"/>
        </w:rPr>
        <w:t xml:space="preserve">a </w:t>
      </w:r>
      <w:r w:rsidR="008B2A79" w:rsidRPr="006845E6">
        <w:rPr>
          <w:rFonts w:asciiTheme="majorBidi" w:hAnsiTheme="majorBidi" w:cstheme="majorBidi"/>
          <w:sz w:val="24"/>
          <w:szCs w:val="24"/>
        </w:rPr>
        <w:t>three</w:t>
      </w:r>
      <w:r w:rsidR="00167B0E" w:rsidRPr="006845E6">
        <w:rPr>
          <w:rFonts w:asciiTheme="majorBidi" w:hAnsiTheme="majorBidi" w:cstheme="majorBidi"/>
          <w:sz w:val="24"/>
          <w:szCs w:val="24"/>
        </w:rPr>
        <w:t>-dimensional domain</w:t>
      </w:r>
      <w:r w:rsidR="008B2A79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are solved</w:t>
      </w:r>
      <w:r w:rsidR="00863D36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9954AD" w:rsidRPr="006845E6">
        <w:rPr>
          <w:rFonts w:asciiTheme="majorBidi" w:hAnsiTheme="majorBidi" w:cstheme="majorBidi"/>
          <w:sz w:val="24"/>
          <w:szCs w:val="24"/>
        </w:rPr>
        <w:t xml:space="preserve">parabolic </w:t>
      </w:r>
      <w:r w:rsidR="000C3ABB" w:rsidRPr="006845E6">
        <w:rPr>
          <w:rFonts w:asciiTheme="majorBidi" w:hAnsiTheme="majorBidi" w:cstheme="majorBidi"/>
          <w:sz w:val="24"/>
          <w:szCs w:val="24"/>
        </w:rPr>
        <w:t>velocity profile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for the </w:t>
      </w:r>
      <w:r w:rsidR="009954AD" w:rsidRPr="006845E6">
        <w:rPr>
          <w:rFonts w:asciiTheme="majorBidi" w:hAnsiTheme="majorBidi" w:cstheme="majorBidi"/>
          <w:sz w:val="24"/>
          <w:szCs w:val="24"/>
        </w:rPr>
        <w:t xml:space="preserve">fully developed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laminar </w:t>
      </w:r>
      <w:r w:rsidR="009954AD" w:rsidRPr="006845E6">
        <w:rPr>
          <w:rFonts w:asciiTheme="majorBidi" w:hAnsiTheme="majorBidi" w:cstheme="majorBidi"/>
          <w:sz w:val="24"/>
          <w:szCs w:val="24"/>
        </w:rPr>
        <w:t>tubular flow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is </w:t>
      </w:r>
      <w:r w:rsidR="000C3ABB" w:rsidRPr="006845E6">
        <w:rPr>
          <w:rFonts w:asciiTheme="majorBidi" w:hAnsiTheme="majorBidi" w:cstheme="majorBidi"/>
          <w:sz w:val="24"/>
          <w:szCs w:val="24"/>
        </w:rPr>
        <w:t>given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as</w:t>
      </w:r>
      <w:r w:rsidR="00CC07B6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&lt;EndNote&gt;&lt;Cite&gt;&lt;Author&gt;White&lt;/Author&gt;&lt;Year&gt;2003&lt;/Year&gt;&lt;RecNum&gt;35&lt;/RecNum&gt;&lt;DisplayText&gt;[36]&lt;/DisplayText&gt;&lt;record&gt;&lt;rec-number&gt;35&lt;/rec-number&gt;&lt;foreign-keys&gt;&lt;key app="EN" db-id="5vt9essrswvar8eazxo5az2vrr9xppz9sw9e" timestamp="1588788407"&gt;35&lt;/key&gt;&lt;/foreign-keys&gt;&lt;ref-type name="Book"&gt;6&lt;/ref-type&gt;&lt;contributors&gt;&lt;authors&gt;&lt;author&gt;White, F.M.&lt;/author&gt;&lt;/authors&gt;&lt;/contributors&gt;&lt;titles&gt;&lt;title&gt;Fluid Mechanics&lt;/title&gt;&lt;/titles&gt;&lt;dates&gt;&lt;year&gt;2003&lt;/year&gt;&lt;/dates&gt;&lt;publisher&gt;McGraw-Hill&lt;/publisher&gt;&lt;isbn&gt;9780072402179&lt;/isbn&gt;&lt;urls&gt;&lt;related-urls&gt;&lt;url&gt;https://books.google.com.au/books?id=1DYtptq3OC4C&lt;/url&gt;&lt;/related-urls&gt;&lt;/urls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6" w:tooltip="White, 2003 #3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47177C" w:rsidRPr="006845E6" w14:paraId="11726D12" w14:textId="77777777" w:rsidTr="003F313A">
        <w:trPr>
          <w:jc w:val="right"/>
        </w:trPr>
        <w:tc>
          <w:tcPr>
            <w:tcW w:w="1573" w:type="dxa"/>
          </w:tcPr>
          <w:p w14:paraId="5DC600F1" w14:textId="77777777" w:rsidR="0047177C" w:rsidRPr="006845E6" w:rsidRDefault="0047177C" w:rsidP="003F313A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(1)</w:t>
            </w:r>
          </w:p>
        </w:tc>
        <w:tc>
          <w:tcPr>
            <w:tcW w:w="7783" w:type="dxa"/>
          </w:tcPr>
          <w:p w14:paraId="101F0794" w14:textId="1DD75637" w:rsidR="0047177C" w:rsidRPr="006845E6" w:rsidRDefault="005E126B" w:rsidP="005E126B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u(r)=2</m:t>
                </m:r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av</m:t>
                    </m:r>
                  </m:sub>
                </m:sSub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(1</m:t>
                </m:r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)</m:t>
                </m:r>
              </m:oMath>
            </m:oMathPara>
          </w:p>
        </w:tc>
      </w:tr>
    </w:tbl>
    <w:p w14:paraId="37DDDC5A" w14:textId="001EDAFB" w:rsidR="009954AD" w:rsidRPr="006845E6" w:rsidRDefault="009954AD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For annular flow, </w:t>
      </w:r>
      <w:r w:rsidR="000C3ABB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 xml:space="preserve">fully developed velocity profile is </w:t>
      </w:r>
      <w:r w:rsidR="000C3ABB" w:rsidRPr="006845E6">
        <w:rPr>
          <w:rFonts w:asciiTheme="majorBidi" w:hAnsiTheme="majorBidi" w:cstheme="majorBidi"/>
          <w:sz w:val="24"/>
          <w:szCs w:val="24"/>
        </w:rPr>
        <w:t xml:space="preserve">given </w:t>
      </w:r>
      <w:r w:rsidRPr="006845E6">
        <w:rPr>
          <w:rFonts w:asciiTheme="majorBidi" w:hAnsiTheme="majorBidi" w:cstheme="majorBidi"/>
          <w:sz w:val="24"/>
          <w:szCs w:val="24"/>
        </w:rPr>
        <w:t>as</w:t>
      </w:r>
      <w:r w:rsidR="009035A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&lt;EndNote&gt;&lt;Cite&gt;&lt;Author&gt;Lamb&lt;/Author&gt;&lt;Year&gt;1993&lt;/Year&gt;&lt;RecNum&gt;36&lt;/RecNum&gt;&lt;DisplayText&gt;[37]&lt;/DisplayText&gt;&lt;record&gt;&lt;rec-number&gt;36&lt;/rec-number&gt;&lt;foreign-keys&gt;&lt;key app="EN" db-id="5vt9essrswvar8eazxo5az2vrr9xppz9sw9e" timestamp="1588788407"&gt;36&lt;/key&gt;&lt;/foreign-keys&gt;&lt;ref-type name="Book"&gt;6&lt;/ref-type&gt;&lt;contributors&gt;&lt;authors&gt;&lt;author&gt;Lamb, H.&lt;/author&gt;&lt;author&gt;Caflisch, R.&lt;/author&gt;&lt;/authors&gt;&lt;/contributors&gt;&lt;titles&gt;&lt;title&gt;Hydrodynamics&lt;/title&gt;&lt;/titles&gt;&lt;dates&gt;&lt;year&gt;1993&lt;/year&gt;&lt;/dates&gt;&lt;publisher&gt;Cambridge University Press&lt;/publisher&gt;&lt;isbn&gt;9780521458689&lt;/isbn&gt;&lt;urls&gt;&lt;related-urls&gt;&lt;url&gt;https://books.google.com.au/books?id=cE3Vj2ov7QQC&lt;/url&gt;&lt;/related-urls&gt;&lt;/urls&gt;&lt;/record&gt;&lt;/Cite&gt;&lt;/EndNote&gt;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7" w:tooltip="Lamb, 1993 #3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37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3F313A" w:rsidRPr="006845E6" w14:paraId="7850925F" w14:textId="77777777" w:rsidTr="003F313A">
        <w:trPr>
          <w:jc w:val="right"/>
        </w:trPr>
        <w:tc>
          <w:tcPr>
            <w:tcW w:w="1573" w:type="dxa"/>
          </w:tcPr>
          <w:p w14:paraId="555B3B0A" w14:textId="77777777" w:rsidR="003F313A" w:rsidRPr="006845E6" w:rsidRDefault="00052B93" w:rsidP="003F313A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(2)</w:t>
            </w:r>
          </w:p>
        </w:tc>
        <w:tc>
          <w:tcPr>
            <w:tcW w:w="7783" w:type="dxa"/>
          </w:tcPr>
          <w:p w14:paraId="27F4E060" w14:textId="124250E1" w:rsidR="003F313A" w:rsidRPr="006845E6" w:rsidRDefault="005E126B" w:rsidP="005E126B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u(r)=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av</m:t>
                        </m:r>
                      </m:sub>
                    </m:s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[</m:t>
                    </m:r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</m:t>
                    </m:r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m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func>
                      <m:func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funcPr>
                      <m:fNam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ln</m:t>
                        </m:r>
                      </m:fName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(</m:t>
                        </m:r>
                      </m:e>
                    </m:func>
                    <m:f>
                      <m:fPr>
                        <m:type m:val="lin"/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r)]</m:t>
                        </m:r>
                      </m:den>
                    </m:f>
                  </m:num>
                  <m:den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</m:t>
                    </m:r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m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</w:tbl>
    <w:p w14:paraId="460C3C00" w14:textId="77777777" w:rsidR="009954AD" w:rsidRPr="006845E6" w:rsidRDefault="009954AD" w:rsidP="009954AD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where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3F313A" w:rsidRPr="006845E6" w14:paraId="50DDC82E" w14:textId="77777777" w:rsidTr="003F313A">
        <w:trPr>
          <w:jc w:val="right"/>
        </w:trPr>
        <w:tc>
          <w:tcPr>
            <w:tcW w:w="1573" w:type="dxa"/>
          </w:tcPr>
          <w:p w14:paraId="5E669EA5" w14:textId="77777777" w:rsidR="003F313A" w:rsidRPr="006845E6" w:rsidRDefault="00052B93" w:rsidP="003F313A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(3)</w:t>
            </w:r>
          </w:p>
        </w:tc>
        <w:tc>
          <w:tcPr>
            <w:tcW w:w="7783" w:type="dxa"/>
          </w:tcPr>
          <w:p w14:paraId="21E10732" w14:textId="37998758" w:rsidR="003F313A" w:rsidRPr="006845E6" w:rsidRDefault="006E7D0B" w:rsidP="000B0B0A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r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m</m:t>
                    </m:r>
                  </m:sub>
                </m:sSub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-</m:t>
                        </m:r>
                        <m:sSubSup>
                          <m:sSubSup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  <m:func>
                          <m:func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funcPr>
                          <m:fNam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ln</m:t>
                            </m:r>
                          </m:fName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(</m:t>
                            </m:r>
                          </m:e>
                        </m:func>
                        <m:f>
                          <m:fPr>
                            <m:type m:val="lin"/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Theme="majorBidi" w:cstheme="majorBidi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Theme="majorBidi" w:cstheme="majorBidi"/>
                                    <w:sz w:val="24"/>
                                    <w:szCs w:val="24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hAnsiTheme="majorBidi" w:cstheme="majorBidi"/>
                                    <w:sz w:val="24"/>
                                    <w:szCs w:val="24"/>
                                  </w:rPr>
                                  <m:t>2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Theme="majorBidi" w:cstheme="majorBidi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Theme="majorBidi" w:cstheme="majorBidi"/>
                                    <w:sz w:val="24"/>
                                    <w:szCs w:val="24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w:rPr>
                                    <w:rFonts w:ascii="Cambria Math" w:hAnsiTheme="majorBidi" w:cstheme="majorBidi"/>
                                    <w:sz w:val="24"/>
                                    <w:szCs w:val="24"/>
                                  </w:rPr>
                                  <m:t>1</m:t>
                                </m:r>
                              </m:sub>
                            </m:s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)</m:t>
                            </m:r>
                          </m:den>
                        </m:f>
                        <m:ctrlPr>
                          <w:rPr>
                            <w:rFonts w:ascii="Cambria Math" w:hAnsi="Cambria Math" w:cstheme="majorBidi"/>
                            <w:i/>
                            <w:sz w:val="24"/>
                            <w:szCs w:val="24"/>
                          </w:rPr>
                        </m:ctrlPr>
                      </m:den>
                    </m:f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e>
                </m:rad>
              </m:oMath>
            </m:oMathPara>
          </w:p>
        </w:tc>
      </w:tr>
    </w:tbl>
    <w:p w14:paraId="50EA70CD" w14:textId="77777777" w:rsidR="00B46F90" w:rsidRPr="006845E6" w:rsidRDefault="00B46F90" w:rsidP="00052B93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CF64A07" w14:textId="77777777" w:rsidR="00B46F90" w:rsidRPr="006845E6" w:rsidRDefault="00B46F90" w:rsidP="00B46F90">
      <w:pPr>
        <w:pStyle w:val="ListParagraph"/>
        <w:numPr>
          <w:ilvl w:val="1"/>
          <w:numId w:val="2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Transport equation of particles</w:t>
      </w:r>
    </w:p>
    <w:p w14:paraId="1F82DB6B" w14:textId="081373AE" w:rsidR="0047177C" w:rsidRPr="006845E6" w:rsidRDefault="000C3ABB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T</w:t>
      </w:r>
      <w:r w:rsidR="00052B93" w:rsidRPr="006845E6">
        <w:rPr>
          <w:rFonts w:asciiTheme="majorBidi" w:hAnsiTheme="majorBidi" w:cstheme="majorBidi"/>
          <w:sz w:val="24"/>
          <w:szCs w:val="24"/>
        </w:rPr>
        <w:t xml:space="preserve">he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one-way coupled </w:t>
      </w:r>
      <w:r w:rsidRPr="006845E6">
        <w:rPr>
          <w:rFonts w:asciiTheme="majorBidi" w:hAnsiTheme="majorBidi" w:cstheme="majorBidi"/>
          <w:sz w:val="24"/>
          <w:szCs w:val="24"/>
        </w:rPr>
        <w:t>assumption is used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and the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trajectories of mono-disperse submicron particles ranging in diameter from 5 nm to 100 nm </w:t>
      </w:r>
      <w:r w:rsidRPr="006845E6">
        <w:rPr>
          <w:rFonts w:asciiTheme="majorBidi" w:hAnsiTheme="majorBidi" w:cstheme="majorBidi"/>
          <w:sz w:val="24"/>
          <w:szCs w:val="24"/>
        </w:rPr>
        <w:t>are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calculated </w:t>
      </w:r>
      <w:r w:rsidRPr="006845E6">
        <w:rPr>
          <w:rFonts w:asciiTheme="majorBidi" w:hAnsiTheme="majorBidi" w:cstheme="majorBidi"/>
          <w:sz w:val="24"/>
          <w:szCs w:val="24"/>
        </w:rPr>
        <w:t>using the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47177C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47177C" w:rsidRPr="006845E6">
        <w:rPr>
          <w:rFonts w:asciiTheme="majorBidi" w:hAnsiTheme="majorBidi" w:cstheme="majorBidi"/>
          <w:sz w:val="24"/>
          <w:szCs w:val="24"/>
        </w:rPr>
        <w:t xml:space="preserve"> method by integrating an appropriate form of the particle equation</w:t>
      </w:r>
      <w:r w:rsidRPr="006845E6">
        <w:rPr>
          <w:rFonts w:asciiTheme="majorBidi" w:hAnsiTheme="majorBidi" w:cstheme="majorBidi"/>
          <w:sz w:val="24"/>
          <w:szCs w:val="24"/>
        </w:rPr>
        <w:t xml:space="preserve"> of motion</w:t>
      </w:r>
      <w:r w:rsidR="0047177C" w:rsidRPr="006845E6">
        <w:rPr>
          <w:rFonts w:asciiTheme="majorBidi" w:hAnsiTheme="majorBidi" w:cstheme="majorBidi"/>
          <w:sz w:val="24"/>
          <w:szCs w:val="24"/>
        </w:rPr>
        <w:t>. In this range of particle diameter</w:t>
      </w:r>
      <w:r w:rsidR="002770E2" w:rsidRPr="006845E6">
        <w:rPr>
          <w:rFonts w:asciiTheme="majorBidi" w:hAnsiTheme="majorBidi" w:cstheme="majorBidi"/>
          <w:sz w:val="24"/>
          <w:szCs w:val="24"/>
        </w:rPr>
        <w:t>s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,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transport of nano-particles is mainly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due to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the Brownian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excitation, and gravity and lift </w:t>
      </w:r>
      <w:r w:rsidR="0047177C" w:rsidRPr="006845E6">
        <w:rPr>
          <w:rFonts w:asciiTheme="majorBidi" w:hAnsiTheme="majorBidi" w:cstheme="majorBidi"/>
          <w:sz w:val="24"/>
          <w:szCs w:val="24"/>
        </w:rPr>
        <w:t>force</w:t>
      </w:r>
      <w:r w:rsidR="002770E2" w:rsidRPr="006845E6">
        <w:rPr>
          <w:rFonts w:asciiTheme="majorBidi" w:hAnsiTheme="majorBidi" w:cstheme="majorBidi"/>
          <w:sz w:val="24"/>
          <w:szCs w:val="24"/>
        </w:rPr>
        <w:t>s are comparatively small</w:t>
      </w:r>
      <w:r w:rsidR="00DE059A" w:rsidRPr="006845E6">
        <w:rPr>
          <w:rFonts w:asciiTheme="majorBidi" w:hAnsiTheme="majorBidi" w:cstheme="majorBidi"/>
          <w:sz w:val="24"/>
          <w:szCs w:val="24"/>
        </w:rPr>
        <w:t>.</w:t>
      </w:r>
      <w:r w:rsidR="00EF5B24" w:rsidRPr="006845E6">
        <w:rPr>
          <w:rFonts w:asciiTheme="majorBidi" w:hAnsiTheme="majorBidi" w:cstheme="majorBidi"/>
          <w:sz w:val="24"/>
          <w:szCs w:val="24"/>
        </w:rPr>
        <w:t xml:space="preserve"> T</w:t>
      </w:r>
      <w:r w:rsidR="0047177C" w:rsidRPr="006845E6">
        <w:rPr>
          <w:rFonts w:asciiTheme="majorBidi" w:hAnsiTheme="majorBidi" w:cstheme="majorBidi"/>
          <w:sz w:val="24"/>
          <w:szCs w:val="24"/>
        </w:rPr>
        <w:t>he appropriate equations for spherical particle motion can be expressed as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PEVuZE5vdGU+PENpdGU+PEF1dGhvcj5PdW5pczwvQXV0aG9yPjxZZWFyPjE5OTM8L1llYXI+PFJl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PEVuZE5vdGU+PENpdGU+PEF1dGhvcj5PdW5pczwvQXV0aG9yPjxZZWFyPjE5OTM8L1llYXI+PFJl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9" w:tooltip="Li, 1992 #1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19-21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47177C" w:rsidRPr="006845E6" w14:paraId="26C54918" w14:textId="77777777" w:rsidTr="00052B93">
        <w:trPr>
          <w:trHeight w:hRule="exact" w:val="772"/>
          <w:jc w:val="right"/>
        </w:trPr>
        <w:tc>
          <w:tcPr>
            <w:tcW w:w="1573" w:type="dxa"/>
          </w:tcPr>
          <w:p w14:paraId="7A28486C" w14:textId="77777777" w:rsidR="0047177C" w:rsidRPr="006845E6" w:rsidRDefault="0047177C" w:rsidP="00052B9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052B93" w:rsidRPr="006845E6">
              <w:rPr>
                <w:rFonts w:asciiTheme="majorBidi" w:hAnsiTheme="majorBidi" w:cstheme="majorBidi"/>
                <w:sz w:val="24"/>
                <w:szCs w:val="24"/>
              </w:rPr>
              <w:t>4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7783" w:type="dxa"/>
          </w:tcPr>
          <w:p w14:paraId="766F4C0B" w14:textId="519F2BAB" w:rsidR="0047177C" w:rsidRPr="006845E6" w:rsidRDefault="006E7D0B" w:rsidP="000B0B0A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d</m:t>
                    </m:r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i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p>
                    </m:sSubSup>
                  </m:num>
                  <m:den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dt</m:t>
                    </m:r>
                  </m:den>
                </m:f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18μ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c</m:t>
                        </m:r>
                      </m:sub>
                    </m:sSub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(</m:t>
                </m:r>
                <m:sSubSup>
                  <m:sSub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i</m:t>
                    </m:r>
                  </m:sub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g</m:t>
                    </m:r>
                  </m:sup>
                </m:sSub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-</m:t>
                </m:r>
                <m:sSubSup>
                  <m:sSub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u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i</m:t>
                    </m:r>
                  </m:sub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p</m:t>
                    </m:r>
                  </m:sup>
                </m:sSub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)+</m:t>
                </m:r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Brownian</m:t>
                    </m:r>
                  </m:sub>
                </m:sSub>
              </m:oMath>
            </m:oMathPara>
          </w:p>
        </w:tc>
      </w:tr>
    </w:tbl>
    <w:p w14:paraId="7991E45F" w14:textId="2085C0A7" w:rsidR="0047177C" w:rsidRPr="006845E6" w:rsidRDefault="0047177C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B260C9" w:rsidRPr="006845E6">
        <w:rPr>
          <w:rFonts w:asciiTheme="majorBidi" w:hAnsiTheme="majorBidi" w:cstheme="majorBidi"/>
          <w:sz w:val="24"/>
          <w:szCs w:val="24"/>
        </w:rPr>
        <w:t>Eq.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 (4)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="00E5574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A737F" w:rsidRPr="006845E6">
        <w:rPr>
          <w:rFonts w:asciiTheme="majorBidi" w:hAnsiTheme="majorBidi" w:cstheme="majorBidi"/>
          <w:sz w:val="24"/>
          <w:szCs w:val="24"/>
        </w:rPr>
        <w:t>t</w:t>
      </w:r>
      <w:r w:rsidR="00CD6DAF" w:rsidRPr="006845E6">
        <w:rPr>
          <w:rFonts w:asciiTheme="majorBidi" w:hAnsiTheme="majorBidi" w:cstheme="majorBidi"/>
          <w:sz w:val="24"/>
          <w:szCs w:val="24"/>
        </w:rPr>
        <w:t>he subscri</w:t>
      </w:r>
      <w:r w:rsidR="00EA737F" w:rsidRPr="006845E6">
        <w:rPr>
          <w:rFonts w:asciiTheme="majorBidi" w:hAnsiTheme="majorBidi" w:cstheme="majorBidi"/>
          <w:sz w:val="24"/>
          <w:szCs w:val="24"/>
        </w:rPr>
        <w:t>pt</w:t>
      </w:r>
      <w:r w:rsidR="00CD6DAF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r>
          <w:rPr>
            <w:rFonts w:ascii="Cambria Math" w:hAnsi="Cambria Math" w:cstheme="majorBidi"/>
            <w:sz w:val="24"/>
            <w:szCs w:val="24"/>
          </w:rPr>
          <m:t>i</m:t>
        </m:r>
      </m:oMath>
      <w:r w:rsidR="00CD6DA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A737F" w:rsidRPr="006845E6">
        <w:rPr>
          <w:rFonts w:asciiTheme="majorBidi" w:hAnsiTheme="majorBidi" w:cstheme="majorBidi"/>
          <w:sz w:val="24"/>
          <w:szCs w:val="24"/>
        </w:rPr>
        <w:t xml:space="preserve">denotes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2770E2" w:rsidRPr="006845E6">
        <w:rPr>
          <w:rFonts w:asciiTheme="majorBidi" w:hAnsiTheme="majorBidi" w:cstheme="majorBidi"/>
          <w:sz w:val="24"/>
          <w:szCs w:val="24"/>
        </w:rPr>
        <w:t>ith</w:t>
      </w:r>
      <w:proofErr w:type="spellEnd"/>
      <w:r w:rsidR="009C0BF1" w:rsidRPr="006845E6">
        <w:rPr>
          <w:rFonts w:asciiTheme="majorBidi" w:hAnsiTheme="majorBidi" w:cstheme="majorBidi"/>
          <w:sz w:val="24"/>
          <w:szCs w:val="24"/>
        </w:rPr>
        <w:t xml:space="preserve"> directions</w:t>
      </w:r>
      <w:r w:rsidR="00CD6DAF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530119" w:rsidRPr="006845E6">
        <w:rPr>
          <w:rFonts w:asciiTheme="majorBidi" w:hAnsiTheme="majorBidi" w:cstheme="majorBidi"/>
          <w:sz w:val="24"/>
          <w:szCs w:val="24"/>
        </w:rPr>
        <w:t>Here</w:t>
      </w:r>
      <w:r w:rsidR="005E126B" w:rsidRPr="006845E6">
        <w:rPr>
          <w:rFonts w:asciiTheme="majorBidi" w:hAnsiTheme="majorBidi" w:cstheme="majorBidi"/>
          <w:sz w:val="24"/>
          <w:szCs w:val="24"/>
        </w:rPr>
        <w:t>,</w:t>
      </w:r>
      <w:r w:rsidR="00530119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Theme="majorBidi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Theme="majorBidi" w:cstheme="majorBidi"/>
                <w:sz w:val="24"/>
                <w:szCs w:val="24"/>
              </w:rPr>
              <m:t>C</m:t>
            </m:r>
          </m:e>
          <m:sub>
            <m:r>
              <w:rPr>
                <w:rFonts w:ascii="Cambria Math" w:hAnsiTheme="majorBidi" w:cstheme="majorBidi"/>
                <w:sz w:val="24"/>
                <w:szCs w:val="24"/>
              </w:rPr>
              <m:t>c</m:t>
            </m:r>
          </m:sub>
        </m:sSub>
      </m:oMath>
      <w:r w:rsidRPr="006845E6">
        <w:rPr>
          <w:rFonts w:asciiTheme="majorBidi" w:hAnsiTheme="majorBidi" w:cstheme="majorBidi"/>
          <w:sz w:val="24"/>
          <w:szCs w:val="24"/>
        </w:rPr>
        <w:t xml:space="preserve"> is the Cunningham correction factor to </w:t>
      </w:r>
      <w:r w:rsidR="00E248A5" w:rsidRPr="006845E6">
        <w:rPr>
          <w:rFonts w:asciiTheme="majorBidi" w:hAnsiTheme="majorBidi" w:cstheme="majorBidi"/>
          <w:sz w:val="24"/>
          <w:szCs w:val="24"/>
        </w:rPr>
        <w:t xml:space="preserve">the Stokes </w:t>
      </w:r>
      <w:r w:rsidRPr="006845E6">
        <w:rPr>
          <w:rFonts w:asciiTheme="majorBidi" w:hAnsiTheme="majorBidi" w:cstheme="majorBidi"/>
          <w:sz w:val="24"/>
          <w:szCs w:val="24"/>
        </w:rPr>
        <w:t xml:space="preserve">drag law </w:t>
      </w:r>
      <w:r w:rsidR="00E248A5" w:rsidRPr="006845E6">
        <w:rPr>
          <w:rFonts w:asciiTheme="majorBidi" w:hAnsiTheme="majorBidi" w:cstheme="majorBidi"/>
          <w:sz w:val="24"/>
          <w:szCs w:val="24"/>
        </w:rPr>
        <w:t>and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30119" w:rsidRPr="006845E6">
        <w:rPr>
          <w:rFonts w:asciiTheme="majorBidi" w:hAnsiTheme="majorBidi" w:cstheme="majorBidi"/>
          <w:sz w:val="24"/>
          <w:szCs w:val="24"/>
        </w:rPr>
        <w:t>is given</w:t>
      </w:r>
      <w:r w:rsidRPr="006845E6">
        <w:rPr>
          <w:rFonts w:asciiTheme="majorBidi" w:hAnsiTheme="majorBidi" w:cstheme="majorBidi"/>
          <w:sz w:val="24"/>
          <w:szCs w:val="24"/>
        </w:rPr>
        <w:t xml:space="preserve"> as</w:t>
      </w:r>
      <w:r w:rsidR="009C0BF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C0BF1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AA5BC7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&lt;EndNote&gt;&lt;Cite&gt;&lt;Author&gt;Hinds&lt;/Author&gt;&lt;Year&gt;2012&lt;/Year&gt;&lt;RecNum&gt;1&lt;/RecNum&gt;&lt;DisplayText&gt;[1]&lt;/DisplayText&gt;&lt;record&gt;&lt;rec-number&gt;1&lt;/rec-number&gt;&lt;foreign-keys&gt;&lt;key app="EN" db-id="5vt9essrswvar8eazxo5az2vrr9xppz9sw9e" timestamp="1588788404"&gt;1&lt;/key&gt;&lt;/foreign-keys&gt;&lt;ref-type name="Book"&gt;6&lt;/ref-type&gt;&lt;contributors&gt;&lt;authors&gt;&lt;author&gt;Hinds, William C&lt;/author&gt;&lt;/authors&gt;&lt;/contributors&gt;&lt;titles&gt;&lt;title&gt;Aerosol technology: properties, behavior, and measurement of airborne particles&lt;/title&gt;&lt;/titles&gt;&lt;dates&gt;&lt;year&gt;2012&lt;/year&gt;&lt;/dates&gt;&lt;publisher&gt;John Wiley &amp;amp; Sons&lt;/publisher&gt;&lt;isbn&gt;1118591976&lt;/isbn&gt;&lt;urls&gt;&lt;/urls&gt;&lt;/record&gt;&lt;/Cite&gt;&lt;/EndNote&gt;</w:instrText>
      </w:r>
      <w:r w:rsidR="009C0BF1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053619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" w:tooltip="Hinds, 2012 #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</w:t>
        </w:r>
      </w:hyperlink>
      <w:r w:rsidR="00053619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9C0BF1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47177C" w:rsidRPr="006845E6" w14:paraId="3201554D" w14:textId="77777777" w:rsidTr="00052B93">
        <w:trPr>
          <w:trHeight w:val="609"/>
          <w:jc w:val="right"/>
        </w:trPr>
        <w:tc>
          <w:tcPr>
            <w:tcW w:w="1573" w:type="dxa"/>
          </w:tcPr>
          <w:p w14:paraId="6CF31BBA" w14:textId="77777777" w:rsidR="0047177C" w:rsidRPr="006845E6" w:rsidRDefault="0047177C" w:rsidP="00052B9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052B93" w:rsidRPr="006845E6">
              <w:rPr>
                <w:rFonts w:asciiTheme="majorBidi" w:hAnsiTheme="majorBidi" w:cstheme="majorBidi"/>
                <w:sz w:val="24"/>
                <w:szCs w:val="24"/>
              </w:rPr>
              <w:t>5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7783" w:type="dxa"/>
          </w:tcPr>
          <w:p w14:paraId="457B9B4B" w14:textId="7ADD62B2" w:rsidR="0047177C" w:rsidRPr="006845E6" w:rsidRDefault="006E7D0B" w:rsidP="000B0B0A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c</m:t>
                    </m:r>
                  </m:sub>
                </m:sSub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=1+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2λ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b>
                    </m:sSub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(1.257+0.4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1.1</m:t>
                    </m:r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b>
                    </m:s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/2λ</m:t>
                    </m: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)</m:t>
                </m:r>
              </m:oMath>
            </m:oMathPara>
          </w:p>
        </w:tc>
      </w:tr>
    </w:tbl>
    <w:p w14:paraId="783248A1" w14:textId="481A6450" w:rsidR="0047177C" w:rsidRPr="006845E6" w:rsidRDefault="002770E2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W</w:t>
      </w:r>
      <w:r w:rsidR="0047177C" w:rsidRPr="006845E6">
        <w:rPr>
          <w:rFonts w:asciiTheme="majorBidi" w:hAnsiTheme="majorBidi" w:cstheme="majorBidi"/>
          <w:sz w:val="24"/>
          <w:szCs w:val="24"/>
        </w:rPr>
        <w:t>here</w:t>
      </w:r>
      <w:r w:rsidRPr="006845E6">
        <w:rPr>
          <w:rFonts w:asciiTheme="majorBidi" w:hAnsiTheme="majorBidi" w:cstheme="majorBidi"/>
          <w:sz w:val="24"/>
          <w:szCs w:val="24"/>
        </w:rPr>
        <w:t xml:space="preserve"> the air mean free path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r>
          <w:rPr>
            <w:rFonts w:ascii="Cambria Math" w:hAnsiTheme="majorBidi" w:cstheme="majorBidi"/>
            <w:sz w:val="24"/>
            <w:szCs w:val="24"/>
          </w:rPr>
          <m:t>λ</m:t>
        </m:r>
      </m:oMath>
      <w:r w:rsidR="00052B9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7177C" w:rsidRPr="006845E6">
        <w:rPr>
          <w:rFonts w:asciiTheme="majorBidi" w:hAnsiTheme="majorBidi" w:cstheme="majorBidi"/>
          <w:sz w:val="24"/>
          <w:szCs w:val="24"/>
        </w:rPr>
        <w:t>is equal to 65 nm</w:t>
      </w:r>
      <w:r w:rsidRPr="006845E6">
        <w:rPr>
          <w:rFonts w:asciiTheme="majorBidi" w:hAnsiTheme="majorBidi" w:cstheme="majorBidi"/>
          <w:sz w:val="24"/>
          <w:szCs w:val="24"/>
        </w:rPr>
        <w:t xml:space="preserve"> under normal condition</w:t>
      </w:r>
      <w:r w:rsidR="0047177C" w:rsidRPr="006845E6">
        <w:rPr>
          <w:rFonts w:asciiTheme="majorBidi" w:hAnsiTheme="majorBidi" w:cstheme="majorBidi"/>
          <w:sz w:val="24"/>
          <w:szCs w:val="24"/>
        </w:rPr>
        <w:t>.</w:t>
      </w:r>
    </w:p>
    <w:p w14:paraId="3C194AA4" w14:textId="518F1B9B" w:rsidR="0047177C" w:rsidRPr="006845E6" w:rsidRDefault="0047177C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lastRenderedPageBreak/>
        <w:t xml:space="preserve">The amplitude of the Brownian force is </w:t>
      </w:r>
      <w:r w:rsidR="00E248A5" w:rsidRPr="006845E6">
        <w:rPr>
          <w:rFonts w:asciiTheme="majorBidi" w:hAnsiTheme="majorBidi" w:cstheme="majorBidi"/>
          <w:sz w:val="24"/>
          <w:szCs w:val="24"/>
        </w:rPr>
        <w:t>given</w:t>
      </w:r>
      <w:r w:rsidRPr="006845E6">
        <w:rPr>
          <w:rFonts w:asciiTheme="majorBidi" w:hAnsiTheme="majorBidi" w:cstheme="majorBidi"/>
          <w:sz w:val="24"/>
          <w:szCs w:val="24"/>
        </w:rPr>
        <w:t xml:space="preserve"> as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PEVuZE5vdGU+PENpdGU+PEF1dGhvcj5PdW5pczwvQXV0aG9yPjxZZWFyPjE5OTM8L1llYXI+PFJl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PEVuZE5vdGU+PENpdGU+PEF1dGhvcj5PdW5pczwvQXV0aG9yPjxZZWFyPjE5OTM8L1llYXI+PFJl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9" w:tooltip="Li, 1992 #1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19-21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59"/>
        <w:gridCol w:w="7797"/>
      </w:tblGrid>
      <w:tr w:rsidR="0047177C" w:rsidRPr="006845E6" w14:paraId="3D5F7E38" w14:textId="77777777" w:rsidTr="00052B93">
        <w:trPr>
          <w:jc w:val="right"/>
        </w:trPr>
        <w:tc>
          <w:tcPr>
            <w:tcW w:w="1559" w:type="dxa"/>
          </w:tcPr>
          <w:p w14:paraId="31513CB0" w14:textId="77777777" w:rsidR="0047177C" w:rsidRPr="006845E6" w:rsidRDefault="0047177C" w:rsidP="00052B9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052B93" w:rsidRPr="006845E6">
              <w:rPr>
                <w:rFonts w:asciiTheme="majorBidi" w:hAnsiTheme="majorBidi" w:cstheme="majorBidi"/>
                <w:sz w:val="24"/>
                <w:szCs w:val="24"/>
              </w:rPr>
              <w:t>6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7797" w:type="dxa"/>
          </w:tcPr>
          <w:p w14:paraId="1491EDE1" w14:textId="616C4C53" w:rsidR="0047177C" w:rsidRPr="006845E6" w:rsidRDefault="006E7D0B" w:rsidP="000B0B0A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F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Brownian</m:t>
                    </m:r>
                  </m:sub>
                </m:sSub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=ζ</m:t>
                </m:r>
                <m:rad>
                  <m:radPr>
                    <m:degHide m:val="1"/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π</m:t>
                        </m:r>
                        <m:sSub>
                          <m:sSub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0</m:t>
                            </m:r>
                          </m:sub>
                        </m:sSub>
                        <m:ctrlPr>
                          <w:rPr>
                            <w:rFonts w:ascii="Cambria Math" w:hAnsi="Cambria Math" w:cstheme="majorBidi"/>
                            <w:i/>
                            <w:sz w:val="24"/>
                            <w:szCs w:val="24"/>
                          </w:rPr>
                        </m:ctrlPr>
                      </m:num>
                      <m:den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Δt</m:t>
                        </m:r>
                      </m:den>
                    </m:f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e>
                </m:rad>
              </m:oMath>
            </m:oMathPara>
          </w:p>
        </w:tc>
      </w:tr>
    </w:tbl>
    <w:p w14:paraId="137A0E00" w14:textId="58DF62F0" w:rsidR="0047177C" w:rsidRPr="006845E6" w:rsidRDefault="002770E2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W</w:t>
      </w:r>
      <w:r w:rsidR="0047177C" w:rsidRPr="006845E6">
        <w:rPr>
          <w:rFonts w:asciiTheme="majorBidi" w:hAnsiTheme="majorBidi" w:cstheme="majorBidi"/>
          <w:sz w:val="24"/>
          <w:szCs w:val="24"/>
        </w:rPr>
        <w:t>here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theme="majorBidi"/>
            <w:sz w:val="24"/>
            <w:szCs w:val="24"/>
          </w:rPr>
          <w:sym w:font="Symbol" w:char="F07A"/>
        </m:r>
        <m:r>
          <m:rPr>
            <m:sty m:val="p"/>
          </m:rPr>
          <w:rPr>
            <w:rFonts w:ascii="Cambria Math" w:hAnsi="Cambria Math" w:cstheme="majorBidi"/>
            <w:sz w:val="24"/>
            <w:szCs w:val="24"/>
          </w:rPr>
          <m:t xml:space="preserve"> </m:t>
        </m:r>
      </m:oMath>
      <w:r w:rsidRPr="006845E6">
        <w:rPr>
          <w:rFonts w:asciiTheme="majorBidi" w:eastAsiaTheme="minorEastAsia" w:hAnsiTheme="majorBidi" w:cstheme="majorBidi"/>
          <w:sz w:val="24"/>
          <w:szCs w:val="24"/>
        </w:rPr>
        <w:t xml:space="preserve"> is a zero</w:t>
      </w:r>
      <w:r w:rsidR="00B60741" w:rsidRPr="006845E6">
        <w:rPr>
          <w:rFonts w:asciiTheme="majorBidi" w:eastAsiaTheme="minorEastAsia" w:hAnsiTheme="majorBidi" w:cstheme="majorBidi"/>
          <w:sz w:val="24"/>
          <w:szCs w:val="24"/>
        </w:rPr>
        <w:t>-</w:t>
      </w:r>
      <w:r w:rsidRPr="006845E6">
        <w:rPr>
          <w:rFonts w:asciiTheme="majorBidi" w:eastAsiaTheme="minorEastAsia" w:hAnsiTheme="majorBidi" w:cstheme="majorBidi"/>
          <w:sz w:val="24"/>
          <w:szCs w:val="24"/>
        </w:rPr>
        <w:t>mean unit va</w:t>
      </w:r>
      <w:r w:rsidR="00B60741" w:rsidRPr="006845E6">
        <w:rPr>
          <w:rFonts w:asciiTheme="majorBidi" w:eastAsiaTheme="minorEastAsia" w:hAnsiTheme="majorBidi" w:cstheme="majorBidi"/>
          <w:sz w:val="24"/>
          <w:szCs w:val="24"/>
        </w:rPr>
        <w:t>r</w:t>
      </w:r>
      <w:r w:rsidRPr="006845E6">
        <w:rPr>
          <w:rFonts w:asciiTheme="majorBidi" w:eastAsiaTheme="minorEastAsia" w:hAnsiTheme="majorBidi" w:cstheme="majorBidi"/>
          <w:sz w:val="24"/>
          <w:szCs w:val="24"/>
        </w:rPr>
        <w:t xml:space="preserve">iance Gaussian random number and </w:t>
      </w:r>
      <w:r w:rsidRPr="006845E6">
        <w:rPr>
          <w:rFonts w:asciiTheme="majorBidi" w:hAnsiTheme="majorBidi" w:cstheme="majorBidi"/>
          <w:sz w:val="24"/>
          <w:szCs w:val="24"/>
        </w:rPr>
        <w:t>the spectral intensity of the noise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Theme="majorBidi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Theme="majorBidi" w:cstheme="majorBidi"/>
                <w:sz w:val="24"/>
                <w:szCs w:val="24"/>
              </w:rPr>
              <m:t>S</m:t>
            </m:r>
          </m:e>
          <m:sub>
            <m:r>
              <w:rPr>
                <w:rFonts w:ascii="Cambria Math" w:hAnsiTheme="majorBidi" w:cstheme="majorBidi"/>
                <w:sz w:val="24"/>
                <w:szCs w:val="24"/>
              </w:rPr>
              <m:t>0</m:t>
            </m:r>
          </m:sub>
        </m:sSub>
      </m:oMath>
      <w:r w:rsidRPr="006845E6">
        <w:rPr>
          <w:rFonts w:asciiTheme="majorBidi" w:hAnsiTheme="majorBidi" w:cstheme="majorBidi"/>
          <w:sz w:val="24"/>
          <w:szCs w:val="24"/>
        </w:rPr>
        <w:t xml:space="preserve"> is,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59"/>
        <w:gridCol w:w="7797"/>
      </w:tblGrid>
      <w:tr w:rsidR="0047177C" w:rsidRPr="006845E6" w14:paraId="619E1314" w14:textId="77777777" w:rsidTr="00052B93">
        <w:trPr>
          <w:jc w:val="right"/>
        </w:trPr>
        <w:tc>
          <w:tcPr>
            <w:tcW w:w="1559" w:type="dxa"/>
          </w:tcPr>
          <w:p w14:paraId="4C77DFCE" w14:textId="77777777" w:rsidR="0047177C" w:rsidRPr="006845E6" w:rsidRDefault="00052B93" w:rsidP="00052B9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(7</w:t>
            </w:r>
            <w:r w:rsidR="0047177C"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7797" w:type="dxa"/>
          </w:tcPr>
          <w:p w14:paraId="2DD1B874" w14:textId="3CD23675" w:rsidR="0047177C" w:rsidRPr="006845E6" w:rsidRDefault="006E7D0B" w:rsidP="000B0B0A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>
                <m:sSub>
                  <m:sSub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S</m:t>
                    </m:r>
                  </m:e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0</m:t>
                    </m:r>
                  </m:sub>
                </m:sSub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216ν</m:t>
                    </m:r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B</m:t>
                        </m:r>
                      </m:sub>
                    </m:s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T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π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g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</m:t>
                        </m: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5</m:t>
                        </m:r>
                      </m:sup>
                    </m:sSubSup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Theme="majorBidi" w:cstheme="majorBidi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fPr>
                              <m:num>
                                <m:sSub>
                                  <m:sSubPr>
                                    <m:ctrlPr>
                                      <w:rPr>
                                        <w:rFonts w:ascii="Cambria Math" w:hAnsiTheme="majorBidi" w:cstheme="majorBidi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Theme="majorBidi" w:cstheme="majorBidi"/>
                                        <w:sz w:val="24"/>
                                        <w:szCs w:val="24"/>
                                      </w:rPr>
                                      <m:t>ρ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Theme="majorBidi" w:cstheme="majorBidi"/>
                                        <w:sz w:val="24"/>
                                        <w:szCs w:val="24"/>
                                      </w:rPr>
                                      <m:t>p</m:t>
                                    </m:r>
                                  </m:sub>
                                </m:sSub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Theme="majorBidi" w:cstheme="majorBidi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Theme="majorBidi" w:cstheme="majorBidi"/>
                                        <w:sz w:val="24"/>
                                        <w:szCs w:val="24"/>
                                      </w:rPr>
                                      <m:t>ρ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Theme="majorBidi" w:cstheme="majorBidi"/>
                                        <w:sz w:val="24"/>
                                        <w:szCs w:val="24"/>
                                      </w:rPr>
                                      <m:t>g</m:t>
                                    </m:r>
                                  </m:sub>
                                </m:sSub>
                                <m:ctrlPr>
                                  <w:rPr>
                                    <w:rFonts w:ascii="Cambria Math" w:hAnsi="Cambria Math" w:cstheme="majorBidi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den>
                            </m:f>
                            <m:ctrlPr>
                              <w:rPr>
                                <w:rFonts w:ascii="Cambria Math" w:hAnsi="Cambria Math" w:cstheme="majorBidi"/>
                                <w:i/>
                                <w:sz w:val="24"/>
                                <w:szCs w:val="24"/>
                              </w:rPr>
                            </m:ctrlPr>
                          </m:e>
                        </m:d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c</m:t>
                        </m:r>
                      </m:sub>
                    </m:sSub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</w:tbl>
    <w:p w14:paraId="098676FD" w14:textId="5759EE3A" w:rsidR="005E126B" w:rsidRPr="006845E6" w:rsidRDefault="005E126B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It should be noted that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an isothermal condition is assumed, and </w:t>
      </w:r>
      <w:r w:rsidRPr="006845E6">
        <w:rPr>
          <w:rFonts w:asciiTheme="majorBidi" w:hAnsiTheme="majorBidi" w:cstheme="majorBidi"/>
          <w:sz w:val="24"/>
          <w:szCs w:val="24"/>
        </w:rPr>
        <w:t xml:space="preserve">the temperature of the </w:t>
      </w:r>
      <w:r w:rsidR="002770E2" w:rsidRPr="006845E6">
        <w:rPr>
          <w:rFonts w:asciiTheme="majorBidi" w:hAnsiTheme="majorBidi" w:cstheme="majorBidi"/>
          <w:sz w:val="24"/>
          <w:szCs w:val="24"/>
        </w:rPr>
        <w:t>air</w:t>
      </w:r>
      <w:r w:rsidRPr="006845E6">
        <w:rPr>
          <w:rFonts w:asciiTheme="majorBidi" w:hAnsiTheme="majorBidi" w:cstheme="majorBidi"/>
          <w:sz w:val="24"/>
          <w:szCs w:val="24"/>
        </w:rPr>
        <w:t xml:space="preserve"> and particles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as well as the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duct </w:t>
      </w:r>
      <w:r w:rsidRPr="006845E6">
        <w:rPr>
          <w:rFonts w:asciiTheme="majorBidi" w:hAnsiTheme="majorBidi" w:cstheme="majorBidi"/>
          <w:sz w:val="24"/>
          <w:szCs w:val="24"/>
        </w:rPr>
        <w:t>boundaries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are </w:t>
      </w:r>
      <w:r w:rsidR="002770E2" w:rsidRPr="006845E6">
        <w:rPr>
          <w:rFonts w:asciiTheme="majorBidi" w:hAnsiTheme="majorBidi" w:cstheme="majorBidi"/>
          <w:sz w:val="24"/>
          <w:szCs w:val="24"/>
        </w:rPr>
        <w:t>all equal.  Therefore,</w:t>
      </w:r>
      <w:r w:rsidRPr="006845E6">
        <w:rPr>
          <w:rFonts w:asciiTheme="majorBidi" w:hAnsiTheme="majorBidi" w:cstheme="majorBidi"/>
          <w:sz w:val="24"/>
          <w:szCs w:val="24"/>
        </w:rPr>
        <w:t xml:space="preserve"> there is no temperature gradient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and as a result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no thermophoresis </w:t>
      </w:r>
      <w:r w:rsidR="002770E2" w:rsidRPr="006845E6">
        <w:rPr>
          <w:rFonts w:asciiTheme="majorBidi" w:hAnsiTheme="majorBidi" w:cstheme="majorBidi"/>
          <w:sz w:val="24"/>
          <w:szCs w:val="24"/>
        </w:rPr>
        <w:t>force is acting</w:t>
      </w:r>
      <w:r w:rsidRPr="006845E6">
        <w:rPr>
          <w:rFonts w:asciiTheme="majorBidi" w:hAnsiTheme="majorBidi" w:cstheme="majorBidi"/>
          <w:sz w:val="24"/>
          <w:szCs w:val="24"/>
        </w:rPr>
        <w:t xml:space="preserve"> on nano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Pr="006845E6">
        <w:rPr>
          <w:rFonts w:asciiTheme="majorBidi" w:hAnsiTheme="majorBidi" w:cstheme="majorBidi"/>
          <w:sz w:val="24"/>
          <w:szCs w:val="24"/>
        </w:rPr>
        <w:t xml:space="preserve">particles </w:t>
      </w:r>
      <w:r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&lt;EndNote&gt;&lt;Cite&gt;&lt;Author&gt;Chamkha&lt;/Author&gt;&lt;Year&gt;2006&lt;/Year&gt;&lt;RecNum&gt;37&lt;/RecNum&gt;&lt;DisplayText&gt;[38]&lt;/DisplayText&gt;&lt;record&gt;&lt;rec-number&gt;37&lt;/rec-number&gt;&lt;foreign-keys&gt;&lt;key app="EN" db-id="5vt9essrswvar8eazxo5az2vrr9xppz9sw9e" timestamp="1588788407"&gt;37&lt;/key&gt;&lt;/foreign-keys&gt;&lt;ref-type name="Journal Article"&gt;17&lt;/ref-type&gt;&lt;contributors&gt;&lt;authors&gt;&lt;author&gt;Chamkha, Ali J&lt;/author&gt;&lt;author&gt;Al-Mudhaf, Ali F&lt;/author&gt;&lt;author&gt;Pop, Ioan&lt;/author&gt;&lt;/authors&gt;&lt;/contributors&gt;&lt;titles&gt;&lt;title&gt;Effect of heat generation or absorption on thermophoretic free convection boundary layer from a vertical flat plate embedded in a porous medium&lt;/title&gt;&lt;secondary-title&gt;International Communications in Heat and Mass Transfer&lt;/secondary-title&gt;&lt;/titles&gt;&lt;periodical&gt;&lt;full-title&gt;International Communications in Heat and Mass Transfer&lt;/full-title&gt;&lt;/periodical&gt;&lt;pages&gt;1096-1102&lt;/pages&gt;&lt;volume&gt;33&lt;/volume&gt;&lt;number&gt;9&lt;/number&gt;&lt;dates&gt;&lt;year&gt;2006&lt;/year&gt;&lt;/dates&gt;&lt;isbn&gt;0735-1933&lt;/isbn&gt;&lt;urls&gt;&lt;/urls&gt;&lt;/record&gt;&lt;/Cite&gt;&lt;/EndNote&gt;</w:instrText>
      </w:r>
      <w:r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8" w:tooltip="Chamkha, 2006 #37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38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2770E2" w:rsidRPr="006845E6">
        <w:rPr>
          <w:rFonts w:asciiTheme="majorBidi" w:hAnsiTheme="majorBidi" w:cstheme="majorBidi"/>
          <w:sz w:val="24"/>
          <w:szCs w:val="24"/>
        </w:rPr>
        <w:t>As noted before, t</w:t>
      </w:r>
      <w:r w:rsidRPr="006845E6">
        <w:rPr>
          <w:rFonts w:asciiTheme="majorBidi" w:hAnsiTheme="majorBidi" w:cstheme="majorBidi"/>
          <w:sz w:val="24"/>
          <w:szCs w:val="24"/>
        </w:rPr>
        <w:t xml:space="preserve">he gravity and lift forces are also negligible for the studied range of nanoparticles diameter (5-100 nm) </w:t>
      </w:r>
      <w:r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&lt;EndNote&gt;&lt;Cite&gt;&lt;Author&gt;Talebizadeh&lt;/Author&gt;&lt;Year&gt;2016&lt;/Year&gt;&lt;RecNum&gt;38&lt;/RecNum&gt;&lt;DisplayText&gt;[39]&lt;/DisplayText&gt;&lt;record&gt;&lt;rec-number&gt;38&lt;/rec-number&gt;&lt;foreign-keys&gt;&lt;key app="EN" db-id="5vt9essrswvar8eazxo5az2vrr9xppz9sw9e" timestamp="1588788407"&gt;38&lt;/key&gt;&lt;/foreign-keys&gt;&lt;ref-type name="Journal Article"&gt;17&lt;/ref-type&gt;&lt;contributors&gt;&lt;authors&gt;&lt;author&gt;Talebizadeh, Pouyan&lt;/author&gt;&lt;author&gt;Rahimzadeh, Hassan&lt;/author&gt;&lt;author&gt;Ahmadi, Goodarz&lt;/author&gt;&lt;author&gt;Brown, Richard&lt;/author&gt;&lt;author&gt;Inthavong, Kiao&lt;/author&gt;&lt;/authors&gt;&lt;/contributors&gt;&lt;titles&gt;&lt;title&gt;Time history of diesel particle deposition in cylindrical dielectric barrier discharge reactors&lt;/title&gt;&lt;secondary-title&gt;Journal of Nanoparticle Research&lt;/secondary-title&gt;&lt;/titles&gt;&lt;periodical&gt;&lt;full-title&gt;Journal of Nanoparticle Research&lt;/full-title&gt;&lt;/periodical&gt;&lt;pages&gt;378&lt;/pages&gt;&lt;volume&gt;18&lt;/volume&gt;&lt;number&gt;12&lt;/number&gt;&lt;dates&gt;&lt;year&gt;2016&lt;/year&gt;&lt;/dates&gt;&lt;isbn&gt;1388-0764&lt;/isbn&gt;&lt;urls&gt;&lt;/urls&gt;&lt;/record&gt;&lt;/Cite&gt;&lt;/EndNote&gt;</w:instrText>
      </w:r>
      <w:r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39" w:tooltip="Talebizadeh, 2016 #38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39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53AA9542" w14:textId="77777777" w:rsidR="0047177C" w:rsidRPr="006845E6" w:rsidRDefault="004717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22CF512" w14:textId="77777777" w:rsidR="0047177C" w:rsidRPr="006845E6" w:rsidRDefault="006A71DC" w:rsidP="00CC07B6">
      <w:pPr>
        <w:pStyle w:val="ListParagraph"/>
        <w:numPr>
          <w:ilvl w:val="1"/>
          <w:numId w:val="2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Geometry</w:t>
      </w:r>
      <w:r w:rsidR="00CC07B6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and</w:t>
      </w:r>
      <w:r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47177C" w:rsidRPr="006845E6">
        <w:rPr>
          <w:rFonts w:asciiTheme="majorBidi" w:hAnsiTheme="majorBidi" w:cstheme="majorBidi"/>
          <w:i/>
          <w:iCs/>
          <w:sz w:val="24"/>
          <w:szCs w:val="24"/>
        </w:rPr>
        <w:t>mesh structure</w:t>
      </w:r>
    </w:p>
    <w:p w14:paraId="4D6FAF81" w14:textId="52FA7201" w:rsidR="00E008B3" w:rsidRPr="006845E6" w:rsidRDefault="00A83945" w:rsidP="00E008B3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2770E2" w:rsidRPr="006845E6">
        <w:rPr>
          <w:rFonts w:asciiTheme="majorBidi" w:hAnsiTheme="majorBidi" w:cstheme="majorBidi"/>
          <w:sz w:val="24"/>
          <w:szCs w:val="24"/>
        </w:rPr>
        <w:t>the present study</w:t>
      </w:r>
      <w:r w:rsidRPr="006845E6">
        <w:rPr>
          <w:rFonts w:asciiTheme="majorBidi" w:hAnsiTheme="majorBidi" w:cstheme="majorBidi"/>
          <w:sz w:val="24"/>
          <w:szCs w:val="24"/>
        </w:rPr>
        <w:t xml:space="preserve">, two geometries are </w:t>
      </w:r>
      <w:r w:rsidR="007601A6" w:rsidRPr="006845E6">
        <w:rPr>
          <w:rFonts w:asciiTheme="majorBidi" w:hAnsiTheme="majorBidi" w:cstheme="majorBidi"/>
          <w:sz w:val="24"/>
          <w:szCs w:val="24"/>
        </w:rPr>
        <w:t>simulated</w:t>
      </w:r>
      <w:r w:rsidRPr="006845E6">
        <w:rPr>
          <w:rFonts w:asciiTheme="majorBidi" w:hAnsiTheme="majorBidi" w:cstheme="majorBidi"/>
          <w:sz w:val="24"/>
          <w:szCs w:val="24"/>
        </w:rPr>
        <w:t>: a tubular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pipe</w:t>
      </w:r>
      <w:r w:rsidRPr="006845E6">
        <w:rPr>
          <w:rFonts w:asciiTheme="majorBidi" w:hAnsiTheme="majorBidi" w:cstheme="majorBidi"/>
          <w:sz w:val="24"/>
          <w:szCs w:val="24"/>
        </w:rPr>
        <w:t xml:space="preserve"> and an annular pipe. </w:t>
      </w:r>
      <w:r w:rsidR="00E05464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>tubular pipe is on</w:t>
      </w:r>
      <w:r w:rsidR="007601A6" w:rsidRPr="006845E6">
        <w:rPr>
          <w:rFonts w:asciiTheme="majorBidi" w:hAnsiTheme="majorBidi" w:cstheme="majorBidi"/>
          <w:sz w:val="24"/>
          <w:szCs w:val="24"/>
        </w:rPr>
        <w:t xml:space="preserve">ly used for validating the </w:t>
      </w:r>
      <w:r w:rsidR="002770E2" w:rsidRPr="006845E6">
        <w:rPr>
          <w:rFonts w:asciiTheme="majorBidi" w:hAnsiTheme="majorBidi" w:cstheme="majorBidi"/>
          <w:sz w:val="24"/>
          <w:szCs w:val="24"/>
        </w:rPr>
        <w:t>computational model within the Ansys-</w:t>
      </w:r>
      <w:r w:rsidR="003D4A6D" w:rsidRPr="006845E6">
        <w:rPr>
          <w:rFonts w:asciiTheme="majorBidi" w:hAnsiTheme="majorBidi" w:cstheme="majorBidi"/>
          <w:sz w:val="24"/>
          <w:szCs w:val="24"/>
        </w:rPr>
        <w:t xml:space="preserve">Fluent </w:t>
      </w:r>
      <w:r w:rsidR="007601A6" w:rsidRPr="006845E6">
        <w:rPr>
          <w:rFonts w:asciiTheme="majorBidi" w:hAnsiTheme="majorBidi" w:cstheme="majorBidi"/>
          <w:sz w:val="24"/>
          <w:szCs w:val="24"/>
        </w:rPr>
        <w:t>code</w:t>
      </w:r>
      <w:r w:rsidR="003D4A6D" w:rsidRPr="006845E6">
        <w:rPr>
          <w:rFonts w:asciiTheme="majorBidi" w:hAnsiTheme="majorBidi" w:cstheme="majorBidi"/>
          <w:sz w:val="24"/>
          <w:szCs w:val="24"/>
        </w:rPr>
        <w:t>. For this purpose,</w:t>
      </w:r>
      <w:r w:rsidR="007601A6" w:rsidRPr="006845E6">
        <w:rPr>
          <w:rFonts w:asciiTheme="majorBidi" w:hAnsiTheme="majorBidi" w:cstheme="majorBidi"/>
          <w:sz w:val="24"/>
          <w:szCs w:val="24"/>
        </w:rPr>
        <w:t xml:space="preserve"> pipe diameters of 4.5 and 9 mm</w:t>
      </w:r>
      <w:r w:rsidR="00E008B3" w:rsidRPr="006845E6">
        <w:rPr>
          <w:rFonts w:asciiTheme="majorBidi" w:hAnsiTheme="majorBidi" w:cstheme="majorBidi"/>
          <w:sz w:val="24"/>
          <w:szCs w:val="24"/>
        </w:rPr>
        <w:t>, as well as two different flow rates with pipe lengths of 1, 3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="00E008B3" w:rsidRPr="006845E6">
        <w:rPr>
          <w:rFonts w:asciiTheme="majorBidi" w:hAnsiTheme="majorBidi" w:cstheme="majorBidi"/>
          <w:sz w:val="24"/>
          <w:szCs w:val="24"/>
        </w:rPr>
        <w:t xml:space="preserve"> and 5 cm,</w:t>
      </w:r>
      <w:r w:rsidR="007601A6" w:rsidRPr="006845E6">
        <w:rPr>
          <w:rFonts w:asciiTheme="majorBidi" w:hAnsiTheme="majorBidi" w:cstheme="majorBidi"/>
          <w:sz w:val="24"/>
          <w:szCs w:val="24"/>
        </w:rPr>
        <w:t xml:space="preserve"> are studied</w:t>
      </w:r>
      <w:r w:rsidR="00530119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3D4A6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45384" w:rsidRPr="006845E6">
        <w:rPr>
          <w:rFonts w:asciiTheme="majorBidi" w:hAnsiTheme="majorBidi" w:cstheme="majorBidi"/>
          <w:sz w:val="24"/>
          <w:szCs w:val="24"/>
        </w:rPr>
        <w:t>For the ann</w:t>
      </w:r>
      <w:r w:rsidR="007601A6" w:rsidRPr="006845E6">
        <w:rPr>
          <w:rFonts w:asciiTheme="majorBidi" w:hAnsiTheme="majorBidi" w:cstheme="majorBidi"/>
          <w:sz w:val="24"/>
          <w:szCs w:val="24"/>
        </w:rPr>
        <w:t>u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lar pipe, three different </w:t>
      </w:r>
      <w:r w:rsidR="007601A6" w:rsidRPr="006845E6">
        <w:rPr>
          <w:rFonts w:asciiTheme="majorBidi" w:hAnsiTheme="majorBidi" w:cstheme="majorBidi"/>
          <w:sz w:val="24"/>
          <w:szCs w:val="24"/>
        </w:rPr>
        <w:t>cases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 are employed. </w:t>
      </w:r>
      <w:r w:rsidR="009A5FFD" w:rsidRPr="006845E6">
        <w:rPr>
          <w:rFonts w:asciiTheme="majorBidi" w:hAnsiTheme="majorBidi" w:cstheme="majorBidi"/>
          <w:sz w:val="24"/>
          <w:szCs w:val="24"/>
        </w:rPr>
        <w:t>The d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ifferent </w:t>
      </w:r>
      <w:r w:rsidR="00E05464" w:rsidRPr="006845E6">
        <w:rPr>
          <w:rFonts w:asciiTheme="majorBidi" w:hAnsiTheme="majorBidi" w:cstheme="majorBidi"/>
          <w:sz w:val="24"/>
          <w:szCs w:val="24"/>
        </w:rPr>
        <w:t xml:space="preserve">studied 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geometries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are listed in </w:t>
      </w:r>
      <w:r w:rsidR="00530119" w:rsidRPr="006845E6">
        <w:rPr>
          <w:rFonts w:asciiTheme="majorBidi" w:hAnsiTheme="majorBidi" w:cstheme="majorBidi"/>
          <w:sz w:val="24"/>
          <w:szCs w:val="24"/>
        </w:rPr>
        <w:t>Table 1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.  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 Fig. 1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 displays a schematic view of the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 annular pipe </w:t>
      </w:r>
      <w:r w:rsidR="00B87EC1" w:rsidRPr="006845E6">
        <w:rPr>
          <w:rFonts w:asciiTheme="majorBidi" w:hAnsiTheme="majorBidi" w:cstheme="majorBidi"/>
          <w:sz w:val="24"/>
          <w:szCs w:val="24"/>
        </w:rPr>
        <w:t>studied</w:t>
      </w:r>
      <w:r w:rsidR="00745384"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3E2FA580" w14:textId="77777777" w:rsidR="00E05464" w:rsidRPr="006845E6" w:rsidRDefault="00E05464" w:rsidP="00E0546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745384" w:rsidRPr="006845E6" w14:paraId="4FD62AEB" w14:textId="77777777" w:rsidTr="00745384">
        <w:tc>
          <w:tcPr>
            <w:tcW w:w="935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50B9DB3" w14:textId="77777777" w:rsidR="003771A3" w:rsidRPr="006845E6" w:rsidRDefault="00745384" w:rsidP="00745384">
            <w:pPr>
              <w:spacing w:line="480" w:lineRule="auto"/>
              <w:jc w:val="both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Table 1</w:t>
            </w:r>
            <w:r w:rsidR="003D4A6D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</w:p>
          <w:p w14:paraId="44ECE9E7" w14:textId="35971039" w:rsidR="00745384" w:rsidRPr="006845E6" w:rsidRDefault="003D4A6D" w:rsidP="00745384">
            <w:pPr>
              <w:spacing w:line="48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Different studied geometries of 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annular pipe</w:t>
            </w:r>
          </w:p>
        </w:tc>
      </w:tr>
      <w:tr w:rsidR="00745384" w:rsidRPr="006845E6" w14:paraId="450E71EC" w14:textId="77777777" w:rsidTr="003D4A6D">
        <w:tc>
          <w:tcPr>
            <w:tcW w:w="233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63957B4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Geometry</w:t>
            </w:r>
          </w:p>
        </w:tc>
        <w:tc>
          <w:tcPr>
            <w:tcW w:w="233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0E68888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Outer diameter</w:t>
            </w:r>
          </w:p>
        </w:tc>
        <w:tc>
          <w:tcPr>
            <w:tcW w:w="233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71091B6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Inner diameter</w:t>
            </w:r>
          </w:p>
        </w:tc>
        <w:tc>
          <w:tcPr>
            <w:tcW w:w="233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1B2D7D3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Length</w:t>
            </w:r>
          </w:p>
        </w:tc>
      </w:tr>
      <w:tr w:rsidR="00745384" w:rsidRPr="006845E6" w14:paraId="7F5E20D0" w14:textId="77777777" w:rsidTr="003D4A6D">
        <w:tc>
          <w:tcPr>
            <w:tcW w:w="233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6355462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Case 1</w:t>
            </w:r>
          </w:p>
        </w:tc>
        <w:tc>
          <w:tcPr>
            <w:tcW w:w="2337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56F328CA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2.25 mm</w:t>
            </w:r>
          </w:p>
        </w:tc>
        <w:tc>
          <w:tcPr>
            <w:tcW w:w="233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4970AA85" w14:textId="77777777" w:rsidR="00745384" w:rsidRPr="006845E6" w:rsidRDefault="006A71DC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1.12</w:t>
            </w:r>
            <w:r w:rsidR="00745384" w:rsidRPr="006845E6">
              <w:rPr>
                <w:rFonts w:asciiTheme="majorBidi" w:hAnsiTheme="majorBidi" w:cstheme="majorBidi"/>
                <w:sz w:val="24"/>
                <w:szCs w:val="24"/>
              </w:rPr>
              <w:t>5 mm</w:t>
            </w:r>
          </w:p>
        </w:tc>
        <w:tc>
          <w:tcPr>
            <w:tcW w:w="2338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24A81B1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0 to 6 cm</w:t>
            </w:r>
          </w:p>
        </w:tc>
      </w:tr>
      <w:tr w:rsidR="00745384" w:rsidRPr="006845E6" w14:paraId="3FCAB327" w14:textId="77777777" w:rsidTr="003D4A6D"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1DD0A3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Case 2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9DE8B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4.5 mm</w:t>
            </w:r>
          </w:p>
        </w:tc>
        <w:tc>
          <w:tcPr>
            <w:tcW w:w="2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3B78D4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2.25 mm</w:t>
            </w:r>
          </w:p>
        </w:tc>
        <w:tc>
          <w:tcPr>
            <w:tcW w:w="2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9719F0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0 to 6 cm</w:t>
            </w:r>
          </w:p>
        </w:tc>
      </w:tr>
      <w:tr w:rsidR="00745384" w:rsidRPr="006845E6" w14:paraId="7E4846C6" w14:textId="77777777" w:rsidTr="003D4A6D">
        <w:tc>
          <w:tcPr>
            <w:tcW w:w="233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E47A407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Case 3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D6C8312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9 mm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6ED4446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4.5 mm</w:t>
            </w:r>
          </w:p>
        </w:tc>
        <w:tc>
          <w:tcPr>
            <w:tcW w:w="23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760F94A" w14:textId="77777777" w:rsidR="00745384" w:rsidRPr="006845E6" w:rsidRDefault="00745384" w:rsidP="003D4A6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0 to 6 cm</w:t>
            </w:r>
          </w:p>
        </w:tc>
      </w:tr>
    </w:tbl>
    <w:p w14:paraId="35D0114B" w14:textId="77777777" w:rsidR="00745384" w:rsidRPr="006845E6" w:rsidRDefault="00745384" w:rsidP="0074538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A342B5D" w14:textId="77777777" w:rsidR="00745384" w:rsidRPr="006845E6" w:rsidRDefault="00745384" w:rsidP="0074538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E75A9" w:rsidRPr="006845E6" w14:paraId="02C7C03C" w14:textId="77777777" w:rsidTr="009E75A9">
        <w:tc>
          <w:tcPr>
            <w:tcW w:w="9350" w:type="dxa"/>
            <w:vAlign w:val="center"/>
          </w:tcPr>
          <w:p w14:paraId="0E703C58" w14:textId="32666FB9" w:rsidR="009E75A9" w:rsidRPr="006845E6" w:rsidRDefault="002E57D2" w:rsidP="009E75A9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F4D43F5" wp14:editId="6BD1363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495300</wp:posOffset>
                      </wp:positionV>
                      <wp:extent cx="685800" cy="523875"/>
                      <wp:effectExtent l="0" t="0" r="0" b="9525"/>
                      <wp:wrapNone/>
                      <wp:docPr id="1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5800" cy="5238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669770" w14:textId="77777777" w:rsidR="00FD022B" w:rsidRPr="00162C28" w:rsidRDefault="00FD022B" w:rsidP="002E57D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62C28">
                                    <w:rPr>
                                      <w:rFonts w:ascii="Times New Roman" w:hAnsi="Times New Roman"/>
                                    </w:rPr>
                                    <w:t>Particle injection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4D43F5" id="Rectangle 1" o:spid="_x0000_s1026" style="position:absolute;left:0;text-align:left;margin-left:0;margin-top:39pt;width:54pt;height:41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" fillcolor="white [3201]" stroked="f" strokeweight="1pt">
                      <v:textbox>
                        <w:txbxContent>
                          <w:p w14:paraId="3C669770" w14:textId="77777777" w:rsidR="00FD022B" w:rsidRPr="00162C28" w:rsidRDefault="00FD022B" w:rsidP="002E57D2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62C28">
                              <w:rPr>
                                <w:rFonts w:ascii="Times New Roman" w:hAnsi="Times New Roman"/>
                              </w:rPr>
                              <w:t>Particle injection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E75A9"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7D3BFEB" wp14:editId="01765831">
                  <wp:extent cx="5614528" cy="2160000"/>
                  <wp:effectExtent l="0" t="0" r="5715" b="0"/>
                  <wp:docPr id="10" name="Picture 10" descr="C:\Users\Acer\Desktop\Aerosol science\geomet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cer\Desktop\Aerosol science\geomet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52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5A9" w:rsidRPr="006845E6" w14:paraId="0ECF1EE5" w14:textId="77777777" w:rsidTr="009E75A9">
        <w:tc>
          <w:tcPr>
            <w:tcW w:w="9350" w:type="dxa"/>
            <w:vAlign w:val="center"/>
          </w:tcPr>
          <w:p w14:paraId="44265D1E" w14:textId="406BD55F" w:rsidR="009E75A9" w:rsidRPr="006845E6" w:rsidRDefault="00745384" w:rsidP="009E75A9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1.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A schematic view of 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annular pipe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3AE0FD40" w14:textId="77777777" w:rsidR="009E75A9" w:rsidRPr="006845E6" w:rsidRDefault="009E75A9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46053B8" w14:textId="432A0999" w:rsidR="0047177C" w:rsidRPr="006845E6" w:rsidRDefault="007E1AFF" w:rsidP="004D420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Different meshes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consisting entirely of hexahedral control volume </w:t>
      </w:r>
      <w:r w:rsidRPr="006845E6">
        <w:rPr>
          <w:rFonts w:asciiTheme="majorBidi" w:hAnsiTheme="majorBidi" w:cstheme="majorBidi"/>
          <w:sz w:val="24"/>
          <w:szCs w:val="24"/>
        </w:rPr>
        <w:t>are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generated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in </w:t>
      </w:r>
      <w:r w:rsidRPr="006845E6">
        <w:rPr>
          <w:rFonts w:asciiTheme="majorBidi" w:hAnsiTheme="majorBidi" w:cstheme="majorBidi"/>
          <w:sz w:val="24"/>
          <w:szCs w:val="24"/>
        </w:rPr>
        <w:t>ICEM CFD 15.0</w:t>
      </w:r>
      <w:r w:rsidR="0047177C" w:rsidRPr="006845E6">
        <w:rPr>
          <w:rFonts w:asciiTheme="majorBidi" w:hAnsiTheme="majorBidi" w:cstheme="majorBidi"/>
          <w:sz w:val="24"/>
          <w:szCs w:val="24"/>
        </w:rPr>
        <w:t>. Fig</w:t>
      </w:r>
      <w:r w:rsidR="004D4207" w:rsidRPr="006845E6">
        <w:rPr>
          <w:rFonts w:asciiTheme="majorBidi" w:hAnsiTheme="majorBidi" w:cstheme="majorBidi"/>
          <w:sz w:val="24"/>
          <w:szCs w:val="24"/>
        </w:rPr>
        <w:t>s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6A71DC" w:rsidRPr="006845E6">
        <w:rPr>
          <w:rFonts w:asciiTheme="majorBidi" w:hAnsiTheme="majorBidi" w:cstheme="majorBidi"/>
          <w:sz w:val="24"/>
          <w:szCs w:val="24"/>
        </w:rPr>
        <w:t>2</w:t>
      </w:r>
      <w:r w:rsidR="004D4207" w:rsidRPr="006845E6">
        <w:rPr>
          <w:rFonts w:asciiTheme="majorBidi" w:hAnsiTheme="majorBidi" w:cstheme="majorBidi"/>
          <w:sz w:val="24"/>
          <w:szCs w:val="24"/>
        </w:rPr>
        <w:t>-a and 2-b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display the created mesh</w:t>
      </w:r>
      <w:r w:rsidR="00B87EC1" w:rsidRPr="006845E6">
        <w:rPr>
          <w:rFonts w:asciiTheme="majorBidi" w:hAnsiTheme="majorBidi" w:cstheme="majorBidi"/>
          <w:sz w:val="24"/>
          <w:szCs w:val="24"/>
        </w:rPr>
        <w:t>ed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at the </w:t>
      </w:r>
      <w:r w:rsidR="006A71DC" w:rsidRPr="006845E6">
        <w:rPr>
          <w:rFonts w:asciiTheme="majorBidi" w:hAnsiTheme="majorBidi" w:cstheme="majorBidi"/>
          <w:sz w:val="24"/>
          <w:szCs w:val="24"/>
        </w:rPr>
        <w:t>cross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="006A71DC" w:rsidRPr="006845E6">
        <w:rPr>
          <w:rFonts w:asciiTheme="majorBidi" w:hAnsiTheme="majorBidi" w:cstheme="majorBidi"/>
          <w:sz w:val="24"/>
          <w:szCs w:val="24"/>
        </w:rPr>
        <w:t>section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of the tube</w:t>
      </w:r>
      <w:r w:rsidR="004D4207" w:rsidRPr="006845E6">
        <w:rPr>
          <w:rFonts w:asciiTheme="majorBidi" w:hAnsiTheme="majorBidi" w:cstheme="majorBidi"/>
          <w:sz w:val="24"/>
          <w:szCs w:val="24"/>
        </w:rPr>
        <w:t xml:space="preserve"> for tubular and annular pipes, respectively</w:t>
      </w:r>
      <w:r w:rsidR="0047177C" w:rsidRPr="006845E6">
        <w:rPr>
          <w:rFonts w:asciiTheme="majorBidi" w:hAnsiTheme="majorBidi" w:cstheme="majorBidi"/>
          <w:sz w:val="24"/>
          <w:szCs w:val="24"/>
        </w:rPr>
        <w:t>.</w:t>
      </w:r>
      <w:r w:rsidR="003D4A6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These meshes are generated after </w:t>
      </w:r>
      <w:r w:rsidR="003D4A6D" w:rsidRPr="006845E6">
        <w:rPr>
          <w:rFonts w:asciiTheme="majorBidi" w:hAnsiTheme="majorBidi" w:cstheme="majorBidi"/>
          <w:sz w:val="24"/>
          <w:szCs w:val="24"/>
        </w:rPr>
        <w:t xml:space="preserve">a mesh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sensitivity </w:t>
      </w:r>
      <w:r w:rsidR="003D4A6D" w:rsidRPr="006845E6">
        <w:rPr>
          <w:rFonts w:asciiTheme="majorBidi" w:hAnsiTheme="majorBidi" w:cstheme="majorBidi"/>
          <w:sz w:val="24"/>
          <w:szCs w:val="24"/>
        </w:rPr>
        <w:t>study</w:t>
      </w:r>
      <w:r w:rsidR="00E05464" w:rsidRPr="006845E6">
        <w:rPr>
          <w:rFonts w:asciiTheme="majorBidi" w:hAnsiTheme="majorBidi" w:cstheme="majorBidi"/>
          <w:sz w:val="24"/>
          <w:szCs w:val="24"/>
        </w:rPr>
        <w:t xml:space="preserve">. The mesh study is discussed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E05464" w:rsidRPr="006845E6">
        <w:rPr>
          <w:rFonts w:asciiTheme="majorBidi" w:hAnsiTheme="majorBidi" w:cstheme="majorBidi"/>
          <w:sz w:val="24"/>
          <w:szCs w:val="24"/>
        </w:rPr>
        <w:t>the following section.</w:t>
      </w:r>
    </w:p>
    <w:p w14:paraId="75A07F82" w14:textId="77777777" w:rsidR="00073B3A" w:rsidRPr="006845E6" w:rsidRDefault="00073B3A" w:rsidP="004D420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6"/>
        <w:gridCol w:w="4726"/>
      </w:tblGrid>
      <w:tr w:rsidR="006A71DC" w:rsidRPr="006845E6" w14:paraId="4F0F54D0" w14:textId="77777777" w:rsidTr="004E48BC">
        <w:trPr>
          <w:trHeight w:val="3033"/>
        </w:trPr>
        <w:tc>
          <w:tcPr>
            <w:tcW w:w="4506" w:type="dxa"/>
            <w:vAlign w:val="center"/>
          </w:tcPr>
          <w:p w14:paraId="5E78A105" w14:textId="77777777" w:rsidR="006A71DC" w:rsidRPr="006845E6" w:rsidRDefault="006A71DC" w:rsidP="00A8282B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3421FDA8" wp14:editId="170CF62B">
                  <wp:extent cx="2640639" cy="2376000"/>
                  <wp:effectExtent l="0" t="0" r="7620" b="5715"/>
                  <wp:docPr id="13" name="Picture 13" descr="C:\Users\Acer\Desktop\Aerosol science\n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C:\Users\Acer\Desktop\Aerosol science\n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639" cy="23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  <w:vAlign w:val="center"/>
          </w:tcPr>
          <w:p w14:paraId="54C61B3A" w14:textId="77777777" w:rsidR="006A71DC" w:rsidRPr="006845E6" w:rsidRDefault="006A71DC" w:rsidP="00A8282B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74C9052" wp14:editId="7F4980ED">
                  <wp:extent cx="2863502" cy="2844000"/>
                  <wp:effectExtent l="0" t="0" r="0" b="0"/>
                  <wp:docPr id="12" name="Picture 12" descr="C:\Users\Acer\Desktop\Aerosol science\Flow 6.2cm-annular pipe-Fully developed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C:\Users\Acer\Desktop\Aerosol science\Flow 6.2cm-annular pipe-Fully developed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02" cy="28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B63" w:rsidRPr="006845E6" w14:paraId="067DB75E" w14:textId="77777777" w:rsidTr="004E48BC">
        <w:tc>
          <w:tcPr>
            <w:tcW w:w="4506" w:type="dxa"/>
            <w:vAlign w:val="center"/>
          </w:tcPr>
          <w:p w14:paraId="1A359A1D" w14:textId="77777777" w:rsidR="00871B63" w:rsidRPr="006845E6" w:rsidRDefault="004D4207" w:rsidP="00B87EC1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a)</w:t>
            </w:r>
          </w:p>
        </w:tc>
        <w:tc>
          <w:tcPr>
            <w:tcW w:w="4726" w:type="dxa"/>
            <w:vAlign w:val="center"/>
          </w:tcPr>
          <w:p w14:paraId="15660941" w14:textId="77777777" w:rsidR="00871B63" w:rsidRPr="006845E6" w:rsidRDefault="004D4207" w:rsidP="00B87EC1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b)</w:t>
            </w:r>
          </w:p>
        </w:tc>
      </w:tr>
      <w:tr w:rsidR="0047177C" w:rsidRPr="006845E6" w14:paraId="5ECD8812" w14:textId="77777777" w:rsidTr="004E48BC">
        <w:tc>
          <w:tcPr>
            <w:tcW w:w="9232" w:type="dxa"/>
            <w:gridSpan w:val="2"/>
            <w:vAlign w:val="center"/>
          </w:tcPr>
          <w:p w14:paraId="1FF03FD5" w14:textId="6C41874B" w:rsidR="0047177C" w:rsidRPr="006845E6" w:rsidRDefault="0047177C" w:rsidP="002770E2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</w:t>
            </w:r>
            <w:r w:rsidR="006A71DC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2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B87EC1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A </w:t>
            </w:r>
            <w:r w:rsidR="009A5FFD" w:rsidRPr="006845E6">
              <w:rPr>
                <w:rFonts w:asciiTheme="majorBidi" w:hAnsiTheme="majorBidi" w:cstheme="majorBidi"/>
                <w:sz w:val="24"/>
                <w:szCs w:val="24"/>
              </w:rPr>
              <w:t>cross-</w:t>
            </w:r>
            <w:r w:rsidR="00B87EC1" w:rsidRPr="006845E6">
              <w:rPr>
                <w:rFonts w:asciiTheme="majorBidi" w:hAnsiTheme="majorBidi" w:cstheme="majorBidi"/>
                <w:sz w:val="24"/>
                <w:szCs w:val="24"/>
              </w:rPr>
              <w:t>sectional view of computational m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esh</w:t>
            </w:r>
            <w:r w:rsidR="004D4207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for a) tubular pipe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>, and</w:t>
            </w:r>
            <w:r w:rsidR="004D4207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b)</w:t>
            </w:r>
            <w:r w:rsidR="009A5FFD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4D4207" w:rsidRPr="006845E6">
              <w:rPr>
                <w:rFonts w:asciiTheme="majorBidi" w:hAnsiTheme="majorBidi" w:cstheme="majorBidi"/>
                <w:sz w:val="24"/>
                <w:szCs w:val="24"/>
              </w:rPr>
              <w:t>annular pipe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0DEA1580" w14:textId="77777777" w:rsidR="0047177C" w:rsidRPr="006845E6" w:rsidRDefault="004717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84785BF" w14:textId="387E0D7D" w:rsidR="0047177C" w:rsidRPr="006845E6" w:rsidRDefault="0047177C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As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is seen from </w:t>
      </w:r>
      <w:r w:rsidR="00E05464" w:rsidRPr="006845E6">
        <w:rPr>
          <w:rFonts w:asciiTheme="majorBidi" w:hAnsiTheme="majorBidi" w:cstheme="majorBidi"/>
          <w:sz w:val="24"/>
          <w:szCs w:val="24"/>
        </w:rPr>
        <w:t>Fig.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 2</w:t>
      </w:r>
      <w:r w:rsidRPr="006845E6">
        <w:rPr>
          <w:rFonts w:asciiTheme="majorBidi" w:hAnsiTheme="majorBidi" w:cstheme="majorBidi"/>
          <w:sz w:val="24"/>
          <w:szCs w:val="24"/>
        </w:rPr>
        <w:t xml:space="preserve">, mesh near the wall is 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denser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to provide </w:t>
      </w:r>
      <w:r w:rsidR="002770E2" w:rsidRPr="006845E6">
        <w:rPr>
          <w:rFonts w:asciiTheme="majorBidi" w:hAnsiTheme="majorBidi" w:cstheme="majorBidi"/>
          <w:sz w:val="24"/>
          <w:szCs w:val="24"/>
        </w:rPr>
        <w:t>a more accurate eva</w:t>
      </w:r>
      <w:r w:rsidR="00B87EC1" w:rsidRPr="006845E6">
        <w:rPr>
          <w:rFonts w:asciiTheme="majorBidi" w:hAnsiTheme="majorBidi" w:cstheme="majorBidi"/>
          <w:sz w:val="24"/>
          <w:szCs w:val="24"/>
        </w:rPr>
        <w:t>lu</w:t>
      </w:r>
      <w:r w:rsidR="002770E2" w:rsidRPr="006845E6">
        <w:rPr>
          <w:rFonts w:asciiTheme="majorBidi" w:hAnsiTheme="majorBidi" w:cstheme="majorBidi"/>
          <w:sz w:val="24"/>
          <w:szCs w:val="24"/>
        </w:rPr>
        <w:t>a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tion of </w:t>
      </w:r>
      <w:r w:rsidRPr="006845E6">
        <w:rPr>
          <w:rFonts w:asciiTheme="majorBidi" w:hAnsiTheme="majorBidi" w:cstheme="majorBidi"/>
          <w:sz w:val="24"/>
          <w:szCs w:val="24"/>
        </w:rPr>
        <w:t xml:space="preserve">the deposition efficiency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&lt;EndNote&gt;&lt;Cite&gt;&lt;Author&gt;Longest&lt;/Author&gt;&lt;Year&gt;2007&lt;/Year&gt;&lt;RecNum&gt;39&lt;/RecNum&gt;&lt;DisplayText&gt;[40]&lt;/DisplayText&gt;&lt;record&gt;&lt;rec-number&gt;39&lt;/rec-number&gt;&lt;foreign-keys&gt;&lt;key app="EN" db-id="5vt9essrswvar8eazxo5az2vrr9xppz9sw9e" timestamp="1588788407"&gt;39&lt;/key&gt;&lt;/foreign-keys&gt;&lt;ref-type name="Journal Article"&gt;17&lt;/ref-type&gt;&lt;contributors&gt;&lt;authors&gt;&lt;author&gt;Longest, P. Worth&lt;/author&gt;&lt;author&gt;Vinchurkar, Samir&lt;/author&gt;&lt;/authors&gt;&lt;/contributors&gt;&lt;titles&gt;&lt;title&gt;Effects of Mesh Style and Grid Convergence on Particle Deposition in Bifurcating Airway Models with Comparisons to Experimental Data&lt;/title&gt;&lt;secondary-title&gt;Medical Engineering &amp;amp; Physics&lt;/secondary-title&gt;&lt;/titles&gt;&lt;periodical&gt;&lt;full-title&gt;Medical Engineering &amp;amp; Physics&lt;/full-title&gt;&lt;/periodical&gt;&lt;pages&gt;350-366&lt;/pages&gt;&lt;volume&gt;29&lt;/volume&gt;&lt;number&gt;3&lt;/number&gt;&lt;keywords&gt;&lt;keyword&gt;Respiratory particle dynamics&lt;/keyword&gt;&lt;keyword&gt;Grid convergence index&lt;/keyword&gt;&lt;keyword&gt;Respiratory dosimetry&lt;/keyword&gt;&lt;keyword&gt;Bifurcation models&lt;/keyword&gt;&lt;keyword&gt;Lagrangian particle tracking&lt;/keyword&gt;&lt;/keywords&gt;&lt;dates&gt;&lt;year&gt;2007&lt;/year&gt;&lt;pub-dates&gt;&lt;date&gt;4//&lt;/date&gt;&lt;/pub-dates&gt;&lt;/dates&gt;&lt;isbn&gt;1350-4533&lt;/isbn&gt;&lt;urls&gt;&lt;related-urls&gt;&lt;url&gt;http://www.sciencedirect.com/science/article/pii/S135045330600107X&lt;/url&gt;&lt;/related-urls&gt;&lt;/urls&gt;&lt;electronic-resource-num&gt;10.1016/j.medengphy.2006.05.012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0" w:tooltip="Longest, 2007 #39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40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1AE2DDB6" w14:textId="77777777" w:rsidR="00B900F7" w:rsidRPr="006845E6" w:rsidRDefault="00B900F7" w:rsidP="00002FC2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C60431F" w14:textId="77777777" w:rsidR="00B900F7" w:rsidRPr="006845E6" w:rsidRDefault="00B87EC1" w:rsidP="00B900F7">
      <w:pPr>
        <w:pStyle w:val="ListParagraph"/>
        <w:numPr>
          <w:ilvl w:val="1"/>
          <w:numId w:val="2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B900F7" w:rsidRPr="006845E6">
        <w:rPr>
          <w:rFonts w:asciiTheme="majorBidi" w:hAnsiTheme="majorBidi" w:cstheme="majorBidi"/>
          <w:i/>
          <w:iCs/>
          <w:sz w:val="24"/>
          <w:szCs w:val="24"/>
        </w:rPr>
        <w:t>Boundary condition</w:t>
      </w:r>
    </w:p>
    <w:p w14:paraId="2477960F" w14:textId="2D1B9E05" w:rsidR="00FF7002" w:rsidRPr="006845E6" w:rsidRDefault="0047177C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As mentioned before, the deposition efficiency is calcu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lated in a </w:t>
      </w:r>
      <w:r w:rsidR="005E126B" w:rsidRPr="006845E6">
        <w:rPr>
          <w:rFonts w:asciiTheme="majorBidi" w:hAnsiTheme="majorBidi" w:cstheme="majorBidi"/>
          <w:sz w:val="24"/>
          <w:szCs w:val="24"/>
        </w:rPr>
        <w:t>fully developed</w:t>
      </w:r>
      <w:r w:rsidR="00B87EC1" w:rsidRPr="006845E6">
        <w:rPr>
          <w:rFonts w:asciiTheme="majorBidi" w:hAnsiTheme="majorBidi" w:cstheme="majorBidi"/>
          <w:sz w:val="24"/>
          <w:szCs w:val="24"/>
        </w:rPr>
        <w:t xml:space="preserve"> flow</w:t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Therefore, the boundary condition </w:t>
      </w:r>
      <w:r w:rsidR="00ED3382" w:rsidRPr="006845E6">
        <w:rPr>
          <w:rFonts w:asciiTheme="majorBidi" w:hAnsiTheme="majorBidi" w:cstheme="majorBidi"/>
          <w:sz w:val="24"/>
          <w:szCs w:val="24"/>
        </w:rPr>
        <w:t>of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a </w:t>
      </w:r>
      <w:r w:rsidR="005E126B" w:rsidRPr="006845E6">
        <w:rPr>
          <w:rFonts w:asciiTheme="majorBidi" w:hAnsiTheme="majorBidi" w:cstheme="majorBidi"/>
          <w:sz w:val="24"/>
          <w:szCs w:val="24"/>
        </w:rPr>
        <w:t>fully developed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laminar flow profile </w:t>
      </w:r>
      <w:r w:rsidR="00ED3382" w:rsidRPr="006845E6">
        <w:rPr>
          <w:rFonts w:asciiTheme="majorBidi" w:hAnsiTheme="majorBidi" w:cstheme="majorBidi"/>
          <w:sz w:val="24"/>
          <w:szCs w:val="24"/>
        </w:rPr>
        <w:t>at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the inlet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A02902" w:rsidRPr="006845E6">
        <w:rPr>
          <w:rFonts w:asciiTheme="majorBidi" w:hAnsiTheme="majorBidi" w:cstheme="majorBidi"/>
          <w:sz w:val="24"/>
          <w:szCs w:val="24"/>
        </w:rPr>
        <w:t>outflow</w:t>
      </w:r>
      <w:r w:rsidR="00ED3382" w:rsidRPr="006845E6">
        <w:rPr>
          <w:rFonts w:asciiTheme="majorBidi" w:hAnsiTheme="majorBidi" w:cstheme="majorBidi"/>
          <w:sz w:val="24"/>
          <w:szCs w:val="24"/>
        </w:rPr>
        <w:t xml:space="preserve"> boundary condition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D3382" w:rsidRPr="006845E6">
        <w:rPr>
          <w:rFonts w:asciiTheme="majorBidi" w:hAnsiTheme="majorBidi" w:cstheme="majorBidi"/>
          <w:sz w:val="24"/>
          <w:szCs w:val="24"/>
        </w:rPr>
        <w:t>at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 the outlet</w:t>
      </w:r>
      <w:r w:rsidR="00ED3382" w:rsidRPr="006845E6">
        <w:rPr>
          <w:rFonts w:asciiTheme="majorBidi" w:hAnsiTheme="majorBidi" w:cstheme="majorBidi"/>
          <w:sz w:val="24"/>
          <w:szCs w:val="24"/>
        </w:rPr>
        <w:t xml:space="preserve"> are </w:t>
      </w:r>
      <w:r w:rsidR="00E248A5" w:rsidRPr="006845E6">
        <w:rPr>
          <w:rFonts w:asciiTheme="majorBidi" w:hAnsiTheme="majorBidi" w:cstheme="majorBidi"/>
          <w:sz w:val="24"/>
          <w:szCs w:val="24"/>
        </w:rPr>
        <w:t>imposed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227B66" w:rsidRPr="006845E6">
        <w:rPr>
          <w:rFonts w:asciiTheme="majorBidi" w:hAnsiTheme="majorBidi" w:cstheme="majorBidi"/>
          <w:sz w:val="24"/>
          <w:szCs w:val="24"/>
        </w:rPr>
        <w:t>A no-</w:t>
      </w:r>
      <w:r w:rsidR="00A02902" w:rsidRPr="006845E6">
        <w:rPr>
          <w:rFonts w:asciiTheme="majorBidi" w:hAnsiTheme="majorBidi" w:cstheme="majorBidi"/>
          <w:sz w:val="24"/>
          <w:szCs w:val="24"/>
        </w:rPr>
        <w:t xml:space="preserve">slip condition is also used as the wall boundary condition.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S</w:t>
      </w:r>
      <w:r w:rsidR="00B3663E" w:rsidRPr="006845E6">
        <w:rPr>
          <w:rFonts w:asciiTheme="majorBidi" w:hAnsiTheme="majorBidi" w:cstheme="majorBidi"/>
          <w:sz w:val="24"/>
          <w:szCs w:val="24"/>
        </w:rPr>
        <w:t>pherical</w:t>
      </w:r>
      <w:r w:rsidRPr="006845E6">
        <w:rPr>
          <w:rFonts w:asciiTheme="majorBidi" w:hAnsiTheme="majorBidi" w:cstheme="majorBidi"/>
          <w:sz w:val="24"/>
          <w:szCs w:val="24"/>
        </w:rPr>
        <w:t xml:space="preserve"> particle</w:t>
      </w:r>
      <w:r w:rsidR="002770E2" w:rsidRPr="006845E6">
        <w:rPr>
          <w:rFonts w:asciiTheme="majorBidi" w:hAnsiTheme="majorBidi" w:cstheme="majorBidi"/>
          <w:sz w:val="24"/>
          <w:szCs w:val="24"/>
        </w:rPr>
        <w:t>s are</w:t>
      </w:r>
      <w:r w:rsidRPr="006845E6">
        <w:rPr>
          <w:rFonts w:asciiTheme="majorBidi" w:hAnsiTheme="majorBidi" w:cstheme="majorBidi"/>
          <w:sz w:val="24"/>
          <w:szCs w:val="24"/>
        </w:rPr>
        <w:t xml:space="preserve"> release</w:t>
      </w:r>
      <w:r w:rsidR="004F4412" w:rsidRPr="006845E6">
        <w:rPr>
          <w:rFonts w:asciiTheme="majorBidi" w:hAnsiTheme="majorBidi" w:cstheme="majorBidi"/>
          <w:sz w:val="24"/>
          <w:szCs w:val="24"/>
        </w:rPr>
        <w:t>d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02F39" w:rsidRPr="006845E6">
        <w:rPr>
          <w:rFonts w:asciiTheme="majorBidi" w:hAnsiTheme="majorBidi" w:cstheme="majorBidi"/>
          <w:sz w:val="24"/>
          <w:szCs w:val="24"/>
        </w:rPr>
        <w:t>uniformly</w:t>
      </w:r>
      <w:r w:rsidR="002E642E" w:rsidRPr="006845E6">
        <w:rPr>
          <w:rFonts w:asciiTheme="majorBidi" w:hAnsiTheme="majorBidi" w:cstheme="majorBidi"/>
          <w:sz w:val="24"/>
          <w:szCs w:val="24"/>
        </w:rPr>
        <w:t xml:space="preserve"> at a cross</w:t>
      </w:r>
      <w:r w:rsidR="009A5FFD" w:rsidRPr="006845E6">
        <w:rPr>
          <w:rFonts w:asciiTheme="majorBidi" w:hAnsiTheme="majorBidi" w:cstheme="majorBidi"/>
          <w:sz w:val="24"/>
          <w:szCs w:val="24"/>
        </w:rPr>
        <w:t>-</w:t>
      </w:r>
      <w:r w:rsidR="002E642E" w:rsidRPr="006845E6">
        <w:rPr>
          <w:rFonts w:asciiTheme="majorBidi" w:hAnsiTheme="majorBidi" w:cstheme="majorBidi"/>
          <w:sz w:val="24"/>
          <w:szCs w:val="24"/>
        </w:rPr>
        <w:t>section</w:t>
      </w:r>
      <w:r w:rsidRPr="006845E6">
        <w:rPr>
          <w:rFonts w:asciiTheme="majorBidi" w:hAnsiTheme="majorBidi" w:cstheme="majorBidi"/>
          <w:sz w:val="24"/>
          <w:szCs w:val="24"/>
        </w:rPr>
        <w:t xml:space="preserve"> in the flow field. </w:t>
      </w:r>
      <w:r w:rsidR="00E02F39" w:rsidRPr="006845E6">
        <w:rPr>
          <w:rFonts w:asciiTheme="majorBidi" w:hAnsiTheme="majorBidi" w:cstheme="majorBidi"/>
          <w:sz w:val="24"/>
          <w:szCs w:val="24"/>
        </w:rPr>
        <w:t xml:space="preserve">Particles were released </w:t>
      </w:r>
      <w:r w:rsidR="004F4412" w:rsidRPr="006845E6">
        <w:rPr>
          <w:rFonts w:asciiTheme="majorBidi" w:hAnsiTheme="majorBidi" w:cstheme="majorBidi"/>
          <w:sz w:val="24"/>
          <w:szCs w:val="24"/>
        </w:rPr>
        <w:t>at a plane</w:t>
      </w:r>
      <w:r w:rsidR="00E02F39" w:rsidRPr="006845E6">
        <w:rPr>
          <w:rFonts w:asciiTheme="majorBidi" w:hAnsiTheme="majorBidi" w:cstheme="majorBidi"/>
          <w:sz w:val="24"/>
          <w:szCs w:val="24"/>
        </w:rPr>
        <w:t xml:space="preserve"> 2 m</w:t>
      </w:r>
      <w:r w:rsidRPr="006845E6">
        <w:rPr>
          <w:rFonts w:asciiTheme="majorBidi" w:hAnsiTheme="majorBidi" w:cstheme="majorBidi"/>
          <w:sz w:val="24"/>
          <w:szCs w:val="24"/>
        </w:rPr>
        <w:t xml:space="preserve">m from the inlet to prevent any spurious </w:t>
      </w:r>
      <w:r w:rsidR="00585C0C" w:rsidRPr="006845E6">
        <w:rPr>
          <w:rFonts w:asciiTheme="majorBidi" w:hAnsiTheme="majorBidi" w:cstheme="majorBidi"/>
          <w:sz w:val="24"/>
          <w:szCs w:val="24"/>
        </w:rPr>
        <w:t>results by particles</w:t>
      </w:r>
      <w:r w:rsidRPr="006845E6">
        <w:rPr>
          <w:rFonts w:asciiTheme="majorBidi" w:hAnsiTheme="majorBidi" w:cstheme="majorBidi"/>
          <w:sz w:val="24"/>
          <w:szCs w:val="24"/>
        </w:rPr>
        <w:t xml:space="preserve"> exiting th</w:t>
      </w:r>
      <w:r w:rsidR="00E02F39" w:rsidRPr="006845E6">
        <w:rPr>
          <w:rFonts w:asciiTheme="majorBidi" w:hAnsiTheme="majorBidi" w:cstheme="majorBidi"/>
          <w:sz w:val="24"/>
          <w:szCs w:val="24"/>
        </w:rPr>
        <w:t xml:space="preserve">e inlet upon immediate release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PEVuZE5vdGU+PENpdGU+PEF1dGhvcj5XZW48L0F1dGhvcj48WWVhcj4yMDA4PC9ZZWFyPjxSZWNO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PEVuZE5vdGU+PENpdGU+PEF1dGhvcj5XZW48L0F1dGhvcj48WWVhcj4yMDA4PC9ZZWFyPjxSZWNO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24" w:tooltip="Inthavong, 2011 #2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24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 xml:space="preserve">, </w:t>
      </w:r>
      <w:hyperlink w:anchor="_ENREF_41" w:tooltip="Wen, 2008 #40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41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FF7002" w:rsidRPr="006845E6">
        <w:rPr>
          <w:rFonts w:asciiTheme="majorBidi" w:hAnsiTheme="majorBidi" w:cstheme="majorBidi"/>
          <w:sz w:val="24"/>
          <w:szCs w:val="24"/>
        </w:rPr>
        <w:t xml:space="preserve">Note that since the flow is fully developed, there is no difference </w:t>
      </w:r>
      <w:r w:rsidR="006B6CFF" w:rsidRPr="006845E6">
        <w:rPr>
          <w:rFonts w:asciiTheme="majorBidi" w:hAnsiTheme="majorBidi" w:cstheme="majorBidi"/>
          <w:sz w:val="24"/>
          <w:szCs w:val="24"/>
        </w:rPr>
        <w:t>where</w:t>
      </w:r>
      <w:r w:rsidR="00FF7002" w:rsidRPr="006845E6">
        <w:rPr>
          <w:rFonts w:asciiTheme="majorBidi" w:hAnsiTheme="majorBidi" w:cstheme="majorBidi"/>
          <w:sz w:val="24"/>
          <w:szCs w:val="24"/>
        </w:rPr>
        <w:t xml:space="preserve"> the particles are released </w:t>
      </w:r>
      <w:r w:rsidR="006B6CFF" w:rsidRPr="006845E6">
        <w:rPr>
          <w:rFonts w:asciiTheme="majorBidi" w:hAnsiTheme="majorBidi" w:cstheme="majorBidi"/>
          <w:sz w:val="24"/>
          <w:szCs w:val="24"/>
        </w:rPr>
        <w:t xml:space="preserve">along the pipe.  </w:t>
      </w:r>
      <w:r w:rsidR="00FF700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770E2" w:rsidRPr="006845E6">
        <w:rPr>
          <w:rFonts w:asciiTheme="majorBidi" w:hAnsiTheme="majorBidi" w:cstheme="majorBidi"/>
          <w:sz w:val="24"/>
          <w:szCs w:val="24"/>
        </w:rPr>
        <w:t>But</w:t>
      </w:r>
      <w:r w:rsidR="00FF7002" w:rsidRPr="006845E6">
        <w:rPr>
          <w:rFonts w:asciiTheme="majorBidi" w:hAnsiTheme="majorBidi" w:cstheme="majorBidi"/>
          <w:sz w:val="24"/>
          <w:szCs w:val="24"/>
        </w:rPr>
        <w:t xml:space="preserve"> the length </w:t>
      </w:r>
      <w:r w:rsidR="006B6CFF" w:rsidRPr="006845E6">
        <w:rPr>
          <w:rFonts w:asciiTheme="majorBidi" w:hAnsiTheme="majorBidi" w:cstheme="majorBidi"/>
          <w:sz w:val="24"/>
          <w:szCs w:val="24"/>
        </w:rPr>
        <w:t xml:space="preserve">of the pipe from the </w:t>
      </w:r>
      <w:r w:rsidR="00FF7002" w:rsidRPr="006845E6">
        <w:rPr>
          <w:rFonts w:asciiTheme="majorBidi" w:hAnsiTheme="majorBidi" w:cstheme="majorBidi"/>
          <w:sz w:val="24"/>
          <w:szCs w:val="24"/>
        </w:rPr>
        <w:t>injection point to the end of the pipe</w:t>
      </w:r>
      <w:r w:rsidR="006B6CFF" w:rsidRPr="006845E6">
        <w:rPr>
          <w:rFonts w:asciiTheme="majorBidi" w:hAnsiTheme="majorBidi" w:cstheme="majorBidi"/>
          <w:sz w:val="24"/>
          <w:szCs w:val="24"/>
        </w:rPr>
        <w:t xml:space="preserve"> is important</w:t>
      </w:r>
      <w:r w:rsidR="00FF7002" w:rsidRPr="006845E6">
        <w:rPr>
          <w:rFonts w:asciiTheme="majorBidi" w:hAnsiTheme="majorBidi" w:cstheme="majorBidi"/>
          <w:sz w:val="24"/>
          <w:szCs w:val="24"/>
        </w:rPr>
        <w:t>.</w:t>
      </w:r>
    </w:p>
    <w:p w14:paraId="63FBB1FC" w14:textId="70803187" w:rsidR="00E02F39" w:rsidRPr="006845E6" w:rsidRDefault="00E02F39" w:rsidP="00B96572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lastRenderedPageBreak/>
        <w:t xml:space="preserve">The inlet particle </w:t>
      </w:r>
      <w:r w:rsidR="00D97FA8" w:rsidRPr="006845E6">
        <w:rPr>
          <w:rFonts w:asciiTheme="majorBidi" w:hAnsiTheme="majorBidi" w:cstheme="majorBidi"/>
          <w:sz w:val="24"/>
          <w:szCs w:val="24"/>
        </w:rPr>
        <w:t xml:space="preserve">flux </w:t>
      </w:r>
      <w:r w:rsidRPr="006845E6">
        <w:rPr>
          <w:rFonts w:asciiTheme="majorBidi" w:hAnsiTheme="majorBidi" w:cstheme="majorBidi"/>
          <w:sz w:val="24"/>
          <w:szCs w:val="24"/>
        </w:rPr>
        <w:t xml:space="preserve">profile </w:t>
      </w:r>
      <w:r w:rsidR="00E248A5" w:rsidRPr="006845E6">
        <w:rPr>
          <w:rFonts w:asciiTheme="majorBidi" w:hAnsiTheme="majorBidi" w:cstheme="majorBidi"/>
          <w:sz w:val="24"/>
          <w:szCs w:val="24"/>
        </w:rPr>
        <w:t>was</w:t>
      </w:r>
      <w:r w:rsidRPr="006845E6">
        <w:rPr>
          <w:rFonts w:asciiTheme="majorBidi" w:hAnsiTheme="majorBidi" w:cstheme="majorBidi"/>
          <w:sz w:val="24"/>
          <w:szCs w:val="24"/>
        </w:rPr>
        <w:t xml:space="preserve"> generated by </w:t>
      </w:r>
      <w:r w:rsidR="004E485A" w:rsidRPr="006845E6">
        <w:rPr>
          <w:rFonts w:asciiTheme="majorBidi" w:hAnsiTheme="majorBidi" w:cstheme="majorBidi"/>
          <w:sz w:val="24"/>
          <w:szCs w:val="24"/>
        </w:rPr>
        <w:t>us</w:t>
      </w:r>
      <w:r w:rsidRPr="006845E6">
        <w:rPr>
          <w:rFonts w:asciiTheme="majorBidi" w:hAnsiTheme="majorBidi" w:cstheme="majorBidi"/>
          <w:sz w:val="24"/>
          <w:szCs w:val="24"/>
        </w:rPr>
        <w:t xml:space="preserve">ing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Eqs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585C0C" w:rsidRPr="006845E6">
        <w:rPr>
          <w:rFonts w:asciiTheme="majorBidi" w:hAnsiTheme="majorBidi" w:cstheme="majorBidi"/>
          <w:sz w:val="24"/>
          <w:szCs w:val="24"/>
        </w:rPr>
        <w:t>(</w:t>
      </w:r>
      <w:r w:rsidRPr="006845E6">
        <w:rPr>
          <w:rFonts w:asciiTheme="majorBidi" w:hAnsiTheme="majorBidi" w:cstheme="majorBidi"/>
          <w:sz w:val="24"/>
          <w:szCs w:val="24"/>
        </w:rPr>
        <w:t>1</w:t>
      </w:r>
      <w:r w:rsidR="00585C0C" w:rsidRPr="006845E6">
        <w:rPr>
          <w:rFonts w:asciiTheme="majorBidi" w:hAnsiTheme="majorBidi" w:cstheme="majorBidi"/>
          <w:sz w:val="24"/>
          <w:szCs w:val="24"/>
        </w:rPr>
        <w:t>)</w:t>
      </w:r>
      <w:r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585C0C" w:rsidRPr="006845E6">
        <w:rPr>
          <w:rFonts w:asciiTheme="majorBidi" w:hAnsiTheme="majorBidi" w:cstheme="majorBidi"/>
          <w:sz w:val="24"/>
          <w:szCs w:val="24"/>
        </w:rPr>
        <w:t>(</w:t>
      </w:r>
      <w:r w:rsidRPr="006845E6">
        <w:rPr>
          <w:rFonts w:asciiTheme="majorBidi" w:hAnsiTheme="majorBidi" w:cstheme="majorBidi"/>
          <w:sz w:val="24"/>
          <w:szCs w:val="24"/>
        </w:rPr>
        <w:t>2</w:t>
      </w:r>
      <w:r w:rsidR="00585C0C" w:rsidRPr="006845E6">
        <w:rPr>
          <w:rFonts w:asciiTheme="majorBidi" w:hAnsiTheme="majorBidi" w:cstheme="majorBidi"/>
          <w:sz w:val="24"/>
          <w:szCs w:val="24"/>
        </w:rPr>
        <w:t>)</w:t>
      </w:r>
      <w:r w:rsidR="00D97FA8" w:rsidRPr="006845E6">
        <w:rPr>
          <w:rFonts w:asciiTheme="majorBidi" w:hAnsiTheme="majorBidi" w:cstheme="majorBidi"/>
          <w:sz w:val="24"/>
          <w:szCs w:val="24"/>
        </w:rPr>
        <w:t xml:space="preserve">, respectively, </w:t>
      </w:r>
      <w:r w:rsidRPr="006845E6">
        <w:rPr>
          <w:rFonts w:asciiTheme="majorBidi" w:hAnsiTheme="majorBidi" w:cstheme="majorBidi"/>
          <w:sz w:val="24"/>
          <w:szCs w:val="24"/>
        </w:rPr>
        <w:t>for the tubular and annular pipe</w:t>
      </w:r>
      <w:r w:rsidR="00D97FA8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to </w:t>
      </w:r>
      <w:r w:rsidR="004E485A" w:rsidRPr="006845E6">
        <w:rPr>
          <w:rFonts w:asciiTheme="majorBidi" w:hAnsiTheme="majorBidi" w:cstheme="majorBidi"/>
          <w:sz w:val="24"/>
          <w:szCs w:val="24"/>
        </w:rPr>
        <w:t>generate the mass flow profile (for</w:t>
      </w:r>
      <w:r w:rsidRPr="006845E6">
        <w:rPr>
          <w:rFonts w:asciiTheme="majorBidi" w:hAnsiTheme="majorBidi" w:cstheme="majorBidi"/>
          <w:sz w:val="24"/>
          <w:szCs w:val="24"/>
        </w:rPr>
        <w:t xml:space="preserve"> each particle </w:t>
      </w:r>
      <w:r w:rsidR="00D97FA8" w:rsidRPr="006845E6">
        <w:rPr>
          <w:rFonts w:asciiTheme="majorBidi" w:hAnsiTheme="majorBidi" w:cstheme="majorBidi"/>
          <w:sz w:val="24"/>
          <w:szCs w:val="24"/>
        </w:rPr>
        <w:t>size</w:t>
      </w:r>
      <w:r w:rsidR="004E485A" w:rsidRPr="006845E6">
        <w:rPr>
          <w:rFonts w:asciiTheme="majorBidi" w:hAnsiTheme="majorBidi" w:cstheme="majorBidi"/>
          <w:sz w:val="24"/>
          <w:szCs w:val="24"/>
        </w:rPr>
        <w:t>)</w:t>
      </w:r>
      <w:r w:rsidR="00D97FA8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in the injection</w:t>
      </w:r>
      <w:r w:rsidR="004E485A" w:rsidRPr="006845E6">
        <w:rPr>
          <w:rFonts w:asciiTheme="majorBidi" w:hAnsiTheme="majorBidi" w:cstheme="majorBidi"/>
          <w:sz w:val="24"/>
          <w:szCs w:val="24"/>
        </w:rPr>
        <w:t xml:space="preserve"> plane.</w:t>
      </w:r>
      <w:r w:rsidRPr="006845E6">
        <w:rPr>
          <w:rFonts w:asciiTheme="majorBidi" w:hAnsiTheme="majorBidi" w:cstheme="majorBidi"/>
          <w:sz w:val="24"/>
          <w:szCs w:val="24"/>
        </w:rPr>
        <w:t xml:space="preserve"> Then, the deposition efficiency is calculated based on the ratio of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>mass deposition rate to the inlet mass flow rate</w:t>
      </w:r>
      <w:r w:rsidR="00585C0C" w:rsidRPr="006845E6">
        <w:rPr>
          <w:rFonts w:asciiTheme="majorBidi" w:hAnsiTheme="majorBidi" w:cstheme="majorBidi"/>
          <w:sz w:val="24"/>
          <w:szCs w:val="24"/>
        </w:rPr>
        <w:t>.  That is,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1573"/>
        <w:gridCol w:w="7783"/>
      </w:tblGrid>
      <w:tr w:rsidR="00E02F39" w:rsidRPr="006845E6" w14:paraId="031BB861" w14:textId="77777777" w:rsidTr="00A02902">
        <w:trPr>
          <w:jc w:val="right"/>
        </w:trPr>
        <w:tc>
          <w:tcPr>
            <w:tcW w:w="1573" w:type="dxa"/>
            <w:vAlign w:val="center"/>
          </w:tcPr>
          <w:p w14:paraId="49E7F374" w14:textId="2F45FC2E" w:rsidR="00E02F39" w:rsidRPr="006845E6" w:rsidRDefault="00E02F39" w:rsidP="003771A3">
            <w:pPr>
              <w:spacing w:after="0" w:line="480" w:lineRule="auto"/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3771A3" w:rsidRPr="006845E6">
              <w:rPr>
                <w:rFonts w:asciiTheme="majorBidi" w:hAnsiTheme="majorBidi" w:cstheme="majorBidi"/>
                <w:sz w:val="24"/>
                <w:szCs w:val="24"/>
              </w:rPr>
              <w:t>8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7783" w:type="dxa"/>
            <w:vAlign w:val="center"/>
          </w:tcPr>
          <w:p w14:paraId="627379FD" w14:textId="130189FD" w:rsidR="00E02F39" w:rsidRPr="006845E6" w:rsidRDefault="005E126B" w:rsidP="005E126B">
            <w:pPr>
              <w:spacing w:after="0" w:line="480" w:lineRule="auto"/>
              <w:ind w:firstLine="459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DE=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acc>
                          <m:accPr>
                            <m:chr m:val="̇"/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m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w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acc>
                          <m:accPr>
                            <m:chr m:val="̇"/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m</m:t>
                            </m:r>
                          </m:e>
                        </m:acc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in</m:t>
                        </m:r>
                      </m:sub>
                    </m:sSub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</w:tbl>
    <w:p w14:paraId="597D1011" w14:textId="77777777" w:rsidR="00871B63" w:rsidRPr="006845E6" w:rsidRDefault="00871B63" w:rsidP="00871B63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2DDE4A2D" w14:textId="77777777" w:rsidR="0068449B" w:rsidRPr="006845E6" w:rsidRDefault="0068449B" w:rsidP="00871B63">
      <w:pPr>
        <w:pStyle w:val="ListParagraph"/>
        <w:numPr>
          <w:ilvl w:val="0"/>
          <w:numId w:val="3"/>
        </w:num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Results and discussion</w:t>
      </w:r>
    </w:p>
    <w:p w14:paraId="43D05D57" w14:textId="77777777" w:rsidR="00A02902" w:rsidRPr="006845E6" w:rsidRDefault="00A02902" w:rsidP="00A02902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2B99A6E7" w14:textId="77777777" w:rsidR="00EA1363" w:rsidRPr="006845E6" w:rsidRDefault="00871B63" w:rsidP="00EA1363">
      <w:pPr>
        <w:pStyle w:val="ListParagraph"/>
        <w:numPr>
          <w:ilvl w:val="1"/>
          <w:numId w:val="3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Flow field simulation</w:t>
      </w:r>
    </w:p>
    <w:p w14:paraId="40A4ACA8" w14:textId="7AFA641F" w:rsidR="00871B63" w:rsidRPr="006845E6" w:rsidRDefault="00871B63" w:rsidP="004D420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As mentioned</w:t>
      </w:r>
      <w:r w:rsidR="0071155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A5FFD" w:rsidRPr="006845E6">
        <w:rPr>
          <w:rFonts w:asciiTheme="majorBidi" w:hAnsiTheme="majorBidi" w:cstheme="majorBidi"/>
          <w:sz w:val="24"/>
          <w:szCs w:val="24"/>
        </w:rPr>
        <w:t>previously</w:t>
      </w:r>
      <w:r w:rsidRPr="006845E6">
        <w:rPr>
          <w:rFonts w:asciiTheme="majorBidi" w:hAnsiTheme="majorBidi" w:cstheme="majorBidi"/>
          <w:sz w:val="24"/>
          <w:szCs w:val="24"/>
        </w:rPr>
        <w:t>,</w:t>
      </w:r>
      <w:r w:rsidR="00711551" w:rsidRPr="006845E6">
        <w:rPr>
          <w:rFonts w:asciiTheme="majorBidi" w:hAnsiTheme="majorBidi" w:cstheme="majorBidi"/>
          <w:sz w:val="24"/>
          <w:szCs w:val="24"/>
        </w:rPr>
        <w:t xml:space="preserve"> for flows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 driven by a pressure gradient,</w:t>
      </w:r>
      <w:r w:rsidRPr="006845E6">
        <w:rPr>
          <w:rFonts w:asciiTheme="majorBidi" w:hAnsiTheme="majorBidi" w:cstheme="majorBidi"/>
          <w:sz w:val="24"/>
          <w:szCs w:val="24"/>
        </w:rPr>
        <w:t xml:space="preserve"> fully</w:t>
      </w:r>
      <w:r w:rsidR="009A5FFD" w:rsidRPr="006845E6">
        <w:rPr>
          <w:rFonts w:asciiTheme="majorBidi" w:hAnsiTheme="majorBidi" w:cstheme="majorBidi"/>
          <w:sz w:val="24"/>
          <w:szCs w:val="24"/>
        </w:rPr>
        <w:t>-</w:t>
      </w:r>
      <w:r w:rsidRPr="006845E6">
        <w:rPr>
          <w:rFonts w:asciiTheme="majorBidi" w:hAnsiTheme="majorBidi" w:cstheme="majorBidi"/>
          <w:sz w:val="24"/>
          <w:szCs w:val="24"/>
        </w:rPr>
        <w:t>developed laminar tubular and annular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 flow profi</w:t>
      </w:r>
      <w:r w:rsidRPr="006845E6">
        <w:rPr>
          <w:rFonts w:asciiTheme="majorBidi" w:hAnsiTheme="majorBidi" w:cstheme="majorBidi"/>
          <w:sz w:val="24"/>
          <w:szCs w:val="24"/>
        </w:rPr>
        <w:t>le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s given, respectively, by </w:t>
      </w:r>
      <w:proofErr w:type="spellStart"/>
      <w:r w:rsidR="00FC767D" w:rsidRPr="006845E6">
        <w:rPr>
          <w:rFonts w:asciiTheme="majorBidi" w:hAnsiTheme="majorBidi" w:cstheme="majorBidi"/>
          <w:sz w:val="24"/>
          <w:szCs w:val="24"/>
        </w:rPr>
        <w:t>Eqs</w:t>
      </w:r>
      <w:proofErr w:type="spellEnd"/>
      <w:r w:rsidR="00FC767D" w:rsidRPr="006845E6">
        <w:rPr>
          <w:rFonts w:asciiTheme="majorBidi" w:hAnsiTheme="majorBidi" w:cstheme="majorBidi"/>
          <w:sz w:val="24"/>
          <w:szCs w:val="24"/>
        </w:rPr>
        <w:t>. (1) and (2) were</w:t>
      </w:r>
      <w:r w:rsidRPr="006845E6">
        <w:rPr>
          <w:rFonts w:asciiTheme="majorBidi" w:hAnsiTheme="majorBidi" w:cstheme="majorBidi"/>
          <w:sz w:val="24"/>
          <w:szCs w:val="24"/>
        </w:rPr>
        <w:t xml:space="preserve"> imposed </w:t>
      </w:r>
      <w:r w:rsidR="003D66CA" w:rsidRPr="006845E6">
        <w:rPr>
          <w:rFonts w:asciiTheme="majorBidi" w:hAnsiTheme="majorBidi" w:cstheme="majorBidi"/>
          <w:sz w:val="24"/>
          <w:szCs w:val="24"/>
        </w:rPr>
        <w:t xml:space="preserve">as boundary conditions </w:t>
      </w:r>
      <w:r w:rsidRPr="006845E6">
        <w:rPr>
          <w:rFonts w:asciiTheme="majorBidi" w:hAnsiTheme="majorBidi" w:cstheme="majorBidi"/>
          <w:sz w:val="24"/>
          <w:szCs w:val="24"/>
        </w:rPr>
        <w:t xml:space="preserve">at the inlet. </w:t>
      </w:r>
      <w:r w:rsidR="009A5FFD" w:rsidRPr="006845E6">
        <w:rPr>
          <w:rFonts w:asciiTheme="majorBidi" w:hAnsiTheme="majorBidi" w:cstheme="majorBidi"/>
          <w:sz w:val="24"/>
          <w:szCs w:val="24"/>
        </w:rPr>
        <w:t>A s</w:t>
      </w:r>
      <w:r w:rsidRPr="006845E6">
        <w:rPr>
          <w:rFonts w:asciiTheme="majorBidi" w:hAnsiTheme="majorBidi" w:cstheme="majorBidi"/>
          <w:sz w:val="24"/>
          <w:szCs w:val="24"/>
        </w:rPr>
        <w:t>econd-order upwind scheme was used for solving the momentum equation. Figs. 3-a and 3-b</w:t>
      </w:r>
      <w:r w:rsidR="00A20683" w:rsidRPr="006845E6">
        <w:rPr>
          <w:rFonts w:asciiTheme="majorBidi" w:hAnsiTheme="majorBidi" w:cstheme="majorBidi"/>
          <w:sz w:val="24"/>
          <w:szCs w:val="24"/>
        </w:rPr>
        <w:t>, respectively,</w:t>
      </w:r>
      <w:r w:rsidRPr="006845E6">
        <w:rPr>
          <w:rFonts w:asciiTheme="majorBidi" w:hAnsiTheme="majorBidi" w:cstheme="majorBidi"/>
          <w:sz w:val="24"/>
          <w:szCs w:val="24"/>
        </w:rPr>
        <w:t xml:space="preserve"> show the velocity distribution at three </w:t>
      </w:r>
      <w:r w:rsidR="00D97FA8" w:rsidRPr="006845E6">
        <w:rPr>
          <w:rFonts w:asciiTheme="majorBidi" w:hAnsiTheme="majorBidi" w:cstheme="majorBidi"/>
          <w:sz w:val="24"/>
          <w:szCs w:val="24"/>
        </w:rPr>
        <w:t>cross</w:t>
      </w:r>
      <w:r w:rsidR="009A5FFD" w:rsidRPr="006845E6">
        <w:rPr>
          <w:rFonts w:asciiTheme="majorBidi" w:hAnsiTheme="majorBidi" w:cstheme="majorBidi"/>
          <w:sz w:val="24"/>
          <w:szCs w:val="24"/>
        </w:rPr>
        <w:t>-</w:t>
      </w:r>
      <w:r w:rsidR="00D97FA8" w:rsidRPr="006845E6">
        <w:rPr>
          <w:rFonts w:asciiTheme="majorBidi" w:hAnsiTheme="majorBidi" w:cstheme="majorBidi"/>
          <w:sz w:val="24"/>
          <w:szCs w:val="24"/>
        </w:rPr>
        <w:t>section</w:t>
      </w:r>
      <w:r w:rsidR="004D4207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along the tubular and annular pipes</w:t>
      </w:r>
      <w:r w:rsidR="00FC767D" w:rsidRPr="006845E6">
        <w:rPr>
          <w:rFonts w:asciiTheme="majorBidi" w:hAnsiTheme="majorBidi" w:cstheme="majorBidi"/>
          <w:sz w:val="24"/>
          <w:szCs w:val="24"/>
        </w:rPr>
        <w:t>, which include the imposed inlet conditions</w:t>
      </w:r>
      <w:r w:rsidR="004D4207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711551" w:rsidRPr="006845E6">
        <w:rPr>
          <w:rFonts w:asciiTheme="majorBidi" w:hAnsiTheme="majorBidi" w:cstheme="majorBidi"/>
          <w:sz w:val="24"/>
          <w:szCs w:val="24"/>
        </w:rPr>
        <w:t xml:space="preserve">It is seen that </w:t>
      </w:r>
      <w:r w:rsidR="004D4207" w:rsidRPr="006845E6">
        <w:rPr>
          <w:rFonts w:asciiTheme="majorBidi" w:hAnsiTheme="majorBidi" w:cstheme="majorBidi"/>
          <w:sz w:val="24"/>
          <w:szCs w:val="24"/>
        </w:rPr>
        <w:t>for both tubular and annular pipes, the velocity profiles for</w:t>
      </w:r>
      <w:r w:rsidR="00711551" w:rsidRPr="006845E6">
        <w:rPr>
          <w:rFonts w:asciiTheme="majorBidi" w:hAnsiTheme="majorBidi" w:cstheme="majorBidi"/>
          <w:sz w:val="24"/>
          <w:szCs w:val="24"/>
        </w:rPr>
        <w:t xml:space="preserve"> the </w:t>
      </w:r>
      <w:r w:rsidR="004D4207" w:rsidRPr="006845E6">
        <w:rPr>
          <w:rFonts w:asciiTheme="majorBidi" w:hAnsiTheme="majorBidi" w:cstheme="majorBidi"/>
          <w:sz w:val="24"/>
          <w:szCs w:val="24"/>
        </w:rPr>
        <w:t>three locati</w:t>
      </w:r>
      <w:r w:rsidR="00711551" w:rsidRPr="006845E6">
        <w:rPr>
          <w:rFonts w:asciiTheme="majorBidi" w:hAnsiTheme="majorBidi" w:cstheme="majorBidi"/>
          <w:sz w:val="24"/>
          <w:szCs w:val="24"/>
        </w:rPr>
        <w:t>ons collapse into single curve</w:t>
      </w:r>
      <w:r w:rsidR="00FC767D" w:rsidRPr="006845E6">
        <w:rPr>
          <w:rFonts w:asciiTheme="majorBidi" w:hAnsiTheme="majorBidi" w:cstheme="majorBidi"/>
          <w:sz w:val="24"/>
          <w:szCs w:val="24"/>
        </w:rPr>
        <w:t>s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4D4207" w:rsidRPr="006845E6">
        <w:rPr>
          <w:rFonts w:asciiTheme="majorBidi" w:hAnsiTheme="majorBidi" w:cstheme="majorBidi"/>
          <w:sz w:val="24"/>
          <w:szCs w:val="24"/>
        </w:rPr>
        <w:t xml:space="preserve"> indicating 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that the computational model maintains the </w:t>
      </w:r>
      <w:r w:rsidR="004D4207" w:rsidRPr="006845E6">
        <w:rPr>
          <w:rFonts w:asciiTheme="majorBidi" w:hAnsiTheme="majorBidi" w:cstheme="majorBidi"/>
          <w:sz w:val="24"/>
          <w:szCs w:val="24"/>
        </w:rPr>
        <w:t xml:space="preserve">fully developed laminar </w:t>
      </w:r>
      <w:r w:rsidR="00FC767D" w:rsidRPr="006845E6">
        <w:rPr>
          <w:rFonts w:asciiTheme="majorBidi" w:hAnsiTheme="majorBidi" w:cstheme="majorBidi"/>
          <w:sz w:val="24"/>
          <w:szCs w:val="24"/>
        </w:rPr>
        <w:t>velocity profile</w:t>
      </w:r>
      <w:r w:rsidR="004D4207" w:rsidRPr="006845E6">
        <w:rPr>
          <w:rFonts w:asciiTheme="majorBidi" w:hAnsiTheme="majorBidi" w:cstheme="majorBidi"/>
          <w:sz w:val="24"/>
          <w:szCs w:val="24"/>
        </w:rPr>
        <w:t xml:space="preserve"> in the 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entire </w:t>
      </w:r>
      <w:r w:rsidR="004D4207" w:rsidRPr="006845E6">
        <w:rPr>
          <w:rFonts w:asciiTheme="majorBidi" w:hAnsiTheme="majorBidi" w:cstheme="majorBidi"/>
          <w:sz w:val="24"/>
          <w:szCs w:val="24"/>
        </w:rPr>
        <w:t>pipe</w:t>
      </w:r>
      <w:r w:rsidR="00FC767D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711551" w:rsidRPr="006845E6">
        <w:rPr>
          <w:rFonts w:asciiTheme="majorBidi" w:hAnsiTheme="majorBidi" w:cstheme="majorBidi"/>
          <w:sz w:val="24"/>
          <w:szCs w:val="24"/>
        </w:rPr>
        <w:t>annulus</w:t>
      </w:r>
      <w:r w:rsidR="004D4207" w:rsidRPr="006845E6">
        <w:rPr>
          <w:rFonts w:asciiTheme="majorBidi" w:hAnsiTheme="majorBidi" w:cstheme="majorBidi"/>
          <w:sz w:val="24"/>
          <w:szCs w:val="24"/>
        </w:rPr>
        <w:t>.</w:t>
      </w:r>
    </w:p>
    <w:p w14:paraId="0880807A" w14:textId="77777777" w:rsidR="004D4207" w:rsidRPr="006845E6" w:rsidRDefault="004D4207" w:rsidP="004D420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180CC7" w:rsidRPr="006845E6" w14:paraId="4F30FB77" w14:textId="77777777" w:rsidTr="000A3FBF">
        <w:tc>
          <w:tcPr>
            <w:tcW w:w="4675" w:type="dxa"/>
            <w:vAlign w:val="center"/>
          </w:tcPr>
          <w:p w14:paraId="44CD7AD2" w14:textId="77777777" w:rsidR="00180CC7" w:rsidRPr="006845E6" w:rsidRDefault="008C0DCA" w:rsidP="00180CC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0D10EF6" wp14:editId="4F37D66C">
                  <wp:extent cx="2812980" cy="1908000"/>
                  <wp:effectExtent l="0" t="0" r="6985" b="0"/>
                  <wp:docPr id="16" name="Picture 16" descr="D:\papers\Aerosol science\tubular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papers\Aerosol science\tubular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980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vAlign w:val="center"/>
          </w:tcPr>
          <w:p w14:paraId="19EDB477" w14:textId="77777777" w:rsidR="00180CC7" w:rsidRPr="006845E6" w:rsidRDefault="008C0DCA" w:rsidP="00180CC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C29CC05" wp14:editId="5A84AD0A">
                  <wp:extent cx="2699179" cy="1872000"/>
                  <wp:effectExtent l="0" t="0" r="6350" b="0"/>
                  <wp:docPr id="15" name="Picture 15" descr="D:\papers\Aerosol science\annular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papers\Aerosol science\annular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179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207" w:rsidRPr="006845E6" w14:paraId="39F7FB15" w14:textId="77777777" w:rsidTr="000A3FBF">
        <w:tc>
          <w:tcPr>
            <w:tcW w:w="4675" w:type="dxa"/>
            <w:vAlign w:val="center"/>
          </w:tcPr>
          <w:p w14:paraId="252BF3F3" w14:textId="77777777" w:rsidR="004D4207" w:rsidRPr="006845E6" w:rsidRDefault="004D4207" w:rsidP="00180CC7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a)</w:t>
            </w:r>
          </w:p>
        </w:tc>
        <w:tc>
          <w:tcPr>
            <w:tcW w:w="4675" w:type="dxa"/>
            <w:vAlign w:val="center"/>
          </w:tcPr>
          <w:p w14:paraId="223A8473" w14:textId="77777777" w:rsidR="004D4207" w:rsidRPr="006845E6" w:rsidRDefault="004D4207" w:rsidP="00180CC7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b)</w:t>
            </w:r>
          </w:p>
        </w:tc>
      </w:tr>
      <w:tr w:rsidR="004D4207" w:rsidRPr="006845E6" w14:paraId="2A338124" w14:textId="77777777" w:rsidTr="000A3FBF">
        <w:tc>
          <w:tcPr>
            <w:tcW w:w="9350" w:type="dxa"/>
            <w:gridSpan w:val="2"/>
            <w:vAlign w:val="center"/>
          </w:tcPr>
          <w:p w14:paraId="79681D28" w14:textId="72DFFD95" w:rsidR="004D4207" w:rsidRPr="006845E6" w:rsidRDefault="004D4207" w:rsidP="009A5FFD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3.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Comparison of velocity proﬁles at three cross</w:t>
            </w:r>
            <w:r w:rsidR="009A5FFD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sections</w:t>
            </w:r>
            <w:r w:rsidR="00FC767D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a) </w:t>
            </w:r>
            <w:r w:rsidR="00FC767D" w:rsidRPr="006845E6">
              <w:rPr>
                <w:rFonts w:asciiTheme="majorBidi" w:hAnsiTheme="majorBidi" w:cstheme="majorBidi"/>
                <w:sz w:val="24"/>
                <w:szCs w:val="24"/>
              </w:rPr>
              <w:t>T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ubular pipe</w:t>
            </w:r>
            <w:r w:rsidR="00FC767D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b) </w:t>
            </w:r>
            <w:r w:rsidR="00FC767D" w:rsidRPr="006845E6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nnular pipe</w:t>
            </w:r>
            <w:r w:rsidR="00FC767D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14EE146D" w14:textId="77777777" w:rsidR="00180CC7" w:rsidRPr="006845E6" w:rsidRDefault="00180CC7" w:rsidP="00A02902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0C9264FB" w14:textId="0755C0CF" w:rsidR="00167B0E" w:rsidRPr="006845E6" w:rsidRDefault="00167B0E" w:rsidP="00B244C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It should be </w:t>
      </w:r>
      <w:r w:rsidR="00711551" w:rsidRPr="006845E6">
        <w:rPr>
          <w:rFonts w:asciiTheme="majorBidi" w:hAnsiTheme="majorBidi" w:cstheme="majorBidi"/>
          <w:sz w:val="24"/>
          <w:szCs w:val="24"/>
        </w:rPr>
        <w:t xml:space="preserve">noted that </w:t>
      </w:r>
      <w:r w:rsidR="00B244CE" w:rsidRPr="006845E6">
        <w:rPr>
          <w:rFonts w:asciiTheme="majorBidi" w:hAnsiTheme="majorBidi" w:cstheme="majorBidi"/>
          <w:sz w:val="24"/>
          <w:szCs w:val="24"/>
        </w:rPr>
        <w:t>the</w:t>
      </w:r>
      <w:r w:rsidR="00C20A3A" w:rsidRPr="006845E6">
        <w:rPr>
          <w:rFonts w:asciiTheme="majorBidi" w:hAnsiTheme="majorBidi" w:cstheme="majorBidi"/>
          <w:sz w:val="24"/>
          <w:szCs w:val="24"/>
        </w:rPr>
        <w:t xml:space="preserve"> velocity </w:t>
      </w:r>
      <w:r w:rsidR="00B244CE" w:rsidRPr="006845E6">
        <w:rPr>
          <w:rFonts w:asciiTheme="majorBidi" w:hAnsiTheme="majorBidi" w:cstheme="majorBidi"/>
          <w:sz w:val="24"/>
          <w:szCs w:val="24"/>
        </w:rPr>
        <w:t xml:space="preserve">profiles </w:t>
      </w:r>
      <w:r w:rsidR="002770E2" w:rsidRPr="006845E6">
        <w:rPr>
          <w:rFonts w:asciiTheme="majorBidi" w:hAnsiTheme="majorBidi" w:cstheme="majorBidi"/>
          <w:sz w:val="24"/>
          <w:szCs w:val="24"/>
        </w:rPr>
        <w:t>along the flow direction are shown in Fig. 3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1F1F1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244CE" w:rsidRPr="006845E6">
        <w:rPr>
          <w:rFonts w:asciiTheme="majorBidi" w:hAnsiTheme="majorBidi" w:cstheme="majorBidi"/>
          <w:sz w:val="24"/>
          <w:szCs w:val="24"/>
        </w:rPr>
        <w:t>while</w:t>
      </w:r>
      <w:r w:rsidR="001F1F1D" w:rsidRPr="006845E6">
        <w:rPr>
          <w:rFonts w:asciiTheme="majorBidi" w:hAnsiTheme="majorBidi" w:cstheme="majorBidi"/>
          <w:sz w:val="24"/>
          <w:szCs w:val="24"/>
        </w:rPr>
        <w:t xml:space="preserve"> the velocity magnitude</w:t>
      </w:r>
      <w:r w:rsidR="002770E2" w:rsidRPr="006845E6">
        <w:rPr>
          <w:rFonts w:asciiTheme="majorBidi" w:hAnsiTheme="majorBidi" w:cstheme="majorBidi"/>
          <w:sz w:val="24"/>
          <w:szCs w:val="24"/>
        </w:rPr>
        <w:t>s</w:t>
      </w:r>
      <w:r w:rsidR="00B244CE" w:rsidRPr="006845E6">
        <w:rPr>
          <w:rFonts w:asciiTheme="majorBidi" w:hAnsiTheme="majorBidi" w:cstheme="majorBidi"/>
          <w:sz w:val="24"/>
          <w:szCs w:val="24"/>
        </w:rPr>
        <w:t xml:space="preserve"> in</w:t>
      </w:r>
      <w:r w:rsidR="00C20A3A" w:rsidRPr="006845E6">
        <w:rPr>
          <w:rFonts w:asciiTheme="majorBidi" w:hAnsiTheme="majorBidi" w:cstheme="majorBidi"/>
          <w:sz w:val="24"/>
          <w:szCs w:val="24"/>
        </w:rPr>
        <w:t xml:space="preserve"> other directions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are negligible</w:t>
      </w:r>
      <w:r w:rsidR="00C20A3A" w:rsidRPr="006845E6">
        <w:rPr>
          <w:rFonts w:asciiTheme="majorBidi" w:hAnsiTheme="majorBidi" w:cstheme="majorBidi"/>
          <w:sz w:val="24"/>
          <w:szCs w:val="24"/>
        </w:rPr>
        <w:t>.</w:t>
      </w:r>
    </w:p>
    <w:p w14:paraId="67389A51" w14:textId="77777777" w:rsidR="00167B0E" w:rsidRPr="006845E6" w:rsidRDefault="00167B0E" w:rsidP="00A02902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01850AEB" w14:textId="77777777" w:rsidR="007601A6" w:rsidRPr="006845E6" w:rsidRDefault="007601A6" w:rsidP="007601A6">
      <w:pPr>
        <w:pStyle w:val="ListParagraph"/>
        <w:numPr>
          <w:ilvl w:val="1"/>
          <w:numId w:val="3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Model testing and sensitivity analysis</w:t>
      </w:r>
    </w:p>
    <w:p w14:paraId="680085A7" w14:textId="77777777" w:rsidR="00A02902" w:rsidRPr="006845E6" w:rsidRDefault="00A02902" w:rsidP="00A02902">
      <w:p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</w:p>
    <w:p w14:paraId="77143EEB" w14:textId="35D0B17C" w:rsidR="00127053" w:rsidRPr="006845E6" w:rsidRDefault="007601A6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Grid convergence testing for the annular pipe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based on the deposition of n</w:t>
      </w:r>
      <w:r w:rsidR="005967ED" w:rsidRPr="006845E6">
        <w:rPr>
          <w:rFonts w:asciiTheme="majorBidi" w:hAnsiTheme="majorBidi" w:cstheme="majorBidi"/>
          <w:sz w:val="24"/>
          <w:szCs w:val="24"/>
        </w:rPr>
        <w:t>ano-</w:t>
      </w:r>
      <w:r w:rsidRPr="006845E6">
        <w:rPr>
          <w:rFonts w:asciiTheme="majorBidi" w:hAnsiTheme="majorBidi" w:cstheme="majorBidi"/>
          <w:sz w:val="24"/>
          <w:szCs w:val="24"/>
        </w:rPr>
        <w:t>particles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9E41BB" w:rsidRPr="006845E6">
        <w:rPr>
          <w:rFonts w:asciiTheme="majorBidi" w:hAnsiTheme="majorBidi" w:cstheme="majorBidi"/>
          <w:sz w:val="24"/>
          <w:szCs w:val="24"/>
        </w:rPr>
        <w:t xml:space="preserve"> is first </w:t>
      </w:r>
      <w:r w:rsidR="002770E2" w:rsidRPr="006845E6">
        <w:rPr>
          <w:rFonts w:asciiTheme="majorBidi" w:hAnsiTheme="majorBidi" w:cstheme="majorBidi"/>
          <w:sz w:val="24"/>
          <w:szCs w:val="24"/>
        </w:rPr>
        <w:t>performed</w:t>
      </w:r>
      <w:r w:rsidR="009E41BB" w:rsidRPr="006845E6">
        <w:rPr>
          <w:rFonts w:asciiTheme="majorBidi" w:hAnsiTheme="majorBidi" w:cstheme="majorBidi"/>
          <w:sz w:val="24"/>
          <w:szCs w:val="24"/>
        </w:rPr>
        <w:t>.</w:t>
      </w:r>
      <w:r w:rsidR="005967E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Figs. </w:t>
      </w:r>
      <w:r w:rsidR="000A3FBF" w:rsidRPr="006845E6">
        <w:rPr>
          <w:rFonts w:asciiTheme="majorBidi" w:hAnsiTheme="majorBidi" w:cstheme="majorBidi"/>
          <w:sz w:val="24"/>
          <w:szCs w:val="24"/>
        </w:rPr>
        <w:t>4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-a and </w:t>
      </w:r>
      <w:r w:rsidR="000A3FBF" w:rsidRPr="006845E6">
        <w:rPr>
          <w:rFonts w:asciiTheme="majorBidi" w:hAnsiTheme="majorBidi" w:cstheme="majorBidi"/>
          <w:sz w:val="24"/>
          <w:szCs w:val="24"/>
        </w:rPr>
        <w:t>4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-b display the </w:t>
      </w:r>
      <w:r w:rsidR="00EA2BDC" w:rsidRPr="006845E6">
        <w:rPr>
          <w:rFonts w:asciiTheme="majorBidi" w:hAnsiTheme="majorBidi" w:cstheme="majorBidi"/>
          <w:sz w:val="24"/>
          <w:szCs w:val="24"/>
        </w:rPr>
        <w:t>calculated deposition efficiencies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 for </w:t>
      </w:r>
      <w:r w:rsidR="00EA2BDC" w:rsidRPr="006845E6">
        <w:rPr>
          <w:rFonts w:asciiTheme="majorBidi" w:hAnsiTheme="majorBidi" w:cstheme="majorBidi"/>
          <w:sz w:val="24"/>
          <w:szCs w:val="24"/>
        </w:rPr>
        <w:t xml:space="preserve">10 and 40 nm 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particles for different </w:t>
      </w:r>
      <w:r w:rsidR="00127053" w:rsidRPr="006845E6">
        <w:rPr>
          <w:rFonts w:asciiTheme="majorBidi" w:hAnsiTheme="majorBidi" w:cstheme="majorBidi"/>
          <w:sz w:val="24"/>
          <w:szCs w:val="24"/>
        </w:rPr>
        <w:t>meshes</w:t>
      </w:r>
      <w:r w:rsidR="00EC0734" w:rsidRPr="006845E6">
        <w:rPr>
          <w:rFonts w:asciiTheme="majorBidi" w:hAnsiTheme="majorBidi" w:cstheme="majorBidi"/>
          <w:sz w:val="24"/>
          <w:szCs w:val="24"/>
        </w:rPr>
        <w:t xml:space="preserve"> for </w:t>
      </w:r>
      <w:r w:rsidR="002770E2" w:rsidRPr="006845E6">
        <w:rPr>
          <w:rFonts w:asciiTheme="majorBidi" w:hAnsiTheme="majorBidi" w:cstheme="majorBidi"/>
          <w:sz w:val="24"/>
          <w:szCs w:val="24"/>
        </w:rPr>
        <w:t>a</w:t>
      </w:r>
      <w:r w:rsidR="00EC0734" w:rsidRPr="006845E6">
        <w:rPr>
          <w:rFonts w:asciiTheme="majorBidi" w:hAnsiTheme="majorBidi" w:cstheme="majorBidi"/>
          <w:sz w:val="24"/>
          <w:szCs w:val="24"/>
        </w:rPr>
        <w:t xml:space="preserve"> pipe length of </w:t>
      </w:r>
      <w:r w:rsidR="004E40C7" w:rsidRPr="006845E6">
        <w:rPr>
          <w:rFonts w:asciiTheme="majorBidi" w:hAnsiTheme="majorBidi" w:cstheme="majorBidi"/>
          <w:sz w:val="24"/>
          <w:szCs w:val="24"/>
        </w:rPr>
        <w:t>6</w:t>
      </w:r>
      <w:r w:rsidR="00EC0734" w:rsidRPr="006845E6">
        <w:rPr>
          <w:rFonts w:asciiTheme="majorBidi" w:hAnsiTheme="majorBidi" w:cstheme="majorBidi"/>
          <w:sz w:val="24"/>
          <w:szCs w:val="24"/>
        </w:rPr>
        <w:t xml:space="preserve"> cm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9A5FFD" w:rsidRPr="006845E6">
        <w:rPr>
          <w:rFonts w:asciiTheme="majorBidi" w:hAnsiTheme="majorBidi" w:cstheme="majorBidi"/>
          <w:sz w:val="24"/>
          <w:szCs w:val="24"/>
        </w:rPr>
        <w:t>The g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rids contain approximately 500,000 – 2,600,000 </w:t>
      </w:r>
      <w:r w:rsidR="00C1742E" w:rsidRPr="006845E6">
        <w:rPr>
          <w:rFonts w:asciiTheme="majorBidi" w:hAnsiTheme="majorBidi" w:cstheme="majorBidi"/>
          <w:sz w:val="24"/>
          <w:szCs w:val="24"/>
        </w:rPr>
        <w:t>cells</w:t>
      </w:r>
      <w:r w:rsidR="00127053" w:rsidRPr="006845E6">
        <w:rPr>
          <w:rFonts w:asciiTheme="majorBidi" w:hAnsiTheme="majorBidi" w:cstheme="majorBidi"/>
          <w:sz w:val="24"/>
          <w:szCs w:val="24"/>
        </w:rPr>
        <w:t>.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E2EEA" w:rsidRPr="006845E6">
        <w:rPr>
          <w:rFonts w:asciiTheme="majorBidi" w:hAnsiTheme="majorBidi" w:cstheme="majorBidi"/>
          <w:sz w:val="24"/>
          <w:szCs w:val="24"/>
        </w:rPr>
        <w:t>In all cases,</w:t>
      </w:r>
      <w:r w:rsidR="00724693" w:rsidRPr="006845E6">
        <w:rPr>
          <w:rFonts w:asciiTheme="majorBidi" w:hAnsiTheme="majorBidi" w:cstheme="majorBidi"/>
          <w:sz w:val="24"/>
          <w:szCs w:val="24"/>
        </w:rPr>
        <w:t xml:space="preserve"> </w:t>
      </w:r>
      <w:bookmarkStart w:id="1" w:name="_Hlk38898370"/>
      <w:r w:rsidR="005E2EEA" w:rsidRPr="006845E6">
        <w:rPr>
          <w:rFonts w:asciiTheme="majorBidi" w:hAnsiTheme="majorBidi" w:cstheme="majorBidi"/>
          <w:sz w:val="24"/>
          <w:szCs w:val="24"/>
        </w:rPr>
        <w:t>t</w:t>
      </w:r>
      <w:r w:rsidR="00C02152" w:rsidRPr="006845E6">
        <w:rPr>
          <w:rFonts w:asciiTheme="majorBidi" w:hAnsiTheme="majorBidi" w:cstheme="majorBidi"/>
          <w:sz w:val="24"/>
          <w:szCs w:val="24"/>
        </w:rPr>
        <w:t xml:space="preserve">he height of the ﬁrst near-wall </w:t>
      </w:r>
      <w:r w:rsidR="002770E2" w:rsidRPr="006845E6">
        <w:rPr>
          <w:rFonts w:asciiTheme="majorBidi" w:hAnsiTheme="majorBidi" w:cstheme="majorBidi"/>
          <w:sz w:val="24"/>
          <w:szCs w:val="24"/>
        </w:rPr>
        <w:t>grid point</w:t>
      </w:r>
      <w:r w:rsidR="00C02152" w:rsidRPr="006845E6">
        <w:rPr>
          <w:rFonts w:asciiTheme="majorBidi" w:hAnsiTheme="majorBidi" w:cstheme="majorBidi"/>
          <w:sz w:val="24"/>
          <w:szCs w:val="24"/>
        </w:rPr>
        <w:t xml:space="preserve"> was 0.005 of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C02152" w:rsidRPr="006845E6">
        <w:rPr>
          <w:rFonts w:asciiTheme="majorBidi" w:hAnsiTheme="majorBidi" w:cstheme="majorBidi"/>
          <w:sz w:val="24"/>
          <w:szCs w:val="24"/>
        </w:rPr>
        <w:t>pipe radius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C02152" w:rsidRPr="006845E6">
        <w:rPr>
          <w:rFonts w:asciiTheme="majorBidi" w:hAnsiTheme="majorBidi" w:cstheme="majorBidi"/>
          <w:sz w:val="24"/>
          <w:szCs w:val="24"/>
        </w:rPr>
        <w:t xml:space="preserve"> and the </w:t>
      </w:r>
      <w:r w:rsidR="00C1742E" w:rsidRPr="006845E6">
        <w:rPr>
          <w:rFonts w:asciiTheme="majorBidi" w:hAnsiTheme="majorBidi" w:cstheme="majorBidi"/>
          <w:sz w:val="24"/>
          <w:szCs w:val="24"/>
        </w:rPr>
        <w:t xml:space="preserve">grid size increase </w:t>
      </w:r>
      <w:r w:rsidR="00C02152" w:rsidRPr="006845E6">
        <w:rPr>
          <w:rFonts w:asciiTheme="majorBidi" w:hAnsiTheme="majorBidi" w:cstheme="majorBidi"/>
          <w:sz w:val="24"/>
          <w:szCs w:val="24"/>
        </w:rPr>
        <w:t xml:space="preserve">ratio </w:t>
      </w:r>
      <w:r w:rsidR="00CC430B" w:rsidRPr="006845E6">
        <w:rPr>
          <w:rFonts w:asciiTheme="majorBidi" w:hAnsiTheme="majorBidi" w:cstheme="majorBidi"/>
          <w:sz w:val="24"/>
          <w:szCs w:val="24"/>
        </w:rPr>
        <w:t>is 1.1</w:t>
      </w:r>
      <w:r w:rsidR="00190732" w:rsidRPr="006845E6">
        <w:rPr>
          <w:rFonts w:asciiTheme="majorBidi" w:hAnsiTheme="majorBidi" w:cstheme="majorBidi"/>
          <w:sz w:val="24"/>
          <w:szCs w:val="24"/>
        </w:rPr>
        <w:t xml:space="preserve"> </w:t>
      </w:r>
      <w:bookmarkEnd w:id="1"/>
      <w:r w:rsidR="00190732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&lt;EndNote&gt;&lt;Cite&gt;&lt;Author&gt;Tian&lt;/Author&gt;&lt;Year&gt;2007&lt;/Year&gt;&lt;RecNum&gt;41&lt;/RecNum&gt;&lt;DisplayText&gt;[42]&lt;/DisplayText&gt;&lt;record&gt;&lt;rec-number&gt;41&lt;/rec-number&gt;&lt;foreign-keys&gt;&lt;key app="EN" db-id="5vt9essrswvar8eazxo5az2vrr9xppz9sw9e" timestamp="1588788407"&gt;41&lt;/key&gt;&lt;/foreign-keys&gt;&lt;ref-type name="Journal Article"&gt;17&lt;/ref-type&gt;&lt;contributors&gt;&lt;authors&gt;&lt;author&gt;Tian, Lin&lt;/author&gt;&lt;author&gt;Ahmadi, Goodarz&lt;/author&gt;&lt;/authors&gt;&lt;/contributors&gt;&lt;titles&gt;&lt;title&gt;Particle Deposition in Turbulent Duct Flows - Comparisons of Different Model Predictions&lt;/title&gt;&lt;secondary-title&gt;Journal of Aerosol Science&lt;/secondary-title&gt;&lt;/titles&gt;&lt;periodical&gt;&lt;full-title&gt;Journal of Aerosol Science&lt;/full-title&gt;&lt;/periodical&gt;&lt;pages&gt;377-397&lt;/pages&gt;&lt;volume&gt;38&lt;/volume&gt;&lt;number&gt;4&lt;/number&gt;&lt;keywords&gt;&lt;keyword&gt;Particle deposition&lt;/keyword&gt;&lt;keyword&gt;Nano-particles&lt;/keyword&gt;&lt;keyword&gt;Turbulent flow&lt;/keyword&gt;&lt;keyword&gt;Model comparison&lt;/keyword&gt;&lt;/keywords&gt;&lt;dates&gt;&lt;year&gt;2007&lt;/year&gt;&lt;pub-dates&gt;&lt;date&gt;4//&lt;/date&gt;&lt;/pub-dates&gt;&lt;/dates&gt;&lt;isbn&gt;0021-8502&lt;/isbn&gt;&lt;urls&gt;&lt;related-urls&gt;&lt;url&gt;http://www.sciencedirect.com/science/article/pii/S002185020700002X&lt;/url&gt;&lt;/related-urls&gt;&lt;/urls&gt;&lt;electronic-resource-num&gt;10.1016/j.jaerosci.2006.12.003&lt;/electronic-resource-num&gt;&lt;/record&gt;&lt;/Cite&gt;&lt;/EndNote&gt;</w:instrText>
      </w:r>
      <w:r w:rsidR="00190732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2" w:tooltip="Tian, 2007 #41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42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190732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CC430B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5E126B" w:rsidRPr="006845E6">
        <w:rPr>
          <w:rFonts w:asciiTheme="majorBidi" w:hAnsiTheme="majorBidi" w:cstheme="majorBidi"/>
          <w:sz w:val="24"/>
          <w:szCs w:val="24"/>
        </w:rPr>
        <w:t>Note that further refinement was also tested using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a mesh with the distance of the first grad from the wall set to 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0.0025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pipe radius; however, 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no </w:t>
      </w:r>
      <w:r w:rsidR="002770E2" w:rsidRPr="006845E6">
        <w:rPr>
          <w:rFonts w:asciiTheme="majorBidi" w:hAnsiTheme="majorBidi" w:cstheme="majorBidi"/>
          <w:sz w:val="24"/>
          <w:szCs w:val="24"/>
        </w:rPr>
        <w:t>noticeable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effect </w:t>
      </w:r>
      <w:r w:rsidR="002770E2" w:rsidRPr="006845E6">
        <w:rPr>
          <w:rFonts w:asciiTheme="majorBidi" w:hAnsiTheme="majorBidi" w:cstheme="majorBidi"/>
          <w:sz w:val="24"/>
          <w:szCs w:val="24"/>
        </w:rPr>
        <w:t>in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the results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was observed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simulation 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results </w:t>
      </w:r>
      <w:r w:rsidR="002770E2" w:rsidRPr="006845E6">
        <w:rPr>
          <w:rFonts w:asciiTheme="majorBidi" w:hAnsiTheme="majorBidi" w:cstheme="majorBidi"/>
          <w:sz w:val="24"/>
          <w:szCs w:val="24"/>
        </w:rPr>
        <w:t>for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1742E" w:rsidRPr="006845E6">
        <w:rPr>
          <w:rFonts w:asciiTheme="majorBidi" w:hAnsiTheme="majorBidi" w:cstheme="majorBidi"/>
          <w:sz w:val="24"/>
          <w:szCs w:val="24"/>
        </w:rPr>
        <w:t>different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 grid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 sizes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shown in Fig. 4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indicate that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9A5FFD" w:rsidRPr="006845E6">
        <w:rPr>
          <w:rFonts w:asciiTheme="majorBidi" w:hAnsiTheme="majorBidi" w:cstheme="majorBidi"/>
          <w:sz w:val="24"/>
          <w:szCs w:val="24"/>
        </w:rPr>
        <w:t>grid size has only a limited</w:t>
      </w:r>
      <w:r w:rsidR="00C1742E" w:rsidRPr="006845E6">
        <w:rPr>
          <w:rFonts w:asciiTheme="majorBidi" w:hAnsiTheme="majorBidi" w:cstheme="majorBidi"/>
          <w:sz w:val="24"/>
          <w:szCs w:val="24"/>
        </w:rPr>
        <w:t xml:space="preserve"> e</w:t>
      </w:r>
      <w:r w:rsidR="00127053" w:rsidRPr="006845E6">
        <w:rPr>
          <w:rFonts w:asciiTheme="majorBidi" w:hAnsiTheme="majorBidi" w:cstheme="majorBidi"/>
          <w:sz w:val="24"/>
          <w:szCs w:val="24"/>
        </w:rPr>
        <w:t>ffect on the total deposition efﬁciency</w:t>
      </w:r>
      <w:r w:rsidR="009A5FFD" w:rsidRPr="006845E6">
        <w:rPr>
          <w:rFonts w:asciiTheme="majorBidi" w:hAnsiTheme="majorBidi" w:cstheme="majorBidi"/>
          <w:sz w:val="24"/>
          <w:szCs w:val="24"/>
        </w:rPr>
        <w:t>,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 especially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when considering </w:t>
      </w:r>
      <w:r w:rsidR="00127053" w:rsidRPr="006845E6">
        <w:rPr>
          <w:rFonts w:asciiTheme="majorBidi" w:hAnsiTheme="majorBidi" w:cstheme="majorBidi"/>
          <w:sz w:val="24"/>
          <w:szCs w:val="24"/>
        </w:rPr>
        <w:t>the two last grids.</w:t>
      </w:r>
      <w:r w:rsidR="004E40C7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90037" w:rsidRPr="006845E6">
        <w:rPr>
          <w:rFonts w:asciiTheme="majorBidi" w:hAnsiTheme="majorBidi" w:cstheme="majorBidi"/>
          <w:sz w:val="24"/>
          <w:szCs w:val="24"/>
        </w:rPr>
        <w:t>One</w:t>
      </w:r>
      <w:r w:rsidR="004E40C7" w:rsidRPr="006845E6">
        <w:rPr>
          <w:rFonts w:asciiTheme="majorBidi" w:hAnsiTheme="majorBidi" w:cstheme="majorBidi"/>
          <w:sz w:val="24"/>
          <w:szCs w:val="24"/>
        </w:rPr>
        <w:t xml:space="preserve"> reason is that all the grids are </w:t>
      </w:r>
      <w:r w:rsidR="009A5FFD" w:rsidRPr="006845E6">
        <w:rPr>
          <w:rFonts w:asciiTheme="majorBidi" w:hAnsiTheme="majorBidi" w:cstheme="majorBidi"/>
          <w:sz w:val="24"/>
          <w:szCs w:val="24"/>
        </w:rPr>
        <w:t xml:space="preserve">approximately </w:t>
      </w:r>
      <w:r w:rsidR="00390037" w:rsidRPr="006845E6">
        <w:rPr>
          <w:rFonts w:asciiTheme="majorBidi" w:hAnsiTheme="majorBidi" w:cstheme="majorBidi"/>
          <w:sz w:val="24"/>
          <w:szCs w:val="24"/>
        </w:rPr>
        <w:lastRenderedPageBreak/>
        <w:t>the same in the</w:t>
      </w:r>
      <w:r w:rsidR="004E40C7" w:rsidRPr="006845E6">
        <w:rPr>
          <w:rFonts w:asciiTheme="majorBidi" w:hAnsiTheme="majorBidi" w:cstheme="majorBidi"/>
          <w:sz w:val="24"/>
          <w:szCs w:val="24"/>
        </w:rPr>
        <w:t xml:space="preserve"> near</w:t>
      </w:r>
      <w:r w:rsidR="009A5FFD" w:rsidRPr="006845E6">
        <w:rPr>
          <w:rFonts w:asciiTheme="majorBidi" w:hAnsiTheme="majorBidi" w:cstheme="majorBidi"/>
          <w:sz w:val="24"/>
          <w:szCs w:val="24"/>
        </w:rPr>
        <w:t>-</w:t>
      </w:r>
      <w:r w:rsidR="004E40C7" w:rsidRPr="006845E6">
        <w:rPr>
          <w:rFonts w:asciiTheme="majorBidi" w:hAnsiTheme="majorBidi" w:cstheme="majorBidi"/>
          <w:sz w:val="24"/>
          <w:szCs w:val="24"/>
        </w:rPr>
        <w:t>wall region</w:t>
      </w:r>
      <w:r w:rsidR="00390037" w:rsidRPr="006845E6">
        <w:rPr>
          <w:rFonts w:asciiTheme="majorBidi" w:hAnsiTheme="majorBidi" w:cstheme="majorBidi"/>
          <w:sz w:val="24"/>
          <w:szCs w:val="24"/>
        </w:rPr>
        <w:t>,</w:t>
      </w:r>
      <w:r w:rsidR="004E40C7" w:rsidRPr="006845E6">
        <w:rPr>
          <w:rFonts w:asciiTheme="majorBidi" w:hAnsiTheme="majorBidi" w:cstheme="majorBidi"/>
          <w:sz w:val="24"/>
          <w:szCs w:val="24"/>
        </w:rPr>
        <w:t xml:space="preserve"> which is the most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critical </w:t>
      </w:r>
      <w:r w:rsidR="004E40C7" w:rsidRPr="006845E6">
        <w:rPr>
          <w:rFonts w:asciiTheme="majorBidi" w:hAnsiTheme="majorBidi" w:cstheme="majorBidi"/>
          <w:sz w:val="24"/>
          <w:szCs w:val="24"/>
        </w:rPr>
        <w:t>region for particle deposition.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90037" w:rsidRPr="006845E6">
        <w:rPr>
          <w:rFonts w:asciiTheme="majorBidi" w:hAnsiTheme="majorBidi" w:cstheme="majorBidi"/>
          <w:sz w:val="24"/>
          <w:szCs w:val="24"/>
        </w:rPr>
        <w:t>For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 the annular pipe</w:t>
      </w:r>
      <w:r w:rsidR="00390037" w:rsidRPr="006845E6">
        <w:rPr>
          <w:rFonts w:asciiTheme="majorBidi" w:hAnsiTheme="majorBidi" w:cstheme="majorBidi"/>
          <w:sz w:val="24"/>
          <w:szCs w:val="24"/>
        </w:rPr>
        <w:t>, a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 mesh size of approximately 1.4M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grid points </w:t>
      </w:r>
      <w:r w:rsidR="00227B66" w:rsidRPr="006845E6">
        <w:rPr>
          <w:rFonts w:asciiTheme="majorBidi" w:hAnsiTheme="majorBidi" w:cstheme="majorBidi"/>
          <w:sz w:val="24"/>
          <w:szCs w:val="24"/>
        </w:rPr>
        <w:t xml:space="preserve">is </w:t>
      </w:r>
      <w:r w:rsidR="00127053" w:rsidRPr="006845E6">
        <w:rPr>
          <w:rFonts w:asciiTheme="majorBidi" w:hAnsiTheme="majorBidi" w:cstheme="majorBidi"/>
          <w:sz w:val="24"/>
          <w:szCs w:val="24"/>
        </w:rPr>
        <w:t>considered for this study to provide grid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independent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particle </w:t>
      </w:r>
      <w:r w:rsidR="00127053" w:rsidRPr="006845E6">
        <w:rPr>
          <w:rFonts w:asciiTheme="majorBidi" w:hAnsiTheme="majorBidi" w:cstheme="majorBidi"/>
          <w:sz w:val="24"/>
          <w:szCs w:val="24"/>
        </w:rPr>
        <w:t xml:space="preserve">deposition results. </w:t>
      </w:r>
    </w:p>
    <w:p w14:paraId="5EBEAE36" w14:textId="77777777" w:rsidR="005B490E" w:rsidRPr="006845E6" w:rsidRDefault="005B490E" w:rsidP="007672E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724693" w:rsidRPr="006845E6" w14:paraId="109B61B0" w14:textId="77777777" w:rsidTr="00724693">
        <w:tc>
          <w:tcPr>
            <w:tcW w:w="4675" w:type="dxa"/>
            <w:vAlign w:val="center"/>
          </w:tcPr>
          <w:p w14:paraId="542E3CBC" w14:textId="47E38681" w:rsidR="00724693" w:rsidRPr="006845E6" w:rsidRDefault="004E3C88" w:rsidP="00724693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3C6B472" wp14:editId="272AEDE7">
                  <wp:extent cx="2721344" cy="1800000"/>
                  <wp:effectExtent l="0" t="0" r="3175" b="0"/>
                  <wp:docPr id="27" name="Picture 27" descr="D:\papers\Aerosol science\Mesh study -10nm - 6c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D:\papers\Aerosol science\Mesh study -10nm - 6cm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34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vAlign w:val="center"/>
          </w:tcPr>
          <w:p w14:paraId="0CDCE073" w14:textId="00FE44B2" w:rsidR="00724693" w:rsidRPr="006845E6" w:rsidRDefault="004E3C88" w:rsidP="00724693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6FBCF786" wp14:editId="0347834A">
                  <wp:extent cx="2761200" cy="1800000"/>
                  <wp:effectExtent l="0" t="0" r="1270" b="0"/>
                  <wp:docPr id="28" name="Picture 28" descr="D:\papers\Aerosol science\Mesh study - 40nm - 6c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D:\papers\Aerosol science\Mesh study - 40nm - 6cm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4693" w:rsidRPr="006845E6" w14:paraId="0908A1C1" w14:textId="77777777" w:rsidTr="00724693">
        <w:tc>
          <w:tcPr>
            <w:tcW w:w="4675" w:type="dxa"/>
            <w:vAlign w:val="center"/>
          </w:tcPr>
          <w:p w14:paraId="33FF6279" w14:textId="77777777" w:rsidR="00724693" w:rsidRPr="006845E6" w:rsidRDefault="004E40C7" w:rsidP="00EC0734">
            <w:pPr>
              <w:pStyle w:val="ListParagraph"/>
              <w:numPr>
                <w:ilvl w:val="0"/>
                <w:numId w:val="6"/>
              </w:num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10 </w:t>
            </w:r>
            <w:r w:rsidR="00EC0734" w:rsidRPr="006845E6">
              <w:rPr>
                <w:rFonts w:asciiTheme="majorBidi" w:hAnsiTheme="majorBidi" w:cstheme="majorBidi"/>
                <w:sz w:val="24"/>
                <w:szCs w:val="24"/>
              </w:rPr>
              <w:t>nm</w:t>
            </w:r>
          </w:p>
        </w:tc>
        <w:tc>
          <w:tcPr>
            <w:tcW w:w="4675" w:type="dxa"/>
            <w:vAlign w:val="center"/>
          </w:tcPr>
          <w:p w14:paraId="67718503" w14:textId="77777777" w:rsidR="00724693" w:rsidRPr="006845E6" w:rsidRDefault="00FB33F2" w:rsidP="00EC0734">
            <w:pPr>
              <w:pStyle w:val="ListParagraph"/>
              <w:numPr>
                <w:ilvl w:val="0"/>
                <w:numId w:val="6"/>
              </w:num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40</w:t>
            </w:r>
            <w:r w:rsidR="004E40C7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nm</w:t>
            </w:r>
          </w:p>
        </w:tc>
      </w:tr>
      <w:tr w:rsidR="00FB33F2" w:rsidRPr="006845E6" w14:paraId="3CCA5B2A" w14:textId="77777777" w:rsidTr="00DD6B75">
        <w:tc>
          <w:tcPr>
            <w:tcW w:w="9350" w:type="dxa"/>
            <w:gridSpan w:val="2"/>
            <w:vAlign w:val="center"/>
          </w:tcPr>
          <w:p w14:paraId="2B321E8A" w14:textId="5C302E21" w:rsidR="00FB33F2" w:rsidRPr="006845E6" w:rsidRDefault="00FB33F2" w:rsidP="00F674A9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4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EC0734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Effect of mesh sizes on the deposition efficiency </w:t>
            </w:r>
            <w:r w:rsidR="00F674A9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in the 6 cm pipe </w:t>
            </w:r>
            <w:r w:rsidR="00EC0734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for 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C1742E" w:rsidRPr="006845E6">
              <w:rPr>
                <w:rFonts w:asciiTheme="majorBidi" w:hAnsiTheme="majorBidi" w:cstheme="majorBidi"/>
                <w:sz w:val="24"/>
                <w:szCs w:val="24"/>
              </w:rPr>
              <w:t>particle</w:t>
            </w:r>
            <w:r w:rsidR="00EC0734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size of a) </w:t>
            </w:r>
            <w:r w:rsidR="005E126B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10 </w:t>
            </w:r>
            <w:r w:rsidR="00EC0734" w:rsidRPr="006845E6">
              <w:rPr>
                <w:rFonts w:asciiTheme="majorBidi" w:hAnsiTheme="majorBidi" w:cstheme="majorBidi"/>
                <w:sz w:val="24"/>
                <w:szCs w:val="24"/>
              </w:rPr>
              <w:t>nm and b) 40 nm</w:t>
            </w:r>
            <w:r w:rsidR="00C1742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.   </w:t>
            </w:r>
          </w:p>
        </w:tc>
      </w:tr>
    </w:tbl>
    <w:p w14:paraId="3A183B97" w14:textId="77777777" w:rsidR="00724693" w:rsidRPr="006845E6" w:rsidRDefault="00724693" w:rsidP="007672E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EB2E7D2" w14:textId="3894EDCE" w:rsidR="00C23F8D" w:rsidRPr="006845E6" w:rsidRDefault="00C23F8D" w:rsidP="00C23F8D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For the velocity distribution, the grid independency analysis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Pr="006845E6">
        <w:rPr>
          <w:rFonts w:asciiTheme="majorBidi" w:hAnsiTheme="majorBidi" w:cstheme="majorBidi"/>
          <w:sz w:val="24"/>
          <w:szCs w:val="24"/>
        </w:rPr>
        <w:t>also performed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it was shown that </w:t>
      </w:r>
      <w:r w:rsidRPr="006845E6">
        <w:rPr>
          <w:rFonts w:asciiTheme="majorBidi" w:hAnsiTheme="majorBidi" w:cstheme="majorBidi"/>
          <w:sz w:val="24"/>
          <w:szCs w:val="24"/>
        </w:rPr>
        <w:t>the selected mesh provides grid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Pr="006845E6">
        <w:rPr>
          <w:rFonts w:asciiTheme="majorBidi" w:hAnsiTheme="majorBidi" w:cstheme="majorBidi"/>
          <w:sz w:val="24"/>
          <w:szCs w:val="24"/>
        </w:rPr>
        <w:t>independent velocity results. Note that the velocity distribution</w:t>
      </w:r>
      <w:r w:rsidR="00711E8C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11E8C" w:rsidRPr="006845E6">
        <w:rPr>
          <w:rFonts w:asciiTheme="majorBidi" w:hAnsiTheme="majorBidi" w:cstheme="majorBidi"/>
          <w:sz w:val="24"/>
          <w:szCs w:val="24"/>
        </w:rPr>
        <w:t>described</w:t>
      </w:r>
      <w:r w:rsidRPr="006845E6">
        <w:rPr>
          <w:rFonts w:asciiTheme="majorBidi" w:hAnsiTheme="majorBidi" w:cstheme="majorBidi"/>
          <w:sz w:val="24"/>
          <w:szCs w:val="24"/>
        </w:rPr>
        <w:t xml:space="preserve"> in the previous section </w:t>
      </w:r>
      <w:r w:rsidR="00711E8C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also </w:t>
      </w:r>
      <w:r w:rsidR="00711E8C" w:rsidRPr="006845E6">
        <w:rPr>
          <w:rFonts w:asciiTheme="majorBidi" w:hAnsiTheme="majorBidi" w:cstheme="majorBidi"/>
          <w:sz w:val="24"/>
          <w:szCs w:val="24"/>
        </w:rPr>
        <w:t xml:space="preserve">obtained </w:t>
      </w:r>
      <w:r w:rsidR="002770E2" w:rsidRPr="006845E6">
        <w:rPr>
          <w:rFonts w:asciiTheme="majorBidi" w:hAnsiTheme="majorBidi" w:cstheme="majorBidi"/>
          <w:sz w:val="24"/>
          <w:szCs w:val="24"/>
        </w:rPr>
        <w:t>using</w:t>
      </w:r>
      <w:r w:rsidR="00711E8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the selected mesh</w:t>
      </w:r>
      <w:r w:rsidR="00711E8C" w:rsidRPr="006845E6">
        <w:rPr>
          <w:rFonts w:asciiTheme="majorBidi" w:hAnsiTheme="majorBidi" w:cstheme="majorBidi"/>
          <w:sz w:val="24"/>
          <w:szCs w:val="24"/>
        </w:rPr>
        <w:t>es</w:t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40744692" w14:textId="1DBD5D35" w:rsidR="005E2EEA" w:rsidRPr="006845E6" w:rsidRDefault="00711E8C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It should be </w:t>
      </w:r>
      <w:r w:rsidR="00073B3A" w:rsidRPr="006845E6">
        <w:rPr>
          <w:rFonts w:asciiTheme="majorBidi" w:hAnsiTheme="majorBidi" w:cstheme="majorBidi"/>
          <w:sz w:val="24"/>
          <w:szCs w:val="24"/>
        </w:rPr>
        <w:t>emphasized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that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 the number of nodes in the flow direction </w:t>
      </w:r>
      <w:r w:rsidRPr="006845E6">
        <w:rPr>
          <w:rFonts w:asciiTheme="majorBidi" w:hAnsiTheme="majorBidi" w:cstheme="majorBidi"/>
          <w:sz w:val="24"/>
          <w:szCs w:val="24"/>
        </w:rPr>
        <w:t xml:space="preserve">in all the models </w:t>
      </w:r>
      <w:r w:rsidR="005E2EEA" w:rsidRPr="006845E6">
        <w:rPr>
          <w:rFonts w:asciiTheme="majorBidi" w:hAnsiTheme="majorBidi" w:cstheme="majorBidi"/>
          <w:sz w:val="24"/>
          <w:szCs w:val="24"/>
        </w:rPr>
        <w:t>is constant</w:t>
      </w:r>
      <w:r w:rsidRPr="006845E6">
        <w:rPr>
          <w:rFonts w:asciiTheme="majorBidi" w:hAnsiTheme="majorBidi" w:cstheme="majorBidi"/>
          <w:sz w:val="24"/>
          <w:szCs w:val="24"/>
        </w:rPr>
        <w:t>.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1081D" w:rsidRPr="006845E6">
        <w:rPr>
          <w:rFonts w:asciiTheme="majorBidi" w:hAnsiTheme="majorBidi" w:cstheme="majorBidi"/>
          <w:sz w:val="24"/>
          <w:szCs w:val="24"/>
        </w:rPr>
        <w:t>Furthermore,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different length scales </w:t>
      </w:r>
      <w:r w:rsidR="00B44A83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B44A83" w:rsidRPr="006845E6">
        <w:rPr>
          <w:rFonts w:asciiTheme="majorBidi" w:hAnsiTheme="majorBidi" w:cstheme="majorBidi"/>
          <w:sz w:val="24"/>
          <w:szCs w:val="24"/>
        </w:rPr>
        <w:t xml:space="preserve">discrete phase model </w:t>
      </w:r>
      <w:r w:rsidRPr="006845E6">
        <w:rPr>
          <w:rFonts w:asciiTheme="majorBidi" w:hAnsiTheme="majorBidi" w:cstheme="majorBidi"/>
          <w:sz w:val="24"/>
          <w:szCs w:val="24"/>
        </w:rPr>
        <w:t>of ANSYS-Fluent code</w:t>
      </w:r>
      <w:r w:rsidR="005A7C3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B44A83" w:rsidRPr="006845E6">
        <w:rPr>
          <w:rFonts w:asciiTheme="majorBidi" w:hAnsiTheme="majorBidi" w:cstheme="majorBidi"/>
          <w:sz w:val="24"/>
          <w:szCs w:val="24"/>
        </w:rPr>
        <w:t xml:space="preserve">also </w:t>
      </w:r>
      <w:r w:rsidRPr="006845E6">
        <w:rPr>
          <w:rFonts w:asciiTheme="majorBidi" w:hAnsiTheme="majorBidi" w:cstheme="majorBidi"/>
          <w:sz w:val="24"/>
          <w:szCs w:val="24"/>
        </w:rPr>
        <w:t>tested</w:t>
      </w:r>
      <w:r w:rsidR="009B6F36" w:rsidRPr="006845E6">
        <w:rPr>
          <w:rFonts w:asciiTheme="majorBidi" w:hAnsiTheme="majorBidi" w:cstheme="majorBidi"/>
          <w:sz w:val="24"/>
          <w:szCs w:val="24"/>
        </w:rPr>
        <w:t>,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B6F36" w:rsidRPr="006845E6">
        <w:rPr>
          <w:rFonts w:asciiTheme="majorBidi" w:hAnsiTheme="majorBidi" w:cstheme="majorBidi"/>
          <w:sz w:val="24"/>
          <w:szCs w:val="24"/>
        </w:rPr>
        <w:t>and a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 length scale of </w:t>
      </w:r>
      <m:oMath>
        <m:r>
          <w:rPr>
            <w:rFonts w:ascii="Cambria Math" w:hAnsiTheme="majorBidi" w:cstheme="majorBidi"/>
            <w:sz w:val="24"/>
            <w:szCs w:val="24"/>
          </w:rPr>
          <m:t>5</m:t>
        </m:r>
        <m:r>
          <w:rPr>
            <w:rFonts w:ascii="Cambria Math" w:hAnsiTheme="majorBidi" w:cstheme="majorBidi"/>
            <w:sz w:val="24"/>
            <w:szCs w:val="24"/>
          </w:rPr>
          <m:t>×</m:t>
        </m:r>
        <m:r>
          <w:rPr>
            <w:rFonts w:ascii="Cambria Math" w:hAnsiTheme="majorBidi" w:cstheme="majorBidi"/>
            <w:sz w:val="24"/>
            <w:szCs w:val="24"/>
          </w:rPr>
          <m:t>1</m:t>
        </m:r>
        <m:sSup>
          <m:sSupPr>
            <m:ctrlPr>
              <w:rPr>
                <w:rFonts w:ascii="Cambria Math" w:hAnsiTheme="majorBidi" w:cstheme="majorBidi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Theme="majorBidi" w:cstheme="majorBidi"/>
                <w:sz w:val="24"/>
                <w:szCs w:val="24"/>
              </w:rPr>
              <m:t>0</m:t>
            </m:r>
          </m:e>
          <m:sup>
            <m:r>
              <w:rPr>
                <w:rFonts w:ascii="Cambria Math" w:hAnsiTheme="majorBidi" w:cstheme="majorBidi"/>
                <w:sz w:val="24"/>
                <w:szCs w:val="24"/>
              </w:rPr>
              <m:t>-</m:t>
            </m:r>
            <m:r>
              <w:rPr>
                <w:rFonts w:ascii="Cambria Math" w:hAnsiTheme="majorBidi" w:cstheme="majorBidi"/>
                <w:sz w:val="24"/>
                <w:szCs w:val="24"/>
              </w:rPr>
              <m:t>6</m:t>
            </m:r>
          </m:sup>
        </m:sSup>
      </m:oMath>
      <w:r w:rsidR="005E2EEA" w:rsidRPr="006845E6">
        <w:rPr>
          <w:rFonts w:asciiTheme="majorBidi" w:hAnsiTheme="majorBidi" w:cstheme="majorBidi"/>
          <w:sz w:val="24"/>
          <w:szCs w:val="24"/>
        </w:rPr>
        <w:t xml:space="preserve">m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5E2EEA" w:rsidRPr="006845E6">
        <w:rPr>
          <w:rFonts w:asciiTheme="majorBidi" w:hAnsiTheme="majorBidi" w:cstheme="majorBidi"/>
          <w:sz w:val="24"/>
          <w:szCs w:val="24"/>
        </w:rPr>
        <w:t xml:space="preserve">selected. </w:t>
      </w:r>
      <w:r w:rsidR="0081081D" w:rsidRPr="006845E6">
        <w:rPr>
          <w:rFonts w:asciiTheme="majorBidi" w:hAnsiTheme="majorBidi" w:cstheme="majorBidi"/>
          <w:sz w:val="24"/>
          <w:szCs w:val="24"/>
        </w:rPr>
        <w:t xml:space="preserve">This </w:t>
      </w:r>
      <w:r w:rsidR="005A7C31" w:rsidRPr="006845E6">
        <w:rPr>
          <w:rFonts w:asciiTheme="majorBidi" w:hAnsiTheme="majorBidi" w:cstheme="majorBidi"/>
          <w:sz w:val="24"/>
          <w:szCs w:val="24"/>
        </w:rPr>
        <w:t xml:space="preserve">parameter </w:t>
      </w:r>
      <w:r w:rsidR="0081081D" w:rsidRPr="006845E6">
        <w:rPr>
          <w:rFonts w:asciiTheme="majorBidi" w:hAnsiTheme="majorBidi" w:cstheme="majorBidi"/>
          <w:sz w:val="24"/>
          <w:szCs w:val="24"/>
        </w:rPr>
        <w:t xml:space="preserve">controls the integration time step size </w:t>
      </w:r>
      <w:r w:rsidR="005A7C31" w:rsidRPr="006845E6">
        <w:rPr>
          <w:rFonts w:asciiTheme="majorBidi" w:hAnsiTheme="majorBidi" w:cstheme="majorBidi"/>
          <w:sz w:val="24"/>
          <w:szCs w:val="24"/>
        </w:rPr>
        <w:t xml:space="preserve">in the </w:t>
      </w:r>
      <w:r w:rsidR="00073B3A" w:rsidRPr="006845E6">
        <w:rPr>
          <w:rFonts w:asciiTheme="majorBidi" w:hAnsiTheme="majorBidi" w:cstheme="majorBidi"/>
          <w:sz w:val="24"/>
          <w:szCs w:val="24"/>
        </w:rPr>
        <w:t>FLUENT</w:t>
      </w:r>
      <w:r w:rsidR="005A7C31" w:rsidRPr="006845E6">
        <w:rPr>
          <w:rFonts w:asciiTheme="majorBidi" w:hAnsiTheme="majorBidi" w:cstheme="majorBidi"/>
          <w:sz w:val="24"/>
          <w:szCs w:val="24"/>
        </w:rPr>
        <w:t xml:space="preserve"> code for solving the</w:t>
      </w:r>
      <w:r w:rsidR="0081081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A7C31" w:rsidRPr="006845E6">
        <w:rPr>
          <w:rFonts w:asciiTheme="majorBidi" w:hAnsiTheme="majorBidi" w:cstheme="majorBidi"/>
          <w:sz w:val="24"/>
          <w:szCs w:val="24"/>
        </w:rPr>
        <w:t xml:space="preserve">particle equation of motion. </w:t>
      </w:r>
      <w:r w:rsidR="00C23F8D" w:rsidRPr="006845E6">
        <w:rPr>
          <w:rFonts w:asciiTheme="majorBidi" w:hAnsiTheme="majorBidi" w:cstheme="majorBidi"/>
          <w:sz w:val="24"/>
          <w:szCs w:val="24"/>
        </w:rPr>
        <w:t xml:space="preserve">Note that the same procedure </w:t>
      </w:r>
      <w:r w:rsidR="009B6F36" w:rsidRPr="006845E6">
        <w:rPr>
          <w:rFonts w:asciiTheme="majorBidi" w:hAnsiTheme="majorBidi" w:cstheme="majorBidi"/>
          <w:sz w:val="24"/>
          <w:szCs w:val="24"/>
        </w:rPr>
        <w:t>for</w:t>
      </w:r>
      <w:r w:rsidR="00C23F8D" w:rsidRPr="006845E6">
        <w:rPr>
          <w:rFonts w:asciiTheme="majorBidi" w:hAnsiTheme="majorBidi" w:cstheme="majorBidi"/>
          <w:sz w:val="24"/>
          <w:szCs w:val="24"/>
        </w:rPr>
        <w:t xml:space="preserve"> grid independency analysis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C23F8D" w:rsidRPr="006845E6">
        <w:rPr>
          <w:rFonts w:asciiTheme="majorBidi" w:hAnsiTheme="majorBidi" w:cstheme="majorBidi"/>
          <w:sz w:val="24"/>
          <w:szCs w:val="24"/>
        </w:rPr>
        <w:t>also performed for the tubular pipe.</w:t>
      </w:r>
    </w:p>
    <w:p w14:paraId="47C41C5D" w14:textId="3D50AA5A" w:rsidR="007D3F09" w:rsidRPr="006845E6" w:rsidRDefault="007D3F09" w:rsidP="00227B66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Since the Brownian motion is </w:t>
      </w:r>
      <w:r w:rsidR="009B6F36" w:rsidRPr="006845E6">
        <w:rPr>
          <w:rFonts w:asciiTheme="majorBidi" w:hAnsiTheme="majorBidi" w:cstheme="majorBidi"/>
          <w:sz w:val="24"/>
          <w:szCs w:val="24"/>
        </w:rPr>
        <w:t xml:space="preserve">a </w:t>
      </w:r>
      <w:r w:rsidR="00464D76" w:rsidRPr="006845E6">
        <w:rPr>
          <w:rFonts w:asciiTheme="majorBidi" w:hAnsiTheme="majorBidi" w:cstheme="majorBidi"/>
          <w:sz w:val="24"/>
          <w:szCs w:val="24"/>
        </w:rPr>
        <w:t>random process</w:t>
      </w:r>
      <w:r w:rsidRPr="006845E6">
        <w:rPr>
          <w:rFonts w:asciiTheme="majorBidi" w:hAnsiTheme="majorBidi" w:cstheme="majorBidi"/>
          <w:sz w:val="24"/>
          <w:szCs w:val="24"/>
        </w:rPr>
        <w:t xml:space="preserve">, the </w:t>
      </w:r>
      <w:r w:rsidR="00464D76" w:rsidRPr="006845E6">
        <w:rPr>
          <w:rFonts w:asciiTheme="majorBidi" w:hAnsiTheme="majorBidi" w:cstheme="majorBidi"/>
          <w:sz w:val="24"/>
          <w:szCs w:val="24"/>
        </w:rPr>
        <w:t xml:space="preserve">predicted </w:t>
      </w:r>
      <w:r w:rsidRPr="006845E6">
        <w:rPr>
          <w:rFonts w:asciiTheme="majorBidi" w:hAnsiTheme="majorBidi" w:cstheme="majorBidi"/>
          <w:sz w:val="24"/>
          <w:szCs w:val="24"/>
        </w:rPr>
        <w:t xml:space="preserve">deposition efficiency for a specific number of injected particles </w:t>
      </w:r>
      <w:r w:rsidR="00424BCF" w:rsidRPr="006845E6">
        <w:rPr>
          <w:rFonts w:asciiTheme="majorBidi" w:hAnsiTheme="majorBidi" w:cstheme="majorBidi"/>
          <w:sz w:val="24"/>
          <w:szCs w:val="24"/>
        </w:rPr>
        <w:t>was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B6F36" w:rsidRPr="006845E6">
        <w:rPr>
          <w:rFonts w:asciiTheme="majorBidi" w:hAnsiTheme="majorBidi" w:cstheme="majorBidi"/>
          <w:sz w:val="24"/>
          <w:szCs w:val="24"/>
        </w:rPr>
        <w:t>slightly</w:t>
      </w:r>
      <w:r w:rsidRPr="006845E6">
        <w:rPr>
          <w:rFonts w:asciiTheme="majorBidi" w:hAnsiTheme="majorBidi" w:cstheme="majorBidi"/>
          <w:sz w:val="24"/>
          <w:szCs w:val="24"/>
        </w:rPr>
        <w:t xml:space="preserve"> different. </w:t>
      </w:r>
      <w:r w:rsidR="00FB33F2" w:rsidRPr="006845E6">
        <w:rPr>
          <w:rFonts w:asciiTheme="majorBidi" w:hAnsiTheme="majorBidi" w:cstheme="majorBidi"/>
          <w:sz w:val="24"/>
          <w:szCs w:val="24"/>
        </w:rPr>
        <w:t>Therefore, to</w:t>
      </w:r>
      <w:r w:rsidR="00464D76" w:rsidRPr="006845E6">
        <w:rPr>
          <w:rFonts w:asciiTheme="majorBidi" w:hAnsiTheme="majorBidi" w:cstheme="majorBidi"/>
          <w:sz w:val="24"/>
          <w:szCs w:val="24"/>
        </w:rPr>
        <w:t xml:space="preserve"> provide a more accurate result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, </w:t>
      </w:r>
      <w:r w:rsidR="00FB33F2" w:rsidRPr="006845E6">
        <w:rPr>
          <w:rFonts w:asciiTheme="majorBidi" w:hAnsiTheme="majorBidi" w:cstheme="majorBidi"/>
          <w:sz w:val="24"/>
          <w:szCs w:val="24"/>
        </w:rPr>
        <w:lastRenderedPageBreak/>
        <w:t xml:space="preserve">the simulation </w:t>
      </w:r>
      <w:r w:rsidR="009B6F36" w:rsidRPr="006845E6">
        <w:rPr>
          <w:rFonts w:asciiTheme="majorBidi" w:hAnsiTheme="majorBidi" w:cstheme="majorBidi"/>
          <w:sz w:val="24"/>
          <w:szCs w:val="24"/>
        </w:rPr>
        <w:t>for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 deposition efficiency for each case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performed five times. </w:t>
      </w:r>
      <w:r w:rsidR="0050646B" w:rsidRPr="006845E6">
        <w:rPr>
          <w:rFonts w:asciiTheme="majorBidi" w:hAnsiTheme="majorBidi" w:cstheme="majorBidi"/>
          <w:sz w:val="24"/>
          <w:szCs w:val="24"/>
        </w:rPr>
        <w:t>F</w:t>
      </w:r>
      <w:r w:rsidR="007B5E16" w:rsidRPr="006845E6">
        <w:rPr>
          <w:rFonts w:asciiTheme="majorBidi" w:hAnsiTheme="majorBidi" w:cstheme="majorBidi"/>
          <w:sz w:val="24"/>
          <w:szCs w:val="24"/>
        </w:rPr>
        <w:t>or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 the annular pipe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case 1 </w:t>
      </w:r>
      <w:r w:rsidR="00424BCF" w:rsidRPr="006845E6">
        <w:rPr>
          <w:rFonts w:asciiTheme="majorBidi" w:hAnsiTheme="majorBidi" w:cstheme="majorBidi"/>
          <w:sz w:val="24"/>
          <w:szCs w:val="24"/>
        </w:rPr>
        <w:t>(</w:t>
      </w:r>
      <w:r w:rsidR="00FB33F2" w:rsidRPr="006845E6">
        <w:rPr>
          <w:rFonts w:asciiTheme="majorBidi" w:hAnsiTheme="majorBidi" w:cstheme="majorBidi"/>
          <w:sz w:val="24"/>
          <w:szCs w:val="24"/>
        </w:rPr>
        <w:t>listed in Table 1</w:t>
      </w:r>
      <w:r w:rsidR="00424BCF" w:rsidRPr="006845E6">
        <w:rPr>
          <w:rFonts w:asciiTheme="majorBidi" w:hAnsiTheme="majorBidi" w:cstheme="majorBidi"/>
          <w:sz w:val="24"/>
          <w:szCs w:val="24"/>
        </w:rPr>
        <w:t>)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 and the fluid velocity of 1 m/s, Fig. </w:t>
      </w:r>
      <w:r w:rsidR="000A3FBF" w:rsidRPr="006845E6">
        <w:rPr>
          <w:rFonts w:asciiTheme="majorBidi" w:hAnsiTheme="majorBidi" w:cstheme="majorBidi"/>
          <w:sz w:val="24"/>
          <w:szCs w:val="24"/>
        </w:rPr>
        <w:t>5</w:t>
      </w:r>
      <w:r w:rsidR="007B5E16" w:rsidRPr="006845E6">
        <w:rPr>
          <w:rFonts w:asciiTheme="majorBidi" w:hAnsiTheme="majorBidi" w:cstheme="majorBidi"/>
          <w:sz w:val="24"/>
          <w:szCs w:val="24"/>
        </w:rPr>
        <w:t>-a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 displays the calculated deposition efficiencies </w:t>
      </w:r>
      <w:r w:rsidR="0050646B" w:rsidRPr="006845E6">
        <w:rPr>
          <w:rFonts w:asciiTheme="majorBidi" w:hAnsiTheme="majorBidi" w:cstheme="majorBidi"/>
          <w:sz w:val="24"/>
          <w:szCs w:val="24"/>
        </w:rPr>
        <w:t xml:space="preserve">of 5 nm particles </w:t>
      </w:r>
      <w:r w:rsidR="00FB33F2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="00227B66" w:rsidRPr="006845E6">
        <w:rPr>
          <w:rFonts w:asciiTheme="majorBidi" w:hAnsiTheme="majorBidi" w:cstheme="majorBidi"/>
          <w:sz w:val="24"/>
          <w:szCs w:val="24"/>
        </w:rPr>
        <w:t xml:space="preserve">various </w:t>
      </w:r>
      <w:r w:rsidR="00AD12A1" w:rsidRPr="006845E6">
        <w:rPr>
          <w:rFonts w:asciiTheme="majorBidi" w:hAnsiTheme="majorBidi" w:cstheme="majorBidi"/>
          <w:sz w:val="24"/>
          <w:szCs w:val="24"/>
        </w:rPr>
        <w:t>tests</w:t>
      </w:r>
      <w:r w:rsidR="00FB33F2" w:rsidRPr="006845E6">
        <w:rPr>
          <w:rFonts w:asciiTheme="majorBidi" w:hAnsiTheme="majorBidi" w:cstheme="majorBidi"/>
          <w:sz w:val="24"/>
          <w:szCs w:val="24"/>
        </w:rPr>
        <w:t>.</w:t>
      </w:r>
      <w:r w:rsidR="00466BF0" w:rsidRPr="006845E6">
        <w:rPr>
          <w:rFonts w:asciiTheme="majorBidi" w:hAnsiTheme="majorBidi" w:cstheme="majorBidi"/>
          <w:sz w:val="24"/>
          <w:szCs w:val="24"/>
        </w:rPr>
        <w:t xml:space="preserve"> Note that in this figure, the number of particles is 50</w:t>
      </w:r>
      <w:r w:rsidR="009B6F36" w:rsidRPr="006845E6">
        <w:rPr>
          <w:rFonts w:asciiTheme="majorBidi" w:hAnsiTheme="majorBidi" w:cstheme="majorBidi"/>
          <w:sz w:val="24"/>
          <w:szCs w:val="24"/>
        </w:rPr>
        <w:t>,</w:t>
      </w:r>
      <w:r w:rsidR="00466BF0" w:rsidRPr="006845E6">
        <w:rPr>
          <w:rFonts w:asciiTheme="majorBidi" w:hAnsiTheme="majorBidi" w:cstheme="majorBidi"/>
          <w:sz w:val="24"/>
          <w:szCs w:val="24"/>
        </w:rPr>
        <w:t>000.</w:t>
      </w:r>
    </w:p>
    <w:p w14:paraId="49810702" w14:textId="77777777" w:rsidR="00FB33F2" w:rsidRPr="006845E6" w:rsidRDefault="00FB33F2" w:rsidP="007D3F0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9B45DB" w:rsidRPr="006845E6" w14:paraId="759FB6D7" w14:textId="77777777" w:rsidTr="00DD6B75">
        <w:tc>
          <w:tcPr>
            <w:tcW w:w="4675" w:type="dxa"/>
            <w:vAlign w:val="center"/>
          </w:tcPr>
          <w:p w14:paraId="75F6AECA" w14:textId="77984D56" w:rsidR="009B45DB" w:rsidRPr="006845E6" w:rsidRDefault="00E3663C" w:rsidP="00FB33F2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782638E4" wp14:editId="2538F0BE">
                  <wp:extent cx="2646429" cy="1800000"/>
                  <wp:effectExtent l="0" t="0" r="1905" b="0"/>
                  <wp:docPr id="30" name="Picture 30" descr="D:\papers\Aerosol science\test number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D:\papers\Aerosol science\test number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42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vAlign w:val="center"/>
          </w:tcPr>
          <w:p w14:paraId="139C7E23" w14:textId="3A353191" w:rsidR="009B45DB" w:rsidRPr="006845E6" w:rsidRDefault="004E3C88" w:rsidP="00FB33F2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11A4F13" wp14:editId="5209A34C">
                  <wp:extent cx="2760956" cy="1800000"/>
                  <wp:effectExtent l="0" t="0" r="1905" b="0"/>
                  <wp:docPr id="29" name="Picture 29" descr="D:\papers\Aerosol science\particle number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D:\papers\Aerosol science\particle number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956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5DB" w:rsidRPr="006845E6" w14:paraId="4B3778E8" w14:textId="77777777" w:rsidTr="00DD6B75">
        <w:tc>
          <w:tcPr>
            <w:tcW w:w="4675" w:type="dxa"/>
            <w:vAlign w:val="center"/>
          </w:tcPr>
          <w:p w14:paraId="0B3643CE" w14:textId="77777777" w:rsidR="009B45DB" w:rsidRPr="006845E6" w:rsidRDefault="000A3FBF" w:rsidP="00FB33F2">
            <w:pPr>
              <w:spacing w:line="480" w:lineRule="auto"/>
              <w:jc w:val="center"/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t>a)</w:t>
            </w:r>
          </w:p>
        </w:tc>
        <w:tc>
          <w:tcPr>
            <w:tcW w:w="4675" w:type="dxa"/>
            <w:vAlign w:val="center"/>
          </w:tcPr>
          <w:p w14:paraId="3BD3E651" w14:textId="77777777" w:rsidR="009B45DB" w:rsidRPr="006845E6" w:rsidRDefault="000A3FBF" w:rsidP="00FB33F2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b)</w:t>
            </w:r>
          </w:p>
        </w:tc>
      </w:tr>
      <w:tr w:rsidR="00FB33F2" w:rsidRPr="006845E6" w14:paraId="189AC20E" w14:textId="77777777" w:rsidTr="00FB33F2">
        <w:tc>
          <w:tcPr>
            <w:tcW w:w="9350" w:type="dxa"/>
            <w:gridSpan w:val="2"/>
            <w:vAlign w:val="center"/>
          </w:tcPr>
          <w:p w14:paraId="2A264110" w14:textId="5D308A46" w:rsidR="00FB33F2" w:rsidRPr="006845E6" w:rsidRDefault="00FB33F2" w:rsidP="000A3FB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5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AD12A1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Effect of a) multiple runs and b) </w:t>
            </w:r>
            <w:r w:rsidR="002770E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AD12A1" w:rsidRPr="006845E6">
              <w:rPr>
                <w:rFonts w:asciiTheme="majorBidi" w:hAnsiTheme="majorBidi" w:cstheme="majorBidi"/>
                <w:sz w:val="24"/>
                <w:szCs w:val="24"/>
              </w:rPr>
              <w:t>number of injected particles on the deposition efficiency for 5 nm particle diameter and pipe length of 5cm</w:t>
            </w:r>
            <w:r w:rsidR="006B2AA5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04135241" w14:textId="77777777" w:rsidR="00921C5C" w:rsidRPr="006845E6" w:rsidRDefault="00921C5C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74473FCE" w14:textId="3A1AF0C0" w:rsidR="00FB33F2" w:rsidRPr="006845E6" w:rsidRDefault="009B3774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To provide accurate results</w:t>
      </w:r>
      <w:r w:rsidR="00424BCF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in addition to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having </w:t>
      </w:r>
      <w:r w:rsidRPr="006845E6">
        <w:rPr>
          <w:rFonts w:asciiTheme="majorBidi" w:hAnsiTheme="majorBidi" w:cstheme="majorBidi"/>
          <w:sz w:val="24"/>
          <w:szCs w:val="24"/>
        </w:rPr>
        <w:t xml:space="preserve">multiple runs,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 xml:space="preserve">number of simulated particles is also important and should be checked. </w:t>
      </w:r>
      <w:r w:rsidR="00863D36" w:rsidRPr="006845E6">
        <w:rPr>
          <w:rFonts w:asciiTheme="majorBidi" w:hAnsiTheme="majorBidi" w:cstheme="majorBidi"/>
          <w:sz w:val="24"/>
          <w:szCs w:val="24"/>
        </w:rPr>
        <w:t xml:space="preserve">The results should be independent of the particle numbers. </w:t>
      </w:r>
      <w:r w:rsidRPr="006845E6">
        <w:rPr>
          <w:rFonts w:asciiTheme="majorBidi" w:hAnsiTheme="majorBidi" w:cstheme="majorBidi"/>
          <w:sz w:val="24"/>
          <w:szCs w:val="24"/>
        </w:rPr>
        <w:t xml:space="preserve">By increasing the number of simulated particles, fluctuations in calculated deposition efficiency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are </w:t>
      </w:r>
      <w:r w:rsidRPr="006845E6">
        <w:rPr>
          <w:rFonts w:asciiTheme="majorBidi" w:hAnsiTheme="majorBidi" w:cstheme="majorBidi"/>
          <w:sz w:val="24"/>
          <w:szCs w:val="24"/>
        </w:rPr>
        <w:t>decreased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. Fig. </w:t>
      </w:r>
      <w:r w:rsidR="000A3FBF" w:rsidRPr="006845E6">
        <w:rPr>
          <w:rFonts w:asciiTheme="majorBidi" w:hAnsiTheme="majorBidi" w:cstheme="majorBidi"/>
          <w:sz w:val="24"/>
          <w:szCs w:val="24"/>
        </w:rPr>
        <w:t>5</w:t>
      </w:r>
      <w:r w:rsidR="007B5E16" w:rsidRPr="006845E6">
        <w:rPr>
          <w:rFonts w:asciiTheme="majorBidi" w:hAnsiTheme="majorBidi" w:cstheme="majorBidi"/>
          <w:sz w:val="24"/>
          <w:szCs w:val="24"/>
        </w:rPr>
        <w:t>-b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displays the variation of </w:t>
      </w:r>
      <w:r w:rsidR="002770E2" w:rsidRPr="006845E6">
        <w:rPr>
          <w:rFonts w:asciiTheme="majorBidi" w:hAnsiTheme="majorBidi" w:cstheme="majorBidi"/>
          <w:sz w:val="24"/>
          <w:szCs w:val="24"/>
        </w:rPr>
        <w:t>estimated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depos</w:t>
      </w:r>
      <w:r w:rsidR="004E3C88" w:rsidRPr="006845E6">
        <w:rPr>
          <w:rFonts w:asciiTheme="majorBidi" w:hAnsiTheme="majorBidi" w:cstheme="majorBidi"/>
          <w:sz w:val="24"/>
          <w:szCs w:val="24"/>
        </w:rPr>
        <w:t xml:space="preserve">ition efficiency for different </w:t>
      </w:r>
      <w:r w:rsidR="006B2AA5" w:rsidRPr="006845E6">
        <w:rPr>
          <w:rFonts w:asciiTheme="majorBidi" w:hAnsiTheme="majorBidi" w:cstheme="majorBidi"/>
          <w:sz w:val="24"/>
          <w:szCs w:val="24"/>
        </w:rPr>
        <w:t>number</w:t>
      </w:r>
      <w:r w:rsidR="00424BCF" w:rsidRPr="006845E6">
        <w:rPr>
          <w:rFonts w:asciiTheme="majorBidi" w:hAnsiTheme="majorBidi" w:cstheme="majorBidi"/>
          <w:sz w:val="24"/>
          <w:szCs w:val="24"/>
        </w:rPr>
        <w:t>s</w:t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 of particles</w:t>
      </w:r>
      <w:r w:rsidR="00424BCF" w:rsidRPr="006845E6">
        <w:rPr>
          <w:rFonts w:asciiTheme="majorBidi" w:hAnsiTheme="majorBidi" w:cstheme="majorBidi"/>
          <w:sz w:val="24"/>
          <w:szCs w:val="24"/>
        </w:rPr>
        <w:t>,</w:t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 ranging</w:t>
      </w:r>
      <w:r w:rsidR="00DD6B75" w:rsidRPr="006845E6">
        <w:rPr>
          <w:rFonts w:asciiTheme="majorBidi" w:hAnsiTheme="majorBidi" w:cstheme="majorBidi"/>
          <w:sz w:val="24"/>
          <w:szCs w:val="24"/>
        </w:rPr>
        <w:t xml:space="preserve"> from 2</w:t>
      </w:r>
      <w:r w:rsidR="001F2437" w:rsidRPr="006845E6">
        <w:rPr>
          <w:rFonts w:asciiTheme="majorBidi" w:hAnsiTheme="majorBidi" w:cstheme="majorBidi"/>
          <w:sz w:val="24"/>
          <w:szCs w:val="24"/>
        </w:rPr>
        <w:t>0</w:t>
      </w:r>
      <w:r w:rsidR="006B2AA5" w:rsidRPr="006845E6">
        <w:rPr>
          <w:rFonts w:asciiTheme="majorBidi" w:hAnsiTheme="majorBidi" w:cstheme="majorBidi"/>
          <w:sz w:val="24"/>
          <w:szCs w:val="24"/>
        </w:rPr>
        <w:t>,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000 to </w:t>
      </w:r>
      <w:r w:rsidR="00DD6B75" w:rsidRPr="006845E6">
        <w:rPr>
          <w:rFonts w:asciiTheme="majorBidi" w:hAnsiTheme="majorBidi" w:cstheme="majorBidi"/>
          <w:sz w:val="24"/>
          <w:szCs w:val="24"/>
        </w:rPr>
        <w:t>7</w:t>
      </w:r>
      <w:r w:rsidR="001F2437" w:rsidRPr="006845E6">
        <w:rPr>
          <w:rFonts w:asciiTheme="majorBidi" w:hAnsiTheme="majorBidi" w:cstheme="majorBidi"/>
          <w:sz w:val="24"/>
          <w:szCs w:val="24"/>
        </w:rPr>
        <w:t>0</w:t>
      </w:r>
      <w:r w:rsidR="006B2AA5" w:rsidRPr="006845E6">
        <w:rPr>
          <w:rFonts w:asciiTheme="majorBidi" w:hAnsiTheme="majorBidi" w:cstheme="majorBidi"/>
          <w:sz w:val="24"/>
          <w:szCs w:val="24"/>
        </w:rPr>
        <w:t>,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000. </w:t>
      </w:r>
      <w:r w:rsidR="00AB28B5" w:rsidRPr="006845E6">
        <w:rPr>
          <w:rFonts w:asciiTheme="majorBidi" w:hAnsiTheme="majorBidi" w:cstheme="majorBidi"/>
          <w:sz w:val="24"/>
          <w:szCs w:val="24"/>
        </w:rPr>
        <w:t xml:space="preserve"> This figure </w:t>
      </w:r>
      <w:r w:rsidR="001F2437" w:rsidRPr="006845E6">
        <w:rPr>
          <w:rFonts w:asciiTheme="majorBidi" w:hAnsiTheme="majorBidi" w:cstheme="majorBidi"/>
          <w:sz w:val="24"/>
          <w:szCs w:val="24"/>
        </w:rPr>
        <w:t>show</w:t>
      </w:r>
      <w:r w:rsidR="00AB28B5" w:rsidRPr="006845E6">
        <w:rPr>
          <w:rFonts w:asciiTheme="majorBidi" w:hAnsiTheme="majorBidi" w:cstheme="majorBidi"/>
          <w:sz w:val="24"/>
          <w:szCs w:val="24"/>
        </w:rPr>
        <w:t>s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that 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by increasing the number of particles </w:t>
      </w:r>
      <w:r w:rsidR="006702CF" w:rsidRPr="006845E6">
        <w:rPr>
          <w:rFonts w:asciiTheme="majorBidi" w:hAnsiTheme="majorBidi" w:cstheme="majorBidi"/>
          <w:sz w:val="24"/>
          <w:szCs w:val="24"/>
        </w:rPr>
        <w:t>to more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than </w:t>
      </w:r>
      <w:r w:rsidR="00DD6B75" w:rsidRPr="006845E6">
        <w:rPr>
          <w:rFonts w:asciiTheme="majorBidi" w:hAnsiTheme="majorBidi" w:cstheme="majorBidi"/>
          <w:sz w:val="24"/>
          <w:szCs w:val="24"/>
        </w:rPr>
        <w:t>5</w:t>
      </w:r>
      <w:r w:rsidR="001F2437" w:rsidRPr="006845E6">
        <w:rPr>
          <w:rFonts w:asciiTheme="majorBidi" w:hAnsiTheme="majorBidi" w:cstheme="majorBidi"/>
          <w:sz w:val="24"/>
          <w:szCs w:val="24"/>
        </w:rPr>
        <w:t>0</w:t>
      </w:r>
      <w:r w:rsidR="006702CF" w:rsidRPr="006845E6">
        <w:rPr>
          <w:rFonts w:asciiTheme="majorBidi" w:hAnsiTheme="majorBidi" w:cstheme="majorBidi"/>
          <w:sz w:val="24"/>
          <w:szCs w:val="24"/>
        </w:rPr>
        <w:t>,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000, </w:t>
      </w:r>
      <w:r w:rsidR="00AD12A1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deposition efficiency is </w:t>
      </w:r>
      <w:r w:rsidR="006702CF" w:rsidRPr="006845E6">
        <w:rPr>
          <w:rFonts w:asciiTheme="majorBidi" w:hAnsiTheme="majorBidi" w:cstheme="majorBidi"/>
          <w:sz w:val="24"/>
          <w:szCs w:val="24"/>
        </w:rPr>
        <w:t>roughly constant. Therefore, the value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of </w:t>
      </w:r>
      <w:r w:rsidR="00DD6B75" w:rsidRPr="006845E6">
        <w:rPr>
          <w:rFonts w:asciiTheme="majorBidi" w:hAnsiTheme="majorBidi" w:cstheme="majorBidi"/>
          <w:sz w:val="24"/>
          <w:szCs w:val="24"/>
        </w:rPr>
        <w:t>5</w:t>
      </w:r>
      <w:r w:rsidR="001F2437" w:rsidRPr="006845E6">
        <w:rPr>
          <w:rFonts w:asciiTheme="majorBidi" w:hAnsiTheme="majorBidi" w:cstheme="majorBidi"/>
          <w:sz w:val="24"/>
          <w:szCs w:val="24"/>
        </w:rPr>
        <w:t>0</w:t>
      </w:r>
      <w:r w:rsidR="006702CF" w:rsidRPr="006845E6">
        <w:rPr>
          <w:rFonts w:asciiTheme="majorBidi" w:hAnsiTheme="majorBidi" w:cstheme="majorBidi"/>
          <w:sz w:val="24"/>
          <w:szCs w:val="24"/>
        </w:rPr>
        <w:t>,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000 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or larger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selected as the total number of simulated particles. </w:t>
      </w:r>
      <w:r w:rsidR="006702CF" w:rsidRPr="006845E6">
        <w:rPr>
          <w:rFonts w:asciiTheme="majorBidi" w:hAnsiTheme="majorBidi" w:cstheme="majorBidi"/>
          <w:sz w:val="24"/>
          <w:szCs w:val="24"/>
        </w:rPr>
        <w:t>Also</w:t>
      </w:r>
      <w:r w:rsidR="00466BF0" w:rsidRPr="006845E6">
        <w:rPr>
          <w:rFonts w:asciiTheme="majorBidi" w:hAnsiTheme="majorBidi" w:cstheme="majorBidi"/>
          <w:sz w:val="24"/>
          <w:szCs w:val="24"/>
        </w:rPr>
        <w:t xml:space="preserve">, the deposition efficiencies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466BF0" w:rsidRPr="006845E6">
        <w:rPr>
          <w:rFonts w:asciiTheme="majorBidi" w:hAnsiTheme="majorBidi" w:cstheme="majorBidi"/>
          <w:sz w:val="24"/>
          <w:szCs w:val="24"/>
        </w:rPr>
        <w:t xml:space="preserve">averaged over five runs. 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So, effectively 250,000 particles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used </w:t>
      </w:r>
      <w:r w:rsidR="006702CF" w:rsidRPr="006845E6">
        <w:rPr>
          <w:rFonts w:asciiTheme="majorBidi" w:hAnsiTheme="majorBidi" w:cstheme="majorBidi"/>
          <w:sz w:val="24"/>
          <w:szCs w:val="24"/>
        </w:rPr>
        <w:lastRenderedPageBreak/>
        <w:t xml:space="preserve">in the averaging. 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Note that for case 3 in Table 1, due to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6702CF" w:rsidRPr="006845E6">
        <w:rPr>
          <w:rFonts w:asciiTheme="majorBidi" w:hAnsiTheme="majorBidi" w:cstheme="majorBidi"/>
          <w:sz w:val="24"/>
          <w:szCs w:val="24"/>
        </w:rPr>
        <w:t>large</w:t>
      </w:r>
      <w:r w:rsidR="001F2437" w:rsidRPr="006845E6">
        <w:rPr>
          <w:rFonts w:asciiTheme="majorBidi" w:hAnsiTheme="majorBidi" w:cstheme="majorBidi"/>
          <w:sz w:val="24"/>
          <w:szCs w:val="24"/>
        </w:rPr>
        <w:t xml:space="preserve"> area of the pipe, </w:t>
      </w:r>
      <w:r w:rsidR="00DD6B75" w:rsidRPr="006845E6">
        <w:rPr>
          <w:rFonts w:asciiTheme="majorBidi" w:hAnsiTheme="majorBidi" w:cstheme="majorBidi"/>
          <w:sz w:val="24"/>
          <w:szCs w:val="24"/>
        </w:rPr>
        <w:t>2</w:t>
      </w:r>
      <w:r w:rsidR="001F2437" w:rsidRPr="006845E6">
        <w:rPr>
          <w:rFonts w:asciiTheme="majorBidi" w:hAnsiTheme="majorBidi" w:cstheme="majorBidi"/>
          <w:sz w:val="24"/>
          <w:szCs w:val="24"/>
        </w:rPr>
        <w:t>00</w:t>
      </w:r>
      <w:r w:rsidR="006B2AA5" w:rsidRPr="006845E6">
        <w:rPr>
          <w:rFonts w:asciiTheme="majorBidi" w:hAnsiTheme="majorBidi" w:cstheme="majorBidi"/>
          <w:sz w:val="24"/>
          <w:szCs w:val="24"/>
        </w:rPr>
        <w:t>,</w:t>
      </w:r>
      <w:r w:rsidR="001F2437" w:rsidRPr="006845E6">
        <w:rPr>
          <w:rFonts w:asciiTheme="majorBidi" w:hAnsiTheme="majorBidi" w:cstheme="majorBidi"/>
          <w:sz w:val="24"/>
          <w:szCs w:val="24"/>
        </w:rPr>
        <w:t>000 par</w:t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ticles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1F2437" w:rsidRPr="006845E6">
        <w:rPr>
          <w:rFonts w:asciiTheme="majorBidi" w:hAnsiTheme="majorBidi" w:cstheme="majorBidi"/>
          <w:sz w:val="24"/>
          <w:szCs w:val="24"/>
        </w:rPr>
        <w:t>simulated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 for each run (a total of 1,000,000 particles over 5 runs.)</w:t>
      </w:r>
      <w:r w:rsidR="001F2437" w:rsidRPr="006845E6">
        <w:rPr>
          <w:rFonts w:asciiTheme="majorBidi" w:hAnsiTheme="majorBidi" w:cstheme="majorBidi"/>
          <w:sz w:val="24"/>
          <w:szCs w:val="24"/>
        </w:rPr>
        <w:t>.</w:t>
      </w:r>
    </w:p>
    <w:p w14:paraId="6C67CAE1" w14:textId="77777777" w:rsidR="000A3FBF" w:rsidRPr="006845E6" w:rsidRDefault="000A3FBF" w:rsidP="007672E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4DEFC1E" w14:textId="6B8F3AA0" w:rsidR="0068449B" w:rsidRPr="006845E6" w:rsidRDefault="0068449B" w:rsidP="00283776">
      <w:pPr>
        <w:pStyle w:val="ListParagraph"/>
        <w:numPr>
          <w:ilvl w:val="1"/>
          <w:numId w:val="3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Deposition in fully</w:t>
      </w:r>
      <w:r w:rsidR="00424BCF" w:rsidRPr="006845E6">
        <w:rPr>
          <w:rFonts w:asciiTheme="majorBidi" w:hAnsiTheme="majorBidi" w:cstheme="majorBidi"/>
          <w:i/>
          <w:iCs/>
          <w:sz w:val="24"/>
          <w:szCs w:val="24"/>
        </w:rPr>
        <w:t>-</w:t>
      </w:r>
      <w:r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developed </w:t>
      </w:r>
      <w:r w:rsidR="00283776" w:rsidRPr="006845E6">
        <w:rPr>
          <w:rFonts w:asciiTheme="majorBidi" w:hAnsiTheme="majorBidi" w:cstheme="majorBidi"/>
          <w:i/>
          <w:iCs/>
          <w:sz w:val="24"/>
          <w:szCs w:val="24"/>
        </w:rPr>
        <w:t>tubular</w:t>
      </w:r>
      <w:r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pipes</w:t>
      </w:r>
    </w:p>
    <w:p w14:paraId="5D80177B" w14:textId="149E4716" w:rsidR="0047177C" w:rsidRPr="006845E6" w:rsidRDefault="0068449B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6702CF" w:rsidRPr="006845E6">
        <w:rPr>
          <w:rFonts w:asciiTheme="majorBidi" w:hAnsiTheme="majorBidi" w:cstheme="majorBidi"/>
          <w:sz w:val="24"/>
          <w:szCs w:val="24"/>
        </w:rPr>
        <w:t xml:space="preserve">computational model for trajectory analysis of </w:t>
      </w:r>
      <w:r w:rsidR="00127053" w:rsidRPr="006845E6">
        <w:rPr>
          <w:rFonts w:asciiTheme="majorBidi" w:hAnsiTheme="majorBidi" w:cstheme="majorBidi"/>
          <w:sz w:val="24"/>
          <w:szCs w:val="24"/>
        </w:rPr>
        <w:t>nano-</w:t>
      </w:r>
      <w:r w:rsidRPr="006845E6">
        <w:rPr>
          <w:rFonts w:asciiTheme="majorBidi" w:hAnsiTheme="majorBidi" w:cstheme="majorBidi"/>
          <w:sz w:val="24"/>
          <w:szCs w:val="24"/>
        </w:rPr>
        <w:t xml:space="preserve">particles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6B2AA5" w:rsidRPr="006845E6">
        <w:rPr>
          <w:rFonts w:asciiTheme="majorBidi" w:hAnsiTheme="majorBidi" w:cstheme="majorBidi"/>
          <w:sz w:val="24"/>
          <w:szCs w:val="24"/>
        </w:rPr>
        <w:t>fi</w:t>
      </w:r>
      <w:r w:rsidRPr="006845E6">
        <w:rPr>
          <w:rFonts w:asciiTheme="majorBidi" w:hAnsiTheme="majorBidi" w:cstheme="majorBidi"/>
          <w:sz w:val="24"/>
          <w:szCs w:val="24"/>
        </w:rPr>
        <w:t>rst veri</w:t>
      </w:r>
      <w:r w:rsidR="006B2AA5" w:rsidRPr="006845E6">
        <w:rPr>
          <w:rFonts w:asciiTheme="majorBidi" w:hAnsiTheme="majorBidi" w:cstheme="majorBidi"/>
          <w:sz w:val="24"/>
          <w:szCs w:val="24"/>
        </w:rPr>
        <w:t>fi</w:t>
      </w:r>
      <w:r w:rsidRPr="006845E6">
        <w:rPr>
          <w:rFonts w:asciiTheme="majorBidi" w:hAnsiTheme="majorBidi" w:cstheme="majorBidi"/>
          <w:sz w:val="24"/>
          <w:szCs w:val="24"/>
        </w:rPr>
        <w:t xml:space="preserve">ed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Pr="006845E6">
        <w:rPr>
          <w:rFonts w:asciiTheme="majorBidi" w:hAnsiTheme="majorBidi" w:cstheme="majorBidi"/>
          <w:sz w:val="24"/>
          <w:szCs w:val="24"/>
        </w:rPr>
        <w:t xml:space="preserve">deposition </w:t>
      </w:r>
      <w:r w:rsidR="006702CF" w:rsidRPr="006845E6">
        <w:rPr>
          <w:rFonts w:asciiTheme="majorBidi" w:hAnsiTheme="majorBidi" w:cstheme="majorBidi"/>
          <w:sz w:val="24"/>
          <w:szCs w:val="24"/>
        </w:rPr>
        <w:t>efficiency</w:t>
      </w:r>
      <w:r w:rsidRPr="006845E6">
        <w:rPr>
          <w:rFonts w:asciiTheme="majorBidi" w:hAnsiTheme="majorBidi" w:cstheme="majorBidi"/>
          <w:sz w:val="24"/>
          <w:szCs w:val="24"/>
        </w:rPr>
        <w:t xml:space="preserve"> in </w:t>
      </w:r>
      <w:r w:rsidR="002770E2" w:rsidRPr="006845E6">
        <w:rPr>
          <w:rFonts w:asciiTheme="majorBidi" w:hAnsiTheme="majorBidi" w:cstheme="majorBidi"/>
          <w:sz w:val="24"/>
          <w:szCs w:val="24"/>
        </w:rPr>
        <w:t>a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770E2" w:rsidRPr="006845E6">
        <w:rPr>
          <w:rFonts w:asciiTheme="majorBidi" w:hAnsiTheme="majorBidi" w:cstheme="majorBidi"/>
          <w:sz w:val="24"/>
          <w:szCs w:val="24"/>
        </w:rPr>
        <w:t>straight tubular</w:t>
      </w:r>
      <w:r w:rsidRPr="006845E6">
        <w:rPr>
          <w:rFonts w:asciiTheme="majorBidi" w:hAnsiTheme="majorBidi" w:cstheme="majorBidi"/>
          <w:sz w:val="24"/>
          <w:szCs w:val="24"/>
        </w:rPr>
        <w:t xml:space="preserve"> pipe</w:t>
      </w:r>
      <w:r w:rsidR="00424BCF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A2545" w:rsidRPr="006845E6">
        <w:rPr>
          <w:rFonts w:asciiTheme="majorBidi" w:hAnsiTheme="majorBidi" w:cstheme="majorBidi"/>
          <w:sz w:val="24"/>
          <w:szCs w:val="24"/>
        </w:rPr>
        <w:t>and then t</w:t>
      </w:r>
      <w:r w:rsidRPr="006845E6">
        <w:rPr>
          <w:rFonts w:asciiTheme="majorBidi" w:hAnsiTheme="majorBidi" w:cstheme="majorBidi"/>
          <w:sz w:val="24"/>
          <w:szCs w:val="24"/>
        </w:rPr>
        <w:t xml:space="preserve">he model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applied </w:t>
      </w:r>
      <w:r w:rsidRPr="006845E6">
        <w:rPr>
          <w:rFonts w:asciiTheme="majorBidi" w:hAnsiTheme="majorBidi" w:cstheme="majorBidi"/>
          <w:sz w:val="24"/>
          <w:szCs w:val="24"/>
        </w:rPr>
        <w:t>to the annular pipe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 flow</w:t>
      </w:r>
      <w:r w:rsidRPr="006845E6">
        <w:rPr>
          <w:rFonts w:asciiTheme="majorBidi" w:hAnsiTheme="majorBidi" w:cstheme="majorBidi"/>
          <w:sz w:val="24"/>
          <w:szCs w:val="24"/>
        </w:rPr>
        <w:t>s. In order to validat</w:t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e the simulation </w:t>
      </w:r>
      <w:r w:rsidR="00DA2545" w:rsidRPr="006845E6">
        <w:rPr>
          <w:rFonts w:asciiTheme="majorBidi" w:hAnsiTheme="majorBidi" w:cstheme="majorBidi"/>
          <w:sz w:val="24"/>
          <w:szCs w:val="24"/>
        </w:rPr>
        <w:t>approach</w:t>
      </w:r>
      <w:r w:rsidRPr="006845E6">
        <w:rPr>
          <w:rFonts w:asciiTheme="majorBidi" w:hAnsiTheme="majorBidi" w:cstheme="majorBidi"/>
          <w:sz w:val="24"/>
          <w:szCs w:val="24"/>
        </w:rPr>
        <w:t xml:space="preserve">,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a series of simulations </w:t>
      </w:r>
      <w:r w:rsidR="00424BCF" w:rsidRPr="006845E6">
        <w:rPr>
          <w:rFonts w:asciiTheme="majorBidi" w:hAnsiTheme="majorBidi" w:cstheme="majorBidi"/>
          <w:sz w:val="24"/>
          <w:szCs w:val="24"/>
        </w:rPr>
        <w:t>w</w:t>
      </w:r>
      <w:r w:rsidR="002770E2" w:rsidRPr="006845E6">
        <w:rPr>
          <w:rFonts w:asciiTheme="majorBidi" w:hAnsiTheme="majorBidi" w:cstheme="majorBidi"/>
          <w:sz w:val="24"/>
          <w:szCs w:val="24"/>
        </w:rPr>
        <w:t>ere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performed for </w:t>
      </w:r>
      <w:r w:rsidRPr="006845E6">
        <w:rPr>
          <w:rFonts w:asciiTheme="majorBidi" w:hAnsiTheme="majorBidi" w:cstheme="majorBidi"/>
          <w:sz w:val="24"/>
          <w:szCs w:val="24"/>
        </w:rPr>
        <w:t>two different pipe diameter</w:t>
      </w:r>
      <w:r w:rsidR="006B2AA5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A2545" w:rsidRPr="006845E6">
        <w:rPr>
          <w:rFonts w:asciiTheme="majorBidi" w:hAnsiTheme="majorBidi" w:cstheme="majorBidi"/>
          <w:sz w:val="24"/>
          <w:szCs w:val="24"/>
        </w:rPr>
        <w:t>and</w:t>
      </w:r>
      <w:r w:rsidRPr="006845E6">
        <w:rPr>
          <w:rFonts w:asciiTheme="majorBidi" w:hAnsiTheme="majorBidi" w:cstheme="majorBidi"/>
          <w:sz w:val="24"/>
          <w:szCs w:val="24"/>
        </w:rPr>
        <w:t xml:space="preserve"> two flow rate</w:t>
      </w:r>
      <w:r w:rsidR="006B2AA5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for different pipe lengths.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The predicted deposition fraction for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all cases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compared with the </w:t>
      </w:r>
      <w:r w:rsidR="00ED7B7B" w:rsidRPr="006845E6">
        <w:rPr>
          <w:rFonts w:asciiTheme="majorBidi" w:hAnsiTheme="majorBidi" w:cstheme="majorBidi"/>
          <w:sz w:val="24"/>
          <w:szCs w:val="24"/>
        </w:rPr>
        <w:t>analytical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ED7B7B" w:rsidRPr="006845E6">
        <w:rPr>
          <w:rFonts w:asciiTheme="majorBidi" w:hAnsiTheme="majorBidi" w:cstheme="majorBidi"/>
          <w:sz w:val="24"/>
          <w:szCs w:val="24"/>
        </w:rPr>
        <w:t>equation</w:t>
      </w:r>
      <w:r w:rsidR="00F21C4D" w:rsidRPr="006845E6">
        <w:rPr>
          <w:rFonts w:asciiTheme="majorBidi" w:hAnsiTheme="majorBidi" w:cstheme="majorBidi"/>
          <w:sz w:val="24"/>
          <w:szCs w:val="24"/>
        </w:rPr>
        <w:t xml:space="preserve"> of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Ingham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&lt;EndNote&gt;&lt;Cite&gt;&lt;Author&gt;Ingham&lt;/Author&gt;&lt;Year&gt;1975&lt;/Year&gt;&lt;RecNum&gt;12&lt;/RecNum&gt;&lt;DisplayText&gt;[14]&lt;/DisplayText&gt;&lt;record&gt;&lt;rec-number&gt;12&lt;/rec-number&gt;&lt;foreign-keys&gt;&lt;key app="EN" db-id="5vt9essrswvar8eazxo5az2vrr9xppz9sw9e" timestamp="1588788405"&gt;12&lt;/key&gt;&lt;/foreign-keys&gt;&lt;ref-type name="Journal Article"&gt;17&lt;/ref-type&gt;&lt;contributors&gt;&lt;authors&gt;&lt;author&gt;Ingham, D. B.&lt;/author&gt;&lt;/authors&gt;&lt;/contributors&gt;&lt;titles&gt;&lt;title&gt;Diffusion of Aerosols from a Stream Flowing through a Cylindrical Tube&lt;/title&gt;&lt;secondary-title&gt;Journal of Aerosol Science&lt;/secondary-title&gt;&lt;/titles&gt;&lt;periodical&gt;&lt;full-title&gt;Journal of Aerosol Science&lt;/full-title&gt;&lt;/periodical&gt;&lt;pages&gt;125-132&lt;/pages&gt;&lt;volume&gt;6&lt;/volume&gt;&lt;number&gt;2&lt;/number&gt;&lt;dates&gt;&lt;year&gt;1975&lt;/year&gt;&lt;pub-dates&gt;&lt;date&gt;3//&lt;/date&gt;&lt;/pub-dates&gt;&lt;/dates&gt;&lt;isbn&gt;0021-8502&lt;/isbn&gt;&lt;urls&gt;&lt;related-urls&gt;&lt;url&gt;http://www.sciencedirect.com/science/article/pii/0021850275900051&lt;/url&gt;&lt;/related-urls&gt;&lt;/urls&gt;&lt;electronic-resource-num&gt;10.1016/0021-8502(75)90005-1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4" w:tooltip="Ingham, 1975 #1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 Accordingly, for</w:t>
      </w:r>
      <w:r w:rsidR="00F21C4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6E79FB" w:rsidRPr="006845E6">
        <w:rPr>
          <w:rFonts w:asciiTheme="majorBidi" w:hAnsiTheme="majorBidi" w:cstheme="majorBidi"/>
          <w:sz w:val="24"/>
          <w:szCs w:val="24"/>
        </w:rPr>
        <w:t>fully</w:t>
      </w:r>
      <w:r w:rsidR="00424BCF" w:rsidRPr="006845E6">
        <w:rPr>
          <w:rFonts w:asciiTheme="majorBidi" w:hAnsiTheme="majorBidi" w:cstheme="majorBidi"/>
          <w:sz w:val="24"/>
          <w:szCs w:val="24"/>
        </w:rPr>
        <w:t>-</w:t>
      </w:r>
      <w:r w:rsidR="006E79FB" w:rsidRPr="006845E6">
        <w:rPr>
          <w:rFonts w:asciiTheme="majorBidi" w:hAnsiTheme="majorBidi" w:cstheme="majorBidi"/>
          <w:sz w:val="24"/>
          <w:szCs w:val="24"/>
        </w:rPr>
        <w:t xml:space="preserve">developed </w:t>
      </w:r>
      <w:r w:rsidR="00F21C4D" w:rsidRPr="006845E6">
        <w:rPr>
          <w:rFonts w:asciiTheme="majorBidi" w:hAnsiTheme="majorBidi" w:cstheme="majorBidi"/>
          <w:sz w:val="24"/>
          <w:szCs w:val="24"/>
        </w:rPr>
        <w:t>laminar pipe flow</w:t>
      </w:r>
      <w:r w:rsidR="00424BCF" w:rsidRPr="006845E6">
        <w:rPr>
          <w:rFonts w:asciiTheme="majorBidi" w:hAnsiTheme="majorBidi" w:cstheme="majorBidi"/>
          <w:sz w:val="24"/>
          <w:szCs w:val="24"/>
        </w:rPr>
        <w:t>,</w:t>
      </w:r>
      <w:r w:rsidR="00F21C4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A2545" w:rsidRPr="006845E6">
        <w:rPr>
          <w:rFonts w:asciiTheme="majorBidi" w:hAnsiTheme="majorBidi" w:cstheme="majorBidi"/>
          <w:sz w:val="24"/>
          <w:szCs w:val="24"/>
        </w:rPr>
        <w:t xml:space="preserve">the deposition efficiency </w:t>
      </w:r>
      <w:r w:rsidR="006B2AA5" w:rsidRPr="006845E6">
        <w:rPr>
          <w:rFonts w:asciiTheme="majorBidi" w:hAnsiTheme="majorBidi" w:cstheme="majorBidi"/>
          <w:sz w:val="24"/>
          <w:szCs w:val="24"/>
        </w:rPr>
        <w:t>is given</w:t>
      </w:r>
      <w:r w:rsidR="0047177C" w:rsidRPr="006845E6">
        <w:rPr>
          <w:rFonts w:asciiTheme="majorBidi" w:hAnsiTheme="majorBidi" w:cstheme="majorBidi"/>
          <w:sz w:val="24"/>
          <w:szCs w:val="24"/>
        </w:rPr>
        <w:t xml:space="preserve"> as</w:t>
      </w:r>
    </w:p>
    <w:p w14:paraId="1E41758E" w14:textId="77777777" w:rsidR="00C54289" w:rsidRPr="006845E6" w:rsidRDefault="00C54289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571"/>
        <w:gridCol w:w="8789"/>
      </w:tblGrid>
      <w:tr w:rsidR="00F21C4D" w:rsidRPr="006845E6" w14:paraId="3F08E637" w14:textId="77777777" w:rsidTr="00C54289">
        <w:trPr>
          <w:jc w:val="right"/>
        </w:trPr>
        <w:tc>
          <w:tcPr>
            <w:tcW w:w="571" w:type="dxa"/>
            <w:vAlign w:val="center"/>
          </w:tcPr>
          <w:p w14:paraId="1611BE80" w14:textId="2AE84349" w:rsidR="00DA2545" w:rsidRPr="006845E6" w:rsidRDefault="00F21C4D" w:rsidP="003771A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3771A3" w:rsidRPr="006845E6">
              <w:rPr>
                <w:rFonts w:asciiTheme="majorBidi" w:hAnsiTheme="majorBidi" w:cstheme="majorBidi"/>
                <w:sz w:val="24"/>
                <w:szCs w:val="24"/>
              </w:rPr>
              <w:t>9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  <w:p w14:paraId="41C5EECB" w14:textId="77777777" w:rsidR="00DA2545" w:rsidRPr="006845E6" w:rsidRDefault="00DA2545" w:rsidP="00DA2545">
            <w:pPr>
              <w:spacing w:after="0" w:line="480" w:lineRule="auto"/>
              <w:rPr>
                <w:rFonts w:asciiTheme="majorBidi" w:hAnsiTheme="majorBidi" w:cstheme="majorBidi"/>
                <w:sz w:val="24"/>
                <w:szCs w:val="24"/>
                <w:rtl/>
              </w:rPr>
            </w:pPr>
          </w:p>
        </w:tc>
        <w:tc>
          <w:tcPr>
            <w:tcW w:w="8789" w:type="dxa"/>
          </w:tcPr>
          <w:p w14:paraId="6166C7B9" w14:textId="5FBDB5EC" w:rsidR="00F21C4D" w:rsidRPr="006845E6" w:rsidRDefault="005E126B" w:rsidP="00C54289">
            <w:pPr>
              <w:spacing w:after="0" w:line="36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DE=1</m:t>
                </m:r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-</m:t>
                </m:r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(0.819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14.63Δ</m:t>
                    </m:r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+0.0976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89.22Δ</m:t>
                    </m:r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+0.0325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228Δ</m:t>
                    </m:r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+0.0509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e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-</m:t>
                    </m:r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125.9</m:t>
                    </m:r>
                    <m:sSup>
                      <m:sSupPr>
                        <m:ctrlPr>
                          <w:rPr>
                            <w:rFonts w:ascii="Cambria Math" w:hAnsi="Cambria Math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Δ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2/3</m:t>
                        </m: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up>
                    </m:s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)</m:t>
                </m:r>
              </m:oMath>
            </m:oMathPara>
          </w:p>
        </w:tc>
      </w:tr>
    </w:tbl>
    <w:p w14:paraId="537495EF" w14:textId="77777777" w:rsidR="00DA2545" w:rsidRPr="006845E6" w:rsidRDefault="0047177C" w:rsidP="00C03449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where </w:t>
      </w:r>
    </w:p>
    <w:tbl>
      <w:tblPr>
        <w:bidiVisual/>
        <w:tblW w:w="0" w:type="auto"/>
        <w:jc w:val="right"/>
        <w:tblLook w:val="01E0" w:firstRow="1" w:lastRow="1" w:firstColumn="1" w:lastColumn="1" w:noHBand="0" w:noVBand="0"/>
      </w:tblPr>
      <w:tblGrid>
        <w:gridCol w:w="616"/>
        <w:gridCol w:w="8744"/>
      </w:tblGrid>
      <w:tr w:rsidR="00B3663E" w:rsidRPr="006845E6" w14:paraId="0754D2EB" w14:textId="77777777" w:rsidTr="00B3663E">
        <w:trPr>
          <w:jc w:val="right"/>
        </w:trPr>
        <w:tc>
          <w:tcPr>
            <w:tcW w:w="616" w:type="dxa"/>
            <w:vAlign w:val="center"/>
          </w:tcPr>
          <w:p w14:paraId="3AA8D661" w14:textId="1CC60F30" w:rsidR="00B3663E" w:rsidRPr="006845E6" w:rsidRDefault="00B3663E" w:rsidP="003771A3">
            <w:pPr>
              <w:spacing w:after="0"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3771A3" w:rsidRPr="006845E6">
              <w:rPr>
                <w:rFonts w:asciiTheme="majorBidi" w:hAnsiTheme="majorBidi" w:cstheme="majorBidi"/>
                <w:sz w:val="24"/>
                <w:szCs w:val="24"/>
              </w:rPr>
              <w:t>10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  <w:p w14:paraId="7A3517EF" w14:textId="77777777" w:rsidR="00B3663E" w:rsidRPr="006845E6" w:rsidRDefault="00B3663E" w:rsidP="00B3663E">
            <w:pPr>
              <w:spacing w:after="0" w:line="480" w:lineRule="auto"/>
              <w:rPr>
                <w:rFonts w:asciiTheme="majorBidi" w:hAnsiTheme="majorBidi" w:cstheme="majorBidi"/>
                <w:sz w:val="24"/>
                <w:szCs w:val="24"/>
                <w:rtl/>
              </w:rPr>
            </w:pPr>
          </w:p>
        </w:tc>
        <w:tc>
          <w:tcPr>
            <w:tcW w:w="8744" w:type="dxa"/>
          </w:tcPr>
          <w:p w14:paraId="61E41DB7" w14:textId="15E15090" w:rsidR="00B3663E" w:rsidRPr="006845E6" w:rsidRDefault="005E126B" w:rsidP="005E126B">
            <w:pPr>
              <w:spacing w:after="0"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Δ=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acc>
                      <m:accPr>
                        <m:chr m:val="̃"/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pipe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in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</w:tbl>
    <w:p w14:paraId="29DCB903" w14:textId="45B5E12B" w:rsidR="009573BA" w:rsidRPr="006845E6" w:rsidRDefault="009573BA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</w:t>
      </w:r>
      <w:r w:rsidR="000A3FBF" w:rsidRPr="006845E6">
        <w:rPr>
          <w:rFonts w:asciiTheme="majorBidi" w:hAnsiTheme="majorBidi" w:cstheme="majorBidi"/>
          <w:sz w:val="24"/>
          <w:szCs w:val="24"/>
        </w:rPr>
        <w:t>6</w:t>
      </w:r>
      <w:r w:rsidRPr="006845E6">
        <w:rPr>
          <w:rFonts w:asciiTheme="majorBidi" w:hAnsiTheme="majorBidi" w:cstheme="majorBidi"/>
          <w:sz w:val="24"/>
          <w:szCs w:val="24"/>
        </w:rPr>
        <w:t xml:space="preserve"> displays the 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simulated </w:t>
      </w:r>
      <w:r w:rsidRPr="006845E6">
        <w:rPr>
          <w:rFonts w:asciiTheme="majorBidi" w:hAnsiTheme="majorBidi" w:cstheme="majorBidi"/>
          <w:sz w:val="24"/>
          <w:szCs w:val="24"/>
        </w:rPr>
        <w:t xml:space="preserve">deposition </w:t>
      </w:r>
      <w:r w:rsidR="006B2AA5" w:rsidRPr="006845E6">
        <w:rPr>
          <w:rFonts w:asciiTheme="majorBidi" w:hAnsiTheme="majorBidi" w:cstheme="majorBidi"/>
          <w:sz w:val="24"/>
          <w:szCs w:val="24"/>
        </w:rPr>
        <w:t>efficiency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of 5 nm to 100 nm </w:t>
      </w:r>
      <w:r w:rsidRPr="006845E6">
        <w:rPr>
          <w:rFonts w:asciiTheme="majorBidi" w:hAnsiTheme="majorBidi" w:cstheme="majorBidi"/>
          <w:sz w:val="24"/>
          <w:szCs w:val="24"/>
        </w:rPr>
        <w:t xml:space="preserve">particles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Pr="006845E6">
        <w:rPr>
          <w:rFonts w:asciiTheme="majorBidi" w:hAnsiTheme="majorBidi" w:cstheme="majorBidi"/>
          <w:sz w:val="24"/>
          <w:szCs w:val="24"/>
        </w:rPr>
        <w:t xml:space="preserve">a tubular pipe 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with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a 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diameter of 4.5 mm and </w:t>
      </w:r>
      <w:r w:rsidRPr="006845E6">
        <w:rPr>
          <w:rFonts w:asciiTheme="majorBidi" w:hAnsiTheme="majorBidi" w:cstheme="majorBidi"/>
          <w:sz w:val="24"/>
          <w:szCs w:val="24"/>
        </w:rPr>
        <w:t>different lengths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.  Here </w:t>
      </w:r>
      <w:r w:rsidRPr="006845E6">
        <w:rPr>
          <w:rFonts w:asciiTheme="majorBidi" w:hAnsiTheme="majorBidi" w:cstheme="majorBidi"/>
          <w:sz w:val="24"/>
          <w:szCs w:val="24"/>
        </w:rPr>
        <w:t xml:space="preserve">the inlet fluid velocity </w:t>
      </w:r>
      <w:r w:rsidR="00182061" w:rsidRPr="006845E6">
        <w:rPr>
          <w:rFonts w:asciiTheme="majorBidi" w:hAnsiTheme="majorBidi" w:cstheme="majorBidi"/>
          <w:sz w:val="24"/>
          <w:szCs w:val="24"/>
        </w:rPr>
        <w:t xml:space="preserve">is </w:t>
      </w:r>
      <w:r w:rsidRPr="006845E6">
        <w:rPr>
          <w:rFonts w:asciiTheme="majorBidi" w:hAnsiTheme="majorBidi" w:cstheme="majorBidi"/>
          <w:sz w:val="24"/>
          <w:szCs w:val="24"/>
        </w:rPr>
        <w:t xml:space="preserve">1 m/s. </w:t>
      </w:r>
      <w:r w:rsidR="006B2AA5" w:rsidRPr="006845E6">
        <w:rPr>
          <w:rFonts w:asciiTheme="majorBidi" w:hAnsiTheme="majorBidi" w:cstheme="majorBidi"/>
          <w:sz w:val="24"/>
          <w:szCs w:val="24"/>
        </w:rPr>
        <w:t>It is seen that</w:t>
      </w:r>
      <w:r w:rsidRPr="006845E6">
        <w:rPr>
          <w:rFonts w:asciiTheme="majorBidi" w:hAnsiTheme="majorBidi" w:cstheme="majorBidi"/>
          <w:sz w:val="24"/>
          <w:szCs w:val="24"/>
        </w:rPr>
        <w:t xml:space="preserve"> the simulation </w:t>
      </w:r>
      <w:r w:rsidR="006B2AA5" w:rsidRPr="006845E6">
        <w:rPr>
          <w:rFonts w:asciiTheme="majorBidi" w:hAnsiTheme="majorBidi" w:cstheme="majorBidi"/>
          <w:sz w:val="24"/>
          <w:szCs w:val="24"/>
        </w:rPr>
        <w:t xml:space="preserve">results </w:t>
      </w:r>
      <w:r w:rsidR="000178FA" w:rsidRPr="006845E6">
        <w:rPr>
          <w:rFonts w:asciiTheme="majorBidi" w:hAnsiTheme="majorBidi" w:cstheme="majorBidi"/>
          <w:sz w:val="24"/>
          <w:szCs w:val="24"/>
        </w:rPr>
        <w:t>show</w:t>
      </w:r>
      <w:r w:rsidRPr="006845E6">
        <w:rPr>
          <w:rFonts w:asciiTheme="majorBidi" w:hAnsiTheme="majorBidi" w:cstheme="majorBidi"/>
          <w:sz w:val="24"/>
          <w:szCs w:val="24"/>
        </w:rPr>
        <w:t xml:space="preserve"> excellent agreement with the </w:t>
      </w:r>
      <w:r w:rsidR="000178FA" w:rsidRPr="006845E6">
        <w:rPr>
          <w:rFonts w:asciiTheme="majorBidi" w:hAnsiTheme="majorBidi" w:cstheme="majorBidi"/>
          <w:sz w:val="24"/>
          <w:szCs w:val="24"/>
        </w:rPr>
        <w:t xml:space="preserve">empirical </w:t>
      </w:r>
      <w:r w:rsidRPr="006845E6">
        <w:rPr>
          <w:rFonts w:asciiTheme="majorBidi" w:hAnsiTheme="majorBidi" w:cstheme="majorBidi"/>
          <w:sz w:val="24"/>
          <w:szCs w:val="24"/>
        </w:rPr>
        <w:t xml:space="preserve">equation of Ingham. </w:t>
      </w:r>
    </w:p>
    <w:p w14:paraId="6D8BF919" w14:textId="77777777" w:rsidR="009034E0" w:rsidRPr="006845E6" w:rsidRDefault="009034E0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B6CDC" w:rsidRPr="006845E6" w14:paraId="3D63F05B" w14:textId="77777777" w:rsidTr="003B6CDC">
        <w:tc>
          <w:tcPr>
            <w:tcW w:w="9350" w:type="dxa"/>
            <w:vAlign w:val="center"/>
          </w:tcPr>
          <w:p w14:paraId="13B261F0" w14:textId="14DA76C8" w:rsidR="003B6CDC" w:rsidRPr="006845E6" w:rsidRDefault="00E3663C" w:rsidP="003B6CDC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1D48887E" wp14:editId="33287C49">
                  <wp:extent cx="4393125" cy="2880000"/>
                  <wp:effectExtent l="0" t="0" r="7620" b="0"/>
                  <wp:docPr id="31" name="Picture 31" descr="D:\papers\Aerosol science\Circular-different L (D &amp; U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D:\papers\Aerosol science\Circular-different L (D &amp; U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12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6CDC" w:rsidRPr="006845E6" w14:paraId="6D0BEEAA" w14:textId="77777777" w:rsidTr="003B6CDC">
        <w:tc>
          <w:tcPr>
            <w:tcW w:w="9350" w:type="dxa"/>
            <w:vAlign w:val="center"/>
          </w:tcPr>
          <w:p w14:paraId="3E08A76E" w14:textId="77777777" w:rsidR="003B6CDC" w:rsidRPr="006845E6" w:rsidRDefault="00342E8E" w:rsidP="000A3FB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6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Deposition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efficiencies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versus particle diameter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for 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fully developed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tubular fl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ow </w:t>
            </w:r>
            <w:r w:rsidR="009573BA" w:rsidRPr="006845E6">
              <w:rPr>
                <w:rFonts w:asciiTheme="majorBidi" w:hAnsiTheme="majorBidi" w:cstheme="majorBidi"/>
                <w:sz w:val="24"/>
                <w:szCs w:val="24"/>
              </w:rPr>
              <w:t>for various pipe length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="009573BA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for an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inlet fluid velocity of 1 m/s and pipe diameter of 4.5 mm</w:t>
            </w:r>
            <w:r w:rsidR="000178FA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7DCFE970" w14:textId="77777777" w:rsidR="0047177C" w:rsidRPr="006845E6" w:rsidRDefault="004717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C3B6D4B" w14:textId="6DEC745E" w:rsidR="00A97A4B" w:rsidRPr="006845E6" w:rsidRDefault="00182061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Similar verification tests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Pr="006845E6">
        <w:rPr>
          <w:rFonts w:asciiTheme="majorBidi" w:hAnsiTheme="majorBidi" w:cstheme="majorBidi"/>
          <w:sz w:val="24"/>
          <w:szCs w:val="24"/>
        </w:rPr>
        <w:t>performed by varying the</w:t>
      </w:r>
      <w:r w:rsidR="00A97A4B" w:rsidRPr="006845E6">
        <w:rPr>
          <w:rFonts w:asciiTheme="majorBidi" w:hAnsiTheme="majorBidi" w:cstheme="majorBidi"/>
          <w:sz w:val="24"/>
          <w:szCs w:val="24"/>
        </w:rPr>
        <w:t xml:space="preserve"> inlet fluid velocity and pipe diameter</w:t>
      </w:r>
      <w:r w:rsidRPr="006845E6">
        <w:rPr>
          <w:rFonts w:asciiTheme="majorBidi" w:hAnsiTheme="majorBidi" w:cstheme="majorBidi"/>
          <w:sz w:val="24"/>
          <w:szCs w:val="24"/>
        </w:rPr>
        <w:t>, respectively,</w:t>
      </w:r>
      <w:r w:rsidR="00A97A4B" w:rsidRPr="006845E6">
        <w:rPr>
          <w:rFonts w:asciiTheme="majorBidi" w:hAnsiTheme="majorBidi" w:cstheme="majorBidi"/>
          <w:sz w:val="24"/>
          <w:szCs w:val="24"/>
        </w:rPr>
        <w:t xml:space="preserve"> in Fig</w:t>
      </w:r>
      <w:r w:rsidR="00424BCF" w:rsidRPr="006845E6">
        <w:rPr>
          <w:rFonts w:asciiTheme="majorBidi" w:hAnsiTheme="majorBidi" w:cstheme="majorBidi"/>
          <w:sz w:val="24"/>
          <w:szCs w:val="24"/>
        </w:rPr>
        <w:t>s.</w:t>
      </w:r>
      <w:r w:rsidR="00A97A4B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0A3FBF" w:rsidRPr="006845E6">
        <w:rPr>
          <w:rFonts w:asciiTheme="majorBidi" w:hAnsiTheme="majorBidi" w:cstheme="majorBidi"/>
          <w:sz w:val="24"/>
          <w:szCs w:val="24"/>
        </w:rPr>
        <w:t>7</w:t>
      </w:r>
      <w:r w:rsidR="00A97A4B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0A3FBF" w:rsidRPr="006845E6">
        <w:rPr>
          <w:rFonts w:asciiTheme="majorBidi" w:hAnsiTheme="majorBidi" w:cstheme="majorBidi"/>
          <w:sz w:val="24"/>
          <w:szCs w:val="24"/>
        </w:rPr>
        <w:t>8</w:t>
      </w:r>
      <w:r w:rsidRPr="006845E6">
        <w:rPr>
          <w:rFonts w:asciiTheme="majorBidi" w:hAnsiTheme="majorBidi" w:cstheme="majorBidi"/>
          <w:sz w:val="24"/>
          <w:szCs w:val="24"/>
        </w:rPr>
        <w:t xml:space="preserve">.  It </w:t>
      </w:r>
      <w:r w:rsidR="00424BCF" w:rsidRPr="006845E6">
        <w:rPr>
          <w:rFonts w:asciiTheme="majorBidi" w:hAnsiTheme="majorBidi" w:cstheme="majorBidi"/>
          <w:sz w:val="24"/>
          <w:szCs w:val="24"/>
        </w:rPr>
        <w:t xml:space="preserve">can be </w:t>
      </w:r>
      <w:r w:rsidRPr="006845E6">
        <w:rPr>
          <w:rFonts w:asciiTheme="majorBidi" w:hAnsiTheme="majorBidi" w:cstheme="majorBidi"/>
          <w:sz w:val="24"/>
          <w:szCs w:val="24"/>
        </w:rPr>
        <w:t xml:space="preserve">seen that present model predictions are still in good agreement with the model prediction of Ingham </w:t>
      </w:r>
      <w:r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&lt;EndNote&gt;&lt;Cite&gt;&lt;Author&gt;Ingham&lt;/Author&gt;&lt;Year&gt;1975&lt;/Year&gt;&lt;RecNum&gt;12&lt;/RecNum&gt;&lt;DisplayText&gt;[14]&lt;/DisplayText&gt;&lt;record&gt;&lt;rec-number&gt;12&lt;/rec-number&gt;&lt;foreign-keys&gt;&lt;key app="EN" db-id="5vt9essrswvar8eazxo5az2vrr9xppz9sw9e" timestamp="1588788405"&gt;12&lt;/key&gt;&lt;/foreign-keys&gt;&lt;ref-type name="Journal Article"&gt;17&lt;/ref-type&gt;&lt;contributors&gt;&lt;authors&gt;&lt;author&gt;Ingham, D. B.&lt;/author&gt;&lt;/authors&gt;&lt;/contributors&gt;&lt;titles&gt;&lt;title&gt;Diffusion of Aerosols from a Stream Flowing through a Cylindrical Tube&lt;/title&gt;&lt;secondary-title&gt;Journal of Aerosol Science&lt;/secondary-title&gt;&lt;/titles&gt;&lt;periodical&gt;&lt;full-title&gt;Journal of Aerosol Science&lt;/full-title&gt;&lt;/periodical&gt;&lt;pages&gt;125-132&lt;/pages&gt;&lt;volume&gt;6&lt;/volume&gt;&lt;number&gt;2&lt;/number&gt;&lt;dates&gt;&lt;year&gt;1975&lt;/year&gt;&lt;pub-dates&gt;&lt;date&gt;3//&lt;/date&gt;&lt;/pub-dates&gt;&lt;/dates&gt;&lt;isbn&gt;0021-8502&lt;/isbn&gt;&lt;urls&gt;&lt;related-urls&gt;&lt;url&gt;http://www.sciencedirect.com/science/article/pii/0021850275900051&lt;/url&gt;&lt;/related-urls&gt;&lt;/urls&gt;&lt;electronic-resource-num&gt;10.1016/0021-8502(75)90005-1&lt;/electronic-resource-num&gt;&lt;/record&gt;&lt;/Cite&gt;&lt;/EndNote&gt;</w:instrText>
      </w:r>
      <w:r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4" w:tooltip="Ingham, 1975 #1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A97A4B" w:rsidRPr="006845E6">
        <w:rPr>
          <w:rFonts w:asciiTheme="majorBidi" w:hAnsiTheme="majorBidi" w:cstheme="majorBidi"/>
          <w:sz w:val="24"/>
          <w:szCs w:val="24"/>
        </w:rPr>
        <w:t>.</w:t>
      </w:r>
    </w:p>
    <w:p w14:paraId="7EDC969B" w14:textId="77777777" w:rsidR="00A97A4B" w:rsidRPr="006845E6" w:rsidRDefault="00A97A4B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B6CDC" w:rsidRPr="006845E6" w14:paraId="38006979" w14:textId="77777777" w:rsidTr="00C57F0F">
        <w:tc>
          <w:tcPr>
            <w:tcW w:w="9350" w:type="dxa"/>
            <w:vAlign w:val="center"/>
          </w:tcPr>
          <w:p w14:paraId="6F8AB9A2" w14:textId="3358B656" w:rsidR="003B6CDC" w:rsidRPr="006845E6" w:rsidRDefault="00E3663C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5A699D69" wp14:editId="3FCAE0EC">
                  <wp:extent cx="4407358" cy="2880000"/>
                  <wp:effectExtent l="0" t="0" r="0" b="0"/>
                  <wp:docPr id="32" name="Picture 32" descr="D:\papers\Aerosol science\Circular-different L (D &amp; 2U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D:\papers\Aerosol science\Circular-different L (D &amp; 2U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735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BA" w:rsidRPr="006845E6" w14:paraId="2A0A94DB" w14:textId="77777777" w:rsidTr="00C57F0F">
        <w:tc>
          <w:tcPr>
            <w:tcW w:w="9350" w:type="dxa"/>
            <w:vAlign w:val="center"/>
          </w:tcPr>
          <w:p w14:paraId="02DB16E9" w14:textId="5AA401E8" w:rsidR="009573BA" w:rsidRPr="006845E6" w:rsidRDefault="009573BA" w:rsidP="00424BC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7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6E79FB" w:rsidRPr="006845E6">
              <w:rPr>
                <w:rFonts w:asciiTheme="majorBidi" w:hAnsiTheme="majorBidi" w:cstheme="majorBidi"/>
                <w:sz w:val="24"/>
                <w:szCs w:val="24"/>
              </w:rPr>
              <w:t>Deposition efficiencies versus particle diameter for fully</w:t>
            </w:r>
            <w:r w:rsidR="00227B66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6E79FB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developed tubular flow for various pipe lengths for an inlet fluid velocity of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2</w:t>
            </w:r>
            <w:r w:rsidR="006E79FB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m/s and pipe diameter of 4.5 mm.</w:t>
            </w:r>
          </w:p>
        </w:tc>
      </w:tr>
    </w:tbl>
    <w:p w14:paraId="72FD4F7A" w14:textId="2DE0230D" w:rsidR="003B6CDC" w:rsidRPr="006845E6" w:rsidRDefault="003B6CD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AAD8404" w14:textId="2106C3BF" w:rsidR="009034E0" w:rsidRPr="006845E6" w:rsidRDefault="009034E0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As shown in Figs</w:t>
      </w:r>
      <w:r w:rsidR="002770E2" w:rsidRPr="006845E6">
        <w:rPr>
          <w:rFonts w:asciiTheme="majorBidi" w:hAnsiTheme="majorBidi" w:cstheme="majorBidi"/>
          <w:sz w:val="24"/>
          <w:szCs w:val="24"/>
        </w:rPr>
        <w:t>.</w:t>
      </w:r>
      <w:r w:rsidRPr="006845E6">
        <w:rPr>
          <w:rFonts w:asciiTheme="majorBidi" w:hAnsiTheme="majorBidi" w:cstheme="majorBidi"/>
          <w:sz w:val="24"/>
          <w:szCs w:val="24"/>
        </w:rPr>
        <w:t xml:space="preserve"> 7 and 8, with increasing the length of the pipe, the deposition efficiency enhances due to the higher surface area of the tubular pipe and higher residence time of the nano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Pr="006845E6">
        <w:rPr>
          <w:rFonts w:asciiTheme="majorBidi" w:hAnsiTheme="majorBidi" w:cstheme="majorBidi"/>
          <w:sz w:val="24"/>
          <w:szCs w:val="24"/>
        </w:rPr>
        <w:t>particles in the pipe. With increasing the surface</w:t>
      </w:r>
      <w:r w:rsidR="005400C2" w:rsidRPr="006845E6">
        <w:rPr>
          <w:rFonts w:asciiTheme="majorBidi" w:hAnsiTheme="majorBidi" w:cstheme="majorBidi"/>
          <w:sz w:val="24"/>
          <w:szCs w:val="24"/>
        </w:rPr>
        <w:t xml:space="preserve"> size</w:t>
      </w:r>
      <w:r w:rsidRPr="006845E6">
        <w:rPr>
          <w:rFonts w:asciiTheme="majorBidi" w:hAnsiTheme="majorBidi" w:cstheme="majorBidi"/>
          <w:sz w:val="24"/>
          <w:szCs w:val="24"/>
        </w:rPr>
        <w:t>, the probability of the impacts of nanopartic</w:t>
      </w:r>
      <w:r w:rsidR="002770E2" w:rsidRPr="006845E6">
        <w:rPr>
          <w:rFonts w:asciiTheme="majorBidi" w:hAnsiTheme="majorBidi" w:cstheme="majorBidi"/>
          <w:sz w:val="24"/>
          <w:szCs w:val="24"/>
        </w:rPr>
        <w:t>les on the wall enhances, resulting</w:t>
      </w:r>
      <w:r w:rsidRPr="006845E6">
        <w:rPr>
          <w:rFonts w:asciiTheme="majorBidi" w:hAnsiTheme="majorBidi" w:cstheme="majorBidi"/>
          <w:sz w:val="24"/>
          <w:szCs w:val="24"/>
        </w:rPr>
        <w:t xml:space="preserve"> in a higher number of deposited particles. </w:t>
      </w:r>
      <w:r w:rsidR="002770E2" w:rsidRPr="006845E6">
        <w:rPr>
          <w:rFonts w:asciiTheme="majorBidi" w:hAnsiTheme="majorBidi" w:cstheme="majorBidi"/>
          <w:sz w:val="24"/>
          <w:szCs w:val="24"/>
        </w:rPr>
        <w:t>In addition</w:t>
      </w:r>
      <w:r w:rsidRPr="006845E6">
        <w:rPr>
          <w:rFonts w:asciiTheme="majorBidi" w:hAnsiTheme="majorBidi" w:cstheme="majorBidi"/>
          <w:sz w:val="24"/>
          <w:szCs w:val="24"/>
        </w:rPr>
        <w:t xml:space="preserve">, the particles have more time to deposit on the walls before leaving the domain for a </w:t>
      </w:r>
      <w:r w:rsidR="002770E2" w:rsidRPr="006845E6">
        <w:rPr>
          <w:rFonts w:asciiTheme="majorBidi" w:hAnsiTheme="majorBidi" w:cstheme="majorBidi"/>
          <w:sz w:val="24"/>
          <w:szCs w:val="24"/>
        </w:rPr>
        <w:t>longer</w:t>
      </w:r>
      <w:r w:rsidRPr="006845E6">
        <w:rPr>
          <w:rFonts w:asciiTheme="majorBidi" w:hAnsiTheme="majorBidi" w:cstheme="majorBidi"/>
          <w:sz w:val="24"/>
          <w:szCs w:val="24"/>
        </w:rPr>
        <w:t xml:space="preserve"> tube. F</w:t>
      </w:r>
      <w:r w:rsidR="002770E2" w:rsidRPr="006845E6">
        <w:rPr>
          <w:rFonts w:asciiTheme="majorBidi" w:hAnsiTheme="majorBidi" w:cstheme="majorBidi"/>
          <w:sz w:val="24"/>
          <w:szCs w:val="24"/>
        </w:rPr>
        <w:t>or a</w:t>
      </w:r>
      <w:r w:rsidRPr="006845E6">
        <w:rPr>
          <w:rFonts w:asciiTheme="majorBidi" w:hAnsiTheme="majorBidi" w:cstheme="majorBidi"/>
          <w:sz w:val="24"/>
          <w:szCs w:val="24"/>
        </w:rPr>
        <w:t xml:space="preserve"> nano</w:t>
      </w:r>
      <w:r w:rsidR="002770E2" w:rsidRPr="006845E6">
        <w:rPr>
          <w:rFonts w:asciiTheme="majorBidi" w:hAnsiTheme="majorBidi" w:cstheme="majorBidi"/>
          <w:sz w:val="24"/>
          <w:szCs w:val="24"/>
        </w:rPr>
        <w:t>-</w:t>
      </w:r>
      <w:r w:rsidRPr="006845E6">
        <w:rPr>
          <w:rFonts w:asciiTheme="majorBidi" w:hAnsiTheme="majorBidi" w:cstheme="majorBidi"/>
          <w:sz w:val="24"/>
          <w:szCs w:val="24"/>
        </w:rPr>
        <w:t>particle diameter, due to the higher effect of Brownian diffusion, the deposition efficiency is higher</w:t>
      </w:r>
      <w:r w:rsidR="002770E2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as </w:t>
      </w:r>
      <w:r w:rsidR="002770E2" w:rsidRPr="006845E6">
        <w:rPr>
          <w:rFonts w:asciiTheme="majorBidi" w:hAnsiTheme="majorBidi" w:cstheme="majorBidi"/>
          <w:sz w:val="24"/>
          <w:szCs w:val="24"/>
        </w:rPr>
        <w:t>seen in Figs. 6-8</w:t>
      </w:r>
      <w:r w:rsidR="005E126B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&lt;EndNote&gt;&lt;Cite&gt;&lt;Author&gt;Ghalambaz&lt;/Author&gt;&lt;Year&gt;2015&lt;/Year&gt;&lt;RecNum&gt;42&lt;/RecNum&gt;&lt;DisplayText&gt;[43]&lt;/DisplayText&gt;&lt;record&gt;&lt;rec-number&gt;42&lt;/rec-number&gt;&lt;foreign-keys&gt;&lt;key app="EN" db-id="5vt9essrswvar8eazxo5az2vrr9xppz9sw9e" timestamp="1588788407"&gt;42&lt;/key&gt;&lt;/foreign-keys&gt;&lt;ref-type name="Journal Article"&gt;17&lt;/ref-type&gt;&lt;contributors&gt;&lt;authors&gt;&lt;author&gt;Ghalambaz, M&lt;/author&gt;&lt;author&gt;Behseresht, A&lt;/author&gt;&lt;author&gt;Behseresht, J&lt;/author&gt;&lt;author&gt;Chamkha, A&lt;/author&gt;&lt;/authors&gt;&lt;/contributors&gt;&lt;titles&gt;&lt;title&gt;Effects of nanoparticles diameter and concentration on natural convection of the Al2O3–water nanofluids considering variable thermal conductivity around a vertical cone in porous media&lt;/title&gt;&lt;secondary-title&gt;Advanced Powder Technology&lt;/secondary-title&gt;&lt;/titles&gt;&lt;periodical&gt;&lt;full-title&gt;Advanced Powder Technology&lt;/full-title&gt;&lt;/periodical&gt;&lt;pages&gt;224-235&lt;/pages&gt;&lt;volume&gt;26&lt;/volume&gt;&lt;number&gt;1&lt;/number&gt;&lt;dates&gt;&lt;year&gt;2015&lt;/year&gt;&lt;/dates&gt;&lt;isbn&gt;0921-8831&lt;/isbn&gt;&lt;urls&gt;&lt;/urls&gt;&lt;/record&gt;&lt;/Cite&gt;&lt;/EndNote&gt;</w:instrTex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3" w:tooltip="Ghalambaz, 2015 #4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43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5E126B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7ADEFBD2" w14:textId="77777777" w:rsidR="003B6CDC" w:rsidRPr="006845E6" w:rsidRDefault="003B6CD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B6CDC" w:rsidRPr="006845E6" w14:paraId="6EB07E97" w14:textId="77777777" w:rsidTr="00C57F0F">
        <w:tc>
          <w:tcPr>
            <w:tcW w:w="9350" w:type="dxa"/>
            <w:vAlign w:val="center"/>
          </w:tcPr>
          <w:p w14:paraId="576F94E8" w14:textId="588931FC" w:rsidR="003B6CDC" w:rsidRPr="006845E6" w:rsidRDefault="00E3663C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25435F94" wp14:editId="7AF671D8">
                  <wp:extent cx="4433834" cy="2880000"/>
                  <wp:effectExtent l="0" t="0" r="5080" b="0"/>
                  <wp:docPr id="33" name="Picture 33" descr="D:\papers\Aerosol science\Circular-different L (2D &amp; U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D:\papers\Aerosol science\Circular-different L (2D &amp; U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83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BA" w:rsidRPr="006845E6" w14:paraId="7768A8D0" w14:textId="77777777" w:rsidTr="00C57F0F">
        <w:tc>
          <w:tcPr>
            <w:tcW w:w="9350" w:type="dxa"/>
            <w:vAlign w:val="center"/>
          </w:tcPr>
          <w:p w14:paraId="03F55FCB" w14:textId="006448A9" w:rsidR="009573BA" w:rsidRPr="006845E6" w:rsidRDefault="009573BA" w:rsidP="00F50AA4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8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efficiencies versus particle diameter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developed tubular flow for various pipe lengths for an inlet fluid velocity of 1 m/s and pipe diameter of 9 mm.</w:t>
            </w:r>
          </w:p>
        </w:tc>
      </w:tr>
    </w:tbl>
    <w:p w14:paraId="05212B01" w14:textId="77777777" w:rsidR="003B6CDC" w:rsidRPr="006845E6" w:rsidRDefault="003B6CD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47B6727" w14:textId="22443E28" w:rsidR="00D721E3" w:rsidRPr="006845E6" w:rsidRDefault="00D721E3" w:rsidP="006A71DC">
      <w:pPr>
        <w:pStyle w:val="ListParagraph"/>
        <w:numPr>
          <w:ilvl w:val="1"/>
          <w:numId w:val="3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>Deposition in fully</w:t>
      </w:r>
      <w:r w:rsidR="00F50AA4" w:rsidRPr="006845E6">
        <w:rPr>
          <w:rFonts w:asciiTheme="majorBidi" w:hAnsiTheme="majorBidi" w:cstheme="majorBidi"/>
          <w:i/>
          <w:iCs/>
          <w:sz w:val="24"/>
          <w:szCs w:val="24"/>
        </w:rPr>
        <w:t>-</w:t>
      </w:r>
      <w:r w:rsidRPr="006845E6">
        <w:rPr>
          <w:rFonts w:asciiTheme="majorBidi" w:hAnsiTheme="majorBidi" w:cstheme="majorBidi"/>
          <w:i/>
          <w:iCs/>
          <w:sz w:val="24"/>
          <w:szCs w:val="24"/>
        </w:rPr>
        <w:t>developed annular pipes</w:t>
      </w:r>
    </w:p>
    <w:p w14:paraId="6D31404C" w14:textId="77777777" w:rsidR="000E1804" w:rsidRPr="006845E6" w:rsidRDefault="000E1804" w:rsidP="000E1804">
      <w:p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</w:p>
    <w:p w14:paraId="157C8A7D" w14:textId="16912ABA" w:rsidR="0047177C" w:rsidRPr="006845E6" w:rsidRDefault="000178FA" w:rsidP="0021641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Deposition efficiencies</w:t>
      </w:r>
      <w:r w:rsidR="00863397" w:rsidRPr="006845E6">
        <w:rPr>
          <w:rFonts w:asciiTheme="majorBidi" w:hAnsiTheme="majorBidi" w:cstheme="majorBidi"/>
          <w:sz w:val="24"/>
          <w:szCs w:val="24"/>
        </w:rPr>
        <w:t xml:space="preserve"> for</w:t>
      </w:r>
      <w:r w:rsidR="003437A3" w:rsidRPr="006845E6">
        <w:rPr>
          <w:rFonts w:asciiTheme="majorBidi" w:hAnsiTheme="majorBidi" w:cstheme="majorBidi"/>
          <w:sz w:val="24"/>
          <w:szCs w:val="24"/>
        </w:rPr>
        <w:t xml:space="preserve"> different particle diameters and</w:t>
      </w:r>
      <w:r w:rsidR="00863397" w:rsidRPr="006845E6">
        <w:rPr>
          <w:rFonts w:asciiTheme="majorBidi" w:hAnsiTheme="majorBidi" w:cstheme="majorBidi"/>
          <w:sz w:val="24"/>
          <w:szCs w:val="24"/>
        </w:rPr>
        <w:t xml:space="preserve"> various pipe length</w:t>
      </w:r>
      <w:r w:rsidRPr="006845E6">
        <w:rPr>
          <w:rFonts w:asciiTheme="majorBidi" w:hAnsiTheme="majorBidi" w:cstheme="majorBidi"/>
          <w:sz w:val="24"/>
          <w:szCs w:val="24"/>
        </w:rPr>
        <w:t>s</w:t>
      </w:r>
      <w:r w:rsidR="00863397" w:rsidRPr="006845E6">
        <w:rPr>
          <w:rFonts w:asciiTheme="majorBidi" w:hAnsiTheme="majorBidi" w:cstheme="majorBidi"/>
          <w:sz w:val="24"/>
          <w:szCs w:val="24"/>
        </w:rPr>
        <w:t xml:space="preserve"> are displayed in Fig. </w:t>
      </w:r>
      <w:r w:rsidR="000A3FBF" w:rsidRPr="006845E6">
        <w:rPr>
          <w:rFonts w:asciiTheme="majorBidi" w:hAnsiTheme="majorBidi" w:cstheme="majorBidi"/>
          <w:sz w:val="24"/>
          <w:szCs w:val="24"/>
        </w:rPr>
        <w:t>9</w:t>
      </w:r>
      <w:r w:rsidRPr="006845E6">
        <w:rPr>
          <w:rFonts w:asciiTheme="majorBidi" w:hAnsiTheme="majorBidi" w:cstheme="majorBidi"/>
          <w:sz w:val="24"/>
          <w:szCs w:val="24"/>
        </w:rPr>
        <w:t xml:space="preserve"> for case </w:t>
      </w:r>
      <w:r w:rsidR="0021641E" w:rsidRPr="006845E6">
        <w:rPr>
          <w:rFonts w:asciiTheme="majorBidi" w:hAnsiTheme="majorBidi" w:cstheme="majorBidi"/>
          <w:sz w:val="24"/>
          <w:szCs w:val="24"/>
        </w:rPr>
        <w:t>2</w:t>
      </w:r>
      <w:r w:rsidRPr="006845E6">
        <w:rPr>
          <w:rFonts w:asciiTheme="majorBidi" w:hAnsiTheme="majorBidi" w:cstheme="majorBidi"/>
          <w:sz w:val="24"/>
          <w:szCs w:val="24"/>
        </w:rPr>
        <w:t xml:space="preserve"> of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Table 1</w:t>
      </w:r>
      <w:r w:rsidR="00863397" w:rsidRPr="006845E6">
        <w:rPr>
          <w:rFonts w:asciiTheme="majorBidi" w:hAnsiTheme="majorBidi" w:cstheme="majorBidi"/>
          <w:sz w:val="24"/>
          <w:szCs w:val="24"/>
        </w:rPr>
        <w:t>.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The deposition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efficiency always increases as the pipe </w:t>
      </w:r>
      <w:r w:rsidR="009034E0" w:rsidRPr="006845E6">
        <w:rPr>
          <w:rFonts w:asciiTheme="majorBidi" w:hAnsiTheme="majorBidi" w:cstheme="majorBidi"/>
          <w:sz w:val="24"/>
          <w:szCs w:val="24"/>
        </w:rPr>
        <w:t>length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increases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due to the higher residence time of the particles in the pipe.</w:t>
      </w:r>
      <w:r w:rsidR="00863397" w:rsidRPr="006845E6">
        <w:rPr>
          <w:rFonts w:asciiTheme="majorBidi" w:hAnsiTheme="majorBidi" w:cstheme="majorBidi"/>
          <w:sz w:val="24"/>
          <w:szCs w:val="24"/>
        </w:rPr>
        <w:t xml:space="preserve"> Similar to the tubular pipe,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437A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F50AA4" w:rsidRPr="006845E6">
        <w:rPr>
          <w:rFonts w:asciiTheme="majorBidi" w:hAnsiTheme="majorBidi" w:cstheme="majorBidi"/>
          <w:sz w:val="24"/>
          <w:szCs w:val="24"/>
        </w:rPr>
        <w:t>d</w:t>
      </w:r>
      <w:r w:rsidR="003437A3" w:rsidRPr="006845E6">
        <w:rPr>
          <w:rFonts w:asciiTheme="majorBidi" w:hAnsiTheme="majorBidi" w:cstheme="majorBidi"/>
          <w:sz w:val="24"/>
          <w:szCs w:val="24"/>
        </w:rPr>
        <w:t xml:space="preserve">eposition efficiency decreases rapidly with the increase of particle diameter.  </w:t>
      </w:r>
      <w:r w:rsidR="009034E0" w:rsidRPr="006845E6">
        <w:rPr>
          <w:rFonts w:asciiTheme="majorBidi" w:hAnsiTheme="majorBidi" w:cstheme="majorBidi"/>
          <w:sz w:val="24"/>
          <w:szCs w:val="24"/>
        </w:rPr>
        <w:t>Also,</w:t>
      </w:r>
      <w:r w:rsidR="003437A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770E2" w:rsidRPr="006845E6">
        <w:rPr>
          <w:rFonts w:asciiTheme="majorBidi" w:hAnsiTheme="majorBidi" w:cstheme="majorBidi"/>
          <w:sz w:val="24"/>
          <w:szCs w:val="24"/>
        </w:rPr>
        <w:t>when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a logarithmic scale</w:t>
      </w:r>
      <w:r w:rsidR="002770E2" w:rsidRPr="006845E6">
        <w:rPr>
          <w:rFonts w:asciiTheme="majorBidi" w:hAnsiTheme="majorBidi" w:cstheme="majorBidi"/>
          <w:sz w:val="24"/>
          <w:szCs w:val="24"/>
        </w:rPr>
        <w:t xml:space="preserve"> is used</w:t>
      </w:r>
      <w:r w:rsidR="00F252C0" w:rsidRPr="006845E6">
        <w:rPr>
          <w:rFonts w:asciiTheme="majorBidi" w:hAnsiTheme="majorBidi" w:cstheme="majorBidi"/>
          <w:sz w:val="24"/>
          <w:szCs w:val="24"/>
        </w:rPr>
        <w:t>, the slope</w:t>
      </w:r>
      <w:r w:rsidRPr="006845E6">
        <w:rPr>
          <w:rFonts w:asciiTheme="majorBidi" w:hAnsiTheme="majorBidi" w:cstheme="majorBidi"/>
          <w:sz w:val="24"/>
          <w:szCs w:val="24"/>
        </w:rPr>
        <w:t>s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of the deposition efficiency line</w:t>
      </w:r>
      <w:r w:rsidR="003437A3" w:rsidRPr="006845E6">
        <w:rPr>
          <w:rFonts w:asciiTheme="majorBidi" w:hAnsiTheme="majorBidi" w:cstheme="majorBidi"/>
          <w:sz w:val="24"/>
          <w:szCs w:val="24"/>
        </w:rPr>
        <w:t>s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for various pipe </w:t>
      </w:r>
      <w:r w:rsidRPr="006845E6">
        <w:rPr>
          <w:rFonts w:asciiTheme="majorBidi" w:hAnsiTheme="majorBidi" w:cstheme="majorBidi"/>
          <w:sz w:val="24"/>
          <w:szCs w:val="24"/>
        </w:rPr>
        <w:t>lengths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are roughly</w:t>
      </w:r>
      <w:r w:rsidR="00F252C0" w:rsidRPr="006845E6">
        <w:rPr>
          <w:rFonts w:asciiTheme="majorBidi" w:hAnsiTheme="majorBidi" w:cstheme="majorBidi"/>
          <w:sz w:val="24"/>
          <w:szCs w:val="24"/>
        </w:rPr>
        <w:t xml:space="preserve"> constant.</w:t>
      </w:r>
      <w:r w:rsidR="003437A3" w:rsidRPr="006845E6">
        <w:rPr>
          <w:rFonts w:asciiTheme="majorBidi" w:hAnsiTheme="majorBidi" w:cstheme="majorBidi"/>
          <w:sz w:val="24"/>
          <w:szCs w:val="24"/>
        </w:rPr>
        <w:t xml:space="preserve">  </w:t>
      </w:r>
    </w:p>
    <w:p w14:paraId="66119A19" w14:textId="77777777" w:rsidR="00073B3A" w:rsidRPr="006845E6" w:rsidRDefault="00073B3A" w:rsidP="0021641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72B7C" w:rsidRPr="006845E6" w14:paraId="68DCCC03" w14:textId="77777777" w:rsidTr="00972B7C">
        <w:tc>
          <w:tcPr>
            <w:tcW w:w="9350" w:type="dxa"/>
            <w:vAlign w:val="center"/>
          </w:tcPr>
          <w:p w14:paraId="65D9A005" w14:textId="590399EC" w:rsidR="00972B7C" w:rsidRPr="006845E6" w:rsidRDefault="00434AA4" w:rsidP="00972B7C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lastRenderedPageBreak/>
              <w:drawing>
                <wp:inline distT="0" distB="0" distL="0" distR="0" wp14:anchorId="01C301F7" wp14:editId="17EB3915">
                  <wp:extent cx="4401509" cy="2880000"/>
                  <wp:effectExtent l="0" t="0" r="0" b="0"/>
                  <wp:docPr id="34" name="Picture 34" descr="D:\papers\Aerosol science\annular-different L (D &amp; U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D:\papers\Aerosol science\annular-different L (D &amp; U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150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B7C" w:rsidRPr="006845E6" w14:paraId="75EEB0FD" w14:textId="77777777" w:rsidTr="00972B7C">
        <w:tc>
          <w:tcPr>
            <w:tcW w:w="9350" w:type="dxa"/>
            <w:vAlign w:val="center"/>
          </w:tcPr>
          <w:p w14:paraId="798B7404" w14:textId="47756D0C" w:rsidR="00972B7C" w:rsidRPr="006845E6" w:rsidRDefault="00726E45" w:rsidP="00F50AA4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9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efficiencies versus particle diameter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developed annular flow for various pipe lengths </w:t>
            </w:r>
            <w:r w:rsidR="0021641E" w:rsidRPr="006845E6">
              <w:rPr>
                <w:rFonts w:asciiTheme="majorBidi" w:hAnsiTheme="majorBidi" w:cstheme="majorBidi"/>
                <w:sz w:val="24"/>
                <w:szCs w:val="24"/>
              </w:rPr>
              <w:t>for case 2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of 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>Table 1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for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n inlet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fluid velocity of 1 m/s</w:t>
            </w:r>
            <w:r w:rsidR="000178FA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6108DDB5" w14:textId="2F8B69E7" w:rsidR="00972B7C" w:rsidRPr="006845E6" w:rsidRDefault="00972B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C2E5613" w14:textId="5E6D0F4C" w:rsidR="00F252C0" w:rsidRPr="006845E6" w:rsidRDefault="00F252C0" w:rsidP="005B07DE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In annular pipes, particles are deposited on both inner and outer wall</w:t>
      </w:r>
      <w:r w:rsidR="00BD5446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. However, due to the larger surface of the outer wall, </w:t>
      </w:r>
      <w:r w:rsidR="00B60741" w:rsidRPr="006845E6">
        <w:rPr>
          <w:rFonts w:asciiTheme="majorBidi" w:hAnsiTheme="majorBidi" w:cstheme="majorBidi"/>
          <w:sz w:val="24"/>
          <w:szCs w:val="24"/>
        </w:rPr>
        <w:t>more</w:t>
      </w:r>
      <w:r w:rsidRPr="006845E6">
        <w:rPr>
          <w:rFonts w:asciiTheme="majorBidi" w:hAnsiTheme="majorBidi" w:cstheme="majorBidi"/>
          <w:sz w:val="24"/>
          <w:szCs w:val="24"/>
        </w:rPr>
        <w:t xml:space="preserve"> particles are deposited on the outer wall. Fig</w:t>
      </w:r>
      <w:r w:rsidR="00F50AA4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>.</w:t>
      </w:r>
      <w:r w:rsidR="000A3FBF" w:rsidRPr="006845E6">
        <w:rPr>
          <w:rFonts w:asciiTheme="majorBidi" w:hAnsiTheme="majorBidi" w:cstheme="majorBidi"/>
          <w:sz w:val="24"/>
          <w:szCs w:val="24"/>
        </w:rPr>
        <w:t xml:space="preserve"> 10</w:t>
      </w:r>
      <w:r w:rsidRPr="006845E6">
        <w:rPr>
          <w:rFonts w:asciiTheme="majorBidi" w:hAnsiTheme="majorBidi" w:cstheme="majorBidi"/>
          <w:sz w:val="24"/>
          <w:szCs w:val="24"/>
        </w:rPr>
        <w:t xml:space="preserve">-a and </w:t>
      </w:r>
      <w:r w:rsidR="000A3FBF" w:rsidRPr="006845E6">
        <w:rPr>
          <w:rFonts w:asciiTheme="majorBidi" w:hAnsiTheme="majorBidi" w:cstheme="majorBidi"/>
          <w:sz w:val="24"/>
          <w:szCs w:val="24"/>
        </w:rPr>
        <w:t>10</w:t>
      </w:r>
      <w:r w:rsidRPr="006845E6">
        <w:rPr>
          <w:rFonts w:asciiTheme="majorBidi" w:hAnsiTheme="majorBidi" w:cstheme="majorBidi"/>
          <w:sz w:val="24"/>
          <w:szCs w:val="24"/>
        </w:rPr>
        <w:t xml:space="preserve">-b display the variation of </w:t>
      </w:r>
      <w:r w:rsidR="00BD5446" w:rsidRPr="006845E6">
        <w:rPr>
          <w:rFonts w:asciiTheme="majorBidi" w:hAnsiTheme="majorBidi" w:cstheme="majorBidi"/>
          <w:sz w:val="24"/>
          <w:szCs w:val="24"/>
        </w:rPr>
        <w:t xml:space="preserve">number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in the </w:t>
      </w:r>
      <w:r w:rsidRPr="006845E6">
        <w:rPr>
          <w:rFonts w:asciiTheme="majorBidi" w:hAnsiTheme="majorBidi" w:cstheme="majorBidi"/>
          <w:sz w:val="24"/>
          <w:szCs w:val="24"/>
        </w:rPr>
        <w:t>deposited particle</w:t>
      </w:r>
      <w:r w:rsidR="00BD5446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as a function of pipe length for the inner</w:t>
      </w:r>
      <w:r w:rsidR="008F72DA" w:rsidRPr="006845E6">
        <w:rPr>
          <w:rFonts w:asciiTheme="majorBidi" w:hAnsiTheme="majorBidi" w:cstheme="majorBidi"/>
          <w:sz w:val="24"/>
          <w:szCs w:val="24"/>
        </w:rPr>
        <w:t xml:space="preserve"> wall</w:t>
      </w:r>
      <w:r w:rsidRPr="006845E6">
        <w:rPr>
          <w:rFonts w:asciiTheme="majorBidi" w:hAnsiTheme="majorBidi" w:cstheme="majorBidi"/>
          <w:sz w:val="24"/>
          <w:szCs w:val="24"/>
        </w:rPr>
        <w:t>, outer</w:t>
      </w:r>
      <w:r w:rsidR="008F72DA" w:rsidRPr="006845E6">
        <w:rPr>
          <w:rFonts w:asciiTheme="majorBidi" w:hAnsiTheme="majorBidi" w:cstheme="majorBidi"/>
          <w:sz w:val="24"/>
          <w:szCs w:val="24"/>
        </w:rPr>
        <w:t xml:space="preserve"> wall</w:t>
      </w:r>
      <w:r w:rsidR="005E41D6" w:rsidRPr="006845E6">
        <w:rPr>
          <w:rFonts w:asciiTheme="majorBidi" w:hAnsiTheme="majorBidi" w:cstheme="majorBidi"/>
          <w:sz w:val="24"/>
          <w:szCs w:val="24"/>
        </w:rPr>
        <w:t>,</w:t>
      </w:r>
      <w:r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8F72DA" w:rsidRPr="006845E6">
        <w:rPr>
          <w:rFonts w:asciiTheme="majorBidi" w:hAnsiTheme="majorBidi" w:cstheme="majorBidi"/>
          <w:sz w:val="24"/>
          <w:szCs w:val="24"/>
        </w:rPr>
        <w:t>both</w:t>
      </w:r>
      <w:r w:rsidRPr="006845E6">
        <w:rPr>
          <w:rFonts w:asciiTheme="majorBidi" w:hAnsiTheme="majorBidi" w:cstheme="majorBidi"/>
          <w:sz w:val="24"/>
          <w:szCs w:val="24"/>
        </w:rPr>
        <w:t xml:space="preserve"> wall</w:t>
      </w:r>
      <w:r w:rsidR="00BD5446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of the pipe for particle diameter</w:t>
      </w:r>
      <w:r w:rsidR="00FA7A8D" w:rsidRPr="006845E6">
        <w:rPr>
          <w:rFonts w:asciiTheme="majorBidi" w:hAnsiTheme="majorBidi" w:cstheme="majorBidi"/>
          <w:sz w:val="24"/>
          <w:szCs w:val="24"/>
        </w:rPr>
        <w:t xml:space="preserve">s </w:t>
      </w:r>
      <w:r w:rsidRPr="006845E6">
        <w:rPr>
          <w:rFonts w:asciiTheme="majorBidi" w:hAnsiTheme="majorBidi" w:cstheme="majorBidi"/>
          <w:sz w:val="24"/>
          <w:szCs w:val="24"/>
        </w:rPr>
        <w:t>of 5 nm and 100 nm, respectively</w:t>
      </w:r>
      <w:r w:rsidR="000178FA" w:rsidRPr="006845E6">
        <w:rPr>
          <w:rFonts w:asciiTheme="majorBidi" w:hAnsiTheme="majorBidi" w:cstheme="majorBidi"/>
          <w:sz w:val="24"/>
          <w:szCs w:val="24"/>
        </w:rPr>
        <w:t>,</w:t>
      </w:r>
      <w:r w:rsidR="0021641E" w:rsidRPr="006845E6">
        <w:rPr>
          <w:rFonts w:asciiTheme="majorBidi" w:hAnsiTheme="majorBidi" w:cstheme="majorBidi"/>
          <w:sz w:val="24"/>
          <w:szCs w:val="24"/>
        </w:rPr>
        <w:t xml:space="preserve"> for case 2</w:t>
      </w:r>
      <w:r w:rsidRPr="006845E6">
        <w:rPr>
          <w:rFonts w:asciiTheme="majorBidi" w:hAnsiTheme="majorBidi" w:cstheme="majorBidi"/>
          <w:sz w:val="24"/>
          <w:szCs w:val="24"/>
        </w:rPr>
        <w:t xml:space="preserve"> in Table 1. </w:t>
      </w:r>
    </w:p>
    <w:p w14:paraId="08A8F145" w14:textId="77777777" w:rsidR="00FA7A8D" w:rsidRPr="006845E6" w:rsidRDefault="00FA7A8D" w:rsidP="00FA7A8D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4"/>
        <w:gridCol w:w="4636"/>
      </w:tblGrid>
      <w:tr w:rsidR="00342E8E" w:rsidRPr="006845E6" w14:paraId="693E90BA" w14:textId="77777777" w:rsidTr="009573BA">
        <w:tc>
          <w:tcPr>
            <w:tcW w:w="4675" w:type="dxa"/>
            <w:vAlign w:val="center"/>
          </w:tcPr>
          <w:p w14:paraId="543C99CA" w14:textId="4755DDE3" w:rsidR="00342E8E" w:rsidRPr="006845E6" w:rsidRDefault="0078141D" w:rsidP="00322C7B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noProof/>
              </w:rPr>
              <w:drawing>
                <wp:inline distT="0" distB="0" distL="0" distR="0" wp14:anchorId="5A376E11" wp14:editId="403D772A">
                  <wp:extent cx="2909472" cy="1944000"/>
                  <wp:effectExtent l="0" t="0" r="571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472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  <w:vAlign w:val="center"/>
          </w:tcPr>
          <w:p w14:paraId="33E4BD4A" w14:textId="66D7C238" w:rsidR="00342E8E" w:rsidRPr="006845E6" w:rsidRDefault="0078141D" w:rsidP="00322C7B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noProof/>
              </w:rPr>
              <w:drawing>
                <wp:inline distT="0" distB="0" distL="0" distR="0" wp14:anchorId="416B49DA" wp14:editId="79A8917D">
                  <wp:extent cx="2848441" cy="194400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44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E8E" w:rsidRPr="006845E6" w14:paraId="20342BE2" w14:textId="77777777" w:rsidTr="009573BA">
        <w:tc>
          <w:tcPr>
            <w:tcW w:w="4675" w:type="dxa"/>
            <w:vAlign w:val="center"/>
          </w:tcPr>
          <w:p w14:paraId="20432F66" w14:textId="77777777" w:rsidR="00342E8E" w:rsidRPr="006845E6" w:rsidRDefault="00342E8E" w:rsidP="00726E45">
            <w:pPr>
              <w:pStyle w:val="ListParagraph"/>
              <w:numPr>
                <w:ilvl w:val="0"/>
                <w:numId w:val="5"/>
              </w:num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5nm</w:t>
            </w:r>
          </w:p>
        </w:tc>
        <w:tc>
          <w:tcPr>
            <w:tcW w:w="4675" w:type="dxa"/>
            <w:vAlign w:val="center"/>
          </w:tcPr>
          <w:p w14:paraId="4C7E313F" w14:textId="77777777" w:rsidR="00342E8E" w:rsidRPr="006845E6" w:rsidRDefault="00342E8E" w:rsidP="00726E45">
            <w:pPr>
              <w:pStyle w:val="ListParagraph"/>
              <w:numPr>
                <w:ilvl w:val="0"/>
                <w:numId w:val="5"/>
              </w:num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100nm</w:t>
            </w:r>
          </w:p>
        </w:tc>
      </w:tr>
      <w:tr w:rsidR="00322C7B" w:rsidRPr="006845E6" w14:paraId="4A02C480" w14:textId="77777777" w:rsidTr="00322C7B">
        <w:tc>
          <w:tcPr>
            <w:tcW w:w="9350" w:type="dxa"/>
            <w:gridSpan w:val="2"/>
            <w:vAlign w:val="center"/>
          </w:tcPr>
          <w:p w14:paraId="0C844975" w14:textId="5326BF16" w:rsidR="00322C7B" w:rsidRPr="006845E6" w:rsidRDefault="00726E45" w:rsidP="000A3FB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10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FA7A8D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The variation of </w:t>
            </w:r>
            <w:r w:rsidR="005E41D6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FA7A8D" w:rsidRPr="006845E6">
              <w:rPr>
                <w:rFonts w:asciiTheme="majorBidi" w:hAnsiTheme="majorBidi" w:cstheme="majorBidi"/>
                <w:sz w:val="24"/>
                <w:szCs w:val="24"/>
              </w:rPr>
              <w:t>number of deposited particles as a function of pipe length for a) 5 nm p</w:t>
            </w:r>
            <w:r w:rsidR="0021641E" w:rsidRPr="006845E6">
              <w:rPr>
                <w:rFonts w:asciiTheme="majorBidi" w:hAnsiTheme="majorBidi" w:cstheme="majorBidi"/>
                <w:sz w:val="24"/>
                <w:szCs w:val="24"/>
              </w:rPr>
              <w:t>articles and b) 100 nm particles for case 2 in Table 1.</w:t>
            </w:r>
          </w:p>
        </w:tc>
      </w:tr>
    </w:tbl>
    <w:p w14:paraId="673948C6" w14:textId="77777777" w:rsidR="002A0323" w:rsidRPr="006845E6" w:rsidRDefault="002A0323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1BA9D1D0" w14:textId="7E633422" w:rsidR="00F252C0" w:rsidRPr="006845E6" w:rsidRDefault="004870BE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</w:t>
      </w:r>
      <w:r w:rsidR="000E1804" w:rsidRPr="006845E6">
        <w:rPr>
          <w:rFonts w:asciiTheme="majorBidi" w:hAnsiTheme="majorBidi" w:cstheme="majorBidi"/>
          <w:sz w:val="24"/>
          <w:szCs w:val="24"/>
        </w:rPr>
        <w:t>1</w:t>
      </w:r>
      <w:r w:rsidR="000A3FBF" w:rsidRPr="006845E6">
        <w:rPr>
          <w:rFonts w:asciiTheme="majorBidi" w:hAnsiTheme="majorBidi" w:cstheme="majorBidi"/>
          <w:sz w:val="24"/>
          <w:szCs w:val="24"/>
        </w:rPr>
        <w:t>1</w:t>
      </w:r>
      <w:r w:rsidRPr="006845E6">
        <w:rPr>
          <w:rFonts w:asciiTheme="majorBidi" w:hAnsiTheme="majorBidi" w:cstheme="majorBidi"/>
          <w:sz w:val="24"/>
          <w:szCs w:val="24"/>
        </w:rPr>
        <w:t xml:space="preserve"> displays </w:t>
      </w:r>
      <w:r w:rsidR="00B60741" w:rsidRPr="006845E6">
        <w:rPr>
          <w:rFonts w:asciiTheme="majorBidi" w:hAnsiTheme="majorBidi" w:cstheme="majorBidi"/>
          <w:sz w:val="24"/>
          <w:szCs w:val="24"/>
        </w:rPr>
        <w:t>variations of deposition efficiencies</w:t>
      </w:r>
      <w:r w:rsidRPr="006845E6">
        <w:rPr>
          <w:rFonts w:asciiTheme="majorBidi" w:hAnsiTheme="majorBidi" w:cstheme="majorBidi"/>
          <w:sz w:val="24"/>
          <w:szCs w:val="24"/>
        </w:rPr>
        <w:t xml:space="preserve"> for different inlet fluid velocities for various particle diameters for </w:t>
      </w:r>
      <w:r w:rsidR="00B60741" w:rsidRPr="006845E6">
        <w:rPr>
          <w:rFonts w:asciiTheme="majorBidi" w:hAnsiTheme="majorBidi" w:cstheme="majorBidi"/>
          <w:sz w:val="24"/>
          <w:szCs w:val="24"/>
        </w:rPr>
        <w:t>a</w:t>
      </w:r>
      <w:r w:rsidRPr="006845E6">
        <w:rPr>
          <w:rFonts w:asciiTheme="majorBidi" w:hAnsiTheme="majorBidi" w:cstheme="majorBidi"/>
          <w:sz w:val="24"/>
          <w:szCs w:val="24"/>
        </w:rPr>
        <w:t xml:space="preserve"> pipe length of 5</w:t>
      </w:r>
      <w:r w:rsidR="00FA7A8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>cm</w:t>
      </w:r>
      <w:r w:rsidR="0021641E" w:rsidRPr="006845E6">
        <w:rPr>
          <w:rFonts w:asciiTheme="majorBidi" w:hAnsiTheme="majorBidi" w:cstheme="majorBidi"/>
          <w:sz w:val="24"/>
          <w:szCs w:val="24"/>
        </w:rPr>
        <w:t xml:space="preserve"> for case 2 in Table 1</w:t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It is seen that 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increasing the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airflow </w:t>
      </w:r>
      <w:r w:rsidR="009034E0" w:rsidRPr="006845E6">
        <w:rPr>
          <w:rFonts w:asciiTheme="majorBidi" w:hAnsiTheme="majorBidi" w:cstheme="majorBidi"/>
          <w:sz w:val="24"/>
          <w:szCs w:val="24"/>
        </w:rPr>
        <w:t>velocity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reduces </w:t>
      </w:r>
      <w:r w:rsidR="009034E0" w:rsidRPr="006845E6">
        <w:rPr>
          <w:rFonts w:asciiTheme="majorBidi" w:hAnsiTheme="majorBidi" w:cstheme="majorBidi"/>
          <w:sz w:val="24"/>
          <w:szCs w:val="24"/>
        </w:rPr>
        <w:t>the deposition efficiency. The reason is that the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034E0" w:rsidRPr="006845E6">
        <w:rPr>
          <w:rFonts w:asciiTheme="majorBidi" w:hAnsiTheme="majorBidi" w:cstheme="majorBidi"/>
          <w:sz w:val="24"/>
          <w:szCs w:val="24"/>
        </w:rPr>
        <w:t>particle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residence time in the pipe decreases as the velocity increases 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and since the Brownian diffusion is the </w:t>
      </w:r>
      <w:r w:rsidR="00B60741" w:rsidRPr="006845E6">
        <w:rPr>
          <w:rFonts w:asciiTheme="majorBidi" w:hAnsiTheme="majorBidi" w:cstheme="majorBidi"/>
          <w:sz w:val="24"/>
          <w:szCs w:val="24"/>
        </w:rPr>
        <w:t>primary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deposition </w:t>
      </w:r>
      <w:r w:rsidR="00AA5BC7" w:rsidRPr="006845E6">
        <w:rPr>
          <w:rFonts w:asciiTheme="majorBidi" w:hAnsiTheme="majorBidi" w:cstheme="majorBidi"/>
          <w:sz w:val="24"/>
          <w:szCs w:val="24"/>
        </w:rPr>
        <w:t>mechanism, the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deposition of the nano</w:t>
      </w:r>
      <w:r w:rsidR="00B60741" w:rsidRPr="006845E6">
        <w:rPr>
          <w:rFonts w:asciiTheme="majorBidi" w:hAnsiTheme="majorBidi" w:cstheme="majorBidi"/>
          <w:sz w:val="24"/>
          <w:szCs w:val="24"/>
        </w:rPr>
        <w:t>-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particles on the walls </w:t>
      </w:r>
      <w:r w:rsidR="00B60741" w:rsidRPr="006845E6">
        <w:rPr>
          <w:rFonts w:asciiTheme="majorBidi" w:hAnsiTheme="majorBidi" w:cstheme="majorBidi"/>
          <w:sz w:val="24"/>
          <w:szCs w:val="24"/>
        </w:rPr>
        <w:t>decreases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0178FA" w:rsidRPr="006845E6">
        <w:rPr>
          <w:rFonts w:asciiTheme="majorBidi" w:hAnsiTheme="majorBidi" w:cstheme="majorBidi"/>
          <w:sz w:val="24"/>
          <w:szCs w:val="24"/>
        </w:rPr>
        <w:t>It is seen that</w:t>
      </w:r>
      <w:r w:rsidRPr="006845E6">
        <w:rPr>
          <w:rFonts w:asciiTheme="majorBidi" w:hAnsiTheme="majorBidi" w:cstheme="majorBidi"/>
          <w:sz w:val="24"/>
          <w:szCs w:val="24"/>
        </w:rPr>
        <w:t xml:space="preserve"> the difference between the depo</w:t>
      </w:r>
      <w:r w:rsidR="00AF58AE" w:rsidRPr="006845E6">
        <w:rPr>
          <w:rFonts w:asciiTheme="majorBidi" w:hAnsiTheme="majorBidi" w:cstheme="majorBidi"/>
          <w:sz w:val="24"/>
          <w:szCs w:val="24"/>
        </w:rPr>
        <w:t>sition efficiencies for fluid velocities</w:t>
      </w:r>
      <w:r w:rsidRPr="006845E6">
        <w:rPr>
          <w:rFonts w:asciiTheme="majorBidi" w:hAnsiTheme="majorBidi" w:cstheme="majorBidi"/>
          <w:sz w:val="24"/>
          <w:szCs w:val="24"/>
        </w:rPr>
        <w:t xml:space="preserve"> of 0.5 and 1 m/s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are </w:t>
      </w:r>
      <w:r w:rsidRPr="006845E6">
        <w:rPr>
          <w:rFonts w:asciiTheme="majorBidi" w:hAnsiTheme="majorBidi" w:cstheme="majorBidi"/>
          <w:sz w:val="24"/>
          <w:szCs w:val="24"/>
        </w:rPr>
        <w:t xml:space="preserve">almost equal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to </w:t>
      </w:r>
      <w:r w:rsidRPr="006845E6">
        <w:rPr>
          <w:rFonts w:asciiTheme="majorBidi" w:hAnsiTheme="majorBidi" w:cstheme="majorBidi"/>
          <w:sz w:val="24"/>
          <w:szCs w:val="24"/>
        </w:rPr>
        <w:t>the</w:t>
      </w:r>
      <w:r w:rsidR="00AF58AE" w:rsidRPr="006845E6">
        <w:rPr>
          <w:rFonts w:asciiTheme="majorBidi" w:hAnsiTheme="majorBidi" w:cstheme="majorBidi"/>
          <w:sz w:val="24"/>
          <w:szCs w:val="24"/>
        </w:rPr>
        <w:t xml:space="preserve"> difference for </w:t>
      </w:r>
      <w:r w:rsidRPr="006845E6">
        <w:rPr>
          <w:rFonts w:asciiTheme="majorBidi" w:hAnsiTheme="majorBidi" w:cstheme="majorBidi"/>
          <w:sz w:val="24"/>
          <w:szCs w:val="24"/>
        </w:rPr>
        <w:t>fluid velocities of 1 and 2 m/s.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p w14:paraId="5CE2D208" w14:textId="77777777" w:rsidR="00322C7B" w:rsidRPr="006845E6" w:rsidRDefault="00322C7B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972B7C" w:rsidRPr="006845E6" w14:paraId="180139FB" w14:textId="77777777" w:rsidTr="00AF58AE">
        <w:tc>
          <w:tcPr>
            <w:tcW w:w="9288" w:type="dxa"/>
            <w:vAlign w:val="center"/>
          </w:tcPr>
          <w:p w14:paraId="04A062F6" w14:textId="3C490E4E" w:rsidR="00972B7C" w:rsidRPr="006845E6" w:rsidRDefault="0078141D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noProof/>
              </w:rPr>
              <w:drawing>
                <wp:inline distT="0" distB="0" distL="0" distR="0" wp14:anchorId="1AD7DA25" wp14:editId="5AEB6594">
                  <wp:extent cx="4390358" cy="28800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035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B7C" w:rsidRPr="006845E6" w14:paraId="3E183662" w14:textId="77777777" w:rsidTr="00AF58AE">
        <w:tc>
          <w:tcPr>
            <w:tcW w:w="9288" w:type="dxa"/>
            <w:vAlign w:val="center"/>
          </w:tcPr>
          <w:p w14:paraId="021A1805" w14:textId="4E329560" w:rsidR="00972B7C" w:rsidRPr="006845E6" w:rsidRDefault="00726E45" w:rsidP="00F50AA4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E1804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1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1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efficiencies versus particle diameter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developed annular flow for various i</w:t>
            </w:r>
            <w:r w:rsidR="0021641E" w:rsidRPr="006845E6">
              <w:rPr>
                <w:rFonts w:asciiTheme="majorBidi" w:hAnsiTheme="majorBidi" w:cstheme="majorBidi"/>
                <w:sz w:val="24"/>
                <w:szCs w:val="24"/>
              </w:rPr>
              <w:t>nlet fluid velocities for case 2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of Table 1 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for 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a</w:t>
            </w:r>
            <w:r w:rsidR="004870B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pipe length of 5 cm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41EB1AC8" w14:textId="77777777" w:rsidR="00972B7C" w:rsidRPr="006845E6" w:rsidRDefault="00972B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736F3894" w14:textId="603F3A6F" w:rsidR="004870BE" w:rsidRPr="006845E6" w:rsidRDefault="004870BE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</w:t>
      </w:r>
      <w:r w:rsidR="000E1804" w:rsidRPr="006845E6">
        <w:rPr>
          <w:rFonts w:asciiTheme="majorBidi" w:hAnsiTheme="majorBidi" w:cstheme="majorBidi"/>
          <w:sz w:val="24"/>
          <w:szCs w:val="24"/>
        </w:rPr>
        <w:t>1</w:t>
      </w:r>
      <w:r w:rsidR="000A3FBF" w:rsidRPr="006845E6">
        <w:rPr>
          <w:rFonts w:asciiTheme="majorBidi" w:hAnsiTheme="majorBidi" w:cstheme="majorBidi"/>
          <w:sz w:val="24"/>
          <w:szCs w:val="24"/>
        </w:rPr>
        <w:t>2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60741" w:rsidRPr="006845E6">
        <w:rPr>
          <w:rFonts w:asciiTheme="majorBidi" w:hAnsiTheme="majorBidi" w:cstheme="majorBidi"/>
          <w:sz w:val="24"/>
          <w:szCs w:val="24"/>
        </w:rPr>
        <w:t>show</w:t>
      </w:r>
      <w:r w:rsidR="00FA7A8D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the </w:t>
      </w:r>
      <w:r w:rsidR="00B60741" w:rsidRPr="006845E6">
        <w:rPr>
          <w:rFonts w:asciiTheme="majorBidi" w:hAnsiTheme="majorBidi" w:cstheme="majorBidi"/>
          <w:sz w:val="24"/>
          <w:szCs w:val="24"/>
        </w:rPr>
        <w:t>variation</w:t>
      </w:r>
      <w:r w:rsidRPr="006845E6">
        <w:rPr>
          <w:rFonts w:asciiTheme="majorBidi" w:hAnsiTheme="majorBidi" w:cstheme="majorBidi"/>
          <w:sz w:val="24"/>
          <w:szCs w:val="24"/>
        </w:rPr>
        <w:t xml:space="preserve"> of particle deposition efficiency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versus particle diameter</w:t>
      </w:r>
      <w:r w:rsidRPr="006845E6">
        <w:rPr>
          <w:rFonts w:asciiTheme="majorBidi" w:hAnsiTheme="majorBidi" w:cstheme="majorBidi"/>
          <w:sz w:val="24"/>
          <w:szCs w:val="24"/>
        </w:rPr>
        <w:t xml:space="preserve"> for differ</w:t>
      </w:r>
      <w:r w:rsidR="0021641E" w:rsidRPr="006845E6">
        <w:rPr>
          <w:rFonts w:asciiTheme="majorBidi" w:hAnsiTheme="majorBidi" w:cstheme="majorBidi"/>
          <w:sz w:val="24"/>
          <w:szCs w:val="24"/>
        </w:rPr>
        <w:t xml:space="preserve">ent cases tabulated in Table 1 for an inlet fluid velocity of 1m/s and a pipe length of 5cm. </w:t>
      </w:r>
      <w:bookmarkStart w:id="2" w:name="_Hlk38895857"/>
      <w:r w:rsidR="009034E0" w:rsidRPr="006845E6">
        <w:rPr>
          <w:rFonts w:asciiTheme="majorBidi" w:hAnsiTheme="majorBidi" w:cstheme="majorBidi"/>
          <w:sz w:val="24"/>
          <w:szCs w:val="24"/>
        </w:rPr>
        <w:t>For case 1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(smallest annulus)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, higher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deposition </w:t>
      </w:r>
      <w:r w:rsidR="009034E0" w:rsidRPr="006845E6">
        <w:rPr>
          <w:rFonts w:asciiTheme="majorBidi" w:hAnsiTheme="majorBidi" w:cstheme="majorBidi"/>
          <w:sz w:val="24"/>
          <w:szCs w:val="24"/>
        </w:rPr>
        <w:t>efficiency is achieved compared to the other studied cases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with larger diameters</w:t>
      </w:r>
      <w:r w:rsidR="009034E0" w:rsidRPr="006845E6">
        <w:rPr>
          <w:rFonts w:asciiTheme="majorBidi" w:hAnsiTheme="majorBidi" w:cstheme="majorBidi"/>
          <w:sz w:val="24"/>
          <w:szCs w:val="24"/>
        </w:rPr>
        <w:t>. The reason is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in the annulus with the smallest gap, </w:t>
      </w:r>
      <w:r w:rsidR="009034E0" w:rsidRPr="006845E6">
        <w:rPr>
          <w:rFonts w:asciiTheme="majorBidi" w:hAnsiTheme="majorBidi" w:cstheme="majorBidi"/>
          <w:sz w:val="24"/>
          <w:szCs w:val="24"/>
        </w:rPr>
        <w:t>the particles are closer to the walls</w:t>
      </w:r>
      <w:r w:rsidR="00B60741" w:rsidRPr="006845E6">
        <w:rPr>
          <w:rFonts w:asciiTheme="majorBidi" w:hAnsiTheme="majorBidi" w:cstheme="majorBidi"/>
          <w:sz w:val="24"/>
          <w:szCs w:val="24"/>
        </w:rPr>
        <w:t>, and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the probability </w:t>
      </w:r>
      <w:r w:rsidR="00B60741" w:rsidRPr="006845E6">
        <w:rPr>
          <w:rFonts w:asciiTheme="majorBidi" w:hAnsiTheme="majorBidi" w:cstheme="majorBidi"/>
          <w:sz w:val="24"/>
          <w:szCs w:val="24"/>
        </w:rPr>
        <w:t>that the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particles </w:t>
      </w:r>
      <w:r w:rsidR="00B60741" w:rsidRPr="006845E6">
        <w:rPr>
          <w:rFonts w:asciiTheme="majorBidi" w:hAnsiTheme="majorBidi" w:cstheme="majorBidi"/>
          <w:sz w:val="24"/>
          <w:szCs w:val="24"/>
        </w:rPr>
        <w:t>can reach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the walls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by Brownian motion </w:t>
      </w:r>
      <w:r w:rsidR="009034E0" w:rsidRPr="006845E6">
        <w:rPr>
          <w:rFonts w:asciiTheme="majorBidi" w:hAnsiTheme="majorBidi" w:cstheme="majorBidi"/>
          <w:sz w:val="24"/>
          <w:szCs w:val="24"/>
        </w:rPr>
        <w:t>is higher compared with the other cases</w:t>
      </w:r>
      <w:r w:rsidR="00B60741" w:rsidRPr="006845E6">
        <w:rPr>
          <w:rFonts w:asciiTheme="majorBidi" w:hAnsiTheme="majorBidi" w:cstheme="majorBidi"/>
          <w:sz w:val="24"/>
          <w:szCs w:val="24"/>
        </w:rPr>
        <w:t>.  Therefore, the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deposition efficiency in case 1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is higher </w:t>
      </w:r>
      <w:r w:rsidR="009034E0" w:rsidRPr="006845E6">
        <w:rPr>
          <w:rFonts w:asciiTheme="majorBidi" w:hAnsiTheme="majorBidi" w:cstheme="majorBidi"/>
          <w:sz w:val="24"/>
          <w:szCs w:val="24"/>
        </w:rPr>
        <w:t>compared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to</w:t>
      </w:r>
      <w:r w:rsidR="009034E0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case 2, which is also higher than case 3 (largest Annulus).  </w:t>
      </w:r>
      <w:bookmarkEnd w:id="2"/>
      <w:r w:rsidR="009034E0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p w14:paraId="376C46C6" w14:textId="77777777" w:rsidR="009034E0" w:rsidRPr="006845E6" w:rsidRDefault="009034E0" w:rsidP="000A3FBF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72B7C" w:rsidRPr="006845E6" w14:paraId="35C8530D" w14:textId="77777777" w:rsidTr="00C57F0F">
        <w:tc>
          <w:tcPr>
            <w:tcW w:w="9350" w:type="dxa"/>
            <w:vAlign w:val="center"/>
          </w:tcPr>
          <w:p w14:paraId="0CDA8260" w14:textId="718D1A2F" w:rsidR="00972B7C" w:rsidRPr="006845E6" w:rsidRDefault="00434AA4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BC852C2" wp14:editId="388AF7E4">
                  <wp:extent cx="4294337" cy="2880000"/>
                  <wp:effectExtent l="0" t="0" r="0" b="0"/>
                  <wp:docPr id="36" name="Picture 36" descr="D:\papers\Aerosol science\annular-different D (U &amp; L=5cm)-n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D:\papers\Aerosol science\annular-different D (U &amp; L=5cm)-n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433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B7C" w:rsidRPr="006845E6" w14:paraId="2A7AF99A" w14:textId="77777777" w:rsidTr="00C57F0F">
        <w:tc>
          <w:tcPr>
            <w:tcW w:w="9350" w:type="dxa"/>
            <w:vAlign w:val="center"/>
          </w:tcPr>
          <w:p w14:paraId="6126D9B6" w14:textId="0431FDF5" w:rsidR="00972B7C" w:rsidRPr="006845E6" w:rsidRDefault="00726E45" w:rsidP="00073B3A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Fig. </w:t>
            </w:r>
            <w:r w:rsidR="000E1804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1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2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AF58A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efficiencies versus particle diameter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developed annular flow for geometries listed in Table 1 for an inlet fluid velocity of 1m/s and a pipe length of 5cm</w:t>
            </w:r>
            <w:r w:rsidR="009C46E8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4AC664A8" w14:textId="77777777" w:rsidR="00972B7C" w:rsidRPr="006845E6" w:rsidRDefault="00972B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38106776" w14:textId="46075B67" w:rsidR="004870BE" w:rsidRPr="006845E6" w:rsidRDefault="00AF58AE" w:rsidP="00BD5446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When</w:t>
      </w:r>
      <w:r w:rsidR="004870BE" w:rsidRPr="006845E6">
        <w:rPr>
          <w:rFonts w:asciiTheme="majorBidi" w:hAnsiTheme="majorBidi" w:cstheme="majorBidi"/>
          <w:sz w:val="24"/>
          <w:szCs w:val="24"/>
        </w:rPr>
        <w:t xml:space="preserve"> the temperature</w:t>
      </w:r>
      <w:r w:rsidRPr="006845E6">
        <w:rPr>
          <w:rFonts w:asciiTheme="majorBidi" w:hAnsiTheme="majorBidi" w:cstheme="majorBidi"/>
          <w:sz w:val="24"/>
          <w:szCs w:val="24"/>
        </w:rPr>
        <w:t xml:space="preserve"> changes</w:t>
      </w:r>
      <w:r w:rsidR="004870BE" w:rsidRPr="006845E6">
        <w:rPr>
          <w:rFonts w:asciiTheme="majorBidi" w:hAnsiTheme="majorBidi" w:cstheme="majorBidi"/>
          <w:sz w:val="24"/>
          <w:szCs w:val="24"/>
        </w:rPr>
        <w:t xml:space="preserve">,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the fluid properties and the intensity of Brownian force vary. Therefore, </w:t>
      </w:r>
      <w:r w:rsidR="004870BE" w:rsidRPr="006845E6">
        <w:rPr>
          <w:rFonts w:asciiTheme="majorBidi" w:hAnsiTheme="majorBidi" w:cstheme="majorBidi"/>
          <w:sz w:val="24"/>
          <w:szCs w:val="24"/>
        </w:rPr>
        <w:t xml:space="preserve">the deposition efficiency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also changes. 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Fig. 1</w:t>
      </w:r>
      <w:r w:rsidR="000A3FBF" w:rsidRPr="006845E6">
        <w:rPr>
          <w:rFonts w:asciiTheme="majorBidi" w:hAnsiTheme="majorBidi" w:cstheme="majorBidi"/>
          <w:sz w:val="24"/>
          <w:szCs w:val="24"/>
        </w:rPr>
        <w:t>3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display</w:t>
      </w:r>
      <w:r w:rsidR="00203407" w:rsidRPr="006845E6">
        <w:rPr>
          <w:rFonts w:asciiTheme="majorBidi" w:hAnsiTheme="majorBidi" w:cstheme="majorBidi"/>
          <w:sz w:val="24"/>
          <w:szCs w:val="24"/>
        </w:rPr>
        <w:t>s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the effect of temperature on particle </w:t>
      </w:r>
      <w:r w:rsidR="00FA7A8D" w:rsidRPr="006845E6">
        <w:rPr>
          <w:rFonts w:asciiTheme="majorBidi" w:hAnsiTheme="majorBidi" w:cstheme="majorBidi"/>
          <w:sz w:val="24"/>
          <w:szCs w:val="24"/>
        </w:rPr>
        <w:t>deposition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effic</w:t>
      </w:r>
      <w:r w:rsidR="00FA7A8D" w:rsidRPr="006845E6">
        <w:rPr>
          <w:rFonts w:asciiTheme="majorBidi" w:hAnsiTheme="majorBidi" w:cstheme="majorBidi"/>
          <w:sz w:val="24"/>
          <w:szCs w:val="24"/>
        </w:rPr>
        <w:t>ie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ncy for </w:t>
      </w:r>
      <w:r w:rsidR="00FA7A8D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B60741" w:rsidRPr="006845E6">
        <w:rPr>
          <w:rFonts w:asciiTheme="majorBidi" w:hAnsiTheme="majorBidi" w:cstheme="majorBidi"/>
          <w:sz w:val="24"/>
          <w:szCs w:val="24"/>
        </w:rPr>
        <w:t>annular pipe</w:t>
      </w:r>
      <w:r w:rsidR="00FA7A8D" w:rsidRPr="006845E6">
        <w:rPr>
          <w:rFonts w:asciiTheme="majorBidi" w:hAnsiTheme="majorBidi" w:cstheme="majorBidi"/>
          <w:sz w:val="24"/>
          <w:szCs w:val="24"/>
        </w:rPr>
        <w:t xml:space="preserve"> of </w:t>
      </w:r>
      <w:r w:rsidR="0021641E" w:rsidRPr="006845E6">
        <w:rPr>
          <w:rFonts w:asciiTheme="majorBidi" w:hAnsiTheme="majorBidi" w:cstheme="majorBidi"/>
          <w:sz w:val="24"/>
          <w:szCs w:val="24"/>
        </w:rPr>
        <w:t>case 2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 of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Table 1 </w:t>
      </w:r>
      <w:r w:rsidR="00FA7A8D" w:rsidRPr="006845E6">
        <w:rPr>
          <w:rFonts w:asciiTheme="majorBidi" w:hAnsiTheme="majorBidi" w:cstheme="majorBidi"/>
          <w:sz w:val="24"/>
          <w:szCs w:val="24"/>
        </w:rPr>
        <w:t>for</w:t>
      </w:r>
      <w:r w:rsidR="00070945" w:rsidRPr="006845E6">
        <w:rPr>
          <w:rFonts w:asciiTheme="majorBidi" w:hAnsiTheme="majorBidi" w:cstheme="majorBidi"/>
          <w:sz w:val="24"/>
          <w:szCs w:val="24"/>
        </w:rPr>
        <w:t xml:space="preserve"> the pipe length of 5 cm.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It should be noted here that the condition is still isothermal but for different constant temperatures. </w:t>
      </w:r>
      <w:r w:rsidR="00070945" w:rsidRPr="006845E6">
        <w:rPr>
          <w:rFonts w:asciiTheme="majorBidi" w:hAnsiTheme="majorBidi" w:cstheme="majorBidi"/>
          <w:sz w:val="24"/>
          <w:szCs w:val="24"/>
        </w:rPr>
        <w:t>Increasing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the temperature </w:t>
      </w:r>
      <w:r w:rsidR="00070945" w:rsidRPr="006845E6">
        <w:rPr>
          <w:rFonts w:asciiTheme="majorBidi" w:hAnsiTheme="majorBidi" w:cstheme="majorBidi"/>
          <w:sz w:val="24"/>
          <w:szCs w:val="24"/>
        </w:rPr>
        <w:t>increases the diffusion coefficient</w:t>
      </w:r>
      <w:r w:rsidR="00B60741" w:rsidRPr="006845E6">
        <w:rPr>
          <w:rFonts w:asciiTheme="majorBidi" w:hAnsiTheme="majorBidi" w:cstheme="majorBidi"/>
          <w:sz w:val="24"/>
          <w:szCs w:val="24"/>
        </w:rPr>
        <w:t>,</w:t>
      </w:r>
      <w:r w:rsidR="00070945" w:rsidRPr="006845E6">
        <w:rPr>
          <w:rFonts w:asciiTheme="majorBidi" w:hAnsiTheme="majorBidi" w:cstheme="majorBidi"/>
          <w:sz w:val="24"/>
          <w:szCs w:val="24"/>
        </w:rPr>
        <w:t xml:space="preserve"> which </w:t>
      </w:r>
      <w:r w:rsidR="008D264F" w:rsidRPr="006845E6">
        <w:rPr>
          <w:rFonts w:asciiTheme="majorBidi" w:hAnsiTheme="majorBidi" w:cstheme="majorBidi"/>
          <w:sz w:val="24"/>
          <w:szCs w:val="24"/>
        </w:rPr>
        <w:t>results in a higher random movement of nano-particles</w:t>
      </w:r>
      <w:r w:rsidR="00F50AA4" w:rsidRPr="006845E6">
        <w:rPr>
          <w:rFonts w:asciiTheme="majorBidi" w:hAnsiTheme="majorBidi" w:cstheme="majorBidi"/>
          <w:sz w:val="24"/>
          <w:szCs w:val="24"/>
        </w:rPr>
        <w:t>,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070945" w:rsidRPr="006845E6">
        <w:rPr>
          <w:rFonts w:asciiTheme="majorBidi" w:hAnsiTheme="majorBidi" w:cstheme="majorBidi"/>
          <w:sz w:val="24"/>
          <w:szCs w:val="24"/>
        </w:rPr>
        <w:t>therefore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increase</w:t>
      </w:r>
      <w:r w:rsidR="00070945" w:rsidRPr="006845E6">
        <w:rPr>
          <w:rFonts w:asciiTheme="majorBidi" w:hAnsiTheme="majorBidi" w:cstheme="majorBidi"/>
          <w:sz w:val="24"/>
          <w:szCs w:val="24"/>
        </w:rPr>
        <w:t>s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the Brownian force. On the other hand,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an increase in temperature 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increases the viscosity of the </w:t>
      </w:r>
      <w:r w:rsidR="00B60741" w:rsidRPr="006845E6">
        <w:rPr>
          <w:rFonts w:asciiTheme="majorBidi" w:hAnsiTheme="majorBidi" w:cstheme="majorBidi"/>
          <w:sz w:val="24"/>
          <w:szCs w:val="24"/>
        </w:rPr>
        <w:t>air</w:t>
      </w:r>
      <w:r w:rsidR="00203407" w:rsidRPr="006845E6">
        <w:rPr>
          <w:rFonts w:asciiTheme="majorBidi" w:hAnsiTheme="majorBidi" w:cstheme="majorBidi"/>
          <w:sz w:val="24"/>
          <w:szCs w:val="24"/>
        </w:rPr>
        <w:t>,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which decrease</w:t>
      </w:r>
      <w:r w:rsidR="00203407" w:rsidRPr="006845E6">
        <w:rPr>
          <w:rFonts w:asciiTheme="majorBidi" w:hAnsiTheme="majorBidi" w:cstheme="majorBidi"/>
          <w:sz w:val="24"/>
          <w:szCs w:val="24"/>
        </w:rPr>
        <w:t>s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the </w:t>
      </w:r>
      <w:r w:rsidR="00B60741" w:rsidRPr="006845E6">
        <w:rPr>
          <w:rFonts w:asciiTheme="majorBidi" w:hAnsiTheme="majorBidi" w:cstheme="majorBidi"/>
          <w:sz w:val="24"/>
          <w:szCs w:val="24"/>
        </w:rPr>
        <w:t>particle diffusion coefficient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and therefore decreases the Brownian </w:t>
      </w:r>
      <w:r w:rsidR="00B60741" w:rsidRPr="006845E6">
        <w:rPr>
          <w:rFonts w:asciiTheme="majorBidi" w:hAnsiTheme="majorBidi" w:cstheme="majorBidi"/>
          <w:sz w:val="24"/>
          <w:szCs w:val="24"/>
        </w:rPr>
        <w:t>excitations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B60741" w:rsidRPr="006845E6">
        <w:rPr>
          <w:rFonts w:asciiTheme="majorBidi" w:hAnsiTheme="majorBidi" w:cstheme="majorBidi"/>
          <w:sz w:val="24"/>
          <w:szCs w:val="24"/>
        </w:rPr>
        <w:t>Overall, a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s </w:t>
      </w:r>
      <w:r w:rsidR="00043B81" w:rsidRPr="006845E6">
        <w:rPr>
          <w:rFonts w:asciiTheme="majorBidi" w:hAnsiTheme="majorBidi" w:cstheme="majorBidi"/>
          <w:sz w:val="24"/>
          <w:szCs w:val="24"/>
        </w:rPr>
        <w:t>shown in Fig. 13</w:t>
      </w:r>
      <w:r w:rsidR="008D264F" w:rsidRPr="006845E6">
        <w:rPr>
          <w:rFonts w:asciiTheme="majorBidi" w:hAnsiTheme="majorBidi" w:cstheme="majorBidi"/>
          <w:sz w:val="24"/>
          <w:szCs w:val="24"/>
        </w:rPr>
        <w:t>,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 an increase in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the temperature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leads to the increase of the </w:t>
      </w:r>
      <w:r w:rsidR="008D264F" w:rsidRPr="006845E6">
        <w:rPr>
          <w:rFonts w:asciiTheme="majorBidi" w:hAnsiTheme="majorBidi" w:cstheme="majorBidi"/>
          <w:sz w:val="24"/>
          <w:szCs w:val="24"/>
        </w:rPr>
        <w:t>deposition efficiency for all particle</w:t>
      </w:r>
      <w:r w:rsidR="00B60741" w:rsidRPr="006845E6">
        <w:rPr>
          <w:rFonts w:asciiTheme="majorBidi" w:hAnsiTheme="majorBidi" w:cstheme="majorBidi"/>
          <w:sz w:val="24"/>
          <w:szCs w:val="24"/>
        </w:rPr>
        <w:t>s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60741" w:rsidRPr="006845E6">
        <w:rPr>
          <w:rFonts w:asciiTheme="majorBidi" w:hAnsiTheme="majorBidi" w:cstheme="majorBidi"/>
          <w:sz w:val="24"/>
          <w:szCs w:val="24"/>
        </w:rPr>
        <w:t xml:space="preserve">with different </w:t>
      </w:r>
      <w:r w:rsidR="008D264F" w:rsidRPr="006845E6">
        <w:rPr>
          <w:rFonts w:asciiTheme="majorBidi" w:hAnsiTheme="majorBidi" w:cstheme="majorBidi"/>
          <w:sz w:val="24"/>
          <w:szCs w:val="24"/>
        </w:rPr>
        <w:t xml:space="preserve">diameters. </w:t>
      </w:r>
    </w:p>
    <w:p w14:paraId="685DD8F4" w14:textId="77777777" w:rsidR="00BD5446" w:rsidRPr="006845E6" w:rsidRDefault="00BD5446" w:rsidP="00BD5446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72B7C" w:rsidRPr="006845E6" w14:paraId="395EDC05" w14:textId="77777777" w:rsidTr="00C57F0F">
        <w:tc>
          <w:tcPr>
            <w:tcW w:w="9350" w:type="dxa"/>
            <w:vAlign w:val="center"/>
          </w:tcPr>
          <w:p w14:paraId="73590698" w14:textId="75DDF613" w:rsidR="00972B7C" w:rsidRPr="006845E6" w:rsidRDefault="00434AA4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18A6CB27" wp14:editId="53BE2EFC">
                  <wp:extent cx="4416000" cy="2880000"/>
                  <wp:effectExtent l="0" t="0" r="3810" b="0"/>
                  <wp:docPr id="37" name="Picture 37" descr="D:\papers\Aerosol science\annular-different T (D &amp; U &amp; L=5cm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D:\papers\Aerosol science\annular-different T (D &amp; U &amp; L=5cm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6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B7C" w:rsidRPr="006845E6" w14:paraId="2CE9C1BD" w14:textId="77777777" w:rsidTr="00C57F0F">
        <w:tc>
          <w:tcPr>
            <w:tcW w:w="9350" w:type="dxa"/>
            <w:vAlign w:val="center"/>
          </w:tcPr>
          <w:p w14:paraId="072B8DC0" w14:textId="16B15029" w:rsidR="00972B7C" w:rsidRPr="006845E6" w:rsidRDefault="00726E45" w:rsidP="00B60741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1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3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FA7A8D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Effect of temperature on </w:t>
            </w:r>
            <w:r w:rsidR="00B60741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of nano-particles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="0021641E" w:rsidRPr="006845E6">
              <w:rPr>
                <w:rFonts w:asciiTheme="majorBidi" w:hAnsiTheme="majorBidi" w:cstheme="majorBidi"/>
                <w:sz w:val="24"/>
                <w:szCs w:val="24"/>
              </w:rPr>
              <w:t>eveloped annular flow for case 2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of Table 1 for an inlet </w:t>
            </w:r>
            <w:r w:rsidR="00B60741" w:rsidRPr="006845E6">
              <w:rPr>
                <w:rFonts w:asciiTheme="majorBidi" w:hAnsiTheme="majorBidi" w:cstheme="majorBidi"/>
                <w:sz w:val="24"/>
                <w:szCs w:val="24"/>
              </w:rPr>
              <w:t>airflow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velocity of 1 m/s and a pipe length of 5cm.</w:t>
            </w:r>
          </w:p>
        </w:tc>
      </w:tr>
    </w:tbl>
    <w:p w14:paraId="1EBA31F9" w14:textId="77777777" w:rsidR="008D264F" w:rsidRPr="006845E6" w:rsidRDefault="008D264F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681BEDC7" w14:textId="54394B45" w:rsidR="008D264F" w:rsidRPr="006845E6" w:rsidRDefault="008D264F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To provide a better understanding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of </w:t>
      </w:r>
      <w:r w:rsidRPr="006845E6">
        <w:rPr>
          <w:rFonts w:asciiTheme="majorBidi" w:hAnsiTheme="majorBidi" w:cstheme="majorBidi"/>
          <w:sz w:val="24"/>
          <w:szCs w:val="24"/>
        </w:rPr>
        <w:t>the effect of temperature, Fig. 1</w:t>
      </w:r>
      <w:r w:rsidR="000A3FBF" w:rsidRPr="006845E6">
        <w:rPr>
          <w:rFonts w:asciiTheme="majorBidi" w:hAnsiTheme="majorBidi" w:cstheme="majorBidi"/>
          <w:sz w:val="24"/>
          <w:szCs w:val="24"/>
        </w:rPr>
        <w:t>4</w:t>
      </w:r>
      <w:r w:rsidRPr="006845E6">
        <w:rPr>
          <w:rFonts w:asciiTheme="majorBidi" w:hAnsiTheme="majorBidi" w:cstheme="majorBidi"/>
          <w:sz w:val="24"/>
          <w:szCs w:val="24"/>
        </w:rPr>
        <w:t xml:space="preserve"> displays the </w:t>
      </w:r>
      <w:r w:rsidR="003134C2" w:rsidRPr="006845E6">
        <w:rPr>
          <w:rFonts w:asciiTheme="majorBidi" w:hAnsiTheme="majorBidi" w:cstheme="majorBidi"/>
          <w:sz w:val="24"/>
          <w:szCs w:val="24"/>
        </w:rPr>
        <w:t>deposition</w:t>
      </w:r>
      <w:r w:rsidRPr="006845E6">
        <w:rPr>
          <w:rFonts w:asciiTheme="majorBidi" w:hAnsiTheme="majorBidi" w:cstheme="majorBidi"/>
          <w:sz w:val="24"/>
          <w:szCs w:val="24"/>
        </w:rPr>
        <w:t xml:space="preserve"> efficiency values for </w:t>
      </w:r>
      <w:r w:rsidR="003134C2" w:rsidRPr="006845E6">
        <w:rPr>
          <w:rFonts w:asciiTheme="majorBidi" w:hAnsiTheme="majorBidi" w:cstheme="majorBidi"/>
          <w:sz w:val="24"/>
          <w:szCs w:val="24"/>
        </w:rPr>
        <w:t>different</w:t>
      </w:r>
      <w:r w:rsidRPr="006845E6">
        <w:rPr>
          <w:rFonts w:asciiTheme="majorBidi" w:hAnsiTheme="majorBidi" w:cstheme="majorBidi"/>
          <w:sz w:val="24"/>
          <w:szCs w:val="24"/>
        </w:rPr>
        <w:t xml:space="preserve"> particle diameter</w:t>
      </w:r>
      <w:r w:rsidR="003134C2" w:rsidRPr="006845E6">
        <w:rPr>
          <w:rFonts w:asciiTheme="majorBidi" w:hAnsiTheme="majorBidi" w:cstheme="majorBidi"/>
          <w:sz w:val="24"/>
          <w:szCs w:val="24"/>
        </w:rPr>
        <w:t>s</w:t>
      </w:r>
      <w:r w:rsidRPr="006845E6">
        <w:rPr>
          <w:rFonts w:asciiTheme="majorBidi" w:hAnsiTheme="majorBidi" w:cstheme="majorBidi"/>
          <w:sz w:val="24"/>
          <w:szCs w:val="24"/>
        </w:rPr>
        <w:t xml:space="preserve"> with consta</w:t>
      </w:r>
      <w:r w:rsidR="003134C2" w:rsidRPr="006845E6">
        <w:rPr>
          <w:rFonts w:asciiTheme="majorBidi" w:hAnsiTheme="majorBidi" w:cstheme="majorBidi"/>
          <w:sz w:val="24"/>
          <w:szCs w:val="24"/>
        </w:rPr>
        <w:t xml:space="preserve">nt properties of the </w:t>
      </w:r>
      <w:r w:rsidR="003454EC" w:rsidRPr="006845E6">
        <w:rPr>
          <w:rFonts w:asciiTheme="majorBidi" w:hAnsiTheme="majorBidi" w:cstheme="majorBidi"/>
          <w:sz w:val="24"/>
          <w:szCs w:val="24"/>
        </w:rPr>
        <w:t>air</w:t>
      </w:r>
      <w:r w:rsidR="003134C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AA5BC7" w:rsidRPr="006845E6">
        <w:rPr>
          <w:rFonts w:asciiTheme="majorBidi" w:hAnsiTheme="majorBidi" w:cstheme="majorBidi"/>
          <w:sz w:val="24"/>
          <w:szCs w:val="24"/>
        </w:rPr>
        <w:t>for different air temperatures</w:t>
      </w:r>
      <w:r w:rsidR="0021641E" w:rsidRPr="006845E6">
        <w:rPr>
          <w:rFonts w:asciiTheme="majorBidi" w:hAnsiTheme="majorBidi" w:cstheme="majorBidi"/>
          <w:sz w:val="24"/>
          <w:szCs w:val="24"/>
        </w:rPr>
        <w:t xml:space="preserve"> for case 2 in Table 1</w:t>
      </w:r>
      <w:r w:rsidRPr="006845E6">
        <w:rPr>
          <w:rFonts w:asciiTheme="majorBidi" w:hAnsiTheme="majorBidi" w:cstheme="majorBidi"/>
          <w:sz w:val="24"/>
          <w:szCs w:val="24"/>
        </w:rPr>
        <w:t>. As shown, increasing the temperature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 alone</w:t>
      </w:r>
      <w:r w:rsidRPr="006845E6">
        <w:rPr>
          <w:rFonts w:asciiTheme="majorBidi" w:hAnsiTheme="majorBidi" w:cstheme="majorBidi"/>
          <w:sz w:val="24"/>
          <w:szCs w:val="24"/>
        </w:rPr>
        <w:t xml:space="preserve"> has a </w:t>
      </w:r>
      <w:r w:rsidR="003134C2" w:rsidRPr="006845E6">
        <w:rPr>
          <w:rFonts w:asciiTheme="majorBidi" w:hAnsiTheme="majorBidi" w:cstheme="majorBidi"/>
          <w:sz w:val="24"/>
          <w:szCs w:val="24"/>
        </w:rPr>
        <w:t>considerable</w:t>
      </w:r>
      <w:r w:rsidRPr="006845E6">
        <w:rPr>
          <w:rFonts w:asciiTheme="majorBidi" w:hAnsiTheme="majorBidi" w:cstheme="majorBidi"/>
          <w:sz w:val="24"/>
          <w:szCs w:val="24"/>
        </w:rPr>
        <w:t xml:space="preserve"> effect on the particle deposition efficiency</w:t>
      </w:r>
      <w:r w:rsidR="00AA5BC7" w:rsidRPr="006845E6">
        <w:rPr>
          <w:rFonts w:asciiTheme="majorBidi" w:hAnsiTheme="majorBidi" w:cstheme="majorBidi"/>
          <w:sz w:val="24"/>
          <w:szCs w:val="24"/>
        </w:rPr>
        <w:t xml:space="preserve"> due to higher Brownian diffusion effects</w:t>
      </w:r>
      <w:r w:rsidRPr="006845E6">
        <w:rPr>
          <w:rFonts w:asciiTheme="majorBidi" w:hAnsiTheme="majorBidi" w:cstheme="majorBidi"/>
          <w:sz w:val="24"/>
          <w:szCs w:val="24"/>
        </w:rPr>
        <w:t>.</w:t>
      </w:r>
    </w:p>
    <w:p w14:paraId="127DE0B5" w14:textId="77777777" w:rsidR="00BD5446" w:rsidRPr="006845E6" w:rsidRDefault="00BD5446" w:rsidP="00BD5446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72B7C" w:rsidRPr="006845E6" w14:paraId="78B4A654" w14:textId="77777777" w:rsidTr="00C57F0F">
        <w:tc>
          <w:tcPr>
            <w:tcW w:w="9350" w:type="dxa"/>
            <w:vAlign w:val="center"/>
          </w:tcPr>
          <w:p w14:paraId="02224B70" w14:textId="1F03A000" w:rsidR="00972B7C" w:rsidRPr="006845E6" w:rsidRDefault="00434AA4" w:rsidP="00C57F0F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FD4DF8C" wp14:editId="428E9CAC">
                  <wp:extent cx="4415631" cy="2880000"/>
                  <wp:effectExtent l="0" t="0" r="4445" b="0"/>
                  <wp:docPr id="38" name="Picture 38" descr="D:\papers\Aerosol science\annular-different T-air constant (D &amp; U &amp; L=5cm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D:\papers\Aerosol science\annular-different T-air constant (D &amp; U &amp; L=5cm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563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B7C" w:rsidRPr="006845E6" w14:paraId="3FC89C53" w14:textId="77777777" w:rsidTr="00C57F0F">
        <w:tc>
          <w:tcPr>
            <w:tcW w:w="9350" w:type="dxa"/>
            <w:vAlign w:val="center"/>
          </w:tcPr>
          <w:p w14:paraId="455DEFE2" w14:textId="452EAF68" w:rsidR="00972B7C" w:rsidRPr="006845E6" w:rsidRDefault="00726E45" w:rsidP="00F50AA4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1</w:t>
            </w:r>
            <w:r w:rsidR="000A3FBF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4</w:t>
            </w: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3134C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Effect of temperature on </w:t>
            </w:r>
            <w:r w:rsidR="003454EC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deposition of nano-particles for fully</w:t>
            </w:r>
            <w:r w:rsidR="00F50AA4" w:rsidRPr="006845E6">
              <w:rPr>
                <w:rFonts w:asciiTheme="majorBidi" w:hAnsiTheme="majorBidi" w:cstheme="majorBidi"/>
                <w:sz w:val="24"/>
                <w:szCs w:val="24"/>
              </w:rPr>
              <w:t>-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>d</w:t>
            </w:r>
            <w:r w:rsidR="0021641E" w:rsidRPr="006845E6">
              <w:rPr>
                <w:rFonts w:asciiTheme="majorBidi" w:hAnsiTheme="majorBidi" w:cstheme="majorBidi"/>
                <w:sz w:val="24"/>
                <w:szCs w:val="24"/>
              </w:rPr>
              <w:t>eveloped annular flow for case 2</w:t>
            </w:r>
            <w:r w:rsidR="00DF0D0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of Table 1 for an inlet fluid velocity of 1 m/s and a pipe length of 5cm </w:t>
            </w:r>
            <w:r w:rsidR="00203407" w:rsidRPr="006845E6">
              <w:rPr>
                <w:rFonts w:asciiTheme="majorBidi" w:hAnsiTheme="majorBidi" w:cstheme="majorBidi"/>
                <w:sz w:val="24"/>
                <w:szCs w:val="24"/>
              </w:rPr>
              <w:t>under the assumption of</w:t>
            </w:r>
            <w:r w:rsidR="003134C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constant air properties</w:t>
            </w:r>
            <w:r w:rsidR="00203407" w:rsidRPr="006845E6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0E21F339" w14:textId="77777777" w:rsidR="00972B7C" w:rsidRPr="006845E6" w:rsidRDefault="00972B7C" w:rsidP="0047177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477C87BB" w14:textId="0D8FC450" w:rsidR="000E1804" w:rsidRPr="006845E6" w:rsidRDefault="003134C2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It should be noted that the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particle </w:t>
      </w:r>
      <w:r w:rsidRPr="006845E6">
        <w:rPr>
          <w:rFonts w:asciiTheme="majorBidi" w:hAnsiTheme="majorBidi" w:cstheme="majorBidi"/>
          <w:sz w:val="24"/>
          <w:szCs w:val="24"/>
        </w:rPr>
        <w:t>density does not influence the deposition efficiency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for the range of nano-particles studied</w:t>
      </w:r>
      <w:r w:rsidR="00203407" w:rsidRPr="006845E6">
        <w:rPr>
          <w:rFonts w:asciiTheme="majorBidi" w:hAnsiTheme="majorBidi" w:cstheme="majorBidi"/>
          <w:sz w:val="24"/>
          <w:szCs w:val="24"/>
        </w:rPr>
        <w:t>;</w:t>
      </w:r>
      <w:r w:rsidRPr="006845E6">
        <w:rPr>
          <w:rFonts w:asciiTheme="majorBidi" w:hAnsiTheme="majorBidi" w:cstheme="majorBidi"/>
          <w:sz w:val="24"/>
          <w:szCs w:val="24"/>
        </w:rPr>
        <w:t xml:space="preserve"> therefore,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the variation of </w:t>
      </w:r>
      <w:r w:rsidRPr="006845E6">
        <w:rPr>
          <w:rFonts w:asciiTheme="majorBidi" w:hAnsiTheme="majorBidi" w:cstheme="majorBidi"/>
          <w:sz w:val="24"/>
          <w:szCs w:val="24"/>
        </w:rPr>
        <w:t xml:space="preserve">particle density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was </w:t>
      </w:r>
      <w:r w:rsidRPr="006845E6">
        <w:rPr>
          <w:rFonts w:asciiTheme="majorBidi" w:hAnsiTheme="majorBidi" w:cstheme="majorBidi"/>
          <w:sz w:val="24"/>
          <w:szCs w:val="24"/>
        </w:rPr>
        <w:t xml:space="preserve">not </w:t>
      </w:r>
      <w:r w:rsidR="003454EC" w:rsidRPr="006845E6">
        <w:rPr>
          <w:rFonts w:asciiTheme="majorBidi" w:hAnsiTheme="majorBidi" w:cstheme="majorBidi"/>
          <w:sz w:val="24"/>
          <w:szCs w:val="24"/>
        </w:rPr>
        <w:t>considered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.  </w:t>
      </w:r>
      <w:r w:rsidRPr="006845E6">
        <w:rPr>
          <w:rFonts w:asciiTheme="majorBidi" w:hAnsiTheme="majorBidi" w:cstheme="majorBidi"/>
          <w:sz w:val="24"/>
          <w:szCs w:val="24"/>
        </w:rPr>
        <w:t>Ingham</w:t>
      </w:r>
      <w:r w:rsidR="003454EC" w:rsidRPr="006845E6">
        <w:rPr>
          <w:rFonts w:asciiTheme="majorBidi" w:hAnsiTheme="majorBidi" w:cstheme="majorBidi"/>
          <w:sz w:val="24"/>
          <w:szCs w:val="24"/>
        </w:rPr>
        <w:t>’s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454EC" w:rsidRPr="006845E6">
        <w:rPr>
          <w:rFonts w:asciiTheme="majorBidi" w:hAnsiTheme="majorBidi" w:cstheme="majorBidi"/>
          <w:sz w:val="24"/>
          <w:szCs w:val="24"/>
        </w:rPr>
        <w:t>expression given by E</w:t>
      </w:r>
      <w:r w:rsidRPr="006845E6">
        <w:rPr>
          <w:rFonts w:asciiTheme="majorBidi" w:hAnsiTheme="majorBidi" w:cstheme="majorBidi"/>
          <w:sz w:val="24"/>
          <w:szCs w:val="24"/>
        </w:rPr>
        <w:t>q</w:t>
      </w:r>
      <w:r w:rsidR="00B260C9" w:rsidRPr="006845E6">
        <w:rPr>
          <w:rFonts w:asciiTheme="majorBidi" w:hAnsiTheme="majorBidi" w:cstheme="majorBidi"/>
          <w:sz w:val="24"/>
          <w:szCs w:val="24"/>
        </w:rPr>
        <w:t>.</w:t>
      </w:r>
      <w:r w:rsidR="003454EC" w:rsidRPr="006845E6">
        <w:rPr>
          <w:rFonts w:asciiTheme="majorBidi" w:hAnsiTheme="majorBidi" w:cstheme="majorBidi"/>
          <w:sz w:val="24"/>
          <w:szCs w:val="24"/>
        </w:rPr>
        <w:t xml:space="preserve"> (9) also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shows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that </w:t>
      </w:r>
      <w:r w:rsidRPr="006845E6">
        <w:rPr>
          <w:rFonts w:asciiTheme="majorBidi" w:hAnsiTheme="majorBidi" w:cstheme="majorBidi"/>
          <w:sz w:val="24"/>
          <w:szCs w:val="24"/>
        </w:rPr>
        <w:t>deposition efficiency is not</w:t>
      </w:r>
      <w:r w:rsidR="000E180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a function of </w:t>
      </w:r>
      <w:r w:rsidRPr="006845E6">
        <w:rPr>
          <w:rFonts w:asciiTheme="majorBidi" w:hAnsiTheme="majorBidi" w:cstheme="majorBidi"/>
          <w:sz w:val="24"/>
          <w:szCs w:val="24"/>
        </w:rPr>
        <w:t>particle density</w:t>
      </w:r>
      <w:r w:rsidR="000E180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&lt;EndNote&gt;&lt;Cite&gt;&lt;Author&gt;Ingham&lt;/Author&gt;&lt;Year&gt;1975&lt;/Year&gt;&lt;RecNum&gt;12&lt;/RecNum&gt;&lt;DisplayText&gt;[14]&lt;/DisplayText&gt;&lt;record&gt;&lt;rec-number&gt;12&lt;/rec-number&gt;&lt;foreign-keys&gt;&lt;key app="EN" db-id="5vt9essrswvar8eazxo5az2vrr9xppz9sw9e" timestamp="1588788405"&gt;12&lt;/key&gt;&lt;/foreign-keys&gt;&lt;ref-type name="Journal Article"&gt;17&lt;/ref-type&gt;&lt;contributors&gt;&lt;authors&gt;&lt;author&gt;Ingham, D. B.&lt;/author&gt;&lt;/authors&gt;&lt;/contributors&gt;&lt;titles&gt;&lt;title&gt;Diffusion of Aerosols from a Stream Flowing through a Cylindrical Tube&lt;/title&gt;&lt;secondary-title&gt;Journal of Aerosol Science&lt;/secondary-title&gt;&lt;/titles&gt;&lt;periodical&gt;&lt;full-title&gt;Journal of Aerosol Science&lt;/full-title&gt;&lt;/periodical&gt;&lt;pages&gt;125-132&lt;/pages&gt;&lt;volume&gt;6&lt;/volume&gt;&lt;number&gt;2&lt;/number&gt;&lt;dates&gt;&lt;year&gt;1975&lt;/year&gt;&lt;pub-dates&gt;&lt;date&gt;3//&lt;/date&gt;&lt;/pub-dates&gt;&lt;/dates&gt;&lt;isbn&gt;0021-8502&lt;/isbn&gt;&lt;urls&gt;&lt;related-urls&gt;&lt;url&gt;http://www.sciencedirect.com/science/article/pii/0021850275900051&lt;/url&gt;&lt;/related-urls&gt;&lt;/urls&gt;&lt;electronic-resource-num&gt;10.1016/0021-8502(75)90005-1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14" w:tooltip="Ingham, 1975 #12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14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0F6FE95A" w14:textId="77777777" w:rsidR="000E1804" w:rsidRPr="006845E6" w:rsidRDefault="000E1804" w:rsidP="000E180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5357E20F" w14:textId="60A06277" w:rsidR="0056688B" w:rsidRPr="006845E6" w:rsidRDefault="00107109" w:rsidP="00395DCC">
      <w:pPr>
        <w:pStyle w:val="ListParagraph"/>
        <w:numPr>
          <w:ilvl w:val="1"/>
          <w:numId w:val="3"/>
        </w:num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  <w:r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AE7645" w:rsidRPr="006845E6">
        <w:rPr>
          <w:rFonts w:asciiTheme="majorBidi" w:hAnsiTheme="majorBidi" w:cstheme="majorBidi"/>
          <w:i/>
          <w:iCs/>
          <w:sz w:val="24"/>
          <w:szCs w:val="24"/>
        </w:rPr>
        <w:t>A n</w:t>
      </w:r>
      <w:r w:rsidR="0056688B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ew correlation </w:t>
      </w:r>
      <w:r w:rsidRPr="006845E6">
        <w:rPr>
          <w:rFonts w:asciiTheme="majorBidi" w:hAnsiTheme="majorBidi" w:cstheme="majorBidi"/>
          <w:i/>
          <w:iCs/>
          <w:sz w:val="24"/>
          <w:szCs w:val="24"/>
        </w:rPr>
        <w:t>for</w:t>
      </w:r>
      <w:r w:rsidR="0056688B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deposition</w:t>
      </w:r>
      <w:r w:rsidR="00395DCC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efficiency</w:t>
      </w:r>
      <w:r w:rsidR="0056688B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 </w:t>
      </w:r>
      <w:r w:rsidR="00395DCC" w:rsidRPr="006845E6">
        <w:rPr>
          <w:rFonts w:asciiTheme="majorBidi" w:hAnsiTheme="majorBidi" w:cstheme="majorBidi"/>
          <w:i/>
          <w:iCs/>
          <w:sz w:val="24"/>
          <w:szCs w:val="24"/>
        </w:rPr>
        <w:t xml:space="preserve">of nano-particles in annular pipes </w:t>
      </w:r>
    </w:p>
    <w:p w14:paraId="6D883469" w14:textId="77777777" w:rsidR="00C63532" w:rsidRPr="006845E6" w:rsidRDefault="00C63532" w:rsidP="00C63532">
      <w:pPr>
        <w:spacing w:after="0" w:line="480" w:lineRule="auto"/>
        <w:jc w:val="both"/>
        <w:rPr>
          <w:rFonts w:asciiTheme="majorBidi" w:hAnsiTheme="majorBidi" w:cstheme="majorBidi"/>
          <w:i/>
          <w:iCs/>
          <w:sz w:val="24"/>
          <w:szCs w:val="24"/>
        </w:rPr>
      </w:pPr>
    </w:p>
    <w:p w14:paraId="1D4F8D9E" w14:textId="123EF9D4" w:rsidR="00BD72EC" w:rsidRPr="006845E6" w:rsidRDefault="00107109" w:rsidP="00D039D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For evaluating</w:t>
      </w:r>
      <w:r w:rsidR="00BD72EC" w:rsidRPr="006845E6">
        <w:rPr>
          <w:rFonts w:asciiTheme="majorBidi" w:hAnsiTheme="majorBidi" w:cstheme="majorBidi"/>
          <w:sz w:val="24"/>
          <w:szCs w:val="24"/>
        </w:rPr>
        <w:t xml:space="preserve"> the deposition </w:t>
      </w:r>
      <w:r w:rsidR="009F3261" w:rsidRPr="006845E6">
        <w:rPr>
          <w:rFonts w:asciiTheme="majorBidi" w:hAnsiTheme="majorBidi" w:cstheme="majorBidi"/>
          <w:sz w:val="24"/>
          <w:szCs w:val="24"/>
        </w:rPr>
        <w:t>of nano-particles</w:t>
      </w:r>
      <w:r w:rsidR="00BD72EC" w:rsidRPr="006845E6">
        <w:rPr>
          <w:rFonts w:asciiTheme="majorBidi" w:hAnsiTheme="majorBidi" w:cstheme="majorBidi"/>
          <w:sz w:val="24"/>
          <w:szCs w:val="24"/>
        </w:rPr>
        <w:t xml:space="preserve"> in annular pipe flow</w:t>
      </w:r>
      <w:r w:rsidR="009F326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3454EC" w:rsidRPr="006845E6">
        <w:rPr>
          <w:rFonts w:asciiTheme="majorBidi" w:hAnsiTheme="majorBidi" w:cstheme="majorBidi"/>
          <w:sz w:val="24"/>
          <w:szCs w:val="24"/>
        </w:rPr>
        <w:t>due to the Brownian</w:t>
      </w:r>
      <w:r w:rsidR="009F3261" w:rsidRPr="006845E6">
        <w:rPr>
          <w:rFonts w:asciiTheme="majorBidi" w:hAnsiTheme="majorBidi" w:cstheme="majorBidi"/>
          <w:sz w:val="24"/>
          <w:szCs w:val="24"/>
        </w:rPr>
        <w:t xml:space="preserve"> diffusion</w:t>
      </w:r>
      <w:r w:rsidR="003454EC" w:rsidRPr="006845E6">
        <w:rPr>
          <w:rFonts w:asciiTheme="majorBidi" w:hAnsiTheme="majorBidi" w:cstheme="majorBidi"/>
          <w:sz w:val="24"/>
          <w:szCs w:val="24"/>
        </w:rPr>
        <w:t>,</w:t>
      </w:r>
      <w:r w:rsidR="00BD72EC"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F50AA4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F50AA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F326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&lt;EndNote&gt;&lt;Cite&gt;&lt;Author&gt;Winiwarter&lt;/Author&gt;&lt;Year&gt;1988&lt;/Year&gt;&lt;RecNum&gt;43&lt;/RecNum&gt;&lt;DisplayText&gt;[44]&lt;/DisplayText&gt;&lt;record&gt;&lt;rec-number&gt;43&lt;/rec-number&gt;&lt;foreign-keys&gt;&lt;key app="EN" db-id="5vt9essrswvar8eazxo5az2vrr9xppz9sw9e" timestamp="1588788408"&gt;43&lt;/key&gt;&lt;/foreign-keys&gt;&lt;ref-type name="Journal Article"&gt;17&lt;/ref-type&gt;&lt;contributors&gt;&lt;authors&gt;&lt;author&gt;Winiwarter, Wilfried&lt;/author&gt;&lt;/authors&gt;&lt;/contributors&gt;&lt;titles&gt;&lt;title&gt;A  Procedure  for  Calculating the  Sampling  Efficiency in  Annular  Denuders &lt;/title&gt;&lt;secondary-title&gt;Journal of Aerosol Science&lt;/secondary-title&gt;&lt;/titles&gt;&lt;periodical&gt;&lt;full-title&gt;Journal of Aerosol Science&lt;/full-title&gt;&lt;/periodical&gt;&lt;pages&gt;1055 -  1058&lt;/pages&gt;&lt;volume&gt;19&lt;/volume&gt;&lt;number&gt;7&lt;/number&gt;&lt;dates&gt;&lt;year&gt;1988&lt;/year&gt;&lt;/dates&gt;&lt;urls&gt;&lt;/urls&gt;&lt;electronic-resource-num&gt;10.1016/0021-8502(88)90099-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4" w:tooltip="Winiwarter, 1988 #4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A93B5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F3261" w:rsidRPr="006845E6">
        <w:rPr>
          <w:rFonts w:asciiTheme="majorBidi" w:hAnsiTheme="majorBidi" w:cstheme="majorBidi"/>
          <w:sz w:val="24"/>
          <w:szCs w:val="24"/>
        </w:rPr>
        <w:t>developed an analytic solution</w:t>
      </w:r>
      <w:r w:rsidR="005362CF" w:rsidRPr="006845E6">
        <w:rPr>
          <w:rFonts w:asciiTheme="majorBidi" w:hAnsiTheme="majorBidi" w:cstheme="majorBidi"/>
          <w:sz w:val="24"/>
          <w:szCs w:val="24"/>
        </w:rPr>
        <w:t xml:space="preserve"> by solving the convection/diffusion equation for fully</w:t>
      </w:r>
      <w:r w:rsidR="00F50AA4" w:rsidRPr="006845E6">
        <w:rPr>
          <w:rFonts w:asciiTheme="majorBidi" w:hAnsiTheme="majorBidi" w:cstheme="majorBidi"/>
          <w:sz w:val="24"/>
          <w:szCs w:val="24"/>
        </w:rPr>
        <w:t>-</w:t>
      </w:r>
      <w:r w:rsidR="005362CF" w:rsidRPr="006845E6">
        <w:rPr>
          <w:rFonts w:asciiTheme="majorBidi" w:hAnsiTheme="majorBidi" w:cstheme="majorBidi"/>
          <w:sz w:val="24"/>
          <w:szCs w:val="24"/>
        </w:rPr>
        <w:t xml:space="preserve">developed </w:t>
      </w:r>
      <w:r w:rsidR="00A93B53" w:rsidRPr="006845E6">
        <w:rPr>
          <w:rFonts w:asciiTheme="majorBidi" w:hAnsiTheme="majorBidi" w:cstheme="majorBidi"/>
          <w:sz w:val="24"/>
          <w:szCs w:val="24"/>
        </w:rPr>
        <w:t>annular pipe flows</w:t>
      </w:r>
      <w:r w:rsidR="001034B4" w:rsidRPr="006845E6">
        <w:rPr>
          <w:rFonts w:asciiTheme="majorBidi" w:hAnsiTheme="majorBidi" w:cstheme="majorBidi"/>
          <w:sz w:val="24"/>
          <w:szCs w:val="24"/>
        </w:rPr>
        <w:t>.   The resulting deposition efficiency is given</w:t>
      </w:r>
      <w:r w:rsidR="00A93B53" w:rsidRPr="006845E6">
        <w:rPr>
          <w:rFonts w:asciiTheme="majorBidi" w:hAnsiTheme="majorBidi" w:cstheme="majorBidi"/>
          <w:sz w:val="24"/>
          <w:szCs w:val="24"/>
        </w:rPr>
        <w:t xml:space="preserve"> as</w:t>
      </w:r>
      <w:r w:rsidR="003454EC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A93B53" w:rsidRPr="006845E6" w14:paraId="291BFC8A" w14:textId="77777777" w:rsidTr="00A93B53">
        <w:tc>
          <w:tcPr>
            <w:tcW w:w="4675" w:type="dxa"/>
          </w:tcPr>
          <w:p w14:paraId="0FF8A86A" w14:textId="7A5BC199" w:rsidR="00A93B53" w:rsidRPr="006845E6" w:rsidRDefault="000B0B0A" w:rsidP="000B0B0A">
            <w:pPr>
              <w:spacing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DE=1</m:t>
                </m:r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-</m:t>
                </m:r>
                <m:nary>
                  <m:naryPr>
                    <m:chr m:val="∑"/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n=1</m:t>
                    </m:r>
                  </m:sub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∞</m:t>
                    </m:r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sup>
                  <m:e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n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e</m:t>
                        </m:r>
                      </m:e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-</m:t>
                        </m:r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  <m:sSubSup>
                          <m:sSubSupPr>
                            <m:ctrlPr>
                              <w:rPr>
                                <w:rFonts w:ascii="Cambria Math" w:hAnsiTheme="majorBidi" w:cstheme="majorBidi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λ</m:t>
                            </m:r>
                          </m:e>
                          <m:sub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n</m:t>
                            </m:r>
                          </m:sub>
                          <m:sup>
                            <m:r>
                              <w:rPr>
                                <w:rFonts w:ascii="Cambria Math" w:hAnsiTheme="majorBidi" w:cstheme="majorBidi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μ</m:t>
                        </m:r>
                      </m:sup>
                    </m:s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e>
                </m:nary>
              </m:oMath>
            </m:oMathPara>
          </w:p>
        </w:tc>
        <w:tc>
          <w:tcPr>
            <w:tcW w:w="4675" w:type="dxa"/>
          </w:tcPr>
          <w:p w14:paraId="51619EF5" w14:textId="24729C87" w:rsidR="00A93B53" w:rsidRPr="006845E6" w:rsidRDefault="00110AF5" w:rsidP="003771A3">
            <w:pPr>
              <w:spacing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</w:t>
            </w:r>
            <w:r w:rsidR="003771A3" w:rsidRPr="006845E6">
              <w:rPr>
                <w:rFonts w:asciiTheme="majorBidi" w:hAnsiTheme="majorBidi" w:cstheme="majorBidi"/>
                <w:sz w:val="24"/>
                <w:szCs w:val="24"/>
              </w:rPr>
              <w:t>11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</w:tbl>
    <w:p w14:paraId="31B40450" w14:textId="3C7F7EAB" w:rsidR="001034B4" w:rsidRPr="006845E6" w:rsidRDefault="00C63532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where </w:t>
      </w:r>
      <m:oMath>
        <m:r>
          <w:rPr>
            <w:rFonts w:ascii="Cambria Math" w:hAnsiTheme="majorBidi" w:cstheme="majorBidi"/>
            <w:sz w:val="24"/>
            <w:szCs w:val="24"/>
          </w:rPr>
          <m:t>μ</m:t>
        </m:r>
      </m:oMath>
      <w:r w:rsidR="00C03449" w:rsidRPr="006845E6">
        <w:rPr>
          <w:rFonts w:asciiTheme="majorBidi" w:hAnsiTheme="majorBidi" w:cstheme="majorBidi"/>
          <w:sz w:val="24"/>
          <w:szCs w:val="24"/>
        </w:rPr>
        <w:t xml:space="preserve"> is the </w:t>
      </w:r>
      <w:r w:rsidR="00110AF5" w:rsidRPr="006845E6">
        <w:rPr>
          <w:rFonts w:asciiTheme="majorBidi" w:hAnsiTheme="majorBidi" w:cstheme="majorBidi"/>
          <w:sz w:val="24"/>
          <w:szCs w:val="24"/>
        </w:rPr>
        <w:t xml:space="preserve">dimensionless </w:t>
      </w:r>
      <w:r w:rsidR="00C03449" w:rsidRPr="006845E6">
        <w:rPr>
          <w:rFonts w:asciiTheme="majorBidi" w:hAnsiTheme="majorBidi" w:cstheme="majorBidi"/>
          <w:sz w:val="24"/>
          <w:szCs w:val="24"/>
        </w:rPr>
        <w:t xml:space="preserve">diffusion parameter </w:t>
      </w:r>
      <w:r w:rsidR="00110AF5" w:rsidRPr="006845E6">
        <w:rPr>
          <w:rFonts w:asciiTheme="majorBidi" w:hAnsiTheme="majorBidi" w:cstheme="majorBidi"/>
          <w:sz w:val="24"/>
          <w:szCs w:val="24"/>
        </w:rPr>
        <w:t xml:space="preserve">defined </w:t>
      </w:r>
      <w:r w:rsidR="001034B4" w:rsidRPr="006845E6">
        <w:rPr>
          <w:rFonts w:asciiTheme="majorBidi" w:hAnsiTheme="majorBidi" w:cstheme="majorBidi"/>
          <w:sz w:val="24"/>
          <w:szCs w:val="24"/>
        </w:rPr>
        <w:t>as</w:t>
      </w:r>
      <w:r w:rsidR="003454EC" w:rsidRPr="006845E6">
        <w:rPr>
          <w:rFonts w:asciiTheme="majorBidi" w:hAnsiTheme="majorBidi" w:cstheme="majorBidi"/>
          <w:sz w:val="24"/>
          <w:szCs w:val="24"/>
        </w:rPr>
        <w:t>,</w:t>
      </w:r>
      <w:r w:rsidR="001034B4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3771A3" w:rsidRPr="006845E6" w14:paraId="4DE3D6DD" w14:textId="77777777" w:rsidTr="00B96572">
        <w:tc>
          <w:tcPr>
            <w:tcW w:w="4675" w:type="dxa"/>
          </w:tcPr>
          <w:p w14:paraId="1C1FD0BC" w14:textId="13D514AE" w:rsidR="003771A3" w:rsidRPr="006845E6" w:rsidRDefault="000B0B0A" w:rsidP="000B0B0A">
            <w:pPr>
              <w:spacing w:line="480" w:lineRule="auto"/>
              <w:ind w:firstLine="459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μ=</m:t>
                </m:r>
                <m:f>
                  <m:f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fPr>
                  <m:num>
                    <m:acc>
                      <m:accPr>
                        <m:chr m:val="̃"/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</m:acc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pipe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in</m:t>
                        </m:r>
                      </m:sub>
                    </m:sSub>
                    <m:sSubSup>
                      <m:sSubSupPr>
                        <m:ctrlPr>
                          <w:rPr>
                            <w:rFonts w:ascii="Cambria Math" w:hAnsiTheme="majorBidi" w:cstheme="majorBidi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h</m:t>
                        </m:r>
                        <m:ctrlPr>
                          <w:rPr>
                            <w:rFonts w:ascii="Cambria Math" w:hAnsi="Cambria Math" w:cstheme="majorBidi"/>
                            <w:i/>
                            <w:sz w:val="24"/>
                            <w:szCs w:val="24"/>
                          </w:rPr>
                        </m:ctrlPr>
                      </m:sub>
                      <m:sup>
                        <m:r>
                          <w:rPr>
                            <w:rFonts w:ascii="Cambria Math" w:hAnsiTheme="majorBidi" w:cstheme="majorBidi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ctrlPr>
                      <w:rPr>
                        <w:rFonts w:ascii="Cambria Math" w:hAnsi="Cambria Math" w:cstheme="majorBidi"/>
                        <w:i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  <w:tc>
          <w:tcPr>
            <w:tcW w:w="4675" w:type="dxa"/>
          </w:tcPr>
          <w:p w14:paraId="0B977EB0" w14:textId="7B5C91EA" w:rsidR="003771A3" w:rsidRPr="006845E6" w:rsidRDefault="003771A3" w:rsidP="003771A3">
            <w:pPr>
              <w:spacing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(12)</w:t>
            </w:r>
          </w:p>
        </w:tc>
      </w:tr>
    </w:tbl>
    <w:p w14:paraId="0B419D3C" w14:textId="476E6F6A" w:rsidR="00BB4423" w:rsidRPr="006845E6" w:rsidRDefault="00961CC2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Here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</m:oMath>
      <w:r w:rsidR="003454EC" w:rsidRPr="006845E6">
        <w:rPr>
          <w:rFonts w:asciiTheme="majorBidi" w:eastAsiaTheme="minorEastAsia" w:hAnsiTheme="majorBidi" w:cstheme="majorBidi"/>
        </w:rPr>
        <w:t xml:space="preserve"> </w:t>
      </w:r>
      <w:r w:rsidRPr="006845E6">
        <w:rPr>
          <w:rFonts w:ascii="Times New Roman" w:hAnsi="Times New Roman"/>
        </w:rPr>
        <w:t>is</w:t>
      </w:r>
      <w:r w:rsidR="00C03449" w:rsidRPr="006845E6">
        <w:rPr>
          <w:rFonts w:ascii="Times New Roman" w:hAnsi="Times New Roman"/>
          <w:sz w:val="24"/>
          <w:szCs w:val="24"/>
        </w:rPr>
        <w:t xml:space="preserve"> </w:t>
      </w:r>
      <w:r w:rsidR="00C03449" w:rsidRPr="006845E6">
        <w:rPr>
          <w:rFonts w:asciiTheme="majorBidi" w:hAnsiTheme="majorBidi" w:cstheme="majorBidi"/>
          <w:sz w:val="24"/>
          <w:szCs w:val="24"/>
        </w:rPr>
        <w:t>the hydraulic diameter</w:t>
      </w:r>
      <w:r w:rsidRPr="006845E6">
        <w:rPr>
          <w:rFonts w:asciiTheme="majorBidi" w:hAnsiTheme="majorBidi" w:cstheme="majorBidi"/>
          <w:sz w:val="24"/>
          <w:szCs w:val="24"/>
        </w:rPr>
        <w:t xml:space="preserve">.  The 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expression for the </w:t>
      </w:r>
      <w:r w:rsidRPr="006845E6">
        <w:rPr>
          <w:rFonts w:asciiTheme="majorBidi" w:hAnsiTheme="majorBidi" w:cstheme="majorBidi"/>
          <w:sz w:val="24"/>
          <w:szCs w:val="24"/>
        </w:rPr>
        <w:t xml:space="preserve">diffusion parameter 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given </w:t>
      </w:r>
      <w:r w:rsidRPr="006845E6">
        <w:rPr>
          <w:rFonts w:asciiTheme="majorBidi" w:hAnsiTheme="majorBidi" w:cstheme="majorBidi"/>
          <w:sz w:val="24"/>
          <w:szCs w:val="24"/>
        </w:rPr>
        <w:t xml:space="preserve">by </w:t>
      </w:r>
      <w:r w:rsidR="003771A3" w:rsidRPr="006845E6">
        <w:rPr>
          <w:rFonts w:asciiTheme="majorBidi" w:hAnsiTheme="majorBidi" w:cstheme="majorBidi"/>
          <w:sz w:val="24"/>
          <w:szCs w:val="24"/>
        </w:rPr>
        <w:t>Eq. (10</w:t>
      </w:r>
      <w:r w:rsidRPr="006845E6">
        <w:rPr>
          <w:rFonts w:asciiTheme="majorBidi" w:hAnsiTheme="majorBidi" w:cstheme="majorBidi"/>
          <w:sz w:val="24"/>
          <w:szCs w:val="24"/>
        </w:rPr>
        <w:t>)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is very similar to that 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defined in </w:t>
      </w:r>
      <w:r w:rsidRPr="006845E6">
        <w:rPr>
          <w:rFonts w:asciiTheme="majorBidi" w:hAnsiTheme="majorBidi" w:cstheme="majorBidi"/>
          <w:sz w:val="24"/>
          <w:szCs w:val="24"/>
        </w:rPr>
        <w:t>Eq. (12); however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, for the annulus, the hydraulic diameter is used </w:t>
      </w:r>
      <w:r w:rsidR="00C03449" w:rsidRPr="006845E6">
        <w:rPr>
          <w:rFonts w:asciiTheme="majorBidi" w:hAnsiTheme="majorBidi" w:cstheme="majorBidi"/>
          <w:sz w:val="24"/>
          <w:szCs w:val="24"/>
        </w:rPr>
        <w:t xml:space="preserve">instead of the pipe diameter. </w:t>
      </w:r>
      <w:r w:rsidR="0008692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03449" w:rsidRPr="006845E6">
        <w:rPr>
          <w:rFonts w:asciiTheme="majorBidi" w:hAnsiTheme="majorBidi" w:cstheme="majorBidi"/>
          <w:sz w:val="24"/>
          <w:szCs w:val="24"/>
        </w:rPr>
        <w:t>Coefficient</w:t>
      </w:r>
      <w:r w:rsidR="003771A3" w:rsidRPr="006845E6">
        <w:rPr>
          <w:rFonts w:asciiTheme="majorBidi" w:hAnsiTheme="majorBidi" w:cstheme="majorBidi"/>
          <w:sz w:val="24"/>
          <w:szCs w:val="24"/>
        </w:rPr>
        <w:t>s</w:t>
      </w:r>
      <w:r w:rsidR="00C03449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theme="majorBidi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theme="majorBidi"/>
                <w:sz w:val="24"/>
                <w:szCs w:val="24"/>
              </w:rPr>
              <m:t>n</m:t>
            </m:r>
          </m:sub>
        </m:sSub>
      </m:oMath>
      <w:r w:rsidR="00C03449" w:rsidRPr="006845E6">
        <w:rPr>
          <w:rFonts w:asciiTheme="majorBidi" w:hAnsiTheme="majorBidi" w:cstheme="majorBidi"/>
          <w:sz w:val="24"/>
          <w:szCs w:val="24"/>
        </w:rPr>
        <w:t xml:space="preserve"> and eigenvalues </w:t>
      </w:r>
      <m:oMath>
        <m:sSub>
          <m:sSubPr>
            <m:ctrlPr>
              <w:rPr>
                <w:rFonts w:ascii="Cambria Math" w:hAnsi="Cambria Math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theme="majorBidi"/>
                <w:sz w:val="24"/>
                <w:szCs w:val="24"/>
              </w:rPr>
              <m:t>λ</m:t>
            </m:r>
          </m:e>
          <m:sub>
            <m:r>
              <w:rPr>
                <w:rFonts w:ascii="Cambria Math" w:hAnsi="Cambria Math" w:cstheme="majorBidi"/>
                <w:sz w:val="24"/>
                <w:szCs w:val="24"/>
              </w:rPr>
              <m:t>n</m:t>
            </m:r>
          </m:sub>
        </m:sSub>
      </m:oMath>
      <w:r w:rsidR="005B2D51" w:rsidRPr="006845E6">
        <w:rPr>
          <w:rFonts w:asciiTheme="majorBidi" w:hAnsiTheme="majorBidi" w:cstheme="majorBidi"/>
          <w:sz w:val="24"/>
          <w:szCs w:val="24"/>
        </w:rPr>
        <w:t xml:space="preserve"> depend on the ratio of </w:t>
      </w:r>
      <w:r w:rsidR="00BB4423" w:rsidRPr="006845E6">
        <w:rPr>
          <w:rFonts w:asciiTheme="majorBidi" w:hAnsiTheme="majorBidi" w:cstheme="majorBidi"/>
          <w:sz w:val="24"/>
          <w:szCs w:val="24"/>
        </w:rPr>
        <w:t>inner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08692C" w:rsidRPr="006845E6">
        <w:rPr>
          <w:rFonts w:asciiTheme="majorBidi" w:hAnsiTheme="majorBidi" w:cstheme="majorBidi"/>
          <w:sz w:val="24"/>
          <w:szCs w:val="24"/>
        </w:rPr>
        <w:t>diameter (d</w:t>
      </w:r>
      <w:r w:rsidR="00BB4423" w:rsidRPr="006845E6">
        <w:rPr>
          <w:rFonts w:asciiTheme="majorBidi" w:hAnsiTheme="majorBidi" w:cstheme="majorBidi"/>
          <w:sz w:val="24"/>
          <w:szCs w:val="24"/>
          <w:vertAlign w:val="subscript"/>
        </w:rPr>
        <w:t>1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)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to the </w:t>
      </w:r>
      <w:r w:rsidR="00BB4423" w:rsidRPr="006845E6">
        <w:rPr>
          <w:rFonts w:asciiTheme="majorBidi" w:hAnsiTheme="majorBidi" w:cstheme="majorBidi"/>
          <w:sz w:val="24"/>
          <w:szCs w:val="24"/>
        </w:rPr>
        <w:t>outer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 diameter </w:t>
      </w:r>
      <w:r w:rsidR="0008692C" w:rsidRPr="006845E6">
        <w:rPr>
          <w:rFonts w:asciiTheme="majorBidi" w:hAnsiTheme="majorBidi" w:cstheme="majorBidi"/>
          <w:sz w:val="24"/>
          <w:szCs w:val="24"/>
        </w:rPr>
        <w:t>(d</w:t>
      </w:r>
      <w:r w:rsidR="00BB4423" w:rsidRPr="006845E6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) </w:t>
      </w:r>
      <w:r w:rsidR="00C63532" w:rsidRPr="006845E6">
        <w:rPr>
          <w:rFonts w:asciiTheme="majorBidi" w:hAnsiTheme="majorBidi" w:cstheme="majorBidi"/>
          <w:sz w:val="24"/>
          <w:szCs w:val="24"/>
        </w:rPr>
        <w:t>of the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 annular pipe. </w:t>
      </w:r>
      <w:r w:rsidR="001509A3" w:rsidRPr="006845E6">
        <w:rPr>
          <w:rFonts w:asciiTheme="majorBidi" w:hAnsiTheme="majorBidi" w:cstheme="majorBidi"/>
          <w:sz w:val="24"/>
          <w:szCs w:val="24"/>
        </w:rPr>
        <w:t>The first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few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terms </w:t>
      </w:r>
      <m:oMath>
        <m:sSub>
          <m:sSubPr>
            <m:ctrlPr>
              <w:rPr>
                <w:rFonts w:ascii="Cambria Math" w:hAnsi="Cambria Math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theme="majorBidi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theme="majorBidi"/>
                <w:sz w:val="24"/>
                <w:szCs w:val="24"/>
              </w:rPr>
              <m:t>n</m:t>
            </m:r>
          </m:sub>
        </m:sSub>
      </m:oMath>
      <w:r w:rsidR="005B2D51" w:rsidRPr="006845E6">
        <w:rPr>
          <w:rFonts w:asciiTheme="majorBidi" w:hAnsiTheme="majorBidi" w:cstheme="majorBidi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theme="majorBidi"/>
                <w:sz w:val="24"/>
                <w:szCs w:val="24"/>
              </w:rPr>
              <m:t>λ</m:t>
            </m:r>
          </m:e>
          <m:sub>
            <m:r>
              <w:rPr>
                <w:rFonts w:ascii="Cambria Math" w:hAnsi="Cambria Math" w:cstheme="majorBidi"/>
                <w:sz w:val="24"/>
                <w:szCs w:val="24"/>
              </w:rPr>
              <m:t>n</m:t>
            </m:r>
          </m:sub>
        </m:sSub>
      </m:oMath>
      <w:r w:rsidR="005B2D5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in the series </w:t>
      </w:r>
      <w:r w:rsidR="001509A3" w:rsidRPr="006845E6">
        <w:rPr>
          <w:rFonts w:asciiTheme="majorBidi" w:hAnsiTheme="majorBidi" w:cstheme="majorBidi"/>
          <w:sz w:val="24"/>
          <w:szCs w:val="24"/>
        </w:rPr>
        <w:t>have been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04BCE" w:rsidRPr="006845E6">
        <w:rPr>
          <w:rFonts w:asciiTheme="majorBidi" w:hAnsiTheme="majorBidi" w:cstheme="majorBidi"/>
          <w:sz w:val="24"/>
          <w:szCs w:val="24"/>
        </w:rPr>
        <w:t>evalu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ated in the literature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PEVuZE5vdGU+PENpdGU+PEF1dGhvcj5XaW5pd2FydGVyPC9BdXRob3I+PFllYXI+MTk4ODwvWWVh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</w:instrText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begin">
          <w:fldData xml:space="preserve">PEVuZE5vdGU+PENpdGU+PEF1dGhvcj5XaW5pd2FydGVyPC9BdXRob3I+PFllYXI+MTk4ODwvWWVh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</w:fldData>
        </w:fldChar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EN.CITE.DATA </w:instrText>
      </w:r>
      <w:r w:rsidR="00224286" w:rsidRPr="006845E6">
        <w:rPr>
          <w:rFonts w:asciiTheme="majorBidi" w:hAnsiTheme="majorBidi" w:cstheme="majorBidi"/>
          <w:sz w:val="24"/>
          <w:szCs w:val="24"/>
        </w:rPr>
      </w:r>
      <w:r w:rsidR="00224286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8668FD" w:rsidRPr="006845E6">
        <w:rPr>
          <w:rFonts w:asciiTheme="majorBidi" w:hAnsiTheme="majorBidi" w:cstheme="majorBidi"/>
          <w:sz w:val="24"/>
          <w:szCs w:val="24"/>
        </w:rPr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4" w:tooltip="Winiwarter, 1988 #4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44-46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; however, after 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1509A3" w:rsidRPr="006845E6">
        <w:rPr>
          <w:rFonts w:asciiTheme="majorBidi" w:hAnsiTheme="majorBidi" w:cstheme="majorBidi"/>
          <w:sz w:val="24"/>
          <w:szCs w:val="24"/>
        </w:rPr>
        <w:t>four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th terms, the </w:t>
      </w:r>
      <w:r w:rsidR="001509A3" w:rsidRPr="006845E6">
        <w:rPr>
          <w:rFonts w:asciiTheme="majorBidi" w:hAnsiTheme="majorBidi" w:cstheme="majorBidi"/>
          <w:sz w:val="24"/>
          <w:szCs w:val="24"/>
        </w:rPr>
        <w:t>parameter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theme="majorBidi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theme="majorBidi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theme="majorBidi"/>
                <w:sz w:val="24"/>
                <w:szCs w:val="24"/>
              </w:rPr>
              <m:t>n</m:t>
            </m:r>
          </m:sub>
        </m:sSub>
      </m:oMath>
      <w:r w:rsidR="00B260C9" w:rsidRPr="006845E6">
        <w:rPr>
          <w:rFonts w:asciiTheme="majorBidi" w:eastAsiaTheme="minorEastAsia" w:hAnsiTheme="majorBidi" w:cstheme="majorBidi"/>
          <w:sz w:val="24"/>
          <w:szCs w:val="24"/>
        </w:rPr>
        <w:t xml:space="preserve"> </w:t>
      </w:r>
      <w:r w:rsidR="00926B03" w:rsidRPr="006845E6">
        <w:rPr>
          <w:rFonts w:asciiTheme="majorBidi" w:hAnsiTheme="majorBidi" w:cstheme="majorBidi"/>
          <w:sz w:val="24"/>
          <w:szCs w:val="24"/>
        </w:rPr>
        <w:t>appro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aches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zero for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a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different </w:t>
      </w:r>
      <w:r w:rsidR="00804BCE" w:rsidRPr="006845E6">
        <w:rPr>
          <w:rFonts w:asciiTheme="majorBidi" w:hAnsiTheme="majorBidi" w:cstheme="majorBidi"/>
          <w:sz w:val="24"/>
          <w:szCs w:val="24"/>
        </w:rPr>
        <w:t>d</w:t>
      </w:r>
      <w:r w:rsidR="00804BCE" w:rsidRPr="006845E6">
        <w:rPr>
          <w:rFonts w:asciiTheme="majorBidi" w:hAnsiTheme="majorBidi" w:cstheme="majorBidi"/>
          <w:sz w:val="24"/>
          <w:szCs w:val="24"/>
          <w:vertAlign w:val="subscript"/>
        </w:rPr>
        <w:t>1</w:t>
      </w:r>
      <w:r w:rsidR="00804BCE" w:rsidRPr="006845E6">
        <w:rPr>
          <w:rFonts w:asciiTheme="majorBidi" w:hAnsiTheme="majorBidi" w:cstheme="majorBidi"/>
          <w:sz w:val="24"/>
          <w:szCs w:val="24"/>
        </w:rPr>
        <w:t>/d</w:t>
      </w:r>
      <w:r w:rsidR="00804BCE" w:rsidRPr="006845E6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="00804BCE" w:rsidRPr="006845E6">
        <w:rPr>
          <w:rFonts w:asciiTheme="majorBidi" w:hAnsiTheme="majorBidi" w:cstheme="majorBidi"/>
          <w:sz w:val="24"/>
          <w:szCs w:val="24"/>
        </w:rPr>
        <w:t xml:space="preserve"> ratio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&lt;EndNote&gt;&lt;Cite&gt;&lt;Author&gt;Winiwarter&lt;/Author&gt;&lt;Year&gt;1988&lt;/Year&gt;&lt;RecNum&gt;43&lt;/RecNum&gt;&lt;DisplayText&gt;[44]&lt;/DisplayText&gt;&lt;record&gt;&lt;rec-number&gt;43&lt;/rec-number&gt;&lt;foreign-keys&gt;&lt;key app="EN" db-id="5vt9essrswvar8eazxo5az2vrr9xppz9sw9e" timestamp="1588788408"&gt;43&lt;/key&gt;&lt;/foreign-keys&gt;&lt;ref-type name="Journal Article"&gt;17&lt;/ref-type&gt;&lt;contributors&gt;&lt;authors&gt;&lt;author&gt;Winiwarter, Wilfried&lt;/author&gt;&lt;/authors&gt;&lt;/contributors&gt;&lt;titles&gt;&lt;title&gt;A  Procedure  for  Calculating the  Sampling  Efficiency in  Annular  Denuders &lt;/title&gt;&lt;secondary-title&gt;Journal of Aerosol Science&lt;/secondary-title&gt;&lt;/titles&gt;&lt;periodical&gt;&lt;full-title&gt;Journal of Aerosol Science&lt;/full-title&gt;&lt;/periodical&gt;&lt;pages&gt;1055 -  1058&lt;/pages&gt;&lt;volume&gt;19&lt;/volume&gt;&lt;number&gt;7&lt;/number&gt;&lt;dates&gt;&lt;year&gt;1988&lt;/year&gt;&lt;/dates&gt;&lt;urls&gt;&lt;/urls&gt;&lt;electronic-resource-num&gt;10.1016/0021-8502(88)90099-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4" w:tooltip="Winiwarter, 1988 #43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44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. Therefore, </w:t>
      </w:r>
      <w:r w:rsidR="00CB61FE" w:rsidRPr="006845E6">
        <w:rPr>
          <w:rFonts w:asciiTheme="majorBidi" w:hAnsiTheme="majorBidi" w:cstheme="majorBidi"/>
          <w:sz w:val="24"/>
          <w:szCs w:val="24"/>
        </w:rPr>
        <w:t xml:space="preserve">in this paper </w:t>
      </w:r>
      <w:r w:rsidR="00926B0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first four terms of Eq. </w:t>
      </w:r>
      <w:r w:rsidR="00926B03" w:rsidRPr="006845E6">
        <w:rPr>
          <w:rFonts w:asciiTheme="majorBidi" w:hAnsiTheme="majorBidi" w:cstheme="majorBidi"/>
          <w:sz w:val="24"/>
          <w:szCs w:val="24"/>
        </w:rPr>
        <w:t>(</w:t>
      </w:r>
      <w:r w:rsidR="005B2D51" w:rsidRPr="006845E6">
        <w:rPr>
          <w:rFonts w:asciiTheme="majorBidi" w:hAnsiTheme="majorBidi" w:cstheme="majorBidi"/>
          <w:sz w:val="24"/>
          <w:szCs w:val="24"/>
        </w:rPr>
        <w:t>13</w:t>
      </w:r>
      <w:r w:rsidR="00926B03" w:rsidRPr="006845E6">
        <w:rPr>
          <w:rFonts w:asciiTheme="majorBidi" w:hAnsiTheme="majorBidi" w:cstheme="majorBidi"/>
          <w:sz w:val="24"/>
          <w:szCs w:val="24"/>
        </w:rPr>
        <w:t xml:space="preserve">) are used for estimating </w:t>
      </w:r>
      <w:r w:rsidR="005B2D51" w:rsidRPr="006845E6">
        <w:rPr>
          <w:rFonts w:asciiTheme="majorBidi" w:hAnsiTheme="majorBidi" w:cstheme="majorBidi"/>
          <w:sz w:val="24"/>
          <w:szCs w:val="24"/>
        </w:rPr>
        <w:t xml:space="preserve">DE. </w:t>
      </w:r>
      <w:r w:rsidR="00CB61FE" w:rsidRPr="006845E6">
        <w:rPr>
          <w:rFonts w:asciiTheme="majorBidi" w:hAnsiTheme="majorBidi" w:cstheme="majorBidi"/>
          <w:sz w:val="24"/>
          <w:szCs w:val="24"/>
        </w:rPr>
        <w:t xml:space="preserve"> For </w:t>
      </w:r>
      <m:oMath>
        <m:r>
          <w:rPr>
            <w:rFonts w:ascii="Cambria Math" w:hAnsi="Cambria Math" w:cstheme="majorBidi"/>
            <w:sz w:val="24"/>
            <w:szCs w:val="24"/>
          </w:rPr>
          <m:t>μ≤0.005,</m:t>
        </m:r>
      </m:oMath>
      <w:r w:rsidR="00CB61FE"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="00BB4423" w:rsidRPr="006845E6">
        <w:rPr>
          <w:rFonts w:asciiTheme="majorBidi" w:hAnsiTheme="majorBidi" w:cstheme="majorBidi"/>
          <w:sz w:val="24"/>
          <w:szCs w:val="24"/>
        </w:rPr>
        <w:t>Kerouanton</w:t>
      </w:r>
      <w:proofErr w:type="spellEnd"/>
      <w:r w:rsidR="00BB4423" w:rsidRPr="006845E6">
        <w:rPr>
          <w:rFonts w:asciiTheme="majorBidi" w:hAnsiTheme="majorBidi" w:cstheme="majorBidi"/>
          <w:sz w:val="24"/>
          <w:szCs w:val="24"/>
        </w:rPr>
        <w:t xml:space="preserve"> et al.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&lt;EndNote&gt;&lt;Cite&gt;&lt;Author&gt;Kerouanton&lt;/Author&gt;&lt;Year&gt;1996&lt;/Year&gt;&lt;RecNum&gt;45&lt;/RecNum&gt;&lt;DisplayText&gt;[46]&lt;/DisplayText&gt;&lt;record&gt;&lt;rec-number&gt;45&lt;/rec-number&gt;&lt;foreign-keys&gt;&lt;key app="EN" db-id="5vt9essrswvar8eazxo5az2vrr9xppz9sw9e" timestamp="1588788408"&gt;45&lt;/key&gt;&lt;/foreign-keys&gt;&lt;ref-type name="Journal Article"&gt;17&lt;/ref-type&gt;&lt;contributors&gt;&lt;authors&gt;&lt;author&gt;Kerouanton, D.&lt;/author&gt;&lt;author&gt;Tymen, G.&lt;/author&gt;&lt;author&gt;Boulaud, D.&lt;/author&gt;&lt;/authors&gt;&lt;/contributors&gt;&lt;titles&gt;&lt;title&gt;Small Particle Diffusion Penetration of an Annular Duct Compared to other Geometries&lt;/title&gt;&lt;secondary-title&gt;Journal of Aerosol Science&lt;/secondary-title&gt;&lt;/titles&gt;&lt;periodical&gt;&lt;full-title&gt;Journal of Aerosol Science&lt;/full-title&gt;&lt;/periodical&gt;&lt;pages&gt;345-349&lt;/pages&gt;&lt;volume&gt;27&lt;/volume&gt;&lt;number&gt;2&lt;/number&gt;&lt;dates&gt;&lt;year&gt;1996&lt;/year&gt;&lt;/dates&gt;&lt;urls&gt;&lt;/urls&gt;&lt;electronic-resource-num&gt;10.1016/0021-8502(95)00561-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6" w:tooltip="Kerouanton, 1996 #4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110AF5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B61FE" w:rsidRPr="006845E6">
        <w:rPr>
          <w:rFonts w:asciiTheme="majorBidi" w:hAnsiTheme="majorBidi" w:cstheme="majorBidi"/>
          <w:sz w:val="24"/>
          <w:szCs w:val="24"/>
        </w:rPr>
        <w:t>suggest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ed that </w:t>
      </w:r>
      <w:r w:rsidR="00AE7645" w:rsidRPr="006845E6">
        <w:rPr>
          <w:rFonts w:asciiTheme="majorBidi" w:hAnsiTheme="majorBidi" w:cstheme="majorBidi"/>
          <w:sz w:val="24"/>
          <w:szCs w:val="24"/>
        </w:rPr>
        <w:t>a</w:t>
      </w:r>
      <w:r w:rsidR="00CB61FE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annular  </w:t>
      </w:r>
      <w:r w:rsidR="00C63532" w:rsidRPr="006845E6">
        <w:rPr>
          <w:rFonts w:asciiTheme="majorBidi" w:hAnsiTheme="majorBidi" w:cstheme="majorBidi"/>
          <w:sz w:val="24"/>
          <w:szCs w:val="24"/>
        </w:rPr>
        <w:t>pipes</w:t>
      </w:r>
      <w:r w:rsidR="00CB61FE" w:rsidRPr="006845E6">
        <w:rPr>
          <w:rFonts w:asciiTheme="majorBidi" w:hAnsiTheme="majorBidi" w:cstheme="majorBidi"/>
          <w:sz w:val="24"/>
          <w:szCs w:val="24"/>
        </w:rPr>
        <w:t xml:space="preserve">  with  a  d</w:t>
      </w:r>
      <w:r w:rsidR="00BB4423" w:rsidRPr="006845E6">
        <w:rPr>
          <w:rFonts w:asciiTheme="majorBidi" w:hAnsiTheme="majorBidi" w:cstheme="majorBidi"/>
          <w:sz w:val="24"/>
          <w:szCs w:val="24"/>
          <w:vertAlign w:val="subscript"/>
        </w:rPr>
        <w:t>1</w:t>
      </w:r>
      <w:r w:rsidR="00BB4423" w:rsidRPr="006845E6">
        <w:rPr>
          <w:rFonts w:asciiTheme="majorBidi" w:hAnsiTheme="majorBidi" w:cstheme="majorBidi"/>
          <w:sz w:val="24"/>
          <w:szCs w:val="24"/>
        </w:rPr>
        <w:t>/</w:t>
      </w:r>
      <w:r w:rsidR="00CB61FE" w:rsidRPr="006845E6">
        <w:rPr>
          <w:rFonts w:asciiTheme="majorBidi" w:hAnsiTheme="majorBidi" w:cstheme="majorBidi"/>
          <w:sz w:val="24"/>
          <w:szCs w:val="24"/>
        </w:rPr>
        <w:t>d</w:t>
      </w:r>
      <w:r w:rsidR="00BB4423" w:rsidRPr="006845E6">
        <w:rPr>
          <w:rFonts w:asciiTheme="majorBidi" w:hAnsiTheme="majorBidi" w:cstheme="majorBidi"/>
          <w:sz w:val="24"/>
          <w:szCs w:val="24"/>
          <w:vertAlign w:val="subscript"/>
        </w:rPr>
        <w:t xml:space="preserve">2  </w:t>
      </w:r>
      <w:r w:rsidR="00CB61FE" w:rsidRPr="006845E6">
        <w:rPr>
          <w:rFonts w:asciiTheme="majorBidi" w:hAnsiTheme="majorBidi" w:cstheme="majorBidi"/>
          <w:sz w:val="24"/>
          <w:szCs w:val="24"/>
        </w:rPr>
        <w:t xml:space="preserve">ratio </w:t>
      </w:r>
      <w:r w:rsidR="00BB4423" w:rsidRPr="006845E6">
        <w:rPr>
          <w:rFonts w:asciiTheme="majorBidi" w:hAnsiTheme="majorBidi" w:cstheme="majorBidi"/>
          <w:sz w:val="24"/>
          <w:szCs w:val="24"/>
        </w:rPr>
        <w:t>greater  than  0.25</w:t>
      </w:r>
      <w:r w:rsidR="00AE7645" w:rsidRPr="006845E6">
        <w:rPr>
          <w:rFonts w:asciiTheme="majorBidi" w:hAnsiTheme="majorBidi" w:cstheme="majorBidi"/>
          <w:sz w:val="24"/>
          <w:szCs w:val="24"/>
        </w:rPr>
        <w:t>,  has</w:t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approximately </w:t>
      </w:r>
      <w:r w:rsidR="00BB4423" w:rsidRPr="006845E6">
        <w:rPr>
          <w:rFonts w:asciiTheme="majorBidi" w:hAnsiTheme="majorBidi" w:cstheme="majorBidi"/>
          <w:sz w:val="24"/>
          <w:szCs w:val="24"/>
        </w:rPr>
        <w:t>the same efficiency as a  flat rectangular duct. In the case of the fl</w:t>
      </w:r>
      <w:r w:rsidR="00B260C9" w:rsidRPr="006845E6">
        <w:rPr>
          <w:rFonts w:asciiTheme="majorBidi" w:hAnsiTheme="majorBidi" w:cstheme="majorBidi"/>
          <w:sz w:val="24"/>
          <w:szCs w:val="24"/>
        </w:rPr>
        <w:t xml:space="preserve">at rectangular channel, Ingham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&lt;EndNote&gt;&lt;Cite&gt;&lt;Author&gt;Ingham&lt;/Author&gt;&lt;Year&gt;1976&lt;/Year&gt;&lt;RecNum&gt;46&lt;/RecNum&gt;&lt;DisplayText&gt;[47]&lt;/DisplayText&gt;&lt;record&gt;&lt;rec-number&gt;46&lt;/rec-number&gt;&lt;foreign-keys&gt;&lt;key app="EN" db-id="5vt9essrswvar8eazxo5az2vrr9xppz9sw9e" timestamp="1588788408"&gt;46&lt;/key&gt;&lt;/foreign-keys&gt;&lt;ref-type name="Journal Article"&gt;17&lt;/ref-type&gt;&lt;contributors&gt;&lt;authors&gt;&lt;author&gt;Ingham, D. B.&lt;/author&gt;&lt;/authors&gt;&lt;/contributors&gt;&lt;titles&gt;&lt;title&gt;Simultaneous Diffusion and Sedimentation of Aerosol Particles in Rectangular Tubes&lt;/title&gt;&lt;secondary-title&gt;Journal of Aerosol Science&lt;/secondary-title&gt;&lt;/titles&gt;&lt;periodical&gt;&lt;full-title&gt;Journal of Aerosol Science&lt;/full-title&gt;&lt;/periodical&gt;&lt;pages&gt;373-380&lt;/pages&gt;&lt;volume&gt;7&lt;/volume&gt;&lt;number&gt;5&lt;/number&gt;&lt;dates&gt;&lt;year&gt;1976&lt;/year&gt;&lt;pub-dates&gt;&lt;date&gt;1976/09/01&lt;/date&gt;&lt;/pub-dates&gt;&lt;/dates&gt;&lt;isbn&gt;0021-8502&lt;/isbn&gt;&lt;urls&gt;&lt;related-urls&gt;&lt;url&gt;http://www.sciencedirect.com/science/article/pii/0021850276900239&lt;/url&gt;&lt;/related-urls&gt;&lt;/urls&gt;&lt;electronic-resource-num&gt;10.1016/0021-8502(76)90023-9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7" w:tooltip="Ingham, 1976 #46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47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BB4423" w:rsidRPr="006845E6">
        <w:rPr>
          <w:rFonts w:asciiTheme="majorBidi" w:hAnsiTheme="majorBidi" w:cstheme="majorBidi"/>
          <w:sz w:val="24"/>
          <w:szCs w:val="24"/>
        </w:rPr>
        <w:t xml:space="preserve">  developed  an  asymptotic  solution  </w:t>
      </w:r>
      <w:r w:rsidR="00C63532" w:rsidRPr="006845E6">
        <w:rPr>
          <w:rFonts w:asciiTheme="majorBidi" w:hAnsiTheme="majorBidi" w:cstheme="majorBidi"/>
          <w:sz w:val="24"/>
          <w:szCs w:val="24"/>
        </w:rPr>
        <w:t>for</w:t>
      </w:r>
      <m:oMath>
        <m:r>
          <w:rPr>
            <w:rFonts w:ascii="Cambria Math" w:hAnsiTheme="majorBidi" w:cstheme="majorBidi"/>
            <w:sz w:val="24"/>
            <w:szCs w:val="24"/>
          </w:rPr>
          <m:t>μ</m:t>
        </m:r>
        <m:r>
          <w:rPr>
            <w:rFonts w:ascii="Cambria Math" w:hAnsiTheme="majorBidi" w:cstheme="majorBidi"/>
            <w:sz w:val="24"/>
            <w:szCs w:val="24"/>
          </w:rPr>
          <m:t>≤</m:t>
        </m:r>
        <m:r>
          <w:rPr>
            <w:rFonts w:ascii="Cambria Math" w:hAnsiTheme="majorBidi" w:cstheme="majorBidi"/>
            <w:sz w:val="24"/>
            <w:szCs w:val="24"/>
          </w:rPr>
          <m:t>0.005</m:t>
        </m:r>
      </m:oMath>
      <w:r w:rsidR="00CB61FE" w:rsidRPr="006845E6">
        <w:rPr>
          <w:rFonts w:asciiTheme="majorBidi" w:hAnsiTheme="majorBidi" w:cstheme="majorBidi"/>
          <w:sz w:val="24"/>
          <w:szCs w:val="24"/>
        </w:rPr>
        <w:t xml:space="preserve">which is given </w:t>
      </w:r>
      <w:r w:rsidR="00BB4423" w:rsidRPr="006845E6">
        <w:rPr>
          <w:rFonts w:asciiTheme="majorBidi" w:hAnsiTheme="majorBidi" w:cstheme="majorBidi"/>
          <w:sz w:val="24"/>
          <w:szCs w:val="24"/>
        </w:rPr>
        <w:t>as: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BB4423" w:rsidRPr="006845E6" w14:paraId="507EAF3A" w14:textId="77777777" w:rsidTr="008C0DCA">
        <w:tc>
          <w:tcPr>
            <w:tcW w:w="4675" w:type="dxa"/>
          </w:tcPr>
          <w:p w14:paraId="6F39AD15" w14:textId="33376D4D" w:rsidR="00BB4423" w:rsidRPr="006845E6" w:rsidRDefault="000B0B0A" w:rsidP="000B0B0A">
            <w:pPr>
              <w:spacing w:line="48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DE=7.3945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μ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2/3</m:t>
                    </m:r>
                  </m:sup>
                </m:sSup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+1.6μ+0.803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μ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4/3</m:t>
                    </m:r>
                  </m:sup>
                </m:sSup>
              </m:oMath>
            </m:oMathPara>
          </w:p>
        </w:tc>
        <w:tc>
          <w:tcPr>
            <w:tcW w:w="4675" w:type="dxa"/>
          </w:tcPr>
          <w:p w14:paraId="12B1F7DE" w14:textId="4755FA99" w:rsidR="00BB4423" w:rsidRPr="006845E6" w:rsidRDefault="00110AF5" w:rsidP="00110AF5">
            <w:pPr>
              <w:spacing w:line="48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(1</w:t>
            </w:r>
            <w:r w:rsidR="00AA5BC7" w:rsidRPr="006845E6">
              <w:rPr>
                <w:rFonts w:asciiTheme="majorBidi" w:hAnsiTheme="majorBidi" w:cstheme="majorBidi"/>
                <w:sz w:val="24"/>
                <w:szCs w:val="24"/>
              </w:rPr>
              <w:t>3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</w:tbl>
    <w:p w14:paraId="27152B06" w14:textId="02CE3B7A" w:rsidR="00110AF5" w:rsidRPr="006845E6" w:rsidRDefault="00110AF5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15 </w:t>
      </w:r>
      <w:r w:rsidR="004E4377" w:rsidRPr="006845E6">
        <w:rPr>
          <w:rFonts w:asciiTheme="majorBidi" w:hAnsiTheme="majorBidi" w:cstheme="majorBidi"/>
          <w:sz w:val="24"/>
          <w:szCs w:val="24"/>
        </w:rPr>
        <w:t xml:space="preserve">compares </w:t>
      </w:r>
      <w:r w:rsidRPr="006845E6">
        <w:rPr>
          <w:rFonts w:asciiTheme="majorBidi" w:hAnsiTheme="majorBidi" w:cstheme="majorBidi"/>
          <w:sz w:val="24"/>
          <w:szCs w:val="24"/>
        </w:rPr>
        <w:t xml:space="preserve">the calculated deposition efficiency </w:t>
      </w:r>
      <w:r w:rsidR="007E4578" w:rsidRPr="006845E6">
        <w:rPr>
          <w:rFonts w:asciiTheme="majorBidi" w:hAnsiTheme="majorBidi" w:cstheme="majorBidi"/>
          <w:sz w:val="24"/>
          <w:szCs w:val="24"/>
        </w:rPr>
        <w:t>versus the</w:t>
      </w:r>
      <w:r w:rsidRPr="006845E6">
        <w:rPr>
          <w:rFonts w:asciiTheme="majorBidi" w:hAnsiTheme="majorBidi" w:cstheme="majorBidi"/>
          <w:sz w:val="24"/>
          <w:szCs w:val="24"/>
        </w:rPr>
        <w:t xml:space="preserve"> dimensionless diffusion parameter </w:t>
      </w:r>
      <m:oMath>
        <m:r>
          <w:rPr>
            <w:rFonts w:ascii="Cambria Math" w:hAnsiTheme="majorBidi" w:cstheme="majorBidi"/>
            <w:sz w:val="24"/>
            <w:szCs w:val="24"/>
          </w:rPr>
          <m:t>μ</m:t>
        </m:r>
      </m:oMath>
      <w:r w:rsidRPr="006845E6">
        <w:rPr>
          <w:rFonts w:asciiTheme="majorBidi" w:hAnsiTheme="majorBidi" w:cstheme="majorBidi"/>
          <w:sz w:val="24"/>
          <w:szCs w:val="24"/>
        </w:rPr>
        <w:t xml:space="preserve"> with </w:t>
      </w:r>
      <w:proofErr w:type="spellStart"/>
      <w:r w:rsidR="00F50AA4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F50AA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Eq. </w:t>
      </w:r>
      <w:r w:rsidR="007E4578" w:rsidRPr="006845E6">
        <w:rPr>
          <w:rFonts w:asciiTheme="majorBidi" w:hAnsiTheme="majorBidi" w:cstheme="majorBidi"/>
          <w:sz w:val="24"/>
          <w:szCs w:val="24"/>
        </w:rPr>
        <w:t>(</w:t>
      </w:r>
      <w:r w:rsidRPr="006845E6">
        <w:rPr>
          <w:rFonts w:asciiTheme="majorBidi" w:hAnsiTheme="majorBidi" w:cstheme="majorBidi"/>
          <w:sz w:val="24"/>
          <w:szCs w:val="24"/>
        </w:rPr>
        <w:t>1</w:t>
      </w:r>
      <w:r w:rsidR="00AA5BC7" w:rsidRPr="006845E6">
        <w:rPr>
          <w:rFonts w:asciiTheme="majorBidi" w:hAnsiTheme="majorBidi" w:cstheme="majorBidi"/>
          <w:sz w:val="24"/>
          <w:szCs w:val="24"/>
        </w:rPr>
        <w:t>1</w:t>
      </w:r>
      <w:r w:rsidRPr="006845E6">
        <w:rPr>
          <w:rFonts w:asciiTheme="majorBidi" w:hAnsiTheme="majorBidi" w:cstheme="majorBidi"/>
          <w:sz w:val="24"/>
          <w:szCs w:val="24"/>
        </w:rPr>
        <w:t>) an</w:t>
      </w:r>
      <w:r w:rsidR="007E4578" w:rsidRPr="006845E6">
        <w:rPr>
          <w:rFonts w:asciiTheme="majorBidi" w:hAnsiTheme="majorBidi" w:cstheme="majorBidi"/>
          <w:sz w:val="24"/>
          <w:szCs w:val="24"/>
        </w:rPr>
        <w:t xml:space="preserve">d Ingham </w:t>
      </w:r>
      <w:r w:rsidRPr="006845E6">
        <w:rPr>
          <w:rFonts w:asciiTheme="majorBidi" w:hAnsiTheme="majorBidi" w:cstheme="majorBidi"/>
          <w:sz w:val="24"/>
          <w:szCs w:val="24"/>
        </w:rPr>
        <w:t xml:space="preserve">Eq. </w:t>
      </w:r>
      <w:r w:rsidR="007E4578" w:rsidRPr="006845E6">
        <w:rPr>
          <w:rFonts w:asciiTheme="majorBidi" w:hAnsiTheme="majorBidi" w:cstheme="majorBidi"/>
          <w:sz w:val="24"/>
          <w:szCs w:val="24"/>
        </w:rPr>
        <w:t>(</w:t>
      </w:r>
      <w:r w:rsidRPr="006845E6">
        <w:rPr>
          <w:rFonts w:asciiTheme="majorBidi" w:hAnsiTheme="majorBidi" w:cstheme="majorBidi"/>
          <w:sz w:val="24"/>
          <w:szCs w:val="24"/>
        </w:rPr>
        <w:t>1</w:t>
      </w:r>
      <w:r w:rsidR="00AA5BC7" w:rsidRPr="006845E6">
        <w:rPr>
          <w:rFonts w:asciiTheme="majorBidi" w:hAnsiTheme="majorBidi" w:cstheme="majorBidi"/>
          <w:sz w:val="24"/>
          <w:szCs w:val="24"/>
        </w:rPr>
        <w:t>3</w:t>
      </w:r>
      <w:r w:rsidRPr="006845E6">
        <w:rPr>
          <w:rFonts w:asciiTheme="majorBidi" w:hAnsiTheme="majorBidi" w:cstheme="majorBidi"/>
          <w:sz w:val="24"/>
          <w:szCs w:val="24"/>
        </w:rPr>
        <w:t>).</w:t>
      </w:r>
      <w:r w:rsidR="007E4578" w:rsidRPr="006845E6">
        <w:rPr>
          <w:rFonts w:asciiTheme="majorBidi" w:hAnsiTheme="majorBidi" w:cstheme="majorBidi"/>
          <w:sz w:val="24"/>
          <w:szCs w:val="24"/>
        </w:rPr>
        <w:t xml:space="preserve">   This figure shows that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7E4578" w:rsidRPr="006845E6">
        <w:rPr>
          <w:rFonts w:asciiTheme="majorBidi" w:hAnsiTheme="majorBidi" w:cstheme="majorBidi"/>
          <w:sz w:val="24"/>
          <w:szCs w:val="24"/>
        </w:rPr>
        <w:t xml:space="preserve">present simulation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results are in good agreement with the </w:t>
      </w:r>
      <w:r w:rsidR="007E4578" w:rsidRPr="006845E6">
        <w:rPr>
          <w:rFonts w:asciiTheme="majorBidi" w:hAnsiTheme="majorBidi" w:cstheme="majorBidi"/>
          <w:sz w:val="24"/>
          <w:szCs w:val="24"/>
        </w:rPr>
        <w:t xml:space="preserve">earlier analytical </w:t>
      </w:r>
      <w:r w:rsidR="001149E7" w:rsidRPr="006845E6">
        <w:rPr>
          <w:rFonts w:asciiTheme="majorBidi" w:hAnsiTheme="majorBidi" w:cstheme="majorBidi"/>
          <w:sz w:val="24"/>
          <w:szCs w:val="24"/>
        </w:rPr>
        <w:t>expressions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. The </w:t>
      </w:r>
      <w:r w:rsidR="00AE7645" w:rsidRPr="006845E6">
        <w:rPr>
          <w:rFonts w:asciiTheme="majorBidi" w:hAnsiTheme="majorBidi" w:cstheme="majorBidi"/>
          <w:sz w:val="24"/>
          <w:szCs w:val="24"/>
        </w:rPr>
        <w:t>larg</w:t>
      </w:r>
      <w:r w:rsidR="00F50AA4" w:rsidRPr="006845E6">
        <w:rPr>
          <w:rFonts w:asciiTheme="majorBidi" w:hAnsiTheme="majorBidi" w:cstheme="majorBidi"/>
          <w:sz w:val="24"/>
          <w:szCs w:val="24"/>
        </w:rPr>
        <w:t xml:space="preserve">est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difference between the </w:t>
      </w:r>
      <w:r w:rsidR="001149E7" w:rsidRPr="006845E6">
        <w:rPr>
          <w:rFonts w:asciiTheme="majorBidi" w:hAnsiTheme="majorBidi" w:cstheme="majorBidi"/>
          <w:sz w:val="24"/>
          <w:szCs w:val="24"/>
        </w:rPr>
        <w:t>present simulation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 and the Ingham equation is </w:t>
      </w:r>
      <w:r w:rsidR="001149E7" w:rsidRPr="006845E6">
        <w:rPr>
          <w:rFonts w:asciiTheme="majorBidi" w:hAnsiTheme="majorBidi" w:cstheme="majorBidi"/>
          <w:sz w:val="24"/>
          <w:szCs w:val="24"/>
        </w:rPr>
        <w:t xml:space="preserve">about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1%. </w:t>
      </w:r>
      <w:r w:rsidR="001149E7" w:rsidRPr="006845E6">
        <w:rPr>
          <w:rFonts w:asciiTheme="majorBidi" w:hAnsiTheme="majorBidi" w:cstheme="majorBidi"/>
          <w:sz w:val="24"/>
          <w:szCs w:val="24"/>
        </w:rPr>
        <w:t>The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 maximum difference of </w:t>
      </w:r>
      <w:r w:rsidR="001149E7" w:rsidRPr="006845E6">
        <w:rPr>
          <w:rFonts w:asciiTheme="majorBidi" w:hAnsiTheme="majorBidi" w:cstheme="majorBidi"/>
          <w:sz w:val="24"/>
          <w:szCs w:val="24"/>
        </w:rPr>
        <w:t xml:space="preserve">about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3% is </w:t>
      </w:r>
      <w:r w:rsidR="001149E7" w:rsidRPr="006845E6">
        <w:rPr>
          <w:rFonts w:asciiTheme="majorBidi" w:hAnsiTheme="majorBidi" w:cstheme="majorBidi"/>
          <w:sz w:val="24"/>
          <w:szCs w:val="24"/>
        </w:rPr>
        <w:t>seen in comparison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 with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1149E7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F50AA4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F50AA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1149E7" w:rsidRPr="006845E6">
        <w:rPr>
          <w:rFonts w:asciiTheme="majorBidi" w:hAnsiTheme="majorBidi" w:cstheme="majorBidi"/>
          <w:sz w:val="24"/>
          <w:szCs w:val="24"/>
        </w:rPr>
        <w:t>expression</w:t>
      </w:r>
      <w:r w:rsidR="00DD534E" w:rsidRPr="006845E6">
        <w:rPr>
          <w:rFonts w:asciiTheme="majorBidi" w:hAnsiTheme="majorBidi" w:cstheme="majorBidi"/>
          <w:sz w:val="24"/>
          <w:szCs w:val="24"/>
        </w:rPr>
        <w:t>,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1149E7" w:rsidRPr="006845E6">
        <w:rPr>
          <w:rFonts w:asciiTheme="majorBidi" w:hAnsiTheme="majorBidi" w:cstheme="majorBidi"/>
          <w:sz w:val="24"/>
          <w:szCs w:val="24"/>
        </w:rPr>
        <w:t xml:space="preserve">which occurs for 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small </w:t>
      </w:r>
      <w:r w:rsidR="001149E7" w:rsidRPr="006845E6">
        <w:rPr>
          <w:rFonts w:asciiTheme="majorBidi" w:hAnsiTheme="majorBidi" w:cstheme="majorBidi"/>
          <w:sz w:val="24"/>
          <w:szCs w:val="24"/>
        </w:rPr>
        <w:t>particle size</w:t>
      </w:r>
      <w:r w:rsidR="000D6EEC" w:rsidRPr="006845E6">
        <w:rPr>
          <w:rFonts w:asciiTheme="majorBidi" w:hAnsiTheme="majorBidi" w:cstheme="majorBidi"/>
          <w:sz w:val="24"/>
          <w:szCs w:val="24"/>
        </w:rPr>
        <w:t>s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0D6EEC" w:rsidRPr="006845E6">
        <w:rPr>
          <w:rFonts w:asciiTheme="majorBidi" w:hAnsiTheme="majorBidi" w:cstheme="majorBidi"/>
          <w:sz w:val="24"/>
          <w:szCs w:val="24"/>
        </w:rPr>
        <w:t>Furthermore, a</w:t>
      </w:r>
      <w:r w:rsidR="00965000" w:rsidRPr="006845E6">
        <w:rPr>
          <w:rFonts w:asciiTheme="majorBidi" w:hAnsiTheme="majorBidi" w:cstheme="majorBidi"/>
          <w:sz w:val="24"/>
          <w:szCs w:val="24"/>
        </w:rPr>
        <w:t>s shown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 in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Fig. 15 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and </w:t>
      </w:r>
      <w:r w:rsidR="00AE7645" w:rsidRPr="006845E6">
        <w:rPr>
          <w:rFonts w:asciiTheme="majorBidi" w:hAnsiTheme="majorBidi" w:cstheme="majorBidi"/>
          <w:sz w:val="24"/>
          <w:szCs w:val="24"/>
        </w:rPr>
        <w:t>was also noted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 in 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begin"/>
      </w:r>
      <w:r w:rsidR="00224286" w:rsidRPr="006845E6">
        <w:rPr>
          <w:rFonts w:asciiTheme="majorBidi" w:hAnsiTheme="majorBidi" w:cstheme="majorBidi"/>
          <w:sz w:val="24"/>
          <w:szCs w:val="24"/>
        </w:rPr>
        <w:instrText xml:space="preserve"> ADDIN EN.CITE &lt;EndNote&gt;&lt;Cite&gt;&lt;Author&gt;Kerouanton&lt;/Author&gt;&lt;Year&gt;1996&lt;/Year&gt;&lt;RecNum&gt;45&lt;/RecNum&gt;&lt;DisplayText&gt;[46]&lt;/DisplayText&gt;&lt;record&gt;&lt;rec-number&gt;45&lt;/rec-number&gt;&lt;foreign-keys&gt;&lt;key app="EN" db-id="5vt9essrswvar8eazxo5az2vrr9xppz9sw9e" timestamp="1588788408"&gt;45&lt;/key&gt;&lt;/foreign-keys&gt;&lt;ref-type name="Journal Article"&gt;17&lt;/ref-type&gt;&lt;contributors&gt;&lt;authors&gt;&lt;author&gt;Kerouanton, D.&lt;/author&gt;&lt;author&gt;Tymen, G.&lt;/author&gt;&lt;author&gt;Boulaud, D.&lt;/author&gt;&lt;/authors&gt;&lt;/contributors&gt;&lt;titles&gt;&lt;title&gt;Small Particle Diffusion Penetration of an Annular Duct Compared to other Geometries&lt;/title&gt;&lt;secondary-title&gt;Journal of Aerosol Science&lt;/secondary-title&gt;&lt;/titles&gt;&lt;periodical&gt;&lt;full-title&gt;Journal of Aerosol Science&lt;/full-title&gt;&lt;/periodical&gt;&lt;pages&gt;345-349&lt;/pages&gt;&lt;volume&gt;27&lt;/volume&gt;&lt;number&gt;2&lt;/number&gt;&lt;dates&gt;&lt;year&gt;1996&lt;/year&gt;&lt;/dates&gt;&lt;urls&gt;&lt;/urls&gt;&lt;electronic-resource-num&gt;10.1016/0021-8502(95)00561-7&lt;/electronic-resource-num&gt;&lt;/record&gt;&lt;/Cite&gt;&lt;/EndNote&gt;</w:instrTex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separate"/>
      </w:r>
      <w:r w:rsidR="00224286" w:rsidRPr="006845E6">
        <w:rPr>
          <w:rFonts w:asciiTheme="majorBidi" w:hAnsiTheme="majorBidi" w:cstheme="majorBidi"/>
          <w:noProof/>
          <w:sz w:val="24"/>
          <w:szCs w:val="24"/>
        </w:rPr>
        <w:t>[</w:t>
      </w:r>
      <w:hyperlink w:anchor="_ENREF_46" w:tooltip="Kerouanton, 1996 #45" w:history="1">
        <w:r w:rsidR="00224286" w:rsidRPr="006845E6">
          <w:rPr>
            <w:rFonts w:asciiTheme="majorBidi" w:hAnsiTheme="majorBidi" w:cstheme="majorBidi"/>
            <w:noProof/>
            <w:sz w:val="24"/>
            <w:szCs w:val="24"/>
          </w:rPr>
          <w:t>46</w:t>
        </w:r>
      </w:hyperlink>
      <w:r w:rsidR="00224286" w:rsidRPr="006845E6">
        <w:rPr>
          <w:rFonts w:asciiTheme="majorBidi" w:hAnsiTheme="majorBidi" w:cstheme="majorBidi"/>
          <w:noProof/>
          <w:sz w:val="24"/>
          <w:szCs w:val="24"/>
        </w:rPr>
        <w:t>]</w:t>
      </w:r>
      <w:r w:rsidR="008668FD" w:rsidRPr="006845E6">
        <w:rPr>
          <w:rFonts w:asciiTheme="majorBidi" w:hAnsiTheme="majorBidi" w:cstheme="majorBidi"/>
          <w:sz w:val="24"/>
          <w:szCs w:val="24"/>
        </w:rPr>
        <w:fldChar w:fldCharType="end"/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, the </w:t>
      </w:r>
      <w:proofErr w:type="spellStart"/>
      <w:r w:rsidR="00F50AA4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F50AA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equation </w:t>
      </w:r>
      <w:r w:rsidR="00F50AA4" w:rsidRPr="006845E6">
        <w:rPr>
          <w:rFonts w:asciiTheme="majorBidi" w:hAnsiTheme="majorBidi" w:cstheme="majorBidi"/>
          <w:sz w:val="24"/>
          <w:szCs w:val="24"/>
        </w:rPr>
        <w:t>is not a good predictor of</w:t>
      </w:r>
      <w:r w:rsidR="00965000" w:rsidRPr="006845E6">
        <w:rPr>
          <w:rFonts w:asciiTheme="majorBidi" w:hAnsiTheme="majorBidi" w:cstheme="majorBidi"/>
          <w:sz w:val="24"/>
          <w:szCs w:val="24"/>
        </w:rPr>
        <w:t xml:space="preserve"> the deposition efficiency at the beginning of the </w:t>
      </w:r>
      <w:r w:rsidR="001509A3" w:rsidRPr="006845E6">
        <w:rPr>
          <w:rFonts w:asciiTheme="majorBidi" w:hAnsiTheme="majorBidi" w:cstheme="majorBidi"/>
          <w:sz w:val="24"/>
          <w:szCs w:val="24"/>
        </w:rPr>
        <w:t>fully</w:t>
      </w:r>
      <w:r w:rsidR="00836FB2" w:rsidRPr="006845E6">
        <w:rPr>
          <w:rFonts w:asciiTheme="majorBidi" w:hAnsiTheme="majorBidi" w:cstheme="majorBidi"/>
          <w:sz w:val="24"/>
          <w:szCs w:val="24"/>
        </w:rPr>
        <w:t>-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developed </w:t>
      </w:r>
      <w:r w:rsidR="00965000" w:rsidRPr="006845E6">
        <w:rPr>
          <w:rFonts w:asciiTheme="majorBidi" w:hAnsiTheme="majorBidi" w:cstheme="majorBidi"/>
          <w:sz w:val="24"/>
          <w:szCs w:val="24"/>
        </w:rPr>
        <w:t>annular pipe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1509A3" w:rsidRPr="006845E6">
        <w:rPr>
          <w:rFonts w:asciiTheme="majorBidi" w:hAnsiTheme="majorBidi" w:cstheme="majorBidi"/>
          <w:sz w:val="24"/>
          <w:szCs w:val="24"/>
        </w:rPr>
        <w:t>flow</w:t>
      </w:r>
      <w:r w:rsidR="00836FB2" w:rsidRPr="006845E6">
        <w:rPr>
          <w:rFonts w:asciiTheme="majorBidi" w:hAnsiTheme="majorBidi" w:cstheme="majorBidi"/>
          <w:sz w:val="24"/>
          <w:szCs w:val="24"/>
        </w:rPr>
        <w:t>,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0D6EEC" w:rsidRPr="006845E6">
        <w:rPr>
          <w:rFonts w:asciiTheme="majorBidi" w:hAnsiTheme="majorBidi" w:cstheme="majorBidi"/>
          <w:sz w:val="24"/>
          <w:szCs w:val="24"/>
        </w:rPr>
        <w:t>which should start from zero at the pipe inlet</w:t>
      </w:r>
      <w:r w:rsidR="00070945" w:rsidRPr="006845E6">
        <w:rPr>
          <w:rFonts w:asciiTheme="majorBidi" w:hAnsiTheme="majorBidi" w:cstheme="majorBidi"/>
          <w:sz w:val="24"/>
          <w:szCs w:val="24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65000" w:rsidRPr="006845E6" w14:paraId="5C7770AE" w14:textId="77777777" w:rsidTr="00965000">
        <w:tc>
          <w:tcPr>
            <w:tcW w:w="9350" w:type="dxa"/>
            <w:vAlign w:val="center"/>
          </w:tcPr>
          <w:p w14:paraId="72204EAE" w14:textId="7D3F75AE" w:rsidR="00965000" w:rsidRPr="006845E6" w:rsidRDefault="004E3C88" w:rsidP="00965000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525A046" wp14:editId="11D2BEE0">
                  <wp:extent cx="4184471" cy="2880000"/>
                  <wp:effectExtent l="0" t="0" r="6985" b="0"/>
                  <wp:docPr id="17" name="Picture 17" descr="D:\papers\Aerosol science\corrolation\3r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D:\papers\Aerosol science\corrolation\3r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447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5000" w:rsidRPr="006845E6" w14:paraId="192DB27F" w14:textId="77777777" w:rsidTr="00965000">
        <w:tc>
          <w:tcPr>
            <w:tcW w:w="9350" w:type="dxa"/>
            <w:vAlign w:val="center"/>
          </w:tcPr>
          <w:p w14:paraId="6D2AACA2" w14:textId="4516C7CA" w:rsidR="00965000" w:rsidRPr="006845E6" w:rsidRDefault="000D6EEC" w:rsidP="000B0B0A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15</w:t>
            </w:r>
            <w:r w:rsidR="00C63532"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.</w:t>
            </w:r>
            <w:r w:rsidR="00C6353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D534E" w:rsidRPr="006845E6">
              <w:rPr>
                <w:rFonts w:asciiTheme="majorBidi" w:hAnsiTheme="majorBidi" w:cstheme="majorBidi"/>
                <w:sz w:val="24"/>
                <w:szCs w:val="24"/>
              </w:rPr>
              <w:t>Comparison of d</w:t>
            </w:r>
            <w:r w:rsidR="00C6353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eposition efficiency as </w:t>
            </w:r>
            <w:r w:rsidR="00DD534E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predicted by the present model with analytical equations </w:t>
            </w:r>
            <w:r w:rsidR="000667AF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for a range </w:t>
            </w:r>
            <w:r w:rsidR="00C6353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of dimensionless diffusion parameter </w:t>
            </w:r>
            <m:oMath>
              <m:r>
                <w:rPr>
                  <w:rFonts w:ascii="Cambria Math" w:hAnsiTheme="majorBidi" w:cstheme="majorBidi"/>
                  <w:sz w:val="24"/>
                  <w:szCs w:val="24"/>
                </w:rPr>
                <m:t>μ</m:t>
              </m:r>
              <m:r>
                <w:rPr>
                  <w:rFonts w:ascii="Cambria Math" w:hAnsiTheme="majorBidi" w:cstheme="majorBidi"/>
                  <w:sz w:val="24"/>
                  <w:szCs w:val="24"/>
                </w:rPr>
                <m:t>≤</m:t>
              </m:r>
              <m:r>
                <w:rPr>
                  <w:rFonts w:ascii="Cambria Math" w:hAnsiTheme="majorBidi" w:cstheme="majorBidi"/>
                  <w:sz w:val="24"/>
                  <w:szCs w:val="24"/>
                </w:rPr>
                <m:t>0.005.</m:t>
              </m:r>
            </m:oMath>
            <w:r w:rsidR="00C6353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</w:tr>
    </w:tbl>
    <w:p w14:paraId="54E79134" w14:textId="77777777" w:rsidR="00073B3A" w:rsidRPr="006845E6" w:rsidRDefault="00073B3A" w:rsidP="00BB4423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9257E7E" w14:textId="5FEC08A4" w:rsidR="00110AF5" w:rsidRPr="006845E6" w:rsidRDefault="00C3250B" w:rsidP="00BB4423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It should be noted that the analytical </w:t>
      </w:r>
      <w:r w:rsidR="00AE7645" w:rsidRPr="006845E6">
        <w:rPr>
          <w:rFonts w:asciiTheme="majorBidi" w:hAnsiTheme="majorBidi" w:cstheme="majorBidi"/>
          <w:sz w:val="24"/>
          <w:szCs w:val="24"/>
        </w:rPr>
        <w:t>correlation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 of </w:t>
      </w:r>
      <w:proofErr w:type="spellStart"/>
      <w:r w:rsidR="00D40D6C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D40D6C" w:rsidRPr="006845E6">
        <w:rPr>
          <w:rFonts w:asciiTheme="majorBidi" w:hAnsiTheme="majorBidi" w:cstheme="majorBidi"/>
          <w:sz w:val="24"/>
          <w:szCs w:val="24"/>
        </w:rPr>
        <w:t xml:space="preserve"> given by Eq. (13) </w:t>
      </w:r>
      <w:r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estimating </w:t>
      </w:r>
      <w:r w:rsidRPr="006845E6">
        <w:rPr>
          <w:rFonts w:asciiTheme="majorBidi" w:hAnsiTheme="majorBidi" w:cstheme="majorBidi"/>
          <w:sz w:val="24"/>
          <w:szCs w:val="24"/>
        </w:rPr>
        <w:t xml:space="preserve">particle deposition efficiency in annular pipes </w:t>
      </w:r>
      <w:r w:rsidR="00D40D6C" w:rsidRPr="006845E6">
        <w:rPr>
          <w:rFonts w:asciiTheme="majorBidi" w:hAnsiTheme="majorBidi" w:cstheme="majorBidi"/>
          <w:sz w:val="24"/>
          <w:szCs w:val="24"/>
        </w:rPr>
        <w:t>was obtained by only considering</w:t>
      </w:r>
      <w:r w:rsidRPr="006845E6">
        <w:rPr>
          <w:rFonts w:asciiTheme="majorBidi" w:hAnsiTheme="majorBidi" w:cstheme="majorBidi"/>
          <w:sz w:val="24"/>
          <w:szCs w:val="24"/>
        </w:rPr>
        <w:t xml:space="preserve"> the diffusion </w:t>
      </w:r>
      <w:r w:rsidR="00D40D6C" w:rsidRPr="006845E6">
        <w:rPr>
          <w:rFonts w:asciiTheme="majorBidi" w:hAnsiTheme="majorBidi" w:cstheme="majorBidi"/>
          <w:sz w:val="24"/>
          <w:szCs w:val="24"/>
        </w:rPr>
        <w:t>process</w:t>
      </w:r>
      <w:r w:rsidRPr="006845E6">
        <w:rPr>
          <w:rFonts w:asciiTheme="majorBidi" w:hAnsiTheme="majorBidi" w:cstheme="majorBidi"/>
          <w:sz w:val="24"/>
          <w:szCs w:val="24"/>
        </w:rPr>
        <w:t>.</w:t>
      </w:r>
      <w:r w:rsidR="002E57D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40D6C" w:rsidRPr="006845E6">
        <w:rPr>
          <w:rFonts w:asciiTheme="majorBidi" w:hAnsiTheme="majorBidi" w:cstheme="majorBidi"/>
          <w:sz w:val="24"/>
          <w:szCs w:val="24"/>
        </w:rPr>
        <w:t>T</w:t>
      </w:r>
      <w:r w:rsidRPr="006845E6">
        <w:rPr>
          <w:rFonts w:asciiTheme="majorBidi" w:hAnsiTheme="majorBidi" w:cstheme="majorBidi"/>
          <w:sz w:val="24"/>
          <w:szCs w:val="24"/>
        </w:rPr>
        <w:t>he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 present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40D6C" w:rsidRPr="006845E6">
        <w:rPr>
          <w:rFonts w:asciiTheme="majorBidi" w:hAnsiTheme="majorBidi" w:cstheme="majorBidi"/>
          <w:sz w:val="24"/>
          <w:szCs w:val="24"/>
        </w:rPr>
        <w:t>approach</w:t>
      </w:r>
      <w:r w:rsidRPr="006845E6">
        <w:rPr>
          <w:rFonts w:asciiTheme="majorBidi" w:hAnsiTheme="majorBidi" w:cstheme="majorBidi"/>
          <w:sz w:val="24"/>
          <w:szCs w:val="24"/>
        </w:rPr>
        <w:t>,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 however,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includes </w:t>
      </w:r>
      <w:r w:rsidRPr="006845E6">
        <w:rPr>
          <w:rFonts w:asciiTheme="majorBidi" w:hAnsiTheme="majorBidi" w:cstheme="majorBidi"/>
          <w:sz w:val="24"/>
          <w:szCs w:val="24"/>
        </w:rPr>
        <w:t xml:space="preserve">the effect of 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particle </w:t>
      </w:r>
      <w:r w:rsidRPr="006845E6">
        <w:rPr>
          <w:rFonts w:asciiTheme="majorBidi" w:hAnsiTheme="majorBidi" w:cstheme="majorBidi"/>
          <w:sz w:val="24"/>
          <w:szCs w:val="24"/>
        </w:rPr>
        <w:t xml:space="preserve">inertia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in </w:t>
      </w:r>
      <w:r w:rsidRPr="006845E6">
        <w:rPr>
          <w:rFonts w:asciiTheme="majorBidi" w:hAnsiTheme="majorBidi" w:cstheme="majorBidi"/>
          <w:sz w:val="24"/>
          <w:szCs w:val="24"/>
        </w:rPr>
        <w:t xml:space="preserve">addition to the Brownian 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diffusion </w:t>
      </w:r>
      <w:r w:rsidRPr="006845E6">
        <w:rPr>
          <w:rFonts w:asciiTheme="majorBidi" w:hAnsiTheme="majorBidi" w:cstheme="majorBidi"/>
          <w:sz w:val="24"/>
          <w:szCs w:val="24"/>
        </w:rPr>
        <w:t>effect</w:t>
      </w:r>
      <w:r w:rsidR="002E57D2" w:rsidRPr="006845E6">
        <w:rPr>
          <w:rFonts w:asciiTheme="majorBidi" w:hAnsiTheme="majorBidi" w:cstheme="majorBidi"/>
          <w:sz w:val="24"/>
          <w:szCs w:val="24"/>
        </w:rPr>
        <w:t>s.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 The influence of particle inertia</w:t>
      </w:r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D40D6C" w:rsidRPr="006845E6">
        <w:rPr>
          <w:rFonts w:asciiTheme="majorBidi" w:hAnsiTheme="majorBidi" w:cstheme="majorBidi"/>
          <w:sz w:val="24"/>
          <w:szCs w:val="24"/>
        </w:rPr>
        <w:t xml:space="preserve">becomes </w:t>
      </w:r>
      <w:r w:rsidR="00AE7645" w:rsidRPr="006845E6">
        <w:rPr>
          <w:rFonts w:asciiTheme="majorBidi" w:hAnsiTheme="majorBidi" w:cstheme="majorBidi"/>
          <w:sz w:val="24"/>
          <w:szCs w:val="24"/>
        </w:rPr>
        <w:t>more important as particle diameter increases</w:t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As noted before, t</w:t>
      </w:r>
      <w:r w:rsidRPr="006845E6">
        <w:rPr>
          <w:rFonts w:asciiTheme="majorBidi" w:hAnsiTheme="majorBidi" w:cstheme="majorBidi"/>
          <w:sz w:val="24"/>
          <w:szCs w:val="24"/>
        </w:rPr>
        <w:t xml:space="preserve">he </w:t>
      </w:r>
      <w:proofErr w:type="spellStart"/>
      <w:r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970BE" w:rsidRPr="006845E6">
        <w:rPr>
          <w:rFonts w:asciiTheme="majorBidi" w:hAnsiTheme="majorBidi" w:cstheme="majorBidi"/>
          <w:sz w:val="24"/>
          <w:szCs w:val="24"/>
        </w:rPr>
        <w:t xml:space="preserve">correlation </w:t>
      </w:r>
      <w:r w:rsidRPr="006845E6">
        <w:rPr>
          <w:rFonts w:asciiTheme="majorBidi" w:hAnsiTheme="majorBidi" w:cstheme="majorBidi"/>
          <w:sz w:val="24"/>
          <w:szCs w:val="24"/>
        </w:rPr>
        <w:t xml:space="preserve">also </w:t>
      </w:r>
      <w:r w:rsidR="007970BE" w:rsidRPr="006845E6">
        <w:rPr>
          <w:rFonts w:asciiTheme="majorBidi" w:hAnsiTheme="majorBidi" w:cstheme="majorBidi"/>
          <w:sz w:val="24"/>
          <w:szCs w:val="24"/>
        </w:rPr>
        <w:t xml:space="preserve">is </w:t>
      </w:r>
      <w:r w:rsidRPr="006845E6">
        <w:rPr>
          <w:rFonts w:asciiTheme="majorBidi" w:hAnsiTheme="majorBidi" w:cstheme="majorBidi"/>
          <w:sz w:val="24"/>
          <w:szCs w:val="24"/>
        </w:rPr>
        <w:t>not a good predictor of the deposition efficiency of fully-developed annular pipe flows</w:t>
      </w:r>
      <w:r w:rsidR="007970BE" w:rsidRPr="006845E6">
        <w:rPr>
          <w:rFonts w:asciiTheme="majorBidi" w:hAnsiTheme="majorBidi" w:cstheme="majorBidi"/>
          <w:sz w:val="24"/>
          <w:szCs w:val="24"/>
        </w:rPr>
        <w:t xml:space="preserve"> near the inlet</w:t>
      </w:r>
      <w:r w:rsidRPr="006845E6">
        <w:rPr>
          <w:rFonts w:asciiTheme="majorBidi" w:hAnsiTheme="majorBidi" w:cstheme="majorBidi"/>
          <w:sz w:val="24"/>
          <w:szCs w:val="24"/>
        </w:rPr>
        <w:t xml:space="preserve">. </w:t>
      </w:r>
    </w:p>
    <w:p w14:paraId="7E725EC4" w14:textId="357C1971" w:rsidR="00BD1FB9" w:rsidRPr="006845E6" w:rsidRDefault="00C3250B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>Therefore, u</w:t>
      </w:r>
      <w:r w:rsidR="00FF7002" w:rsidRPr="006845E6">
        <w:rPr>
          <w:rFonts w:asciiTheme="majorBidi" w:hAnsiTheme="majorBidi" w:cstheme="majorBidi"/>
          <w:sz w:val="24"/>
          <w:szCs w:val="24"/>
        </w:rPr>
        <w:t>sing</w:t>
      </w:r>
      <w:r w:rsidR="00836FB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7970BE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836FB2" w:rsidRPr="006845E6">
        <w:rPr>
          <w:rFonts w:asciiTheme="majorBidi" w:hAnsiTheme="majorBidi" w:cstheme="majorBidi"/>
          <w:sz w:val="24"/>
          <w:szCs w:val="24"/>
        </w:rPr>
        <w:t xml:space="preserve">MATLAB </w:t>
      </w:r>
      <w:r w:rsidR="0072434A" w:rsidRPr="006845E6">
        <w:rPr>
          <w:rFonts w:asciiTheme="majorBidi" w:hAnsiTheme="majorBidi" w:cstheme="majorBidi"/>
          <w:sz w:val="24"/>
          <w:szCs w:val="24"/>
        </w:rPr>
        <w:t>software, the present simulation results are curve fitted</w:t>
      </w:r>
      <w:r w:rsidR="00AE7645" w:rsidRPr="006845E6">
        <w:rPr>
          <w:rFonts w:asciiTheme="majorBidi" w:hAnsiTheme="majorBidi" w:cstheme="majorBidi"/>
          <w:sz w:val="24"/>
          <w:szCs w:val="24"/>
        </w:rPr>
        <w:t>,</w:t>
      </w:r>
      <w:r w:rsidR="0072434A" w:rsidRPr="006845E6">
        <w:rPr>
          <w:rFonts w:asciiTheme="majorBidi" w:hAnsiTheme="majorBidi" w:cstheme="majorBidi"/>
          <w:sz w:val="24"/>
          <w:szCs w:val="24"/>
        </w:rPr>
        <w:t xml:space="preserve"> and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 a new correlation </w:t>
      </w:r>
      <w:r w:rsidR="0072434A" w:rsidRPr="006845E6">
        <w:rPr>
          <w:rFonts w:asciiTheme="majorBidi" w:hAnsiTheme="majorBidi" w:cstheme="majorBidi"/>
          <w:sz w:val="24"/>
          <w:szCs w:val="24"/>
        </w:rPr>
        <w:t xml:space="preserve">for </w:t>
      </w:r>
      <w:r w:rsidR="000D6EEC" w:rsidRPr="006845E6">
        <w:rPr>
          <w:rFonts w:asciiTheme="majorBidi" w:hAnsiTheme="majorBidi" w:cstheme="majorBidi"/>
          <w:sz w:val="24"/>
          <w:szCs w:val="24"/>
        </w:rPr>
        <w:t>predict</w:t>
      </w:r>
      <w:r w:rsidR="0072434A" w:rsidRPr="006845E6">
        <w:rPr>
          <w:rFonts w:asciiTheme="majorBidi" w:hAnsiTheme="majorBidi" w:cstheme="majorBidi"/>
          <w:sz w:val="24"/>
          <w:szCs w:val="24"/>
        </w:rPr>
        <w:t xml:space="preserve">ing </w:t>
      </w:r>
      <w:r w:rsidR="000D6EEC" w:rsidRPr="006845E6">
        <w:rPr>
          <w:rFonts w:asciiTheme="majorBidi" w:hAnsiTheme="majorBidi" w:cstheme="majorBidi"/>
          <w:sz w:val="24"/>
          <w:szCs w:val="24"/>
        </w:rPr>
        <w:t>th</w:t>
      </w:r>
      <w:r w:rsidR="0072434A" w:rsidRPr="006845E6">
        <w:rPr>
          <w:rFonts w:asciiTheme="majorBidi" w:hAnsiTheme="majorBidi" w:cstheme="majorBidi"/>
          <w:sz w:val="24"/>
          <w:szCs w:val="24"/>
        </w:rPr>
        <w:t>e deposition efficiency of nano-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particles in annular pipe flows for </w:t>
      </w:r>
      <m:oMath>
        <m:r>
          <w:rPr>
            <w:rFonts w:ascii="Cambria Math" w:hAnsi="Cambria Math" w:cstheme="majorBidi"/>
            <w:sz w:val="24"/>
            <w:szCs w:val="24"/>
          </w:rPr>
          <m:t>μ≤0.005</m:t>
        </m:r>
      </m:oMath>
      <w:r w:rsidR="0072434A" w:rsidRPr="006845E6">
        <w:rPr>
          <w:rFonts w:asciiTheme="majorBidi" w:hAnsiTheme="majorBidi" w:cstheme="majorBidi"/>
          <w:sz w:val="24"/>
          <w:szCs w:val="24"/>
        </w:rPr>
        <w:t xml:space="preserve"> is developed</w:t>
      </w:r>
      <w:r w:rsidR="00BD1FB9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72434A" w:rsidRPr="006845E6">
        <w:rPr>
          <w:rFonts w:asciiTheme="majorBidi" w:hAnsiTheme="majorBidi" w:cstheme="majorBidi"/>
          <w:sz w:val="24"/>
          <w:szCs w:val="24"/>
        </w:rPr>
        <w:t>The new correlation</w:t>
      </w:r>
      <w:r w:rsidR="00395DCC" w:rsidRPr="006845E6">
        <w:rPr>
          <w:rFonts w:asciiTheme="majorBidi" w:hAnsiTheme="majorBidi" w:cstheme="majorBidi"/>
          <w:sz w:val="24"/>
          <w:szCs w:val="24"/>
        </w:rPr>
        <w:t xml:space="preserve"> as a function of </w:t>
      </w:r>
      <m:oMath>
        <m:r>
          <w:rPr>
            <w:rFonts w:ascii="Cambria Math" w:hAnsiTheme="majorBidi" w:cstheme="majorBidi"/>
            <w:sz w:val="24"/>
            <w:szCs w:val="24"/>
          </w:rPr>
          <m:t>μ</m:t>
        </m:r>
      </m:oMath>
      <w:r w:rsidR="00AE7645" w:rsidRPr="006845E6">
        <w:rPr>
          <w:rFonts w:asciiTheme="majorBidi" w:eastAsiaTheme="minorEastAsia" w:hAnsiTheme="majorBidi" w:cstheme="majorBidi"/>
          <w:sz w:val="24"/>
          <w:szCs w:val="24"/>
        </w:rPr>
        <w:t xml:space="preserve"> </w:t>
      </w:r>
      <w:r w:rsidR="00395DCC" w:rsidRPr="006845E6">
        <w:rPr>
          <w:rFonts w:asciiTheme="majorBidi" w:hAnsiTheme="majorBidi" w:cstheme="majorBidi"/>
          <w:sz w:val="24"/>
          <w:szCs w:val="24"/>
        </w:rPr>
        <w:t xml:space="preserve">is </w:t>
      </w:r>
      <w:r w:rsidR="0072434A" w:rsidRPr="006845E6">
        <w:rPr>
          <w:rFonts w:asciiTheme="majorBidi" w:hAnsiTheme="majorBidi" w:cstheme="majorBidi"/>
          <w:sz w:val="24"/>
          <w:szCs w:val="24"/>
        </w:rPr>
        <w:t>given</w:t>
      </w:r>
      <w:r w:rsidR="00395DCC" w:rsidRPr="006845E6">
        <w:rPr>
          <w:rFonts w:asciiTheme="majorBidi" w:hAnsiTheme="majorBidi" w:cstheme="majorBidi"/>
          <w:sz w:val="24"/>
          <w:szCs w:val="24"/>
        </w:rPr>
        <w:t xml:space="preserve"> as</w:t>
      </w:r>
      <w:r w:rsidR="00AE7645" w:rsidRPr="006845E6">
        <w:rPr>
          <w:rFonts w:asciiTheme="majorBidi" w:hAnsiTheme="majorBidi" w:cstheme="majorBidi"/>
          <w:sz w:val="24"/>
          <w:szCs w:val="24"/>
        </w:rPr>
        <w:t>,</w:t>
      </w:r>
    </w:p>
    <w:tbl>
      <w:tblPr>
        <w:tblStyle w:val="TableGrid"/>
        <w:tblW w:w="101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7028"/>
      </w:tblGrid>
      <w:tr w:rsidR="00395DCC" w:rsidRPr="006845E6" w14:paraId="76789D3F" w14:textId="77777777" w:rsidTr="00AE7645">
        <w:tc>
          <w:tcPr>
            <w:tcW w:w="3150" w:type="dxa"/>
          </w:tcPr>
          <w:p w14:paraId="04AA91D9" w14:textId="6C596052" w:rsidR="00395DCC" w:rsidRPr="006845E6" w:rsidRDefault="000B0B0A" w:rsidP="000B0B0A">
            <w:pPr>
              <w:spacing w:line="48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m:oMathPara>
              <m:oMath>
                <m:r>
                  <w:rPr>
                    <w:rFonts w:ascii="Cambria Math" w:hAnsiTheme="majorBidi" w:cstheme="majorBidi"/>
                    <w:sz w:val="24"/>
                    <w:szCs w:val="24"/>
                  </w:rPr>
                  <m:t>DE(%)=742.7</m:t>
                </m:r>
                <m:sSup>
                  <m:sSupPr>
                    <m:ctrlPr>
                      <w:rPr>
                        <w:rFonts w:ascii="Cambria Math" w:hAnsiTheme="majorBidi" w:cstheme="majorBidi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μ</m:t>
                    </m:r>
                  </m:e>
                  <m:sup>
                    <m:r>
                      <w:rPr>
                        <w:rFonts w:ascii="Cambria Math" w:hAnsiTheme="majorBidi" w:cstheme="majorBidi"/>
                        <w:sz w:val="24"/>
                        <w:szCs w:val="24"/>
                      </w:rPr>
                      <m:t>0.6587</m:t>
                    </m:r>
                  </m:sup>
                </m:sSup>
              </m:oMath>
            </m:oMathPara>
          </w:p>
        </w:tc>
        <w:tc>
          <w:tcPr>
            <w:tcW w:w="7028" w:type="dxa"/>
          </w:tcPr>
          <w:p w14:paraId="1EA9E310" w14:textId="491871A3" w:rsidR="00395DCC" w:rsidRPr="006845E6" w:rsidRDefault="00395DCC" w:rsidP="00AE7645">
            <w:pPr>
              <w:spacing w:line="480" w:lineRule="auto"/>
              <w:ind w:right="801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>(1</w:t>
            </w:r>
            <w:r w:rsidR="00AA5BC7" w:rsidRPr="006845E6">
              <w:rPr>
                <w:rFonts w:asciiTheme="majorBidi" w:hAnsiTheme="majorBidi" w:cstheme="majorBidi"/>
                <w:sz w:val="24"/>
                <w:szCs w:val="24"/>
              </w:rPr>
              <w:t>4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</w:tbl>
    <w:p w14:paraId="0099C27C" w14:textId="77777777" w:rsidR="00AE7645" w:rsidRPr="006845E6" w:rsidRDefault="00AE7645" w:rsidP="00185E2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0C35822F" w14:textId="414DF167" w:rsidR="000D6EEC" w:rsidRPr="006845E6" w:rsidRDefault="0072434A" w:rsidP="00185E2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16 </w:t>
      </w:r>
      <w:r w:rsidR="00AE7645" w:rsidRPr="006845E6">
        <w:rPr>
          <w:rFonts w:asciiTheme="majorBidi" w:hAnsiTheme="majorBidi" w:cstheme="majorBidi"/>
          <w:sz w:val="24"/>
          <w:szCs w:val="24"/>
        </w:rPr>
        <w:t>compares the present</w:t>
      </w:r>
      <w:r w:rsidRPr="006845E6">
        <w:rPr>
          <w:rFonts w:asciiTheme="majorBidi" w:hAnsiTheme="majorBidi" w:cstheme="majorBidi"/>
          <w:sz w:val="24"/>
          <w:szCs w:val="24"/>
        </w:rPr>
        <w:t xml:space="preserve"> simulation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results with </w:t>
      </w:r>
      <w:r w:rsidRPr="006845E6">
        <w:rPr>
          <w:rFonts w:asciiTheme="majorBidi" w:hAnsiTheme="majorBidi" w:cstheme="majorBidi"/>
          <w:sz w:val="24"/>
          <w:szCs w:val="24"/>
        </w:rPr>
        <w:t>the fitted curve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given by Eq. (1</w:t>
      </w:r>
      <w:r w:rsidR="00AA5BC7" w:rsidRPr="006845E6">
        <w:rPr>
          <w:rFonts w:asciiTheme="majorBidi" w:hAnsiTheme="majorBidi" w:cstheme="majorBidi"/>
          <w:sz w:val="24"/>
          <w:szCs w:val="24"/>
        </w:rPr>
        <w:t>4</w:t>
      </w:r>
      <w:r w:rsidR="00AE7645" w:rsidRPr="006845E6">
        <w:rPr>
          <w:rFonts w:asciiTheme="majorBidi" w:hAnsiTheme="majorBidi" w:cstheme="majorBidi"/>
          <w:sz w:val="24"/>
          <w:szCs w:val="24"/>
        </w:rPr>
        <w:t>)</w:t>
      </w:r>
      <w:r w:rsidRPr="006845E6">
        <w:rPr>
          <w:rFonts w:asciiTheme="majorBidi" w:hAnsiTheme="majorBidi" w:cstheme="majorBidi"/>
          <w:sz w:val="24"/>
          <w:szCs w:val="24"/>
        </w:rPr>
        <w:t xml:space="preserve">. 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It is seen that there is an excellent agreement with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 the </w:t>
      </w:r>
      <w:r w:rsidR="00185E27" w:rsidRPr="006845E6">
        <w:rPr>
          <w:rFonts w:asciiTheme="majorBidi" w:hAnsiTheme="majorBidi" w:cstheme="majorBidi"/>
          <w:sz w:val="24"/>
          <w:szCs w:val="24"/>
        </w:rPr>
        <w:t>R-</w:t>
      </w:r>
      <w:r w:rsidR="00DB438F" w:rsidRPr="006845E6">
        <w:rPr>
          <w:rFonts w:asciiTheme="majorBidi" w:hAnsiTheme="majorBidi" w:cstheme="majorBidi"/>
          <w:sz w:val="24"/>
          <w:szCs w:val="24"/>
        </w:rPr>
        <w:t>square</w:t>
      </w:r>
      <w:r w:rsidR="000D6EEC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value of </w:t>
      </w:r>
      <w:r w:rsidR="000D6EEC" w:rsidRPr="006845E6">
        <w:rPr>
          <w:rFonts w:asciiTheme="majorBidi" w:hAnsiTheme="majorBidi" w:cstheme="majorBidi"/>
          <w:sz w:val="24"/>
          <w:szCs w:val="24"/>
        </w:rPr>
        <w:t>0.99</w:t>
      </w:r>
      <w:r w:rsidR="00DB438F" w:rsidRPr="006845E6">
        <w:rPr>
          <w:rFonts w:asciiTheme="majorBidi" w:hAnsiTheme="majorBidi" w:cstheme="majorBidi"/>
          <w:sz w:val="24"/>
          <w:szCs w:val="24"/>
        </w:rPr>
        <w:t>8</w:t>
      </w:r>
      <w:r w:rsidR="00185E27" w:rsidRPr="006845E6">
        <w:rPr>
          <w:rFonts w:asciiTheme="majorBidi" w:hAnsiTheme="majorBidi" w:cstheme="majorBidi"/>
          <w:sz w:val="24"/>
          <w:szCs w:val="24"/>
        </w:rPr>
        <w:t>4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for the range of </w:t>
      </w:r>
      <w:r w:rsidR="00AE7645" w:rsidRPr="006845E6">
        <w:rPr>
          <w:rFonts w:asciiTheme="majorBidi" w:eastAsiaTheme="minorEastAsia" w:hAnsiTheme="majorBidi" w:cstheme="majorBidi"/>
          <w:sz w:val="24"/>
          <w:szCs w:val="24"/>
        </w:rPr>
        <w:t>studied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diffusion parameter </w:t>
      </w:r>
      <m:oMath>
        <m:r>
          <w:rPr>
            <w:rFonts w:ascii="Cambria Math" w:hAnsi="Cambria Math" w:cstheme="majorBidi"/>
            <w:sz w:val="24"/>
            <w:szCs w:val="24"/>
          </w:rPr>
          <m:t>μ≤0.005</m:t>
        </m:r>
      </m:oMath>
      <w:r w:rsidR="00AE7645" w:rsidRPr="006845E6">
        <w:rPr>
          <w:rFonts w:asciiTheme="majorBidi" w:eastAsiaTheme="minorEastAsia" w:hAnsiTheme="majorBidi" w:cstheme="majorBidi"/>
          <w:sz w:val="24"/>
          <w:szCs w:val="24"/>
        </w:rPr>
        <w:t>.</w:t>
      </w:r>
    </w:p>
    <w:p w14:paraId="309F71F8" w14:textId="77777777" w:rsidR="00073B3A" w:rsidRPr="006845E6" w:rsidRDefault="00073B3A" w:rsidP="00185E27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95DCC" w:rsidRPr="006845E6" w14:paraId="76D4EFFE" w14:textId="77777777" w:rsidTr="00395DCC">
        <w:tc>
          <w:tcPr>
            <w:tcW w:w="9350" w:type="dxa"/>
            <w:vAlign w:val="center"/>
          </w:tcPr>
          <w:p w14:paraId="7BD00822" w14:textId="77777777" w:rsidR="00395DCC" w:rsidRPr="006845E6" w:rsidRDefault="007C1D3B" w:rsidP="00395DCC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45B7D304" wp14:editId="2EC9C854">
                  <wp:extent cx="5238750" cy="2591435"/>
                  <wp:effectExtent l="0" t="0" r="0" b="0"/>
                  <wp:docPr id="24" name="Picture 24" descr="C:\Users\Acer\Desktop\two matlab-y-x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Acer\Desktop\two matlab-y-x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9892" cy="25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DCC" w:rsidRPr="006845E6" w14:paraId="61A92858" w14:textId="77777777" w:rsidTr="00395DCC">
        <w:tc>
          <w:tcPr>
            <w:tcW w:w="9350" w:type="dxa"/>
            <w:vAlign w:val="center"/>
          </w:tcPr>
          <w:p w14:paraId="6207D5FD" w14:textId="77777777" w:rsidR="00395DCC" w:rsidRPr="006845E6" w:rsidRDefault="00395DCC" w:rsidP="00395DCC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Fig. 16. </w:t>
            </w:r>
            <w:r w:rsidR="007C1D3B" w:rsidRPr="006845E6">
              <w:rPr>
                <w:rFonts w:asciiTheme="majorBidi" w:hAnsiTheme="majorBidi" w:cstheme="majorBidi"/>
                <w:sz w:val="24"/>
                <w:szCs w:val="24"/>
              </w:rPr>
              <w:t>Curve ﬁtting procedure to develop a new correlation</w:t>
            </w:r>
          </w:p>
        </w:tc>
      </w:tr>
    </w:tbl>
    <w:p w14:paraId="317DA537" w14:textId="77777777" w:rsidR="00395DCC" w:rsidRPr="006845E6" w:rsidRDefault="00395DCC" w:rsidP="000D6EE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3C380260" w14:textId="1C0250ED" w:rsidR="00395DCC" w:rsidRPr="006845E6" w:rsidRDefault="00395DCC" w:rsidP="000B0B0A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Fig. 17 </w:t>
      </w:r>
      <w:r w:rsidR="00476526" w:rsidRPr="006845E6">
        <w:rPr>
          <w:rFonts w:asciiTheme="majorBidi" w:hAnsiTheme="majorBidi" w:cstheme="majorBidi"/>
          <w:sz w:val="24"/>
          <w:szCs w:val="24"/>
        </w:rPr>
        <w:t xml:space="preserve">compares the </w:t>
      </w:r>
      <w:r w:rsidRPr="006845E6">
        <w:rPr>
          <w:rFonts w:asciiTheme="majorBidi" w:hAnsiTheme="majorBidi" w:cstheme="majorBidi"/>
          <w:sz w:val="24"/>
          <w:szCs w:val="24"/>
        </w:rPr>
        <w:t xml:space="preserve">new correlation with the </w:t>
      </w:r>
      <w:r w:rsidR="00476526" w:rsidRPr="006845E6">
        <w:rPr>
          <w:rFonts w:asciiTheme="majorBidi" w:hAnsiTheme="majorBidi" w:cstheme="majorBidi"/>
          <w:sz w:val="24"/>
          <w:szCs w:val="24"/>
        </w:rPr>
        <w:t>analytical expressions of</w:t>
      </w:r>
      <w:r w:rsidR="00836FB2" w:rsidRPr="006845E6">
        <w:rPr>
          <w:rFonts w:asciiTheme="majorBidi" w:hAnsiTheme="majorBidi" w:cstheme="majorBidi"/>
          <w:sz w:val="24"/>
          <w:szCs w:val="24"/>
        </w:rPr>
        <w:t xml:space="preserve"> the</w:t>
      </w:r>
      <w:r w:rsidR="00476526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Ingham and </w:t>
      </w:r>
      <w:proofErr w:type="spellStart"/>
      <w:r w:rsidR="00836FB2" w:rsidRPr="006845E6">
        <w:rPr>
          <w:rFonts w:asciiTheme="majorBidi" w:hAnsiTheme="majorBidi" w:cstheme="majorBidi"/>
          <w:sz w:val="24"/>
          <w:szCs w:val="24"/>
        </w:rPr>
        <w:t>Winiwarter</w:t>
      </w:r>
      <w:proofErr w:type="spellEnd"/>
      <w:r w:rsidR="00836FB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Pr="006845E6">
        <w:rPr>
          <w:rFonts w:asciiTheme="majorBidi" w:hAnsiTheme="majorBidi" w:cstheme="majorBidi"/>
          <w:sz w:val="24"/>
          <w:szCs w:val="24"/>
        </w:rPr>
        <w:t xml:space="preserve">equations. </w:t>
      </w:r>
      <w:r w:rsidR="00476526" w:rsidRPr="006845E6">
        <w:rPr>
          <w:rFonts w:asciiTheme="majorBidi" w:hAnsiTheme="majorBidi" w:cstheme="majorBidi"/>
          <w:sz w:val="24"/>
          <w:szCs w:val="24"/>
        </w:rPr>
        <w:t xml:space="preserve">It is seen that </w:t>
      </w:r>
      <w:r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476526" w:rsidRPr="006845E6">
        <w:rPr>
          <w:rFonts w:asciiTheme="majorBidi" w:hAnsiTheme="majorBidi" w:cstheme="majorBidi"/>
          <w:sz w:val="24"/>
          <w:szCs w:val="24"/>
        </w:rPr>
        <w:t>new</w:t>
      </w:r>
      <w:r w:rsidRPr="006845E6">
        <w:rPr>
          <w:rFonts w:asciiTheme="majorBidi" w:hAnsiTheme="majorBidi" w:cstheme="majorBidi"/>
          <w:sz w:val="24"/>
          <w:szCs w:val="24"/>
        </w:rPr>
        <w:t xml:space="preserve"> correlation </w:t>
      </w:r>
      <w:r w:rsidR="00476526" w:rsidRPr="006845E6">
        <w:rPr>
          <w:rFonts w:asciiTheme="majorBidi" w:hAnsiTheme="majorBidi" w:cstheme="majorBidi"/>
          <w:sz w:val="24"/>
          <w:szCs w:val="24"/>
        </w:rPr>
        <w:t>is very close to</w:t>
      </w:r>
      <w:r w:rsidRPr="006845E6">
        <w:rPr>
          <w:rFonts w:asciiTheme="majorBidi" w:hAnsiTheme="majorBidi" w:cstheme="majorBidi"/>
          <w:sz w:val="24"/>
          <w:szCs w:val="24"/>
        </w:rPr>
        <w:t xml:space="preserve"> the Ingham equation for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Pr="006845E6">
        <w:rPr>
          <w:rFonts w:asciiTheme="majorBidi" w:hAnsiTheme="majorBidi" w:cstheme="majorBidi"/>
          <w:sz w:val="24"/>
          <w:szCs w:val="24"/>
        </w:rPr>
        <w:t>rectangular annular pipe</w:t>
      </w:r>
      <w:r w:rsidR="00836FB2" w:rsidRPr="006845E6">
        <w:rPr>
          <w:rFonts w:asciiTheme="majorBidi" w:hAnsiTheme="majorBidi" w:cstheme="majorBidi"/>
          <w:sz w:val="24"/>
          <w:szCs w:val="24"/>
        </w:rPr>
        <w:t>,</w:t>
      </w:r>
      <w:r w:rsidR="00725A9D" w:rsidRPr="006845E6">
        <w:rPr>
          <w:rFonts w:asciiTheme="majorBidi" w:hAnsiTheme="majorBidi" w:cstheme="majorBidi"/>
          <w:sz w:val="24"/>
          <w:szCs w:val="24"/>
        </w:rPr>
        <w:t xml:space="preserve"> which is </w:t>
      </w:r>
      <w:r w:rsidR="00476526" w:rsidRPr="006845E6">
        <w:rPr>
          <w:rFonts w:asciiTheme="majorBidi" w:hAnsiTheme="majorBidi" w:cstheme="majorBidi"/>
          <w:sz w:val="24"/>
          <w:szCs w:val="24"/>
        </w:rPr>
        <w:t xml:space="preserve">equivalent </w:t>
      </w:r>
      <w:r w:rsidR="00725A9D" w:rsidRPr="006845E6">
        <w:rPr>
          <w:rFonts w:asciiTheme="majorBidi" w:hAnsiTheme="majorBidi" w:cstheme="majorBidi"/>
          <w:sz w:val="24"/>
          <w:szCs w:val="24"/>
        </w:rPr>
        <w:t>to the circular annular pipe for</w:t>
      </w:r>
      <w:r w:rsidR="00AE7645" w:rsidRPr="006845E6">
        <w:rPr>
          <w:rFonts w:asciiTheme="majorBidi" w:eastAsiaTheme="minorEastAsia" w:hAnsiTheme="majorBidi" w:cstheme="majorBidi"/>
          <w:sz w:val="24"/>
          <w:szCs w:val="24"/>
        </w:rPr>
        <w:t xml:space="preserve"> </w:t>
      </w:r>
      <m:oMath>
        <m:r>
          <w:rPr>
            <w:rFonts w:ascii="Cambria Math" w:hAnsiTheme="majorBidi" w:cstheme="majorBidi"/>
            <w:sz w:val="24"/>
            <w:szCs w:val="24"/>
          </w:rPr>
          <m:t>μ</m:t>
        </m:r>
        <m:r>
          <w:rPr>
            <w:rFonts w:ascii="Cambria Math" w:hAnsiTheme="majorBidi" w:cstheme="majorBidi"/>
            <w:sz w:val="24"/>
            <w:szCs w:val="24"/>
          </w:rPr>
          <m:t>≤</m:t>
        </m:r>
        <m:r>
          <w:rPr>
            <w:rFonts w:ascii="Cambria Math" w:hAnsiTheme="majorBidi" w:cstheme="majorBidi"/>
            <w:sz w:val="24"/>
            <w:szCs w:val="24"/>
          </w:rPr>
          <m:t>0.005.</m:t>
        </m:r>
      </m:oMath>
      <w:r w:rsidR="00725A9D" w:rsidRPr="006845E6">
        <w:rPr>
          <w:rFonts w:asciiTheme="majorBidi" w:hAnsiTheme="majorBidi" w:cstheme="majorBidi"/>
          <w:sz w:val="24"/>
          <w:szCs w:val="24"/>
        </w:rPr>
        <w:t xml:space="preserve"> </w:t>
      </w:r>
    </w:p>
    <w:p w14:paraId="43DB1591" w14:textId="77777777" w:rsidR="00073B3A" w:rsidRPr="006845E6" w:rsidRDefault="00073B3A" w:rsidP="00395DC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95DCC" w:rsidRPr="006845E6" w14:paraId="1F5CF129" w14:textId="77777777" w:rsidTr="00395DCC">
        <w:tc>
          <w:tcPr>
            <w:tcW w:w="9350" w:type="dxa"/>
            <w:vAlign w:val="center"/>
          </w:tcPr>
          <w:p w14:paraId="4BBFFD15" w14:textId="54112F03" w:rsidR="00395DCC" w:rsidRPr="006845E6" w:rsidRDefault="004E3C88" w:rsidP="00395DCC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noProof/>
                <w:sz w:val="24"/>
                <w:szCs w:val="24"/>
              </w:rPr>
              <w:drawing>
                <wp:inline distT="0" distB="0" distL="0" distR="0" wp14:anchorId="206E321D" wp14:editId="3629C858">
                  <wp:extent cx="4181918" cy="2880000"/>
                  <wp:effectExtent l="0" t="0" r="9525" b="0"/>
                  <wp:docPr id="26" name="Picture 26" descr="D:\papers\Aerosol science\corrolation\only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D:\papers\Aerosol science\corrolation\only 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91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DCC" w:rsidRPr="006845E6" w14:paraId="4ED7A669" w14:textId="77777777" w:rsidTr="00395DCC">
        <w:tc>
          <w:tcPr>
            <w:tcW w:w="9350" w:type="dxa"/>
            <w:vAlign w:val="center"/>
          </w:tcPr>
          <w:p w14:paraId="4B9C8643" w14:textId="75D4CD73" w:rsidR="00395DCC" w:rsidRPr="006845E6" w:rsidRDefault="007C1D3B" w:rsidP="00836FB2">
            <w:pPr>
              <w:spacing w:line="48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845E6">
              <w:rPr>
                <w:rFonts w:asciiTheme="majorBidi" w:hAnsiTheme="majorBidi" w:cstheme="majorBidi"/>
                <w:b/>
                <w:sz w:val="24"/>
                <w:szCs w:val="24"/>
              </w:rPr>
              <w:t>Fig. 17.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476526" w:rsidRPr="006845E6">
              <w:rPr>
                <w:rFonts w:asciiTheme="majorBidi" w:hAnsiTheme="majorBidi" w:cstheme="majorBidi"/>
                <w:sz w:val="24"/>
                <w:szCs w:val="24"/>
              </w:rPr>
              <w:t>Comparison of the new correlation for the</w:t>
            </w:r>
            <w:r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deposition efficiency </w:t>
            </w:r>
            <w:r w:rsidR="00845F9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with </w:t>
            </w:r>
            <w:r w:rsidR="00476526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the </w:t>
            </w:r>
            <w:r w:rsidR="00845F93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Ingham and </w:t>
            </w:r>
            <w:proofErr w:type="spellStart"/>
            <w:r w:rsidR="00836FB2" w:rsidRPr="006845E6">
              <w:rPr>
                <w:rFonts w:asciiTheme="majorBidi" w:hAnsiTheme="majorBidi" w:cstheme="majorBidi"/>
                <w:sz w:val="24"/>
                <w:szCs w:val="24"/>
              </w:rPr>
              <w:t>Winiwarter</w:t>
            </w:r>
            <w:proofErr w:type="spellEnd"/>
            <w:r w:rsidR="00836FB2" w:rsidRPr="006845E6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476526" w:rsidRPr="006845E6">
              <w:rPr>
                <w:rFonts w:asciiTheme="majorBidi" w:hAnsiTheme="majorBidi" w:cstheme="majorBidi"/>
                <w:sz w:val="24"/>
                <w:szCs w:val="24"/>
              </w:rPr>
              <w:t>expressions.</w:t>
            </w:r>
          </w:p>
        </w:tc>
      </w:tr>
    </w:tbl>
    <w:p w14:paraId="4217DD77" w14:textId="77777777" w:rsidR="00BD72EC" w:rsidRPr="006845E6" w:rsidRDefault="00BD72EC" w:rsidP="00BD72EC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2897F779" w14:textId="77777777" w:rsidR="00726E45" w:rsidRPr="006845E6" w:rsidRDefault="00726E45" w:rsidP="00F45DD6">
      <w:pPr>
        <w:pStyle w:val="ListParagraph"/>
        <w:numPr>
          <w:ilvl w:val="0"/>
          <w:numId w:val="3"/>
        </w:num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Conclusion</w:t>
      </w:r>
      <w:r w:rsidR="00585C0C" w:rsidRPr="006845E6">
        <w:rPr>
          <w:rFonts w:asciiTheme="majorBidi" w:hAnsiTheme="majorBidi" w:cstheme="majorBidi"/>
          <w:b/>
          <w:bCs/>
          <w:sz w:val="24"/>
          <w:szCs w:val="24"/>
        </w:rPr>
        <w:t>s</w:t>
      </w:r>
    </w:p>
    <w:p w14:paraId="68FD9D3E" w14:textId="77777777" w:rsidR="00F45DD6" w:rsidRPr="006845E6" w:rsidRDefault="00F45DD6" w:rsidP="00F45DD6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64864DE1" w14:textId="3ED406D2" w:rsidR="0098351C" w:rsidRPr="006845E6" w:rsidRDefault="00B900F7" w:rsidP="00482144">
      <w:pPr>
        <w:spacing w:after="0"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845E6">
        <w:rPr>
          <w:rFonts w:asciiTheme="majorBidi" w:hAnsiTheme="majorBidi" w:cstheme="majorBidi"/>
          <w:sz w:val="24"/>
          <w:szCs w:val="24"/>
        </w:rPr>
        <w:t xml:space="preserve">In this paper, 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98351C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98351C" w:rsidRPr="006845E6">
        <w:rPr>
          <w:rFonts w:asciiTheme="majorBidi" w:hAnsiTheme="majorBidi" w:cstheme="majorBidi"/>
          <w:sz w:val="24"/>
          <w:szCs w:val="24"/>
        </w:rPr>
        <w:t xml:space="preserve"> par</w:t>
      </w:r>
      <w:r w:rsidR="00AE7645" w:rsidRPr="006845E6">
        <w:rPr>
          <w:rFonts w:asciiTheme="majorBidi" w:hAnsiTheme="majorBidi" w:cstheme="majorBidi"/>
          <w:sz w:val="24"/>
          <w:szCs w:val="24"/>
        </w:rPr>
        <w:t>ticle tracking method was us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ed to predict 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98351C" w:rsidRPr="006845E6">
        <w:rPr>
          <w:rFonts w:asciiTheme="majorBidi" w:hAnsiTheme="majorBidi" w:cstheme="majorBidi"/>
          <w:sz w:val="24"/>
          <w:szCs w:val="24"/>
        </w:rPr>
        <w:t>deposition of nano-pa</w:t>
      </w:r>
      <w:r w:rsidR="00203407" w:rsidRPr="006845E6">
        <w:rPr>
          <w:rFonts w:asciiTheme="majorBidi" w:hAnsiTheme="majorBidi" w:cstheme="majorBidi"/>
          <w:sz w:val="24"/>
          <w:szCs w:val="24"/>
        </w:rPr>
        <w:t>rticles in annular pipe flows under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laminar</w:t>
      </w:r>
      <w:r w:rsidR="00203407" w:rsidRPr="006845E6">
        <w:rPr>
          <w:rFonts w:asciiTheme="majorBidi" w:hAnsiTheme="majorBidi" w:cstheme="majorBidi"/>
          <w:sz w:val="24"/>
          <w:szCs w:val="24"/>
        </w:rPr>
        <w:t xml:space="preserve"> flow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condition</w:t>
      </w:r>
      <w:r w:rsidR="00836FB2" w:rsidRPr="006845E6">
        <w:rPr>
          <w:rFonts w:asciiTheme="majorBidi" w:hAnsiTheme="majorBidi" w:cstheme="majorBidi"/>
          <w:sz w:val="24"/>
          <w:szCs w:val="24"/>
        </w:rPr>
        <w:t>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. </w:t>
      </w:r>
      <w:r w:rsidR="00203407" w:rsidRPr="006845E6">
        <w:rPr>
          <w:rFonts w:asciiTheme="majorBidi" w:hAnsiTheme="majorBidi" w:cstheme="majorBidi"/>
          <w:sz w:val="24"/>
          <w:szCs w:val="24"/>
        </w:rPr>
        <w:t>For nano-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particles, Brownian diffusion </w:t>
      </w:r>
      <w:r w:rsidR="000C66D2" w:rsidRPr="006845E6">
        <w:rPr>
          <w:rFonts w:asciiTheme="majorBidi" w:hAnsiTheme="majorBidi" w:cstheme="majorBidi"/>
          <w:sz w:val="24"/>
          <w:szCs w:val="24"/>
        </w:rPr>
        <w:t>is the main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deposition </w:t>
      </w:r>
      <w:r w:rsidR="00502C4D" w:rsidRPr="006845E6">
        <w:rPr>
          <w:rFonts w:asciiTheme="majorBidi" w:hAnsiTheme="majorBidi" w:cstheme="majorBidi"/>
          <w:sz w:val="24"/>
          <w:szCs w:val="24"/>
        </w:rPr>
        <w:t xml:space="preserve">mechanism. </w:t>
      </w:r>
      <w:r w:rsidR="00836FB2" w:rsidRPr="006845E6">
        <w:rPr>
          <w:rFonts w:asciiTheme="majorBidi" w:hAnsiTheme="majorBidi" w:cstheme="majorBidi"/>
          <w:sz w:val="24"/>
          <w:szCs w:val="24"/>
        </w:rPr>
        <w:t>C</w:t>
      </w:r>
      <w:r w:rsidR="00502C4D" w:rsidRPr="006845E6">
        <w:rPr>
          <w:rFonts w:asciiTheme="majorBidi" w:hAnsiTheme="majorBidi" w:cstheme="majorBidi"/>
          <w:sz w:val="24"/>
          <w:szCs w:val="24"/>
        </w:rPr>
        <w:t>ommercial Ansys-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Fluent 15 </w:t>
      </w:r>
      <w:r w:rsidR="00836FB2" w:rsidRPr="006845E6">
        <w:rPr>
          <w:rFonts w:asciiTheme="majorBidi" w:hAnsiTheme="majorBidi" w:cstheme="majorBidi"/>
          <w:sz w:val="24"/>
          <w:szCs w:val="24"/>
        </w:rPr>
        <w:t xml:space="preserve">software 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was employed </w:t>
      </w:r>
      <w:r w:rsidR="00836FB2" w:rsidRPr="006845E6">
        <w:rPr>
          <w:rFonts w:asciiTheme="majorBidi" w:hAnsiTheme="majorBidi" w:cstheme="majorBidi"/>
          <w:sz w:val="24"/>
          <w:szCs w:val="24"/>
        </w:rPr>
        <w:t>to solve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the governing equation</w:t>
      </w:r>
      <w:r w:rsidR="00D46B4D" w:rsidRPr="006845E6">
        <w:rPr>
          <w:rFonts w:asciiTheme="majorBidi" w:hAnsiTheme="majorBidi" w:cstheme="majorBidi"/>
          <w:sz w:val="24"/>
          <w:szCs w:val="24"/>
        </w:rPr>
        <w:t>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of fluid and particle motion</w:t>
      </w:r>
      <w:r w:rsidR="000E1804" w:rsidRPr="006845E6">
        <w:rPr>
          <w:rFonts w:asciiTheme="majorBidi" w:hAnsiTheme="majorBidi" w:cstheme="majorBidi"/>
          <w:sz w:val="24"/>
          <w:szCs w:val="24"/>
        </w:rPr>
        <w:t>s</w:t>
      </w:r>
      <w:r w:rsidR="0098351C" w:rsidRPr="006845E6">
        <w:rPr>
          <w:rFonts w:asciiTheme="majorBidi" w:hAnsiTheme="majorBidi" w:cstheme="majorBidi"/>
          <w:sz w:val="24"/>
          <w:szCs w:val="24"/>
        </w:rPr>
        <w:t>. The model was verified by simulating nano-particle transp</w:t>
      </w:r>
      <w:r w:rsidR="000C66D2" w:rsidRPr="006845E6">
        <w:rPr>
          <w:rFonts w:asciiTheme="majorBidi" w:hAnsiTheme="majorBidi" w:cstheme="majorBidi"/>
          <w:sz w:val="24"/>
          <w:szCs w:val="24"/>
        </w:rPr>
        <w:t>ort in tubular flows and comparing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the results with </w:t>
      </w:r>
      <w:r w:rsidR="000C66D2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analytical equation. A </w:t>
      </w:r>
      <w:r w:rsidR="00AE7645" w:rsidRPr="006845E6">
        <w:rPr>
          <w:rFonts w:asciiTheme="majorBidi" w:hAnsiTheme="majorBidi" w:cstheme="majorBidi"/>
          <w:sz w:val="24"/>
          <w:szCs w:val="24"/>
        </w:rPr>
        <w:t>detailed</w:t>
      </w:r>
      <w:r w:rsidR="000C66D2" w:rsidRPr="006845E6">
        <w:rPr>
          <w:rFonts w:asciiTheme="majorBidi" w:hAnsiTheme="majorBidi" w:cstheme="majorBidi"/>
          <w:sz w:val="24"/>
          <w:szCs w:val="24"/>
        </w:rPr>
        <w:t xml:space="preserve"> study on the effects of various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parameters </w:t>
      </w:r>
      <w:r w:rsidR="000C66D2" w:rsidRPr="006845E6">
        <w:rPr>
          <w:rFonts w:asciiTheme="majorBidi" w:hAnsiTheme="majorBidi" w:cstheme="majorBidi"/>
          <w:sz w:val="24"/>
          <w:szCs w:val="24"/>
        </w:rPr>
        <w:t>such as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particle size, pipe length, pipe diameter, 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air </w:t>
      </w:r>
      <w:r w:rsidR="0098351C" w:rsidRPr="006845E6">
        <w:rPr>
          <w:rFonts w:asciiTheme="majorBidi" w:hAnsiTheme="majorBidi" w:cstheme="majorBidi"/>
          <w:sz w:val="24"/>
          <w:szCs w:val="24"/>
        </w:rPr>
        <w:t>temperature</w:t>
      </w:r>
      <w:r w:rsidR="000C66D2" w:rsidRPr="006845E6">
        <w:rPr>
          <w:rFonts w:asciiTheme="majorBidi" w:hAnsiTheme="majorBidi" w:cstheme="majorBidi"/>
          <w:sz w:val="24"/>
          <w:szCs w:val="24"/>
        </w:rPr>
        <w:t>,</w:t>
      </w:r>
      <w:r w:rsidR="00AE7645" w:rsidRPr="006845E6">
        <w:rPr>
          <w:rFonts w:asciiTheme="majorBidi" w:hAnsiTheme="majorBidi" w:cstheme="majorBidi"/>
          <w:sz w:val="24"/>
          <w:szCs w:val="24"/>
        </w:rPr>
        <w:t xml:space="preserve"> and </w:t>
      </w:r>
      <w:r w:rsidR="00292D03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AE7645" w:rsidRPr="006845E6">
        <w:rPr>
          <w:rFonts w:asciiTheme="majorBidi" w:hAnsiTheme="majorBidi" w:cstheme="majorBidi"/>
          <w:sz w:val="24"/>
          <w:szCs w:val="24"/>
        </w:rPr>
        <w:t>flow rate was</w:t>
      </w:r>
      <w:r w:rsidR="0098351C" w:rsidRPr="006845E6">
        <w:rPr>
          <w:rFonts w:asciiTheme="majorBidi" w:hAnsiTheme="majorBidi" w:cstheme="majorBidi"/>
          <w:sz w:val="24"/>
          <w:szCs w:val="24"/>
        </w:rPr>
        <w:t xml:space="preserve"> performed. The results show the ability of the </w:t>
      </w:r>
      <w:proofErr w:type="spellStart"/>
      <w:r w:rsidR="00596CF4" w:rsidRPr="006845E6">
        <w:rPr>
          <w:rFonts w:asciiTheme="majorBidi" w:hAnsiTheme="majorBidi" w:cstheme="majorBidi"/>
          <w:sz w:val="24"/>
          <w:szCs w:val="24"/>
        </w:rPr>
        <w:t>Lagrangia</w:t>
      </w:r>
      <w:r w:rsidR="000C66D2" w:rsidRPr="006845E6">
        <w:rPr>
          <w:rFonts w:asciiTheme="majorBidi" w:hAnsiTheme="majorBidi" w:cstheme="majorBidi"/>
          <w:sz w:val="24"/>
          <w:szCs w:val="24"/>
        </w:rPr>
        <w:t>n</w:t>
      </w:r>
      <w:proofErr w:type="spellEnd"/>
      <w:r w:rsidR="000C66D2" w:rsidRPr="006845E6">
        <w:rPr>
          <w:rFonts w:asciiTheme="majorBidi" w:hAnsiTheme="majorBidi" w:cstheme="majorBidi"/>
          <w:sz w:val="24"/>
          <w:szCs w:val="24"/>
        </w:rPr>
        <w:t xml:space="preserve"> approach</w:t>
      </w:r>
      <w:r w:rsidR="00596CF4" w:rsidRPr="006845E6">
        <w:rPr>
          <w:rFonts w:asciiTheme="majorBidi" w:hAnsiTheme="majorBidi" w:cstheme="majorBidi"/>
          <w:sz w:val="24"/>
          <w:szCs w:val="24"/>
        </w:rPr>
        <w:t xml:space="preserve"> for </w:t>
      </w:r>
      <w:r w:rsidR="000C66D2" w:rsidRPr="006845E6">
        <w:rPr>
          <w:rFonts w:asciiTheme="majorBidi" w:hAnsiTheme="majorBidi" w:cstheme="majorBidi"/>
          <w:sz w:val="24"/>
          <w:szCs w:val="24"/>
        </w:rPr>
        <w:t>evaluat</w:t>
      </w:r>
      <w:r w:rsidR="00596CF4" w:rsidRPr="006845E6">
        <w:rPr>
          <w:rFonts w:asciiTheme="majorBidi" w:hAnsiTheme="majorBidi" w:cstheme="majorBidi"/>
          <w:sz w:val="24"/>
          <w:szCs w:val="24"/>
        </w:rPr>
        <w:t xml:space="preserve">ing the deposition of nano-particles in annular pipe flows due to </w:t>
      </w:r>
      <w:r w:rsidR="000E1804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596CF4" w:rsidRPr="006845E6">
        <w:rPr>
          <w:rFonts w:asciiTheme="majorBidi" w:hAnsiTheme="majorBidi" w:cstheme="majorBidi"/>
          <w:sz w:val="24"/>
          <w:szCs w:val="24"/>
        </w:rPr>
        <w:t xml:space="preserve">Brownian </w:t>
      </w:r>
      <w:r w:rsidR="000C66D2" w:rsidRPr="006845E6">
        <w:rPr>
          <w:rFonts w:asciiTheme="majorBidi" w:hAnsiTheme="majorBidi" w:cstheme="majorBidi"/>
          <w:sz w:val="24"/>
          <w:szCs w:val="24"/>
        </w:rPr>
        <w:t>motion</w:t>
      </w:r>
      <w:r w:rsidR="00596CF4" w:rsidRPr="006845E6">
        <w:rPr>
          <w:rFonts w:asciiTheme="majorBidi" w:hAnsiTheme="majorBidi" w:cstheme="majorBidi"/>
          <w:sz w:val="24"/>
          <w:szCs w:val="24"/>
        </w:rPr>
        <w:t>.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02C4D" w:rsidRPr="006845E6">
        <w:rPr>
          <w:rFonts w:asciiTheme="majorBidi" w:hAnsiTheme="majorBidi" w:cstheme="majorBidi"/>
          <w:sz w:val="24"/>
          <w:szCs w:val="24"/>
        </w:rPr>
        <w:t>T</w:t>
      </w:r>
      <w:r w:rsidR="00C63532" w:rsidRPr="006845E6">
        <w:rPr>
          <w:rFonts w:asciiTheme="majorBidi" w:hAnsiTheme="majorBidi" w:cstheme="majorBidi"/>
          <w:sz w:val="24"/>
          <w:szCs w:val="24"/>
        </w:rPr>
        <w:t xml:space="preserve">he </w:t>
      </w:r>
      <w:r w:rsidR="00502C4D" w:rsidRPr="006845E6">
        <w:rPr>
          <w:rFonts w:asciiTheme="majorBidi" w:hAnsiTheme="majorBidi" w:cstheme="majorBidi"/>
          <w:sz w:val="24"/>
          <w:szCs w:val="24"/>
        </w:rPr>
        <w:t xml:space="preserve">simulation results obtained by </w:t>
      </w:r>
      <w:r w:rsidR="00836FB2" w:rsidRPr="006845E6">
        <w:rPr>
          <w:rFonts w:asciiTheme="majorBidi" w:hAnsiTheme="majorBidi" w:cstheme="majorBidi"/>
          <w:sz w:val="24"/>
          <w:szCs w:val="24"/>
        </w:rPr>
        <w:t xml:space="preserve">the </w:t>
      </w:r>
      <w:proofErr w:type="spellStart"/>
      <w:r w:rsidR="00C63532" w:rsidRPr="006845E6">
        <w:rPr>
          <w:rFonts w:asciiTheme="majorBidi" w:hAnsiTheme="majorBidi" w:cstheme="majorBidi"/>
          <w:sz w:val="24"/>
          <w:szCs w:val="24"/>
        </w:rPr>
        <w:t>Lagrangian</w:t>
      </w:r>
      <w:proofErr w:type="spellEnd"/>
      <w:r w:rsidR="00C63532" w:rsidRPr="006845E6">
        <w:rPr>
          <w:rFonts w:asciiTheme="majorBidi" w:hAnsiTheme="majorBidi" w:cstheme="majorBidi"/>
          <w:sz w:val="24"/>
          <w:szCs w:val="24"/>
        </w:rPr>
        <w:t xml:space="preserve"> particle tracking method </w:t>
      </w:r>
      <w:r w:rsidR="00482144" w:rsidRPr="006845E6">
        <w:rPr>
          <w:rFonts w:asciiTheme="majorBidi" w:hAnsiTheme="majorBidi" w:cstheme="majorBidi"/>
          <w:sz w:val="24"/>
          <w:szCs w:val="24"/>
        </w:rPr>
        <w:t xml:space="preserve">were </w:t>
      </w:r>
      <w:r w:rsidR="00502C4D" w:rsidRPr="006845E6">
        <w:rPr>
          <w:rFonts w:asciiTheme="majorBidi" w:hAnsiTheme="majorBidi" w:cstheme="majorBidi"/>
          <w:sz w:val="24"/>
          <w:szCs w:val="24"/>
        </w:rPr>
        <w:t>curve fitted</w:t>
      </w:r>
      <w:r w:rsidR="00AE7645" w:rsidRPr="006845E6">
        <w:rPr>
          <w:rFonts w:asciiTheme="majorBidi" w:hAnsiTheme="majorBidi" w:cstheme="majorBidi"/>
          <w:sz w:val="24"/>
          <w:szCs w:val="24"/>
        </w:rPr>
        <w:t>,</w:t>
      </w:r>
      <w:r w:rsidR="00502C4D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2F411B" w:rsidRPr="006845E6">
        <w:rPr>
          <w:rFonts w:asciiTheme="majorBidi" w:hAnsiTheme="majorBidi" w:cstheme="majorBidi"/>
          <w:sz w:val="24"/>
          <w:szCs w:val="24"/>
        </w:rPr>
        <w:t>and a</w:t>
      </w:r>
      <w:r w:rsidR="00C211D2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502C4D" w:rsidRPr="006845E6">
        <w:rPr>
          <w:rFonts w:asciiTheme="majorBidi" w:hAnsiTheme="majorBidi" w:cstheme="majorBidi"/>
          <w:sz w:val="24"/>
          <w:szCs w:val="24"/>
        </w:rPr>
        <w:t xml:space="preserve">new correlation </w:t>
      </w:r>
      <w:r w:rsidR="00836FB2" w:rsidRPr="006845E6">
        <w:rPr>
          <w:rFonts w:asciiTheme="majorBidi" w:hAnsiTheme="majorBidi" w:cstheme="majorBidi"/>
          <w:sz w:val="24"/>
          <w:szCs w:val="24"/>
        </w:rPr>
        <w:t>was developed</w:t>
      </w:r>
      <w:r w:rsidR="00482144" w:rsidRPr="006845E6">
        <w:rPr>
          <w:rFonts w:asciiTheme="majorBidi" w:hAnsiTheme="majorBidi" w:cstheme="majorBidi"/>
          <w:sz w:val="24"/>
          <w:szCs w:val="24"/>
        </w:rPr>
        <w:t xml:space="preserve"> </w:t>
      </w:r>
      <w:r w:rsidR="00C63532" w:rsidRPr="006845E6">
        <w:rPr>
          <w:rFonts w:asciiTheme="majorBidi" w:hAnsiTheme="majorBidi" w:cstheme="majorBidi"/>
          <w:sz w:val="24"/>
          <w:szCs w:val="24"/>
        </w:rPr>
        <w:t>for calculating the deposition of nano-particles in annular pipe flows</w:t>
      </w:r>
      <w:r w:rsidR="001509A3" w:rsidRPr="006845E6">
        <w:rPr>
          <w:rFonts w:asciiTheme="majorBidi" w:hAnsiTheme="majorBidi" w:cstheme="majorBidi"/>
          <w:sz w:val="24"/>
          <w:szCs w:val="24"/>
        </w:rPr>
        <w:t xml:space="preserve"> as a function of </w:t>
      </w:r>
      <w:r w:rsidR="00D46B4D" w:rsidRPr="006845E6">
        <w:rPr>
          <w:rFonts w:asciiTheme="majorBidi" w:hAnsiTheme="majorBidi" w:cstheme="majorBidi"/>
          <w:sz w:val="24"/>
          <w:szCs w:val="24"/>
        </w:rPr>
        <w:t xml:space="preserve">the </w:t>
      </w:r>
      <w:r w:rsidR="001509A3" w:rsidRPr="006845E6">
        <w:rPr>
          <w:rFonts w:asciiTheme="majorBidi" w:hAnsiTheme="majorBidi" w:cstheme="majorBidi"/>
          <w:sz w:val="24"/>
          <w:szCs w:val="24"/>
        </w:rPr>
        <w:t>dimensionless diffusion parameter</w:t>
      </w:r>
      <w:r w:rsidR="00C63532" w:rsidRPr="006845E6">
        <w:rPr>
          <w:rFonts w:asciiTheme="majorBidi" w:hAnsiTheme="majorBidi" w:cstheme="majorBidi"/>
          <w:sz w:val="24"/>
          <w:szCs w:val="24"/>
        </w:rPr>
        <w:t>.</w:t>
      </w:r>
    </w:p>
    <w:p w14:paraId="0F66A255" w14:textId="77777777" w:rsidR="000C66D2" w:rsidRPr="006845E6" w:rsidRDefault="000C66D2" w:rsidP="000C66D2">
      <w:pPr>
        <w:spacing w:after="0" w:line="480" w:lineRule="auto"/>
        <w:jc w:val="both"/>
        <w:rPr>
          <w:rFonts w:asciiTheme="majorBidi" w:hAnsiTheme="majorBidi" w:cstheme="majorBidi"/>
          <w:color w:val="FF0000"/>
          <w:sz w:val="24"/>
          <w:szCs w:val="24"/>
        </w:rPr>
      </w:pPr>
    </w:p>
    <w:p w14:paraId="6F6E5870" w14:textId="77777777" w:rsidR="00726E45" w:rsidRPr="006845E6" w:rsidRDefault="00726E45" w:rsidP="0047177C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6845E6">
        <w:rPr>
          <w:rFonts w:asciiTheme="majorBidi" w:hAnsiTheme="majorBidi" w:cstheme="majorBidi"/>
          <w:b/>
          <w:bCs/>
          <w:sz w:val="24"/>
          <w:szCs w:val="24"/>
        </w:rPr>
        <w:t>References</w:t>
      </w:r>
    </w:p>
    <w:p w14:paraId="0D4CB4EE" w14:textId="77777777" w:rsidR="00224286" w:rsidRPr="006845E6" w:rsidRDefault="008668FD" w:rsidP="00224286">
      <w:pPr>
        <w:pStyle w:val="EndNoteBibliography"/>
        <w:spacing w:after="0"/>
      </w:pPr>
      <w:r w:rsidRPr="006845E6">
        <w:rPr>
          <w:rFonts w:asciiTheme="majorBidi" w:hAnsiTheme="majorBidi" w:cstheme="majorBidi"/>
          <w:szCs w:val="24"/>
        </w:rPr>
        <w:fldChar w:fldCharType="begin"/>
      </w:r>
      <w:r w:rsidR="0047177C" w:rsidRPr="006845E6">
        <w:rPr>
          <w:rFonts w:asciiTheme="majorBidi" w:hAnsiTheme="majorBidi" w:cstheme="majorBidi"/>
          <w:szCs w:val="24"/>
        </w:rPr>
        <w:instrText xml:space="preserve"> ADDIN EN.REFLIST </w:instrText>
      </w:r>
      <w:r w:rsidRPr="006845E6">
        <w:rPr>
          <w:rFonts w:asciiTheme="majorBidi" w:hAnsiTheme="majorBidi" w:cstheme="majorBidi"/>
          <w:szCs w:val="24"/>
        </w:rPr>
        <w:fldChar w:fldCharType="separate"/>
      </w:r>
      <w:bookmarkStart w:id="3" w:name="_ENREF_1"/>
      <w:r w:rsidR="00224286" w:rsidRPr="006845E6">
        <w:t>[1] W.C. Hinds, Aerosol technology: properties, behavior, and measurement of airborne particles, John Wiley &amp; Sons, 2012.</w:t>
      </w:r>
      <w:bookmarkEnd w:id="3"/>
    </w:p>
    <w:p w14:paraId="48BA4245" w14:textId="77777777" w:rsidR="00224286" w:rsidRPr="006845E6" w:rsidRDefault="00224286" w:rsidP="00224286">
      <w:pPr>
        <w:pStyle w:val="EndNoteBibliography"/>
        <w:spacing w:after="0"/>
      </w:pPr>
      <w:bookmarkStart w:id="4" w:name="_ENREF_2"/>
      <w:r w:rsidRPr="006845E6">
        <w:t>[2] J.P. Kumar, J.C. Umavathi, A.J. Chamkha, I. Pop, Fully-developed free-convective flow of micropolar and viscous fluids in a vertical channel, Applied Mathematical Modelling, 34 (2010) 1175-1186.</w:t>
      </w:r>
      <w:bookmarkEnd w:id="4"/>
    </w:p>
    <w:p w14:paraId="23E5DFC2" w14:textId="77777777" w:rsidR="00224286" w:rsidRPr="006845E6" w:rsidRDefault="00224286" w:rsidP="00224286">
      <w:pPr>
        <w:pStyle w:val="EndNoteBibliography"/>
        <w:spacing w:after="0"/>
      </w:pPr>
      <w:bookmarkStart w:id="5" w:name="_ENREF_3"/>
      <w:r w:rsidRPr="006845E6">
        <w:t>[3] V. Golkarfard, P. Talebizadeh, Numerical Comparison of Airborne Particles Deposition and Dispersion in Radiator and Floor Heating Systems, Advanced Powder Technology, 25 (2014) 389-397.</w:t>
      </w:r>
      <w:bookmarkEnd w:id="5"/>
    </w:p>
    <w:p w14:paraId="741C9A67" w14:textId="77777777" w:rsidR="00224286" w:rsidRPr="006845E6" w:rsidRDefault="00224286" w:rsidP="00224286">
      <w:pPr>
        <w:pStyle w:val="EndNoteBibliography"/>
        <w:spacing w:after="0"/>
      </w:pPr>
      <w:bookmarkStart w:id="6" w:name="_ENREF_4"/>
      <w:r w:rsidRPr="006845E6">
        <w:t>[4] H. Chen, Z. Zhang, Z. Zhang, F. Jiang, R. Du, Enhancement of filtration efficiency by electrical charges on nebulized particles, Particuology, 37 (2018) 81-90.</w:t>
      </w:r>
      <w:bookmarkEnd w:id="6"/>
    </w:p>
    <w:p w14:paraId="016F044B" w14:textId="77777777" w:rsidR="00224286" w:rsidRPr="006845E6" w:rsidRDefault="00224286" w:rsidP="00224286">
      <w:pPr>
        <w:pStyle w:val="EndNoteBibliography"/>
        <w:spacing w:after="0"/>
      </w:pPr>
      <w:bookmarkStart w:id="7" w:name="_ENREF_5"/>
      <w:r w:rsidRPr="006845E6">
        <w:t>[5] D. Sun, X. Zhang, Z. Zhang, L. Fang, H. Du, Removal of inhalable particles from coal and refuse combustion by agglomeration with solid nuclei, Particuology, 37 (2018) 127-133.</w:t>
      </w:r>
      <w:bookmarkEnd w:id="7"/>
    </w:p>
    <w:p w14:paraId="25B51677" w14:textId="77777777" w:rsidR="00224286" w:rsidRPr="006845E6" w:rsidRDefault="00224286" w:rsidP="00224286">
      <w:pPr>
        <w:pStyle w:val="EndNoteBibliography"/>
        <w:spacing w:after="0"/>
      </w:pPr>
      <w:bookmarkStart w:id="8" w:name="_ENREF_6"/>
      <w:r w:rsidRPr="006845E6">
        <w:t>[6] M. Keimanesh, M.M. Rashidi, A.J. Chamkha, R. Jafari, Study of a third grade non-Newtonian fluid flow between two parallel plates using the multi-step differential transform method, Computers &amp; Mathematics with Applications, 62 (2011) 2871-2891.</w:t>
      </w:r>
      <w:bookmarkEnd w:id="8"/>
    </w:p>
    <w:p w14:paraId="39521082" w14:textId="77777777" w:rsidR="00224286" w:rsidRPr="006845E6" w:rsidRDefault="00224286" w:rsidP="00224286">
      <w:pPr>
        <w:pStyle w:val="EndNoteBibliography"/>
        <w:spacing w:after="0"/>
      </w:pPr>
      <w:bookmarkStart w:id="9" w:name="_ENREF_7"/>
      <w:r w:rsidRPr="006845E6">
        <w:t>[7] A. Chamkha, Fully developed free convection of a micropolar fluid in a vertical channel, (2002).</w:t>
      </w:r>
      <w:bookmarkEnd w:id="9"/>
    </w:p>
    <w:p w14:paraId="67D7F48C" w14:textId="77777777" w:rsidR="00224286" w:rsidRPr="006845E6" w:rsidRDefault="00224286" w:rsidP="00224286">
      <w:pPr>
        <w:pStyle w:val="EndNoteBibliography"/>
        <w:spacing w:after="0"/>
      </w:pPr>
      <w:bookmarkStart w:id="10" w:name="_ENREF_8"/>
      <w:r w:rsidRPr="006845E6">
        <w:t>[8] P. Talebizadeh, M. Moghimi, A. Kimiaeifar, M. Ameri, NUMERICAL AND ANALYTICAL SOLUTIONS FOR NATURAL CONVECTION FLOW WITH THERMAL RADIATION AND MASS TRANSFER PAST A MOVING VERTICAL POROUS PLATE BY DQM AND HAM, International Journal of Computational Methods, 8 (2011) 611-631.</w:t>
      </w:r>
      <w:bookmarkEnd w:id="10"/>
    </w:p>
    <w:p w14:paraId="608DC8A8" w14:textId="77777777" w:rsidR="00224286" w:rsidRPr="006845E6" w:rsidRDefault="00224286" w:rsidP="00224286">
      <w:pPr>
        <w:pStyle w:val="EndNoteBibliography"/>
        <w:spacing w:after="0"/>
      </w:pPr>
      <w:bookmarkStart w:id="11" w:name="_ENREF_9"/>
      <w:r w:rsidRPr="006845E6">
        <w:t>[9] M. Zhang, S. Zhang, G. Feng, H. Su, F. Zhu, M. Ren, Z. Cai, Indoor airborne particle sources and outdoor haze days effect in urban office areas in Guangzhou, Environmental Research, 154 (2017) 60-65.</w:t>
      </w:r>
      <w:bookmarkEnd w:id="11"/>
    </w:p>
    <w:p w14:paraId="01D2A167" w14:textId="77777777" w:rsidR="00224286" w:rsidRPr="006845E6" w:rsidRDefault="00224286" w:rsidP="00224286">
      <w:pPr>
        <w:pStyle w:val="EndNoteBibliography"/>
        <w:spacing w:after="0"/>
      </w:pPr>
      <w:bookmarkStart w:id="12" w:name="_ENREF_10"/>
      <w:r w:rsidRPr="006845E6">
        <w:t>[10] A. Zaraki, M. Ghalambaz, A.J. Chamkha, M. Ghalambaz, D. De Rossi, Theoretical analysis of natural convection boundary layer heat and mass transfer of nanofluids: effects of size, shape and type of nanoparticles, type of base fluid and working temperature, Advanced Powder Technology, 26 (2015) 935-946.</w:t>
      </w:r>
      <w:bookmarkEnd w:id="12"/>
    </w:p>
    <w:p w14:paraId="756EB40A" w14:textId="77777777" w:rsidR="00224286" w:rsidRPr="006845E6" w:rsidRDefault="00224286" w:rsidP="00224286">
      <w:pPr>
        <w:pStyle w:val="EndNoteBibliography"/>
        <w:spacing w:after="0"/>
      </w:pPr>
      <w:bookmarkStart w:id="13" w:name="_ENREF_11"/>
      <w:r w:rsidRPr="006845E6">
        <w:t>[11] J.C. Umavathi, A.J. Chamkha, A. Mateen, A. Al-Mudhaf, Unsteady two-fluid flow and heat transfer in a horizontal channel, Heat and Mass Transfer, 42 (2005) 81.</w:t>
      </w:r>
      <w:bookmarkEnd w:id="13"/>
    </w:p>
    <w:p w14:paraId="53FA9525" w14:textId="77777777" w:rsidR="00224286" w:rsidRPr="006845E6" w:rsidRDefault="00224286" w:rsidP="00224286">
      <w:pPr>
        <w:pStyle w:val="EndNoteBibliography"/>
        <w:spacing w:after="0"/>
      </w:pPr>
      <w:bookmarkStart w:id="14" w:name="_ENREF_12"/>
      <w:r w:rsidRPr="006845E6">
        <w:t>[12] P.T. Sardari, H. Rahimzadeh, G. Ahmadi, D. Giddings, Nano-particle Deposition in the Presence of Electric Field, Journal of Aerosol Science, 126 (2018) 169-179.</w:t>
      </w:r>
      <w:bookmarkEnd w:id="14"/>
    </w:p>
    <w:p w14:paraId="496FA834" w14:textId="77777777" w:rsidR="00224286" w:rsidRPr="006845E6" w:rsidRDefault="00224286" w:rsidP="00224286">
      <w:pPr>
        <w:pStyle w:val="EndNoteBibliography"/>
        <w:spacing w:after="0"/>
      </w:pPr>
      <w:bookmarkStart w:id="15" w:name="_ENREF_13"/>
      <w:r w:rsidRPr="006845E6">
        <w:t>[13] J.W. Thomas, Assessment of Airborne Radioactivity, in, Int. Atomic Energy Agency,Vienna, 1967, pp. 701-712.</w:t>
      </w:r>
      <w:bookmarkEnd w:id="15"/>
    </w:p>
    <w:p w14:paraId="73DBA36A" w14:textId="77777777" w:rsidR="00224286" w:rsidRPr="006845E6" w:rsidRDefault="00224286" w:rsidP="00224286">
      <w:pPr>
        <w:pStyle w:val="EndNoteBibliography"/>
        <w:spacing w:after="0"/>
      </w:pPr>
      <w:bookmarkStart w:id="16" w:name="_ENREF_14"/>
      <w:r w:rsidRPr="006845E6">
        <w:t>[14] D.B. Ingham, Diffusion of Aerosols from a Stream Flowing through a Cylindrical Tube, Journal of Aerosol Science, 6 (1975) 125-132.</w:t>
      </w:r>
      <w:bookmarkEnd w:id="16"/>
    </w:p>
    <w:p w14:paraId="79F0AD61" w14:textId="77777777" w:rsidR="00224286" w:rsidRPr="006845E6" w:rsidRDefault="00224286" w:rsidP="00224286">
      <w:pPr>
        <w:pStyle w:val="EndNoteBibliography"/>
        <w:spacing w:after="0"/>
      </w:pPr>
      <w:bookmarkStart w:id="17" w:name="_ENREF_15"/>
      <w:r w:rsidRPr="006845E6">
        <w:t>[15] D.B. Ingham, Diffusion of Aerosols in the Entrance Region of a Smooth Cylindrical Pipe, Journal of Aerosol Science, 22 (1991) 253-257.</w:t>
      </w:r>
      <w:bookmarkEnd w:id="17"/>
    </w:p>
    <w:p w14:paraId="64B938C0" w14:textId="77777777" w:rsidR="00224286" w:rsidRPr="006845E6" w:rsidRDefault="00224286" w:rsidP="00224286">
      <w:pPr>
        <w:pStyle w:val="EndNoteBibliography"/>
        <w:spacing w:after="0"/>
      </w:pPr>
      <w:bookmarkStart w:id="18" w:name="_ENREF_16"/>
      <w:r w:rsidRPr="006845E6">
        <w:t>[16] H.C. Yeh, G.M. Schum, Models of Human Lung Airways and Their Application to Inhaled Particle Deposition, Bull Math Biol, 42 (1980) 461-480.</w:t>
      </w:r>
      <w:bookmarkEnd w:id="18"/>
    </w:p>
    <w:p w14:paraId="45644DB7" w14:textId="77777777" w:rsidR="00224286" w:rsidRPr="006845E6" w:rsidRDefault="00224286" w:rsidP="00224286">
      <w:pPr>
        <w:pStyle w:val="EndNoteBibliography"/>
        <w:spacing w:after="0"/>
      </w:pPr>
      <w:bookmarkStart w:id="19" w:name="_ENREF_17"/>
      <w:r w:rsidRPr="006845E6">
        <w:t>[17] B.S. Cohen, B. Asgharian, Deposition of Ultrafine Particles in the Upper Airways: An Empirical Analysis, Journal of Aerosol Science, 21 (1990) 789-797.</w:t>
      </w:r>
      <w:bookmarkEnd w:id="19"/>
    </w:p>
    <w:p w14:paraId="260D26C0" w14:textId="77777777" w:rsidR="00224286" w:rsidRPr="006845E6" w:rsidRDefault="00224286" w:rsidP="00224286">
      <w:pPr>
        <w:pStyle w:val="EndNoteBibliography"/>
        <w:spacing w:after="0"/>
      </w:pPr>
      <w:bookmarkStart w:id="20" w:name="_ENREF_18"/>
      <w:r w:rsidRPr="006845E6">
        <w:t>[18] P. Talebizadehsardari, H. Rahimzadeh, G. Ahmadi, M.A. Moghimi, K. Inthavong, M. Esapour, Nano-particle deposition in axisymmetric annular pipes with thread, Particulate Science and Technology, (2019) 1-9.</w:t>
      </w:r>
      <w:bookmarkEnd w:id="20"/>
    </w:p>
    <w:p w14:paraId="0E2CAAC5" w14:textId="77777777" w:rsidR="00224286" w:rsidRPr="006845E6" w:rsidRDefault="00224286" w:rsidP="00224286">
      <w:pPr>
        <w:pStyle w:val="EndNoteBibliography"/>
        <w:spacing w:after="0"/>
      </w:pPr>
      <w:bookmarkStart w:id="21" w:name="_ENREF_19"/>
      <w:r w:rsidRPr="006845E6">
        <w:t>[19] A. Li, G. Ahmadi, Dispersion and Deposition of Spherical Particles from Point Sources in a Turbulent Channel Flow, Aerosol Science Technology, 16 (1992) 209-226.</w:t>
      </w:r>
      <w:bookmarkEnd w:id="21"/>
    </w:p>
    <w:p w14:paraId="2FE735BA" w14:textId="77777777" w:rsidR="00224286" w:rsidRPr="006845E6" w:rsidRDefault="00224286" w:rsidP="00224286">
      <w:pPr>
        <w:pStyle w:val="EndNoteBibliography"/>
        <w:spacing w:after="0"/>
      </w:pPr>
      <w:bookmarkStart w:id="22" w:name="_ENREF_20"/>
      <w:r w:rsidRPr="006845E6">
        <w:t>[20] A. Li, G. Ahmadi, Computer Simulation of Deposition of Aerosols in a Turbulent Channel Flow with Rough Wall, Aerosol Science Technology, 18 (1993) 11-24.</w:t>
      </w:r>
      <w:bookmarkEnd w:id="22"/>
    </w:p>
    <w:p w14:paraId="561FE504" w14:textId="77777777" w:rsidR="00224286" w:rsidRPr="006845E6" w:rsidRDefault="00224286" w:rsidP="00224286">
      <w:pPr>
        <w:pStyle w:val="EndNoteBibliography"/>
        <w:spacing w:after="0"/>
      </w:pPr>
      <w:bookmarkStart w:id="23" w:name="_ENREF_21"/>
      <w:r w:rsidRPr="006845E6">
        <w:t>[21] H. Ounis, G. Ahmadi, J.B. McLaughlin, Brownian Particles Deposition in a Directly Simulated Turbulent Channel Flow, Physics of Fluids A, 5 (1993) 1427-1432.</w:t>
      </w:r>
      <w:bookmarkEnd w:id="23"/>
    </w:p>
    <w:p w14:paraId="010DA73D" w14:textId="77777777" w:rsidR="00224286" w:rsidRPr="006845E6" w:rsidRDefault="00224286" w:rsidP="00224286">
      <w:pPr>
        <w:pStyle w:val="EndNoteBibliography"/>
        <w:spacing w:after="0"/>
      </w:pPr>
      <w:bookmarkStart w:id="24" w:name="_ENREF_22"/>
      <w:r w:rsidRPr="006845E6">
        <w:t>[22] P. Zamankhan, G. Ahmadi, Z. Wang, P.K. Hopke, Y.-S. Cheng, W.C. Su, D. Leonard, Airflow and Deposition of Nano-Particles in a Human Nasal Cavity, Aerosol Science and Technology, 40 (2006) 463-476.</w:t>
      </w:r>
      <w:bookmarkEnd w:id="24"/>
    </w:p>
    <w:p w14:paraId="317FF333" w14:textId="77777777" w:rsidR="00224286" w:rsidRPr="006845E6" w:rsidRDefault="00224286" w:rsidP="00224286">
      <w:pPr>
        <w:pStyle w:val="EndNoteBibliography"/>
        <w:spacing w:after="0"/>
      </w:pPr>
      <w:bookmarkStart w:id="25" w:name="_ENREF_23"/>
      <w:r w:rsidRPr="006845E6">
        <w:t>[23] T. Martonen, Z. Zhang, Y. Yang, Particle Diffusion with Entrance Effects in a Smooth-walled Cylinder, Journal of Aerosol Science, 27 (1996) 139-150.</w:t>
      </w:r>
      <w:bookmarkEnd w:id="25"/>
    </w:p>
    <w:p w14:paraId="530C1CA1" w14:textId="77777777" w:rsidR="00224286" w:rsidRPr="006845E6" w:rsidRDefault="00224286" w:rsidP="00224286">
      <w:pPr>
        <w:pStyle w:val="EndNoteBibliography"/>
        <w:spacing w:after="0"/>
      </w:pPr>
      <w:bookmarkStart w:id="26" w:name="_ENREF_24"/>
      <w:r w:rsidRPr="006845E6">
        <w:t>[24] K. Inthavong, K. Zhang, J. Tu, Numerical Modelling of Nanoparticle Deposition in the Nasal Cavity and the Tracheobronchial Airway, Computer Methods in Biomechanics and Biomedical Engineering, 14 (2011) 633-643.</w:t>
      </w:r>
      <w:bookmarkEnd w:id="26"/>
    </w:p>
    <w:p w14:paraId="64810C08" w14:textId="77777777" w:rsidR="00224286" w:rsidRPr="006845E6" w:rsidRDefault="00224286" w:rsidP="00224286">
      <w:pPr>
        <w:pStyle w:val="EndNoteBibliography"/>
        <w:spacing w:after="0"/>
      </w:pPr>
      <w:bookmarkStart w:id="27" w:name="_ENREF_25"/>
      <w:r w:rsidRPr="006845E6">
        <w:t>[25] K. Inthavong, K. Zhang, J. Tu, Modeling Submicron and Micron Particle Deposition in a Human Nasal Cavity, in:  Seventh International Conference on CFD in the Minerals and Process Industries, CSIRO, Melbourne, Australia, 2009.</w:t>
      </w:r>
      <w:bookmarkEnd w:id="27"/>
    </w:p>
    <w:p w14:paraId="7F5450AB" w14:textId="77777777" w:rsidR="00224286" w:rsidRPr="006845E6" w:rsidRDefault="00224286" w:rsidP="00224286">
      <w:pPr>
        <w:pStyle w:val="EndNoteBibliography"/>
        <w:spacing w:after="0"/>
      </w:pPr>
      <w:bookmarkStart w:id="28" w:name="_ENREF_26"/>
      <w:r w:rsidRPr="006845E6">
        <w:t>[26] P.W. Longest, J. Xi, Effectiveness of Direct Lagrangian Tracking Models for Simulating Nanoparticle Deposition in the Upper Airways, Aerosol Science and Technology, 41 (2007) 380-397.</w:t>
      </w:r>
      <w:bookmarkEnd w:id="28"/>
    </w:p>
    <w:p w14:paraId="6AABEB6E" w14:textId="77777777" w:rsidR="00224286" w:rsidRPr="006845E6" w:rsidRDefault="00224286" w:rsidP="00224286">
      <w:pPr>
        <w:pStyle w:val="EndNoteBibliography"/>
        <w:spacing w:after="0"/>
      </w:pPr>
      <w:bookmarkStart w:id="29" w:name="_ENREF_27"/>
      <w:r w:rsidRPr="006845E6">
        <w:t>[27] Z. Zhang, C. Kleinstreuer, C. Kim, Airflow and Nanoparticle Deposition in a 16-Generation Tracheobronchial Airway Model, Ann Biomed Eng, 36 (2008) 2095-2110.</w:t>
      </w:r>
      <w:bookmarkEnd w:id="29"/>
    </w:p>
    <w:p w14:paraId="57C86AA3" w14:textId="77777777" w:rsidR="00224286" w:rsidRPr="006845E6" w:rsidRDefault="00224286" w:rsidP="00224286">
      <w:pPr>
        <w:pStyle w:val="EndNoteBibliography"/>
        <w:spacing w:after="0"/>
      </w:pPr>
      <w:bookmarkStart w:id="30" w:name="_ENREF_28"/>
      <w:r w:rsidRPr="006845E6">
        <w:t>[28] Q. Ge, K. Inthavong, J. Tu, Local Deposition Fractions of Ultrafine Particles in a Human Nasal-Sinus Cavity CFD Model, Inhalation Toxicology, 24 (2012) 492-505.</w:t>
      </w:r>
      <w:bookmarkEnd w:id="30"/>
    </w:p>
    <w:p w14:paraId="28A08BAE" w14:textId="77777777" w:rsidR="00224286" w:rsidRPr="006845E6" w:rsidRDefault="00224286" w:rsidP="00224286">
      <w:pPr>
        <w:pStyle w:val="EndNoteBibliography"/>
        <w:spacing w:after="0"/>
      </w:pPr>
      <w:bookmarkStart w:id="31" w:name="_ENREF_29"/>
      <w:r w:rsidRPr="006845E6">
        <w:t>[29] M. Alonso, Penetration of nanometer aerosols in laminar flow through an annulus, Journal of Aerosol Science, 130 (2019) 55-60.</w:t>
      </w:r>
      <w:bookmarkEnd w:id="31"/>
    </w:p>
    <w:p w14:paraId="5CD9F0C3" w14:textId="77777777" w:rsidR="00224286" w:rsidRPr="006845E6" w:rsidRDefault="00224286" w:rsidP="00224286">
      <w:pPr>
        <w:pStyle w:val="EndNoteBibliography"/>
        <w:spacing w:after="0"/>
      </w:pPr>
      <w:bookmarkStart w:id="32" w:name="_ENREF_30"/>
      <w:r w:rsidRPr="006845E6">
        <w:t>[30] H. Kucuk, H. Asan, A Numerical Study on Heat and Fluid Flow in Concentric Curved Annular Square Ducts, Heat Transfer Engineering, 30 (2009) 383-392.</w:t>
      </w:r>
      <w:bookmarkEnd w:id="32"/>
    </w:p>
    <w:p w14:paraId="22561C4F" w14:textId="77777777" w:rsidR="00224286" w:rsidRPr="006845E6" w:rsidRDefault="00224286" w:rsidP="00224286">
      <w:pPr>
        <w:pStyle w:val="EndNoteBibliography"/>
        <w:spacing w:after="0"/>
      </w:pPr>
      <w:bookmarkStart w:id="33" w:name="_ENREF_31"/>
      <w:r w:rsidRPr="006845E6">
        <w:t>[31] A.J. Chamkha, M. Molana, A. Rahnama, F. Ghadami, On the nanofluids applications in microchannels: a comprehensive review, Powder technology, 332 (2018) 287-322.</w:t>
      </w:r>
      <w:bookmarkEnd w:id="33"/>
    </w:p>
    <w:p w14:paraId="5F216C3B" w14:textId="77777777" w:rsidR="00224286" w:rsidRPr="006845E6" w:rsidRDefault="00224286" w:rsidP="00224286">
      <w:pPr>
        <w:pStyle w:val="EndNoteBibliography"/>
        <w:spacing w:after="0"/>
      </w:pPr>
      <w:bookmarkStart w:id="34" w:name="_ENREF_32"/>
      <w:r w:rsidRPr="006845E6">
        <w:t>[32] A.J. Chamkha, Unsteady laminar hydromagnetic fluid–particle flow and heat transfer in channels and circular pipes, International Journal of Heat and Fluid Flow, 21 (2000) 740-746.</w:t>
      </w:r>
      <w:bookmarkEnd w:id="34"/>
    </w:p>
    <w:p w14:paraId="1F26EAE0" w14:textId="77777777" w:rsidR="00224286" w:rsidRPr="006845E6" w:rsidRDefault="00224286" w:rsidP="00224286">
      <w:pPr>
        <w:pStyle w:val="EndNoteBibliography"/>
        <w:spacing w:after="0"/>
      </w:pPr>
      <w:bookmarkStart w:id="35" w:name="_ENREF_33"/>
      <w:r w:rsidRPr="006845E6">
        <w:t>[33] A.J. Chamkha, On laminar hydromagnetic mixed convection flow in a vertical channel with symmetric and asymmetric wall heating conditions, International Journal of Heat and Mass Transfer, 45 (2002) 2509-2525.</w:t>
      </w:r>
      <w:bookmarkEnd w:id="35"/>
    </w:p>
    <w:p w14:paraId="201902B9" w14:textId="77777777" w:rsidR="00224286" w:rsidRPr="006845E6" w:rsidRDefault="00224286" w:rsidP="00224286">
      <w:pPr>
        <w:pStyle w:val="EndNoteBibliography"/>
        <w:spacing w:after="0"/>
      </w:pPr>
      <w:bookmarkStart w:id="36" w:name="_ENREF_34"/>
      <w:r w:rsidRPr="006845E6">
        <w:t>[34] Y.C. Chang, M.B. Ranade, J.W. Gentry, Thermophoretic Deposition in Flow along an Annular Cross-section: Experiment and Simulation, Journal of Aerosol Science, 26 (1995) 407-428.</w:t>
      </w:r>
      <w:bookmarkEnd w:id="36"/>
    </w:p>
    <w:p w14:paraId="7F81DCFE" w14:textId="77777777" w:rsidR="00224286" w:rsidRPr="006845E6" w:rsidRDefault="00224286" w:rsidP="00224286">
      <w:pPr>
        <w:pStyle w:val="EndNoteBibliography"/>
        <w:spacing w:after="0"/>
      </w:pPr>
      <w:bookmarkStart w:id="37" w:name="_ENREF_35"/>
      <w:r w:rsidRPr="006845E6">
        <w:t>[35] C.-J. Tsai, J.-S. Lin, S.G. Aggarwal, D.-R. Chen, Thermophoretic Deposition of Particles in Laminar and Turbulent Tube Flows, Aerosol Science and Technology, 38 (2004) 131-139.</w:t>
      </w:r>
      <w:bookmarkEnd w:id="37"/>
    </w:p>
    <w:p w14:paraId="3153C74F" w14:textId="77777777" w:rsidR="00224286" w:rsidRPr="006845E6" w:rsidRDefault="00224286" w:rsidP="00224286">
      <w:pPr>
        <w:pStyle w:val="EndNoteBibliography"/>
        <w:spacing w:after="0"/>
      </w:pPr>
      <w:bookmarkStart w:id="38" w:name="_ENREF_36"/>
      <w:r w:rsidRPr="006845E6">
        <w:t>[36] F.M. White, Fluid Mechanics, McGraw-Hill, 2003.</w:t>
      </w:r>
      <w:bookmarkEnd w:id="38"/>
    </w:p>
    <w:p w14:paraId="589F9275" w14:textId="77777777" w:rsidR="00224286" w:rsidRPr="006845E6" w:rsidRDefault="00224286" w:rsidP="00224286">
      <w:pPr>
        <w:pStyle w:val="EndNoteBibliography"/>
        <w:spacing w:after="0"/>
      </w:pPr>
      <w:bookmarkStart w:id="39" w:name="_ENREF_37"/>
      <w:r w:rsidRPr="006845E6">
        <w:t>[37] H. Lamb, R. Caflisch, Hydrodynamics, Cambridge University Press, 1993.</w:t>
      </w:r>
      <w:bookmarkEnd w:id="39"/>
    </w:p>
    <w:p w14:paraId="326A45B2" w14:textId="77777777" w:rsidR="00224286" w:rsidRPr="006845E6" w:rsidRDefault="00224286" w:rsidP="00224286">
      <w:pPr>
        <w:pStyle w:val="EndNoteBibliography"/>
        <w:spacing w:after="0"/>
      </w:pPr>
      <w:bookmarkStart w:id="40" w:name="_ENREF_38"/>
      <w:r w:rsidRPr="006845E6">
        <w:t>[38] A.J. Chamkha, A.F. Al-Mudhaf, I. Pop, Effect of heat generation or absorption on thermophoretic free convection boundary layer from a vertical flat plate embedded in a porous medium, International Communications in Heat and Mass Transfer, 33 (2006) 1096-1102.</w:t>
      </w:r>
      <w:bookmarkEnd w:id="40"/>
    </w:p>
    <w:p w14:paraId="5757545C" w14:textId="77777777" w:rsidR="00224286" w:rsidRPr="006845E6" w:rsidRDefault="00224286" w:rsidP="00224286">
      <w:pPr>
        <w:pStyle w:val="EndNoteBibliography"/>
        <w:spacing w:after="0"/>
      </w:pPr>
      <w:bookmarkStart w:id="41" w:name="_ENREF_39"/>
      <w:r w:rsidRPr="006845E6">
        <w:t>[39] P. Talebizadeh, H. Rahimzadeh, G. Ahmadi, R. Brown, K. Inthavong, Time history of diesel particle deposition in cylindrical dielectric barrier discharge reactors, Journal of Nanoparticle Research, 18 (2016) 378.</w:t>
      </w:r>
      <w:bookmarkEnd w:id="41"/>
    </w:p>
    <w:p w14:paraId="4B7A4600" w14:textId="77777777" w:rsidR="00224286" w:rsidRPr="006845E6" w:rsidRDefault="00224286" w:rsidP="00224286">
      <w:pPr>
        <w:pStyle w:val="EndNoteBibliography"/>
        <w:spacing w:after="0"/>
      </w:pPr>
      <w:bookmarkStart w:id="42" w:name="_ENREF_40"/>
      <w:r w:rsidRPr="006845E6">
        <w:t>[40] P.W. Longest, S. Vinchurkar, Effects of Mesh Style and Grid Convergence on Particle Deposition in Bifurcating Airway Models with Comparisons to Experimental Data, Medical Engineering &amp; Physics, 29 (2007) 350-366.</w:t>
      </w:r>
      <w:bookmarkEnd w:id="42"/>
    </w:p>
    <w:p w14:paraId="512CF335" w14:textId="77777777" w:rsidR="00224286" w:rsidRPr="006845E6" w:rsidRDefault="00224286" w:rsidP="00224286">
      <w:pPr>
        <w:pStyle w:val="EndNoteBibliography"/>
        <w:spacing w:after="0"/>
      </w:pPr>
      <w:bookmarkStart w:id="43" w:name="_ENREF_41"/>
      <w:r w:rsidRPr="006845E6">
        <w:t>[41] J. Wen, K. Inthavong, J. Tu, S. Wang, Numerical Simulations for Detailed Airflow Dynamics in a Human Nasal Cavity, Respiratory Physiology &amp; Neurobiology, 161 (2008) 125-135.</w:t>
      </w:r>
      <w:bookmarkEnd w:id="43"/>
    </w:p>
    <w:p w14:paraId="6C753E55" w14:textId="77777777" w:rsidR="00224286" w:rsidRPr="006845E6" w:rsidRDefault="00224286" w:rsidP="00224286">
      <w:pPr>
        <w:pStyle w:val="EndNoteBibliography"/>
        <w:spacing w:after="0"/>
      </w:pPr>
      <w:bookmarkStart w:id="44" w:name="_ENREF_42"/>
      <w:r w:rsidRPr="006845E6">
        <w:t>[42] L. Tian, G. Ahmadi, Particle Deposition in Turbulent Duct Flows - Comparisons of Different Model Predictions, Journal of Aerosol Science, 38 (2007) 377-397.</w:t>
      </w:r>
      <w:bookmarkEnd w:id="44"/>
    </w:p>
    <w:p w14:paraId="006BC339" w14:textId="77777777" w:rsidR="00224286" w:rsidRPr="006845E6" w:rsidRDefault="00224286" w:rsidP="00224286">
      <w:pPr>
        <w:pStyle w:val="EndNoteBibliography"/>
        <w:spacing w:after="0"/>
      </w:pPr>
      <w:bookmarkStart w:id="45" w:name="_ENREF_43"/>
      <w:r w:rsidRPr="006845E6">
        <w:t>[43] M. Ghalambaz, A. Behseresht, J. Behseresht, A. Chamkha, Effects of nanoparticles diameter and concentration on natural convection of the Al2O3–water nanofluids considering variable thermal conductivity around a vertical cone in porous media, Advanced Powder Technology, 26 (2015) 224-235.</w:t>
      </w:r>
      <w:bookmarkEnd w:id="45"/>
    </w:p>
    <w:p w14:paraId="78A6C859" w14:textId="77777777" w:rsidR="00224286" w:rsidRPr="006845E6" w:rsidRDefault="00224286" w:rsidP="00224286">
      <w:pPr>
        <w:pStyle w:val="EndNoteBibliography"/>
        <w:spacing w:after="0"/>
      </w:pPr>
      <w:bookmarkStart w:id="46" w:name="_ENREF_44"/>
      <w:r w:rsidRPr="006845E6">
        <w:t>[44] W. Winiwarter, A  Procedure  for  Calculating the  Sampling  Efficiency in  Annular  Denuders Journal of Aerosol Science, 19 (1988) 1055 -  1058.</w:t>
      </w:r>
      <w:bookmarkEnd w:id="46"/>
    </w:p>
    <w:p w14:paraId="6798D015" w14:textId="77777777" w:rsidR="00224286" w:rsidRPr="006845E6" w:rsidRDefault="00224286" w:rsidP="00224286">
      <w:pPr>
        <w:pStyle w:val="EndNoteBibliography"/>
        <w:spacing w:after="0"/>
      </w:pPr>
      <w:bookmarkStart w:id="47" w:name="_ENREF_45"/>
      <w:r w:rsidRPr="006845E6">
        <w:t>[45] D. Kerouanton, G. Tymeno, D. Boulaud, Use of an Annular Channel for a Time Integrated Measurement of the "Unattched" Fraction of Radon-222 Progeny, Journal of Aerosol Science, 25 (1994) 249-250.</w:t>
      </w:r>
      <w:bookmarkEnd w:id="47"/>
    </w:p>
    <w:p w14:paraId="5151D82F" w14:textId="77777777" w:rsidR="00224286" w:rsidRPr="006845E6" w:rsidRDefault="00224286" w:rsidP="00224286">
      <w:pPr>
        <w:pStyle w:val="EndNoteBibliography"/>
        <w:spacing w:after="0"/>
      </w:pPr>
      <w:bookmarkStart w:id="48" w:name="_ENREF_46"/>
      <w:r w:rsidRPr="006845E6">
        <w:t>[46] D. Kerouanton, G. Tymen, D. Boulaud, Small Particle Diffusion Penetration of an Annular Duct Compared to other Geometries, Journal of Aerosol Science, 27 (1996) 345-349.</w:t>
      </w:r>
      <w:bookmarkEnd w:id="48"/>
    </w:p>
    <w:p w14:paraId="52BFF165" w14:textId="77777777" w:rsidR="00224286" w:rsidRPr="006845E6" w:rsidRDefault="00224286" w:rsidP="00224286">
      <w:pPr>
        <w:pStyle w:val="EndNoteBibliography"/>
      </w:pPr>
      <w:bookmarkStart w:id="49" w:name="_ENREF_47"/>
      <w:r w:rsidRPr="006845E6">
        <w:t>[47] D.B. Ingham, Simultaneous Diffusion and Sedimentation of Aerosol Particles in Rectangular Tubes, Journal of Aerosol Science, 7 (1976) 373-380.</w:t>
      </w:r>
      <w:bookmarkEnd w:id="49"/>
    </w:p>
    <w:p w14:paraId="6C97ADA4" w14:textId="4BDF5B57" w:rsidR="001B12CD" w:rsidRPr="00691A6A" w:rsidRDefault="008668FD" w:rsidP="00D039D4">
      <w:pPr>
        <w:spacing w:after="0" w:line="480" w:lineRule="auto"/>
        <w:jc w:val="both"/>
        <w:rPr>
          <w:rFonts w:ascii="Times New Roman" w:hAnsi="Times New Roman"/>
        </w:rPr>
      </w:pPr>
      <w:r w:rsidRPr="006845E6">
        <w:rPr>
          <w:rFonts w:asciiTheme="majorBidi" w:hAnsiTheme="majorBidi" w:cstheme="majorBidi"/>
          <w:sz w:val="24"/>
          <w:szCs w:val="24"/>
        </w:rPr>
        <w:fldChar w:fldCharType="end"/>
      </w:r>
      <w:bookmarkStart w:id="50" w:name="_GoBack"/>
      <w:bookmarkEnd w:id="50"/>
    </w:p>
    <w:p w14:paraId="11ED6EA8" w14:textId="77777777" w:rsidR="001B12CD" w:rsidRPr="00691A6A" w:rsidRDefault="001B12CD" w:rsidP="001B12CD">
      <w:pPr>
        <w:ind w:left="720" w:hanging="600"/>
        <w:jc w:val="both"/>
        <w:rPr>
          <w:rFonts w:ascii="Times New Roman" w:hAnsi="Times New Roman"/>
        </w:rPr>
      </w:pPr>
    </w:p>
    <w:p w14:paraId="5CBAE318" w14:textId="2617D92E" w:rsidR="001B12CD" w:rsidRPr="001B12CD" w:rsidRDefault="001B12CD" w:rsidP="000E1804">
      <w:pPr>
        <w:spacing w:after="0" w:line="480" w:lineRule="auto"/>
        <w:jc w:val="both"/>
        <w:rPr>
          <w:rFonts w:ascii="Times New Roman" w:hAnsi="Times New Roman"/>
        </w:rPr>
      </w:pPr>
    </w:p>
    <w:sectPr w:rsidR="001B12CD" w:rsidRPr="001B12CD" w:rsidSect="00B96572">
      <w:footerReference w:type="default" r:id="rId32"/>
      <w:footnotePr>
        <w:numFmt w:val="chicago"/>
      </w:footnotePr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03BB1E" w14:textId="77777777" w:rsidR="006E7D0B" w:rsidRDefault="006E7D0B" w:rsidP="006A71DC">
      <w:pPr>
        <w:spacing w:after="0" w:line="240" w:lineRule="auto"/>
      </w:pPr>
      <w:r>
        <w:separator/>
      </w:r>
    </w:p>
  </w:endnote>
  <w:endnote w:type="continuationSeparator" w:id="0">
    <w:p w14:paraId="20942E8F" w14:textId="77777777" w:rsidR="006E7D0B" w:rsidRDefault="006E7D0B" w:rsidP="006A71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 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468429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4261E1" w14:textId="2556EC35" w:rsidR="00FD022B" w:rsidRDefault="00FD022B">
        <w:pPr>
          <w:pStyle w:val="Footer"/>
          <w:jc w:val="center"/>
        </w:pPr>
        <w:r w:rsidRPr="006A71DC">
          <w:rPr>
            <w:rFonts w:asciiTheme="majorBidi" w:hAnsiTheme="majorBidi" w:cstheme="majorBidi"/>
          </w:rPr>
          <w:fldChar w:fldCharType="begin"/>
        </w:r>
        <w:r w:rsidRPr="006A71DC">
          <w:rPr>
            <w:rFonts w:asciiTheme="majorBidi" w:hAnsiTheme="majorBidi" w:cstheme="majorBidi"/>
          </w:rPr>
          <w:instrText xml:space="preserve"> PAGE   \* MERGEFORMAT </w:instrText>
        </w:r>
        <w:r w:rsidRPr="006A71DC">
          <w:rPr>
            <w:rFonts w:asciiTheme="majorBidi" w:hAnsiTheme="majorBidi" w:cstheme="majorBidi"/>
          </w:rPr>
          <w:fldChar w:fldCharType="separate"/>
        </w:r>
        <w:r>
          <w:rPr>
            <w:rFonts w:asciiTheme="majorBidi" w:hAnsiTheme="majorBidi" w:cstheme="majorBidi"/>
            <w:noProof/>
          </w:rPr>
          <w:t>23</w:t>
        </w:r>
        <w:r w:rsidRPr="006A71DC">
          <w:rPr>
            <w:rFonts w:asciiTheme="majorBidi" w:hAnsiTheme="majorBidi" w:cstheme="majorBidi"/>
            <w:noProof/>
          </w:rPr>
          <w:fldChar w:fldCharType="end"/>
        </w:r>
      </w:p>
    </w:sdtContent>
  </w:sdt>
  <w:p w14:paraId="7EB1B8FF" w14:textId="77777777" w:rsidR="00FD022B" w:rsidRDefault="00FD022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035844" w14:textId="77777777" w:rsidR="006E7D0B" w:rsidRDefault="006E7D0B" w:rsidP="006A71DC">
      <w:pPr>
        <w:spacing w:after="0" w:line="240" w:lineRule="auto"/>
      </w:pPr>
      <w:r>
        <w:separator/>
      </w:r>
    </w:p>
  </w:footnote>
  <w:footnote w:type="continuationSeparator" w:id="0">
    <w:p w14:paraId="3DD5FAAA" w14:textId="77777777" w:rsidR="006E7D0B" w:rsidRDefault="006E7D0B" w:rsidP="006A71DC">
      <w:pPr>
        <w:spacing w:after="0" w:line="240" w:lineRule="auto"/>
      </w:pPr>
      <w:r>
        <w:continuationSeparator/>
      </w:r>
    </w:p>
  </w:footnote>
  <w:footnote w:id="1">
    <w:p w14:paraId="318B38C2" w14:textId="77777777" w:rsidR="00FD022B" w:rsidRPr="00B96572" w:rsidRDefault="00FD022B" w:rsidP="00FF7002">
      <w:pPr>
        <w:spacing w:after="0" w:line="360" w:lineRule="auto"/>
        <w:jc w:val="both"/>
        <w:rPr>
          <w:rFonts w:asciiTheme="majorBidi" w:hAnsiTheme="majorBidi" w:cstheme="majorBidi"/>
          <w:sz w:val="20"/>
          <w:szCs w:val="20"/>
        </w:rPr>
      </w:pPr>
      <w:r w:rsidRPr="00B96572">
        <w:rPr>
          <w:rFonts w:asciiTheme="majorBidi" w:hAnsiTheme="majorBidi" w:cstheme="majorBidi"/>
          <w:sz w:val="20"/>
          <w:szCs w:val="20"/>
          <w:vertAlign w:val="superscript"/>
        </w:rPr>
        <w:footnoteRef/>
      </w:r>
      <w:r w:rsidRPr="00B96572">
        <w:rPr>
          <w:rFonts w:asciiTheme="majorBidi" w:hAnsiTheme="majorBidi" w:cstheme="majorBidi"/>
          <w:sz w:val="20"/>
          <w:szCs w:val="20"/>
        </w:rPr>
        <w:t xml:space="preserve"> Corresponding author.</w:t>
      </w:r>
    </w:p>
    <w:p w14:paraId="6B0D08C8" w14:textId="6E16BF97" w:rsidR="00E15B30" w:rsidRPr="00B96572" w:rsidRDefault="00FD022B" w:rsidP="00FF7002">
      <w:pPr>
        <w:spacing w:after="0" w:line="360" w:lineRule="auto"/>
        <w:jc w:val="both"/>
        <w:rPr>
          <w:rFonts w:asciiTheme="majorBidi" w:hAnsiTheme="majorBidi" w:cstheme="majorBidi"/>
          <w:sz w:val="20"/>
          <w:szCs w:val="20"/>
        </w:rPr>
      </w:pPr>
      <w:r w:rsidRPr="00AB499B">
        <w:rPr>
          <w:rFonts w:asciiTheme="majorBidi" w:hAnsiTheme="majorBidi" w:cstheme="majorBidi"/>
          <w:sz w:val="20"/>
          <w:szCs w:val="20"/>
        </w:rPr>
        <w:t xml:space="preserve">E-mail address: </w:t>
      </w:r>
      <w:r w:rsidR="002E67DA">
        <w:rPr>
          <w:rFonts w:asciiTheme="majorBidi" w:hAnsiTheme="majorBidi" w:cstheme="majorBidi"/>
          <w:sz w:val="20"/>
          <w:szCs w:val="20"/>
        </w:rPr>
        <w:t>ptsardari@tdtu.edu.vn</w:t>
      </w:r>
      <w:r w:rsidRPr="00AB499B">
        <w:rPr>
          <w:rFonts w:asciiTheme="majorBidi" w:hAnsiTheme="majorBidi" w:cstheme="majorBidi"/>
          <w:sz w:val="20"/>
          <w:szCs w:val="20"/>
        </w:rPr>
        <w:t xml:space="preserve"> (P. Talebizadeh</w:t>
      </w:r>
      <w:r w:rsidR="002E67DA">
        <w:rPr>
          <w:rFonts w:asciiTheme="majorBidi" w:hAnsiTheme="majorBidi" w:cstheme="majorBidi"/>
          <w:sz w:val="20"/>
          <w:szCs w:val="20"/>
        </w:rPr>
        <w:t>s</w:t>
      </w:r>
      <w:r w:rsidRPr="00AB499B">
        <w:rPr>
          <w:rFonts w:asciiTheme="majorBidi" w:hAnsiTheme="majorBidi" w:cstheme="majorBidi"/>
          <w:sz w:val="20"/>
          <w:szCs w:val="20"/>
        </w:rPr>
        <w:t>ardari).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7E561C"/>
    <w:multiLevelType w:val="multilevel"/>
    <w:tmpl w:val="3DD46EE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B5747B0"/>
    <w:multiLevelType w:val="hybridMultilevel"/>
    <w:tmpl w:val="105259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A24B32"/>
    <w:multiLevelType w:val="hybridMultilevel"/>
    <w:tmpl w:val="4ECECC3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176AF"/>
    <w:multiLevelType w:val="hybridMultilevel"/>
    <w:tmpl w:val="00B69EFA"/>
    <w:lvl w:ilvl="0" w:tplc="855E0D44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0C087E"/>
    <w:multiLevelType w:val="multilevel"/>
    <w:tmpl w:val="7278E0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2BD24DAB"/>
    <w:multiLevelType w:val="hybridMultilevel"/>
    <w:tmpl w:val="D504A21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2D53A8F"/>
    <w:multiLevelType w:val="hybridMultilevel"/>
    <w:tmpl w:val="8FECC9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1401F0"/>
    <w:multiLevelType w:val="hybridMultilevel"/>
    <w:tmpl w:val="22FC93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BE4C07"/>
    <w:multiLevelType w:val="hybridMultilevel"/>
    <w:tmpl w:val="1E8ADE78"/>
    <w:lvl w:ilvl="0" w:tplc="2ED280C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1"/>
  </w:num>
  <w:num w:numId="5">
    <w:abstractNumId w:val="3"/>
  </w:num>
  <w:num w:numId="6">
    <w:abstractNumId w:val="2"/>
  </w:num>
  <w:num w:numId="7">
    <w:abstractNumId w:val="5"/>
  </w:num>
  <w:num w:numId="8">
    <w:abstractNumId w:val="6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Le0NLQwMDc0NTY2NjdW0lEKTi0uzszPAymwqAUAU86Xfy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 Powder Tech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2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5vt9essrswvar8eazxo5az2vrr9xppz9sw9e&quot;&gt;ref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item&gt;47&lt;/item&gt;&lt;item&gt;48&lt;/item&gt;&lt;item&gt;49&lt;/item&gt;&lt;/record-ids&gt;&lt;/item&gt;&lt;/Libraries&gt;"/>
  </w:docVars>
  <w:rsids>
    <w:rsidRoot w:val="0068449B"/>
    <w:rsid w:val="00002FC2"/>
    <w:rsid w:val="00013AC6"/>
    <w:rsid w:val="000178FA"/>
    <w:rsid w:val="00020ABD"/>
    <w:rsid w:val="00025384"/>
    <w:rsid w:val="00031C28"/>
    <w:rsid w:val="000438E5"/>
    <w:rsid w:val="00043B81"/>
    <w:rsid w:val="00050633"/>
    <w:rsid w:val="000525C3"/>
    <w:rsid w:val="00052B93"/>
    <w:rsid w:val="0005307E"/>
    <w:rsid w:val="00053619"/>
    <w:rsid w:val="00064C58"/>
    <w:rsid w:val="000667AF"/>
    <w:rsid w:val="00070945"/>
    <w:rsid w:val="00073B3A"/>
    <w:rsid w:val="00076D49"/>
    <w:rsid w:val="0008692C"/>
    <w:rsid w:val="00087385"/>
    <w:rsid w:val="000A3FBF"/>
    <w:rsid w:val="000B0B0A"/>
    <w:rsid w:val="000B665A"/>
    <w:rsid w:val="000C3ABB"/>
    <w:rsid w:val="000C66D2"/>
    <w:rsid w:val="000D6EEC"/>
    <w:rsid w:val="000E0FA1"/>
    <w:rsid w:val="000E1804"/>
    <w:rsid w:val="000F095C"/>
    <w:rsid w:val="001034B4"/>
    <w:rsid w:val="00107109"/>
    <w:rsid w:val="00110AF5"/>
    <w:rsid w:val="00112D5C"/>
    <w:rsid w:val="00113BB8"/>
    <w:rsid w:val="001149E7"/>
    <w:rsid w:val="00123868"/>
    <w:rsid w:val="00127053"/>
    <w:rsid w:val="001335B3"/>
    <w:rsid w:val="00140BFC"/>
    <w:rsid w:val="001509A3"/>
    <w:rsid w:val="001550BF"/>
    <w:rsid w:val="001647F4"/>
    <w:rsid w:val="00167B0E"/>
    <w:rsid w:val="0017354A"/>
    <w:rsid w:val="0017780A"/>
    <w:rsid w:val="00180CC7"/>
    <w:rsid w:val="00182061"/>
    <w:rsid w:val="0018223F"/>
    <w:rsid w:val="00182470"/>
    <w:rsid w:val="00185E27"/>
    <w:rsid w:val="00190732"/>
    <w:rsid w:val="001A3F69"/>
    <w:rsid w:val="001A7479"/>
    <w:rsid w:val="001B12CD"/>
    <w:rsid w:val="001B5E50"/>
    <w:rsid w:val="001E1C1C"/>
    <w:rsid w:val="001E2E10"/>
    <w:rsid w:val="001F1F1D"/>
    <w:rsid w:val="001F2437"/>
    <w:rsid w:val="00203407"/>
    <w:rsid w:val="0021144C"/>
    <w:rsid w:val="0021641E"/>
    <w:rsid w:val="00216C8D"/>
    <w:rsid w:val="00217AF8"/>
    <w:rsid w:val="00224286"/>
    <w:rsid w:val="00227B66"/>
    <w:rsid w:val="0024285C"/>
    <w:rsid w:val="0027432C"/>
    <w:rsid w:val="002770E2"/>
    <w:rsid w:val="00283776"/>
    <w:rsid w:val="00284107"/>
    <w:rsid w:val="00285F33"/>
    <w:rsid w:val="00292D03"/>
    <w:rsid w:val="002946A7"/>
    <w:rsid w:val="00296F66"/>
    <w:rsid w:val="002A0323"/>
    <w:rsid w:val="002A6B5C"/>
    <w:rsid w:val="002B429F"/>
    <w:rsid w:val="002C31AF"/>
    <w:rsid w:val="002C6038"/>
    <w:rsid w:val="002E57D2"/>
    <w:rsid w:val="002E642E"/>
    <w:rsid w:val="002E67DA"/>
    <w:rsid w:val="002F411B"/>
    <w:rsid w:val="00307AE7"/>
    <w:rsid w:val="003134C2"/>
    <w:rsid w:val="00315818"/>
    <w:rsid w:val="00322C7B"/>
    <w:rsid w:val="00326085"/>
    <w:rsid w:val="00342E8E"/>
    <w:rsid w:val="003437A3"/>
    <w:rsid w:val="003454EC"/>
    <w:rsid w:val="00351889"/>
    <w:rsid w:val="003715D3"/>
    <w:rsid w:val="003771A3"/>
    <w:rsid w:val="00384CF1"/>
    <w:rsid w:val="00390037"/>
    <w:rsid w:val="00395DCC"/>
    <w:rsid w:val="00397D15"/>
    <w:rsid w:val="003B6CDC"/>
    <w:rsid w:val="003C4DC3"/>
    <w:rsid w:val="003C4E3F"/>
    <w:rsid w:val="003D1196"/>
    <w:rsid w:val="003D4A6D"/>
    <w:rsid w:val="003D66CA"/>
    <w:rsid w:val="003F313A"/>
    <w:rsid w:val="003F393D"/>
    <w:rsid w:val="003F6CC2"/>
    <w:rsid w:val="004116B1"/>
    <w:rsid w:val="00424BCF"/>
    <w:rsid w:val="00434AA4"/>
    <w:rsid w:val="00435667"/>
    <w:rsid w:val="00437B59"/>
    <w:rsid w:val="00444333"/>
    <w:rsid w:val="00464D76"/>
    <w:rsid w:val="00466BF0"/>
    <w:rsid w:val="00470CB2"/>
    <w:rsid w:val="0047177C"/>
    <w:rsid w:val="00476526"/>
    <w:rsid w:val="0047770F"/>
    <w:rsid w:val="00477BFF"/>
    <w:rsid w:val="00482144"/>
    <w:rsid w:val="004870BE"/>
    <w:rsid w:val="004B43D3"/>
    <w:rsid w:val="004B7E4E"/>
    <w:rsid w:val="004C06C3"/>
    <w:rsid w:val="004C4C34"/>
    <w:rsid w:val="004D4207"/>
    <w:rsid w:val="004E086F"/>
    <w:rsid w:val="004E0A92"/>
    <w:rsid w:val="004E3C88"/>
    <w:rsid w:val="004E40C7"/>
    <w:rsid w:val="004E4377"/>
    <w:rsid w:val="004E485A"/>
    <w:rsid w:val="004E48BC"/>
    <w:rsid w:val="004F392B"/>
    <w:rsid w:val="004F4412"/>
    <w:rsid w:val="00502C4D"/>
    <w:rsid w:val="00505044"/>
    <w:rsid w:val="0050646B"/>
    <w:rsid w:val="00510BAB"/>
    <w:rsid w:val="00515294"/>
    <w:rsid w:val="0052479A"/>
    <w:rsid w:val="00530119"/>
    <w:rsid w:val="005362CF"/>
    <w:rsid w:val="005400C2"/>
    <w:rsid w:val="00543B53"/>
    <w:rsid w:val="0056688B"/>
    <w:rsid w:val="00567595"/>
    <w:rsid w:val="005811ED"/>
    <w:rsid w:val="00581A49"/>
    <w:rsid w:val="005829F2"/>
    <w:rsid w:val="00585C0C"/>
    <w:rsid w:val="0058729E"/>
    <w:rsid w:val="0059062C"/>
    <w:rsid w:val="005967ED"/>
    <w:rsid w:val="00596CF4"/>
    <w:rsid w:val="005A465A"/>
    <w:rsid w:val="005A7C31"/>
    <w:rsid w:val="005B07DE"/>
    <w:rsid w:val="005B2D51"/>
    <w:rsid w:val="005B490E"/>
    <w:rsid w:val="005C08FE"/>
    <w:rsid w:val="005C4555"/>
    <w:rsid w:val="005E126B"/>
    <w:rsid w:val="005E2EEA"/>
    <w:rsid w:val="005E41D6"/>
    <w:rsid w:val="005E4C9B"/>
    <w:rsid w:val="005E7011"/>
    <w:rsid w:val="005F75EA"/>
    <w:rsid w:val="00606086"/>
    <w:rsid w:val="00632CBF"/>
    <w:rsid w:val="00653AAD"/>
    <w:rsid w:val="006702CF"/>
    <w:rsid w:val="00673EE4"/>
    <w:rsid w:val="00677453"/>
    <w:rsid w:val="006837E9"/>
    <w:rsid w:val="0068449B"/>
    <w:rsid w:val="006845E6"/>
    <w:rsid w:val="00690760"/>
    <w:rsid w:val="006A1F15"/>
    <w:rsid w:val="006A5339"/>
    <w:rsid w:val="006A71DC"/>
    <w:rsid w:val="006B0C95"/>
    <w:rsid w:val="006B2617"/>
    <w:rsid w:val="006B2AA5"/>
    <w:rsid w:val="006B6CFF"/>
    <w:rsid w:val="006D00DD"/>
    <w:rsid w:val="006E79FB"/>
    <w:rsid w:val="006E7D0B"/>
    <w:rsid w:val="00706A97"/>
    <w:rsid w:val="0070746D"/>
    <w:rsid w:val="00711551"/>
    <w:rsid w:val="00711E8C"/>
    <w:rsid w:val="00720BE0"/>
    <w:rsid w:val="0072434A"/>
    <w:rsid w:val="00724693"/>
    <w:rsid w:val="00725A9D"/>
    <w:rsid w:val="00726E45"/>
    <w:rsid w:val="007405F2"/>
    <w:rsid w:val="00745384"/>
    <w:rsid w:val="007552BA"/>
    <w:rsid w:val="007601A6"/>
    <w:rsid w:val="007672E9"/>
    <w:rsid w:val="0078141D"/>
    <w:rsid w:val="0078177E"/>
    <w:rsid w:val="00791926"/>
    <w:rsid w:val="007970BE"/>
    <w:rsid w:val="007B0046"/>
    <w:rsid w:val="007B5E16"/>
    <w:rsid w:val="007C1D3B"/>
    <w:rsid w:val="007D3F09"/>
    <w:rsid w:val="007D475A"/>
    <w:rsid w:val="007E1AFF"/>
    <w:rsid w:val="007E22E2"/>
    <w:rsid w:val="007E4578"/>
    <w:rsid w:val="00804BCE"/>
    <w:rsid w:val="0081081D"/>
    <w:rsid w:val="0081397D"/>
    <w:rsid w:val="00832B85"/>
    <w:rsid w:val="00836FB2"/>
    <w:rsid w:val="00845F93"/>
    <w:rsid w:val="00863397"/>
    <w:rsid w:val="008634CC"/>
    <w:rsid w:val="00863D36"/>
    <w:rsid w:val="008668FD"/>
    <w:rsid w:val="00871B63"/>
    <w:rsid w:val="00880A1A"/>
    <w:rsid w:val="00892587"/>
    <w:rsid w:val="008B2A79"/>
    <w:rsid w:val="008B7868"/>
    <w:rsid w:val="008C0DCA"/>
    <w:rsid w:val="008C268F"/>
    <w:rsid w:val="008D264F"/>
    <w:rsid w:val="008D2F1B"/>
    <w:rsid w:val="008E6B13"/>
    <w:rsid w:val="008F3C67"/>
    <w:rsid w:val="008F72DA"/>
    <w:rsid w:val="009034E0"/>
    <w:rsid w:val="009035AF"/>
    <w:rsid w:val="00917678"/>
    <w:rsid w:val="00921C5C"/>
    <w:rsid w:val="00926B03"/>
    <w:rsid w:val="00936812"/>
    <w:rsid w:val="009573BA"/>
    <w:rsid w:val="00961C9F"/>
    <w:rsid w:val="00961CC2"/>
    <w:rsid w:val="00965000"/>
    <w:rsid w:val="00972B7C"/>
    <w:rsid w:val="00974E12"/>
    <w:rsid w:val="00976899"/>
    <w:rsid w:val="00976DFC"/>
    <w:rsid w:val="0098351C"/>
    <w:rsid w:val="009954AD"/>
    <w:rsid w:val="00997C8D"/>
    <w:rsid w:val="009A5FFD"/>
    <w:rsid w:val="009B3774"/>
    <w:rsid w:val="009B413C"/>
    <w:rsid w:val="009B45DB"/>
    <w:rsid w:val="009B6F36"/>
    <w:rsid w:val="009C0BF1"/>
    <w:rsid w:val="009C0D8F"/>
    <w:rsid w:val="009C46E8"/>
    <w:rsid w:val="009C5C81"/>
    <w:rsid w:val="009E41BB"/>
    <w:rsid w:val="009E75A9"/>
    <w:rsid w:val="009F3261"/>
    <w:rsid w:val="00A0271D"/>
    <w:rsid w:val="00A02902"/>
    <w:rsid w:val="00A20683"/>
    <w:rsid w:val="00A359F6"/>
    <w:rsid w:val="00A37054"/>
    <w:rsid w:val="00A461ED"/>
    <w:rsid w:val="00A4764A"/>
    <w:rsid w:val="00A60A60"/>
    <w:rsid w:val="00A8282B"/>
    <w:rsid w:val="00A83945"/>
    <w:rsid w:val="00A876EA"/>
    <w:rsid w:val="00A93B53"/>
    <w:rsid w:val="00A97A4B"/>
    <w:rsid w:val="00AA5BC7"/>
    <w:rsid w:val="00AB1F93"/>
    <w:rsid w:val="00AB28B5"/>
    <w:rsid w:val="00AB499B"/>
    <w:rsid w:val="00AC490F"/>
    <w:rsid w:val="00AD12A1"/>
    <w:rsid w:val="00AD6A44"/>
    <w:rsid w:val="00AE1743"/>
    <w:rsid w:val="00AE35B1"/>
    <w:rsid w:val="00AE7645"/>
    <w:rsid w:val="00AF227B"/>
    <w:rsid w:val="00AF58AE"/>
    <w:rsid w:val="00B10A37"/>
    <w:rsid w:val="00B1305B"/>
    <w:rsid w:val="00B244CE"/>
    <w:rsid w:val="00B260C9"/>
    <w:rsid w:val="00B34E10"/>
    <w:rsid w:val="00B3663E"/>
    <w:rsid w:val="00B4458A"/>
    <w:rsid w:val="00B44A83"/>
    <w:rsid w:val="00B46F90"/>
    <w:rsid w:val="00B60741"/>
    <w:rsid w:val="00B87EC1"/>
    <w:rsid w:val="00B900F7"/>
    <w:rsid w:val="00B96572"/>
    <w:rsid w:val="00BB4423"/>
    <w:rsid w:val="00BD1FB9"/>
    <w:rsid w:val="00BD508B"/>
    <w:rsid w:val="00BD5446"/>
    <w:rsid w:val="00BD72EC"/>
    <w:rsid w:val="00C02152"/>
    <w:rsid w:val="00C03449"/>
    <w:rsid w:val="00C15049"/>
    <w:rsid w:val="00C1742E"/>
    <w:rsid w:val="00C20A3A"/>
    <w:rsid w:val="00C211D2"/>
    <w:rsid w:val="00C23F8D"/>
    <w:rsid w:val="00C3250B"/>
    <w:rsid w:val="00C3313D"/>
    <w:rsid w:val="00C54289"/>
    <w:rsid w:val="00C57F0F"/>
    <w:rsid w:val="00C63532"/>
    <w:rsid w:val="00C83941"/>
    <w:rsid w:val="00CB61FE"/>
    <w:rsid w:val="00CC07B6"/>
    <w:rsid w:val="00CC430B"/>
    <w:rsid w:val="00CD6DAF"/>
    <w:rsid w:val="00CF2A4C"/>
    <w:rsid w:val="00D039D4"/>
    <w:rsid w:val="00D128FA"/>
    <w:rsid w:val="00D14240"/>
    <w:rsid w:val="00D40D6C"/>
    <w:rsid w:val="00D46B4D"/>
    <w:rsid w:val="00D53DF8"/>
    <w:rsid w:val="00D713E2"/>
    <w:rsid w:val="00D721E3"/>
    <w:rsid w:val="00D847F6"/>
    <w:rsid w:val="00D97FA8"/>
    <w:rsid w:val="00DA2545"/>
    <w:rsid w:val="00DB438F"/>
    <w:rsid w:val="00DB52AB"/>
    <w:rsid w:val="00DD534E"/>
    <w:rsid w:val="00DD5F39"/>
    <w:rsid w:val="00DD6B75"/>
    <w:rsid w:val="00DE059A"/>
    <w:rsid w:val="00DF0D03"/>
    <w:rsid w:val="00E008B3"/>
    <w:rsid w:val="00E009B7"/>
    <w:rsid w:val="00E02F39"/>
    <w:rsid w:val="00E05464"/>
    <w:rsid w:val="00E1164A"/>
    <w:rsid w:val="00E15B30"/>
    <w:rsid w:val="00E17110"/>
    <w:rsid w:val="00E248A5"/>
    <w:rsid w:val="00E25A93"/>
    <w:rsid w:val="00E25BC4"/>
    <w:rsid w:val="00E34F44"/>
    <w:rsid w:val="00E3663C"/>
    <w:rsid w:val="00E55741"/>
    <w:rsid w:val="00E7136C"/>
    <w:rsid w:val="00E764A5"/>
    <w:rsid w:val="00E80096"/>
    <w:rsid w:val="00EA1363"/>
    <w:rsid w:val="00EA2BDC"/>
    <w:rsid w:val="00EA737F"/>
    <w:rsid w:val="00EB3D54"/>
    <w:rsid w:val="00EC0734"/>
    <w:rsid w:val="00EC15CD"/>
    <w:rsid w:val="00EC6F2F"/>
    <w:rsid w:val="00ED3382"/>
    <w:rsid w:val="00ED7B7B"/>
    <w:rsid w:val="00EF5B24"/>
    <w:rsid w:val="00EF7AFB"/>
    <w:rsid w:val="00F136A4"/>
    <w:rsid w:val="00F21C4D"/>
    <w:rsid w:val="00F22E35"/>
    <w:rsid w:val="00F252C0"/>
    <w:rsid w:val="00F45DD6"/>
    <w:rsid w:val="00F50AA4"/>
    <w:rsid w:val="00F519DF"/>
    <w:rsid w:val="00F56803"/>
    <w:rsid w:val="00F57AF2"/>
    <w:rsid w:val="00F674A9"/>
    <w:rsid w:val="00F72005"/>
    <w:rsid w:val="00F81996"/>
    <w:rsid w:val="00FA4225"/>
    <w:rsid w:val="00FA5B1D"/>
    <w:rsid w:val="00FA7A8D"/>
    <w:rsid w:val="00FB33F2"/>
    <w:rsid w:val="00FC0E81"/>
    <w:rsid w:val="00FC767D"/>
    <w:rsid w:val="00FD022B"/>
    <w:rsid w:val="00FD1937"/>
    <w:rsid w:val="00FD37C8"/>
    <w:rsid w:val="00FE07B1"/>
    <w:rsid w:val="00FF7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2AF2B6B"/>
  <w15:docId w15:val="{4E7BCE99-9EBB-47C8-BA0F-23D9B2423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6A97"/>
    <w:rPr>
      <w:rFonts w:cs="Times New Roman"/>
    </w:rPr>
  </w:style>
  <w:style w:type="paragraph" w:styleId="Heading1">
    <w:name w:val="heading 1"/>
    <w:basedOn w:val="Normal"/>
    <w:link w:val="Heading1Char"/>
    <w:uiPriority w:val="9"/>
    <w:qFormat/>
    <w:rsid w:val="00F22E3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47177C"/>
    <w:pPr>
      <w:spacing w:after="0"/>
      <w:jc w:val="center"/>
    </w:pPr>
    <w:rPr>
      <w:rFonts w:ascii="Times New Roman" w:hAnsi="Times New Roman"/>
      <w:noProof/>
      <w:sz w:val="24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7177C"/>
    <w:rPr>
      <w:rFonts w:ascii="Times New Roman" w:hAnsi="Times New Roman" w:cs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47177C"/>
    <w:pPr>
      <w:spacing w:line="480" w:lineRule="auto"/>
      <w:jc w:val="both"/>
    </w:pPr>
    <w:rPr>
      <w:rFonts w:ascii="Times New Roman" w:hAnsi="Times New Roman"/>
      <w:noProof/>
      <w:sz w:val="24"/>
    </w:rPr>
  </w:style>
  <w:style w:type="character" w:customStyle="1" w:styleId="EndNoteBibliographyChar">
    <w:name w:val="EndNote Bibliography Char"/>
    <w:basedOn w:val="DefaultParagraphFont"/>
    <w:link w:val="EndNoteBibliography"/>
    <w:rsid w:val="0047177C"/>
    <w:rPr>
      <w:rFonts w:ascii="Times New Roman" w:hAnsi="Times New Roman" w:cs="Times New Roman"/>
      <w:noProof/>
      <w:sz w:val="24"/>
    </w:rPr>
  </w:style>
  <w:style w:type="character" w:styleId="Hyperlink">
    <w:name w:val="Hyperlink"/>
    <w:basedOn w:val="DefaultParagraphFont"/>
    <w:uiPriority w:val="99"/>
    <w:unhideWhenUsed/>
    <w:rsid w:val="0047177C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3B6C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A71D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71DC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6A71D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71DC"/>
    <w:rPr>
      <w:rFonts w:cs="Times New Roman"/>
    </w:rPr>
  </w:style>
  <w:style w:type="paragraph" w:styleId="ListParagraph">
    <w:name w:val="List Paragraph"/>
    <w:basedOn w:val="Normal"/>
    <w:uiPriority w:val="34"/>
    <w:qFormat/>
    <w:rsid w:val="006A71DC"/>
    <w:pPr>
      <w:ind w:left="720"/>
      <w:contextualSpacing/>
    </w:pPr>
  </w:style>
  <w:style w:type="paragraph" w:customStyle="1" w:styleId="StyleBookTitleAsianSimSun">
    <w:name w:val="Style Book Title + (Asian) SimSun"/>
    <w:basedOn w:val="Normal"/>
    <w:autoRedefine/>
    <w:rsid w:val="0005307E"/>
    <w:pPr>
      <w:widowControl w:val="0"/>
      <w:tabs>
        <w:tab w:val="left" w:pos="1170"/>
        <w:tab w:val="right" w:pos="7920"/>
      </w:tabs>
      <w:autoSpaceDE w:val="0"/>
      <w:autoSpaceDN w:val="0"/>
      <w:adjustRightInd w:val="0"/>
      <w:spacing w:after="0" w:line="240" w:lineRule="auto"/>
      <w:jc w:val="center"/>
    </w:pPr>
    <w:rPr>
      <w:rFonts w:ascii="Times New Roman Bold" w:eastAsia="SimSun" w:hAnsi="Times New Roman Bold"/>
      <w:b/>
      <w:bCs/>
      <w:smallCaps/>
      <w:color w:val="000000"/>
      <w:sz w:val="48"/>
      <w:szCs w:val="48"/>
    </w:rPr>
  </w:style>
  <w:style w:type="character" w:customStyle="1" w:styleId="Heading1Char">
    <w:name w:val="Heading 1 Char"/>
    <w:basedOn w:val="DefaultParagraphFont"/>
    <w:link w:val="Heading1"/>
    <w:uiPriority w:val="9"/>
    <w:rsid w:val="00F22E3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3D4A6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D4A6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D4A6D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4A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4A6D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4A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A6D"/>
    <w:rPr>
      <w:rFonts w:ascii="Segoe UI" w:hAnsi="Segoe UI" w:cs="Segoe UI"/>
      <w:sz w:val="18"/>
      <w:szCs w:val="18"/>
    </w:rPr>
  </w:style>
  <w:style w:type="character" w:customStyle="1" w:styleId="apple-style-span">
    <w:name w:val="apple-style-span"/>
    <w:basedOn w:val="DefaultParagraphFont"/>
    <w:rsid w:val="0081081D"/>
  </w:style>
  <w:style w:type="paragraph" w:styleId="Revision">
    <w:name w:val="Revision"/>
    <w:hidden/>
    <w:uiPriority w:val="99"/>
    <w:semiHidden/>
    <w:rsid w:val="009B413C"/>
    <w:pPr>
      <w:spacing w:after="0" w:line="240" w:lineRule="auto"/>
    </w:pPr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965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96572"/>
    <w:rPr>
      <w:rFonts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96572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CD6DAF"/>
    <w:rPr>
      <w:color w:val="808080"/>
    </w:rPr>
  </w:style>
  <w:style w:type="character" w:customStyle="1" w:styleId="text">
    <w:name w:val="text"/>
    <w:basedOn w:val="DefaultParagraphFont"/>
    <w:rsid w:val="00053619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008B3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A5B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780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0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1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45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image" Target="media/image1.jpeg"/><Relationship Id="rId19" Type="http://schemas.openxmlformats.org/officeDocument/2006/relationships/image" Target="media/image10.tiff"/><Relationship Id="rId31" Type="http://schemas.openxmlformats.org/officeDocument/2006/relationships/image" Target="media/image22.tiff"/><Relationship Id="rId4" Type="http://schemas.openxmlformats.org/officeDocument/2006/relationships/settings" Target="settings.xml"/><Relationship Id="rId9" Type="http://schemas.openxmlformats.org/officeDocument/2006/relationships/hyperlink" Target="http://scholar.google.com/citations?user=vbXR36MAAAAJ&amp;hl=en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png"/><Relationship Id="rId8" Type="http://schemas.openxmlformats.org/officeDocument/2006/relationships/hyperlink" Target="http://scholar.google.com/citations?user=jFCf7WgAAAAJ&amp;hl=e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ABEE10-357F-43E1-B5AF-FA7B53F59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11792</Words>
  <Characters>67221</Characters>
  <Application>Microsoft Office Word</Application>
  <DocSecurity>0</DocSecurity>
  <Lines>560</Lines>
  <Paragraphs>157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Clarkson University</Company>
  <LinksUpToDate>false</LinksUpToDate>
  <CharactersWithSpaces>78856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Mohammad MOGHIMI ARDEKANI</cp:lastModifiedBy>
  <cp:revision>3</cp:revision>
  <dcterms:created xsi:type="dcterms:W3CDTF">2020-06-12T09:52:00Z</dcterms:created>
  <dcterms:modified xsi:type="dcterms:W3CDTF">2020-08-28T10:35:00Z</dcterms:modified>
</cp:coreProperties>
</file>